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7BF6" w14:textId="5A76D3AE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7BCF88C8" w14:textId="741340AA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7BED2948" w14:textId="60C09427" w:rsidR="00EC4C51" w:rsidRPr="00774321" w:rsidRDefault="0028413F" w:rsidP="496E6911">
      <w:pPr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May 13,</w:t>
      </w:r>
      <w:r w:rsidR="00FD4F44"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 xml:space="preserve"> 2021</w:t>
      </w:r>
    </w:p>
    <w:p w14:paraId="09CE5ED9" w14:textId="5EB2F089" w:rsidR="00EC4C51" w:rsidRPr="00774321" w:rsidRDefault="00292118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5:30 – 7:30</w:t>
      </w:r>
      <w:r w:rsidR="496E6911"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 xml:space="preserve"> pm</w:t>
      </w:r>
    </w:p>
    <w:p w14:paraId="753624B8" w14:textId="0A67792B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2C078E63" w14:textId="7D6F1A70" w:rsidR="00EC4C51" w:rsidRPr="00774321" w:rsidRDefault="00EC4C51" w:rsidP="496E6911">
      <w:pPr>
        <w:rPr>
          <w:rFonts w:ascii="Arial" w:hAnsi="Arial" w:cs="Arial"/>
          <w:sz w:val="20"/>
          <w:szCs w:val="20"/>
        </w:rPr>
      </w:pPr>
    </w:p>
    <w:p w14:paraId="5241D3E7" w14:textId="7B21C7C0" w:rsidR="496E6911" w:rsidRPr="00774321" w:rsidRDefault="496E6911" w:rsidP="496E6911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Participants:</w:t>
      </w:r>
      <w:r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 </w:t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t>Opeoluwa Sotonwa</w:t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, MCDHH</w:t>
      </w:r>
    </w:p>
    <w:p w14:paraId="26843D10" w14:textId="32F050F9" w:rsidR="003A283D" w:rsidRPr="00774321" w:rsidRDefault="3CB2AE6B" w:rsidP="3CB2AE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="496E6911"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Brock Cordeiro </w:t>
      </w:r>
      <w:r w:rsidR="0020353D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t>Barbara Johnson</w:t>
      </w:r>
      <w:r w:rsidR="00D01ABC">
        <w:rPr>
          <w:rFonts w:ascii="Arial" w:eastAsia="Arial" w:hAnsi="Arial" w:cs="Arial"/>
          <w:color w:val="000000" w:themeColor="text1"/>
          <w:sz w:val="20"/>
          <w:szCs w:val="20"/>
        </w:rPr>
        <w:br/>
        <w:t>Caitlin Parton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Ellen Perkins</w:t>
      </w:r>
      <w:r w:rsidR="496E6911"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Linda Sakin</w:t>
      </w:r>
      <w:r w:rsidR="009C403B">
        <w:rPr>
          <w:rFonts w:ascii="Arial" w:eastAsia="Arial" w:hAnsi="Arial" w:cs="Arial"/>
          <w:color w:val="000000" w:themeColor="text1"/>
          <w:sz w:val="20"/>
          <w:szCs w:val="20"/>
        </w:rPr>
        <w:br/>
        <w:t>Lori Seidman</w:t>
      </w:r>
      <w:r w:rsidR="007E51C4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t>Kerry Thompson</w:t>
      </w:r>
    </w:p>
    <w:p w14:paraId="3E880929" w14:textId="5E20D6AE" w:rsidR="496E6911" w:rsidRPr="00774321" w:rsidRDefault="3CB2AE6B" w:rsidP="3CB2AE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  <w:r w:rsidR="009C403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="009C403B">
        <w:rPr>
          <w:rFonts w:ascii="Arial" w:eastAsia="Arial" w:hAnsi="Arial" w:cs="Arial"/>
          <w:color w:val="000000" w:themeColor="text1"/>
          <w:sz w:val="20"/>
          <w:szCs w:val="20"/>
        </w:rPr>
        <w:t>Suzann Bedrosian</w:t>
      </w:r>
      <w:r w:rsidR="007B652E"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Marlene Blackstone, </w:t>
      </w:r>
      <w:proofErr w:type="spellStart"/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t>ViAbility</w:t>
      </w:r>
      <w:proofErr w:type="spellEnd"/>
      <w:r w:rsidR="009C403B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Sudan Bradley, </w:t>
      </w:r>
      <w:proofErr w:type="spellStart"/>
      <w:r w:rsidR="009C403B">
        <w:rPr>
          <w:rFonts w:ascii="Arial" w:eastAsia="Arial" w:hAnsi="Arial" w:cs="Arial"/>
          <w:color w:val="000000" w:themeColor="text1"/>
          <w:sz w:val="20"/>
          <w:szCs w:val="20"/>
        </w:rPr>
        <w:t>MassRelay</w:t>
      </w:r>
      <w:proofErr w:type="spellEnd"/>
      <w:r w:rsidR="007E51C4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20353D">
        <w:rPr>
          <w:rFonts w:ascii="Arial" w:eastAsia="Arial" w:hAnsi="Arial" w:cs="Arial"/>
          <w:color w:val="000000" w:themeColor="text1"/>
          <w:sz w:val="20"/>
          <w:szCs w:val="20"/>
        </w:rPr>
        <w:t>Diane Crouse, MCDHH</w:t>
      </w:r>
      <w:r w:rsidR="00D01ABC">
        <w:rPr>
          <w:rFonts w:ascii="Arial" w:eastAsia="Arial" w:hAnsi="Arial" w:cs="Arial"/>
          <w:color w:val="000000" w:themeColor="text1"/>
          <w:sz w:val="20"/>
          <w:szCs w:val="20"/>
        </w:rPr>
        <w:br/>
        <w:t>Karin Eddy, MCDHH</w:t>
      </w:r>
      <w:r w:rsidR="0020353D">
        <w:rPr>
          <w:rFonts w:ascii="Arial" w:eastAsia="Arial" w:hAnsi="Arial" w:cs="Arial"/>
          <w:color w:val="000000" w:themeColor="text1"/>
          <w:sz w:val="20"/>
          <w:szCs w:val="20"/>
        </w:rPr>
        <w:br/>
        <w:t>Emily Graves-Harrison, MCDHH</w:t>
      </w:r>
      <w:r w:rsidR="009C403B">
        <w:rPr>
          <w:rFonts w:ascii="Arial" w:eastAsia="Arial" w:hAnsi="Arial" w:cs="Arial"/>
          <w:color w:val="000000" w:themeColor="text1"/>
          <w:sz w:val="20"/>
          <w:szCs w:val="20"/>
        </w:rPr>
        <w:br/>
        <w:t>Michael Herschberg</w:t>
      </w:r>
      <w:r w:rsidR="496E6911" w:rsidRPr="00774321">
        <w:rPr>
          <w:rFonts w:ascii="Arial" w:hAnsi="Arial" w:cs="Arial"/>
          <w:sz w:val="20"/>
          <w:szCs w:val="20"/>
        </w:rPr>
        <w:br/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t>Tricia Ford, MCDHH</w:t>
      </w:r>
      <w:r w:rsidR="00D01ABC">
        <w:rPr>
          <w:rFonts w:ascii="Arial" w:eastAsia="Arial" w:hAnsi="Arial" w:cs="Arial"/>
          <w:color w:val="000000" w:themeColor="text1"/>
          <w:sz w:val="20"/>
          <w:szCs w:val="20"/>
        </w:rPr>
        <w:br/>
        <w:t>Ruth Moore, WMAD</w:t>
      </w:r>
      <w:r w:rsidR="00D01ABC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Sue Philip </w:t>
      </w:r>
      <w:r w:rsidR="00D01ABC">
        <w:rPr>
          <w:rFonts w:ascii="Arial" w:eastAsia="Arial" w:hAnsi="Arial" w:cs="Arial"/>
          <w:color w:val="000000" w:themeColor="text1"/>
          <w:sz w:val="20"/>
          <w:szCs w:val="20"/>
        </w:rPr>
        <w:br/>
        <w:t>Shannon Silvestri, MCDHH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Ivy Velez, DDS</w:t>
      </w:r>
      <w:r w:rsidR="00D01ABC">
        <w:rPr>
          <w:rFonts w:ascii="Arial" w:eastAsia="Arial" w:hAnsi="Arial" w:cs="Arial"/>
          <w:color w:val="000000" w:themeColor="text1"/>
          <w:sz w:val="20"/>
          <w:szCs w:val="20"/>
        </w:rPr>
        <w:br/>
        <w:t>Aurora Wilber, MCDHH</w:t>
      </w:r>
      <w:r w:rsidR="496E6911" w:rsidRPr="00774321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496E6911" w:rsidRPr="00774321" w14:paraId="2F239774" w14:textId="77777777" w:rsidTr="3CB2AE6B">
        <w:tc>
          <w:tcPr>
            <w:tcW w:w="2175" w:type="dxa"/>
          </w:tcPr>
          <w:p w14:paraId="52C5AB7C" w14:textId="19E244B0" w:rsidR="496E6911" w:rsidRPr="00774321" w:rsidRDefault="496E6911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5250F0EC" w14:textId="3012B2A7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00E3E014" w14:textId="5619E7D5" w:rsidR="496E6911" w:rsidRPr="00774321" w:rsidRDefault="496E6911" w:rsidP="496E6911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CB60F76" w14:textId="71C41383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5E3BFE2E" w14:textId="07611A18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774321" w14:paraId="0BD35C3A" w14:textId="77777777" w:rsidTr="3CB2AE6B">
        <w:tc>
          <w:tcPr>
            <w:tcW w:w="2175" w:type="dxa"/>
          </w:tcPr>
          <w:p w14:paraId="351AB897" w14:textId="46A83595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2C0DC7CD" w14:textId="40C99A64" w:rsidR="496E6911" w:rsidRPr="00774321" w:rsidRDefault="496E6911" w:rsidP="00F70DAB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4D39F7CB" w14:textId="598AAE70" w:rsidR="496E6911" w:rsidRPr="00774321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09D0A6D" w14:textId="2707707E" w:rsidR="496E6911" w:rsidRPr="00774321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4F9D3D69" w14:textId="6E75A5BC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251F265" w14:textId="5EBFA8AF" w:rsidR="496E6911" w:rsidRPr="00774321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774321" w14:paraId="67E1BDF0" w14:textId="77777777" w:rsidTr="3CB2AE6B">
        <w:tc>
          <w:tcPr>
            <w:tcW w:w="2175" w:type="dxa"/>
          </w:tcPr>
          <w:p w14:paraId="05631059" w14:textId="77777777" w:rsidR="00516831" w:rsidRDefault="496E6911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Minutes from</w:t>
            </w:r>
            <w:r w:rsidR="005168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D04B779" w14:textId="5EEB5685" w:rsidR="496E6911" w:rsidRDefault="0043659A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March 11, 2021</w:t>
            </w:r>
          </w:p>
          <w:p w14:paraId="4775061D" w14:textId="20E1A0E8" w:rsidR="00516831" w:rsidRPr="00774321" w:rsidRDefault="00516831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April 8, 2021</w:t>
            </w:r>
          </w:p>
          <w:p w14:paraId="7EF7AE09" w14:textId="551BDA4B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5F6F2F0" w14:textId="4BAB3D83" w:rsidR="0043659A" w:rsidRPr="00774321" w:rsidRDefault="00516831" w:rsidP="0043659A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Minutes approved.</w:t>
            </w:r>
          </w:p>
          <w:p w14:paraId="3AD3B15B" w14:textId="3751B823" w:rsidR="496E6911" w:rsidRPr="00774321" w:rsidRDefault="496E6911" w:rsidP="00B8678F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9ED142A" w14:textId="0AE6A1F3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5BD0" w:rsidRPr="00774321" w14:paraId="0DB0B33F" w14:textId="77777777" w:rsidTr="3CB2AE6B">
        <w:tc>
          <w:tcPr>
            <w:tcW w:w="2175" w:type="dxa"/>
          </w:tcPr>
          <w:p w14:paraId="08D67F9D" w14:textId="53446C83" w:rsidR="00C65BD0" w:rsidRPr="00774321" w:rsidRDefault="005B113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Chairperson’s Report</w:t>
            </w:r>
            <w:r w:rsidR="00C65BD0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065" w:type="dxa"/>
          </w:tcPr>
          <w:p w14:paraId="0AEE59E5" w14:textId="34A79DF7" w:rsidR="00F70DAB" w:rsidRDefault="00F70DAB" w:rsidP="00BE25CC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0D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Thank you for the members that shared their b</w:t>
            </w:r>
            <w:r w:rsidR="005B113A" w:rsidRPr="00F70D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iographies of SAC members</w:t>
            </w:r>
            <w:r w:rsidRPr="00F70D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A065D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Members are not </w:t>
            </w:r>
            <w:r w:rsidR="00A065D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required to provide biographical information.</w:t>
            </w:r>
          </w:p>
          <w:p w14:paraId="26442C4F" w14:textId="61105575" w:rsidR="00F70DAB" w:rsidRPr="00F70DAB" w:rsidRDefault="00F70DAB" w:rsidP="00BE25CC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0D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Recognition for 2020 Deaf and Hard of Hearing Constituents’ Day Awards. </w:t>
            </w:r>
            <w:r w:rsidR="003616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Options dependent on re-opening plans and mandates for group gatherings.</w:t>
            </w:r>
          </w:p>
          <w:p w14:paraId="5108CC1A" w14:textId="10C4C83D" w:rsidR="00AA2033" w:rsidRDefault="00E61074" w:rsidP="008D5207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Congratulations to Deputy Commissioner Patricia Ford on her upcoming retirement from MCDHH.</w:t>
            </w:r>
          </w:p>
          <w:p w14:paraId="27EA56FE" w14:textId="110D8B61" w:rsidR="000F5B7F" w:rsidRPr="008D5207" w:rsidRDefault="000F5B7F" w:rsidP="00B14677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64E42F5" w14:textId="77777777" w:rsidR="00C51AF7" w:rsidRDefault="00C51AF7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C7ECF" w14:textId="77777777" w:rsidR="00F70DAB" w:rsidRDefault="00F70DAB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29638" w14:textId="77777777" w:rsidR="00F70DAB" w:rsidRDefault="00F70DAB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30591" w14:textId="77777777" w:rsidR="00F70DAB" w:rsidRDefault="00F70DAB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08405" w14:textId="77777777" w:rsidR="00A065DC" w:rsidRDefault="00A065DC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74518" w14:textId="77777777" w:rsidR="00A065DC" w:rsidRDefault="00A065DC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82783" w14:textId="7255735A" w:rsidR="00F70DAB" w:rsidRPr="00774321" w:rsidRDefault="00F70DAB" w:rsidP="496E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deferred until June SAC meeting.</w:t>
            </w:r>
          </w:p>
        </w:tc>
      </w:tr>
      <w:tr w:rsidR="00504F2A" w:rsidRPr="00774321" w14:paraId="2374F2C3" w14:textId="77777777" w:rsidTr="3CB2AE6B">
        <w:tc>
          <w:tcPr>
            <w:tcW w:w="2175" w:type="dxa"/>
          </w:tcPr>
          <w:p w14:paraId="68FFFDB6" w14:textId="55F3181A" w:rsidR="00504F2A" w:rsidRDefault="005B113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Commissioner’s Report</w:t>
            </w:r>
          </w:p>
          <w:p w14:paraId="6A6FC9DF" w14:textId="0A292F15" w:rsidR="00504F2A" w:rsidRPr="00774321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4EC4A8BC" w14:textId="77777777" w:rsidR="00E42DBB" w:rsidRDefault="00B3403E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Governor Baker announced that state employees will begin a return to work on June 1</w:t>
            </w:r>
            <w:r w:rsidRPr="00B3403E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MCDHH will be strategizing a gradual return to in office work. Priority will be returning safely. A Future of Work plan is under development and will focus on access while reducing architectural space by 50%.</w:t>
            </w:r>
          </w:p>
          <w:p w14:paraId="23E2E331" w14:textId="77777777" w:rsidR="00BE25CC" w:rsidRDefault="001927FE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E42DBB" w:rsidRPr="001927F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35</w:t>
              </w:r>
              <w:r w:rsidR="00E42DBB" w:rsidRPr="001927FE">
                <w:rPr>
                  <w:rStyle w:val="Hyperlink"/>
                  <w:rFonts w:ascii="Arial" w:eastAsia="Arial" w:hAnsi="Arial" w:cs="Arial"/>
                  <w:sz w:val="20"/>
                  <w:szCs w:val="20"/>
                  <w:vertAlign w:val="superscript"/>
                </w:rPr>
                <w:t>th</w:t>
              </w:r>
              <w:r w:rsidR="00E42DBB" w:rsidRPr="001927F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Anniversary Awards</w:t>
              </w:r>
            </w:hyperlink>
            <w:r w:rsidR="00E42D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are accepting submissions. Awards will be awarded every five years. 1. BJ Wood Trailblazer award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honor of the first Commissioner of MCDHH. Community members are invited to submit nominations with a brief description of why the winner is worthy of recognition.</w:t>
            </w:r>
            <w:r w:rsidR="00E42D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2. Gail Sallop Interpreter Award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recognition of the first MCDHH staff interpreter</w:t>
            </w:r>
            <w:r w:rsidR="00E42D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Recognition will be for an interpreter displaying commitment to the Deaf community. </w:t>
            </w:r>
            <w:r w:rsidR="00E42D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 Lifetime Achievement Award for MCDHH staff.</w:t>
            </w:r>
          </w:p>
          <w:p w14:paraId="5DA071C9" w14:textId="730469D5" w:rsidR="00504F2A" w:rsidRPr="00774321" w:rsidRDefault="00BE25CC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May 12: Senate Ways and Means budget hearing. Current budget </w:t>
            </w:r>
            <w:r w:rsidR="0014268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proposal has increased 5% (cost of living) to $7,563,540. Budget proposal includes $300,000 for Vlog creation and staff to support. $530,000 specifically for Workforce Development to expand CART and interpreter. Chapter 357 for DHILS support has a proposed 20% increase of $322,000.</w:t>
            </w:r>
            <w:r w:rsidR="00B47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MCDHH collection for interpreter services remains capped at $450,000.</w:t>
            </w:r>
            <w:r w:rsidR="00504F2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3B27A72D" w14:textId="77777777" w:rsidR="00504F2A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FE50CD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1159E0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CDDA1D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8FA89F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D57F31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AF9115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1B845A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FB41A6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160B98" w14:textId="77777777" w:rsidR="00E6279E" w:rsidRDefault="00E6279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Deadline: June 10</w:t>
            </w:r>
            <w:r w:rsidRPr="00E6279E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1927F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A64B9B4" w14:textId="392F3302" w:rsidR="001927FE" w:rsidRDefault="001927F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Submissions via: </w:t>
            </w:r>
            <w:hyperlink r:id="rId9" w:history="1">
              <w:r w:rsidRPr="006E43E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https://www.mass.gov/forms/contact-mcdhh-online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or emailing </w:t>
            </w:r>
            <w:hyperlink r:id="rId10" w:history="1">
              <w:r w:rsidRPr="006E43E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ami.hanigan@mass.gov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2C4B37C" w14:textId="164B876F" w:rsidR="00722071" w:rsidRDefault="0072207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Posthumous nominations will be accepted.</w:t>
            </w:r>
          </w:p>
          <w:p w14:paraId="6F3A1CEF" w14:textId="740AB8E9" w:rsidR="001927FE" w:rsidRPr="00774321" w:rsidRDefault="001927FE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2AA8" w:rsidRPr="00774321" w14:paraId="628690C6" w14:textId="77777777" w:rsidTr="3CB2AE6B">
        <w:tc>
          <w:tcPr>
            <w:tcW w:w="2175" w:type="dxa"/>
          </w:tcPr>
          <w:p w14:paraId="20EFD165" w14:textId="38E3F689" w:rsidR="00E92AA8" w:rsidRPr="00774321" w:rsidRDefault="00E92AA8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New Business: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>35</w:t>
            </w:r>
            <w:r w:rsidRPr="00E92AA8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Anniversary </w:t>
            </w:r>
          </w:p>
        </w:tc>
        <w:tc>
          <w:tcPr>
            <w:tcW w:w="4065" w:type="dxa"/>
          </w:tcPr>
          <w:p w14:paraId="496BBC57" w14:textId="77777777" w:rsidR="00E92AA8" w:rsidRDefault="00A32318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Mid-late July planned virtual event for the 35</w:t>
            </w:r>
            <w:r w:rsidRPr="00A32318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Celebration of MCDHH. </w:t>
            </w:r>
            <w:r w:rsidR="00293F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Video will include portion from </w:t>
            </w:r>
            <w:r w:rsidR="00293F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Governor Baker, Secretary of Health and Human Services Marylou Sudders, Commissioner Sotonwa and presentation of the three awards.</w:t>
            </w:r>
          </w:p>
          <w:p w14:paraId="3DCADDD0" w14:textId="681CA161" w:rsidR="00293FED" w:rsidRDefault="00293FED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Year event will include various messages,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vlogs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events. </w:t>
            </w:r>
          </w:p>
          <w:p w14:paraId="2D67F56F" w14:textId="4F552925" w:rsidR="00293FED" w:rsidRDefault="00293FED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Video project for recording the history of MCDHH’s establishment. MCDHH will work to create opportunities for recording community members for video products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 also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maintaining a video archive of MA history.</w:t>
            </w:r>
          </w:p>
          <w:p w14:paraId="2F229EAB" w14:textId="1C32E8E0" w:rsidR="00293FED" w:rsidRDefault="00293FED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June 2022 wrap-up event will be an in-person event to close the year.</w:t>
            </w:r>
          </w:p>
          <w:p w14:paraId="2B40C471" w14:textId="7978ECD5" w:rsidR="00293FED" w:rsidRPr="00B75AB1" w:rsidRDefault="00293FED" w:rsidP="00B75AB1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4C0EABD" w14:textId="77777777" w:rsidR="00E92AA8" w:rsidRDefault="001F51A6" w:rsidP="496E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Sponsorship/exhibit space will be considered by the planning team.</w:t>
            </w:r>
          </w:p>
          <w:p w14:paraId="316E51CC" w14:textId="77777777" w:rsidR="001F51A6" w:rsidRDefault="001F51A6" w:rsidP="496E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SAC members will be requested to participate in events and Emcee the July 2021 event.</w:t>
            </w:r>
          </w:p>
          <w:p w14:paraId="6EBCF818" w14:textId="75EF44D1" w:rsidR="00885B04" w:rsidRPr="00774321" w:rsidRDefault="00885B04" w:rsidP="496E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Questions and follow-up can be directed to </w:t>
            </w:r>
            <w:hyperlink r:id="rId11" w:history="1">
              <w:r w:rsidRPr="00885B04">
                <w:rPr>
                  <w:rStyle w:val="Hyperlink"/>
                  <w:rFonts w:ascii="Arial" w:hAnsi="Arial" w:cs="Arial"/>
                  <w:sz w:val="20"/>
                  <w:szCs w:val="20"/>
                </w:rPr>
                <w:t>Hana Hanigan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2" w:history="1">
              <w:r w:rsidRPr="00885B04">
                <w:rPr>
                  <w:rStyle w:val="Hyperlink"/>
                  <w:rFonts w:ascii="Arial" w:hAnsi="Arial" w:cs="Arial"/>
                  <w:sz w:val="20"/>
                  <w:szCs w:val="20"/>
                </w:rPr>
                <w:t>Aurora Wilber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0086" w:rsidRPr="00774321" w14:paraId="4F18FE1B" w14:textId="77777777" w:rsidTr="3CB2AE6B">
        <w:tc>
          <w:tcPr>
            <w:tcW w:w="2175" w:type="dxa"/>
          </w:tcPr>
          <w:p w14:paraId="2996EDBB" w14:textId="7766B93B" w:rsidR="00D40086" w:rsidRPr="00774321" w:rsidRDefault="00D40086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 Report</w:t>
            </w:r>
          </w:p>
        </w:tc>
        <w:tc>
          <w:tcPr>
            <w:tcW w:w="4065" w:type="dxa"/>
          </w:tcPr>
          <w:p w14:paraId="73A252E0" w14:textId="77777777" w:rsidR="00043C0B" w:rsidRDefault="003118FB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38 bills are being tracked. </w:t>
            </w:r>
          </w:p>
          <w:p w14:paraId="67C5E362" w14:textId="77777777" w:rsidR="004E3192" w:rsidRDefault="001E16E0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#21 and 22 are related to Newborn Screening.</w:t>
            </w:r>
          </w:p>
          <w:p w14:paraId="458E831A" w14:textId="77777777" w:rsidR="00510DF0" w:rsidRDefault="004E3192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Goal will be to create a priority list of SAC bills for tracking, advocacy efforts and legislative follow-up. These bills would be shared with </w:t>
            </w:r>
            <w:hyperlink r:id="rId13" w:history="1">
              <w:r w:rsidRPr="004E319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Rep</w:t>
              </w:r>
              <w:r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resentative</w:t>
              </w:r>
              <w:r w:rsidRPr="004E319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Donato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connect SAC members with Speaker of the House </w:t>
            </w:r>
            <w:hyperlink r:id="rId14" w:history="1">
              <w:r w:rsidRPr="004E319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Ronald Mariano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8090F1" w14:textId="525E1A75" w:rsidR="003A2629" w:rsidRDefault="00510DF0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LEAD-K was sent to Senate oversi</w:t>
            </w:r>
            <w:r w:rsidR="003B437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the last session.</w:t>
            </w:r>
            <w:r w:rsidR="005E299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A262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Interpreter licensure and LEAD-K were both tabled to committee and not re-filed in the 192</w:t>
            </w:r>
            <w:r w:rsidR="003A2629" w:rsidRPr="003A2629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="003A262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General Court.</w:t>
            </w:r>
          </w:p>
          <w:p w14:paraId="4EA0E43F" w14:textId="24B63E4B" w:rsidR="003A2629" w:rsidRDefault="003A2629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="005E299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ecommendation: match bill number for ease in follow-up; include the name of sponsor legislators. Information can be used to connect to sponsors and co-sponsors.</w:t>
            </w:r>
          </w:p>
          <w:p w14:paraId="1E2AE5BE" w14:textId="3C7E26BD" w:rsidR="003118FB" w:rsidRPr="00774321" w:rsidRDefault="005E2992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118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2B6140EA" w14:textId="77777777" w:rsidR="00D40086" w:rsidRDefault="00C47994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774321">
              <w:rPr>
                <w:rFonts w:ascii="Arial" w:hAnsi="Arial" w:cs="Arial"/>
                <w:sz w:val="20"/>
                <w:szCs w:val="20"/>
              </w:rPr>
              <w:t>Bills of Interest at end of document.</w:t>
            </w:r>
          </w:p>
          <w:p w14:paraId="48103FDA" w14:textId="77777777" w:rsidR="004E3192" w:rsidRDefault="004E3192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1047E" w14:textId="19BECECD" w:rsidR="001E16E0" w:rsidRDefault="001E16E0" w:rsidP="496E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May 20</w:t>
            </w:r>
            <w:r w:rsidRPr="001E16E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, SAC members should send their top 3 – 5 priority bills to </w:t>
            </w:r>
            <w:hyperlink r:id="rId15" w:history="1">
              <w:r w:rsidRPr="001E16E0">
                <w:rPr>
                  <w:rStyle w:val="Hyperlink"/>
                  <w:rFonts w:ascii="Arial" w:hAnsi="Arial" w:cs="Arial"/>
                  <w:sz w:val="20"/>
                  <w:szCs w:val="20"/>
                </w:rPr>
                <w:t>Brock Cordeiro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EBC7673" w14:textId="07270755" w:rsidR="001E16E0" w:rsidRPr="00774321" w:rsidRDefault="001E16E0" w:rsidP="496E6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456" w:rsidRPr="00774321" w14:paraId="78B60D48" w14:textId="77777777" w:rsidTr="3CB2AE6B">
        <w:tc>
          <w:tcPr>
            <w:tcW w:w="2175" w:type="dxa"/>
          </w:tcPr>
          <w:p w14:paraId="3A184109" w14:textId="77777777" w:rsidR="007C1456" w:rsidRDefault="007C1456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Announcements </w:t>
            </w:r>
          </w:p>
          <w:p w14:paraId="20BB2CAF" w14:textId="4CA391AC" w:rsidR="007C2522" w:rsidRPr="00774321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010D4ADE" w14:textId="62F760C6" w:rsidR="006328E1" w:rsidRDefault="00367A2E" w:rsidP="00CF3A09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May 26 and June 3: </w:t>
            </w:r>
            <w:hyperlink r:id="rId16" w:history="1">
              <w:r w:rsidRPr="00367A2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Pathways for Change</w:t>
              </w:r>
            </w:hyperlink>
            <w:r w:rsidR="00464A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webinar for Deaf Survivors of Violence.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39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9839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9839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9839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  <w:p w14:paraId="2E21EEA9" w14:textId="21ADD5D0" w:rsidR="00F97169" w:rsidRDefault="00F97169" w:rsidP="00CF3A09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MassRelay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virtual Bingo</w:t>
            </w:r>
            <w:r w:rsidR="00687EB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event has confirmed ASL interpreters and CART.</w:t>
            </w:r>
          </w:p>
          <w:p w14:paraId="24F041FD" w14:textId="6E774425" w:rsidR="009839AB" w:rsidRDefault="009839AB" w:rsidP="00CF3A09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proofErr w:type="spellStart"/>
              <w:r w:rsidRPr="009839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ViAbility</w:t>
              </w:r>
              <w:proofErr w:type="spellEnd"/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two job postings, please assist with recruitment.</w:t>
            </w:r>
          </w:p>
          <w:p w14:paraId="47ADED05" w14:textId="0A768184" w:rsidR="00637820" w:rsidRPr="00774321" w:rsidRDefault="00637820" w:rsidP="007F0C92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E4586CC" w14:textId="77777777" w:rsidR="00464A4B" w:rsidRPr="00464A4B" w:rsidRDefault="00464A4B" w:rsidP="00F9716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pacing w:val="8"/>
                <w:sz w:val="20"/>
                <w:szCs w:val="20"/>
              </w:rPr>
            </w:pPr>
            <w:r w:rsidRPr="00464A4B">
              <w:rPr>
                <w:rStyle w:val="Strong"/>
                <w:rFonts w:ascii="Arial" w:hAnsi="Arial" w:cs="Arial"/>
                <w:b w:val="0"/>
                <w:bCs w:val="0"/>
                <w:color w:val="000000"/>
                <w:spacing w:val="8"/>
                <w:sz w:val="20"/>
                <w:szCs w:val="20"/>
              </w:rPr>
              <w:t>ASL/English interpreters ARE confirmed for all dates.</w:t>
            </w:r>
          </w:p>
          <w:p w14:paraId="6C5103FE" w14:textId="77777777" w:rsidR="00464A4B" w:rsidRPr="00464A4B" w:rsidRDefault="00464A4B" w:rsidP="00F97169">
            <w:pPr>
              <w:rPr>
                <w:rFonts w:ascii="Arial" w:hAnsi="Arial" w:cs="Arial"/>
                <w:sz w:val="20"/>
                <w:szCs w:val="20"/>
              </w:rPr>
            </w:pPr>
            <w:r w:rsidRPr="00464A4B">
              <w:rPr>
                <w:rStyle w:val="Strong"/>
                <w:rFonts w:ascii="Arial" w:hAnsi="Arial" w:cs="Arial"/>
                <w:b w:val="0"/>
                <w:bCs w:val="0"/>
                <w:spacing w:val="8"/>
                <w:sz w:val="20"/>
                <w:szCs w:val="20"/>
              </w:rPr>
              <w:t>Please note</w:t>
            </w:r>
            <w:r w:rsidRPr="00464A4B">
              <w:rPr>
                <w:rFonts w:ascii="Arial" w:hAnsi="Arial" w:cs="Arial"/>
                <w:spacing w:val="8"/>
                <w:sz w:val="20"/>
                <w:szCs w:val="20"/>
              </w:rPr>
              <w:t>:</w:t>
            </w:r>
            <w:r w:rsidRPr="00464A4B">
              <w:rPr>
                <w:rStyle w:val="Strong"/>
                <w:rFonts w:ascii="Arial" w:hAnsi="Arial" w:cs="Arial"/>
                <w:b w:val="0"/>
                <w:bCs w:val="0"/>
                <w:spacing w:val="8"/>
                <w:sz w:val="20"/>
                <w:szCs w:val="20"/>
              </w:rPr>
              <w:t> CART is confirmed for May 12, May 26, and June 3</w:t>
            </w:r>
            <w:r w:rsidRPr="00464A4B">
              <w:rPr>
                <w:rFonts w:ascii="Arial" w:hAnsi="Arial" w:cs="Arial"/>
                <w:spacing w:val="8"/>
                <w:sz w:val="20"/>
                <w:szCs w:val="20"/>
              </w:rPr>
              <w:t>, but still pending for April 28 and June 17.</w:t>
            </w:r>
          </w:p>
          <w:p w14:paraId="766AC28A" w14:textId="7D805690" w:rsidR="007C2522" w:rsidRPr="00464A4B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774321" w14:paraId="6BC1BBD1" w14:textId="77777777" w:rsidTr="3CB2AE6B">
        <w:tc>
          <w:tcPr>
            <w:tcW w:w="2175" w:type="dxa"/>
          </w:tcPr>
          <w:p w14:paraId="5FC53D2A" w14:textId="2358E69C" w:rsidR="496E6911" w:rsidRPr="00774321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Next SAC Meeting</w:t>
            </w:r>
          </w:p>
        </w:tc>
        <w:tc>
          <w:tcPr>
            <w:tcW w:w="4065" w:type="dxa"/>
          </w:tcPr>
          <w:p w14:paraId="75BA4BE9" w14:textId="315122EA" w:rsidR="496E6911" w:rsidRPr="00774321" w:rsidRDefault="004F14BA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June 10</w:t>
            </w:r>
            <w:r w:rsidR="00CF3A0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6:15 – 8:15 pm</w:t>
            </w:r>
            <w:r w:rsidR="00487DB7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97A85C3" w14:textId="1175F4AB" w:rsidR="496E6911" w:rsidRPr="00774321" w:rsidRDefault="3CB2AE6B" w:rsidP="3CB2AE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SAC “Bills of Interest” are at the end of these minutes</w:t>
            </w:r>
            <w:r w:rsidR="00295F48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(pg. </w:t>
            </w:r>
            <w:r w:rsidR="003170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295F48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004F14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295F48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.)</w:t>
            </w:r>
          </w:p>
          <w:p w14:paraId="2DD85111" w14:textId="5F0DE8DA" w:rsidR="496E6911" w:rsidRPr="00774321" w:rsidRDefault="496E6911" w:rsidP="3CB2AE6B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45AF743" w14:textId="29D604A8" w:rsidR="496E6911" w:rsidRPr="00774321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18" w:history="1">
              <w:r w:rsidR="005B113A" w:rsidRPr="0038766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ami.hanigan@mass.gov</w:t>
              </w:r>
            </w:hyperlink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A0A406F" w14:textId="7D3FBB54" w:rsidR="496E6911" w:rsidRPr="00774321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E61305" w14:textId="77777777" w:rsidR="003170A2" w:rsidRPr="00774321" w:rsidRDefault="3CB2AE6B" w:rsidP="003170A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SAC members with requests for additions to the future agendas should share these additions with </w:t>
            </w:r>
            <w:hyperlink r:id="rId19" w:history="1">
              <w:r w:rsidR="003170A2" w:rsidRPr="0038766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ami.hanigan@mass.gov</w:t>
              </w:r>
            </w:hyperlink>
            <w:r w:rsidR="003170A2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8A6D0AD" w14:textId="70745D70" w:rsidR="496E6911" w:rsidRPr="00774321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090B6A" w14:textId="43CA0822" w:rsidR="00B659C9" w:rsidRPr="00774321" w:rsidRDefault="00B659C9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EE3D17" w14:textId="77777777" w:rsidR="00C47994" w:rsidRPr="00774321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  <w:sectPr w:rsidR="00C47994" w:rsidRPr="00774321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74321">
        <w:rPr>
          <w:rFonts w:ascii="Arial" w:hAnsi="Arial" w:cs="Arial"/>
          <w:sz w:val="20"/>
          <w:szCs w:val="20"/>
        </w:rPr>
        <w:tab/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13595"/>
        <w:gridCol w:w="2332"/>
        <w:gridCol w:w="15753"/>
      </w:tblGrid>
      <w:tr w:rsidR="009325A7" w:rsidRPr="009325A7" w14:paraId="18544530" w14:textId="77777777" w:rsidTr="00B75AB1">
        <w:trPr>
          <w:trHeight w:val="310"/>
        </w:trPr>
        <w:tc>
          <w:tcPr>
            <w:tcW w:w="1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174" w:type="dxa"/>
              <w:tblLook w:val="04A0" w:firstRow="1" w:lastRow="0" w:firstColumn="1" w:lastColumn="0" w:noHBand="0" w:noVBand="1"/>
            </w:tblPr>
            <w:tblGrid>
              <w:gridCol w:w="689"/>
              <w:gridCol w:w="848"/>
              <w:gridCol w:w="3161"/>
              <w:gridCol w:w="1536"/>
              <w:gridCol w:w="802"/>
              <w:gridCol w:w="1037"/>
              <w:gridCol w:w="1659"/>
              <w:gridCol w:w="1356"/>
              <w:gridCol w:w="1300"/>
              <w:gridCol w:w="981"/>
            </w:tblGrid>
            <w:tr w:rsidR="00B75AB1" w:rsidRPr="00B75AB1" w14:paraId="274DE66C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81F8DC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lastRenderedPageBreak/>
                    <w:t>SAC #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34F18E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Bill #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23A20F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Bill Title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0D129D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Committee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8FB993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Action Date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CEFA2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Chamber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F2AB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Last Action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F5AC8E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Presenter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E99EEC" w14:textId="77777777" w:rsidR="00B75AB1" w:rsidRPr="00B75AB1" w:rsidRDefault="00B75AB1" w:rsidP="00B75A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Notes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82ADA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Docket #</w:t>
                  </w:r>
                </w:p>
              </w:tc>
            </w:tr>
            <w:tr w:rsidR="00B75AB1" w:rsidRPr="00B75AB1" w14:paraId="4856B93D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8D7A8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A256D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H.228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EA998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An act to eliminate disproportionality and inequities for at-risk children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10899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Children, Families and Persons with Disabilities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7B2C8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7827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04159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BE562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Higgins, Natalie M.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FC8E8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F5BCB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HD.3038</w:t>
                    </w:r>
                  </w:hyperlink>
                </w:p>
              </w:tc>
            </w:tr>
            <w:tr w:rsidR="00B75AB1" w:rsidRPr="00B75AB1" w14:paraId="2C2E3E6F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0D286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D50AE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H.2370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10454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effectuating equity in COVID-19 vaccination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F0E0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Public Health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0952A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B5523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1F2D7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201E4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Miranda, Liz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545E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C89CA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HD.1283</w:t>
                    </w:r>
                  </w:hyperlink>
                </w:p>
              </w:tc>
            </w:tr>
            <w:tr w:rsidR="00B75AB1" w:rsidRPr="00B75AB1" w14:paraId="542847D7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DEFB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82B6B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S.1515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A980B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effectuating equity in COVID-19 vaccination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BD048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Public Health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64045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0842B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F46C0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E0301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Rausch, Rebecca L.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A0BD8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93336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SD.699</w:t>
                    </w:r>
                  </w:hyperlink>
                </w:p>
              </w:tc>
            </w:tr>
            <w:tr w:rsidR="00B75AB1" w:rsidRPr="00B75AB1" w14:paraId="2FE6A940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58F73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11F43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H.2143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D1E08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Enabling Municipal Pre-</w:t>
                    </w:r>
                    <w:proofErr w:type="gram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foreclosure</w:t>
                    </w:r>
                    <w:proofErr w:type="gram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 xml:space="preserve"> Mediation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9E938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Municipalities and Regional Government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8D58C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93F53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32B21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E7134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39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Capano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Peter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AFBA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F541B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HD.3607</w:t>
                    </w:r>
                  </w:hyperlink>
                </w:p>
              </w:tc>
            </w:tr>
            <w:tr w:rsidR="00B75AB1" w:rsidRPr="00B75AB1" w14:paraId="4606660F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F7D6B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F400F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S.1954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D6EF0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establishing a tax credit for the purchase of hearing aids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DE3A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Revenue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4136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DA238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92A1E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58FD6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O'Connor, Patrick M.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FED30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F38A1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SD.921</w:t>
                    </w:r>
                  </w:hyperlink>
                </w:p>
              </w:tc>
            </w:tr>
            <w:tr w:rsidR="00B75AB1" w:rsidRPr="00B75AB1" w14:paraId="1BD0AED3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861A0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A14A7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H.1753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B1D16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increasing fair housing protections for domestic violence survivors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BB3C1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the Judiciary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FD899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93242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F4AB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41C75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4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Livingstone, Jay D.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8A0AC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CD80B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HD.391</w:t>
                    </w:r>
                  </w:hyperlink>
                </w:p>
              </w:tc>
            </w:tr>
            <w:tr w:rsidR="00B75AB1" w:rsidRPr="00B75AB1" w14:paraId="1FF3AB33" w14:textId="77777777" w:rsidTr="00B75AB1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CF982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0D4FF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H.723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C2506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increasing the penalties for unfair and deceptive actions perpetrated against persons with disabilities and senior citizens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92B7A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Elder Affairs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9BC1C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64E5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BC984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2BB52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Ayers, Bruce J.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D0E08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42423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HD.1049</w:t>
                    </w:r>
                  </w:hyperlink>
                </w:p>
              </w:tc>
            </w:tr>
            <w:tr w:rsidR="00B75AB1" w:rsidRPr="00B75AB1" w14:paraId="3651895B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FB8E3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8C61F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H.1711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966C1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prohibiting discrimination against adults with disabilities in family and juvenile court proceedings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BC71E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the Judiciary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6AD82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F3283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5A638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A8151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5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Khan, Kay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3D24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A573A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HD.843</w:t>
                    </w:r>
                  </w:hyperlink>
                </w:p>
              </w:tc>
            </w:tr>
            <w:tr w:rsidR="00B75AB1" w:rsidRPr="00B75AB1" w14:paraId="2F51D109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F45C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F55F8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S.1083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5D9AE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prohibiting discrimination against adults with disabilities in family and juvenile court proceedings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0D3F7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the Judiciary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48186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DC603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64C89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6F5CA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Lovely, Joan B.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428E2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53F7B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SD.1770</w:t>
                    </w:r>
                  </w:hyperlink>
                </w:p>
              </w:tc>
            </w:tr>
            <w:tr w:rsidR="00B75AB1" w:rsidRPr="00B75AB1" w14:paraId="1C44988F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CD25A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2A5A4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H.1373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D60AC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promoting fair housing by preventing discrimination against affordable housing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67EB2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Housing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B50AD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6E960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7D766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34700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6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Barber, Christine P.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BA033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1A7D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HD.1990</w:t>
                    </w:r>
                  </w:hyperlink>
                </w:p>
              </w:tc>
            </w:tr>
            <w:tr w:rsidR="00B75AB1" w:rsidRPr="00B75AB1" w14:paraId="4A063245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D6D4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7639F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S.867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9BD97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promoting fair housing by preventing discrimination against affordable housing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F3287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Housing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641C8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A7ECF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3BA6B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77772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Chang-Diaz, Sonia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23B1C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67A3D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SD.2200</w:t>
                    </w:r>
                  </w:hyperlink>
                </w:p>
              </w:tc>
            </w:tr>
            <w:tr w:rsidR="00B75AB1" w:rsidRPr="00B75AB1" w14:paraId="009E7A55" w14:textId="77777777" w:rsidTr="00B75AB1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C36AD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E78C6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H.605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024FB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 xml:space="preserve">An Act providing affordable and accessible </w:t>
                    </w:r>
                    <w:proofErr w:type="gram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high quality</w:t>
                    </w:r>
                    <w:proofErr w:type="gram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 xml:space="preserve"> early education and care to promote child development and well-being and support the economy ...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B9FD5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Education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380FC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C208B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D5B3B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5B6B4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7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Gordon, Kenneth I.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2EBAA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BADC3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HD.1960</w:t>
                    </w:r>
                  </w:hyperlink>
                </w:p>
              </w:tc>
            </w:tr>
            <w:tr w:rsidR="00B75AB1" w:rsidRPr="00B75AB1" w14:paraId="2D3B9CF1" w14:textId="77777777" w:rsidTr="00B75AB1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C7AE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75916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S.362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57861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 xml:space="preserve">An Act providing affordable and accessible </w:t>
                    </w:r>
                    <w:proofErr w:type="gram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high quality</w:t>
                    </w:r>
                    <w:proofErr w:type="gram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 xml:space="preserve"> early education and care to promote child development and well-being and support the economy ...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BFF54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Education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306A7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707B3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33EB1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CE797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Lewis, Jason M.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15C4B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2839B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SD.1307</w:t>
                    </w:r>
                  </w:hyperlink>
                </w:p>
              </w:tc>
            </w:tr>
            <w:tr w:rsidR="00B75AB1" w:rsidRPr="00B75AB1" w14:paraId="20DCA1F8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0938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27A06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S.681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41F99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providing coverage for hearing aids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10219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Financial Services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E4951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39406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691C4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6E3CF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8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Hinds, Adam G.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26790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FE9D1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SD.1225</w:t>
                    </w:r>
                  </w:hyperlink>
                </w:p>
              </w:tc>
            </w:tr>
            <w:tr w:rsidR="00B75AB1" w:rsidRPr="00B75AB1" w14:paraId="7E6AF269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3E664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E5D08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S.1420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7DFA7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accessible prescription labeling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FDF01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Referred to Joint Committee on Public Health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F03B7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25CB9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F98C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93C92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4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DiZoglio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Diana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97C67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 Presenting Legislator is not a sponsor of this measure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A6788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SD.89</w:t>
                    </w:r>
                  </w:hyperlink>
                </w:p>
              </w:tc>
            </w:tr>
            <w:tr w:rsidR="00B75AB1" w:rsidRPr="00B75AB1" w14:paraId="355C9921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E2B3C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16FF0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H.1074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41A7E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children's auditory health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D3EB9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Financial Services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00E38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269C2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4218C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BE61F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9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Durant, Peter J.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207F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B78B0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HD.303</w:t>
                    </w:r>
                  </w:hyperlink>
                </w:p>
              </w:tc>
            </w:tr>
            <w:tr w:rsidR="00B75AB1" w:rsidRPr="00B75AB1" w14:paraId="6B383FA5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6B52E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57CEB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H.2761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A327A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employment benefits of certain employees of the Department of Developmental Services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57A1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Public Service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9A0D0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F2169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58706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DDBE7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Ramos, Orlando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0D64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88ABE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HD.2317</w:t>
                    </w:r>
                  </w:hyperlink>
                </w:p>
              </w:tc>
            </w:tr>
            <w:tr w:rsidR="00B75AB1" w:rsidRPr="00B75AB1" w14:paraId="6B015C83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EE7EA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7D7AC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S.1009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DAE66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juvenile violence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6B2C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the Judiciary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C615B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3C3D5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09F1F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9590B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09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DiZoglio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Diana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DE78F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 Presenting Legislator </w:t>
                  </w:r>
                  <w:r w:rsidRPr="00B75A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lastRenderedPageBreak/>
                    <w:t>is not a sponsor of this measure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D3F23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SD.85</w:t>
                    </w:r>
                  </w:hyperlink>
                </w:p>
              </w:tc>
            </w:tr>
            <w:tr w:rsidR="00B75AB1" w:rsidRPr="00B75AB1" w14:paraId="2E0CBCF9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46FC1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19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42950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H.3199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5B81E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Language Access and Inclusion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9492C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State Administration and Regulatory Oversight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CEC34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26CB2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4D0FE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68F91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4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Madaro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Adrian C.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29138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DF7EB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HD.3674</w:t>
                    </w:r>
                  </w:hyperlink>
                </w:p>
              </w:tc>
            </w:tr>
            <w:tr w:rsidR="00B75AB1" w:rsidRPr="00B75AB1" w14:paraId="19A31B04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BA606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11B90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S.2040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F4C27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language access and inclusion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D56FE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State Administration and Regulatory Oversight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31CEF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DEF8C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FA086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2281F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1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DiDomenico, Sal N.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E17D8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99B43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SD.2251</w:t>
                    </w:r>
                  </w:hyperlink>
                </w:p>
              </w:tc>
            </w:tr>
            <w:tr w:rsidR="00B75AB1" w:rsidRPr="00B75AB1" w14:paraId="23F364B5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150202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21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9ED43E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H.2338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3E525A9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newborn screenings for congenital cytomegalovirus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86B429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Public Health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E6FAA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22,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92B3B2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Joint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hideMark/>
                </w:tcPr>
                <w:p w14:paraId="1A8A0B0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B75AB1">
                    <w:rPr>
                      <w:rFonts w:ascii="Arial" w:eastAsia="Times New Roman" w:hAnsi="Arial" w:cs="Arial"/>
                      <w:color w:val="333333"/>
                    </w:rPr>
                    <w:t>Hearing scheduled for 05/03/2021 from 01:00 PM-05:00 PM in Virtual Hearing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3CD5278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Khan, Kay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59B9F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0540D9E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HD.2583</w:t>
                    </w:r>
                  </w:hyperlink>
                </w:p>
              </w:tc>
            </w:tr>
            <w:tr w:rsidR="00B75AB1" w:rsidRPr="00B75AB1" w14:paraId="452131CF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B6B30A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3703C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S.1471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5B9A076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newborn screenings for congenital cytomegalovirus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F1B914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Public Health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FA2135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22,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7CD88D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Joint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hideMark/>
                </w:tcPr>
                <w:p w14:paraId="1307607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B75AB1">
                    <w:rPr>
                      <w:rFonts w:ascii="Arial" w:eastAsia="Times New Roman" w:hAnsi="Arial" w:cs="Arial"/>
                      <w:color w:val="333333"/>
                    </w:rPr>
                    <w:t>Hearing scheduled for 05/03/2021 from 01:00 PM-05:00 PM in Virtual Hearing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1D0CB68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2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Lovely, Joan B.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C4530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05B3286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SD.1810</w:t>
                    </w:r>
                  </w:hyperlink>
                </w:p>
              </w:tc>
            </w:tr>
            <w:tr w:rsidR="00B75AB1" w:rsidRPr="00B75AB1" w14:paraId="3CEDE4BE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80B5D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23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CD5C5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H.3398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5D326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providing improved access to taxicabs for persons with disabilities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63725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Transportation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26FE3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F2CF0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FC497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9ADD2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Ayers, Bruce J.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22FE3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7FE7D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HD.1085</w:t>
                    </w:r>
                  </w:hyperlink>
                </w:p>
              </w:tc>
            </w:tr>
            <w:tr w:rsidR="00B75AB1" w:rsidRPr="00B75AB1" w14:paraId="3BD92F21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6D2B5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24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25363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S.2032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9D0AD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removing the term hearing impaired from the general laws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B5721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 xml:space="preserve">Joint Committee on State Administration and </w:t>
                    </w:r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lastRenderedPageBreak/>
                      <w:t>Regulatory Oversight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E66E4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20E9F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BD6D1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0F180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39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Creem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Cynthia Stone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18692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86DD0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SD.299</w:t>
                    </w:r>
                  </w:hyperlink>
                </w:p>
              </w:tc>
            </w:tr>
            <w:tr w:rsidR="00B75AB1" w:rsidRPr="00B75AB1" w14:paraId="12B47976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F1CE9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25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8E78C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S.1844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BB430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tax abatements for deaf residents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0839B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Revenue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9BF6B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54389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0B296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414C7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4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DiZoglio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Diana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1FFDA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251AF0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SD.64</w:t>
                    </w:r>
                  </w:hyperlink>
                </w:p>
              </w:tc>
            </w:tr>
            <w:tr w:rsidR="00B75AB1" w:rsidRPr="00B75AB1" w14:paraId="20944BC9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A4562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26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89B5B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H.1101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0CF30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Telehealth and Digital Equity for Patients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D3A98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Financial Services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1ABDE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F3894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E549A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4720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4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Golden, Jr., Thomas A.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ADF56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AC06F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HD.2533</w:t>
                    </w:r>
                  </w:hyperlink>
                </w:p>
              </w:tc>
            </w:tr>
            <w:tr w:rsidR="00B75AB1" w:rsidRPr="00B75AB1" w14:paraId="3AFC79F3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2C22E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27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42E8C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S.678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EA036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telehealth and digital equity for patients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9039D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Financial Services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08B1C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98AE4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62C03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7509C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Gomez, Adam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05AEB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0BEFD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SD.2099</w:t>
                    </w:r>
                  </w:hyperlink>
                </w:p>
              </w:tc>
            </w:tr>
            <w:tr w:rsidR="00B75AB1" w:rsidRPr="00B75AB1" w14:paraId="18D886AA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DF224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28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324D0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H.552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C162C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the training, assessment, and assignment of qualified school interpreters in educational settings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F7525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Education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1EE2F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523B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693B5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55F9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5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Cabral, Antonio F. D.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01743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D4DAB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HD.1883</w:t>
                    </w:r>
                  </w:hyperlink>
                </w:p>
              </w:tc>
            </w:tr>
            <w:tr w:rsidR="00B75AB1" w:rsidRPr="00B75AB1" w14:paraId="370743D6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2E0E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29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6BD4A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S.303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C96AA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relative to the training, assessment, and assignment of qualified school interpreters in educational settings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0E334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Education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D13E9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5B425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C8D0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8BDAD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4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Crighton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Brendan P.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57C0B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88754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SD.392</w:t>
                    </w:r>
                  </w:hyperlink>
                </w:p>
              </w:tc>
            </w:tr>
            <w:tr w:rsidR="00B75AB1" w:rsidRPr="00B75AB1" w14:paraId="30931545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C240E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30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41E2A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H.1217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A0BB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requiring reimbursement for the costs of providing competent interpreter services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3D0C0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Financial Services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041B3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5508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3E518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C9D09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6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Cassidy, Gerard J.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547EC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8FB80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HD.2519</w:t>
                    </w:r>
                  </w:hyperlink>
                </w:p>
              </w:tc>
            </w:tr>
            <w:tr w:rsidR="00B75AB1" w:rsidRPr="00B75AB1" w14:paraId="13178507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A3CB5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31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BB8E5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S.139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503DA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eliminate disproportionality and inequities for at-risk children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A034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Children, Families and Persons with Disabilities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3CFCA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B4B4A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82864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165A94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Moran, Susan L.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1B188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89AF5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SD.1766</w:t>
                    </w:r>
                  </w:hyperlink>
                </w:p>
              </w:tc>
            </w:tr>
            <w:tr w:rsidR="00B75AB1" w:rsidRPr="00B75AB1" w14:paraId="06085398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5725C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32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50FAA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H.1736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AD2E8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enhance safety and security in courthouses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DE40D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the Judiciary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6B3FF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82C7B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34AC8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CB398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79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Linsky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David Paul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6A5692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87DBC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HD.155</w:t>
                    </w:r>
                  </w:hyperlink>
                </w:p>
              </w:tc>
            </w:tr>
            <w:tr w:rsidR="00B75AB1" w:rsidRPr="00B75AB1" w14:paraId="696B77CC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7B94F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33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0E515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S.414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529A3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ensure quality of care in nursing homes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F3319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Elder Affairs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C2EA4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A2F0B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F8D86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918A1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4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Jehlen, Patricia D.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6B0BB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AE2FC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SD.1844</w:t>
                    </w:r>
                  </w:hyperlink>
                </w:p>
              </w:tc>
            </w:tr>
            <w:tr w:rsidR="00B75AB1" w:rsidRPr="00B75AB1" w14:paraId="140F3388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DFC82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34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DF0A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H.727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D6463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ensure the quality of care in nursing homes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51202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Elder Affairs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4C109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269F6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BDB44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BA697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89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Balser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Ruth B.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6D4B0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E53AD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HD.2981</w:t>
                    </w:r>
                  </w:hyperlink>
                </w:p>
              </w:tc>
            </w:tr>
            <w:tr w:rsidR="00B75AB1" w:rsidRPr="00B75AB1" w14:paraId="7160ED64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38B1B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lastRenderedPageBreak/>
                    <w:t>35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05792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H.416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05298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provide increased access to hearing aids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16020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Consumer Protection and Professional Licensure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58509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184B0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24E43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814591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4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Kelcourse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James M.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56B4B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60106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HD.2938</w:t>
                    </w:r>
                  </w:hyperlink>
                </w:p>
              </w:tc>
            </w:tr>
            <w:tr w:rsidR="00B75AB1" w:rsidRPr="00B75AB1" w14:paraId="57135205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80103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36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FABD44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H.366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3B7E6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provide increased access to hearing aids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6DA8D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Consumer Protection and Professional Licensure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F3F68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April 13,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4551D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6286D7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Senate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DBD41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199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Fiola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Carole A.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64B5CB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9F307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HD.535</w:t>
                    </w:r>
                  </w:hyperlink>
                </w:p>
              </w:tc>
            </w:tr>
            <w:tr w:rsidR="00B75AB1" w:rsidRPr="00B75AB1" w14:paraId="41A986C5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3E6F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37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3F81A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1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S.192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5DF0D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2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provide increased access to hearing aids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ECFD5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3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Consumer Protection and Professional Licensure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BEA90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681A09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BB9B98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4CE54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4" w:history="1">
                    <w:proofErr w:type="spellStart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DiZoglio</w:t>
                    </w:r>
                    <w:proofErr w:type="spellEnd"/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, Diana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0453B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0D8B66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5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SD.13</w:t>
                    </w:r>
                  </w:hyperlink>
                </w:p>
              </w:tc>
            </w:tr>
            <w:tr w:rsidR="00B75AB1" w:rsidRPr="00B75AB1" w14:paraId="0DF48530" w14:textId="77777777" w:rsidTr="00B75AB1">
              <w:trPr>
                <w:trHeight w:val="31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A40EAE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38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D3FE4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6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S.211</w:t>
                    </w:r>
                  </w:hyperlink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CDE3AC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7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An Act to provide increased access to hearing aids</w:t>
                    </w:r>
                  </w:hyperlink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A4123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8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Joint Committee on Consumer Protection and Professional Licensure</w:t>
                    </w:r>
                  </w:hyperlink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5C259F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March 29, 2021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C037A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BE3A7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House concurred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D4895D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09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Hinds, Adam G.</w:t>
                    </w:r>
                  </w:hyperlink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A6BB35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75AB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68B500" w14:textId="77777777" w:rsidR="00B75AB1" w:rsidRPr="00B75AB1" w:rsidRDefault="00B75AB1" w:rsidP="00B75A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</w:rPr>
                  </w:pPr>
                  <w:hyperlink r:id="rId210" w:history="1">
                    <w:r w:rsidRPr="00B75AB1">
                      <w:rPr>
                        <w:rFonts w:ascii="Calibri" w:eastAsia="Times New Roman" w:hAnsi="Calibri" w:cs="Calibri"/>
                        <w:color w:val="0000FF"/>
                        <w:u w:val="single"/>
                      </w:rPr>
                      <w:t>SD.2047</w:t>
                    </w:r>
                  </w:hyperlink>
                </w:p>
              </w:tc>
            </w:tr>
          </w:tbl>
          <w:p w14:paraId="61E0C3FF" w14:textId="505B378C" w:rsidR="009325A7" w:rsidRPr="009325A7" w:rsidRDefault="009325A7" w:rsidP="00932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BF424" w14:textId="4C7C1C6C" w:rsidR="009325A7" w:rsidRPr="009325A7" w:rsidRDefault="009325A7" w:rsidP="00932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1CF23" w14:textId="312DFE28" w:rsidR="009325A7" w:rsidRPr="009325A7" w:rsidRDefault="009325A7" w:rsidP="00932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325A7" w:rsidRPr="009325A7" w14:paraId="3CE49D43" w14:textId="77777777" w:rsidTr="00B75AB1">
        <w:trPr>
          <w:trHeight w:val="310"/>
        </w:trPr>
        <w:tc>
          <w:tcPr>
            <w:tcW w:w="13394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</w:tcPr>
          <w:p w14:paraId="73EF033F" w14:textId="38EB73AA" w:rsidR="009325A7" w:rsidRPr="009325A7" w:rsidRDefault="009325A7" w:rsidP="009325A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</w:tcPr>
          <w:p w14:paraId="335C8CA9" w14:textId="72E0E62E" w:rsidR="009325A7" w:rsidRPr="009325A7" w:rsidRDefault="009325A7" w:rsidP="009325A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593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</w:tcPr>
          <w:p w14:paraId="008D0425" w14:textId="566EC74E" w:rsidR="009325A7" w:rsidRPr="009325A7" w:rsidRDefault="009325A7" w:rsidP="009325A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7DDD6914" w14:textId="1483188D" w:rsidR="00C47994" w:rsidRPr="00774321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</w:p>
    <w:sectPr w:rsidR="00C47994" w:rsidRPr="00774321" w:rsidSect="00B75AB1">
      <w:headerReference w:type="default" r:id="rId211"/>
      <w:pgSz w:w="15840" w:h="12240" w:orient="landscape"/>
      <w:pgMar w:top="400" w:right="560" w:bottom="20" w:left="280" w:header="3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58CC9" w14:textId="77777777" w:rsidR="000667C5" w:rsidRDefault="000667C5" w:rsidP="006B5A93">
      <w:pPr>
        <w:spacing w:after="0" w:line="240" w:lineRule="auto"/>
      </w:pPr>
      <w:r>
        <w:separator/>
      </w:r>
    </w:p>
  </w:endnote>
  <w:endnote w:type="continuationSeparator" w:id="0">
    <w:p w14:paraId="6F4C5153" w14:textId="77777777" w:rsidR="000667C5" w:rsidRDefault="000667C5" w:rsidP="006B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8959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79B2D" w14:textId="3149F99D" w:rsidR="00BE25CC" w:rsidRDefault="00BE2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82853" w14:textId="77777777" w:rsidR="00BE25CC" w:rsidRDefault="00BE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67505" w14:textId="77777777" w:rsidR="000667C5" w:rsidRDefault="000667C5" w:rsidP="006B5A93">
      <w:pPr>
        <w:spacing w:after="0" w:line="240" w:lineRule="auto"/>
      </w:pPr>
      <w:r>
        <w:separator/>
      </w:r>
    </w:p>
  </w:footnote>
  <w:footnote w:type="continuationSeparator" w:id="0">
    <w:p w14:paraId="65FBE8F1" w14:textId="77777777" w:rsidR="000667C5" w:rsidRDefault="000667C5" w:rsidP="006B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CBF3A" w14:textId="54792143" w:rsidR="00BE25CC" w:rsidRDefault="00BE25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3E5C838A" wp14:editId="6D2C384F">
              <wp:simplePos x="0" y="0"/>
              <wp:positionH relativeFrom="page">
                <wp:posOffset>511810</wp:posOffset>
              </wp:positionH>
              <wp:positionV relativeFrom="page">
                <wp:posOffset>213995</wp:posOffset>
              </wp:positionV>
              <wp:extent cx="455930" cy="163195"/>
              <wp:effectExtent l="0" t="4445" r="3810" b="3810"/>
              <wp:wrapNone/>
              <wp:docPr id="324" name="Text Box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05B02" w14:textId="77777777" w:rsidR="00BE25CC" w:rsidRDefault="00BE25CC">
                          <w:pPr>
                            <w:spacing w:before="19"/>
                            <w:ind w:left="20"/>
                            <w:rPr>
                              <w:rFonts w:ascii="Tw Cen MT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w Cen MT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w Cen MT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b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C838A" id="_x0000_t202" coordsize="21600,21600" o:spt="202" path="m,l,21600r21600,l21600,xe">
              <v:stroke joinstyle="miter"/>
              <v:path gradientshapeok="t" o:connecttype="rect"/>
            </v:shapetype>
            <v:shape id="Text Box 324" o:spid="_x0000_s1026" type="#_x0000_t202" style="position:absolute;margin-left:40.3pt;margin-top:16.85pt;width:35.9pt;height:12.8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a46wEAALkDAAAOAAAAZHJzL2Uyb0RvYy54bWysU9tu2zAMfR+wfxD0vjhOmmI14hRdiw4D&#10;ugvQ7gMYWbaF2aJGKbGzrx8lJ1m3vhV7EWiSOjo8PF5fj30n9pq8QVvKfDaXQluFlbFNKb8/3b97&#10;L4UPYCvo0OpSHrSX15u3b9aDK/QCW+wqTYJBrC8GV8o2BFdkmVet7sHP0GnLxRqph8Cf1GQVwcDo&#10;fZct5vPLbECqHKHS3nP2birKTcKva63C17r2OoiulMwtpJPSuY1ntllD0RC41qgjDXgFix6M5UfP&#10;UHcQQOzIvIDqjSL0WIeZwj7DujZKpxl4mnz+zzSPLTidZmFxvDvL5P8frPqy/0bCVKVcLi6ksNDz&#10;kp70GMQHHEXMsUKD8wU3PjpuDSMXeNNpWu8eUP3wwuJtC7bRN0Q4tBoqZpjHm9mzqxOOjyDb4TNW&#10;/BDsAiagsaY+yseCCEbnTR3O24lkFCcvVqurJVcUl/LLZX61Si9AcbrsyIePGnsRg1ISLz+Bw/7B&#10;h0gGilNLfMvivem6ZIDO/pXgxphJ5CPfiXkYt+NRjC1WBx6DcPIT+5+DFumXFAN7qZT+5w5IS9F9&#10;sixFNN4poFOwPQVgFV8tZZBiCm/DZNCdI9O0jDyJbfGG5apNGiXqOrE48mR/pAmPXo4GfP6duv78&#10;cZvfAAAA//8DAFBLAwQUAAYACAAAACEAkxAhtN4AAAAIAQAADwAAAGRycy9kb3ducmV2LnhtbEyP&#10;zU7DMBCE70i8g7VI3Kjdv9Cm2VQVghMSahoOHJ3YTazG6xC7bXh73BMcRzOa+SbbjrZjFz144whh&#10;OhHANNVOGWoQPsu3pxUwHyQp2TnSCD/awza/v8tkqtyVCn05hIbFEvKpRGhD6FPOfd1qK/3E9Zqi&#10;d3SDlSHKoeFqkNdYbjs+EyLhVhqKC63s9Uur69PhbBF2X1S8mu+Pal8cC1OWa0HvyQnx8WHcbYAF&#10;PYa/MNzwIzrkkalyZ1KedQgrkcQkwnz+DOzmL2cLYBXCcr0Anmf8/4H8FwAA//8DAFBLAQItABQA&#10;BgAIAAAAIQC2gziS/gAAAOEBAAATAAAAAAAAAAAAAAAAAAAAAABbQ29udGVudF9UeXBlc10ueG1s&#10;UEsBAi0AFAAGAAgAAAAhADj9If/WAAAAlAEAAAsAAAAAAAAAAAAAAAAALwEAAF9yZWxzLy5yZWxz&#10;UEsBAi0AFAAGAAgAAAAhAMKr1rjrAQAAuQMAAA4AAAAAAAAAAAAAAAAALgIAAGRycy9lMm9Eb2Mu&#10;eG1sUEsBAi0AFAAGAAgAAAAhAJMQIbTeAAAACAEAAA8AAAAAAAAAAAAAAAAARQQAAGRycy9kb3du&#10;cmV2LnhtbFBLBQYAAAAABAAEAPMAAABQBQAAAAA=&#10;" filled="f" stroked="f">
              <v:textbox inset="0,0,0,0">
                <w:txbxContent>
                  <w:p w14:paraId="6F205B02" w14:textId="77777777" w:rsidR="00BE25CC" w:rsidRDefault="00BE25CC">
                    <w:pPr>
                      <w:spacing w:before="19"/>
                      <w:ind w:left="20"/>
                      <w:rPr>
                        <w:rFonts w:ascii="Tw Cen MT"/>
                        <w:b/>
                        <w:sz w:val="20"/>
                      </w:rPr>
                    </w:pPr>
                    <w:r>
                      <w:rPr>
                        <w:rFonts w:ascii="Tw Cen MT"/>
                        <w:b/>
                        <w:sz w:val="20"/>
                      </w:rPr>
                      <w:t>Page</w:t>
                    </w:r>
                    <w:r>
                      <w:rPr>
                        <w:rFonts w:ascii="Tw Cen MT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w Cen MT"/>
                        <w:b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E2F1407" wp14:editId="35916330">
              <wp:simplePos x="0" y="0"/>
              <wp:positionH relativeFrom="page">
                <wp:posOffset>5269230</wp:posOffset>
              </wp:positionH>
              <wp:positionV relativeFrom="page">
                <wp:posOffset>213995</wp:posOffset>
              </wp:positionV>
              <wp:extent cx="1992630" cy="163195"/>
              <wp:effectExtent l="1905" t="4445" r="0" b="3810"/>
              <wp:wrapNone/>
              <wp:docPr id="323" name="Text 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0A0EF" w14:textId="77777777" w:rsidR="00BE25CC" w:rsidRDefault="00BE25CC">
                          <w:pPr>
                            <w:spacing w:before="19"/>
                            <w:ind w:left="20"/>
                            <w:rPr>
                              <w:rFonts w:ascii="Tw Cen MT" w:hAnsi="Tw Cen MT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w Cen MT" w:hAnsi="Tw Cen MT"/>
                              <w:b/>
                              <w:i/>
                              <w:sz w:val="20"/>
                            </w:rPr>
                            <w:t>What’s</w:t>
                          </w:r>
                          <w:r>
                            <w:rPr>
                              <w:rFonts w:ascii="Tw Cen MT" w:hAnsi="Tw Cen MT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i/>
                              <w:sz w:val="20"/>
                            </w:rPr>
                            <w:t>Up</w:t>
                          </w:r>
                          <w:r>
                            <w:rPr>
                              <w:rFonts w:ascii="Tw Cen MT" w:hAnsi="Tw Cen MT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0"/>
                            </w:rPr>
                            <w:t>CLW</w:t>
                          </w:r>
                          <w:r>
                            <w:rPr>
                              <w:rFonts w:ascii="Tw Cen MT" w:hAnsi="Tw Cen MT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0"/>
                            </w:rPr>
                            <w:t>DHILS</w:t>
                          </w:r>
                          <w:r>
                            <w:rPr>
                              <w:rFonts w:ascii="Tw Cen MT" w:hAnsi="Tw Cen MT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w Cen MT" w:hAnsi="Tw Cen MT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0"/>
                            </w:rPr>
                            <w:t>Special</w:t>
                          </w:r>
                          <w:r>
                            <w:rPr>
                              <w:rFonts w:ascii="Tw Cen MT" w:hAnsi="Tw Cen MT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0"/>
                            </w:rPr>
                            <w:t>Edition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F1407" id="Text Box 323" o:spid="_x0000_s1027" type="#_x0000_t202" style="position:absolute;margin-left:414.9pt;margin-top:16.85pt;width:156.9pt;height:12.8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QZ7AEAAMEDAAAOAAAAZHJzL2Uyb0RvYy54bWysU9tu2zAMfR+wfxD0vjgXLFiMOEXXosOA&#10;7gK0+wBalm1htqhRSuzs60fJSdqtb8VeBFqkDs85pLdXY9+JgyZv0BZyMZtLoa3CytimkD8e7959&#10;kMIHsBV0aHUhj9rLq93bN9vB5XqJLXaVJsEg1ueDK2QbgsuzzKtW9+Bn6LTlZI3UQ+BParKKYGD0&#10;vsuW8/k6G5AqR6i093x7OyXlLuHXtVbhW117HURXSOYW0knpLOOZ7baQNwSuNepEA17BogdjuekF&#10;6hYCiD2ZF1C9UYQe6zBT2GdY10bppIHVLOb/qHlowemkhc3x7mKT/3+w6uvhOwlTFXK1XElhoech&#10;PeoxiI84injHDg3O51z44Lg0jJzgSSe13t2j+umFxZsWbKOviXBoNVTMcBFfZs+eTjg+gpTDF6y4&#10;EewDJqCxpj7ax4YIRudJHS/TiWRUbLnZLNcrTinOLdarxeZ9agH5+bUjHz5p7EUMCkk8/YQOh3sf&#10;IhvIzyWxmcU703VpAzr71wUXxpvEPhKeqIexHJNVSVpUVmJ1ZDmE017xf8BBi/RbioF3qpD+1x5I&#10;S9F9tmxJXMBzQOegPAdgFT8tZJBiCm/CtKh7R6ZpGXky3eI121abpOiJxYku70kSetrpuIjPv1PV&#10;05+3+wMAAP//AwBQSwMEFAAGAAgAAAAhANNLlkzgAAAACgEAAA8AAABkcnMvZG93bnJldi54bWxM&#10;jzFPwzAUhHck/oP1KrFRp00JTRqnqhBMSKhpGBid+DWxGj+H2G3Dv8edYDzd6e67fDuZnl1wdNqS&#10;gMU8AobUWKWpFfBZvT2ugTkvScneEgr4QQfb4v4ul5myVyrxcvAtCyXkMimg837IOHdNh0a6uR2Q&#10;gne0o5E+yLHlapTXUG56voyihBupKSx0csCXDpvT4WwE7L6ofNXfH/W+PJa6qtKI3pOTEA+zabcB&#10;5nHyf2G44Qd0KAJTbc+kHOsFrJdpQPcC4vgZ2C2wWMUJsFrAU7oCXuT8/4XiFwAA//8DAFBLAQIt&#10;ABQABgAIAAAAIQC2gziS/gAAAOEBAAATAAAAAAAAAAAAAAAAAAAAAABbQ29udGVudF9UeXBlc10u&#10;eG1sUEsBAi0AFAAGAAgAAAAhADj9If/WAAAAlAEAAAsAAAAAAAAAAAAAAAAALwEAAF9yZWxzLy5y&#10;ZWxzUEsBAi0AFAAGAAgAAAAhACnVRBnsAQAAwQMAAA4AAAAAAAAAAAAAAAAALgIAAGRycy9lMm9E&#10;b2MueG1sUEsBAi0AFAAGAAgAAAAhANNLlkzgAAAACgEAAA8AAAAAAAAAAAAAAAAARgQAAGRycy9k&#10;b3ducmV2LnhtbFBLBQYAAAAABAAEAPMAAABTBQAAAAA=&#10;" filled="f" stroked="f">
              <v:textbox inset="0,0,0,0">
                <w:txbxContent>
                  <w:p w14:paraId="6F00A0EF" w14:textId="77777777" w:rsidR="00BE25CC" w:rsidRDefault="00BE25CC">
                    <w:pPr>
                      <w:spacing w:before="19"/>
                      <w:ind w:left="20"/>
                      <w:rPr>
                        <w:rFonts w:ascii="Tw Cen MT" w:hAnsi="Tw Cen MT"/>
                        <w:b/>
                        <w:sz w:val="20"/>
                      </w:rPr>
                    </w:pPr>
                    <w:r>
                      <w:rPr>
                        <w:rFonts w:ascii="Tw Cen MT" w:hAnsi="Tw Cen MT"/>
                        <w:b/>
                        <w:i/>
                        <w:sz w:val="20"/>
                      </w:rPr>
                      <w:t>What’s</w:t>
                    </w:r>
                    <w:r>
                      <w:rPr>
                        <w:rFonts w:ascii="Tw Cen MT" w:hAnsi="Tw Cen MT"/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i/>
                        <w:sz w:val="20"/>
                      </w:rPr>
                      <w:t>Up</w:t>
                    </w:r>
                    <w:r>
                      <w:rPr>
                        <w:rFonts w:ascii="Tw Cen MT" w:hAnsi="Tw Cen MT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0"/>
                      </w:rPr>
                      <w:t>CLW</w:t>
                    </w:r>
                    <w:r>
                      <w:rPr>
                        <w:rFonts w:ascii="Tw Cen MT" w:hAnsi="Tw Cen MT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0"/>
                      </w:rPr>
                      <w:t>DHILS</w:t>
                    </w:r>
                    <w:r>
                      <w:rPr>
                        <w:rFonts w:ascii="Tw Cen MT" w:hAnsi="Tw Cen MT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0"/>
                      </w:rPr>
                      <w:t>-</w:t>
                    </w:r>
                    <w:r>
                      <w:rPr>
                        <w:rFonts w:ascii="Tw Cen MT" w:hAnsi="Tw Cen MT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0"/>
                      </w:rPr>
                      <w:t>Special</w:t>
                    </w:r>
                    <w:r>
                      <w:rPr>
                        <w:rFonts w:ascii="Tw Cen MT" w:hAnsi="Tw Cen MT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0"/>
                      </w:rPr>
                      <w:t>Edition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7AD"/>
    <w:multiLevelType w:val="hybridMultilevel"/>
    <w:tmpl w:val="CD8C1E32"/>
    <w:lvl w:ilvl="0" w:tplc="CA6054E8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778504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2" w:tplc="93DA867C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3" w:tplc="CCA2EA6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E7622180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5" w:tplc="7D08321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6" w:tplc="1DC8D5AC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7" w:tplc="AAC2772E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8" w:tplc="B8A4079E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27B1E"/>
    <w:multiLevelType w:val="hybridMultilevel"/>
    <w:tmpl w:val="E4CAB226"/>
    <w:lvl w:ilvl="0" w:tplc="01C2C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07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C8A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0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8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4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A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761D"/>
    <w:multiLevelType w:val="hybridMultilevel"/>
    <w:tmpl w:val="34F4C37C"/>
    <w:lvl w:ilvl="0" w:tplc="00D0622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3AE674">
      <w:numFmt w:val="bullet"/>
      <w:lvlText w:val=""/>
      <w:lvlJc w:val="left"/>
      <w:pPr>
        <w:ind w:left="7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FC24212">
      <w:numFmt w:val="bullet"/>
      <w:lvlText w:val=""/>
      <w:lvlJc w:val="left"/>
      <w:pPr>
        <w:ind w:left="6703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3" w:tplc="3FAAEDF6">
      <w:numFmt w:val="bullet"/>
      <w:lvlText w:val=""/>
      <w:lvlJc w:val="left"/>
      <w:pPr>
        <w:ind w:left="7459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4" w:tplc="B3A68FBE">
      <w:numFmt w:val="bullet"/>
      <w:lvlText w:val=""/>
      <w:lvlJc w:val="left"/>
      <w:pPr>
        <w:ind w:left="7824" w:hanging="361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5" w:tplc="16A4F1E4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6" w:tplc="5134C09A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75FCA1CA">
      <w:numFmt w:val="bullet"/>
      <w:lvlText w:val="•"/>
      <w:lvlJc w:val="left"/>
      <w:pPr>
        <w:ind w:left="4061" w:hanging="361"/>
      </w:pPr>
      <w:rPr>
        <w:rFonts w:hint="default"/>
        <w:lang w:val="en-US" w:eastAsia="en-US" w:bidi="ar-SA"/>
      </w:rPr>
    </w:lvl>
    <w:lvl w:ilvl="8" w:tplc="45AADEC8">
      <w:numFmt w:val="bullet"/>
      <w:lvlText w:val="•"/>
      <w:lvlJc w:val="left"/>
      <w:pPr>
        <w:ind w:left="208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A313D17"/>
    <w:multiLevelType w:val="hybridMultilevel"/>
    <w:tmpl w:val="A604550A"/>
    <w:lvl w:ilvl="0" w:tplc="C6D4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E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E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E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C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F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71A"/>
    <w:multiLevelType w:val="hybridMultilevel"/>
    <w:tmpl w:val="4B3A7D68"/>
    <w:lvl w:ilvl="0" w:tplc="6272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9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5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2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E7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4A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8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51D7"/>
    <w:multiLevelType w:val="hybridMultilevel"/>
    <w:tmpl w:val="EE5E401C"/>
    <w:lvl w:ilvl="0" w:tplc="C018DECE">
      <w:numFmt w:val="bullet"/>
      <w:lvlText w:val=""/>
      <w:lvlJc w:val="left"/>
      <w:pPr>
        <w:ind w:left="7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E4CA822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70AAB4">
      <w:numFmt w:val="bullet"/>
      <w:lvlText w:val=""/>
      <w:lvlJc w:val="left"/>
      <w:pPr>
        <w:ind w:left="350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51B859E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30489AE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5CD4970E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5CBAE2F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B3986586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486CDE44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4708BE"/>
    <w:multiLevelType w:val="hybridMultilevel"/>
    <w:tmpl w:val="46F45792"/>
    <w:lvl w:ilvl="0" w:tplc="85FA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42C87"/>
    <w:multiLevelType w:val="hybridMultilevel"/>
    <w:tmpl w:val="D0C6C710"/>
    <w:lvl w:ilvl="0" w:tplc="EE70D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76194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4DD4"/>
    <w:multiLevelType w:val="hybridMultilevel"/>
    <w:tmpl w:val="F4645E16"/>
    <w:lvl w:ilvl="0" w:tplc="FFEA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C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43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5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5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46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F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0E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60F59"/>
    <w:multiLevelType w:val="hybridMultilevel"/>
    <w:tmpl w:val="15BE7E9C"/>
    <w:lvl w:ilvl="0" w:tplc="CCCA17AA">
      <w:numFmt w:val="bullet"/>
      <w:lvlText w:val=""/>
      <w:lvlJc w:val="left"/>
      <w:pPr>
        <w:ind w:left="1854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209C6DE2">
      <w:numFmt w:val="bullet"/>
      <w:lvlText w:val=""/>
      <w:lvlJc w:val="left"/>
      <w:pPr>
        <w:ind w:left="2466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2" w:tplc="ECA659C6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3" w:tplc="8E140B5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08C49A7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37F2CD4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B3B48D0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8E7480E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C0EC9876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746783"/>
    <w:multiLevelType w:val="hybridMultilevel"/>
    <w:tmpl w:val="CD4C5322"/>
    <w:lvl w:ilvl="0" w:tplc="CA8A9434">
      <w:numFmt w:val="bullet"/>
      <w:lvlText w:val=""/>
      <w:lvlJc w:val="left"/>
      <w:pPr>
        <w:ind w:left="629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512D698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15D2944A">
      <w:numFmt w:val="bullet"/>
      <w:lvlText w:val=""/>
      <w:lvlJc w:val="left"/>
      <w:pPr>
        <w:ind w:left="258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41944B0C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84D663D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79B8F08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6" w:tplc="676E3F4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7" w:tplc="DDF6D99C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8" w:tplc="BD3E9F90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5B64EF"/>
    <w:multiLevelType w:val="hybridMultilevel"/>
    <w:tmpl w:val="EBAE250E"/>
    <w:lvl w:ilvl="0" w:tplc="E146F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63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4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E8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C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C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10C5"/>
    <w:multiLevelType w:val="hybridMultilevel"/>
    <w:tmpl w:val="80B64DB0"/>
    <w:lvl w:ilvl="0" w:tplc="DD3A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C3D6B"/>
    <w:multiLevelType w:val="hybridMultilevel"/>
    <w:tmpl w:val="EB58103A"/>
    <w:lvl w:ilvl="0" w:tplc="DAC4130E">
      <w:numFmt w:val="bullet"/>
      <w:lvlText w:val=""/>
      <w:lvlJc w:val="left"/>
      <w:pPr>
        <w:ind w:left="55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4C03A42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6BC26E9C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 w:tplc="C0B6B4A8">
      <w:numFmt w:val="bullet"/>
      <w:lvlText w:val="•"/>
      <w:lvlJc w:val="left"/>
      <w:pPr>
        <w:ind w:left="2930" w:hanging="361"/>
      </w:pPr>
      <w:rPr>
        <w:rFonts w:hint="default"/>
        <w:lang w:val="en-US" w:eastAsia="en-US" w:bidi="ar-SA"/>
      </w:rPr>
    </w:lvl>
    <w:lvl w:ilvl="4" w:tplc="392E07B2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5" w:tplc="BC7A2462">
      <w:numFmt w:val="bullet"/>
      <w:lvlText w:val="•"/>
      <w:lvlJc w:val="left"/>
      <w:pPr>
        <w:ind w:left="4511" w:hanging="361"/>
      </w:pPr>
      <w:rPr>
        <w:rFonts w:hint="default"/>
        <w:lang w:val="en-US" w:eastAsia="en-US" w:bidi="ar-SA"/>
      </w:rPr>
    </w:lvl>
    <w:lvl w:ilvl="6" w:tplc="2E5A9FD4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7" w:tplc="15C21804">
      <w:numFmt w:val="bullet"/>
      <w:lvlText w:val="•"/>
      <w:lvlJc w:val="left"/>
      <w:pPr>
        <w:ind w:left="6092" w:hanging="361"/>
      </w:pPr>
      <w:rPr>
        <w:rFonts w:hint="default"/>
        <w:lang w:val="en-US" w:eastAsia="en-US" w:bidi="ar-SA"/>
      </w:rPr>
    </w:lvl>
    <w:lvl w:ilvl="8" w:tplc="A29CD580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C3925C4"/>
    <w:multiLevelType w:val="hybridMultilevel"/>
    <w:tmpl w:val="1A5CA60E"/>
    <w:lvl w:ilvl="0" w:tplc="FFE6A130">
      <w:numFmt w:val="bullet"/>
      <w:lvlText w:val=""/>
      <w:lvlJc w:val="left"/>
      <w:pPr>
        <w:ind w:left="171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C30D10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2" w:tplc="79AC21A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F5B609C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4" w:tplc="A3767F9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95AC7A14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6" w:tplc="B5E48C0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5908FBAA">
      <w:numFmt w:val="bullet"/>
      <w:lvlText w:val="•"/>
      <w:lvlJc w:val="left"/>
      <w:pPr>
        <w:ind w:left="8790" w:hanging="360"/>
      </w:pPr>
      <w:rPr>
        <w:rFonts w:hint="default"/>
        <w:lang w:val="en-US" w:eastAsia="en-US" w:bidi="ar-SA"/>
      </w:rPr>
    </w:lvl>
    <w:lvl w:ilvl="8" w:tplc="5E8A353C">
      <w:numFmt w:val="bullet"/>
      <w:lvlText w:val="•"/>
      <w:lvlJc w:val="left"/>
      <w:pPr>
        <w:ind w:left="98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F670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9541F2"/>
    <w:multiLevelType w:val="hybridMultilevel"/>
    <w:tmpl w:val="464E9A4A"/>
    <w:lvl w:ilvl="0" w:tplc="B0A0A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00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A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40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7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2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F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4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84332"/>
    <w:multiLevelType w:val="hybridMultilevel"/>
    <w:tmpl w:val="30046E76"/>
    <w:lvl w:ilvl="0" w:tplc="087E069E">
      <w:numFmt w:val="bullet"/>
      <w:lvlText w:val=""/>
      <w:lvlJc w:val="left"/>
      <w:pPr>
        <w:ind w:left="2173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3E7CAC94">
      <w:numFmt w:val="bullet"/>
      <w:lvlText w:val=""/>
      <w:lvlJc w:val="left"/>
      <w:pPr>
        <w:ind w:left="2535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2" w:tplc="54DCE1C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3" w:tplc="A29CCFE8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4" w:tplc="7486C0A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5" w:tplc="07F21ADA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6" w:tplc="A386B3BC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7" w:tplc="AC00F358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  <w:lvl w:ilvl="8" w:tplc="193EDA18">
      <w:numFmt w:val="bullet"/>
      <w:lvlText w:val="•"/>
      <w:lvlJc w:val="left"/>
      <w:pPr>
        <w:ind w:left="975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F3731E9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C7D24"/>
    <w:multiLevelType w:val="hybridMultilevel"/>
    <w:tmpl w:val="BA3AC180"/>
    <w:lvl w:ilvl="0" w:tplc="6C9C3C4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901582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236D2"/>
    <w:multiLevelType w:val="hybridMultilevel"/>
    <w:tmpl w:val="9D60142C"/>
    <w:lvl w:ilvl="0" w:tplc="39A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B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C1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A5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0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C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0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75A85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925E6"/>
    <w:multiLevelType w:val="hybridMultilevel"/>
    <w:tmpl w:val="26529928"/>
    <w:lvl w:ilvl="0" w:tplc="3D30D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CB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28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A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250CE"/>
    <w:multiLevelType w:val="hybridMultilevel"/>
    <w:tmpl w:val="A13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F0EA6"/>
    <w:multiLevelType w:val="hybridMultilevel"/>
    <w:tmpl w:val="B9C41282"/>
    <w:lvl w:ilvl="0" w:tplc="2256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5"/>
  </w:num>
  <w:num w:numId="5">
    <w:abstractNumId w:val="17"/>
  </w:num>
  <w:num w:numId="6">
    <w:abstractNumId w:val="12"/>
  </w:num>
  <w:num w:numId="7">
    <w:abstractNumId w:val="9"/>
  </w:num>
  <w:num w:numId="8">
    <w:abstractNumId w:val="26"/>
  </w:num>
  <w:num w:numId="9">
    <w:abstractNumId w:val="23"/>
  </w:num>
  <w:num w:numId="10">
    <w:abstractNumId w:val="18"/>
  </w:num>
  <w:num w:numId="11">
    <w:abstractNumId w:val="16"/>
  </w:num>
  <w:num w:numId="12">
    <w:abstractNumId w:val="13"/>
  </w:num>
  <w:num w:numId="13">
    <w:abstractNumId w:val="24"/>
  </w:num>
  <w:num w:numId="14">
    <w:abstractNumId w:val="20"/>
  </w:num>
  <w:num w:numId="15">
    <w:abstractNumId w:val="8"/>
  </w:num>
  <w:num w:numId="16">
    <w:abstractNumId w:val="22"/>
  </w:num>
  <w:num w:numId="17">
    <w:abstractNumId w:val="21"/>
  </w:num>
  <w:num w:numId="18">
    <w:abstractNumId w:val="7"/>
  </w:num>
  <w:num w:numId="19">
    <w:abstractNumId w:val="6"/>
  </w:num>
  <w:num w:numId="20">
    <w:abstractNumId w:val="28"/>
  </w:num>
  <w:num w:numId="21">
    <w:abstractNumId w:val="27"/>
  </w:num>
  <w:num w:numId="22">
    <w:abstractNumId w:val="19"/>
  </w:num>
  <w:num w:numId="23">
    <w:abstractNumId w:val="10"/>
  </w:num>
  <w:num w:numId="24">
    <w:abstractNumId w:val="11"/>
  </w:num>
  <w:num w:numId="25">
    <w:abstractNumId w:val="0"/>
  </w:num>
  <w:num w:numId="26">
    <w:abstractNumId w:val="14"/>
  </w:num>
  <w:num w:numId="27">
    <w:abstractNumId w:val="2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9472F"/>
    <w:rsid w:val="000047C0"/>
    <w:rsid w:val="00025DA7"/>
    <w:rsid w:val="00043C0B"/>
    <w:rsid w:val="00046371"/>
    <w:rsid w:val="000667C5"/>
    <w:rsid w:val="00076487"/>
    <w:rsid w:val="00092110"/>
    <w:rsid w:val="000D2E2B"/>
    <w:rsid w:val="000E6D61"/>
    <w:rsid w:val="000F5B7F"/>
    <w:rsid w:val="0014268E"/>
    <w:rsid w:val="001658A2"/>
    <w:rsid w:val="001750C9"/>
    <w:rsid w:val="00177D28"/>
    <w:rsid w:val="00180844"/>
    <w:rsid w:val="001906FD"/>
    <w:rsid w:val="001927FE"/>
    <w:rsid w:val="001A23E4"/>
    <w:rsid w:val="001B0A26"/>
    <w:rsid w:val="001B5F79"/>
    <w:rsid w:val="001C0E80"/>
    <w:rsid w:val="001D7B02"/>
    <w:rsid w:val="001E16E0"/>
    <w:rsid w:val="001F3920"/>
    <w:rsid w:val="001F51A6"/>
    <w:rsid w:val="0020353D"/>
    <w:rsid w:val="0020428E"/>
    <w:rsid w:val="00212EE6"/>
    <w:rsid w:val="002150A1"/>
    <w:rsid w:val="002457CF"/>
    <w:rsid w:val="0025367D"/>
    <w:rsid w:val="00271DEF"/>
    <w:rsid w:val="0028413F"/>
    <w:rsid w:val="00287E7A"/>
    <w:rsid w:val="00292118"/>
    <w:rsid w:val="00293FED"/>
    <w:rsid w:val="00295F48"/>
    <w:rsid w:val="00297D8D"/>
    <w:rsid w:val="002B2194"/>
    <w:rsid w:val="002B3EFE"/>
    <w:rsid w:val="002D57EB"/>
    <w:rsid w:val="002F334B"/>
    <w:rsid w:val="002F6FE8"/>
    <w:rsid w:val="003118FB"/>
    <w:rsid w:val="003170A2"/>
    <w:rsid w:val="003233CD"/>
    <w:rsid w:val="00336080"/>
    <w:rsid w:val="00347CA0"/>
    <w:rsid w:val="00361688"/>
    <w:rsid w:val="00367954"/>
    <w:rsid w:val="00367A2E"/>
    <w:rsid w:val="00391EA1"/>
    <w:rsid w:val="003A2629"/>
    <w:rsid w:val="003A283D"/>
    <w:rsid w:val="003A4F04"/>
    <w:rsid w:val="003B4373"/>
    <w:rsid w:val="003E226B"/>
    <w:rsid w:val="00426D3F"/>
    <w:rsid w:val="004274AC"/>
    <w:rsid w:val="0043659A"/>
    <w:rsid w:val="00464A4B"/>
    <w:rsid w:val="0047062C"/>
    <w:rsid w:val="00475A6F"/>
    <w:rsid w:val="00484F81"/>
    <w:rsid w:val="00487DB7"/>
    <w:rsid w:val="004D591A"/>
    <w:rsid w:val="004E3192"/>
    <w:rsid w:val="004F14BA"/>
    <w:rsid w:val="004F1566"/>
    <w:rsid w:val="004F4ABE"/>
    <w:rsid w:val="00502DCA"/>
    <w:rsid w:val="00504F2A"/>
    <w:rsid w:val="00510DF0"/>
    <w:rsid w:val="00516831"/>
    <w:rsid w:val="00546702"/>
    <w:rsid w:val="0056194F"/>
    <w:rsid w:val="00575EC9"/>
    <w:rsid w:val="005766F9"/>
    <w:rsid w:val="005B113A"/>
    <w:rsid w:val="005C5E80"/>
    <w:rsid w:val="005D4129"/>
    <w:rsid w:val="005E2992"/>
    <w:rsid w:val="005F72B9"/>
    <w:rsid w:val="00600C14"/>
    <w:rsid w:val="006024D8"/>
    <w:rsid w:val="00610C72"/>
    <w:rsid w:val="00614B43"/>
    <w:rsid w:val="00617A9C"/>
    <w:rsid w:val="00627283"/>
    <w:rsid w:val="006328E1"/>
    <w:rsid w:val="00635151"/>
    <w:rsid w:val="00637820"/>
    <w:rsid w:val="00641A03"/>
    <w:rsid w:val="006451E3"/>
    <w:rsid w:val="00646DFF"/>
    <w:rsid w:val="00647C4F"/>
    <w:rsid w:val="00667B87"/>
    <w:rsid w:val="00672211"/>
    <w:rsid w:val="00672573"/>
    <w:rsid w:val="00676DD0"/>
    <w:rsid w:val="00687EB9"/>
    <w:rsid w:val="006955E0"/>
    <w:rsid w:val="006B5A93"/>
    <w:rsid w:val="006C24A2"/>
    <w:rsid w:val="006D056D"/>
    <w:rsid w:val="006E5605"/>
    <w:rsid w:val="006F421C"/>
    <w:rsid w:val="00702551"/>
    <w:rsid w:val="007029BB"/>
    <w:rsid w:val="007067C1"/>
    <w:rsid w:val="007069B6"/>
    <w:rsid w:val="00717D54"/>
    <w:rsid w:val="00720ABA"/>
    <w:rsid w:val="00722071"/>
    <w:rsid w:val="00732923"/>
    <w:rsid w:val="00741399"/>
    <w:rsid w:val="00756F3D"/>
    <w:rsid w:val="00774321"/>
    <w:rsid w:val="00780D9F"/>
    <w:rsid w:val="0079398C"/>
    <w:rsid w:val="007A57E5"/>
    <w:rsid w:val="007B1F16"/>
    <w:rsid w:val="007B652E"/>
    <w:rsid w:val="007C1456"/>
    <w:rsid w:val="007C2522"/>
    <w:rsid w:val="007C2589"/>
    <w:rsid w:val="007C61B2"/>
    <w:rsid w:val="007C7908"/>
    <w:rsid w:val="007C7A52"/>
    <w:rsid w:val="007D6054"/>
    <w:rsid w:val="007D693B"/>
    <w:rsid w:val="007E51C4"/>
    <w:rsid w:val="007F0C92"/>
    <w:rsid w:val="008074F2"/>
    <w:rsid w:val="00826977"/>
    <w:rsid w:val="00845D9B"/>
    <w:rsid w:val="008529BF"/>
    <w:rsid w:val="00855E2E"/>
    <w:rsid w:val="0086029C"/>
    <w:rsid w:val="00885B04"/>
    <w:rsid w:val="00893B5A"/>
    <w:rsid w:val="008A7D9C"/>
    <w:rsid w:val="008B253B"/>
    <w:rsid w:val="008B724E"/>
    <w:rsid w:val="008D0C5E"/>
    <w:rsid w:val="008D5207"/>
    <w:rsid w:val="008D6C98"/>
    <w:rsid w:val="008D7FCA"/>
    <w:rsid w:val="008E07D2"/>
    <w:rsid w:val="008E3C17"/>
    <w:rsid w:val="009163DD"/>
    <w:rsid w:val="00923736"/>
    <w:rsid w:val="009325A7"/>
    <w:rsid w:val="00944000"/>
    <w:rsid w:val="009452C2"/>
    <w:rsid w:val="00954A7A"/>
    <w:rsid w:val="00965917"/>
    <w:rsid w:val="00982BD5"/>
    <w:rsid w:val="00982C3B"/>
    <w:rsid w:val="009839AB"/>
    <w:rsid w:val="0098669B"/>
    <w:rsid w:val="00994FF3"/>
    <w:rsid w:val="009B2986"/>
    <w:rsid w:val="009C0EEC"/>
    <w:rsid w:val="009C1EFE"/>
    <w:rsid w:val="009C403B"/>
    <w:rsid w:val="009F2A14"/>
    <w:rsid w:val="009F4772"/>
    <w:rsid w:val="00A02154"/>
    <w:rsid w:val="00A065DC"/>
    <w:rsid w:val="00A114AC"/>
    <w:rsid w:val="00A24C8D"/>
    <w:rsid w:val="00A26CC4"/>
    <w:rsid w:val="00A31511"/>
    <w:rsid w:val="00A32318"/>
    <w:rsid w:val="00A36394"/>
    <w:rsid w:val="00A51C83"/>
    <w:rsid w:val="00A64BF7"/>
    <w:rsid w:val="00A7416E"/>
    <w:rsid w:val="00A80AA9"/>
    <w:rsid w:val="00A97698"/>
    <w:rsid w:val="00AA2033"/>
    <w:rsid w:val="00AB3155"/>
    <w:rsid w:val="00AD3750"/>
    <w:rsid w:val="00AE077D"/>
    <w:rsid w:val="00B01A55"/>
    <w:rsid w:val="00B14677"/>
    <w:rsid w:val="00B3403E"/>
    <w:rsid w:val="00B46B23"/>
    <w:rsid w:val="00B47633"/>
    <w:rsid w:val="00B659C9"/>
    <w:rsid w:val="00B70793"/>
    <w:rsid w:val="00B75AB1"/>
    <w:rsid w:val="00B763F6"/>
    <w:rsid w:val="00B8661E"/>
    <w:rsid w:val="00B8678F"/>
    <w:rsid w:val="00B9109F"/>
    <w:rsid w:val="00B95977"/>
    <w:rsid w:val="00B97C3F"/>
    <w:rsid w:val="00BB713F"/>
    <w:rsid w:val="00BC2295"/>
    <w:rsid w:val="00BC528D"/>
    <w:rsid w:val="00BE25CC"/>
    <w:rsid w:val="00BE3139"/>
    <w:rsid w:val="00BF1C39"/>
    <w:rsid w:val="00BF335A"/>
    <w:rsid w:val="00C341E9"/>
    <w:rsid w:val="00C40A24"/>
    <w:rsid w:val="00C43333"/>
    <w:rsid w:val="00C4585C"/>
    <w:rsid w:val="00C47994"/>
    <w:rsid w:val="00C51AF7"/>
    <w:rsid w:val="00C55D14"/>
    <w:rsid w:val="00C65BD0"/>
    <w:rsid w:val="00C67785"/>
    <w:rsid w:val="00C837C2"/>
    <w:rsid w:val="00C8711F"/>
    <w:rsid w:val="00C93C2D"/>
    <w:rsid w:val="00CA6DBF"/>
    <w:rsid w:val="00CB3CAC"/>
    <w:rsid w:val="00CC242B"/>
    <w:rsid w:val="00CC337D"/>
    <w:rsid w:val="00CC57AC"/>
    <w:rsid w:val="00CC73BE"/>
    <w:rsid w:val="00CD6349"/>
    <w:rsid w:val="00CE6119"/>
    <w:rsid w:val="00CE760C"/>
    <w:rsid w:val="00CF3A09"/>
    <w:rsid w:val="00D01ABC"/>
    <w:rsid w:val="00D255DC"/>
    <w:rsid w:val="00D3314E"/>
    <w:rsid w:val="00D40086"/>
    <w:rsid w:val="00D41DD9"/>
    <w:rsid w:val="00D64F11"/>
    <w:rsid w:val="00D65B53"/>
    <w:rsid w:val="00D94CBE"/>
    <w:rsid w:val="00DA38F4"/>
    <w:rsid w:val="00DB3E3B"/>
    <w:rsid w:val="00DB5937"/>
    <w:rsid w:val="00DB5E8A"/>
    <w:rsid w:val="00DC66C7"/>
    <w:rsid w:val="00E02286"/>
    <w:rsid w:val="00E06347"/>
    <w:rsid w:val="00E20228"/>
    <w:rsid w:val="00E30623"/>
    <w:rsid w:val="00E42DBB"/>
    <w:rsid w:val="00E61074"/>
    <w:rsid w:val="00E6279E"/>
    <w:rsid w:val="00E64F3F"/>
    <w:rsid w:val="00E75B2D"/>
    <w:rsid w:val="00E9073A"/>
    <w:rsid w:val="00E92AA8"/>
    <w:rsid w:val="00EA7D60"/>
    <w:rsid w:val="00EB1CF2"/>
    <w:rsid w:val="00EB3A59"/>
    <w:rsid w:val="00EC4C51"/>
    <w:rsid w:val="00EC6D5C"/>
    <w:rsid w:val="00EE22FE"/>
    <w:rsid w:val="00EE395F"/>
    <w:rsid w:val="00EE62E1"/>
    <w:rsid w:val="00EE6C2E"/>
    <w:rsid w:val="00EE768C"/>
    <w:rsid w:val="00EF743C"/>
    <w:rsid w:val="00F01121"/>
    <w:rsid w:val="00F21BCF"/>
    <w:rsid w:val="00F27041"/>
    <w:rsid w:val="00F3742F"/>
    <w:rsid w:val="00F402DD"/>
    <w:rsid w:val="00F5143E"/>
    <w:rsid w:val="00F54613"/>
    <w:rsid w:val="00F70DAB"/>
    <w:rsid w:val="00F73511"/>
    <w:rsid w:val="00F83B22"/>
    <w:rsid w:val="00F97169"/>
    <w:rsid w:val="00FA1A59"/>
    <w:rsid w:val="00FA2CD0"/>
    <w:rsid w:val="00FA4C58"/>
    <w:rsid w:val="00FC170B"/>
    <w:rsid w:val="00FD4091"/>
    <w:rsid w:val="00FD4F44"/>
    <w:rsid w:val="00FE1402"/>
    <w:rsid w:val="2B49472F"/>
    <w:rsid w:val="3CB2AE6B"/>
    <w:rsid w:val="496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472F"/>
  <w15:chartTrackingRefBased/>
  <w15:docId w15:val="{C6DB2735-E59C-413C-AA76-F27B41E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110"/>
    <w:pPr>
      <w:widowControl w:val="0"/>
      <w:autoSpaceDE w:val="0"/>
      <w:autoSpaceDN w:val="0"/>
      <w:spacing w:before="20" w:after="0" w:line="240" w:lineRule="auto"/>
      <w:ind w:left="20"/>
      <w:outlineLvl w:val="0"/>
    </w:pPr>
    <w:rPr>
      <w:rFonts w:ascii="Tw Cen MT" w:eastAsia="Tw Cen MT" w:hAnsi="Tw Cen MT" w:cs="Tw Cen MT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B6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092110"/>
    <w:pPr>
      <w:widowControl w:val="0"/>
      <w:autoSpaceDE w:val="0"/>
      <w:autoSpaceDN w:val="0"/>
      <w:spacing w:before="22" w:after="0" w:line="240" w:lineRule="auto"/>
      <w:ind w:left="1206" w:right="1626"/>
      <w:jc w:val="center"/>
      <w:outlineLvl w:val="2"/>
    </w:pPr>
    <w:rPr>
      <w:rFonts w:ascii="Agency FB" w:eastAsia="Agency FB" w:hAnsi="Agency FB" w:cs="Agency FB"/>
      <w:b/>
      <w:bCs/>
      <w:i/>
      <w:sz w:val="33"/>
      <w:szCs w:val="3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1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092110"/>
    <w:pPr>
      <w:widowControl w:val="0"/>
      <w:autoSpaceDE w:val="0"/>
      <w:autoSpaceDN w:val="0"/>
      <w:spacing w:after="0" w:line="240" w:lineRule="auto"/>
      <w:ind w:left="401"/>
      <w:outlineLvl w:val="4"/>
    </w:pPr>
    <w:rPr>
      <w:rFonts w:ascii="Agency FB" w:eastAsia="Agency FB" w:hAnsi="Agency FB" w:cs="Agency FB"/>
      <w:b/>
      <w:bCs/>
      <w:i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21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D5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659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rsid w:val="00B65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Hyperlink"/>
    <w:rsid w:val="00B659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9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93"/>
  </w:style>
  <w:style w:type="paragraph" w:styleId="Footer">
    <w:name w:val="footer"/>
    <w:basedOn w:val="Normal"/>
    <w:link w:val="Foot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93"/>
  </w:style>
  <w:style w:type="paragraph" w:customStyle="1" w:styleId="Normal0">
    <w:name w:val="Normal 0"/>
    <w:rsid w:val="00E64F3F"/>
    <w:pPr>
      <w:widowControl w:val="0"/>
      <w:autoSpaceDE w:val="0"/>
      <w:autoSpaceDN w:val="0"/>
      <w:adjustRightInd w:val="0"/>
      <w:spacing w:after="0" w:line="240" w:lineRule="auto"/>
      <w:ind w:hanging="108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92110"/>
    <w:rPr>
      <w:rFonts w:ascii="Tw Cen MT" w:eastAsia="Tw Cen MT" w:hAnsi="Tw Cen MT" w:cs="Tw Cen MT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92110"/>
    <w:rPr>
      <w:rFonts w:ascii="Agency FB" w:eastAsia="Agency FB" w:hAnsi="Agency FB" w:cs="Agency FB"/>
      <w:b/>
      <w:bCs/>
      <w:i/>
      <w:sz w:val="33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rsid w:val="00092110"/>
    <w:rPr>
      <w:rFonts w:ascii="Agency FB" w:eastAsia="Agency FB" w:hAnsi="Agency FB" w:cs="Agency FB"/>
      <w:b/>
      <w:bCs/>
      <w:i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09211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2110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92110"/>
    <w:pPr>
      <w:widowControl w:val="0"/>
      <w:autoSpaceDE w:val="0"/>
      <w:autoSpaceDN w:val="0"/>
      <w:spacing w:after="0" w:line="240" w:lineRule="auto"/>
      <w:ind w:left="61"/>
    </w:pPr>
    <w:rPr>
      <w:rFonts w:ascii="Tw Cen MT Condensed" w:eastAsia="Tw Cen MT Condensed" w:hAnsi="Tw Cen MT Condensed" w:cs="Tw Cen MT Condensed"/>
    </w:rPr>
  </w:style>
  <w:style w:type="paragraph" w:customStyle="1" w:styleId="msonormal0">
    <w:name w:val="msonormal"/>
    <w:basedOn w:val="Normal"/>
    <w:rsid w:val="00B7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75A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66">
    <w:name w:val="xl66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3">
    <w:name w:val="xl73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4">
    <w:name w:val="xl7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5">
    <w:name w:val="xl7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7">
    <w:name w:val="xl77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8">
    <w:name w:val="xl78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9">
    <w:name w:val="xl79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2">
    <w:name w:val="xl8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4">
    <w:name w:val="xl8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9">
    <w:name w:val="xl89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0">
    <w:name w:val="xl90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1">
    <w:name w:val="xl91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75AB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94">
    <w:name w:val="xl9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64A4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64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legislature.gov/Bills/192/S2040" TargetMode="External"/><Relationship Id="rId21" Type="http://schemas.openxmlformats.org/officeDocument/2006/relationships/hyperlink" Target="https://malegislature.gov/Bills/192/H228" TargetMode="External"/><Relationship Id="rId42" Type="http://schemas.openxmlformats.org/officeDocument/2006/relationships/hyperlink" Target="https://malegislature.gov/Bills/192/S1954" TargetMode="External"/><Relationship Id="rId63" Type="http://schemas.openxmlformats.org/officeDocument/2006/relationships/hyperlink" Target="https://malegislature.gov/Committees/Detail/J19/192" TargetMode="External"/><Relationship Id="rId84" Type="http://schemas.openxmlformats.org/officeDocument/2006/relationships/hyperlink" Target="https://malegislature.gov/Legislators/Profile/jml0" TargetMode="External"/><Relationship Id="rId138" Type="http://schemas.openxmlformats.org/officeDocument/2006/relationships/hyperlink" Target="https://malegislature.gov/Committees/Detail/J25/192" TargetMode="External"/><Relationship Id="rId159" Type="http://schemas.openxmlformats.org/officeDocument/2006/relationships/hyperlink" Target="https://malegislature.gov/Legislators/Profile/AFC1" TargetMode="External"/><Relationship Id="rId170" Type="http://schemas.openxmlformats.org/officeDocument/2006/relationships/hyperlink" Target="https://malegislature.gov/Bills/192/HD2519" TargetMode="External"/><Relationship Id="rId191" Type="http://schemas.openxmlformats.org/officeDocument/2006/relationships/hyperlink" Target="https://malegislature.gov/Bills/192/H416" TargetMode="External"/><Relationship Id="rId205" Type="http://schemas.openxmlformats.org/officeDocument/2006/relationships/hyperlink" Target="https://malegislature.gov/Bills/192/SD13" TargetMode="External"/><Relationship Id="rId107" Type="http://schemas.openxmlformats.org/officeDocument/2006/relationships/hyperlink" Target="https://malegislature.gov/Bills/192/S1009" TargetMode="External"/><Relationship Id="rId11" Type="http://schemas.openxmlformats.org/officeDocument/2006/relationships/hyperlink" Target="mailto:ami.hanigan@mass.gov" TargetMode="External"/><Relationship Id="rId32" Type="http://schemas.openxmlformats.org/officeDocument/2006/relationships/hyperlink" Target="https://malegislature.gov/Bills/192/S1515" TargetMode="External"/><Relationship Id="rId37" Type="http://schemas.openxmlformats.org/officeDocument/2006/relationships/hyperlink" Target="https://malegislature.gov/Bills/192/H2143" TargetMode="External"/><Relationship Id="rId53" Type="http://schemas.openxmlformats.org/officeDocument/2006/relationships/hyperlink" Target="https://malegislature.gov/Committees/Detail/J44/192" TargetMode="External"/><Relationship Id="rId58" Type="http://schemas.openxmlformats.org/officeDocument/2006/relationships/hyperlink" Target="https://malegislature.gov/Committees/Detail/J19/192" TargetMode="External"/><Relationship Id="rId74" Type="http://schemas.openxmlformats.org/officeDocument/2006/relationships/hyperlink" Target="https://malegislature.gov/Legislators/Profile/SCD0" TargetMode="External"/><Relationship Id="rId79" Type="http://schemas.openxmlformats.org/officeDocument/2006/relationships/hyperlink" Target="https://malegislature.gov/Legislators/Profile/KIG1" TargetMode="External"/><Relationship Id="rId102" Type="http://schemas.openxmlformats.org/officeDocument/2006/relationships/hyperlink" Target="https://malegislature.gov/Bills/192/H2761" TargetMode="External"/><Relationship Id="rId123" Type="http://schemas.openxmlformats.org/officeDocument/2006/relationships/hyperlink" Target="https://malegislature.gov/Committees/Detail/J16/192" TargetMode="External"/><Relationship Id="rId128" Type="http://schemas.openxmlformats.org/officeDocument/2006/relationships/hyperlink" Target="https://malegislature.gov/Committees/Detail/J16/192" TargetMode="External"/><Relationship Id="rId144" Type="http://schemas.openxmlformats.org/officeDocument/2006/relationships/hyperlink" Target="https://malegislature.gov/Legislators/Profile/D_D0" TargetMode="External"/><Relationship Id="rId149" Type="http://schemas.openxmlformats.org/officeDocument/2006/relationships/hyperlink" Target="https://malegislature.gov/Legislators/Profile/TAG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legislature.gov/Bills/192/SD1225" TargetMode="External"/><Relationship Id="rId95" Type="http://schemas.openxmlformats.org/officeDocument/2006/relationships/hyperlink" Target="https://malegislature.gov/Bills/192/SD89" TargetMode="External"/><Relationship Id="rId160" Type="http://schemas.openxmlformats.org/officeDocument/2006/relationships/hyperlink" Target="https://malegislature.gov/Bills/192/HD1883" TargetMode="External"/><Relationship Id="rId165" Type="http://schemas.openxmlformats.org/officeDocument/2006/relationships/hyperlink" Target="https://malegislature.gov/Bills/192/SD392" TargetMode="External"/><Relationship Id="rId181" Type="http://schemas.openxmlformats.org/officeDocument/2006/relationships/hyperlink" Target="https://malegislature.gov/Bills/192/S414" TargetMode="External"/><Relationship Id="rId186" Type="http://schemas.openxmlformats.org/officeDocument/2006/relationships/hyperlink" Target="https://malegislature.gov/Bills/192/H727" TargetMode="External"/><Relationship Id="rId211" Type="http://schemas.openxmlformats.org/officeDocument/2006/relationships/header" Target="header1.xml"/><Relationship Id="rId22" Type="http://schemas.openxmlformats.org/officeDocument/2006/relationships/hyperlink" Target="https://malegislature.gov/Bills/192/H228" TargetMode="External"/><Relationship Id="rId27" Type="http://schemas.openxmlformats.org/officeDocument/2006/relationships/hyperlink" Target="https://malegislature.gov/Bills/192/H2370" TargetMode="External"/><Relationship Id="rId43" Type="http://schemas.openxmlformats.org/officeDocument/2006/relationships/hyperlink" Target="https://malegislature.gov/Committees/Detail/J26/192" TargetMode="External"/><Relationship Id="rId48" Type="http://schemas.openxmlformats.org/officeDocument/2006/relationships/hyperlink" Target="https://malegislature.gov/Committees/Detail/J19/192" TargetMode="External"/><Relationship Id="rId64" Type="http://schemas.openxmlformats.org/officeDocument/2006/relationships/hyperlink" Target="https://malegislature.gov/Legislators/Profile/JBL0" TargetMode="External"/><Relationship Id="rId69" Type="http://schemas.openxmlformats.org/officeDocument/2006/relationships/hyperlink" Target="https://malegislature.gov/Legislators/Profile/CPB2" TargetMode="External"/><Relationship Id="rId113" Type="http://schemas.openxmlformats.org/officeDocument/2006/relationships/hyperlink" Target="https://malegislature.gov/Committees/Detail/J25/192" TargetMode="External"/><Relationship Id="rId118" Type="http://schemas.openxmlformats.org/officeDocument/2006/relationships/hyperlink" Target="https://malegislature.gov/Committees/Detail/J25/192" TargetMode="External"/><Relationship Id="rId134" Type="http://schemas.openxmlformats.org/officeDocument/2006/relationships/hyperlink" Target="https://malegislature.gov/Legislators/Profile/BJA1" TargetMode="External"/><Relationship Id="rId139" Type="http://schemas.openxmlformats.org/officeDocument/2006/relationships/hyperlink" Target="https://malegislature.gov/Legislators/Profile/CSC0" TargetMode="External"/><Relationship Id="rId80" Type="http://schemas.openxmlformats.org/officeDocument/2006/relationships/hyperlink" Target="https://malegislature.gov/Bills/192/HD1960" TargetMode="External"/><Relationship Id="rId85" Type="http://schemas.openxmlformats.org/officeDocument/2006/relationships/hyperlink" Target="https://malegislature.gov/Bills/192/SD1307" TargetMode="External"/><Relationship Id="rId150" Type="http://schemas.openxmlformats.org/officeDocument/2006/relationships/hyperlink" Target="https://malegislature.gov/Bills/192/HD2533" TargetMode="External"/><Relationship Id="rId155" Type="http://schemas.openxmlformats.org/officeDocument/2006/relationships/hyperlink" Target="https://malegislature.gov/Bills/192/SD2099" TargetMode="External"/><Relationship Id="rId171" Type="http://schemas.openxmlformats.org/officeDocument/2006/relationships/hyperlink" Target="https://malegislature.gov/Bills/192/S139" TargetMode="External"/><Relationship Id="rId176" Type="http://schemas.openxmlformats.org/officeDocument/2006/relationships/hyperlink" Target="https://malegislature.gov/Bills/192/H1736" TargetMode="External"/><Relationship Id="rId192" Type="http://schemas.openxmlformats.org/officeDocument/2006/relationships/hyperlink" Target="https://malegislature.gov/Bills/192/H416" TargetMode="External"/><Relationship Id="rId197" Type="http://schemas.openxmlformats.org/officeDocument/2006/relationships/hyperlink" Target="https://malegislature.gov/Bills/192/H366" TargetMode="External"/><Relationship Id="rId206" Type="http://schemas.openxmlformats.org/officeDocument/2006/relationships/hyperlink" Target="https://malegislature.gov/Bills/192/S211" TargetMode="External"/><Relationship Id="rId201" Type="http://schemas.openxmlformats.org/officeDocument/2006/relationships/hyperlink" Target="https://malegislature.gov/Bills/192/S192" TargetMode="External"/><Relationship Id="rId12" Type="http://schemas.openxmlformats.org/officeDocument/2006/relationships/hyperlink" Target="mailto:aurora.wilber@mass.gov" TargetMode="External"/><Relationship Id="rId17" Type="http://schemas.openxmlformats.org/officeDocument/2006/relationships/hyperlink" Target="https://www.viability.org/careers" TargetMode="External"/><Relationship Id="rId33" Type="http://schemas.openxmlformats.org/officeDocument/2006/relationships/hyperlink" Target="https://malegislature.gov/Committees/Detail/J16/192" TargetMode="External"/><Relationship Id="rId38" Type="http://schemas.openxmlformats.org/officeDocument/2006/relationships/hyperlink" Target="https://malegislature.gov/Committees/Detail/J10/192" TargetMode="External"/><Relationship Id="rId59" Type="http://schemas.openxmlformats.org/officeDocument/2006/relationships/hyperlink" Target="https://malegislature.gov/Legislators/Profile/K_K1" TargetMode="External"/><Relationship Id="rId103" Type="http://schemas.openxmlformats.org/officeDocument/2006/relationships/hyperlink" Target="https://malegislature.gov/Committees/Detail/J23/192" TargetMode="External"/><Relationship Id="rId108" Type="http://schemas.openxmlformats.org/officeDocument/2006/relationships/hyperlink" Target="https://malegislature.gov/Committees/Detail/J19/192" TargetMode="External"/><Relationship Id="rId124" Type="http://schemas.openxmlformats.org/officeDocument/2006/relationships/hyperlink" Target="https://malegislature.gov/Legislators/Profile/K_K1" TargetMode="External"/><Relationship Id="rId129" Type="http://schemas.openxmlformats.org/officeDocument/2006/relationships/hyperlink" Target="https://malegislature.gov/Legislators/Profile/JBL0" TargetMode="External"/><Relationship Id="rId54" Type="http://schemas.openxmlformats.org/officeDocument/2006/relationships/hyperlink" Target="https://malegislature.gov/Legislators/Profile/BJA1" TargetMode="External"/><Relationship Id="rId70" Type="http://schemas.openxmlformats.org/officeDocument/2006/relationships/hyperlink" Target="https://malegislature.gov/Bills/192/HD1990" TargetMode="External"/><Relationship Id="rId75" Type="http://schemas.openxmlformats.org/officeDocument/2006/relationships/hyperlink" Target="https://malegislature.gov/Bills/192/SD2200" TargetMode="External"/><Relationship Id="rId91" Type="http://schemas.openxmlformats.org/officeDocument/2006/relationships/hyperlink" Target="https://malegislature.gov/Bills/192/S1420" TargetMode="External"/><Relationship Id="rId96" Type="http://schemas.openxmlformats.org/officeDocument/2006/relationships/hyperlink" Target="https://malegislature.gov/Bills/192/H1074" TargetMode="External"/><Relationship Id="rId140" Type="http://schemas.openxmlformats.org/officeDocument/2006/relationships/hyperlink" Target="https://malegislature.gov/Bills/192/SD299" TargetMode="External"/><Relationship Id="rId145" Type="http://schemas.openxmlformats.org/officeDocument/2006/relationships/hyperlink" Target="https://malegislature.gov/Bills/192/SD64" TargetMode="External"/><Relationship Id="rId161" Type="http://schemas.openxmlformats.org/officeDocument/2006/relationships/hyperlink" Target="https://malegislature.gov/Bills/192/S303" TargetMode="External"/><Relationship Id="rId166" Type="http://schemas.openxmlformats.org/officeDocument/2006/relationships/hyperlink" Target="https://malegislature.gov/Bills/192/H1217" TargetMode="External"/><Relationship Id="rId182" Type="http://schemas.openxmlformats.org/officeDocument/2006/relationships/hyperlink" Target="https://malegislature.gov/Bills/192/S414" TargetMode="External"/><Relationship Id="rId187" Type="http://schemas.openxmlformats.org/officeDocument/2006/relationships/hyperlink" Target="https://malegislature.gov/Bills/192/H7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ntTable" Target="fontTable.xml"/><Relationship Id="rId23" Type="http://schemas.openxmlformats.org/officeDocument/2006/relationships/hyperlink" Target="https://malegislature.gov/Committees/Detail/J13/192" TargetMode="External"/><Relationship Id="rId28" Type="http://schemas.openxmlformats.org/officeDocument/2006/relationships/hyperlink" Target="https://malegislature.gov/Committees/Detail/J16/192" TargetMode="External"/><Relationship Id="rId49" Type="http://schemas.openxmlformats.org/officeDocument/2006/relationships/hyperlink" Target="https://malegislature.gov/Legislators/Profile/J_L1" TargetMode="External"/><Relationship Id="rId114" Type="http://schemas.openxmlformats.org/officeDocument/2006/relationships/hyperlink" Target="https://malegislature.gov/Legislators/Profile/ACM1" TargetMode="External"/><Relationship Id="rId119" Type="http://schemas.openxmlformats.org/officeDocument/2006/relationships/hyperlink" Target="https://malegislature.gov/Legislators/Profile/SND0" TargetMode="External"/><Relationship Id="rId44" Type="http://schemas.openxmlformats.org/officeDocument/2006/relationships/hyperlink" Target="https://malegislature.gov/Legislators/Profile/PMO" TargetMode="External"/><Relationship Id="rId60" Type="http://schemas.openxmlformats.org/officeDocument/2006/relationships/hyperlink" Target="https://malegislature.gov/Bills/192/HD843" TargetMode="External"/><Relationship Id="rId65" Type="http://schemas.openxmlformats.org/officeDocument/2006/relationships/hyperlink" Target="https://malegislature.gov/Bills/192/SD1770" TargetMode="External"/><Relationship Id="rId81" Type="http://schemas.openxmlformats.org/officeDocument/2006/relationships/hyperlink" Target="https://malegislature.gov/Bills/192/S362" TargetMode="External"/><Relationship Id="rId86" Type="http://schemas.openxmlformats.org/officeDocument/2006/relationships/hyperlink" Target="https://malegislature.gov/Bills/192/S681" TargetMode="External"/><Relationship Id="rId130" Type="http://schemas.openxmlformats.org/officeDocument/2006/relationships/hyperlink" Target="https://malegislature.gov/Bills/192/SD1810" TargetMode="External"/><Relationship Id="rId135" Type="http://schemas.openxmlformats.org/officeDocument/2006/relationships/hyperlink" Target="https://malegislature.gov/Bills/192/HD1085" TargetMode="External"/><Relationship Id="rId151" Type="http://schemas.openxmlformats.org/officeDocument/2006/relationships/hyperlink" Target="https://malegislature.gov/Bills/192/S678" TargetMode="External"/><Relationship Id="rId156" Type="http://schemas.openxmlformats.org/officeDocument/2006/relationships/hyperlink" Target="https://malegislature.gov/Bills/192/H552" TargetMode="External"/><Relationship Id="rId177" Type="http://schemas.openxmlformats.org/officeDocument/2006/relationships/hyperlink" Target="https://malegislature.gov/Bills/192/H1736" TargetMode="External"/><Relationship Id="rId198" Type="http://schemas.openxmlformats.org/officeDocument/2006/relationships/hyperlink" Target="https://malegislature.gov/Committees/Detail/J17/192" TargetMode="External"/><Relationship Id="rId172" Type="http://schemas.openxmlformats.org/officeDocument/2006/relationships/hyperlink" Target="https://malegislature.gov/Bills/192/S139" TargetMode="External"/><Relationship Id="rId193" Type="http://schemas.openxmlformats.org/officeDocument/2006/relationships/hyperlink" Target="https://malegislature.gov/Committees/Detail/J17/192" TargetMode="External"/><Relationship Id="rId202" Type="http://schemas.openxmlformats.org/officeDocument/2006/relationships/hyperlink" Target="https://malegislature.gov/Bills/192/S192" TargetMode="External"/><Relationship Id="rId207" Type="http://schemas.openxmlformats.org/officeDocument/2006/relationships/hyperlink" Target="https://malegislature.gov/Bills/192/S211" TargetMode="External"/><Relationship Id="rId13" Type="http://schemas.openxmlformats.org/officeDocument/2006/relationships/hyperlink" Target="https://malegislature.gov/Legislators/Profile/PJD1/Bills" TargetMode="External"/><Relationship Id="rId18" Type="http://schemas.openxmlformats.org/officeDocument/2006/relationships/hyperlink" Target="mailto:ami.hanigan@mass.gov" TargetMode="External"/><Relationship Id="rId39" Type="http://schemas.openxmlformats.org/officeDocument/2006/relationships/hyperlink" Target="https://malegislature.gov/Legislators/Profile/PLC1" TargetMode="External"/><Relationship Id="rId109" Type="http://schemas.openxmlformats.org/officeDocument/2006/relationships/hyperlink" Target="https://malegislature.gov/Legislators/Profile/D_D0" TargetMode="External"/><Relationship Id="rId34" Type="http://schemas.openxmlformats.org/officeDocument/2006/relationships/hyperlink" Target="https://malegislature.gov/Legislators/Profile/RLR0" TargetMode="External"/><Relationship Id="rId50" Type="http://schemas.openxmlformats.org/officeDocument/2006/relationships/hyperlink" Target="https://malegislature.gov/Bills/192/HD391" TargetMode="External"/><Relationship Id="rId55" Type="http://schemas.openxmlformats.org/officeDocument/2006/relationships/hyperlink" Target="https://malegislature.gov/Bills/192/HD1049" TargetMode="External"/><Relationship Id="rId76" Type="http://schemas.openxmlformats.org/officeDocument/2006/relationships/hyperlink" Target="https://malegislature.gov/Bills/192/H605" TargetMode="External"/><Relationship Id="rId97" Type="http://schemas.openxmlformats.org/officeDocument/2006/relationships/hyperlink" Target="https://malegislature.gov/Bills/192/H1074" TargetMode="External"/><Relationship Id="rId104" Type="http://schemas.openxmlformats.org/officeDocument/2006/relationships/hyperlink" Target="https://malegislature.gov/Legislators/Profile/O_R1" TargetMode="External"/><Relationship Id="rId120" Type="http://schemas.openxmlformats.org/officeDocument/2006/relationships/hyperlink" Target="https://malegislature.gov/Bills/192/SD2251" TargetMode="External"/><Relationship Id="rId125" Type="http://schemas.openxmlformats.org/officeDocument/2006/relationships/hyperlink" Target="https://malegislature.gov/Bills/192/HD2583" TargetMode="External"/><Relationship Id="rId141" Type="http://schemas.openxmlformats.org/officeDocument/2006/relationships/hyperlink" Target="https://malegislature.gov/Bills/192/S1844" TargetMode="External"/><Relationship Id="rId146" Type="http://schemas.openxmlformats.org/officeDocument/2006/relationships/hyperlink" Target="https://malegislature.gov/Bills/192/H1101" TargetMode="External"/><Relationship Id="rId167" Type="http://schemas.openxmlformats.org/officeDocument/2006/relationships/hyperlink" Target="https://malegislature.gov/Bills/192/H1217" TargetMode="External"/><Relationship Id="rId188" Type="http://schemas.openxmlformats.org/officeDocument/2006/relationships/hyperlink" Target="https://malegislature.gov/Committees/Detail/J44/19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legislature.gov/Bills/192/S867" TargetMode="External"/><Relationship Id="rId92" Type="http://schemas.openxmlformats.org/officeDocument/2006/relationships/hyperlink" Target="https://malegislature.gov/Bills/192/S1420" TargetMode="External"/><Relationship Id="rId162" Type="http://schemas.openxmlformats.org/officeDocument/2006/relationships/hyperlink" Target="https://malegislature.gov/Bills/192/S303" TargetMode="External"/><Relationship Id="rId183" Type="http://schemas.openxmlformats.org/officeDocument/2006/relationships/hyperlink" Target="https://malegislature.gov/Committees/Detail/J44/192" TargetMode="External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alegislature.gov/Legislators/Profile/L_M2" TargetMode="External"/><Relationship Id="rId24" Type="http://schemas.openxmlformats.org/officeDocument/2006/relationships/hyperlink" Target="https://malegislature.gov/Legislators/Profile/N_H1" TargetMode="External"/><Relationship Id="rId40" Type="http://schemas.openxmlformats.org/officeDocument/2006/relationships/hyperlink" Target="https://malegislature.gov/Bills/192/HD3607" TargetMode="External"/><Relationship Id="rId45" Type="http://schemas.openxmlformats.org/officeDocument/2006/relationships/hyperlink" Target="https://malegislature.gov/Bills/192/SD921" TargetMode="External"/><Relationship Id="rId66" Type="http://schemas.openxmlformats.org/officeDocument/2006/relationships/hyperlink" Target="https://malegislature.gov/Bills/192/H1373" TargetMode="External"/><Relationship Id="rId87" Type="http://schemas.openxmlformats.org/officeDocument/2006/relationships/hyperlink" Target="https://malegislature.gov/Bills/192/S681" TargetMode="External"/><Relationship Id="rId110" Type="http://schemas.openxmlformats.org/officeDocument/2006/relationships/hyperlink" Target="https://malegislature.gov/Bills/192/SD85" TargetMode="External"/><Relationship Id="rId115" Type="http://schemas.openxmlformats.org/officeDocument/2006/relationships/hyperlink" Target="https://malegislature.gov/Bills/192/HD3674" TargetMode="External"/><Relationship Id="rId131" Type="http://schemas.openxmlformats.org/officeDocument/2006/relationships/hyperlink" Target="https://malegislature.gov/Bills/192/H3398" TargetMode="External"/><Relationship Id="rId136" Type="http://schemas.openxmlformats.org/officeDocument/2006/relationships/hyperlink" Target="https://malegislature.gov/Bills/192/S2032" TargetMode="External"/><Relationship Id="rId157" Type="http://schemas.openxmlformats.org/officeDocument/2006/relationships/hyperlink" Target="https://malegislature.gov/Bills/192/H552" TargetMode="External"/><Relationship Id="rId178" Type="http://schemas.openxmlformats.org/officeDocument/2006/relationships/hyperlink" Target="https://malegislature.gov/Committees/Detail/J19/192" TargetMode="External"/><Relationship Id="rId61" Type="http://schemas.openxmlformats.org/officeDocument/2006/relationships/hyperlink" Target="https://malegislature.gov/Bills/192/S1083" TargetMode="External"/><Relationship Id="rId82" Type="http://schemas.openxmlformats.org/officeDocument/2006/relationships/hyperlink" Target="https://malegislature.gov/Bills/192/S362" TargetMode="External"/><Relationship Id="rId152" Type="http://schemas.openxmlformats.org/officeDocument/2006/relationships/hyperlink" Target="https://malegislature.gov/Bills/192/S678" TargetMode="External"/><Relationship Id="rId173" Type="http://schemas.openxmlformats.org/officeDocument/2006/relationships/hyperlink" Target="https://malegislature.gov/Committees/Detail/J13/192" TargetMode="External"/><Relationship Id="rId194" Type="http://schemas.openxmlformats.org/officeDocument/2006/relationships/hyperlink" Target="https://malegislature.gov/Legislators/Profile/JMK1" TargetMode="External"/><Relationship Id="rId199" Type="http://schemas.openxmlformats.org/officeDocument/2006/relationships/hyperlink" Target="https://malegislature.gov/Legislators/Profile/CAF1" TargetMode="External"/><Relationship Id="rId203" Type="http://schemas.openxmlformats.org/officeDocument/2006/relationships/hyperlink" Target="https://malegislature.gov/Committees/Detail/J17/192" TargetMode="External"/><Relationship Id="rId208" Type="http://schemas.openxmlformats.org/officeDocument/2006/relationships/hyperlink" Target="https://malegislature.gov/Committees/Detail/J17/192" TargetMode="External"/><Relationship Id="rId19" Type="http://schemas.openxmlformats.org/officeDocument/2006/relationships/hyperlink" Target="mailto:ami.hanigan@mass.gov" TargetMode="External"/><Relationship Id="rId14" Type="http://schemas.openxmlformats.org/officeDocument/2006/relationships/hyperlink" Target="https://malegislature.gov/Legislators/Profile/R_M1" TargetMode="External"/><Relationship Id="rId30" Type="http://schemas.openxmlformats.org/officeDocument/2006/relationships/hyperlink" Target="https://malegislature.gov/Bills/192/HD1283" TargetMode="External"/><Relationship Id="rId35" Type="http://schemas.openxmlformats.org/officeDocument/2006/relationships/hyperlink" Target="https://malegislature.gov/Bills/192/SD699" TargetMode="External"/><Relationship Id="rId56" Type="http://schemas.openxmlformats.org/officeDocument/2006/relationships/hyperlink" Target="https://malegislature.gov/Bills/192/H1711" TargetMode="External"/><Relationship Id="rId77" Type="http://schemas.openxmlformats.org/officeDocument/2006/relationships/hyperlink" Target="https://malegislature.gov/Bills/192/H605" TargetMode="External"/><Relationship Id="rId100" Type="http://schemas.openxmlformats.org/officeDocument/2006/relationships/hyperlink" Target="https://malegislature.gov/Bills/192/HD303" TargetMode="External"/><Relationship Id="rId105" Type="http://schemas.openxmlformats.org/officeDocument/2006/relationships/hyperlink" Target="https://malegislature.gov/Bills/192/HD2317" TargetMode="External"/><Relationship Id="rId126" Type="http://schemas.openxmlformats.org/officeDocument/2006/relationships/hyperlink" Target="https://malegislature.gov/Bills/192/S1471" TargetMode="External"/><Relationship Id="rId147" Type="http://schemas.openxmlformats.org/officeDocument/2006/relationships/hyperlink" Target="https://malegislature.gov/Bills/192/H1101" TargetMode="External"/><Relationship Id="rId168" Type="http://schemas.openxmlformats.org/officeDocument/2006/relationships/hyperlink" Target="https://malegislature.gov/Committees/Detail/J11/192" TargetMode="External"/><Relationship Id="rId8" Type="http://schemas.openxmlformats.org/officeDocument/2006/relationships/hyperlink" Target="https://www.facebook.com/MCDHH.MA/videos/177759360899320" TargetMode="External"/><Relationship Id="rId51" Type="http://schemas.openxmlformats.org/officeDocument/2006/relationships/hyperlink" Target="https://malegislature.gov/Bills/192/H723" TargetMode="External"/><Relationship Id="rId72" Type="http://schemas.openxmlformats.org/officeDocument/2006/relationships/hyperlink" Target="https://malegislature.gov/Bills/192/S867" TargetMode="External"/><Relationship Id="rId93" Type="http://schemas.openxmlformats.org/officeDocument/2006/relationships/hyperlink" Target="https://malegislature.gov/Committees/Detail/J16/192" TargetMode="External"/><Relationship Id="rId98" Type="http://schemas.openxmlformats.org/officeDocument/2006/relationships/hyperlink" Target="https://malegislature.gov/Committees/Detail/J11/192" TargetMode="External"/><Relationship Id="rId121" Type="http://schemas.openxmlformats.org/officeDocument/2006/relationships/hyperlink" Target="https://malegislature.gov/Bills/192/H2338" TargetMode="External"/><Relationship Id="rId142" Type="http://schemas.openxmlformats.org/officeDocument/2006/relationships/hyperlink" Target="https://malegislature.gov/Bills/192/S1844" TargetMode="External"/><Relationship Id="rId163" Type="http://schemas.openxmlformats.org/officeDocument/2006/relationships/hyperlink" Target="https://malegislature.gov/Committees/Detail/J14/192" TargetMode="External"/><Relationship Id="rId184" Type="http://schemas.openxmlformats.org/officeDocument/2006/relationships/hyperlink" Target="https://malegislature.gov/Legislators/Profile/PDJ0" TargetMode="External"/><Relationship Id="rId189" Type="http://schemas.openxmlformats.org/officeDocument/2006/relationships/hyperlink" Target="https://malegislature.gov/Legislators/Profile/RBB1" TargetMode="External"/><Relationship Id="rId3" Type="http://schemas.openxmlformats.org/officeDocument/2006/relationships/styles" Target="styles.xml"/><Relationship Id="rId25" Type="http://schemas.openxmlformats.org/officeDocument/2006/relationships/hyperlink" Target="https://malegislature.gov/Bills/192/HD3038" TargetMode="External"/><Relationship Id="rId46" Type="http://schemas.openxmlformats.org/officeDocument/2006/relationships/hyperlink" Target="https://malegislature.gov/Bills/192/H1753" TargetMode="External"/><Relationship Id="rId67" Type="http://schemas.openxmlformats.org/officeDocument/2006/relationships/hyperlink" Target="https://malegislature.gov/Bills/192/H1373" TargetMode="External"/><Relationship Id="rId116" Type="http://schemas.openxmlformats.org/officeDocument/2006/relationships/hyperlink" Target="https://malegislature.gov/Bills/192/S2040" TargetMode="External"/><Relationship Id="rId137" Type="http://schemas.openxmlformats.org/officeDocument/2006/relationships/hyperlink" Target="https://malegislature.gov/Bills/192/S2032" TargetMode="External"/><Relationship Id="rId158" Type="http://schemas.openxmlformats.org/officeDocument/2006/relationships/hyperlink" Target="https://malegislature.gov/Committees/Detail/J14/192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malegislature.gov/Bills/192/S1954" TargetMode="External"/><Relationship Id="rId62" Type="http://schemas.openxmlformats.org/officeDocument/2006/relationships/hyperlink" Target="https://malegislature.gov/Bills/192/S1083" TargetMode="External"/><Relationship Id="rId83" Type="http://schemas.openxmlformats.org/officeDocument/2006/relationships/hyperlink" Target="https://malegislature.gov/Committees/Detail/J14/192" TargetMode="External"/><Relationship Id="rId88" Type="http://schemas.openxmlformats.org/officeDocument/2006/relationships/hyperlink" Target="https://malegislature.gov/Committees/Detail/J11/192" TargetMode="External"/><Relationship Id="rId111" Type="http://schemas.openxmlformats.org/officeDocument/2006/relationships/hyperlink" Target="https://malegislature.gov/Bills/192/H3199" TargetMode="External"/><Relationship Id="rId132" Type="http://schemas.openxmlformats.org/officeDocument/2006/relationships/hyperlink" Target="https://malegislature.gov/Bills/192/H3398" TargetMode="External"/><Relationship Id="rId153" Type="http://schemas.openxmlformats.org/officeDocument/2006/relationships/hyperlink" Target="https://malegislature.gov/Committees/Detail/J11/192" TargetMode="External"/><Relationship Id="rId174" Type="http://schemas.openxmlformats.org/officeDocument/2006/relationships/hyperlink" Target="https://malegislature.gov/Legislators/Profile/SLM0" TargetMode="External"/><Relationship Id="rId179" Type="http://schemas.openxmlformats.org/officeDocument/2006/relationships/hyperlink" Target="https://malegislature.gov/Legislators/Profile/DPL1" TargetMode="External"/><Relationship Id="rId195" Type="http://schemas.openxmlformats.org/officeDocument/2006/relationships/hyperlink" Target="https://malegislature.gov/Bills/192/HD2938" TargetMode="External"/><Relationship Id="rId209" Type="http://schemas.openxmlformats.org/officeDocument/2006/relationships/hyperlink" Target="https://malegislature.gov/Legislators/Profile/AGH0" TargetMode="External"/><Relationship Id="rId190" Type="http://schemas.openxmlformats.org/officeDocument/2006/relationships/hyperlink" Target="https://malegislature.gov/Bills/192/HD2981" TargetMode="External"/><Relationship Id="rId204" Type="http://schemas.openxmlformats.org/officeDocument/2006/relationships/hyperlink" Target="https://malegislature.gov/Legislators/Profile/D_D0" TargetMode="External"/><Relationship Id="rId15" Type="http://schemas.openxmlformats.org/officeDocument/2006/relationships/hyperlink" Target="mailto:BNCordeiro@comcast.net?subject=SAC%20Bills%20of%20Interest" TargetMode="External"/><Relationship Id="rId36" Type="http://schemas.openxmlformats.org/officeDocument/2006/relationships/hyperlink" Target="https://malegislature.gov/Bills/192/H2143" TargetMode="External"/><Relationship Id="rId57" Type="http://schemas.openxmlformats.org/officeDocument/2006/relationships/hyperlink" Target="https://malegislature.gov/Bills/192/H1711" TargetMode="External"/><Relationship Id="rId106" Type="http://schemas.openxmlformats.org/officeDocument/2006/relationships/hyperlink" Target="https://malegislature.gov/Bills/192/S1009" TargetMode="External"/><Relationship Id="rId127" Type="http://schemas.openxmlformats.org/officeDocument/2006/relationships/hyperlink" Target="https://malegislature.gov/Bills/192/S1471" TargetMode="External"/><Relationship Id="rId10" Type="http://schemas.openxmlformats.org/officeDocument/2006/relationships/hyperlink" Target="mailto:ami.hanigan@mass.gov" TargetMode="External"/><Relationship Id="rId31" Type="http://schemas.openxmlformats.org/officeDocument/2006/relationships/hyperlink" Target="https://malegislature.gov/Bills/192/S1515" TargetMode="External"/><Relationship Id="rId52" Type="http://schemas.openxmlformats.org/officeDocument/2006/relationships/hyperlink" Target="https://malegislature.gov/Bills/192/H723" TargetMode="External"/><Relationship Id="rId73" Type="http://schemas.openxmlformats.org/officeDocument/2006/relationships/hyperlink" Target="https://malegislature.gov/Committees/Detail/J28/192" TargetMode="External"/><Relationship Id="rId78" Type="http://schemas.openxmlformats.org/officeDocument/2006/relationships/hyperlink" Target="https://malegislature.gov/Committees/Detail/J14/192" TargetMode="External"/><Relationship Id="rId94" Type="http://schemas.openxmlformats.org/officeDocument/2006/relationships/hyperlink" Target="https://malegislature.gov/Legislators/Profile/D_D0" TargetMode="External"/><Relationship Id="rId99" Type="http://schemas.openxmlformats.org/officeDocument/2006/relationships/hyperlink" Target="https://malegislature.gov/Legislators/Profile/PJD2" TargetMode="External"/><Relationship Id="rId101" Type="http://schemas.openxmlformats.org/officeDocument/2006/relationships/hyperlink" Target="https://malegislature.gov/Bills/192/H2761" TargetMode="External"/><Relationship Id="rId122" Type="http://schemas.openxmlformats.org/officeDocument/2006/relationships/hyperlink" Target="https://malegislature.gov/Bills/192/H2338" TargetMode="External"/><Relationship Id="rId143" Type="http://schemas.openxmlformats.org/officeDocument/2006/relationships/hyperlink" Target="https://malegislature.gov/Committees/Detail/J26/192" TargetMode="External"/><Relationship Id="rId148" Type="http://schemas.openxmlformats.org/officeDocument/2006/relationships/hyperlink" Target="https://malegislature.gov/Committees/Detail/J11/192" TargetMode="External"/><Relationship Id="rId164" Type="http://schemas.openxmlformats.org/officeDocument/2006/relationships/hyperlink" Target="https://malegislature.gov/Legislators/Profile/BPC0" TargetMode="External"/><Relationship Id="rId169" Type="http://schemas.openxmlformats.org/officeDocument/2006/relationships/hyperlink" Target="https://malegislature.gov/Legislators/Profile/G_C2" TargetMode="External"/><Relationship Id="rId185" Type="http://schemas.openxmlformats.org/officeDocument/2006/relationships/hyperlink" Target="https://malegislature.gov/Bills/192/SD1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forms/contact-mcdhh-online" TargetMode="External"/><Relationship Id="rId180" Type="http://schemas.openxmlformats.org/officeDocument/2006/relationships/hyperlink" Target="https://malegislature.gov/Bills/192/HD155" TargetMode="External"/><Relationship Id="rId210" Type="http://schemas.openxmlformats.org/officeDocument/2006/relationships/hyperlink" Target="https://malegislature.gov/Bills/192/SD2047" TargetMode="External"/><Relationship Id="rId26" Type="http://schemas.openxmlformats.org/officeDocument/2006/relationships/hyperlink" Target="https://malegislature.gov/Bills/192/H2370" TargetMode="External"/><Relationship Id="rId47" Type="http://schemas.openxmlformats.org/officeDocument/2006/relationships/hyperlink" Target="https://malegislature.gov/Bills/192/H1753" TargetMode="External"/><Relationship Id="rId68" Type="http://schemas.openxmlformats.org/officeDocument/2006/relationships/hyperlink" Target="https://malegislature.gov/Committees/Detail/J28/192" TargetMode="External"/><Relationship Id="rId89" Type="http://schemas.openxmlformats.org/officeDocument/2006/relationships/hyperlink" Target="https://malegislature.gov/Legislators/Profile/AGH0" TargetMode="External"/><Relationship Id="rId112" Type="http://schemas.openxmlformats.org/officeDocument/2006/relationships/hyperlink" Target="https://malegislature.gov/Bills/192/H3199" TargetMode="External"/><Relationship Id="rId133" Type="http://schemas.openxmlformats.org/officeDocument/2006/relationships/hyperlink" Target="https://malegislature.gov/Committees/Detail/J27/192" TargetMode="External"/><Relationship Id="rId154" Type="http://schemas.openxmlformats.org/officeDocument/2006/relationships/hyperlink" Target="https://malegislature.gov/Legislators/Profile/A_G0" TargetMode="External"/><Relationship Id="rId175" Type="http://schemas.openxmlformats.org/officeDocument/2006/relationships/hyperlink" Target="https://malegislature.gov/Bills/192/SD1766" TargetMode="External"/><Relationship Id="rId196" Type="http://schemas.openxmlformats.org/officeDocument/2006/relationships/hyperlink" Target="https://malegislature.gov/Bills/192/H366" TargetMode="External"/><Relationship Id="rId200" Type="http://schemas.openxmlformats.org/officeDocument/2006/relationships/hyperlink" Target="https://malegislature.gov/Bills/192/HD535" TargetMode="External"/><Relationship Id="rId16" Type="http://schemas.openxmlformats.org/officeDocument/2006/relationships/hyperlink" Target="https://www.eventbrite.com/e/working-with-deaf-and-hard-of-hearing-survivors-tickets-15008591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0ED9-1F6A-4A10-8064-97766681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Hanigan</dc:creator>
  <cp:keywords/>
  <dc:description/>
  <cp:lastModifiedBy>Hanigan, Ami (MCD)</cp:lastModifiedBy>
  <cp:revision>39</cp:revision>
  <dcterms:created xsi:type="dcterms:W3CDTF">2021-05-14T14:37:00Z</dcterms:created>
  <dcterms:modified xsi:type="dcterms:W3CDTF">2021-05-18T15:29:00Z</dcterms:modified>
</cp:coreProperties>
</file>