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F7BF6" w14:textId="5A76D3AE" w:rsidR="00EC4C51" w:rsidRPr="004E45B2" w:rsidRDefault="496E6911" w:rsidP="496E6911">
      <w:pPr>
        <w:spacing w:line="200" w:lineRule="atLeast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4E45B2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Massachusetts Commission for the Deaf and Hard of Hearing</w:t>
      </w:r>
    </w:p>
    <w:p w14:paraId="7BCF88C8" w14:textId="741340AA" w:rsidR="00EC4C51" w:rsidRPr="004E45B2" w:rsidRDefault="496E6911" w:rsidP="496E6911">
      <w:pPr>
        <w:spacing w:line="200" w:lineRule="atLeast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4E45B2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Statewide Advisory Council Meeting</w:t>
      </w:r>
    </w:p>
    <w:p w14:paraId="7BED2948" w14:textId="0EBD053A" w:rsidR="00EC4C51" w:rsidRPr="004E45B2" w:rsidRDefault="006C4DBB" w:rsidP="496E6911">
      <w:pPr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October 14</w:t>
      </w:r>
      <w:r w:rsidR="0028413F" w:rsidRPr="004E45B2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,</w:t>
      </w:r>
      <w:r w:rsidR="00FD4F44" w:rsidRPr="004E45B2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 xml:space="preserve"> 2021</w:t>
      </w:r>
    </w:p>
    <w:p w14:paraId="09CE5ED9" w14:textId="5EB2F089" w:rsidR="00EC4C51" w:rsidRPr="004E45B2" w:rsidRDefault="00292118" w:rsidP="496E6911">
      <w:pPr>
        <w:spacing w:line="200" w:lineRule="atLeast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4E45B2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5:30 – 7:30</w:t>
      </w:r>
      <w:r w:rsidR="496E6911" w:rsidRPr="004E45B2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 xml:space="preserve"> pm</w:t>
      </w:r>
    </w:p>
    <w:p w14:paraId="753624B8" w14:textId="0A67792B" w:rsidR="00EC4C51" w:rsidRPr="004E45B2" w:rsidRDefault="496E6911" w:rsidP="496E6911">
      <w:pPr>
        <w:spacing w:line="200" w:lineRule="atLeast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4E45B2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Meeting Minutes</w:t>
      </w:r>
    </w:p>
    <w:p w14:paraId="2C078E63" w14:textId="7D6F1A70" w:rsidR="00EC4C51" w:rsidRPr="004E45B2" w:rsidRDefault="00EC4C51" w:rsidP="496E6911">
      <w:pPr>
        <w:rPr>
          <w:rFonts w:ascii="Arial" w:hAnsi="Arial" w:cs="Arial"/>
          <w:sz w:val="20"/>
          <w:szCs w:val="20"/>
        </w:rPr>
      </w:pPr>
    </w:p>
    <w:p w14:paraId="5241D3E7" w14:textId="7B21C7C0" w:rsidR="496E6911" w:rsidRPr="004E45B2" w:rsidRDefault="496E6911" w:rsidP="496E6911">
      <w:pPr>
        <w:spacing w:line="200" w:lineRule="atLeast"/>
        <w:rPr>
          <w:rFonts w:ascii="Arial" w:eastAsia="Arial" w:hAnsi="Arial" w:cs="Arial"/>
          <w:color w:val="000000" w:themeColor="text1"/>
          <w:sz w:val="20"/>
          <w:szCs w:val="20"/>
        </w:rPr>
      </w:pPr>
      <w:r w:rsidRPr="004E45B2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Participants:</w:t>
      </w:r>
      <w:r w:rsidRPr="004E45B2">
        <w:rPr>
          <w:rFonts w:ascii="Arial" w:hAnsi="Arial" w:cs="Arial"/>
          <w:sz w:val="20"/>
          <w:szCs w:val="20"/>
        </w:rPr>
        <w:br/>
      </w:r>
      <w:r w:rsidRPr="004E45B2">
        <w:rPr>
          <w:rFonts w:ascii="Arial" w:eastAsia="Arial" w:hAnsi="Arial" w:cs="Arial"/>
          <w:color w:val="000000" w:themeColor="text1"/>
          <w:sz w:val="20"/>
          <w:szCs w:val="20"/>
        </w:rPr>
        <w:t xml:space="preserve">Commissioner </w:t>
      </w:r>
      <w:r w:rsidR="00BF335A" w:rsidRPr="004E45B2">
        <w:rPr>
          <w:rFonts w:ascii="Arial" w:eastAsia="Arial" w:hAnsi="Arial" w:cs="Arial"/>
          <w:color w:val="000000" w:themeColor="text1"/>
          <w:sz w:val="20"/>
          <w:szCs w:val="20"/>
        </w:rPr>
        <w:t>Opeoluwa Sotonwa</w:t>
      </w:r>
      <w:r w:rsidRPr="004E45B2">
        <w:rPr>
          <w:rFonts w:ascii="Arial" w:eastAsia="Arial" w:hAnsi="Arial" w:cs="Arial"/>
          <w:color w:val="000000" w:themeColor="text1"/>
          <w:sz w:val="20"/>
          <w:szCs w:val="20"/>
        </w:rPr>
        <w:t>, MCDHH</w:t>
      </w:r>
    </w:p>
    <w:p w14:paraId="3E880929" w14:textId="1643172B" w:rsidR="496E6911" w:rsidRPr="004E45B2" w:rsidRDefault="3CB2AE6B" w:rsidP="3CB2AE6B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4E45B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SAC Members:</w:t>
      </w:r>
      <w:r w:rsidR="003D2111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</w:r>
      <w:proofErr w:type="spellStart"/>
      <w:r w:rsidR="00E630ED">
        <w:rPr>
          <w:rFonts w:ascii="Arial" w:eastAsia="Arial" w:hAnsi="Arial" w:cs="Arial"/>
          <w:color w:val="000000" w:themeColor="text1"/>
          <w:sz w:val="20"/>
          <w:szCs w:val="20"/>
        </w:rPr>
        <w:t>Zimna</w:t>
      </w:r>
      <w:proofErr w:type="spellEnd"/>
      <w:r w:rsidR="00E630ED">
        <w:rPr>
          <w:rFonts w:ascii="Arial" w:eastAsia="Arial" w:hAnsi="Arial" w:cs="Arial"/>
          <w:color w:val="000000" w:themeColor="text1"/>
          <w:sz w:val="20"/>
          <w:szCs w:val="20"/>
        </w:rPr>
        <w:t xml:space="preserve"> Camelio</w:t>
      </w:r>
      <w:r w:rsidR="00E630ED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="003D2111" w:rsidRPr="004E45B2">
        <w:rPr>
          <w:rFonts w:ascii="Arial" w:eastAsia="Arial" w:hAnsi="Arial" w:cs="Arial"/>
          <w:color w:val="000000" w:themeColor="text1"/>
          <w:sz w:val="20"/>
          <w:szCs w:val="20"/>
        </w:rPr>
        <w:t>Michelle Dardeno</w:t>
      </w:r>
      <w:r w:rsidR="00E630ED">
        <w:rPr>
          <w:rFonts w:ascii="Arial" w:eastAsia="Arial" w:hAnsi="Arial" w:cs="Arial"/>
          <w:color w:val="000000" w:themeColor="text1"/>
          <w:sz w:val="20"/>
          <w:szCs w:val="20"/>
        </w:rPr>
        <w:br/>
        <w:t>Caitlin Parton</w:t>
      </w:r>
      <w:r w:rsidR="00D01ABC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004E45B2">
        <w:rPr>
          <w:rFonts w:ascii="Arial" w:eastAsia="Arial" w:hAnsi="Arial" w:cs="Arial"/>
          <w:color w:val="000000" w:themeColor="text1"/>
          <w:sz w:val="20"/>
          <w:szCs w:val="20"/>
        </w:rPr>
        <w:t>Ellen Perkins</w:t>
      </w:r>
      <w:r w:rsidR="001C12C2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  <w:t>Linda Sakin</w:t>
      </w:r>
      <w:r w:rsidR="0027455E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  <w:t>Lori Seidman</w:t>
      </w:r>
      <w:r w:rsidR="00E630ED">
        <w:rPr>
          <w:rFonts w:ascii="Arial" w:eastAsia="Arial" w:hAnsi="Arial" w:cs="Arial"/>
          <w:color w:val="000000" w:themeColor="text1"/>
          <w:sz w:val="20"/>
          <w:szCs w:val="20"/>
        </w:rPr>
        <w:br/>
        <w:t>Kerry Thompson</w:t>
      </w:r>
      <w:r w:rsidR="496E6911" w:rsidRPr="004E45B2">
        <w:rPr>
          <w:rFonts w:ascii="Arial" w:hAnsi="Arial" w:cs="Arial"/>
          <w:sz w:val="20"/>
          <w:szCs w:val="20"/>
        </w:rPr>
        <w:br/>
      </w:r>
      <w:r w:rsidR="007E51C4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004E45B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Attendees from Community:</w:t>
      </w:r>
      <w:r w:rsidR="005270A6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="00E630ED">
        <w:rPr>
          <w:rFonts w:ascii="Arial" w:eastAsia="Arial" w:hAnsi="Arial" w:cs="Arial"/>
          <w:color w:val="000000" w:themeColor="text1"/>
          <w:sz w:val="20"/>
          <w:szCs w:val="20"/>
        </w:rPr>
        <w:t>Suzann Bedrosian</w:t>
      </w:r>
      <w:r w:rsidR="00E630ED">
        <w:rPr>
          <w:rFonts w:ascii="Arial" w:eastAsia="Arial" w:hAnsi="Arial" w:cs="Arial"/>
          <w:color w:val="000000" w:themeColor="text1"/>
          <w:sz w:val="20"/>
          <w:szCs w:val="20"/>
        </w:rPr>
        <w:br/>
        <w:t>Marlene Blackstone</w:t>
      </w:r>
      <w:r w:rsidR="00E630ED">
        <w:rPr>
          <w:rFonts w:ascii="Arial" w:eastAsia="Arial" w:hAnsi="Arial" w:cs="Arial"/>
          <w:color w:val="000000" w:themeColor="text1"/>
          <w:sz w:val="20"/>
          <w:szCs w:val="20"/>
        </w:rPr>
        <w:br/>
        <w:t>Karin Eddy, MCDHH</w:t>
      </w:r>
      <w:r w:rsidR="00E630ED">
        <w:rPr>
          <w:rFonts w:ascii="Arial" w:eastAsia="Arial" w:hAnsi="Arial" w:cs="Arial"/>
          <w:color w:val="000000" w:themeColor="text1"/>
          <w:sz w:val="20"/>
          <w:szCs w:val="20"/>
        </w:rPr>
        <w:br/>
        <w:t>Shana Gibbs</w:t>
      </w:r>
      <w:r w:rsidR="00152B80">
        <w:rPr>
          <w:rFonts w:ascii="Arial" w:eastAsia="Arial" w:hAnsi="Arial" w:cs="Arial"/>
          <w:color w:val="000000" w:themeColor="text1"/>
          <w:sz w:val="20"/>
          <w:szCs w:val="20"/>
        </w:rPr>
        <w:t>, MassRID</w:t>
      </w:r>
      <w:r w:rsidR="00E630ED">
        <w:rPr>
          <w:rFonts w:ascii="Arial" w:eastAsia="Arial" w:hAnsi="Arial" w:cs="Arial"/>
          <w:color w:val="000000" w:themeColor="text1"/>
          <w:sz w:val="20"/>
          <w:szCs w:val="20"/>
        </w:rPr>
        <w:br/>
        <w:t xml:space="preserve">Kellynette Gomez </w:t>
      </w:r>
      <w:r w:rsidR="00E630ED">
        <w:rPr>
          <w:rFonts w:ascii="Arial" w:eastAsia="Arial" w:hAnsi="Arial" w:cs="Arial"/>
          <w:color w:val="000000" w:themeColor="text1"/>
          <w:sz w:val="20"/>
          <w:szCs w:val="20"/>
        </w:rPr>
        <w:br/>
        <w:t>Sharon Harrison, MCDHH</w:t>
      </w:r>
      <w:r w:rsidR="00E630ED">
        <w:rPr>
          <w:rFonts w:ascii="Arial" w:eastAsia="Arial" w:hAnsi="Arial" w:cs="Arial"/>
          <w:color w:val="000000" w:themeColor="text1"/>
          <w:sz w:val="20"/>
          <w:szCs w:val="20"/>
        </w:rPr>
        <w:br/>
        <w:t>Jill Hatcher</w:t>
      </w:r>
      <w:r w:rsidR="00E630ED">
        <w:rPr>
          <w:rFonts w:ascii="Arial" w:eastAsia="Arial" w:hAnsi="Arial" w:cs="Arial"/>
          <w:color w:val="000000" w:themeColor="text1"/>
          <w:sz w:val="20"/>
          <w:szCs w:val="20"/>
        </w:rPr>
        <w:br/>
        <w:t>Jeff Malcolm</w:t>
      </w:r>
      <w:r w:rsidR="007E51C4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="00951EEB" w:rsidRPr="004E45B2">
        <w:rPr>
          <w:rFonts w:ascii="Arial" w:eastAsia="Arial" w:hAnsi="Arial" w:cs="Arial"/>
          <w:color w:val="000000" w:themeColor="text1"/>
          <w:sz w:val="20"/>
          <w:szCs w:val="20"/>
        </w:rPr>
        <w:t>Kym Meyer, The Learning Center</w:t>
      </w:r>
      <w:r w:rsidR="001C12C2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  <w:t xml:space="preserve">Sue Philip </w:t>
      </w:r>
      <w:r w:rsidR="496E6911" w:rsidRPr="004E45B2">
        <w:rPr>
          <w:rFonts w:ascii="Arial" w:hAnsi="Arial" w:cs="Arial"/>
          <w:sz w:val="20"/>
          <w:szCs w:val="20"/>
        </w:rPr>
        <w:br/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175"/>
        <w:gridCol w:w="4065"/>
        <w:gridCol w:w="3120"/>
      </w:tblGrid>
      <w:tr w:rsidR="496E6911" w:rsidRPr="004E45B2" w14:paraId="2F239774" w14:textId="77777777" w:rsidTr="3CB2AE6B">
        <w:tc>
          <w:tcPr>
            <w:tcW w:w="2175" w:type="dxa"/>
          </w:tcPr>
          <w:p w14:paraId="52C5AB7C" w14:textId="19E244B0" w:rsidR="496E6911" w:rsidRPr="004E45B2" w:rsidRDefault="496E6911" w:rsidP="496E6911">
            <w:pPr>
              <w:rPr>
                <w:rFonts w:ascii="Arial" w:hAnsi="Arial" w:cs="Arial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Agenda Topic</w:t>
            </w:r>
          </w:p>
        </w:tc>
        <w:tc>
          <w:tcPr>
            <w:tcW w:w="4065" w:type="dxa"/>
          </w:tcPr>
          <w:p w14:paraId="5250F0EC" w14:textId="3012B2A7" w:rsidR="496E6911" w:rsidRPr="004E45B2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Discussion</w:t>
            </w:r>
          </w:p>
          <w:p w14:paraId="00E3E014" w14:textId="5619E7D5" w:rsidR="496E6911" w:rsidRPr="004E45B2" w:rsidRDefault="496E6911" w:rsidP="496E6911">
            <w:pPr>
              <w:pStyle w:val="ListParagrap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CB60F76" w14:textId="71C41383" w:rsidR="496E6911" w:rsidRPr="004E45B2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Follow up/Person Responsible</w:t>
            </w:r>
          </w:p>
          <w:p w14:paraId="5E3BFE2E" w14:textId="07611A18" w:rsidR="496E6911" w:rsidRPr="004E45B2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96E6911" w:rsidRPr="004E45B2" w14:paraId="0BD35C3A" w14:textId="77777777" w:rsidTr="3CB2AE6B">
        <w:tc>
          <w:tcPr>
            <w:tcW w:w="2175" w:type="dxa"/>
          </w:tcPr>
          <w:p w14:paraId="351AB897" w14:textId="46A83595" w:rsidR="496E6911" w:rsidRPr="004E45B2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Welcome </w:t>
            </w:r>
          </w:p>
        </w:tc>
        <w:tc>
          <w:tcPr>
            <w:tcW w:w="4065" w:type="dxa"/>
          </w:tcPr>
          <w:p w14:paraId="2C0DC7CD" w14:textId="40C99A64" w:rsidR="496E6911" w:rsidRPr="004E45B2" w:rsidRDefault="496E6911" w:rsidP="00F70DAB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 Procedures</w:t>
            </w:r>
          </w:p>
          <w:p w14:paraId="4D39F7CB" w14:textId="598AAE70" w:rsidR="496E6911" w:rsidRPr="004E45B2" w:rsidRDefault="496E6911" w:rsidP="496E6911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Introductions</w:t>
            </w:r>
          </w:p>
          <w:p w14:paraId="009D0A6D" w14:textId="2707707E" w:rsidR="496E6911" w:rsidRPr="004E45B2" w:rsidRDefault="496E6911" w:rsidP="496E6911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Review of Agenda</w:t>
            </w:r>
          </w:p>
          <w:p w14:paraId="4F9D3D69" w14:textId="6E75A5BC" w:rsidR="496E6911" w:rsidRPr="004E45B2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3251F265" w14:textId="5EBFA8AF" w:rsidR="496E6911" w:rsidRPr="004E45B2" w:rsidRDefault="496E6911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96E6911" w:rsidRPr="004E45B2" w14:paraId="67E1BDF0" w14:textId="77777777" w:rsidTr="3CB2AE6B">
        <w:tc>
          <w:tcPr>
            <w:tcW w:w="2175" w:type="dxa"/>
          </w:tcPr>
          <w:p w14:paraId="05631059" w14:textId="77777777" w:rsidR="00516831" w:rsidRPr="004E45B2" w:rsidRDefault="496E6911" w:rsidP="496E691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Review of Minutes from</w:t>
            </w:r>
            <w:r w:rsidR="00516831"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775061D" w14:textId="2031FAEE" w:rsidR="00516831" w:rsidRPr="004E45B2" w:rsidRDefault="00034B8B" w:rsidP="496E691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September 9</w:t>
            </w:r>
            <w:r w:rsidR="004226AC"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2021</w:t>
            </w:r>
          </w:p>
          <w:p w14:paraId="7EF7AE09" w14:textId="551BDA4B" w:rsidR="496E6911" w:rsidRPr="004E45B2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5" w:type="dxa"/>
          </w:tcPr>
          <w:p w14:paraId="15F6F2F0" w14:textId="4BAB3D83" w:rsidR="0043659A" w:rsidRPr="004E45B2" w:rsidRDefault="00516831" w:rsidP="0043659A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Minutes approved.</w:t>
            </w:r>
          </w:p>
          <w:p w14:paraId="3AD3B15B" w14:textId="3751B823" w:rsidR="496E6911" w:rsidRPr="004E45B2" w:rsidRDefault="496E6911" w:rsidP="00B8678F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9ED142A" w14:textId="08AB9F8B" w:rsidR="496E6911" w:rsidRPr="004E45B2" w:rsidRDefault="004C7038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Approved minutes available </w:t>
            </w:r>
            <w:hyperlink r:id="rId8" w:history="1">
              <w:r w:rsidRPr="004C7038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online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C65BD0" w:rsidRPr="004E45B2" w14:paraId="0DB0B33F" w14:textId="77777777" w:rsidTr="3CB2AE6B">
        <w:tc>
          <w:tcPr>
            <w:tcW w:w="2175" w:type="dxa"/>
          </w:tcPr>
          <w:p w14:paraId="08D67F9D" w14:textId="53446C83" w:rsidR="00C65BD0" w:rsidRPr="004E45B2" w:rsidRDefault="005B113A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Chairperson’s Report</w:t>
            </w:r>
            <w:r w:rsidR="00C65BD0"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065" w:type="dxa"/>
          </w:tcPr>
          <w:p w14:paraId="0C9E0BD7" w14:textId="773F1DAE" w:rsidR="00E15818" w:rsidRPr="00875A4F" w:rsidRDefault="00C4346B" w:rsidP="00875A4F">
            <w:pPr>
              <w:pStyle w:val="ListParagraph"/>
              <w:numPr>
                <w:ilvl w:val="0"/>
                <w:numId w:val="3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2020: Acknowledgement of Deaf and Hard of Hearing Constituents’ Day Award Winners. </w:t>
            </w:r>
            <w:r w:rsidR="000C64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0E75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· </w:t>
            </w:r>
            <w:r w:rsidR="004B287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Recommended timeframe 12 – 3 pm </w:t>
            </w:r>
            <w:r w:rsidR="00EB4C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or evening event </w:t>
            </w:r>
            <w:r w:rsidR="004B287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on a weekday.</w:t>
            </w:r>
            <w:r w:rsidR="00EB4C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C64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0E75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· </w:t>
            </w:r>
            <w:r w:rsidR="00EB4C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Event live streaming on Facebook or through Zoom.</w:t>
            </w:r>
            <w:r w:rsidR="004B287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C64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0E75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· </w:t>
            </w:r>
            <w:r w:rsidR="004B287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Publicity by MCDHH through </w:t>
            </w:r>
            <w:r w:rsidR="004B287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distribution lists, community partners, </w:t>
            </w:r>
            <w:proofErr w:type="gramStart"/>
            <w:r w:rsidR="004B287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Facebook</w:t>
            </w:r>
            <w:proofErr w:type="gramEnd"/>
            <w:r w:rsidR="004B287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Twitter.</w:t>
            </w:r>
            <w:r w:rsidR="000C64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C64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0E75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· </w:t>
            </w:r>
            <w:r w:rsidR="000C64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Follow-up event for photo opportunity with Commissioner Sotonwa.</w:t>
            </w:r>
          </w:p>
          <w:p w14:paraId="27EA56FE" w14:textId="414280FF" w:rsidR="00D42278" w:rsidRPr="004E45B2" w:rsidRDefault="00D42278" w:rsidP="00A07327">
            <w:pPr>
              <w:pStyle w:val="ListParagrap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4E0165F1" w14:textId="77777777" w:rsidR="00F86BE4" w:rsidRDefault="00C4346B" w:rsidP="005D27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Volunteers: Ellen Perkins, Michelle Dardeno, Caitlin Parton</w:t>
            </w:r>
          </w:p>
          <w:p w14:paraId="60521BC1" w14:textId="77777777" w:rsidR="00C4346B" w:rsidRDefault="00C4346B" w:rsidP="005D27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MCDHH Contact: Commissioner Sotonwa</w:t>
            </w:r>
          </w:p>
          <w:p w14:paraId="13FE9868" w14:textId="77777777" w:rsidR="0023353D" w:rsidRDefault="0023353D" w:rsidP="005D2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82783" w14:textId="782339D0" w:rsidR="0023353D" w:rsidRPr="004E45B2" w:rsidRDefault="0023353D" w:rsidP="005D27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Goal: event before end of 2021.</w:t>
            </w:r>
          </w:p>
        </w:tc>
      </w:tr>
      <w:tr w:rsidR="00504F2A" w:rsidRPr="004E45B2" w14:paraId="2374F2C3" w14:textId="77777777" w:rsidTr="3CB2AE6B">
        <w:tc>
          <w:tcPr>
            <w:tcW w:w="2175" w:type="dxa"/>
          </w:tcPr>
          <w:p w14:paraId="68FFFDB6" w14:textId="55F3181A" w:rsidR="00504F2A" w:rsidRPr="004E45B2" w:rsidRDefault="005B113A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Commissioner’s Report</w:t>
            </w:r>
          </w:p>
          <w:p w14:paraId="6A6FC9DF" w14:textId="0A292F15" w:rsidR="00504F2A" w:rsidRPr="004E45B2" w:rsidRDefault="00504F2A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5" w:type="dxa"/>
          </w:tcPr>
          <w:p w14:paraId="1A445B39" w14:textId="2440BC02" w:rsidR="00BC6AF8" w:rsidRDefault="00BC6AF8" w:rsidP="00BC6AF8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New Hires, first day November 1: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  <w:t xml:space="preserve">1. Communication Access Services </w:t>
            </w:r>
            <w:r w:rsidR="000521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(CAS)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Director: Cat Dvar.</w:t>
            </w:r>
          </w:p>
          <w:p w14:paraId="4B6C6A54" w14:textId="77777777" w:rsidR="00BC6AF8" w:rsidRDefault="00BC6AF8" w:rsidP="00BC6AF8">
            <w:pPr>
              <w:pStyle w:val="ListParagraph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 Commissioner’s Designated Interpreter: Christina LaRock.</w:t>
            </w:r>
          </w:p>
          <w:p w14:paraId="4E964E4A" w14:textId="415D4655" w:rsidR="00BC6AF8" w:rsidRDefault="00F87798" w:rsidP="00BC6AF8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Open Positions: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0E75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· </w:t>
            </w:r>
            <w:r w:rsidR="00102B0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Posted: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Adult Case Manager, Boston/Metro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0E75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· </w:t>
            </w:r>
            <w:r w:rsidR="00102B0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Posted: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Screening Coordinator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0E75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· </w:t>
            </w:r>
            <w:r w:rsidR="00102B0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Will be posted by October 29: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Social Services Director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0E75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·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FTE potential for another new position, with EHS for approval.</w:t>
            </w:r>
          </w:p>
          <w:p w14:paraId="7C23919F" w14:textId="31F7A802" w:rsidR="00F87798" w:rsidRDefault="00F87798" w:rsidP="00BC6AF8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Vlogs: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0E75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·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October Disability Employment Awareness Month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0E75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· </w:t>
            </w:r>
            <w:hyperlink r:id="rId9" w:history="1">
              <w:r w:rsidRPr="00F87798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Hispanic Awareness Month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0E75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· </w:t>
            </w:r>
            <w:hyperlink r:id="rId10" w:history="1">
              <w:r w:rsidRPr="00F87798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Lighting the Path, MCDHH staff introductions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0E75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· </w:t>
            </w:r>
            <w:hyperlink r:id="rId11" w:history="1">
              <w:r w:rsidRPr="00F87798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Celebrate Recovery Month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0E75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· </w:t>
            </w:r>
            <w:hyperlink r:id="rId12" w:history="1">
              <w:r w:rsidRPr="00F87798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Snapshot of MCDHH services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0E75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· </w:t>
            </w:r>
            <w:hyperlink r:id="rId13" w:history="1">
              <w:r w:rsidRPr="00F87798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Deaf Awareness Week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7CC225D" w14:textId="77777777" w:rsidR="0005214D" w:rsidRDefault="00316438" w:rsidP="00BC6AF8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October 7</w:t>
            </w:r>
            <w:r w:rsidRPr="00316438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: joined the National Association of the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Deaf’s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webinar </w:t>
            </w:r>
            <w:r w:rsidR="00A054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regarding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national accommodations. Model for Centralized Reasonable Accommodations. Commissioner’s perspective: include consumer at the table to discuss best option to match their needs.</w:t>
            </w:r>
          </w:p>
          <w:p w14:paraId="371D83DF" w14:textId="7EFDBE89" w:rsidR="0005214D" w:rsidRDefault="0005214D" w:rsidP="0005214D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Screening Evaluation Coordinator will be working with the CAS Director to include BIPOC interpreters in the Workforce Development priorities.</w:t>
            </w:r>
            <w:r w:rsidR="009264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3541A9E" w14:textId="77777777" w:rsidR="0086334F" w:rsidRDefault="00316F57" w:rsidP="0005214D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14" w:history="1">
              <w:r w:rsidR="0092647B" w:rsidRPr="0092647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Graduation to Certification</w:t>
              </w:r>
            </w:hyperlink>
            <w:r w:rsidR="009264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 budget was included in MCDHH’s FY22 spending plan. Plan is awaiting final approval. Once approved, focus will be on developing FAQs and needs assessment.</w:t>
            </w:r>
          </w:p>
          <w:p w14:paraId="77516C00" w14:textId="77777777" w:rsidR="00123C2D" w:rsidRDefault="0086334F" w:rsidP="0005214D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Interpreter demographics: number of screened interpreters working in MA, race breakdown in the interpreter population, number of interpreters from MA versus out of state, etc.</w:t>
            </w:r>
          </w:p>
          <w:p w14:paraId="752D6B30" w14:textId="6A76089F" w:rsidR="00332944" w:rsidRDefault="00123C2D" w:rsidP="0005214D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Accommodations in court system: MCDHH continues working with the Executive Office of Trial Courts (EOTC), the Jury Commission, and the Department of Corrections to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improve/provide communication access for jurors, prisoners, defendants</w:t>
            </w:r>
            <w:r w:rsidR="0033294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plaintiffs.</w:t>
            </w:r>
          </w:p>
          <w:p w14:paraId="5DA071C9" w14:textId="15640908" w:rsidR="00BC6AF8" w:rsidRPr="0005214D" w:rsidRDefault="00D32A25" w:rsidP="0005214D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Mask mandate as a barrier to access, Lori Seidman, SAC member and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MyOmbudsman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Program can assist with advocacy and options for clear masks.</w:t>
            </w:r>
            <w:r w:rsidR="00F3274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Advocacy groups and individuals can connect with Lori.</w:t>
            </w:r>
            <w:r w:rsidR="00BC6AF8" w:rsidRPr="000521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20" w:type="dxa"/>
          </w:tcPr>
          <w:p w14:paraId="71710DFE" w14:textId="77777777" w:rsidR="001927FE" w:rsidRDefault="001927FE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5C903ED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F579F57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6C567D6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FA0FE4B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DF62F64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94EBDB4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742FDB3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4E37574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10199B1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FF5D654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9DE9789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6BF374E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69BD383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24E307C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75FEC0B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FF6517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7B1BB9C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FF32794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D5CCD52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BBB4E37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0EC253B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8994AD7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C38E66A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DCD3FFE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8C2110C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EFD5F79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09F2DDD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18BAD04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2183CF7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FCA1F27" w14:textId="77777777" w:rsidR="0086334F" w:rsidRDefault="0086334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94BC347" w14:textId="77777777" w:rsidR="0086334F" w:rsidRDefault="0086334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C014ABD" w14:textId="77777777" w:rsidR="0086334F" w:rsidRDefault="0086334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46310D5" w14:textId="77777777" w:rsidR="0086334F" w:rsidRDefault="0086334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01AE5F6" w14:textId="77777777" w:rsidR="0086334F" w:rsidRDefault="0086334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8632C16" w14:textId="77777777" w:rsidR="0086334F" w:rsidRDefault="0086334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C5F5ACF" w14:textId="77777777" w:rsidR="0086334F" w:rsidRDefault="0086334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20B7FEB" w14:textId="77777777" w:rsidR="0086334F" w:rsidRDefault="0086334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FA28071" w14:textId="77777777" w:rsidR="0086334F" w:rsidRDefault="0086334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5DFFE6E" w14:textId="77777777" w:rsidR="0086334F" w:rsidRDefault="0086334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735B9F0" w14:textId="77777777" w:rsidR="0086334F" w:rsidRDefault="0086334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2C6D028" w14:textId="77777777" w:rsidR="0005214D" w:rsidRDefault="0005214D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Shana Gibbs will email Commissioner with demographic questions of interest.</w:t>
            </w:r>
          </w:p>
          <w:p w14:paraId="45111AA3" w14:textId="77777777" w:rsidR="00C750F2" w:rsidRDefault="00C750F2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1614708" w14:textId="77777777" w:rsidR="00C750F2" w:rsidRDefault="00C750F2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F3A1CEF" w14:textId="5BD84674" w:rsidR="00C750F2" w:rsidRPr="004E45B2" w:rsidRDefault="00EB0888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Documentation of e</w:t>
            </w:r>
            <w:r w:rsidR="00C750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xperiences of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r w:rsidR="00C750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lack of access to courts should be provided to Commissioner Sotonwa.</w:t>
            </w:r>
          </w:p>
        </w:tc>
      </w:tr>
      <w:tr w:rsidR="00D40086" w:rsidRPr="004E45B2" w14:paraId="4F18FE1B" w14:textId="77777777" w:rsidTr="3CB2AE6B">
        <w:tc>
          <w:tcPr>
            <w:tcW w:w="2175" w:type="dxa"/>
          </w:tcPr>
          <w:p w14:paraId="2996EDBB" w14:textId="2041E535" w:rsidR="00D40086" w:rsidRPr="004E45B2" w:rsidRDefault="003300E9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New Business</w:t>
            </w:r>
          </w:p>
        </w:tc>
        <w:tc>
          <w:tcPr>
            <w:tcW w:w="4065" w:type="dxa"/>
          </w:tcPr>
          <w:p w14:paraId="15DD1D46" w14:textId="20752151" w:rsidR="00EF1677" w:rsidRDefault="00EF1677" w:rsidP="00F91408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Community Training: goal to empower community members</w:t>
            </w:r>
            <w:r w:rsidR="00ED6C9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advocacy groups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to be involved in the legislative process.</w:t>
            </w:r>
            <w:r w:rsidR="00FC753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Project will include trainings, resources, tools for SAC members and community members.</w:t>
            </w:r>
            <w:r w:rsidR="00ED6C9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Training will be provided by SAC members in a similar fashion to the previous training by Center for Living and Working’s Ellen Perkins.</w:t>
            </w:r>
          </w:p>
          <w:p w14:paraId="4F0E5FC4" w14:textId="70C2ACBA" w:rsidR="00F91408" w:rsidRPr="00F91408" w:rsidRDefault="00EF1677" w:rsidP="00F91408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35</w:t>
            </w:r>
            <w:r w:rsidRPr="00EF1677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Anniversary: </w:t>
            </w:r>
            <w:r w:rsidR="00FA1A1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0E75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· </w:t>
            </w:r>
            <w:r w:rsidR="00FA1A1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Vlog recognizing </w:t>
            </w:r>
            <w:hyperlink r:id="rId15" w:history="1">
              <w:r w:rsidR="00FA1A16" w:rsidRPr="00F87798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Deaf Awareness Week</w:t>
              </w:r>
            </w:hyperlink>
            <w:r w:rsidR="00FA1A1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  <w:r w:rsidR="00FA1A1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0E75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· </w:t>
            </w:r>
            <w:r w:rsidR="00FA1A1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MCDHH departmental introduction vlogs, first was </w:t>
            </w:r>
            <w:hyperlink r:id="rId16" w:history="1">
              <w:r w:rsidR="00FA1A16" w:rsidRPr="00FA1A1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CATTS</w:t>
              </w:r>
            </w:hyperlink>
            <w:r w:rsidR="00FA1A1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 Other departments will release vlogs throughout the year.</w:t>
            </w:r>
            <w:r w:rsidR="00832D9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Focus will be informing the community on roles of staff members and responsibilities of the department.</w:t>
            </w:r>
            <w:r w:rsidR="009A2E4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0E75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· </w:t>
            </w:r>
            <w:hyperlink r:id="rId17" w:history="1">
              <w:r w:rsidR="009A2E42" w:rsidRPr="009A2E42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Historical film project</w:t>
              </w:r>
            </w:hyperlink>
            <w:r w:rsidR="009A2E4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 photos, newspaper articles, filmed commentaries and memories will be collected by MCDHH.</w:t>
            </w:r>
            <w:r w:rsidR="000E75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221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Options for filming include self-filming, or an interview format. </w:t>
            </w:r>
            <w:r w:rsidR="000E75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  <w:t>· Wrap-up event slated for June 2022. The event will be virtual.</w:t>
            </w:r>
          </w:p>
          <w:p w14:paraId="1E2AE5BE" w14:textId="2E6A91E6" w:rsidR="00215E3A" w:rsidRPr="004E45B2" w:rsidRDefault="00215E3A" w:rsidP="00C23DFC">
            <w:pPr>
              <w:pStyle w:val="ListParagrap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1696A7AB" w14:textId="77777777" w:rsidR="001E16E0" w:rsidRDefault="00EF1677" w:rsidP="003300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Aurora Wilber will be invited to join the November 18</w:t>
            </w:r>
            <w:r w:rsidRPr="00EF167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SAC meeting.</w:t>
            </w:r>
          </w:p>
          <w:p w14:paraId="3951AA19" w14:textId="77777777" w:rsidR="009A2E42" w:rsidRDefault="009A2E42" w:rsidP="003300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872C" w14:textId="77777777" w:rsidR="009A2E42" w:rsidRDefault="009A2E42" w:rsidP="003300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2E701" w14:textId="77777777" w:rsidR="009A2E42" w:rsidRDefault="009A2E42" w:rsidP="003300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420CF" w14:textId="77777777" w:rsidR="009A2E42" w:rsidRDefault="009A2E42" w:rsidP="003300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683938" w14:textId="77777777" w:rsidR="009A2E42" w:rsidRDefault="009A2E42" w:rsidP="003300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09F18" w14:textId="77777777" w:rsidR="009A2E42" w:rsidRDefault="009A2E42" w:rsidP="003300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A9FAD2" w14:textId="77777777" w:rsidR="009A2E42" w:rsidRDefault="009A2E42" w:rsidP="003300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20425" w14:textId="77777777" w:rsidR="009A2E42" w:rsidRDefault="009A2E42" w:rsidP="003300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36F292" w14:textId="77777777" w:rsidR="009A2E42" w:rsidRDefault="009A2E42" w:rsidP="003300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B0580" w14:textId="77777777" w:rsidR="009A2E42" w:rsidRDefault="009A2E42" w:rsidP="003300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E1D24" w14:textId="77777777" w:rsidR="009A2E42" w:rsidRDefault="009A2E42" w:rsidP="003300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D6D04F" w14:textId="77777777" w:rsidR="009A2E42" w:rsidRDefault="009A2E42" w:rsidP="003300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7BCB3" w14:textId="77777777" w:rsidR="009A2E42" w:rsidRDefault="009A2E42" w:rsidP="003300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9D33D" w14:textId="77777777" w:rsidR="009A2E42" w:rsidRDefault="009A2E42" w:rsidP="003300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829C47" w14:textId="77777777" w:rsidR="009A2E42" w:rsidRDefault="009A2E42" w:rsidP="003300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6F6C74" w14:textId="77777777" w:rsidR="009A2E42" w:rsidRDefault="009A2E42" w:rsidP="003300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0DF687" w14:textId="77777777" w:rsidR="009A2E42" w:rsidRDefault="009A2E42" w:rsidP="003300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B5F7A2" w14:textId="77777777" w:rsidR="009A2E42" w:rsidRDefault="009A2E42" w:rsidP="003300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BC7673" w14:textId="5E3850A6" w:rsidR="009A2E42" w:rsidRPr="004E45B2" w:rsidRDefault="009A2E42" w:rsidP="003300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Contact: </w:t>
            </w:r>
            <w:hyperlink r:id="rId18" w:history="1">
              <w:r w:rsidRPr="009A2E42">
                <w:rPr>
                  <w:rStyle w:val="Hyperlink"/>
                  <w:rFonts w:ascii="Arial" w:hAnsi="Arial" w:cs="Arial"/>
                  <w:sz w:val="20"/>
                  <w:szCs w:val="20"/>
                </w:rPr>
                <w:t>Terry Malcolm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or </w:t>
            </w:r>
            <w:hyperlink r:id="rId19" w:history="1">
              <w:r w:rsidRPr="009A2E42">
                <w:rPr>
                  <w:rStyle w:val="Hyperlink"/>
                  <w:rFonts w:ascii="Arial" w:hAnsi="Arial" w:cs="Arial"/>
                  <w:sz w:val="20"/>
                  <w:szCs w:val="20"/>
                </w:rPr>
                <w:t>Hana Hanigan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00E9" w:rsidRPr="004E45B2" w14:paraId="18337C45" w14:textId="77777777" w:rsidTr="3CB2AE6B">
        <w:tc>
          <w:tcPr>
            <w:tcW w:w="2175" w:type="dxa"/>
          </w:tcPr>
          <w:p w14:paraId="12491084" w14:textId="059312D0" w:rsidR="003300E9" w:rsidRDefault="00EF1677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Legislative Task Force Report</w:t>
            </w:r>
          </w:p>
        </w:tc>
        <w:tc>
          <w:tcPr>
            <w:tcW w:w="4065" w:type="dxa"/>
          </w:tcPr>
          <w:p w14:paraId="66AF5262" w14:textId="6FD33D38" w:rsidR="003300E9" w:rsidRDefault="00316F57" w:rsidP="00F91408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20" w:history="1">
              <w:r w:rsidR="00BF1EA5" w:rsidRPr="00BF1EA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H723</w:t>
              </w:r>
            </w:hyperlink>
            <w:r w:rsidR="00BF1EA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 An Act increasing the penalties for unfair and deceptive actions perpetrated against persons with disabilities and senior citizens.</w:t>
            </w:r>
            <w:r w:rsidR="00287A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Public hearing was September 27</w:t>
            </w:r>
            <w:r w:rsidR="00287AF2" w:rsidRPr="00287AF2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287A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before the Joint Committee on Elder Affairs.</w:t>
            </w:r>
          </w:p>
          <w:p w14:paraId="26F0FC4D" w14:textId="77777777" w:rsidR="000919BA" w:rsidRDefault="00316F57" w:rsidP="00F91408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21" w:history="1">
              <w:r w:rsidR="00BF1EA5" w:rsidRPr="00287AF2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H1217</w:t>
              </w:r>
            </w:hyperlink>
            <w:r w:rsidR="00BF1EA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287A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 Act requiring reimbursement for the costs of providing competent interpreter services. </w:t>
            </w:r>
            <w:r w:rsidR="0026376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Public hearing was October 12</w:t>
            </w:r>
            <w:r w:rsidR="0026376B" w:rsidRPr="0026376B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26376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before the Joint Committee on Financial Services.</w:t>
            </w:r>
          </w:p>
          <w:p w14:paraId="180B4331" w14:textId="45254659" w:rsidR="00BF1EA5" w:rsidRDefault="000919BA" w:rsidP="00F91408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Neither has been reported out of committee; testimony can still be submitted.</w:t>
            </w:r>
            <w:r w:rsidR="0026376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20" w:type="dxa"/>
          </w:tcPr>
          <w:p w14:paraId="65E3316E" w14:textId="32539CA1" w:rsidR="003300E9" w:rsidRPr="004E45B2" w:rsidRDefault="003300E9" w:rsidP="003300E9">
            <w:pPr>
              <w:rPr>
                <w:rFonts w:ascii="Arial" w:hAnsi="Arial" w:cs="Arial"/>
                <w:sz w:val="20"/>
                <w:szCs w:val="20"/>
              </w:rPr>
            </w:pPr>
            <w:r w:rsidRPr="004E45B2">
              <w:rPr>
                <w:rFonts w:ascii="Arial" w:hAnsi="Arial" w:cs="Arial"/>
                <w:sz w:val="20"/>
                <w:szCs w:val="20"/>
              </w:rPr>
              <w:t>Bills of Interest at end of document (</w:t>
            </w: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page </w:t>
            </w:r>
            <w:r w:rsidR="00CF289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  <w:r w:rsidR="001C191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- 1</w:t>
            </w:r>
            <w:r w:rsidR="00CF289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</w:t>
            </w: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.)</w:t>
            </w:r>
          </w:p>
          <w:p w14:paraId="57EC3023" w14:textId="77777777" w:rsidR="003300E9" w:rsidRPr="004E45B2" w:rsidRDefault="003300E9" w:rsidP="003300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F8D21" w14:textId="77777777" w:rsidR="003300E9" w:rsidRPr="004E45B2" w:rsidRDefault="003300E9" w:rsidP="003300E9">
            <w:pPr>
              <w:rPr>
                <w:rFonts w:ascii="Arial" w:hAnsi="Arial" w:cs="Arial"/>
                <w:sz w:val="20"/>
                <w:szCs w:val="20"/>
              </w:rPr>
            </w:pPr>
            <w:r w:rsidRPr="004E45B2">
              <w:rPr>
                <w:rFonts w:ascii="Arial" w:hAnsi="Arial" w:cs="Arial"/>
                <w:sz w:val="20"/>
                <w:szCs w:val="20"/>
              </w:rPr>
              <w:t xml:space="preserve">Feedback can be provided to: </w:t>
            </w:r>
            <w:hyperlink r:id="rId22" w:history="1">
              <w:r w:rsidRPr="004E45B2">
                <w:rPr>
                  <w:rStyle w:val="Hyperlink"/>
                  <w:rFonts w:ascii="Arial" w:hAnsi="Arial" w:cs="Arial"/>
                  <w:sz w:val="20"/>
                  <w:szCs w:val="20"/>
                </w:rPr>
                <w:t>Brock Cordeiro</w:t>
              </w:r>
            </w:hyperlink>
            <w:r w:rsidRPr="004E45B2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031D5ADD" w14:textId="77777777" w:rsidR="003300E9" w:rsidRPr="004E45B2" w:rsidRDefault="003300E9" w:rsidP="496E6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D75" w:rsidRPr="004E45B2" w14:paraId="46D5E9D6" w14:textId="77777777" w:rsidTr="3CB2AE6B">
        <w:tc>
          <w:tcPr>
            <w:tcW w:w="2175" w:type="dxa"/>
          </w:tcPr>
          <w:p w14:paraId="2283BD32" w14:textId="49672004" w:rsidR="00CF0D75" w:rsidRDefault="00CF0D75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Old Business</w:t>
            </w:r>
          </w:p>
        </w:tc>
        <w:tc>
          <w:tcPr>
            <w:tcW w:w="4065" w:type="dxa"/>
          </w:tcPr>
          <w:p w14:paraId="4DD72151" w14:textId="4F394168" w:rsidR="002B6B0F" w:rsidRDefault="00CF0D75" w:rsidP="00F91408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Update: </w:t>
            </w:r>
            <w:r w:rsidR="004A5F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UbiDuo3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usage with inmates for communication access. Product will be a tool in addition to other modes of communication access.</w:t>
            </w:r>
            <w:r w:rsidR="002B6B0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Challenge in MA is not all prisons are owned and managed by the Department of Corrections (DOC); privately owned prisons or county jails would need to be contacted separately to examine contractual agreements to understand provision of communication access.</w:t>
            </w:r>
          </w:p>
          <w:p w14:paraId="32FDEC53" w14:textId="186D1388" w:rsidR="00CF0D75" w:rsidRDefault="002B6B0F" w:rsidP="00F91408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Commissioner Sotonwa is on the board of TDI. TDI has recently </w:t>
            </w:r>
            <w:r w:rsidR="001E7B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joined other organization</w:t>
            </w:r>
            <w:r w:rsidR="0071397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001E7B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to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file </w:t>
            </w:r>
            <w:hyperlink r:id="rId23" w:history="1">
              <w:r w:rsidR="0071397D" w:rsidRPr="0071397D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a comment on telecommunications access for incarcerated deaf people</w:t>
              </w:r>
            </w:hyperlink>
            <w:r w:rsidR="0073461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  <w:r w:rsidR="00CF0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20" w:type="dxa"/>
          </w:tcPr>
          <w:p w14:paraId="525FF8BA" w14:textId="77777777" w:rsidR="00CF0D75" w:rsidRPr="004E45B2" w:rsidRDefault="00CF0D75" w:rsidP="003300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456" w:rsidRPr="004E45B2" w14:paraId="78B60D48" w14:textId="77777777" w:rsidTr="3CB2AE6B">
        <w:tc>
          <w:tcPr>
            <w:tcW w:w="2175" w:type="dxa"/>
          </w:tcPr>
          <w:p w14:paraId="3A184109" w14:textId="77777777" w:rsidR="007C1456" w:rsidRPr="004E45B2" w:rsidRDefault="007C1456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Announcements </w:t>
            </w:r>
          </w:p>
          <w:p w14:paraId="20BB2CAF" w14:textId="4CA391AC" w:rsidR="007C2522" w:rsidRPr="004E45B2" w:rsidRDefault="007C2522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5" w:type="dxa"/>
          </w:tcPr>
          <w:p w14:paraId="4550A7E7" w14:textId="77777777" w:rsidR="00DE3B9E" w:rsidRDefault="00DE3B9E" w:rsidP="00DE3B9E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October 14: World Sight Day</w:t>
            </w:r>
          </w:p>
          <w:p w14:paraId="475BA952" w14:textId="01B4EFB4" w:rsidR="00DE3B9E" w:rsidRDefault="00DE3B9E" w:rsidP="00DE3B9E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October 15: White Cane Day</w:t>
            </w:r>
          </w:p>
          <w:p w14:paraId="155C9021" w14:textId="062BA9A5" w:rsidR="00152B80" w:rsidRDefault="00152B80" w:rsidP="00DE3B9E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November 10, 6 pm: Disability Policy Consortium Annual Meeting. Virtual event will honor John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Winske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2141AAB0" w14:textId="3C06926B" w:rsidR="00307EBD" w:rsidRDefault="00957601" w:rsidP="00DE3B9E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World Federation for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DeafBlind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is gathering resources and best practices. The Federation has been provided the MCDHH </w:t>
            </w:r>
            <w:hyperlink r:id="rId24" w:history="1">
              <w:r w:rsidRPr="00957601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Visor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</w:t>
            </w:r>
            <w:hyperlink r:id="rId25" w:history="1">
              <w:r w:rsidRPr="00957601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COVID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cards.</w:t>
            </w:r>
            <w:r w:rsidR="00DE3B9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520D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Visor cards have also been translated into different languages and highlighted at the ALDA conference.</w:t>
            </w:r>
          </w:p>
          <w:p w14:paraId="4C9F08C1" w14:textId="729D297B" w:rsidR="001C296B" w:rsidRDefault="00307EBD" w:rsidP="00DE3B9E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Kerry Thompson</w:t>
            </w:r>
            <w:r w:rsidR="009641E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through her work with the Disability Rights Fund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recently collaborated with UNICEF for guidelines for remote education for Deaf children in South Africa.</w:t>
            </w:r>
            <w:r w:rsidR="001C296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Nigeria recently received $40,000 through a grant.</w:t>
            </w:r>
          </w:p>
          <w:p w14:paraId="124D4129" w14:textId="0C6509D8" w:rsidR="001802C8" w:rsidRDefault="001802C8" w:rsidP="00DE3B9E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ViAbility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has hired a new Program </w:t>
            </w:r>
            <w:proofErr w:type="gram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Manager,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the announcement will be shared soon.</w:t>
            </w:r>
          </w:p>
          <w:p w14:paraId="47ADED05" w14:textId="4FCE5190" w:rsidR="00373E09" w:rsidRPr="00DE3B9E" w:rsidRDefault="001C296B" w:rsidP="00DE3B9E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Region 1</w:t>
            </w:r>
            <w:r w:rsidR="003F4BF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Registry of Interpreters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4BF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RID</w:t>
            </w:r>
            <w:r w:rsidR="003F4BF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Conference: 2022</w:t>
            </w:r>
            <w:r w:rsidR="00373E09" w:rsidRPr="00DE3B9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20" w:type="dxa"/>
          </w:tcPr>
          <w:p w14:paraId="5290CBC6" w14:textId="77777777" w:rsidR="007C2522" w:rsidRPr="004E45B2" w:rsidRDefault="007C2522" w:rsidP="00C23DF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FF402E2" w14:textId="77777777" w:rsidR="00A953CD" w:rsidRPr="004E45B2" w:rsidRDefault="00A953CD" w:rsidP="00C23DF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6AC28A" w14:textId="67F22526" w:rsidR="00A953CD" w:rsidRPr="004E45B2" w:rsidRDefault="00A953CD" w:rsidP="00C23DF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96E6911" w:rsidRPr="004E45B2" w14:paraId="6BC1BBD1" w14:textId="77777777" w:rsidTr="3CB2AE6B">
        <w:tc>
          <w:tcPr>
            <w:tcW w:w="2175" w:type="dxa"/>
          </w:tcPr>
          <w:p w14:paraId="5FC53D2A" w14:textId="2358E69C" w:rsidR="496E6911" w:rsidRPr="004E45B2" w:rsidRDefault="3CB2AE6B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Next SAC Meeting</w:t>
            </w:r>
          </w:p>
        </w:tc>
        <w:tc>
          <w:tcPr>
            <w:tcW w:w="4065" w:type="dxa"/>
          </w:tcPr>
          <w:p w14:paraId="5052BF06" w14:textId="6AF7ED37" w:rsidR="00E8091E" w:rsidRPr="00E8091E" w:rsidRDefault="00777C15" w:rsidP="00E809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November 18</w:t>
            </w:r>
            <w:r w:rsidR="002B2EB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5:30 pm.</w:t>
            </w:r>
            <w:r w:rsidR="00E809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809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E8091E" w:rsidRPr="00E8091E">
              <w:rPr>
                <w:rFonts w:ascii="Arial" w:hAnsi="Arial" w:cs="Arial"/>
                <w:color w:val="000000" w:themeColor="text1"/>
                <w:sz w:val="20"/>
                <w:szCs w:val="20"/>
              </w:rPr>
              <w:t>Join Zoom Meeting</w:t>
            </w:r>
          </w:p>
          <w:p w14:paraId="11772B6A" w14:textId="2DA0DE95" w:rsidR="00E8091E" w:rsidRPr="00E8091E" w:rsidRDefault="00316F57" w:rsidP="00E8091E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6" w:history="1">
              <w:r w:rsidR="00E8091E" w:rsidRPr="00D177B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https://us02web.zoom.us/j/81718496263?pwd=aGtGUzMxcWxCQ1JEZUxwWm4zS21adz09</w:t>
              </w:r>
            </w:hyperlink>
            <w:r w:rsidR="00E809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9C3108D" w14:textId="77777777" w:rsidR="00E8091E" w:rsidRPr="00E8091E" w:rsidRDefault="00E8091E" w:rsidP="00E8091E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91E">
              <w:rPr>
                <w:rFonts w:ascii="Arial" w:hAnsi="Arial" w:cs="Arial"/>
                <w:color w:val="000000" w:themeColor="text1"/>
                <w:sz w:val="20"/>
                <w:szCs w:val="20"/>
              </w:rPr>
              <w:t>Meeting ID: 817 1849 6263</w:t>
            </w:r>
          </w:p>
          <w:p w14:paraId="4EBECCE4" w14:textId="4B5EE968" w:rsidR="00226397" w:rsidRPr="004E45B2" w:rsidRDefault="00E8091E" w:rsidP="00E8091E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91E">
              <w:rPr>
                <w:rFonts w:ascii="Arial" w:hAnsi="Arial" w:cs="Arial"/>
                <w:color w:val="000000" w:themeColor="text1"/>
                <w:sz w:val="20"/>
                <w:szCs w:val="20"/>
              </w:rPr>
              <w:t>Passcode: z4t6ey</w:t>
            </w:r>
          </w:p>
          <w:p w14:paraId="2DD85111" w14:textId="5F0DE8DA" w:rsidR="496E6911" w:rsidRPr="004E45B2" w:rsidRDefault="496E6911" w:rsidP="3CB2AE6B">
            <w:pPr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38A6D0AD" w14:textId="03347011" w:rsidR="496E6911" w:rsidRPr="004E45B2" w:rsidRDefault="3CB2AE6B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Any interested community members wanting SAC information can request to join the distribution list. Please email: </w:t>
            </w:r>
            <w:hyperlink r:id="rId27" w:history="1">
              <w:r w:rsidR="005B113A" w:rsidRPr="004E45B2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ami.hanigan@mass.gov</w:t>
              </w:r>
            </w:hyperlink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B090B6A" w14:textId="43CA0822" w:rsidR="00B659C9" w:rsidRPr="004E45B2" w:rsidRDefault="00B659C9" w:rsidP="002B2EB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9EE3D17" w14:textId="005331E7" w:rsidR="00E0795E" w:rsidRDefault="00C47994" w:rsidP="00C47994">
      <w:pPr>
        <w:tabs>
          <w:tab w:val="left" w:pos="1220"/>
        </w:tabs>
        <w:rPr>
          <w:rFonts w:ascii="Arial" w:hAnsi="Arial" w:cs="Arial"/>
          <w:sz w:val="20"/>
          <w:szCs w:val="20"/>
        </w:rPr>
      </w:pPr>
      <w:r w:rsidRPr="004E45B2">
        <w:rPr>
          <w:rFonts w:ascii="Arial" w:hAnsi="Arial" w:cs="Arial"/>
          <w:sz w:val="20"/>
          <w:szCs w:val="20"/>
        </w:rPr>
        <w:tab/>
      </w:r>
    </w:p>
    <w:p w14:paraId="12AE237E" w14:textId="77777777" w:rsidR="00E0795E" w:rsidRDefault="00E079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231ECB8" w14:textId="4E44EC7A" w:rsidR="00C47994" w:rsidRPr="004E45B2" w:rsidRDefault="00C47994" w:rsidP="00C47994">
      <w:pPr>
        <w:tabs>
          <w:tab w:val="left" w:pos="1220"/>
        </w:tabs>
        <w:rPr>
          <w:rFonts w:ascii="Arial" w:hAnsi="Arial" w:cs="Arial"/>
          <w:sz w:val="20"/>
          <w:szCs w:val="20"/>
        </w:rPr>
        <w:sectPr w:rsidR="00C47994" w:rsidRPr="004E45B2">
          <w:footerReference w:type="default" r:id="rId2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570"/>
        <w:gridCol w:w="855"/>
        <w:gridCol w:w="3121"/>
        <w:gridCol w:w="1551"/>
        <w:gridCol w:w="1203"/>
        <w:gridCol w:w="1046"/>
        <w:gridCol w:w="1824"/>
        <w:gridCol w:w="1369"/>
        <w:gridCol w:w="1220"/>
        <w:gridCol w:w="990"/>
      </w:tblGrid>
      <w:tr w:rsidR="008D6C0D" w:rsidRPr="008D6C0D" w14:paraId="27E6B31C" w14:textId="77777777" w:rsidTr="008D6C0D">
        <w:trPr>
          <w:trHeight w:val="310"/>
        </w:trPr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CE649" w14:textId="77777777" w:rsidR="008D6C0D" w:rsidRPr="008D6C0D" w:rsidRDefault="008D6C0D" w:rsidP="008D6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lastRenderedPageBreak/>
              <w:t>SAC #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B4C98" w14:textId="77777777" w:rsidR="008D6C0D" w:rsidRPr="008D6C0D" w:rsidRDefault="008D6C0D" w:rsidP="008D6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Bill #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64767" w14:textId="77777777" w:rsidR="008D6C0D" w:rsidRPr="008D6C0D" w:rsidRDefault="008D6C0D" w:rsidP="008D6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Bill Title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DE847" w14:textId="77777777" w:rsidR="008D6C0D" w:rsidRPr="008D6C0D" w:rsidRDefault="008D6C0D" w:rsidP="008D6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Committee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4A590" w14:textId="77777777" w:rsidR="008D6C0D" w:rsidRPr="008D6C0D" w:rsidRDefault="008D6C0D" w:rsidP="008D6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Action Date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060E0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Chamber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149D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Last Action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B90FB" w14:textId="77777777" w:rsidR="008D6C0D" w:rsidRPr="008D6C0D" w:rsidRDefault="008D6C0D" w:rsidP="008D6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Presenter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5C406" w14:textId="77777777" w:rsidR="008D6C0D" w:rsidRPr="008D6C0D" w:rsidRDefault="008D6C0D" w:rsidP="008D6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Notes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E0806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Docket #</w:t>
            </w:r>
          </w:p>
        </w:tc>
      </w:tr>
      <w:tr w:rsidR="008D6C0D" w:rsidRPr="008D6C0D" w14:paraId="208E870A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2066C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D417D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9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H.228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63399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0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An act to eliminate disproportionality and inequities for at-risk children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65098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1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Children, Families and Persons with Disabilities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EB329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June 23,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BDA80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A3996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r w:rsidRPr="008D6C0D">
              <w:rPr>
                <w:rFonts w:ascii="Calibri" w:eastAsia="Times New Roman" w:hAnsi="Calibri" w:cs="Calibri"/>
                <w:color w:val="333333"/>
              </w:rPr>
              <w:t>Hearing scheduled for 07/07/2021 from 09:30 AM-01:00 PM in Virtual Hearing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02E93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2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Higgins, Natalie M.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77347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E3545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3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HD.3038</w:t>
              </w:r>
            </w:hyperlink>
          </w:p>
        </w:tc>
      </w:tr>
      <w:tr w:rsidR="008D6C0D" w:rsidRPr="008D6C0D" w14:paraId="4EC9155A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F3E7C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CE933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4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H.2370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B0E50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5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effectuating equity in COVID-19 vaccination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0E329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6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Public Health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77C67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June 25,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C5376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A99C1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r w:rsidRPr="008D6C0D">
              <w:rPr>
                <w:rFonts w:ascii="Calibri" w:eastAsia="Times New Roman" w:hAnsi="Calibri" w:cs="Calibri"/>
                <w:color w:val="333333"/>
              </w:rPr>
              <w:t>Hearing scheduled for 07/12/2021 from 10:00 AM-02:00 PM in Virtual Hearing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94A52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7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Miranda, Liz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4F106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F46BA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8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HD.1283</w:t>
              </w:r>
            </w:hyperlink>
          </w:p>
        </w:tc>
      </w:tr>
      <w:tr w:rsidR="008D6C0D" w:rsidRPr="008D6C0D" w14:paraId="0E6FF311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4F7FD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A53AA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9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S.1515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887C9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0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effectuating equity in COVID-19 vaccination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DFA7F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1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Public Health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F90C2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June 25,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14C47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8058D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Hearing scheduled for 07/12/2021 from 10:00 AM-02:00 PM in Virtual Hearing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9D02F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2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Rausch, Rebecca L.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46C5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E556D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3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SD.699</w:t>
              </w:r>
            </w:hyperlink>
          </w:p>
        </w:tc>
      </w:tr>
      <w:tr w:rsidR="008D6C0D" w:rsidRPr="008D6C0D" w14:paraId="23E491E4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C9D0D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1FFAB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4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H.2143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A3E60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5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Enabling Municipal Pre-</w:t>
              </w:r>
              <w:proofErr w:type="gramStart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foreclosure</w:t>
              </w:r>
              <w:proofErr w:type="gramEnd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 Mediation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7E170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6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Municipalities and Regional Government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04321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July 16,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C20BA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0744F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Hearing scheduled for 07/27/2021 from 11:00 AM-03:00 PM in Virtual Hearing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AD463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7" w:history="1">
              <w:proofErr w:type="spellStart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Capano</w:t>
              </w:r>
              <w:proofErr w:type="spellEnd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, Peter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2C411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87B72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8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HD.3607</w:t>
              </w:r>
            </w:hyperlink>
          </w:p>
        </w:tc>
      </w:tr>
      <w:tr w:rsidR="008D6C0D" w:rsidRPr="008D6C0D" w14:paraId="5B36F725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DAAA1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78AF4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9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S.1954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A696B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0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establishing a tax credit for the purchase of hearing aids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AD8E2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1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Revenue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F139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March 29,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07E9D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5FF8A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House concurred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914F2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2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O'Connor, Patrick M.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54A27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A9A86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3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SD.921</w:t>
              </w:r>
            </w:hyperlink>
          </w:p>
        </w:tc>
      </w:tr>
      <w:tr w:rsidR="008D6C0D" w:rsidRPr="008D6C0D" w14:paraId="22199C66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43901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BD127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4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H.1753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38D54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5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increasing fair housing protections for domestic violence survivors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17FEB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6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the Judiciary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5413F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April 13,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4F6C9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Senate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C623F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Senate concurred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1F3F0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7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Livingstone, Jay D.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80AFD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A6CB8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8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HD.391</w:t>
              </w:r>
            </w:hyperlink>
          </w:p>
        </w:tc>
      </w:tr>
      <w:tr w:rsidR="008D6C0D" w:rsidRPr="008D6C0D" w14:paraId="468800FB" w14:textId="77777777" w:rsidTr="008D6C0D">
        <w:trPr>
          <w:trHeight w:val="315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91A875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F85B35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9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H.723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BCFDDC4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0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increasing the penalties for unfair and deceptive actions perpetrated against persons with disabilities and senior citizens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7B760D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1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Elder Affairs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6CC65B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September 20,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029802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3D72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r w:rsidRPr="008D6C0D">
              <w:rPr>
                <w:rFonts w:ascii="Calibri" w:eastAsia="Times New Roman" w:hAnsi="Calibri" w:cs="Calibri"/>
                <w:color w:val="333333"/>
              </w:rPr>
              <w:t xml:space="preserve">Hearing scheduled for 09/27/2021 from 01:00 PM-04:00 </w:t>
            </w:r>
            <w:r w:rsidRPr="008D6C0D">
              <w:rPr>
                <w:rFonts w:ascii="Calibri" w:eastAsia="Times New Roman" w:hAnsi="Calibri" w:cs="Calibri"/>
                <w:color w:val="333333"/>
              </w:rPr>
              <w:lastRenderedPageBreak/>
              <w:t>PM in Virtual Hearing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0D82B83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2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Ayers, Bruce J.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0A060C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B96E2CF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3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HD.1049</w:t>
              </w:r>
            </w:hyperlink>
          </w:p>
        </w:tc>
      </w:tr>
      <w:tr w:rsidR="008D6C0D" w:rsidRPr="008D6C0D" w14:paraId="61BF1B6D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A7898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15023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4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H.1711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C1E4B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5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prohibiting discrimination against adults with disabilities in family and juvenile court proceedings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2D2FA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6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the Judiciary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48F58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April 13,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C0A98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Senate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F4B13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Senate concurred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FFA48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7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Khan, Kay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188F3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FC897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8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HD.843</w:t>
              </w:r>
            </w:hyperlink>
          </w:p>
        </w:tc>
      </w:tr>
      <w:tr w:rsidR="008D6C0D" w:rsidRPr="008D6C0D" w14:paraId="3952DD4E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C04E1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4153D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9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S.1083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F9569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0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prohibiting discrimination against adults with disabilities in family and juvenile court proceedings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3A53A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1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the Judiciary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671DF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March 29,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B3CA5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26E77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House concurred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4B3FC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2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Lovely, Joan B.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97B79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2C23F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3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SD.1770</w:t>
              </w:r>
            </w:hyperlink>
          </w:p>
        </w:tc>
      </w:tr>
      <w:tr w:rsidR="008D6C0D" w:rsidRPr="008D6C0D" w14:paraId="2899578A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0BAD3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C010D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4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H.1373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125BE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5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promoting fair housing by preventing discrimination against affordable housing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1B195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6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Housing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66683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April 13,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79113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Senate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54584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Senate concurred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8BAF5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7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Barber, Christine P.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93953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8E36A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8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HD.1990</w:t>
              </w:r>
            </w:hyperlink>
          </w:p>
        </w:tc>
      </w:tr>
      <w:tr w:rsidR="008D6C0D" w:rsidRPr="008D6C0D" w14:paraId="177CBF8F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010B1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D1BAF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9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S.867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BEA0E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0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promoting fair housing by preventing discrimination against affordable housing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F0110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1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Housing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8A4D2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March 29,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7D63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2ED13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House concurred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DE91C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2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Chang-Diaz, Sonia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4D714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BD024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3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SD.2200</w:t>
              </w:r>
            </w:hyperlink>
          </w:p>
        </w:tc>
      </w:tr>
      <w:tr w:rsidR="008D6C0D" w:rsidRPr="008D6C0D" w14:paraId="7EEA1E46" w14:textId="77777777" w:rsidTr="008D6C0D">
        <w:trPr>
          <w:trHeight w:val="315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D998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8B6CD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4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H.605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9A4A0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5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providing affordable and accessible high quality early education and care to promote child development and well-being and support the economy ...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D52EA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6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Education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284BF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March 29,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B4D89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A3272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House concurred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E29A9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7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Gordon, Kenneth I.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127F6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6F3F6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8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HD.1960</w:t>
              </w:r>
            </w:hyperlink>
          </w:p>
        </w:tc>
      </w:tr>
      <w:tr w:rsidR="008D6C0D" w:rsidRPr="008D6C0D" w14:paraId="19FC2F15" w14:textId="77777777" w:rsidTr="008D6C0D">
        <w:trPr>
          <w:trHeight w:val="315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851A5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12EA3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9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S.362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6FB42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0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providing affordable and accessible high quality early education and care to promote child development and well-being and support the economy ...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1D6DD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1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Education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CA57D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March 29,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59803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55845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House concurred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83D36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2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Lewis, Jason M.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11AE8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20B66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3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SD.1307</w:t>
              </w:r>
            </w:hyperlink>
          </w:p>
        </w:tc>
      </w:tr>
      <w:tr w:rsidR="008D6C0D" w:rsidRPr="008D6C0D" w14:paraId="46ECBA61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70919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5076E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4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S.681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AF0D6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5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providing coverage for hearing aids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60E8A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6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Financial Services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8CB4D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March 29,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C3CE3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8AA4F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House concurred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A4403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7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Hinds, Adam G.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FDA1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F7F1F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8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SD.1225</w:t>
              </w:r>
            </w:hyperlink>
          </w:p>
        </w:tc>
      </w:tr>
      <w:tr w:rsidR="008D6C0D" w:rsidRPr="008D6C0D" w14:paraId="23E3B92B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6E738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109DD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9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S.1420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437CF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0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accessible prescription labeling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DC67B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1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Referred to Joint Committee on Public Health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4450F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May 21,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A2B43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A88DF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 xml:space="preserve">Hearing scheduled for 06/07/2021 from 10:00 AM-02:00 </w:t>
            </w:r>
            <w:r w:rsidRPr="008D6C0D">
              <w:rPr>
                <w:rFonts w:ascii="Calibri" w:eastAsia="Times New Roman" w:hAnsi="Calibri" w:cs="Calibri"/>
                <w:color w:val="000000"/>
              </w:rPr>
              <w:lastRenderedPageBreak/>
              <w:t>PM in Virtual Hearing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1C38D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2" w:history="1">
              <w:proofErr w:type="spellStart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DiZoglio</w:t>
              </w:r>
              <w:proofErr w:type="spellEnd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, Diana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7F1A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 xml:space="preserve"> Presenting Legislator is not a sponsor of </w:t>
            </w:r>
            <w:r w:rsidRPr="008D6C0D">
              <w:rPr>
                <w:rFonts w:ascii="Calibri" w:eastAsia="Times New Roman" w:hAnsi="Calibri" w:cs="Calibri"/>
                <w:color w:val="000000"/>
              </w:rPr>
              <w:lastRenderedPageBreak/>
              <w:t>this measure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F8AFC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3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SD.89</w:t>
              </w:r>
            </w:hyperlink>
          </w:p>
        </w:tc>
      </w:tr>
      <w:tr w:rsidR="008D6C0D" w:rsidRPr="008D6C0D" w14:paraId="745D53EB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3755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A93AE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4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H.1074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04FDB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5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children's auditory health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44FA3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6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Financial Services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FFA33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April 13,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E7C80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Senate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B0BA5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Senate concurred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AAE47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7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Durant, Peter J.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CC4D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941C8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8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HD.303</w:t>
              </w:r>
            </w:hyperlink>
          </w:p>
        </w:tc>
      </w:tr>
      <w:tr w:rsidR="008D6C0D" w:rsidRPr="008D6C0D" w14:paraId="41158BCB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95C67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AA2F9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9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H.2761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B1634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0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employment benefits of certain employees of the Department of Developmental Services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FAA60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1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Public Service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7E46A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April 13,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2918C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Senate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675E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Senate concurred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73602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2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Ramos, Orlando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F98A9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04C23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3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HD.2317</w:t>
              </w:r>
            </w:hyperlink>
          </w:p>
        </w:tc>
      </w:tr>
      <w:tr w:rsidR="008D6C0D" w:rsidRPr="008D6C0D" w14:paraId="08FFAF3B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0C39C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D21D9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4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S.1009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84426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5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juvenile violence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B0FC5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6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the Judiciary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8A140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March 29,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F064B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13041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House concurred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5129E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7" w:history="1">
              <w:proofErr w:type="spellStart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DiZoglio</w:t>
              </w:r>
              <w:proofErr w:type="spellEnd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, Diana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80B8A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Presenting Legislator is not a sponsor of this measure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FACA9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8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SD.85</w:t>
              </w:r>
            </w:hyperlink>
          </w:p>
        </w:tc>
      </w:tr>
      <w:tr w:rsidR="008D6C0D" w:rsidRPr="008D6C0D" w14:paraId="645F6667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22A1F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6D03D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9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H.3199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F79FF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0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Language Access and Inclusion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7EA34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1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State Administration and Regulatory Oversight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09A11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August 31,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35B75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89D2D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Hearing scheduled for 09/14/2021 from 10:30 AM-01:30 PM in Virtual Hearing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2A2FD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2" w:history="1">
              <w:proofErr w:type="spellStart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Madaro</w:t>
              </w:r>
              <w:proofErr w:type="spellEnd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, Adrian C.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37D02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F78F0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3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HD.3674</w:t>
              </w:r>
            </w:hyperlink>
          </w:p>
        </w:tc>
      </w:tr>
      <w:tr w:rsidR="008D6C0D" w:rsidRPr="008D6C0D" w14:paraId="4D7A0FE4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867B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0B433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4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S.2040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DC9A4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5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language access and inclusion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D6C7F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6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State Administration and Regulatory Oversight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83A3A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August 31,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E80BC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D98F1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Hearing scheduled for 09/14/2021 from 10:30 AM-01:30 PM in Virtual Hearing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13DEE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7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DiDomenico, Sal N.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187E9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7D52D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8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SD.2251</w:t>
              </w:r>
            </w:hyperlink>
          </w:p>
        </w:tc>
      </w:tr>
      <w:tr w:rsidR="008D6C0D" w:rsidRPr="008D6C0D" w14:paraId="4A333A34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070EC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8F86F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9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H.2338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F86FA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0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newborn screenings for congenital cytomegalovirus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9F7B2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1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Public Health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01717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April 22,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2CCBC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51A0A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r w:rsidRPr="008D6C0D">
              <w:rPr>
                <w:rFonts w:ascii="Calibri" w:eastAsia="Times New Roman" w:hAnsi="Calibri" w:cs="Calibri"/>
                <w:color w:val="333333"/>
              </w:rPr>
              <w:t>Hearing scheduled for 05/03/2021 from 01:00 PM-05:00 PM in Virtual Hearing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A4F85A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2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Khan, Kay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88550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F2821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3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HD.2583</w:t>
              </w:r>
            </w:hyperlink>
          </w:p>
        </w:tc>
      </w:tr>
      <w:tr w:rsidR="008D6C0D" w:rsidRPr="008D6C0D" w14:paraId="56EB86C3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CA9EB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22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F6BB8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4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S.1471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45966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5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newborn screenings for congenital cytomegalovirus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65294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6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Public Health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ADE45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April 22,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DDA21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5EE64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r w:rsidRPr="008D6C0D">
              <w:rPr>
                <w:rFonts w:ascii="Calibri" w:eastAsia="Times New Roman" w:hAnsi="Calibri" w:cs="Calibri"/>
                <w:color w:val="333333"/>
              </w:rPr>
              <w:t>Hearing scheduled for 05/03/2021 from 01:00 PM-05:00 PM in Virtual Hearing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75A54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7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Lovely, Joan B.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126DA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C46F8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8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SD.1810</w:t>
              </w:r>
            </w:hyperlink>
          </w:p>
        </w:tc>
      </w:tr>
      <w:tr w:rsidR="008D6C0D" w:rsidRPr="008D6C0D" w14:paraId="2342BD77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DCB8C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67221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9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H.3398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545A4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0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providing improved access to taxicabs for persons with disabilities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D5C67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1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Transportation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E9B41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April 13,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70386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Senate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F0FB5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Senate concurred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A7F66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2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Ayers, Bruce J.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6546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1DAC7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3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HD.1085</w:t>
              </w:r>
            </w:hyperlink>
          </w:p>
        </w:tc>
      </w:tr>
      <w:tr w:rsidR="008D6C0D" w:rsidRPr="008D6C0D" w14:paraId="3DA8AD4E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B4869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5B73D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4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S.2032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389DB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5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removing the term hearing impaired from the general laws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C8994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6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State Administration and Regulatory Oversight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69F45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August 31,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91639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661CD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Hearing scheduled for 09/14/2021 from 10:30 AM-01:30 PM in Virtual Hearing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2A7D3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7" w:history="1">
              <w:proofErr w:type="spellStart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Creem</w:t>
              </w:r>
              <w:proofErr w:type="spellEnd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, Cynthia Stone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D25E4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3664F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8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SD.299</w:t>
              </w:r>
            </w:hyperlink>
          </w:p>
        </w:tc>
      </w:tr>
      <w:tr w:rsidR="008D6C0D" w:rsidRPr="008D6C0D" w14:paraId="2F786F63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D638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0E660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9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S.1844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2B5A8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0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tax abatements for deaf residents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FE47E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1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Revenue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D965B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March 29,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E0025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8522C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House concurred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54DCF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2" w:history="1">
              <w:proofErr w:type="spellStart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DiZoglio</w:t>
              </w:r>
              <w:proofErr w:type="spellEnd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, Diana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6C04A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B924D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3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SD.64</w:t>
              </w:r>
            </w:hyperlink>
          </w:p>
        </w:tc>
      </w:tr>
      <w:tr w:rsidR="008D6C0D" w:rsidRPr="008D6C0D" w14:paraId="10DB5470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5F385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C04E5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4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H.1101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474EB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5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Telehealth and Digital Equity for Patients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65043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6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Financial Services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1DB9B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June 23,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284CF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DA5DB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Hearing scheduled for 07/01/2021 from 10:00 AM-02:00 PM in Virtual Hearing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0A64A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7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Golden, Jr., Thomas A.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835A7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F4087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8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HD.2533</w:t>
              </w:r>
            </w:hyperlink>
          </w:p>
        </w:tc>
      </w:tr>
      <w:tr w:rsidR="008D6C0D" w:rsidRPr="008D6C0D" w14:paraId="60341644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2F48D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C90FA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9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S.678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292CB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0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telehealth and digital equity for patients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67CFE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1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Financial Services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5F0DD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June 23,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65142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83E4C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Hearing scheduled for 07/01/2021 from 10:00 AM-02:00 PM in Virtual Hearing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AC3F8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2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Gomez, Adam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D038B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DCE67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3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SD.2099</w:t>
              </w:r>
            </w:hyperlink>
          </w:p>
        </w:tc>
      </w:tr>
      <w:tr w:rsidR="008D6C0D" w:rsidRPr="008D6C0D" w14:paraId="0368FFD2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7082B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12ED1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4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H.552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DCF8F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5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the training, assessment, and assignment of qualified school interpreters in educational settings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06D4D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6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Education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E0055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July 21,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FA329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30D0C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7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Accompanied a new draft, see H3979</w:t>
              </w:r>
            </w:hyperlink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86531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8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Cabral, Antonio F. D.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EEEDA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E0A2C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9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HD.1883</w:t>
              </w:r>
            </w:hyperlink>
          </w:p>
        </w:tc>
      </w:tr>
      <w:tr w:rsidR="008D6C0D" w:rsidRPr="008D6C0D" w14:paraId="451B9878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AD9DA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29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473BB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0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S.303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8D0BB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1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the training, assessment, and assignment of qualified school interpreters in educational settings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C8340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2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Education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42EFB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July 19,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B090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Senate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74EEE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3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Accompanied a new draft, see S2494</w:t>
              </w:r>
            </w:hyperlink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BC911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4" w:history="1">
              <w:proofErr w:type="spellStart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Crighton</w:t>
              </w:r>
              <w:proofErr w:type="spellEnd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, Brendan P.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D6B64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DA97A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5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SD.392</w:t>
              </w:r>
            </w:hyperlink>
          </w:p>
        </w:tc>
      </w:tr>
      <w:tr w:rsidR="008D6C0D" w:rsidRPr="008D6C0D" w14:paraId="2A0ABADB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B503B1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5B7DD0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6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H.1217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DF6463D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7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requiring reimbursement for the costs of providing competent interpreter services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F17C68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8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Financial Services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3E9180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September 28,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60AEBF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1CA7A9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r w:rsidRPr="008D6C0D">
              <w:rPr>
                <w:rFonts w:ascii="Calibri" w:eastAsia="Times New Roman" w:hAnsi="Calibri" w:cs="Calibri"/>
                <w:color w:val="333333"/>
              </w:rPr>
              <w:t>Hearing scheduled for 10/12/2021 from 11:00 AM-04:00 PM in Virtual Hearing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358C2CF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9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Cassidy, Gerard J.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362C74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C545341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0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HD.2519</w:t>
              </w:r>
            </w:hyperlink>
          </w:p>
        </w:tc>
      </w:tr>
      <w:tr w:rsidR="008D6C0D" w:rsidRPr="008D6C0D" w14:paraId="5870C0D9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F4004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7DF32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1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S.139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A8A35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2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to eliminate disproportionality and inequities for at-risk children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4F5A2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3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Children, Families and Persons with Disabilities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034A5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June 23,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09441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45442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Hearing scheduled for 07/07/2021 from 09:30 AM-01:00 PM in Virtual Hearing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14F3A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4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Moran, Susan L.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94972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3917A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5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SD.1766</w:t>
              </w:r>
            </w:hyperlink>
          </w:p>
        </w:tc>
      </w:tr>
      <w:tr w:rsidR="008D6C0D" w:rsidRPr="008D6C0D" w14:paraId="656EEF8D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32244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677F3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6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H.1736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478D2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7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to enhance safety and security in courthouses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BFE70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8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the Judiciary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CC29D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April 13,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2D627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Senate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E7D32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Senate concurred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5B7B7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9" w:history="1">
              <w:proofErr w:type="spellStart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Linsky</w:t>
              </w:r>
              <w:proofErr w:type="spellEnd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, David Paul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5A512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A8937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0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HD.155</w:t>
              </w:r>
            </w:hyperlink>
          </w:p>
        </w:tc>
      </w:tr>
      <w:tr w:rsidR="008D6C0D" w:rsidRPr="008D6C0D" w14:paraId="6D4DD367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8D5A1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8606C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1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S.414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7EE77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2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to ensure quality of care in nursing homes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44643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3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Elder Affairs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85C12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June 23,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0EF4F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9A290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Hearing scheduled for 06/30/2021 from 01:00 PM-04:00 PM in Virtual Hearing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E2158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4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Jehlen, Patricia D.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1D4D4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EBB21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5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SD.1844</w:t>
              </w:r>
            </w:hyperlink>
          </w:p>
        </w:tc>
      </w:tr>
      <w:tr w:rsidR="008D6C0D" w:rsidRPr="008D6C0D" w14:paraId="19B1A1F9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3FE58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14D69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6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H.727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38E02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7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to ensure the quality of care in nursing homes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BCCE7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8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Elder Affairs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07C28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June 23,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7D3E4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87EA3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Hearing scheduled for 06/30/2021 from 01:00 PM-04:00 PM in Virtual Hearing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EFE85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9" w:history="1">
              <w:proofErr w:type="spellStart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Balser</w:t>
              </w:r>
              <w:proofErr w:type="spellEnd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, Ruth B.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713D9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15C5F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0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HD.2981</w:t>
              </w:r>
            </w:hyperlink>
          </w:p>
        </w:tc>
      </w:tr>
      <w:tr w:rsidR="008D6C0D" w:rsidRPr="008D6C0D" w14:paraId="05AE9D41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F91D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BC544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1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H.416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BB6D2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2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to provide increased access to hearing aids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14617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3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Consumer Protection and Professional Licensure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ADC36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June 8,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EE720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5727F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Hearing scheduled for 06/14/2021 from 01:00 PM-03:00 PM in Virtual Hearing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62AA3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4" w:history="1">
              <w:proofErr w:type="spellStart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Kelcourse</w:t>
              </w:r>
              <w:proofErr w:type="spellEnd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, James M.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E610B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DB4D1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5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HD.2938</w:t>
              </w:r>
            </w:hyperlink>
          </w:p>
        </w:tc>
      </w:tr>
      <w:tr w:rsidR="008D6C0D" w:rsidRPr="008D6C0D" w14:paraId="377713DD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38C99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36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59615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6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H.366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B8EED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7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to provide increased access to hearing aids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6F821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8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Consumer Protection and Professional Licensure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A089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June 8,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96E2F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50AA5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Hearing scheduled for 06/14/2021 from 01:00 PM-03:00 PM in Virtual Hearing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6224D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9" w:history="1">
              <w:proofErr w:type="spellStart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Fiola</w:t>
              </w:r>
              <w:proofErr w:type="spellEnd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, Carole A.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EACF3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DE355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0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HD.535</w:t>
              </w:r>
            </w:hyperlink>
          </w:p>
        </w:tc>
      </w:tr>
      <w:tr w:rsidR="008D6C0D" w:rsidRPr="008D6C0D" w14:paraId="75BF34F8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1D2FC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7F53F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1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S.192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85AB6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2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to provide increased access to hearing aids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CD674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3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Consumer Protection and Professional Licensure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BEDEA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June 8,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318A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6898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Hearing scheduled for 06/14/2021 from 01:00 PM-03:00 PM in Virtual Hearing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7C4DB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4" w:history="1">
              <w:proofErr w:type="spellStart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DiZoglio</w:t>
              </w:r>
              <w:proofErr w:type="spellEnd"/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, Diana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7EF36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0ADF9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5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SD.13</w:t>
              </w:r>
            </w:hyperlink>
          </w:p>
        </w:tc>
      </w:tr>
      <w:tr w:rsidR="008D6C0D" w:rsidRPr="008D6C0D" w14:paraId="3CED139E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016B0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33CDF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6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S.211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3162D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7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to provide increased access to hearing aids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663AF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8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Consumer Protection and Professional Licensure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B1846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June 8,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F1E40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881DF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Hearing scheduled for 06/14/2021 from 01:00 PM-03:00 PM in Virtual Hearing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B3555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9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Hinds, Adam G.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9D850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C7E7C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0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SD.2047</w:t>
              </w:r>
            </w:hyperlink>
          </w:p>
        </w:tc>
      </w:tr>
      <w:tr w:rsidR="008D6C0D" w:rsidRPr="008D6C0D" w14:paraId="205CAB04" w14:textId="77777777" w:rsidTr="008D6C0D">
        <w:trPr>
          <w:trHeight w:val="315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6738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39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C02A6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1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H.3979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E8214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2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the training, assessment, and assignment of qualified school interpreters in educational settings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12923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3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House Committee on Ways and Means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3DE75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July 21,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A17E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CEB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Bill reported favorably by committee and referred to the committee on House Ways and Means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C1B3A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4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Education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D4F7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F834A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8D6C0D" w:rsidRPr="008D6C0D" w14:paraId="046CFABE" w14:textId="77777777" w:rsidTr="008D6C0D">
        <w:trPr>
          <w:trHeight w:val="31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9791E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6C0D">
              <w:rPr>
                <w:rFonts w:ascii="Calibri" w:eastAsia="Times New Roman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8445F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5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S.2494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3CD80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6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the training, assessment, and assignment of qualified school interpreters in educational settings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F6AF0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7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Senate Committee on Ways and Means</w:t>
              </w:r>
            </w:hyperlink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63EF2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July 19, 2021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9A7DF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Senate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0DAD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Bill reported favorably by committee and referred to the committee on Senate Ways and Means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B5C78" w14:textId="77777777" w:rsidR="008D6C0D" w:rsidRPr="008D6C0D" w:rsidRDefault="00316F57" w:rsidP="008D6C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8" w:history="1">
              <w:r w:rsidR="008D6C0D" w:rsidRPr="008D6C0D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Education</w:t>
              </w:r>
            </w:hyperlink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75164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A5574" w14:textId="77777777" w:rsidR="008D6C0D" w:rsidRPr="008D6C0D" w:rsidRDefault="008D6C0D" w:rsidP="008D6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C0D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</w:tbl>
    <w:p w14:paraId="34DA26DF" w14:textId="73AB2ED4" w:rsidR="00C47994" w:rsidRPr="00774321" w:rsidRDefault="00C47994" w:rsidP="00160E1C">
      <w:pPr>
        <w:pStyle w:val="BodyText"/>
        <w:rPr>
          <w:rFonts w:ascii="Arial" w:hAnsi="Arial" w:cs="Arial"/>
          <w:sz w:val="20"/>
          <w:szCs w:val="20"/>
        </w:rPr>
      </w:pPr>
    </w:p>
    <w:sectPr w:rsidR="00C47994" w:rsidRPr="00774321" w:rsidSect="00160E1C">
      <w:headerReference w:type="default" r:id="rId229"/>
      <w:pgSz w:w="15840" w:h="12240" w:orient="landscape"/>
      <w:pgMar w:top="260" w:right="1500" w:bottom="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D7846" w14:textId="77777777" w:rsidR="00316F57" w:rsidRDefault="00316F57" w:rsidP="006B5A93">
      <w:pPr>
        <w:spacing w:after="0" w:line="240" w:lineRule="auto"/>
      </w:pPr>
      <w:r>
        <w:separator/>
      </w:r>
    </w:p>
  </w:endnote>
  <w:endnote w:type="continuationSeparator" w:id="0">
    <w:p w14:paraId="2F62E71F" w14:textId="77777777" w:rsidR="00316F57" w:rsidRDefault="00316F57" w:rsidP="006B5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8959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79B2D" w14:textId="3149F99D" w:rsidR="004226AC" w:rsidRDefault="004226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B82853" w14:textId="77777777" w:rsidR="004226AC" w:rsidRDefault="00422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03459" w14:textId="77777777" w:rsidR="00316F57" w:rsidRDefault="00316F57" w:rsidP="006B5A93">
      <w:pPr>
        <w:spacing w:after="0" w:line="240" w:lineRule="auto"/>
      </w:pPr>
      <w:r>
        <w:separator/>
      </w:r>
    </w:p>
  </w:footnote>
  <w:footnote w:type="continuationSeparator" w:id="0">
    <w:p w14:paraId="4FB45BB2" w14:textId="77777777" w:rsidR="00316F57" w:rsidRDefault="00316F57" w:rsidP="006B5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CBF3A" w14:textId="1E8339A5" w:rsidR="004226AC" w:rsidRDefault="004226A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7E2F1407" wp14:editId="2B47275D">
              <wp:simplePos x="0" y="0"/>
              <wp:positionH relativeFrom="page">
                <wp:posOffset>5269230</wp:posOffset>
              </wp:positionH>
              <wp:positionV relativeFrom="page">
                <wp:posOffset>213995</wp:posOffset>
              </wp:positionV>
              <wp:extent cx="1992630" cy="163195"/>
              <wp:effectExtent l="1905" t="4445" r="0" b="3810"/>
              <wp:wrapNone/>
              <wp:docPr id="323" name="Text Box 3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263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0A0EF" w14:textId="4E2AB6A3" w:rsidR="004226AC" w:rsidRDefault="004226AC">
                          <w:pPr>
                            <w:spacing w:before="19"/>
                            <w:ind w:left="20"/>
                            <w:rPr>
                              <w:rFonts w:ascii="Tw Cen MT" w:hAnsi="Tw Cen MT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F1407" id="_x0000_t202" coordsize="21600,21600" o:spt="202" path="m,l,21600r21600,l21600,xe">
              <v:stroke joinstyle="miter"/>
              <v:path gradientshapeok="t" o:connecttype="rect"/>
            </v:shapetype>
            <v:shape id="Text Box 323" o:spid="_x0000_s1026" type="#_x0000_t202" style="position:absolute;margin-left:414.9pt;margin-top:16.85pt;width:156.9pt;height:12.8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" filled="f" stroked="f">
              <v:textbox inset="0,0,0,0">
                <w:txbxContent>
                  <w:p w14:paraId="6F00A0EF" w14:textId="4E2AB6A3" w:rsidR="004226AC" w:rsidRDefault="004226AC">
                    <w:pPr>
                      <w:spacing w:before="19"/>
                      <w:ind w:left="20"/>
                      <w:rPr>
                        <w:rFonts w:ascii="Tw Cen MT" w:hAnsi="Tw Cen MT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77AD"/>
    <w:multiLevelType w:val="hybridMultilevel"/>
    <w:tmpl w:val="CD8C1E32"/>
    <w:lvl w:ilvl="0" w:tplc="CA6054E8">
      <w:numFmt w:val="bullet"/>
      <w:lvlText w:val=""/>
      <w:lvlJc w:val="left"/>
      <w:pPr>
        <w:ind w:left="136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7785044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2" w:tplc="93DA867C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3" w:tplc="CCA2EA6C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4" w:tplc="E7622180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5" w:tplc="7D083218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6" w:tplc="1DC8D5AC">
      <w:numFmt w:val="bullet"/>
      <w:lvlText w:val="•"/>
      <w:lvlJc w:val="left"/>
      <w:pPr>
        <w:ind w:left="4439" w:hanging="360"/>
      </w:pPr>
      <w:rPr>
        <w:rFonts w:hint="default"/>
        <w:lang w:val="en-US" w:eastAsia="en-US" w:bidi="ar-SA"/>
      </w:rPr>
    </w:lvl>
    <w:lvl w:ilvl="7" w:tplc="AAC2772E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8" w:tplc="B8A4079E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B27B1E"/>
    <w:multiLevelType w:val="hybridMultilevel"/>
    <w:tmpl w:val="E4CAB226"/>
    <w:lvl w:ilvl="0" w:tplc="01C2C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B074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CC8A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E1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06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01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85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4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DA1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761D"/>
    <w:multiLevelType w:val="hybridMultilevel"/>
    <w:tmpl w:val="34F4C37C"/>
    <w:lvl w:ilvl="0" w:tplc="00D06222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C3AE674">
      <w:numFmt w:val="bullet"/>
      <w:lvlText w:val=""/>
      <w:lvlJc w:val="left"/>
      <w:pPr>
        <w:ind w:left="74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AFC24212">
      <w:numFmt w:val="bullet"/>
      <w:lvlText w:val=""/>
      <w:lvlJc w:val="left"/>
      <w:pPr>
        <w:ind w:left="6703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3" w:tplc="3FAAEDF6">
      <w:numFmt w:val="bullet"/>
      <w:lvlText w:val=""/>
      <w:lvlJc w:val="left"/>
      <w:pPr>
        <w:ind w:left="7459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4" w:tplc="B3A68FBE">
      <w:numFmt w:val="bullet"/>
      <w:lvlText w:val=""/>
      <w:lvlJc w:val="left"/>
      <w:pPr>
        <w:ind w:left="7824" w:hanging="361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5" w:tplc="16A4F1E4">
      <w:numFmt w:val="bullet"/>
      <w:lvlText w:val="•"/>
      <w:lvlJc w:val="left"/>
      <w:pPr>
        <w:ind w:left="8020" w:hanging="361"/>
      </w:pPr>
      <w:rPr>
        <w:rFonts w:hint="default"/>
        <w:lang w:val="en-US" w:eastAsia="en-US" w:bidi="ar-SA"/>
      </w:rPr>
    </w:lvl>
    <w:lvl w:ilvl="6" w:tplc="5134C09A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75FCA1CA">
      <w:numFmt w:val="bullet"/>
      <w:lvlText w:val="•"/>
      <w:lvlJc w:val="left"/>
      <w:pPr>
        <w:ind w:left="4061" w:hanging="361"/>
      </w:pPr>
      <w:rPr>
        <w:rFonts w:hint="default"/>
        <w:lang w:val="en-US" w:eastAsia="en-US" w:bidi="ar-SA"/>
      </w:rPr>
    </w:lvl>
    <w:lvl w:ilvl="8" w:tplc="45AADEC8">
      <w:numFmt w:val="bullet"/>
      <w:lvlText w:val="•"/>
      <w:lvlJc w:val="left"/>
      <w:pPr>
        <w:ind w:left="208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A313D17"/>
    <w:multiLevelType w:val="hybridMultilevel"/>
    <w:tmpl w:val="A604550A"/>
    <w:lvl w:ilvl="0" w:tplc="C6D4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ED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E9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22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6E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C6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CF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CD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EF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D6B79"/>
    <w:multiLevelType w:val="hybridMultilevel"/>
    <w:tmpl w:val="A2088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86371A"/>
    <w:multiLevelType w:val="hybridMultilevel"/>
    <w:tmpl w:val="4B3A7D68"/>
    <w:lvl w:ilvl="0" w:tplc="62722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69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4B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A5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82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8E7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89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4A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A89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D51D7"/>
    <w:multiLevelType w:val="hybridMultilevel"/>
    <w:tmpl w:val="EE5E401C"/>
    <w:lvl w:ilvl="0" w:tplc="C018DECE">
      <w:numFmt w:val="bullet"/>
      <w:lvlText w:val=""/>
      <w:lvlJc w:val="left"/>
      <w:pPr>
        <w:ind w:left="73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E4CA822">
      <w:numFmt w:val="bullet"/>
      <w:lvlText w:val=""/>
      <w:lvlJc w:val="left"/>
      <w:pPr>
        <w:ind w:left="14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F70AAB4">
      <w:numFmt w:val="bullet"/>
      <w:lvlText w:val=""/>
      <w:lvlJc w:val="left"/>
      <w:pPr>
        <w:ind w:left="3505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3" w:tplc="51B859E6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4" w:tplc="30489AE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5" w:tplc="5CD4970E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6" w:tplc="5CBAE2FE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7" w:tplc="B3986586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  <w:lvl w:ilvl="8" w:tplc="486CDE44">
      <w:numFmt w:val="bullet"/>
      <w:lvlText w:val="•"/>
      <w:lvlJc w:val="left"/>
      <w:pPr>
        <w:ind w:left="97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CF622E"/>
    <w:multiLevelType w:val="hybridMultilevel"/>
    <w:tmpl w:val="7DFE0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4708BE"/>
    <w:multiLevelType w:val="hybridMultilevel"/>
    <w:tmpl w:val="46F45792"/>
    <w:lvl w:ilvl="0" w:tplc="85FA5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D42C87"/>
    <w:multiLevelType w:val="hybridMultilevel"/>
    <w:tmpl w:val="D0C6C710"/>
    <w:lvl w:ilvl="0" w:tplc="EE70D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876194"/>
    <w:multiLevelType w:val="hybridMultilevel"/>
    <w:tmpl w:val="08E0C5D2"/>
    <w:lvl w:ilvl="0" w:tplc="81F05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A4DD4"/>
    <w:multiLevelType w:val="hybridMultilevel"/>
    <w:tmpl w:val="F4645E16"/>
    <w:lvl w:ilvl="0" w:tplc="FFEA76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EC3F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39437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165C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5E51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B468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8879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EAF4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370E0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560F59"/>
    <w:multiLevelType w:val="hybridMultilevel"/>
    <w:tmpl w:val="15BE7E9C"/>
    <w:lvl w:ilvl="0" w:tplc="CCCA17AA">
      <w:numFmt w:val="bullet"/>
      <w:lvlText w:val=""/>
      <w:lvlJc w:val="left"/>
      <w:pPr>
        <w:ind w:left="1854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1" w:tplc="209C6DE2">
      <w:numFmt w:val="bullet"/>
      <w:lvlText w:val=""/>
      <w:lvlJc w:val="left"/>
      <w:pPr>
        <w:ind w:left="2466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2" w:tplc="ECA659C6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3" w:tplc="8E140B5C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4" w:tplc="08C49A7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5" w:tplc="37F2CD46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6" w:tplc="B3B48D06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7" w:tplc="8E7480E8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  <w:lvl w:ilvl="8" w:tplc="C0EC9876">
      <w:numFmt w:val="bullet"/>
      <w:lvlText w:val="•"/>
      <w:lvlJc w:val="left"/>
      <w:pPr>
        <w:ind w:left="974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D746783"/>
    <w:multiLevelType w:val="hybridMultilevel"/>
    <w:tmpl w:val="CD4C5322"/>
    <w:lvl w:ilvl="0" w:tplc="CA8A9434">
      <w:numFmt w:val="bullet"/>
      <w:lvlText w:val=""/>
      <w:lvlJc w:val="left"/>
      <w:pPr>
        <w:ind w:left="629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512D698">
      <w:numFmt w:val="bullet"/>
      <w:lvlText w:val=""/>
      <w:lvlJc w:val="left"/>
      <w:pPr>
        <w:ind w:left="182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15D2944A">
      <w:numFmt w:val="bullet"/>
      <w:lvlText w:val=""/>
      <w:lvlJc w:val="left"/>
      <w:pPr>
        <w:ind w:left="258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3" w:tplc="41944B0C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4" w:tplc="84D663DC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79B8F08A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  <w:lvl w:ilvl="6" w:tplc="676E3F4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7" w:tplc="DDF6D99C">
      <w:numFmt w:val="bullet"/>
      <w:lvlText w:val="•"/>
      <w:lvlJc w:val="left"/>
      <w:pPr>
        <w:ind w:left="5025" w:hanging="360"/>
      </w:pPr>
      <w:rPr>
        <w:rFonts w:hint="default"/>
        <w:lang w:val="en-US" w:eastAsia="en-US" w:bidi="ar-SA"/>
      </w:rPr>
    </w:lvl>
    <w:lvl w:ilvl="8" w:tplc="BD3E9F90">
      <w:numFmt w:val="bullet"/>
      <w:lvlText w:val="•"/>
      <w:lvlJc w:val="left"/>
      <w:pPr>
        <w:ind w:left="551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0920974"/>
    <w:multiLevelType w:val="hybridMultilevel"/>
    <w:tmpl w:val="A522AE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5B64EF"/>
    <w:multiLevelType w:val="hybridMultilevel"/>
    <w:tmpl w:val="EBAE250E"/>
    <w:lvl w:ilvl="0" w:tplc="E146F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63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04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F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E8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6C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EC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6C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00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B10C5"/>
    <w:multiLevelType w:val="hybridMultilevel"/>
    <w:tmpl w:val="80B64DB0"/>
    <w:lvl w:ilvl="0" w:tplc="DD3AB0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C3D6B"/>
    <w:multiLevelType w:val="hybridMultilevel"/>
    <w:tmpl w:val="EB58103A"/>
    <w:lvl w:ilvl="0" w:tplc="DAC4130E">
      <w:numFmt w:val="bullet"/>
      <w:lvlText w:val=""/>
      <w:lvlJc w:val="left"/>
      <w:pPr>
        <w:ind w:left="556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4C03A42">
      <w:numFmt w:val="bullet"/>
      <w:lvlText w:val="•"/>
      <w:lvlJc w:val="left"/>
      <w:pPr>
        <w:ind w:left="1350" w:hanging="361"/>
      </w:pPr>
      <w:rPr>
        <w:rFonts w:hint="default"/>
        <w:lang w:val="en-US" w:eastAsia="en-US" w:bidi="ar-SA"/>
      </w:rPr>
    </w:lvl>
    <w:lvl w:ilvl="2" w:tplc="6BC26E9C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3" w:tplc="C0B6B4A8">
      <w:numFmt w:val="bullet"/>
      <w:lvlText w:val="•"/>
      <w:lvlJc w:val="left"/>
      <w:pPr>
        <w:ind w:left="2930" w:hanging="361"/>
      </w:pPr>
      <w:rPr>
        <w:rFonts w:hint="default"/>
        <w:lang w:val="en-US" w:eastAsia="en-US" w:bidi="ar-SA"/>
      </w:rPr>
    </w:lvl>
    <w:lvl w:ilvl="4" w:tplc="392E07B2">
      <w:numFmt w:val="bullet"/>
      <w:lvlText w:val="•"/>
      <w:lvlJc w:val="left"/>
      <w:pPr>
        <w:ind w:left="3721" w:hanging="361"/>
      </w:pPr>
      <w:rPr>
        <w:rFonts w:hint="default"/>
        <w:lang w:val="en-US" w:eastAsia="en-US" w:bidi="ar-SA"/>
      </w:rPr>
    </w:lvl>
    <w:lvl w:ilvl="5" w:tplc="BC7A2462">
      <w:numFmt w:val="bullet"/>
      <w:lvlText w:val="•"/>
      <w:lvlJc w:val="left"/>
      <w:pPr>
        <w:ind w:left="4511" w:hanging="361"/>
      </w:pPr>
      <w:rPr>
        <w:rFonts w:hint="default"/>
        <w:lang w:val="en-US" w:eastAsia="en-US" w:bidi="ar-SA"/>
      </w:rPr>
    </w:lvl>
    <w:lvl w:ilvl="6" w:tplc="2E5A9FD4">
      <w:numFmt w:val="bullet"/>
      <w:lvlText w:val="•"/>
      <w:lvlJc w:val="left"/>
      <w:pPr>
        <w:ind w:left="5301" w:hanging="361"/>
      </w:pPr>
      <w:rPr>
        <w:rFonts w:hint="default"/>
        <w:lang w:val="en-US" w:eastAsia="en-US" w:bidi="ar-SA"/>
      </w:rPr>
    </w:lvl>
    <w:lvl w:ilvl="7" w:tplc="15C21804">
      <w:numFmt w:val="bullet"/>
      <w:lvlText w:val="•"/>
      <w:lvlJc w:val="left"/>
      <w:pPr>
        <w:ind w:left="6092" w:hanging="361"/>
      </w:pPr>
      <w:rPr>
        <w:rFonts w:hint="default"/>
        <w:lang w:val="en-US" w:eastAsia="en-US" w:bidi="ar-SA"/>
      </w:rPr>
    </w:lvl>
    <w:lvl w:ilvl="8" w:tplc="A29CD580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3C3925C4"/>
    <w:multiLevelType w:val="hybridMultilevel"/>
    <w:tmpl w:val="1A5CA60E"/>
    <w:lvl w:ilvl="0" w:tplc="FFE6A130">
      <w:numFmt w:val="bullet"/>
      <w:lvlText w:val=""/>
      <w:lvlJc w:val="left"/>
      <w:pPr>
        <w:ind w:left="171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C30D106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2" w:tplc="79AC21A4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3" w:tplc="F5B609CE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4" w:tplc="A3767F9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95AC7A14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6" w:tplc="B5E48C00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7" w:tplc="5908FBAA">
      <w:numFmt w:val="bullet"/>
      <w:lvlText w:val="•"/>
      <w:lvlJc w:val="left"/>
      <w:pPr>
        <w:ind w:left="8790" w:hanging="360"/>
      </w:pPr>
      <w:rPr>
        <w:rFonts w:hint="default"/>
        <w:lang w:val="en-US" w:eastAsia="en-US" w:bidi="ar-SA"/>
      </w:rPr>
    </w:lvl>
    <w:lvl w:ilvl="8" w:tplc="5E8A353C">
      <w:numFmt w:val="bullet"/>
      <w:lvlText w:val="•"/>
      <w:lvlJc w:val="left"/>
      <w:pPr>
        <w:ind w:left="980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F670A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49541F2"/>
    <w:multiLevelType w:val="hybridMultilevel"/>
    <w:tmpl w:val="464E9A4A"/>
    <w:lvl w:ilvl="0" w:tplc="B0A0A1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5001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0CA95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8A59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3401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1DA78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8022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70F0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89C46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DA3C78"/>
    <w:multiLevelType w:val="hybridMultilevel"/>
    <w:tmpl w:val="EDCAE612"/>
    <w:lvl w:ilvl="0" w:tplc="DDA6A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E8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CC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4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C4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8A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2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6C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20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84332"/>
    <w:multiLevelType w:val="hybridMultilevel"/>
    <w:tmpl w:val="30046E76"/>
    <w:lvl w:ilvl="0" w:tplc="087E069E">
      <w:numFmt w:val="bullet"/>
      <w:lvlText w:val=""/>
      <w:lvlJc w:val="left"/>
      <w:pPr>
        <w:ind w:left="2173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1" w:tplc="3E7CAC94">
      <w:numFmt w:val="bullet"/>
      <w:lvlText w:val=""/>
      <w:lvlJc w:val="left"/>
      <w:pPr>
        <w:ind w:left="2535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2" w:tplc="54DCE1CA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3" w:tplc="A29CCFE8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4" w:tplc="7486C0AC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5" w:tplc="07F21ADA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6" w:tplc="A386B3BC">
      <w:numFmt w:val="bullet"/>
      <w:lvlText w:val="•"/>
      <w:lvlJc w:val="left"/>
      <w:pPr>
        <w:ind w:left="7695" w:hanging="360"/>
      </w:pPr>
      <w:rPr>
        <w:rFonts w:hint="default"/>
        <w:lang w:val="en-US" w:eastAsia="en-US" w:bidi="ar-SA"/>
      </w:rPr>
    </w:lvl>
    <w:lvl w:ilvl="7" w:tplc="AC00F358">
      <w:numFmt w:val="bullet"/>
      <w:lvlText w:val="•"/>
      <w:lvlJc w:val="left"/>
      <w:pPr>
        <w:ind w:left="8726" w:hanging="360"/>
      </w:pPr>
      <w:rPr>
        <w:rFonts w:hint="default"/>
        <w:lang w:val="en-US" w:eastAsia="en-US" w:bidi="ar-SA"/>
      </w:rPr>
    </w:lvl>
    <w:lvl w:ilvl="8" w:tplc="193EDA18">
      <w:numFmt w:val="bullet"/>
      <w:lvlText w:val="•"/>
      <w:lvlJc w:val="left"/>
      <w:pPr>
        <w:ind w:left="9757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F3731E9"/>
    <w:multiLevelType w:val="hybridMultilevel"/>
    <w:tmpl w:val="08E0C5D2"/>
    <w:lvl w:ilvl="0" w:tplc="81F05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C0548"/>
    <w:multiLevelType w:val="hybridMultilevel"/>
    <w:tmpl w:val="A828A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7C7D24"/>
    <w:multiLevelType w:val="hybridMultilevel"/>
    <w:tmpl w:val="BA3AC180"/>
    <w:lvl w:ilvl="0" w:tplc="6C9C3C4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901582"/>
    <w:multiLevelType w:val="hybridMultilevel"/>
    <w:tmpl w:val="08E0C5D2"/>
    <w:lvl w:ilvl="0" w:tplc="81F05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236D2"/>
    <w:multiLevelType w:val="hybridMultilevel"/>
    <w:tmpl w:val="9D60142C"/>
    <w:lvl w:ilvl="0" w:tplc="39AE3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6B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62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C1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A5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A0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C4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8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0C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25C4F"/>
    <w:multiLevelType w:val="hybridMultilevel"/>
    <w:tmpl w:val="0A747CD0"/>
    <w:lvl w:ilvl="0" w:tplc="9A483788">
      <w:numFmt w:val="bullet"/>
      <w:lvlText w:val="•"/>
      <w:lvlJc w:val="left"/>
      <w:pPr>
        <w:ind w:left="1198" w:hanging="339"/>
      </w:pPr>
      <w:rPr>
        <w:rFonts w:ascii="Arial" w:eastAsia="Arial" w:hAnsi="Arial" w:cs="Arial" w:hint="default"/>
        <w:b w:val="0"/>
        <w:bCs w:val="0"/>
        <w:i w:val="0"/>
        <w:iCs w:val="0"/>
        <w:color w:val="010A1C"/>
        <w:w w:val="109"/>
        <w:sz w:val="33"/>
        <w:szCs w:val="33"/>
        <w:lang w:val="en-US" w:eastAsia="en-US" w:bidi="ar-SA"/>
      </w:rPr>
    </w:lvl>
    <w:lvl w:ilvl="1" w:tplc="E0C477DC">
      <w:numFmt w:val="bullet"/>
      <w:lvlText w:val="•"/>
      <w:lvlJc w:val="left"/>
      <w:pPr>
        <w:ind w:left="2183" w:hanging="339"/>
      </w:pPr>
      <w:rPr>
        <w:rFonts w:hint="default"/>
        <w:lang w:val="en-US" w:eastAsia="en-US" w:bidi="ar-SA"/>
      </w:rPr>
    </w:lvl>
    <w:lvl w:ilvl="2" w:tplc="C95C6B30">
      <w:numFmt w:val="bullet"/>
      <w:lvlText w:val="•"/>
      <w:lvlJc w:val="left"/>
      <w:pPr>
        <w:ind w:left="3167" w:hanging="339"/>
      </w:pPr>
      <w:rPr>
        <w:rFonts w:hint="default"/>
        <w:lang w:val="en-US" w:eastAsia="en-US" w:bidi="ar-SA"/>
      </w:rPr>
    </w:lvl>
    <w:lvl w:ilvl="3" w:tplc="71203332">
      <w:numFmt w:val="bullet"/>
      <w:lvlText w:val="•"/>
      <w:lvlJc w:val="left"/>
      <w:pPr>
        <w:ind w:left="4150" w:hanging="339"/>
      </w:pPr>
      <w:rPr>
        <w:rFonts w:hint="default"/>
        <w:lang w:val="en-US" w:eastAsia="en-US" w:bidi="ar-SA"/>
      </w:rPr>
    </w:lvl>
    <w:lvl w:ilvl="4" w:tplc="6C845B54">
      <w:numFmt w:val="bullet"/>
      <w:lvlText w:val="•"/>
      <w:lvlJc w:val="left"/>
      <w:pPr>
        <w:ind w:left="5134" w:hanging="339"/>
      </w:pPr>
      <w:rPr>
        <w:rFonts w:hint="default"/>
        <w:lang w:val="en-US" w:eastAsia="en-US" w:bidi="ar-SA"/>
      </w:rPr>
    </w:lvl>
    <w:lvl w:ilvl="5" w:tplc="36E458BA">
      <w:numFmt w:val="bullet"/>
      <w:lvlText w:val="•"/>
      <w:lvlJc w:val="left"/>
      <w:pPr>
        <w:ind w:left="6117" w:hanging="339"/>
      </w:pPr>
      <w:rPr>
        <w:rFonts w:hint="default"/>
        <w:lang w:val="en-US" w:eastAsia="en-US" w:bidi="ar-SA"/>
      </w:rPr>
    </w:lvl>
    <w:lvl w:ilvl="6" w:tplc="3710BAB4">
      <w:numFmt w:val="bullet"/>
      <w:lvlText w:val="•"/>
      <w:lvlJc w:val="left"/>
      <w:pPr>
        <w:ind w:left="7101" w:hanging="339"/>
      </w:pPr>
      <w:rPr>
        <w:rFonts w:hint="default"/>
        <w:lang w:val="en-US" w:eastAsia="en-US" w:bidi="ar-SA"/>
      </w:rPr>
    </w:lvl>
    <w:lvl w:ilvl="7" w:tplc="0D06E8C6">
      <w:numFmt w:val="bullet"/>
      <w:lvlText w:val="•"/>
      <w:lvlJc w:val="left"/>
      <w:pPr>
        <w:ind w:left="8084" w:hanging="339"/>
      </w:pPr>
      <w:rPr>
        <w:rFonts w:hint="default"/>
        <w:lang w:val="en-US" w:eastAsia="en-US" w:bidi="ar-SA"/>
      </w:rPr>
    </w:lvl>
    <w:lvl w:ilvl="8" w:tplc="9D381974">
      <w:numFmt w:val="bullet"/>
      <w:lvlText w:val="•"/>
      <w:lvlJc w:val="left"/>
      <w:pPr>
        <w:ind w:left="9068" w:hanging="339"/>
      </w:pPr>
      <w:rPr>
        <w:rFonts w:hint="default"/>
        <w:lang w:val="en-US" w:eastAsia="en-US" w:bidi="ar-SA"/>
      </w:rPr>
    </w:lvl>
  </w:abstractNum>
  <w:abstractNum w:abstractNumId="29" w15:restartNumberingAfterBreak="0">
    <w:nsid w:val="5F0C0BE5"/>
    <w:multiLevelType w:val="hybridMultilevel"/>
    <w:tmpl w:val="7088A9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C26828"/>
    <w:multiLevelType w:val="hybridMultilevel"/>
    <w:tmpl w:val="C96A8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75A85"/>
    <w:multiLevelType w:val="hybridMultilevel"/>
    <w:tmpl w:val="08E0C5D2"/>
    <w:lvl w:ilvl="0" w:tplc="81F05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042B5"/>
    <w:multiLevelType w:val="hybridMultilevel"/>
    <w:tmpl w:val="829E46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3C56C8"/>
    <w:multiLevelType w:val="hybridMultilevel"/>
    <w:tmpl w:val="E70EAE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F90ACF"/>
    <w:multiLevelType w:val="hybridMultilevel"/>
    <w:tmpl w:val="A8CADE9A"/>
    <w:lvl w:ilvl="0" w:tplc="7B447B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ECC9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BACC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C0BE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7A64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AE0C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8820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0E05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7841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B925E6"/>
    <w:multiLevelType w:val="hybridMultilevel"/>
    <w:tmpl w:val="26529928"/>
    <w:lvl w:ilvl="0" w:tplc="3D30D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EB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ACB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44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28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2F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E4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4F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8A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250CE"/>
    <w:multiLevelType w:val="hybridMultilevel"/>
    <w:tmpl w:val="A134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26516"/>
    <w:multiLevelType w:val="hybridMultilevel"/>
    <w:tmpl w:val="90F0DCBA"/>
    <w:lvl w:ilvl="0" w:tplc="526082B4">
      <w:numFmt w:val="bullet"/>
      <w:lvlText w:val=""/>
      <w:lvlJc w:val="left"/>
      <w:pPr>
        <w:ind w:left="1381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AC1058FE">
      <w:numFmt w:val="bullet"/>
      <w:lvlText w:val="o"/>
      <w:lvlJc w:val="left"/>
      <w:pPr>
        <w:ind w:left="2102" w:hanging="361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2" w:tplc="69EE4628">
      <w:numFmt w:val="bullet"/>
      <w:lvlText w:val="•"/>
      <w:lvlJc w:val="left"/>
      <w:pPr>
        <w:ind w:left="3197" w:hanging="361"/>
      </w:pPr>
      <w:rPr>
        <w:rFonts w:hint="default"/>
        <w:lang w:val="en-US" w:eastAsia="en-US" w:bidi="ar-SA"/>
      </w:rPr>
    </w:lvl>
    <w:lvl w:ilvl="3" w:tplc="F7D8CF6C">
      <w:numFmt w:val="bullet"/>
      <w:lvlText w:val="•"/>
      <w:lvlJc w:val="left"/>
      <w:pPr>
        <w:ind w:left="4295" w:hanging="361"/>
      </w:pPr>
      <w:rPr>
        <w:rFonts w:hint="default"/>
        <w:lang w:val="en-US" w:eastAsia="en-US" w:bidi="ar-SA"/>
      </w:rPr>
    </w:lvl>
    <w:lvl w:ilvl="4" w:tplc="061A6E68">
      <w:numFmt w:val="bullet"/>
      <w:lvlText w:val="•"/>
      <w:lvlJc w:val="left"/>
      <w:pPr>
        <w:ind w:left="5393" w:hanging="361"/>
      </w:pPr>
      <w:rPr>
        <w:rFonts w:hint="default"/>
        <w:lang w:val="en-US" w:eastAsia="en-US" w:bidi="ar-SA"/>
      </w:rPr>
    </w:lvl>
    <w:lvl w:ilvl="5" w:tplc="2592AE72">
      <w:numFmt w:val="bullet"/>
      <w:lvlText w:val="•"/>
      <w:lvlJc w:val="left"/>
      <w:pPr>
        <w:ind w:left="6491" w:hanging="361"/>
      </w:pPr>
      <w:rPr>
        <w:rFonts w:hint="default"/>
        <w:lang w:val="en-US" w:eastAsia="en-US" w:bidi="ar-SA"/>
      </w:rPr>
    </w:lvl>
    <w:lvl w:ilvl="6" w:tplc="FF60D398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 w:tplc="2DD6D10E">
      <w:numFmt w:val="bullet"/>
      <w:lvlText w:val="•"/>
      <w:lvlJc w:val="left"/>
      <w:pPr>
        <w:ind w:left="8686" w:hanging="361"/>
      </w:pPr>
      <w:rPr>
        <w:rFonts w:hint="default"/>
        <w:lang w:val="en-US" w:eastAsia="en-US" w:bidi="ar-SA"/>
      </w:rPr>
    </w:lvl>
    <w:lvl w:ilvl="8" w:tplc="B3C2BD58">
      <w:numFmt w:val="bullet"/>
      <w:lvlText w:val="•"/>
      <w:lvlJc w:val="left"/>
      <w:pPr>
        <w:ind w:left="9784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79FF0EA6"/>
    <w:multiLevelType w:val="hybridMultilevel"/>
    <w:tmpl w:val="B9C41282"/>
    <w:lvl w:ilvl="0" w:tplc="22568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4D36D9"/>
    <w:multiLevelType w:val="hybridMultilevel"/>
    <w:tmpl w:val="AE36C24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34"/>
  </w:num>
  <w:num w:numId="5">
    <w:abstractNumId w:val="20"/>
  </w:num>
  <w:num w:numId="6">
    <w:abstractNumId w:val="15"/>
  </w:num>
  <w:num w:numId="7">
    <w:abstractNumId w:val="11"/>
  </w:num>
  <w:num w:numId="8">
    <w:abstractNumId w:val="35"/>
  </w:num>
  <w:num w:numId="9">
    <w:abstractNumId w:val="27"/>
  </w:num>
  <w:num w:numId="10">
    <w:abstractNumId w:val="21"/>
  </w:num>
  <w:num w:numId="11">
    <w:abstractNumId w:val="19"/>
  </w:num>
  <w:num w:numId="12">
    <w:abstractNumId w:val="16"/>
  </w:num>
  <w:num w:numId="13">
    <w:abstractNumId w:val="31"/>
  </w:num>
  <w:num w:numId="14">
    <w:abstractNumId w:val="23"/>
  </w:num>
  <w:num w:numId="15">
    <w:abstractNumId w:val="10"/>
  </w:num>
  <w:num w:numId="16">
    <w:abstractNumId w:val="26"/>
  </w:num>
  <w:num w:numId="17">
    <w:abstractNumId w:val="25"/>
  </w:num>
  <w:num w:numId="18">
    <w:abstractNumId w:val="9"/>
  </w:num>
  <w:num w:numId="19">
    <w:abstractNumId w:val="8"/>
  </w:num>
  <w:num w:numId="20">
    <w:abstractNumId w:val="38"/>
  </w:num>
  <w:num w:numId="21">
    <w:abstractNumId w:val="36"/>
  </w:num>
  <w:num w:numId="22">
    <w:abstractNumId w:val="22"/>
  </w:num>
  <w:num w:numId="23">
    <w:abstractNumId w:val="12"/>
  </w:num>
  <w:num w:numId="24">
    <w:abstractNumId w:val="13"/>
  </w:num>
  <w:num w:numId="25">
    <w:abstractNumId w:val="0"/>
  </w:num>
  <w:num w:numId="26">
    <w:abstractNumId w:val="17"/>
  </w:num>
  <w:num w:numId="27">
    <w:abstractNumId w:val="2"/>
  </w:num>
  <w:num w:numId="28">
    <w:abstractNumId w:val="6"/>
  </w:num>
  <w:num w:numId="29">
    <w:abstractNumId w:val="18"/>
  </w:num>
  <w:num w:numId="30">
    <w:abstractNumId w:val="28"/>
  </w:num>
  <w:num w:numId="31">
    <w:abstractNumId w:val="37"/>
  </w:num>
  <w:num w:numId="32">
    <w:abstractNumId w:val="24"/>
  </w:num>
  <w:num w:numId="33">
    <w:abstractNumId w:val="29"/>
  </w:num>
  <w:num w:numId="34">
    <w:abstractNumId w:val="33"/>
  </w:num>
  <w:num w:numId="35">
    <w:abstractNumId w:val="4"/>
  </w:num>
  <w:num w:numId="36">
    <w:abstractNumId w:val="14"/>
  </w:num>
  <w:num w:numId="37">
    <w:abstractNumId w:val="7"/>
  </w:num>
  <w:num w:numId="38">
    <w:abstractNumId w:val="32"/>
  </w:num>
  <w:num w:numId="39">
    <w:abstractNumId w:val="39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49472F"/>
    <w:rsid w:val="000047C0"/>
    <w:rsid w:val="00025DA7"/>
    <w:rsid w:val="00034B8B"/>
    <w:rsid w:val="00043C0B"/>
    <w:rsid w:val="00046371"/>
    <w:rsid w:val="0005214D"/>
    <w:rsid w:val="00065DE8"/>
    <w:rsid w:val="000667C5"/>
    <w:rsid w:val="00076487"/>
    <w:rsid w:val="000919BA"/>
    <w:rsid w:val="00092110"/>
    <w:rsid w:val="00096767"/>
    <w:rsid w:val="000A1249"/>
    <w:rsid w:val="000A3BD2"/>
    <w:rsid w:val="000C645E"/>
    <w:rsid w:val="000D2E2B"/>
    <w:rsid w:val="000D7396"/>
    <w:rsid w:val="000E6D61"/>
    <w:rsid w:val="000E757B"/>
    <w:rsid w:val="000F4E40"/>
    <w:rsid w:val="000F5B7F"/>
    <w:rsid w:val="000F6D4F"/>
    <w:rsid w:val="00102B0E"/>
    <w:rsid w:val="00123C2D"/>
    <w:rsid w:val="0014268E"/>
    <w:rsid w:val="0014598C"/>
    <w:rsid w:val="00152B80"/>
    <w:rsid w:val="00160E1C"/>
    <w:rsid w:val="001658A2"/>
    <w:rsid w:val="001750C9"/>
    <w:rsid w:val="00177D28"/>
    <w:rsid w:val="001802C8"/>
    <w:rsid w:val="00180844"/>
    <w:rsid w:val="001906FD"/>
    <w:rsid w:val="001927FE"/>
    <w:rsid w:val="001933F7"/>
    <w:rsid w:val="001940C6"/>
    <w:rsid w:val="001A23E4"/>
    <w:rsid w:val="001A28DB"/>
    <w:rsid w:val="001B0A26"/>
    <w:rsid w:val="001B5F79"/>
    <w:rsid w:val="001C0E80"/>
    <w:rsid w:val="001C12C2"/>
    <w:rsid w:val="001C191D"/>
    <w:rsid w:val="001C296B"/>
    <w:rsid w:val="001D7B02"/>
    <w:rsid w:val="001E16E0"/>
    <w:rsid w:val="001E7B15"/>
    <w:rsid w:val="001F3920"/>
    <w:rsid w:val="001F51A6"/>
    <w:rsid w:val="0020353D"/>
    <w:rsid w:val="0020428E"/>
    <w:rsid w:val="00205FF8"/>
    <w:rsid w:val="00212EE6"/>
    <w:rsid w:val="002150A1"/>
    <w:rsid w:val="00215E3A"/>
    <w:rsid w:val="00226397"/>
    <w:rsid w:val="0023353D"/>
    <w:rsid w:val="00236302"/>
    <w:rsid w:val="002457CF"/>
    <w:rsid w:val="0025367D"/>
    <w:rsid w:val="0026376B"/>
    <w:rsid w:val="00271DEF"/>
    <w:rsid w:val="0027455E"/>
    <w:rsid w:val="0028413F"/>
    <w:rsid w:val="00287AF2"/>
    <w:rsid w:val="00287E7A"/>
    <w:rsid w:val="002911C4"/>
    <w:rsid w:val="00292118"/>
    <w:rsid w:val="00293FED"/>
    <w:rsid w:val="00295F48"/>
    <w:rsid w:val="00297D8D"/>
    <w:rsid w:val="002A3283"/>
    <w:rsid w:val="002B2194"/>
    <w:rsid w:val="002B2EB3"/>
    <w:rsid w:val="002B3EFE"/>
    <w:rsid w:val="002B6B0F"/>
    <w:rsid w:val="002D57EB"/>
    <w:rsid w:val="002F334B"/>
    <w:rsid w:val="002F6FE8"/>
    <w:rsid w:val="00307EBD"/>
    <w:rsid w:val="003118FB"/>
    <w:rsid w:val="00316438"/>
    <w:rsid w:val="00316F57"/>
    <w:rsid w:val="003170A2"/>
    <w:rsid w:val="003233CD"/>
    <w:rsid w:val="003300E9"/>
    <w:rsid w:val="00331927"/>
    <w:rsid w:val="00332944"/>
    <w:rsid w:val="003331BF"/>
    <w:rsid w:val="00336080"/>
    <w:rsid w:val="00347CA0"/>
    <w:rsid w:val="00350B8F"/>
    <w:rsid w:val="00361688"/>
    <w:rsid w:val="00367954"/>
    <w:rsid w:val="00367A2E"/>
    <w:rsid w:val="00373E09"/>
    <w:rsid w:val="00387176"/>
    <w:rsid w:val="00391EA1"/>
    <w:rsid w:val="00394877"/>
    <w:rsid w:val="003A2629"/>
    <w:rsid w:val="003A283D"/>
    <w:rsid w:val="003A4F04"/>
    <w:rsid w:val="003B2C34"/>
    <w:rsid w:val="003B4373"/>
    <w:rsid w:val="003D2111"/>
    <w:rsid w:val="003D71F6"/>
    <w:rsid w:val="003E226B"/>
    <w:rsid w:val="003F4BFC"/>
    <w:rsid w:val="00406FD3"/>
    <w:rsid w:val="00412B87"/>
    <w:rsid w:val="00421EA8"/>
    <w:rsid w:val="004226AC"/>
    <w:rsid w:val="00425C8D"/>
    <w:rsid w:val="00426D3F"/>
    <w:rsid w:val="004274AC"/>
    <w:rsid w:val="0043659A"/>
    <w:rsid w:val="004420D1"/>
    <w:rsid w:val="004448A0"/>
    <w:rsid w:val="00445E7E"/>
    <w:rsid w:val="00447D9C"/>
    <w:rsid w:val="00454644"/>
    <w:rsid w:val="00464A4B"/>
    <w:rsid w:val="0047062C"/>
    <w:rsid w:val="00475A6F"/>
    <w:rsid w:val="00484F81"/>
    <w:rsid w:val="00487DB7"/>
    <w:rsid w:val="004A5FC8"/>
    <w:rsid w:val="004B2870"/>
    <w:rsid w:val="004C7038"/>
    <w:rsid w:val="004D591A"/>
    <w:rsid w:val="004E3192"/>
    <w:rsid w:val="004E45B2"/>
    <w:rsid w:val="004F14BA"/>
    <w:rsid w:val="004F1566"/>
    <w:rsid w:val="004F4ABE"/>
    <w:rsid w:val="004F662A"/>
    <w:rsid w:val="00502DCA"/>
    <w:rsid w:val="00504F2A"/>
    <w:rsid w:val="00510DF0"/>
    <w:rsid w:val="00514E05"/>
    <w:rsid w:val="00516831"/>
    <w:rsid w:val="005270A6"/>
    <w:rsid w:val="00531951"/>
    <w:rsid w:val="005418BC"/>
    <w:rsid w:val="00546702"/>
    <w:rsid w:val="0056194F"/>
    <w:rsid w:val="00564615"/>
    <w:rsid w:val="005737AF"/>
    <w:rsid w:val="00575EC9"/>
    <w:rsid w:val="005766F9"/>
    <w:rsid w:val="005B113A"/>
    <w:rsid w:val="005C5E80"/>
    <w:rsid w:val="005D0099"/>
    <w:rsid w:val="005D09A0"/>
    <w:rsid w:val="005D2786"/>
    <w:rsid w:val="005D4129"/>
    <w:rsid w:val="005E2992"/>
    <w:rsid w:val="005E2C9D"/>
    <w:rsid w:val="005F72B9"/>
    <w:rsid w:val="00600C14"/>
    <w:rsid w:val="006024D8"/>
    <w:rsid w:val="00610C72"/>
    <w:rsid w:val="00614B43"/>
    <w:rsid w:val="00617A9C"/>
    <w:rsid w:val="00623A93"/>
    <w:rsid w:val="00627283"/>
    <w:rsid w:val="006328E1"/>
    <w:rsid w:val="00635151"/>
    <w:rsid w:val="00637820"/>
    <w:rsid w:val="00641A03"/>
    <w:rsid w:val="006451E3"/>
    <w:rsid w:val="00646DFF"/>
    <w:rsid w:val="00647C4F"/>
    <w:rsid w:val="006676F4"/>
    <w:rsid w:val="00667B87"/>
    <w:rsid w:val="006713F3"/>
    <w:rsid w:val="00672211"/>
    <w:rsid w:val="00672573"/>
    <w:rsid w:val="00676DD0"/>
    <w:rsid w:val="00682C61"/>
    <w:rsid w:val="00687EB9"/>
    <w:rsid w:val="00695493"/>
    <w:rsid w:val="006955E0"/>
    <w:rsid w:val="006B5A93"/>
    <w:rsid w:val="006C24A2"/>
    <w:rsid w:val="006C4DBB"/>
    <w:rsid w:val="006D056D"/>
    <w:rsid w:val="006E5605"/>
    <w:rsid w:val="006F421C"/>
    <w:rsid w:val="00702551"/>
    <w:rsid w:val="007029BB"/>
    <w:rsid w:val="007067C1"/>
    <w:rsid w:val="007069B6"/>
    <w:rsid w:val="0071397D"/>
    <w:rsid w:val="00717D54"/>
    <w:rsid w:val="00720ABA"/>
    <w:rsid w:val="00722071"/>
    <w:rsid w:val="007328B3"/>
    <w:rsid w:val="00732923"/>
    <w:rsid w:val="00734615"/>
    <w:rsid w:val="00737309"/>
    <w:rsid w:val="00741399"/>
    <w:rsid w:val="0075060F"/>
    <w:rsid w:val="007533EF"/>
    <w:rsid w:val="00756F3D"/>
    <w:rsid w:val="00774321"/>
    <w:rsid w:val="00777C15"/>
    <w:rsid w:val="00780D9F"/>
    <w:rsid w:val="0079398C"/>
    <w:rsid w:val="007A57E5"/>
    <w:rsid w:val="007B1F16"/>
    <w:rsid w:val="007B652E"/>
    <w:rsid w:val="007C1456"/>
    <w:rsid w:val="007C2522"/>
    <w:rsid w:val="007C2589"/>
    <w:rsid w:val="007C61B2"/>
    <w:rsid w:val="007C7908"/>
    <w:rsid w:val="007C7A52"/>
    <w:rsid w:val="007D419B"/>
    <w:rsid w:val="007D6054"/>
    <w:rsid w:val="007D693B"/>
    <w:rsid w:val="007E51C4"/>
    <w:rsid w:val="007F0C92"/>
    <w:rsid w:val="007F5768"/>
    <w:rsid w:val="008074F2"/>
    <w:rsid w:val="0081630F"/>
    <w:rsid w:val="00826977"/>
    <w:rsid w:val="00832D91"/>
    <w:rsid w:val="00845D9B"/>
    <w:rsid w:val="008520DC"/>
    <w:rsid w:val="008529BF"/>
    <w:rsid w:val="008554E2"/>
    <w:rsid w:val="00855E2E"/>
    <w:rsid w:val="0086029C"/>
    <w:rsid w:val="0086334F"/>
    <w:rsid w:val="00875A4F"/>
    <w:rsid w:val="00880E4E"/>
    <w:rsid w:val="00885B04"/>
    <w:rsid w:val="008918C4"/>
    <w:rsid w:val="00893B5A"/>
    <w:rsid w:val="008A15AE"/>
    <w:rsid w:val="008A7D9C"/>
    <w:rsid w:val="008B253B"/>
    <w:rsid w:val="008B724E"/>
    <w:rsid w:val="008D0C5E"/>
    <w:rsid w:val="008D5207"/>
    <w:rsid w:val="008D6C0D"/>
    <w:rsid w:val="008D6C98"/>
    <w:rsid w:val="008D7FCA"/>
    <w:rsid w:val="008E07D2"/>
    <w:rsid w:val="008E3C17"/>
    <w:rsid w:val="008E3F2B"/>
    <w:rsid w:val="00905022"/>
    <w:rsid w:val="009163DD"/>
    <w:rsid w:val="00923736"/>
    <w:rsid w:val="00925F63"/>
    <w:rsid w:val="0092647B"/>
    <w:rsid w:val="009325A7"/>
    <w:rsid w:val="00932B0D"/>
    <w:rsid w:val="00932C44"/>
    <w:rsid w:val="00944000"/>
    <w:rsid w:val="009452C2"/>
    <w:rsid w:val="00951EEB"/>
    <w:rsid w:val="00954A7A"/>
    <w:rsid w:val="00957601"/>
    <w:rsid w:val="009641E3"/>
    <w:rsid w:val="00964533"/>
    <w:rsid w:val="00965917"/>
    <w:rsid w:val="009665FE"/>
    <w:rsid w:val="00982BD5"/>
    <w:rsid w:val="00982C3B"/>
    <w:rsid w:val="009839AB"/>
    <w:rsid w:val="0098669B"/>
    <w:rsid w:val="00992583"/>
    <w:rsid w:val="009926CE"/>
    <w:rsid w:val="00994FF3"/>
    <w:rsid w:val="009A130B"/>
    <w:rsid w:val="009A2E42"/>
    <w:rsid w:val="009B2986"/>
    <w:rsid w:val="009C050A"/>
    <w:rsid w:val="009C0EEC"/>
    <w:rsid w:val="009C1EFE"/>
    <w:rsid w:val="009C403B"/>
    <w:rsid w:val="009C7F66"/>
    <w:rsid w:val="009D53DE"/>
    <w:rsid w:val="009F2A14"/>
    <w:rsid w:val="009F396A"/>
    <w:rsid w:val="009F4772"/>
    <w:rsid w:val="00A02154"/>
    <w:rsid w:val="00A04D9E"/>
    <w:rsid w:val="00A054A2"/>
    <w:rsid w:val="00A065DC"/>
    <w:rsid w:val="00A07327"/>
    <w:rsid w:val="00A114AC"/>
    <w:rsid w:val="00A24C8D"/>
    <w:rsid w:val="00A26CC4"/>
    <w:rsid w:val="00A31511"/>
    <w:rsid w:val="00A32318"/>
    <w:rsid w:val="00A36394"/>
    <w:rsid w:val="00A468BF"/>
    <w:rsid w:val="00A51C83"/>
    <w:rsid w:val="00A64BF7"/>
    <w:rsid w:val="00A7416E"/>
    <w:rsid w:val="00A77CE4"/>
    <w:rsid w:val="00A80AA9"/>
    <w:rsid w:val="00A953CD"/>
    <w:rsid w:val="00A97698"/>
    <w:rsid w:val="00AA2033"/>
    <w:rsid w:val="00AB3155"/>
    <w:rsid w:val="00AC0512"/>
    <w:rsid w:val="00AD3750"/>
    <w:rsid w:val="00AE077D"/>
    <w:rsid w:val="00B01A55"/>
    <w:rsid w:val="00B14677"/>
    <w:rsid w:val="00B150F6"/>
    <w:rsid w:val="00B30216"/>
    <w:rsid w:val="00B32F2D"/>
    <w:rsid w:val="00B3403E"/>
    <w:rsid w:val="00B46B23"/>
    <w:rsid w:val="00B47633"/>
    <w:rsid w:val="00B655A4"/>
    <w:rsid w:val="00B659C9"/>
    <w:rsid w:val="00B67231"/>
    <w:rsid w:val="00B70793"/>
    <w:rsid w:val="00B75AB1"/>
    <w:rsid w:val="00B763F6"/>
    <w:rsid w:val="00B84759"/>
    <w:rsid w:val="00B8661E"/>
    <w:rsid w:val="00B8678F"/>
    <w:rsid w:val="00B9109F"/>
    <w:rsid w:val="00B95485"/>
    <w:rsid w:val="00B95977"/>
    <w:rsid w:val="00B97C3F"/>
    <w:rsid w:val="00BB713F"/>
    <w:rsid w:val="00BC2295"/>
    <w:rsid w:val="00BC41EE"/>
    <w:rsid w:val="00BC528D"/>
    <w:rsid w:val="00BC6AF8"/>
    <w:rsid w:val="00BD1FCF"/>
    <w:rsid w:val="00BE00BB"/>
    <w:rsid w:val="00BE25CC"/>
    <w:rsid w:val="00BE3139"/>
    <w:rsid w:val="00BF1C39"/>
    <w:rsid w:val="00BF1EA5"/>
    <w:rsid w:val="00BF335A"/>
    <w:rsid w:val="00C027A0"/>
    <w:rsid w:val="00C23DFC"/>
    <w:rsid w:val="00C341E9"/>
    <w:rsid w:val="00C35D00"/>
    <w:rsid w:val="00C40A24"/>
    <w:rsid w:val="00C43333"/>
    <w:rsid w:val="00C4346B"/>
    <w:rsid w:val="00C4585C"/>
    <w:rsid w:val="00C47994"/>
    <w:rsid w:val="00C51AF7"/>
    <w:rsid w:val="00C53DE5"/>
    <w:rsid w:val="00C55D14"/>
    <w:rsid w:val="00C65BD0"/>
    <w:rsid w:val="00C67785"/>
    <w:rsid w:val="00C7146C"/>
    <w:rsid w:val="00C750F2"/>
    <w:rsid w:val="00C837C2"/>
    <w:rsid w:val="00C8711F"/>
    <w:rsid w:val="00C93C2D"/>
    <w:rsid w:val="00CA0360"/>
    <w:rsid w:val="00CA2683"/>
    <w:rsid w:val="00CA3960"/>
    <w:rsid w:val="00CA4CC8"/>
    <w:rsid w:val="00CA6DBF"/>
    <w:rsid w:val="00CB3CAC"/>
    <w:rsid w:val="00CC1032"/>
    <w:rsid w:val="00CC242B"/>
    <w:rsid w:val="00CC337D"/>
    <w:rsid w:val="00CC57AC"/>
    <w:rsid w:val="00CC73BE"/>
    <w:rsid w:val="00CD4999"/>
    <w:rsid w:val="00CD6349"/>
    <w:rsid w:val="00CE6119"/>
    <w:rsid w:val="00CE6BF0"/>
    <w:rsid w:val="00CE760C"/>
    <w:rsid w:val="00CF02A3"/>
    <w:rsid w:val="00CF0D75"/>
    <w:rsid w:val="00CF2892"/>
    <w:rsid w:val="00CF3A09"/>
    <w:rsid w:val="00D01ABC"/>
    <w:rsid w:val="00D020AB"/>
    <w:rsid w:val="00D206AB"/>
    <w:rsid w:val="00D255DC"/>
    <w:rsid w:val="00D303A9"/>
    <w:rsid w:val="00D32A25"/>
    <w:rsid w:val="00D3314E"/>
    <w:rsid w:val="00D40086"/>
    <w:rsid w:val="00D40583"/>
    <w:rsid w:val="00D41DD9"/>
    <w:rsid w:val="00D42278"/>
    <w:rsid w:val="00D64F11"/>
    <w:rsid w:val="00D65B53"/>
    <w:rsid w:val="00D72BF1"/>
    <w:rsid w:val="00D94CBE"/>
    <w:rsid w:val="00DA38F4"/>
    <w:rsid w:val="00DB3E3B"/>
    <w:rsid w:val="00DB5937"/>
    <w:rsid w:val="00DB5E8A"/>
    <w:rsid w:val="00DB62AC"/>
    <w:rsid w:val="00DC2758"/>
    <w:rsid w:val="00DC536F"/>
    <w:rsid w:val="00DC66C7"/>
    <w:rsid w:val="00DE3B9E"/>
    <w:rsid w:val="00E02286"/>
    <w:rsid w:val="00E06347"/>
    <w:rsid w:val="00E0795E"/>
    <w:rsid w:val="00E15818"/>
    <w:rsid w:val="00E20228"/>
    <w:rsid w:val="00E2213B"/>
    <w:rsid w:val="00E22ECD"/>
    <w:rsid w:val="00E30623"/>
    <w:rsid w:val="00E363E6"/>
    <w:rsid w:val="00E42DBB"/>
    <w:rsid w:val="00E4586B"/>
    <w:rsid w:val="00E61074"/>
    <w:rsid w:val="00E6279E"/>
    <w:rsid w:val="00E630ED"/>
    <w:rsid w:val="00E64F3F"/>
    <w:rsid w:val="00E75B2D"/>
    <w:rsid w:val="00E8091E"/>
    <w:rsid w:val="00E9073A"/>
    <w:rsid w:val="00E92AA8"/>
    <w:rsid w:val="00EA7D60"/>
    <w:rsid w:val="00EB0888"/>
    <w:rsid w:val="00EB0F59"/>
    <w:rsid w:val="00EB1CF2"/>
    <w:rsid w:val="00EB3A59"/>
    <w:rsid w:val="00EB4CBA"/>
    <w:rsid w:val="00EC4C51"/>
    <w:rsid w:val="00EC6D5C"/>
    <w:rsid w:val="00ED6C9D"/>
    <w:rsid w:val="00EE22FE"/>
    <w:rsid w:val="00EE395F"/>
    <w:rsid w:val="00EE62E1"/>
    <w:rsid w:val="00EE6C2E"/>
    <w:rsid w:val="00EE768C"/>
    <w:rsid w:val="00EF1677"/>
    <w:rsid w:val="00EF743C"/>
    <w:rsid w:val="00F01121"/>
    <w:rsid w:val="00F21BCF"/>
    <w:rsid w:val="00F2662B"/>
    <w:rsid w:val="00F27041"/>
    <w:rsid w:val="00F32746"/>
    <w:rsid w:val="00F34743"/>
    <w:rsid w:val="00F3742F"/>
    <w:rsid w:val="00F402DD"/>
    <w:rsid w:val="00F5143E"/>
    <w:rsid w:val="00F54613"/>
    <w:rsid w:val="00F70DAB"/>
    <w:rsid w:val="00F73511"/>
    <w:rsid w:val="00F75FCA"/>
    <w:rsid w:val="00F83B22"/>
    <w:rsid w:val="00F86BE4"/>
    <w:rsid w:val="00F87798"/>
    <w:rsid w:val="00F91408"/>
    <w:rsid w:val="00F95C1B"/>
    <w:rsid w:val="00F97169"/>
    <w:rsid w:val="00FA06E6"/>
    <w:rsid w:val="00FA1A16"/>
    <w:rsid w:val="00FA1A59"/>
    <w:rsid w:val="00FA2CD0"/>
    <w:rsid w:val="00FA3F38"/>
    <w:rsid w:val="00FA4C58"/>
    <w:rsid w:val="00FC170B"/>
    <w:rsid w:val="00FC753C"/>
    <w:rsid w:val="00FD4091"/>
    <w:rsid w:val="00FD4F44"/>
    <w:rsid w:val="00FD6705"/>
    <w:rsid w:val="00FE1402"/>
    <w:rsid w:val="00FF6B5C"/>
    <w:rsid w:val="2B49472F"/>
    <w:rsid w:val="3CB2AE6B"/>
    <w:rsid w:val="496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9472F"/>
  <w15:chartTrackingRefBased/>
  <w15:docId w15:val="{C6DB2735-E59C-413C-AA76-F27B41EF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2110"/>
    <w:pPr>
      <w:widowControl w:val="0"/>
      <w:autoSpaceDE w:val="0"/>
      <w:autoSpaceDN w:val="0"/>
      <w:spacing w:before="20" w:after="0" w:line="240" w:lineRule="auto"/>
      <w:ind w:left="20"/>
      <w:outlineLvl w:val="0"/>
    </w:pPr>
    <w:rPr>
      <w:rFonts w:ascii="Tw Cen MT" w:eastAsia="Tw Cen MT" w:hAnsi="Tw Cen MT" w:cs="Tw Cen MT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qFormat/>
    <w:rsid w:val="00B659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092110"/>
    <w:pPr>
      <w:widowControl w:val="0"/>
      <w:autoSpaceDE w:val="0"/>
      <w:autoSpaceDN w:val="0"/>
      <w:spacing w:before="22" w:after="0" w:line="240" w:lineRule="auto"/>
      <w:ind w:left="1206" w:right="1626"/>
      <w:jc w:val="center"/>
      <w:outlineLvl w:val="2"/>
    </w:pPr>
    <w:rPr>
      <w:rFonts w:ascii="Agency FB" w:eastAsia="Agency FB" w:hAnsi="Agency FB" w:cs="Agency FB"/>
      <w:b/>
      <w:bCs/>
      <w:i/>
      <w:sz w:val="33"/>
      <w:szCs w:val="3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21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unhideWhenUsed/>
    <w:qFormat/>
    <w:rsid w:val="00092110"/>
    <w:pPr>
      <w:widowControl w:val="0"/>
      <w:autoSpaceDE w:val="0"/>
      <w:autoSpaceDN w:val="0"/>
      <w:spacing w:after="0" w:line="240" w:lineRule="auto"/>
      <w:ind w:left="401"/>
      <w:outlineLvl w:val="4"/>
    </w:pPr>
    <w:rPr>
      <w:rFonts w:ascii="Agency FB" w:eastAsia="Agency FB" w:hAnsi="Agency FB" w:cs="Agency FB"/>
      <w:b/>
      <w:bCs/>
      <w:i/>
      <w:sz w:val="29"/>
      <w:szCs w:val="2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921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E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17D5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659C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">
    <w:name w:val="Body"/>
    <w:rsid w:val="00B659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character" w:customStyle="1" w:styleId="Hyperlink0">
    <w:name w:val="Hyperlink.0"/>
    <w:basedOn w:val="Hyperlink"/>
    <w:rsid w:val="00B659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9C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9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5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93"/>
  </w:style>
  <w:style w:type="paragraph" w:styleId="Footer">
    <w:name w:val="footer"/>
    <w:basedOn w:val="Normal"/>
    <w:link w:val="FooterChar"/>
    <w:uiPriority w:val="99"/>
    <w:unhideWhenUsed/>
    <w:rsid w:val="006B5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93"/>
  </w:style>
  <w:style w:type="paragraph" w:customStyle="1" w:styleId="Normal0">
    <w:name w:val="Normal 0"/>
    <w:rsid w:val="00E64F3F"/>
    <w:pPr>
      <w:widowControl w:val="0"/>
      <w:autoSpaceDE w:val="0"/>
      <w:autoSpaceDN w:val="0"/>
      <w:adjustRightInd w:val="0"/>
      <w:spacing w:after="0" w:line="240" w:lineRule="auto"/>
      <w:ind w:hanging="108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1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092110"/>
    <w:rPr>
      <w:rFonts w:ascii="Tw Cen MT" w:eastAsia="Tw Cen MT" w:hAnsi="Tw Cen MT" w:cs="Tw Cen MT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092110"/>
    <w:rPr>
      <w:rFonts w:ascii="Agency FB" w:eastAsia="Agency FB" w:hAnsi="Agency FB" w:cs="Agency FB"/>
      <w:b/>
      <w:bCs/>
      <w:i/>
      <w:sz w:val="33"/>
      <w:szCs w:val="33"/>
    </w:rPr>
  </w:style>
  <w:style w:type="character" w:customStyle="1" w:styleId="Heading5Char">
    <w:name w:val="Heading 5 Char"/>
    <w:basedOn w:val="DefaultParagraphFont"/>
    <w:link w:val="Heading5"/>
    <w:uiPriority w:val="9"/>
    <w:rsid w:val="00092110"/>
    <w:rPr>
      <w:rFonts w:ascii="Agency FB" w:eastAsia="Agency FB" w:hAnsi="Agency FB" w:cs="Agency FB"/>
      <w:b/>
      <w:bCs/>
      <w:i/>
      <w:sz w:val="29"/>
      <w:szCs w:val="29"/>
    </w:rPr>
  </w:style>
  <w:style w:type="paragraph" w:styleId="BodyText">
    <w:name w:val="Body Text"/>
    <w:basedOn w:val="Normal"/>
    <w:link w:val="BodyTextChar"/>
    <w:uiPriority w:val="1"/>
    <w:qFormat/>
    <w:rsid w:val="0009211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92110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92110"/>
    <w:pPr>
      <w:widowControl w:val="0"/>
      <w:autoSpaceDE w:val="0"/>
      <w:autoSpaceDN w:val="0"/>
      <w:spacing w:after="0" w:line="240" w:lineRule="auto"/>
      <w:ind w:left="61"/>
    </w:pPr>
    <w:rPr>
      <w:rFonts w:ascii="Tw Cen MT Condensed" w:eastAsia="Tw Cen MT Condensed" w:hAnsi="Tw Cen MT Condensed" w:cs="Tw Cen MT Condensed"/>
    </w:rPr>
  </w:style>
  <w:style w:type="paragraph" w:customStyle="1" w:styleId="msonormal0">
    <w:name w:val="msonormal"/>
    <w:basedOn w:val="Normal"/>
    <w:rsid w:val="00B7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B75AB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66">
    <w:name w:val="xl66"/>
    <w:basedOn w:val="Normal"/>
    <w:rsid w:val="00B75A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B75A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B75A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B75A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B75A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B75A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73">
    <w:name w:val="xl73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74">
    <w:name w:val="xl74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75">
    <w:name w:val="xl75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77">
    <w:name w:val="xl77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78">
    <w:name w:val="xl78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79">
    <w:name w:val="xl79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2">
    <w:name w:val="xl82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3">
    <w:name w:val="xl83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4">
    <w:name w:val="xl84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9">
    <w:name w:val="xl89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90">
    <w:name w:val="xl90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91">
    <w:name w:val="xl91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B75AB1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33"/>
      <w:sz w:val="24"/>
      <w:szCs w:val="24"/>
    </w:rPr>
  </w:style>
  <w:style w:type="paragraph" w:customStyle="1" w:styleId="xl94">
    <w:name w:val="xl94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464A4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464A4B"/>
    <w:rPr>
      <w:b/>
      <w:bCs/>
    </w:rPr>
  </w:style>
  <w:style w:type="paragraph" w:customStyle="1" w:styleId="xl96">
    <w:name w:val="xl96"/>
    <w:basedOn w:val="Normal"/>
    <w:rsid w:val="00C35D0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C35D00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7F5768"/>
    <w:pPr>
      <w:widowControl w:val="0"/>
      <w:autoSpaceDE w:val="0"/>
      <w:autoSpaceDN w:val="0"/>
      <w:spacing w:before="244" w:after="0" w:line="240" w:lineRule="auto"/>
      <w:ind w:left="6830"/>
    </w:pPr>
    <w:rPr>
      <w:rFonts w:ascii="Copperplate Gothic Bold" w:eastAsia="Copperplate Gothic Bold" w:hAnsi="Copperplate Gothic Bold" w:cs="Copperplate Gothic Bold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F5768"/>
    <w:rPr>
      <w:rFonts w:ascii="Copperplate Gothic Bold" w:eastAsia="Copperplate Gothic Bold" w:hAnsi="Copperplate Gothic Bold" w:cs="Copperplate Gothic Bold"/>
      <w:b/>
      <w:bCs/>
      <w:sz w:val="44"/>
      <w:szCs w:val="44"/>
    </w:rPr>
  </w:style>
  <w:style w:type="paragraph" w:customStyle="1" w:styleId="xl98">
    <w:name w:val="xl98"/>
    <w:basedOn w:val="Normal"/>
    <w:rsid w:val="004E4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xl99">
    <w:name w:val="xl99"/>
    <w:basedOn w:val="Normal"/>
    <w:rsid w:val="004E4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4E4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4E4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alegislature.gov/Legislators/Profile/D_D0" TargetMode="External"/><Relationship Id="rId21" Type="http://schemas.openxmlformats.org/officeDocument/2006/relationships/hyperlink" Target="https://malegislature.gov/Bills/192/H1217" TargetMode="External"/><Relationship Id="rId42" Type="http://schemas.openxmlformats.org/officeDocument/2006/relationships/hyperlink" Target="https://malegislature.gov/Legislators/Profile/RLR0" TargetMode="External"/><Relationship Id="rId63" Type="http://schemas.openxmlformats.org/officeDocument/2006/relationships/hyperlink" Target="https://malegislature.gov/Bills/192/HD1049" TargetMode="External"/><Relationship Id="rId84" Type="http://schemas.openxmlformats.org/officeDocument/2006/relationships/hyperlink" Target="https://malegislature.gov/Bills/192/H605" TargetMode="External"/><Relationship Id="rId138" Type="http://schemas.openxmlformats.org/officeDocument/2006/relationships/hyperlink" Target="https://malegislature.gov/Bills/192/SD1810" TargetMode="External"/><Relationship Id="rId159" Type="http://schemas.openxmlformats.org/officeDocument/2006/relationships/hyperlink" Target="https://malegislature.gov/Bills/192/S678" TargetMode="External"/><Relationship Id="rId170" Type="http://schemas.openxmlformats.org/officeDocument/2006/relationships/hyperlink" Target="https://malegislature.gov/Bills/192/S303" TargetMode="External"/><Relationship Id="rId191" Type="http://schemas.openxmlformats.org/officeDocument/2006/relationships/hyperlink" Target="https://malegislature.gov/Bills/192/S414" TargetMode="External"/><Relationship Id="rId205" Type="http://schemas.openxmlformats.org/officeDocument/2006/relationships/hyperlink" Target="https://malegislature.gov/Bills/192/HD2938" TargetMode="External"/><Relationship Id="rId226" Type="http://schemas.openxmlformats.org/officeDocument/2006/relationships/hyperlink" Target="https://malegislature.gov/Bills/192/S2494" TargetMode="External"/><Relationship Id="rId107" Type="http://schemas.openxmlformats.org/officeDocument/2006/relationships/hyperlink" Target="https://malegislature.gov/Legislators/Profile/PJD2" TargetMode="External"/><Relationship Id="rId11" Type="http://schemas.openxmlformats.org/officeDocument/2006/relationships/hyperlink" Target="https://www.facebook.com/MCDHH.MA/videos/895778064685427/" TargetMode="External"/><Relationship Id="rId32" Type="http://schemas.openxmlformats.org/officeDocument/2006/relationships/hyperlink" Target="https://malegislature.gov/Legislators/Profile/N_H1" TargetMode="External"/><Relationship Id="rId53" Type="http://schemas.openxmlformats.org/officeDocument/2006/relationships/hyperlink" Target="https://malegislature.gov/Bills/192/SD921" TargetMode="External"/><Relationship Id="rId74" Type="http://schemas.openxmlformats.org/officeDocument/2006/relationships/hyperlink" Target="https://malegislature.gov/Bills/192/H1373" TargetMode="External"/><Relationship Id="rId128" Type="http://schemas.openxmlformats.org/officeDocument/2006/relationships/hyperlink" Target="https://malegislature.gov/Bills/192/SD2251" TargetMode="External"/><Relationship Id="rId149" Type="http://schemas.openxmlformats.org/officeDocument/2006/relationships/hyperlink" Target="https://malegislature.gov/Bills/192/S184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alegislature.gov/Bills/192/S681" TargetMode="External"/><Relationship Id="rId160" Type="http://schemas.openxmlformats.org/officeDocument/2006/relationships/hyperlink" Target="https://malegislature.gov/Bills/192/S678" TargetMode="External"/><Relationship Id="rId181" Type="http://schemas.openxmlformats.org/officeDocument/2006/relationships/hyperlink" Target="https://malegislature.gov/Bills/192/S139" TargetMode="External"/><Relationship Id="rId216" Type="http://schemas.openxmlformats.org/officeDocument/2006/relationships/hyperlink" Target="https://malegislature.gov/Bills/192/S211" TargetMode="External"/><Relationship Id="rId22" Type="http://schemas.openxmlformats.org/officeDocument/2006/relationships/hyperlink" Target="mailto:BNCordeiro@comcast.net?subject=SAC%20Bills%20of%20Interest" TargetMode="External"/><Relationship Id="rId27" Type="http://schemas.openxmlformats.org/officeDocument/2006/relationships/hyperlink" Target="mailto:ami.hanigan@mass.gov" TargetMode="External"/><Relationship Id="rId43" Type="http://schemas.openxmlformats.org/officeDocument/2006/relationships/hyperlink" Target="https://malegislature.gov/Bills/192/SD699" TargetMode="External"/><Relationship Id="rId48" Type="http://schemas.openxmlformats.org/officeDocument/2006/relationships/hyperlink" Target="https://malegislature.gov/Bills/192/HD3607" TargetMode="External"/><Relationship Id="rId64" Type="http://schemas.openxmlformats.org/officeDocument/2006/relationships/hyperlink" Target="https://malegislature.gov/Bills/192/H1711" TargetMode="External"/><Relationship Id="rId69" Type="http://schemas.openxmlformats.org/officeDocument/2006/relationships/hyperlink" Target="https://malegislature.gov/Bills/192/S1083" TargetMode="External"/><Relationship Id="rId113" Type="http://schemas.openxmlformats.org/officeDocument/2006/relationships/hyperlink" Target="https://malegislature.gov/Bills/192/HD2317" TargetMode="External"/><Relationship Id="rId118" Type="http://schemas.openxmlformats.org/officeDocument/2006/relationships/hyperlink" Target="https://malegislature.gov/Bills/192/SD85" TargetMode="External"/><Relationship Id="rId134" Type="http://schemas.openxmlformats.org/officeDocument/2006/relationships/hyperlink" Target="https://malegislature.gov/Bills/192/S1471" TargetMode="External"/><Relationship Id="rId139" Type="http://schemas.openxmlformats.org/officeDocument/2006/relationships/hyperlink" Target="https://malegislature.gov/Bills/192/H3398" TargetMode="External"/><Relationship Id="rId80" Type="http://schemas.openxmlformats.org/officeDocument/2006/relationships/hyperlink" Target="https://malegislature.gov/Bills/192/S867" TargetMode="External"/><Relationship Id="rId85" Type="http://schemas.openxmlformats.org/officeDocument/2006/relationships/hyperlink" Target="https://malegislature.gov/Bills/192/H605" TargetMode="External"/><Relationship Id="rId150" Type="http://schemas.openxmlformats.org/officeDocument/2006/relationships/hyperlink" Target="https://malegislature.gov/Bills/192/S1844" TargetMode="External"/><Relationship Id="rId155" Type="http://schemas.openxmlformats.org/officeDocument/2006/relationships/hyperlink" Target="https://malegislature.gov/Bills/192/H1101" TargetMode="External"/><Relationship Id="rId171" Type="http://schemas.openxmlformats.org/officeDocument/2006/relationships/hyperlink" Target="https://malegislature.gov/Bills/192/S303" TargetMode="External"/><Relationship Id="rId176" Type="http://schemas.openxmlformats.org/officeDocument/2006/relationships/hyperlink" Target="https://malegislature.gov/Bills/192/H1217" TargetMode="External"/><Relationship Id="rId192" Type="http://schemas.openxmlformats.org/officeDocument/2006/relationships/hyperlink" Target="https://malegislature.gov/Bills/192/S414" TargetMode="External"/><Relationship Id="rId197" Type="http://schemas.openxmlformats.org/officeDocument/2006/relationships/hyperlink" Target="https://malegislature.gov/Bills/192/H727" TargetMode="External"/><Relationship Id="rId206" Type="http://schemas.openxmlformats.org/officeDocument/2006/relationships/hyperlink" Target="https://malegislature.gov/Bills/192/H366" TargetMode="External"/><Relationship Id="rId227" Type="http://schemas.openxmlformats.org/officeDocument/2006/relationships/hyperlink" Target="https://malegislature.gov/Committees/Detail/S30/192" TargetMode="External"/><Relationship Id="rId201" Type="http://schemas.openxmlformats.org/officeDocument/2006/relationships/hyperlink" Target="https://malegislature.gov/Bills/192/H416" TargetMode="External"/><Relationship Id="rId222" Type="http://schemas.openxmlformats.org/officeDocument/2006/relationships/hyperlink" Target="https://malegislature.gov/Bills/192/H3979" TargetMode="External"/><Relationship Id="rId12" Type="http://schemas.openxmlformats.org/officeDocument/2006/relationships/hyperlink" Target="https://www.facebook.com/MCDHH.MA/videos/1711984002332388/" TargetMode="External"/><Relationship Id="rId17" Type="http://schemas.openxmlformats.org/officeDocument/2006/relationships/hyperlink" Target="https://www.facebook.com/MCDHH.MA/videos/348759010063156/" TargetMode="External"/><Relationship Id="rId33" Type="http://schemas.openxmlformats.org/officeDocument/2006/relationships/hyperlink" Target="https://malegislature.gov/Bills/192/HD3038" TargetMode="External"/><Relationship Id="rId38" Type="http://schemas.openxmlformats.org/officeDocument/2006/relationships/hyperlink" Target="https://malegislature.gov/Bills/192/HD1283" TargetMode="External"/><Relationship Id="rId59" Type="http://schemas.openxmlformats.org/officeDocument/2006/relationships/hyperlink" Target="https://malegislature.gov/Bills/192/H723" TargetMode="External"/><Relationship Id="rId103" Type="http://schemas.openxmlformats.org/officeDocument/2006/relationships/hyperlink" Target="https://malegislature.gov/Bills/192/SD89" TargetMode="External"/><Relationship Id="rId108" Type="http://schemas.openxmlformats.org/officeDocument/2006/relationships/hyperlink" Target="https://malegislature.gov/Bills/192/HD303" TargetMode="External"/><Relationship Id="rId124" Type="http://schemas.openxmlformats.org/officeDocument/2006/relationships/hyperlink" Target="https://malegislature.gov/Bills/192/S2040" TargetMode="External"/><Relationship Id="rId129" Type="http://schemas.openxmlformats.org/officeDocument/2006/relationships/hyperlink" Target="https://malegislature.gov/Bills/192/H2338" TargetMode="External"/><Relationship Id="rId54" Type="http://schemas.openxmlformats.org/officeDocument/2006/relationships/hyperlink" Target="https://malegislature.gov/Bills/192/H1753" TargetMode="External"/><Relationship Id="rId70" Type="http://schemas.openxmlformats.org/officeDocument/2006/relationships/hyperlink" Target="https://malegislature.gov/Bills/192/S1083" TargetMode="External"/><Relationship Id="rId75" Type="http://schemas.openxmlformats.org/officeDocument/2006/relationships/hyperlink" Target="https://malegislature.gov/Bills/192/H1373" TargetMode="External"/><Relationship Id="rId91" Type="http://schemas.openxmlformats.org/officeDocument/2006/relationships/hyperlink" Target="https://malegislature.gov/Committees/Detail/J14/192" TargetMode="External"/><Relationship Id="rId96" Type="http://schemas.openxmlformats.org/officeDocument/2006/relationships/hyperlink" Target="https://malegislature.gov/Committees/Detail/J11/192" TargetMode="External"/><Relationship Id="rId140" Type="http://schemas.openxmlformats.org/officeDocument/2006/relationships/hyperlink" Target="https://malegislature.gov/Bills/192/H3398" TargetMode="External"/><Relationship Id="rId145" Type="http://schemas.openxmlformats.org/officeDocument/2006/relationships/hyperlink" Target="https://malegislature.gov/Bills/192/S2032" TargetMode="External"/><Relationship Id="rId161" Type="http://schemas.openxmlformats.org/officeDocument/2006/relationships/hyperlink" Target="https://malegislature.gov/Committees/Detail/J11/192" TargetMode="External"/><Relationship Id="rId166" Type="http://schemas.openxmlformats.org/officeDocument/2006/relationships/hyperlink" Target="https://malegislature.gov/Committees/Detail/J14/192" TargetMode="External"/><Relationship Id="rId182" Type="http://schemas.openxmlformats.org/officeDocument/2006/relationships/hyperlink" Target="https://malegislature.gov/Bills/192/S139" TargetMode="External"/><Relationship Id="rId187" Type="http://schemas.openxmlformats.org/officeDocument/2006/relationships/hyperlink" Target="https://malegislature.gov/Bills/192/H1736" TargetMode="External"/><Relationship Id="rId217" Type="http://schemas.openxmlformats.org/officeDocument/2006/relationships/hyperlink" Target="https://malegislature.gov/Bills/192/S2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s://malegislature.gov/Bills/192/S192" TargetMode="External"/><Relationship Id="rId23" Type="http://schemas.openxmlformats.org/officeDocument/2006/relationships/hyperlink" Target="https://ecfsapi.fcc.gov/file/10927245844157/2021.09.27%20Accessibility%20Coalition%20Carceral%20Comms%20Fifth%20FNPRM%20Comments%20final.pdf" TargetMode="External"/><Relationship Id="rId28" Type="http://schemas.openxmlformats.org/officeDocument/2006/relationships/footer" Target="footer1.xml"/><Relationship Id="rId49" Type="http://schemas.openxmlformats.org/officeDocument/2006/relationships/hyperlink" Target="https://malegislature.gov/Bills/192/S1954" TargetMode="External"/><Relationship Id="rId114" Type="http://schemas.openxmlformats.org/officeDocument/2006/relationships/hyperlink" Target="https://malegislature.gov/Bills/192/S1009" TargetMode="External"/><Relationship Id="rId119" Type="http://schemas.openxmlformats.org/officeDocument/2006/relationships/hyperlink" Target="https://malegislature.gov/Bills/192/H3199" TargetMode="External"/><Relationship Id="rId44" Type="http://schemas.openxmlformats.org/officeDocument/2006/relationships/hyperlink" Target="https://malegislature.gov/Bills/192/H2143" TargetMode="External"/><Relationship Id="rId60" Type="http://schemas.openxmlformats.org/officeDocument/2006/relationships/hyperlink" Target="https://malegislature.gov/Bills/192/H723" TargetMode="External"/><Relationship Id="rId65" Type="http://schemas.openxmlformats.org/officeDocument/2006/relationships/hyperlink" Target="https://malegislature.gov/Bills/192/H1711" TargetMode="External"/><Relationship Id="rId81" Type="http://schemas.openxmlformats.org/officeDocument/2006/relationships/hyperlink" Target="https://malegislature.gov/Committees/Detail/J28/192" TargetMode="External"/><Relationship Id="rId86" Type="http://schemas.openxmlformats.org/officeDocument/2006/relationships/hyperlink" Target="https://malegislature.gov/Committees/Detail/J14/192" TargetMode="External"/><Relationship Id="rId130" Type="http://schemas.openxmlformats.org/officeDocument/2006/relationships/hyperlink" Target="https://malegislature.gov/Bills/192/H2338" TargetMode="External"/><Relationship Id="rId135" Type="http://schemas.openxmlformats.org/officeDocument/2006/relationships/hyperlink" Target="https://malegislature.gov/Bills/192/S1471" TargetMode="External"/><Relationship Id="rId151" Type="http://schemas.openxmlformats.org/officeDocument/2006/relationships/hyperlink" Target="https://malegislature.gov/Committees/Detail/J26/192" TargetMode="External"/><Relationship Id="rId156" Type="http://schemas.openxmlformats.org/officeDocument/2006/relationships/hyperlink" Target="https://malegislature.gov/Committees/Detail/J11/192" TargetMode="External"/><Relationship Id="rId177" Type="http://schemas.openxmlformats.org/officeDocument/2006/relationships/hyperlink" Target="https://malegislature.gov/Bills/192/H1217" TargetMode="External"/><Relationship Id="rId198" Type="http://schemas.openxmlformats.org/officeDocument/2006/relationships/hyperlink" Target="https://malegislature.gov/Committees/Detail/J44/192" TargetMode="External"/><Relationship Id="rId172" Type="http://schemas.openxmlformats.org/officeDocument/2006/relationships/hyperlink" Target="https://malegislature.gov/Committees/Detail/J14/192" TargetMode="External"/><Relationship Id="rId193" Type="http://schemas.openxmlformats.org/officeDocument/2006/relationships/hyperlink" Target="https://malegislature.gov/Committees/Detail/J44/192" TargetMode="External"/><Relationship Id="rId202" Type="http://schemas.openxmlformats.org/officeDocument/2006/relationships/hyperlink" Target="https://malegislature.gov/Bills/192/H416" TargetMode="External"/><Relationship Id="rId207" Type="http://schemas.openxmlformats.org/officeDocument/2006/relationships/hyperlink" Target="https://malegislature.gov/Bills/192/H366" TargetMode="External"/><Relationship Id="rId223" Type="http://schemas.openxmlformats.org/officeDocument/2006/relationships/hyperlink" Target="https://malegislature.gov/Committees/Detail/H34/192" TargetMode="External"/><Relationship Id="rId228" Type="http://schemas.openxmlformats.org/officeDocument/2006/relationships/hyperlink" Target="https://malegislature.gov/Committees/Detail/J14/192" TargetMode="External"/><Relationship Id="rId13" Type="http://schemas.openxmlformats.org/officeDocument/2006/relationships/hyperlink" Target="https://www.facebook.com/MCDHH.MA/videos/244180064383461" TargetMode="External"/><Relationship Id="rId18" Type="http://schemas.openxmlformats.org/officeDocument/2006/relationships/hyperlink" Target="mailto:terry.malcolm@mass.gov" TargetMode="External"/><Relationship Id="rId39" Type="http://schemas.openxmlformats.org/officeDocument/2006/relationships/hyperlink" Target="https://malegislature.gov/Bills/192/S1515" TargetMode="External"/><Relationship Id="rId109" Type="http://schemas.openxmlformats.org/officeDocument/2006/relationships/hyperlink" Target="https://malegislature.gov/Bills/192/H2761" TargetMode="External"/><Relationship Id="rId34" Type="http://schemas.openxmlformats.org/officeDocument/2006/relationships/hyperlink" Target="https://malegislature.gov/Bills/192/H2370" TargetMode="External"/><Relationship Id="rId50" Type="http://schemas.openxmlformats.org/officeDocument/2006/relationships/hyperlink" Target="https://malegislature.gov/Bills/192/S1954" TargetMode="External"/><Relationship Id="rId55" Type="http://schemas.openxmlformats.org/officeDocument/2006/relationships/hyperlink" Target="https://malegislature.gov/Bills/192/H1753" TargetMode="External"/><Relationship Id="rId76" Type="http://schemas.openxmlformats.org/officeDocument/2006/relationships/hyperlink" Target="https://malegislature.gov/Committees/Detail/J28/192" TargetMode="External"/><Relationship Id="rId97" Type="http://schemas.openxmlformats.org/officeDocument/2006/relationships/hyperlink" Target="https://malegislature.gov/Legislators/Profile/AGH0" TargetMode="External"/><Relationship Id="rId104" Type="http://schemas.openxmlformats.org/officeDocument/2006/relationships/hyperlink" Target="https://malegislature.gov/Bills/192/H1074" TargetMode="External"/><Relationship Id="rId120" Type="http://schemas.openxmlformats.org/officeDocument/2006/relationships/hyperlink" Target="https://malegislature.gov/Bills/192/H3199" TargetMode="External"/><Relationship Id="rId125" Type="http://schemas.openxmlformats.org/officeDocument/2006/relationships/hyperlink" Target="https://malegislature.gov/Bills/192/S2040" TargetMode="External"/><Relationship Id="rId141" Type="http://schemas.openxmlformats.org/officeDocument/2006/relationships/hyperlink" Target="https://malegislature.gov/Committees/Detail/J27/192" TargetMode="External"/><Relationship Id="rId146" Type="http://schemas.openxmlformats.org/officeDocument/2006/relationships/hyperlink" Target="https://malegislature.gov/Committees/Detail/J25/192" TargetMode="External"/><Relationship Id="rId167" Type="http://schemas.openxmlformats.org/officeDocument/2006/relationships/hyperlink" Target="https://malegislature.gov/Bills/192/H3979" TargetMode="External"/><Relationship Id="rId188" Type="http://schemas.openxmlformats.org/officeDocument/2006/relationships/hyperlink" Target="https://malegislature.gov/Committees/Detail/J19/19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alegislature.gov/Committees/Detail/J19/192" TargetMode="External"/><Relationship Id="rId92" Type="http://schemas.openxmlformats.org/officeDocument/2006/relationships/hyperlink" Target="https://malegislature.gov/Legislators/Profile/jml0" TargetMode="External"/><Relationship Id="rId162" Type="http://schemas.openxmlformats.org/officeDocument/2006/relationships/hyperlink" Target="https://malegislature.gov/Legislators/Profile/A_G0" TargetMode="External"/><Relationship Id="rId183" Type="http://schemas.openxmlformats.org/officeDocument/2006/relationships/hyperlink" Target="https://malegislature.gov/Committees/Detail/J13/192" TargetMode="External"/><Relationship Id="rId213" Type="http://schemas.openxmlformats.org/officeDocument/2006/relationships/hyperlink" Target="https://malegislature.gov/Committees/Detail/J17/192" TargetMode="External"/><Relationship Id="rId218" Type="http://schemas.openxmlformats.org/officeDocument/2006/relationships/hyperlink" Target="https://malegislature.gov/Committees/Detail/J17/19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alegislature.gov/Bills/192/H228" TargetMode="External"/><Relationship Id="rId24" Type="http://schemas.openxmlformats.org/officeDocument/2006/relationships/hyperlink" Target="https://www.mass.gov/service-details/mcdhh-visor-card" TargetMode="External"/><Relationship Id="rId40" Type="http://schemas.openxmlformats.org/officeDocument/2006/relationships/hyperlink" Target="https://malegislature.gov/Bills/192/S1515" TargetMode="External"/><Relationship Id="rId45" Type="http://schemas.openxmlformats.org/officeDocument/2006/relationships/hyperlink" Target="https://malegislature.gov/Bills/192/H2143" TargetMode="External"/><Relationship Id="rId66" Type="http://schemas.openxmlformats.org/officeDocument/2006/relationships/hyperlink" Target="https://malegislature.gov/Committees/Detail/J19/192" TargetMode="External"/><Relationship Id="rId87" Type="http://schemas.openxmlformats.org/officeDocument/2006/relationships/hyperlink" Target="https://malegislature.gov/Legislators/Profile/KIG1" TargetMode="External"/><Relationship Id="rId110" Type="http://schemas.openxmlformats.org/officeDocument/2006/relationships/hyperlink" Target="https://malegislature.gov/Bills/192/H2761" TargetMode="External"/><Relationship Id="rId115" Type="http://schemas.openxmlformats.org/officeDocument/2006/relationships/hyperlink" Target="https://malegislature.gov/Bills/192/S1009" TargetMode="External"/><Relationship Id="rId131" Type="http://schemas.openxmlformats.org/officeDocument/2006/relationships/hyperlink" Target="https://malegislature.gov/Committees/Detail/J16/192" TargetMode="External"/><Relationship Id="rId136" Type="http://schemas.openxmlformats.org/officeDocument/2006/relationships/hyperlink" Target="https://malegislature.gov/Committees/Detail/J16/192" TargetMode="External"/><Relationship Id="rId157" Type="http://schemas.openxmlformats.org/officeDocument/2006/relationships/hyperlink" Target="https://malegislature.gov/Legislators/Profile/TAG1" TargetMode="External"/><Relationship Id="rId178" Type="http://schemas.openxmlformats.org/officeDocument/2006/relationships/hyperlink" Target="https://malegislature.gov/Committees/Detail/J11/192" TargetMode="External"/><Relationship Id="rId61" Type="http://schemas.openxmlformats.org/officeDocument/2006/relationships/hyperlink" Target="https://malegislature.gov/Committees/Detail/J44/192" TargetMode="External"/><Relationship Id="rId82" Type="http://schemas.openxmlformats.org/officeDocument/2006/relationships/hyperlink" Target="https://malegislature.gov/Legislators/Profile/SCD0" TargetMode="External"/><Relationship Id="rId152" Type="http://schemas.openxmlformats.org/officeDocument/2006/relationships/hyperlink" Target="https://malegislature.gov/Legislators/Profile/D_D0" TargetMode="External"/><Relationship Id="rId173" Type="http://schemas.openxmlformats.org/officeDocument/2006/relationships/hyperlink" Target="https://malegislature.gov/Bills/192/S2494" TargetMode="External"/><Relationship Id="rId194" Type="http://schemas.openxmlformats.org/officeDocument/2006/relationships/hyperlink" Target="https://malegislature.gov/Legislators/Profile/PDJ0" TargetMode="External"/><Relationship Id="rId199" Type="http://schemas.openxmlformats.org/officeDocument/2006/relationships/hyperlink" Target="https://malegislature.gov/Legislators/Profile/RBB1" TargetMode="External"/><Relationship Id="rId203" Type="http://schemas.openxmlformats.org/officeDocument/2006/relationships/hyperlink" Target="https://malegislature.gov/Committees/Detail/J17/192" TargetMode="External"/><Relationship Id="rId208" Type="http://schemas.openxmlformats.org/officeDocument/2006/relationships/hyperlink" Target="https://malegislature.gov/Committees/Detail/J17/192" TargetMode="External"/><Relationship Id="rId229" Type="http://schemas.openxmlformats.org/officeDocument/2006/relationships/header" Target="header1.xml"/><Relationship Id="rId19" Type="http://schemas.openxmlformats.org/officeDocument/2006/relationships/hyperlink" Target="mailto:ami.hanigan@mass.gov" TargetMode="External"/><Relationship Id="rId224" Type="http://schemas.openxmlformats.org/officeDocument/2006/relationships/hyperlink" Target="https://malegislature.gov/Committees/Detail/J14/192" TargetMode="External"/><Relationship Id="rId14" Type="http://schemas.openxmlformats.org/officeDocument/2006/relationships/hyperlink" Target="https://www.mass.gov/service-details/graduation-to-certification-mentorship-program-pilot" TargetMode="External"/><Relationship Id="rId30" Type="http://schemas.openxmlformats.org/officeDocument/2006/relationships/hyperlink" Target="https://malegislature.gov/Bills/192/H228" TargetMode="External"/><Relationship Id="rId35" Type="http://schemas.openxmlformats.org/officeDocument/2006/relationships/hyperlink" Target="https://malegislature.gov/Bills/192/H2370" TargetMode="External"/><Relationship Id="rId56" Type="http://schemas.openxmlformats.org/officeDocument/2006/relationships/hyperlink" Target="https://malegislature.gov/Committees/Detail/J19/192" TargetMode="External"/><Relationship Id="rId77" Type="http://schemas.openxmlformats.org/officeDocument/2006/relationships/hyperlink" Target="https://malegislature.gov/Legislators/Profile/CPB2" TargetMode="External"/><Relationship Id="rId100" Type="http://schemas.openxmlformats.org/officeDocument/2006/relationships/hyperlink" Target="https://malegislature.gov/Bills/192/S1420" TargetMode="External"/><Relationship Id="rId105" Type="http://schemas.openxmlformats.org/officeDocument/2006/relationships/hyperlink" Target="https://malegislature.gov/Bills/192/H1074" TargetMode="External"/><Relationship Id="rId126" Type="http://schemas.openxmlformats.org/officeDocument/2006/relationships/hyperlink" Target="https://malegislature.gov/Committees/Detail/J25/192" TargetMode="External"/><Relationship Id="rId147" Type="http://schemas.openxmlformats.org/officeDocument/2006/relationships/hyperlink" Target="https://malegislature.gov/Legislators/Profile/CSC0" TargetMode="External"/><Relationship Id="rId168" Type="http://schemas.openxmlformats.org/officeDocument/2006/relationships/hyperlink" Target="https://malegislature.gov/Legislators/Profile/AFC1" TargetMode="External"/><Relationship Id="rId8" Type="http://schemas.openxmlformats.org/officeDocument/2006/relationships/hyperlink" Target="https://www.mass.gov/service-details/fy22-public-meeting-calendar" TargetMode="External"/><Relationship Id="rId51" Type="http://schemas.openxmlformats.org/officeDocument/2006/relationships/hyperlink" Target="https://malegislature.gov/Committees/Detail/J26/192" TargetMode="External"/><Relationship Id="rId72" Type="http://schemas.openxmlformats.org/officeDocument/2006/relationships/hyperlink" Target="https://malegislature.gov/Legislators/Profile/JBL0" TargetMode="External"/><Relationship Id="rId93" Type="http://schemas.openxmlformats.org/officeDocument/2006/relationships/hyperlink" Target="https://malegislature.gov/Bills/192/SD1307" TargetMode="External"/><Relationship Id="rId98" Type="http://schemas.openxmlformats.org/officeDocument/2006/relationships/hyperlink" Target="https://malegislature.gov/Bills/192/SD1225" TargetMode="External"/><Relationship Id="rId121" Type="http://schemas.openxmlformats.org/officeDocument/2006/relationships/hyperlink" Target="https://malegislature.gov/Committees/Detail/J25/192" TargetMode="External"/><Relationship Id="rId142" Type="http://schemas.openxmlformats.org/officeDocument/2006/relationships/hyperlink" Target="https://malegislature.gov/Legislators/Profile/BJA1" TargetMode="External"/><Relationship Id="rId163" Type="http://schemas.openxmlformats.org/officeDocument/2006/relationships/hyperlink" Target="https://malegislature.gov/Bills/192/SD2099" TargetMode="External"/><Relationship Id="rId184" Type="http://schemas.openxmlformats.org/officeDocument/2006/relationships/hyperlink" Target="https://malegislature.gov/Legislators/Profile/SLM0" TargetMode="External"/><Relationship Id="rId189" Type="http://schemas.openxmlformats.org/officeDocument/2006/relationships/hyperlink" Target="https://malegislature.gov/Legislators/Profile/DPL1" TargetMode="External"/><Relationship Id="rId219" Type="http://schemas.openxmlformats.org/officeDocument/2006/relationships/hyperlink" Target="https://malegislature.gov/Legislators/Profile/AGH0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alegislature.gov/Legislators/Profile/D_D0" TargetMode="External"/><Relationship Id="rId230" Type="http://schemas.openxmlformats.org/officeDocument/2006/relationships/fontTable" Target="fontTable.xml"/><Relationship Id="rId25" Type="http://schemas.openxmlformats.org/officeDocument/2006/relationships/hyperlink" Target="https://www.mass.gov/service-details/covid-19-card" TargetMode="External"/><Relationship Id="rId46" Type="http://schemas.openxmlformats.org/officeDocument/2006/relationships/hyperlink" Target="https://malegislature.gov/Committees/Detail/J10/192" TargetMode="External"/><Relationship Id="rId67" Type="http://schemas.openxmlformats.org/officeDocument/2006/relationships/hyperlink" Target="https://malegislature.gov/Legislators/Profile/K_K1" TargetMode="External"/><Relationship Id="rId116" Type="http://schemas.openxmlformats.org/officeDocument/2006/relationships/hyperlink" Target="https://malegislature.gov/Committees/Detail/J19/192" TargetMode="External"/><Relationship Id="rId137" Type="http://schemas.openxmlformats.org/officeDocument/2006/relationships/hyperlink" Target="https://malegislature.gov/Legislators/Profile/JBL0" TargetMode="External"/><Relationship Id="rId158" Type="http://schemas.openxmlformats.org/officeDocument/2006/relationships/hyperlink" Target="https://malegislature.gov/Bills/192/HD2533" TargetMode="External"/><Relationship Id="rId20" Type="http://schemas.openxmlformats.org/officeDocument/2006/relationships/hyperlink" Target="https://malegislature.gov/Bills/192/H723" TargetMode="External"/><Relationship Id="rId41" Type="http://schemas.openxmlformats.org/officeDocument/2006/relationships/hyperlink" Target="https://malegislature.gov/Committees/Detail/J16/192" TargetMode="External"/><Relationship Id="rId62" Type="http://schemas.openxmlformats.org/officeDocument/2006/relationships/hyperlink" Target="https://malegislature.gov/Legislators/Profile/BJA1" TargetMode="External"/><Relationship Id="rId83" Type="http://schemas.openxmlformats.org/officeDocument/2006/relationships/hyperlink" Target="https://malegislature.gov/Bills/192/SD2200" TargetMode="External"/><Relationship Id="rId88" Type="http://schemas.openxmlformats.org/officeDocument/2006/relationships/hyperlink" Target="https://malegislature.gov/Bills/192/HD1960" TargetMode="External"/><Relationship Id="rId111" Type="http://schemas.openxmlformats.org/officeDocument/2006/relationships/hyperlink" Target="https://malegislature.gov/Committees/Detail/J23/192" TargetMode="External"/><Relationship Id="rId132" Type="http://schemas.openxmlformats.org/officeDocument/2006/relationships/hyperlink" Target="https://malegislature.gov/Legislators/Profile/K_K1" TargetMode="External"/><Relationship Id="rId153" Type="http://schemas.openxmlformats.org/officeDocument/2006/relationships/hyperlink" Target="https://malegislature.gov/Bills/192/SD64" TargetMode="External"/><Relationship Id="rId174" Type="http://schemas.openxmlformats.org/officeDocument/2006/relationships/hyperlink" Target="https://malegislature.gov/Legislators/Profile/BPC0" TargetMode="External"/><Relationship Id="rId179" Type="http://schemas.openxmlformats.org/officeDocument/2006/relationships/hyperlink" Target="https://malegislature.gov/Legislators/Profile/G_C2" TargetMode="External"/><Relationship Id="rId195" Type="http://schemas.openxmlformats.org/officeDocument/2006/relationships/hyperlink" Target="https://malegislature.gov/Bills/192/SD1844" TargetMode="External"/><Relationship Id="rId209" Type="http://schemas.openxmlformats.org/officeDocument/2006/relationships/hyperlink" Target="https://malegislature.gov/Legislators/Profile/CAF1" TargetMode="External"/><Relationship Id="rId190" Type="http://schemas.openxmlformats.org/officeDocument/2006/relationships/hyperlink" Target="https://malegislature.gov/Bills/192/HD155" TargetMode="External"/><Relationship Id="rId204" Type="http://schemas.openxmlformats.org/officeDocument/2006/relationships/hyperlink" Target="https://malegislature.gov/Legislators/Profile/JMK1" TargetMode="External"/><Relationship Id="rId220" Type="http://schemas.openxmlformats.org/officeDocument/2006/relationships/hyperlink" Target="https://malegislature.gov/Bills/192/SD2047" TargetMode="External"/><Relationship Id="rId225" Type="http://schemas.openxmlformats.org/officeDocument/2006/relationships/hyperlink" Target="https://malegislature.gov/Bills/192/S2494" TargetMode="External"/><Relationship Id="rId15" Type="http://schemas.openxmlformats.org/officeDocument/2006/relationships/hyperlink" Target="https://www.facebook.com/MCDHH.MA/videos/244180064383461" TargetMode="External"/><Relationship Id="rId36" Type="http://schemas.openxmlformats.org/officeDocument/2006/relationships/hyperlink" Target="https://malegislature.gov/Committees/Detail/J16/192" TargetMode="External"/><Relationship Id="rId57" Type="http://schemas.openxmlformats.org/officeDocument/2006/relationships/hyperlink" Target="https://malegislature.gov/Legislators/Profile/J_L1" TargetMode="External"/><Relationship Id="rId106" Type="http://schemas.openxmlformats.org/officeDocument/2006/relationships/hyperlink" Target="https://malegislature.gov/Committees/Detail/J11/192" TargetMode="External"/><Relationship Id="rId127" Type="http://schemas.openxmlformats.org/officeDocument/2006/relationships/hyperlink" Target="https://malegislature.gov/Legislators/Profile/SND0" TargetMode="External"/><Relationship Id="rId10" Type="http://schemas.openxmlformats.org/officeDocument/2006/relationships/hyperlink" Target="https://www.facebook.com/MCDHH.MA/videos/1510553335957961/" TargetMode="External"/><Relationship Id="rId31" Type="http://schemas.openxmlformats.org/officeDocument/2006/relationships/hyperlink" Target="https://malegislature.gov/Committees/Detail/J13/192" TargetMode="External"/><Relationship Id="rId52" Type="http://schemas.openxmlformats.org/officeDocument/2006/relationships/hyperlink" Target="https://malegislature.gov/Legislators/Profile/PMO" TargetMode="External"/><Relationship Id="rId73" Type="http://schemas.openxmlformats.org/officeDocument/2006/relationships/hyperlink" Target="https://malegislature.gov/Bills/192/SD1770" TargetMode="External"/><Relationship Id="rId78" Type="http://schemas.openxmlformats.org/officeDocument/2006/relationships/hyperlink" Target="https://malegislature.gov/Bills/192/HD1990" TargetMode="External"/><Relationship Id="rId94" Type="http://schemas.openxmlformats.org/officeDocument/2006/relationships/hyperlink" Target="https://malegislature.gov/Bills/192/S681" TargetMode="External"/><Relationship Id="rId99" Type="http://schemas.openxmlformats.org/officeDocument/2006/relationships/hyperlink" Target="https://malegislature.gov/Bills/192/S1420" TargetMode="External"/><Relationship Id="rId101" Type="http://schemas.openxmlformats.org/officeDocument/2006/relationships/hyperlink" Target="https://malegislature.gov/Committees/Detail/J16/192" TargetMode="External"/><Relationship Id="rId122" Type="http://schemas.openxmlformats.org/officeDocument/2006/relationships/hyperlink" Target="https://malegislature.gov/Legislators/Profile/ACM1" TargetMode="External"/><Relationship Id="rId143" Type="http://schemas.openxmlformats.org/officeDocument/2006/relationships/hyperlink" Target="https://malegislature.gov/Bills/192/HD1085" TargetMode="External"/><Relationship Id="rId148" Type="http://schemas.openxmlformats.org/officeDocument/2006/relationships/hyperlink" Target="https://malegislature.gov/Bills/192/SD299" TargetMode="External"/><Relationship Id="rId164" Type="http://schemas.openxmlformats.org/officeDocument/2006/relationships/hyperlink" Target="https://malegislature.gov/Bills/192/H552" TargetMode="External"/><Relationship Id="rId169" Type="http://schemas.openxmlformats.org/officeDocument/2006/relationships/hyperlink" Target="https://malegislature.gov/Bills/192/HD1883" TargetMode="External"/><Relationship Id="rId185" Type="http://schemas.openxmlformats.org/officeDocument/2006/relationships/hyperlink" Target="https://malegislature.gov/Bills/192/SD17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MCDHH.MA/videos/878976716157454/" TargetMode="External"/><Relationship Id="rId180" Type="http://schemas.openxmlformats.org/officeDocument/2006/relationships/hyperlink" Target="https://malegislature.gov/Bills/192/HD2519" TargetMode="External"/><Relationship Id="rId210" Type="http://schemas.openxmlformats.org/officeDocument/2006/relationships/hyperlink" Target="https://malegislature.gov/Bills/192/HD535" TargetMode="External"/><Relationship Id="rId215" Type="http://schemas.openxmlformats.org/officeDocument/2006/relationships/hyperlink" Target="https://malegislature.gov/Bills/192/SD13" TargetMode="External"/><Relationship Id="rId26" Type="http://schemas.openxmlformats.org/officeDocument/2006/relationships/hyperlink" Target="https://us02web.zoom.us/j/81718496263?pwd=aGtGUzMxcWxCQ1JEZUxwWm4zS21adz09" TargetMode="External"/><Relationship Id="rId231" Type="http://schemas.openxmlformats.org/officeDocument/2006/relationships/theme" Target="theme/theme1.xml"/><Relationship Id="rId47" Type="http://schemas.openxmlformats.org/officeDocument/2006/relationships/hyperlink" Target="https://malegislature.gov/Legislators/Profile/PLC1" TargetMode="External"/><Relationship Id="rId68" Type="http://schemas.openxmlformats.org/officeDocument/2006/relationships/hyperlink" Target="https://malegislature.gov/Bills/192/HD843" TargetMode="External"/><Relationship Id="rId89" Type="http://schemas.openxmlformats.org/officeDocument/2006/relationships/hyperlink" Target="https://malegislature.gov/Bills/192/S362" TargetMode="External"/><Relationship Id="rId112" Type="http://schemas.openxmlformats.org/officeDocument/2006/relationships/hyperlink" Target="https://malegislature.gov/Legislators/Profile/O_R1" TargetMode="External"/><Relationship Id="rId133" Type="http://schemas.openxmlformats.org/officeDocument/2006/relationships/hyperlink" Target="https://malegislature.gov/Bills/192/HD2583" TargetMode="External"/><Relationship Id="rId154" Type="http://schemas.openxmlformats.org/officeDocument/2006/relationships/hyperlink" Target="https://malegislature.gov/Bills/192/H1101" TargetMode="External"/><Relationship Id="rId175" Type="http://schemas.openxmlformats.org/officeDocument/2006/relationships/hyperlink" Target="https://malegislature.gov/Bills/192/SD392" TargetMode="External"/><Relationship Id="rId196" Type="http://schemas.openxmlformats.org/officeDocument/2006/relationships/hyperlink" Target="https://malegislature.gov/Bills/192/H727" TargetMode="External"/><Relationship Id="rId200" Type="http://schemas.openxmlformats.org/officeDocument/2006/relationships/hyperlink" Target="https://malegislature.gov/Bills/192/HD2981" TargetMode="External"/><Relationship Id="rId16" Type="http://schemas.openxmlformats.org/officeDocument/2006/relationships/hyperlink" Target="https://www.facebook.com/MCDHH.MA/videos/179933730908659/" TargetMode="External"/><Relationship Id="rId221" Type="http://schemas.openxmlformats.org/officeDocument/2006/relationships/hyperlink" Target="https://malegislature.gov/Bills/192/H3979" TargetMode="External"/><Relationship Id="rId37" Type="http://schemas.openxmlformats.org/officeDocument/2006/relationships/hyperlink" Target="https://malegislature.gov/Legislators/Profile/L_M2" TargetMode="External"/><Relationship Id="rId58" Type="http://schemas.openxmlformats.org/officeDocument/2006/relationships/hyperlink" Target="https://malegislature.gov/Bills/192/HD391" TargetMode="External"/><Relationship Id="rId79" Type="http://schemas.openxmlformats.org/officeDocument/2006/relationships/hyperlink" Target="https://malegislature.gov/Bills/192/S867" TargetMode="External"/><Relationship Id="rId102" Type="http://schemas.openxmlformats.org/officeDocument/2006/relationships/hyperlink" Target="https://malegislature.gov/Legislators/Profile/D_D0" TargetMode="External"/><Relationship Id="rId123" Type="http://schemas.openxmlformats.org/officeDocument/2006/relationships/hyperlink" Target="https://malegislature.gov/Bills/192/HD3674" TargetMode="External"/><Relationship Id="rId144" Type="http://schemas.openxmlformats.org/officeDocument/2006/relationships/hyperlink" Target="https://malegislature.gov/Bills/192/S2032" TargetMode="External"/><Relationship Id="rId90" Type="http://schemas.openxmlformats.org/officeDocument/2006/relationships/hyperlink" Target="https://malegislature.gov/Bills/192/S362" TargetMode="External"/><Relationship Id="rId165" Type="http://schemas.openxmlformats.org/officeDocument/2006/relationships/hyperlink" Target="https://malegislature.gov/Bills/192/H552" TargetMode="External"/><Relationship Id="rId186" Type="http://schemas.openxmlformats.org/officeDocument/2006/relationships/hyperlink" Target="https://malegislature.gov/Bills/192/H1736" TargetMode="External"/><Relationship Id="rId211" Type="http://schemas.openxmlformats.org/officeDocument/2006/relationships/hyperlink" Target="https://malegislature.gov/Bills/192/S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90ED9-1F6A-4A10-8064-97766681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4438</Words>
  <Characters>25301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Hanigan</dc:creator>
  <cp:keywords/>
  <dc:description/>
  <cp:lastModifiedBy>Hanigan, Ami (MCD)</cp:lastModifiedBy>
  <cp:revision>3</cp:revision>
  <dcterms:created xsi:type="dcterms:W3CDTF">2021-10-18T18:56:00Z</dcterms:created>
  <dcterms:modified xsi:type="dcterms:W3CDTF">2021-10-18T18:57:00Z</dcterms:modified>
</cp:coreProperties>
</file>