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3E01" w14:textId="5E3D45F5" w:rsidR="0062557C" w:rsidRPr="00C51F66" w:rsidRDefault="0062557C" w:rsidP="00C51F66">
      <w:pPr>
        <w:spacing w:after="0"/>
      </w:pPr>
      <w:r w:rsidRPr="00C51F66">
        <w:t>3/25/2025</w:t>
      </w:r>
    </w:p>
    <w:p w14:paraId="6FB1B5B2" w14:textId="77777777" w:rsidR="00C51F66" w:rsidRPr="00C51F66" w:rsidRDefault="00C51F66" w:rsidP="00C51F66">
      <w:pPr>
        <w:spacing w:after="0"/>
      </w:pPr>
    </w:p>
    <w:p w14:paraId="56C48D8B" w14:textId="4A6301C9" w:rsidR="0062557C" w:rsidRPr="00C51F66" w:rsidRDefault="0062557C" w:rsidP="00C51F66">
      <w:pPr>
        <w:spacing w:after="0" w:line="240" w:lineRule="auto"/>
      </w:pPr>
      <w:r w:rsidRPr="00C51F66">
        <w:t>Samantha Getchell</w:t>
      </w:r>
    </w:p>
    <w:p w14:paraId="4D76FDE3" w14:textId="2A5922FB" w:rsidR="0062557C" w:rsidRPr="00C51F66" w:rsidRDefault="0062557C" w:rsidP="00C51F66">
      <w:pPr>
        <w:spacing w:after="0" w:line="240" w:lineRule="auto"/>
      </w:pPr>
      <w:r w:rsidRPr="00C51F66">
        <w:t>479 Walnut Street Saugus, MA 01906</w:t>
      </w:r>
    </w:p>
    <w:p w14:paraId="68F6D8FC" w14:textId="0F946ADF" w:rsidR="0062557C" w:rsidRPr="00C51F66" w:rsidRDefault="0062557C" w:rsidP="00C51F66">
      <w:pPr>
        <w:spacing w:after="0" w:line="240" w:lineRule="auto"/>
      </w:pPr>
      <w:hyperlink r:id="rId4" w:history="1">
        <w:r w:rsidRPr="00C51F66">
          <w:rPr>
            <w:rStyle w:val="Hyperlink"/>
            <w:color w:val="000000" w:themeColor="text1"/>
            <w:u w:val="none"/>
          </w:rPr>
          <w:t>SamanthaGetchell1220@gmail.com</w:t>
        </w:r>
      </w:hyperlink>
      <w:r w:rsidRPr="00C51F66">
        <w:t xml:space="preserve"> 617-447-5422</w:t>
      </w:r>
    </w:p>
    <w:p w14:paraId="4BD4B491" w14:textId="77777777" w:rsidR="00C51F66" w:rsidRPr="00C51F66" w:rsidRDefault="00C51F66" w:rsidP="00C51F66">
      <w:pPr>
        <w:spacing w:after="0" w:line="240" w:lineRule="auto"/>
      </w:pPr>
    </w:p>
    <w:p w14:paraId="60EF2E7C" w14:textId="77777777" w:rsidR="0062557C" w:rsidRPr="00C51F66" w:rsidRDefault="0062557C" w:rsidP="00C51F66">
      <w:pPr>
        <w:spacing w:after="0" w:line="240" w:lineRule="auto"/>
      </w:pPr>
      <w:r w:rsidRPr="00C51F66">
        <w:t>To: Massachusetts Department of Public Health</w:t>
      </w:r>
    </w:p>
    <w:p w14:paraId="7A3CB2B6" w14:textId="304B45B3" w:rsidR="00C51F66" w:rsidRDefault="0062557C" w:rsidP="00C51F66">
      <w:pPr>
        <w:spacing w:after="0" w:line="240" w:lineRule="auto"/>
      </w:pPr>
      <w:r w:rsidRPr="00C51F66">
        <w:t>Subject</w:t>
      </w:r>
      <w:r w:rsidRPr="00C51F66">
        <w:rPr>
          <w:b/>
          <w:bCs/>
        </w:rPr>
        <w:t>:</w:t>
      </w:r>
      <w:r>
        <w:t xml:space="preserve"> Opposition to the Limited Scope Radiography Licensure (105 CMR 125.00) – March 26, 2025</w:t>
      </w:r>
    </w:p>
    <w:p w14:paraId="52BDAF08" w14:textId="77777777" w:rsidR="00C51F66" w:rsidRDefault="00C51F66" w:rsidP="00C51F66">
      <w:pPr>
        <w:spacing w:line="240" w:lineRule="auto"/>
      </w:pPr>
    </w:p>
    <w:p w14:paraId="6C5D0C9A" w14:textId="66351CDE" w:rsidR="00C51F66" w:rsidRDefault="0062557C" w:rsidP="00C51F66">
      <w:pPr>
        <w:spacing w:line="240" w:lineRule="auto"/>
      </w:pPr>
      <w:r>
        <w:t>Dear Members of the Massachusetts Department of Public Health,</w:t>
      </w:r>
    </w:p>
    <w:p w14:paraId="1903F277" w14:textId="1EF9DE33" w:rsidR="0062557C" w:rsidRDefault="0062557C" w:rsidP="00C51F66">
      <w:pPr>
        <w:spacing w:after="0" w:line="240" w:lineRule="auto"/>
      </w:pPr>
      <w:r>
        <w:t>My name is</w:t>
      </w:r>
      <w:r>
        <w:t xml:space="preserve"> Samantha Getchell</w:t>
      </w:r>
      <w:r>
        <w:t>, and I am a graduating Radiologic Technology student from North Shore</w:t>
      </w:r>
    </w:p>
    <w:p w14:paraId="47796E23" w14:textId="77777777" w:rsidR="0062557C" w:rsidRDefault="0062557C" w:rsidP="00C51F66">
      <w:pPr>
        <w:spacing w:after="0" w:line="240" w:lineRule="auto"/>
      </w:pPr>
      <w:r>
        <w:t>Community College. I am submitting this written testimony in opposition to the implementation of</w:t>
      </w:r>
    </w:p>
    <w:p w14:paraId="18830351" w14:textId="77777777" w:rsidR="0062557C" w:rsidRDefault="0062557C" w:rsidP="00C51F66">
      <w:pPr>
        <w:spacing w:after="0" w:line="240" w:lineRule="auto"/>
      </w:pPr>
      <w:r>
        <w:t>proposed amendments to 105 CMR 125.000 Licensing of Radiologic Technologists scheduled for March</w:t>
      </w:r>
    </w:p>
    <w:p w14:paraId="07622B94" w14:textId="54145FA7" w:rsidR="0062557C" w:rsidRDefault="0062557C" w:rsidP="00C51F66">
      <w:pPr>
        <w:spacing w:after="0" w:line="240" w:lineRule="auto"/>
      </w:pPr>
      <w:r>
        <w:t>26, 2025.</w:t>
      </w:r>
    </w:p>
    <w:p w14:paraId="2CA66DD9" w14:textId="77777777" w:rsidR="00C51F66" w:rsidRDefault="00C51F66" w:rsidP="00C51F66">
      <w:pPr>
        <w:spacing w:after="0" w:line="240" w:lineRule="auto"/>
      </w:pPr>
    </w:p>
    <w:p w14:paraId="75E2BCDA" w14:textId="2881F460" w:rsidR="00C51F66" w:rsidRDefault="0062557C" w:rsidP="00377A8E">
      <w:pPr>
        <w:spacing w:after="0" w:line="240" w:lineRule="auto"/>
      </w:pPr>
      <w:r>
        <w:t xml:space="preserve">Radiologic technology requires a deep understanding of the anatomy of the human body, radiation safety, positioning techniques and pathology to ensure accurate diagnostics and minimize radiation exposure. </w:t>
      </w:r>
      <w:r w:rsidR="007D357C" w:rsidRPr="007D357C">
        <w:t>A higher standard of training and licensure are necessary to ensure patient safety, maintain professional standards, and safeguard the quality of healthcare.</w:t>
      </w:r>
      <w:r w:rsidR="007D357C">
        <w:t xml:space="preserve"> </w:t>
      </w:r>
      <w:r w:rsidR="003C5B5F">
        <w:t>Since September of 2023, I have invested my time in expanding my knowledge to meet these requirements. If this amendment is passed,</w:t>
      </w:r>
      <w:r w:rsidR="003C5B5F" w:rsidRPr="003C5B5F">
        <w:t xml:space="preserve"> </w:t>
      </w:r>
      <w:r w:rsidR="00EA7D25">
        <w:t xml:space="preserve">the </w:t>
      </w:r>
      <w:r w:rsidR="003C5B5F" w:rsidRPr="003C5B5F">
        <w:t xml:space="preserve">role of X-ray </w:t>
      </w:r>
      <w:r w:rsidR="008922E0">
        <w:t>technologists</w:t>
      </w:r>
      <w:r w:rsidR="003C5B5F" w:rsidRPr="003C5B5F">
        <w:t xml:space="preserve"> as a whole</w:t>
      </w:r>
      <w:r w:rsidR="003C5B5F">
        <w:t xml:space="preserve"> will be devalued </w:t>
      </w:r>
      <w:r w:rsidR="003C5B5F" w:rsidRPr="003C5B5F">
        <w:t xml:space="preserve">as it </w:t>
      </w:r>
      <w:r w:rsidR="003C5B5F">
        <w:t>creates</w:t>
      </w:r>
      <w:r w:rsidR="003C5B5F" w:rsidRPr="003C5B5F">
        <w:t xml:space="preserve"> a perception that radiology is less complex or doesn't require as much expertise as it truly does</w:t>
      </w:r>
      <w:r w:rsidR="003C5B5F">
        <w:t>.</w:t>
      </w:r>
      <w:r w:rsidR="00A9224B">
        <w:t xml:space="preserve"> </w:t>
      </w:r>
      <w:r w:rsidR="00377A8E">
        <w:t xml:space="preserve">Limited licensure will </w:t>
      </w:r>
      <w:r w:rsidR="007D357C">
        <w:t xml:space="preserve">also </w:t>
      </w:r>
      <w:r w:rsidR="00377A8E">
        <w:t xml:space="preserve">limit the ability of </w:t>
      </w:r>
      <w:r w:rsidR="008922E0">
        <w:t>technologists</w:t>
      </w:r>
      <w:r w:rsidR="00377A8E">
        <w:t xml:space="preserve"> to fully inform patients about the risks and benefits of procedures</w:t>
      </w:r>
      <w:r w:rsidR="00377A8E">
        <w:t xml:space="preserve"> and the</w:t>
      </w:r>
      <w:r w:rsidR="00377A8E">
        <w:t xml:space="preserve"> quality of healthcare will not be equal.</w:t>
      </w:r>
    </w:p>
    <w:p w14:paraId="63995CEC" w14:textId="77777777" w:rsidR="00377A8E" w:rsidRDefault="00377A8E" w:rsidP="00377A8E">
      <w:pPr>
        <w:spacing w:after="0" w:line="240" w:lineRule="auto"/>
      </w:pPr>
    </w:p>
    <w:p w14:paraId="64B30126" w14:textId="77777777" w:rsidR="0062557C" w:rsidRDefault="0062557C" w:rsidP="00C51F66">
      <w:pPr>
        <w:spacing w:after="0" w:line="240" w:lineRule="auto"/>
      </w:pPr>
      <w:r>
        <w:t>Massachusetts is known for its high standards in patient care. Lowering qualifications for individuals</w:t>
      </w:r>
    </w:p>
    <w:p w14:paraId="423FEC8A" w14:textId="77777777" w:rsidR="0062557C" w:rsidRDefault="0062557C" w:rsidP="00C51F66">
      <w:pPr>
        <w:spacing w:after="0" w:line="240" w:lineRule="auto"/>
      </w:pPr>
      <w:r>
        <w:t>performing X-ray exams risks compromising the safety and effectiveness of diagnostic imaging. I stand in</w:t>
      </w:r>
    </w:p>
    <w:p w14:paraId="3B2C89BD" w14:textId="1008826E" w:rsidR="0062557C" w:rsidRDefault="0062557C" w:rsidP="00C51F66">
      <w:pPr>
        <w:spacing w:after="0" w:line="240" w:lineRule="auto"/>
      </w:pPr>
      <w:r>
        <w:t>full support of the Massachusetts Society of Radiologic Technologists (MSRT) and their</w:t>
      </w:r>
      <w:r w:rsidR="00593FBD">
        <w:t xml:space="preserve"> </w:t>
      </w:r>
      <w:r>
        <w:t>recommendations to uphold strong professional standards for radiologic imaging.</w:t>
      </w:r>
    </w:p>
    <w:p w14:paraId="7A28F2E6" w14:textId="77777777" w:rsidR="00C51F66" w:rsidRDefault="00C51F66" w:rsidP="00C51F66">
      <w:pPr>
        <w:spacing w:after="0" w:line="240" w:lineRule="auto"/>
      </w:pPr>
    </w:p>
    <w:p w14:paraId="36ACF95E" w14:textId="77777777" w:rsidR="0062557C" w:rsidRDefault="0062557C" w:rsidP="00C51F66">
      <w:pPr>
        <w:spacing w:after="0" w:line="240" w:lineRule="auto"/>
      </w:pPr>
      <w:r>
        <w:t>I urge the Department of Public Health to carefully consider these concerns and ensure that any changes</w:t>
      </w:r>
    </w:p>
    <w:p w14:paraId="5B4B18E4" w14:textId="52517438" w:rsidR="0062557C" w:rsidRDefault="0062557C" w:rsidP="00C51F66">
      <w:pPr>
        <w:spacing w:after="0" w:line="240" w:lineRule="auto"/>
      </w:pPr>
      <w:r>
        <w:t>to radiologic licensing regulations prioritize patient well-being and maintain the integrity of our</w:t>
      </w:r>
      <w:r w:rsidR="00A9224B">
        <w:t xml:space="preserve"> </w:t>
      </w:r>
      <w:r>
        <w:t>profession.</w:t>
      </w:r>
    </w:p>
    <w:p w14:paraId="3A515BD8" w14:textId="77777777" w:rsidR="00C51F66" w:rsidRDefault="00C51F66" w:rsidP="00C51F66">
      <w:pPr>
        <w:spacing w:after="0" w:line="240" w:lineRule="auto"/>
      </w:pPr>
    </w:p>
    <w:p w14:paraId="0103CE2F" w14:textId="46915874" w:rsidR="00467DC6" w:rsidRDefault="0062557C" w:rsidP="00C51F66">
      <w:pPr>
        <w:spacing w:after="0" w:line="240" w:lineRule="auto"/>
      </w:pPr>
      <w:r>
        <w:t>Sincerely,</w:t>
      </w:r>
    </w:p>
    <w:p w14:paraId="50FB39AC" w14:textId="50E06C07" w:rsidR="00C51F66" w:rsidRDefault="00C51F66" w:rsidP="00C51F66">
      <w:pPr>
        <w:spacing w:after="0" w:line="240" w:lineRule="auto"/>
      </w:pPr>
    </w:p>
    <w:p w14:paraId="4C9D1BA3" w14:textId="6841277E" w:rsidR="00C51F66" w:rsidRDefault="00C51F66" w:rsidP="00C51F66">
      <w:pPr>
        <w:spacing w:after="0" w:line="240" w:lineRule="auto"/>
      </w:pPr>
      <w:r>
        <w:t>Samantha Getchell</w:t>
      </w:r>
    </w:p>
    <w:sectPr w:rsidR="00C51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7C"/>
    <w:rsid w:val="00377A8E"/>
    <w:rsid w:val="003C5B5F"/>
    <w:rsid w:val="00467DC6"/>
    <w:rsid w:val="00593FBD"/>
    <w:rsid w:val="0062557C"/>
    <w:rsid w:val="007D357C"/>
    <w:rsid w:val="008922E0"/>
    <w:rsid w:val="00A9224B"/>
    <w:rsid w:val="00C51F66"/>
    <w:rsid w:val="00E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444EC"/>
  <w15:chartTrackingRefBased/>
  <w15:docId w15:val="{A0D0024F-FA63-435F-8148-51376A29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5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anthaGetchell12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Shore Community College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GETCHELL</dc:creator>
  <cp:keywords/>
  <dc:description/>
  <cp:lastModifiedBy>SAMANTHA GETCHELL</cp:lastModifiedBy>
  <cp:revision>6</cp:revision>
  <dcterms:created xsi:type="dcterms:W3CDTF">2025-03-25T16:24:00Z</dcterms:created>
  <dcterms:modified xsi:type="dcterms:W3CDTF">2025-03-25T17:03:00Z</dcterms:modified>
</cp:coreProperties>
</file>