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661FA" w14:textId="77777777" w:rsidR="00347CC5" w:rsidRDefault="00AB29A6" w:rsidP="001B5CF9">
      <w:pPr>
        <w:spacing w:line="288" w:lineRule="auto"/>
        <w:jc w:val="center"/>
        <w:rPr>
          <w:rFonts w:ascii="Garamond" w:hAnsi="Garamond"/>
          <w:b/>
          <w:sz w:val="22"/>
          <w:szCs w:val="22"/>
        </w:rPr>
      </w:pPr>
      <w:r>
        <w:rPr>
          <w:rFonts w:ascii="Garamond" w:hAnsi="Garamond"/>
          <w:b/>
          <w:sz w:val="22"/>
          <w:szCs w:val="22"/>
        </w:rPr>
        <w:t xml:space="preserve">Sample </w:t>
      </w:r>
      <w:r w:rsidR="00006C8B">
        <w:rPr>
          <w:rFonts w:ascii="Garamond" w:hAnsi="Garamond"/>
          <w:b/>
          <w:sz w:val="22"/>
          <w:szCs w:val="22"/>
        </w:rPr>
        <w:t>(20</w:t>
      </w:r>
      <w:r w:rsidR="008A42F6">
        <w:rPr>
          <w:rFonts w:ascii="Garamond" w:hAnsi="Garamond"/>
          <w:b/>
          <w:sz w:val="22"/>
          <w:szCs w:val="22"/>
        </w:rPr>
        <w:t>24</w:t>
      </w:r>
      <w:r w:rsidR="00006C8B">
        <w:rPr>
          <w:rFonts w:ascii="Garamond" w:hAnsi="Garamond"/>
          <w:b/>
          <w:sz w:val="22"/>
          <w:szCs w:val="22"/>
        </w:rPr>
        <w:t>)</w:t>
      </w:r>
    </w:p>
    <w:p w14:paraId="1969799E" w14:textId="77777777" w:rsidR="00C71348" w:rsidRDefault="00F56746" w:rsidP="001B5CF9">
      <w:pPr>
        <w:spacing w:line="288" w:lineRule="auto"/>
        <w:jc w:val="center"/>
        <w:rPr>
          <w:rFonts w:ascii="Garamond" w:hAnsi="Garamond"/>
          <w:b/>
          <w:sz w:val="22"/>
          <w:szCs w:val="22"/>
        </w:rPr>
      </w:pPr>
      <w:r w:rsidRPr="00C01E36">
        <w:rPr>
          <w:rFonts w:ascii="Garamond" w:hAnsi="Garamond"/>
          <w:b/>
          <w:sz w:val="22"/>
          <w:szCs w:val="22"/>
        </w:rPr>
        <w:t xml:space="preserve">GRANT OF </w:t>
      </w:r>
      <w:r w:rsidR="002743E6">
        <w:rPr>
          <w:rFonts w:ascii="Garamond" w:hAnsi="Garamond"/>
          <w:b/>
          <w:sz w:val="22"/>
          <w:szCs w:val="22"/>
        </w:rPr>
        <w:t xml:space="preserve">ZONE I </w:t>
      </w:r>
      <w:r w:rsidRPr="00C01E36">
        <w:rPr>
          <w:rFonts w:ascii="Garamond" w:hAnsi="Garamond"/>
          <w:b/>
          <w:sz w:val="22"/>
          <w:szCs w:val="22"/>
        </w:rPr>
        <w:t>EASEMENT</w:t>
      </w:r>
    </w:p>
    <w:p w14:paraId="7E6B70A8" w14:textId="77777777" w:rsidR="00444C8F" w:rsidRPr="00C01E36" w:rsidRDefault="00444C8F" w:rsidP="00444C8F">
      <w:pPr>
        <w:spacing w:line="288" w:lineRule="auto"/>
        <w:jc w:val="center"/>
        <w:rPr>
          <w:rFonts w:ascii="Garamond" w:hAnsi="Garamond"/>
          <w:b/>
          <w:sz w:val="22"/>
          <w:szCs w:val="22"/>
        </w:rPr>
      </w:pPr>
      <w:r>
        <w:rPr>
          <w:rFonts w:ascii="Garamond" w:hAnsi="Garamond"/>
          <w:b/>
          <w:sz w:val="22"/>
          <w:szCs w:val="22"/>
        </w:rPr>
        <w:t>FOR PUBLIC WATER SUPPLY PURPOSES</w:t>
      </w:r>
    </w:p>
    <w:p w14:paraId="7ACDE5CF" w14:textId="77777777" w:rsidR="00347CC5" w:rsidRDefault="00347CC5" w:rsidP="001B5CF9">
      <w:pPr>
        <w:spacing w:line="288" w:lineRule="auto"/>
        <w:rPr>
          <w:rFonts w:ascii="Garamond" w:hAnsi="Garamond"/>
          <w:b/>
          <w:sz w:val="22"/>
          <w:szCs w:val="22"/>
        </w:rPr>
      </w:pPr>
    </w:p>
    <w:p w14:paraId="47F639B3" w14:textId="77777777" w:rsidR="00347CC5" w:rsidRDefault="00B81A0F" w:rsidP="006425FF">
      <w:pPr>
        <w:spacing w:line="288" w:lineRule="auto"/>
        <w:rPr>
          <w:rFonts w:ascii="Garamond" w:hAnsi="Garamond"/>
          <w:b/>
          <w:sz w:val="22"/>
          <w:szCs w:val="22"/>
        </w:rPr>
      </w:pPr>
      <w:r w:rsidRPr="00494143">
        <w:rPr>
          <w:rFonts w:ascii="Garamond" w:hAnsi="Garamond"/>
          <w:b/>
          <w:sz w:val="22"/>
          <w:szCs w:val="22"/>
        </w:rPr>
        <w:t>I</w:t>
      </w:r>
      <w:r w:rsidR="00347CC5">
        <w:rPr>
          <w:rFonts w:ascii="Garamond" w:hAnsi="Garamond"/>
          <w:b/>
          <w:sz w:val="22"/>
          <w:szCs w:val="22"/>
        </w:rPr>
        <w:t xml:space="preserve">ntroduction </w:t>
      </w:r>
    </w:p>
    <w:p w14:paraId="4C105979" w14:textId="77777777" w:rsidR="00347CC5" w:rsidRDefault="00347CC5" w:rsidP="006425FF">
      <w:pPr>
        <w:spacing w:line="288" w:lineRule="auto"/>
        <w:rPr>
          <w:rFonts w:ascii="Garamond" w:hAnsi="Garamond"/>
          <w:b/>
          <w:sz w:val="22"/>
          <w:szCs w:val="22"/>
        </w:rPr>
      </w:pPr>
    </w:p>
    <w:p w14:paraId="2A4561CE" w14:textId="77777777" w:rsidR="00EB66BA" w:rsidRPr="00494143" w:rsidRDefault="006425FF" w:rsidP="006425FF">
      <w:pPr>
        <w:spacing w:line="288" w:lineRule="auto"/>
        <w:rPr>
          <w:rFonts w:ascii="Garamond" w:hAnsi="Garamond"/>
          <w:b/>
          <w:bCs/>
          <w:sz w:val="22"/>
          <w:szCs w:val="22"/>
        </w:rPr>
      </w:pPr>
      <w:r w:rsidRPr="00494143">
        <w:rPr>
          <w:rFonts w:ascii="Garamond" w:hAnsi="Garamond"/>
          <w:sz w:val="22"/>
          <w:szCs w:val="22"/>
        </w:rPr>
        <w:t>This</w:t>
      </w:r>
      <w:r w:rsidR="00E07EA4" w:rsidRPr="00494143">
        <w:rPr>
          <w:rFonts w:ascii="Garamond" w:hAnsi="Garamond"/>
          <w:sz w:val="22"/>
          <w:szCs w:val="22"/>
        </w:rPr>
        <w:t xml:space="preserve"> </w:t>
      </w:r>
      <w:r w:rsidR="00433037" w:rsidRPr="00494143">
        <w:rPr>
          <w:rFonts w:ascii="Garamond" w:hAnsi="Garamond"/>
          <w:sz w:val="22"/>
          <w:szCs w:val="22"/>
        </w:rPr>
        <w:t xml:space="preserve">Sample </w:t>
      </w:r>
      <w:r w:rsidR="003F2BC7">
        <w:rPr>
          <w:rFonts w:ascii="Garamond" w:hAnsi="Garamond"/>
          <w:sz w:val="22"/>
          <w:szCs w:val="22"/>
        </w:rPr>
        <w:t>‘</w:t>
      </w:r>
      <w:r w:rsidR="00AB29A6" w:rsidRPr="00494143">
        <w:rPr>
          <w:rFonts w:ascii="Garamond" w:hAnsi="Garamond"/>
          <w:sz w:val="22"/>
          <w:szCs w:val="22"/>
        </w:rPr>
        <w:t xml:space="preserve">Grant of </w:t>
      </w:r>
      <w:r w:rsidR="002743E6">
        <w:rPr>
          <w:rFonts w:ascii="Garamond" w:hAnsi="Garamond"/>
          <w:sz w:val="22"/>
          <w:szCs w:val="22"/>
        </w:rPr>
        <w:t xml:space="preserve">Zone I </w:t>
      </w:r>
      <w:r w:rsidR="00AB29A6" w:rsidRPr="00494143">
        <w:rPr>
          <w:rFonts w:ascii="Garamond" w:hAnsi="Garamond"/>
          <w:sz w:val="22"/>
          <w:szCs w:val="22"/>
        </w:rPr>
        <w:t>E</w:t>
      </w:r>
      <w:r w:rsidRPr="00494143">
        <w:rPr>
          <w:rFonts w:ascii="Garamond" w:hAnsi="Garamond"/>
          <w:sz w:val="22"/>
          <w:szCs w:val="22"/>
        </w:rPr>
        <w:t>asement</w:t>
      </w:r>
      <w:r w:rsidR="003F2BC7">
        <w:rPr>
          <w:rFonts w:ascii="Garamond" w:hAnsi="Garamond"/>
          <w:sz w:val="22"/>
          <w:szCs w:val="22"/>
        </w:rPr>
        <w:t>’</w:t>
      </w:r>
      <w:r w:rsidRPr="00494143">
        <w:rPr>
          <w:rFonts w:ascii="Garamond" w:hAnsi="Garamond"/>
          <w:sz w:val="22"/>
          <w:szCs w:val="22"/>
        </w:rPr>
        <w:t xml:space="preserve"> </w:t>
      </w:r>
      <w:r w:rsidR="00433037" w:rsidRPr="00494143">
        <w:rPr>
          <w:rFonts w:ascii="Garamond" w:hAnsi="Garamond"/>
          <w:sz w:val="22"/>
          <w:szCs w:val="22"/>
        </w:rPr>
        <w:t xml:space="preserve">was developed to assist </w:t>
      </w:r>
      <w:r w:rsidR="002743E6">
        <w:rPr>
          <w:rFonts w:ascii="Garamond" w:hAnsi="Garamond"/>
          <w:sz w:val="22"/>
          <w:szCs w:val="22"/>
        </w:rPr>
        <w:t xml:space="preserve">those </w:t>
      </w:r>
      <w:r w:rsidR="00AB29A6" w:rsidRPr="00494143">
        <w:rPr>
          <w:rFonts w:ascii="Garamond" w:hAnsi="Garamond"/>
          <w:sz w:val="22"/>
          <w:szCs w:val="22"/>
        </w:rPr>
        <w:t xml:space="preserve">public </w:t>
      </w:r>
      <w:r w:rsidRPr="00494143">
        <w:rPr>
          <w:rFonts w:ascii="Garamond" w:hAnsi="Garamond"/>
          <w:sz w:val="22"/>
          <w:szCs w:val="22"/>
        </w:rPr>
        <w:t>water s</w:t>
      </w:r>
      <w:r w:rsidR="002743E6">
        <w:rPr>
          <w:rFonts w:ascii="Garamond" w:hAnsi="Garamond"/>
          <w:sz w:val="22"/>
          <w:szCs w:val="22"/>
        </w:rPr>
        <w:t xml:space="preserve">ystems </w:t>
      </w:r>
      <w:r w:rsidR="00444C8F">
        <w:rPr>
          <w:rFonts w:ascii="Garamond" w:hAnsi="Garamond"/>
          <w:sz w:val="22"/>
          <w:szCs w:val="22"/>
        </w:rPr>
        <w:t>who cannot obtain a Conservation R</w:t>
      </w:r>
      <w:r w:rsidR="002743E6">
        <w:rPr>
          <w:rFonts w:ascii="Garamond" w:hAnsi="Garamond"/>
          <w:sz w:val="22"/>
          <w:szCs w:val="22"/>
        </w:rPr>
        <w:t>estriction</w:t>
      </w:r>
      <w:r w:rsidR="00652D1A">
        <w:rPr>
          <w:rFonts w:ascii="Garamond" w:hAnsi="Garamond"/>
          <w:sz w:val="22"/>
          <w:szCs w:val="22"/>
        </w:rPr>
        <w:t xml:space="preserve"> (CR)</w:t>
      </w:r>
      <w:r w:rsidR="00444C8F">
        <w:rPr>
          <w:rFonts w:ascii="Garamond" w:hAnsi="Garamond"/>
          <w:sz w:val="22"/>
          <w:szCs w:val="22"/>
        </w:rPr>
        <w:t xml:space="preserve"> pursuant to Massachusetts General Law c.184 s.31-33</w:t>
      </w:r>
      <w:r w:rsidR="00F27028">
        <w:rPr>
          <w:rStyle w:val="FootnoteReference"/>
          <w:rFonts w:ascii="Garamond" w:hAnsi="Garamond"/>
          <w:sz w:val="22"/>
          <w:szCs w:val="22"/>
        </w:rPr>
        <w:footnoteReference w:id="1"/>
      </w:r>
      <w:r w:rsidRPr="00494143">
        <w:rPr>
          <w:rFonts w:ascii="Garamond" w:hAnsi="Garamond"/>
          <w:sz w:val="22"/>
          <w:szCs w:val="22"/>
        </w:rPr>
        <w:t xml:space="preserve">. </w:t>
      </w:r>
      <w:r w:rsidR="00347CC5">
        <w:rPr>
          <w:rFonts w:ascii="Garamond" w:hAnsi="Garamond"/>
          <w:sz w:val="22"/>
          <w:szCs w:val="22"/>
        </w:rPr>
        <w:t xml:space="preserve"> </w:t>
      </w:r>
      <w:r w:rsidR="008A737A" w:rsidRPr="00494143">
        <w:rPr>
          <w:rFonts w:ascii="Garamond" w:hAnsi="Garamond"/>
          <w:sz w:val="22"/>
          <w:szCs w:val="22"/>
        </w:rPr>
        <w:t xml:space="preserve"> </w:t>
      </w:r>
      <w:r w:rsidR="002743E6">
        <w:rPr>
          <w:rFonts w:ascii="Garamond" w:hAnsi="Garamond"/>
          <w:sz w:val="22"/>
          <w:szCs w:val="22"/>
        </w:rPr>
        <w:t xml:space="preserve"> </w:t>
      </w:r>
      <w:r w:rsidR="00D14FC5">
        <w:rPr>
          <w:rFonts w:ascii="Garamond" w:hAnsi="Garamond"/>
          <w:sz w:val="22"/>
          <w:szCs w:val="22"/>
        </w:rPr>
        <w:t>Such water systems include water companies, condo associations</w:t>
      </w:r>
      <w:r w:rsidR="00BF3F76">
        <w:rPr>
          <w:rFonts w:ascii="Garamond" w:hAnsi="Garamond"/>
          <w:sz w:val="22"/>
          <w:szCs w:val="22"/>
        </w:rPr>
        <w:t>,</w:t>
      </w:r>
      <w:r w:rsidR="00D14FC5">
        <w:rPr>
          <w:rFonts w:ascii="Garamond" w:hAnsi="Garamond"/>
          <w:sz w:val="22"/>
          <w:szCs w:val="22"/>
        </w:rPr>
        <w:t xml:space="preserve"> businesses with their own source of water, and other for-profit water systems.   </w:t>
      </w:r>
      <w:r w:rsidR="002743E6">
        <w:rPr>
          <w:rFonts w:ascii="Garamond" w:hAnsi="Garamond"/>
          <w:sz w:val="22"/>
          <w:szCs w:val="22"/>
        </w:rPr>
        <w:t xml:space="preserve">Public water systems </w:t>
      </w:r>
      <w:r w:rsidR="00E744D6">
        <w:rPr>
          <w:rFonts w:ascii="Garamond" w:hAnsi="Garamond"/>
          <w:sz w:val="22"/>
          <w:szCs w:val="22"/>
        </w:rPr>
        <w:t>that</w:t>
      </w:r>
      <w:r w:rsidR="004F22B5">
        <w:rPr>
          <w:rFonts w:ascii="Garamond" w:hAnsi="Garamond"/>
          <w:sz w:val="22"/>
          <w:szCs w:val="22"/>
        </w:rPr>
        <w:t xml:space="preserve"> </w:t>
      </w:r>
      <w:r w:rsidR="000B7C37">
        <w:rPr>
          <w:rFonts w:ascii="Garamond" w:hAnsi="Garamond"/>
          <w:sz w:val="22"/>
          <w:szCs w:val="22"/>
        </w:rPr>
        <w:t xml:space="preserve">are </w:t>
      </w:r>
      <w:r w:rsidR="002743E6">
        <w:rPr>
          <w:rFonts w:ascii="Garamond" w:hAnsi="Garamond"/>
          <w:sz w:val="22"/>
          <w:szCs w:val="22"/>
        </w:rPr>
        <w:t xml:space="preserve">able </w:t>
      </w:r>
      <w:r w:rsidR="00444C8F">
        <w:rPr>
          <w:rFonts w:ascii="Garamond" w:hAnsi="Garamond"/>
          <w:sz w:val="22"/>
          <w:szCs w:val="22"/>
        </w:rPr>
        <w:t>to obtain a CR</w:t>
      </w:r>
      <w:r w:rsidR="002743E6">
        <w:rPr>
          <w:rFonts w:ascii="Garamond" w:hAnsi="Garamond"/>
          <w:sz w:val="22"/>
          <w:szCs w:val="22"/>
        </w:rPr>
        <w:t xml:space="preserve"> </w:t>
      </w:r>
      <w:r w:rsidR="002743E6" w:rsidRPr="00444C8F">
        <w:rPr>
          <w:rFonts w:ascii="Garamond" w:hAnsi="Garamond"/>
          <w:sz w:val="22"/>
          <w:szCs w:val="22"/>
          <w:u w:val="single"/>
        </w:rPr>
        <w:t>may not</w:t>
      </w:r>
      <w:r w:rsidR="002743E6">
        <w:rPr>
          <w:rFonts w:ascii="Garamond" w:hAnsi="Garamond"/>
          <w:sz w:val="22"/>
          <w:szCs w:val="22"/>
        </w:rPr>
        <w:t xml:space="preserve"> use an easement </w:t>
      </w:r>
      <w:r w:rsidR="00444C8F">
        <w:rPr>
          <w:rFonts w:ascii="Garamond" w:hAnsi="Garamond"/>
          <w:sz w:val="22"/>
          <w:szCs w:val="22"/>
        </w:rPr>
        <w:t xml:space="preserve">to protect their Zone I </w:t>
      </w:r>
      <w:r w:rsidR="00347CC5">
        <w:rPr>
          <w:rFonts w:ascii="Garamond" w:hAnsi="Garamond"/>
          <w:sz w:val="22"/>
          <w:szCs w:val="22"/>
        </w:rPr>
        <w:t xml:space="preserve">without prior approval from </w:t>
      </w:r>
      <w:r w:rsidR="00652D1A">
        <w:rPr>
          <w:rFonts w:ascii="Garamond" w:hAnsi="Garamond"/>
          <w:sz w:val="22"/>
          <w:szCs w:val="22"/>
        </w:rPr>
        <w:t xml:space="preserve">the </w:t>
      </w:r>
      <w:r w:rsidR="00347CC5">
        <w:rPr>
          <w:rFonts w:ascii="Garamond" w:hAnsi="Garamond"/>
          <w:sz w:val="22"/>
          <w:szCs w:val="22"/>
        </w:rPr>
        <w:t>Mass</w:t>
      </w:r>
      <w:r w:rsidR="00652D1A">
        <w:rPr>
          <w:rFonts w:ascii="Garamond" w:hAnsi="Garamond"/>
          <w:sz w:val="22"/>
          <w:szCs w:val="22"/>
        </w:rPr>
        <w:t xml:space="preserve">achusetts </w:t>
      </w:r>
      <w:r w:rsidR="00347CC5">
        <w:rPr>
          <w:rFonts w:ascii="Garamond" w:hAnsi="Garamond"/>
          <w:sz w:val="22"/>
          <w:szCs w:val="22"/>
        </w:rPr>
        <w:t>D</w:t>
      </w:r>
      <w:r w:rsidR="00652D1A">
        <w:rPr>
          <w:rFonts w:ascii="Garamond" w:hAnsi="Garamond"/>
          <w:sz w:val="22"/>
          <w:szCs w:val="22"/>
        </w:rPr>
        <w:t xml:space="preserve">epartment of Environmental </w:t>
      </w:r>
      <w:r w:rsidR="00347CC5">
        <w:rPr>
          <w:rFonts w:ascii="Garamond" w:hAnsi="Garamond"/>
          <w:sz w:val="22"/>
          <w:szCs w:val="22"/>
        </w:rPr>
        <w:t>P</w:t>
      </w:r>
      <w:r w:rsidR="00652D1A">
        <w:rPr>
          <w:rFonts w:ascii="Garamond" w:hAnsi="Garamond"/>
          <w:sz w:val="22"/>
          <w:szCs w:val="22"/>
        </w:rPr>
        <w:t>rotection</w:t>
      </w:r>
      <w:r w:rsidR="0040776B">
        <w:rPr>
          <w:rFonts w:ascii="Garamond" w:hAnsi="Garamond"/>
          <w:sz w:val="22"/>
          <w:szCs w:val="22"/>
        </w:rPr>
        <w:t xml:space="preserve">, </w:t>
      </w:r>
      <w:r w:rsidR="00444C8F">
        <w:rPr>
          <w:rFonts w:ascii="Garamond" w:hAnsi="Garamond"/>
          <w:sz w:val="22"/>
          <w:szCs w:val="22"/>
        </w:rPr>
        <w:t>Drinking Water Program</w:t>
      </w:r>
      <w:r w:rsidR="0040776B">
        <w:rPr>
          <w:rFonts w:ascii="Garamond" w:hAnsi="Garamond"/>
          <w:sz w:val="22"/>
          <w:szCs w:val="22"/>
        </w:rPr>
        <w:t xml:space="preserve">. </w:t>
      </w:r>
      <w:r w:rsidR="00E205C5">
        <w:rPr>
          <w:rFonts w:ascii="Garamond" w:hAnsi="Garamond"/>
          <w:sz w:val="22"/>
          <w:szCs w:val="22"/>
        </w:rPr>
        <w:t xml:space="preserve"> </w:t>
      </w:r>
      <w:r w:rsidR="00862B63">
        <w:rPr>
          <w:rFonts w:ascii="Garamond" w:hAnsi="Garamond"/>
          <w:sz w:val="22"/>
          <w:szCs w:val="22"/>
        </w:rPr>
        <w:t xml:space="preserve"> </w:t>
      </w:r>
      <w:r w:rsidR="00E205C5">
        <w:rPr>
          <w:rFonts w:ascii="Garamond" w:hAnsi="Garamond"/>
          <w:sz w:val="22"/>
          <w:szCs w:val="22"/>
        </w:rPr>
        <w:t xml:space="preserve">  </w:t>
      </w:r>
    </w:p>
    <w:p w14:paraId="42C5F66D" w14:textId="77777777" w:rsidR="006425FF" w:rsidRPr="00494143" w:rsidRDefault="006425FF" w:rsidP="00A52B66">
      <w:pPr>
        <w:rPr>
          <w:rFonts w:ascii="Garamond" w:hAnsi="Garamond"/>
          <w:b/>
          <w:bCs/>
          <w:sz w:val="22"/>
          <w:szCs w:val="22"/>
        </w:rPr>
      </w:pPr>
    </w:p>
    <w:p w14:paraId="3F8B7E3A" w14:textId="77777777" w:rsidR="002667E7" w:rsidRPr="002667E7" w:rsidRDefault="00270850" w:rsidP="002667E7">
      <w:pPr>
        <w:spacing w:line="288" w:lineRule="auto"/>
        <w:rPr>
          <w:rFonts w:ascii="Garamond" w:hAnsi="Garamond"/>
          <w:sz w:val="22"/>
          <w:szCs w:val="22"/>
          <w:lang w:val="en"/>
        </w:rPr>
      </w:pPr>
      <w:r w:rsidRPr="00494143">
        <w:rPr>
          <w:rFonts w:ascii="Garamond" w:hAnsi="Garamond"/>
          <w:sz w:val="22"/>
          <w:szCs w:val="22"/>
        </w:rPr>
        <w:t xml:space="preserve">An </w:t>
      </w:r>
      <w:r w:rsidR="00522B60">
        <w:rPr>
          <w:rFonts w:ascii="Garamond" w:hAnsi="Garamond"/>
          <w:sz w:val="22"/>
          <w:szCs w:val="22"/>
        </w:rPr>
        <w:t>e</w:t>
      </w:r>
      <w:r w:rsidRPr="00494143">
        <w:rPr>
          <w:rFonts w:ascii="Garamond" w:hAnsi="Garamond"/>
          <w:sz w:val="22"/>
          <w:szCs w:val="22"/>
        </w:rPr>
        <w:t xml:space="preserve">asement is </w:t>
      </w:r>
      <w:r w:rsidR="00C50144" w:rsidRPr="00494143">
        <w:rPr>
          <w:rFonts w:ascii="Garamond" w:hAnsi="Garamond"/>
          <w:sz w:val="22"/>
          <w:szCs w:val="22"/>
        </w:rPr>
        <w:t xml:space="preserve">a </w:t>
      </w:r>
      <w:r w:rsidR="00BF05E7">
        <w:rPr>
          <w:rFonts w:ascii="Garamond" w:hAnsi="Garamond"/>
          <w:sz w:val="22"/>
          <w:szCs w:val="22"/>
        </w:rPr>
        <w:t>property right that gives the person or entity holding it a nonpossessory interest in another person’s land</w:t>
      </w:r>
      <w:r w:rsidRPr="00494143">
        <w:rPr>
          <w:rFonts w:ascii="Garamond" w:hAnsi="Garamond"/>
          <w:sz w:val="22"/>
          <w:szCs w:val="22"/>
        </w:rPr>
        <w:t>.  It is set</w:t>
      </w:r>
      <w:r w:rsidR="00EB66BA" w:rsidRPr="00494143">
        <w:rPr>
          <w:rFonts w:ascii="Garamond" w:hAnsi="Garamond"/>
          <w:sz w:val="22"/>
          <w:szCs w:val="22"/>
        </w:rPr>
        <w:t xml:space="preserve"> forth in writing</w:t>
      </w:r>
      <w:r w:rsidR="002667E7">
        <w:rPr>
          <w:rFonts w:ascii="Garamond" w:hAnsi="Garamond"/>
          <w:sz w:val="22"/>
          <w:szCs w:val="22"/>
        </w:rPr>
        <w:t xml:space="preserve"> and</w:t>
      </w:r>
      <w:r w:rsidRPr="00494143">
        <w:rPr>
          <w:rFonts w:ascii="Garamond" w:hAnsi="Garamond"/>
          <w:sz w:val="22"/>
          <w:szCs w:val="22"/>
        </w:rPr>
        <w:t xml:space="preserve"> s</w:t>
      </w:r>
      <w:r w:rsidR="00EB66BA" w:rsidRPr="00494143">
        <w:rPr>
          <w:rFonts w:ascii="Garamond" w:hAnsi="Garamond"/>
          <w:sz w:val="22"/>
          <w:szCs w:val="22"/>
        </w:rPr>
        <w:t xml:space="preserve">igned by </w:t>
      </w:r>
      <w:r w:rsidR="00F652D2" w:rsidRPr="00494143">
        <w:rPr>
          <w:rFonts w:ascii="Garamond" w:hAnsi="Garamond"/>
          <w:sz w:val="22"/>
          <w:szCs w:val="22"/>
        </w:rPr>
        <w:t xml:space="preserve">all </w:t>
      </w:r>
      <w:r w:rsidR="00EB66BA" w:rsidRPr="00494143">
        <w:rPr>
          <w:rFonts w:ascii="Garamond" w:hAnsi="Garamond"/>
          <w:sz w:val="22"/>
          <w:szCs w:val="22"/>
        </w:rPr>
        <w:t>parties</w:t>
      </w:r>
      <w:r w:rsidR="002667E7">
        <w:rPr>
          <w:rFonts w:ascii="Garamond" w:hAnsi="Garamond"/>
          <w:sz w:val="22"/>
          <w:szCs w:val="22"/>
        </w:rPr>
        <w:t xml:space="preserve">. </w:t>
      </w:r>
      <w:r w:rsidR="00652D1A">
        <w:rPr>
          <w:rFonts w:ascii="Garamond" w:hAnsi="Garamond"/>
          <w:sz w:val="22"/>
          <w:szCs w:val="22"/>
        </w:rPr>
        <w:t xml:space="preserve"> </w:t>
      </w:r>
      <w:r w:rsidR="00EA3BFB">
        <w:rPr>
          <w:rFonts w:ascii="Garamond" w:hAnsi="Garamond"/>
          <w:sz w:val="22"/>
          <w:szCs w:val="22"/>
        </w:rPr>
        <w:t>A</w:t>
      </w:r>
      <w:r w:rsidR="00444C8F">
        <w:rPr>
          <w:rFonts w:ascii="Garamond" w:hAnsi="Garamond"/>
          <w:sz w:val="22"/>
          <w:szCs w:val="22"/>
        </w:rPr>
        <w:t>n E</w:t>
      </w:r>
      <w:r w:rsidR="002667E7" w:rsidRPr="002667E7">
        <w:rPr>
          <w:rFonts w:ascii="Garamond" w:hAnsi="Garamond"/>
          <w:sz w:val="22"/>
          <w:szCs w:val="22"/>
        </w:rPr>
        <w:t>asement</w:t>
      </w:r>
      <w:r w:rsidR="008208E3">
        <w:rPr>
          <w:rFonts w:ascii="Garamond" w:hAnsi="Garamond"/>
          <w:sz w:val="22"/>
          <w:szCs w:val="22"/>
        </w:rPr>
        <w:t xml:space="preserve"> </w:t>
      </w:r>
      <w:r w:rsidR="00652D1A">
        <w:rPr>
          <w:rFonts w:ascii="Garamond" w:hAnsi="Garamond"/>
          <w:sz w:val="22"/>
          <w:szCs w:val="22"/>
        </w:rPr>
        <w:t xml:space="preserve">does </w:t>
      </w:r>
      <w:r w:rsidR="002667E7" w:rsidRPr="002667E7">
        <w:rPr>
          <w:rFonts w:ascii="Garamond" w:hAnsi="Garamond"/>
          <w:sz w:val="22"/>
          <w:szCs w:val="22"/>
        </w:rPr>
        <w:t xml:space="preserve">not give the </w:t>
      </w:r>
      <w:r w:rsidR="002667E7">
        <w:rPr>
          <w:rFonts w:ascii="Garamond" w:hAnsi="Garamond"/>
          <w:sz w:val="22"/>
          <w:szCs w:val="22"/>
        </w:rPr>
        <w:t xml:space="preserve">public water supplier </w:t>
      </w:r>
      <w:r w:rsidR="00BF05E7">
        <w:rPr>
          <w:rFonts w:ascii="Garamond" w:hAnsi="Garamond"/>
          <w:sz w:val="22"/>
          <w:szCs w:val="22"/>
        </w:rPr>
        <w:t xml:space="preserve">fee ownership or </w:t>
      </w:r>
      <w:r w:rsidR="000B7C37">
        <w:rPr>
          <w:rFonts w:ascii="Garamond" w:hAnsi="Garamond"/>
          <w:sz w:val="22"/>
          <w:szCs w:val="22"/>
        </w:rPr>
        <w:t xml:space="preserve">absolute </w:t>
      </w:r>
      <w:r w:rsidR="002667E7" w:rsidRPr="002667E7">
        <w:rPr>
          <w:rFonts w:ascii="Garamond" w:hAnsi="Garamond"/>
          <w:sz w:val="22"/>
          <w:szCs w:val="22"/>
        </w:rPr>
        <w:t xml:space="preserve">control of the </w:t>
      </w:r>
      <w:r w:rsidR="002667E7">
        <w:rPr>
          <w:rFonts w:ascii="Garamond" w:hAnsi="Garamond"/>
          <w:sz w:val="22"/>
          <w:szCs w:val="22"/>
        </w:rPr>
        <w:t xml:space="preserve">Zone I. </w:t>
      </w:r>
      <w:r w:rsidR="002667E7" w:rsidRPr="002667E7">
        <w:rPr>
          <w:rFonts w:ascii="Garamond" w:hAnsi="Garamond"/>
          <w:sz w:val="22"/>
          <w:szCs w:val="22"/>
        </w:rPr>
        <w:t xml:space="preserve"> The </w:t>
      </w:r>
      <w:r w:rsidR="002E677C">
        <w:rPr>
          <w:rFonts w:ascii="Garamond" w:hAnsi="Garamond"/>
          <w:sz w:val="22"/>
          <w:szCs w:val="22"/>
        </w:rPr>
        <w:t>landowner</w:t>
      </w:r>
      <w:r w:rsidR="00652D1A">
        <w:rPr>
          <w:rFonts w:ascii="Garamond" w:hAnsi="Garamond"/>
          <w:sz w:val="22"/>
          <w:szCs w:val="22"/>
        </w:rPr>
        <w:t xml:space="preserve"> (the </w:t>
      </w:r>
      <w:r w:rsidR="00522B60">
        <w:rPr>
          <w:rFonts w:ascii="Garamond" w:hAnsi="Garamond"/>
          <w:sz w:val="22"/>
          <w:szCs w:val="22"/>
        </w:rPr>
        <w:t>G</w:t>
      </w:r>
      <w:r w:rsidR="002667E7" w:rsidRPr="002667E7">
        <w:rPr>
          <w:rFonts w:ascii="Garamond" w:hAnsi="Garamond"/>
          <w:sz w:val="22"/>
          <w:szCs w:val="22"/>
        </w:rPr>
        <w:t>rantor</w:t>
      </w:r>
      <w:r w:rsidR="00652D1A">
        <w:rPr>
          <w:rFonts w:ascii="Garamond" w:hAnsi="Garamond"/>
          <w:sz w:val="22"/>
          <w:szCs w:val="22"/>
        </w:rPr>
        <w:t>)</w:t>
      </w:r>
      <w:r w:rsidR="002667E7" w:rsidRPr="002667E7">
        <w:rPr>
          <w:rFonts w:ascii="Garamond" w:hAnsi="Garamond"/>
          <w:sz w:val="22"/>
          <w:szCs w:val="22"/>
        </w:rPr>
        <w:t xml:space="preserve"> retains </w:t>
      </w:r>
      <w:r w:rsidR="00BF05E7">
        <w:rPr>
          <w:rFonts w:ascii="Garamond" w:hAnsi="Garamond"/>
          <w:sz w:val="22"/>
          <w:szCs w:val="22"/>
        </w:rPr>
        <w:t xml:space="preserve">ownership, </w:t>
      </w:r>
      <w:r w:rsidR="002667E7" w:rsidRPr="002667E7">
        <w:rPr>
          <w:rFonts w:ascii="Garamond" w:hAnsi="Garamond"/>
          <w:sz w:val="22"/>
          <w:szCs w:val="22"/>
        </w:rPr>
        <w:t xml:space="preserve">possession and use of the land for all purposes except those </w:t>
      </w:r>
      <w:r w:rsidR="00652D1A">
        <w:rPr>
          <w:rFonts w:ascii="Garamond" w:hAnsi="Garamond"/>
          <w:sz w:val="22"/>
          <w:szCs w:val="22"/>
        </w:rPr>
        <w:t>that are inconsistent with the ‘R</w:t>
      </w:r>
      <w:r w:rsidR="002667E7" w:rsidRPr="002667E7">
        <w:rPr>
          <w:rFonts w:ascii="Garamond" w:hAnsi="Garamond"/>
          <w:sz w:val="22"/>
          <w:szCs w:val="22"/>
        </w:rPr>
        <w:t>ights</w:t>
      </w:r>
      <w:r w:rsidR="00652D1A">
        <w:rPr>
          <w:rFonts w:ascii="Garamond" w:hAnsi="Garamond"/>
          <w:sz w:val="22"/>
          <w:szCs w:val="22"/>
        </w:rPr>
        <w:t>’</w:t>
      </w:r>
      <w:r w:rsidR="002667E7" w:rsidRPr="002667E7">
        <w:rPr>
          <w:rFonts w:ascii="Garamond" w:hAnsi="Garamond"/>
          <w:sz w:val="22"/>
          <w:szCs w:val="22"/>
        </w:rPr>
        <w:t xml:space="preserve"> granted to the </w:t>
      </w:r>
      <w:r w:rsidR="002667E7">
        <w:rPr>
          <w:rFonts w:ascii="Garamond" w:hAnsi="Garamond"/>
          <w:sz w:val="22"/>
          <w:szCs w:val="22"/>
        </w:rPr>
        <w:t>public water supplier</w:t>
      </w:r>
      <w:r w:rsidR="00652D1A">
        <w:rPr>
          <w:rFonts w:ascii="Garamond" w:hAnsi="Garamond"/>
          <w:sz w:val="22"/>
          <w:szCs w:val="22"/>
        </w:rPr>
        <w:t xml:space="preserve"> </w:t>
      </w:r>
      <w:r w:rsidR="000B7C37">
        <w:rPr>
          <w:rFonts w:ascii="Garamond" w:hAnsi="Garamond"/>
          <w:sz w:val="22"/>
          <w:szCs w:val="22"/>
        </w:rPr>
        <w:t xml:space="preserve">as </w:t>
      </w:r>
      <w:r w:rsidR="00652D1A">
        <w:rPr>
          <w:rFonts w:ascii="Garamond" w:hAnsi="Garamond"/>
          <w:sz w:val="22"/>
          <w:szCs w:val="22"/>
        </w:rPr>
        <w:t xml:space="preserve">set forth in the </w:t>
      </w:r>
      <w:r w:rsidR="003F2BC7">
        <w:rPr>
          <w:rFonts w:ascii="Garamond" w:hAnsi="Garamond"/>
          <w:sz w:val="22"/>
          <w:szCs w:val="22"/>
        </w:rPr>
        <w:t xml:space="preserve">Grant of </w:t>
      </w:r>
      <w:r w:rsidR="00652D1A">
        <w:rPr>
          <w:rFonts w:ascii="Garamond" w:hAnsi="Garamond"/>
          <w:sz w:val="22"/>
          <w:szCs w:val="22"/>
        </w:rPr>
        <w:t>E</w:t>
      </w:r>
      <w:r w:rsidR="002667E7">
        <w:rPr>
          <w:rFonts w:ascii="Garamond" w:hAnsi="Garamond"/>
          <w:sz w:val="22"/>
          <w:szCs w:val="22"/>
        </w:rPr>
        <w:t>asement</w:t>
      </w:r>
      <w:r w:rsidR="00D14FC5">
        <w:rPr>
          <w:rFonts w:ascii="Garamond" w:hAnsi="Garamond"/>
          <w:sz w:val="22"/>
          <w:szCs w:val="22"/>
        </w:rPr>
        <w:t>.</w:t>
      </w:r>
      <w:r w:rsidR="002667E7" w:rsidRPr="002667E7">
        <w:rPr>
          <w:rFonts w:ascii="Garamond" w:hAnsi="Garamond"/>
          <w:sz w:val="22"/>
          <w:szCs w:val="22"/>
        </w:rPr>
        <w:t xml:space="preserve">   </w:t>
      </w:r>
      <w:r w:rsidR="002667E7" w:rsidRPr="002667E7">
        <w:rPr>
          <w:rFonts w:ascii="Garamond" w:hAnsi="Garamond"/>
          <w:sz w:val="22"/>
          <w:szCs w:val="22"/>
          <w:lang w:val="en"/>
        </w:rPr>
        <w:t>For</w:t>
      </w:r>
      <w:r w:rsidR="00D14FC5">
        <w:rPr>
          <w:rFonts w:ascii="Garamond" w:hAnsi="Garamond"/>
          <w:sz w:val="22"/>
          <w:szCs w:val="22"/>
          <w:lang w:val="en"/>
        </w:rPr>
        <w:t xml:space="preserve"> protecting</w:t>
      </w:r>
      <w:r w:rsidR="002667E7" w:rsidRPr="002667E7">
        <w:rPr>
          <w:rFonts w:ascii="Garamond" w:hAnsi="Garamond"/>
          <w:sz w:val="22"/>
          <w:szCs w:val="22"/>
          <w:lang w:val="en"/>
        </w:rPr>
        <w:t xml:space="preserve"> </w:t>
      </w:r>
      <w:r w:rsidR="00652D1A">
        <w:rPr>
          <w:rFonts w:ascii="Garamond" w:hAnsi="Garamond"/>
          <w:sz w:val="22"/>
          <w:szCs w:val="22"/>
          <w:lang w:val="en"/>
        </w:rPr>
        <w:t xml:space="preserve">public </w:t>
      </w:r>
      <w:r w:rsidR="000B7C37">
        <w:rPr>
          <w:rFonts w:ascii="Garamond" w:hAnsi="Garamond"/>
          <w:sz w:val="22"/>
          <w:szCs w:val="22"/>
          <w:lang w:val="en"/>
        </w:rPr>
        <w:t xml:space="preserve">drinking </w:t>
      </w:r>
      <w:r w:rsidR="00D14FC5">
        <w:rPr>
          <w:rFonts w:ascii="Garamond" w:hAnsi="Garamond"/>
          <w:sz w:val="22"/>
          <w:szCs w:val="22"/>
          <w:lang w:val="en"/>
        </w:rPr>
        <w:t xml:space="preserve">water supplies, </w:t>
      </w:r>
      <w:r w:rsidR="00DF7C98">
        <w:rPr>
          <w:rFonts w:ascii="Garamond" w:hAnsi="Garamond"/>
          <w:sz w:val="22"/>
          <w:szCs w:val="22"/>
          <w:lang w:val="en"/>
        </w:rPr>
        <w:t>e</w:t>
      </w:r>
      <w:r w:rsidR="002667E7" w:rsidRPr="002667E7">
        <w:rPr>
          <w:rFonts w:ascii="Garamond" w:hAnsi="Garamond"/>
          <w:sz w:val="22"/>
          <w:szCs w:val="22"/>
          <w:lang w:val="en"/>
        </w:rPr>
        <w:t>asements m</w:t>
      </w:r>
      <w:r w:rsidR="00522B60">
        <w:rPr>
          <w:rFonts w:ascii="Garamond" w:hAnsi="Garamond"/>
          <w:sz w:val="22"/>
          <w:szCs w:val="22"/>
          <w:lang w:val="en"/>
        </w:rPr>
        <w:t xml:space="preserve">ust </w:t>
      </w:r>
      <w:r w:rsidR="002667E7" w:rsidRPr="002667E7">
        <w:rPr>
          <w:rFonts w:ascii="Garamond" w:hAnsi="Garamond"/>
          <w:sz w:val="22"/>
          <w:szCs w:val="22"/>
          <w:lang w:val="en"/>
        </w:rPr>
        <w:t xml:space="preserve">be </w:t>
      </w:r>
      <w:r w:rsidR="00C32898">
        <w:rPr>
          <w:rFonts w:ascii="Garamond" w:hAnsi="Garamond"/>
          <w:sz w:val="22"/>
          <w:szCs w:val="22"/>
          <w:lang w:val="en"/>
        </w:rPr>
        <w:t xml:space="preserve">for a period of ninety-nine (99) </w:t>
      </w:r>
      <w:r w:rsidR="002667E7" w:rsidRPr="002667E7">
        <w:rPr>
          <w:rFonts w:ascii="Garamond" w:hAnsi="Garamond"/>
          <w:sz w:val="22"/>
          <w:szCs w:val="22"/>
          <w:lang w:val="en"/>
        </w:rPr>
        <w:t>years</w:t>
      </w:r>
      <w:r w:rsidR="001831B8">
        <w:rPr>
          <w:rFonts w:ascii="Garamond" w:hAnsi="Garamond"/>
          <w:sz w:val="22"/>
          <w:szCs w:val="22"/>
          <w:lang w:val="en"/>
        </w:rPr>
        <w:t xml:space="preserve"> </w:t>
      </w:r>
      <w:r w:rsidR="002F28EB">
        <w:rPr>
          <w:rFonts w:ascii="Garamond" w:hAnsi="Garamond"/>
          <w:sz w:val="22"/>
          <w:szCs w:val="22"/>
          <w:lang w:val="en"/>
        </w:rPr>
        <w:t xml:space="preserve">and </w:t>
      </w:r>
      <w:r w:rsidR="00522B60">
        <w:rPr>
          <w:rFonts w:ascii="Garamond" w:hAnsi="Garamond"/>
          <w:sz w:val="22"/>
          <w:szCs w:val="22"/>
          <w:lang w:val="en"/>
        </w:rPr>
        <w:t xml:space="preserve">must be </w:t>
      </w:r>
      <w:r w:rsidR="002F28EB">
        <w:rPr>
          <w:rFonts w:ascii="Garamond" w:hAnsi="Garamond"/>
          <w:sz w:val="22"/>
          <w:szCs w:val="22"/>
          <w:lang w:val="en"/>
        </w:rPr>
        <w:t xml:space="preserve">recorded with the </w:t>
      </w:r>
      <w:r w:rsidR="001831B8">
        <w:rPr>
          <w:rFonts w:ascii="Garamond" w:hAnsi="Garamond"/>
          <w:sz w:val="22"/>
          <w:szCs w:val="22"/>
          <w:lang w:val="en"/>
        </w:rPr>
        <w:t xml:space="preserve">appropriate </w:t>
      </w:r>
      <w:r w:rsidR="002F28EB">
        <w:rPr>
          <w:rFonts w:ascii="Garamond" w:hAnsi="Garamond"/>
          <w:sz w:val="22"/>
          <w:szCs w:val="22"/>
          <w:lang w:val="en"/>
        </w:rPr>
        <w:t>Registry of Deeds</w:t>
      </w:r>
      <w:r w:rsidR="002667E7" w:rsidRPr="002667E7">
        <w:rPr>
          <w:rFonts w:ascii="Garamond" w:hAnsi="Garamond"/>
          <w:sz w:val="22"/>
          <w:szCs w:val="22"/>
          <w:lang w:val="en"/>
        </w:rPr>
        <w:t xml:space="preserve">. </w:t>
      </w:r>
      <w:r w:rsidR="002F28EB">
        <w:rPr>
          <w:rFonts w:ascii="Garamond" w:hAnsi="Garamond"/>
          <w:sz w:val="22"/>
          <w:szCs w:val="22"/>
          <w:lang w:val="en"/>
        </w:rPr>
        <w:t xml:space="preserve"> </w:t>
      </w:r>
      <w:r w:rsidR="00444C8F">
        <w:rPr>
          <w:rFonts w:ascii="Garamond" w:hAnsi="Garamond"/>
          <w:sz w:val="22"/>
          <w:szCs w:val="22"/>
          <w:lang w:val="en"/>
        </w:rPr>
        <w:t xml:space="preserve"> </w:t>
      </w:r>
    </w:p>
    <w:p w14:paraId="65764D9C" w14:textId="77777777" w:rsidR="00444C8F" w:rsidRDefault="00444C8F" w:rsidP="00A52B66">
      <w:pPr>
        <w:rPr>
          <w:rFonts w:ascii="Garamond" w:hAnsi="Garamond"/>
          <w:sz w:val="22"/>
          <w:szCs w:val="22"/>
        </w:rPr>
      </w:pPr>
    </w:p>
    <w:p w14:paraId="068C5203" w14:textId="77777777" w:rsidR="00433037" w:rsidRPr="001831B8" w:rsidRDefault="001831B8" w:rsidP="004F22B5">
      <w:pPr>
        <w:pStyle w:val="FootnoteText"/>
        <w:spacing w:line="288" w:lineRule="auto"/>
        <w:rPr>
          <w:rFonts w:ascii="Garamond" w:hAnsi="Garamond"/>
          <w:sz w:val="22"/>
          <w:szCs w:val="22"/>
        </w:rPr>
      </w:pPr>
      <w:r w:rsidRPr="001831B8">
        <w:rPr>
          <w:rFonts w:ascii="Garamond" w:hAnsi="Garamond"/>
          <w:sz w:val="22"/>
          <w:szCs w:val="22"/>
        </w:rPr>
        <w:t xml:space="preserve">Easements do not require approval from the Massachusetts Executive Office of Environmental Affairs.  </w:t>
      </w:r>
      <w:r w:rsidR="00444C8F" w:rsidRPr="001831B8">
        <w:rPr>
          <w:rFonts w:ascii="Garamond" w:hAnsi="Garamond"/>
          <w:sz w:val="22"/>
          <w:szCs w:val="22"/>
        </w:rPr>
        <w:t>All proposed easements for public drinking water purposes must be revi</w:t>
      </w:r>
      <w:r w:rsidR="0040776B">
        <w:rPr>
          <w:rFonts w:ascii="Garamond" w:hAnsi="Garamond"/>
          <w:sz w:val="22"/>
          <w:szCs w:val="22"/>
        </w:rPr>
        <w:t xml:space="preserve">ewed and approved by the MassDEP Drinking Water Program. </w:t>
      </w:r>
      <w:r w:rsidR="00444C8F" w:rsidRPr="001831B8">
        <w:rPr>
          <w:rFonts w:ascii="Garamond" w:hAnsi="Garamond"/>
          <w:sz w:val="22"/>
          <w:szCs w:val="22"/>
        </w:rPr>
        <w:t xml:space="preserve">   </w:t>
      </w:r>
    </w:p>
    <w:p w14:paraId="5032E5A0" w14:textId="77777777" w:rsidR="00444C8F" w:rsidRDefault="00444C8F" w:rsidP="001B5CF9">
      <w:pPr>
        <w:spacing w:line="288" w:lineRule="auto"/>
        <w:rPr>
          <w:rFonts w:ascii="Garamond" w:hAnsi="Garamond"/>
          <w:b/>
          <w:sz w:val="22"/>
          <w:szCs w:val="22"/>
        </w:rPr>
      </w:pPr>
    </w:p>
    <w:p w14:paraId="4BA00F3B" w14:textId="77777777" w:rsidR="00B81A0F" w:rsidRDefault="00B81A0F" w:rsidP="001B5CF9">
      <w:pPr>
        <w:spacing w:line="288" w:lineRule="auto"/>
        <w:rPr>
          <w:rFonts w:ascii="Garamond" w:hAnsi="Garamond"/>
          <w:b/>
          <w:sz w:val="22"/>
          <w:szCs w:val="22"/>
        </w:rPr>
      </w:pPr>
      <w:r w:rsidRPr="00494143">
        <w:rPr>
          <w:rFonts w:ascii="Garamond" w:hAnsi="Garamond"/>
          <w:b/>
          <w:sz w:val="22"/>
          <w:szCs w:val="22"/>
        </w:rPr>
        <w:t xml:space="preserve">How to Use this </w:t>
      </w:r>
      <w:r w:rsidR="00C71348" w:rsidRPr="00494143">
        <w:rPr>
          <w:rFonts w:ascii="Garamond" w:hAnsi="Garamond"/>
          <w:b/>
          <w:sz w:val="22"/>
          <w:szCs w:val="22"/>
        </w:rPr>
        <w:t>Sample</w:t>
      </w:r>
    </w:p>
    <w:p w14:paraId="567517AF" w14:textId="77777777" w:rsidR="004F22B5" w:rsidRPr="00494143" w:rsidRDefault="004F22B5" w:rsidP="00A52B66">
      <w:pPr>
        <w:rPr>
          <w:rFonts w:ascii="Garamond" w:hAnsi="Garamond"/>
          <w:b/>
          <w:sz w:val="22"/>
          <w:szCs w:val="22"/>
        </w:rPr>
      </w:pPr>
    </w:p>
    <w:p w14:paraId="651A78D4" w14:textId="77777777" w:rsidR="00B81A0F" w:rsidRPr="00494143" w:rsidRDefault="00B81A0F" w:rsidP="004F22B5">
      <w:pPr>
        <w:numPr>
          <w:ilvl w:val="0"/>
          <w:numId w:val="23"/>
        </w:numPr>
        <w:spacing w:line="264" w:lineRule="auto"/>
        <w:rPr>
          <w:rFonts w:ascii="Garamond" w:hAnsi="Garamond"/>
          <w:sz w:val="22"/>
          <w:szCs w:val="22"/>
        </w:rPr>
      </w:pPr>
      <w:r w:rsidRPr="00494143">
        <w:rPr>
          <w:rFonts w:ascii="Garamond" w:hAnsi="Garamond"/>
          <w:sz w:val="22"/>
          <w:szCs w:val="22"/>
        </w:rPr>
        <w:t xml:space="preserve">Fill in underlined </w:t>
      </w:r>
      <w:r w:rsidRPr="00494143">
        <w:rPr>
          <w:rFonts w:ascii="Garamond" w:hAnsi="Garamond"/>
          <w:sz w:val="22"/>
          <w:szCs w:val="22"/>
          <w:u w:val="single"/>
        </w:rPr>
        <w:t xml:space="preserve">              </w:t>
      </w:r>
      <w:r w:rsidRPr="00494143">
        <w:rPr>
          <w:rFonts w:ascii="Garamond" w:hAnsi="Garamond"/>
          <w:sz w:val="22"/>
          <w:szCs w:val="22"/>
        </w:rPr>
        <w:t xml:space="preserve">blanks with the correct information.  </w:t>
      </w:r>
    </w:p>
    <w:p w14:paraId="439A3834" w14:textId="77777777" w:rsidR="00B81A0F" w:rsidRPr="00494143" w:rsidRDefault="00B81A0F" w:rsidP="004F22B5">
      <w:pPr>
        <w:numPr>
          <w:ilvl w:val="0"/>
          <w:numId w:val="23"/>
        </w:numPr>
        <w:spacing w:line="264" w:lineRule="auto"/>
        <w:rPr>
          <w:rFonts w:ascii="Garamond" w:hAnsi="Garamond"/>
          <w:sz w:val="22"/>
          <w:szCs w:val="22"/>
        </w:rPr>
      </w:pPr>
      <w:r w:rsidRPr="00494143">
        <w:rPr>
          <w:rFonts w:ascii="Garamond" w:hAnsi="Garamond"/>
          <w:sz w:val="22"/>
          <w:szCs w:val="22"/>
        </w:rPr>
        <w:t>Replace</w:t>
      </w:r>
      <w:r w:rsidR="00C71348" w:rsidRPr="00494143">
        <w:rPr>
          <w:rFonts w:ascii="Garamond" w:hAnsi="Garamond"/>
          <w:sz w:val="22"/>
          <w:szCs w:val="22"/>
        </w:rPr>
        <w:t xml:space="preserve"> </w:t>
      </w:r>
      <w:r w:rsidRPr="00ED12EC">
        <w:rPr>
          <w:rFonts w:ascii="Garamond" w:hAnsi="Garamond"/>
          <w:color w:val="0000FF"/>
          <w:sz w:val="22"/>
          <w:szCs w:val="22"/>
        </w:rPr>
        <w:t>[bracketed words]</w:t>
      </w:r>
      <w:r w:rsidRPr="00494143">
        <w:rPr>
          <w:rFonts w:ascii="Garamond" w:hAnsi="Garamond"/>
          <w:sz w:val="22"/>
          <w:szCs w:val="22"/>
        </w:rPr>
        <w:t xml:space="preserve"> with the requested information and remove brackets. </w:t>
      </w:r>
    </w:p>
    <w:p w14:paraId="0E6AFEE8" w14:textId="77777777" w:rsidR="00B81A0F" w:rsidRPr="00494143" w:rsidRDefault="00B81A0F" w:rsidP="004F22B5">
      <w:pPr>
        <w:numPr>
          <w:ilvl w:val="0"/>
          <w:numId w:val="23"/>
        </w:numPr>
        <w:spacing w:line="264" w:lineRule="auto"/>
        <w:rPr>
          <w:rFonts w:ascii="Garamond" w:hAnsi="Garamond"/>
          <w:sz w:val="22"/>
          <w:szCs w:val="22"/>
        </w:rPr>
      </w:pPr>
      <w:r w:rsidRPr="00494143">
        <w:rPr>
          <w:rFonts w:ascii="Garamond" w:hAnsi="Garamond"/>
          <w:sz w:val="22"/>
          <w:szCs w:val="22"/>
        </w:rPr>
        <w:t xml:space="preserve">Choose the correct choice of </w:t>
      </w:r>
      <w:r w:rsidRPr="00ED12EC">
        <w:rPr>
          <w:rFonts w:ascii="Garamond" w:hAnsi="Garamond"/>
          <w:color w:val="0000FF"/>
          <w:sz w:val="22"/>
          <w:szCs w:val="22"/>
        </w:rPr>
        <w:t>[terms/words]</w:t>
      </w:r>
      <w:r w:rsidRPr="00494143">
        <w:rPr>
          <w:rFonts w:ascii="Garamond" w:hAnsi="Garamond"/>
          <w:sz w:val="22"/>
          <w:szCs w:val="22"/>
        </w:rPr>
        <w:t xml:space="preserve"> and remove brackets. </w:t>
      </w:r>
    </w:p>
    <w:p w14:paraId="39C1BFDB" w14:textId="77777777" w:rsidR="00CE5224" w:rsidRDefault="009B52D2" w:rsidP="00CE5224">
      <w:pPr>
        <w:numPr>
          <w:ilvl w:val="0"/>
          <w:numId w:val="23"/>
        </w:numPr>
        <w:spacing w:line="264" w:lineRule="auto"/>
        <w:rPr>
          <w:rFonts w:ascii="Garamond" w:hAnsi="Garamond"/>
          <w:sz w:val="22"/>
          <w:szCs w:val="22"/>
        </w:rPr>
      </w:pPr>
      <w:r>
        <w:rPr>
          <w:rFonts w:ascii="Garamond" w:hAnsi="Garamond"/>
          <w:sz w:val="22"/>
          <w:szCs w:val="22"/>
        </w:rPr>
        <w:t>Do not include f</w:t>
      </w:r>
      <w:r w:rsidR="00B81A0F" w:rsidRPr="00494143">
        <w:rPr>
          <w:rFonts w:ascii="Garamond" w:hAnsi="Garamond"/>
          <w:sz w:val="22"/>
          <w:szCs w:val="22"/>
        </w:rPr>
        <w:t>ootnotes</w:t>
      </w:r>
      <w:r>
        <w:rPr>
          <w:rFonts w:ascii="Garamond" w:hAnsi="Garamond"/>
          <w:sz w:val="22"/>
          <w:szCs w:val="22"/>
        </w:rPr>
        <w:t xml:space="preserve"> or footnoted material in the final document</w:t>
      </w:r>
      <w:r w:rsidR="006B71EC">
        <w:rPr>
          <w:rFonts w:ascii="Garamond" w:hAnsi="Garamond"/>
          <w:sz w:val="22"/>
          <w:szCs w:val="22"/>
        </w:rPr>
        <w:t>.</w:t>
      </w:r>
    </w:p>
    <w:p w14:paraId="58EA0987" w14:textId="77777777" w:rsidR="00B81A0F" w:rsidRPr="00494143" w:rsidRDefault="00B81A0F" w:rsidP="004F22B5">
      <w:pPr>
        <w:numPr>
          <w:ilvl w:val="0"/>
          <w:numId w:val="23"/>
        </w:numPr>
        <w:spacing w:line="264" w:lineRule="auto"/>
        <w:rPr>
          <w:rFonts w:ascii="Garamond" w:hAnsi="Garamond"/>
          <w:sz w:val="22"/>
          <w:szCs w:val="22"/>
        </w:rPr>
      </w:pPr>
      <w:r w:rsidRPr="00494143">
        <w:rPr>
          <w:rFonts w:ascii="Garamond" w:hAnsi="Garamond"/>
          <w:sz w:val="22"/>
          <w:szCs w:val="22"/>
        </w:rPr>
        <w:t xml:space="preserve">Modify the </w:t>
      </w:r>
      <w:r w:rsidR="00C71348" w:rsidRPr="00494143">
        <w:rPr>
          <w:rFonts w:ascii="Garamond" w:hAnsi="Garamond"/>
          <w:sz w:val="22"/>
          <w:szCs w:val="22"/>
        </w:rPr>
        <w:t xml:space="preserve">Sample </w:t>
      </w:r>
      <w:r w:rsidRPr="00494143">
        <w:rPr>
          <w:rFonts w:ascii="Garamond" w:hAnsi="Garamond"/>
          <w:sz w:val="22"/>
          <w:szCs w:val="22"/>
        </w:rPr>
        <w:t xml:space="preserve">language </w:t>
      </w:r>
      <w:r w:rsidR="00C71348" w:rsidRPr="00494143">
        <w:rPr>
          <w:rFonts w:ascii="Garamond" w:hAnsi="Garamond"/>
          <w:sz w:val="22"/>
          <w:szCs w:val="22"/>
        </w:rPr>
        <w:t xml:space="preserve">as needed to be site </w:t>
      </w:r>
      <w:r w:rsidRPr="00494143">
        <w:rPr>
          <w:rFonts w:ascii="Garamond" w:hAnsi="Garamond"/>
          <w:sz w:val="22"/>
          <w:szCs w:val="22"/>
        </w:rPr>
        <w:t>specific</w:t>
      </w:r>
      <w:r w:rsidR="00C71348" w:rsidRPr="00494143">
        <w:rPr>
          <w:rFonts w:ascii="Garamond" w:hAnsi="Garamond"/>
          <w:sz w:val="22"/>
          <w:szCs w:val="22"/>
        </w:rPr>
        <w:t xml:space="preserve">. </w:t>
      </w:r>
      <w:r w:rsidRPr="00494143">
        <w:rPr>
          <w:rFonts w:ascii="Garamond" w:hAnsi="Garamond"/>
          <w:sz w:val="22"/>
          <w:szCs w:val="22"/>
        </w:rPr>
        <w:t xml:space="preserve">    </w:t>
      </w:r>
    </w:p>
    <w:p w14:paraId="257C5922" w14:textId="77777777" w:rsidR="00B81A0F" w:rsidRPr="00494143" w:rsidRDefault="004F22B5" w:rsidP="004F22B5">
      <w:pPr>
        <w:numPr>
          <w:ilvl w:val="0"/>
          <w:numId w:val="23"/>
        </w:numPr>
        <w:spacing w:line="264" w:lineRule="auto"/>
        <w:rPr>
          <w:rFonts w:ascii="Garamond" w:hAnsi="Garamond"/>
          <w:sz w:val="22"/>
          <w:szCs w:val="22"/>
        </w:rPr>
      </w:pPr>
      <w:r>
        <w:rPr>
          <w:rFonts w:ascii="Garamond" w:hAnsi="Garamond"/>
          <w:sz w:val="22"/>
          <w:szCs w:val="22"/>
        </w:rPr>
        <w:t>N</w:t>
      </w:r>
      <w:r w:rsidR="00B81A0F" w:rsidRPr="00494143">
        <w:rPr>
          <w:rFonts w:ascii="Garamond" w:hAnsi="Garamond"/>
          <w:sz w:val="22"/>
          <w:szCs w:val="22"/>
        </w:rPr>
        <w:t>umber the</w:t>
      </w:r>
      <w:r>
        <w:rPr>
          <w:rFonts w:ascii="Garamond" w:hAnsi="Garamond"/>
          <w:sz w:val="22"/>
          <w:szCs w:val="22"/>
        </w:rPr>
        <w:t xml:space="preserve"> pages. </w:t>
      </w:r>
      <w:r w:rsidR="00B81A0F" w:rsidRPr="00494143">
        <w:rPr>
          <w:rFonts w:ascii="Garamond" w:hAnsi="Garamond"/>
          <w:sz w:val="22"/>
          <w:szCs w:val="22"/>
        </w:rPr>
        <w:t xml:space="preserve">    </w:t>
      </w:r>
    </w:p>
    <w:p w14:paraId="2E744611" w14:textId="77777777" w:rsidR="00B81A0F" w:rsidRDefault="00B81A0F" w:rsidP="004F22B5">
      <w:pPr>
        <w:numPr>
          <w:ilvl w:val="0"/>
          <w:numId w:val="23"/>
        </w:numPr>
        <w:spacing w:line="264" w:lineRule="auto"/>
        <w:rPr>
          <w:rFonts w:ascii="Garamond" w:hAnsi="Garamond"/>
          <w:sz w:val="22"/>
          <w:szCs w:val="22"/>
        </w:rPr>
      </w:pPr>
      <w:r w:rsidRPr="00494143">
        <w:rPr>
          <w:rFonts w:ascii="Garamond" w:hAnsi="Garamond"/>
          <w:sz w:val="22"/>
          <w:szCs w:val="22"/>
        </w:rPr>
        <w:t>Do not remove (parenthesized words and phrases).</w:t>
      </w:r>
    </w:p>
    <w:p w14:paraId="3DB0D66A" w14:textId="77777777" w:rsidR="002A069B" w:rsidRPr="008A42F6" w:rsidRDefault="00C05AA4" w:rsidP="002A069B">
      <w:pPr>
        <w:spacing w:line="288" w:lineRule="auto"/>
        <w:rPr>
          <w:rFonts w:ascii="Garamond" w:hAnsi="Garamond"/>
          <w:sz w:val="22"/>
          <w:szCs w:val="22"/>
          <w:u w:val="single"/>
        </w:rPr>
      </w:pPr>
      <w:r>
        <w:rPr>
          <w:rFonts w:ascii="Garamond" w:hAnsi="Garamond"/>
          <w:sz w:val="20"/>
          <w:szCs w:val="20"/>
        </w:rPr>
        <w:br w:type="page"/>
      </w:r>
      <w:r w:rsidR="002A069B" w:rsidRPr="008A42F6">
        <w:rPr>
          <w:rFonts w:ascii="Garamond" w:hAnsi="Garamond"/>
          <w:sz w:val="22"/>
          <w:szCs w:val="22"/>
        </w:rPr>
        <w:lastRenderedPageBreak/>
        <w:t>Grantor</w:t>
      </w:r>
      <w:r w:rsidR="00F5276E" w:rsidRPr="008A42F6">
        <w:rPr>
          <w:rFonts w:ascii="Garamond" w:hAnsi="Garamond"/>
          <w:sz w:val="22"/>
          <w:szCs w:val="22"/>
        </w:rPr>
        <w:t>(s)</w:t>
      </w:r>
      <w:r w:rsidR="002A069B" w:rsidRPr="008A42F6">
        <w:rPr>
          <w:rFonts w:ascii="Garamond" w:hAnsi="Garamond"/>
          <w:sz w:val="22"/>
          <w:szCs w:val="22"/>
        </w:rPr>
        <w:t xml:space="preserve">:     </w:t>
      </w:r>
      <w:r w:rsidR="002A069B" w:rsidRPr="008A42F6">
        <w:rPr>
          <w:rFonts w:ascii="Garamond" w:hAnsi="Garamond"/>
          <w:sz w:val="22"/>
          <w:szCs w:val="22"/>
          <w:u w:val="single"/>
        </w:rPr>
        <w:t xml:space="preserve">                                             </w:t>
      </w:r>
    </w:p>
    <w:p w14:paraId="441E6AFD" w14:textId="77777777" w:rsidR="002A069B" w:rsidRPr="008A42F6" w:rsidRDefault="002A069B" w:rsidP="002A069B">
      <w:pPr>
        <w:spacing w:line="288" w:lineRule="auto"/>
        <w:rPr>
          <w:rFonts w:ascii="Garamond" w:hAnsi="Garamond"/>
          <w:sz w:val="22"/>
          <w:szCs w:val="22"/>
        </w:rPr>
      </w:pPr>
      <w:r w:rsidRPr="008A42F6">
        <w:rPr>
          <w:rFonts w:ascii="Garamond" w:hAnsi="Garamond"/>
          <w:sz w:val="22"/>
          <w:szCs w:val="22"/>
        </w:rPr>
        <w:t>Grantee:</w:t>
      </w:r>
    </w:p>
    <w:p w14:paraId="5DFB3484" w14:textId="77777777" w:rsidR="002A069B" w:rsidRPr="008A42F6" w:rsidRDefault="002A069B" w:rsidP="002A069B">
      <w:pPr>
        <w:spacing w:line="288" w:lineRule="auto"/>
        <w:rPr>
          <w:rFonts w:ascii="Garamond" w:hAnsi="Garamond"/>
          <w:sz w:val="22"/>
          <w:szCs w:val="22"/>
        </w:rPr>
      </w:pPr>
      <w:r w:rsidRPr="008A42F6">
        <w:rPr>
          <w:rFonts w:ascii="Garamond" w:hAnsi="Garamond"/>
          <w:sz w:val="22"/>
          <w:szCs w:val="22"/>
        </w:rPr>
        <w:t>Address of Easement Area:</w:t>
      </w:r>
    </w:p>
    <w:p w14:paraId="091A862C" w14:textId="77777777" w:rsidR="002A069B" w:rsidRPr="008A42F6" w:rsidRDefault="002A069B" w:rsidP="002A069B">
      <w:pPr>
        <w:spacing w:line="288" w:lineRule="auto"/>
        <w:rPr>
          <w:rFonts w:ascii="Garamond" w:hAnsi="Garamond"/>
          <w:sz w:val="22"/>
          <w:szCs w:val="22"/>
        </w:rPr>
      </w:pPr>
      <w:r w:rsidRPr="008A42F6">
        <w:rPr>
          <w:rFonts w:ascii="Garamond" w:hAnsi="Garamond"/>
          <w:sz w:val="22"/>
          <w:szCs w:val="22"/>
        </w:rPr>
        <w:t>Address of Grantor</w:t>
      </w:r>
      <w:r w:rsidR="009442F4" w:rsidRPr="008A42F6">
        <w:rPr>
          <w:rFonts w:ascii="Garamond" w:hAnsi="Garamond"/>
          <w:sz w:val="22"/>
          <w:szCs w:val="22"/>
        </w:rPr>
        <w:t xml:space="preserve"> (if different)</w:t>
      </w:r>
      <w:r w:rsidRPr="008A42F6">
        <w:rPr>
          <w:rFonts w:ascii="Garamond" w:hAnsi="Garamond"/>
          <w:sz w:val="22"/>
          <w:szCs w:val="22"/>
        </w:rPr>
        <w:t xml:space="preserve">: </w:t>
      </w:r>
    </w:p>
    <w:p w14:paraId="5999EDC5" w14:textId="77777777" w:rsidR="002A069B" w:rsidRPr="008A42F6" w:rsidRDefault="00140543" w:rsidP="00140543">
      <w:pPr>
        <w:jc w:val="both"/>
        <w:rPr>
          <w:rFonts w:ascii="Garamond" w:hAnsi="Garamond"/>
          <w:sz w:val="22"/>
          <w:szCs w:val="22"/>
        </w:rPr>
      </w:pPr>
      <w:r w:rsidRPr="008A42F6">
        <w:rPr>
          <w:rFonts w:ascii="Garamond" w:hAnsi="Garamond"/>
          <w:sz w:val="22"/>
          <w:szCs w:val="22"/>
        </w:rPr>
        <w:t xml:space="preserve">For Title, see </w:t>
      </w:r>
      <w:r w:rsidRPr="008A42F6">
        <w:rPr>
          <w:rFonts w:ascii="Garamond" w:hAnsi="Garamond"/>
          <w:color w:val="0000FF"/>
          <w:sz w:val="22"/>
          <w:szCs w:val="22"/>
        </w:rPr>
        <w:t>[County],</w:t>
      </w:r>
      <w:r w:rsidRPr="008A42F6">
        <w:rPr>
          <w:rFonts w:ascii="Garamond" w:hAnsi="Garamond"/>
          <w:sz w:val="22"/>
          <w:szCs w:val="22"/>
        </w:rPr>
        <w:t xml:space="preserve"> Registry of Deeds Book # </w:t>
      </w:r>
      <w:r w:rsidRPr="008A42F6">
        <w:rPr>
          <w:rFonts w:ascii="Garamond" w:hAnsi="Garamond"/>
          <w:sz w:val="22"/>
          <w:szCs w:val="22"/>
          <w:u w:val="single"/>
        </w:rPr>
        <w:t xml:space="preserve">     </w:t>
      </w:r>
      <w:r w:rsidRPr="008A42F6">
        <w:rPr>
          <w:rFonts w:ascii="Garamond" w:hAnsi="Garamond"/>
          <w:sz w:val="22"/>
          <w:szCs w:val="22"/>
        </w:rPr>
        <w:t xml:space="preserve">Page # </w:t>
      </w:r>
      <w:r w:rsidRPr="008A42F6">
        <w:rPr>
          <w:rFonts w:ascii="Garamond" w:hAnsi="Garamond"/>
          <w:sz w:val="22"/>
          <w:szCs w:val="22"/>
          <w:u w:val="single"/>
        </w:rPr>
        <w:t xml:space="preserve">     </w:t>
      </w:r>
      <w:r w:rsidRPr="008A42F6">
        <w:rPr>
          <w:rFonts w:ascii="Garamond" w:hAnsi="Garamond"/>
          <w:sz w:val="22"/>
          <w:szCs w:val="22"/>
        </w:rPr>
        <w:t xml:space="preserve"> .   </w:t>
      </w:r>
    </w:p>
    <w:p w14:paraId="014389B8" w14:textId="77777777" w:rsidR="00140543" w:rsidRPr="00140543" w:rsidRDefault="00140543" w:rsidP="00140543">
      <w:pPr>
        <w:jc w:val="both"/>
        <w:rPr>
          <w:rFonts w:ascii="Garamond" w:hAnsi="Garamond"/>
          <w:sz w:val="22"/>
          <w:szCs w:val="22"/>
        </w:rPr>
      </w:pPr>
    </w:p>
    <w:p w14:paraId="17070195" w14:textId="77777777" w:rsidR="002A069B" w:rsidRPr="00140543" w:rsidRDefault="002A069B" w:rsidP="009F1204">
      <w:pPr>
        <w:spacing w:line="288" w:lineRule="auto"/>
        <w:jc w:val="center"/>
        <w:rPr>
          <w:rFonts w:ascii="Garamond" w:hAnsi="Garamond"/>
          <w:b/>
          <w:sz w:val="20"/>
          <w:szCs w:val="20"/>
        </w:rPr>
      </w:pPr>
    </w:p>
    <w:p w14:paraId="02D46B47" w14:textId="77777777" w:rsidR="001B5CF9" w:rsidRDefault="001B5CF9" w:rsidP="009F1204">
      <w:pPr>
        <w:spacing w:line="288" w:lineRule="auto"/>
        <w:jc w:val="center"/>
        <w:rPr>
          <w:rFonts w:ascii="Garamond" w:hAnsi="Garamond"/>
          <w:b/>
          <w:sz w:val="22"/>
          <w:szCs w:val="22"/>
        </w:rPr>
      </w:pPr>
      <w:r w:rsidRPr="00C01E36">
        <w:rPr>
          <w:rFonts w:ascii="Garamond" w:hAnsi="Garamond"/>
          <w:b/>
          <w:sz w:val="22"/>
          <w:szCs w:val="22"/>
        </w:rPr>
        <w:t xml:space="preserve">GRANT OF </w:t>
      </w:r>
      <w:r w:rsidR="002A069B">
        <w:rPr>
          <w:rFonts w:ascii="Garamond" w:hAnsi="Garamond"/>
          <w:b/>
          <w:sz w:val="22"/>
          <w:szCs w:val="22"/>
        </w:rPr>
        <w:t xml:space="preserve">ZONE I </w:t>
      </w:r>
      <w:r w:rsidRPr="00C01E36">
        <w:rPr>
          <w:rFonts w:ascii="Garamond" w:hAnsi="Garamond"/>
          <w:b/>
          <w:sz w:val="22"/>
          <w:szCs w:val="22"/>
        </w:rPr>
        <w:t>EASEMENT</w:t>
      </w:r>
    </w:p>
    <w:p w14:paraId="2A243FF9" w14:textId="77777777" w:rsidR="004F0B68" w:rsidRDefault="004F0B68" w:rsidP="009F1204">
      <w:pPr>
        <w:spacing w:line="288" w:lineRule="auto"/>
        <w:jc w:val="center"/>
        <w:rPr>
          <w:rFonts w:ascii="Garamond" w:hAnsi="Garamond"/>
          <w:b/>
          <w:sz w:val="22"/>
          <w:szCs w:val="22"/>
        </w:rPr>
      </w:pPr>
      <w:r>
        <w:rPr>
          <w:rFonts w:ascii="Garamond" w:hAnsi="Garamond"/>
          <w:b/>
          <w:sz w:val="22"/>
          <w:szCs w:val="22"/>
        </w:rPr>
        <w:t xml:space="preserve">FOR PUBLIC WATER SUPPLY PURPOSES </w:t>
      </w:r>
    </w:p>
    <w:p w14:paraId="4BB705FE" w14:textId="77777777" w:rsidR="00215287" w:rsidRPr="00C01E36" w:rsidRDefault="00215287" w:rsidP="001B5CF9">
      <w:pPr>
        <w:spacing w:line="288" w:lineRule="auto"/>
        <w:rPr>
          <w:rFonts w:ascii="Garamond" w:hAnsi="Garamond"/>
          <w:b/>
          <w:sz w:val="22"/>
          <w:szCs w:val="22"/>
        </w:rPr>
      </w:pPr>
    </w:p>
    <w:p w14:paraId="476DC1E5" w14:textId="77777777" w:rsidR="00B3007E" w:rsidRPr="00B3007E" w:rsidRDefault="00B3007E" w:rsidP="00904BFC">
      <w:pPr>
        <w:rPr>
          <w:rFonts w:ascii="Garamond" w:hAnsi="Garamond"/>
          <w:sz w:val="22"/>
          <w:szCs w:val="22"/>
        </w:rPr>
      </w:pPr>
      <w:r w:rsidRPr="00B3007E">
        <w:rPr>
          <w:rFonts w:ascii="Garamond" w:hAnsi="Garamond"/>
          <w:sz w:val="22"/>
          <w:szCs w:val="22"/>
        </w:rPr>
        <w:t xml:space="preserve">This Grant of </w:t>
      </w:r>
      <w:r w:rsidR="002A069B">
        <w:rPr>
          <w:rFonts w:ascii="Garamond" w:hAnsi="Garamond"/>
          <w:sz w:val="22"/>
          <w:szCs w:val="22"/>
        </w:rPr>
        <w:t xml:space="preserve">Zone I </w:t>
      </w:r>
      <w:r w:rsidRPr="00B3007E">
        <w:rPr>
          <w:rFonts w:ascii="Garamond" w:hAnsi="Garamond"/>
          <w:sz w:val="22"/>
          <w:szCs w:val="22"/>
        </w:rPr>
        <w:t>Easement is made this ___ day of ____</w:t>
      </w:r>
      <w:r w:rsidR="00140543">
        <w:rPr>
          <w:rFonts w:ascii="Garamond" w:hAnsi="Garamond"/>
          <w:sz w:val="22"/>
          <w:szCs w:val="22"/>
        </w:rPr>
        <w:t>,</w:t>
      </w:r>
      <w:r w:rsidRPr="00B3007E">
        <w:rPr>
          <w:rFonts w:ascii="Garamond" w:hAnsi="Garamond"/>
          <w:sz w:val="22"/>
          <w:szCs w:val="22"/>
        </w:rPr>
        <w:t xml:space="preserve"> 20__, by</w:t>
      </w:r>
      <w:r w:rsidR="002A069B">
        <w:rPr>
          <w:rFonts w:ascii="Garamond" w:hAnsi="Garamond"/>
          <w:sz w:val="22"/>
          <w:szCs w:val="22"/>
        </w:rPr>
        <w:t xml:space="preserve"> and between </w:t>
      </w:r>
      <w:r w:rsidR="002A069B" w:rsidRPr="00BF3F76">
        <w:rPr>
          <w:rFonts w:ascii="Garamond" w:hAnsi="Garamond"/>
          <w:color w:val="0000FF"/>
          <w:sz w:val="22"/>
          <w:szCs w:val="22"/>
        </w:rPr>
        <w:t>[name of l</w:t>
      </w:r>
      <w:r w:rsidR="00904BFC" w:rsidRPr="00BF3F76">
        <w:rPr>
          <w:rFonts w:ascii="Garamond" w:hAnsi="Garamond"/>
          <w:color w:val="0000FF"/>
          <w:sz w:val="22"/>
          <w:szCs w:val="22"/>
        </w:rPr>
        <w:t>andowner</w:t>
      </w:r>
      <w:r w:rsidRPr="00BF3F76">
        <w:rPr>
          <w:rFonts w:ascii="Garamond" w:hAnsi="Garamond"/>
          <w:color w:val="0000FF"/>
          <w:sz w:val="22"/>
          <w:szCs w:val="22"/>
        </w:rPr>
        <w:t>]</w:t>
      </w:r>
      <w:r w:rsidRPr="00B3007E">
        <w:rPr>
          <w:rStyle w:val="FootnoteReference"/>
          <w:rFonts w:ascii="Garamond" w:hAnsi="Garamond"/>
          <w:sz w:val="22"/>
          <w:szCs w:val="22"/>
        </w:rPr>
        <w:footnoteReference w:id="2"/>
      </w:r>
      <w:r w:rsidRPr="00B3007E">
        <w:rPr>
          <w:rFonts w:ascii="Garamond" w:hAnsi="Garamond"/>
          <w:sz w:val="22"/>
          <w:szCs w:val="22"/>
        </w:rPr>
        <w:t xml:space="preserve"> of </w:t>
      </w:r>
      <w:r w:rsidRPr="00BF3F76">
        <w:rPr>
          <w:rFonts w:ascii="Garamond" w:hAnsi="Garamond"/>
          <w:color w:val="0000FF"/>
          <w:sz w:val="22"/>
          <w:szCs w:val="22"/>
        </w:rPr>
        <w:t>[Town/City]</w:t>
      </w:r>
      <w:r w:rsidRPr="00B3007E">
        <w:rPr>
          <w:rFonts w:ascii="Garamond" w:hAnsi="Garamond"/>
          <w:sz w:val="22"/>
          <w:szCs w:val="22"/>
        </w:rPr>
        <w:t xml:space="preserve"> of </w:t>
      </w:r>
      <w:r w:rsidR="00904BFC">
        <w:rPr>
          <w:rFonts w:ascii="Garamond" w:hAnsi="Garamond"/>
          <w:sz w:val="22"/>
          <w:szCs w:val="22"/>
          <w:u w:val="single"/>
        </w:rPr>
        <w:t xml:space="preserve">                         </w:t>
      </w:r>
      <w:r w:rsidR="0085653D">
        <w:rPr>
          <w:rFonts w:ascii="Garamond" w:hAnsi="Garamond"/>
          <w:sz w:val="22"/>
          <w:szCs w:val="22"/>
          <w:u w:val="single"/>
        </w:rPr>
        <w:t xml:space="preserve"> </w:t>
      </w:r>
      <w:r w:rsidR="0085653D">
        <w:rPr>
          <w:rFonts w:ascii="Garamond" w:hAnsi="Garamond"/>
          <w:sz w:val="22"/>
          <w:szCs w:val="22"/>
        </w:rPr>
        <w:t xml:space="preserve"> , </w:t>
      </w:r>
      <w:r w:rsidR="0085653D">
        <w:rPr>
          <w:rFonts w:ascii="Garamond" w:hAnsi="Garamond"/>
          <w:sz w:val="22"/>
          <w:szCs w:val="22"/>
          <w:u w:val="single"/>
        </w:rPr>
        <w:t xml:space="preserve">                     C</w:t>
      </w:r>
      <w:r w:rsidR="00904BFC">
        <w:rPr>
          <w:rFonts w:ascii="Garamond" w:hAnsi="Garamond"/>
          <w:sz w:val="22"/>
          <w:szCs w:val="22"/>
        </w:rPr>
        <w:t>ounty, Massachusetts, a</w:t>
      </w:r>
      <w:r w:rsidRPr="00B3007E">
        <w:rPr>
          <w:rFonts w:ascii="Garamond" w:hAnsi="Garamond"/>
          <w:sz w:val="22"/>
          <w:szCs w:val="22"/>
        </w:rPr>
        <w:t xml:space="preserve">nd </w:t>
      </w:r>
      <w:r w:rsidR="00904BFC" w:rsidRPr="00BF3F76">
        <w:rPr>
          <w:rFonts w:ascii="Garamond" w:hAnsi="Garamond"/>
          <w:color w:val="0000FF"/>
          <w:sz w:val="22"/>
          <w:szCs w:val="22"/>
        </w:rPr>
        <w:t>[</w:t>
      </w:r>
      <w:r w:rsidR="00140543" w:rsidRPr="00BF3F76">
        <w:rPr>
          <w:rFonts w:ascii="Garamond" w:hAnsi="Garamond"/>
          <w:color w:val="0000FF"/>
          <w:sz w:val="22"/>
          <w:szCs w:val="22"/>
        </w:rPr>
        <w:t>name of p</w:t>
      </w:r>
      <w:r w:rsidRPr="00BF3F76">
        <w:rPr>
          <w:rFonts w:ascii="Garamond" w:hAnsi="Garamond"/>
          <w:color w:val="0000FF"/>
          <w:sz w:val="22"/>
          <w:szCs w:val="22"/>
        </w:rPr>
        <w:t xml:space="preserve">ublic </w:t>
      </w:r>
      <w:r w:rsidR="00140543" w:rsidRPr="00BF3F76">
        <w:rPr>
          <w:rFonts w:ascii="Garamond" w:hAnsi="Garamond"/>
          <w:color w:val="0000FF"/>
          <w:sz w:val="22"/>
          <w:szCs w:val="22"/>
        </w:rPr>
        <w:t>water s</w:t>
      </w:r>
      <w:r w:rsidRPr="00BF3F76">
        <w:rPr>
          <w:rFonts w:ascii="Garamond" w:hAnsi="Garamond"/>
          <w:color w:val="0000FF"/>
          <w:sz w:val="22"/>
          <w:szCs w:val="22"/>
        </w:rPr>
        <w:t>upplier</w:t>
      </w:r>
      <w:r w:rsidR="00904BFC" w:rsidRPr="00BF3F76">
        <w:rPr>
          <w:rFonts w:ascii="Garamond" w:hAnsi="Garamond"/>
          <w:color w:val="0000FF"/>
          <w:sz w:val="22"/>
          <w:szCs w:val="22"/>
        </w:rPr>
        <w:t>]</w:t>
      </w:r>
      <w:r w:rsidRPr="00B3007E">
        <w:rPr>
          <w:rFonts w:ascii="Garamond" w:hAnsi="Garamond"/>
          <w:sz w:val="22"/>
          <w:szCs w:val="22"/>
        </w:rPr>
        <w:t xml:space="preserve"> of </w:t>
      </w:r>
      <w:r w:rsidR="00904BFC" w:rsidRPr="00BF3F76">
        <w:rPr>
          <w:rFonts w:ascii="Garamond" w:hAnsi="Garamond"/>
          <w:color w:val="0000FF"/>
          <w:sz w:val="22"/>
          <w:szCs w:val="22"/>
        </w:rPr>
        <w:t>[</w:t>
      </w:r>
      <w:r w:rsidRPr="00BF3F76">
        <w:rPr>
          <w:rFonts w:ascii="Garamond" w:hAnsi="Garamond"/>
          <w:color w:val="0000FF"/>
          <w:sz w:val="22"/>
          <w:szCs w:val="22"/>
        </w:rPr>
        <w:t>Town/City</w:t>
      </w:r>
      <w:r w:rsidR="00904BFC" w:rsidRPr="00BF3F76">
        <w:rPr>
          <w:rFonts w:ascii="Garamond" w:hAnsi="Garamond"/>
          <w:color w:val="0000FF"/>
          <w:sz w:val="22"/>
          <w:szCs w:val="22"/>
        </w:rPr>
        <w:t>]</w:t>
      </w:r>
      <w:r w:rsidRPr="00B3007E">
        <w:rPr>
          <w:rFonts w:ascii="Garamond" w:hAnsi="Garamond"/>
          <w:sz w:val="22"/>
          <w:szCs w:val="22"/>
        </w:rPr>
        <w:t xml:space="preserve"> of</w:t>
      </w:r>
      <w:r w:rsidRPr="00B3007E">
        <w:rPr>
          <w:rFonts w:ascii="Garamond" w:hAnsi="Garamond"/>
          <w:sz w:val="22"/>
          <w:szCs w:val="22"/>
          <w:u w:val="single"/>
        </w:rPr>
        <w:t xml:space="preserve">  </w:t>
      </w:r>
      <w:r w:rsidR="0085653D">
        <w:rPr>
          <w:rFonts w:ascii="Garamond" w:hAnsi="Garamond"/>
          <w:sz w:val="22"/>
          <w:szCs w:val="22"/>
          <w:u w:val="single"/>
        </w:rPr>
        <w:t xml:space="preserve">                               </w:t>
      </w:r>
      <w:r w:rsidRPr="00B3007E">
        <w:rPr>
          <w:rFonts w:ascii="Garamond" w:hAnsi="Garamond"/>
          <w:sz w:val="22"/>
          <w:szCs w:val="22"/>
        </w:rPr>
        <w:t xml:space="preserve"> , </w:t>
      </w:r>
      <w:r w:rsidRPr="00904BFC">
        <w:rPr>
          <w:rFonts w:ascii="Garamond" w:hAnsi="Garamond"/>
          <w:sz w:val="22"/>
          <w:szCs w:val="22"/>
          <w:u w:val="single"/>
        </w:rPr>
        <w:t xml:space="preserve">                   </w:t>
      </w:r>
      <w:r w:rsidR="0085653D">
        <w:rPr>
          <w:rFonts w:ascii="Garamond" w:hAnsi="Garamond"/>
          <w:sz w:val="22"/>
          <w:szCs w:val="22"/>
          <w:u w:val="single"/>
        </w:rPr>
        <w:t xml:space="preserve">    </w:t>
      </w:r>
      <w:r w:rsidRPr="00904BFC">
        <w:rPr>
          <w:rFonts w:ascii="Garamond" w:hAnsi="Garamond"/>
          <w:sz w:val="22"/>
          <w:szCs w:val="22"/>
          <w:u w:val="single"/>
        </w:rPr>
        <w:t xml:space="preserve"> </w:t>
      </w:r>
      <w:r w:rsidRPr="00B3007E">
        <w:rPr>
          <w:rFonts w:ascii="Garamond" w:hAnsi="Garamond"/>
          <w:sz w:val="22"/>
          <w:szCs w:val="22"/>
        </w:rPr>
        <w:t>County, Massachusetts</w:t>
      </w:r>
      <w:r w:rsidR="00904BFC">
        <w:rPr>
          <w:rFonts w:ascii="Garamond" w:hAnsi="Garamond"/>
          <w:sz w:val="22"/>
          <w:szCs w:val="22"/>
        </w:rPr>
        <w:t xml:space="preserve">. </w:t>
      </w:r>
      <w:r w:rsidRPr="00B3007E">
        <w:rPr>
          <w:rFonts w:ascii="Garamond" w:hAnsi="Garamond"/>
          <w:sz w:val="22"/>
          <w:szCs w:val="22"/>
        </w:rPr>
        <w:t xml:space="preserve"> </w:t>
      </w:r>
    </w:p>
    <w:p w14:paraId="58B43D77" w14:textId="77777777" w:rsidR="00B3007E" w:rsidRDefault="00B3007E" w:rsidP="009F1204">
      <w:pPr>
        <w:spacing w:line="288" w:lineRule="auto"/>
        <w:jc w:val="both"/>
        <w:rPr>
          <w:rFonts w:ascii="Garamond" w:hAnsi="Garamond"/>
          <w:sz w:val="22"/>
          <w:szCs w:val="22"/>
        </w:rPr>
      </w:pPr>
    </w:p>
    <w:p w14:paraId="15A6DED1" w14:textId="77777777" w:rsidR="005E0278" w:rsidRPr="00C01E36" w:rsidRDefault="00140543" w:rsidP="00904BFC">
      <w:pPr>
        <w:jc w:val="both"/>
        <w:rPr>
          <w:rFonts w:ascii="Garamond" w:hAnsi="Garamond"/>
          <w:sz w:val="22"/>
          <w:szCs w:val="22"/>
        </w:rPr>
      </w:pPr>
      <w:r w:rsidRPr="00BF3F76">
        <w:rPr>
          <w:rFonts w:ascii="Garamond" w:hAnsi="Garamond"/>
          <w:color w:val="0000FF"/>
          <w:sz w:val="22"/>
          <w:szCs w:val="22"/>
        </w:rPr>
        <w:t>[</w:t>
      </w:r>
      <w:r w:rsidR="005E0278" w:rsidRPr="00BF3F76">
        <w:rPr>
          <w:rFonts w:ascii="Garamond" w:hAnsi="Garamond"/>
          <w:color w:val="0000FF"/>
          <w:sz w:val="22"/>
          <w:szCs w:val="22"/>
        </w:rPr>
        <w:t>I</w:t>
      </w:r>
      <w:r w:rsidRPr="00BF3F76">
        <w:rPr>
          <w:rFonts w:ascii="Garamond" w:hAnsi="Garamond"/>
          <w:color w:val="0000FF"/>
          <w:sz w:val="22"/>
          <w:szCs w:val="22"/>
        </w:rPr>
        <w:t>/</w:t>
      </w:r>
      <w:r w:rsidR="005E0278" w:rsidRPr="00BF3F76">
        <w:rPr>
          <w:rFonts w:ascii="Garamond" w:hAnsi="Garamond"/>
          <w:color w:val="0000FF"/>
          <w:sz w:val="22"/>
          <w:szCs w:val="22"/>
        </w:rPr>
        <w:t>We</w:t>
      </w:r>
      <w:r w:rsidRPr="00BF3F76">
        <w:rPr>
          <w:rFonts w:ascii="Garamond" w:hAnsi="Garamond"/>
          <w:color w:val="0000FF"/>
          <w:sz w:val="22"/>
          <w:szCs w:val="22"/>
        </w:rPr>
        <w:t>]</w:t>
      </w:r>
      <w:r w:rsidR="005E0278" w:rsidRPr="00C01E36">
        <w:rPr>
          <w:rFonts w:ascii="Garamond" w:hAnsi="Garamond"/>
          <w:sz w:val="22"/>
          <w:szCs w:val="22"/>
        </w:rPr>
        <w:t xml:space="preserve"> _________________________</w:t>
      </w:r>
      <w:r w:rsidR="00904BFC" w:rsidRPr="00B3007E">
        <w:rPr>
          <w:rFonts w:ascii="Garamond" w:hAnsi="Garamond"/>
          <w:sz w:val="22"/>
          <w:szCs w:val="22"/>
        </w:rPr>
        <w:t>(hereinafter the “Grantor</w:t>
      </w:r>
      <w:r w:rsidR="00215287">
        <w:rPr>
          <w:rFonts w:ascii="Garamond" w:hAnsi="Garamond"/>
          <w:sz w:val="22"/>
          <w:szCs w:val="22"/>
        </w:rPr>
        <w:t>)</w:t>
      </w:r>
      <w:r w:rsidR="00904BFC" w:rsidRPr="00B3007E">
        <w:rPr>
          <w:rFonts w:ascii="Garamond" w:hAnsi="Garamond"/>
          <w:sz w:val="22"/>
          <w:szCs w:val="22"/>
        </w:rPr>
        <w:t>”</w:t>
      </w:r>
      <w:r w:rsidR="00215287">
        <w:rPr>
          <w:rFonts w:ascii="Garamond" w:hAnsi="Garamond"/>
          <w:sz w:val="22"/>
          <w:szCs w:val="22"/>
        </w:rPr>
        <w:t xml:space="preserve">) </w:t>
      </w:r>
      <w:r w:rsidR="00270850">
        <w:rPr>
          <w:rFonts w:ascii="Garamond" w:hAnsi="Garamond"/>
          <w:sz w:val="22"/>
          <w:szCs w:val="22"/>
        </w:rPr>
        <w:t>[</w:t>
      </w:r>
      <w:r w:rsidR="005E0278" w:rsidRPr="00C01E36">
        <w:rPr>
          <w:rFonts w:ascii="Garamond" w:hAnsi="Garamond"/>
          <w:sz w:val="22"/>
          <w:szCs w:val="22"/>
        </w:rPr>
        <w:t>for consideration of $00</w:t>
      </w:r>
      <w:r w:rsidR="00557431">
        <w:rPr>
          <w:rFonts w:ascii="Garamond" w:hAnsi="Garamond"/>
          <w:sz w:val="22"/>
          <w:szCs w:val="22"/>
        </w:rPr>
        <w:t>]</w:t>
      </w:r>
      <w:r w:rsidR="00A20E1B" w:rsidRPr="00C01E36">
        <w:rPr>
          <w:rFonts w:ascii="Garamond" w:hAnsi="Garamond"/>
          <w:sz w:val="22"/>
          <w:szCs w:val="22"/>
          <w:vertAlign w:val="superscript"/>
        </w:rPr>
        <w:footnoteReference w:id="3"/>
      </w:r>
      <w:r w:rsidR="00557431">
        <w:rPr>
          <w:rFonts w:ascii="Garamond" w:hAnsi="Garamond"/>
          <w:sz w:val="22"/>
          <w:szCs w:val="22"/>
        </w:rPr>
        <w:t xml:space="preserve"> </w:t>
      </w:r>
      <w:r w:rsidR="005E0278" w:rsidRPr="00C01E36">
        <w:rPr>
          <w:rFonts w:ascii="Garamond" w:hAnsi="Garamond"/>
          <w:sz w:val="22"/>
          <w:szCs w:val="22"/>
        </w:rPr>
        <w:t xml:space="preserve">grant to </w:t>
      </w:r>
      <w:r w:rsidR="005E0278" w:rsidRPr="00F5276E">
        <w:rPr>
          <w:rFonts w:ascii="Garamond" w:hAnsi="Garamond"/>
          <w:color w:val="0000FF"/>
          <w:sz w:val="22"/>
          <w:szCs w:val="22"/>
        </w:rPr>
        <w:t>[</w:t>
      </w:r>
      <w:r w:rsidR="00F5276E" w:rsidRPr="00F5276E">
        <w:rPr>
          <w:rFonts w:ascii="Garamond" w:hAnsi="Garamond"/>
          <w:color w:val="0000FF"/>
          <w:sz w:val="22"/>
          <w:szCs w:val="22"/>
        </w:rPr>
        <w:t>n</w:t>
      </w:r>
      <w:r w:rsidR="005E0278" w:rsidRPr="00F5276E">
        <w:rPr>
          <w:rFonts w:ascii="Garamond" w:hAnsi="Garamond"/>
          <w:color w:val="0000FF"/>
          <w:sz w:val="22"/>
          <w:szCs w:val="22"/>
        </w:rPr>
        <w:t xml:space="preserve">ame of </w:t>
      </w:r>
      <w:r w:rsidR="00F5276E" w:rsidRPr="00F5276E">
        <w:rPr>
          <w:rFonts w:ascii="Garamond" w:hAnsi="Garamond"/>
          <w:color w:val="0000FF"/>
          <w:sz w:val="22"/>
          <w:szCs w:val="22"/>
        </w:rPr>
        <w:t>public water system</w:t>
      </w:r>
      <w:r w:rsidR="005E0278" w:rsidRPr="00F5276E">
        <w:rPr>
          <w:rFonts w:ascii="Garamond" w:hAnsi="Garamond"/>
          <w:color w:val="0000FF"/>
          <w:sz w:val="22"/>
          <w:szCs w:val="22"/>
        </w:rPr>
        <w:t>]</w:t>
      </w:r>
      <w:r w:rsidR="005E0278" w:rsidRPr="00C01E36">
        <w:rPr>
          <w:rFonts w:ascii="Garamond" w:hAnsi="Garamond"/>
          <w:sz w:val="22"/>
          <w:szCs w:val="22"/>
        </w:rPr>
        <w:t xml:space="preserve"> </w:t>
      </w:r>
      <w:r w:rsidR="00215287">
        <w:rPr>
          <w:rFonts w:ascii="Garamond" w:hAnsi="Garamond"/>
          <w:sz w:val="22"/>
          <w:szCs w:val="22"/>
        </w:rPr>
        <w:t>(</w:t>
      </w:r>
      <w:r w:rsidR="00215287" w:rsidRPr="00B3007E">
        <w:rPr>
          <w:rFonts w:ascii="Garamond" w:hAnsi="Garamond"/>
          <w:sz w:val="22"/>
          <w:szCs w:val="22"/>
        </w:rPr>
        <w:t xml:space="preserve">hereinafter the </w:t>
      </w:r>
      <w:r w:rsidR="00215287">
        <w:rPr>
          <w:rFonts w:ascii="Garamond" w:hAnsi="Garamond"/>
          <w:sz w:val="22"/>
          <w:szCs w:val="22"/>
        </w:rPr>
        <w:t>“</w:t>
      </w:r>
      <w:r w:rsidR="005E0278" w:rsidRPr="00C01E36">
        <w:rPr>
          <w:rFonts w:ascii="Garamond" w:hAnsi="Garamond"/>
          <w:sz w:val="22"/>
          <w:szCs w:val="22"/>
        </w:rPr>
        <w:t>Grantee”</w:t>
      </w:r>
      <w:r w:rsidR="00215287">
        <w:rPr>
          <w:rFonts w:ascii="Garamond" w:hAnsi="Garamond"/>
          <w:sz w:val="22"/>
          <w:szCs w:val="22"/>
        </w:rPr>
        <w:t>)</w:t>
      </w:r>
      <w:r w:rsidR="005E0278" w:rsidRPr="00C01E36">
        <w:rPr>
          <w:rFonts w:ascii="Garamond" w:hAnsi="Garamond"/>
          <w:sz w:val="22"/>
          <w:szCs w:val="22"/>
        </w:rPr>
        <w:t>, a Massachusetts public water</w:t>
      </w:r>
      <w:r w:rsidR="00557431">
        <w:rPr>
          <w:rFonts w:ascii="Garamond" w:hAnsi="Garamond"/>
          <w:sz w:val="22"/>
          <w:szCs w:val="22"/>
        </w:rPr>
        <w:t xml:space="preserve"> system, a right and e</w:t>
      </w:r>
      <w:r w:rsidR="005E0278" w:rsidRPr="00C01E36">
        <w:rPr>
          <w:rFonts w:ascii="Garamond" w:hAnsi="Garamond"/>
          <w:sz w:val="22"/>
          <w:szCs w:val="22"/>
        </w:rPr>
        <w:t xml:space="preserve">asement to access, operate, maintain, inspect, repair, replace, and protect a public drinking water </w:t>
      </w:r>
      <w:r w:rsidR="006831FB" w:rsidRPr="00C01E36">
        <w:rPr>
          <w:rFonts w:ascii="Garamond" w:hAnsi="Garamond"/>
          <w:sz w:val="22"/>
          <w:szCs w:val="22"/>
        </w:rPr>
        <w:t xml:space="preserve">supply </w:t>
      </w:r>
      <w:r w:rsidR="005E0278" w:rsidRPr="00C01E36">
        <w:rPr>
          <w:rFonts w:ascii="Garamond" w:hAnsi="Garamond"/>
          <w:sz w:val="22"/>
          <w:szCs w:val="22"/>
        </w:rPr>
        <w:t xml:space="preserve">well designated by the </w:t>
      </w:r>
      <w:r w:rsidR="00A20E1B" w:rsidRPr="00C01E36">
        <w:rPr>
          <w:rFonts w:ascii="Garamond" w:hAnsi="Garamond"/>
          <w:sz w:val="22"/>
          <w:szCs w:val="22"/>
        </w:rPr>
        <w:t>Massachusetts Department of Environmental Protection</w:t>
      </w:r>
      <w:r w:rsidR="0040776B">
        <w:rPr>
          <w:rFonts w:ascii="Garamond" w:hAnsi="Garamond"/>
          <w:sz w:val="22"/>
          <w:szCs w:val="22"/>
        </w:rPr>
        <w:t xml:space="preserve"> Drinking Water Program</w:t>
      </w:r>
      <w:r w:rsidR="00252F38" w:rsidRPr="00C01E36">
        <w:rPr>
          <w:rFonts w:ascii="Garamond" w:hAnsi="Garamond"/>
          <w:sz w:val="22"/>
          <w:szCs w:val="22"/>
        </w:rPr>
        <w:t xml:space="preserve"> </w:t>
      </w:r>
      <w:r w:rsidR="006831FB" w:rsidRPr="00C01E36">
        <w:rPr>
          <w:rFonts w:ascii="Garamond" w:hAnsi="Garamond"/>
          <w:sz w:val="22"/>
          <w:szCs w:val="22"/>
        </w:rPr>
        <w:t>(</w:t>
      </w:r>
      <w:r w:rsidR="0085653D">
        <w:rPr>
          <w:rFonts w:ascii="Garamond" w:hAnsi="Garamond"/>
          <w:sz w:val="22"/>
          <w:szCs w:val="22"/>
        </w:rPr>
        <w:t>hereinafter “</w:t>
      </w:r>
      <w:r w:rsidR="006831FB" w:rsidRPr="00C01E36">
        <w:rPr>
          <w:rFonts w:ascii="Garamond" w:hAnsi="Garamond"/>
          <w:sz w:val="22"/>
          <w:szCs w:val="22"/>
        </w:rPr>
        <w:t>MassDEP</w:t>
      </w:r>
      <w:r w:rsidR="0040776B">
        <w:rPr>
          <w:rFonts w:ascii="Garamond" w:hAnsi="Garamond"/>
          <w:sz w:val="22"/>
          <w:szCs w:val="22"/>
        </w:rPr>
        <w:t>/DWP</w:t>
      </w:r>
      <w:r w:rsidR="0085653D">
        <w:rPr>
          <w:rFonts w:ascii="Garamond" w:hAnsi="Garamond"/>
          <w:sz w:val="22"/>
          <w:szCs w:val="22"/>
        </w:rPr>
        <w:t>”</w:t>
      </w:r>
      <w:r w:rsidR="006831FB" w:rsidRPr="00C01E36">
        <w:rPr>
          <w:rFonts w:ascii="Garamond" w:hAnsi="Garamond"/>
          <w:sz w:val="22"/>
          <w:szCs w:val="22"/>
        </w:rPr>
        <w:t xml:space="preserve">) </w:t>
      </w:r>
      <w:r w:rsidR="00215287">
        <w:rPr>
          <w:rFonts w:ascii="Garamond" w:hAnsi="Garamond"/>
          <w:sz w:val="22"/>
          <w:szCs w:val="22"/>
        </w:rPr>
        <w:t xml:space="preserve">as </w:t>
      </w:r>
      <w:r w:rsidR="00252F38" w:rsidRPr="00C01E36">
        <w:rPr>
          <w:rFonts w:ascii="Garamond" w:hAnsi="Garamond"/>
          <w:sz w:val="22"/>
          <w:szCs w:val="22"/>
        </w:rPr>
        <w:t>[</w:t>
      </w:r>
      <w:r w:rsidR="007D0416" w:rsidRPr="00F5276E">
        <w:rPr>
          <w:rFonts w:ascii="Garamond" w:hAnsi="Garamond"/>
          <w:color w:val="0000FF"/>
          <w:sz w:val="22"/>
          <w:szCs w:val="22"/>
        </w:rPr>
        <w:t>PWS#-</w:t>
      </w:r>
      <w:r w:rsidR="006831FB" w:rsidRPr="00F5276E">
        <w:rPr>
          <w:rFonts w:ascii="Garamond" w:hAnsi="Garamond"/>
          <w:color w:val="0000FF"/>
          <w:sz w:val="22"/>
          <w:szCs w:val="22"/>
        </w:rPr>
        <w:t>Well</w:t>
      </w:r>
      <w:r w:rsidR="007D0416" w:rsidRPr="00F5276E">
        <w:rPr>
          <w:rFonts w:ascii="Garamond" w:hAnsi="Garamond"/>
          <w:color w:val="0000FF"/>
          <w:sz w:val="22"/>
          <w:szCs w:val="22"/>
        </w:rPr>
        <w:t>#</w:t>
      </w:r>
      <w:r w:rsidR="005E0278" w:rsidRPr="00C01E36">
        <w:rPr>
          <w:rFonts w:ascii="Garamond" w:hAnsi="Garamond"/>
          <w:sz w:val="22"/>
          <w:szCs w:val="22"/>
        </w:rPr>
        <w:t>]</w:t>
      </w:r>
      <w:r w:rsidR="0040776B">
        <w:rPr>
          <w:rFonts w:ascii="Garamond" w:hAnsi="Garamond"/>
          <w:sz w:val="22"/>
          <w:szCs w:val="22"/>
        </w:rPr>
        <w:t xml:space="preserve"> (hereinafter </w:t>
      </w:r>
      <w:r w:rsidR="0085653D">
        <w:rPr>
          <w:rFonts w:ascii="Garamond" w:hAnsi="Garamond"/>
          <w:sz w:val="22"/>
          <w:szCs w:val="22"/>
        </w:rPr>
        <w:t xml:space="preserve">the </w:t>
      </w:r>
      <w:r w:rsidR="0040776B">
        <w:rPr>
          <w:rFonts w:ascii="Garamond" w:hAnsi="Garamond"/>
          <w:sz w:val="22"/>
          <w:szCs w:val="22"/>
        </w:rPr>
        <w:t>“</w:t>
      </w:r>
      <w:r w:rsidR="0085653D">
        <w:rPr>
          <w:rFonts w:ascii="Garamond" w:hAnsi="Garamond"/>
          <w:sz w:val="22"/>
          <w:szCs w:val="22"/>
        </w:rPr>
        <w:t>Well”)</w:t>
      </w:r>
      <w:r w:rsidR="00215287">
        <w:rPr>
          <w:rFonts w:ascii="Garamond" w:hAnsi="Garamond"/>
          <w:sz w:val="22"/>
          <w:szCs w:val="22"/>
        </w:rPr>
        <w:t>,</w:t>
      </w:r>
      <w:r w:rsidR="005E0278" w:rsidRPr="00C01E36">
        <w:rPr>
          <w:rFonts w:ascii="Garamond" w:hAnsi="Garamond"/>
          <w:sz w:val="22"/>
          <w:szCs w:val="22"/>
        </w:rPr>
        <w:t xml:space="preserve"> and to do all acts necessary or incidental to protecting the drinking water quality of the </w:t>
      </w:r>
      <w:r>
        <w:rPr>
          <w:rFonts w:ascii="Garamond" w:hAnsi="Garamond"/>
          <w:sz w:val="22"/>
          <w:szCs w:val="22"/>
        </w:rPr>
        <w:t>W</w:t>
      </w:r>
      <w:r w:rsidR="005E0278" w:rsidRPr="00C01E36">
        <w:rPr>
          <w:rFonts w:ascii="Garamond" w:hAnsi="Garamond"/>
          <w:sz w:val="22"/>
          <w:szCs w:val="22"/>
        </w:rPr>
        <w:t>ell</w:t>
      </w:r>
      <w:r w:rsidR="00C32898">
        <w:rPr>
          <w:rFonts w:ascii="Garamond" w:hAnsi="Garamond"/>
          <w:sz w:val="22"/>
          <w:szCs w:val="22"/>
        </w:rPr>
        <w:t>, for a period of ninety-nine (99) years</w:t>
      </w:r>
      <w:r w:rsidR="00215287">
        <w:rPr>
          <w:rFonts w:ascii="Garamond" w:hAnsi="Garamond"/>
          <w:sz w:val="22"/>
          <w:szCs w:val="22"/>
        </w:rPr>
        <w:t>.</w:t>
      </w:r>
    </w:p>
    <w:p w14:paraId="3DBEB092" w14:textId="77777777" w:rsidR="005E0278" w:rsidRPr="00C01E36" w:rsidRDefault="005E0278" w:rsidP="009F1204">
      <w:pPr>
        <w:spacing w:line="288" w:lineRule="auto"/>
        <w:jc w:val="both"/>
        <w:rPr>
          <w:rFonts w:ascii="Garamond" w:hAnsi="Garamond"/>
          <w:sz w:val="22"/>
          <w:szCs w:val="22"/>
        </w:rPr>
      </w:pPr>
    </w:p>
    <w:p w14:paraId="5788B72A" w14:textId="77777777" w:rsidR="005E0278" w:rsidRPr="00C01E36" w:rsidRDefault="005E0278" w:rsidP="00904BFC">
      <w:pPr>
        <w:jc w:val="both"/>
        <w:rPr>
          <w:rFonts w:ascii="Garamond" w:hAnsi="Garamond"/>
          <w:sz w:val="22"/>
          <w:szCs w:val="22"/>
        </w:rPr>
      </w:pPr>
      <w:r w:rsidRPr="00C01E36">
        <w:rPr>
          <w:rFonts w:ascii="Garamond" w:hAnsi="Garamond"/>
          <w:sz w:val="22"/>
          <w:szCs w:val="22"/>
        </w:rPr>
        <w:t>For the aforesai</w:t>
      </w:r>
      <w:r w:rsidR="00215287">
        <w:rPr>
          <w:rFonts w:ascii="Garamond" w:hAnsi="Garamond"/>
          <w:sz w:val="22"/>
          <w:szCs w:val="22"/>
        </w:rPr>
        <w:t xml:space="preserve">d consideration, the Grantor and </w:t>
      </w:r>
      <w:r w:rsidRPr="00C01E36">
        <w:rPr>
          <w:rFonts w:ascii="Garamond" w:hAnsi="Garamond"/>
          <w:sz w:val="22"/>
          <w:szCs w:val="22"/>
        </w:rPr>
        <w:t xml:space="preserve">their successors and assigns grant </w:t>
      </w:r>
      <w:r w:rsidR="003269E8" w:rsidRPr="00C01E36">
        <w:rPr>
          <w:rFonts w:ascii="Garamond" w:hAnsi="Garamond"/>
          <w:sz w:val="22"/>
          <w:szCs w:val="22"/>
        </w:rPr>
        <w:t>to the Grantee</w:t>
      </w:r>
      <w:r w:rsidRPr="00C01E36">
        <w:rPr>
          <w:rFonts w:ascii="Garamond" w:hAnsi="Garamond"/>
          <w:sz w:val="22"/>
          <w:szCs w:val="22"/>
        </w:rPr>
        <w:t xml:space="preserve"> an Easement to, under and across </w:t>
      </w:r>
      <w:r w:rsidR="003D7CD3">
        <w:rPr>
          <w:rFonts w:ascii="Garamond" w:hAnsi="Garamond"/>
          <w:sz w:val="22"/>
          <w:szCs w:val="22"/>
        </w:rPr>
        <w:t xml:space="preserve">a parcel of land located in the </w:t>
      </w:r>
      <w:r w:rsidR="0085653D" w:rsidRPr="00F5276E">
        <w:rPr>
          <w:rFonts w:ascii="Garamond" w:hAnsi="Garamond"/>
          <w:color w:val="0000FF"/>
          <w:sz w:val="22"/>
          <w:szCs w:val="22"/>
        </w:rPr>
        <w:t>[</w:t>
      </w:r>
      <w:r w:rsidR="003D7CD3" w:rsidRPr="00F5276E">
        <w:rPr>
          <w:rFonts w:ascii="Garamond" w:hAnsi="Garamond"/>
          <w:color w:val="0000FF"/>
          <w:sz w:val="22"/>
          <w:szCs w:val="22"/>
        </w:rPr>
        <w:t>Town/City</w:t>
      </w:r>
      <w:r w:rsidR="0085653D">
        <w:rPr>
          <w:rFonts w:ascii="Garamond" w:hAnsi="Garamond"/>
          <w:sz w:val="22"/>
          <w:szCs w:val="22"/>
        </w:rPr>
        <w:t>]</w:t>
      </w:r>
      <w:r w:rsidR="003D7CD3">
        <w:rPr>
          <w:rFonts w:ascii="Garamond" w:hAnsi="Garamond"/>
          <w:sz w:val="22"/>
          <w:szCs w:val="22"/>
        </w:rPr>
        <w:t xml:space="preserve"> of </w:t>
      </w:r>
      <w:r w:rsidR="003D7CD3" w:rsidRPr="0085653D">
        <w:rPr>
          <w:rFonts w:ascii="Garamond" w:hAnsi="Garamond"/>
          <w:sz w:val="22"/>
          <w:szCs w:val="22"/>
          <w:u w:val="single"/>
        </w:rPr>
        <w:t xml:space="preserve">                    </w:t>
      </w:r>
      <w:r w:rsidR="0085653D">
        <w:rPr>
          <w:rFonts w:ascii="Garamond" w:hAnsi="Garamond"/>
          <w:sz w:val="22"/>
          <w:szCs w:val="22"/>
        </w:rPr>
        <w:t>, Massachusetts</w:t>
      </w:r>
      <w:r w:rsidR="00B559F5">
        <w:rPr>
          <w:rFonts w:ascii="Garamond" w:hAnsi="Garamond"/>
          <w:sz w:val="22"/>
          <w:szCs w:val="22"/>
        </w:rPr>
        <w:t xml:space="preserve"> i</w:t>
      </w:r>
      <w:r w:rsidR="0085653D">
        <w:rPr>
          <w:rFonts w:ascii="Garamond" w:hAnsi="Garamond"/>
          <w:sz w:val="22"/>
          <w:szCs w:val="22"/>
        </w:rPr>
        <w:t>denti</w:t>
      </w:r>
      <w:r w:rsidR="00B559F5">
        <w:rPr>
          <w:rFonts w:ascii="Garamond" w:hAnsi="Garamond"/>
          <w:sz w:val="22"/>
          <w:szCs w:val="22"/>
        </w:rPr>
        <w:t xml:space="preserve">fied on the </w:t>
      </w:r>
      <w:r w:rsidR="00B559F5" w:rsidRPr="00F5276E">
        <w:rPr>
          <w:rFonts w:ascii="Garamond" w:hAnsi="Garamond"/>
          <w:color w:val="0000FF"/>
          <w:sz w:val="22"/>
          <w:szCs w:val="22"/>
        </w:rPr>
        <w:t>[Town/City]</w:t>
      </w:r>
      <w:r w:rsidR="00B559F5">
        <w:rPr>
          <w:rFonts w:ascii="Garamond" w:hAnsi="Garamond"/>
          <w:sz w:val="22"/>
          <w:szCs w:val="22"/>
        </w:rPr>
        <w:t xml:space="preserve"> Assessor </w:t>
      </w:r>
      <w:r w:rsidR="0085653D">
        <w:rPr>
          <w:rFonts w:ascii="Garamond" w:hAnsi="Garamond"/>
          <w:sz w:val="22"/>
          <w:szCs w:val="22"/>
        </w:rPr>
        <w:t>Map#</w:t>
      </w:r>
      <w:r w:rsidR="0085653D" w:rsidRPr="00B559F5">
        <w:rPr>
          <w:rFonts w:ascii="Garamond" w:hAnsi="Garamond"/>
          <w:sz w:val="22"/>
          <w:szCs w:val="22"/>
          <w:u w:val="single"/>
        </w:rPr>
        <w:t xml:space="preserve">   </w:t>
      </w:r>
      <w:r w:rsidR="0085653D">
        <w:rPr>
          <w:rFonts w:ascii="Garamond" w:hAnsi="Garamond"/>
          <w:sz w:val="22"/>
          <w:szCs w:val="22"/>
        </w:rPr>
        <w:t xml:space="preserve"> </w:t>
      </w:r>
      <w:r w:rsidR="00B559F5">
        <w:rPr>
          <w:rFonts w:ascii="Garamond" w:hAnsi="Garamond"/>
          <w:sz w:val="22"/>
          <w:szCs w:val="22"/>
        </w:rPr>
        <w:t xml:space="preserve">as </w:t>
      </w:r>
      <w:r w:rsidR="007D0416" w:rsidRPr="00F5276E">
        <w:rPr>
          <w:rFonts w:ascii="Garamond" w:hAnsi="Garamond"/>
          <w:color w:val="0000FF"/>
          <w:sz w:val="22"/>
          <w:szCs w:val="22"/>
        </w:rPr>
        <w:t>[</w:t>
      </w:r>
      <w:r w:rsidR="0085653D" w:rsidRPr="00F5276E">
        <w:rPr>
          <w:rFonts w:ascii="Garamond" w:hAnsi="Garamond"/>
          <w:color w:val="0000FF"/>
          <w:sz w:val="22"/>
          <w:szCs w:val="22"/>
        </w:rPr>
        <w:t>Lot/Parcel</w:t>
      </w:r>
      <w:r w:rsidR="007D0416" w:rsidRPr="00F5276E">
        <w:rPr>
          <w:rFonts w:ascii="Garamond" w:hAnsi="Garamond"/>
          <w:color w:val="0000FF"/>
          <w:sz w:val="22"/>
          <w:szCs w:val="22"/>
        </w:rPr>
        <w:t>]</w:t>
      </w:r>
      <w:r w:rsidR="0085653D">
        <w:rPr>
          <w:rFonts w:ascii="Garamond" w:hAnsi="Garamond"/>
          <w:sz w:val="22"/>
          <w:szCs w:val="22"/>
        </w:rPr>
        <w:t xml:space="preserve"> #</w:t>
      </w:r>
      <w:r w:rsidR="0085653D" w:rsidRPr="00B559F5">
        <w:rPr>
          <w:rFonts w:ascii="Garamond" w:hAnsi="Garamond"/>
          <w:sz w:val="22"/>
          <w:szCs w:val="22"/>
          <w:u w:val="single"/>
        </w:rPr>
        <w:t xml:space="preserve">    </w:t>
      </w:r>
      <w:r w:rsidR="00DF7C98">
        <w:rPr>
          <w:rFonts w:ascii="Garamond" w:hAnsi="Garamond"/>
          <w:sz w:val="22"/>
          <w:szCs w:val="22"/>
        </w:rPr>
        <w:t>. The e</w:t>
      </w:r>
      <w:r w:rsidR="00B559F5" w:rsidRPr="00B559F5">
        <w:rPr>
          <w:rFonts w:ascii="Garamond" w:hAnsi="Garamond"/>
          <w:sz w:val="22"/>
          <w:szCs w:val="22"/>
        </w:rPr>
        <w:t xml:space="preserve">asement </w:t>
      </w:r>
      <w:r w:rsidR="00DF7C98">
        <w:rPr>
          <w:rFonts w:ascii="Garamond" w:hAnsi="Garamond"/>
          <w:sz w:val="22"/>
          <w:szCs w:val="22"/>
        </w:rPr>
        <w:t xml:space="preserve">(hereafter the “Easement </w:t>
      </w:r>
      <w:r w:rsidR="00B559F5" w:rsidRPr="00B559F5">
        <w:rPr>
          <w:rFonts w:ascii="Garamond" w:hAnsi="Garamond"/>
          <w:sz w:val="22"/>
          <w:szCs w:val="22"/>
        </w:rPr>
        <w:t>Area</w:t>
      </w:r>
      <w:r w:rsidR="00DF7C98">
        <w:rPr>
          <w:rFonts w:ascii="Garamond" w:hAnsi="Garamond"/>
          <w:sz w:val="22"/>
          <w:szCs w:val="22"/>
        </w:rPr>
        <w:t>”)</w:t>
      </w:r>
      <w:r w:rsidR="00B559F5" w:rsidRPr="00B559F5">
        <w:rPr>
          <w:rFonts w:ascii="Garamond" w:hAnsi="Garamond"/>
          <w:sz w:val="22"/>
          <w:szCs w:val="22"/>
        </w:rPr>
        <w:t xml:space="preserve"> </w:t>
      </w:r>
      <w:r w:rsidR="0085653D" w:rsidRPr="00B559F5">
        <w:rPr>
          <w:rFonts w:ascii="Garamond" w:hAnsi="Garamond"/>
          <w:sz w:val="22"/>
          <w:szCs w:val="22"/>
        </w:rPr>
        <w:t>constitut</w:t>
      </w:r>
      <w:r w:rsidR="00B559F5">
        <w:rPr>
          <w:rFonts w:ascii="Garamond" w:hAnsi="Garamond"/>
          <w:sz w:val="22"/>
          <w:szCs w:val="22"/>
        </w:rPr>
        <w:t>es</w:t>
      </w:r>
      <w:r w:rsidR="0085653D" w:rsidRPr="00B559F5">
        <w:rPr>
          <w:rFonts w:ascii="Garamond" w:hAnsi="Garamond"/>
          <w:sz w:val="22"/>
          <w:szCs w:val="22"/>
        </w:rPr>
        <w:t xml:space="preserve"> </w:t>
      </w:r>
      <w:r w:rsidRPr="00B559F5">
        <w:rPr>
          <w:rFonts w:ascii="Garamond" w:hAnsi="Garamond"/>
          <w:sz w:val="22"/>
          <w:szCs w:val="22"/>
        </w:rPr>
        <w:t xml:space="preserve">approximately </w:t>
      </w:r>
      <w:r w:rsidRPr="00F5276E">
        <w:rPr>
          <w:rFonts w:ascii="Garamond" w:hAnsi="Garamond"/>
          <w:sz w:val="22"/>
          <w:szCs w:val="22"/>
        </w:rPr>
        <w:t>[</w:t>
      </w:r>
      <w:r w:rsidRPr="00F5276E">
        <w:rPr>
          <w:rFonts w:ascii="Garamond" w:hAnsi="Garamond"/>
          <w:color w:val="0000FF"/>
          <w:sz w:val="22"/>
          <w:szCs w:val="22"/>
        </w:rPr>
        <w:t>#square feet</w:t>
      </w:r>
      <w:r w:rsidRPr="00B559F5">
        <w:rPr>
          <w:rFonts w:ascii="Garamond" w:hAnsi="Garamond"/>
          <w:sz w:val="22"/>
          <w:szCs w:val="22"/>
        </w:rPr>
        <w:t xml:space="preserve">] and is </w:t>
      </w:r>
      <w:r w:rsidRPr="00F5276E">
        <w:rPr>
          <w:rFonts w:ascii="Garamond" w:hAnsi="Garamond"/>
          <w:color w:val="0000FF"/>
          <w:sz w:val="22"/>
          <w:szCs w:val="22"/>
        </w:rPr>
        <w:t>[completely/partially]</w:t>
      </w:r>
      <w:r w:rsidRPr="00C01E36">
        <w:rPr>
          <w:rFonts w:ascii="Garamond" w:hAnsi="Garamond"/>
          <w:sz w:val="22"/>
          <w:szCs w:val="22"/>
        </w:rPr>
        <w:t xml:space="preserve"> located in the M</w:t>
      </w:r>
      <w:r w:rsidR="006831FB" w:rsidRPr="00C01E36">
        <w:rPr>
          <w:rFonts w:ascii="Garamond" w:hAnsi="Garamond"/>
          <w:sz w:val="22"/>
          <w:szCs w:val="22"/>
        </w:rPr>
        <w:t>assDEP</w:t>
      </w:r>
      <w:r w:rsidR="0040776B">
        <w:rPr>
          <w:rFonts w:ascii="Garamond" w:hAnsi="Garamond"/>
          <w:sz w:val="22"/>
          <w:szCs w:val="22"/>
        </w:rPr>
        <w:t>/DWP</w:t>
      </w:r>
      <w:r w:rsidR="006831FB" w:rsidRPr="00C01E36">
        <w:rPr>
          <w:rFonts w:ascii="Garamond" w:hAnsi="Garamond"/>
          <w:sz w:val="22"/>
          <w:szCs w:val="22"/>
        </w:rPr>
        <w:t xml:space="preserve"> approved Zone I </w:t>
      </w:r>
      <w:r w:rsidR="00B559F5">
        <w:rPr>
          <w:rFonts w:ascii="Garamond" w:hAnsi="Garamond"/>
          <w:sz w:val="22"/>
          <w:szCs w:val="22"/>
        </w:rPr>
        <w:t xml:space="preserve">of the Well and </w:t>
      </w:r>
      <w:r w:rsidR="00215287">
        <w:rPr>
          <w:rFonts w:ascii="Garamond" w:hAnsi="Garamond"/>
          <w:sz w:val="22"/>
          <w:szCs w:val="22"/>
        </w:rPr>
        <w:t>is f</w:t>
      </w:r>
      <w:r w:rsidR="00215287" w:rsidRPr="00C01E36">
        <w:rPr>
          <w:rFonts w:ascii="Garamond" w:hAnsi="Garamond"/>
          <w:sz w:val="22"/>
          <w:szCs w:val="22"/>
        </w:rPr>
        <w:t xml:space="preserve">urther described </w:t>
      </w:r>
      <w:r w:rsidR="0085653D">
        <w:rPr>
          <w:rFonts w:ascii="Garamond" w:hAnsi="Garamond"/>
          <w:sz w:val="22"/>
          <w:szCs w:val="22"/>
        </w:rPr>
        <w:t xml:space="preserve">in </w:t>
      </w:r>
      <w:r w:rsidR="0085653D" w:rsidRPr="00CE5224">
        <w:rPr>
          <w:rFonts w:ascii="Garamond" w:hAnsi="Garamond"/>
          <w:b/>
          <w:sz w:val="22"/>
          <w:szCs w:val="22"/>
        </w:rPr>
        <w:t>Attachment A</w:t>
      </w:r>
      <w:r w:rsidR="0085653D">
        <w:rPr>
          <w:rFonts w:ascii="Garamond" w:hAnsi="Garamond"/>
          <w:sz w:val="22"/>
          <w:szCs w:val="22"/>
        </w:rPr>
        <w:t xml:space="preserve"> </w:t>
      </w:r>
      <w:r w:rsidR="00215287" w:rsidRPr="00C01E36">
        <w:rPr>
          <w:rFonts w:ascii="Garamond" w:hAnsi="Garamond"/>
          <w:sz w:val="22"/>
          <w:szCs w:val="22"/>
        </w:rPr>
        <w:t xml:space="preserve">on </w:t>
      </w:r>
      <w:r w:rsidR="0085653D">
        <w:rPr>
          <w:rFonts w:ascii="Garamond" w:hAnsi="Garamond"/>
          <w:sz w:val="22"/>
          <w:szCs w:val="22"/>
        </w:rPr>
        <w:t xml:space="preserve">a </w:t>
      </w:r>
      <w:r w:rsidR="00F5276E">
        <w:rPr>
          <w:rFonts w:ascii="Garamond" w:hAnsi="Garamond"/>
          <w:sz w:val="22"/>
          <w:szCs w:val="22"/>
        </w:rPr>
        <w:t>map</w:t>
      </w:r>
      <w:r w:rsidR="00215287" w:rsidRPr="00C01E36">
        <w:rPr>
          <w:rFonts w:ascii="Garamond" w:hAnsi="Garamond"/>
          <w:sz w:val="22"/>
          <w:szCs w:val="22"/>
          <w:vertAlign w:val="superscript"/>
        </w:rPr>
        <w:t xml:space="preserve"> </w:t>
      </w:r>
      <w:r w:rsidR="00E221B6">
        <w:rPr>
          <w:rFonts w:ascii="Garamond" w:hAnsi="Garamond"/>
          <w:sz w:val="22"/>
          <w:szCs w:val="22"/>
        </w:rPr>
        <w:t>en</w:t>
      </w:r>
      <w:r w:rsidR="00215287" w:rsidRPr="00C01E36">
        <w:rPr>
          <w:rFonts w:ascii="Garamond" w:hAnsi="Garamond"/>
          <w:sz w:val="22"/>
          <w:szCs w:val="22"/>
        </w:rPr>
        <w:t>titled ______________</w:t>
      </w:r>
      <w:r w:rsidR="00F5276E">
        <w:rPr>
          <w:rFonts w:ascii="Garamond" w:hAnsi="Garamond"/>
          <w:sz w:val="22"/>
          <w:szCs w:val="22"/>
        </w:rPr>
        <w:t xml:space="preserve"> </w:t>
      </w:r>
      <w:r w:rsidR="00215287" w:rsidRPr="00C01E36">
        <w:rPr>
          <w:rFonts w:ascii="Garamond" w:hAnsi="Garamond"/>
          <w:sz w:val="22"/>
          <w:szCs w:val="22"/>
        </w:rPr>
        <w:t>dated ________.</w:t>
      </w:r>
      <w:r w:rsidR="00215287">
        <w:rPr>
          <w:rFonts w:ascii="Garamond" w:hAnsi="Garamond"/>
          <w:sz w:val="22"/>
          <w:szCs w:val="22"/>
        </w:rPr>
        <w:t xml:space="preserve"> </w:t>
      </w:r>
    </w:p>
    <w:p w14:paraId="32E7B634" w14:textId="77777777" w:rsidR="004A203C" w:rsidRDefault="00C05AA4" w:rsidP="009F1204">
      <w:pPr>
        <w:spacing w:line="288" w:lineRule="auto"/>
        <w:jc w:val="both"/>
        <w:rPr>
          <w:rFonts w:ascii="Garamond" w:hAnsi="Garamond"/>
          <w:sz w:val="22"/>
          <w:szCs w:val="22"/>
        </w:rPr>
      </w:pPr>
      <w:r>
        <w:rPr>
          <w:rFonts w:ascii="Garamond" w:hAnsi="Garamond"/>
          <w:noProof/>
          <w:sz w:val="22"/>
          <w:szCs w:val="22"/>
        </w:rPr>
        <w:pict w14:anchorId="622EE112">
          <v:shapetype id="_x0000_t202" coordsize="21600,21600" o:spt="202" path="m,l,21600r21600,l21600,xe">
            <v:stroke joinstyle="miter"/>
            <v:path gradientshapeok="t" o:connecttype="rect"/>
          </v:shapetype>
          <v:shape id="_x0000_s2051" type="#_x0000_t202" style="position:absolute;left:0;text-align:left;margin-left:-3.4pt;margin-top:10.6pt;width:452pt;height:208pt;z-index:1">
            <v:textbox style="mso-next-textbox:#_x0000_s2051">
              <w:txbxContent>
                <w:p w14:paraId="1B75F9A2" w14:textId="77777777" w:rsidR="002E677C" w:rsidRDefault="002E677C" w:rsidP="008A42F6">
                  <w:pPr>
                    <w:spacing w:line="288" w:lineRule="auto"/>
                    <w:jc w:val="center"/>
                    <w:rPr>
                      <w:rFonts w:ascii="Garamond" w:hAnsi="Garamond"/>
                      <w:sz w:val="22"/>
                      <w:szCs w:val="22"/>
                    </w:rPr>
                  </w:pPr>
                  <w:r>
                    <w:rPr>
                      <w:rFonts w:ascii="Garamond" w:hAnsi="Garamond"/>
                      <w:sz w:val="22"/>
                      <w:szCs w:val="22"/>
                    </w:rPr>
                    <w:t>IF THE GRANTEE IS NOT YET</w:t>
                  </w:r>
                  <w:r w:rsidR="008A42F6">
                    <w:rPr>
                      <w:rFonts w:ascii="Garamond" w:hAnsi="Garamond"/>
                      <w:sz w:val="22"/>
                      <w:szCs w:val="22"/>
                    </w:rPr>
                    <w:t xml:space="preserve"> A</w:t>
                  </w:r>
                  <w:r>
                    <w:rPr>
                      <w:rFonts w:ascii="Garamond" w:hAnsi="Garamond"/>
                      <w:sz w:val="22"/>
                      <w:szCs w:val="22"/>
                    </w:rPr>
                    <w:t>N APPROVED PUBLIC WATER SYSTEM</w:t>
                  </w:r>
                  <w:r w:rsidR="00642CE6">
                    <w:rPr>
                      <w:rFonts w:ascii="Garamond" w:hAnsi="Garamond"/>
                      <w:sz w:val="22"/>
                      <w:szCs w:val="22"/>
                    </w:rPr>
                    <w:t xml:space="preserve">, </w:t>
                  </w:r>
                  <w:r>
                    <w:rPr>
                      <w:rFonts w:ascii="Garamond" w:hAnsi="Garamond"/>
                      <w:sz w:val="22"/>
                      <w:szCs w:val="22"/>
                    </w:rPr>
                    <w:t>USE THE FOLLOWING ALTERNATIVE LANGUAGE</w:t>
                  </w:r>
                </w:p>
                <w:p w14:paraId="17F68F53" w14:textId="77777777" w:rsidR="002E677C" w:rsidRDefault="002E677C" w:rsidP="002E677C">
                  <w:pPr>
                    <w:jc w:val="both"/>
                    <w:rPr>
                      <w:rFonts w:ascii="Garamond" w:hAnsi="Garamond"/>
                      <w:color w:val="0000FF"/>
                      <w:sz w:val="22"/>
                      <w:szCs w:val="22"/>
                    </w:rPr>
                  </w:pPr>
                </w:p>
                <w:p w14:paraId="68E523F7" w14:textId="77777777" w:rsidR="002E677C" w:rsidRPr="00C01E36" w:rsidRDefault="002E677C" w:rsidP="002E677C">
                  <w:pPr>
                    <w:jc w:val="both"/>
                    <w:rPr>
                      <w:rFonts w:ascii="Garamond" w:hAnsi="Garamond"/>
                      <w:sz w:val="22"/>
                      <w:szCs w:val="22"/>
                    </w:rPr>
                  </w:pPr>
                  <w:r w:rsidRPr="00BF3F76">
                    <w:rPr>
                      <w:rFonts w:ascii="Garamond" w:hAnsi="Garamond"/>
                      <w:color w:val="0000FF"/>
                      <w:sz w:val="22"/>
                      <w:szCs w:val="22"/>
                    </w:rPr>
                    <w:t>[I/We]</w:t>
                  </w:r>
                  <w:r w:rsidRPr="00C01E36">
                    <w:rPr>
                      <w:rFonts w:ascii="Garamond" w:hAnsi="Garamond"/>
                      <w:sz w:val="22"/>
                      <w:szCs w:val="22"/>
                    </w:rPr>
                    <w:t xml:space="preserve"> _________________________</w:t>
                  </w:r>
                  <w:r w:rsidRPr="00B3007E">
                    <w:rPr>
                      <w:rFonts w:ascii="Garamond" w:hAnsi="Garamond"/>
                      <w:sz w:val="22"/>
                      <w:szCs w:val="22"/>
                    </w:rPr>
                    <w:t>(hereinafter the “Grantor</w:t>
                  </w:r>
                  <w:r>
                    <w:rPr>
                      <w:rFonts w:ascii="Garamond" w:hAnsi="Garamond"/>
                      <w:sz w:val="22"/>
                      <w:szCs w:val="22"/>
                    </w:rPr>
                    <w:t>)</w:t>
                  </w:r>
                  <w:r w:rsidRPr="00B3007E">
                    <w:rPr>
                      <w:rFonts w:ascii="Garamond" w:hAnsi="Garamond"/>
                      <w:sz w:val="22"/>
                      <w:szCs w:val="22"/>
                    </w:rPr>
                    <w:t>”</w:t>
                  </w:r>
                  <w:r>
                    <w:rPr>
                      <w:rFonts w:ascii="Garamond" w:hAnsi="Garamond"/>
                      <w:sz w:val="22"/>
                      <w:szCs w:val="22"/>
                    </w:rPr>
                    <w:t>) [</w:t>
                  </w:r>
                  <w:r w:rsidRPr="00C01E36">
                    <w:rPr>
                      <w:rFonts w:ascii="Garamond" w:hAnsi="Garamond"/>
                      <w:sz w:val="22"/>
                      <w:szCs w:val="22"/>
                    </w:rPr>
                    <w:t>for consideration of $00</w:t>
                  </w:r>
                  <w:r>
                    <w:rPr>
                      <w:rFonts w:ascii="Garamond" w:hAnsi="Garamond"/>
                      <w:sz w:val="22"/>
                      <w:szCs w:val="22"/>
                    </w:rPr>
                    <w:t>]</w:t>
                  </w:r>
                  <w:r w:rsidRPr="00C01E36">
                    <w:rPr>
                      <w:rFonts w:ascii="Garamond" w:hAnsi="Garamond"/>
                      <w:sz w:val="22"/>
                      <w:szCs w:val="22"/>
                      <w:vertAlign w:val="superscript"/>
                    </w:rPr>
                    <w:footnoteRef/>
                  </w:r>
                  <w:r>
                    <w:rPr>
                      <w:rFonts w:ascii="Garamond" w:hAnsi="Garamond"/>
                      <w:sz w:val="22"/>
                      <w:szCs w:val="22"/>
                    </w:rPr>
                    <w:t xml:space="preserve"> </w:t>
                  </w:r>
                  <w:r w:rsidRPr="00C01E36">
                    <w:rPr>
                      <w:rFonts w:ascii="Garamond" w:hAnsi="Garamond"/>
                      <w:sz w:val="22"/>
                      <w:szCs w:val="22"/>
                    </w:rPr>
                    <w:t xml:space="preserve">grant to </w:t>
                  </w:r>
                  <w:r w:rsidRPr="00F5276E">
                    <w:rPr>
                      <w:rFonts w:ascii="Garamond" w:hAnsi="Garamond"/>
                      <w:color w:val="0000FF"/>
                      <w:sz w:val="22"/>
                      <w:szCs w:val="22"/>
                    </w:rPr>
                    <w:t>[name of public water system]</w:t>
                  </w:r>
                  <w:r w:rsidRPr="00C01E36">
                    <w:rPr>
                      <w:rFonts w:ascii="Garamond" w:hAnsi="Garamond"/>
                      <w:sz w:val="22"/>
                      <w:szCs w:val="22"/>
                    </w:rPr>
                    <w:t xml:space="preserve"> </w:t>
                  </w:r>
                  <w:r>
                    <w:rPr>
                      <w:rFonts w:ascii="Garamond" w:hAnsi="Garamond"/>
                      <w:sz w:val="22"/>
                      <w:szCs w:val="22"/>
                    </w:rPr>
                    <w:t>(</w:t>
                  </w:r>
                  <w:r w:rsidRPr="00B3007E">
                    <w:rPr>
                      <w:rFonts w:ascii="Garamond" w:hAnsi="Garamond"/>
                      <w:sz w:val="22"/>
                      <w:szCs w:val="22"/>
                    </w:rPr>
                    <w:t xml:space="preserve">hereinafter the </w:t>
                  </w:r>
                  <w:r>
                    <w:rPr>
                      <w:rFonts w:ascii="Garamond" w:hAnsi="Garamond"/>
                      <w:sz w:val="22"/>
                      <w:szCs w:val="22"/>
                    </w:rPr>
                    <w:t>“</w:t>
                  </w:r>
                  <w:r w:rsidRPr="00C01E36">
                    <w:rPr>
                      <w:rFonts w:ascii="Garamond" w:hAnsi="Garamond"/>
                      <w:sz w:val="22"/>
                      <w:szCs w:val="22"/>
                    </w:rPr>
                    <w:t>Grantee”</w:t>
                  </w:r>
                  <w:r>
                    <w:rPr>
                      <w:rFonts w:ascii="Garamond" w:hAnsi="Garamond"/>
                      <w:sz w:val="22"/>
                      <w:szCs w:val="22"/>
                    </w:rPr>
                    <w:t>)</w:t>
                  </w:r>
                  <w:r w:rsidRPr="00C01E36">
                    <w:rPr>
                      <w:rFonts w:ascii="Garamond" w:hAnsi="Garamond"/>
                      <w:sz w:val="22"/>
                      <w:szCs w:val="22"/>
                    </w:rPr>
                    <w:t>, a Massachusetts public water</w:t>
                  </w:r>
                  <w:r>
                    <w:rPr>
                      <w:rFonts w:ascii="Garamond" w:hAnsi="Garamond"/>
                      <w:sz w:val="22"/>
                      <w:szCs w:val="22"/>
                    </w:rPr>
                    <w:t xml:space="preserve"> system, a right and e</w:t>
                  </w:r>
                  <w:r w:rsidRPr="00C01E36">
                    <w:rPr>
                      <w:rFonts w:ascii="Garamond" w:hAnsi="Garamond"/>
                      <w:sz w:val="22"/>
                      <w:szCs w:val="22"/>
                    </w:rPr>
                    <w:t xml:space="preserve">asement to access, operate, maintain, inspect, repair, replace, and protect a </w:t>
                  </w:r>
                  <w:r>
                    <w:rPr>
                      <w:rFonts w:ascii="Garamond" w:hAnsi="Garamond"/>
                      <w:sz w:val="22"/>
                      <w:szCs w:val="22"/>
                    </w:rPr>
                    <w:t xml:space="preserve">proposed </w:t>
                  </w:r>
                  <w:r w:rsidRPr="00C01E36">
                    <w:rPr>
                      <w:rFonts w:ascii="Garamond" w:hAnsi="Garamond"/>
                      <w:sz w:val="22"/>
                      <w:szCs w:val="22"/>
                    </w:rPr>
                    <w:t xml:space="preserve">public drinking water supply well </w:t>
                  </w:r>
                  <w:r>
                    <w:rPr>
                      <w:rFonts w:ascii="Garamond" w:hAnsi="Garamond"/>
                      <w:sz w:val="22"/>
                      <w:szCs w:val="22"/>
                    </w:rPr>
                    <w:t>(hereinafter the “Well”),</w:t>
                  </w:r>
                  <w:r w:rsidRPr="00C01E36">
                    <w:rPr>
                      <w:rFonts w:ascii="Garamond" w:hAnsi="Garamond"/>
                      <w:sz w:val="22"/>
                      <w:szCs w:val="22"/>
                    </w:rPr>
                    <w:t xml:space="preserve"> and to do all acts necessary or incidental to protecting the drinking water quality of the </w:t>
                  </w:r>
                  <w:r>
                    <w:rPr>
                      <w:rFonts w:ascii="Garamond" w:hAnsi="Garamond"/>
                      <w:sz w:val="22"/>
                      <w:szCs w:val="22"/>
                    </w:rPr>
                    <w:t>W</w:t>
                  </w:r>
                  <w:r w:rsidRPr="00C01E36">
                    <w:rPr>
                      <w:rFonts w:ascii="Garamond" w:hAnsi="Garamond"/>
                      <w:sz w:val="22"/>
                      <w:szCs w:val="22"/>
                    </w:rPr>
                    <w:t>ell</w:t>
                  </w:r>
                  <w:r>
                    <w:rPr>
                      <w:rFonts w:ascii="Garamond" w:hAnsi="Garamond"/>
                      <w:sz w:val="22"/>
                      <w:szCs w:val="22"/>
                    </w:rPr>
                    <w:t>, for a period of ninety-nine (99) years.</w:t>
                  </w:r>
                </w:p>
                <w:p w14:paraId="39A19924" w14:textId="77777777" w:rsidR="002E677C" w:rsidRPr="00C01E36" w:rsidRDefault="002E677C" w:rsidP="002E677C">
                  <w:pPr>
                    <w:spacing w:line="288" w:lineRule="auto"/>
                    <w:jc w:val="both"/>
                    <w:rPr>
                      <w:rFonts w:ascii="Garamond" w:hAnsi="Garamond"/>
                      <w:sz w:val="22"/>
                      <w:szCs w:val="22"/>
                    </w:rPr>
                  </w:pPr>
                </w:p>
                <w:p w14:paraId="077CCED3" w14:textId="77777777" w:rsidR="002E677C" w:rsidRPr="00C01E36" w:rsidRDefault="002E677C" w:rsidP="002E677C">
                  <w:pPr>
                    <w:jc w:val="both"/>
                    <w:rPr>
                      <w:rFonts w:ascii="Garamond" w:hAnsi="Garamond"/>
                      <w:sz w:val="22"/>
                      <w:szCs w:val="22"/>
                    </w:rPr>
                  </w:pPr>
                  <w:r w:rsidRPr="00C01E36">
                    <w:rPr>
                      <w:rFonts w:ascii="Garamond" w:hAnsi="Garamond"/>
                      <w:sz w:val="22"/>
                      <w:szCs w:val="22"/>
                    </w:rPr>
                    <w:t>For the aforesai</w:t>
                  </w:r>
                  <w:r>
                    <w:rPr>
                      <w:rFonts w:ascii="Garamond" w:hAnsi="Garamond"/>
                      <w:sz w:val="22"/>
                      <w:szCs w:val="22"/>
                    </w:rPr>
                    <w:t xml:space="preserve">d consideration, the Grantor and </w:t>
                  </w:r>
                  <w:r w:rsidRPr="00C01E36">
                    <w:rPr>
                      <w:rFonts w:ascii="Garamond" w:hAnsi="Garamond"/>
                      <w:sz w:val="22"/>
                      <w:szCs w:val="22"/>
                    </w:rPr>
                    <w:t xml:space="preserve">their successors and assigns grant to the Grantee an Easement to, under and across </w:t>
                  </w:r>
                  <w:r>
                    <w:rPr>
                      <w:rFonts w:ascii="Garamond" w:hAnsi="Garamond"/>
                      <w:sz w:val="22"/>
                      <w:szCs w:val="22"/>
                    </w:rPr>
                    <w:t xml:space="preserve">a parcel of land located in the </w:t>
                  </w:r>
                  <w:r w:rsidRPr="00F5276E">
                    <w:rPr>
                      <w:rFonts w:ascii="Garamond" w:hAnsi="Garamond"/>
                      <w:color w:val="0000FF"/>
                      <w:sz w:val="22"/>
                      <w:szCs w:val="22"/>
                    </w:rPr>
                    <w:t>[Town/City</w:t>
                  </w:r>
                  <w:r>
                    <w:rPr>
                      <w:rFonts w:ascii="Garamond" w:hAnsi="Garamond"/>
                      <w:sz w:val="22"/>
                      <w:szCs w:val="22"/>
                    </w:rPr>
                    <w:t xml:space="preserve">] of </w:t>
                  </w:r>
                  <w:r w:rsidRPr="0085653D">
                    <w:rPr>
                      <w:rFonts w:ascii="Garamond" w:hAnsi="Garamond"/>
                      <w:sz w:val="22"/>
                      <w:szCs w:val="22"/>
                      <w:u w:val="single"/>
                    </w:rPr>
                    <w:t xml:space="preserve">                    </w:t>
                  </w:r>
                  <w:r>
                    <w:rPr>
                      <w:rFonts w:ascii="Garamond" w:hAnsi="Garamond"/>
                      <w:sz w:val="22"/>
                      <w:szCs w:val="22"/>
                    </w:rPr>
                    <w:t xml:space="preserve">, Massachusetts identified on the </w:t>
                  </w:r>
                  <w:r w:rsidRPr="00F5276E">
                    <w:rPr>
                      <w:rFonts w:ascii="Garamond" w:hAnsi="Garamond"/>
                      <w:color w:val="0000FF"/>
                      <w:sz w:val="22"/>
                      <w:szCs w:val="22"/>
                    </w:rPr>
                    <w:t>[Town/City]</w:t>
                  </w:r>
                  <w:r>
                    <w:rPr>
                      <w:rFonts w:ascii="Garamond" w:hAnsi="Garamond"/>
                      <w:sz w:val="22"/>
                      <w:szCs w:val="22"/>
                    </w:rPr>
                    <w:t xml:space="preserve"> Assessor Map#</w:t>
                  </w:r>
                  <w:r w:rsidRPr="00B559F5">
                    <w:rPr>
                      <w:rFonts w:ascii="Garamond" w:hAnsi="Garamond"/>
                      <w:sz w:val="22"/>
                      <w:szCs w:val="22"/>
                      <w:u w:val="single"/>
                    </w:rPr>
                    <w:t xml:space="preserve">   </w:t>
                  </w:r>
                  <w:r>
                    <w:rPr>
                      <w:rFonts w:ascii="Garamond" w:hAnsi="Garamond"/>
                      <w:sz w:val="22"/>
                      <w:szCs w:val="22"/>
                    </w:rPr>
                    <w:t xml:space="preserve"> as </w:t>
                  </w:r>
                  <w:r w:rsidRPr="00F5276E">
                    <w:rPr>
                      <w:rFonts w:ascii="Garamond" w:hAnsi="Garamond"/>
                      <w:color w:val="0000FF"/>
                      <w:sz w:val="22"/>
                      <w:szCs w:val="22"/>
                    </w:rPr>
                    <w:t>[Lot/Parcel]</w:t>
                  </w:r>
                  <w:r>
                    <w:rPr>
                      <w:rFonts w:ascii="Garamond" w:hAnsi="Garamond"/>
                      <w:sz w:val="22"/>
                      <w:szCs w:val="22"/>
                    </w:rPr>
                    <w:t xml:space="preserve"> #</w:t>
                  </w:r>
                  <w:r w:rsidRPr="00B559F5">
                    <w:rPr>
                      <w:rFonts w:ascii="Garamond" w:hAnsi="Garamond"/>
                      <w:sz w:val="22"/>
                      <w:szCs w:val="22"/>
                      <w:u w:val="single"/>
                    </w:rPr>
                    <w:t xml:space="preserve">    </w:t>
                  </w:r>
                  <w:r>
                    <w:rPr>
                      <w:rFonts w:ascii="Garamond" w:hAnsi="Garamond"/>
                      <w:sz w:val="22"/>
                      <w:szCs w:val="22"/>
                    </w:rPr>
                    <w:t>. The e</w:t>
                  </w:r>
                  <w:r w:rsidRPr="00B559F5">
                    <w:rPr>
                      <w:rFonts w:ascii="Garamond" w:hAnsi="Garamond"/>
                      <w:sz w:val="22"/>
                      <w:szCs w:val="22"/>
                    </w:rPr>
                    <w:t xml:space="preserve">asement </w:t>
                  </w:r>
                  <w:r>
                    <w:rPr>
                      <w:rFonts w:ascii="Garamond" w:hAnsi="Garamond"/>
                      <w:sz w:val="22"/>
                      <w:szCs w:val="22"/>
                    </w:rPr>
                    <w:t xml:space="preserve">(hereafter the “Easement </w:t>
                  </w:r>
                  <w:r w:rsidRPr="00B559F5">
                    <w:rPr>
                      <w:rFonts w:ascii="Garamond" w:hAnsi="Garamond"/>
                      <w:sz w:val="22"/>
                      <w:szCs w:val="22"/>
                    </w:rPr>
                    <w:t>Area</w:t>
                  </w:r>
                  <w:r>
                    <w:rPr>
                      <w:rFonts w:ascii="Garamond" w:hAnsi="Garamond"/>
                      <w:sz w:val="22"/>
                      <w:szCs w:val="22"/>
                    </w:rPr>
                    <w:t>”)</w:t>
                  </w:r>
                  <w:r w:rsidRPr="00B559F5">
                    <w:rPr>
                      <w:rFonts w:ascii="Garamond" w:hAnsi="Garamond"/>
                      <w:sz w:val="22"/>
                      <w:szCs w:val="22"/>
                    </w:rPr>
                    <w:t xml:space="preserve"> constitut</w:t>
                  </w:r>
                  <w:r>
                    <w:rPr>
                      <w:rFonts w:ascii="Garamond" w:hAnsi="Garamond"/>
                      <w:sz w:val="22"/>
                      <w:szCs w:val="22"/>
                    </w:rPr>
                    <w:t>es</w:t>
                  </w:r>
                  <w:r w:rsidRPr="00B559F5">
                    <w:rPr>
                      <w:rFonts w:ascii="Garamond" w:hAnsi="Garamond"/>
                      <w:sz w:val="22"/>
                      <w:szCs w:val="22"/>
                    </w:rPr>
                    <w:t xml:space="preserve"> approximately </w:t>
                  </w:r>
                  <w:r w:rsidRPr="00F5276E">
                    <w:rPr>
                      <w:rFonts w:ascii="Garamond" w:hAnsi="Garamond"/>
                      <w:sz w:val="22"/>
                      <w:szCs w:val="22"/>
                    </w:rPr>
                    <w:t>[</w:t>
                  </w:r>
                  <w:r w:rsidRPr="00F5276E">
                    <w:rPr>
                      <w:rFonts w:ascii="Garamond" w:hAnsi="Garamond"/>
                      <w:color w:val="0000FF"/>
                      <w:sz w:val="22"/>
                      <w:szCs w:val="22"/>
                    </w:rPr>
                    <w:t>#square feet</w:t>
                  </w:r>
                  <w:r w:rsidRPr="00B559F5">
                    <w:rPr>
                      <w:rFonts w:ascii="Garamond" w:hAnsi="Garamond"/>
                      <w:sz w:val="22"/>
                      <w:szCs w:val="22"/>
                    </w:rPr>
                    <w:t xml:space="preserve">] and is </w:t>
                  </w:r>
                  <w:r w:rsidRPr="00F5276E">
                    <w:rPr>
                      <w:rFonts w:ascii="Garamond" w:hAnsi="Garamond"/>
                      <w:color w:val="0000FF"/>
                      <w:sz w:val="22"/>
                      <w:szCs w:val="22"/>
                    </w:rPr>
                    <w:t>[completely/partially]</w:t>
                  </w:r>
                  <w:r w:rsidRPr="00C01E36">
                    <w:rPr>
                      <w:rFonts w:ascii="Garamond" w:hAnsi="Garamond"/>
                      <w:sz w:val="22"/>
                      <w:szCs w:val="22"/>
                    </w:rPr>
                    <w:t xml:space="preserve"> located in the MassDEP</w:t>
                  </w:r>
                  <w:r>
                    <w:rPr>
                      <w:rFonts w:ascii="Garamond" w:hAnsi="Garamond"/>
                      <w:sz w:val="22"/>
                      <w:szCs w:val="22"/>
                    </w:rPr>
                    <w:t>/DWP</w:t>
                  </w:r>
                  <w:r w:rsidRPr="00C01E36">
                    <w:rPr>
                      <w:rFonts w:ascii="Garamond" w:hAnsi="Garamond"/>
                      <w:sz w:val="22"/>
                      <w:szCs w:val="22"/>
                    </w:rPr>
                    <w:t xml:space="preserve"> approved Zone I </w:t>
                  </w:r>
                  <w:r>
                    <w:rPr>
                      <w:rFonts w:ascii="Garamond" w:hAnsi="Garamond"/>
                      <w:sz w:val="22"/>
                      <w:szCs w:val="22"/>
                    </w:rPr>
                    <w:t>of the Well and is f</w:t>
                  </w:r>
                  <w:r w:rsidRPr="00C01E36">
                    <w:rPr>
                      <w:rFonts w:ascii="Garamond" w:hAnsi="Garamond"/>
                      <w:sz w:val="22"/>
                      <w:szCs w:val="22"/>
                    </w:rPr>
                    <w:t xml:space="preserve">urther described </w:t>
                  </w:r>
                  <w:r>
                    <w:rPr>
                      <w:rFonts w:ascii="Garamond" w:hAnsi="Garamond"/>
                      <w:sz w:val="22"/>
                      <w:szCs w:val="22"/>
                    </w:rPr>
                    <w:t xml:space="preserve">in </w:t>
                  </w:r>
                  <w:r w:rsidRPr="00CE5224">
                    <w:rPr>
                      <w:rFonts w:ascii="Garamond" w:hAnsi="Garamond"/>
                      <w:b/>
                      <w:sz w:val="22"/>
                      <w:szCs w:val="22"/>
                    </w:rPr>
                    <w:t>Attachment A</w:t>
                  </w:r>
                  <w:r>
                    <w:rPr>
                      <w:rFonts w:ascii="Garamond" w:hAnsi="Garamond"/>
                      <w:sz w:val="22"/>
                      <w:szCs w:val="22"/>
                    </w:rPr>
                    <w:t xml:space="preserve"> </w:t>
                  </w:r>
                  <w:r w:rsidRPr="00C01E36">
                    <w:rPr>
                      <w:rFonts w:ascii="Garamond" w:hAnsi="Garamond"/>
                      <w:sz w:val="22"/>
                      <w:szCs w:val="22"/>
                    </w:rPr>
                    <w:t xml:space="preserve">on </w:t>
                  </w:r>
                  <w:r>
                    <w:rPr>
                      <w:rFonts w:ascii="Garamond" w:hAnsi="Garamond"/>
                      <w:sz w:val="22"/>
                      <w:szCs w:val="22"/>
                    </w:rPr>
                    <w:t>a map</w:t>
                  </w:r>
                  <w:r w:rsidRPr="00C01E36">
                    <w:rPr>
                      <w:rFonts w:ascii="Garamond" w:hAnsi="Garamond"/>
                      <w:sz w:val="22"/>
                      <w:szCs w:val="22"/>
                      <w:vertAlign w:val="superscript"/>
                    </w:rPr>
                    <w:t xml:space="preserve"> </w:t>
                  </w:r>
                  <w:r>
                    <w:rPr>
                      <w:rFonts w:ascii="Garamond" w:hAnsi="Garamond"/>
                      <w:sz w:val="22"/>
                      <w:szCs w:val="22"/>
                    </w:rPr>
                    <w:t>en</w:t>
                  </w:r>
                  <w:r w:rsidRPr="00C01E36">
                    <w:rPr>
                      <w:rFonts w:ascii="Garamond" w:hAnsi="Garamond"/>
                      <w:sz w:val="22"/>
                      <w:szCs w:val="22"/>
                    </w:rPr>
                    <w:t>titled ______________</w:t>
                  </w:r>
                  <w:r>
                    <w:rPr>
                      <w:rFonts w:ascii="Garamond" w:hAnsi="Garamond"/>
                      <w:sz w:val="22"/>
                      <w:szCs w:val="22"/>
                    </w:rPr>
                    <w:t xml:space="preserve"> </w:t>
                  </w:r>
                  <w:r w:rsidRPr="00C01E36">
                    <w:rPr>
                      <w:rFonts w:ascii="Garamond" w:hAnsi="Garamond"/>
                      <w:sz w:val="22"/>
                      <w:szCs w:val="22"/>
                    </w:rPr>
                    <w:t>dated ________.</w:t>
                  </w:r>
                  <w:r>
                    <w:rPr>
                      <w:rFonts w:ascii="Garamond" w:hAnsi="Garamond"/>
                      <w:sz w:val="22"/>
                      <w:szCs w:val="22"/>
                    </w:rPr>
                    <w:t xml:space="preserve"> </w:t>
                  </w:r>
                </w:p>
                <w:p w14:paraId="5A1738D6" w14:textId="77777777" w:rsidR="002E677C" w:rsidRDefault="002E677C"/>
              </w:txbxContent>
            </v:textbox>
          </v:shape>
        </w:pict>
      </w:r>
    </w:p>
    <w:p w14:paraId="7E45AA99" w14:textId="77777777" w:rsidR="002E677C" w:rsidRDefault="002E677C" w:rsidP="009F1204">
      <w:pPr>
        <w:spacing w:line="288" w:lineRule="auto"/>
        <w:jc w:val="both"/>
        <w:rPr>
          <w:rFonts w:ascii="Garamond" w:hAnsi="Garamond"/>
          <w:sz w:val="22"/>
          <w:szCs w:val="22"/>
        </w:rPr>
      </w:pPr>
    </w:p>
    <w:p w14:paraId="51AEBB3F" w14:textId="77777777" w:rsidR="002E677C" w:rsidRDefault="002E677C" w:rsidP="009F1204">
      <w:pPr>
        <w:spacing w:line="288" w:lineRule="auto"/>
        <w:jc w:val="both"/>
        <w:rPr>
          <w:rFonts w:ascii="Garamond" w:hAnsi="Garamond"/>
          <w:sz w:val="22"/>
          <w:szCs w:val="22"/>
        </w:rPr>
      </w:pPr>
    </w:p>
    <w:p w14:paraId="37524FE8" w14:textId="77777777" w:rsidR="002E677C" w:rsidRDefault="002E677C" w:rsidP="001B5CF9">
      <w:pPr>
        <w:spacing w:line="288" w:lineRule="auto"/>
        <w:rPr>
          <w:rFonts w:ascii="Garamond" w:hAnsi="Garamond"/>
          <w:b/>
          <w:sz w:val="22"/>
          <w:szCs w:val="22"/>
        </w:rPr>
      </w:pPr>
    </w:p>
    <w:p w14:paraId="6BD03FF6" w14:textId="77777777" w:rsidR="002E677C" w:rsidRDefault="002E677C" w:rsidP="001B5CF9">
      <w:pPr>
        <w:spacing w:line="288" w:lineRule="auto"/>
        <w:rPr>
          <w:rFonts w:ascii="Garamond" w:hAnsi="Garamond"/>
          <w:b/>
          <w:sz w:val="22"/>
          <w:szCs w:val="22"/>
        </w:rPr>
      </w:pPr>
    </w:p>
    <w:p w14:paraId="2F32A18D" w14:textId="77777777" w:rsidR="002E677C" w:rsidRDefault="002E677C" w:rsidP="001B5CF9">
      <w:pPr>
        <w:spacing w:line="288" w:lineRule="auto"/>
        <w:rPr>
          <w:rFonts w:ascii="Garamond" w:hAnsi="Garamond"/>
          <w:b/>
          <w:sz w:val="22"/>
          <w:szCs w:val="22"/>
        </w:rPr>
      </w:pPr>
    </w:p>
    <w:p w14:paraId="446C6854" w14:textId="77777777" w:rsidR="002E677C" w:rsidRDefault="002E677C" w:rsidP="001B5CF9">
      <w:pPr>
        <w:spacing w:line="288" w:lineRule="auto"/>
        <w:rPr>
          <w:rFonts w:ascii="Garamond" w:hAnsi="Garamond"/>
          <w:b/>
          <w:sz w:val="22"/>
          <w:szCs w:val="22"/>
        </w:rPr>
      </w:pPr>
    </w:p>
    <w:p w14:paraId="0DEB2AA5" w14:textId="77777777" w:rsidR="002E677C" w:rsidRDefault="002E677C" w:rsidP="001B5CF9">
      <w:pPr>
        <w:spacing w:line="288" w:lineRule="auto"/>
        <w:rPr>
          <w:rFonts w:ascii="Garamond" w:hAnsi="Garamond"/>
          <w:b/>
          <w:sz w:val="22"/>
          <w:szCs w:val="22"/>
        </w:rPr>
      </w:pPr>
    </w:p>
    <w:p w14:paraId="11CFC466" w14:textId="77777777" w:rsidR="002E677C" w:rsidRDefault="002E677C" w:rsidP="001B5CF9">
      <w:pPr>
        <w:spacing w:line="288" w:lineRule="auto"/>
        <w:rPr>
          <w:rFonts w:ascii="Garamond" w:hAnsi="Garamond"/>
          <w:b/>
          <w:sz w:val="22"/>
          <w:szCs w:val="22"/>
        </w:rPr>
      </w:pPr>
    </w:p>
    <w:p w14:paraId="6AAE4954" w14:textId="77777777" w:rsidR="002E677C" w:rsidRDefault="002E677C" w:rsidP="001B5CF9">
      <w:pPr>
        <w:spacing w:line="288" w:lineRule="auto"/>
        <w:rPr>
          <w:rFonts w:ascii="Garamond" w:hAnsi="Garamond"/>
          <w:b/>
          <w:sz w:val="22"/>
          <w:szCs w:val="22"/>
        </w:rPr>
      </w:pPr>
    </w:p>
    <w:p w14:paraId="3B401846" w14:textId="77777777" w:rsidR="002E677C" w:rsidRDefault="002E677C" w:rsidP="001B5CF9">
      <w:pPr>
        <w:spacing w:line="288" w:lineRule="auto"/>
        <w:rPr>
          <w:rFonts w:ascii="Garamond" w:hAnsi="Garamond"/>
          <w:b/>
          <w:sz w:val="22"/>
          <w:szCs w:val="22"/>
        </w:rPr>
      </w:pPr>
    </w:p>
    <w:p w14:paraId="24EFF977" w14:textId="77777777" w:rsidR="002E677C" w:rsidRDefault="002E677C" w:rsidP="001B5CF9">
      <w:pPr>
        <w:spacing w:line="288" w:lineRule="auto"/>
        <w:rPr>
          <w:rFonts w:ascii="Garamond" w:hAnsi="Garamond"/>
          <w:b/>
          <w:sz w:val="22"/>
          <w:szCs w:val="22"/>
        </w:rPr>
      </w:pPr>
    </w:p>
    <w:p w14:paraId="25422160" w14:textId="77777777" w:rsidR="002E677C" w:rsidRDefault="002E677C" w:rsidP="001B5CF9">
      <w:pPr>
        <w:spacing w:line="288" w:lineRule="auto"/>
        <w:rPr>
          <w:rFonts w:ascii="Garamond" w:hAnsi="Garamond"/>
          <w:b/>
          <w:sz w:val="22"/>
          <w:szCs w:val="22"/>
        </w:rPr>
      </w:pPr>
    </w:p>
    <w:p w14:paraId="75071CDD" w14:textId="77777777" w:rsidR="002E677C" w:rsidRDefault="002E677C" w:rsidP="001B5CF9">
      <w:pPr>
        <w:spacing w:line="288" w:lineRule="auto"/>
        <w:rPr>
          <w:rFonts w:ascii="Garamond" w:hAnsi="Garamond"/>
          <w:b/>
          <w:sz w:val="22"/>
          <w:szCs w:val="22"/>
        </w:rPr>
      </w:pPr>
    </w:p>
    <w:p w14:paraId="2CEB44F2" w14:textId="77777777" w:rsidR="002E677C" w:rsidRDefault="002E677C" w:rsidP="001B5CF9">
      <w:pPr>
        <w:spacing w:line="288" w:lineRule="auto"/>
        <w:rPr>
          <w:rFonts w:ascii="Garamond" w:hAnsi="Garamond"/>
          <w:b/>
          <w:sz w:val="22"/>
          <w:szCs w:val="22"/>
        </w:rPr>
      </w:pPr>
    </w:p>
    <w:p w14:paraId="58C0B8BA" w14:textId="77777777" w:rsidR="005E0278" w:rsidRPr="00C01E36" w:rsidRDefault="00C05AA4" w:rsidP="001B5CF9">
      <w:pPr>
        <w:spacing w:line="288" w:lineRule="auto"/>
        <w:rPr>
          <w:rFonts w:ascii="Garamond" w:hAnsi="Garamond"/>
          <w:b/>
          <w:sz w:val="22"/>
          <w:szCs w:val="22"/>
        </w:rPr>
      </w:pPr>
      <w:r>
        <w:rPr>
          <w:rFonts w:ascii="Garamond" w:hAnsi="Garamond"/>
          <w:b/>
          <w:sz w:val="22"/>
          <w:szCs w:val="22"/>
        </w:rPr>
        <w:br w:type="page"/>
      </w:r>
      <w:r w:rsidR="005E0278" w:rsidRPr="00C01E36">
        <w:rPr>
          <w:rFonts w:ascii="Garamond" w:hAnsi="Garamond"/>
          <w:b/>
          <w:sz w:val="22"/>
          <w:szCs w:val="22"/>
        </w:rPr>
        <w:lastRenderedPageBreak/>
        <w:t>I.  PURPOSE</w:t>
      </w:r>
      <w:r w:rsidR="000B7C37" w:rsidRPr="00C01E36">
        <w:rPr>
          <w:rFonts w:ascii="Garamond" w:hAnsi="Garamond"/>
          <w:sz w:val="22"/>
          <w:szCs w:val="22"/>
          <w:vertAlign w:val="superscript"/>
        </w:rPr>
        <w:footnoteReference w:id="4"/>
      </w:r>
    </w:p>
    <w:p w14:paraId="747B95FA" w14:textId="77777777" w:rsidR="00F24CDF" w:rsidRPr="00C01E36" w:rsidRDefault="00F24CDF" w:rsidP="00A52B66">
      <w:pPr>
        <w:rPr>
          <w:rFonts w:ascii="Garamond" w:hAnsi="Garamond"/>
          <w:sz w:val="22"/>
          <w:szCs w:val="22"/>
        </w:rPr>
      </w:pPr>
    </w:p>
    <w:p w14:paraId="443592ED" w14:textId="77777777" w:rsidR="005E0278" w:rsidRPr="00C01E36" w:rsidRDefault="005E0278" w:rsidP="00904BFC">
      <w:pPr>
        <w:jc w:val="both"/>
        <w:rPr>
          <w:rFonts w:ascii="Garamond" w:hAnsi="Garamond"/>
          <w:sz w:val="22"/>
          <w:szCs w:val="22"/>
        </w:rPr>
      </w:pPr>
      <w:r w:rsidRPr="00C01E36">
        <w:rPr>
          <w:rFonts w:ascii="Garamond" w:hAnsi="Garamond"/>
          <w:sz w:val="22"/>
          <w:szCs w:val="22"/>
        </w:rPr>
        <w:t xml:space="preserve">The purpose of this </w:t>
      </w:r>
      <w:r w:rsidR="00C71935" w:rsidRPr="00C01E36">
        <w:rPr>
          <w:rFonts w:ascii="Garamond" w:hAnsi="Garamond"/>
          <w:sz w:val="22"/>
          <w:szCs w:val="22"/>
        </w:rPr>
        <w:t xml:space="preserve">Grant of </w:t>
      </w:r>
      <w:r w:rsidRPr="00C01E36">
        <w:rPr>
          <w:rFonts w:ascii="Garamond" w:hAnsi="Garamond"/>
          <w:sz w:val="22"/>
          <w:szCs w:val="22"/>
        </w:rPr>
        <w:t xml:space="preserve">Easement is to </w:t>
      </w:r>
      <w:r w:rsidR="00825BA9" w:rsidRPr="00C01E36">
        <w:rPr>
          <w:rFonts w:ascii="Garamond" w:hAnsi="Garamond"/>
          <w:sz w:val="22"/>
          <w:szCs w:val="22"/>
        </w:rPr>
        <w:t>provide t</w:t>
      </w:r>
      <w:r w:rsidR="00F5487F" w:rsidRPr="00C01E36">
        <w:rPr>
          <w:rFonts w:ascii="Garamond" w:hAnsi="Garamond"/>
          <w:sz w:val="22"/>
          <w:szCs w:val="22"/>
        </w:rPr>
        <w:t xml:space="preserve">he Grantee </w:t>
      </w:r>
      <w:r w:rsidR="00825BA9" w:rsidRPr="00C01E36">
        <w:rPr>
          <w:rFonts w:ascii="Garamond" w:hAnsi="Garamond"/>
          <w:sz w:val="22"/>
          <w:szCs w:val="22"/>
        </w:rPr>
        <w:t xml:space="preserve">with </w:t>
      </w:r>
      <w:r w:rsidR="00F5487F" w:rsidRPr="00C01E36">
        <w:rPr>
          <w:rFonts w:ascii="Garamond" w:hAnsi="Garamond"/>
          <w:sz w:val="22"/>
          <w:szCs w:val="22"/>
        </w:rPr>
        <w:t xml:space="preserve">access </w:t>
      </w:r>
      <w:r w:rsidR="00825BA9" w:rsidRPr="00C01E36">
        <w:rPr>
          <w:rFonts w:ascii="Garamond" w:hAnsi="Garamond"/>
          <w:sz w:val="22"/>
          <w:szCs w:val="22"/>
        </w:rPr>
        <w:t xml:space="preserve">to the </w:t>
      </w:r>
      <w:r w:rsidR="0083543F" w:rsidRPr="00C01E36">
        <w:rPr>
          <w:rFonts w:ascii="Garamond" w:hAnsi="Garamond"/>
          <w:sz w:val="22"/>
          <w:szCs w:val="22"/>
        </w:rPr>
        <w:t>Well</w:t>
      </w:r>
      <w:r w:rsidRPr="00C01E36">
        <w:rPr>
          <w:rFonts w:ascii="Garamond" w:hAnsi="Garamond"/>
          <w:sz w:val="22"/>
          <w:szCs w:val="22"/>
        </w:rPr>
        <w:t xml:space="preserve"> </w:t>
      </w:r>
      <w:r w:rsidR="00F5487F" w:rsidRPr="00C01E36">
        <w:rPr>
          <w:rFonts w:ascii="Garamond" w:hAnsi="Garamond"/>
          <w:sz w:val="22"/>
          <w:szCs w:val="22"/>
        </w:rPr>
        <w:t xml:space="preserve">in order to </w:t>
      </w:r>
      <w:r w:rsidRPr="00C01E36">
        <w:rPr>
          <w:rFonts w:ascii="Garamond" w:hAnsi="Garamond"/>
          <w:sz w:val="22"/>
          <w:szCs w:val="22"/>
        </w:rPr>
        <w:t>operate</w:t>
      </w:r>
      <w:r w:rsidR="00825BA9" w:rsidRPr="00C01E36">
        <w:rPr>
          <w:rFonts w:ascii="Garamond" w:hAnsi="Garamond"/>
          <w:sz w:val="22"/>
          <w:szCs w:val="22"/>
        </w:rPr>
        <w:t xml:space="preserve">, </w:t>
      </w:r>
      <w:r w:rsidRPr="00C01E36">
        <w:rPr>
          <w:rFonts w:ascii="Garamond" w:hAnsi="Garamond"/>
          <w:sz w:val="22"/>
          <w:szCs w:val="22"/>
        </w:rPr>
        <w:t>maintain</w:t>
      </w:r>
      <w:r w:rsidR="00825BA9" w:rsidRPr="00C01E36">
        <w:rPr>
          <w:rFonts w:ascii="Garamond" w:hAnsi="Garamond"/>
          <w:sz w:val="22"/>
          <w:szCs w:val="22"/>
        </w:rPr>
        <w:t xml:space="preserve"> and protect </w:t>
      </w:r>
      <w:r w:rsidRPr="00C01E36">
        <w:rPr>
          <w:rFonts w:ascii="Garamond" w:hAnsi="Garamond"/>
          <w:sz w:val="22"/>
          <w:szCs w:val="22"/>
        </w:rPr>
        <w:t xml:space="preserve">the </w:t>
      </w:r>
      <w:r w:rsidR="00F24CDF" w:rsidRPr="00C01E36">
        <w:rPr>
          <w:rFonts w:ascii="Garamond" w:hAnsi="Garamond"/>
          <w:sz w:val="22"/>
          <w:szCs w:val="22"/>
        </w:rPr>
        <w:t xml:space="preserve">public </w:t>
      </w:r>
      <w:r w:rsidRPr="00C01E36">
        <w:rPr>
          <w:rFonts w:ascii="Garamond" w:hAnsi="Garamond"/>
          <w:sz w:val="22"/>
          <w:szCs w:val="22"/>
        </w:rPr>
        <w:t>drinking water</w:t>
      </w:r>
      <w:r w:rsidR="00825BA9" w:rsidRPr="00C01E36">
        <w:rPr>
          <w:rFonts w:ascii="Garamond" w:hAnsi="Garamond"/>
          <w:sz w:val="22"/>
          <w:szCs w:val="22"/>
        </w:rPr>
        <w:t xml:space="preserve"> supply.  </w:t>
      </w:r>
      <w:r w:rsidR="00A20E1B" w:rsidRPr="00C01E36">
        <w:rPr>
          <w:rFonts w:ascii="Garamond" w:hAnsi="Garamond"/>
          <w:sz w:val="22"/>
          <w:szCs w:val="22"/>
        </w:rPr>
        <w:t>T</w:t>
      </w:r>
      <w:r w:rsidR="00F4601F" w:rsidRPr="00C01E36">
        <w:rPr>
          <w:rFonts w:ascii="Garamond" w:hAnsi="Garamond"/>
          <w:sz w:val="22"/>
          <w:szCs w:val="22"/>
        </w:rPr>
        <w:t xml:space="preserve">he </w:t>
      </w:r>
      <w:r w:rsidRPr="00C01E36">
        <w:rPr>
          <w:rFonts w:ascii="Garamond" w:hAnsi="Garamond"/>
          <w:sz w:val="22"/>
          <w:szCs w:val="22"/>
        </w:rPr>
        <w:t>Grantee shall have the right to</w:t>
      </w:r>
      <w:r w:rsidR="00F4601F" w:rsidRPr="00C01E36">
        <w:rPr>
          <w:rFonts w:ascii="Garamond" w:hAnsi="Garamond"/>
          <w:sz w:val="22"/>
          <w:szCs w:val="22"/>
        </w:rPr>
        <w:t xml:space="preserve"> conduct the following</w:t>
      </w:r>
      <w:r w:rsidR="00494143">
        <w:rPr>
          <w:rFonts w:ascii="Garamond" w:hAnsi="Garamond"/>
          <w:sz w:val="22"/>
          <w:szCs w:val="22"/>
        </w:rPr>
        <w:t xml:space="preserve"> activities </w:t>
      </w:r>
      <w:r w:rsidR="00F4601F" w:rsidRPr="00C01E36">
        <w:rPr>
          <w:rFonts w:ascii="Garamond" w:hAnsi="Garamond"/>
          <w:sz w:val="22"/>
          <w:szCs w:val="22"/>
        </w:rPr>
        <w:t>in the Easement Area</w:t>
      </w:r>
      <w:r w:rsidR="00006C8B">
        <w:rPr>
          <w:rFonts w:ascii="Garamond" w:hAnsi="Garamond"/>
          <w:sz w:val="22"/>
          <w:szCs w:val="22"/>
        </w:rPr>
        <w:t>:</w:t>
      </w:r>
      <w:r w:rsidRPr="00C01E36">
        <w:rPr>
          <w:rFonts w:ascii="Garamond" w:hAnsi="Garamond"/>
          <w:sz w:val="22"/>
          <w:szCs w:val="22"/>
        </w:rPr>
        <w:t xml:space="preserve"> </w:t>
      </w:r>
    </w:p>
    <w:p w14:paraId="565278B8" w14:textId="77777777" w:rsidR="007652B2" w:rsidRPr="00C01E36" w:rsidRDefault="007652B2" w:rsidP="00904BFC">
      <w:pPr>
        <w:jc w:val="both"/>
        <w:rPr>
          <w:rFonts w:ascii="Garamond" w:hAnsi="Garamond"/>
          <w:sz w:val="22"/>
          <w:szCs w:val="22"/>
        </w:rPr>
      </w:pPr>
    </w:p>
    <w:p w14:paraId="34EE16E4" w14:textId="77777777" w:rsidR="005E0278" w:rsidRPr="00C01E36" w:rsidRDefault="005E0278" w:rsidP="00904BFC">
      <w:pPr>
        <w:numPr>
          <w:ilvl w:val="0"/>
          <w:numId w:val="19"/>
        </w:numPr>
        <w:jc w:val="both"/>
        <w:rPr>
          <w:rFonts w:ascii="Garamond" w:hAnsi="Garamond"/>
          <w:sz w:val="22"/>
          <w:szCs w:val="22"/>
        </w:rPr>
      </w:pPr>
      <w:r w:rsidRPr="00C01E36">
        <w:rPr>
          <w:rFonts w:ascii="Garamond" w:hAnsi="Garamond"/>
          <w:sz w:val="22"/>
          <w:szCs w:val="22"/>
        </w:rPr>
        <w:t xml:space="preserve">Create </w:t>
      </w:r>
      <w:r w:rsidR="002A069B">
        <w:rPr>
          <w:rFonts w:ascii="Garamond" w:hAnsi="Garamond"/>
          <w:sz w:val="22"/>
          <w:szCs w:val="22"/>
        </w:rPr>
        <w:t>a</w:t>
      </w:r>
      <w:r w:rsidRPr="00C01E36">
        <w:rPr>
          <w:rFonts w:ascii="Garamond" w:hAnsi="Garamond"/>
          <w:sz w:val="22"/>
          <w:szCs w:val="22"/>
        </w:rPr>
        <w:t>nd</w:t>
      </w:r>
      <w:r w:rsidR="002A069B">
        <w:rPr>
          <w:rFonts w:ascii="Garamond" w:hAnsi="Garamond"/>
          <w:sz w:val="22"/>
          <w:szCs w:val="22"/>
        </w:rPr>
        <w:t xml:space="preserve"> </w:t>
      </w:r>
      <w:r w:rsidRPr="00C01E36">
        <w:rPr>
          <w:rFonts w:ascii="Garamond" w:hAnsi="Garamond"/>
          <w:sz w:val="22"/>
          <w:szCs w:val="22"/>
        </w:rPr>
        <w:t>maintain a path as needed for continued access to the</w:t>
      </w:r>
      <w:r w:rsidR="004F0B68">
        <w:rPr>
          <w:rFonts w:ascii="Garamond" w:hAnsi="Garamond"/>
          <w:sz w:val="22"/>
          <w:szCs w:val="22"/>
        </w:rPr>
        <w:t xml:space="preserve"> </w:t>
      </w:r>
      <w:r w:rsidR="0083543F" w:rsidRPr="00C01E36">
        <w:rPr>
          <w:rFonts w:ascii="Garamond" w:hAnsi="Garamond"/>
          <w:sz w:val="22"/>
          <w:szCs w:val="22"/>
        </w:rPr>
        <w:t>Well</w:t>
      </w:r>
      <w:r w:rsidRPr="00C01E36">
        <w:rPr>
          <w:rFonts w:ascii="Garamond" w:hAnsi="Garamond"/>
          <w:sz w:val="22"/>
          <w:szCs w:val="22"/>
        </w:rPr>
        <w:t xml:space="preserve"> as shown in </w:t>
      </w:r>
      <w:r w:rsidR="00494143">
        <w:rPr>
          <w:rFonts w:ascii="Garamond" w:hAnsi="Garamond"/>
          <w:sz w:val="22"/>
          <w:szCs w:val="22"/>
        </w:rPr>
        <w:t>A</w:t>
      </w:r>
      <w:r w:rsidRPr="00C01E36">
        <w:rPr>
          <w:rFonts w:ascii="Garamond" w:hAnsi="Garamond"/>
          <w:sz w:val="22"/>
          <w:szCs w:val="22"/>
        </w:rPr>
        <w:t>ttach</w:t>
      </w:r>
      <w:r w:rsidR="00494143">
        <w:rPr>
          <w:rFonts w:ascii="Garamond" w:hAnsi="Garamond"/>
          <w:sz w:val="22"/>
          <w:szCs w:val="22"/>
        </w:rPr>
        <w:t xml:space="preserve">ment </w:t>
      </w:r>
      <w:r w:rsidRPr="00C01E36">
        <w:rPr>
          <w:rFonts w:ascii="Garamond" w:hAnsi="Garamond"/>
          <w:sz w:val="22"/>
          <w:szCs w:val="22"/>
        </w:rPr>
        <w:t xml:space="preserve">A; </w:t>
      </w:r>
    </w:p>
    <w:p w14:paraId="2CF0FFD2" w14:textId="77777777" w:rsidR="000223D8" w:rsidRPr="00C01E36" w:rsidRDefault="005E0278" w:rsidP="00904BFC">
      <w:pPr>
        <w:numPr>
          <w:ilvl w:val="0"/>
          <w:numId w:val="19"/>
        </w:numPr>
        <w:jc w:val="both"/>
        <w:rPr>
          <w:rFonts w:ascii="Garamond" w:hAnsi="Garamond"/>
          <w:sz w:val="22"/>
          <w:szCs w:val="22"/>
        </w:rPr>
      </w:pPr>
      <w:r w:rsidRPr="00C01E36">
        <w:rPr>
          <w:rFonts w:ascii="Garamond" w:hAnsi="Garamond"/>
          <w:sz w:val="22"/>
          <w:szCs w:val="22"/>
        </w:rPr>
        <w:t>Post water supply protection signs;</w:t>
      </w:r>
    </w:p>
    <w:p w14:paraId="3492F0B5" w14:textId="77777777" w:rsidR="00825BA9" w:rsidRPr="00C01E36" w:rsidRDefault="00825BA9" w:rsidP="00904BFC">
      <w:pPr>
        <w:numPr>
          <w:ilvl w:val="0"/>
          <w:numId w:val="19"/>
        </w:numPr>
        <w:jc w:val="both"/>
        <w:rPr>
          <w:rFonts w:ascii="Garamond" w:hAnsi="Garamond"/>
          <w:sz w:val="22"/>
          <w:szCs w:val="22"/>
        </w:rPr>
      </w:pPr>
      <w:r w:rsidRPr="00C01E36">
        <w:rPr>
          <w:rFonts w:ascii="Garamond" w:hAnsi="Garamond"/>
          <w:sz w:val="22"/>
          <w:szCs w:val="22"/>
        </w:rPr>
        <w:t xml:space="preserve">Conduct routine inspections;  </w:t>
      </w:r>
    </w:p>
    <w:p w14:paraId="04292C4B" w14:textId="77777777" w:rsidR="009F1204" w:rsidRPr="00C01E36" w:rsidRDefault="005E0278" w:rsidP="00904BFC">
      <w:pPr>
        <w:numPr>
          <w:ilvl w:val="0"/>
          <w:numId w:val="19"/>
        </w:numPr>
        <w:jc w:val="both"/>
        <w:rPr>
          <w:rFonts w:ascii="Garamond" w:hAnsi="Garamond"/>
          <w:sz w:val="22"/>
          <w:szCs w:val="22"/>
        </w:rPr>
      </w:pPr>
      <w:r w:rsidRPr="00C01E36">
        <w:rPr>
          <w:rFonts w:ascii="Garamond" w:hAnsi="Garamond"/>
          <w:sz w:val="22"/>
          <w:szCs w:val="22"/>
        </w:rPr>
        <w:t xml:space="preserve">Place, install or construct water supply protection measures, </w:t>
      </w:r>
      <w:r w:rsidR="00825BA9" w:rsidRPr="00C01E36">
        <w:rPr>
          <w:rFonts w:ascii="Garamond" w:hAnsi="Garamond"/>
          <w:sz w:val="22"/>
          <w:szCs w:val="22"/>
        </w:rPr>
        <w:t xml:space="preserve">including but not limited to </w:t>
      </w:r>
      <w:r w:rsidRPr="00C01E36">
        <w:rPr>
          <w:rFonts w:ascii="Garamond" w:hAnsi="Garamond"/>
          <w:sz w:val="22"/>
          <w:szCs w:val="22"/>
        </w:rPr>
        <w:t>berms, fences, drainage</w:t>
      </w:r>
      <w:r w:rsidR="00C01E36" w:rsidRPr="00C01E36">
        <w:rPr>
          <w:rFonts w:ascii="Garamond" w:hAnsi="Garamond"/>
          <w:sz w:val="22"/>
          <w:szCs w:val="22"/>
        </w:rPr>
        <w:t xml:space="preserve"> systems</w:t>
      </w:r>
      <w:r w:rsidRPr="00C01E36">
        <w:rPr>
          <w:rFonts w:ascii="Garamond" w:hAnsi="Garamond"/>
          <w:sz w:val="22"/>
          <w:szCs w:val="22"/>
        </w:rPr>
        <w:t>, holding tanks, chemical treatment storage and other measures deemed by the MassDEP</w:t>
      </w:r>
      <w:r w:rsidR="0040776B">
        <w:rPr>
          <w:rFonts w:ascii="Garamond" w:hAnsi="Garamond"/>
          <w:sz w:val="22"/>
          <w:szCs w:val="22"/>
        </w:rPr>
        <w:t>/DWP</w:t>
      </w:r>
      <w:r w:rsidRPr="00C01E36">
        <w:rPr>
          <w:rFonts w:ascii="Garamond" w:hAnsi="Garamond"/>
          <w:sz w:val="22"/>
          <w:szCs w:val="22"/>
        </w:rPr>
        <w:t xml:space="preserve"> to be necessary or beneficial for the operation, maintenance and protection of the </w:t>
      </w:r>
      <w:r w:rsidR="001B5CF9" w:rsidRPr="00C01E36">
        <w:rPr>
          <w:rFonts w:ascii="Garamond" w:hAnsi="Garamond"/>
          <w:sz w:val="22"/>
          <w:szCs w:val="22"/>
        </w:rPr>
        <w:t>Well</w:t>
      </w:r>
      <w:r w:rsidRPr="00C01E36">
        <w:rPr>
          <w:rFonts w:ascii="Garamond" w:hAnsi="Garamond"/>
          <w:sz w:val="22"/>
          <w:szCs w:val="22"/>
        </w:rPr>
        <w:t>; and</w:t>
      </w:r>
    </w:p>
    <w:p w14:paraId="3A94F93C" w14:textId="77777777" w:rsidR="005E0278" w:rsidRPr="00C01E36" w:rsidRDefault="005E0278" w:rsidP="00904BFC">
      <w:pPr>
        <w:numPr>
          <w:ilvl w:val="0"/>
          <w:numId w:val="19"/>
        </w:numPr>
        <w:jc w:val="both"/>
        <w:rPr>
          <w:rFonts w:ascii="Garamond" w:hAnsi="Garamond"/>
          <w:sz w:val="22"/>
          <w:szCs w:val="22"/>
        </w:rPr>
      </w:pPr>
      <w:r w:rsidRPr="00C01E36">
        <w:rPr>
          <w:rFonts w:ascii="Garamond" w:hAnsi="Garamond"/>
          <w:sz w:val="22"/>
          <w:szCs w:val="22"/>
        </w:rPr>
        <w:t xml:space="preserve">Install and/or replace as needed the public drinking water well and/or </w:t>
      </w:r>
      <w:r w:rsidR="00BD1E60" w:rsidRPr="00C01E36">
        <w:rPr>
          <w:rFonts w:ascii="Garamond" w:hAnsi="Garamond"/>
          <w:sz w:val="22"/>
          <w:szCs w:val="22"/>
        </w:rPr>
        <w:t>water supply related</w:t>
      </w:r>
      <w:r w:rsidRPr="00C01E36">
        <w:rPr>
          <w:rFonts w:ascii="Garamond" w:hAnsi="Garamond"/>
          <w:sz w:val="22"/>
          <w:szCs w:val="22"/>
        </w:rPr>
        <w:t xml:space="preserve"> infrastructure.    </w:t>
      </w:r>
    </w:p>
    <w:p w14:paraId="002A5149" w14:textId="77777777" w:rsidR="004B4066" w:rsidRDefault="004B4066" w:rsidP="004B4066">
      <w:pPr>
        <w:spacing w:line="288" w:lineRule="auto"/>
        <w:jc w:val="both"/>
        <w:rPr>
          <w:rFonts w:ascii="Garamond" w:hAnsi="Garamond"/>
          <w:sz w:val="22"/>
          <w:szCs w:val="22"/>
        </w:rPr>
      </w:pPr>
    </w:p>
    <w:p w14:paraId="727D12DE" w14:textId="77777777" w:rsidR="005E0278" w:rsidRPr="00C01E36" w:rsidRDefault="005E0278" w:rsidP="001B5CF9">
      <w:pPr>
        <w:spacing w:line="288" w:lineRule="auto"/>
        <w:rPr>
          <w:rFonts w:ascii="Garamond" w:hAnsi="Garamond"/>
          <w:b/>
          <w:sz w:val="22"/>
          <w:szCs w:val="22"/>
        </w:rPr>
      </w:pPr>
      <w:r w:rsidRPr="00C01E36">
        <w:rPr>
          <w:rFonts w:ascii="Garamond" w:hAnsi="Garamond"/>
          <w:b/>
          <w:sz w:val="22"/>
          <w:szCs w:val="22"/>
        </w:rPr>
        <w:t xml:space="preserve">II.  CONDITIONS </w:t>
      </w:r>
    </w:p>
    <w:p w14:paraId="4349B514" w14:textId="77777777" w:rsidR="00B559F5" w:rsidRDefault="00B559F5" w:rsidP="001B5CF9">
      <w:pPr>
        <w:spacing w:line="288" w:lineRule="auto"/>
        <w:rPr>
          <w:rFonts w:ascii="Garamond" w:hAnsi="Garamond"/>
          <w:sz w:val="22"/>
          <w:szCs w:val="22"/>
          <w:u w:val="single"/>
        </w:rPr>
      </w:pPr>
    </w:p>
    <w:p w14:paraId="7DB48DD0" w14:textId="77777777" w:rsidR="00BD1E60" w:rsidRPr="00C01E36" w:rsidRDefault="00BD1E60" w:rsidP="001B5CF9">
      <w:pPr>
        <w:spacing w:line="288" w:lineRule="auto"/>
        <w:rPr>
          <w:rFonts w:ascii="Garamond" w:hAnsi="Garamond"/>
          <w:sz w:val="22"/>
          <w:szCs w:val="22"/>
          <w:u w:val="single"/>
        </w:rPr>
      </w:pPr>
      <w:r w:rsidRPr="00C01E36">
        <w:rPr>
          <w:rFonts w:ascii="Garamond" w:hAnsi="Garamond"/>
          <w:sz w:val="22"/>
          <w:szCs w:val="22"/>
          <w:u w:val="single"/>
        </w:rPr>
        <w:t xml:space="preserve">A. </w:t>
      </w:r>
      <w:r w:rsidR="00215287">
        <w:rPr>
          <w:rFonts w:ascii="Garamond" w:hAnsi="Garamond"/>
          <w:sz w:val="22"/>
          <w:szCs w:val="22"/>
          <w:u w:val="single"/>
        </w:rPr>
        <w:t>PROHIBITED USES</w:t>
      </w:r>
      <w:r w:rsidR="00E83782" w:rsidRPr="005C41AB">
        <w:rPr>
          <w:rStyle w:val="FootnoteReference"/>
          <w:rFonts w:ascii="Garamond" w:hAnsi="Garamond"/>
          <w:sz w:val="22"/>
          <w:szCs w:val="22"/>
        </w:rPr>
        <w:footnoteReference w:id="5"/>
      </w:r>
      <w:r w:rsidR="00F24CDF" w:rsidRPr="00C01E36">
        <w:rPr>
          <w:rFonts w:ascii="Garamond" w:hAnsi="Garamond"/>
          <w:sz w:val="22"/>
          <w:szCs w:val="22"/>
          <w:u w:val="single"/>
        </w:rPr>
        <w:t xml:space="preserve">   </w:t>
      </w:r>
    </w:p>
    <w:p w14:paraId="12B164B1" w14:textId="77777777" w:rsidR="00B81A0F" w:rsidRPr="00C01E36" w:rsidRDefault="00B81A0F" w:rsidP="001B5CF9">
      <w:pPr>
        <w:spacing w:line="288" w:lineRule="auto"/>
        <w:rPr>
          <w:rFonts w:ascii="Garamond" w:hAnsi="Garamond"/>
          <w:sz w:val="22"/>
          <w:szCs w:val="22"/>
        </w:rPr>
      </w:pPr>
    </w:p>
    <w:p w14:paraId="3A70A528" w14:textId="77777777" w:rsidR="005E0278" w:rsidRPr="00C01E36" w:rsidRDefault="005E0278" w:rsidP="00F5276E">
      <w:pPr>
        <w:rPr>
          <w:rFonts w:ascii="Garamond" w:hAnsi="Garamond"/>
          <w:sz w:val="22"/>
          <w:szCs w:val="22"/>
        </w:rPr>
      </w:pPr>
      <w:r w:rsidRPr="00C01E36">
        <w:rPr>
          <w:rFonts w:ascii="Garamond" w:hAnsi="Garamond"/>
          <w:sz w:val="22"/>
          <w:szCs w:val="22"/>
        </w:rPr>
        <w:t>The Grantor and Grantee ag</w:t>
      </w:r>
      <w:r w:rsidR="008123D0">
        <w:rPr>
          <w:rFonts w:ascii="Garamond" w:hAnsi="Garamond"/>
          <w:sz w:val="22"/>
          <w:szCs w:val="22"/>
        </w:rPr>
        <w:t xml:space="preserve">ree, </w:t>
      </w:r>
      <w:r w:rsidR="00140543">
        <w:rPr>
          <w:rFonts w:ascii="Garamond" w:hAnsi="Garamond"/>
          <w:sz w:val="22"/>
          <w:szCs w:val="22"/>
        </w:rPr>
        <w:t xml:space="preserve">that </w:t>
      </w:r>
      <w:r w:rsidR="008123D0">
        <w:rPr>
          <w:rFonts w:ascii="Garamond" w:hAnsi="Garamond"/>
          <w:sz w:val="22"/>
          <w:szCs w:val="22"/>
        </w:rPr>
        <w:t>with the exception of the R</w:t>
      </w:r>
      <w:r w:rsidR="00140543">
        <w:rPr>
          <w:rFonts w:ascii="Garamond" w:hAnsi="Garamond"/>
          <w:sz w:val="22"/>
          <w:szCs w:val="22"/>
        </w:rPr>
        <w:t>ESERVED RIGHTS</w:t>
      </w:r>
      <w:r w:rsidRPr="00C01E36">
        <w:rPr>
          <w:rFonts w:ascii="Garamond" w:hAnsi="Garamond"/>
          <w:sz w:val="22"/>
          <w:szCs w:val="22"/>
        </w:rPr>
        <w:t xml:space="preserve"> set forth in </w:t>
      </w:r>
      <w:r w:rsidR="002F5889" w:rsidRPr="00C01E36">
        <w:rPr>
          <w:rFonts w:ascii="Garamond" w:hAnsi="Garamond"/>
          <w:sz w:val="22"/>
          <w:szCs w:val="22"/>
        </w:rPr>
        <w:t xml:space="preserve">Paragraph </w:t>
      </w:r>
      <w:r w:rsidR="004A203C" w:rsidRPr="00C01E36">
        <w:rPr>
          <w:rFonts w:ascii="Garamond" w:hAnsi="Garamond"/>
          <w:sz w:val="22"/>
          <w:szCs w:val="22"/>
        </w:rPr>
        <w:t>B</w:t>
      </w:r>
      <w:r w:rsidR="004B3542" w:rsidRPr="00C01E36">
        <w:rPr>
          <w:rFonts w:ascii="Garamond" w:hAnsi="Garamond"/>
          <w:sz w:val="22"/>
          <w:szCs w:val="22"/>
        </w:rPr>
        <w:t xml:space="preserve">, </w:t>
      </w:r>
      <w:r w:rsidRPr="00C01E36">
        <w:rPr>
          <w:rFonts w:ascii="Garamond" w:hAnsi="Garamond"/>
          <w:sz w:val="22"/>
          <w:szCs w:val="22"/>
        </w:rPr>
        <w:t xml:space="preserve">non-water supply </w:t>
      </w:r>
      <w:r w:rsidR="005C41AB">
        <w:rPr>
          <w:rFonts w:ascii="Garamond" w:hAnsi="Garamond"/>
          <w:sz w:val="22"/>
          <w:szCs w:val="22"/>
        </w:rPr>
        <w:t xml:space="preserve">related </w:t>
      </w:r>
      <w:r w:rsidRPr="00C01E36">
        <w:rPr>
          <w:rFonts w:ascii="Garamond" w:hAnsi="Garamond"/>
          <w:sz w:val="22"/>
          <w:szCs w:val="22"/>
        </w:rPr>
        <w:t xml:space="preserve">activities or uses may not occur or be made </w:t>
      </w:r>
      <w:r w:rsidR="005C41AB">
        <w:rPr>
          <w:rFonts w:ascii="Garamond" w:hAnsi="Garamond"/>
          <w:sz w:val="22"/>
          <w:szCs w:val="22"/>
        </w:rPr>
        <w:t xml:space="preserve">in </w:t>
      </w:r>
      <w:r w:rsidRPr="00C01E36">
        <w:rPr>
          <w:rFonts w:ascii="Garamond" w:hAnsi="Garamond"/>
          <w:sz w:val="22"/>
          <w:szCs w:val="22"/>
        </w:rPr>
        <w:t xml:space="preserve">the Easement Area. </w:t>
      </w:r>
      <w:r w:rsidR="00F4601F" w:rsidRPr="00C01E36">
        <w:rPr>
          <w:rFonts w:ascii="Garamond" w:hAnsi="Garamond"/>
          <w:sz w:val="22"/>
          <w:szCs w:val="22"/>
        </w:rPr>
        <w:t xml:space="preserve"> </w:t>
      </w:r>
      <w:r w:rsidR="00C634E5">
        <w:rPr>
          <w:rFonts w:ascii="Garamond" w:hAnsi="Garamond"/>
          <w:sz w:val="22"/>
          <w:szCs w:val="22"/>
        </w:rPr>
        <w:t>Without limitation, t</w:t>
      </w:r>
      <w:r w:rsidRPr="00C01E36">
        <w:rPr>
          <w:rFonts w:ascii="Garamond" w:hAnsi="Garamond"/>
          <w:sz w:val="22"/>
          <w:szCs w:val="22"/>
        </w:rPr>
        <w:t xml:space="preserve">he Grantee and Grantor agree that the following uses and activities are not allowed </w:t>
      </w:r>
      <w:r w:rsidR="00F4601F" w:rsidRPr="00C01E36">
        <w:rPr>
          <w:rFonts w:ascii="Garamond" w:hAnsi="Garamond"/>
          <w:sz w:val="22"/>
          <w:szCs w:val="22"/>
        </w:rPr>
        <w:t xml:space="preserve">in </w:t>
      </w:r>
      <w:r w:rsidRPr="00C01E36">
        <w:rPr>
          <w:rFonts w:ascii="Garamond" w:hAnsi="Garamond"/>
          <w:sz w:val="22"/>
          <w:szCs w:val="22"/>
        </w:rPr>
        <w:t xml:space="preserve">the Easement Area: </w:t>
      </w:r>
    </w:p>
    <w:p w14:paraId="0E7CB49E" w14:textId="77777777" w:rsidR="0083543F" w:rsidRPr="00C01E36" w:rsidRDefault="0083543F" w:rsidP="00F5276E">
      <w:pPr>
        <w:rPr>
          <w:rFonts w:ascii="Garamond" w:hAnsi="Garamond"/>
          <w:sz w:val="22"/>
          <w:szCs w:val="22"/>
        </w:rPr>
      </w:pPr>
    </w:p>
    <w:p w14:paraId="6129D701" w14:textId="77777777" w:rsidR="005E0278" w:rsidRPr="00C01E36" w:rsidRDefault="005E0278" w:rsidP="009F1204">
      <w:pPr>
        <w:numPr>
          <w:ilvl w:val="0"/>
          <w:numId w:val="21"/>
        </w:numPr>
        <w:spacing w:line="288" w:lineRule="auto"/>
        <w:rPr>
          <w:rFonts w:ascii="Garamond" w:hAnsi="Garamond"/>
          <w:sz w:val="22"/>
          <w:szCs w:val="22"/>
        </w:rPr>
      </w:pPr>
      <w:r w:rsidRPr="00C01E36">
        <w:rPr>
          <w:rFonts w:ascii="Garamond" w:hAnsi="Garamond"/>
          <w:sz w:val="22"/>
          <w:szCs w:val="22"/>
        </w:rPr>
        <w:t>Motorized vehicles of any kind;</w:t>
      </w:r>
      <w:r w:rsidR="004B3542" w:rsidRPr="00C01E36">
        <w:rPr>
          <w:rFonts w:ascii="Garamond" w:hAnsi="Garamond"/>
          <w:sz w:val="22"/>
          <w:szCs w:val="22"/>
        </w:rPr>
        <w:t xml:space="preserve"> </w:t>
      </w:r>
    </w:p>
    <w:p w14:paraId="1D2A37C1" w14:textId="77777777" w:rsidR="005E0278" w:rsidRPr="00C01E36" w:rsidRDefault="005E0278" w:rsidP="009F1204">
      <w:pPr>
        <w:numPr>
          <w:ilvl w:val="0"/>
          <w:numId w:val="21"/>
        </w:numPr>
        <w:spacing w:line="288" w:lineRule="auto"/>
        <w:rPr>
          <w:rFonts w:ascii="Garamond" w:hAnsi="Garamond"/>
          <w:sz w:val="22"/>
          <w:szCs w:val="22"/>
        </w:rPr>
      </w:pPr>
      <w:r w:rsidRPr="00C01E36">
        <w:rPr>
          <w:rFonts w:ascii="Garamond" w:hAnsi="Garamond"/>
          <w:sz w:val="22"/>
          <w:szCs w:val="22"/>
        </w:rPr>
        <w:t>Disposal or discharges of hazardous materials</w:t>
      </w:r>
      <w:r w:rsidR="004B3542" w:rsidRPr="00C01E36">
        <w:rPr>
          <w:rFonts w:ascii="Garamond" w:hAnsi="Garamond"/>
          <w:sz w:val="22"/>
          <w:szCs w:val="22"/>
        </w:rPr>
        <w:t xml:space="preserve"> or wastes</w:t>
      </w:r>
      <w:r w:rsidRPr="00C01E36">
        <w:rPr>
          <w:rFonts w:ascii="Garamond" w:hAnsi="Garamond"/>
          <w:sz w:val="22"/>
          <w:szCs w:val="22"/>
        </w:rPr>
        <w:t>;</w:t>
      </w:r>
      <w:r w:rsidR="004B3542" w:rsidRPr="00C01E36">
        <w:rPr>
          <w:rFonts w:ascii="Garamond" w:hAnsi="Garamond"/>
          <w:sz w:val="22"/>
          <w:szCs w:val="22"/>
        </w:rPr>
        <w:t xml:space="preserve"> </w:t>
      </w:r>
    </w:p>
    <w:p w14:paraId="77A99A49" w14:textId="77777777" w:rsidR="005E0278" w:rsidRPr="00C01E36" w:rsidRDefault="005E0278" w:rsidP="009F1204">
      <w:pPr>
        <w:numPr>
          <w:ilvl w:val="0"/>
          <w:numId w:val="21"/>
        </w:numPr>
        <w:spacing w:line="288" w:lineRule="auto"/>
        <w:rPr>
          <w:rFonts w:ascii="Garamond" w:hAnsi="Garamond"/>
          <w:sz w:val="22"/>
          <w:szCs w:val="22"/>
        </w:rPr>
      </w:pPr>
      <w:r w:rsidRPr="00C01E36">
        <w:rPr>
          <w:rFonts w:ascii="Garamond" w:hAnsi="Garamond"/>
          <w:sz w:val="22"/>
          <w:szCs w:val="22"/>
        </w:rPr>
        <w:t>Storage of hazardous materials except those chemicals necessary for the operation, maintenance of the drinking water supply;</w:t>
      </w:r>
      <w:r w:rsidR="004B3542" w:rsidRPr="00C01E36">
        <w:rPr>
          <w:rFonts w:ascii="Garamond" w:hAnsi="Garamond"/>
          <w:sz w:val="22"/>
          <w:szCs w:val="22"/>
        </w:rPr>
        <w:t xml:space="preserve"> </w:t>
      </w:r>
    </w:p>
    <w:p w14:paraId="4090E50B" w14:textId="77777777" w:rsidR="00842A77" w:rsidRPr="00C01E36" w:rsidRDefault="00842A77" w:rsidP="009F1204">
      <w:pPr>
        <w:numPr>
          <w:ilvl w:val="0"/>
          <w:numId w:val="21"/>
        </w:numPr>
        <w:spacing w:line="288" w:lineRule="auto"/>
        <w:rPr>
          <w:rFonts w:ascii="Garamond" w:hAnsi="Garamond"/>
          <w:sz w:val="22"/>
          <w:szCs w:val="22"/>
        </w:rPr>
      </w:pPr>
      <w:r w:rsidRPr="00C01E36">
        <w:rPr>
          <w:rFonts w:ascii="Garamond" w:hAnsi="Garamond"/>
          <w:sz w:val="22"/>
          <w:szCs w:val="22"/>
        </w:rPr>
        <w:t>Storage or use of fertilizers or pesticides;</w:t>
      </w:r>
      <w:r w:rsidR="00006687" w:rsidRPr="00C01E36">
        <w:rPr>
          <w:rFonts w:ascii="Garamond" w:hAnsi="Garamond"/>
          <w:sz w:val="22"/>
          <w:szCs w:val="22"/>
        </w:rPr>
        <w:t xml:space="preserve"> </w:t>
      </w:r>
    </w:p>
    <w:p w14:paraId="11AFC106" w14:textId="77777777" w:rsidR="005E0278" w:rsidRPr="00C01E36" w:rsidRDefault="005E0278" w:rsidP="009F1204">
      <w:pPr>
        <w:numPr>
          <w:ilvl w:val="0"/>
          <w:numId w:val="21"/>
        </w:numPr>
        <w:spacing w:line="288" w:lineRule="auto"/>
        <w:rPr>
          <w:rFonts w:ascii="Garamond" w:hAnsi="Garamond"/>
          <w:sz w:val="22"/>
          <w:szCs w:val="22"/>
        </w:rPr>
      </w:pPr>
      <w:r w:rsidRPr="00C01E36">
        <w:rPr>
          <w:rFonts w:ascii="Garamond" w:hAnsi="Garamond"/>
          <w:sz w:val="22"/>
          <w:szCs w:val="22"/>
        </w:rPr>
        <w:t xml:space="preserve">Access by the general public; </w:t>
      </w:r>
    </w:p>
    <w:p w14:paraId="1E8CB77B" w14:textId="77777777" w:rsidR="005E0278" w:rsidRPr="00C01E36" w:rsidRDefault="005E0278" w:rsidP="009F1204">
      <w:pPr>
        <w:numPr>
          <w:ilvl w:val="0"/>
          <w:numId w:val="21"/>
        </w:numPr>
        <w:spacing w:line="288" w:lineRule="auto"/>
        <w:rPr>
          <w:rFonts w:ascii="Garamond" w:hAnsi="Garamond"/>
          <w:sz w:val="22"/>
          <w:szCs w:val="22"/>
        </w:rPr>
      </w:pPr>
      <w:r w:rsidRPr="00C01E36">
        <w:rPr>
          <w:rFonts w:ascii="Garamond" w:hAnsi="Garamond"/>
          <w:sz w:val="22"/>
          <w:szCs w:val="22"/>
        </w:rPr>
        <w:t>Installation or construction of structures not related to the operation, maintenance or protection of the public drinking water supply</w:t>
      </w:r>
      <w:r w:rsidR="00006687" w:rsidRPr="00C01E36">
        <w:rPr>
          <w:rFonts w:ascii="Garamond" w:hAnsi="Garamond"/>
          <w:sz w:val="22"/>
          <w:szCs w:val="22"/>
        </w:rPr>
        <w:t>; and</w:t>
      </w:r>
    </w:p>
    <w:p w14:paraId="1767BB49" w14:textId="77777777" w:rsidR="00006687" w:rsidRPr="00C01E36" w:rsidRDefault="00131604" w:rsidP="009F1204">
      <w:pPr>
        <w:numPr>
          <w:ilvl w:val="0"/>
          <w:numId w:val="21"/>
        </w:numPr>
        <w:spacing w:line="288" w:lineRule="auto"/>
        <w:rPr>
          <w:rFonts w:ascii="Garamond" w:hAnsi="Garamond"/>
          <w:sz w:val="22"/>
          <w:szCs w:val="22"/>
        </w:rPr>
      </w:pPr>
      <w:r>
        <w:rPr>
          <w:rFonts w:ascii="Garamond" w:hAnsi="Garamond"/>
          <w:sz w:val="22"/>
          <w:szCs w:val="22"/>
        </w:rPr>
        <w:t>Other u</w:t>
      </w:r>
      <w:r w:rsidR="00006687" w:rsidRPr="00C01E36">
        <w:rPr>
          <w:rFonts w:ascii="Garamond" w:hAnsi="Garamond"/>
          <w:sz w:val="22"/>
          <w:szCs w:val="22"/>
        </w:rPr>
        <w:t xml:space="preserve">ses or activities </w:t>
      </w:r>
      <w:r w:rsidR="00E83782">
        <w:rPr>
          <w:rFonts w:ascii="Garamond" w:hAnsi="Garamond"/>
          <w:sz w:val="22"/>
          <w:szCs w:val="22"/>
        </w:rPr>
        <w:t xml:space="preserve">determined </w:t>
      </w:r>
      <w:r w:rsidR="00006687" w:rsidRPr="00C01E36">
        <w:rPr>
          <w:rFonts w:ascii="Garamond" w:hAnsi="Garamond"/>
          <w:sz w:val="22"/>
          <w:szCs w:val="22"/>
        </w:rPr>
        <w:t>by MassDEP</w:t>
      </w:r>
      <w:r w:rsidR="0040776B">
        <w:rPr>
          <w:rFonts w:ascii="Garamond" w:hAnsi="Garamond"/>
          <w:sz w:val="22"/>
          <w:szCs w:val="22"/>
        </w:rPr>
        <w:t>/DWP</w:t>
      </w:r>
      <w:r w:rsidR="00006687" w:rsidRPr="00C01E36">
        <w:rPr>
          <w:rFonts w:ascii="Garamond" w:hAnsi="Garamond"/>
          <w:sz w:val="22"/>
          <w:szCs w:val="22"/>
        </w:rPr>
        <w:t xml:space="preserve"> to pose a threat to drinking water quality.</w:t>
      </w:r>
      <w:r w:rsidR="00D14FC5">
        <w:rPr>
          <w:rFonts w:ascii="Garamond" w:hAnsi="Garamond"/>
          <w:sz w:val="22"/>
          <w:szCs w:val="22"/>
        </w:rPr>
        <w:t xml:space="preserve"> </w:t>
      </w:r>
    </w:p>
    <w:p w14:paraId="01888B95" w14:textId="77777777" w:rsidR="005E0278" w:rsidRPr="00C01E36" w:rsidRDefault="005E0278" w:rsidP="001B5CF9">
      <w:pPr>
        <w:spacing w:line="288" w:lineRule="auto"/>
        <w:rPr>
          <w:rFonts w:ascii="Garamond" w:hAnsi="Garamond"/>
          <w:sz w:val="22"/>
          <w:szCs w:val="22"/>
        </w:rPr>
      </w:pPr>
    </w:p>
    <w:p w14:paraId="6E5F7F1C" w14:textId="77777777" w:rsidR="00BD1E60" w:rsidRPr="00C01E36" w:rsidRDefault="005E0278" w:rsidP="001B5CF9">
      <w:pPr>
        <w:spacing w:line="288" w:lineRule="auto"/>
        <w:rPr>
          <w:rFonts w:ascii="Garamond" w:hAnsi="Garamond"/>
          <w:sz w:val="22"/>
          <w:szCs w:val="22"/>
          <w:u w:val="single"/>
        </w:rPr>
      </w:pPr>
      <w:r w:rsidRPr="00C01E36">
        <w:rPr>
          <w:rFonts w:ascii="Garamond" w:hAnsi="Garamond"/>
          <w:sz w:val="22"/>
          <w:szCs w:val="22"/>
          <w:u w:val="single"/>
        </w:rPr>
        <w:t xml:space="preserve">B. </w:t>
      </w:r>
      <w:r w:rsidR="00215287">
        <w:rPr>
          <w:rFonts w:ascii="Garamond" w:hAnsi="Garamond"/>
          <w:sz w:val="22"/>
          <w:szCs w:val="22"/>
          <w:u w:val="single"/>
        </w:rPr>
        <w:t>RESERVED RIGHTS</w:t>
      </w:r>
      <w:r w:rsidR="00E83782">
        <w:rPr>
          <w:rStyle w:val="FootnoteReference"/>
          <w:rFonts w:ascii="Garamond" w:hAnsi="Garamond"/>
          <w:sz w:val="22"/>
          <w:szCs w:val="22"/>
          <w:u w:val="single"/>
        </w:rPr>
        <w:footnoteReference w:id="6"/>
      </w:r>
      <w:r w:rsidR="00215287">
        <w:rPr>
          <w:rFonts w:ascii="Garamond" w:hAnsi="Garamond"/>
          <w:sz w:val="22"/>
          <w:szCs w:val="22"/>
          <w:u w:val="single"/>
        </w:rPr>
        <w:t xml:space="preserve"> </w:t>
      </w:r>
      <w:r w:rsidRPr="00C01E36">
        <w:rPr>
          <w:rFonts w:ascii="Garamond" w:hAnsi="Garamond"/>
          <w:sz w:val="22"/>
          <w:szCs w:val="22"/>
          <w:u w:val="single"/>
        </w:rPr>
        <w:t xml:space="preserve"> </w:t>
      </w:r>
      <w:r w:rsidR="00F24CDF" w:rsidRPr="00C01E36">
        <w:rPr>
          <w:rFonts w:ascii="Garamond" w:hAnsi="Garamond"/>
          <w:sz w:val="22"/>
          <w:szCs w:val="22"/>
          <w:u w:val="single"/>
        </w:rPr>
        <w:t xml:space="preserve"> </w:t>
      </w:r>
    </w:p>
    <w:p w14:paraId="609C46EA" w14:textId="77777777" w:rsidR="002F5889" w:rsidRPr="00C01E36" w:rsidRDefault="002F5889" w:rsidP="001B5CF9">
      <w:pPr>
        <w:spacing w:line="288" w:lineRule="auto"/>
        <w:rPr>
          <w:rFonts w:ascii="Garamond" w:hAnsi="Garamond"/>
          <w:sz w:val="22"/>
          <w:szCs w:val="22"/>
        </w:rPr>
      </w:pPr>
    </w:p>
    <w:p w14:paraId="66595A0B" w14:textId="77777777" w:rsidR="005E0278" w:rsidRPr="00C01E36" w:rsidRDefault="005E0278" w:rsidP="00F5276E">
      <w:pPr>
        <w:rPr>
          <w:rFonts w:ascii="Garamond" w:hAnsi="Garamond"/>
          <w:sz w:val="22"/>
          <w:szCs w:val="22"/>
        </w:rPr>
      </w:pPr>
      <w:r w:rsidRPr="00C01E36">
        <w:rPr>
          <w:rFonts w:ascii="Garamond" w:hAnsi="Garamond"/>
          <w:sz w:val="22"/>
          <w:szCs w:val="22"/>
        </w:rPr>
        <w:t xml:space="preserve">The Grantor agrees that neither they nor their successors or assigns, will impair or interfere with the purpose of the Easement for public drinking water supply operation, maintenance and protection.  Notwithstanding the provisions of Paragraph A, the following rights are reserved by the Grantor:   </w:t>
      </w:r>
    </w:p>
    <w:p w14:paraId="0CE04C70" w14:textId="77777777" w:rsidR="002F5889" w:rsidRPr="00C01E36" w:rsidRDefault="002F5889" w:rsidP="00E83782">
      <w:pPr>
        <w:rPr>
          <w:rFonts w:ascii="Garamond" w:hAnsi="Garamond"/>
          <w:sz w:val="22"/>
          <w:szCs w:val="22"/>
        </w:rPr>
      </w:pPr>
    </w:p>
    <w:p w14:paraId="13E12282" w14:textId="77777777" w:rsidR="005E0278" w:rsidRPr="00C01E36" w:rsidRDefault="005E0278" w:rsidP="00E83782">
      <w:pPr>
        <w:numPr>
          <w:ilvl w:val="0"/>
          <w:numId w:val="20"/>
        </w:numPr>
        <w:rPr>
          <w:rFonts w:ascii="Garamond" w:hAnsi="Garamond"/>
          <w:sz w:val="22"/>
          <w:szCs w:val="22"/>
        </w:rPr>
      </w:pPr>
      <w:r w:rsidRPr="00C01E36">
        <w:rPr>
          <w:rFonts w:ascii="Garamond" w:hAnsi="Garamond"/>
          <w:sz w:val="22"/>
          <w:szCs w:val="22"/>
        </w:rPr>
        <w:t>Maintenance</w:t>
      </w:r>
      <w:r w:rsidR="002A069B">
        <w:rPr>
          <w:rFonts w:ascii="Garamond" w:hAnsi="Garamond"/>
          <w:sz w:val="22"/>
          <w:szCs w:val="22"/>
        </w:rPr>
        <w:t xml:space="preserve">, </w:t>
      </w:r>
      <w:r w:rsidRPr="00C01E36">
        <w:rPr>
          <w:rFonts w:ascii="Garamond" w:hAnsi="Garamond"/>
          <w:sz w:val="22"/>
          <w:szCs w:val="22"/>
        </w:rPr>
        <w:t>repair</w:t>
      </w:r>
      <w:r w:rsidR="00140543">
        <w:rPr>
          <w:rFonts w:ascii="Garamond" w:hAnsi="Garamond"/>
          <w:sz w:val="22"/>
          <w:szCs w:val="22"/>
        </w:rPr>
        <w:t xml:space="preserve">, or </w:t>
      </w:r>
      <w:r w:rsidR="002A069B">
        <w:rPr>
          <w:rFonts w:ascii="Garamond" w:hAnsi="Garamond"/>
          <w:sz w:val="22"/>
          <w:szCs w:val="22"/>
        </w:rPr>
        <w:t>removal</w:t>
      </w:r>
      <w:r w:rsidR="00140543">
        <w:rPr>
          <w:rFonts w:ascii="Garamond" w:hAnsi="Garamond"/>
          <w:sz w:val="22"/>
          <w:szCs w:val="22"/>
        </w:rPr>
        <w:t xml:space="preserve"> </w:t>
      </w:r>
      <w:r w:rsidRPr="00C01E36">
        <w:rPr>
          <w:rFonts w:ascii="Garamond" w:hAnsi="Garamond"/>
          <w:sz w:val="22"/>
          <w:szCs w:val="22"/>
        </w:rPr>
        <w:t xml:space="preserve">of existing structures </w:t>
      </w:r>
      <w:r w:rsidR="00BD1E60" w:rsidRPr="00C01E36">
        <w:rPr>
          <w:rFonts w:ascii="Garamond" w:hAnsi="Garamond"/>
          <w:sz w:val="22"/>
          <w:szCs w:val="22"/>
        </w:rPr>
        <w:t>in the Easement Area</w:t>
      </w:r>
      <w:r w:rsidRPr="00C01E36">
        <w:rPr>
          <w:rFonts w:ascii="Garamond" w:hAnsi="Garamond"/>
          <w:sz w:val="22"/>
          <w:szCs w:val="22"/>
        </w:rPr>
        <w:t xml:space="preserve">, </w:t>
      </w:r>
      <w:r w:rsidRPr="00F5276E">
        <w:rPr>
          <w:rFonts w:ascii="Garamond" w:hAnsi="Garamond"/>
          <w:color w:val="0000FF"/>
          <w:sz w:val="22"/>
          <w:szCs w:val="22"/>
        </w:rPr>
        <w:t>[</w:t>
      </w:r>
      <w:r w:rsidR="00BD1E60" w:rsidRPr="00F5276E">
        <w:rPr>
          <w:rFonts w:ascii="Garamond" w:hAnsi="Garamond"/>
          <w:color w:val="0000FF"/>
          <w:sz w:val="22"/>
          <w:szCs w:val="22"/>
        </w:rPr>
        <w:t>identify structures</w:t>
      </w:r>
      <w:r w:rsidR="00140543" w:rsidRPr="00F5276E">
        <w:rPr>
          <w:rFonts w:ascii="Garamond" w:hAnsi="Garamond"/>
          <w:color w:val="0000FF"/>
          <w:sz w:val="22"/>
          <w:szCs w:val="22"/>
        </w:rPr>
        <w:t xml:space="preserve"> and describe associated activity, </w:t>
      </w:r>
      <w:proofErr w:type="spellStart"/>
      <w:r w:rsidR="00140543" w:rsidRPr="00F5276E">
        <w:rPr>
          <w:rFonts w:ascii="Garamond" w:hAnsi="Garamond"/>
          <w:color w:val="0000FF"/>
          <w:sz w:val="22"/>
          <w:szCs w:val="22"/>
        </w:rPr>
        <w:t>eg.</w:t>
      </w:r>
      <w:proofErr w:type="spellEnd"/>
      <w:r w:rsidR="00140543" w:rsidRPr="00F5276E">
        <w:rPr>
          <w:rFonts w:ascii="Garamond" w:hAnsi="Garamond"/>
          <w:color w:val="0000FF"/>
          <w:sz w:val="22"/>
          <w:szCs w:val="22"/>
        </w:rPr>
        <w:t xml:space="preserve"> </w:t>
      </w:r>
      <w:r w:rsidR="00BD1E60" w:rsidRPr="00F5276E">
        <w:rPr>
          <w:rFonts w:ascii="Garamond" w:hAnsi="Garamond"/>
          <w:color w:val="0000FF"/>
          <w:sz w:val="22"/>
          <w:szCs w:val="22"/>
        </w:rPr>
        <w:t xml:space="preserve"> </w:t>
      </w:r>
      <w:r w:rsidR="00140543" w:rsidRPr="00F5276E">
        <w:rPr>
          <w:rFonts w:ascii="Garamond" w:hAnsi="Garamond"/>
          <w:color w:val="0000FF"/>
          <w:sz w:val="22"/>
          <w:szCs w:val="22"/>
        </w:rPr>
        <w:t xml:space="preserve">repair </w:t>
      </w:r>
      <w:r w:rsidRPr="00F5276E">
        <w:rPr>
          <w:rFonts w:ascii="Garamond" w:hAnsi="Garamond"/>
          <w:color w:val="0000FF"/>
          <w:sz w:val="22"/>
          <w:szCs w:val="22"/>
        </w:rPr>
        <w:t>fence</w:t>
      </w:r>
      <w:r w:rsidR="00BD1E60" w:rsidRPr="00F5276E">
        <w:rPr>
          <w:rFonts w:ascii="Garamond" w:hAnsi="Garamond"/>
          <w:color w:val="0000FF"/>
          <w:sz w:val="22"/>
          <w:szCs w:val="22"/>
        </w:rPr>
        <w:t>,</w:t>
      </w:r>
      <w:r w:rsidR="00140543" w:rsidRPr="00F5276E">
        <w:rPr>
          <w:rFonts w:ascii="Garamond" w:hAnsi="Garamond"/>
          <w:color w:val="0000FF"/>
          <w:sz w:val="22"/>
          <w:szCs w:val="22"/>
        </w:rPr>
        <w:t xml:space="preserve"> remove shed</w:t>
      </w:r>
      <w:r w:rsidRPr="00F5276E">
        <w:rPr>
          <w:rFonts w:ascii="Garamond" w:hAnsi="Garamond"/>
          <w:color w:val="0000FF"/>
          <w:sz w:val="22"/>
          <w:szCs w:val="22"/>
        </w:rPr>
        <w:t xml:space="preserve"> etc]</w:t>
      </w:r>
      <w:r w:rsidRPr="00C01E36">
        <w:rPr>
          <w:rFonts w:ascii="Garamond" w:hAnsi="Garamond"/>
          <w:sz w:val="22"/>
          <w:szCs w:val="22"/>
        </w:rPr>
        <w:t>;</w:t>
      </w:r>
      <w:r w:rsidR="00F95E70" w:rsidRPr="00C01E36">
        <w:rPr>
          <w:rFonts w:ascii="Garamond" w:hAnsi="Garamond"/>
          <w:sz w:val="22"/>
          <w:szCs w:val="22"/>
        </w:rPr>
        <w:t xml:space="preserve"> and</w:t>
      </w:r>
    </w:p>
    <w:p w14:paraId="3EF58315" w14:textId="77777777" w:rsidR="005E0278" w:rsidRPr="00C01E36" w:rsidRDefault="005E0278" w:rsidP="00E83782">
      <w:pPr>
        <w:numPr>
          <w:ilvl w:val="0"/>
          <w:numId w:val="20"/>
        </w:numPr>
        <w:rPr>
          <w:rFonts w:ascii="Garamond" w:hAnsi="Garamond"/>
          <w:sz w:val="22"/>
          <w:szCs w:val="22"/>
        </w:rPr>
      </w:pPr>
      <w:r w:rsidRPr="00C01E36">
        <w:rPr>
          <w:rFonts w:ascii="Garamond" w:hAnsi="Garamond"/>
          <w:sz w:val="22"/>
          <w:szCs w:val="22"/>
        </w:rPr>
        <w:t xml:space="preserve">Selective cutting or pruning of trees, brush and other vegetation to prevent, control or remove </w:t>
      </w:r>
      <w:r w:rsidRPr="00C01E36">
        <w:rPr>
          <w:rFonts w:ascii="Garamond" w:hAnsi="Garamond"/>
          <w:sz w:val="22"/>
          <w:szCs w:val="22"/>
        </w:rPr>
        <w:lastRenderedPageBreak/>
        <w:t>hazards, disease, insect damage, fire damage, storm damage or invasive species</w:t>
      </w:r>
      <w:r w:rsidR="00F5276E">
        <w:rPr>
          <w:rFonts w:ascii="Garamond" w:hAnsi="Garamond"/>
          <w:sz w:val="22"/>
          <w:szCs w:val="22"/>
        </w:rPr>
        <w:t xml:space="preserve"> </w:t>
      </w:r>
      <w:r w:rsidR="00F5276E" w:rsidRPr="00F5276E">
        <w:rPr>
          <w:rFonts w:ascii="Garamond" w:hAnsi="Garamond"/>
          <w:color w:val="0000FF"/>
          <w:sz w:val="22"/>
          <w:szCs w:val="22"/>
        </w:rPr>
        <w:t>[</w:t>
      </w:r>
      <w:r w:rsidR="00140543" w:rsidRPr="00F5276E">
        <w:rPr>
          <w:rFonts w:ascii="Garamond" w:hAnsi="Garamond"/>
          <w:color w:val="0000FF"/>
          <w:sz w:val="22"/>
          <w:szCs w:val="22"/>
        </w:rPr>
        <w:t xml:space="preserve">include schedule of activity, </w:t>
      </w:r>
      <w:r w:rsidR="008A42F6">
        <w:rPr>
          <w:rFonts w:ascii="Garamond" w:hAnsi="Garamond"/>
          <w:color w:val="0000FF"/>
          <w:sz w:val="22"/>
          <w:szCs w:val="22"/>
        </w:rPr>
        <w:t>e.g.</w:t>
      </w:r>
      <w:r w:rsidR="009442F4">
        <w:rPr>
          <w:rFonts w:ascii="Garamond" w:hAnsi="Garamond"/>
          <w:color w:val="0000FF"/>
          <w:sz w:val="22"/>
          <w:szCs w:val="22"/>
        </w:rPr>
        <w:t xml:space="preserve"> </w:t>
      </w:r>
      <w:r w:rsidR="00140543" w:rsidRPr="00F5276E">
        <w:rPr>
          <w:rFonts w:ascii="Garamond" w:hAnsi="Garamond"/>
          <w:color w:val="0000FF"/>
          <w:sz w:val="22"/>
          <w:szCs w:val="22"/>
        </w:rPr>
        <w:t>biweekly, monthly etc</w:t>
      </w:r>
      <w:r w:rsidR="00F5276E" w:rsidRPr="00F5276E">
        <w:rPr>
          <w:rFonts w:ascii="Garamond" w:hAnsi="Garamond"/>
          <w:color w:val="0000FF"/>
          <w:sz w:val="22"/>
          <w:szCs w:val="22"/>
        </w:rPr>
        <w:t>]</w:t>
      </w:r>
      <w:r w:rsidR="00140543" w:rsidRPr="00F5276E">
        <w:rPr>
          <w:rFonts w:ascii="Garamond" w:hAnsi="Garamond"/>
          <w:sz w:val="22"/>
          <w:szCs w:val="22"/>
        </w:rPr>
        <w:t xml:space="preserve">; </w:t>
      </w:r>
      <w:r w:rsidRPr="00C01E36">
        <w:rPr>
          <w:rFonts w:ascii="Garamond" w:hAnsi="Garamond"/>
          <w:sz w:val="22"/>
          <w:szCs w:val="22"/>
        </w:rPr>
        <w:t xml:space="preserve"> </w:t>
      </w:r>
    </w:p>
    <w:p w14:paraId="6BB29CC2" w14:textId="77777777" w:rsidR="00131604" w:rsidRDefault="005E0278" w:rsidP="00E83782">
      <w:pPr>
        <w:numPr>
          <w:ilvl w:val="0"/>
          <w:numId w:val="20"/>
        </w:numPr>
        <w:rPr>
          <w:rFonts w:ascii="Garamond" w:hAnsi="Garamond"/>
          <w:sz w:val="22"/>
          <w:szCs w:val="22"/>
        </w:rPr>
      </w:pPr>
      <w:r w:rsidRPr="00C01E36">
        <w:rPr>
          <w:rFonts w:ascii="Garamond" w:hAnsi="Garamond"/>
          <w:sz w:val="22"/>
          <w:szCs w:val="22"/>
        </w:rPr>
        <w:t xml:space="preserve">Maintenance </w:t>
      </w:r>
      <w:r w:rsidR="00140543">
        <w:rPr>
          <w:rFonts w:ascii="Garamond" w:hAnsi="Garamond"/>
          <w:sz w:val="22"/>
          <w:szCs w:val="22"/>
        </w:rPr>
        <w:t xml:space="preserve">grass </w:t>
      </w:r>
      <w:r w:rsidRPr="00C01E36">
        <w:rPr>
          <w:rFonts w:ascii="Garamond" w:hAnsi="Garamond"/>
          <w:sz w:val="22"/>
          <w:szCs w:val="22"/>
        </w:rPr>
        <w:t>mowing</w:t>
      </w:r>
      <w:r w:rsidR="00F5276E">
        <w:rPr>
          <w:rFonts w:ascii="Garamond" w:hAnsi="Garamond"/>
          <w:sz w:val="22"/>
          <w:szCs w:val="22"/>
        </w:rPr>
        <w:t xml:space="preserve"> </w:t>
      </w:r>
      <w:r w:rsidR="00F5276E" w:rsidRPr="00F5276E">
        <w:rPr>
          <w:rFonts w:ascii="Garamond" w:hAnsi="Garamond"/>
          <w:color w:val="0000FF"/>
          <w:sz w:val="22"/>
          <w:szCs w:val="22"/>
        </w:rPr>
        <w:t>[</w:t>
      </w:r>
      <w:r w:rsidR="00140543" w:rsidRPr="00F5276E">
        <w:rPr>
          <w:rFonts w:ascii="Garamond" w:hAnsi="Garamond"/>
          <w:color w:val="0000FF"/>
          <w:sz w:val="22"/>
          <w:szCs w:val="22"/>
        </w:rPr>
        <w:t>include schedule of activity</w:t>
      </w:r>
      <w:r w:rsidR="00F5276E" w:rsidRPr="00F5276E">
        <w:rPr>
          <w:rFonts w:ascii="Garamond" w:hAnsi="Garamond"/>
          <w:color w:val="0000FF"/>
          <w:sz w:val="22"/>
          <w:szCs w:val="22"/>
        </w:rPr>
        <w:t>]</w:t>
      </w:r>
      <w:r w:rsidR="00140543">
        <w:rPr>
          <w:rFonts w:ascii="Garamond" w:hAnsi="Garamond"/>
          <w:sz w:val="22"/>
          <w:szCs w:val="22"/>
        </w:rPr>
        <w:t>; and</w:t>
      </w:r>
    </w:p>
    <w:p w14:paraId="3E34C067" w14:textId="77777777" w:rsidR="005E0278" w:rsidRPr="00C01E36" w:rsidRDefault="00EC3F39" w:rsidP="00E83782">
      <w:pPr>
        <w:numPr>
          <w:ilvl w:val="0"/>
          <w:numId w:val="20"/>
        </w:numPr>
        <w:rPr>
          <w:rFonts w:ascii="Garamond" w:hAnsi="Garamond"/>
          <w:sz w:val="22"/>
          <w:szCs w:val="22"/>
        </w:rPr>
      </w:pPr>
      <w:r>
        <w:rPr>
          <w:rFonts w:ascii="Garamond" w:hAnsi="Garamond"/>
          <w:color w:val="0000FF"/>
          <w:sz w:val="22"/>
          <w:szCs w:val="22"/>
        </w:rPr>
        <w:t>[identify o</w:t>
      </w:r>
      <w:r w:rsidR="009B52D2" w:rsidRPr="009B52D2">
        <w:rPr>
          <w:rFonts w:ascii="Garamond" w:hAnsi="Garamond"/>
          <w:color w:val="0000FF"/>
          <w:sz w:val="22"/>
          <w:szCs w:val="22"/>
        </w:rPr>
        <w:t>ther uses/</w:t>
      </w:r>
      <w:r w:rsidR="00131604" w:rsidRPr="009B52D2">
        <w:rPr>
          <w:rFonts w:ascii="Garamond" w:hAnsi="Garamond"/>
          <w:color w:val="0000FF"/>
          <w:sz w:val="22"/>
          <w:szCs w:val="22"/>
        </w:rPr>
        <w:t>activit</w:t>
      </w:r>
      <w:r w:rsidR="00140543" w:rsidRPr="009B52D2">
        <w:rPr>
          <w:rFonts w:ascii="Garamond" w:hAnsi="Garamond"/>
          <w:color w:val="0000FF"/>
          <w:sz w:val="22"/>
          <w:szCs w:val="22"/>
        </w:rPr>
        <w:t>ies</w:t>
      </w:r>
      <w:r>
        <w:rPr>
          <w:rFonts w:ascii="Garamond" w:hAnsi="Garamond"/>
          <w:color w:val="0000FF"/>
          <w:sz w:val="22"/>
          <w:szCs w:val="22"/>
        </w:rPr>
        <w:t>]</w:t>
      </w:r>
      <w:r w:rsidR="009B52D2" w:rsidRPr="009B52D2">
        <w:rPr>
          <w:rFonts w:ascii="Garamond" w:hAnsi="Garamond"/>
          <w:color w:val="0000FF"/>
          <w:sz w:val="22"/>
          <w:szCs w:val="22"/>
        </w:rPr>
        <w:t xml:space="preserve"> </w:t>
      </w:r>
      <w:r w:rsidR="009B52D2" w:rsidRPr="00EC3F39">
        <w:rPr>
          <w:rFonts w:ascii="Garamond" w:hAnsi="Garamond"/>
          <w:sz w:val="22"/>
          <w:szCs w:val="22"/>
        </w:rPr>
        <w:t xml:space="preserve">must not </w:t>
      </w:r>
      <w:r w:rsidR="00131604" w:rsidRPr="00EC3F39">
        <w:rPr>
          <w:rFonts w:ascii="Garamond" w:hAnsi="Garamond"/>
          <w:sz w:val="22"/>
          <w:szCs w:val="22"/>
        </w:rPr>
        <w:t>pose a threat to drinking water quality</w:t>
      </w:r>
      <w:r w:rsidR="00131604">
        <w:rPr>
          <w:rFonts w:ascii="Garamond" w:hAnsi="Garamond"/>
          <w:sz w:val="22"/>
          <w:szCs w:val="22"/>
        </w:rPr>
        <w:t xml:space="preserve">. </w:t>
      </w:r>
      <w:r w:rsidR="005E0278" w:rsidRPr="00C01E36">
        <w:rPr>
          <w:rFonts w:ascii="Garamond" w:hAnsi="Garamond"/>
          <w:sz w:val="22"/>
          <w:szCs w:val="22"/>
        </w:rPr>
        <w:t xml:space="preserve">  </w:t>
      </w:r>
    </w:p>
    <w:p w14:paraId="08C60810" w14:textId="77777777" w:rsidR="00006C8B" w:rsidRPr="00C01E36" w:rsidRDefault="00006C8B" w:rsidP="001B5CF9">
      <w:pPr>
        <w:spacing w:line="288" w:lineRule="auto"/>
        <w:rPr>
          <w:rFonts w:ascii="Garamond" w:hAnsi="Garamond"/>
          <w:sz w:val="22"/>
          <w:szCs w:val="22"/>
        </w:rPr>
      </w:pPr>
    </w:p>
    <w:p w14:paraId="302FFCB8" w14:textId="77777777" w:rsidR="005E0278" w:rsidRPr="00C01E36" w:rsidRDefault="005E0278" w:rsidP="001B5CF9">
      <w:pPr>
        <w:spacing w:line="288" w:lineRule="auto"/>
        <w:rPr>
          <w:rFonts w:ascii="Garamond" w:hAnsi="Garamond"/>
          <w:b/>
          <w:sz w:val="22"/>
          <w:szCs w:val="22"/>
        </w:rPr>
      </w:pPr>
      <w:r w:rsidRPr="00C01E36">
        <w:rPr>
          <w:rFonts w:ascii="Garamond" w:hAnsi="Garamond"/>
          <w:b/>
          <w:sz w:val="22"/>
          <w:szCs w:val="22"/>
        </w:rPr>
        <w:t xml:space="preserve">III.  </w:t>
      </w:r>
      <w:r w:rsidR="00006C8B">
        <w:rPr>
          <w:rFonts w:ascii="Garamond" w:hAnsi="Garamond"/>
          <w:b/>
          <w:sz w:val="22"/>
          <w:szCs w:val="22"/>
        </w:rPr>
        <w:t xml:space="preserve"> </w:t>
      </w:r>
      <w:r w:rsidRPr="00C01E36">
        <w:rPr>
          <w:rFonts w:ascii="Garamond" w:hAnsi="Garamond"/>
          <w:b/>
          <w:sz w:val="22"/>
          <w:szCs w:val="22"/>
        </w:rPr>
        <w:t>ACCESS AND ENFOR</w:t>
      </w:r>
      <w:r w:rsidR="004B3542" w:rsidRPr="00C01E36">
        <w:rPr>
          <w:rFonts w:ascii="Garamond" w:hAnsi="Garamond"/>
          <w:b/>
          <w:sz w:val="22"/>
          <w:szCs w:val="22"/>
        </w:rPr>
        <w:t>CE</w:t>
      </w:r>
      <w:r w:rsidRPr="00C01E36">
        <w:rPr>
          <w:rFonts w:ascii="Garamond" w:hAnsi="Garamond"/>
          <w:b/>
          <w:sz w:val="22"/>
          <w:szCs w:val="22"/>
        </w:rPr>
        <w:t xml:space="preserve">MEMENT </w:t>
      </w:r>
    </w:p>
    <w:p w14:paraId="3BFEED72" w14:textId="77777777" w:rsidR="005E0278" w:rsidRPr="00C01E36" w:rsidRDefault="005E0278" w:rsidP="001B5CF9">
      <w:pPr>
        <w:spacing w:line="288" w:lineRule="auto"/>
        <w:rPr>
          <w:rFonts w:ascii="Garamond" w:hAnsi="Garamond"/>
          <w:sz w:val="22"/>
          <w:szCs w:val="22"/>
        </w:rPr>
      </w:pPr>
    </w:p>
    <w:p w14:paraId="3DE7F6A5" w14:textId="77777777" w:rsidR="005E0278" w:rsidRPr="00C01E36" w:rsidRDefault="005E0278" w:rsidP="009339A9">
      <w:pPr>
        <w:rPr>
          <w:rFonts w:ascii="Garamond" w:hAnsi="Garamond"/>
          <w:sz w:val="22"/>
          <w:szCs w:val="22"/>
        </w:rPr>
      </w:pPr>
      <w:r w:rsidRPr="00C01E36">
        <w:rPr>
          <w:rFonts w:ascii="Garamond" w:hAnsi="Garamond"/>
          <w:sz w:val="22"/>
          <w:szCs w:val="22"/>
        </w:rPr>
        <w:t>The Grantee is granted a</w:t>
      </w:r>
      <w:r w:rsidR="00B13B7A">
        <w:rPr>
          <w:rFonts w:ascii="Garamond" w:hAnsi="Garamond"/>
          <w:sz w:val="22"/>
          <w:szCs w:val="22"/>
        </w:rPr>
        <w:t>n</w:t>
      </w:r>
      <w:r w:rsidRPr="00C01E36">
        <w:rPr>
          <w:rFonts w:ascii="Garamond" w:hAnsi="Garamond"/>
          <w:sz w:val="22"/>
          <w:szCs w:val="22"/>
        </w:rPr>
        <w:t xml:space="preserve"> </w:t>
      </w:r>
      <w:r w:rsidR="00E744D6">
        <w:rPr>
          <w:rFonts w:ascii="Garamond" w:hAnsi="Garamond"/>
          <w:sz w:val="22"/>
          <w:szCs w:val="22"/>
        </w:rPr>
        <w:t>e</w:t>
      </w:r>
      <w:r w:rsidRPr="00C01E36">
        <w:rPr>
          <w:rFonts w:ascii="Garamond" w:hAnsi="Garamond"/>
          <w:sz w:val="22"/>
          <w:szCs w:val="22"/>
        </w:rPr>
        <w:t>asement to enter the Easement Area or to permit personnel from the MassDEP</w:t>
      </w:r>
      <w:r w:rsidR="0040776B">
        <w:rPr>
          <w:rFonts w:ascii="Garamond" w:hAnsi="Garamond"/>
          <w:sz w:val="22"/>
          <w:szCs w:val="22"/>
        </w:rPr>
        <w:t>/DWP</w:t>
      </w:r>
      <w:r w:rsidRPr="00C01E36">
        <w:rPr>
          <w:rFonts w:ascii="Garamond" w:hAnsi="Garamond"/>
          <w:sz w:val="22"/>
          <w:szCs w:val="22"/>
        </w:rPr>
        <w:t xml:space="preserve">, a duly constituted agency organized under the laws of the Commonwealth of Massachusetts, to enter the Easement Area with reasonable notice to the landowners, for the purpose of inspecting the same to determine compliance with or to </w:t>
      </w:r>
      <w:r w:rsidR="00E744D6">
        <w:rPr>
          <w:rFonts w:ascii="Garamond" w:hAnsi="Garamond"/>
          <w:sz w:val="22"/>
          <w:szCs w:val="22"/>
        </w:rPr>
        <w:t>enforce the CONDITIONS of this e</w:t>
      </w:r>
      <w:r w:rsidRPr="00C01E36">
        <w:rPr>
          <w:rFonts w:ascii="Garamond" w:hAnsi="Garamond"/>
          <w:sz w:val="22"/>
          <w:szCs w:val="22"/>
        </w:rPr>
        <w:t xml:space="preserve">asement or take any and all actions as may be necessary or appropriate with or without order of court, to remedy or abate any violation.  </w:t>
      </w:r>
      <w:r w:rsidR="008123D0">
        <w:rPr>
          <w:rFonts w:ascii="Garamond" w:hAnsi="Garamond"/>
          <w:sz w:val="22"/>
          <w:szCs w:val="22"/>
        </w:rPr>
        <w:t xml:space="preserve"> </w:t>
      </w:r>
      <w:r w:rsidRPr="00C01E36">
        <w:rPr>
          <w:rFonts w:ascii="Garamond" w:hAnsi="Garamond"/>
          <w:sz w:val="22"/>
          <w:szCs w:val="22"/>
        </w:rPr>
        <w:t>Th</w:t>
      </w:r>
      <w:r w:rsidR="00E744D6">
        <w:rPr>
          <w:rFonts w:ascii="Garamond" w:hAnsi="Garamond"/>
          <w:sz w:val="22"/>
          <w:szCs w:val="22"/>
        </w:rPr>
        <w:t>e provisions of this e</w:t>
      </w:r>
      <w:r w:rsidRPr="00C01E36">
        <w:rPr>
          <w:rFonts w:ascii="Garamond" w:hAnsi="Garamond"/>
          <w:sz w:val="22"/>
          <w:szCs w:val="22"/>
        </w:rPr>
        <w:t xml:space="preserve">asement, which is executed under seal, </w:t>
      </w:r>
      <w:r w:rsidR="00C32898">
        <w:rPr>
          <w:rFonts w:ascii="Garamond" w:hAnsi="Garamond"/>
          <w:sz w:val="22"/>
          <w:szCs w:val="22"/>
        </w:rPr>
        <w:t xml:space="preserve">shall be in effect for a period of ninety-nine (99) years, and </w:t>
      </w:r>
      <w:r w:rsidRPr="00C01E36">
        <w:rPr>
          <w:rFonts w:ascii="Garamond" w:hAnsi="Garamond"/>
          <w:sz w:val="22"/>
          <w:szCs w:val="22"/>
        </w:rPr>
        <w:t xml:space="preserve">shall be binding upon and may be enforced against both the Grantor and Grantee and their successors and assigns.    </w:t>
      </w:r>
    </w:p>
    <w:p w14:paraId="06EDF5AE" w14:textId="77777777" w:rsidR="008A42F6" w:rsidRDefault="008A42F6" w:rsidP="001B5CF9">
      <w:pPr>
        <w:spacing w:line="288" w:lineRule="auto"/>
        <w:rPr>
          <w:rFonts w:ascii="Garamond" w:hAnsi="Garamond"/>
          <w:b/>
          <w:sz w:val="22"/>
          <w:szCs w:val="22"/>
        </w:rPr>
      </w:pPr>
    </w:p>
    <w:p w14:paraId="71F6D09A" w14:textId="77777777" w:rsidR="005E0278" w:rsidRPr="00C01E36" w:rsidRDefault="005E0278" w:rsidP="001B5CF9">
      <w:pPr>
        <w:spacing w:line="288" w:lineRule="auto"/>
        <w:rPr>
          <w:rFonts w:ascii="Garamond" w:hAnsi="Garamond"/>
          <w:b/>
          <w:sz w:val="22"/>
          <w:szCs w:val="22"/>
        </w:rPr>
      </w:pPr>
      <w:r w:rsidRPr="00C01E36">
        <w:rPr>
          <w:rFonts w:ascii="Garamond" w:hAnsi="Garamond"/>
          <w:b/>
          <w:sz w:val="22"/>
          <w:szCs w:val="22"/>
        </w:rPr>
        <w:t>IV.  INCORPORATION</w:t>
      </w:r>
      <w:r w:rsidR="00E83782">
        <w:rPr>
          <w:rFonts w:ascii="Garamond" w:hAnsi="Garamond"/>
          <w:b/>
          <w:sz w:val="22"/>
          <w:szCs w:val="22"/>
        </w:rPr>
        <w:t xml:space="preserve">, </w:t>
      </w:r>
      <w:r w:rsidRPr="00C01E36">
        <w:rPr>
          <w:rFonts w:ascii="Garamond" w:hAnsi="Garamond"/>
          <w:b/>
          <w:sz w:val="22"/>
          <w:szCs w:val="22"/>
        </w:rPr>
        <w:t xml:space="preserve">TRANSFERS </w:t>
      </w:r>
    </w:p>
    <w:p w14:paraId="24AD8D39" w14:textId="77777777" w:rsidR="005E0278" w:rsidRPr="00C01E36" w:rsidRDefault="005E0278" w:rsidP="001B5CF9">
      <w:pPr>
        <w:spacing w:line="288" w:lineRule="auto"/>
        <w:rPr>
          <w:rFonts w:ascii="Garamond" w:hAnsi="Garamond"/>
          <w:sz w:val="22"/>
          <w:szCs w:val="22"/>
        </w:rPr>
      </w:pPr>
    </w:p>
    <w:p w14:paraId="310F7F20" w14:textId="77777777" w:rsidR="005E0278" w:rsidRPr="00C01E36" w:rsidRDefault="005E0278" w:rsidP="009339A9">
      <w:pPr>
        <w:rPr>
          <w:rFonts w:ascii="Garamond" w:hAnsi="Garamond"/>
          <w:sz w:val="22"/>
          <w:szCs w:val="22"/>
        </w:rPr>
      </w:pPr>
      <w:r w:rsidRPr="00C01E36">
        <w:rPr>
          <w:rFonts w:ascii="Garamond" w:hAnsi="Garamond"/>
          <w:sz w:val="22"/>
          <w:szCs w:val="22"/>
        </w:rPr>
        <w:t>The Grantor hereby agrees to incorporate in full or</w:t>
      </w:r>
      <w:r w:rsidR="00E744D6">
        <w:rPr>
          <w:rFonts w:ascii="Garamond" w:hAnsi="Garamond"/>
          <w:sz w:val="22"/>
          <w:szCs w:val="22"/>
        </w:rPr>
        <w:t xml:space="preserve"> by reference the terms of the e</w:t>
      </w:r>
      <w:r w:rsidRPr="00C01E36">
        <w:rPr>
          <w:rFonts w:ascii="Garamond" w:hAnsi="Garamond"/>
          <w:sz w:val="22"/>
          <w:szCs w:val="22"/>
        </w:rPr>
        <w:t xml:space="preserve">asement in all deeds, mortgages, leases, licenses, occupancy agreements or other instrument of transfer by which any interest in all or a portion of the Easement Area is transferred, including but not limited to a lease hold interest. </w:t>
      </w:r>
      <w:r w:rsidR="004B4066">
        <w:rPr>
          <w:rFonts w:ascii="Garamond" w:hAnsi="Garamond"/>
          <w:sz w:val="22"/>
          <w:szCs w:val="22"/>
        </w:rPr>
        <w:t xml:space="preserve">  </w:t>
      </w:r>
      <w:r w:rsidRPr="00C01E36">
        <w:rPr>
          <w:rFonts w:ascii="Garamond" w:hAnsi="Garamond"/>
          <w:sz w:val="22"/>
          <w:szCs w:val="22"/>
        </w:rPr>
        <w:t>The Grantor agree</w:t>
      </w:r>
      <w:r w:rsidR="00C634E5">
        <w:rPr>
          <w:rFonts w:ascii="Garamond" w:hAnsi="Garamond"/>
          <w:sz w:val="22"/>
          <w:szCs w:val="22"/>
        </w:rPr>
        <w:t>s</w:t>
      </w:r>
      <w:r w:rsidRPr="00C01E36">
        <w:rPr>
          <w:rFonts w:ascii="Garamond" w:hAnsi="Garamond"/>
          <w:sz w:val="22"/>
          <w:szCs w:val="22"/>
        </w:rPr>
        <w:t xml:space="preserve"> to give written notice to the Grantee of any proposed transfer of interest in the Easement Area or interest  in the land adjacent to the Easement Area and owned by the Grantor, at least sixty </w:t>
      </w:r>
      <w:r w:rsidRPr="00F5276E">
        <w:rPr>
          <w:rFonts w:ascii="Garamond" w:hAnsi="Garamond"/>
          <w:color w:val="0000FF"/>
          <w:sz w:val="22"/>
          <w:szCs w:val="22"/>
        </w:rPr>
        <w:t>[60]</w:t>
      </w:r>
      <w:r w:rsidRPr="00C01E36">
        <w:rPr>
          <w:rFonts w:ascii="Garamond" w:hAnsi="Garamond"/>
          <w:sz w:val="22"/>
          <w:szCs w:val="22"/>
        </w:rPr>
        <w:t xml:space="preserve"> days prior to the proposed date of such transfer.</w:t>
      </w:r>
      <w:r w:rsidR="004B4066">
        <w:rPr>
          <w:rFonts w:ascii="Garamond" w:hAnsi="Garamond"/>
          <w:sz w:val="22"/>
          <w:szCs w:val="22"/>
        </w:rPr>
        <w:t xml:space="preserve">   T</w:t>
      </w:r>
      <w:r w:rsidRPr="00C01E36">
        <w:rPr>
          <w:rFonts w:ascii="Garamond" w:hAnsi="Garamond"/>
          <w:sz w:val="22"/>
          <w:szCs w:val="22"/>
        </w:rPr>
        <w:t>he Grant</w:t>
      </w:r>
      <w:r w:rsidR="00E744D6">
        <w:rPr>
          <w:rFonts w:ascii="Garamond" w:hAnsi="Garamond"/>
          <w:sz w:val="22"/>
          <w:szCs w:val="22"/>
        </w:rPr>
        <w:t>or warrants that the aforesaid e</w:t>
      </w:r>
      <w:r w:rsidRPr="00C01E36">
        <w:rPr>
          <w:rFonts w:ascii="Garamond" w:hAnsi="Garamond"/>
          <w:sz w:val="22"/>
          <w:szCs w:val="22"/>
        </w:rPr>
        <w:t xml:space="preserve">asement is free and clear of all liens or encumbrances, that it has good title to transfer the same, and that they will defend the same against claims of all persons.  </w:t>
      </w:r>
    </w:p>
    <w:p w14:paraId="3A8CCA0A" w14:textId="77777777" w:rsidR="001B5CF9" w:rsidRPr="00C01E36" w:rsidRDefault="001B5CF9" w:rsidP="001B5CF9">
      <w:pPr>
        <w:spacing w:line="288" w:lineRule="auto"/>
        <w:rPr>
          <w:rFonts w:ascii="Garamond" w:hAnsi="Garamond"/>
          <w:b/>
          <w:sz w:val="22"/>
          <w:szCs w:val="22"/>
        </w:rPr>
      </w:pPr>
    </w:p>
    <w:p w14:paraId="462FAC30" w14:textId="77777777" w:rsidR="005E0278" w:rsidRPr="00C01E36" w:rsidRDefault="005E0278" w:rsidP="001B5CF9">
      <w:pPr>
        <w:spacing w:line="288" w:lineRule="auto"/>
        <w:rPr>
          <w:rFonts w:ascii="Garamond" w:hAnsi="Garamond"/>
          <w:b/>
          <w:sz w:val="22"/>
          <w:szCs w:val="22"/>
        </w:rPr>
      </w:pPr>
      <w:r w:rsidRPr="00C01E36">
        <w:rPr>
          <w:rFonts w:ascii="Garamond" w:hAnsi="Garamond"/>
          <w:b/>
          <w:sz w:val="22"/>
          <w:szCs w:val="22"/>
        </w:rPr>
        <w:t xml:space="preserve">V.  AMENDMENTS, RELEASE  </w:t>
      </w:r>
    </w:p>
    <w:p w14:paraId="2DED7D03" w14:textId="77777777" w:rsidR="005E0278" w:rsidRPr="00C01E36" w:rsidRDefault="005E0278" w:rsidP="001B5CF9">
      <w:pPr>
        <w:spacing w:line="288" w:lineRule="auto"/>
        <w:rPr>
          <w:rFonts w:ascii="Garamond" w:hAnsi="Garamond"/>
          <w:sz w:val="22"/>
          <w:szCs w:val="22"/>
        </w:rPr>
      </w:pPr>
    </w:p>
    <w:p w14:paraId="0AE1B230" w14:textId="77777777" w:rsidR="005E0278" w:rsidRPr="00C01E36" w:rsidRDefault="00E744D6" w:rsidP="009339A9">
      <w:pPr>
        <w:jc w:val="both"/>
        <w:rPr>
          <w:rFonts w:ascii="Garamond" w:hAnsi="Garamond"/>
          <w:sz w:val="22"/>
          <w:szCs w:val="22"/>
        </w:rPr>
      </w:pPr>
      <w:r>
        <w:rPr>
          <w:rFonts w:ascii="Garamond" w:hAnsi="Garamond"/>
          <w:sz w:val="22"/>
          <w:szCs w:val="22"/>
        </w:rPr>
        <w:t>The Grantor intends this e</w:t>
      </w:r>
      <w:r w:rsidR="005E0278" w:rsidRPr="00C01E36">
        <w:rPr>
          <w:rFonts w:ascii="Garamond" w:hAnsi="Garamond"/>
          <w:sz w:val="22"/>
          <w:szCs w:val="22"/>
        </w:rPr>
        <w:t xml:space="preserve">asement </w:t>
      </w:r>
      <w:r w:rsidR="00F24CDF" w:rsidRPr="00C01E36">
        <w:rPr>
          <w:rFonts w:ascii="Garamond" w:hAnsi="Garamond"/>
          <w:sz w:val="22"/>
          <w:szCs w:val="22"/>
        </w:rPr>
        <w:t xml:space="preserve">to </w:t>
      </w:r>
      <w:r w:rsidR="005E0278" w:rsidRPr="00C01E36">
        <w:rPr>
          <w:rFonts w:ascii="Garamond" w:hAnsi="Garamond"/>
          <w:sz w:val="22"/>
          <w:szCs w:val="22"/>
        </w:rPr>
        <w:t xml:space="preserve">be </w:t>
      </w:r>
      <w:r w:rsidR="005E0278" w:rsidRPr="00C32898">
        <w:rPr>
          <w:rFonts w:ascii="Garamond" w:hAnsi="Garamond"/>
          <w:sz w:val="22"/>
          <w:szCs w:val="22"/>
        </w:rPr>
        <w:t xml:space="preserve">in </w:t>
      </w:r>
      <w:r w:rsidR="00C32898">
        <w:rPr>
          <w:rFonts w:ascii="Garamond" w:hAnsi="Garamond"/>
          <w:sz w:val="22"/>
          <w:szCs w:val="22"/>
        </w:rPr>
        <w:t>effect for a period of ninety-nine (99) years.</w:t>
      </w:r>
      <w:r w:rsidR="00B13B7A">
        <w:rPr>
          <w:rFonts w:ascii="Garamond" w:hAnsi="Garamond"/>
          <w:sz w:val="22"/>
          <w:szCs w:val="22"/>
        </w:rPr>
        <w:t xml:space="preserve"> </w:t>
      </w:r>
      <w:r>
        <w:rPr>
          <w:rFonts w:ascii="Garamond" w:hAnsi="Garamond"/>
          <w:sz w:val="22"/>
          <w:szCs w:val="22"/>
        </w:rPr>
        <w:t>This e</w:t>
      </w:r>
      <w:r w:rsidR="005E0278" w:rsidRPr="00C01E36">
        <w:rPr>
          <w:rFonts w:ascii="Garamond" w:hAnsi="Garamond"/>
          <w:sz w:val="22"/>
          <w:szCs w:val="22"/>
        </w:rPr>
        <w:t>asement may only be released, in whole or in part, by the Gr</w:t>
      </w:r>
      <w:r w:rsidR="004F0B68">
        <w:rPr>
          <w:rFonts w:ascii="Garamond" w:hAnsi="Garamond"/>
          <w:sz w:val="22"/>
          <w:szCs w:val="22"/>
        </w:rPr>
        <w:t xml:space="preserve">antee if the </w:t>
      </w:r>
      <w:r w:rsidR="008123D0">
        <w:rPr>
          <w:rFonts w:ascii="Garamond" w:hAnsi="Garamond"/>
          <w:sz w:val="22"/>
          <w:szCs w:val="22"/>
        </w:rPr>
        <w:t>W</w:t>
      </w:r>
      <w:r w:rsidR="00BD1E60" w:rsidRPr="00C01E36">
        <w:rPr>
          <w:rFonts w:ascii="Garamond" w:hAnsi="Garamond"/>
          <w:sz w:val="22"/>
          <w:szCs w:val="22"/>
        </w:rPr>
        <w:t>ell</w:t>
      </w:r>
      <w:r w:rsidR="004F0B68">
        <w:rPr>
          <w:rFonts w:ascii="Garamond" w:hAnsi="Garamond"/>
          <w:sz w:val="22"/>
          <w:szCs w:val="22"/>
        </w:rPr>
        <w:t xml:space="preserve"> </w:t>
      </w:r>
      <w:r w:rsidR="00BD1E60" w:rsidRPr="00C01E36">
        <w:rPr>
          <w:rFonts w:ascii="Garamond" w:hAnsi="Garamond"/>
          <w:sz w:val="22"/>
          <w:szCs w:val="22"/>
        </w:rPr>
        <w:t xml:space="preserve">and </w:t>
      </w:r>
      <w:r w:rsidR="005E0278" w:rsidRPr="00C01E36">
        <w:rPr>
          <w:rFonts w:ascii="Garamond" w:hAnsi="Garamond"/>
          <w:sz w:val="22"/>
          <w:szCs w:val="22"/>
        </w:rPr>
        <w:t xml:space="preserve">any replacement well </w:t>
      </w:r>
      <w:r w:rsidR="002A28AB">
        <w:rPr>
          <w:rFonts w:ascii="Garamond" w:hAnsi="Garamond"/>
          <w:sz w:val="22"/>
          <w:szCs w:val="22"/>
        </w:rPr>
        <w:t>are</w:t>
      </w:r>
      <w:r w:rsidR="005E0278" w:rsidRPr="00C01E36">
        <w:rPr>
          <w:rFonts w:ascii="Garamond" w:hAnsi="Garamond"/>
          <w:sz w:val="22"/>
          <w:szCs w:val="22"/>
        </w:rPr>
        <w:t xml:space="preserve"> </w:t>
      </w:r>
      <w:r w:rsidR="00613A67">
        <w:rPr>
          <w:rFonts w:ascii="Garamond" w:hAnsi="Garamond"/>
          <w:sz w:val="22"/>
          <w:szCs w:val="22"/>
        </w:rPr>
        <w:t>permanently abandoned and n</w:t>
      </w:r>
      <w:r w:rsidR="005E0278" w:rsidRPr="00C01E36">
        <w:rPr>
          <w:rFonts w:ascii="Garamond" w:hAnsi="Garamond"/>
          <w:sz w:val="22"/>
          <w:szCs w:val="22"/>
        </w:rPr>
        <w:t>o longer a source of public drinking water as determined by MassDEP</w:t>
      </w:r>
      <w:r w:rsidR="0040776B">
        <w:rPr>
          <w:rFonts w:ascii="Garamond" w:hAnsi="Garamond"/>
          <w:sz w:val="22"/>
          <w:szCs w:val="22"/>
        </w:rPr>
        <w:t>/DWP</w:t>
      </w:r>
      <w:r w:rsidR="005E0278" w:rsidRPr="00C01E36">
        <w:rPr>
          <w:rFonts w:ascii="Garamond" w:hAnsi="Garamond"/>
          <w:sz w:val="22"/>
          <w:szCs w:val="22"/>
        </w:rPr>
        <w:t xml:space="preserve">. </w:t>
      </w:r>
      <w:r w:rsidR="00CE5224">
        <w:rPr>
          <w:rFonts w:ascii="Garamond" w:hAnsi="Garamond"/>
          <w:sz w:val="22"/>
          <w:szCs w:val="22"/>
        </w:rPr>
        <w:t xml:space="preserve"> </w:t>
      </w:r>
      <w:r w:rsidR="005E0278" w:rsidRPr="00C01E36">
        <w:rPr>
          <w:rFonts w:ascii="Garamond" w:hAnsi="Garamond"/>
          <w:sz w:val="22"/>
          <w:szCs w:val="22"/>
        </w:rPr>
        <w:t xml:space="preserve">Modifications and amendments that do not change the PURPOSE of this </w:t>
      </w:r>
      <w:r>
        <w:rPr>
          <w:rFonts w:ascii="Garamond" w:hAnsi="Garamond"/>
          <w:sz w:val="22"/>
          <w:szCs w:val="22"/>
        </w:rPr>
        <w:t>e</w:t>
      </w:r>
      <w:r w:rsidR="00BB31CB" w:rsidRPr="00C01E36">
        <w:rPr>
          <w:rFonts w:ascii="Garamond" w:hAnsi="Garamond"/>
          <w:sz w:val="22"/>
          <w:szCs w:val="22"/>
        </w:rPr>
        <w:t>asement</w:t>
      </w:r>
      <w:r w:rsidR="005E0278" w:rsidRPr="00C01E36">
        <w:rPr>
          <w:rFonts w:ascii="Garamond" w:hAnsi="Garamond"/>
          <w:sz w:val="22"/>
          <w:szCs w:val="22"/>
        </w:rPr>
        <w:t xml:space="preserve"> may be made by a written instrument executed by the Grantor and Grantee, or their successors </w:t>
      </w:r>
      <w:r w:rsidR="002A28AB">
        <w:rPr>
          <w:rFonts w:ascii="Garamond" w:hAnsi="Garamond"/>
          <w:sz w:val="22"/>
          <w:szCs w:val="22"/>
        </w:rPr>
        <w:t>or assigns</w:t>
      </w:r>
      <w:r>
        <w:rPr>
          <w:rFonts w:ascii="Garamond" w:hAnsi="Garamond"/>
          <w:sz w:val="22"/>
          <w:szCs w:val="22"/>
        </w:rPr>
        <w:t>. All modifications to this e</w:t>
      </w:r>
      <w:r w:rsidR="005E0278" w:rsidRPr="00C01E36">
        <w:rPr>
          <w:rFonts w:ascii="Garamond" w:hAnsi="Garamond"/>
          <w:sz w:val="22"/>
          <w:szCs w:val="22"/>
        </w:rPr>
        <w:t>asement must be submitted for notice and approval to the MassDEP</w:t>
      </w:r>
      <w:r>
        <w:rPr>
          <w:rFonts w:ascii="Garamond" w:hAnsi="Garamond"/>
          <w:sz w:val="22"/>
          <w:szCs w:val="22"/>
        </w:rPr>
        <w:t>/DWP</w:t>
      </w:r>
      <w:r w:rsidR="005E0278" w:rsidRPr="00C01E36">
        <w:rPr>
          <w:rFonts w:ascii="Garamond" w:hAnsi="Garamond"/>
          <w:sz w:val="22"/>
          <w:szCs w:val="22"/>
        </w:rPr>
        <w:t xml:space="preserve">. </w:t>
      </w:r>
      <w:r w:rsidR="009F1204" w:rsidRPr="00C01E36">
        <w:rPr>
          <w:rFonts w:ascii="Garamond" w:hAnsi="Garamond"/>
          <w:sz w:val="22"/>
          <w:szCs w:val="22"/>
        </w:rPr>
        <w:t xml:space="preserve"> </w:t>
      </w:r>
      <w:r w:rsidR="005E0278" w:rsidRPr="00C01E36">
        <w:rPr>
          <w:rFonts w:ascii="Garamond" w:hAnsi="Garamond"/>
          <w:sz w:val="22"/>
          <w:szCs w:val="22"/>
        </w:rPr>
        <w:t xml:space="preserve">The Grantor and Grantee agree that the location of the Easement Area may not be relocated without the consent of both parties and approval </w:t>
      </w:r>
      <w:r w:rsidR="000F1293">
        <w:rPr>
          <w:rFonts w:ascii="Garamond" w:hAnsi="Garamond"/>
          <w:sz w:val="22"/>
          <w:szCs w:val="22"/>
        </w:rPr>
        <w:t xml:space="preserve">from </w:t>
      </w:r>
      <w:r w:rsidR="005E0278" w:rsidRPr="00C01E36">
        <w:rPr>
          <w:rFonts w:ascii="Garamond" w:hAnsi="Garamond"/>
          <w:sz w:val="22"/>
          <w:szCs w:val="22"/>
        </w:rPr>
        <w:t>MassDEP</w:t>
      </w:r>
      <w:r w:rsidR="0040776B">
        <w:rPr>
          <w:rFonts w:ascii="Garamond" w:hAnsi="Garamond"/>
          <w:sz w:val="22"/>
          <w:szCs w:val="22"/>
        </w:rPr>
        <w:t>/DWP</w:t>
      </w:r>
      <w:r w:rsidR="008123D0">
        <w:rPr>
          <w:rFonts w:ascii="Garamond" w:hAnsi="Garamond"/>
          <w:sz w:val="22"/>
          <w:szCs w:val="22"/>
        </w:rPr>
        <w:t>.</w:t>
      </w:r>
      <w:r w:rsidR="005E0278" w:rsidRPr="00C01E36">
        <w:rPr>
          <w:rFonts w:ascii="Garamond" w:hAnsi="Garamond"/>
          <w:sz w:val="22"/>
          <w:szCs w:val="22"/>
          <w:vertAlign w:val="superscript"/>
        </w:rPr>
        <w:t xml:space="preserve"> </w:t>
      </w:r>
      <w:r w:rsidR="005E0278" w:rsidRPr="00C01E36">
        <w:rPr>
          <w:rFonts w:ascii="Garamond" w:hAnsi="Garamond"/>
          <w:sz w:val="22"/>
          <w:szCs w:val="22"/>
          <w:vertAlign w:val="superscript"/>
        </w:rPr>
        <w:footnoteReference w:id="7"/>
      </w:r>
    </w:p>
    <w:p w14:paraId="0F7D839A" w14:textId="77777777" w:rsidR="00BD1E60" w:rsidRPr="00C01E36" w:rsidRDefault="00BD1E60" w:rsidP="001B5CF9">
      <w:pPr>
        <w:spacing w:line="288" w:lineRule="auto"/>
        <w:rPr>
          <w:rFonts w:ascii="Garamond" w:hAnsi="Garamond"/>
          <w:sz w:val="22"/>
          <w:szCs w:val="22"/>
        </w:rPr>
      </w:pPr>
    </w:p>
    <w:p w14:paraId="5D2E6C35" w14:textId="77777777" w:rsidR="005E0278" w:rsidRPr="00C01E36" w:rsidRDefault="005E0278" w:rsidP="004B4066">
      <w:pPr>
        <w:rPr>
          <w:rFonts w:ascii="Garamond" w:hAnsi="Garamond"/>
          <w:sz w:val="22"/>
          <w:szCs w:val="22"/>
        </w:rPr>
      </w:pPr>
      <w:r w:rsidRPr="00C01E36">
        <w:rPr>
          <w:rFonts w:ascii="Garamond" w:hAnsi="Garamond"/>
          <w:sz w:val="22"/>
          <w:szCs w:val="22"/>
        </w:rPr>
        <w:t xml:space="preserve">IN WITNESS THEREOF, the parties hereto have executed this </w:t>
      </w:r>
      <w:r w:rsidR="000F1293">
        <w:rPr>
          <w:rFonts w:ascii="Garamond" w:hAnsi="Garamond"/>
          <w:sz w:val="22"/>
          <w:szCs w:val="22"/>
        </w:rPr>
        <w:t xml:space="preserve">Grant of Zone I </w:t>
      </w:r>
      <w:r w:rsidRPr="00C01E36">
        <w:rPr>
          <w:rFonts w:ascii="Garamond" w:hAnsi="Garamond"/>
          <w:sz w:val="22"/>
          <w:szCs w:val="22"/>
        </w:rPr>
        <w:t>Easement this ____ day of  ____________, 20__.</w:t>
      </w:r>
    </w:p>
    <w:p w14:paraId="58FA0F1C" w14:textId="77777777" w:rsidR="005E0278" w:rsidRPr="00C01E36" w:rsidRDefault="005E0278" w:rsidP="004B4066">
      <w:pPr>
        <w:rPr>
          <w:rFonts w:ascii="Garamond" w:hAnsi="Garamond"/>
          <w:sz w:val="22"/>
          <w:szCs w:val="22"/>
        </w:rPr>
      </w:pPr>
      <w:r w:rsidRPr="00C01E36">
        <w:rPr>
          <w:rFonts w:ascii="Garamond" w:hAnsi="Garamond"/>
          <w:sz w:val="22"/>
          <w:szCs w:val="22"/>
        </w:rPr>
        <w:t>____________________________________________</w:t>
      </w:r>
    </w:p>
    <w:p w14:paraId="0C22878E" w14:textId="77777777" w:rsidR="005E0278" w:rsidRPr="00C01E36" w:rsidRDefault="005E0278" w:rsidP="001B5CF9">
      <w:pPr>
        <w:spacing w:line="288" w:lineRule="auto"/>
        <w:rPr>
          <w:rFonts w:ascii="Garamond" w:hAnsi="Garamond"/>
          <w:sz w:val="22"/>
          <w:szCs w:val="22"/>
        </w:rPr>
      </w:pPr>
      <w:r w:rsidRPr="00C01E36">
        <w:rPr>
          <w:rFonts w:ascii="Garamond" w:hAnsi="Garamond"/>
          <w:sz w:val="22"/>
          <w:szCs w:val="22"/>
        </w:rPr>
        <w:t>___________________________________________</w:t>
      </w:r>
    </w:p>
    <w:p w14:paraId="23B71905" w14:textId="77777777" w:rsidR="00006C8B" w:rsidRPr="00C01E36" w:rsidRDefault="00006C8B" w:rsidP="00006C8B">
      <w:pPr>
        <w:spacing w:line="288" w:lineRule="auto"/>
        <w:rPr>
          <w:rFonts w:ascii="Garamond" w:hAnsi="Garamond"/>
          <w:sz w:val="22"/>
          <w:szCs w:val="22"/>
        </w:rPr>
      </w:pPr>
      <w:r w:rsidRPr="00C01E36">
        <w:rPr>
          <w:rFonts w:ascii="Garamond" w:hAnsi="Garamond"/>
          <w:sz w:val="22"/>
          <w:szCs w:val="22"/>
        </w:rPr>
        <w:t>___________________________________________</w:t>
      </w:r>
    </w:p>
    <w:p w14:paraId="4247A4C4" w14:textId="77777777" w:rsidR="005E0278" w:rsidRPr="00C01E36" w:rsidRDefault="00F5276E" w:rsidP="001B5CF9">
      <w:pPr>
        <w:spacing w:line="288" w:lineRule="auto"/>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E0278" w:rsidRPr="00C01E36">
        <w:rPr>
          <w:rFonts w:ascii="Garamond" w:hAnsi="Garamond"/>
          <w:sz w:val="22"/>
          <w:szCs w:val="22"/>
        </w:rPr>
        <w:t>Grantor</w:t>
      </w:r>
      <w:r w:rsidR="00006C8B">
        <w:rPr>
          <w:rFonts w:ascii="Garamond" w:hAnsi="Garamond"/>
          <w:sz w:val="22"/>
          <w:szCs w:val="22"/>
        </w:rPr>
        <w:t>(s)</w:t>
      </w:r>
    </w:p>
    <w:p w14:paraId="5188C5C6" w14:textId="77777777" w:rsidR="00006C8B" w:rsidRDefault="00C05AA4" w:rsidP="00C05AA4">
      <w:pPr>
        <w:spacing w:line="288" w:lineRule="auto"/>
        <w:rPr>
          <w:rFonts w:ascii="Garamond" w:hAnsi="Garamond"/>
          <w:sz w:val="22"/>
          <w:szCs w:val="22"/>
        </w:rPr>
      </w:pPr>
      <w:r>
        <w:rPr>
          <w:rFonts w:ascii="Garamond" w:hAnsi="Garamond"/>
          <w:sz w:val="22"/>
          <w:szCs w:val="22"/>
        </w:rPr>
        <w:br w:type="page"/>
      </w:r>
      <w:r w:rsidR="005E0278" w:rsidRPr="00C01E36">
        <w:rPr>
          <w:rFonts w:ascii="Garamond" w:hAnsi="Garamond"/>
          <w:sz w:val="22"/>
          <w:szCs w:val="22"/>
        </w:rPr>
        <w:lastRenderedPageBreak/>
        <w:t>COMMONWEALTH OF MASSACHUSETTS</w:t>
      </w:r>
    </w:p>
    <w:p w14:paraId="07181D37" w14:textId="77777777" w:rsidR="005E0278" w:rsidRDefault="005E0278" w:rsidP="00006C8B">
      <w:pPr>
        <w:spacing w:line="288" w:lineRule="auto"/>
        <w:rPr>
          <w:rFonts w:ascii="Garamond" w:hAnsi="Garamond"/>
          <w:sz w:val="22"/>
          <w:szCs w:val="22"/>
        </w:rPr>
      </w:pPr>
      <w:r w:rsidRPr="00C01E36">
        <w:rPr>
          <w:rFonts w:ascii="Garamond" w:hAnsi="Garamond"/>
          <w:sz w:val="22"/>
          <w:szCs w:val="22"/>
        </w:rPr>
        <w:t>[</w:t>
      </w:r>
      <w:r w:rsidR="00006C8B">
        <w:rPr>
          <w:rFonts w:ascii="Garamond" w:hAnsi="Garamond"/>
          <w:sz w:val="22"/>
          <w:szCs w:val="22"/>
        </w:rPr>
        <w:t>county</w:t>
      </w:r>
      <w:r w:rsidRPr="00C01E36">
        <w:rPr>
          <w:rFonts w:ascii="Garamond" w:hAnsi="Garamond"/>
          <w:sz w:val="22"/>
          <w:szCs w:val="22"/>
        </w:rPr>
        <w:t>]</w:t>
      </w:r>
    </w:p>
    <w:p w14:paraId="43258A1E" w14:textId="77777777" w:rsidR="00006C8B" w:rsidRPr="00C01E36" w:rsidRDefault="00006C8B" w:rsidP="00006C8B">
      <w:pPr>
        <w:spacing w:line="288" w:lineRule="auto"/>
        <w:jc w:val="center"/>
        <w:rPr>
          <w:rFonts w:ascii="Garamond" w:hAnsi="Garamond"/>
          <w:sz w:val="22"/>
          <w:szCs w:val="22"/>
        </w:rPr>
      </w:pPr>
    </w:p>
    <w:p w14:paraId="12307126" w14:textId="77777777" w:rsidR="005E0278" w:rsidRPr="00C01E36" w:rsidRDefault="005E0278" w:rsidP="00006C8B">
      <w:pPr>
        <w:spacing w:line="288" w:lineRule="auto"/>
        <w:rPr>
          <w:rFonts w:ascii="Garamond" w:hAnsi="Garamond"/>
          <w:sz w:val="22"/>
          <w:szCs w:val="22"/>
        </w:rPr>
      </w:pPr>
      <w:r w:rsidRPr="00C01E36">
        <w:rPr>
          <w:rFonts w:ascii="Garamond" w:hAnsi="Garamond"/>
          <w:sz w:val="22"/>
          <w:szCs w:val="22"/>
        </w:rPr>
        <w:t xml:space="preserve">On this __________ day of _______________________, 20_, before me, the undersigned notary public personally appeared </w:t>
      </w:r>
      <w:r w:rsidRPr="00CE5224">
        <w:rPr>
          <w:rFonts w:ascii="Garamond" w:hAnsi="Garamond"/>
          <w:color w:val="0000FF"/>
          <w:sz w:val="22"/>
          <w:szCs w:val="22"/>
        </w:rPr>
        <w:t>[</w:t>
      </w:r>
      <w:r w:rsidR="00CE5224" w:rsidRPr="00CE5224">
        <w:rPr>
          <w:rFonts w:ascii="Garamond" w:hAnsi="Garamond"/>
          <w:color w:val="0000FF"/>
          <w:sz w:val="22"/>
          <w:szCs w:val="22"/>
        </w:rPr>
        <w:t>n</w:t>
      </w:r>
      <w:r w:rsidRPr="0040776B">
        <w:rPr>
          <w:rFonts w:ascii="Garamond" w:hAnsi="Garamond"/>
          <w:color w:val="0000FF"/>
          <w:sz w:val="22"/>
          <w:szCs w:val="22"/>
        </w:rPr>
        <w:t>ame of Grantee</w:t>
      </w:r>
      <w:r w:rsidR="00006C8B">
        <w:rPr>
          <w:rFonts w:ascii="Garamond" w:hAnsi="Garamond"/>
          <w:color w:val="0000FF"/>
          <w:sz w:val="22"/>
          <w:szCs w:val="22"/>
        </w:rPr>
        <w:t>(s)</w:t>
      </w:r>
      <w:r w:rsidRPr="00C01E36">
        <w:rPr>
          <w:rFonts w:ascii="Garamond" w:hAnsi="Garamond"/>
          <w:sz w:val="22"/>
          <w:szCs w:val="22"/>
        </w:rPr>
        <w:t>], and proved to me through satisfactory evidence of identification, which consisted of</w:t>
      </w:r>
      <w:r w:rsidR="0040776B">
        <w:rPr>
          <w:rFonts w:ascii="Garamond" w:hAnsi="Garamond"/>
          <w:sz w:val="22"/>
          <w:szCs w:val="22"/>
        </w:rPr>
        <w:t xml:space="preserve"> [</w:t>
      </w:r>
      <w:r w:rsidRPr="00C01E36">
        <w:rPr>
          <w:rFonts w:ascii="Garamond" w:hAnsi="Garamond"/>
          <w:sz w:val="22"/>
          <w:szCs w:val="22"/>
        </w:rPr>
        <w:t>personal knowledge/license</w:t>
      </w:r>
      <w:r w:rsidR="0040776B">
        <w:rPr>
          <w:rFonts w:ascii="Garamond" w:hAnsi="Garamond"/>
          <w:sz w:val="22"/>
          <w:szCs w:val="22"/>
        </w:rPr>
        <w:t>]</w:t>
      </w:r>
      <w:r w:rsidRPr="00C01E36">
        <w:rPr>
          <w:rFonts w:ascii="Garamond" w:hAnsi="Garamond"/>
          <w:sz w:val="22"/>
          <w:szCs w:val="22"/>
        </w:rPr>
        <w:t xml:space="preserve"> to be the persons whose names are signed on the preceding or attached document, and acknowledged to me that they signed it</w:t>
      </w:r>
      <w:r w:rsidR="00006C8B">
        <w:rPr>
          <w:rFonts w:ascii="Garamond" w:hAnsi="Garamond"/>
          <w:sz w:val="22"/>
          <w:szCs w:val="22"/>
        </w:rPr>
        <w:t xml:space="preserve"> </w:t>
      </w:r>
      <w:r w:rsidRPr="00C01E36">
        <w:rPr>
          <w:rFonts w:ascii="Garamond" w:hAnsi="Garamond"/>
          <w:sz w:val="22"/>
          <w:szCs w:val="22"/>
        </w:rPr>
        <w:t>voluntarily for its stated purpose.</w:t>
      </w:r>
    </w:p>
    <w:p w14:paraId="677186E2" w14:textId="77777777" w:rsidR="004B4066" w:rsidRDefault="005E0278" w:rsidP="001B5CF9">
      <w:pPr>
        <w:spacing w:line="288" w:lineRule="auto"/>
        <w:rPr>
          <w:rFonts w:ascii="Garamond" w:hAnsi="Garamond"/>
          <w:sz w:val="22"/>
          <w:szCs w:val="22"/>
        </w:rPr>
      </w:pPr>
      <w:r w:rsidRPr="00C01E36">
        <w:rPr>
          <w:rFonts w:ascii="Garamond" w:hAnsi="Garamond"/>
          <w:sz w:val="22"/>
          <w:szCs w:val="22"/>
        </w:rPr>
        <w:t> </w:t>
      </w:r>
    </w:p>
    <w:p w14:paraId="09508244" w14:textId="77777777" w:rsidR="00006C8B" w:rsidRDefault="00006C8B" w:rsidP="001B5CF9">
      <w:pPr>
        <w:spacing w:line="288" w:lineRule="auto"/>
        <w:rPr>
          <w:rFonts w:ascii="Garamond" w:hAnsi="Garamond"/>
          <w:sz w:val="22"/>
          <w:szCs w:val="22"/>
        </w:rPr>
      </w:pPr>
    </w:p>
    <w:p w14:paraId="70A22F56" w14:textId="77777777" w:rsidR="005E0278" w:rsidRPr="00C01E36" w:rsidRDefault="005E0278" w:rsidP="00006C8B">
      <w:pPr>
        <w:spacing w:line="288" w:lineRule="auto"/>
        <w:jc w:val="right"/>
        <w:rPr>
          <w:rFonts w:ascii="Garamond" w:hAnsi="Garamond"/>
          <w:sz w:val="22"/>
          <w:szCs w:val="22"/>
        </w:rPr>
      </w:pPr>
      <w:r w:rsidRPr="00C01E36">
        <w:rPr>
          <w:rFonts w:ascii="Garamond" w:hAnsi="Garamond"/>
          <w:sz w:val="22"/>
          <w:szCs w:val="22"/>
        </w:rPr>
        <w:t>__________________________</w:t>
      </w:r>
    </w:p>
    <w:p w14:paraId="18FEDEC5" w14:textId="77777777" w:rsidR="005E0278" w:rsidRPr="00C01E36" w:rsidRDefault="005E0278" w:rsidP="00006C8B">
      <w:pPr>
        <w:spacing w:line="288" w:lineRule="auto"/>
        <w:jc w:val="right"/>
        <w:rPr>
          <w:rFonts w:ascii="Garamond" w:hAnsi="Garamond"/>
          <w:sz w:val="22"/>
          <w:szCs w:val="22"/>
        </w:rPr>
      </w:pPr>
      <w:r w:rsidRPr="00C01E36">
        <w:rPr>
          <w:rFonts w:ascii="Garamond" w:hAnsi="Garamond"/>
          <w:sz w:val="22"/>
          <w:szCs w:val="22"/>
        </w:rPr>
        <w:t>Notary Public</w:t>
      </w:r>
    </w:p>
    <w:p w14:paraId="04B4EE08" w14:textId="77777777" w:rsidR="005E0278" w:rsidRDefault="005E0278" w:rsidP="00006C8B">
      <w:pPr>
        <w:spacing w:line="288" w:lineRule="auto"/>
        <w:jc w:val="right"/>
        <w:rPr>
          <w:rFonts w:ascii="Garamond" w:hAnsi="Garamond"/>
          <w:sz w:val="22"/>
          <w:szCs w:val="22"/>
        </w:rPr>
      </w:pPr>
      <w:r w:rsidRPr="00C01E36">
        <w:rPr>
          <w:rFonts w:ascii="Garamond" w:hAnsi="Garamond"/>
          <w:sz w:val="22"/>
          <w:szCs w:val="22"/>
        </w:rPr>
        <w:t>My Commission Expires:</w:t>
      </w:r>
    </w:p>
    <w:p w14:paraId="2C1C60CE" w14:textId="77777777" w:rsidR="00C05AA4" w:rsidRDefault="00C05AA4" w:rsidP="00006C8B">
      <w:pPr>
        <w:spacing w:line="288" w:lineRule="auto"/>
        <w:jc w:val="right"/>
        <w:rPr>
          <w:rFonts w:ascii="Garamond" w:hAnsi="Garamond"/>
          <w:sz w:val="22"/>
          <w:szCs w:val="22"/>
        </w:rPr>
      </w:pPr>
    </w:p>
    <w:p w14:paraId="57BA85A4" w14:textId="77777777" w:rsidR="00C05AA4" w:rsidRDefault="00C05AA4" w:rsidP="00006C8B">
      <w:pPr>
        <w:spacing w:line="288" w:lineRule="auto"/>
        <w:jc w:val="right"/>
        <w:rPr>
          <w:rFonts w:ascii="Garamond" w:hAnsi="Garamond"/>
          <w:sz w:val="22"/>
          <w:szCs w:val="22"/>
        </w:rPr>
      </w:pPr>
    </w:p>
    <w:p w14:paraId="29A5D75F" w14:textId="77777777" w:rsidR="00C05AA4" w:rsidRDefault="00C05AA4" w:rsidP="00006C8B">
      <w:pPr>
        <w:spacing w:line="288" w:lineRule="auto"/>
        <w:jc w:val="right"/>
        <w:rPr>
          <w:rFonts w:ascii="Garamond" w:hAnsi="Garamond"/>
          <w:sz w:val="22"/>
          <w:szCs w:val="22"/>
        </w:rPr>
      </w:pPr>
    </w:p>
    <w:p w14:paraId="5A44157A" w14:textId="77777777" w:rsidR="00C05AA4" w:rsidRDefault="00C05AA4" w:rsidP="00006C8B">
      <w:pPr>
        <w:spacing w:line="288" w:lineRule="auto"/>
        <w:jc w:val="right"/>
        <w:rPr>
          <w:rFonts w:ascii="Garamond" w:hAnsi="Garamond"/>
          <w:sz w:val="22"/>
          <w:szCs w:val="22"/>
        </w:rPr>
      </w:pPr>
    </w:p>
    <w:p w14:paraId="00F8CB7B" w14:textId="77777777" w:rsidR="00C05AA4" w:rsidRDefault="00C05AA4" w:rsidP="00006C8B">
      <w:pPr>
        <w:spacing w:line="288" w:lineRule="auto"/>
        <w:jc w:val="right"/>
        <w:rPr>
          <w:rFonts w:ascii="Garamond" w:hAnsi="Garamond"/>
          <w:sz w:val="22"/>
          <w:szCs w:val="22"/>
        </w:rPr>
      </w:pPr>
    </w:p>
    <w:p w14:paraId="63A2DF36" w14:textId="77777777" w:rsidR="00C05AA4" w:rsidRDefault="00C05AA4" w:rsidP="00006C8B">
      <w:pPr>
        <w:spacing w:line="288" w:lineRule="auto"/>
        <w:jc w:val="right"/>
        <w:rPr>
          <w:rFonts w:ascii="Garamond" w:hAnsi="Garamond"/>
          <w:sz w:val="22"/>
          <w:szCs w:val="22"/>
        </w:rPr>
      </w:pPr>
    </w:p>
    <w:p w14:paraId="7A59F6ED" w14:textId="77777777" w:rsidR="00C05AA4" w:rsidRDefault="00C05AA4" w:rsidP="00006C8B">
      <w:pPr>
        <w:spacing w:line="288" w:lineRule="auto"/>
        <w:jc w:val="right"/>
        <w:rPr>
          <w:rFonts w:ascii="Garamond" w:hAnsi="Garamond"/>
          <w:sz w:val="22"/>
          <w:szCs w:val="22"/>
        </w:rPr>
      </w:pPr>
    </w:p>
    <w:p w14:paraId="6862E55F" w14:textId="77777777" w:rsidR="00C05AA4" w:rsidRDefault="00C05AA4" w:rsidP="00006C8B">
      <w:pPr>
        <w:spacing w:line="288" w:lineRule="auto"/>
        <w:jc w:val="right"/>
        <w:rPr>
          <w:rFonts w:ascii="Garamond" w:hAnsi="Garamond"/>
          <w:sz w:val="22"/>
          <w:szCs w:val="22"/>
        </w:rPr>
      </w:pPr>
    </w:p>
    <w:p w14:paraId="35065058" w14:textId="77777777" w:rsidR="00C05AA4" w:rsidRDefault="00C05AA4" w:rsidP="00006C8B">
      <w:pPr>
        <w:spacing w:line="288" w:lineRule="auto"/>
        <w:jc w:val="right"/>
        <w:rPr>
          <w:rFonts w:ascii="Garamond" w:hAnsi="Garamond"/>
          <w:sz w:val="22"/>
          <w:szCs w:val="22"/>
        </w:rPr>
      </w:pPr>
    </w:p>
    <w:p w14:paraId="4E4509D9" w14:textId="77777777" w:rsidR="00C05AA4" w:rsidRDefault="00C05AA4" w:rsidP="00006C8B">
      <w:pPr>
        <w:spacing w:line="288" w:lineRule="auto"/>
        <w:jc w:val="right"/>
        <w:rPr>
          <w:rFonts w:ascii="Garamond" w:hAnsi="Garamond"/>
          <w:sz w:val="22"/>
          <w:szCs w:val="22"/>
        </w:rPr>
      </w:pPr>
    </w:p>
    <w:p w14:paraId="4997A76B" w14:textId="77777777" w:rsidR="00C05AA4" w:rsidRDefault="00C05AA4" w:rsidP="00006C8B">
      <w:pPr>
        <w:spacing w:line="288" w:lineRule="auto"/>
        <w:jc w:val="right"/>
        <w:rPr>
          <w:rFonts w:ascii="Garamond" w:hAnsi="Garamond"/>
          <w:sz w:val="22"/>
          <w:szCs w:val="22"/>
        </w:rPr>
      </w:pPr>
    </w:p>
    <w:p w14:paraId="59FE88B0" w14:textId="77777777" w:rsidR="00C05AA4" w:rsidRDefault="00C05AA4" w:rsidP="00006C8B">
      <w:pPr>
        <w:spacing w:line="288" w:lineRule="auto"/>
        <w:jc w:val="right"/>
        <w:rPr>
          <w:rFonts w:ascii="Garamond" w:hAnsi="Garamond"/>
          <w:sz w:val="22"/>
          <w:szCs w:val="22"/>
        </w:rPr>
      </w:pPr>
    </w:p>
    <w:p w14:paraId="14CEB975" w14:textId="77777777" w:rsidR="00C05AA4" w:rsidRDefault="00C05AA4" w:rsidP="00006C8B">
      <w:pPr>
        <w:spacing w:line="288" w:lineRule="auto"/>
        <w:jc w:val="right"/>
        <w:rPr>
          <w:rFonts w:ascii="Garamond" w:hAnsi="Garamond"/>
          <w:sz w:val="22"/>
          <w:szCs w:val="22"/>
        </w:rPr>
      </w:pPr>
    </w:p>
    <w:p w14:paraId="59AD7819" w14:textId="77777777" w:rsidR="00C05AA4" w:rsidRDefault="00C05AA4" w:rsidP="00006C8B">
      <w:pPr>
        <w:spacing w:line="288" w:lineRule="auto"/>
        <w:jc w:val="right"/>
        <w:rPr>
          <w:rFonts w:ascii="Garamond" w:hAnsi="Garamond"/>
          <w:sz w:val="22"/>
          <w:szCs w:val="22"/>
        </w:rPr>
      </w:pPr>
    </w:p>
    <w:p w14:paraId="6EE53291" w14:textId="77777777" w:rsidR="00C05AA4" w:rsidRDefault="00C05AA4" w:rsidP="00006C8B">
      <w:pPr>
        <w:spacing w:line="288" w:lineRule="auto"/>
        <w:jc w:val="right"/>
        <w:rPr>
          <w:rFonts w:ascii="Garamond" w:hAnsi="Garamond"/>
          <w:sz w:val="22"/>
          <w:szCs w:val="22"/>
        </w:rPr>
      </w:pPr>
    </w:p>
    <w:p w14:paraId="69D1DC8F" w14:textId="77777777" w:rsidR="00C05AA4" w:rsidRPr="00C01E36" w:rsidRDefault="00C05AA4" w:rsidP="00006C8B">
      <w:pPr>
        <w:spacing w:line="288" w:lineRule="auto"/>
        <w:jc w:val="right"/>
        <w:rPr>
          <w:rFonts w:ascii="Garamond" w:hAnsi="Garamond"/>
          <w:sz w:val="22"/>
          <w:szCs w:val="22"/>
        </w:rPr>
      </w:pPr>
    </w:p>
    <w:p w14:paraId="33074BC4" w14:textId="77777777" w:rsidR="00AF1650" w:rsidRDefault="005E0278" w:rsidP="00AF1650">
      <w:pPr>
        <w:spacing w:line="288" w:lineRule="auto"/>
        <w:rPr>
          <w:rFonts w:ascii="Garamond" w:hAnsi="Garamond"/>
          <w:b/>
          <w:sz w:val="22"/>
          <w:szCs w:val="22"/>
        </w:rPr>
      </w:pPr>
      <w:r w:rsidRPr="00C01E36">
        <w:rPr>
          <w:rFonts w:ascii="Garamond" w:hAnsi="Garamond"/>
          <w:sz w:val="22"/>
          <w:szCs w:val="22"/>
        </w:rPr>
        <w:br w:type="page"/>
      </w:r>
      <w:r w:rsidR="00BB2FD3">
        <w:rPr>
          <w:rFonts w:ascii="Garamond" w:hAnsi="Garamond"/>
          <w:b/>
          <w:sz w:val="22"/>
          <w:szCs w:val="22"/>
        </w:rPr>
        <w:lastRenderedPageBreak/>
        <w:t>ATTACHMENT A</w:t>
      </w:r>
      <w:r w:rsidR="002E2E75">
        <w:rPr>
          <w:rStyle w:val="FootnoteReference"/>
          <w:rFonts w:ascii="Garamond" w:hAnsi="Garamond"/>
          <w:b/>
          <w:sz w:val="22"/>
          <w:szCs w:val="22"/>
        </w:rPr>
        <w:footnoteReference w:id="8"/>
      </w:r>
      <w:r w:rsidR="00AF1650">
        <w:rPr>
          <w:rFonts w:ascii="Garamond" w:hAnsi="Garamond"/>
          <w:b/>
          <w:sz w:val="22"/>
          <w:szCs w:val="22"/>
        </w:rPr>
        <w:t xml:space="preserve">   </w:t>
      </w:r>
    </w:p>
    <w:p w14:paraId="39F274AC" w14:textId="77777777" w:rsidR="00AF1650" w:rsidRDefault="00AF1650" w:rsidP="00AF1650">
      <w:pPr>
        <w:spacing w:line="288" w:lineRule="auto"/>
        <w:rPr>
          <w:rFonts w:ascii="Garamond" w:hAnsi="Garamond"/>
          <w:b/>
          <w:sz w:val="22"/>
          <w:szCs w:val="22"/>
        </w:rPr>
      </w:pPr>
    </w:p>
    <w:p w14:paraId="2572B57D" w14:textId="77777777" w:rsidR="00AF1650" w:rsidRPr="00006C8B" w:rsidRDefault="00006C8B" w:rsidP="00AF1650">
      <w:pPr>
        <w:spacing w:line="288" w:lineRule="auto"/>
        <w:rPr>
          <w:rFonts w:ascii="Garamond" w:hAnsi="Garamond"/>
          <w:color w:val="0000FF"/>
          <w:sz w:val="22"/>
          <w:szCs w:val="22"/>
        </w:rPr>
      </w:pPr>
      <w:r w:rsidRPr="002E2E75">
        <w:rPr>
          <w:rFonts w:ascii="Garamond" w:hAnsi="Garamond"/>
          <w:color w:val="0000FF"/>
          <w:sz w:val="22"/>
          <w:szCs w:val="22"/>
        </w:rPr>
        <w:t>[</w:t>
      </w:r>
      <w:r w:rsidR="000F1293" w:rsidRPr="00006C8B">
        <w:rPr>
          <w:rFonts w:ascii="Garamond" w:hAnsi="Garamond"/>
          <w:caps/>
          <w:color w:val="0000FF"/>
          <w:sz w:val="22"/>
          <w:szCs w:val="22"/>
        </w:rPr>
        <w:t>map</w:t>
      </w:r>
      <w:r w:rsidR="0040776B" w:rsidRPr="00006C8B">
        <w:rPr>
          <w:rFonts w:ascii="Garamond" w:hAnsi="Garamond"/>
          <w:caps/>
          <w:color w:val="0000FF"/>
          <w:sz w:val="22"/>
          <w:szCs w:val="22"/>
        </w:rPr>
        <w:t xml:space="preserve"> of the Easement Area</w:t>
      </w:r>
      <w:r w:rsidR="002E2E75">
        <w:rPr>
          <w:rFonts w:ascii="Garamond" w:hAnsi="Garamond"/>
          <w:caps/>
          <w:color w:val="0000FF"/>
          <w:sz w:val="22"/>
          <w:szCs w:val="22"/>
        </w:rPr>
        <w:t>]</w:t>
      </w:r>
      <w:r w:rsidR="000F1293" w:rsidRPr="00006C8B">
        <w:rPr>
          <w:rFonts w:ascii="Garamond" w:hAnsi="Garamond"/>
          <w:color w:val="0000FF"/>
          <w:sz w:val="22"/>
          <w:szCs w:val="22"/>
        </w:rPr>
        <w:t xml:space="preserve"> </w:t>
      </w:r>
      <w:r w:rsidR="00AF1650" w:rsidRPr="00006C8B">
        <w:rPr>
          <w:rFonts w:ascii="Garamond" w:hAnsi="Garamond"/>
          <w:color w:val="0000FF"/>
          <w:sz w:val="22"/>
          <w:szCs w:val="22"/>
        </w:rPr>
        <w:t xml:space="preserve"> </w:t>
      </w:r>
    </w:p>
    <w:p w14:paraId="3CA94F6E" w14:textId="77777777" w:rsidR="00AF1650" w:rsidRPr="00AF1650" w:rsidRDefault="00AF1650" w:rsidP="00AF1650">
      <w:pPr>
        <w:spacing w:line="288" w:lineRule="auto"/>
        <w:rPr>
          <w:rFonts w:ascii="Garamond" w:hAnsi="Garamond"/>
          <w:sz w:val="22"/>
          <w:szCs w:val="22"/>
        </w:rPr>
      </w:pPr>
    </w:p>
    <w:p w14:paraId="465912B1" w14:textId="77777777" w:rsidR="00AF1650" w:rsidRDefault="00AF1650" w:rsidP="00AF1650">
      <w:pPr>
        <w:spacing w:line="288" w:lineRule="auto"/>
        <w:rPr>
          <w:rFonts w:ascii="Garamond" w:hAnsi="Garamond"/>
          <w:sz w:val="22"/>
          <w:szCs w:val="22"/>
        </w:rPr>
      </w:pPr>
    </w:p>
    <w:sectPr w:rsidR="00AF1650" w:rsidSect="00E205C5">
      <w:headerReference w:type="even" r:id="rId8"/>
      <w:headerReference w:type="default" r:id="rId9"/>
      <w:footerReference w:type="even" r:id="rId10"/>
      <w:footerReference w:type="default" r:id="rId11"/>
      <w:headerReference w:type="first" r:id="rId12"/>
      <w:footerReference w:type="first" r:id="rId13"/>
      <w:pgSz w:w="12226" w:h="15835" w:code="1"/>
      <w:pgMar w:top="1440" w:right="1728" w:bottom="1440" w:left="1728" w:header="72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6320C" w14:textId="77777777" w:rsidR="00611F41" w:rsidRDefault="00611F41">
      <w:r>
        <w:separator/>
      </w:r>
    </w:p>
  </w:endnote>
  <w:endnote w:type="continuationSeparator" w:id="0">
    <w:p w14:paraId="7A73D881" w14:textId="77777777" w:rsidR="00611F41" w:rsidRDefault="0061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3ADDF" w14:textId="77777777" w:rsidR="006254D8" w:rsidRDefault="00625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6A64" w14:textId="77777777" w:rsidR="006254D8" w:rsidRDefault="00625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4C922" w14:textId="77777777" w:rsidR="006254D8" w:rsidRDefault="00625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F5AB0" w14:textId="77777777" w:rsidR="00611F41" w:rsidRDefault="00611F41">
      <w:r>
        <w:separator/>
      </w:r>
    </w:p>
  </w:footnote>
  <w:footnote w:type="continuationSeparator" w:id="0">
    <w:p w14:paraId="523453B8" w14:textId="77777777" w:rsidR="00611F41" w:rsidRDefault="00611F41">
      <w:r>
        <w:continuationSeparator/>
      </w:r>
    </w:p>
  </w:footnote>
  <w:footnote w:id="1">
    <w:p w14:paraId="62161EBE" w14:textId="77777777" w:rsidR="00E83782" w:rsidRPr="00F27028" w:rsidRDefault="00E83782">
      <w:pPr>
        <w:pStyle w:val="FootnoteText"/>
        <w:rPr>
          <w:rFonts w:ascii="Cambria" w:hAnsi="Cambria"/>
          <w:sz w:val="16"/>
          <w:szCs w:val="16"/>
        </w:rPr>
      </w:pPr>
      <w:r w:rsidRPr="00F27028">
        <w:rPr>
          <w:rStyle w:val="FootnoteReference"/>
          <w:rFonts w:ascii="Cambria" w:hAnsi="Cambria"/>
          <w:sz w:val="16"/>
          <w:szCs w:val="16"/>
        </w:rPr>
        <w:footnoteRef/>
      </w:r>
      <w:r w:rsidRPr="00F27028">
        <w:rPr>
          <w:rFonts w:ascii="Cambria" w:hAnsi="Cambria"/>
          <w:sz w:val="16"/>
          <w:szCs w:val="16"/>
        </w:rPr>
        <w:t xml:space="preserve"> </w:t>
      </w:r>
      <w:r>
        <w:rPr>
          <w:sz w:val="16"/>
          <w:szCs w:val="16"/>
        </w:rPr>
        <w:t xml:space="preserve">CRs for public water supply purposes </w:t>
      </w:r>
      <w:r w:rsidRPr="00652D1A">
        <w:rPr>
          <w:sz w:val="16"/>
          <w:szCs w:val="16"/>
        </w:rPr>
        <w:t>can only b</w:t>
      </w:r>
      <w:r>
        <w:rPr>
          <w:sz w:val="16"/>
          <w:szCs w:val="16"/>
        </w:rPr>
        <w:t xml:space="preserve">e held by the designated Boards of Water Commissioners (municipality or </w:t>
      </w:r>
      <w:r w:rsidRPr="00652D1A">
        <w:rPr>
          <w:sz w:val="16"/>
          <w:szCs w:val="16"/>
        </w:rPr>
        <w:t>non-profit</w:t>
      </w:r>
      <w:r>
        <w:rPr>
          <w:sz w:val="16"/>
          <w:szCs w:val="16"/>
        </w:rPr>
        <w:t xml:space="preserve"> water/fire district) and other authorized entities. </w:t>
      </w:r>
    </w:p>
  </w:footnote>
  <w:footnote w:id="2">
    <w:p w14:paraId="05A6593C" w14:textId="77777777" w:rsidR="00E83782" w:rsidRPr="00904BFC" w:rsidRDefault="00E83782" w:rsidP="00B3007E">
      <w:pPr>
        <w:pStyle w:val="FootnoteText"/>
        <w:rPr>
          <w:rFonts w:ascii="Garamond" w:hAnsi="Garamond"/>
          <w:sz w:val="18"/>
          <w:szCs w:val="18"/>
        </w:rPr>
      </w:pPr>
      <w:r w:rsidRPr="00904BFC">
        <w:rPr>
          <w:rStyle w:val="FootnoteReference"/>
          <w:rFonts w:ascii="Garamond" w:hAnsi="Garamond"/>
          <w:sz w:val="18"/>
          <w:szCs w:val="18"/>
        </w:rPr>
        <w:footnoteRef/>
      </w:r>
      <w:r w:rsidRPr="00904BFC">
        <w:rPr>
          <w:rFonts w:ascii="Garamond" w:hAnsi="Garamond"/>
          <w:sz w:val="18"/>
          <w:szCs w:val="18"/>
        </w:rPr>
        <w:t xml:space="preserve"> Include all landowner names</w:t>
      </w:r>
      <w:r>
        <w:rPr>
          <w:rFonts w:ascii="Garamond" w:hAnsi="Garamond"/>
          <w:sz w:val="18"/>
          <w:szCs w:val="18"/>
        </w:rPr>
        <w:t>, if landowner</w:t>
      </w:r>
      <w:r w:rsidR="00A52B66">
        <w:rPr>
          <w:rFonts w:ascii="Garamond" w:hAnsi="Garamond"/>
          <w:sz w:val="18"/>
          <w:szCs w:val="18"/>
        </w:rPr>
        <w:t>’</w:t>
      </w:r>
      <w:r>
        <w:rPr>
          <w:rFonts w:ascii="Garamond" w:hAnsi="Garamond"/>
          <w:sz w:val="18"/>
          <w:szCs w:val="18"/>
        </w:rPr>
        <w:t>s residence is different from the easement area, include this address here.</w:t>
      </w:r>
      <w:r w:rsidRPr="00904BFC">
        <w:rPr>
          <w:rFonts w:ascii="Garamond" w:hAnsi="Garamond"/>
          <w:sz w:val="18"/>
          <w:szCs w:val="18"/>
        </w:rPr>
        <w:t xml:space="preserve">  </w:t>
      </w:r>
    </w:p>
  </w:footnote>
  <w:footnote w:id="3">
    <w:p w14:paraId="59BA1016" w14:textId="77777777" w:rsidR="00E83782" w:rsidRPr="00904BFC" w:rsidRDefault="00E83782">
      <w:pPr>
        <w:pStyle w:val="FootnoteText"/>
        <w:rPr>
          <w:rFonts w:ascii="Garamond" w:hAnsi="Garamond"/>
          <w:sz w:val="18"/>
          <w:szCs w:val="18"/>
        </w:rPr>
      </w:pPr>
      <w:r w:rsidRPr="00904BFC">
        <w:rPr>
          <w:rStyle w:val="FootnoteReference"/>
          <w:rFonts w:ascii="Garamond" w:hAnsi="Garamond"/>
          <w:sz w:val="18"/>
          <w:szCs w:val="18"/>
        </w:rPr>
        <w:footnoteRef/>
      </w:r>
      <w:r w:rsidRPr="00904BFC">
        <w:rPr>
          <w:rFonts w:ascii="Garamond" w:hAnsi="Garamond"/>
          <w:sz w:val="18"/>
          <w:szCs w:val="18"/>
        </w:rPr>
        <w:t xml:space="preserve"> </w:t>
      </w:r>
      <w:r w:rsidR="009B52D2">
        <w:rPr>
          <w:rFonts w:ascii="Garamond" w:hAnsi="Garamond"/>
          <w:sz w:val="18"/>
          <w:szCs w:val="18"/>
        </w:rPr>
        <w:t>If the e</w:t>
      </w:r>
      <w:r>
        <w:rPr>
          <w:rFonts w:ascii="Garamond" w:hAnsi="Garamond"/>
          <w:sz w:val="18"/>
          <w:szCs w:val="18"/>
        </w:rPr>
        <w:t xml:space="preserve">asement is a gift </w:t>
      </w:r>
      <w:r w:rsidRPr="00904BFC">
        <w:rPr>
          <w:rFonts w:ascii="Garamond" w:hAnsi="Garamond"/>
          <w:sz w:val="18"/>
          <w:szCs w:val="18"/>
        </w:rPr>
        <w:t>omit the consideration</w:t>
      </w:r>
      <w:r>
        <w:rPr>
          <w:rFonts w:ascii="Garamond" w:hAnsi="Garamond"/>
          <w:sz w:val="18"/>
          <w:szCs w:val="18"/>
        </w:rPr>
        <w:t xml:space="preserve">. </w:t>
      </w:r>
      <w:r w:rsidRPr="00904BFC">
        <w:rPr>
          <w:rFonts w:ascii="Garamond" w:hAnsi="Garamond"/>
          <w:sz w:val="18"/>
          <w:szCs w:val="18"/>
        </w:rPr>
        <w:t xml:space="preserve"> </w:t>
      </w:r>
    </w:p>
  </w:footnote>
  <w:footnote w:id="4">
    <w:p w14:paraId="52080C29" w14:textId="77777777" w:rsidR="00E83782" w:rsidRPr="00C01E36" w:rsidRDefault="00E83782" w:rsidP="000B7C37">
      <w:pPr>
        <w:pStyle w:val="FootnoteText"/>
        <w:rPr>
          <w:sz w:val="16"/>
          <w:szCs w:val="16"/>
        </w:rPr>
      </w:pPr>
      <w:r w:rsidRPr="00904BFC">
        <w:rPr>
          <w:rStyle w:val="FootnoteReference"/>
          <w:rFonts w:ascii="Garamond" w:hAnsi="Garamond"/>
          <w:sz w:val="18"/>
          <w:szCs w:val="18"/>
        </w:rPr>
        <w:footnoteRef/>
      </w:r>
      <w:r w:rsidRPr="00904BFC">
        <w:rPr>
          <w:rFonts w:ascii="Garamond" w:hAnsi="Garamond"/>
          <w:sz w:val="18"/>
          <w:szCs w:val="18"/>
        </w:rPr>
        <w:t xml:space="preserve"> The </w:t>
      </w:r>
      <w:r>
        <w:rPr>
          <w:rFonts w:ascii="Garamond" w:hAnsi="Garamond"/>
          <w:sz w:val="18"/>
          <w:szCs w:val="18"/>
        </w:rPr>
        <w:t>Purpose section identifies the r</w:t>
      </w:r>
      <w:r w:rsidRPr="00904BFC">
        <w:rPr>
          <w:rFonts w:ascii="Garamond" w:hAnsi="Garamond"/>
          <w:sz w:val="18"/>
          <w:szCs w:val="18"/>
        </w:rPr>
        <w:t>ights</w:t>
      </w:r>
      <w:r>
        <w:rPr>
          <w:rFonts w:ascii="Garamond" w:hAnsi="Garamond"/>
          <w:sz w:val="18"/>
          <w:szCs w:val="18"/>
        </w:rPr>
        <w:t xml:space="preserve"> granted to the </w:t>
      </w:r>
      <w:r w:rsidRPr="00904BFC">
        <w:rPr>
          <w:rFonts w:ascii="Garamond" w:hAnsi="Garamond"/>
          <w:sz w:val="18"/>
          <w:szCs w:val="18"/>
        </w:rPr>
        <w:t xml:space="preserve">Grantee.  Other rights may be necessary </w:t>
      </w:r>
      <w:r>
        <w:rPr>
          <w:rFonts w:ascii="Garamond" w:hAnsi="Garamond"/>
          <w:sz w:val="18"/>
          <w:szCs w:val="18"/>
        </w:rPr>
        <w:t xml:space="preserve">for operating or protecting </w:t>
      </w:r>
      <w:r w:rsidR="00EC3F39">
        <w:rPr>
          <w:rFonts w:ascii="Garamond" w:hAnsi="Garamond"/>
          <w:sz w:val="18"/>
          <w:szCs w:val="18"/>
        </w:rPr>
        <w:t xml:space="preserve">the water supply </w:t>
      </w:r>
      <w:r w:rsidR="00EC3F39" w:rsidRPr="00904BFC">
        <w:rPr>
          <w:rFonts w:ascii="Garamond" w:hAnsi="Garamond"/>
          <w:sz w:val="18"/>
          <w:szCs w:val="18"/>
        </w:rPr>
        <w:t>as determined on a</w:t>
      </w:r>
      <w:r w:rsidR="00EC3F39">
        <w:rPr>
          <w:sz w:val="16"/>
          <w:szCs w:val="16"/>
        </w:rPr>
        <w:t xml:space="preserve"> </w:t>
      </w:r>
      <w:r w:rsidR="00EC3F39" w:rsidRPr="00C01E36">
        <w:rPr>
          <w:sz w:val="16"/>
          <w:szCs w:val="16"/>
        </w:rPr>
        <w:t>case-by-case basis</w:t>
      </w:r>
      <w:r w:rsidR="00EC3F39">
        <w:rPr>
          <w:sz w:val="16"/>
          <w:szCs w:val="16"/>
        </w:rPr>
        <w:t>.</w:t>
      </w:r>
      <w:r>
        <w:rPr>
          <w:sz w:val="16"/>
          <w:szCs w:val="16"/>
        </w:rPr>
        <w:t xml:space="preserve"> </w:t>
      </w:r>
    </w:p>
  </w:footnote>
  <w:footnote w:id="5">
    <w:p w14:paraId="19C75784" w14:textId="77777777" w:rsidR="00E83782" w:rsidRDefault="00E83782" w:rsidP="00E83782">
      <w:pPr>
        <w:pStyle w:val="FootnoteText"/>
      </w:pPr>
      <w:r w:rsidRPr="008123D0">
        <w:rPr>
          <w:rStyle w:val="FootnoteReference"/>
          <w:rFonts w:ascii="Garamond" w:hAnsi="Garamond"/>
          <w:sz w:val="18"/>
          <w:szCs w:val="18"/>
        </w:rPr>
        <w:footnoteRef/>
      </w:r>
      <w:r w:rsidRPr="008123D0">
        <w:rPr>
          <w:rFonts w:ascii="Garamond" w:hAnsi="Garamond"/>
          <w:sz w:val="18"/>
          <w:szCs w:val="18"/>
        </w:rPr>
        <w:t xml:space="preserve"> Other </w:t>
      </w:r>
      <w:r>
        <w:rPr>
          <w:rFonts w:ascii="Garamond" w:hAnsi="Garamond"/>
          <w:sz w:val="18"/>
          <w:szCs w:val="18"/>
        </w:rPr>
        <w:t>P</w:t>
      </w:r>
      <w:r w:rsidRPr="008123D0">
        <w:rPr>
          <w:rFonts w:ascii="Garamond" w:hAnsi="Garamond"/>
          <w:sz w:val="18"/>
          <w:szCs w:val="18"/>
        </w:rPr>
        <w:t xml:space="preserve">rohibitions may be </w:t>
      </w:r>
      <w:r>
        <w:rPr>
          <w:rFonts w:ascii="Garamond" w:hAnsi="Garamond"/>
          <w:sz w:val="18"/>
          <w:szCs w:val="18"/>
        </w:rPr>
        <w:t xml:space="preserve">applicable </w:t>
      </w:r>
      <w:r w:rsidR="009B52D2">
        <w:rPr>
          <w:rFonts w:ascii="Garamond" w:hAnsi="Garamond"/>
          <w:sz w:val="18"/>
          <w:szCs w:val="18"/>
        </w:rPr>
        <w:t xml:space="preserve">to the site </w:t>
      </w:r>
      <w:r>
        <w:rPr>
          <w:rFonts w:ascii="Garamond" w:hAnsi="Garamond"/>
          <w:sz w:val="18"/>
          <w:szCs w:val="18"/>
        </w:rPr>
        <w:t xml:space="preserve">as determined </w:t>
      </w:r>
      <w:r w:rsidRPr="008123D0">
        <w:rPr>
          <w:rFonts w:ascii="Garamond" w:hAnsi="Garamond"/>
          <w:sz w:val="18"/>
          <w:szCs w:val="18"/>
        </w:rPr>
        <w:t xml:space="preserve">on a case-by-case basis. </w:t>
      </w:r>
    </w:p>
  </w:footnote>
  <w:footnote w:id="6">
    <w:p w14:paraId="0F751588" w14:textId="77777777" w:rsidR="00E83782" w:rsidRPr="00E83782" w:rsidRDefault="00E83782" w:rsidP="00E83782">
      <w:pPr>
        <w:pStyle w:val="FootnoteText"/>
        <w:rPr>
          <w:rFonts w:ascii="Garamond" w:hAnsi="Garamond"/>
          <w:sz w:val="18"/>
          <w:szCs w:val="18"/>
        </w:rPr>
      </w:pPr>
      <w:r w:rsidRPr="00E83782">
        <w:rPr>
          <w:rStyle w:val="FootnoteReference"/>
          <w:rFonts w:ascii="Garamond" w:hAnsi="Garamond"/>
          <w:sz w:val="18"/>
          <w:szCs w:val="18"/>
        </w:rPr>
        <w:footnoteRef/>
      </w:r>
      <w:r w:rsidR="00AF1650">
        <w:rPr>
          <w:rFonts w:ascii="Garamond" w:hAnsi="Garamond"/>
          <w:sz w:val="18"/>
          <w:szCs w:val="18"/>
        </w:rPr>
        <w:t xml:space="preserve"> The listed rights in P</w:t>
      </w:r>
      <w:r w:rsidRPr="00E83782">
        <w:rPr>
          <w:rFonts w:ascii="Garamond" w:hAnsi="Garamond"/>
          <w:sz w:val="18"/>
          <w:szCs w:val="18"/>
        </w:rPr>
        <w:t>aragraph B are examples</w:t>
      </w:r>
      <w:r w:rsidR="00EC3F39">
        <w:rPr>
          <w:rFonts w:ascii="Garamond" w:hAnsi="Garamond"/>
          <w:sz w:val="18"/>
          <w:szCs w:val="18"/>
        </w:rPr>
        <w:t>. O</w:t>
      </w:r>
      <w:r w:rsidRPr="00E83782">
        <w:rPr>
          <w:rFonts w:ascii="Garamond" w:hAnsi="Garamond"/>
          <w:sz w:val="18"/>
          <w:szCs w:val="18"/>
        </w:rPr>
        <w:t xml:space="preserve">ther Rights may be applicable as determined on a case-by-case basis.  </w:t>
      </w:r>
    </w:p>
  </w:footnote>
  <w:footnote w:id="7">
    <w:p w14:paraId="19C7CD30" w14:textId="77777777" w:rsidR="00E83782" w:rsidRPr="00EC3F39" w:rsidRDefault="00E83782">
      <w:pPr>
        <w:pStyle w:val="FootnoteText"/>
        <w:rPr>
          <w:rFonts w:ascii="Garamond" w:hAnsi="Garamond"/>
          <w:i/>
          <w:sz w:val="18"/>
          <w:szCs w:val="18"/>
        </w:rPr>
      </w:pPr>
      <w:r w:rsidRPr="00EC3F39">
        <w:rPr>
          <w:rStyle w:val="FootnoteReference"/>
          <w:rFonts w:ascii="Garamond" w:hAnsi="Garamond"/>
          <w:sz w:val="18"/>
          <w:szCs w:val="18"/>
        </w:rPr>
        <w:footnoteRef/>
      </w:r>
      <w:r w:rsidRPr="00EC3F39">
        <w:rPr>
          <w:rFonts w:ascii="Garamond" w:hAnsi="Garamond"/>
          <w:sz w:val="18"/>
          <w:szCs w:val="18"/>
        </w:rPr>
        <w:t xml:space="preserve">  </w:t>
      </w:r>
      <w:r w:rsidRPr="00EC3F39">
        <w:rPr>
          <w:rFonts w:ascii="Garamond" w:hAnsi="Garamond"/>
          <w:color w:val="000000"/>
          <w:sz w:val="18"/>
          <w:szCs w:val="18"/>
        </w:rPr>
        <w:t xml:space="preserve">(1) A replacement well could alter the Zone I boundaries thereby necessitating a change to the location of the Easement Area, and (2) In 2004 a Massachusetts Supreme Judicial Court </w:t>
      </w:r>
      <w:r w:rsidRPr="00EC3F39">
        <w:rPr>
          <w:rFonts w:ascii="Garamond" w:hAnsi="Garamond" w:cs="Arial"/>
          <w:color w:val="000000"/>
          <w:sz w:val="18"/>
          <w:szCs w:val="18"/>
        </w:rPr>
        <w:t xml:space="preserve">decision allows Grantors to </w:t>
      </w:r>
      <w:r w:rsidRPr="00EC3F39">
        <w:rPr>
          <w:rFonts w:ascii="Garamond" w:hAnsi="Garamond" w:cs="Helvetica"/>
          <w:color w:val="000000"/>
          <w:sz w:val="18"/>
          <w:szCs w:val="18"/>
        </w:rPr>
        <w:t xml:space="preserve">relocate an easement as long as it does not significantly lessen the purpose of the easement, </w:t>
      </w:r>
      <w:r w:rsidRPr="00EC3F39">
        <w:rPr>
          <w:rStyle w:val="Emphasis"/>
          <w:rFonts w:ascii="Garamond" w:hAnsi="Garamond" w:cs="Arial"/>
          <w:i w:val="0"/>
          <w:sz w:val="18"/>
          <w:szCs w:val="18"/>
        </w:rPr>
        <w:t>M.P.M. Builders, LLC v. Dwyer</w:t>
      </w:r>
      <w:r w:rsidRPr="00EC3F39">
        <w:rPr>
          <w:rFonts w:ascii="Garamond" w:hAnsi="Garamond" w:cs="Arial"/>
          <w:i/>
          <w:sz w:val="18"/>
          <w:szCs w:val="18"/>
        </w:rPr>
        <w:t>, 442 Mass. 87 (2004)</w:t>
      </w:r>
    </w:p>
  </w:footnote>
  <w:footnote w:id="8">
    <w:p w14:paraId="2117688E" w14:textId="77777777" w:rsidR="002E2E75" w:rsidRPr="002E2E75" w:rsidRDefault="002E2E75" w:rsidP="002E2E75">
      <w:pPr>
        <w:spacing w:line="288" w:lineRule="auto"/>
        <w:rPr>
          <w:rFonts w:ascii="Garamond" w:hAnsi="Garamond"/>
          <w:color w:val="0000FF"/>
          <w:sz w:val="22"/>
          <w:szCs w:val="22"/>
        </w:rPr>
      </w:pPr>
      <w:r>
        <w:rPr>
          <w:rStyle w:val="FootnoteReference"/>
        </w:rPr>
        <w:footnoteRef/>
      </w:r>
      <w:r>
        <w:t xml:space="preserve"> </w:t>
      </w:r>
    </w:p>
    <w:p w14:paraId="1A12D951" w14:textId="77777777" w:rsidR="002E2E75" w:rsidRPr="002E2E75" w:rsidRDefault="002E2E75" w:rsidP="002E2E75">
      <w:pPr>
        <w:numPr>
          <w:ilvl w:val="0"/>
          <w:numId w:val="31"/>
        </w:numPr>
        <w:spacing w:line="288" w:lineRule="auto"/>
        <w:rPr>
          <w:rFonts w:ascii="Garamond" w:hAnsi="Garamond"/>
          <w:sz w:val="22"/>
          <w:szCs w:val="22"/>
        </w:rPr>
      </w:pPr>
      <w:r w:rsidRPr="002E2E75">
        <w:rPr>
          <w:rFonts w:ascii="Garamond" w:hAnsi="Garamond"/>
          <w:sz w:val="22"/>
          <w:szCs w:val="22"/>
        </w:rPr>
        <w:t xml:space="preserve">The map may be in the form of a Plan of Land, a municipal assessor’s map, or a detailed sketch of the property.  </w:t>
      </w:r>
    </w:p>
    <w:p w14:paraId="6027C813" w14:textId="77777777" w:rsidR="002E2E75" w:rsidRPr="002E2E75" w:rsidRDefault="002E2E75" w:rsidP="002E2E75">
      <w:pPr>
        <w:numPr>
          <w:ilvl w:val="0"/>
          <w:numId w:val="31"/>
        </w:numPr>
        <w:spacing w:line="288" w:lineRule="auto"/>
        <w:rPr>
          <w:rFonts w:ascii="Garamond" w:hAnsi="Garamond"/>
          <w:sz w:val="22"/>
          <w:szCs w:val="22"/>
        </w:rPr>
      </w:pPr>
      <w:r w:rsidRPr="002E2E75">
        <w:rPr>
          <w:rFonts w:ascii="Garamond" w:hAnsi="Garamond"/>
          <w:sz w:val="22"/>
          <w:szCs w:val="22"/>
        </w:rPr>
        <w:t xml:space="preserve">The map must be suitable for recording with the Registry of Deeds and include the following:  </w:t>
      </w:r>
    </w:p>
    <w:p w14:paraId="71335DF6" w14:textId="77777777" w:rsidR="002E2E75" w:rsidRPr="002E2E75" w:rsidRDefault="002E2E75" w:rsidP="002E2E75">
      <w:pPr>
        <w:numPr>
          <w:ilvl w:val="0"/>
          <w:numId w:val="32"/>
        </w:numPr>
        <w:spacing w:line="288" w:lineRule="auto"/>
        <w:rPr>
          <w:rFonts w:ascii="Garamond" w:hAnsi="Garamond"/>
          <w:sz w:val="22"/>
          <w:szCs w:val="22"/>
        </w:rPr>
      </w:pPr>
      <w:r w:rsidRPr="002E2E75">
        <w:rPr>
          <w:rFonts w:ascii="Garamond" w:hAnsi="Garamond"/>
          <w:sz w:val="22"/>
          <w:szCs w:val="22"/>
        </w:rPr>
        <w:t>The Map # and Lot/Parcel #, from the Assessor’s office ;</w:t>
      </w:r>
    </w:p>
    <w:p w14:paraId="5AA89722" w14:textId="77777777" w:rsidR="002E2E75" w:rsidRPr="002E2E75" w:rsidRDefault="002E2E75" w:rsidP="002E2E75">
      <w:pPr>
        <w:numPr>
          <w:ilvl w:val="0"/>
          <w:numId w:val="32"/>
        </w:numPr>
        <w:spacing w:line="288" w:lineRule="auto"/>
        <w:rPr>
          <w:rFonts w:ascii="Garamond" w:hAnsi="Garamond"/>
          <w:sz w:val="22"/>
          <w:szCs w:val="22"/>
        </w:rPr>
      </w:pPr>
      <w:r w:rsidRPr="002E2E75">
        <w:rPr>
          <w:rFonts w:ascii="Garamond" w:hAnsi="Garamond"/>
          <w:sz w:val="22"/>
          <w:szCs w:val="22"/>
        </w:rPr>
        <w:t xml:space="preserve">Location of existing structures, sheds, driveways etc., and their dimensions;   </w:t>
      </w:r>
    </w:p>
    <w:p w14:paraId="10BADB6E" w14:textId="77777777" w:rsidR="002E2E75" w:rsidRPr="002E2E75" w:rsidRDefault="002E2E75" w:rsidP="002E2E75">
      <w:pPr>
        <w:numPr>
          <w:ilvl w:val="0"/>
          <w:numId w:val="32"/>
        </w:numPr>
        <w:spacing w:line="288" w:lineRule="auto"/>
        <w:rPr>
          <w:rFonts w:ascii="Garamond" w:hAnsi="Garamond"/>
          <w:sz w:val="22"/>
          <w:szCs w:val="22"/>
        </w:rPr>
      </w:pPr>
      <w:r w:rsidRPr="002E2E75">
        <w:rPr>
          <w:rFonts w:ascii="Garamond" w:hAnsi="Garamond"/>
          <w:sz w:val="22"/>
          <w:szCs w:val="22"/>
        </w:rPr>
        <w:t xml:space="preserve">Location of all activities identified in the Grantor’s Reserved Rights section, such as haying fields, trails, </w:t>
      </w:r>
      <w:proofErr w:type="spellStart"/>
      <w:r w:rsidRPr="002E2E75">
        <w:rPr>
          <w:rFonts w:ascii="Garamond" w:hAnsi="Garamond"/>
          <w:sz w:val="22"/>
          <w:szCs w:val="22"/>
        </w:rPr>
        <w:t>etc</w:t>
      </w:r>
      <w:proofErr w:type="spellEnd"/>
      <w:r w:rsidRPr="002E2E75">
        <w:rPr>
          <w:rFonts w:ascii="Garamond" w:hAnsi="Garamond"/>
          <w:sz w:val="22"/>
          <w:szCs w:val="22"/>
        </w:rPr>
        <w:t xml:space="preserve">;  </w:t>
      </w:r>
    </w:p>
    <w:p w14:paraId="6B80C9E6" w14:textId="77777777" w:rsidR="002E2E75" w:rsidRPr="002E2E75" w:rsidRDefault="002E2E75" w:rsidP="002E2E75">
      <w:pPr>
        <w:numPr>
          <w:ilvl w:val="0"/>
          <w:numId w:val="32"/>
        </w:numPr>
        <w:spacing w:line="288" w:lineRule="auto"/>
        <w:rPr>
          <w:rFonts w:ascii="Garamond" w:hAnsi="Garamond"/>
          <w:sz w:val="22"/>
          <w:szCs w:val="22"/>
        </w:rPr>
      </w:pPr>
      <w:r w:rsidRPr="002E2E75">
        <w:rPr>
          <w:rFonts w:ascii="Garamond" w:hAnsi="Garamond"/>
          <w:sz w:val="22"/>
          <w:szCs w:val="22"/>
        </w:rPr>
        <w:t>The Easement Area boundary and the Zone I boundary; and</w:t>
      </w:r>
    </w:p>
    <w:p w14:paraId="46CE6C93" w14:textId="77777777" w:rsidR="002E2E75" w:rsidRPr="002E2E75" w:rsidRDefault="002E2E75" w:rsidP="002E2E75">
      <w:pPr>
        <w:numPr>
          <w:ilvl w:val="0"/>
          <w:numId w:val="32"/>
        </w:numPr>
        <w:spacing w:line="288" w:lineRule="auto"/>
        <w:rPr>
          <w:rFonts w:ascii="Garamond" w:hAnsi="Garamond"/>
          <w:sz w:val="22"/>
          <w:szCs w:val="22"/>
        </w:rPr>
      </w:pPr>
      <w:r w:rsidRPr="002E2E75">
        <w:rPr>
          <w:rFonts w:ascii="Garamond" w:hAnsi="Garamond"/>
          <w:sz w:val="22"/>
          <w:szCs w:val="22"/>
        </w:rPr>
        <w:t xml:space="preserve">A Note stating that the ‘purpose of this Grant of Zone I Easement is for the operation, maintenance and protection of public drinking water supply </w:t>
      </w:r>
      <w:r w:rsidRPr="002E2E75">
        <w:rPr>
          <w:rFonts w:ascii="Garamond" w:hAnsi="Garamond"/>
          <w:sz w:val="22"/>
          <w:szCs w:val="22"/>
          <w:u w:val="single"/>
        </w:rPr>
        <w:t>Well ID#</w:t>
      </w:r>
      <w:r w:rsidRPr="002E2E75">
        <w:rPr>
          <w:rFonts w:ascii="Garamond" w:hAnsi="Garamond"/>
          <w:sz w:val="22"/>
          <w:szCs w:val="22"/>
        </w:rPr>
        <w:t>. ]</w:t>
      </w:r>
    </w:p>
    <w:p w14:paraId="78280C28" w14:textId="77777777" w:rsidR="002E2E75" w:rsidRDefault="002E2E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6DDC" w14:textId="77777777" w:rsidR="006254D8" w:rsidRDefault="0062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0B04" w14:textId="77777777" w:rsidR="006254D8" w:rsidRDefault="00625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BF" w:firstRow="1" w:lastRow="0" w:firstColumn="1" w:lastColumn="0" w:noHBand="0" w:noVBand="0"/>
    </w:tblPr>
    <w:tblGrid>
      <w:gridCol w:w="1620"/>
      <w:gridCol w:w="9200"/>
    </w:tblGrid>
    <w:tr w:rsidR="00E83782" w14:paraId="290B4CD2" w14:textId="77777777" w:rsidTr="002667E7">
      <w:trPr>
        <w:trHeight w:hRule="exact" w:val="1380"/>
        <w:jc w:val="center"/>
      </w:trPr>
      <w:tc>
        <w:tcPr>
          <w:tcW w:w="1620" w:type="dxa"/>
          <w:vMerge w:val="restart"/>
          <w:tcBorders>
            <w:top w:val="nil"/>
            <w:left w:val="nil"/>
            <w:right w:val="nil"/>
          </w:tcBorders>
        </w:tcPr>
        <w:p w14:paraId="7FC929E8" w14:textId="77777777" w:rsidR="00E83782" w:rsidRDefault="008A42F6" w:rsidP="00E205C5">
          <w:pPr>
            <w:pStyle w:val="Header"/>
            <w:jc w:val="both"/>
          </w:pPr>
          <w:r>
            <w:rPr>
              <w:noProof/>
            </w:rPr>
            <w:pict w14:anchorId="79AFA33C">
              <v:shapetype id="_x0000_t202" coordsize="21600,21600" o:spt="202" path="m,l,21600r21600,l21600,xe">
                <v:stroke joinstyle="miter"/>
                <v:path gradientshapeok="t" o:connecttype="rect"/>
              </v:shapetype>
              <v:shape id="Text Box 1" o:spid="_x0000_s1025" type="#_x0000_t202" style="position:absolute;left:0;text-align:left;margin-left:73.95pt;margin-top:69.75pt;width:395.9pt;height:24.8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" stroked="f" strokeweight=".5pt">
                <v:textbox>
                  <w:txbxContent>
                    <w:p w14:paraId="2EA7A977" w14:textId="77777777" w:rsidR="008A42F6" w:rsidRDefault="008A42F6" w:rsidP="008A42F6">
                      <w:pPr>
                        <w:rPr>
                          <w:rFonts w:ascii="Aptos" w:hAnsi="Aptos" w:cs="Aptos"/>
                          <w:color w:val="339966"/>
                        </w:rPr>
                      </w:pPr>
                      <w:r>
                        <w:rPr>
                          <w:rFonts w:ascii="Aptos" w:hAnsi="Aptos" w:cs="Aptos"/>
                          <w:color w:val="339966"/>
                        </w:rPr>
                        <w:t>100 Cambridge Street Suite 900 Boston Massachusetts 02114</w:t>
                      </w:r>
                    </w:p>
                  </w:txbxContent>
                </v:textbox>
              </v:shape>
            </w:pict>
          </w:r>
          <w:r w:rsidR="00E83782" w:rsidRPr="0095627A">
            <w:rPr>
              <w:noProof/>
            </w:rPr>
            <w:pict w14:anchorId="3A254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 style="width:68.25pt;height:87.75pt;visibility:visible">
                <v:imagedata r:id="rId1" o:title="logo"/>
              </v:shape>
            </w:pict>
          </w:r>
        </w:p>
      </w:tc>
      <w:tc>
        <w:tcPr>
          <w:tcW w:w="9200" w:type="dxa"/>
          <w:tcBorders>
            <w:top w:val="nil"/>
            <w:left w:val="nil"/>
            <w:bottom w:val="nil"/>
            <w:right w:val="nil"/>
          </w:tcBorders>
          <w:tcMar>
            <w:left w:w="0" w:type="dxa"/>
          </w:tcMar>
        </w:tcPr>
        <w:p w14:paraId="6359B180" w14:textId="77777777" w:rsidR="00E83782" w:rsidRDefault="00E83782" w:rsidP="00E205C5">
          <w:pPr>
            <w:pStyle w:val="Header"/>
          </w:pPr>
          <w:r w:rsidRPr="0095627A">
            <w:rPr>
              <w:noProof/>
            </w:rPr>
            <w:pict w14:anchorId="44755CE6">
              <v:shape id="Picture 10" o:spid="_x0000_i1026" type="#_x0000_t75" style="width:459.75pt;height:67.5pt;visibility:visible">
                <v:imagedata r:id="rId2" o:title="header_text"/>
              </v:shape>
            </w:pict>
          </w:r>
        </w:p>
        <w:p w14:paraId="02FB5E09" w14:textId="77777777" w:rsidR="00E83782" w:rsidRDefault="00E83782" w:rsidP="00E205C5">
          <w:pPr>
            <w:pStyle w:val="Header"/>
          </w:pPr>
        </w:p>
        <w:p w14:paraId="00532D48" w14:textId="77777777" w:rsidR="00E83782" w:rsidRDefault="00E83782" w:rsidP="00E205C5"/>
        <w:p w14:paraId="11FCC481" w14:textId="77777777" w:rsidR="00E83782" w:rsidRPr="001A50BD" w:rsidRDefault="00E83782" w:rsidP="00E205C5">
          <w:pPr>
            <w:tabs>
              <w:tab w:val="left" w:pos="1868"/>
            </w:tabs>
          </w:pPr>
        </w:p>
      </w:tc>
    </w:tr>
    <w:tr w:rsidR="00E83782" w14:paraId="094FC39E" w14:textId="77777777" w:rsidTr="002667E7">
      <w:trPr>
        <w:trHeight w:hRule="exact" w:val="600"/>
        <w:jc w:val="center"/>
      </w:trPr>
      <w:tc>
        <w:tcPr>
          <w:tcW w:w="1620" w:type="dxa"/>
          <w:vMerge/>
          <w:tcBorders>
            <w:left w:val="nil"/>
            <w:bottom w:val="nil"/>
            <w:right w:val="nil"/>
          </w:tcBorders>
        </w:tcPr>
        <w:p w14:paraId="318ED434" w14:textId="77777777" w:rsidR="00E83782" w:rsidRDefault="00E83782" w:rsidP="00E205C5">
          <w:pPr>
            <w:pStyle w:val="Header"/>
            <w:jc w:val="both"/>
          </w:pPr>
        </w:p>
      </w:tc>
      <w:tc>
        <w:tcPr>
          <w:tcW w:w="9200" w:type="dxa"/>
          <w:tcBorders>
            <w:top w:val="nil"/>
            <w:left w:val="nil"/>
            <w:bottom w:val="nil"/>
            <w:right w:val="nil"/>
          </w:tcBorders>
          <w:tcMar>
            <w:left w:w="140" w:type="dxa"/>
          </w:tcMar>
        </w:tcPr>
        <w:p w14:paraId="4F6FA668" w14:textId="77777777" w:rsidR="00E83782" w:rsidRDefault="00E83782" w:rsidP="00E205C5">
          <w:pPr>
            <w:pStyle w:val="Header"/>
            <w:ind w:left="-120"/>
          </w:pPr>
          <w:bookmarkStart w:id="0" w:name="Office"/>
          <w:bookmarkEnd w:id="0"/>
        </w:p>
      </w:tc>
    </w:tr>
    <w:tr w:rsidR="00E83782" w14:paraId="16C637EE" w14:textId="77777777" w:rsidTr="002667E7">
      <w:trPr>
        <w:trHeight w:val="600"/>
        <w:jc w:val="center"/>
      </w:trPr>
      <w:tc>
        <w:tcPr>
          <w:tcW w:w="1620" w:type="dxa"/>
          <w:tcBorders>
            <w:top w:val="nil"/>
            <w:left w:val="nil"/>
            <w:bottom w:val="nil"/>
            <w:right w:val="nil"/>
          </w:tcBorders>
        </w:tcPr>
        <w:p w14:paraId="54104416" w14:textId="77777777" w:rsidR="00E83782" w:rsidRDefault="00E83782" w:rsidP="00E205C5">
          <w:pPr>
            <w:pStyle w:val="Header"/>
          </w:pPr>
        </w:p>
      </w:tc>
      <w:tc>
        <w:tcPr>
          <w:tcW w:w="9200" w:type="dxa"/>
          <w:tcBorders>
            <w:top w:val="nil"/>
            <w:left w:val="nil"/>
            <w:bottom w:val="nil"/>
            <w:right w:val="nil"/>
          </w:tcBorders>
        </w:tcPr>
        <w:p w14:paraId="0F10E8F8" w14:textId="77777777" w:rsidR="00E83782" w:rsidRDefault="00E83782" w:rsidP="00E205C5">
          <w:pPr>
            <w:pStyle w:val="Header"/>
            <w:ind w:right="10"/>
            <w:jc w:val="right"/>
          </w:pPr>
        </w:p>
      </w:tc>
    </w:tr>
  </w:tbl>
  <w:p w14:paraId="4D5C6407" w14:textId="77777777" w:rsidR="00E83782" w:rsidRDefault="00E83782" w:rsidP="009442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4965"/>
    <w:multiLevelType w:val="hybridMultilevel"/>
    <w:tmpl w:val="EDCEA3B2"/>
    <w:lvl w:ilvl="0" w:tplc="1EA0276C">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7905B32"/>
    <w:multiLevelType w:val="hybridMultilevel"/>
    <w:tmpl w:val="9C8C192C"/>
    <w:lvl w:ilvl="0" w:tplc="FDC8AF1E">
      <w:start w:val="1"/>
      <w:numFmt w:val="decimal"/>
      <w:lvlText w:val="(%1)."/>
      <w:lvlJc w:val="left"/>
      <w:pPr>
        <w:tabs>
          <w:tab w:val="num" w:pos="360"/>
        </w:tabs>
        <w:ind w:left="360" w:hanging="360"/>
      </w:pPr>
      <w:rPr>
        <w:rFonts w:hint="default"/>
        <w:b w:val="0"/>
        <w:i w:val="0"/>
        <w:color w:val="00000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0F738F"/>
    <w:multiLevelType w:val="hybridMultilevel"/>
    <w:tmpl w:val="31945E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85F5D"/>
    <w:multiLevelType w:val="hybridMultilevel"/>
    <w:tmpl w:val="8B7ED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8F48AD"/>
    <w:multiLevelType w:val="hybridMultilevel"/>
    <w:tmpl w:val="9FDC4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E1F63"/>
    <w:multiLevelType w:val="hybridMultilevel"/>
    <w:tmpl w:val="A3580DD8"/>
    <w:lvl w:ilvl="0" w:tplc="1FA454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874ED9"/>
    <w:multiLevelType w:val="hybridMultilevel"/>
    <w:tmpl w:val="578878B0"/>
    <w:lvl w:ilvl="0" w:tplc="FDC8AF1E">
      <w:start w:val="1"/>
      <w:numFmt w:val="decimal"/>
      <w:lvlText w:val="(%1)."/>
      <w:lvlJc w:val="left"/>
      <w:pPr>
        <w:tabs>
          <w:tab w:val="num" w:pos="360"/>
        </w:tabs>
        <w:ind w:left="360" w:hanging="360"/>
      </w:pPr>
      <w:rPr>
        <w:rFonts w:hint="default"/>
        <w:b w:val="0"/>
        <w:i w:val="0"/>
        <w:color w:val="00000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F97535"/>
    <w:multiLevelType w:val="hybridMultilevel"/>
    <w:tmpl w:val="A33A59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660F9"/>
    <w:multiLevelType w:val="hybridMultilevel"/>
    <w:tmpl w:val="D5F4ACE2"/>
    <w:lvl w:ilvl="0" w:tplc="0409000D">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642274"/>
    <w:multiLevelType w:val="hybridMultilevel"/>
    <w:tmpl w:val="E48EC2A8"/>
    <w:lvl w:ilvl="0" w:tplc="186893BA">
      <w:start w:val="1"/>
      <w:numFmt w:val="decimal"/>
      <w:lvlText w:val="%1."/>
      <w:lvlJc w:val="left"/>
      <w:pPr>
        <w:tabs>
          <w:tab w:val="num" w:pos="360"/>
        </w:tabs>
        <w:ind w:left="360" w:hanging="360"/>
      </w:pPr>
      <w:rPr>
        <w:rFonts w:hint="default"/>
        <w:b w:val="0"/>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F3EE8"/>
    <w:multiLevelType w:val="hybridMultilevel"/>
    <w:tmpl w:val="12C6BD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005564"/>
    <w:multiLevelType w:val="hybridMultilevel"/>
    <w:tmpl w:val="4D36948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910CB6"/>
    <w:multiLevelType w:val="multilevel"/>
    <w:tmpl w:val="F5EA95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67256C"/>
    <w:multiLevelType w:val="hybridMultilevel"/>
    <w:tmpl w:val="CC58EB0E"/>
    <w:lvl w:ilvl="0" w:tplc="1FA454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7D54ADB"/>
    <w:multiLevelType w:val="hybridMultilevel"/>
    <w:tmpl w:val="8FF2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50489"/>
    <w:multiLevelType w:val="multilevel"/>
    <w:tmpl w:val="AAAC3C20"/>
    <w:lvl w:ilvl="0">
      <w:start w:val="1"/>
      <w:numFmt w:val="decimal"/>
      <w:lvlText w:val="(%1)."/>
      <w:lvlJc w:val="left"/>
      <w:pPr>
        <w:tabs>
          <w:tab w:val="num" w:pos="720"/>
        </w:tabs>
        <w:ind w:left="720" w:hanging="360"/>
      </w:pPr>
      <w:rPr>
        <w:rFonts w:ascii="Papyrus" w:hAnsi="Papyru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0B621C"/>
    <w:multiLevelType w:val="hybridMultilevel"/>
    <w:tmpl w:val="372CE6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2F1C0E"/>
    <w:multiLevelType w:val="hybridMultilevel"/>
    <w:tmpl w:val="E376A62C"/>
    <w:lvl w:ilvl="0" w:tplc="1FA454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5273ED"/>
    <w:multiLevelType w:val="hybridMultilevel"/>
    <w:tmpl w:val="3946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E1F50"/>
    <w:multiLevelType w:val="hybridMultilevel"/>
    <w:tmpl w:val="4E545858"/>
    <w:lvl w:ilvl="0" w:tplc="1FA454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3267E"/>
    <w:multiLevelType w:val="multilevel"/>
    <w:tmpl w:val="33EC5C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D205B4"/>
    <w:multiLevelType w:val="hybridMultilevel"/>
    <w:tmpl w:val="DCB23558"/>
    <w:lvl w:ilvl="0" w:tplc="FDC8AF1E">
      <w:start w:val="1"/>
      <w:numFmt w:val="decimal"/>
      <w:lvlText w:val="(%1)."/>
      <w:lvlJc w:val="left"/>
      <w:pPr>
        <w:tabs>
          <w:tab w:val="num" w:pos="720"/>
        </w:tabs>
        <w:ind w:left="720" w:hanging="360"/>
      </w:pPr>
      <w:rPr>
        <w:rFonts w:hint="default"/>
        <w:b w:val="0"/>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333F8"/>
    <w:multiLevelType w:val="hybridMultilevel"/>
    <w:tmpl w:val="BC1E56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1155E"/>
    <w:multiLevelType w:val="hybridMultilevel"/>
    <w:tmpl w:val="CCF4442A"/>
    <w:lvl w:ilvl="0" w:tplc="1FA454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38153FB"/>
    <w:multiLevelType w:val="hybridMultilevel"/>
    <w:tmpl w:val="EB5A5892"/>
    <w:lvl w:ilvl="0" w:tplc="FDC8AF1E">
      <w:start w:val="1"/>
      <w:numFmt w:val="decimal"/>
      <w:lvlText w:val="(%1)."/>
      <w:lvlJc w:val="left"/>
      <w:pPr>
        <w:tabs>
          <w:tab w:val="num" w:pos="360"/>
        </w:tabs>
        <w:ind w:left="360" w:hanging="360"/>
      </w:pPr>
      <w:rPr>
        <w:rFonts w:hint="default"/>
        <w:b w:val="0"/>
        <w:i w:val="0"/>
        <w:color w:val="00000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65718D8"/>
    <w:multiLevelType w:val="hybridMultilevel"/>
    <w:tmpl w:val="78B2BD66"/>
    <w:lvl w:ilvl="0" w:tplc="32BA988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6" w15:restartNumberingAfterBreak="0">
    <w:nsid w:val="58921DCD"/>
    <w:multiLevelType w:val="hybridMultilevel"/>
    <w:tmpl w:val="E02EF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921EF7"/>
    <w:multiLevelType w:val="multilevel"/>
    <w:tmpl w:val="31945E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648BF"/>
    <w:multiLevelType w:val="hybridMultilevel"/>
    <w:tmpl w:val="1AC080A8"/>
    <w:lvl w:ilvl="0" w:tplc="1FA454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114DC0"/>
    <w:multiLevelType w:val="hybridMultilevel"/>
    <w:tmpl w:val="232A8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7D31EC"/>
    <w:multiLevelType w:val="hybridMultilevel"/>
    <w:tmpl w:val="C99E255E"/>
    <w:lvl w:ilvl="0" w:tplc="1EA0276C">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C40559"/>
    <w:multiLevelType w:val="hybridMultilevel"/>
    <w:tmpl w:val="BDAADA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970199">
    <w:abstractNumId w:val="24"/>
  </w:num>
  <w:num w:numId="2" w16cid:durableId="1318418453">
    <w:abstractNumId w:val="10"/>
  </w:num>
  <w:num w:numId="3" w16cid:durableId="314338167">
    <w:abstractNumId w:val="11"/>
  </w:num>
  <w:num w:numId="4" w16cid:durableId="1938638205">
    <w:abstractNumId w:val="9"/>
  </w:num>
  <w:num w:numId="5" w16cid:durableId="323362301">
    <w:abstractNumId w:val="1"/>
  </w:num>
  <w:num w:numId="6" w16cid:durableId="541090129">
    <w:abstractNumId w:val="6"/>
  </w:num>
  <w:num w:numId="7" w16cid:durableId="939096888">
    <w:abstractNumId w:val="21"/>
  </w:num>
  <w:num w:numId="8" w16cid:durableId="1866868872">
    <w:abstractNumId w:val="20"/>
  </w:num>
  <w:num w:numId="9" w16cid:durableId="757022172">
    <w:abstractNumId w:val="29"/>
  </w:num>
  <w:num w:numId="10" w16cid:durableId="1396972076">
    <w:abstractNumId w:val="25"/>
  </w:num>
  <w:num w:numId="11" w16cid:durableId="1090660767">
    <w:abstractNumId w:val="2"/>
  </w:num>
  <w:num w:numId="12" w16cid:durableId="1954894075">
    <w:abstractNumId w:val="27"/>
  </w:num>
  <w:num w:numId="13" w16cid:durableId="1695617887">
    <w:abstractNumId w:val="7"/>
  </w:num>
  <w:num w:numId="14" w16cid:durableId="1294409103">
    <w:abstractNumId w:val="19"/>
  </w:num>
  <w:num w:numId="15" w16cid:durableId="656229529">
    <w:abstractNumId w:val="12"/>
  </w:num>
  <w:num w:numId="16" w16cid:durableId="1916820523">
    <w:abstractNumId w:val="15"/>
  </w:num>
  <w:num w:numId="17" w16cid:durableId="506214105">
    <w:abstractNumId w:val="28"/>
  </w:num>
  <w:num w:numId="18" w16cid:durableId="1499270672">
    <w:abstractNumId w:val="17"/>
  </w:num>
  <w:num w:numId="19" w16cid:durableId="966622535">
    <w:abstractNumId w:val="23"/>
  </w:num>
  <w:num w:numId="20" w16cid:durableId="1917010570">
    <w:abstractNumId w:val="13"/>
  </w:num>
  <w:num w:numId="21" w16cid:durableId="1529444659">
    <w:abstractNumId w:val="5"/>
  </w:num>
  <w:num w:numId="22" w16cid:durableId="2042047963">
    <w:abstractNumId w:val="22"/>
  </w:num>
  <w:num w:numId="23" w16cid:durableId="1813208960">
    <w:abstractNumId w:val="16"/>
  </w:num>
  <w:num w:numId="24" w16cid:durableId="165022552">
    <w:abstractNumId w:val="26"/>
  </w:num>
  <w:num w:numId="25" w16cid:durableId="1771242538">
    <w:abstractNumId w:val="18"/>
  </w:num>
  <w:num w:numId="26" w16cid:durableId="1863394752">
    <w:abstractNumId w:val="31"/>
  </w:num>
  <w:num w:numId="27" w16cid:durableId="1832864232">
    <w:abstractNumId w:val="14"/>
  </w:num>
  <w:num w:numId="28" w16cid:durableId="2073506489">
    <w:abstractNumId w:val="4"/>
  </w:num>
  <w:num w:numId="29" w16cid:durableId="489249079">
    <w:abstractNumId w:val="3"/>
  </w:num>
  <w:num w:numId="30" w16cid:durableId="1436289597">
    <w:abstractNumId w:val="30"/>
  </w:num>
  <w:num w:numId="31" w16cid:durableId="146630019">
    <w:abstractNumId w:val="0"/>
  </w:num>
  <w:num w:numId="32" w16cid:durableId="692848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1"/>
    </o:shapelayout>
  </w:hdrShapeDefaults>
  <w:footnotePr>
    <w:footnote w:id="-1"/>
    <w:footnote w:id="0"/>
  </w:footnotePr>
  <w:endnotePr>
    <w:endnote w:id="-1"/>
    <w:endnote w:id="0"/>
  </w:endnotePr>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87F"/>
    <w:rsid w:val="00006687"/>
    <w:rsid w:val="00006C8B"/>
    <w:rsid w:val="000223D8"/>
    <w:rsid w:val="00023503"/>
    <w:rsid w:val="0002741A"/>
    <w:rsid w:val="00061FFC"/>
    <w:rsid w:val="00064212"/>
    <w:rsid w:val="00066B51"/>
    <w:rsid w:val="000A07B4"/>
    <w:rsid w:val="000B7C37"/>
    <w:rsid w:val="000F1293"/>
    <w:rsid w:val="001079C8"/>
    <w:rsid w:val="00114580"/>
    <w:rsid w:val="00121E8A"/>
    <w:rsid w:val="00131604"/>
    <w:rsid w:val="00140543"/>
    <w:rsid w:val="00146036"/>
    <w:rsid w:val="00153811"/>
    <w:rsid w:val="001831B8"/>
    <w:rsid w:val="001B5CF9"/>
    <w:rsid w:val="001C78DA"/>
    <w:rsid w:val="001D342E"/>
    <w:rsid w:val="001D4F3D"/>
    <w:rsid w:val="001D6ACC"/>
    <w:rsid w:val="0020374C"/>
    <w:rsid w:val="00210E65"/>
    <w:rsid w:val="00215287"/>
    <w:rsid w:val="00232A11"/>
    <w:rsid w:val="0024312A"/>
    <w:rsid w:val="00250381"/>
    <w:rsid w:val="00252F38"/>
    <w:rsid w:val="002667E7"/>
    <w:rsid w:val="00270850"/>
    <w:rsid w:val="002743E6"/>
    <w:rsid w:val="00295509"/>
    <w:rsid w:val="002A069B"/>
    <w:rsid w:val="002A070F"/>
    <w:rsid w:val="002A28AB"/>
    <w:rsid w:val="002C006E"/>
    <w:rsid w:val="002E2E75"/>
    <w:rsid w:val="002E677C"/>
    <w:rsid w:val="002F28EB"/>
    <w:rsid w:val="002F5889"/>
    <w:rsid w:val="00317888"/>
    <w:rsid w:val="003269E8"/>
    <w:rsid w:val="00347CC5"/>
    <w:rsid w:val="003D7CD3"/>
    <w:rsid w:val="003F2BC7"/>
    <w:rsid w:val="0040776B"/>
    <w:rsid w:val="00433037"/>
    <w:rsid w:val="00444C8F"/>
    <w:rsid w:val="0047724A"/>
    <w:rsid w:val="00494143"/>
    <w:rsid w:val="004A203C"/>
    <w:rsid w:val="004B129E"/>
    <w:rsid w:val="004B3542"/>
    <w:rsid w:val="004B4066"/>
    <w:rsid w:val="004D516D"/>
    <w:rsid w:val="004E2CC1"/>
    <w:rsid w:val="004F0B68"/>
    <w:rsid w:val="004F22B5"/>
    <w:rsid w:val="00522B60"/>
    <w:rsid w:val="00557431"/>
    <w:rsid w:val="00596572"/>
    <w:rsid w:val="00597C4F"/>
    <w:rsid w:val="005B1095"/>
    <w:rsid w:val="005C372B"/>
    <w:rsid w:val="005C41AB"/>
    <w:rsid w:val="005E0278"/>
    <w:rsid w:val="00611F41"/>
    <w:rsid w:val="00613A67"/>
    <w:rsid w:val="006151A3"/>
    <w:rsid w:val="006254D8"/>
    <w:rsid w:val="006425FF"/>
    <w:rsid w:val="00642CE6"/>
    <w:rsid w:val="006441CF"/>
    <w:rsid w:val="00652D1A"/>
    <w:rsid w:val="00675B41"/>
    <w:rsid w:val="006831FB"/>
    <w:rsid w:val="00683834"/>
    <w:rsid w:val="006A2782"/>
    <w:rsid w:val="006A656C"/>
    <w:rsid w:val="006B09F0"/>
    <w:rsid w:val="006B71EC"/>
    <w:rsid w:val="006C1771"/>
    <w:rsid w:val="006C35EC"/>
    <w:rsid w:val="00704446"/>
    <w:rsid w:val="00757148"/>
    <w:rsid w:val="007652B2"/>
    <w:rsid w:val="00767225"/>
    <w:rsid w:val="007963D3"/>
    <w:rsid w:val="007A2E1D"/>
    <w:rsid w:val="007D0416"/>
    <w:rsid w:val="007D1496"/>
    <w:rsid w:val="007D5C22"/>
    <w:rsid w:val="007E7EDB"/>
    <w:rsid w:val="007F168E"/>
    <w:rsid w:val="007F25C1"/>
    <w:rsid w:val="008123D0"/>
    <w:rsid w:val="008208E3"/>
    <w:rsid w:val="00825BA9"/>
    <w:rsid w:val="0083543F"/>
    <w:rsid w:val="008364DA"/>
    <w:rsid w:val="00842A77"/>
    <w:rsid w:val="00852C74"/>
    <w:rsid w:val="0085653D"/>
    <w:rsid w:val="00862B63"/>
    <w:rsid w:val="00892D05"/>
    <w:rsid w:val="008A42F6"/>
    <w:rsid w:val="008A737A"/>
    <w:rsid w:val="008B10CF"/>
    <w:rsid w:val="008E798A"/>
    <w:rsid w:val="00904BFC"/>
    <w:rsid w:val="009339A9"/>
    <w:rsid w:val="009442F4"/>
    <w:rsid w:val="00952B1E"/>
    <w:rsid w:val="00964F32"/>
    <w:rsid w:val="009B52D2"/>
    <w:rsid w:val="009E5466"/>
    <w:rsid w:val="009F1204"/>
    <w:rsid w:val="00A20E1B"/>
    <w:rsid w:val="00A21375"/>
    <w:rsid w:val="00A27FD6"/>
    <w:rsid w:val="00A52B66"/>
    <w:rsid w:val="00A95B49"/>
    <w:rsid w:val="00A96913"/>
    <w:rsid w:val="00AB29A6"/>
    <w:rsid w:val="00AF1650"/>
    <w:rsid w:val="00B13B7A"/>
    <w:rsid w:val="00B3007E"/>
    <w:rsid w:val="00B42BCE"/>
    <w:rsid w:val="00B559F5"/>
    <w:rsid w:val="00B6641C"/>
    <w:rsid w:val="00B66AA4"/>
    <w:rsid w:val="00B75524"/>
    <w:rsid w:val="00B81A0F"/>
    <w:rsid w:val="00B85B56"/>
    <w:rsid w:val="00BB2FD3"/>
    <w:rsid w:val="00BB31CB"/>
    <w:rsid w:val="00BD1E60"/>
    <w:rsid w:val="00BF05E7"/>
    <w:rsid w:val="00BF3F76"/>
    <w:rsid w:val="00C00850"/>
    <w:rsid w:val="00C01E36"/>
    <w:rsid w:val="00C05AA4"/>
    <w:rsid w:val="00C32898"/>
    <w:rsid w:val="00C4591D"/>
    <w:rsid w:val="00C50144"/>
    <w:rsid w:val="00C634E5"/>
    <w:rsid w:val="00C71348"/>
    <w:rsid w:val="00C71935"/>
    <w:rsid w:val="00CA438D"/>
    <w:rsid w:val="00CC476F"/>
    <w:rsid w:val="00CC4DCE"/>
    <w:rsid w:val="00CC733C"/>
    <w:rsid w:val="00CE5224"/>
    <w:rsid w:val="00D06983"/>
    <w:rsid w:val="00D14FC5"/>
    <w:rsid w:val="00D15B64"/>
    <w:rsid w:val="00D34073"/>
    <w:rsid w:val="00D65E0D"/>
    <w:rsid w:val="00DF2A0D"/>
    <w:rsid w:val="00DF7C98"/>
    <w:rsid w:val="00E07EA4"/>
    <w:rsid w:val="00E11D4D"/>
    <w:rsid w:val="00E205C5"/>
    <w:rsid w:val="00E221B6"/>
    <w:rsid w:val="00E51940"/>
    <w:rsid w:val="00E744D6"/>
    <w:rsid w:val="00E83782"/>
    <w:rsid w:val="00EA3BFB"/>
    <w:rsid w:val="00EB66BA"/>
    <w:rsid w:val="00EC28F6"/>
    <w:rsid w:val="00EC3F39"/>
    <w:rsid w:val="00ED12EC"/>
    <w:rsid w:val="00ED374C"/>
    <w:rsid w:val="00EE677E"/>
    <w:rsid w:val="00F24CDF"/>
    <w:rsid w:val="00F27028"/>
    <w:rsid w:val="00F35E8F"/>
    <w:rsid w:val="00F4601F"/>
    <w:rsid w:val="00F5276E"/>
    <w:rsid w:val="00F5487F"/>
    <w:rsid w:val="00F54A70"/>
    <w:rsid w:val="00F56746"/>
    <w:rsid w:val="00F643E4"/>
    <w:rsid w:val="00F652D2"/>
    <w:rsid w:val="00F9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F6328EA"/>
  <w15:chartTrackingRefBased/>
  <w15:docId w15:val="{11CE7D65-BDC1-451C-85EB-9A1936B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paragraph" w:styleId="Heading1">
    <w:name w:val="heading 1"/>
    <w:basedOn w:val="Normal"/>
    <w:next w:val="Normal"/>
    <w:qFormat/>
    <w:pPr>
      <w:keepNext/>
      <w:outlineLvl w:val="0"/>
    </w:pPr>
    <w:rPr>
      <w:b/>
      <w:bCs/>
      <w:spacing w:val="-4"/>
      <w:sz w:val="22"/>
    </w:rPr>
  </w:style>
  <w:style w:type="paragraph" w:styleId="Heading2">
    <w:name w:val="heading 2"/>
    <w:basedOn w:val="Normal"/>
    <w:next w:val="Normal"/>
    <w:qFormat/>
    <w:pPr>
      <w:keepNext/>
      <w:outlineLvl w:val="1"/>
    </w:pPr>
    <w:rPr>
      <w:spacing w:val="-1"/>
      <w:u w:val="single"/>
    </w:rPr>
  </w:style>
  <w:style w:type="paragraph" w:styleId="Heading3">
    <w:name w:val="heading 3"/>
    <w:basedOn w:val="Normal"/>
    <w:next w:val="Normal"/>
    <w:qFormat/>
    <w:pPr>
      <w:keepNext/>
      <w:tabs>
        <w:tab w:val="left" w:pos="-720"/>
      </w:tabs>
      <w:suppressAutoHyphens/>
      <w:outlineLvl w:val="2"/>
    </w:pPr>
    <w:rPr>
      <w:sz w:val="22"/>
      <w:u w:val="single"/>
    </w:rPr>
  </w:style>
  <w:style w:type="paragraph" w:styleId="Heading8">
    <w:name w:val="heading 8"/>
    <w:basedOn w:val="Normal"/>
    <w:next w:val="Normal"/>
    <w:qFormat/>
    <w:rsid w:val="00B81A0F"/>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 2"/>
    <w:basedOn w:val="Normal"/>
    <w:pPr>
      <w:spacing w:before="252"/>
    </w:pPr>
  </w:style>
  <w:style w:type="paragraph" w:customStyle="1" w:styleId="Style1">
    <w:name w:val="Style 1"/>
    <w:basedOn w:val="Normal"/>
    <w:pPr>
      <w:jc w:val="center"/>
    </w:pPr>
  </w:style>
  <w:style w:type="paragraph" w:customStyle="1" w:styleId="Style3">
    <w:name w:val="Style 3"/>
    <w:basedOn w:val="Normal"/>
    <w:pPr>
      <w:spacing w:before="756"/>
    </w:pPr>
  </w:style>
  <w:style w:type="paragraph" w:customStyle="1" w:styleId="Style4">
    <w:name w:val="Style 4"/>
    <w:basedOn w:val="Normal"/>
    <w:pPr>
      <w:tabs>
        <w:tab w:val="left" w:pos="792"/>
      </w:tabs>
      <w:ind w:left="792" w:hanging="360"/>
    </w:pPr>
  </w:style>
  <w:style w:type="paragraph" w:styleId="BodyText">
    <w:name w:val="Body Text"/>
    <w:basedOn w:val="Normal"/>
    <w:pPr>
      <w:framePr w:w="8634" w:h="6482" w:hRule="exact" w:wrap="auto" w:vAnchor="page" w:hAnchor="page" w:x="1484" w:y="1801"/>
      <w:tabs>
        <w:tab w:val="left" w:leader="underscore" w:pos="3348"/>
        <w:tab w:val="left" w:leader="underscore" w:pos="5724"/>
      </w:tabs>
      <w:spacing w:after="360" w:line="480" w:lineRule="auto"/>
      <w:ind w:right="1584"/>
    </w:pPr>
    <w:rPr>
      <w:rFonts w:ascii="Verdana" w:hAnsi="Verdana"/>
      <w:color w:val="FF0000"/>
      <w:spacing w:val="6"/>
    </w:rPr>
  </w:style>
  <w:style w:type="paragraph" w:styleId="Title">
    <w:name w:val="Title"/>
    <w:basedOn w:val="Normal"/>
    <w:qFormat/>
    <w:pPr>
      <w:jc w:val="center"/>
    </w:pPr>
    <w:rPr>
      <w:b/>
      <w:bCs/>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pacing w:val="-1"/>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widowControl/>
      <w:autoSpaceDE/>
      <w:autoSpaceDN/>
      <w:ind w:left="720"/>
    </w:pPr>
    <w:rPr>
      <w:sz w:val="20"/>
      <w:szCs w:val="20"/>
    </w:rPr>
  </w:style>
  <w:style w:type="paragraph" w:styleId="BodyTextIndent2">
    <w:name w:val="Body Text Indent 2"/>
    <w:basedOn w:val="Normal"/>
    <w:pPr>
      <w:spacing w:line="360" w:lineRule="auto"/>
      <w:ind w:left="360"/>
    </w:pPr>
    <w:rPr>
      <w:sz w:val="22"/>
    </w:rPr>
  </w:style>
  <w:style w:type="character" w:styleId="Hyperlink">
    <w:name w:val="Hyperlink"/>
    <w:rsid w:val="00B81A0F"/>
    <w:rPr>
      <w:color w:val="0000FF"/>
      <w:u w:val="single"/>
    </w:rPr>
  </w:style>
  <w:style w:type="character" w:styleId="Strong">
    <w:name w:val="Strong"/>
    <w:uiPriority w:val="22"/>
    <w:qFormat/>
    <w:rsid w:val="001D6ACC"/>
    <w:rPr>
      <w:b/>
      <w:bCs/>
    </w:rPr>
  </w:style>
  <w:style w:type="character" w:customStyle="1" w:styleId="apple-converted-space">
    <w:name w:val="apple-converted-space"/>
    <w:basedOn w:val="DefaultParagraphFont"/>
    <w:rsid w:val="001D6ACC"/>
  </w:style>
  <w:style w:type="paragraph" w:styleId="EndnoteText">
    <w:name w:val="endnote text"/>
    <w:basedOn w:val="Normal"/>
    <w:link w:val="EndnoteTextChar"/>
    <w:rsid w:val="00613A67"/>
    <w:rPr>
      <w:sz w:val="20"/>
      <w:szCs w:val="20"/>
    </w:rPr>
  </w:style>
  <w:style w:type="character" w:customStyle="1" w:styleId="EndnoteTextChar">
    <w:name w:val="Endnote Text Char"/>
    <w:basedOn w:val="DefaultParagraphFont"/>
    <w:link w:val="EndnoteText"/>
    <w:rsid w:val="00613A67"/>
  </w:style>
  <w:style w:type="character" w:styleId="EndnoteReference">
    <w:name w:val="endnote reference"/>
    <w:rsid w:val="00613A67"/>
    <w:rPr>
      <w:vertAlign w:val="superscript"/>
    </w:rPr>
  </w:style>
  <w:style w:type="paragraph" w:styleId="NormalWeb">
    <w:name w:val="Normal (Web)"/>
    <w:basedOn w:val="Normal"/>
    <w:uiPriority w:val="99"/>
    <w:unhideWhenUsed/>
    <w:rsid w:val="00061FFC"/>
    <w:pPr>
      <w:widowControl/>
      <w:autoSpaceDE/>
      <w:autoSpaceDN/>
      <w:spacing w:before="100" w:beforeAutospacing="1" w:after="100" w:afterAutospacing="1"/>
    </w:pPr>
  </w:style>
  <w:style w:type="character" w:customStyle="1" w:styleId="HeaderChar">
    <w:name w:val="Header Char"/>
    <w:link w:val="Header"/>
    <w:uiPriority w:val="99"/>
    <w:rsid w:val="00E205C5"/>
    <w:rPr>
      <w:sz w:val="24"/>
      <w:szCs w:val="24"/>
    </w:rPr>
  </w:style>
  <w:style w:type="paragraph" w:styleId="BalloonText">
    <w:name w:val="Balloon Text"/>
    <w:basedOn w:val="Normal"/>
    <w:link w:val="BalloonTextChar"/>
    <w:rsid w:val="00E205C5"/>
    <w:rPr>
      <w:rFonts w:ascii="Tahoma" w:hAnsi="Tahoma" w:cs="Tahoma"/>
      <w:sz w:val="16"/>
      <w:szCs w:val="16"/>
    </w:rPr>
  </w:style>
  <w:style w:type="character" w:customStyle="1" w:styleId="BalloonTextChar">
    <w:name w:val="Balloon Text Char"/>
    <w:link w:val="BalloonText"/>
    <w:rsid w:val="00E205C5"/>
    <w:rPr>
      <w:rFonts w:ascii="Tahoma" w:hAnsi="Tahoma" w:cs="Tahoma"/>
      <w:sz w:val="16"/>
      <w:szCs w:val="16"/>
    </w:rPr>
  </w:style>
  <w:style w:type="character" w:styleId="Emphasis">
    <w:name w:val="Emphasis"/>
    <w:uiPriority w:val="20"/>
    <w:qFormat/>
    <w:rsid w:val="0040776B"/>
    <w:rPr>
      <w:i/>
      <w:iCs/>
    </w:rPr>
  </w:style>
  <w:style w:type="character" w:styleId="CommentReference">
    <w:name w:val="annotation reference"/>
    <w:rsid w:val="00C634E5"/>
    <w:rPr>
      <w:sz w:val="16"/>
      <w:szCs w:val="16"/>
    </w:rPr>
  </w:style>
  <w:style w:type="paragraph" w:styleId="CommentText">
    <w:name w:val="annotation text"/>
    <w:basedOn w:val="Normal"/>
    <w:link w:val="CommentTextChar"/>
    <w:rsid w:val="00C634E5"/>
    <w:rPr>
      <w:sz w:val="20"/>
      <w:szCs w:val="20"/>
    </w:rPr>
  </w:style>
  <w:style w:type="character" w:customStyle="1" w:styleId="CommentTextChar">
    <w:name w:val="Comment Text Char"/>
    <w:basedOn w:val="DefaultParagraphFont"/>
    <w:link w:val="CommentText"/>
    <w:rsid w:val="00C634E5"/>
  </w:style>
  <w:style w:type="paragraph" w:styleId="CommentSubject">
    <w:name w:val="annotation subject"/>
    <w:basedOn w:val="CommentText"/>
    <w:next w:val="CommentText"/>
    <w:link w:val="CommentSubjectChar"/>
    <w:rsid w:val="00C634E5"/>
    <w:rPr>
      <w:b/>
      <w:bCs/>
    </w:rPr>
  </w:style>
  <w:style w:type="character" w:customStyle="1" w:styleId="CommentSubjectChar">
    <w:name w:val="Comment Subject Char"/>
    <w:link w:val="CommentSubject"/>
    <w:rsid w:val="00C634E5"/>
    <w:rPr>
      <w:b/>
      <w:bCs/>
    </w:rPr>
  </w:style>
  <w:style w:type="paragraph" w:styleId="Revision">
    <w:name w:val="Revision"/>
    <w:hidden/>
    <w:uiPriority w:val="99"/>
    <w:semiHidden/>
    <w:rsid w:val="00AF16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62355">
      <w:bodyDiv w:val="1"/>
      <w:marLeft w:val="0"/>
      <w:marRight w:val="0"/>
      <w:marTop w:val="0"/>
      <w:marBottom w:val="0"/>
      <w:divBdr>
        <w:top w:val="none" w:sz="0" w:space="0" w:color="auto"/>
        <w:left w:val="none" w:sz="0" w:space="0" w:color="auto"/>
        <w:bottom w:val="none" w:sz="0" w:space="0" w:color="auto"/>
        <w:right w:val="none" w:sz="0" w:space="0" w:color="auto"/>
      </w:divBdr>
    </w:div>
    <w:div w:id="1429229272">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313409890">
          <w:marLeft w:val="0"/>
          <w:marRight w:val="0"/>
          <w:marTop w:val="0"/>
          <w:marBottom w:val="0"/>
          <w:divBdr>
            <w:top w:val="none" w:sz="0" w:space="0" w:color="auto"/>
            <w:left w:val="none" w:sz="0" w:space="0" w:color="auto"/>
            <w:bottom w:val="none" w:sz="0" w:space="0" w:color="auto"/>
            <w:right w:val="none" w:sz="0" w:space="0" w:color="auto"/>
          </w:divBdr>
          <w:divsChild>
            <w:div w:id="2032873889">
              <w:marLeft w:val="0"/>
              <w:marRight w:val="0"/>
              <w:marTop w:val="0"/>
              <w:marBottom w:val="0"/>
              <w:divBdr>
                <w:top w:val="none" w:sz="0" w:space="0" w:color="auto"/>
                <w:left w:val="none" w:sz="0" w:space="0" w:color="auto"/>
                <w:bottom w:val="none" w:sz="0" w:space="0" w:color="auto"/>
                <w:right w:val="none" w:sz="0" w:space="0" w:color="auto"/>
              </w:divBdr>
              <w:divsChild>
                <w:div w:id="234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7F493-F1EE-41C4-ACDE-9DD850C1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CONSERVATION EASEMENT</vt:lpstr>
    </vt:vector>
  </TitlesOfParts>
  <Company>Commonwealth of Massachusetts</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EASEMENT</dc:title>
  <dc:subject/>
  <dc:creator>cskiba</dc:creator>
  <cp:keywords/>
  <cp:lastModifiedBy>Yano, Tio (DEP)</cp:lastModifiedBy>
  <cp:revision>2</cp:revision>
  <dcterms:created xsi:type="dcterms:W3CDTF">2024-09-09T18:48:00Z</dcterms:created>
  <dcterms:modified xsi:type="dcterms:W3CDTF">2024-09-09T18:48:00Z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