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2CA83" w14:textId="4AEDB78F" w:rsidR="00903421" w:rsidRPr="00BA6190" w:rsidRDefault="00903421" w:rsidP="00903421">
      <w:pPr>
        <w:spacing w:after="120" w:line="276" w:lineRule="auto"/>
        <w:jc w:val="center"/>
        <w:rPr>
          <w:rFonts w:eastAsia="Times New Roman" w:cstheme="minorHAnsi"/>
          <w:b/>
          <w:iCs/>
          <w:sz w:val="24"/>
          <w:szCs w:val="24"/>
        </w:rPr>
      </w:pPr>
      <w:r w:rsidRPr="00BA6190">
        <w:rPr>
          <w:rFonts w:eastAsia="Times New Roman" w:cstheme="minorHAnsi"/>
          <w:b/>
          <w:iCs/>
          <w:sz w:val="24"/>
          <w:szCs w:val="24"/>
        </w:rPr>
        <w:t>Sample Language Access Policy</w:t>
      </w:r>
    </w:p>
    <w:p w14:paraId="1F863DF1" w14:textId="77777777" w:rsidR="00903421" w:rsidRPr="00BA6190" w:rsidRDefault="00903421" w:rsidP="00FC78F9">
      <w:pPr>
        <w:jc w:val="center"/>
        <w:rPr>
          <w:rStyle w:val="normaltextrun"/>
          <w:rFonts w:cstheme="minorHAnsi"/>
          <w:i/>
          <w:iCs/>
          <w:color w:val="000000"/>
          <w:sz w:val="24"/>
          <w:szCs w:val="24"/>
          <w:shd w:val="clear" w:color="auto" w:fill="FFFFFF"/>
        </w:rPr>
      </w:pPr>
    </w:p>
    <w:p w14:paraId="184E7B11" w14:textId="3C02A4EE" w:rsidR="00903421" w:rsidRPr="00BA6190" w:rsidRDefault="00617017" w:rsidP="00FC78F9">
      <w:pPr>
        <w:jc w:val="center"/>
        <w:rPr>
          <w:rStyle w:val="normaltextrun"/>
          <w:rFonts w:cstheme="minorHAnsi"/>
          <w:i/>
          <w:iCs/>
          <w:color w:val="000000"/>
          <w:sz w:val="24"/>
          <w:szCs w:val="24"/>
          <w:shd w:val="clear" w:color="auto" w:fill="FFFFFF"/>
        </w:rPr>
      </w:pPr>
      <w:r w:rsidRPr="00BA6190">
        <w:rPr>
          <w:rStyle w:val="normaltextrun"/>
          <w:rFonts w:cstheme="minorHAnsi"/>
          <w:i/>
          <w:iCs/>
          <w:color w:val="000000"/>
          <w:sz w:val="24"/>
          <w:szCs w:val="24"/>
          <w:shd w:val="clear" w:color="auto" w:fill="FFFFFF"/>
        </w:rPr>
        <w:t xml:space="preserve">The following has been adapted from the U.S. Department of </w:t>
      </w:r>
      <w:r w:rsidR="005D3305" w:rsidRPr="00BA6190">
        <w:rPr>
          <w:rStyle w:val="normaltextrun"/>
          <w:rFonts w:cstheme="minorHAnsi"/>
          <w:i/>
          <w:iCs/>
          <w:color w:val="000000"/>
          <w:sz w:val="24"/>
          <w:szCs w:val="24"/>
          <w:shd w:val="clear" w:color="auto" w:fill="FFFFFF"/>
        </w:rPr>
        <w:t>Health and Human Services</w:t>
      </w:r>
      <w:r w:rsidR="00C170C5" w:rsidRPr="00BA6190">
        <w:rPr>
          <w:rStyle w:val="normaltextrun"/>
          <w:rFonts w:cstheme="minorHAnsi"/>
          <w:i/>
          <w:iCs/>
          <w:color w:val="000000"/>
          <w:sz w:val="24"/>
          <w:szCs w:val="24"/>
          <w:shd w:val="clear" w:color="auto" w:fill="FFFFFF"/>
        </w:rPr>
        <w:t xml:space="preserve">. </w:t>
      </w:r>
      <w:r w:rsidR="00903421" w:rsidRPr="00BA6190">
        <w:rPr>
          <w:rFonts w:eastAsia="Times New Roman" w:cstheme="minorHAnsi"/>
          <w:i/>
          <w:iCs/>
          <w:sz w:val="24"/>
          <w:szCs w:val="24"/>
        </w:rPr>
        <w:t>This template is provided as a general sample and should be adapted, edited, and updated to meet the specific policies, procedures, and practices of your organization.</w:t>
      </w:r>
      <w:r w:rsidRPr="00BA6190">
        <w:rPr>
          <w:rStyle w:val="normaltextrun"/>
          <w:rFonts w:cstheme="minorHAnsi"/>
          <w:i/>
          <w:iCs/>
          <w:color w:val="000000"/>
          <w:sz w:val="24"/>
          <w:szCs w:val="24"/>
          <w:shd w:val="clear" w:color="auto" w:fill="FFFFFF"/>
        </w:rPr>
        <w:t> </w:t>
      </w:r>
      <w:r w:rsidR="00903421" w:rsidRPr="00BA6190" w:rsidDel="00903421">
        <w:rPr>
          <w:rStyle w:val="normaltextrun"/>
          <w:rFonts w:cstheme="minorHAnsi"/>
          <w:i/>
          <w:iCs/>
          <w:color w:val="000000"/>
          <w:sz w:val="24"/>
          <w:szCs w:val="24"/>
          <w:shd w:val="clear" w:color="auto" w:fill="FFFFFF"/>
        </w:rPr>
        <w:t xml:space="preserve"> </w:t>
      </w:r>
    </w:p>
    <w:p w14:paraId="64A72560" w14:textId="03BF18D3" w:rsidR="00617017" w:rsidRPr="00BA6190" w:rsidRDefault="00617017" w:rsidP="00FC78F9">
      <w:pPr>
        <w:jc w:val="center"/>
        <w:rPr>
          <w:rFonts w:cstheme="minorHAnsi"/>
          <w:sz w:val="24"/>
          <w:szCs w:val="24"/>
        </w:rPr>
      </w:pPr>
    </w:p>
    <w:tbl>
      <w:tblPr>
        <w:tblStyle w:val="TableGrid"/>
        <w:tblW w:w="0" w:type="auto"/>
        <w:tblLook w:val="04A0" w:firstRow="1" w:lastRow="0" w:firstColumn="1" w:lastColumn="0" w:noHBand="0" w:noVBand="1"/>
      </w:tblPr>
      <w:tblGrid>
        <w:gridCol w:w="9175"/>
      </w:tblGrid>
      <w:tr w:rsidR="00DF1BC4" w:rsidRPr="00BA6190" w14:paraId="635B9CB3" w14:textId="77777777" w:rsidTr="00C170C5">
        <w:tc>
          <w:tcPr>
            <w:tcW w:w="9175" w:type="dxa"/>
          </w:tcPr>
          <w:p w14:paraId="1FBAFBD3" w14:textId="77777777" w:rsidR="00DF1BC4" w:rsidRPr="00BA6190" w:rsidRDefault="00DF1BC4" w:rsidP="00BA6190">
            <w:pPr>
              <w:spacing w:after="160" w:line="259" w:lineRule="auto"/>
              <w:rPr>
                <w:rFonts w:cstheme="minorHAnsi"/>
                <w:b/>
                <w:bCs/>
                <w:sz w:val="24"/>
                <w:szCs w:val="24"/>
              </w:rPr>
            </w:pPr>
            <w:r w:rsidRPr="00BA6190">
              <w:rPr>
                <w:rFonts w:cstheme="minorHAnsi"/>
                <w:b/>
                <w:bCs/>
                <w:sz w:val="24"/>
                <w:szCs w:val="24"/>
              </w:rPr>
              <w:t>Subject: Language Access Policy and Procedure</w:t>
            </w:r>
          </w:p>
        </w:tc>
      </w:tr>
      <w:tr w:rsidR="00DF1BC4" w:rsidRPr="00BA6190" w14:paraId="68D9848C" w14:textId="77777777" w:rsidTr="00C170C5">
        <w:tc>
          <w:tcPr>
            <w:tcW w:w="9175" w:type="dxa"/>
          </w:tcPr>
          <w:p w14:paraId="4C977111" w14:textId="77777777" w:rsidR="00DF1BC4" w:rsidRPr="00BA6190" w:rsidRDefault="00DF1BC4" w:rsidP="007275CC">
            <w:pPr>
              <w:spacing w:line="276" w:lineRule="auto"/>
              <w:rPr>
                <w:rFonts w:cstheme="minorHAnsi"/>
                <w:b/>
                <w:bCs/>
                <w:sz w:val="24"/>
                <w:szCs w:val="24"/>
              </w:rPr>
            </w:pPr>
            <w:r w:rsidRPr="00BA6190">
              <w:rPr>
                <w:rFonts w:cstheme="minorHAnsi"/>
                <w:b/>
                <w:bCs/>
                <w:sz w:val="24"/>
                <w:szCs w:val="24"/>
              </w:rPr>
              <w:t>Policy Number:</w:t>
            </w:r>
          </w:p>
        </w:tc>
      </w:tr>
      <w:tr w:rsidR="00DF1BC4" w:rsidRPr="00BA6190" w14:paraId="62D2996E" w14:textId="77777777" w:rsidTr="00C170C5">
        <w:trPr>
          <w:trHeight w:val="64"/>
        </w:trPr>
        <w:tc>
          <w:tcPr>
            <w:tcW w:w="9175" w:type="dxa"/>
          </w:tcPr>
          <w:p w14:paraId="7BBED3DC" w14:textId="77777777" w:rsidR="00DF1BC4" w:rsidRPr="00BA6190" w:rsidRDefault="00DF1BC4" w:rsidP="007275CC">
            <w:pPr>
              <w:spacing w:line="276" w:lineRule="auto"/>
              <w:rPr>
                <w:rFonts w:cstheme="minorHAnsi"/>
                <w:b/>
                <w:bCs/>
                <w:sz w:val="24"/>
                <w:szCs w:val="24"/>
              </w:rPr>
            </w:pPr>
            <w:r w:rsidRPr="00BA6190">
              <w:rPr>
                <w:rFonts w:cstheme="minorHAnsi"/>
                <w:b/>
                <w:bCs/>
                <w:sz w:val="24"/>
                <w:szCs w:val="24"/>
              </w:rPr>
              <w:t xml:space="preserve">Effective Date: </w:t>
            </w:r>
          </w:p>
        </w:tc>
      </w:tr>
    </w:tbl>
    <w:p w14:paraId="4454EA33" w14:textId="77777777" w:rsidR="00285EDF" w:rsidRPr="00BA6190" w:rsidRDefault="00285EDF">
      <w:pPr>
        <w:rPr>
          <w:rFonts w:cstheme="minorHAnsi"/>
          <w:sz w:val="24"/>
          <w:szCs w:val="24"/>
        </w:rPr>
      </w:pPr>
    </w:p>
    <w:p w14:paraId="08A98D2F" w14:textId="77777777" w:rsidR="00DF1BC4" w:rsidRPr="00BA6190" w:rsidRDefault="00DF1BC4" w:rsidP="00DF1BC4">
      <w:pPr>
        <w:pStyle w:val="Default"/>
        <w:spacing w:line="276" w:lineRule="auto"/>
        <w:rPr>
          <w:rFonts w:asciiTheme="minorHAnsi" w:hAnsiTheme="minorHAnsi" w:cstheme="minorHAnsi"/>
        </w:rPr>
      </w:pPr>
      <w:r w:rsidRPr="00BA6190">
        <w:rPr>
          <w:rFonts w:asciiTheme="minorHAnsi" w:hAnsiTheme="minorHAnsi" w:cstheme="minorHAnsi"/>
          <w:b/>
          <w:bCs/>
        </w:rPr>
        <w:t>1. Purpose</w:t>
      </w:r>
    </w:p>
    <w:p w14:paraId="6B99F1B4" w14:textId="0AC2F55A" w:rsidR="00DF1BC4" w:rsidRPr="00BA6190" w:rsidRDefault="00DF1BC4" w:rsidP="00DF1BC4">
      <w:pPr>
        <w:pStyle w:val="Default"/>
        <w:spacing w:line="276" w:lineRule="auto"/>
        <w:rPr>
          <w:rFonts w:asciiTheme="minorHAnsi" w:hAnsiTheme="minorHAnsi" w:cstheme="minorHAnsi"/>
        </w:rPr>
      </w:pPr>
      <w:r w:rsidRPr="00BA6190">
        <w:rPr>
          <w:rFonts w:asciiTheme="minorHAnsi" w:hAnsiTheme="minorHAnsi" w:cstheme="minorHAnsi"/>
        </w:rPr>
        <w:t xml:space="preserve">In this section, the agency should explain the purpose of this document, such as </w:t>
      </w:r>
      <w:r w:rsidR="005A4BD7" w:rsidRPr="00BA6190">
        <w:rPr>
          <w:rFonts w:asciiTheme="minorHAnsi" w:hAnsiTheme="minorHAnsi" w:cstheme="minorHAnsi"/>
        </w:rPr>
        <w:t xml:space="preserve">to create a written policy and procedure for agency staff to follow to </w:t>
      </w:r>
      <w:r w:rsidRPr="00BA6190">
        <w:rPr>
          <w:rFonts w:asciiTheme="minorHAnsi" w:hAnsiTheme="minorHAnsi" w:cstheme="minorHAnsi"/>
        </w:rPr>
        <w:t>ensu</w:t>
      </w:r>
      <w:r w:rsidR="00BA6190">
        <w:rPr>
          <w:rFonts w:asciiTheme="minorHAnsi" w:hAnsiTheme="minorHAnsi" w:cstheme="minorHAnsi"/>
        </w:rPr>
        <w:t>re</w:t>
      </w:r>
      <w:r w:rsidRPr="00BA6190">
        <w:rPr>
          <w:rFonts w:asciiTheme="minorHAnsi" w:hAnsiTheme="minorHAnsi" w:cstheme="minorHAnsi"/>
        </w:rPr>
        <w:t xml:space="preserve"> meaningful access to programs and activities for individuals with limited English proficiency (LEP)</w:t>
      </w:r>
      <w:r w:rsidR="005A4BD7" w:rsidRPr="00BA6190">
        <w:rPr>
          <w:rFonts w:asciiTheme="minorHAnsi" w:hAnsiTheme="minorHAnsi" w:cstheme="minorHAnsi"/>
        </w:rPr>
        <w:t xml:space="preserve">. </w:t>
      </w:r>
    </w:p>
    <w:p w14:paraId="02E99B21" w14:textId="77777777" w:rsidR="00903421" w:rsidRPr="00BA6190" w:rsidRDefault="00903421" w:rsidP="00DF1BC4">
      <w:pPr>
        <w:pStyle w:val="Default"/>
        <w:spacing w:line="276" w:lineRule="auto"/>
        <w:rPr>
          <w:rFonts w:asciiTheme="minorHAnsi" w:hAnsiTheme="minorHAnsi" w:cstheme="minorHAnsi"/>
        </w:rPr>
      </w:pPr>
    </w:p>
    <w:p w14:paraId="0BDA77FC" w14:textId="77777777" w:rsidR="00DF1BC4" w:rsidRPr="00BA6190" w:rsidRDefault="00DF1BC4" w:rsidP="00DF1BC4">
      <w:pPr>
        <w:pStyle w:val="Default"/>
        <w:spacing w:line="276" w:lineRule="auto"/>
        <w:rPr>
          <w:rFonts w:asciiTheme="minorHAnsi" w:hAnsiTheme="minorHAnsi" w:cstheme="minorHAnsi"/>
        </w:rPr>
      </w:pPr>
      <w:r w:rsidRPr="00BA6190">
        <w:rPr>
          <w:rFonts w:asciiTheme="minorHAnsi" w:hAnsiTheme="minorHAnsi" w:cstheme="minorHAnsi"/>
          <w:b/>
          <w:bCs/>
        </w:rPr>
        <w:t xml:space="preserve">2. Policy </w:t>
      </w:r>
    </w:p>
    <w:p w14:paraId="5739C01C" w14:textId="3302BBE1" w:rsidR="00DF1BC4" w:rsidRPr="00BA6190" w:rsidRDefault="00DF1BC4" w:rsidP="00DF1BC4">
      <w:pPr>
        <w:autoSpaceDE w:val="0"/>
        <w:autoSpaceDN w:val="0"/>
        <w:adjustRightInd w:val="0"/>
        <w:spacing w:after="0" w:line="276" w:lineRule="auto"/>
        <w:rPr>
          <w:rFonts w:cstheme="minorHAnsi"/>
          <w:sz w:val="24"/>
          <w:szCs w:val="24"/>
        </w:rPr>
      </w:pPr>
      <w:r w:rsidRPr="00BA6190">
        <w:rPr>
          <w:rFonts w:cstheme="minorHAnsi"/>
          <w:sz w:val="24"/>
          <w:szCs w:val="24"/>
        </w:rPr>
        <w:t xml:space="preserve">The agency should explain its policy regarding language access, such as a statement that the agency will take reasonable steps to ensure that persons with Limited English Proficiency (LEP) have meaningful access and an equal opportunity to participate in services, activities, </w:t>
      </w:r>
      <w:proofErr w:type="gramStart"/>
      <w:r w:rsidRPr="00BA6190">
        <w:rPr>
          <w:rFonts w:cstheme="minorHAnsi"/>
          <w:sz w:val="24"/>
          <w:szCs w:val="24"/>
        </w:rPr>
        <w:t>programs</w:t>
      </w:r>
      <w:proofErr w:type="gramEnd"/>
      <w:r w:rsidRPr="00BA6190">
        <w:rPr>
          <w:rFonts w:cstheme="minorHAnsi"/>
          <w:sz w:val="24"/>
          <w:szCs w:val="24"/>
        </w:rPr>
        <w:t xml:space="preserve"> and other benefits. Language assistance </w:t>
      </w:r>
      <w:r w:rsidR="00A76D22">
        <w:rPr>
          <w:rFonts w:cstheme="minorHAnsi"/>
          <w:sz w:val="24"/>
          <w:szCs w:val="24"/>
        </w:rPr>
        <w:t>can</w:t>
      </w:r>
      <w:r w:rsidRPr="00BA6190">
        <w:rPr>
          <w:rFonts w:cstheme="minorHAnsi"/>
          <w:sz w:val="24"/>
          <w:szCs w:val="24"/>
        </w:rPr>
        <w:t xml:space="preserve"> be provided </w:t>
      </w:r>
      <w:r w:rsidR="00D45C5E" w:rsidRPr="00BA6190">
        <w:rPr>
          <w:rFonts w:cstheme="minorHAnsi"/>
          <w:sz w:val="24"/>
          <w:szCs w:val="24"/>
        </w:rPr>
        <w:t>using</w:t>
      </w:r>
      <w:r w:rsidRPr="00BA6190">
        <w:rPr>
          <w:rFonts w:cstheme="minorHAnsi"/>
          <w:sz w:val="24"/>
          <w:szCs w:val="24"/>
        </w:rPr>
        <w:t xml:space="preserve"> competent bilingual staff, staff interpreters, contracts or formal arrangements with local organizations providing interpretation or translation services, or technology and telephonic interpretation services. All staff will be provided notice of this policy and procedure, and staff that may have direct contact with LEP individuals will be trained in effective communication techniques, including the effective use of an interpreter.</w:t>
      </w:r>
    </w:p>
    <w:p w14:paraId="528FE44B" w14:textId="7535FCEA" w:rsidR="005C27D4" w:rsidRPr="00BA6190" w:rsidRDefault="005C27D4" w:rsidP="00DF1BC4">
      <w:pPr>
        <w:autoSpaceDE w:val="0"/>
        <w:autoSpaceDN w:val="0"/>
        <w:adjustRightInd w:val="0"/>
        <w:spacing w:after="0" w:line="276" w:lineRule="auto"/>
        <w:rPr>
          <w:rFonts w:cstheme="minorHAnsi"/>
          <w:sz w:val="24"/>
          <w:szCs w:val="24"/>
        </w:rPr>
      </w:pPr>
    </w:p>
    <w:p w14:paraId="33349DE3" w14:textId="60ADCAC5" w:rsidR="005C27D4" w:rsidRPr="00BA6190" w:rsidRDefault="005C27D4" w:rsidP="00DF1BC4">
      <w:pPr>
        <w:autoSpaceDE w:val="0"/>
        <w:autoSpaceDN w:val="0"/>
        <w:adjustRightInd w:val="0"/>
        <w:spacing w:after="0" w:line="276" w:lineRule="auto"/>
        <w:rPr>
          <w:rFonts w:cstheme="minorHAnsi"/>
          <w:b/>
          <w:bCs/>
          <w:sz w:val="24"/>
          <w:szCs w:val="24"/>
        </w:rPr>
      </w:pPr>
      <w:r w:rsidRPr="00BA6190">
        <w:rPr>
          <w:rFonts w:cstheme="minorHAnsi"/>
          <w:b/>
          <w:bCs/>
          <w:sz w:val="24"/>
          <w:szCs w:val="24"/>
        </w:rPr>
        <w:t>3. Definitions</w:t>
      </w:r>
    </w:p>
    <w:p w14:paraId="56F105B2" w14:textId="68622121" w:rsidR="00903421" w:rsidRPr="00BA6190" w:rsidRDefault="00E323DB" w:rsidP="00DF1BC4">
      <w:pPr>
        <w:autoSpaceDE w:val="0"/>
        <w:autoSpaceDN w:val="0"/>
        <w:adjustRightInd w:val="0"/>
        <w:spacing w:after="0" w:line="276" w:lineRule="auto"/>
        <w:rPr>
          <w:rFonts w:cstheme="minorHAnsi"/>
          <w:sz w:val="24"/>
          <w:szCs w:val="24"/>
        </w:rPr>
      </w:pPr>
      <w:r w:rsidRPr="00BA6190">
        <w:rPr>
          <w:rFonts w:cstheme="minorHAnsi"/>
          <w:sz w:val="24"/>
          <w:szCs w:val="24"/>
        </w:rPr>
        <w:t>The agency may wish to include definitions of relevant terms, such as “meaningful access”</w:t>
      </w:r>
      <w:r w:rsidR="00612E47" w:rsidRPr="00BA6190">
        <w:rPr>
          <w:rFonts w:cstheme="minorHAnsi"/>
          <w:sz w:val="24"/>
          <w:szCs w:val="24"/>
        </w:rPr>
        <w:t xml:space="preserve"> and</w:t>
      </w:r>
      <w:r w:rsidRPr="00BA6190">
        <w:rPr>
          <w:rFonts w:cstheme="minorHAnsi"/>
          <w:sz w:val="24"/>
          <w:szCs w:val="24"/>
        </w:rPr>
        <w:t xml:space="preserve"> </w:t>
      </w:r>
      <w:r w:rsidR="00612E47" w:rsidRPr="00BA6190">
        <w:rPr>
          <w:rFonts w:cstheme="minorHAnsi"/>
          <w:sz w:val="24"/>
          <w:szCs w:val="24"/>
        </w:rPr>
        <w:t xml:space="preserve">“services and activities”. </w:t>
      </w:r>
    </w:p>
    <w:p w14:paraId="12A26652" w14:textId="77777777" w:rsidR="00E323DB" w:rsidRPr="00BA6190" w:rsidRDefault="00E323DB" w:rsidP="00DF1BC4">
      <w:pPr>
        <w:autoSpaceDE w:val="0"/>
        <w:autoSpaceDN w:val="0"/>
        <w:adjustRightInd w:val="0"/>
        <w:spacing w:after="0" w:line="276" w:lineRule="auto"/>
        <w:rPr>
          <w:rFonts w:cstheme="minorHAnsi"/>
          <w:sz w:val="24"/>
          <w:szCs w:val="24"/>
        </w:rPr>
      </w:pPr>
    </w:p>
    <w:p w14:paraId="5D8BC989" w14:textId="2E51D125" w:rsidR="00DF1BC4" w:rsidRPr="00BA6190" w:rsidRDefault="005C27D4" w:rsidP="00DF1BC4">
      <w:pPr>
        <w:pStyle w:val="Default"/>
        <w:spacing w:line="276" w:lineRule="auto"/>
        <w:rPr>
          <w:rFonts w:asciiTheme="minorHAnsi" w:hAnsiTheme="minorHAnsi" w:cstheme="minorHAnsi"/>
        </w:rPr>
      </w:pPr>
      <w:r w:rsidRPr="00BA6190">
        <w:rPr>
          <w:rFonts w:asciiTheme="minorHAnsi" w:hAnsiTheme="minorHAnsi" w:cstheme="minorHAnsi"/>
          <w:b/>
          <w:bCs/>
        </w:rPr>
        <w:t>4</w:t>
      </w:r>
      <w:r w:rsidR="00DF1BC4" w:rsidRPr="00BA6190">
        <w:rPr>
          <w:rFonts w:asciiTheme="minorHAnsi" w:hAnsiTheme="minorHAnsi" w:cstheme="minorHAnsi"/>
          <w:b/>
          <w:bCs/>
        </w:rPr>
        <w:t xml:space="preserve">. Procedures </w:t>
      </w:r>
    </w:p>
    <w:p w14:paraId="56BF8507" w14:textId="77777777" w:rsidR="00DF1BC4" w:rsidRPr="00BA6190" w:rsidRDefault="00DF1BC4" w:rsidP="00DF1BC4">
      <w:pPr>
        <w:pStyle w:val="Default"/>
        <w:spacing w:line="276" w:lineRule="auto"/>
        <w:rPr>
          <w:rFonts w:asciiTheme="minorHAnsi" w:hAnsiTheme="minorHAnsi" w:cstheme="minorHAnsi"/>
        </w:rPr>
      </w:pPr>
      <w:r w:rsidRPr="00BA6190">
        <w:rPr>
          <w:rFonts w:asciiTheme="minorHAnsi" w:hAnsiTheme="minorHAnsi" w:cstheme="minorHAnsi"/>
        </w:rPr>
        <w:t xml:space="preserve">The agency should explain its procedures for providing language access for individuals with limited English proficiency. These procedures should include, at a minimum: </w:t>
      </w:r>
    </w:p>
    <w:p w14:paraId="0C5F4BD7" w14:textId="0A4DD9C8" w:rsidR="00DF1BC4" w:rsidRPr="00BA6190" w:rsidRDefault="00DF1BC4" w:rsidP="00DF1BC4">
      <w:pPr>
        <w:pStyle w:val="Default"/>
        <w:numPr>
          <w:ilvl w:val="0"/>
          <w:numId w:val="1"/>
        </w:numPr>
        <w:spacing w:line="276" w:lineRule="auto"/>
        <w:rPr>
          <w:rFonts w:asciiTheme="minorHAnsi" w:hAnsiTheme="minorHAnsi" w:cstheme="minorHAnsi"/>
          <w:color w:val="auto"/>
        </w:rPr>
      </w:pPr>
      <w:r w:rsidRPr="00BA6190">
        <w:rPr>
          <w:rFonts w:asciiTheme="minorHAnsi" w:hAnsiTheme="minorHAnsi" w:cstheme="minorHAnsi"/>
          <w:color w:val="auto"/>
        </w:rPr>
        <w:t xml:space="preserve">Identifying </w:t>
      </w:r>
      <w:r w:rsidR="002711BC" w:rsidRPr="00BA6190">
        <w:rPr>
          <w:rFonts w:asciiTheme="minorHAnsi" w:hAnsiTheme="minorHAnsi" w:cstheme="minorHAnsi"/>
          <w:color w:val="auto"/>
        </w:rPr>
        <w:t xml:space="preserve">individuals with </w:t>
      </w:r>
      <w:r w:rsidRPr="00BA6190">
        <w:rPr>
          <w:rFonts w:asciiTheme="minorHAnsi" w:hAnsiTheme="minorHAnsi" w:cstheme="minorHAnsi"/>
          <w:color w:val="auto"/>
        </w:rPr>
        <w:t xml:space="preserve">LEP and their language. This can be accomplished </w:t>
      </w:r>
      <w:r w:rsidR="008E1363" w:rsidRPr="00BA6190">
        <w:rPr>
          <w:rFonts w:asciiTheme="minorHAnsi" w:hAnsiTheme="minorHAnsi" w:cstheme="minorHAnsi"/>
          <w:color w:val="auto"/>
        </w:rPr>
        <w:t>using</w:t>
      </w:r>
      <w:r w:rsidRPr="00BA6190">
        <w:rPr>
          <w:rFonts w:asciiTheme="minorHAnsi" w:hAnsiTheme="minorHAnsi" w:cstheme="minorHAnsi"/>
          <w:color w:val="auto"/>
        </w:rPr>
        <w:t xml:space="preserve"> language identification cards (or “I speak” cards available online at </w:t>
      </w:r>
      <w:hyperlink r:id="rId8" w:history="1">
        <w:r w:rsidRPr="00BA6190">
          <w:rPr>
            <w:rStyle w:val="Hyperlink"/>
            <w:rFonts w:asciiTheme="minorHAnsi" w:hAnsiTheme="minorHAnsi" w:cstheme="minorHAnsi"/>
          </w:rPr>
          <w:t>www.lep.gov</w:t>
        </w:r>
      </w:hyperlink>
      <w:r w:rsidRPr="00BA6190">
        <w:rPr>
          <w:rFonts w:asciiTheme="minorHAnsi" w:hAnsiTheme="minorHAnsi" w:cstheme="minorHAnsi"/>
          <w:color w:val="auto"/>
        </w:rPr>
        <w:t xml:space="preserve">) or </w:t>
      </w:r>
      <w:r w:rsidRPr="00BA6190">
        <w:rPr>
          <w:rFonts w:asciiTheme="minorHAnsi" w:hAnsiTheme="minorHAnsi" w:cstheme="minorHAnsi"/>
          <w:color w:val="auto"/>
        </w:rPr>
        <w:lastRenderedPageBreak/>
        <w:t>posters to determine language. In addition, when records are kept of past interactions with clients</w:t>
      </w:r>
      <w:r w:rsidR="003D4CB2">
        <w:rPr>
          <w:rFonts w:asciiTheme="minorHAnsi" w:hAnsiTheme="minorHAnsi" w:cstheme="minorHAnsi"/>
          <w:color w:val="auto"/>
        </w:rPr>
        <w:t>,</w:t>
      </w:r>
      <w:r w:rsidRPr="00BA6190">
        <w:rPr>
          <w:rFonts w:asciiTheme="minorHAnsi" w:hAnsiTheme="minorHAnsi" w:cstheme="minorHAnsi"/>
          <w:color w:val="auto"/>
        </w:rPr>
        <w:t xml:space="preserve"> the language used to communicate </w:t>
      </w:r>
      <w:r w:rsidR="00137A42" w:rsidRPr="00BA6190">
        <w:rPr>
          <w:rFonts w:asciiTheme="minorHAnsi" w:hAnsiTheme="minorHAnsi" w:cstheme="minorHAnsi"/>
          <w:color w:val="auto"/>
        </w:rPr>
        <w:t>should</w:t>
      </w:r>
      <w:r w:rsidRPr="00BA6190">
        <w:rPr>
          <w:rFonts w:asciiTheme="minorHAnsi" w:hAnsiTheme="minorHAnsi" w:cstheme="minorHAnsi"/>
          <w:color w:val="auto"/>
        </w:rPr>
        <w:t xml:space="preserve"> be included with the records.</w:t>
      </w:r>
    </w:p>
    <w:p w14:paraId="3EED38F8" w14:textId="4EA265CD" w:rsidR="00DF1BC4" w:rsidRPr="00BA6190" w:rsidRDefault="00DF1BC4" w:rsidP="00DF1BC4">
      <w:pPr>
        <w:pStyle w:val="Default"/>
        <w:numPr>
          <w:ilvl w:val="0"/>
          <w:numId w:val="1"/>
        </w:numPr>
        <w:spacing w:line="276" w:lineRule="auto"/>
        <w:rPr>
          <w:rFonts w:asciiTheme="minorHAnsi" w:hAnsiTheme="minorHAnsi" w:cstheme="minorHAnsi"/>
          <w:color w:val="auto"/>
        </w:rPr>
      </w:pPr>
      <w:r w:rsidRPr="00BA6190">
        <w:rPr>
          <w:rFonts w:asciiTheme="minorHAnsi" w:hAnsiTheme="minorHAnsi" w:cstheme="minorHAnsi"/>
          <w:color w:val="auto"/>
        </w:rPr>
        <w:t>Identify</w:t>
      </w:r>
      <w:r w:rsidR="009418A9" w:rsidRPr="00BA6190">
        <w:rPr>
          <w:rFonts w:asciiTheme="minorHAnsi" w:hAnsiTheme="minorHAnsi" w:cstheme="minorHAnsi"/>
          <w:color w:val="auto"/>
        </w:rPr>
        <w:t>ing</w:t>
      </w:r>
      <w:r w:rsidRPr="00BA6190">
        <w:rPr>
          <w:rFonts w:asciiTheme="minorHAnsi" w:hAnsiTheme="minorHAnsi" w:cstheme="minorHAnsi"/>
          <w:color w:val="auto"/>
        </w:rPr>
        <w:t xml:space="preserve"> staff person(s) who can provide services in the language of </w:t>
      </w:r>
      <w:r w:rsidR="002711BC" w:rsidRPr="00BA6190">
        <w:rPr>
          <w:rFonts w:asciiTheme="minorHAnsi" w:hAnsiTheme="minorHAnsi" w:cstheme="minorHAnsi"/>
          <w:color w:val="auto"/>
        </w:rPr>
        <w:t>individuals with LEP</w:t>
      </w:r>
      <w:r w:rsidRPr="00BA6190">
        <w:rPr>
          <w:rFonts w:asciiTheme="minorHAnsi" w:hAnsiTheme="minorHAnsi" w:cstheme="minorHAnsi"/>
          <w:color w:val="auto"/>
        </w:rPr>
        <w:t xml:space="preserve">.  </w:t>
      </w:r>
    </w:p>
    <w:p w14:paraId="2DAF4EF9" w14:textId="77777777" w:rsidR="009418A9" w:rsidRPr="00BA6190" w:rsidRDefault="00DF1BC4" w:rsidP="00DF1BC4">
      <w:pPr>
        <w:pStyle w:val="Default"/>
        <w:numPr>
          <w:ilvl w:val="0"/>
          <w:numId w:val="1"/>
        </w:numPr>
        <w:spacing w:line="276" w:lineRule="auto"/>
        <w:rPr>
          <w:rFonts w:asciiTheme="minorHAnsi" w:hAnsiTheme="minorHAnsi" w:cstheme="minorHAnsi"/>
          <w:color w:val="auto"/>
        </w:rPr>
      </w:pPr>
      <w:r w:rsidRPr="00BA6190">
        <w:rPr>
          <w:rFonts w:asciiTheme="minorHAnsi" w:hAnsiTheme="minorHAnsi" w:cstheme="minorHAnsi"/>
          <w:color w:val="auto"/>
        </w:rPr>
        <w:t xml:space="preserve">Obtaining a qualified interpreter when needed. </w:t>
      </w:r>
      <w:r w:rsidR="009418A9" w:rsidRPr="00BA6190">
        <w:rPr>
          <w:rFonts w:asciiTheme="minorHAnsi" w:hAnsiTheme="minorHAnsi" w:cstheme="minorHAnsi"/>
          <w:color w:val="auto"/>
        </w:rPr>
        <w:t xml:space="preserve">This can be accomplished internally or through contracts with outside interpretation agencies. </w:t>
      </w:r>
    </w:p>
    <w:p w14:paraId="397567DF" w14:textId="6D7852AC" w:rsidR="00DF1BC4" w:rsidRPr="00BA6190" w:rsidRDefault="009418A9" w:rsidP="00DF1BC4">
      <w:pPr>
        <w:pStyle w:val="Default"/>
        <w:numPr>
          <w:ilvl w:val="0"/>
          <w:numId w:val="1"/>
        </w:numPr>
        <w:spacing w:line="276" w:lineRule="auto"/>
        <w:rPr>
          <w:rFonts w:asciiTheme="minorHAnsi" w:hAnsiTheme="minorHAnsi" w:cstheme="minorHAnsi"/>
          <w:color w:val="auto"/>
        </w:rPr>
      </w:pPr>
      <w:r w:rsidRPr="00BA6190">
        <w:rPr>
          <w:rFonts w:asciiTheme="minorHAnsi" w:hAnsiTheme="minorHAnsi" w:cstheme="minorHAnsi"/>
          <w:color w:val="auto"/>
        </w:rPr>
        <w:t xml:space="preserve"> Providing written translations of vital documents. Agencies will provide translation of written materials.</w:t>
      </w:r>
    </w:p>
    <w:p w14:paraId="681E9F70" w14:textId="2125A233" w:rsidR="009418A9" w:rsidRPr="00BA6190" w:rsidRDefault="009418A9" w:rsidP="00DF1BC4">
      <w:pPr>
        <w:pStyle w:val="Default"/>
        <w:numPr>
          <w:ilvl w:val="0"/>
          <w:numId w:val="1"/>
        </w:numPr>
        <w:spacing w:line="276" w:lineRule="auto"/>
        <w:rPr>
          <w:rFonts w:asciiTheme="minorHAnsi" w:hAnsiTheme="minorHAnsi" w:cstheme="minorHAnsi"/>
          <w:color w:val="auto"/>
        </w:rPr>
      </w:pPr>
      <w:r w:rsidRPr="00BA6190">
        <w:rPr>
          <w:rFonts w:asciiTheme="minorHAnsi" w:hAnsiTheme="minorHAnsi" w:cstheme="minorHAnsi"/>
          <w:color w:val="auto"/>
        </w:rPr>
        <w:t>Provide notification to LEP persons of the availability of language access by providing written notice in the person’s native language.</w:t>
      </w:r>
    </w:p>
    <w:p w14:paraId="3BCC3886" w14:textId="7AF8F41E" w:rsidR="00693FC5" w:rsidRPr="00BA6190" w:rsidRDefault="00FC3370" w:rsidP="00DF1BC4">
      <w:pPr>
        <w:pStyle w:val="Default"/>
        <w:numPr>
          <w:ilvl w:val="0"/>
          <w:numId w:val="1"/>
        </w:numPr>
        <w:spacing w:line="276" w:lineRule="auto"/>
        <w:rPr>
          <w:rFonts w:asciiTheme="minorHAnsi" w:hAnsiTheme="minorHAnsi" w:cstheme="minorHAnsi"/>
          <w:color w:val="auto"/>
        </w:rPr>
      </w:pPr>
      <w:r w:rsidRPr="00BA6190">
        <w:rPr>
          <w:rFonts w:asciiTheme="minorHAnsi" w:hAnsiTheme="minorHAnsi" w:cstheme="minorHAnsi"/>
        </w:rPr>
        <w:t>The agency shall describe how it will disseminate these procedures to agency employees, such as by posting the procedures on the agency website, providing a copy of the procedures to employees during the training sessions, distributing the procedures to all new employees during orientation, etc.</w:t>
      </w:r>
    </w:p>
    <w:p w14:paraId="30D30F55" w14:textId="77777777" w:rsidR="008D033C" w:rsidRPr="00BA6190" w:rsidRDefault="008D033C" w:rsidP="008D033C">
      <w:pPr>
        <w:pStyle w:val="Default"/>
        <w:spacing w:line="276" w:lineRule="auto"/>
        <w:ind w:left="774"/>
        <w:rPr>
          <w:rFonts w:asciiTheme="minorHAnsi" w:hAnsiTheme="minorHAnsi" w:cstheme="minorHAnsi"/>
          <w:color w:val="auto"/>
        </w:rPr>
      </w:pPr>
    </w:p>
    <w:p w14:paraId="79D78C30" w14:textId="5EB63831" w:rsidR="00DF1BC4" w:rsidRPr="00BA6190" w:rsidRDefault="005C27D4" w:rsidP="00DF1BC4">
      <w:pPr>
        <w:pStyle w:val="Default"/>
        <w:spacing w:line="276" w:lineRule="auto"/>
        <w:rPr>
          <w:rFonts w:asciiTheme="minorHAnsi" w:hAnsiTheme="minorHAnsi" w:cstheme="minorHAnsi"/>
          <w:color w:val="auto"/>
        </w:rPr>
      </w:pPr>
      <w:r w:rsidRPr="00BA6190">
        <w:rPr>
          <w:rFonts w:asciiTheme="minorHAnsi" w:hAnsiTheme="minorHAnsi" w:cstheme="minorHAnsi"/>
          <w:b/>
          <w:bCs/>
          <w:color w:val="auto"/>
        </w:rPr>
        <w:t>5</w:t>
      </w:r>
      <w:r w:rsidR="00DF1BC4" w:rsidRPr="00BA6190">
        <w:rPr>
          <w:rFonts w:asciiTheme="minorHAnsi" w:hAnsiTheme="minorHAnsi" w:cstheme="minorHAnsi"/>
          <w:b/>
          <w:bCs/>
          <w:color w:val="auto"/>
        </w:rPr>
        <w:t xml:space="preserve">. Training </w:t>
      </w:r>
    </w:p>
    <w:p w14:paraId="5D29FAFB" w14:textId="3885D3F0" w:rsidR="00DF1BC4" w:rsidRPr="00BA6190" w:rsidRDefault="00DF1BC4" w:rsidP="00DF1BC4">
      <w:pPr>
        <w:spacing w:line="276" w:lineRule="auto"/>
        <w:rPr>
          <w:rFonts w:cstheme="minorHAnsi"/>
          <w:sz w:val="24"/>
          <w:szCs w:val="24"/>
        </w:rPr>
      </w:pPr>
      <w:r w:rsidRPr="00BA6190">
        <w:rPr>
          <w:rFonts w:cstheme="minorHAnsi"/>
          <w:sz w:val="24"/>
          <w:szCs w:val="24"/>
        </w:rPr>
        <w:t>The agency should describe its procedures for providing periodic training for agency employees on these procedures, including an employee’s responsibility to re</w:t>
      </w:r>
      <w:r w:rsidR="00F277AB" w:rsidRPr="00BA6190">
        <w:rPr>
          <w:rFonts w:cstheme="minorHAnsi"/>
          <w:sz w:val="24"/>
          <w:szCs w:val="24"/>
        </w:rPr>
        <w:t>spond to</w:t>
      </w:r>
      <w:r w:rsidRPr="00BA6190">
        <w:rPr>
          <w:rFonts w:cstheme="minorHAnsi"/>
          <w:sz w:val="24"/>
          <w:szCs w:val="24"/>
        </w:rPr>
        <w:t xml:space="preserve"> </w:t>
      </w:r>
      <w:r w:rsidR="009418A9" w:rsidRPr="00BA6190">
        <w:rPr>
          <w:rFonts w:cstheme="minorHAnsi"/>
          <w:sz w:val="24"/>
          <w:szCs w:val="24"/>
        </w:rPr>
        <w:t>language access needs</w:t>
      </w:r>
      <w:r w:rsidRPr="00BA6190">
        <w:rPr>
          <w:rFonts w:cstheme="minorHAnsi"/>
          <w:sz w:val="24"/>
          <w:szCs w:val="24"/>
        </w:rPr>
        <w:t xml:space="preserve"> from program participants and prospective program participants. </w:t>
      </w:r>
    </w:p>
    <w:p w14:paraId="6186AD01" w14:textId="77777777" w:rsidR="00C170C5" w:rsidRPr="00BA6190" w:rsidRDefault="00C170C5" w:rsidP="00DF1BC4">
      <w:pPr>
        <w:spacing w:line="276" w:lineRule="auto"/>
        <w:rPr>
          <w:rFonts w:cstheme="minorHAnsi"/>
          <w:sz w:val="24"/>
          <w:szCs w:val="24"/>
        </w:rPr>
      </w:pPr>
    </w:p>
    <w:p w14:paraId="2E8E5E9A" w14:textId="08827479" w:rsidR="00DF1BC4" w:rsidRPr="00BA6190" w:rsidRDefault="00903421" w:rsidP="00DF1BC4">
      <w:pPr>
        <w:pStyle w:val="Default"/>
        <w:spacing w:line="276" w:lineRule="auto"/>
        <w:rPr>
          <w:rFonts w:asciiTheme="minorHAnsi" w:hAnsiTheme="minorHAnsi" w:cstheme="minorHAnsi"/>
        </w:rPr>
      </w:pPr>
      <w:r w:rsidRPr="00BA6190">
        <w:rPr>
          <w:rFonts w:asciiTheme="minorHAnsi" w:hAnsiTheme="minorHAnsi" w:cstheme="minorHAnsi"/>
        </w:rPr>
        <w:t xml:space="preserve">This sample policy has been adapted from the U.S. Department of Justice’s Office of Justice Program’s civil rights sample documentation, </w:t>
      </w:r>
      <w:r w:rsidR="00397999" w:rsidRPr="00BA6190">
        <w:rPr>
          <w:rStyle w:val="normaltextrun"/>
          <w:rFonts w:asciiTheme="minorHAnsi" w:hAnsiTheme="minorHAnsi" w:cstheme="minorHAnsi"/>
          <w:i/>
          <w:iCs/>
          <w:color w:val="0563C1"/>
          <w:shd w:val="clear" w:color="auto" w:fill="FFFFFF"/>
        </w:rPr>
        <w:t>https://www.hhs.gov/civil-rights/for-providers/clearance-medicare-providers/example-policy-procedure-persons-limited-english-proficiency/index.html</w:t>
      </w:r>
    </w:p>
    <w:p w14:paraId="26D0179C" w14:textId="77777777" w:rsidR="00DF1BC4" w:rsidRDefault="00DF1BC4"/>
    <w:sectPr w:rsidR="00DF1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24404"/>
    <w:multiLevelType w:val="hybridMultilevel"/>
    <w:tmpl w:val="D1287FC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112932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BC4"/>
    <w:rsid w:val="00137A42"/>
    <w:rsid w:val="002711BC"/>
    <w:rsid w:val="00285EDF"/>
    <w:rsid w:val="00397999"/>
    <w:rsid w:val="003D4CB2"/>
    <w:rsid w:val="00404488"/>
    <w:rsid w:val="004328B3"/>
    <w:rsid w:val="004B019F"/>
    <w:rsid w:val="005A4BD7"/>
    <w:rsid w:val="005C27D4"/>
    <w:rsid w:val="005D3305"/>
    <w:rsid w:val="00612E47"/>
    <w:rsid w:val="00617017"/>
    <w:rsid w:val="00693FC5"/>
    <w:rsid w:val="006D0951"/>
    <w:rsid w:val="008D033C"/>
    <w:rsid w:val="008E1363"/>
    <w:rsid w:val="00903421"/>
    <w:rsid w:val="009418A9"/>
    <w:rsid w:val="009A34C2"/>
    <w:rsid w:val="00A76D22"/>
    <w:rsid w:val="00BA6190"/>
    <w:rsid w:val="00C170C5"/>
    <w:rsid w:val="00C412FB"/>
    <w:rsid w:val="00D45C5E"/>
    <w:rsid w:val="00DF1BC4"/>
    <w:rsid w:val="00E323DB"/>
    <w:rsid w:val="00F277AB"/>
    <w:rsid w:val="00FC3370"/>
    <w:rsid w:val="00FC7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D931E"/>
  <w15:chartTrackingRefBased/>
  <w15:docId w15:val="{AF34672F-C2D9-4741-8D77-F44A9FCB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1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1BC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1BC4"/>
    <w:rPr>
      <w:color w:val="0563C1" w:themeColor="hyperlink"/>
      <w:u w:val="single"/>
    </w:rPr>
  </w:style>
  <w:style w:type="character" w:customStyle="1" w:styleId="UnresolvedMention1">
    <w:name w:val="Unresolved Mention1"/>
    <w:basedOn w:val="DefaultParagraphFont"/>
    <w:uiPriority w:val="99"/>
    <w:semiHidden/>
    <w:unhideWhenUsed/>
    <w:rsid w:val="00DF1BC4"/>
    <w:rPr>
      <w:color w:val="605E5C"/>
      <w:shd w:val="clear" w:color="auto" w:fill="E1DFDD"/>
    </w:rPr>
  </w:style>
  <w:style w:type="character" w:customStyle="1" w:styleId="normaltextrun">
    <w:name w:val="normaltextrun"/>
    <w:basedOn w:val="DefaultParagraphFont"/>
    <w:rsid w:val="00617017"/>
  </w:style>
  <w:style w:type="character" w:customStyle="1" w:styleId="eop">
    <w:name w:val="eop"/>
    <w:basedOn w:val="DefaultParagraphFont"/>
    <w:rsid w:val="00617017"/>
  </w:style>
  <w:style w:type="paragraph" w:styleId="BalloonText">
    <w:name w:val="Balloon Text"/>
    <w:basedOn w:val="Normal"/>
    <w:link w:val="BalloonTextChar"/>
    <w:uiPriority w:val="99"/>
    <w:semiHidden/>
    <w:unhideWhenUsed/>
    <w:rsid w:val="00903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421"/>
    <w:rPr>
      <w:rFonts w:ascii="Segoe UI" w:hAnsi="Segoe UI" w:cs="Segoe UI"/>
      <w:sz w:val="18"/>
      <w:szCs w:val="18"/>
    </w:rPr>
  </w:style>
  <w:style w:type="character" w:styleId="CommentReference">
    <w:name w:val="annotation reference"/>
    <w:basedOn w:val="DefaultParagraphFont"/>
    <w:uiPriority w:val="99"/>
    <w:semiHidden/>
    <w:unhideWhenUsed/>
    <w:rsid w:val="00903421"/>
    <w:rPr>
      <w:sz w:val="16"/>
      <w:szCs w:val="16"/>
    </w:rPr>
  </w:style>
  <w:style w:type="paragraph" w:styleId="CommentText">
    <w:name w:val="annotation text"/>
    <w:basedOn w:val="Normal"/>
    <w:link w:val="CommentTextChar"/>
    <w:uiPriority w:val="99"/>
    <w:semiHidden/>
    <w:unhideWhenUsed/>
    <w:rsid w:val="00903421"/>
    <w:pPr>
      <w:spacing w:line="240" w:lineRule="auto"/>
    </w:pPr>
    <w:rPr>
      <w:sz w:val="20"/>
      <w:szCs w:val="20"/>
    </w:rPr>
  </w:style>
  <w:style w:type="character" w:customStyle="1" w:styleId="CommentTextChar">
    <w:name w:val="Comment Text Char"/>
    <w:basedOn w:val="DefaultParagraphFont"/>
    <w:link w:val="CommentText"/>
    <w:uiPriority w:val="99"/>
    <w:semiHidden/>
    <w:rsid w:val="00903421"/>
    <w:rPr>
      <w:sz w:val="20"/>
      <w:szCs w:val="20"/>
    </w:rPr>
  </w:style>
  <w:style w:type="paragraph" w:styleId="CommentSubject">
    <w:name w:val="annotation subject"/>
    <w:basedOn w:val="CommentText"/>
    <w:next w:val="CommentText"/>
    <w:link w:val="CommentSubjectChar"/>
    <w:uiPriority w:val="99"/>
    <w:semiHidden/>
    <w:unhideWhenUsed/>
    <w:rsid w:val="00903421"/>
    <w:rPr>
      <w:b/>
      <w:bCs/>
    </w:rPr>
  </w:style>
  <w:style w:type="character" w:customStyle="1" w:styleId="CommentSubjectChar">
    <w:name w:val="Comment Subject Char"/>
    <w:basedOn w:val="CommentTextChar"/>
    <w:link w:val="CommentSubject"/>
    <w:uiPriority w:val="99"/>
    <w:semiHidden/>
    <w:rsid w:val="00903421"/>
    <w:rPr>
      <w:b/>
      <w:bCs/>
      <w:sz w:val="20"/>
      <w:szCs w:val="20"/>
    </w:rPr>
  </w:style>
  <w:style w:type="paragraph" w:styleId="Revision">
    <w:name w:val="Revision"/>
    <w:hidden/>
    <w:uiPriority w:val="99"/>
    <w:semiHidden/>
    <w:rsid w:val="00A76D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p.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598E05D40D834EAD48CA2A64D53FEA" ma:contentTypeVersion="14" ma:contentTypeDescription="Create a new document." ma:contentTypeScope="" ma:versionID="348c8e3d53dbe0599dd3bac5798ca1aa">
  <xsd:schema xmlns:xsd="http://www.w3.org/2001/XMLSchema" xmlns:xs="http://www.w3.org/2001/XMLSchema" xmlns:p="http://schemas.microsoft.com/office/2006/metadata/properties" xmlns:ns2="97ac8ea2-e65c-4c39-acc5-ec94d38792e6" xmlns:ns3="274ef558-69ec-46f6-9da0-9805eca0e004" targetNamespace="http://schemas.microsoft.com/office/2006/metadata/properties" ma:root="true" ma:fieldsID="1f0e6a1db6592ae891920ced9605db8f" ns2:_="" ns3:_="">
    <xsd:import namespace="97ac8ea2-e65c-4c39-acc5-ec94d38792e6"/>
    <xsd:import namespace="274ef558-69ec-46f6-9da0-9805eca0e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c8ea2-e65c-4c39-acc5-ec94d3879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ef558-69ec-46f6-9da0-9805eca0e00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78cd69-23d2-470e-9983-2fa2c540d357}" ma:internalName="TaxCatchAll" ma:showField="CatchAllData" ma:web="274ef558-69ec-46f6-9da0-9805eca0e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4ef558-69ec-46f6-9da0-9805eca0e004" xsi:nil="true"/>
    <lcf76f155ced4ddcb4097134ff3c332f xmlns="97ac8ea2-e65c-4c39-acc5-ec94d38792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454A71-97A3-4780-BA50-0DA889981A8C}">
  <ds:schemaRefs>
    <ds:schemaRef ds:uri="http://schemas.microsoft.com/sharepoint/v3/contenttype/forms"/>
  </ds:schemaRefs>
</ds:datastoreItem>
</file>

<file path=customXml/itemProps2.xml><?xml version="1.0" encoding="utf-8"?>
<ds:datastoreItem xmlns:ds="http://schemas.openxmlformats.org/officeDocument/2006/customXml" ds:itemID="{B8663E0F-B802-44B0-BEF0-47BADF5B8BED}"/>
</file>

<file path=customXml/itemProps3.xml><?xml version="1.0" encoding="utf-8"?>
<ds:datastoreItem xmlns:ds="http://schemas.openxmlformats.org/officeDocument/2006/customXml" ds:itemID="{5A266B6E-5EFF-461C-A057-8D841088AF88}">
  <ds:schemaRefs>
    <ds:schemaRef ds:uri="http://schemas.microsoft.com/office/2006/metadata/properties"/>
    <ds:schemaRef ds:uri="http://schemas.microsoft.com/office/infopath/2007/PartnerControls"/>
    <ds:schemaRef ds:uri="dd7f3654-3502-491f-8588-697f7d5cf9ab"/>
    <ds:schemaRef ds:uri="274ef558-69ec-46f6-9da0-9805eca0e004"/>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Laura  (VWA)</dc:creator>
  <cp:keywords/>
  <dc:description/>
  <cp:lastModifiedBy>Fox, Laura  (VWA)</cp:lastModifiedBy>
  <cp:revision>29</cp:revision>
  <dcterms:created xsi:type="dcterms:W3CDTF">2022-02-04T16:07:00Z</dcterms:created>
  <dcterms:modified xsi:type="dcterms:W3CDTF">2022-12-14T20:13:00Z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0x0101001A598E05D40D834EAD48CA2A64D53FEA</vt:lpwstr>
  </property>
  <property fmtid="{D5CDD505-2E9C-101B-9397-08002B2CF9AE}" pid="3" name="MediaServiceImageTags">
    <vt:lpwstr/>
  </property>
</Properties>
</file>