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8D5DBC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Commonwealth of MA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1026" DrawAspect="Content" ObjectID="_1818397082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>Natalie S. Monroe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7DE685ED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</w:t>
      </w:r>
      <w:r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</w:t>
      </w:r>
      <w:r w:rsidR="00EE35C4">
        <w:rPr>
          <w:b/>
          <w:bCs/>
          <w:smallCaps/>
          <w:color w:val="0000FF"/>
          <w:sz w:val="20"/>
          <w:lang w:val="en-US"/>
        </w:rPr>
        <w:t xml:space="preserve"> </w:t>
      </w:r>
      <w:r>
        <w:rPr>
          <w:b/>
          <w:bCs/>
          <w:smallCaps/>
          <w:color w:val="0000FF"/>
          <w:sz w:val="20"/>
          <w:lang w:val="en-US"/>
        </w:rPr>
        <w:t xml:space="preserve">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57459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iCs/>
          <w:color w:val="0000FF"/>
          <w:sz w:val="20"/>
        </w:rPr>
      </w:pPr>
      <w:r w:rsidRPr="00574592">
        <w:rPr>
          <w:rFonts w:ascii="Arial" w:hAnsi="Arial" w:cs="Arial"/>
          <w:b/>
          <w:bCs/>
          <w:i/>
          <w:color w:val="0000FF"/>
          <w:sz w:val="28"/>
          <w:szCs w:val="36"/>
        </w:rPr>
        <w:t>General Jurisdiction Unit</w:t>
      </w:r>
      <w:r>
        <w:rPr>
          <w:rFonts w:ascii="Arial" w:hAnsi="Arial" w:cs="Arial"/>
          <w:b/>
          <w:bCs/>
          <w:i/>
          <w:color w:val="0000FF"/>
          <w:sz w:val="28"/>
          <w:szCs w:val="36"/>
        </w:rPr>
        <w:t>:</w:t>
      </w:r>
    </w:p>
    <w:p w14:paraId="65A53596" w14:textId="5A05205C" w:rsidR="00E658E4" w:rsidRDefault="00342D91" w:rsidP="00E658E4">
      <w:pPr>
        <w:jc w:val="center"/>
        <w:rPr>
          <w:rFonts w:ascii="Arial" w:hAnsi="Arial" w:cs="Arial"/>
          <w:b/>
          <w:bCs/>
          <w:i/>
          <w:color w:val="0000FF"/>
          <w:sz w:val="28"/>
          <w:szCs w:val="36"/>
        </w:rPr>
      </w:pPr>
      <w:r>
        <w:rPr>
          <w:rFonts w:ascii="Arial" w:hAnsi="Arial" w:cs="Arial"/>
          <w:b/>
          <w:bCs/>
          <w:i/>
          <w:color w:val="0000FF"/>
          <w:sz w:val="28"/>
          <w:szCs w:val="36"/>
        </w:rPr>
        <w:t>September</w:t>
      </w:r>
      <w:r w:rsidR="00E658E4">
        <w:rPr>
          <w:rFonts w:ascii="Arial" w:hAnsi="Arial" w:cs="Arial"/>
          <w:b/>
          <w:bCs/>
          <w:i/>
          <w:color w:val="0000FF"/>
          <w:sz w:val="28"/>
          <w:szCs w:val="36"/>
        </w:rPr>
        <w:t xml:space="preserve"> 2025</w:t>
      </w:r>
    </w:p>
    <w:p w14:paraId="0E059EC7" w14:textId="77777777" w:rsidR="00E658E4" w:rsidRPr="00574592" w:rsidRDefault="00E658E4" w:rsidP="00E658E4">
      <w:pPr>
        <w:jc w:val="center"/>
        <w:rPr>
          <w:rFonts w:ascii="Arial" w:hAnsi="Arial" w:cs="Arial"/>
          <w:b/>
          <w:bCs/>
          <w:i/>
          <w:color w:val="0000FF"/>
          <w:sz w:val="28"/>
          <w:szCs w:val="36"/>
        </w:rPr>
      </w:pPr>
      <w:r w:rsidRPr="001642C7">
        <w:rPr>
          <w:rFonts w:ascii="Arial" w:hAnsi="Arial" w:cs="Arial"/>
          <w:b/>
          <w:bCs/>
          <w:i/>
          <w:color w:val="0000FF"/>
          <w:sz w:val="28"/>
          <w:szCs w:val="36"/>
          <w:u w:val="single"/>
        </w:rPr>
        <w:t xml:space="preserve">Prehearing Conferences </w:t>
      </w:r>
      <w:r>
        <w:rPr>
          <w:rFonts w:ascii="Arial" w:hAnsi="Arial" w:cs="Arial"/>
          <w:b/>
          <w:bCs/>
          <w:i/>
          <w:color w:val="0000FF"/>
          <w:sz w:val="28"/>
          <w:szCs w:val="36"/>
          <w:u w:val="single"/>
        </w:rPr>
        <w:t>and</w:t>
      </w:r>
      <w:r w:rsidRPr="001642C7">
        <w:rPr>
          <w:rFonts w:ascii="Arial" w:hAnsi="Arial" w:cs="Arial"/>
          <w:b/>
          <w:bCs/>
          <w:i/>
          <w:color w:val="0000FF"/>
          <w:sz w:val="28"/>
          <w:szCs w:val="36"/>
          <w:u w:val="single"/>
        </w:rPr>
        <w:t xml:space="preserve"> Hearings</w:t>
      </w:r>
    </w:p>
    <w:p w14:paraId="08A8DF42" w14:textId="77777777" w:rsidR="00E658E4" w:rsidRPr="00574592" w:rsidRDefault="00E658E4" w:rsidP="00E658E4">
      <w:pPr>
        <w:jc w:val="center"/>
        <w:rPr>
          <w:rFonts w:ascii="Arial" w:hAnsi="Arial" w:cs="Arial"/>
          <w:b/>
          <w:bCs/>
          <w:i/>
          <w:color w:val="0000FF"/>
          <w:sz w:val="8"/>
          <w:szCs w:val="36"/>
        </w:rPr>
      </w:pPr>
    </w:p>
    <w:p w14:paraId="5189ABD6" w14:textId="77777777" w:rsidR="00E658E4" w:rsidRDefault="00E658E4" w:rsidP="00E658E4">
      <w:pPr>
        <w:ind w:left="720"/>
        <w:rPr>
          <w:rFonts w:ascii="Arial" w:hAnsi="Arial" w:cs="Arial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0D3402" w:rsidRDefault="00E658E4" w:rsidP="00E658E4">
      <w:pPr>
        <w:ind w:left="720"/>
        <w:rPr>
          <w:rFonts w:ascii="Arial" w:hAnsi="Arial" w:cs="Arial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015C53" w:rsidRDefault="00E658E4" w:rsidP="00E658E4">
      <w:pPr>
        <w:pStyle w:val="Footer"/>
        <w:rPr>
          <w:rFonts w:ascii="Georgia" w:hAnsi="Georgia" w:cs="Arial"/>
          <w:bCs/>
          <w:i/>
          <w:color w:val="0000FF"/>
          <w:sz w:val="26"/>
          <w:szCs w:val="26"/>
        </w:rPr>
      </w:pPr>
      <w:r w:rsidRPr="00015C53">
        <w:rPr>
          <w:rFonts w:ascii="Georgia" w:hAnsi="Georgia" w:cs="Arial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9848FE" w:rsidRDefault="00E658E4" w:rsidP="00E658E4">
      <w:pPr>
        <w:pStyle w:val="Footer"/>
        <w:rPr>
          <w:rFonts w:ascii="Georgia" w:hAnsi="Georgia"/>
          <w:b/>
          <w:bCs/>
          <w:color w:val="2909C9"/>
          <w:sz w:val="22"/>
        </w:rPr>
      </w:pPr>
    </w:p>
    <w:tbl>
      <w:tblPr>
        <w:tblW w:w="1086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520"/>
      </w:tblGrid>
      <w:tr w:rsidR="00E658E4" w:rsidRPr="00D40730" w14:paraId="72B1C4B0" w14:textId="77777777" w:rsidTr="00265732">
        <w:tc>
          <w:tcPr>
            <w:tcW w:w="1086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60AB52D0" w:rsidR="00E658E4" w:rsidRPr="00F62042" w:rsidRDefault="00E658E4" w:rsidP="002E7736">
            <w:pP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</w:pPr>
            <w:r w:rsidRPr="00F6204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Date and time             </w:t>
            </w:r>
            <w: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 </w:t>
            </w:r>
            <w:r w:rsidRPr="00F6204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Case name                                                            </w:t>
            </w:r>
            <w: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  </w:t>
            </w:r>
            <w:r w:rsidR="0026573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   </w:t>
            </w:r>
            <w: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Pr="00F6204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E658E4" w:rsidRPr="003A490E" w14:paraId="740FF7E8" w14:textId="77777777" w:rsidTr="00BC7BF7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F62042" w:rsidRDefault="00E658E4" w:rsidP="002E7736">
            <w:pPr>
              <w:jc w:val="center"/>
              <w:rPr>
                <w:rFonts w:ascii="Georgia" w:eastAsia="Calibri" w:hAnsi="Georgia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0D3402" w:rsidRDefault="00E658E4" w:rsidP="002E7736">
            <w:pPr>
              <w:jc w:val="center"/>
              <w:rPr>
                <w:rFonts w:ascii="Georgia" w:eastAsia="Calibri" w:hAnsi="Georgia"/>
                <w:color w:val="1B05E9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EFABC1F" w14:textId="77777777" w:rsidR="00E658E4" w:rsidRPr="00F62042" w:rsidRDefault="00E658E4" w:rsidP="002E7736">
            <w:pPr>
              <w:jc w:val="center"/>
              <w:rPr>
                <w:rFonts w:ascii="Georgia" w:eastAsia="Calibri" w:hAnsi="Georgia"/>
                <w:color w:val="1B05E9"/>
                <w:sz w:val="4"/>
                <w:szCs w:val="22"/>
              </w:rPr>
            </w:pPr>
          </w:p>
        </w:tc>
      </w:tr>
      <w:tr w:rsidR="00E658E4" w:rsidRPr="00C16C37" w14:paraId="19431A9E" w14:textId="77777777" w:rsidTr="00BC7BF7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D40572" w:rsidRDefault="00E658E4" w:rsidP="002E7736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0D3402" w:rsidRDefault="00E658E4" w:rsidP="002E7736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0FE7F9" w14:textId="77777777" w:rsidR="00E658E4" w:rsidRPr="000D3402" w:rsidRDefault="00E658E4" w:rsidP="002E7736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CE3BC8" w:rsidRPr="00C16C37" w14:paraId="07A1196D" w14:textId="77777777" w:rsidTr="00551FFB">
        <w:trPr>
          <w:trHeight w:val="701"/>
        </w:trPr>
        <w:tc>
          <w:tcPr>
            <w:tcW w:w="2790" w:type="dxa"/>
          </w:tcPr>
          <w:p w14:paraId="4A78A6D5" w14:textId="77777777" w:rsidR="00CE3BC8" w:rsidRPr="006112CB" w:rsidRDefault="00CE3BC8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1A50BCE" w14:textId="1E60B305" w:rsidR="00CE3BC8" w:rsidRPr="006112CB" w:rsidRDefault="00F81B71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112CB">
              <w:rPr>
                <w:rFonts w:ascii="Georgia" w:eastAsia="Calibri" w:hAnsi="Georgia"/>
                <w:color w:val="0000FF"/>
                <w:sz w:val="22"/>
                <w:szCs w:val="22"/>
              </w:rPr>
              <w:t>0</w:t>
            </w:r>
            <w:r w:rsidR="00CE3BC8" w:rsidRPr="006112CB">
              <w:rPr>
                <w:rFonts w:ascii="Georgia" w:eastAsia="Calibri" w:hAnsi="Georgia"/>
                <w:color w:val="0000FF"/>
                <w:sz w:val="22"/>
                <w:szCs w:val="22"/>
              </w:rPr>
              <w:t>9/02/2025 at 10:00 a.m.</w:t>
            </w:r>
          </w:p>
        </w:tc>
        <w:tc>
          <w:tcPr>
            <w:tcW w:w="5557" w:type="dxa"/>
          </w:tcPr>
          <w:p w14:paraId="764BBA7D" w14:textId="77777777" w:rsidR="00713901" w:rsidRPr="00713901" w:rsidRDefault="00713901" w:rsidP="00551FFB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BFE132C" w14:textId="46F097A6" w:rsidR="00CE3BC8" w:rsidRDefault="00713901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- </w:t>
            </w:r>
            <w:r w:rsidRPr="0071390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Stuart Primus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1390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CR-20-0432</w:t>
            </w:r>
          </w:p>
          <w:p w14:paraId="03C289D3" w14:textId="79978424" w:rsidR="00713901" w:rsidRPr="000D3402" w:rsidRDefault="00713901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92E08AA" w14:textId="77777777" w:rsidR="00CE3BC8" w:rsidRPr="004F3069" w:rsidRDefault="00CE3BC8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60F579E" w14:textId="77777777" w:rsidR="00CE3BC8" w:rsidRPr="00E6313C" w:rsidRDefault="00CE3BC8" w:rsidP="00551FFB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5D0001D" w14:textId="401081A8" w:rsidR="00CE3BC8" w:rsidRPr="000D3402" w:rsidRDefault="00713901" w:rsidP="00551FFB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CE3BC8" w:rsidRPr="00C16C37" w14:paraId="2F758833" w14:textId="77777777" w:rsidTr="00551FFB">
        <w:trPr>
          <w:trHeight w:val="701"/>
        </w:trPr>
        <w:tc>
          <w:tcPr>
            <w:tcW w:w="2790" w:type="dxa"/>
          </w:tcPr>
          <w:p w14:paraId="4A59299D" w14:textId="77777777" w:rsidR="00CE3BC8" w:rsidRPr="006112CB" w:rsidRDefault="00CE3BC8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99E3CA8" w14:textId="487728B0" w:rsidR="00CE3BC8" w:rsidRPr="006112CB" w:rsidRDefault="00F81B71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112CB">
              <w:rPr>
                <w:rFonts w:ascii="Georgia" w:eastAsia="Calibri" w:hAnsi="Georgia"/>
                <w:color w:val="0000FF"/>
                <w:sz w:val="22"/>
                <w:szCs w:val="22"/>
              </w:rPr>
              <w:t>0</w:t>
            </w:r>
            <w:r w:rsidR="00CE3BC8" w:rsidRPr="006112CB">
              <w:rPr>
                <w:rFonts w:ascii="Georgia" w:eastAsia="Calibri" w:hAnsi="Georgia"/>
                <w:color w:val="0000FF"/>
                <w:sz w:val="22"/>
                <w:szCs w:val="22"/>
              </w:rPr>
              <w:t>9/02/2025 at 10:00 a.m.</w:t>
            </w:r>
          </w:p>
        </w:tc>
        <w:tc>
          <w:tcPr>
            <w:tcW w:w="5557" w:type="dxa"/>
          </w:tcPr>
          <w:p w14:paraId="56EC70FD" w14:textId="77777777" w:rsidR="00713901" w:rsidRPr="006112CB" w:rsidRDefault="00713901" w:rsidP="00713901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689E3F5" w14:textId="0C14C105" w:rsidR="00CE3BC8" w:rsidRPr="006112CB" w:rsidRDefault="00F81B71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- </w:t>
            </w:r>
            <w:r w:rsidR="00713901" w:rsidRP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J.B. </w:t>
            </w:r>
            <w:r w:rsidRP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v.</w:t>
            </w:r>
            <w:r w:rsidR="00713901" w:rsidRP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Disabled Persons Protection Commission, DPPC-25-0429</w:t>
            </w:r>
          </w:p>
        </w:tc>
        <w:tc>
          <w:tcPr>
            <w:tcW w:w="2520" w:type="dxa"/>
          </w:tcPr>
          <w:p w14:paraId="12FAE933" w14:textId="77777777" w:rsidR="00CE3BC8" w:rsidRPr="004F3069" w:rsidRDefault="00CE3BC8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ED11009" w14:textId="77777777" w:rsidR="00CE3BC8" w:rsidRPr="00F81B71" w:rsidRDefault="00CE3BC8" w:rsidP="00551FFB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2550FFE4" w14:textId="1F313F9B" w:rsidR="00CE3BC8" w:rsidRPr="000D3402" w:rsidRDefault="00F81B71" w:rsidP="00551FFB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F81B71" w:rsidRPr="00C16C37" w14:paraId="16D7CC16" w14:textId="77777777" w:rsidTr="00F81B71">
        <w:trPr>
          <w:trHeight w:val="953"/>
        </w:trPr>
        <w:tc>
          <w:tcPr>
            <w:tcW w:w="2790" w:type="dxa"/>
          </w:tcPr>
          <w:p w14:paraId="4AF6D31C" w14:textId="77777777" w:rsidR="00F81B71" w:rsidRPr="006112CB" w:rsidRDefault="00F81B71" w:rsidP="00F81B71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A0DB70E" w14:textId="77777777" w:rsidR="00F81B71" w:rsidRPr="006112CB" w:rsidRDefault="00F81B71" w:rsidP="00F81B71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112CB">
              <w:rPr>
                <w:rFonts w:ascii="Georgia" w:eastAsia="Calibri" w:hAnsi="Georgia"/>
                <w:color w:val="0000FF"/>
                <w:sz w:val="22"/>
                <w:szCs w:val="22"/>
              </w:rPr>
              <w:t>9/02/2025 at 10:00 a.m.</w:t>
            </w:r>
          </w:p>
        </w:tc>
        <w:tc>
          <w:tcPr>
            <w:tcW w:w="5557" w:type="dxa"/>
          </w:tcPr>
          <w:p w14:paraId="35133128" w14:textId="77777777" w:rsidR="00F81B71" w:rsidRPr="00713901" w:rsidRDefault="00F81B71" w:rsidP="00F81B71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B3484C6" w14:textId="6AB1AB04" w:rsidR="00F81B71" w:rsidRPr="000D3402" w:rsidRDefault="00F81B71" w:rsidP="00F81B71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Tight Line Construction Inc. v. Div</w:t>
            </w:r>
            <w:r w:rsid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ision</w:t>
            </w:r>
            <w:r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of Capital Asset M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anage</w:t>
            </w:r>
            <w:r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ment and Maint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enance, </w:t>
            </w:r>
            <w:r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CP-25-0428</w:t>
            </w:r>
          </w:p>
        </w:tc>
        <w:tc>
          <w:tcPr>
            <w:tcW w:w="2520" w:type="dxa"/>
          </w:tcPr>
          <w:p w14:paraId="6D77A248" w14:textId="77777777" w:rsidR="00F81B71" w:rsidRPr="004F3069" w:rsidRDefault="00F81B71" w:rsidP="00F81B71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199906E" w14:textId="77777777" w:rsidR="00F81B71" w:rsidRPr="00F81B71" w:rsidRDefault="00F81B71" w:rsidP="00F81B71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0E6369A0" w14:textId="1B469192" w:rsidR="00F81B71" w:rsidRPr="000D3402" w:rsidRDefault="00F81B71" w:rsidP="00F81B71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F81B71" w:rsidRPr="00C16C37" w14:paraId="7A831591" w14:textId="77777777" w:rsidTr="00551FFB">
        <w:trPr>
          <w:trHeight w:val="701"/>
        </w:trPr>
        <w:tc>
          <w:tcPr>
            <w:tcW w:w="2790" w:type="dxa"/>
          </w:tcPr>
          <w:p w14:paraId="6FBD1ADE" w14:textId="77777777" w:rsidR="00F81B71" w:rsidRPr="00360FAA" w:rsidRDefault="00F81B71" w:rsidP="00F81B71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4BC9D4D" w14:textId="4E1CF887" w:rsidR="00F81B71" w:rsidRPr="00360FAA" w:rsidRDefault="00F81B71" w:rsidP="00F81B71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360FAA">
              <w:rPr>
                <w:rFonts w:ascii="Georgia" w:eastAsia="Calibri" w:hAnsi="Georgia"/>
                <w:color w:val="0000FF"/>
                <w:sz w:val="22"/>
                <w:szCs w:val="22"/>
              </w:rPr>
              <w:t>09/02/2025 at 10:00 a.m.</w:t>
            </w:r>
          </w:p>
        </w:tc>
        <w:tc>
          <w:tcPr>
            <w:tcW w:w="5557" w:type="dxa"/>
          </w:tcPr>
          <w:p w14:paraId="1E8B6441" w14:textId="77777777" w:rsidR="00F81B71" w:rsidRPr="00713901" w:rsidRDefault="00F81B71" w:rsidP="00F81B71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2EB671F" w14:textId="1072CD68" w:rsidR="00F81B71" w:rsidRPr="000D3402" w:rsidRDefault="007A20DC" w:rsidP="00F81B71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Status </w:t>
            </w:r>
            <w:r w:rsidR="006D15DB"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Conference</w:t>
            </w:r>
            <w:r w:rsidR="006D15D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</w:t>
            </w:r>
            <w:r w:rsid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F81B71"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Board of </w:t>
            </w:r>
            <w:r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Registration</w:t>
            </w:r>
            <w:r w:rsidR="00F81B71" w:rsidRPr="00F81B7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in Medicine v. Sinh Nguyen,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RM-24-0233</w:t>
            </w:r>
          </w:p>
        </w:tc>
        <w:tc>
          <w:tcPr>
            <w:tcW w:w="2520" w:type="dxa"/>
          </w:tcPr>
          <w:p w14:paraId="53921CF2" w14:textId="77777777" w:rsidR="00F81B71" w:rsidRPr="004F3069" w:rsidRDefault="00F81B71" w:rsidP="00F81B71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76D5AEA" w14:textId="77777777" w:rsidR="00F81B71" w:rsidRPr="00F81B71" w:rsidRDefault="00F81B71" w:rsidP="00F81B71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5592C457" w14:textId="2945852C" w:rsidR="00F81B71" w:rsidRPr="000D3402" w:rsidRDefault="00F81B71" w:rsidP="00F81B71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CE3BC8" w:rsidRPr="00C16C37" w14:paraId="28355288" w14:textId="77777777" w:rsidTr="00551FFB">
        <w:trPr>
          <w:trHeight w:val="701"/>
        </w:trPr>
        <w:tc>
          <w:tcPr>
            <w:tcW w:w="2790" w:type="dxa"/>
          </w:tcPr>
          <w:p w14:paraId="11DF6552" w14:textId="77777777" w:rsidR="00CE3BC8" w:rsidRPr="00F80AB8" w:rsidRDefault="00CE3BC8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23EC831" w14:textId="1DAEF8AC" w:rsidR="00CE3BC8" w:rsidRPr="00F80AB8" w:rsidRDefault="00F81B71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0</w:t>
            </w:r>
            <w:r w:rsidR="00CE3BC8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9/02/2025 at </w:t>
            </w:r>
            <w:r w:rsidR="007A20DC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2</w:t>
            </w:r>
            <w:r w:rsidR="00CE3BC8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:00 </w:t>
            </w:r>
            <w:r w:rsidR="007A20DC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 w:rsidR="00CE3BC8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32E69AA0" w14:textId="77777777" w:rsidR="007A20DC" w:rsidRPr="007A20DC" w:rsidRDefault="007A20DC" w:rsidP="00551FFB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D92CBA0" w14:textId="436B441A" w:rsidR="00CE3BC8" w:rsidRPr="000D3402" w:rsidRDefault="007A20DC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K</w:t>
            </w:r>
            <w:r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aren Shiyun Lei and Honey </w:t>
            </w:r>
            <w:proofErr w:type="spellStart"/>
            <w:r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Honey</w:t>
            </w:r>
            <w:proofErr w:type="spellEnd"/>
            <w:r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 Inc. v. OAG,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LB-25-0323</w:t>
            </w:r>
          </w:p>
        </w:tc>
        <w:tc>
          <w:tcPr>
            <w:tcW w:w="2520" w:type="dxa"/>
          </w:tcPr>
          <w:p w14:paraId="039AB270" w14:textId="77777777" w:rsidR="00CE3BC8" w:rsidRPr="004F3069" w:rsidRDefault="00CE3BC8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0BC2929" w14:textId="77777777" w:rsidR="00CE3BC8" w:rsidRPr="00E6313C" w:rsidRDefault="00CE3BC8" w:rsidP="00551FFB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812117A" w14:textId="7D7338E3" w:rsidR="00CE3BC8" w:rsidRPr="000D3402" w:rsidRDefault="007A20DC" w:rsidP="00551FFB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A20DC" w:rsidRPr="00C16C37" w14:paraId="71B1C6A0" w14:textId="77777777" w:rsidTr="00551FFB">
        <w:trPr>
          <w:trHeight w:val="701"/>
        </w:trPr>
        <w:tc>
          <w:tcPr>
            <w:tcW w:w="2790" w:type="dxa"/>
          </w:tcPr>
          <w:p w14:paraId="20AC03C0" w14:textId="77777777" w:rsidR="007A20DC" w:rsidRPr="00F80AB8" w:rsidRDefault="007A20DC" w:rsidP="007A20D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02189626" w14:textId="7E0710C4" w:rsidR="007A20DC" w:rsidRPr="00F80AB8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09/02/2025 at </w:t>
            </w:r>
            <w:r w:rsidR="006D15DB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2</w:t>
            </w: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:</w:t>
            </w:r>
            <w:r w:rsidR="006D15DB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3</w:t>
            </w: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0 </w:t>
            </w:r>
            <w:r w:rsidR="006D15DB"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B2218E1" w14:textId="77777777" w:rsidR="007A20DC" w:rsidRPr="007A20DC" w:rsidRDefault="007A20DC" w:rsidP="007A20D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444E888" w14:textId="0C60B53E" w:rsidR="007A20DC" w:rsidRPr="000D3402" w:rsidRDefault="00614D76" w:rsidP="007A20D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614D76">
              <w:rPr>
                <w:rFonts w:ascii="Georgia" w:eastAsia="Calibri" w:hAnsi="Georgia"/>
                <w:color w:val="0000FF"/>
                <w:sz w:val="22"/>
                <w:szCs w:val="22"/>
              </w:rPr>
              <w:t>Pre-Hearing Conference</w:t>
            </w:r>
            <w:r w:rsidR="007A20D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6D15DB" w:rsidRPr="006D15D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Wendy Lebron Brea v. Department of Early Education and Care</w:t>
            </w:r>
            <w:r w:rsidR="006D15D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6D15DB" w:rsidRPr="006D15D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OC-25-0445</w:t>
            </w:r>
          </w:p>
        </w:tc>
        <w:tc>
          <w:tcPr>
            <w:tcW w:w="2520" w:type="dxa"/>
          </w:tcPr>
          <w:p w14:paraId="629949C7" w14:textId="77777777" w:rsidR="007A20DC" w:rsidRPr="004F3069" w:rsidRDefault="007A20DC" w:rsidP="007A20D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DB033BF" w14:textId="77777777" w:rsidR="007A20DC" w:rsidRPr="00E6313C" w:rsidRDefault="007A20DC" w:rsidP="007A20DC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21A5D38F" w14:textId="7C73CAE5" w:rsidR="007A20DC" w:rsidRPr="000D3402" w:rsidRDefault="00614D76" w:rsidP="007A20D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A20DC" w:rsidRPr="00C16C37" w14:paraId="019B0E58" w14:textId="77777777" w:rsidTr="00551FFB">
        <w:trPr>
          <w:trHeight w:val="701"/>
        </w:trPr>
        <w:tc>
          <w:tcPr>
            <w:tcW w:w="2790" w:type="dxa"/>
          </w:tcPr>
          <w:p w14:paraId="4C1DD25F" w14:textId="77777777" w:rsidR="007A20DC" w:rsidRPr="002464E8" w:rsidRDefault="007A20DC" w:rsidP="007A20D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F1C763B" w14:textId="22107D44" w:rsidR="007A20DC" w:rsidRPr="002464E8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09/02/2025 at </w:t>
            </w:r>
            <w:r w:rsidR="00A47E85">
              <w:rPr>
                <w:rFonts w:ascii="Georgia" w:eastAsia="Calibri" w:hAnsi="Georgia"/>
                <w:color w:val="0000FF"/>
                <w:sz w:val="22"/>
                <w:szCs w:val="22"/>
              </w:rPr>
              <w:t>3</w:t>
            </w: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:00 </w:t>
            </w:r>
            <w:r w:rsidR="00A47E85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 w:rsidRPr="002464E8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96DF55A" w14:textId="77777777" w:rsidR="00BC25E2" w:rsidRPr="00BC25E2" w:rsidRDefault="00BC25E2" w:rsidP="007A20D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1F0889A" w14:textId="64DD4522" w:rsidR="007A20DC" w:rsidRPr="000D3402" w:rsidRDefault="00795EBE" w:rsidP="007A20D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795E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</w:t>
            </w:r>
            <w:r w:rsidR="00A3682A" w:rsidRPr="00795E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Conference </w:t>
            </w:r>
            <w:r w:rsidR="00A3682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-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BC25E2" w:rsidRPr="00BC25E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John Tagliani v. Department of Public Health</w:t>
            </w:r>
            <w:r w:rsidR="00BC25E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95E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PHET-25-0458</w:t>
            </w:r>
          </w:p>
        </w:tc>
        <w:tc>
          <w:tcPr>
            <w:tcW w:w="2520" w:type="dxa"/>
          </w:tcPr>
          <w:p w14:paraId="33B56D9D" w14:textId="77777777" w:rsidR="007A20DC" w:rsidRPr="004F3069" w:rsidRDefault="007A20DC" w:rsidP="007A20D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BF7B64B" w14:textId="77777777" w:rsidR="002464E8" w:rsidRPr="00E6313C" w:rsidRDefault="002464E8" w:rsidP="002464E8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2B79FAE6" w14:textId="29192341" w:rsidR="007A20DC" w:rsidRPr="000D3402" w:rsidRDefault="002464E8" w:rsidP="002464E8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1B0BA2" w:rsidRPr="00C16C37" w14:paraId="49BED19E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50958D93" w14:textId="77777777" w:rsidR="001B0BA2" w:rsidRPr="00EC05C7" w:rsidRDefault="001B0B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4651CF1" w14:textId="77777777" w:rsidR="001B0BA2" w:rsidRPr="000D3402" w:rsidRDefault="001B0BA2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614098B" w14:textId="77777777" w:rsidR="001B0BA2" w:rsidRPr="000D3402" w:rsidRDefault="001B0B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7A20DC" w:rsidRPr="00C16C37" w14:paraId="792F4875" w14:textId="77777777" w:rsidTr="003926D4">
        <w:trPr>
          <w:trHeight w:val="755"/>
        </w:trPr>
        <w:tc>
          <w:tcPr>
            <w:tcW w:w="2790" w:type="dxa"/>
          </w:tcPr>
          <w:p w14:paraId="3CEC0E61" w14:textId="77777777" w:rsidR="007A20DC" w:rsidRPr="0042678E" w:rsidRDefault="007A20DC" w:rsidP="007A20D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6F06958" w14:textId="2453793D" w:rsidR="007A20DC" w:rsidRPr="0042678E" w:rsidRDefault="00A3682A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42678E">
              <w:rPr>
                <w:rFonts w:ascii="Georgia" w:eastAsia="Calibri" w:hAnsi="Georgia"/>
                <w:color w:val="0000FF"/>
                <w:sz w:val="22"/>
                <w:szCs w:val="22"/>
              </w:rPr>
              <w:t>09/03/2025 at 10:00 a.m.</w:t>
            </w:r>
          </w:p>
        </w:tc>
        <w:tc>
          <w:tcPr>
            <w:tcW w:w="5557" w:type="dxa"/>
          </w:tcPr>
          <w:p w14:paraId="10062119" w14:textId="77777777" w:rsidR="007A20DC" w:rsidRPr="00DD75D3" w:rsidRDefault="007A20DC" w:rsidP="007A20D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E596E6A" w14:textId="259F1A71" w:rsidR="007A20DC" w:rsidRPr="00A45227" w:rsidRDefault="00A3682A" w:rsidP="007A20D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- </w:t>
            </w:r>
            <w:r w:rsidR="0042678E" w:rsidRPr="0042678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Jennifer Spellman v. Department of Early Education and Care</w:t>
            </w:r>
            <w:r w:rsidR="0042678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42678E" w:rsidRPr="0042678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OC-25-0265</w:t>
            </w:r>
          </w:p>
        </w:tc>
        <w:tc>
          <w:tcPr>
            <w:tcW w:w="2520" w:type="dxa"/>
          </w:tcPr>
          <w:p w14:paraId="67ED8889" w14:textId="77777777" w:rsidR="007A20DC" w:rsidRPr="004F3069" w:rsidRDefault="007A20DC" w:rsidP="007A20D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E9BDA2C" w14:textId="77777777" w:rsidR="007A20DC" w:rsidRPr="00A45227" w:rsidRDefault="007A20DC" w:rsidP="007A20DC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0C2B6E33" w14:textId="0D55FAEE" w:rsidR="007A20DC" w:rsidRPr="000D3402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42678E" w:rsidRPr="00C16C37" w14:paraId="76479800" w14:textId="77777777" w:rsidTr="008A21C2">
        <w:trPr>
          <w:trHeight w:val="728"/>
        </w:trPr>
        <w:tc>
          <w:tcPr>
            <w:tcW w:w="2790" w:type="dxa"/>
          </w:tcPr>
          <w:p w14:paraId="628F78DA" w14:textId="77777777" w:rsidR="0042678E" w:rsidRPr="007D605B" w:rsidRDefault="0042678E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51C413A" w14:textId="77777777" w:rsidR="0042678E" w:rsidRPr="00CF021F" w:rsidRDefault="0042678E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42678E">
              <w:rPr>
                <w:rFonts w:ascii="Georgia" w:eastAsia="Calibri" w:hAnsi="Georgia"/>
                <w:color w:val="0000FF"/>
                <w:sz w:val="22"/>
                <w:szCs w:val="22"/>
              </w:rPr>
              <w:t>09/03/2025 at 10:00 a.m.</w:t>
            </w:r>
          </w:p>
        </w:tc>
        <w:tc>
          <w:tcPr>
            <w:tcW w:w="5557" w:type="dxa"/>
          </w:tcPr>
          <w:p w14:paraId="17FF157B" w14:textId="77777777" w:rsidR="0042678E" w:rsidRPr="00DD75D3" w:rsidRDefault="0042678E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FE7C722" w14:textId="77777777" w:rsidR="0042678E" w:rsidRPr="00A45227" w:rsidRDefault="0042678E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- </w:t>
            </w:r>
            <w:r w:rsidRPr="0042678E">
              <w:rPr>
                <w:rFonts w:ascii="Georgia" w:hAnsi="Georgia"/>
                <w:color w:val="0000FF"/>
                <w:sz w:val="22"/>
                <w:szCs w:val="22"/>
              </w:rPr>
              <w:t>Karen Talley v. State Board of Retirement</w:t>
            </w:r>
            <w:r>
              <w:rPr>
                <w:rFonts w:ascii="Georgia" w:hAnsi="Georgia"/>
                <w:color w:val="0000FF"/>
                <w:sz w:val="22"/>
                <w:szCs w:val="22"/>
              </w:rPr>
              <w:t xml:space="preserve">, </w:t>
            </w:r>
            <w:r w:rsidRPr="0042678E">
              <w:rPr>
                <w:rFonts w:ascii="Georgia" w:hAnsi="Georgia"/>
                <w:color w:val="0000FF"/>
                <w:sz w:val="22"/>
                <w:szCs w:val="22"/>
              </w:rPr>
              <w:t>CR-23-0699</w:t>
            </w:r>
          </w:p>
        </w:tc>
        <w:tc>
          <w:tcPr>
            <w:tcW w:w="2520" w:type="dxa"/>
          </w:tcPr>
          <w:p w14:paraId="69CF26B6" w14:textId="77777777" w:rsidR="0042678E" w:rsidRPr="004F3069" w:rsidRDefault="0042678E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B0CF945" w14:textId="77777777" w:rsidR="0042678E" w:rsidRPr="00A3682A" w:rsidRDefault="0042678E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BC3AE26" w14:textId="77777777" w:rsidR="0042678E" w:rsidRPr="000D3402" w:rsidRDefault="0042678E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2CFCB8BB" w14:textId="77777777" w:rsidR="0042678E" w:rsidRPr="000D3402" w:rsidRDefault="0042678E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42678E" w:rsidRPr="00C16C37" w14:paraId="1DC4ADD0" w14:textId="77777777" w:rsidTr="008A21C2">
        <w:trPr>
          <w:trHeight w:val="728"/>
        </w:trPr>
        <w:tc>
          <w:tcPr>
            <w:tcW w:w="2790" w:type="dxa"/>
          </w:tcPr>
          <w:p w14:paraId="339F2F70" w14:textId="77777777" w:rsidR="0042678E" w:rsidRPr="007D605B" w:rsidRDefault="0042678E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CEBA3D7" w14:textId="77777777" w:rsidR="0042678E" w:rsidRPr="00CF021F" w:rsidRDefault="0042678E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42678E">
              <w:rPr>
                <w:rFonts w:ascii="Georgia" w:eastAsia="Calibri" w:hAnsi="Georgia"/>
                <w:color w:val="0000FF"/>
                <w:sz w:val="22"/>
                <w:szCs w:val="22"/>
              </w:rPr>
              <w:t>09/03/2025 at 10:00 a.m.</w:t>
            </w:r>
          </w:p>
        </w:tc>
        <w:tc>
          <w:tcPr>
            <w:tcW w:w="5557" w:type="dxa"/>
          </w:tcPr>
          <w:p w14:paraId="76F96C3C" w14:textId="77777777" w:rsidR="0042678E" w:rsidRPr="00DD75D3" w:rsidRDefault="0042678E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9BA20D2" w14:textId="45DC9644" w:rsidR="0042678E" w:rsidRPr="00A45227" w:rsidRDefault="001B0BA2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42678E"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Aida Santiago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OC-25-0452</w:t>
            </w:r>
          </w:p>
        </w:tc>
        <w:tc>
          <w:tcPr>
            <w:tcW w:w="2520" w:type="dxa"/>
          </w:tcPr>
          <w:p w14:paraId="548A0F33" w14:textId="77777777" w:rsidR="0042678E" w:rsidRPr="004F3069" w:rsidRDefault="0042678E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F75FB7B" w14:textId="77777777" w:rsidR="0042678E" w:rsidRPr="00A3682A" w:rsidRDefault="0042678E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566AF26" w14:textId="77777777" w:rsidR="001B0BA2" w:rsidRPr="00E6313C" w:rsidRDefault="001B0BA2" w:rsidP="001B0BA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5EE54CEB" w14:textId="6F59FFD8" w:rsidR="0042678E" w:rsidRPr="000D3402" w:rsidRDefault="001B0BA2" w:rsidP="001B0BA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A20DC" w:rsidRPr="00C16C37" w14:paraId="2B918419" w14:textId="77777777" w:rsidTr="001B0BA2">
        <w:trPr>
          <w:trHeight w:val="908"/>
        </w:trPr>
        <w:tc>
          <w:tcPr>
            <w:tcW w:w="2790" w:type="dxa"/>
          </w:tcPr>
          <w:p w14:paraId="49AEA539" w14:textId="77777777" w:rsidR="007A20DC" w:rsidRPr="007D605B" w:rsidRDefault="007A20DC" w:rsidP="007A20D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C054776" w14:textId="49D86319" w:rsidR="007A20DC" w:rsidRPr="00CF021F" w:rsidRDefault="00A3682A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42678E">
              <w:rPr>
                <w:rFonts w:ascii="Georgia" w:eastAsia="Calibri" w:hAnsi="Georgia"/>
                <w:color w:val="0000FF"/>
                <w:sz w:val="22"/>
                <w:szCs w:val="22"/>
              </w:rPr>
              <w:t>09/03/2025 at 10:00 a.m.</w:t>
            </w:r>
          </w:p>
        </w:tc>
        <w:tc>
          <w:tcPr>
            <w:tcW w:w="5557" w:type="dxa"/>
          </w:tcPr>
          <w:p w14:paraId="019345D9" w14:textId="77777777" w:rsidR="007A20DC" w:rsidRPr="00DD75D3" w:rsidRDefault="007A20DC" w:rsidP="007A20D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9EB505B" w14:textId="14C983C8" w:rsidR="007A20DC" w:rsidRPr="00A45227" w:rsidRDefault="001B0BA2" w:rsidP="007A20DC">
            <w:pPr>
              <w:rPr>
                <w:rFonts w:ascii="Georgia" w:hAnsi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Tito Masonry and Construction LLC and Moravia </w:t>
            </w:r>
            <w:proofErr w:type="spellStart"/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Drice</w:t>
            </w:r>
            <w:proofErr w:type="spellEnd"/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v. 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O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ffice of 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A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ttorney 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G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eneral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,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LB-25-0403</w:t>
            </w:r>
          </w:p>
        </w:tc>
        <w:tc>
          <w:tcPr>
            <w:tcW w:w="2520" w:type="dxa"/>
          </w:tcPr>
          <w:p w14:paraId="23766138" w14:textId="77777777" w:rsidR="007A20DC" w:rsidRPr="004F3069" w:rsidRDefault="007A20DC" w:rsidP="007A20D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F7C5C21" w14:textId="77777777" w:rsidR="007A20DC" w:rsidRPr="00A3682A" w:rsidRDefault="007A20DC" w:rsidP="007A20D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1F1E316" w14:textId="77777777" w:rsidR="001B0BA2" w:rsidRPr="00A3682A" w:rsidRDefault="001B0BA2" w:rsidP="001B0BA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7A1B0E9" w14:textId="77777777" w:rsidR="001B0BA2" w:rsidRPr="00E6313C" w:rsidRDefault="001B0BA2" w:rsidP="001B0BA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0E7115A" w14:textId="410CC677" w:rsidR="007A20DC" w:rsidRPr="000D3402" w:rsidRDefault="001B0BA2" w:rsidP="001B0BA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A20DC" w:rsidRPr="00C16C37" w14:paraId="5B070603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5EC84CA2" w14:textId="77777777" w:rsidR="007A20DC" w:rsidRPr="00EC05C7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530D1D2" w14:textId="77777777" w:rsidR="007A20DC" w:rsidRPr="000D3402" w:rsidRDefault="007A20DC" w:rsidP="007A20DC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CEE3F80" w14:textId="77777777" w:rsidR="007A20DC" w:rsidRPr="000D3402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A3682A" w:rsidRPr="00C16C37" w14:paraId="06E61DF4" w14:textId="77777777" w:rsidTr="001B0BA2">
        <w:trPr>
          <w:trHeight w:val="908"/>
        </w:trPr>
        <w:tc>
          <w:tcPr>
            <w:tcW w:w="2790" w:type="dxa"/>
          </w:tcPr>
          <w:p w14:paraId="34D16DD7" w14:textId="77777777" w:rsidR="00A3682A" w:rsidRPr="001B0BA2" w:rsidRDefault="00A3682A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16F8DDF" w14:textId="24FEF4AC" w:rsidR="00A3682A" w:rsidRPr="001B0BA2" w:rsidRDefault="00A3682A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>09/0</w:t>
            </w:r>
            <w:r w:rsidR="001B0BA2"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>4</w:t>
            </w:r>
            <w:r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/2025 at </w:t>
            </w:r>
            <w:r w:rsidR="00762AA2">
              <w:rPr>
                <w:rFonts w:ascii="Georgia" w:eastAsia="Calibri" w:hAnsi="Georgia"/>
                <w:color w:val="0000FF"/>
                <w:sz w:val="22"/>
                <w:szCs w:val="22"/>
              </w:rPr>
              <w:t>9</w:t>
            </w:r>
            <w:r w:rsidR="001B0BA2"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0FA289C5" w14:textId="77777777" w:rsidR="00A3682A" w:rsidRPr="007A20DC" w:rsidRDefault="00A3682A" w:rsidP="00551FFB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98BF14D" w14:textId="2FE26029" w:rsidR="00A3682A" w:rsidRPr="000D3402" w:rsidRDefault="00762AA2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 w:rsidR="00A3682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="001B0BA2"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Northeast Foods LLC &amp; </w:t>
            </w:r>
            <w:proofErr w:type="spellStart"/>
            <w:r w:rsidR="001B0BA2"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Shoukat</w:t>
            </w:r>
            <w:proofErr w:type="spellEnd"/>
            <w:r w:rsidR="001B0BA2"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Dhanani v</w:t>
            </w:r>
            <w:r w:rsid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="001B0BA2"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Office of Attorney General- Fair Labor Division</w:t>
            </w:r>
            <w:r w:rsid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1B0BA2"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LB-24-0684</w:t>
            </w:r>
          </w:p>
        </w:tc>
        <w:tc>
          <w:tcPr>
            <w:tcW w:w="2520" w:type="dxa"/>
          </w:tcPr>
          <w:p w14:paraId="38B513A7" w14:textId="77777777" w:rsidR="00A3682A" w:rsidRPr="004F3069" w:rsidRDefault="00A3682A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5BFD11A" w14:textId="77777777" w:rsidR="00A3682A" w:rsidRPr="00E6313C" w:rsidRDefault="00A3682A" w:rsidP="00551FFB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43345895" w14:textId="77777777" w:rsidR="001B0BA2" w:rsidRPr="000D3402" w:rsidRDefault="001B0BA2" w:rsidP="001B0BA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AC58757" w14:textId="4A371E66" w:rsidR="00A3682A" w:rsidRPr="000D3402" w:rsidRDefault="001B0BA2" w:rsidP="001B0BA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762AA2" w:rsidRPr="00C16C37" w14:paraId="5FF11737" w14:textId="77777777" w:rsidTr="008A21C2">
        <w:trPr>
          <w:trHeight w:val="701"/>
        </w:trPr>
        <w:tc>
          <w:tcPr>
            <w:tcW w:w="2790" w:type="dxa"/>
          </w:tcPr>
          <w:p w14:paraId="5F52638B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6C1B930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09/04/2025 at 10:00 a.m.</w:t>
            </w:r>
          </w:p>
        </w:tc>
        <w:tc>
          <w:tcPr>
            <w:tcW w:w="5557" w:type="dxa"/>
          </w:tcPr>
          <w:p w14:paraId="00EA63A6" w14:textId="77777777" w:rsidR="00762AA2" w:rsidRPr="007A20DC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AFD7880" w14:textId="06ED3F41" w:rsidR="00762AA2" w:rsidRPr="000D3402" w:rsidRDefault="00762AA2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614D76">
              <w:rPr>
                <w:rFonts w:ascii="Georgia" w:eastAsia="Calibri" w:hAnsi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762A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Latrisha Turner v. Department of Public Health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62A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PHNA-25-0465</w:t>
            </w:r>
          </w:p>
        </w:tc>
        <w:tc>
          <w:tcPr>
            <w:tcW w:w="2520" w:type="dxa"/>
          </w:tcPr>
          <w:p w14:paraId="29048BE3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E774A0C" w14:textId="77777777" w:rsidR="00762AA2" w:rsidRPr="00E6313C" w:rsidRDefault="00762AA2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1608C3F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62AA2" w:rsidRPr="00C16C37" w14:paraId="0B4ADE2E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528E84B4" w14:textId="77777777" w:rsidR="00762AA2" w:rsidRPr="00EC05C7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085BCF7" w14:textId="77777777" w:rsidR="00762AA2" w:rsidRPr="000D3402" w:rsidRDefault="00762AA2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5AF25D2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762AA2" w:rsidRPr="00C16C37" w14:paraId="6E79714F" w14:textId="77777777" w:rsidTr="008A21C2">
        <w:trPr>
          <w:trHeight w:val="908"/>
        </w:trPr>
        <w:tc>
          <w:tcPr>
            <w:tcW w:w="2790" w:type="dxa"/>
          </w:tcPr>
          <w:p w14:paraId="2F862997" w14:textId="77777777" w:rsidR="00762AA2" w:rsidRPr="001B0BA2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8F655A7" w14:textId="5655B6F5" w:rsidR="00762AA2" w:rsidRPr="001B0BA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>09/0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5</w:t>
            </w:r>
            <w:r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9</w:t>
            </w:r>
            <w:r w:rsidRPr="001B0BA2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2D40D2AB" w14:textId="77777777" w:rsidR="00762AA2" w:rsidRPr="007A20DC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ADEAC49" w14:textId="77777777" w:rsidR="00762AA2" w:rsidRPr="000D3402" w:rsidRDefault="00762AA2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Northeast Foods LLC &amp; </w:t>
            </w:r>
            <w:proofErr w:type="spellStart"/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Shoukat</w:t>
            </w:r>
            <w:proofErr w:type="spellEnd"/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Dhanani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Office of Attorney General-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LB-24-0684</w:t>
            </w:r>
          </w:p>
        </w:tc>
        <w:tc>
          <w:tcPr>
            <w:tcW w:w="2520" w:type="dxa"/>
          </w:tcPr>
          <w:p w14:paraId="3B842EE8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9085192" w14:textId="77777777" w:rsidR="00762AA2" w:rsidRPr="00E6313C" w:rsidRDefault="00762AA2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2F2E3F55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1C406BEF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A3682A" w:rsidRPr="00C16C37" w14:paraId="1A98B2F2" w14:textId="77777777" w:rsidTr="00551FFB">
        <w:trPr>
          <w:trHeight w:val="701"/>
        </w:trPr>
        <w:tc>
          <w:tcPr>
            <w:tcW w:w="2790" w:type="dxa"/>
          </w:tcPr>
          <w:p w14:paraId="4517CB2B" w14:textId="77777777" w:rsidR="00A3682A" w:rsidRPr="00F80AB8" w:rsidRDefault="00A3682A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CDA0CEF" w14:textId="36461774" w:rsidR="00A3682A" w:rsidRPr="00F80AB8" w:rsidRDefault="00A3682A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09/0</w:t>
            </w:r>
            <w:r w:rsidR="00762AA2"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5</w:t>
            </w: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/2025 at </w:t>
            </w:r>
            <w:r w:rsidR="001B0BA2"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10</w:t>
            </w: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:</w:t>
            </w:r>
            <w:r w:rsidR="001B0BA2"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0</w:t>
            </w: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0 </w:t>
            </w:r>
            <w:r w:rsidR="00762AA2"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a</w:t>
            </w: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142EFE46" w14:textId="77777777" w:rsidR="00A3682A" w:rsidRPr="007A20DC" w:rsidRDefault="00A3682A" w:rsidP="00551FFB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9DD87E9" w14:textId="0B58A9E0" w:rsidR="00A3682A" w:rsidRPr="000D3402" w:rsidRDefault="00762AA2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A3682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762A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Paul Ostrikis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62A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CR-25-0393</w:t>
            </w:r>
          </w:p>
        </w:tc>
        <w:tc>
          <w:tcPr>
            <w:tcW w:w="2520" w:type="dxa"/>
          </w:tcPr>
          <w:p w14:paraId="72B3F698" w14:textId="77777777" w:rsidR="00A3682A" w:rsidRPr="004F3069" w:rsidRDefault="00A3682A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D081635" w14:textId="77777777" w:rsidR="00A3682A" w:rsidRPr="00E6313C" w:rsidRDefault="00A3682A" w:rsidP="00551FFB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A48EC29" w14:textId="77777777" w:rsidR="00A3682A" w:rsidRPr="000D3402" w:rsidRDefault="00A3682A" w:rsidP="00551FFB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62AA2" w:rsidRPr="00C16C37" w14:paraId="68C86306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039AFBEE" w14:textId="77777777" w:rsidR="00762AA2" w:rsidRPr="00EC05C7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BBF80CC" w14:textId="77777777" w:rsidR="00762AA2" w:rsidRPr="000D3402" w:rsidRDefault="00762AA2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CBCF9D0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7A20DC" w:rsidRPr="00C16C37" w14:paraId="1856869C" w14:textId="77777777" w:rsidTr="00BC7BF7">
        <w:trPr>
          <w:trHeight w:val="692"/>
        </w:trPr>
        <w:tc>
          <w:tcPr>
            <w:tcW w:w="2790" w:type="dxa"/>
          </w:tcPr>
          <w:p w14:paraId="1EDEB5B4" w14:textId="77777777" w:rsidR="007A20DC" w:rsidRPr="007D605B" w:rsidRDefault="007A20DC" w:rsidP="007A20D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0ED7F2C" w14:textId="3236EA8B" w:rsidR="007A20DC" w:rsidRPr="00CF021F" w:rsidRDefault="00762AA2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09/09/2025 at 10:00 a.m.</w:t>
            </w:r>
          </w:p>
        </w:tc>
        <w:tc>
          <w:tcPr>
            <w:tcW w:w="5557" w:type="dxa"/>
          </w:tcPr>
          <w:p w14:paraId="1234B173" w14:textId="77777777" w:rsidR="007A20DC" w:rsidRPr="004A4BBA" w:rsidRDefault="007A20DC" w:rsidP="007A20DC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4E01831E" w14:textId="77777777" w:rsidR="009A1FF0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762AA2"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Jean-Marie Johnson v. Massachusetts Teachers' Retirement System</w:t>
            </w:r>
            <w:r w:rsidR="00762AA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, </w:t>
            </w:r>
          </w:p>
          <w:p w14:paraId="0A8842ED" w14:textId="750EA5F4" w:rsidR="007A20DC" w:rsidRPr="000D3402" w:rsidRDefault="00762AA2" w:rsidP="007A20D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762AA2">
              <w:rPr>
                <w:rFonts w:ascii="Georgia" w:eastAsia="Calibri" w:hAnsi="Georgia"/>
                <w:color w:val="0000FF"/>
                <w:sz w:val="22"/>
                <w:szCs w:val="22"/>
              </w:rPr>
              <w:t>CR-24-0373</w:t>
            </w:r>
          </w:p>
        </w:tc>
        <w:tc>
          <w:tcPr>
            <w:tcW w:w="2520" w:type="dxa"/>
          </w:tcPr>
          <w:p w14:paraId="287C2FC7" w14:textId="77777777" w:rsidR="007A20DC" w:rsidRPr="004F3069" w:rsidRDefault="007A20DC" w:rsidP="007A20D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F41A92E" w14:textId="77777777" w:rsidR="007A20DC" w:rsidRPr="00FD6D21" w:rsidRDefault="007A20DC" w:rsidP="007A20DC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4018CB87" w14:textId="77777777" w:rsidR="007A20DC" w:rsidRPr="000D3402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550412EA" w14:textId="1244D53C" w:rsidR="007A20DC" w:rsidRPr="000D3402" w:rsidRDefault="007A20DC" w:rsidP="007A20D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9A1FF0" w:rsidRPr="00C16C37" w14:paraId="19D38F3B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4510F8F7" w14:textId="77777777" w:rsidR="009A1FF0" w:rsidRPr="00EC05C7" w:rsidRDefault="009A1FF0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72BF7D1" w14:textId="77777777" w:rsidR="009A1FF0" w:rsidRPr="000D3402" w:rsidRDefault="009A1FF0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CCEEFD5" w14:textId="77777777" w:rsidR="009A1FF0" w:rsidRPr="000D3402" w:rsidRDefault="009A1FF0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762AA2" w:rsidRPr="00C16C37" w14:paraId="5EE81D70" w14:textId="77777777" w:rsidTr="008A21C2">
        <w:trPr>
          <w:trHeight w:val="701"/>
        </w:trPr>
        <w:tc>
          <w:tcPr>
            <w:tcW w:w="2790" w:type="dxa"/>
          </w:tcPr>
          <w:p w14:paraId="37D15892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53FA47D" w14:textId="12B55EA3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9A1FF0"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0/2025 at 10:00 a.m.</w:t>
            </w:r>
          </w:p>
        </w:tc>
        <w:tc>
          <w:tcPr>
            <w:tcW w:w="5557" w:type="dxa"/>
          </w:tcPr>
          <w:p w14:paraId="25964C3E" w14:textId="77777777" w:rsidR="00762AA2" w:rsidRPr="00BC25E2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1F7B1AE" w14:textId="54F21D1D" w:rsidR="00762AA2" w:rsidRPr="000D3402" w:rsidRDefault="009A1FF0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Randall Hobson v. Boston Retirement System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CR-24-0319</w:t>
            </w:r>
          </w:p>
        </w:tc>
        <w:tc>
          <w:tcPr>
            <w:tcW w:w="2520" w:type="dxa"/>
          </w:tcPr>
          <w:p w14:paraId="66681ACE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2D92C53" w14:textId="77777777" w:rsidR="00762AA2" w:rsidRPr="00B3363D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0863DAD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58F8E14D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762AA2" w:rsidRPr="00C16C37" w14:paraId="603EE8D8" w14:textId="77777777" w:rsidTr="008A21C2">
        <w:trPr>
          <w:trHeight w:val="701"/>
        </w:trPr>
        <w:tc>
          <w:tcPr>
            <w:tcW w:w="2790" w:type="dxa"/>
          </w:tcPr>
          <w:p w14:paraId="09BE430F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31F431B" w14:textId="7DE8DB52" w:rsidR="00762AA2" w:rsidRPr="00F80AB8" w:rsidRDefault="009A1FF0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09/10/2025 at 10:00 a.m.</w:t>
            </w:r>
          </w:p>
        </w:tc>
        <w:tc>
          <w:tcPr>
            <w:tcW w:w="5557" w:type="dxa"/>
          </w:tcPr>
          <w:p w14:paraId="415E468A" w14:textId="77777777" w:rsidR="00762AA2" w:rsidRPr="00BC25E2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8C4ECE8" w14:textId="148D8A57" w:rsidR="00762AA2" w:rsidRPr="000D3402" w:rsidRDefault="009A1FF0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Cleopatra Camilo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OC-25-0398</w:t>
            </w:r>
          </w:p>
        </w:tc>
        <w:tc>
          <w:tcPr>
            <w:tcW w:w="2520" w:type="dxa"/>
          </w:tcPr>
          <w:p w14:paraId="15C152C8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491759C" w14:textId="77777777" w:rsidR="00762AA2" w:rsidRPr="00B3363D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B59A8EE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9B28256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762AA2" w:rsidRPr="00C16C37" w14:paraId="4B8A8BE8" w14:textId="77777777" w:rsidTr="008A21C2">
        <w:trPr>
          <w:trHeight w:val="701"/>
        </w:trPr>
        <w:tc>
          <w:tcPr>
            <w:tcW w:w="2790" w:type="dxa"/>
          </w:tcPr>
          <w:p w14:paraId="68778ADF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D177623" w14:textId="18A12110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9A1FF0"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0/2025 at 10:00 a.m.</w:t>
            </w:r>
          </w:p>
        </w:tc>
        <w:tc>
          <w:tcPr>
            <w:tcW w:w="5557" w:type="dxa"/>
          </w:tcPr>
          <w:p w14:paraId="181BF07D" w14:textId="77777777" w:rsidR="00762AA2" w:rsidRPr="00BC25E2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2E5A1BD" w14:textId="7E1858EC" w:rsidR="00762AA2" w:rsidRPr="000D3402" w:rsidRDefault="009A1FF0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Thomas Cavanaugh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Boston Retirement System and PERAC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CR-24-0552</w:t>
            </w:r>
          </w:p>
        </w:tc>
        <w:tc>
          <w:tcPr>
            <w:tcW w:w="2520" w:type="dxa"/>
          </w:tcPr>
          <w:p w14:paraId="3E7A7739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B3C9BF3" w14:textId="77777777" w:rsidR="00762AA2" w:rsidRPr="00E6313C" w:rsidRDefault="00762AA2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5F37ACBE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5EACB6A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762AA2" w:rsidRPr="00C16C37" w14:paraId="3BD8BFFC" w14:textId="77777777" w:rsidTr="008A21C2">
        <w:trPr>
          <w:trHeight w:val="701"/>
        </w:trPr>
        <w:tc>
          <w:tcPr>
            <w:tcW w:w="2790" w:type="dxa"/>
          </w:tcPr>
          <w:p w14:paraId="1D261A6D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9D08497" w14:textId="751F61F2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9A1FF0"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0/2025 at </w:t>
            </w:r>
            <w:r w:rsidR="009A1FF0">
              <w:rPr>
                <w:rFonts w:ascii="Georgia" w:eastAsia="Calibri" w:hAnsi="Georgia"/>
                <w:color w:val="0000FF"/>
                <w:sz w:val="22"/>
                <w:szCs w:val="22"/>
              </w:rPr>
              <w:t>2</w:t>
            </w: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:00 </w:t>
            </w:r>
            <w:r w:rsidR="00481148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 w:rsidRPr="009A1FF0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2F7B6927" w14:textId="77777777" w:rsidR="00762AA2" w:rsidRPr="00BC25E2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C7DBDE8" w14:textId="2C0B9DF1" w:rsidR="00762AA2" w:rsidRPr="000D3402" w:rsidRDefault="009A1FF0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Douglas Trudeau v. Teachers</w:t>
            </w:r>
            <w:r w:rsidR="0048114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’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Retirement System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A1FF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CR-24-0020</w:t>
            </w:r>
          </w:p>
        </w:tc>
        <w:tc>
          <w:tcPr>
            <w:tcW w:w="2520" w:type="dxa"/>
          </w:tcPr>
          <w:p w14:paraId="6EEB44B8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2B84612" w14:textId="77777777" w:rsidR="00762AA2" w:rsidRPr="00E6313C" w:rsidRDefault="00762AA2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02650ADE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95E9075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9A1FF0" w:rsidRPr="00C16C37" w14:paraId="6E1F3908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3BC3163E" w14:textId="77777777" w:rsidR="009A1FF0" w:rsidRPr="00EC05C7" w:rsidRDefault="009A1FF0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63923A3" w14:textId="77777777" w:rsidR="009A1FF0" w:rsidRPr="000D3402" w:rsidRDefault="009A1FF0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918F943" w14:textId="77777777" w:rsidR="009A1FF0" w:rsidRPr="000D3402" w:rsidRDefault="009A1FF0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762AA2" w:rsidRPr="00C16C37" w14:paraId="072F0D43" w14:textId="77777777" w:rsidTr="008A21C2">
        <w:trPr>
          <w:trHeight w:val="701"/>
        </w:trPr>
        <w:tc>
          <w:tcPr>
            <w:tcW w:w="2790" w:type="dxa"/>
          </w:tcPr>
          <w:p w14:paraId="0549EB1C" w14:textId="77777777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FCD4C5D" w14:textId="087159EA" w:rsidR="00762AA2" w:rsidRPr="00F80AB8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7240D8"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>11</w:t>
            </w:r>
            <w:r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/2025 at </w:t>
            </w:r>
            <w:r w:rsidR="007240D8">
              <w:rPr>
                <w:rFonts w:ascii="Georgia" w:eastAsia="Calibri" w:hAnsi="Georgia"/>
                <w:color w:val="0000FF"/>
                <w:sz w:val="22"/>
                <w:szCs w:val="22"/>
              </w:rPr>
              <w:t>9</w:t>
            </w:r>
            <w:r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01F778A9" w14:textId="77777777" w:rsidR="00762AA2" w:rsidRPr="00BC25E2" w:rsidRDefault="00762AA2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DDC9C07" w14:textId="0B3043DF" w:rsidR="00762AA2" w:rsidRPr="000D3402" w:rsidRDefault="007240D8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724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Eileen Manley v. Department of Public Health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24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PHLP-25-0243</w:t>
            </w:r>
          </w:p>
        </w:tc>
        <w:tc>
          <w:tcPr>
            <w:tcW w:w="2520" w:type="dxa"/>
          </w:tcPr>
          <w:p w14:paraId="635A6799" w14:textId="77777777" w:rsidR="00762AA2" w:rsidRPr="004F3069" w:rsidRDefault="00762AA2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E454C20" w14:textId="77777777" w:rsidR="00762AA2" w:rsidRPr="00E6313C" w:rsidRDefault="00762AA2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63861E8C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2B4EC02B" w14:textId="77777777" w:rsidR="00762AA2" w:rsidRPr="000D3402" w:rsidRDefault="00762AA2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9A1FF0" w:rsidRPr="00C16C37" w14:paraId="76BB2716" w14:textId="77777777" w:rsidTr="008A21C2">
        <w:trPr>
          <w:trHeight w:val="701"/>
        </w:trPr>
        <w:tc>
          <w:tcPr>
            <w:tcW w:w="2790" w:type="dxa"/>
          </w:tcPr>
          <w:p w14:paraId="20059685" w14:textId="77777777" w:rsidR="009A1FF0" w:rsidRPr="00F80AB8" w:rsidRDefault="009A1FF0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16C3D2B" w14:textId="5483FB0D" w:rsidR="009A1FF0" w:rsidRPr="00F80AB8" w:rsidRDefault="007240D8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>09/11/2025 at 10:00 a.m.</w:t>
            </w:r>
          </w:p>
        </w:tc>
        <w:tc>
          <w:tcPr>
            <w:tcW w:w="5557" w:type="dxa"/>
          </w:tcPr>
          <w:p w14:paraId="00734DBA" w14:textId="77777777" w:rsidR="009A1FF0" w:rsidRPr="00BC25E2" w:rsidRDefault="009A1FF0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2798766" w14:textId="10D5BDE6" w:rsidR="009A1FF0" w:rsidRPr="000D3402" w:rsidRDefault="007240D8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A4522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724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Neveen Eid Faragalla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24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OC-25-0474</w:t>
            </w:r>
          </w:p>
        </w:tc>
        <w:tc>
          <w:tcPr>
            <w:tcW w:w="2520" w:type="dxa"/>
          </w:tcPr>
          <w:p w14:paraId="6B4C420C" w14:textId="77777777" w:rsidR="009A1FF0" w:rsidRPr="004F3069" w:rsidRDefault="009A1FF0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D5643EF" w14:textId="77777777" w:rsidR="007240D8" w:rsidRPr="007240D8" w:rsidRDefault="007240D8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18998E3" w14:textId="763A803B" w:rsidR="009A1FF0" w:rsidRPr="000D3402" w:rsidRDefault="007240D8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7240D8" w:rsidRPr="00C16C37" w14:paraId="27864FF7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64DC1DB9" w14:textId="77777777" w:rsidR="007240D8" w:rsidRPr="00EC05C7" w:rsidRDefault="007240D8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B6D3392" w14:textId="77777777" w:rsidR="007240D8" w:rsidRPr="000D3402" w:rsidRDefault="007240D8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760616C" w14:textId="77777777" w:rsidR="007240D8" w:rsidRPr="000D3402" w:rsidRDefault="007240D8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4102CD1A" w14:textId="77777777" w:rsidTr="008A21C2">
        <w:trPr>
          <w:trHeight w:val="701"/>
        </w:trPr>
        <w:tc>
          <w:tcPr>
            <w:tcW w:w="2790" w:type="dxa"/>
          </w:tcPr>
          <w:p w14:paraId="04D7630B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5FF4DC6" w14:textId="30D7010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>09/1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2</w:t>
            </w:r>
            <w:r w:rsidRPr="007240D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3E578849" w14:textId="77777777" w:rsidR="00332D6F" w:rsidRPr="00BC25E2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F142CD0" w14:textId="0324A4C5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332D6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Teleconference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332D6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Frederick Ruberg,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332D6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RM-24-0596</w:t>
            </w:r>
          </w:p>
        </w:tc>
        <w:tc>
          <w:tcPr>
            <w:tcW w:w="2520" w:type="dxa"/>
          </w:tcPr>
          <w:p w14:paraId="6228936B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9AC4836" w14:textId="77777777" w:rsidR="00332D6F" w:rsidRPr="007240D8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F162E80" w14:textId="715B1F5F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332D6F" w:rsidRPr="00C16C37" w14:paraId="0157EE8C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76ECFC16" w14:textId="77777777" w:rsidR="00332D6F" w:rsidRPr="00EC05C7" w:rsidRDefault="00332D6F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7C8FCFA6" w14:textId="77777777" w:rsidR="00332D6F" w:rsidRPr="000D3402" w:rsidRDefault="00332D6F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41E16A8" w14:textId="77777777" w:rsidR="00332D6F" w:rsidRPr="000D3402" w:rsidRDefault="00332D6F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3C0089B8" w14:textId="77777777" w:rsidTr="008A21C2">
        <w:trPr>
          <w:trHeight w:val="701"/>
        </w:trPr>
        <w:tc>
          <w:tcPr>
            <w:tcW w:w="2790" w:type="dxa"/>
          </w:tcPr>
          <w:p w14:paraId="238327CD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99AB6A4" w14:textId="7B7983BC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3155A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F3155A" w:rsidRPr="00F3155A">
              <w:rPr>
                <w:rFonts w:ascii="Georgia" w:eastAsia="Calibri" w:hAnsi="Georgia"/>
                <w:color w:val="0000FF"/>
                <w:sz w:val="22"/>
                <w:szCs w:val="22"/>
              </w:rPr>
              <w:t>15</w:t>
            </w:r>
            <w:r w:rsidRPr="00F3155A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3F5DA33F" w14:textId="77777777" w:rsidR="00332D6F" w:rsidRPr="00BC25E2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64C707F" w14:textId="7E84E48F" w:rsidR="00332D6F" w:rsidRPr="000D3402" w:rsidRDefault="00F3155A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John Reynolds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CR-24-0384</w:t>
            </w:r>
          </w:p>
        </w:tc>
        <w:tc>
          <w:tcPr>
            <w:tcW w:w="2520" w:type="dxa"/>
          </w:tcPr>
          <w:p w14:paraId="3D846BFD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C2F9710" w14:textId="77777777" w:rsidR="00332D6F" w:rsidRPr="00F3155A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8C30598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1CBA8EAF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0610A0A6" w14:textId="77777777" w:rsidTr="008A21C2">
        <w:trPr>
          <w:trHeight w:val="701"/>
        </w:trPr>
        <w:tc>
          <w:tcPr>
            <w:tcW w:w="2790" w:type="dxa"/>
          </w:tcPr>
          <w:p w14:paraId="7BB02FE2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129DB5A" w14:textId="6CA66D61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3155A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F3155A" w:rsidRPr="00F3155A">
              <w:rPr>
                <w:rFonts w:ascii="Georgia" w:eastAsia="Calibri" w:hAnsi="Georgia"/>
                <w:color w:val="0000FF"/>
                <w:sz w:val="22"/>
                <w:szCs w:val="22"/>
              </w:rPr>
              <w:t>15</w:t>
            </w:r>
            <w:r w:rsidRPr="00F3155A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2DD0D50D" w14:textId="77777777" w:rsidR="00332D6F" w:rsidRPr="00BC25E2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B9EB459" w14:textId="77777777" w:rsidR="00F3155A" w:rsidRPr="007240D8" w:rsidRDefault="00F3155A" w:rsidP="00F3155A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F8A26E5" w14:textId="41F10EE8" w:rsidR="00332D6F" w:rsidRPr="000D3402" w:rsidRDefault="00F3155A" w:rsidP="00F3155A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Kevin Mackin v. Massachusetts Teachers</w:t>
            </w:r>
            <w:r w:rsidR="0048114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’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Retirement System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CR-25-0462</w:t>
            </w:r>
          </w:p>
        </w:tc>
        <w:tc>
          <w:tcPr>
            <w:tcW w:w="2520" w:type="dxa"/>
          </w:tcPr>
          <w:p w14:paraId="3202EA7F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4EAD2AB" w14:textId="77777777" w:rsidR="00332D6F" w:rsidRPr="00F3155A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4EAB07D" w14:textId="77777777" w:rsidR="00F3155A" w:rsidRPr="007240D8" w:rsidRDefault="00F3155A" w:rsidP="00F3155A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48D916B" w14:textId="7A818432" w:rsidR="00332D6F" w:rsidRPr="000D3402" w:rsidRDefault="00F3155A" w:rsidP="00F3155A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F3155A" w:rsidRPr="00C16C37" w14:paraId="7DDB2340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4C2072C0" w14:textId="77777777" w:rsidR="00F3155A" w:rsidRPr="00EC05C7" w:rsidRDefault="00F3155A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3DEFD61" w14:textId="77777777" w:rsidR="00F3155A" w:rsidRPr="000D3402" w:rsidRDefault="00F3155A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CAB2C9B" w14:textId="77777777" w:rsidR="00F3155A" w:rsidRPr="000D3402" w:rsidRDefault="00F3155A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6807FB" w:rsidRPr="00C16C37" w14:paraId="1A7EA4FB" w14:textId="77777777" w:rsidTr="00F07780">
        <w:trPr>
          <w:trHeight w:val="908"/>
        </w:trPr>
        <w:tc>
          <w:tcPr>
            <w:tcW w:w="2790" w:type="dxa"/>
          </w:tcPr>
          <w:p w14:paraId="5D6764FE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29A538A" w14:textId="67D64099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07780">
              <w:rPr>
                <w:rFonts w:ascii="Georgia" w:eastAsia="Calibri" w:hAnsi="Georgia"/>
                <w:color w:val="0000FF"/>
                <w:sz w:val="22"/>
                <w:szCs w:val="22"/>
              </w:rPr>
              <w:t>09/16/2025 at 10:00 a.m.</w:t>
            </w:r>
          </w:p>
        </w:tc>
        <w:tc>
          <w:tcPr>
            <w:tcW w:w="5557" w:type="dxa"/>
          </w:tcPr>
          <w:p w14:paraId="5583CB38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C180760" w14:textId="5662EAED" w:rsidR="006807FB" w:rsidRPr="000D3402" w:rsidRDefault="00F07780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Huong </w:t>
            </w:r>
            <w:proofErr w:type="spellStart"/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Thi</w:t>
            </w:r>
            <w:proofErr w:type="spellEnd"/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Quynh Le and Ethos Business Partners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v. Office of Attorney General-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LB-25-0025</w:t>
            </w:r>
          </w:p>
        </w:tc>
        <w:tc>
          <w:tcPr>
            <w:tcW w:w="2520" w:type="dxa"/>
          </w:tcPr>
          <w:p w14:paraId="00DFB429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10F4AE9" w14:textId="77777777" w:rsidR="006807FB" w:rsidRPr="00E6313C" w:rsidRDefault="006807FB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019A60C2" w14:textId="1FD751E1" w:rsidR="006807FB" w:rsidRPr="000D3402" w:rsidRDefault="00F07780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6807FB" w:rsidRPr="00C16C37" w14:paraId="29669EA6" w14:textId="77777777" w:rsidTr="008A21C2">
        <w:trPr>
          <w:trHeight w:val="701"/>
        </w:trPr>
        <w:tc>
          <w:tcPr>
            <w:tcW w:w="2790" w:type="dxa"/>
          </w:tcPr>
          <w:p w14:paraId="078BF500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F42A861" w14:textId="36F86EFF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E562A6">
              <w:rPr>
                <w:rFonts w:ascii="Georgia" w:eastAsia="Calibri" w:hAnsi="Georgia"/>
                <w:color w:val="0000FF"/>
                <w:sz w:val="22"/>
                <w:szCs w:val="22"/>
              </w:rPr>
              <w:t>09/16/2025 at 10:00 a.m.</w:t>
            </w:r>
          </w:p>
        </w:tc>
        <w:tc>
          <w:tcPr>
            <w:tcW w:w="5557" w:type="dxa"/>
          </w:tcPr>
          <w:p w14:paraId="5B4242E0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80C8553" w14:textId="007E6C8A" w:rsidR="006807FB" w:rsidRPr="000D3402" w:rsidRDefault="00E562A6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E562A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Louis Vasquez v. Boston Retirement System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E562A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CR-24-0555</w:t>
            </w:r>
          </w:p>
        </w:tc>
        <w:tc>
          <w:tcPr>
            <w:tcW w:w="2520" w:type="dxa"/>
          </w:tcPr>
          <w:p w14:paraId="33637933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A2D6E46" w14:textId="77777777" w:rsidR="006807FB" w:rsidRPr="00E6313C" w:rsidRDefault="006807FB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0BEC379E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001E671E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6807FB" w:rsidRPr="00C16C37" w14:paraId="2B2751BE" w14:textId="77777777" w:rsidTr="008A21C2">
        <w:trPr>
          <w:trHeight w:val="701"/>
        </w:trPr>
        <w:tc>
          <w:tcPr>
            <w:tcW w:w="2790" w:type="dxa"/>
          </w:tcPr>
          <w:p w14:paraId="60E11B59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6E313C7" w14:textId="4EED86B6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E562A6">
              <w:rPr>
                <w:rFonts w:ascii="Georgia" w:eastAsia="Calibri" w:hAnsi="Georgia"/>
                <w:color w:val="0000FF"/>
                <w:sz w:val="22"/>
                <w:szCs w:val="22"/>
              </w:rPr>
              <w:t>09/16/2025 at 10:00 a.m.</w:t>
            </w:r>
          </w:p>
        </w:tc>
        <w:tc>
          <w:tcPr>
            <w:tcW w:w="5557" w:type="dxa"/>
          </w:tcPr>
          <w:p w14:paraId="407A8918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7EA225B" w14:textId="78D340BC" w:rsidR="006807FB" w:rsidRPr="000D3402" w:rsidRDefault="00E562A6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E562A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E562A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Pamela Carvalho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E562A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CR-23-0577</w:t>
            </w:r>
          </w:p>
        </w:tc>
        <w:tc>
          <w:tcPr>
            <w:tcW w:w="2520" w:type="dxa"/>
          </w:tcPr>
          <w:p w14:paraId="2C34BF39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E98B017" w14:textId="77777777" w:rsidR="006807FB" w:rsidRPr="00E6313C" w:rsidRDefault="006807FB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42A86003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50781E18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6807FB" w:rsidRPr="00C16C37" w14:paraId="3D36C576" w14:textId="77777777" w:rsidTr="008A21C2">
        <w:trPr>
          <w:trHeight w:val="701"/>
        </w:trPr>
        <w:tc>
          <w:tcPr>
            <w:tcW w:w="2790" w:type="dxa"/>
          </w:tcPr>
          <w:p w14:paraId="1E77A364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EC40419" w14:textId="6BABCB69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09/16/2025 at 10:00 a.m.</w:t>
            </w:r>
          </w:p>
        </w:tc>
        <w:tc>
          <w:tcPr>
            <w:tcW w:w="5557" w:type="dxa"/>
          </w:tcPr>
          <w:p w14:paraId="70DE2BF0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64895F1" w14:textId="586BDA00" w:rsidR="006807FB" w:rsidRPr="000D3402" w:rsidRDefault="001938BE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Tamesha Bowens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OC-25-0441</w:t>
            </w:r>
          </w:p>
        </w:tc>
        <w:tc>
          <w:tcPr>
            <w:tcW w:w="2520" w:type="dxa"/>
          </w:tcPr>
          <w:p w14:paraId="79AD0CD9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6652AA3" w14:textId="77777777" w:rsidR="001938BE" w:rsidRPr="004F3069" w:rsidRDefault="001938BE" w:rsidP="001938BE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221AD52" w14:textId="77777777" w:rsidR="001938BE" w:rsidRPr="00F3155A" w:rsidRDefault="001938BE" w:rsidP="001938BE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102F13E" w14:textId="77777777" w:rsidR="001938BE" w:rsidRPr="007240D8" w:rsidRDefault="001938BE" w:rsidP="001938BE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0209667" w14:textId="68ED91D1" w:rsidR="006807FB" w:rsidRPr="000D3402" w:rsidRDefault="001938BE" w:rsidP="001938BE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6807FB" w:rsidRPr="00C16C37" w14:paraId="4864C409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6EE24DAF" w14:textId="77777777" w:rsidR="006807FB" w:rsidRPr="00EC05C7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7ACB316D" w14:textId="77777777" w:rsidR="006807FB" w:rsidRPr="000D3402" w:rsidRDefault="006807FB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034105E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6807FB" w:rsidRPr="00C16C37" w14:paraId="3262A7A1" w14:textId="77777777" w:rsidTr="008A21C2">
        <w:trPr>
          <w:trHeight w:val="701"/>
        </w:trPr>
        <w:tc>
          <w:tcPr>
            <w:tcW w:w="2790" w:type="dxa"/>
          </w:tcPr>
          <w:p w14:paraId="794203C0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496CC51" w14:textId="0074817F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1938BE"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17</w:t>
            </w:r>
            <w:r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8292B19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E6738AC" w14:textId="006831DE" w:rsidR="006807FB" w:rsidRPr="000D3402" w:rsidRDefault="001938BE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Robert Bettencourt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CR-24-0468</w:t>
            </w:r>
          </w:p>
        </w:tc>
        <w:tc>
          <w:tcPr>
            <w:tcW w:w="2520" w:type="dxa"/>
          </w:tcPr>
          <w:p w14:paraId="18F5E91E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CFCD414" w14:textId="77777777" w:rsidR="006807FB" w:rsidRPr="001938BE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A60D53C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6FE1540F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6807FB" w:rsidRPr="00C16C37" w14:paraId="3E96741F" w14:textId="77777777" w:rsidTr="001938BE">
        <w:trPr>
          <w:trHeight w:val="944"/>
        </w:trPr>
        <w:tc>
          <w:tcPr>
            <w:tcW w:w="2790" w:type="dxa"/>
          </w:tcPr>
          <w:p w14:paraId="0DC59FC9" w14:textId="77777777" w:rsidR="006807FB" w:rsidRPr="001938BE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18FA2C1" w14:textId="34E40D0C" w:rsidR="006807FB" w:rsidRPr="001938BE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1938BE"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17</w:t>
            </w:r>
            <w:r w:rsidRPr="001938BE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2E63C3EB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45FE750" w14:textId="22BDA767" w:rsidR="006807FB" w:rsidRPr="000D3402" w:rsidRDefault="001938BE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Michelle Belmont</w:t>
            </w:r>
            <w:r w:rsidR="006068C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-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Archambault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OC-25-0454</w:t>
            </w:r>
          </w:p>
        </w:tc>
        <w:tc>
          <w:tcPr>
            <w:tcW w:w="2520" w:type="dxa"/>
          </w:tcPr>
          <w:p w14:paraId="2E39B2D8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68EC695" w14:textId="77777777" w:rsidR="006807FB" w:rsidRPr="00E6313C" w:rsidRDefault="006807FB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6B44845A" w14:textId="5B18FC9B" w:rsidR="006807FB" w:rsidRPr="000D3402" w:rsidRDefault="001938BE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6807FB" w:rsidRPr="00C16C37" w14:paraId="03A32906" w14:textId="77777777" w:rsidTr="008A21C2">
        <w:trPr>
          <w:trHeight w:val="701"/>
        </w:trPr>
        <w:tc>
          <w:tcPr>
            <w:tcW w:w="2790" w:type="dxa"/>
          </w:tcPr>
          <w:p w14:paraId="2CF193D1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AC08880" w14:textId="6A0618BB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1938BE"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17</w:t>
            </w: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/2025 at 1</w:t>
            </w:r>
            <w:r w:rsidR="00FB3C1B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57416C97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3EFD1BF" w14:textId="2DC56EE7" w:rsidR="006807FB" w:rsidRPr="000D3402" w:rsidRDefault="00FB3C1B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="001938BE"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Darlyne Nortelus v. Department of Early Education and Care</w:t>
            </w:r>
            <w:r w:rsid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OC-25-0473</w:t>
            </w:r>
          </w:p>
        </w:tc>
        <w:tc>
          <w:tcPr>
            <w:tcW w:w="2520" w:type="dxa"/>
          </w:tcPr>
          <w:p w14:paraId="224E4DA7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2370617" w14:textId="77777777" w:rsidR="00FB3C1B" w:rsidRPr="004F3069" w:rsidRDefault="00FB3C1B" w:rsidP="00FB3C1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3F183DD" w14:textId="77777777" w:rsidR="00FB3C1B" w:rsidRPr="00FB3C1B" w:rsidRDefault="00FB3C1B" w:rsidP="00FB3C1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199C83B" w14:textId="035C7128" w:rsidR="006807FB" w:rsidRPr="000D3402" w:rsidRDefault="00FB3C1B" w:rsidP="00FB3C1B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1938BE" w:rsidRPr="00C16C37" w14:paraId="600D7CBA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1642F888" w14:textId="77777777" w:rsidR="001938BE" w:rsidRPr="00EC05C7" w:rsidRDefault="001938BE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224534D4" w14:textId="77777777" w:rsidR="001938BE" w:rsidRPr="000D3402" w:rsidRDefault="001938BE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4085E10" w14:textId="77777777" w:rsidR="001938BE" w:rsidRPr="000D3402" w:rsidRDefault="001938BE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6807FB" w:rsidRPr="00C16C37" w14:paraId="0764491A" w14:textId="77777777" w:rsidTr="00FB3C1B">
        <w:trPr>
          <w:trHeight w:val="899"/>
        </w:trPr>
        <w:tc>
          <w:tcPr>
            <w:tcW w:w="2790" w:type="dxa"/>
          </w:tcPr>
          <w:p w14:paraId="25697764" w14:textId="77777777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A15FCBE" w14:textId="135E330D" w:rsidR="006807FB" w:rsidRPr="00F80AB8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FB3C1B"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18</w:t>
            </w: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/2025 at </w:t>
            </w:r>
            <w:r w:rsidR="00FB3C1B"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9</w:t>
            </w: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188DF588" w14:textId="77777777" w:rsidR="006807FB" w:rsidRPr="00BC25E2" w:rsidRDefault="006807F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9111ECD" w14:textId="32CF37B3" w:rsidR="006807FB" w:rsidRPr="000D3402" w:rsidRDefault="00FB3C1B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proofErr w:type="spellStart"/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Shaukut</w:t>
            </w:r>
            <w:proofErr w:type="spellEnd"/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Kassam and Contrail Glory Inc.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Office of Attorney General-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LB-24-0666</w:t>
            </w:r>
          </w:p>
        </w:tc>
        <w:tc>
          <w:tcPr>
            <w:tcW w:w="2520" w:type="dxa"/>
          </w:tcPr>
          <w:p w14:paraId="40D76162" w14:textId="77777777" w:rsidR="006807FB" w:rsidRPr="004F3069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1BFCE4F" w14:textId="77777777" w:rsidR="006807FB" w:rsidRPr="00FB3C1B" w:rsidRDefault="006807F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65A8124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6919371D" w14:textId="77777777" w:rsidR="006807FB" w:rsidRPr="000D3402" w:rsidRDefault="006807F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FB3C1B" w:rsidRPr="00C16C37" w14:paraId="3D8E1A47" w14:textId="77777777" w:rsidTr="008A21C2">
        <w:trPr>
          <w:trHeight w:val="701"/>
        </w:trPr>
        <w:tc>
          <w:tcPr>
            <w:tcW w:w="2790" w:type="dxa"/>
          </w:tcPr>
          <w:p w14:paraId="4DC54C89" w14:textId="77777777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515FA9D" w14:textId="4A99BFE2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09/18/2025 at 10:00 a.m.</w:t>
            </w:r>
          </w:p>
        </w:tc>
        <w:tc>
          <w:tcPr>
            <w:tcW w:w="5557" w:type="dxa"/>
          </w:tcPr>
          <w:p w14:paraId="573C2084" w14:textId="77777777" w:rsidR="00FB3C1B" w:rsidRPr="00BC25E2" w:rsidRDefault="00FB3C1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8B84CBC" w14:textId="01FAB6E1" w:rsidR="00FB3C1B" w:rsidRPr="000D3402" w:rsidRDefault="00FB3C1B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J.B. v. Disabled Persons Protection Commission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DPPC-25-0429</w:t>
            </w:r>
          </w:p>
        </w:tc>
        <w:tc>
          <w:tcPr>
            <w:tcW w:w="2520" w:type="dxa"/>
          </w:tcPr>
          <w:p w14:paraId="1164878A" w14:textId="77777777" w:rsidR="00FB3C1B" w:rsidRPr="004F3069" w:rsidRDefault="00FB3C1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8B0784C" w14:textId="77777777" w:rsidR="00FB3C1B" w:rsidRPr="00E6313C" w:rsidRDefault="00FB3C1B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7FD5864C" w14:textId="55B9562B" w:rsidR="00FB3C1B" w:rsidRPr="000D3402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B67A6E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 w:rsidR="006068C5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re-</w:t>
            </w:r>
            <w:r w:rsidR="006068C5"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B67A6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6068C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onference</w:t>
            </w:r>
            <w:r w:rsidRPr="00B67A6E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via Webex</w:t>
            </w:r>
          </w:p>
        </w:tc>
      </w:tr>
      <w:tr w:rsidR="00FB3C1B" w:rsidRPr="00C16C37" w14:paraId="711BF5F7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38C0E98B" w14:textId="77777777" w:rsidR="00FB3C1B" w:rsidRPr="00EC05C7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5BCC4120" w14:textId="77777777" w:rsidR="00FB3C1B" w:rsidRPr="000D3402" w:rsidRDefault="00FB3C1B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5EB5B57" w14:textId="77777777" w:rsidR="00FB3C1B" w:rsidRPr="000D3402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FB3C1B" w:rsidRPr="00C16C37" w14:paraId="0E4B3605" w14:textId="77777777" w:rsidTr="00FB3C1B">
        <w:trPr>
          <w:trHeight w:val="908"/>
        </w:trPr>
        <w:tc>
          <w:tcPr>
            <w:tcW w:w="2790" w:type="dxa"/>
          </w:tcPr>
          <w:p w14:paraId="04B62EAF" w14:textId="77777777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C29AE36" w14:textId="767FACDB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09/1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9</w:t>
            </w:r>
            <w:r w:rsidRPr="00FB3C1B">
              <w:rPr>
                <w:rFonts w:ascii="Georgia" w:eastAsia="Calibri" w:hAnsi="Georgia"/>
                <w:color w:val="0000FF"/>
                <w:sz w:val="22"/>
                <w:szCs w:val="22"/>
              </w:rPr>
              <w:t>/2025 at 9:00 a.m.</w:t>
            </w:r>
          </w:p>
        </w:tc>
        <w:tc>
          <w:tcPr>
            <w:tcW w:w="5557" w:type="dxa"/>
          </w:tcPr>
          <w:p w14:paraId="460D4820" w14:textId="77777777" w:rsidR="00FB3C1B" w:rsidRPr="00BC25E2" w:rsidRDefault="00FB3C1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694CCCB" w14:textId="0A4DC8D1" w:rsidR="00FB3C1B" w:rsidRPr="000D3402" w:rsidRDefault="00FB3C1B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proofErr w:type="spellStart"/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Shaukut</w:t>
            </w:r>
            <w:proofErr w:type="spellEnd"/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Kassam and Contrail Glory Inc.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Office of Attorney General</w:t>
            </w:r>
            <w:r w:rsid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LB-24-0666</w:t>
            </w:r>
          </w:p>
        </w:tc>
        <w:tc>
          <w:tcPr>
            <w:tcW w:w="2520" w:type="dxa"/>
          </w:tcPr>
          <w:p w14:paraId="15814112" w14:textId="77777777" w:rsidR="00FB3C1B" w:rsidRPr="004F3069" w:rsidRDefault="00FB3C1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AAA014B" w14:textId="77777777" w:rsidR="00FB3C1B" w:rsidRPr="00FB3C1B" w:rsidRDefault="00FB3C1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700651A" w14:textId="77777777" w:rsidR="00FB3C1B" w:rsidRPr="000D3402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5335B88" w14:textId="77777777" w:rsidR="00FB3C1B" w:rsidRPr="000D3402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FB3C1B" w:rsidRPr="00C16C37" w14:paraId="5B08A8D4" w14:textId="77777777" w:rsidTr="00265A3F">
        <w:trPr>
          <w:trHeight w:val="890"/>
        </w:trPr>
        <w:tc>
          <w:tcPr>
            <w:tcW w:w="2790" w:type="dxa"/>
          </w:tcPr>
          <w:p w14:paraId="0F92FBA0" w14:textId="77777777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4CBD6D6" w14:textId="039AB398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265A3F"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19</w:t>
            </w: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66F78EE" w14:textId="77777777" w:rsidR="00265A3F" w:rsidRPr="00BC25E2" w:rsidRDefault="00265A3F" w:rsidP="00265A3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97A9A36" w14:textId="3D7F13C2" w:rsidR="00FB3C1B" w:rsidRPr="000D3402" w:rsidRDefault="00265A3F" w:rsidP="00265A3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FB3C1B"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Casley Bailey v. Boston Fire Department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CS-25-0215</w:t>
            </w:r>
          </w:p>
        </w:tc>
        <w:tc>
          <w:tcPr>
            <w:tcW w:w="2520" w:type="dxa"/>
          </w:tcPr>
          <w:p w14:paraId="69D79754" w14:textId="77777777" w:rsidR="00265A3F" w:rsidRPr="00265A3F" w:rsidRDefault="00265A3F" w:rsidP="008A21C2">
            <w:pPr>
              <w:rPr>
                <w:rFonts w:ascii="Georgia" w:eastAsia="Calibri" w:hAnsi="Georgia"/>
                <w:color w:val="008000"/>
                <w:sz w:val="4"/>
                <w:szCs w:val="4"/>
              </w:rPr>
            </w:pPr>
          </w:p>
          <w:p w14:paraId="25BCE778" w14:textId="1B0A0111" w:rsidR="00FB3C1B" w:rsidRPr="00265A3F" w:rsidRDefault="00265A3F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65A3F">
              <w:rPr>
                <w:rFonts w:ascii="Georgia" w:eastAsia="Calibri" w:hAnsi="Georgia"/>
                <w:color w:val="008000"/>
                <w:sz w:val="22"/>
                <w:szCs w:val="22"/>
              </w:rPr>
              <w:t>CSC - 100 Cambridge Street, Suite 200, Boston</w:t>
            </w:r>
          </w:p>
        </w:tc>
      </w:tr>
      <w:tr w:rsidR="00265A3F" w:rsidRPr="00C16C37" w14:paraId="62D1AD90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18C7B281" w14:textId="77777777" w:rsidR="00265A3F" w:rsidRPr="00EC05C7" w:rsidRDefault="00265A3F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017BDBA" w14:textId="77777777" w:rsidR="00265A3F" w:rsidRPr="000D3402" w:rsidRDefault="00265A3F" w:rsidP="008A21C2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9D6719E" w14:textId="77777777" w:rsidR="00265A3F" w:rsidRPr="000D3402" w:rsidRDefault="00265A3F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FB3C1B" w:rsidRPr="00C16C37" w14:paraId="7CAC69A1" w14:textId="77777777" w:rsidTr="003926D4">
        <w:trPr>
          <w:trHeight w:val="809"/>
        </w:trPr>
        <w:tc>
          <w:tcPr>
            <w:tcW w:w="2790" w:type="dxa"/>
          </w:tcPr>
          <w:p w14:paraId="7641BCBB" w14:textId="77777777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2F24B77" w14:textId="242AA06F" w:rsidR="00FB3C1B" w:rsidRPr="00F80AB8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09/</w:t>
            </w:r>
            <w:r w:rsidR="00265A3F">
              <w:rPr>
                <w:rFonts w:ascii="Georgia" w:eastAsia="Calibri" w:hAnsi="Georgia"/>
                <w:color w:val="0000FF"/>
                <w:sz w:val="22"/>
                <w:szCs w:val="22"/>
              </w:rPr>
              <w:t>22</w:t>
            </w: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3446060C" w14:textId="77777777" w:rsidR="00FB3C1B" w:rsidRPr="00BC25E2" w:rsidRDefault="00FB3C1B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D62D0D3" w14:textId="102B56FC" w:rsidR="00FB3C1B" w:rsidRPr="000D3402" w:rsidRDefault="00265A3F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H.S</w:t>
            </w:r>
            <w:r w:rsidR="006068C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v. Disabled Persons Protection Commission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DPPC-25-0261</w:t>
            </w:r>
          </w:p>
        </w:tc>
        <w:tc>
          <w:tcPr>
            <w:tcW w:w="2520" w:type="dxa"/>
          </w:tcPr>
          <w:p w14:paraId="52F22005" w14:textId="77777777" w:rsidR="00FB3C1B" w:rsidRPr="004F3069" w:rsidRDefault="00FB3C1B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DC332EA" w14:textId="77777777" w:rsidR="00FB3C1B" w:rsidRPr="00E6313C" w:rsidRDefault="00FB3C1B" w:rsidP="008A21C2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484FF58" w14:textId="77777777" w:rsidR="00FB3C1B" w:rsidRPr="000D3402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6D449F9E" w14:textId="77777777" w:rsidR="00FB3C1B" w:rsidRPr="000D3402" w:rsidRDefault="00FB3C1B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373B5047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12B37F66" w14:textId="77777777" w:rsidR="00332D6F" w:rsidRPr="00EC05C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0B2B18F1" w14:textId="77777777" w:rsidR="00332D6F" w:rsidRPr="000D3402" w:rsidRDefault="00332D6F" w:rsidP="00332D6F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F688176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34BBCCA7" w14:textId="77777777" w:rsidTr="007B5805">
        <w:trPr>
          <w:trHeight w:val="989"/>
        </w:trPr>
        <w:tc>
          <w:tcPr>
            <w:tcW w:w="2790" w:type="dxa"/>
          </w:tcPr>
          <w:p w14:paraId="09ABB42A" w14:textId="77777777" w:rsidR="00332D6F" w:rsidRPr="009E26ED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B2B723F" w14:textId="25B8BA3E" w:rsidR="00332D6F" w:rsidRPr="009E26ED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9/24/2025 at </w:t>
            </w:r>
            <w:r w:rsidR="00265A3F">
              <w:rPr>
                <w:rFonts w:ascii="Georgia" w:eastAsia="Calibri" w:hAnsi="Georgia"/>
                <w:color w:val="0000FF"/>
                <w:sz w:val="22"/>
                <w:szCs w:val="22"/>
              </w:rPr>
              <w:t>9</w:t>
            </w: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6CCA9D32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3FD7DDA" w14:textId="4BB7825F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proofErr w:type="spellStart"/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Shaukut</w:t>
            </w:r>
            <w:proofErr w:type="spellEnd"/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Kassam and Contrail Glory Inc.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Office of Attorney General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7B580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LB-24-0666</w:t>
            </w:r>
          </w:p>
        </w:tc>
        <w:tc>
          <w:tcPr>
            <w:tcW w:w="2520" w:type="dxa"/>
          </w:tcPr>
          <w:p w14:paraId="1ED1E33F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01D5F3D" w14:textId="77777777" w:rsidR="00332D6F" w:rsidRPr="007B5805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DEA7823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B8E3BF4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38086AF" w14:textId="2A9EDD3A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1735C20A" w14:textId="77777777" w:rsidTr="00BC7BF7">
        <w:trPr>
          <w:trHeight w:val="746"/>
        </w:trPr>
        <w:tc>
          <w:tcPr>
            <w:tcW w:w="2790" w:type="dxa"/>
          </w:tcPr>
          <w:p w14:paraId="028628AA" w14:textId="77777777" w:rsidR="00332D6F" w:rsidRPr="009E26ED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FD2A259" w14:textId="71B09487" w:rsidR="00332D6F" w:rsidRPr="009E26ED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9/</w:t>
            </w:r>
            <w:r w:rsidR="00265A3F"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24</w:t>
            </w: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7EAB310F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885FF9E" w14:textId="2481D5A1" w:rsidR="00332D6F" w:rsidRPr="000D3402" w:rsidRDefault="003926D4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3926D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265A3F"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Sinh Nguyen, M.D.</w:t>
            </w:r>
            <w:r w:rsid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265A3F"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RM-24-0233</w:t>
            </w:r>
          </w:p>
        </w:tc>
        <w:tc>
          <w:tcPr>
            <w:tcW w:w="2520" w:type="dxa"/>
          </w:tcPr>
          <w:p w14:paraId="17AC0AEC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80CB148" w14:textId="77777777" w:rsidR="00332D6F" w:rsidRPr="00E6313C" w:rsidRDefault="00332D6F" w:rsidP="00332D6F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2CBAD979" w14:textId="418E3EBC" w:rsidR="00332D6F" w:rsidRPr="000D3402" w:rsidRDefault="00265A3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t>BRM- 178 Albion Street, Suite 330</w:t>
            </w: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br/>
              <w:t>Wakefield, MA  01880</w:t>
            </w:r>
          </w:p>
        </w:tc>
      </w:tr>
      <w:tr w:rsidR="00332D6F" w:rsidRPr="00C16C37" w14:paraId="683DF3DE" w14:textId="77777777" w:rsidTr="00BC7BF7">
        <w:trPr>
          <w:trHeight w:val="701"/>
        </w:trPr>
        <w:tc>
          <w:tcPr>
            <w:tcW w:w="2790" w:type="dxa"/>
          </w:tcPr>
          <w:p w14:paraId="4A628FDD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235E607" w14:textId="62EACFCD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9/</w:t>
            </w:r>
            <w:r w:rsidR="00265A3F"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24</w:t>
            </w:r>
            <w:r w:rsidRPr="00265A3F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379FD0BC" w14:textId="77777777" w:rsidR="00332D6F" w:rsidRPr="00265A3F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8C68518" w14:textId="19E70909" w:rsidR="00265A3F" w:rsidRPr="000D3402" w:rsidRDefault="00265A3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Patricia Burnett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65A3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CR-24-0467</w:t>
            </w:r>
          </w:p>
        </w:tc>
        <w:tc>
          <w:tcPr>
            <w:tcW w:w="2520" w:type="dxa"/>
          </w:tcPr>
          <w:p w14:paraId="62ECA86F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C068570" w14:textId="77777777" w:rsidR="00332D6F" w:rsidRPr="00265A3F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139EEBC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6885BFD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043444B0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54B73F1A" w14:textId="77777777" w:rsidR="00332D6F" w:rsidRPr="00EC05C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4FCB731" w14:textId="77777777" w:rsidR="00332D6F" w:rsidRPr="000D3402" w:rsidRDefault="00332D6F" w:rsidP="00332D6F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E0C981C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353445D3" w14:textId="77777777" w:rsidTr="00BC7BF7">
        <w:trPr>
          <w:trHeight w:val="701"/>
        </w:trPr>
        <w:tc>
          <w:tcPr>
            <w:tcW w:w="2790" w:type="dxa"/>
          </w:tcPr>
          <w:p w14:paraId="2167E74C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A2101DD" w14:textId="7A30C484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068C5">
              <w:rPr>
                <w:rFonts w:ascii="Georgia" w:eastAsia="Calibri" w:hAnsi="Georgia"/>
                <w:color w:val="0000FF"/>
                <w:sz w:val="22"/>
                <w:szCs w:val="22"/>
              </w:rPr>
              <w:t>9/25/2025 at 10:00 a.m.</w:t>
            </w:r>
          </w:p>
        </w:tc>
        <w:tc>
          <w:tcPr>
            <w:tcW w:w="5557" w:type="dxa"/>
          </w:tcPr>
          <w:p w14:paraId="2913CFD5" w14:textId="77777777" w:rsidR="00332D6F" w:rsidRPr="0023517B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F51380D" w14:textId="2192ADBC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23517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Robert Ford v. Boston Retirement System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3517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CR-19-0338</w:t>
            </w:r>
          </w:p>
        </w:tc>
        <w:tc>
          <w:tcPr>
            <w:tcW w:w="2520" w:type="dxa"/>
          </w:tcPr>
          <w:p w14:paraId="79E03079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8B0856C" w14:textId="77777777" w:rsidR="00332D6F" w:rsidRPr="00E6313C" w:rsidRDefault="00332D6F" w:rsidP="00332D6F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43372286" w14:textId="66456B1E" w:rsidR="00332D6F" w:rsidRPr="006068C5" w:rsidRDefault="006068C5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</w:t>
            </w:r>
          </w:p>
        </w:tc>
      </w:tr>
      <w:tr w:rsidR="00332D6F" w:rsidRPr="00C16C37" w14:paraId="41D61B21" w14:textId="77777777" w:rsidTr="00BC7BF7">
        <w:trPr>
          <w:trHeight w:val="746"/>
        </w:trPr>
        <w:tc>
          <w:tcPr>
            <w:tcW w:w="2790" w:type="dxa"/>
          </w:tcPr>
          <w:p w14:paraId="31676CA5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7BFCA3C" w14:textId="7F8429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068C5">
              <w:rPr>
                <w:rFonts w:ascii="Georgia" w:eastAsia="Calibri" w:hAnsi="Georgia"/>
                <w:color w:val="0000FF"/>
                <w:sz w:val="22"/>
                <w:szCs w:val="22"/>
              </w:rPr>
              <w:t>9/25/2025 at 10:00 a.m.</w:t>
            </w:r>
          </w:p>
        </w:tc>
        <w:tc>
          <w:tcPr>
            <w:tcW w:w="5557" w:type="dxa"/>
          </w:tcPr>
          <w:p w14:paraId="14F8A980" w14:textId="77777777" w:rsidR="00332D6F" w:rsidRPr="00BC7BF7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3BE46E6" w14:textId="5B9079A7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BC7BF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Casley Bailey v. Boston Fire Department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BC7BF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CS-25-0215</w:t>
            </w:r>
          </w:p>
        </w:tc>
        <w:tc>
          <w:tcPr>
            <w:tcW w:w="2520" w:type="dxa"/>
          </w:tcPr>
          <w:p w14:paraId="75B2BCFE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5095B80" w14:textId="77777777" w:rsidR="00332D6F" w:rsidRPr="003926D4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AEC99D3" w14:textId="555F35ED" w:rsidR="00332D6F" w:rsidRPr="006068C5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6068C5">
              <w:rPr>
                <w:rFonts w:ascii="Georgia" w:eastAsia="Calibri" w:hAnsi="Georgia"/>
                <w:color w:val="008000"/>
                <w:sz w:val="22"/>
                <w:szCs w:val="22"/>
              </w:rPr>
              <w:t>CSC - 100 Cambridge Street, Suite 200, Boston</w:t>
            </w:r>
          </w:p>
        </w:tc>
      </w:tr>
      <w:tr w:rsidR="00332D6F" w:rsidRPr="00C16C37" w14:paraId="77B0BB1F" w14:textId="77777777" w:rsidTr="00FA4CB8">
        <w:trPr>
          <w:trHeight w:val="971"/>
        </w:trPr>
        <w:tc>
          <w:tcPr>
            <w:tcW w:w="2790" w:type="dxa"/>
          </w:tcPr>
          <w:p w14:paraId="7C292247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114F5D4" w14:textId="51B2DD9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068C5">
              <w:rPr>
                <w:rFonts w:ascii="Georgia" w:eastAsia="Calibri" w:hAnsi="Georgia"/>
                <w:color w:val="0000FF"/>
                <w:sz w:val="22"/>
                <w:szCs w:val="22"/>
              </w:rPr>
              <w:t>9/25/2025 at 10:00 a.m.</w:t>
            </w:r>
          </w:p>
        </w:tc>
        <w:tc>
          <w:tcPr>
            <w:tcW w:w="5557" w:type="dxa"/>
          </w:tcPr>
          <w:p w14:paraId="72EB473E" w14:textId="77777777" w:rsidR="00332D6F" w:rsidRPr="00BC7BF7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720E6C0" w14:textId="56B7E592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BC7BF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Sinh Nguyen,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BC7BF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RM-24-0233</w:t>
            </w:r>
          </w:p>
        </w:tc>
        <w:tc>
          <w:tcPr>
            <w:tcW w:w="2520" w:type="dxa"/>
          </w:tcPr>
          <w:p w14:paraId="14411743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CC79008" w14:textId="77777777" w:rsidR="00332D6F" w:rsidRPr="00E6313C" w:rsidRDefault="00332D6F" w:rsidP="00332D6F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745B9003" w14:textId="68F872A3" w:rsidR="00332D6F" w:rsidRPr="00BC7BF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t>BRM- 178 Albion Street, Suite 330</w:t>
            </w: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br/>
              <w:t>Wakefield, MA  01880</w:t>
            </w:r>
          </w:p>
        </w:tc>
      </w:tr>
      <w:tr w:rsidR="006068C5" w:rsidRPr="00C16C37" w14:paraId="4AD7B469" w14:textId="77777777" w:rsidTr="008A21C2">
        <w:trPr>
          <w:trHeight w:val="890"/>
        </w:trPr>
        <w:tc>
          <w:tcPr>
            <w:tcW w:w="2790" w:type="dxa"/>
          </w:tcPr>
          <w:p w14:paraId="0D1D8FE4" w14:textId="77777777" w:rsidR="006068C5" w:rsidRPr="00F80AB8" w:rsidRDefault="006068C5" w:rsidP="008A21C2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225CF35" w14:textId="77777777" w:rsidR="006068C5" w:rsidRPr="00F80AB8" w:rsidRDefault="006068C5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9/25/2025 at 10:00 a.m.</w:t>
            </w:r>
          </w:p>
        </w:tc>
        <w:tc>
          <w:tcPr>
            <w:tcW w:w="5557" w:type="dxa"/>
          </w:tcPr>
          <w:p w14:paraId="3F8AF2A1" w14:textId="77777777" w:rsidR="006068C5" w:rsidRPr="00DD75D3" w:rsidRDefault="006068C5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08AE42D" w14:textId="77777777" w:rsidR="006068C5" w:rsidRPr="000D3402" w:rsidRDefault="006068C5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BC7BF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Rochester Bituminous Products, Inc., et al v. 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O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ffice of 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A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ttorney </w:t>
            </w:r>
            <w:r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G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eneral</w:t>
            </w:r>
            <w:r w:rsidRPr="0063559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BC7BF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7B607C71" w14:textId="77777777" w:rsidR="006068C5" w:rsidRPr="004F3069" w:rsidRDefault="006068C5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F93030C" w14:textId="77777777" w:rsidR="006068C5" w:rsidRPr="000D3402" w:rsidRDefault="006068C5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05E8B0EA" w14:textId="77777777" w:rsidR="006068C5" w:rsidRPr="000D3402" w:rsidRDefault="006068C5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60C75260" w14:textId="77777777" w:rsidTr="006068C5">
        <w:trPr>
          <w:trHeight w:val="674"/>
        </w:trPr>
        <w:tc>
          <w:tcPr>
            <w:tcW w:w="2790" w:type="dxa"/>
          </w:tcPr>
          <w:p w14:paraId="08AE4843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116F999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9/25/2025 at 10:00 a.m.</w:t>
            </w:r>
          </w:p>
        </w:tc>
        <w:tc>
          <w:tcPr>
            <w:tcW w:w="5557" w:type="dxa"/>
          </w:tcPr>
          <w:p w14:paraId="09723276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D067E1A" w14:textId="0DEB8BA3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="006068C5" w:rsidRPr="006068C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A.C. v. Disabled Persons Protection Commission</w:t>
            </w:r>
            <w:r w:rsidR="006068C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6068C5" w:rsidRPr="006068C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DPPC-24-0599</w:t>
            </w:r>
          </w:p>
        </w:tc>
        <w:tc>
          <w:tcPr>
            <w:tcW w:w="2520" w:type="dxa"/>
          </w:tcPr>
          <w:p w14:paraId="7D20B636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AFB1EBD" w14:textId="74EFAB25" w:rsidR="006068C5" w:rsidRPr="000D3402" w:rsidRDefault="006068C5" w:rsidP="006068C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</w:t>
            </w:r>
          </w:p>
          <w:p w14:paraId="3ED732DE" w14:textId="5202EA6B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0E2F7B9E" w14:textId="77777777" w:rsidTr="00481148">
        <w:trPr>
          <w:trHeight w:val="890"/>
        </w:trPr>
        <w:tc>
          <w:tcPr>
            <w:tcW w:w="2790" w:type="dxa"/>
          </w:tcPr>
          <w:p w14:paraId="1CF702DD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B35A4B6" w14:textId="5715104A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068C5">
              <w:rPr>
                <w:rFonts w:ascii="Georgia" w:eastAsia="Calibri" w:hAnsi="Georgia"/>
                <w:color w:val="0000FF"/>
                <w:sz w:val="22"/>
                <w:szCs w:val="22"/>
              </w:rPr>
              <w:t>9/25/2025 at 2:00 p.m.</w:t>
            </w:r>
          </w:p>
        </w:tc>
        <w:tc>
          <w:tcPr>
            <w:tcW w:w="5557" w:type="dxa"/>
          </w:tcPr>
          <w:p w14:paraId="63FCBE72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222FD91" w14:textId="49B33A37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Status Conference</w:t>
            </w: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Franca Service Inc. and David Franca v.</w:t>
            </w:r>
            <w:r w:rsidR="00481148"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O</w:t>
            </w:r>
            <w:r w:rsidR="0048114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ffice of </w:t>
            </w:r>
            <w:r w:rsidR="00481148"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A</w:t>
            </w:r>
            <w:r w:rsidR="00481148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ttorney </w:t>
            </w:r>
            <w:r w:rsidR="00481148" w:rsidRPr="004C6C02">
              <w:rPr>
                <w:rFonts w:ascii="Georgia" w:eastAsia="Calibri" w:hAnsi="Georgia"/>
                <w:color w:val="0000FF"/>
                <w:sz w:val="22"/>
                <w:szCs w:val="22"/>
              </w:rPr>
              <w:t>G</w:t>
            </w:r>
            <w:r w:rsidR="00481148">
              <w:rPr>
                <w:rFonts w:ascii="Georgia" w:eastAsia="Calibri" w:hAnsi="Georgia"/>
                <w:color w:val="0000FF"/>
                <w:sz w:val="22"/>
                <w:szCs w:val="22"/>
              </w:rPr>
              <w:t>eneral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LB-25-0373</w:t>
            </w:r>
          </w:p>
        </w:tc>
        <w:tc>
          <w:tcPr>
            <w:tcW w:w="2520" w:type="dxa"/>
          </w:tcPr>
          <w:p w14:paraId="4366A1EE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E462114" w14:textId="77777777" w:rsidR="00332D6F" w:rsidRPr="00FA4CB8" w:rsidRDefault="00332D6F" w:rsidP="00332D6F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7F23743E" w14:textId="2C5E71F2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332D6F" w:rsidRPr="00C16C37" w14:paraId="1137F282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A308BFB" w14:textId="77777777" w:rsidR="00332D6F" w:rsidRPr="00EC05C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0376D1C3" w14:textId="77777777" w:rsidR="00332D6F" w:rsidRPr="000D3402" w:rsidRDefault="00332D6F" w:rsidP="00332D6F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059D473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871904" w:rsidRPr="00C16C37" w14:paraId="6041B708" w14:textId="77777777" w:rsidTr="00871904">
        <w:trPr>
          <w:trHeight w:val="773"/>
        </w:trPr>
        <w:tc>
          <w:tcPr>
            <w:tcW w:w="2790" w:type="dxa"/>
          </w:tcPr>
          <w:p w14:paraId="31017186" w14:textId="77777777" w:rsidR="00871904" w:rsidRPr="00F80AB8" w:rsidRDefault="00871904" w:rsidP="008A21C2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1F6CFA6F" w14:textId="77777777" w:rsidR="00871904" w:rsidRPr="00F80AB8" w:rsidRDefault="00871904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9/26/2025 at 10:00 a.m.</w:t>
            </w:r>
          </w:p>
        </w:tc>
        <w:tc>
          <w:tcPr>
            <w:tcW w:w="5557" w:type="dxa"/>
          </w:tcPr>
          <w:p w14:paraId="32D040DD" w14:textId="77777777" w:rsidR="00871904" w:rsidRPr="00DD75D3" w:rsidRDefault="00871904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A5539E2" w14:textId="4608B282" w:rsidR="00871904" w:rsidRPr="000D3402" w:rsidRDefault="00871904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AC26B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Mitigation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B</w:t>
            </w:r>
            <w:r w:rsidRPr="00C64DE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oard of Registration in Medicine v. Frederick Ruberg,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AC26B1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RM-24-0596</w:t>
            </w:r>
          </w:p>
        </w:tc>
        <w:tc>
          <w:tcPr>
            <w:tcW w:w="2520" w:type="dxa"/>
          </w:tcPr>
          <w:p w14:paraId="329A8242" w14:textId="77777777" w:rsidR="00871904" w:rsidRPr="004F3069" w:rsidRDefault="00871904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C83F677" w14:textId="77777777" w:rsidR="00871904" w:rsidRPr="00871904" w:rsidRDefault="00871904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D9320EE" w14:textId="77777777" w:rsidR="00871904" w:rsidRPr="000D3402" w:rsidRDefault="00871904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062FAF1" w14:textId="77777777" w:rsidR="00871904" w:rsidRPr="000D3402" w:rsidRDefault="00871904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871904" w:rsidRPr="00C16C37" w14:paraId="62C25A2D" w14:textId="77777777" w:rsidTr="00871904">
        <w:trPr>
          <w:trHeight w:val="764"/>
        </w:trPr>
        <w:tc>
          <w:tcPr>
            <w:tcW w:w="2790" w:type="dxa"/>
          </w:tcPr>
          <w:p w14:paraId="541792AF" w14:textId="77777777" w:rsidR="00871904" w:rsidRPr="00F80AB8" w:rsidRDefault="00871904" w:rsidP="008A21C2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2763292E" w14:textId="77777777" w:rsidR="00871904" w:rsidRPr="00F80AB8" w:rsidRDefault="00871904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9/26/2025 at 10:00 a.m.</w:t>
            </w:r>
          </w:p>
        </w:tc>
        <w:tc>
          <w:tcPr>
            <w:tcW w:w="5557" w:type="dxa"/>
          </w:tcPr>
          <w:p w14:paraId="222F88E1" w14:textId="77777777" w:rsidR="00871904" w:rsidRPr="00DD75D3" w:rsidRDefault="00871904" w:rsidP="008A21C2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4A2D7F0" w14:textId="51358DD0" w:rsidR="00871904" w:rsidRPr="000D3402" w:rsidRDefault="00871904" w:rsidP="008A21C2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87190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A.C. v. Disabled Persons Protection Commission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87190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DPPC-24-0599</w:t>
            </w:r>
          </w:p>
        </w:tc>
        <w:tc>
          <w:tcPr>
            <w:tcW w:w="2520" w:type="dxa"/>
          </w:tcPr>
          <w:p w14:paraId="4642CE81" w14:textId="77777777" w:rsidR="00871904" w:rsidRPr="004F3069" w:rsidRDefault="00871904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BF90D2C" w14:textId="77777777" w:rsidR="00871904" w:rsidRPr="003926D4" w:rsidRDefault="00871904" w:rsidP="008A21C2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C7B1072" w14:textId="77777777" w:rsidR="00871904" w:rsidRPr="000D3402" w:rsidRDefault="00871904" w:rsidP="008A21C2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832DFD9" w14:textId="77777777" w:rsidR="00871904" w:rsidRPr="000D3402" w:rsidRDefault="00871904" w:rsidP="008A21C2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68F38383" w14:textId="77777777" w:rsidTr="00871904">
        <w:trPr>
          <w:trHeight w:val="746"/>
        </w:trPr>
        <w:tc>
          <w:tcPr>
            <w:tcW w:w="2790" w:type="dxa"/>
          </w:tcPr>
          <w:p w14:paraId="08B6140A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4C2B839F" w14:textId="7B46F1AA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9/26/2025 at 10:00 a.m.</w:t>
            </w:r>
          </w:p>
        </w:tc>
        <w:tc>
          <w:tcPr>
            <w:tcW w:w="5557" w:type="dxa"/>
          </w:tcPr>
          <w:p w14:paraId="3C65493F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4B7D19A" w14:textId="671772BA" w:rsidR="00332D6F" w:rsidRPr="000D3402" w:rsidRDefault="00871904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Status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87190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Delilah Floriano v. Department of Public Health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87190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PHNA-25-0371</w:t>
            </w:r>
          </w:p>
        </w:tc>
        <w:tc>
          <w:tcPr>
            <w:tcW w:w="2520" w:type="dxa"/>
          </w:tcPr>
          <w:p w14:paraId="6AF0C102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18D35BC" w14:textId="77777777" w:rsidR="00332D6F" w:rsidRPr="00871904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8CF6F74" w14:textId="3AA6A39D" w:rsidR="00332D6F" w:rsidRPr="000D3402" w:rsidRDefault="00871904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332D6F" w:rsidRPr="00C16C37" w14:paraId="137A3EBE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69BEAA13" w14:textId="77777777" w:rsidR="00332D6F" w:rsidRPr="00EC05C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528F8E85" w14:textId="77777777" w:rsidR="00332D6F" w:rsidRPr="000D3402" w:rsidRDefault="00332D6F" w:rsidP="00332D6F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85B5935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0D76294C" w14:textId="77777777" w:rsidTr="00FA4CB8">
        <w:trPr>
          <w:trHeight w:val="719"/>
        </w:trPr>
        <w:tc>
          <w:tcPr>
            <w:tcW w:w="2790" w:type="dxa"/>
          </w:tcPr>
          <w:p w14:paraId="110C93E1" w14:textId="77777777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53E9D3FA" w14:textId="2BC85B59" w:rsidR="00332D6F" w:rsidRPr="00F80AB8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9/29/2025 at 10:00 a.m.</w:t>
            </w:r>
          </w:p>
        </w:tc>
        <w:tc>
          <w:tcPr>
            <w:tcW w:w="5557" w:type="dxa"/>
          </w:tcPr>
          <w:p w14:paraId="4C760200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6378E38" w14:textId="2940B278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- J</w:t>
            </w:r>
            <w:r w:rsidRPr="00C64DE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ohn Efstratios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C64DE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64DE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CR-24-0382</w:t>
            </w:r>
          </w:p>
        </w:tc>
        <w:tc>
          <w:tcPr>
            <w:tcW w:w="2520" w:type="dxa"/>
          </w:tcPr>
          <w:p w14:paraId="7C57DA79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4C6E1CC" w14:textId="77777777" w:rsidR="00332D6F" w:rsidRPr="00871904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BF4D21F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79C97BE" w14:textId="2A2DD2EB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1C1A8DDC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332D6F" w:rsidRPr="00EC05C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332D6F" w:rsidRPr="000D3402" w:rsidRDefault="00332D6F" w:rsidP="00332D6F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3CAF4B6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32D6F" w:rsidRPr="00C16C37" w14:paraId="0469D21E" w14:textId="77777777" w:rsidTr="00BC7BF7">
        <w:trPr>
          <w:trHeight w:val="710"/>
        </w:trPr>
        <w:tc>
          <w:tcPr>
            <w:tcW w:w="2790" w:type="dxa"/>
          </w:tcPr>
          <w:p w14:paraId="5A83E0A0" w14:textId="77777777" w:rsidR="00332D6F" w:rsidRPr="004050E4" w:rsidRDefault="00332D6F" w:rsidP="00332D6F">
            <w:pPr>
              <w:rPr>
                <w:rFonts w:ascii="Georgia" w:eastAsia="Calibri" w:hAnsi="Georgia"/>
                <w:color w:val="0000FF"/>
                <w:sz w:val="14"/>
                <w:szCs w:val="14"/>
                <w:highlight w:val="yellow"/>
              </w:rPr>
            </w:pPr>
          </w:p>
          <w:p w14:paraId="104D4726" w14:textId="0FD28BE8" w:rsidR="00332D6F" w:rsidRPr="004050E4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871904">
              <w:rPr>
                <w:rFonts w:ascii="Georgia" w:eastAsia="Calibri" w:hAnsi="Georgia"/>
                <w:color w:val="0000FF"/>
                <w:sz w:val="22"/>
                <w:szCs w:val="22"/>
              </w:rPr>
              <w:t>9/30/2025 at 10:00 a.m.</w:t>
            </w:r>
          </w:p>
        </w:tc>
        <w:tc>
          <w:tcPr>
            <w:tcW w:w="5557" w:type="dxa"/>
          </w:tcPr>
          <w:p w14:paraId="7FAF3B4B" w14:textId="77777777" w:rsidR="00332D6F" w:rsidRPr="00DD75D3" w:rsidRDefault="00332D6F" w:rsidP="00332D6F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08298D2" w14:textId="0C3E0023" w:rsidR="00332D6F" w:rsidRPr="000D3402" w:rsidRDefault="00332D6F" w:rsidP="00332D6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4050E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Michael Smith v. Lowell Retirement Board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4050E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CR-24-0540</w:t>
            </w:r>
          </w:p>
        </w:tc>
        <w:tc>
          <w:tcPr>
            <w:tcW w:w="2520" w:type="dxa"/>
          </w:tcPr>
          <w:p w14:paraId="2D2D6B69" w14:textId="77777777" w:rsidR="00332D6F" w:rsidRPr="004F3069" w:rsidRDefault="00332D6F" w:rsidP="00332D6F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CA42382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27E5AAF" w14:textId="4FF32218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32D6F" w:rsidRPr="00C16C37" w14:paraId="56D579BB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6B0AC42A" w14:textId="77777777" w:rsidR="00332D6F" w:rsidRPr="00EC05C7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714799C" w14:textId="77777777" w:rsidR="00332D6F" w:rsidRPr="000D3402" w:rsidRDefault="00332D6F" w:rsidP="00332D6F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78A11B1" w14:textId="77777777" w:rsidR="00332D6F" w:rsidRPr="000D3402" w:rsidRDefault="00332D6F" w:rsidP="00332D6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454C9C69" w14:textId="77777777" w:rsidR="00BE01F2" w:rsidRDefault="00BE01F2"/>
    <w:p w14:paraId="1253DD6C" w14:textId="77777777" w:rsidR="00487C89" w:rsidRDefault="00487C89"/>
    <w:sectPr w:rsidR="00487C89" w:rsidSect="009B58C9">
      <w:pgSz w:w="12240" w:h="15840" w:code="1"/>
      <w:pgMar w:top="1152" w:right="1440" w:bottom="1008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ECB9" w14:textId="77777777" w:rsidR="006D097D" w:rsidRDefault="006D097D" w:rsidP="00F92F76">
      <w:r>
        <w:separator/>
      </w:r>
    </w:p>
  </w:endnote>
  <w:endnote w:type="continuationSeparator" w:id="0">
    <w:p w14:paraId="4AA7B8CB" w14:textId="77777777" w:rsidR="006D097D" w:rsidRDefault="006D097D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0FCD" w14:textId="77777777" w:rsidR="006D097D" w:rsidRDefault="006D097D" w:rsidP="00F92F76">
      <w:r>
        <w:separator/>
      </w:r>
    </w:p>
  </w:footnote>
  <w:footnote w:type="continuationSeparator" w:id="0">
    <w:p w14:paraId="3D39E2FC" w14:textId="77777777" w:rsidR="006D097D" w:rsidRDefault="006D097D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3976"/>
    <w:rsid w:val="0000568C"/>
    <w:rsid w:val="00021965"/>
    <w:rsid w:val="0004057B"/>
    <w:rsid w:val="000444C5"/>
    <w:rsid w:val="0005071E"/>
    <w:rsid w:val="00065F19"/>
    <w:rsid w:val="00071B2C"/>
    <w:rsid w:val="0007730C"/>
    <w:rsid w:val="00080B72"/>
    <w:rsid w:val="000826A7"/>
    <w:rsid w:val="00090E77"/>
    <w:rsid w:val="000932D3"/>
    <w:rsid w:val="00095BCF"/>
    <w:rsid w:val="000A2A54"/>
    <w:rsid w:val="000A3055"/>
    <w:rsid w:val="000C4893"/>
    <w:rsid w:val="000C7008"/>
    <w:rsid w:val="000E0C19"/>
    <w:rsid w:val="000E3774"/>
    <w:rsid w:val="000E59AA"/>
    <w:rsid w:val="000E7CB6"/>
    <w:rsid w:val="000F1F55"/>
    <w:rsid w:val="001045DF"/>
    <w:rsid w:val="00107330"/>
    <w:rsid w:val="001109AC"/>
    <w:rsid w:val="0011333A"/>
    <w:rsid w:val="00120AF7"/>
    <w:rsid w:val="001212FC"/>
    <w:rsid w:val="0012332B"/>
    <w:rsid w:val="00126ED6"/>
    <w:rsid w:val="00127C0D"/>
    <w:rsid w:val="00130937"/>
    <w:rsid w:val="00153982"/>
    <w:rsid w:val="00154AC7"/>
    <w:rsid w:val="00156AED"/>
    <w:rsid w:val="00162C3F"/>
    <w:rsid w:val="00163BAC"/>
    <w:rsid w:val="0016532B"/>
    <w:rsid w:val="00171F72"/>
    <w:rsid w:val="00172B25"/>
    <w:rsid w:val="001938BE"/>
    <w:rsid w:val="00193BD4"/>
    <w:rsid w:val="00194AE1"/>
    <w:rsid w:val="001B0BA2"/>
    <w:rsid w:val="001B50FC"/>
    <w:rsid w:val="001B55FD"/>
    <w:rsid w:val="001B5FFF"/>
    <w:rsid w:val="001B75D5"/>
    <w:rsid w:val="001C5AD4"/>
    <w:rsid w:val="001D2DD6"/>
    <w:rsid w:val="001E08D5"/>
    <w:rsid w:val="001E22E0"/>
    <w:rsid w:val="001E7517"/>
    <w:rsid w:val="001E7E73"/>
    <w:rsid w:val="001F1305"/>
    <w:rsid w:val="001F632E"/>
    <w:rsid w:val="00210696"/>
    <w:rsid w:val="002120FF"/>
    <w:rsid w:val="00212729"/>
    <w:rsid w:val="0023242F"/>
    <w:rsid w:val="002325B5"/>
    <w:rsid w:val="002334C3"/>
    <w:rsid w:val="0023517B"/>
    <w:rsid w:val="0024000C"/>
    <w:rsid w:val="002464E8"/>
    <w:rsid w:val="002501D4"/>
    <w:rsid w:val="00256CB6"/>
    <w:rsid w:val="00265732"/>
    <w:rsid w:val="00265A3F"/>
    <w:rsid w:val="002736FD"/>
    <w:rsid w:val="0027564C"/>
    <w:rsid w:val="00286A55"/>
    <w:rsid w:val="002A6570"/>
    <w:rsid w:val="002B326B"/>
    <w:rsid w:val="002C2DF2"/>
    <w:rsid w:val="002C619F"/>
    <w:rsid w:val="002C6E9A"/>
    <w:rsid w:val="002C7485"/>
    <w:rsid w:val="002D3D34"/>
    <w:rsid w:val="002D75EF"/>
    <w:rsid w:val="003050BF"/>
    <w:rsid w:val="00320576"/>
    <w:rsid w:val="00326ED0"/>
    <w:rsid w:val="00330CBC"/>
    <w:rsid w:val="00331138"/>
    <w:rsid w:val="003314A4"/>
    <w:rsid w:val="00332D6F"/>
    <w:rsid w:val="00340374"/>
    <w:rsid w:val="00341C18"/>
    <w:rsid w:val="00342D91"/>
    <w:rsid w:val="00344982"/>
    <w:rsid w:val="003477B3"/>
    <w:rsid w:val="0035634B"/>
    <w:rsid w:val="00360A05"/>
    <w:rsid w:val="00360FAA"/>
    <w:rsid w:val="00363CE5"/>
    <w:rsid w:val="003647EE"/>
    <w:rsid w:val="00364CAC"/>
    <w:rsid w:val="00364E67"/>
    <w:rsid w:val="00367518"/>
    <w:rsid w:val="00387B1F"/>
    <w:rsid w:val="00391124"/>
    <w:rsid w:val="003926D4"/>
    <w:rsid w:val="003A260F"/>
    <w:rsid w:val="003A69AA"/>
    <w:rsid w:val="003A744E"/>
    <w:rsid w:val="003B09C5"/>
    <w:rsid w:val="003B3FC6"/>
    <w:rsid w:val="003C1E44"/>
    <w:rsid w:val="003C39C5"/>
    <w:rsid w:val="003D053A"/>
    <w:rsid w:val="003E27E1"/>
    <w:rsid w:val="003F1D99"/>
    <w:rsid w:val="003F430E"/>
    <w:rsid w:val="00402AEE"/>
    <w:rsid w:val="00404147"/>
    <w:rsid w:val="00404E42"/>
    <w:rsid w:val="004050E4"/>
    <w:rsid w:val="00422EB7"/>
    <w:rsid w:val="00425BC2"/>
    <w:rsid w:val="0042678E"/>
    <w:rsid w:val="00442CA8"/>
    <w:rsid w:val="0045346A"/>
    <w:rsid w:val="00462D53"/>
    <w:rsid w:val="00477ADF"/>
    <w:rsid w:val="00481148"/>
    <w:rsid w:val="00482A71"/>
    <w:rsid w:val="00487C89"/>
    <w:rsid w:val="00490CEB"/>
    <w:rsid w:val="004935C2"/>
    <w:rsid w:val="0049705B"/>
    <w:rsid w:val="00497D11"/>
    <w:rsid w:val="004A48AE"/>
    <w:rsid w:val="004A4BBA"/>
    <w:rsid w:val="004B3C49"/>
    <w:rsid w:val="004C5B26"/>
    <w:rsid w:val="004C662A"/>
    <w:rsid w:val="004C6C02"/>
    <w:rsid w:val="004D2D18"/>
    <w:rsid w:val="004D700F"/>
    <w:rsid w:val="004E0D1D"/>
    <w:rsid w:val="004F6AD1"/>
    <w:rsid w:val="004F7B04"/>
    <w:rsid w:val="00500584"/>
    <w:rsid w:val="0050595C"/>
    <w:rsid w:val="00506682"/>
    <w:rsid w:val="00507B05"/>
    <w:rsid w:val="0052082B"/>
    <w:rsid w:val="00524D76"/>
    <w:rsid w:val="005276DF"/>
    <w:rsid w:val="00541FDB"/>
    <w:rsid w:val="00545F22"/>
    <w:rsid w:val="0056357F"/>
    <w:rsid w:val="00572844"/>
    <w:rsid w:val="00581C76"/>
    <w:rsid w:val="005845C7"/>
    <w:rsid w:val="00586A72"/>
    <w:rsid w:val="0058707E"/>
    <w:rsid w:val="00587699"/>
    <w:rsid w:val="005924C5"/>
    <w:rsid w:val="005948CC"/>
    <w:rsid w:val="005A1A35"/>
    <w:rsid w:val="005B00FA"/>
    <w:rsid w:val="005B7F4A"/>
    <w:rsid w:val="005C2F90"/>
    <w:rsid w:val="005C6685"/>
    <w:rsid w:val="005C6D45"/>
    <w:rsid w:val="005C7ADF"/>
    <w:rsid w:val="005D32C7"/>
    <w:rsid w:val="005D3746"/>
    <w:rsid w:val="005E74BF"/>
    <w:rsid w:val="005E78F6"/>
    <w:rsid w:val="00602801"/>
    <w:rsid w:val="006068C5"/>
    <w:rsid w:val="006112CB"/>
    <w:rsid w:val="00614D76"/>
    <w:rsid w:val="00623808"/>
    <w:rsid w:val="0063559D"/>
    <w:rsid w:val="006367E4"/>
    <w:rsid w:val="00646B70"/>
    <w:rsid w:val="00651821"/>
    <w:rsid w:val="00654618"/>
    <w:rsid w:val="006550C7"/>
    <w:rsid w:val="0066734E"/>
    <w:rsid w:val="006718DF"/>
    <w:rsid w:val="00671B88"/>
    <w:rsid w:val="00674414"/>
    <w:rsid w:val="006807FB"/>
    <w:rsid w:val="0068271B"/>
    <w:rsid w:val="00696BE3"/>
    <w:rsid w:val="006977B7"/>
    <w:rsid w:val="006B06AC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E1309"/>
    <w:rsid w:val="006E155C"/>
    <w:rsid w:val="006E502C"/>
    <w:rsid w:val="006E7F9D"/>
    <w:rsid w:val="006F782E"/>
    <w:rsid w:val="007009C3"/>
    <w:rsid w:val="00702CE3"/>
    <w:rsid w:val="00704650"/>
    <w:rsid w:val="0070562D"/>
    <w:rsid w:val="00707AFD"/>
    <w:rsid w:val="00713901"/>
    <w:rsid w:val="007240D8"/>
    <w:rsid w:val="0072480B"/>
    <w:rsid w:val="0075009B"/>
    <w:rsid w:val="00752606"/>
    <w:rsid w:val="007545F4"/>
    <w:rsid w:val="007551B5"/>
    <w:rsid w:val="0076020B"/>
    <w:rsid w:val="00762AA2"/>
    <w:rsid w:val="007645C8"/>
    <w:rsid w:val="00771D08"/>
    <w:rsid w:val="00772DD4"/>
    <w:rsid w:val="007763D6"/>
    <w:rsid w:val="00790A4E"/>
    <w:rsid w:val="00791EE1"/>
    <w:rsid w:val="0079406B"/>
    <w:rsid w:val="00795DB3"/>
    <w:rsid w:val="00795EBE"/>
    <w:rsid w:val="007962B1"/>
    <w:rsid w:val="007A20DC"/>
    <w:rsid w:val="007A4F58"/>
    <w:rsid w:val="007B2A8D"/>
    <w:rsid w:val="007B36A0"/>
    <w:rsid w:val="007B4C1B"/>
    <w:rsid w:val="007B5805"/>
    <w:rsid w:val="007B7A39"/>
    <w:rsid w:val="007D605B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17142"/>
    <w:rsid w:val="008248EA"/>
    <w:rsid w:val="00825D0B"/>
    <w:rsid w:val="00842E30"/>
    <w:rsid w:val="00843796"/>
    <w:rsid w:val="00843D08"/>
    <w:rsid w:val="0085713F"/>
    <w:rsid w:val="008574AB"/>
    <w:rsid w:val="008633EE"/>
    <w:rsid w:val="008662FE"/>
    <w:rsid w:val="00871904"/>
    <w:rsid w:val="008729F0"/>
    <w:rsid w:val="00884D1D"/>
    <w:rsid w:val="008854FE"/>
    <w:rsid w:val="008979DD"/>
    <w:rsid w:val="008A536A"/>
    <w:rsid w:val="008B04B3"/>
    <w:rsid w:val="008B3598"/>
    <w:rsid w:val="008B6451"/>
    <w:rsid w:val="008C278E"/>
    <w:rsid w:val="008D5DBC"/>
    <w:rsid w:val="008E24EB"/>
    <w:rsid w:val="008F3DE0"/>
    <w:rsid w:val="00900EF0"/>
    <w:rsid w:val="009038A1"/>
    <w:rsid w:val="00903D9E"/>
    <w:rsid w:val="0091475E"/>
    <w:rsid w:val="00921E83"/>
    <w:rsid w:val="00926CF7"/>
    <w:rsid w:val="00937A56"/>
    <w:rsid w:val="009406CE"/>
    <w:rsid w:val="009442B4"/>
    <w:rsid w:val="009450D6"/>
    <w:rsid w:val="00945B0E"/>
    <w:rsid w:val="009470A5"/>
    <w:rsid w:val="00952146"/>
    <w:rsid w:val="0095458E"/>
    <w:rsid w:val="0097095B"/>
    <w:rsid w:val="009716DE"/>
    <w:rsid w:val="00973E8D"/>
    <w:rsid w:val="0097400C"/>
    <w:rsid w:val="00985293"/>
    <w:rsid w:val="009867EE"/>
    <w:rsid w:val="0098767C"/>
    <w:rsid w:val="009A1FF0"/>
    <w:rsid w:val="009A2443"/>
    <w:rsid w:val="009B1A69"/>
    <w:rsid w:val="009B58C9"/>
    <w:rsid w:val="009B5F8D"/>
    <w:rsid w:val="009C336D"/>
    <w:rsid w:val="009C7074"/>
    <w:rsid w:val="009E26ED"/>
    <w:rsid w:val="009F21C7"/>
    <w:rsid w:val="009F77B4"/>
    <w:rsid w:val="00A101DD"/>
    <w:rsid w:val="00A12E87"/>
    <w:rsid w:val="00A14056"/>
    <w:rsid w:val="00A16E26"/>
    <w:rsid w:val="00A176ED"/>
    <w:rsid w:val="00A24700"/>
    <w:rsid w:val="00A24E40"/>
    <w:rsid w:val="00A31EB0"/>
    <w:rsid w:val="00A3682A"/>
    <w:rsid w:val="00A40DE5"/>
    <w:rsid w:val="00A43DE2"/>
    <w:rsid w:val="00A45227"/>
    <w:rsid w:val="00A47E85"/>
    <w:rsid w:val="00A50948"/>
    <w:rsid w:val="00A5213B"/>
    <w:rsid w:val="00A640E9"/>
    <w:rsid w:val="00A679FE"/>
    <w:rsid w:val="00A91959"/>
    <w:rsid w:val="00A97625"/>
    <w:rsid w:val="00AA1FCE"/>
    <w:rsid w:val="00AA3693"/>
    <w:rsid w:val="00AA6F59"/>
    <w:rsid w:val="00AB155D"/>
    <w:rsid w:val="00AB3620"/>
    <w:rsid w:val="00AB364B"/>
    <w:rsid w:val="00AC26B1"/>
    <w:rsid w:val="00AC413B"/>
    <w:rsid w:val="00AD1E15"/>
    <w:rsid w:val="00AD284C"/>
    <w:rsid w:val="00AD618E"/>
    <w:rsid w:val="00AF0AFB"/>
    <w:rsid w:val="00AF69C8"/>
    <w:rsid w:val="00B011F4"/>
    <w:rsid w:val="00B216C4"/>
    <w:rsid w:val="00B218E6"/>
    <w:rsid w:val="00B26EE6"/>
    <w:rsid w:val="00B3363D"/>
    <w:rsid w:val="00B45E0C"/>
    <w:rsid w:val="00B51AFA"/>
    <w:rsid w:val="00B5623C"/>
    <w:rsid w:val="00B63BC2"/>
    <w:rsid w:val="00B67A6E"/>
    <w:rsid w:val="00B76811"/>
    <w:rsid w:val="00B83018"/>
    <w:rsid w:val="00B94111"/>
    <w:rsid w:val="00B962A2"/>
    <w:rsid w:val="00BA3707"/>
    <w:rsid w:val="00BA652E"/>
    <w:rsid w:val="00BB0E14"/>
    <w:rsid w:val="00BC25E2"/>
    <w:rsid w:val="00BC4FD7"/>
    <w:rsid w:val="00BC7BF7"/>
    <w:rsid w:val="00BD6202"/>
    <w:rsid w:val="00BE01F2"/>
    <w:rsid w:val="00BE4562"/>
    <w:rsid w:val="00BF0E78"/>
    <w:rsid w:val="00BF631F"/>
    <w:rsid w:val="00C02051"/>
    <w:rsid w:val="00C240CD"/>
    <w:rsid w:val="00C26406"/>
    <w:rsid w:val="00C363D2"/>
    <w:rsid w:val="00C41AC2"/>
    <w:rsid w:val="00C4782A"/>
    <w:rsid w:val="00C47848"/>
    <w:rsid w:val="00C536CF"/>
    <w:rsid w:val="00C643BA"/>
    <w:rsid w:val="00C64DE5"/>
    <w:rsid w:val="00C73438"/>
    <w:rsid w:val="00C75ADB"/>
    <w:rsid w:val="00C866A4"/>
    <w:rsid w:val="00C9026A"/>
    <w:rsid w:val="00C92302"/>
    <w:rsid w:val="00C94B2D"/>
    <w:rsid w:val="00CA22A3"/>
    <w:rsid w:val="00CA23F1"/>
    <w:rsid w:val="00CA5B79"/>
    <w:rsid w:val="00CA7FBC"/>
    <w:rsid w:val="00CB00D0"/>
    <w:rsid w:val="00CC4C5B"/>
    <w:rsid w:val="00CC70D2"/>
    <w:rsid w:val="00CD1050"/>
    <w:rsid w:val="00CD1616"/>
    <w:rsid w:val="00CD16DA"/>
    <w:rsid w:val="00CD20C8"/>
    <w:rsid w:val="00CD4FDC"/>
    <w:rsid w:val="00CD51A1"/>
    <w:rsid w:val="00CE24D6"/>
    <w:rsid w:val="00CE2F9F"/>
    <w:rsid w:val="00CE3BC8"/>
    <w:rsid w:val="00CF4D93"/>
    <w:rsid w:val="00CF5ECF"/>
    <w:rsid w:val="00CF6F41"/>
    <w:rsid w:val="00D02190"/>
    <w:rsid w:val="00D02545"/>
    <w:rsid w:val="00D21483"/>
    <w:rsid w:val="00D23F11"/>
    <w:rsid w:val="00D303A0"/>
    <w:rsid w:val="00D5040E"/>
    <w:rsid w:val="00D60061"/>
    <w:rsid w:val="00D655F3"/>
    <w:rsid w:val="00D80498"/>
    <w:rsid w:val="00D82C87"/>
    <w:rsid w:val="00D93A5C"/>
    <w:rsid w:val="00D947E6"/>
    <w:rsid w:val="00DA246C"/>
    <w:rsid w:val="00DA2A14"/>
    <w:rsid w:val="00DA4F27"/>
    <w:rsid w:val="00DA7FD6"/>
    <w:rsid w:val="00DC2182"/>
    <w:rsid w:val="00DC4BC3"/>
    <w:rsid w:val="00DD03CF"/>
    <w:rsid w:val="00DD36BB"/>
    <w:rsid w:val="00DE361F"/>
    <w:rsid w:val="00DE4933"/>
    <w:rsid w:val="00DE5585"/>
    <w:rsid w:val="00DE5C7A"/>
    <w:rsid w:val="00DE6C3A"/>
    <w:rsid w:val="00DF1EBD"/>
    <w:rsid w:val="00E001C4"/>
    <w:rsid w:val="00E04DC3"/>
    <w:rsid w:val="00E06368"/>
    <w:rsid w:val="00E12265"/>
    <w:rsid w:val="00E1282A"/>
    <w:rsid w:val="00E2738C"/>
    <w:rsid w:val="00E30EA4"/>
    <w:rsid w:val="00E33DF1"/>
    <w:rsid w:val="00E33F21"/>
    <w:rsid w:val="00E36488"/>
    <w:rsid w:val="00E562A6"/>
    <w:rsid w:val="00E57A11"/>
    <w:rsid w:val="00E6313C"/>
    <w:rsid w:val="00E658E4"/>
    <w:rsid w:val="00E7278C"/>
    <w:rsid w:val="00E72F3A"/>
    <w:rsid w:val="00E81CD8"/>
    <w:rsid w:val="00E87BFB"/>
    <w:rsid w:val="00E95892"/>
    <w:rsid w:val="00EA541A"/>
    <w:rsid w:val="00EB3BA4"/>
    <w:rsid w:val="00EC72CD"/>
    <w:rsid w:val="00ED39BE"/>
    <w:rsid w:val="00ED3D4F"/>
    <w:rsid w:val="00ED5AF4"/>
    <w:rsid w:val="00EE35C4"/>
    <w:rsid w:val="00EE4E6A"/>
    <w:rsid w:val="00EF0D4A"/>
    <w:rsid w:val="00EF0E9B"/>
    <w:rsid w:val="00F036B4"/>
    <w:rsid w:val="00F07780"/>
    <w:rsid w:val="00F118A4"/>
    <w:rsid w:val="00F1464B"/>
    <w:rsid w:val="00F14F05"/>
    <w:rsid w:val="00F21C80"/>
    <w:rsid w:val="00F26C16"/>
    <w:rsid w:val="00F3155A"/>
    <w:rsid w:val="00F320D2"/>
    <w:rsid w:val="00F329E5"/>
    <w:rsid w:val="00F359EC"/>
    <w:rsid w:val="00F4070B"/>
    <w:rsid w:val="00F545C8"/>
    <w:rsid w:val="00F63921"/>
    <w:rsid w:val="00F66AD8"/>
    <w:rsid w:val="00F706B6"/>
    <w:rsid w:val="00F757AE"/>
    <w:rsid w:val="00F80AB8"/>
    <w:rsid w:val="00F81B71"/>
    <w:rsid w:val="00F82345"/>
    <w:rsid w:val="00F90179"/>
    <w:rsid w:val="00F91A0B"/>
    <w:rsid w:val="00F92F76"/>
    <w:rsid w:val="00F9405A"/>
    <w:rsid w:val="00F943E1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2025-05-01T12:44:00Z</cp:lastPrinted>
  <dcterms:created xsi:type="dcterms:W3CDTF">2025-09-03T13:32:00Z</dcterms:created>
  <dcterms:modified xsi:type="dcterms:W3CDTF">2025-09-03T13:32:00Z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