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C58" w:rsidRPr="001C0310" w:rsidRDefault="00256F9F" w:rsidP="00B65895">
      <w:pPr>
        <w:pStyle w:val="Heading1"/>
        <w:spacing w:before="0" w:beforeAutospacing="0" w:after="0" w:afterAutospacing="0"/>
        <w:ind w:right="-720"/>
        <w:rPr>
          <w:rFonts w:asciiTheme="minorHAnsi" w:hAnsiTheme="minorHAnsi"/>
          <w:color w:val="31849B" w:themeColor="accent5" w:themeShade="BF"/>
          <w:sz w:val="24"/>
          <w:szCs w:val="24"/>
        </w:rPr>
      </w:pPr>
      <w:r w:rsidRPr="001C0310">
        <w:rPr>
          <w:rFonts w:asciiTheme="minorHAnsi" w:hAnsiTheme="minorHAnsi"/>
          <w:noProof/>
          <w:sz w:val="24"/>
          <w:szCs w:val="24"/>
        </w:rPr>
        <w:drawing>
          <wp:anchor distT="0" distB="0" distL="114300" distR="114300" simplePos="0" relativeHeight="251663360" behindDoc="0" locked="0" layoutInCell="1" allowOverlap="1">
            <wp:simplePos x="0" y="0"/>
            <wp:positionH relativeFrom="column">
              <wp:posOffset>-509905</wp:posOffset>
            </wp:positionH>
            <wp:positionV relativeFrom="paragraph">
              <wp:posOffset>-113665</wp:posOffset>
            </wp:positionV>
            <wp:extent cx="1107440" cy="526415"/>
            <wp:effectExtent l="19050" t="0" r="0" b="0"/>
            <wp:wrapSquare wrapText="bothSides"/>
            <wp:docPr id="1" name="Picture 7" descr="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SE Logo"/>
                    <pic:cNvPicPr>
                      <a:picLocks noChangeAspect="1" noChangeArrowheads="1"/>
                    </pic:cNvPicPr>
                  </pic:nvPicPr>
                  <pic:blipFill>
                    <a:blip r:embed="rId12" cstate="print"/>
                    <a:srcRect/>
                    <a:stretch>
                      <a:fillRect/>
                    </a:stretch>
                  </pic:blipFill>
                  <pic:spPr bwMode="auto">
                    <a:xfrm>
                      <a:off x="0" y="0"/>
                      <a:ext cx="1107440" cy="526415"/>
                    </a:xfrm>
                    <a:prstGeom prst="rect">
                      <a:avLst/>
                    </a:prstGeom>
                    <a:noFill/>
                    <a:ln w="9525">
                      <a:noFill/>
                      <a:miter lim="800000"/>
                      <a:headEnd/>
                      <a:tailEnd/>
                    </a:ln>
                  </pic:spPr>
                </pic:pic>
              </a:graphicData>
            </a:graphic>
          </wp:anchor>
        </w:drawing>
      </w:r>
      <w:r w:rsidR="000E3C58" w:rsidRPr="001C0310">
        <w:rPr>
          <w:rFonts w:asciiTheme="minorHAnsi" w:hAnsiTheme="minorHAnsi"/>
          <w:sz w:val="24"/>
          <w:szCs w:val="24"/>
        </w:rPr>
        <w:t xml:space="preserve">                                        </w:t>
      </w:r>
      <w:r w:rsidR="00B65895">
        <w:rPr>
          <w:rFonts w:asciiTheme="minorHAnsi" w:hAnsiTheme="minorHAnsi"/>
          <w:sz w:val="24"/>
          <w:szCs w:val="24"/>
        </w:rPr>
        <w:t xml:space="preserve"> </w:t>
      </w:r>
      <w:r w:rsidR="00B65895">
        <w:rPr>
          <w:rFonts w:asciiTheme="minorHAnsi" w:hAnsiTheme="minorHAnsi"/>
          <w:color w:val="31849B" w:themeColor="accent5" w:themeShade="BF"/>
          <w:sz w:val="24"/>
          <w:szCs w:val="24"/>
        </w:rPr>
        <w:t xml:space="preserve">MTSS </w:t>
      </w:r>
      <w:r w:rsidR="000E3C58" w:rsidRPr="001C0310">
        <w:rPr>
          <w:rFonts w:asciiTheme="minorHAnsi" w:hAnsiTheme="minorHAnsi"/>
          <w:color w:val="31849B" w:themeColor="accent5" w:themeShade="BF"/>
          <w:sz w:val="24"/>
          <w:szCs w:val="24"/>
        </w:rPr>
        <w:t>Quick Reference Guide</w:t>
      </w:r>
      <w:r w:rsidR="00B33006">
        <w:rPr>
          <w:rFonts w:asciiTheme="minorHAnsi" w:hAnsiTheme="minorHAnsi"/>
          <w:color w:val="31849B" w:themeColor="accent5" w:themeShade="BF"/>
          <w:sz w:val="24"/>
          <w:szCs w:val="24"/>
        </w:rPr>
        <w:t>:</w:t>
      </w:r>
      <w:r w:rsidR="000E3C58" w:rsidRPr="001C0310">
        <w:rPr>
          <w:rFonts w:asciiTheme="minorHAnsi" w:hAnsiTheme="minorHAnsi"/>
          <w:color w:val="31849B" w:themeColor="accent5" w:themeShade="BF"/>
          <w:sz w:val="24"/>
          <w:szCs w:val="24"/>
        </w:rPr>
        <w:t xml:space="preserve"> </w:t>
      </w:r>
    </w:p>
    <w:p w:rsidR="004C36B3" w:rsidRPr="001C0310" w:rsidRDefault="000E3C58" w:rsidP="000E3C58">
      <w:pPr>
        <w:pStyle w:val="Heading1"/>
        <w:spacing w:before="0" w:beforeAutospacing="0" w:after="0" w:afterAutospacing="0"/>
        <w:ind w:right="-720"/>
        <w:rPr>
          <w:rFonts w:asciiTheme="minorHAnsi" w:hAnsiTheme="minorHAnsi"/>
          <w:color w:val="31849B" w:themeColor="accent5" w:themeShade="BF"/>
          <w:sz w:val="24"/>
          <w:szCs w:val="24"/>
        </w:rPr>
      </w:pPr>
      <w:r w:rsidRPr="001C0310">
        <w:rPr>
          <w:rFonts w:asciiTheme="minorHAnsi" w:hAnsiTheme="minorHAnsi"/>
          <w:color w:val="31849B" w:themeColor="accent5" w:themeShade="BF"/>
          <w:sz w:val="24"/>
          <w:szCs w:val="24"/>
        </w:rPr>
        <w:t xml:space="preserve">                         </w:t>
      </w:r>
      <w:r w:rsidR="004C36B3" w:rsidRPr="001C0310">
        <w:rPr>
          <w:rFonts w:asciiTheme="minorHAnsi" w:hAnsiTheme="minorHAnsi"/>
          <w:color w:val="31849B" w:themeColor="accent5" w:themeShade="BF"/>
          <w:sz w:val="24"/>
          <w:szCs w:val="24"/>
        </w:rPr>
        <w:t>Scheduling w</w:t>
      </w:r>
      <w:r w:rsidR="004C36B3" w:rsidRPr="001C0310">
        <w:rPr>
          <w:rFonts w:asciiTheme="minorHAnsi" w:hAnsiTheme="minorHAnsi"/>
          <w:color w:val="2F7595"/>
          <w:sz w:val="24"/>
          <w:szCs w:val="24"/>
        </w:rPr>
        <w:t xml:space="preserve">ithin </w:t>
      </w:r>
      <w:r w:rsidR="004C36B3" w:rsidRPr="001C0310">
        <w:rPr>
          <w:rFonts w:asciiTheme="minorHAnsi" w:hAnsiTheme="minorHAnsi"/>
          <w:color w:val="31849B" w:themeColor="accent5" w:themeShade="BF"/>
          <w:sz w:val="24"/>
          <w:szCs w:val="24"/>
        </w:rPr>
        <w:t>a Tiered System of Support</w:t>
      </w:r>
    </w:p>
    <w:p w:rsidR="004C36B3" w:rsidRPr="001C0310" w:rsidRDefault="000E3C58" w:rsidP="000E3C58">
      <w:pPr>
        <w:pStyle w:val="Heading1"/>
        <w:spacing w:before="0" w:beforeAutospacing="0" w:after="0" w:afterAutospacing="0"/>
        <w:ind w:left="-360" w:right="-720"/>
        <w:rPr>
          <w:rFonts w:asciiTheme="minorHAnsi" w:hAnsiTheme="minorHAnsi"/>
          <w:color w:val="31849B" w:themeColor="accent5" w:themeShade="BF"/>
          <w:sz w:val="24"/>
          <w:szCs w:val="24"/>
        </w:rPr>
      </w:pPr>
      <w:r w:rsidRPr="001C0310">
        <w:rPr>
          <w:rFonts w:asciiTheme="minorHAnsi" w:hAnsiTheme="minorHAnsi"/>
          <w:color w:val="31849B" w:themeColor="accent5" w:themeShade="BF"/>
          <w:sz w:val="24"/>
          <w:szCs w:val="24"/>
        </w:rPr>
        <w:t xml:space="preserve">                                                 </w:t>
      </w:r>
      <w:r w:rsidR="004C36B3" w:rsidRPr="001C0310">
        <w:rPr>
          <w:rFonts w:asciiTheme="minorHAnsi" w:hAnsiTheme="minorHAnsi"/>
          <w:color w:val="31849B" w:themeColor="accent5" w:themeShade="BF"/>
          <w:sz w:val="24"/>
          <w:szCs w:val="24"/>
        </w:rPr>
        <w:t>Elementary School</w:t>
      </w:r>
    </w:p>
    <w:p w:rsidR="004C36B3" w:rsidRPr="001C0310" w:rsidRDefault="004C36B3" w:rsidP="004C36B3">
      <w:pPr>
        <w:ind w:left="-900" w:right="-720"/>
        <w:jc w:val="both"/>
        <w:rPr>
          <w:rFonts w:asciiTheme="minorHAnsi" w:hAnsiTheme="minorHAnsi"/>
        </w:rPr>
      </w:pPr>
    </w:p>
    <w:p w:rsidR="004C36B3" w:rsidRPr="001C0310" w:rsidRDefault="004C36B3" w:rsidP="0024244A">
      <w:pPr>
        <w:ind w:left="-720"/>
        <w:rPr>
          <w:rFonts w:asciiTheme="minorHAnsi" w:hAnsiTheme="minorHAnsi"/>
        </w:rPr>
      </w:pPr>
      <w:r w:rsidRPr="001C0310">
        <w:rPr>
          <w:rFonts w:asciiTheme="minorHAnsi" w:hAnsiTheme="minorHAnsi"/>
        </w:rPr>
        <w:t>This quick reference guide is intended to provide administrators with guidance when developing a master schedule that supports a tiered system of instruction</w:t>
      </w:r>
      <w:r w:rsidR="00F358CC" w:rsidRPr="001C0310">
        <w:rPr>
          <w:rFonts w:asciiTheme="minorHAnsi" w:hAnsiTheme="minorHAnsi"/>
        </w:rPr>
        <w:t xml:space="preserve"> and support</w:t>
      </w:r>
      <w:r w:rsidRPr="001C0310">
        <w:rPr>
          <w:rFonts w:asciiTheme="minorHAnsi" w:hAnsiTheme="minorHAnsi"/>
        </w:rPr>
        <w:t xml:space="preserve">.  It is recommended that a school-wide scheduling committee </w:t>
      </w:r>
      <w:r w:rsidR="00F358CC" w:rsidRPr="001C0310">
        <w:rPr>
          <w:rFonts w:asciiTheme="minorHAnsi" w:hAnsiTheme="minorHAnsi"/>
        </w:rPr>
        <w:t>be</w:t>
      </w:r>
      <w:r w:rsidRPr="001C0310">
        <w:rPr>
          <w:rFonts w:asciiTheme="minorHAnsi" w:hAnsiTheme="minorHAnsi"/>
        </w:rPr>
        <w:t xml:space="preserve"> formed to engage the school personnel, parents and community members in the process.</w:t>
      </w:r>
    </w:p>
    <w:p w:rsidR="004C36B3" w:rsidRPr="00964180" w:rsidRDefault="004C36B3" w:rsidP="0024244A">
      <w:pPr>
        <w:ind w:left="-720"/>
        <w:rPr>
          <w:rFonts w:asciiTheme="minorHAnsi" w:hAnsiTheme="minorHAnsi"/>
          <w:sz w:val="16"/>
          <w:szCs w:val="16"/>
        </w:rPr>
      </w:pPr>
    </w:p>
    <w:p w:rsidR="004C36B3" w:rsidRPr="001C0310" w:rsidRDefault="009F609E" w:rsidP="0024244A">
      <w:pPr>
        <w:ind w:left="-720"/>
        <w:rPr>
          <w:rFonts w:asciiTheme="minorHAnsi" w:hAnsiTheme="minorHAnsi"/>
        </w:rPr>
      </w:pPr>
      <w:r w:rsidRPr="009F609E">
        <w:rPr>
          <w:rFonts w:asciiTheme="minorHAnsi" w:hAnsiTheme="minorHAnsi" w:cs="Arial"/>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alt=" SSTs should NOT:&#10;• Act as pre-referral teams or automatically refer students for special education evaluations&#10;• Assume an issue is the fault of the student and/or their family&#10;• Delay or deny services to students who may actually have a disability &#10;" style="position:absolute;left:0;text-align:left;margin-left:357.6pt;margin-top:135.2pt;width:124.1pt;height:120.95pt;rotation:-360;z-index:-251656192;mso-position-horizontal-relative:margin;mso-position-vertical-relative:margin;mso-width-relative:margin;mso-height-relative:margin" wrapcoords="276 0 -138 913 -69 21296 621 21904 21117 21752 21393 21752 21738 20383 21738 1521 21531 608 21186 -152 276 0" o:allowincell="f" adj="1739" filled="t" fillcolor="#92cddc [1944]" strokecolor="#92cddc [1944]" strokeweight="1pt">
            <v:fill color2="#daeef3 [664]" angle="-45" focus="-50%" type="gradient"/>
            <v:imagedata embosscolor="shadow add(51)"/>
            <v:shadow on="t" type="perspective" color="#205867 [1608]" opacity=".5" offset="1pt" offset2="-3pt"/>
            <v:textbox style="mso-next-textbox:#_x0000_s1026" inset="3.6pt,,3.6pt">
              <w:txbxContent>
                <w:p w:rsidR="00C53FE4" w:rsidRPr="00FE507F" w:rsidRDefault="00C53FE4" w:rsidP="007E7742">
                  <w:pPr>
                    <w:spacing w:after="200" w:line="276" w:lineRule="auto"/>
                    <w:jc w:val="center"/>
                  </w:pPr>
                  <w:r w:rsidRPr="00571B1D">
                    <w:rPr>
                      <w:rFonts w:asciiTheme="minorHAnsi" w:hAnsiTheme="minorHAnsi"/>
                      <w:b/>
                      <w:sz w:val="22"/>
                    </w:rPr>
                    <w:t>Guiding Principle</w:t>
                  </w:r>
                  <w:r>
                    <w:rPr>
                      <w:rFonts w:asciiTheme="minorHAnsi" w:hAnsiTheme="minorHAnsi"/>
                      <w:sz w:val="22"/>
                    </w:rPr>
                    <w:t>: S</w:t>
                  </w:r>
                  <w:r w:rsidRPr="00504853">
                    <w:rPr>
                      <w:rFonts w:asciiTheme="minorHAnsi" w:hAnsiTheme="minorHAnsi"/>
                      <w:sz w:val="22"/>
                    </w:rPr>
                    <w:t>tudent</w:t>
                  </w:r>
                  <w:r>
                    <w:rPr>
                      <w:rFonts w:asciiTheme="minorHAnsi" w:hAnsiTheme="minorHAnsi"/>
                      <w:sz w:val="22"/>
                    </w:rPr>
                    <w:t>s are not</w:t>
                  </w:r>
                  <w:r w:rsidRPr="00504853">
                    <w:rPr>
                      <w:rFonts w:asciiTheme="minorHAnsi" w:hAnsiTheme="minorHAnsi"/>
                      <w:sz w:val="22"/>
                    </w:rPr>
                    <w:t xml:space="preserve"> removed from core </w:t>
                  </w:r>
                  <w:r>
                    <w:rPr>
                      <w:rFonts w:asciiTheme="minorHAnsi" w:hAnsiTheme="minorHAnsi"/>
                      <w:sz w:val="22"/>
                    </w:rPr>
                    <w:t>curriculum instruction</w:t>
                  </w:r>
                  <w:r w:rsidRPr="00504853">
                    <w:rPr>
                      <w:rFonts w:asciiTheme="minorHAnsi" w:hAnsiTheme="minorHAnsi"/>
                      <w:sz w:val="22"/>
                    </w:rPr>
                    <w:t xml:space="preserve"> </w:t>
                  </w:r>
                  <w:r>
                    <w:rPr>
                      <w:rFonts w:asciiTheme="minorHAnsi" w:hAnsiTheme="minorHAnsi"/>
                      <w:sz w:val="22"/>
                    </w:rPr>
                    <w:t>to participate in         Tier 2 or Tier 3 interventions/supports or enrichment activities</w:t>
                  </w:r>
                </w:p>
              </w:txbxContent>
            </v:textbox>
            <w10:wrap type="tight" anchorx="margin" anchory="margin"/>
          </v:shape>
        </w:pict>
      </w:r>
      <w:r w:rsidR="004C36B3" w:rsidRPr="001C0310">
        <w:rPr>
          <w:rFonts w:asciiTheme="minorHAnsi" w:hAnsiTheme="minorHAnsi"/>
        </w:rPr>
        <w:t>The following guiding principles are central to the success of any schedule within a tiered model:</w:t>
      </w:r>
    </w:p>
    <w:p w:rsidR="004C36B3" w:rsidRPr="00964180" w:rsidRDefault="004C36B3" w:rsidP="0024244A">
      <w:pPr>
        <w:ind w:left="-720"/>
        <w:rPr>
          <w:rFonts w:asciiTheme="minorHAnsi" w:hAnsiTheme="minorHAnsi"/>
          <w:sz w:val="16"/>
          <w:szCs w:val="16"/>
        </w:rPr>
      </w:pPr>
    </w:p>
    <w:p w:rsidR="004C36B3" w:rsidRPr="001C0310" w:rsidRDefault="004C36B3" w:rsidP="0024244A">
      <w:pPr>
        <w:pStyle w:val="ListParagraph"/>
        <w:numPr>
          <w:ilvl w:val="0"/>
          <w:numId w:val="1"/>
        </w:numPr>
        <w:autoSpaceDE w:val="0"/>
        <w:autoSpaceDN w:val="0"/>
        <w:adjustRightInd w:val="0"/>
        <w:ind w:left="-360"/>
        <w:rPr>
          <w:rFonts w:asciiTheme="minorHAnsi" w:hAnsiTheme="minorHAnsi" w:cs="Arial"/>
        </w:rPr>
      </w:pPr>
      <w:r w:rsidRPr="001C0310">
        <w:rPr>
          <w:rFonts w:asciiTheme="minorHAnsi" w:hAnsiTheme="minorHAnsi" w:cs="Arial"/>
        </w:rPr>
        <w:t>all students engage in curriculum that is aligned</w:t>
      </w:r>
      <w:r w:rsidR="00E42CF4" w:rsidRPr="001C0310">
        <w:rPr>
          <w:rFonts w:asciiTheme="minorHAnsi" w:hAnsiTheme="minorHAnsi" w:cs="Arial"/>
        </w:rPr>
        <w:t xml:space="preserve"> with the curriculum frameworks;</w:t>
      </w:r>
    </w:p>
    <w:p w:rsidR="004C36B3" w:rsidRPr="001C0310" w:rsidRDefault="004C36B3" w:rsidP="0024244A">
      <w:pPr>
        <w:pStyle w:val="ListParagraph"/>
        <w:numPr>
          <w:ilvl w:val="0"/>
          <w:numId w:val="1"/>
        </w:numPr>
        <w:autoSpaceDE w:val="0"/>
        <w:autoSpaceDN w:val="0"/>
        <w:adjustRightInd w:val="0"/>
        <w:ind w:left="-360"/>
        <w:rPr>
          <w:rFonts w:asciiTheme="minorHAnsi" w:hAnsiTheme="minorHAnsi" w:cs="Arial"/>
        </w:rPr>
      </w:pPr>
      <w:r w:rsidRPr="001C0310">
        <w:rPr>
          <w:rFonts w:asciiTheme="minorHAnsi" w:hAnsiTheme="minorHAnsi"/>
        </w:rPr>
        <w:t>all students participate in robust and responsive core instruction (Tier 1);</w:t>
      </w:r>
    </w:p>
    <w:p w:rsidR="004F2E71" w:rsidRPr="001C0310" w:rsidRDefault="004C36B3" w:rsidP="0024244A">
      <w:pPr>
        <w:pStyle w:val="ListParagraph"/>
        <w:numPr>
          <w:ilvl w:val="0"/>
          <w:numId w:val="1"/>
        </w:numPr>
        <w:autoSpaceDE w:val="0"/>
        <w:autoSpaceDN w:val="0"/>
        <w:adjustRightInd w:val="0"/>
        <w:ind w:left="-360"/>
        <w:rPr>
          <w:rFonts w:asciiTheme="minorHAnsi" w:hAnsiTheme="minorHAnsi" w:cs="Arial"/>
        </w:rPr>
      </w:pPr>
      <w:r w:rsidRPr="001C0310">
        <w:rPr>
          <w:rFonts w:asciiTheme="minorHAnsi" w:hAnsiTheme="minorHAnsi" w:cs="Arial"/>
        </w:rPr>
        <w:t xml:space="preserve">all students have a schedule that will permit </w:t>
      </w:r>
      <w:r w:rsidR="00F358CC" w:rsidRPr="001C0310">
        <w:rPr>
          <w:rFonts w:asciiTheme="minorHAnsi" w:hAnsiTheme="minorHAnsi" w:cs="Arial"/>
        </w:rPr>
        <w:t>T</w:t>
      </w:r>
      <w:r w:rsidRPr="001C0310">
        <w:rPr>
          <w:rFonts w:asciiTheme="minorHAnsi" w:hAnsiTheme="minorHAnsi" w:cs="Arial"/>
        </w:rPr>
        <w:t xml:space="preserve">ier 2 or </w:t>
      </w:r>
      <w:r w:rsidR="00F358CC" w:rsidRPr="001C0310">
        <w:rPr>
          <w:rFonts w:asciiTheme="minorHAnsi" w:hAnsiTheme="minorHAnsi" w:cs="Arial"/>
        </w:rPr>
        <w:t>T</w:t>
      </w:r>
      <w:r w:rsidRPr="001C0310">
        <w:rPr>
          <w:rFonts w:asciiTheme="minorHAnsi" w:hAnsiTheme="minorHAnsi" w:cs="Arial"/>
        </w:rPr>
        <w:t>ier 3; interventions/</w:t>
      </w:r>
      <w:r w:rsidR="006F478B" w:rsidRPr="001C0310">
        <w:rPr>
          <w:rFonts w:asciiTheme="minorHAnsi" w:hAnsiTheme="minorHAnsi" w:cs="Arial"/>
        </w:rPr>
        <w:t xml:space="preserve"> </w:t>
      </w:r>
      <w:r w:rsidRPr="001C0310">
        <w:rPr>
          <w:rFonts w:asciiTheme="minorHAnsi" w:hAnsiTheme="minorHAnsi" w:cs="Arial"/>
        </w:rPr>
        <w:t>supports or enrichment opportunities in addition to the core instruction;</w:t>
      </w:r>
    </w:p>
    <w:p w:rsidR="001D4A45" w:rsidRPr="001C0310" w:rsidRDefault="004F2E71" w:rsidP="0024244A">
      <w:pPr>
        <w:pStyle w:val="ListParagraph"/>
        <w:numPr>
          <w:ilvl w:val="0"/>
          <w:numId w:val="1"/>
        </w:numPr>
        <w:autoSpaceDE w:val="0"/>
        <w:autoSpaceDN w:val="0"/>
        <w:adjustRightInd w:val="0"/>
        <w:ind w:left="-360"/>
        <w:rPr>
          <w:rFonts w:asciiTheme="minorHAnsi" w:hAnsiTheme="minorHAnsi" w:cs="Arial"/>
        </w:rPr>
      </w:pPr>
      <w:r w:rsidRPr="001C0310">
        <w:rPr>
          <w:rFonts w:asciiTheme="minorHAnsi" w:hAnsiTheme="minorHAnsi" w:cs="Arial"/>
        </w:rPr>
        <w:t xml:space="preserve">all students are able  to move seamlessly out and into Tiers 2 and 3 </w:t>
      </w:r>
      <w:r w:rsidR="004C36B3" w:rsidRPr="001C0310">
        <w:rPr>
          <w:rFonts w:asciiTheme="minorHAnsi" w:hAnsiTheme="minorHAnsi" w:cs="Arial"/>
        </w:rPr>
        <w:t>interventions/supports, as appropriate</w:t>
      </w:r>
    </w:p>
    <w:p w:rsidR="00E52D10" w:rsidRPr="001C0310" w:rsidRDefault="00E52D10" w:rsidP="0024244A">
      <w:pPr>
        <w:pStyle w:val="ListParagraph"/>
        <w:numPr>
          <w:ilvl w:val="0"/>
          <w:numId w:val="1"/>
        </w:numPr>
        <w:autoSpaceDE w:val="0"/>
        <w:autoSpaceDN w:val="0"/>
        <w:adjustRightInd w:val="0"/>
        <w:ind w:left="-360"/>
        <w:rPr>
          <w:rFonts w:asciiTheme="minorHAnsi" w:hAnsiTheme="minorHAnsi" w:cs="Arial"/>
        </w:rPr>
      </w:pPr>
      <w:r w:rsidRPr="001C0310">
        <w:rPr>
          <w:rFonts w:asciiTheme="minorHAnsi" w:hAnsiTheme="minorHAnsi" w:cs="Arial"/>
        </w:rPr>
        <w:t xml:space="preserve">all students </w:t>
      </w:r>
      <w:r w:rsidR="00E3119A" w:rsidRPr="001C0310">
        <w:rPr>
          <w:rFonts w:asciiTheme="minorHAnsi" w:hAnsiTheme="minorHAnsi" w:cs="Arial"/>
        </w:rPr>
        <w:t xml:space="preserve">have opportunities to apply and integrate their new learning and participate in </w:t>
      </w:r>
      <w:r w:rsidRPr="001C0310">
        <w:rPr>
          <w:rFonts w:asciiTheme="minorHAnsi" w:hAnsiTheme="minorHAnsi" w:cs="Arial"/>
        </w:rPr>
        <w:t>enrichment activities</w:t>
      </w:r>
      <w:r w:rsidR="00E3119A" w:rsidRPr="001C0310">
        <w:rPr>
          <w:rFonts w:asciiTheme="minorHAnsi" w:hAnsiTheme="minorHAnsi" w:cs="Arial"/>
        </w:rPr>
        <w:t>, when possible</w:t>
      </w:r>
      <w:r w:rsidRPr="001C0310">
        <w:rPr>
          <w:rFonts w:asciiTheme="minorHAnsi" w:hAnsiTheme="minorHAnsi" w:cs="Arial"/>
        </w:rPr>
        <w:t>;</w:t>
      </w:r>
    </w:p>
    <w:p w:rsidR="004C36B3" w:rsidRPr="001C0310" w:rsidRDefault="004C36B3" w:rsidP="0024244A">
      <w:pPr>
        <w:pStyle w:val="ListParagraph"/>
        <w:numPr>
          <w:ilvl w:val="0"/>
          <w:numId w:val="1"/>
        </w:numPr>
        <w:autoSpaceDE w:val="0"/>
        <w:autoSpaceDN w:val="0"/>
        <w:adjustRightInd w:val="0"/>
        <w:ind w:left="-360"/>
        <w:rPr>
          <w:rFonts w:asciiTheme="minorHAnsi" w:hAnsiTheme="minorHAnsi" w:cs="Arial"/>
        </w:rPr>
      </w:pPr>
      <w:r w:rsidRPr="001C0310">
        <w:rPr>
          <w:rFonts w:asciiTheme="minorHAnsi" w:hAnsiTheme="minorHAnsi"/>
        </w:rPr>
        <w:t xml:space="preserve">all core </w:t>
      </w:r>
      <w:r w:rsidRPr="001C0310">
        <w:rPr>
          <w:rFonts w:asciiTheme="minorHAnsi" w:hAnsiTheme="minorHAnsi" w:cs="Arial"/>
        </w:rPr>
        <w:t xml:space="preserve">instruction is provided by highly qualified content educators including </w:t>
      </w:r>
      <w:r w:rsidR="00F358CC" w:rsidRPr="001C0310">
        <w:rPr>
          <w:rFonts w:asciiTheme="minorHAnsi" w:hAnsiTheme="minorHAnsi" w:cs="Arial"/>
        </w:rPr>
        <w:t xml:space="preserve">general education, </w:t>
      </w:r>
      <w:r w:rsidRPr="001C0310">
        <w:rPr>
          <w:rFonts w:asciiTheme="minorHAnsi" w:hAnsiTheme="minorHAnsi" w:cs="Arial"/>
        </w:rPr>
        <w:t>special education, Title I educators, English language learner educators, and support staff;</w:t>
      </w:r>
    </w:p>
    <w:p w:rsidR="004C36B3" w:rsidRPr="001C0310" w:rsidRDefault="004C36B3" w:rsidP="0024244A">
      <w:pPr>
        <w:pStyle w:val="ListParagraph"/>
        <w:numPr>
          <w:ilvl w:val="0"/>
          <w:numId w:val="1"/>
        </w:numPr>
        <w:autoSpaceDE w:val="0"/>
        <w:autoSpaceDN w:val="0"/>
        <w:adjustRightInd w:val="0"/>
        <w:ind w:left="-360"/>
        <w:rPr>
          <w:rFonts w:asciiTheme="minorHAnsi" w:hAnsiTheme="minorHAnsi" w:cs="Arial"/>
        </w:rPr>
      </w:pPr>
      <w:r w:rsidRPr="001C0310">
        <w:rPr>
          <w:rFonts w:asciiTheme="minorHAnsi" w:hAnsiTheme="minorHAnsi" w:cs="Arial"/>
        </w:rPr>
        <w:t>all teachers within each grade level have common time available for planning and meetings; and</w:t>
      </w:r>
    </w:p>
    <w:p w:rsidR="004C36B3" w:rsidRPr="001C0310" w:rsidRDefault="004C36B3" w:rsidP="0024244A">
      <w:pPr>
        <w:pStyle w:val="ListParagraph"/>
        <w:numPr>
          <w:ilvl w:val="0"/>
          <w:numId w:val="1"/>
        </w:numPr>
        <w:autoSpaceDE w:val="0"/>
        <w:autoSpaceDN w:val="0"/>
        <w:adjustRightInd w:val="0"/>
        <w:ind w:left="-360"/>
        <w:rPr>
          <w:rFonts w:asciiTheme="minorHAnsi" w:hAnsiTheme="minorHAnsi" w:cs="Arial"/>
        </w:rPr>
      </w:pPr>
      <w:proofErr w:type="gramStart"/>
      <w:r w:rsidRPr="001C0310">
        <w:rPr>
          <w:rFonts w:asciiTheme="minorHAnsi" w:hAnsiTheme="minorHAnsi" w:cs="Arial"/>
        </w:rPr>
        <w:t>all</w:t>
      </w:r>
      <w:proofErr w:type="gramEnd"/>
      <w:r w:rsidRPr="001C0310">
        <w:rPr>
          <w:rFonts w:asciiTheme="minorHAnsi" w:hAnsiTheme="minorHAnsi" w:cs="Arial"/>
        </w:rPr>
        <w:t xml:space="preserve"> teachers are provided with customized professional development with job embedded supports.</w:t>
      </w:r>
    </w:p>
    <w:p w:rsidR="004C36B3" w:rsidRPr="00964180" w:rsidRDefault="004C36B3" w:rsidP="0024244A">
      <w:pPr>
        <w:autoSpaceDE w:val="0"/>
        <w:autoSpaceDN w:val="0"/>
        <w:adjustRightInd w:val="0"/>
        <w:ind w:left="-540"/>
        <w:jc w:val="both"/>
        <w:rPr>
          <w:rFonts w:asciiTheme="minorHAnsi" w:hAnsiTheme="minorHAnsi" w:cs="Arial"/>
          <w:sz w:val="16"/>
          <w:szCs w:val="16"/>
        </w:rPr>
      </w:pPr>
    </w:p>
    <w:p w:rsidR="004C36B3" w:rsidRPr="001C0310" w:rsidRDefault="004C36B3" w:rsidP="0024244A">
      <w:pPr>
        <w:autoSpaceDE w:val="0"/>
        <w:autoSpaceDN w:val="0"/>
        <w:adjustRightInd w:val="0"/>
        <w:ind w:left="-720"/>
        <w:rPr>
          <w:rFonts w:asciiTheme="minorHAnsi" w:hAnsiTheme="minorHAnsi" w:cs="Arial"/>
        </w:rPr>
      </w:pPr>
      <w:r w:rsidRPr="001C0310">
        <w:rPr>
          <w:rFonts w:asciiTheme="minorHAnsi" w:hAnsiTheme="minorHAnsi" w:cs="Arial"/>
        </w:rPr>
        <w:t xml:space="preserve">When designing the schedule for the year, the administrator will need to consider the unique characteristics </w:t>
      </w:r>
      <w:r w:rsidR="0054636A" w:rsidRPr="001C0310">
        <w:rPr>
          <w:rFonts w:asciiTheme="minorHAnsi" w:hAnsiTheme="minorHAnsi" w:cs="Arial"/>
        </w:rPr>
        <w:t xml:space="preserve">and challenges </w:t>
      </w:r>
      <w:r w:rsidRPr="001C0310">
        <w:rPr>
          <w:rFonts w:asciiTheme="minorHAnsi" w:hAnsiTheme="minorHAnsi" w:cs="Arial"/>
        </w:rPr>
        <w:t xml:space="preserve">of their school including number of students, </w:t>
      </w:r>
      <w:r w:rsidR="00D077BA" w:rsidRPr="001C0310">
        <w:rPr>
          <w:rFonts w:asciiTheme="minorHAnsi" w:hAnsiTheme="minorHAnsi" w:cs="Arial"/>
        </w:rPr>
        <w:t xml:space="preserve">number of grades, </w:t>
      </w:r>
      <w:r w:rsidRPr="001C0310">
        <w:rPr>
          <w:rFonts w:asciiTheme="minorHAnsi" w:hAnsiTheme="minorHAnsi" w:cs="Arial"/>
        </w:rPr>
        <w:t xml:space="preserve">student </w:t>
      </w:r>
      <w:r w:rsidR="00F358CC" w:rsidRPr="001C0310">
        <w:rPr>
          <w:rFonts w:asciiTheme="minorHAnsi" w:hAnsiTheme="minorHAnsi" w:cs="Arial"/>
        </w:rPr>
        <w:t>characteristics and needs,</w:t>
      </w:r>
      <w:r w:rsidRPr="001C0310">
        <w:rPr>
          <w:rFonts w:asciiTheme="minorHAnsi" w:hAnsiTheme="minorHAnsi" w:cs="Arial"/>
        </w:rPr>
        <w:t xml:space="preserve"> professional teaching skills, teaching assignments, </w:t>
      </w:r>
      <w:r w:rsidR="0054636A" w:rsidRPr="001C0310">
        <w:rPr>
          <w:rFonts w:asciiTheme="minorHAnsi" w:hAnsiTheme="minorHAnsi" w:cs="Arial"/>
        </w:rPr>
        <w:t xml:space="preserve">teacher contractual obligations, space allocation and budget.   Additionally, the administrator will have to develop a system that will </w:t>
      </w:r>
      <w:r w:rsidR="00E55A0A" w:rsidRPr="001C0310">
        <w:rPr>
          <w:rFonts w:asciiTheme="minorHAnsi" w:hAnsiTheme="minorHAnsi" w:cs="Arial"/>
        </w:rPr>
        <w:t>use</w:t>
      </w:r>
      <w:r w:rsidR="0054636A" w:rsidRPr="001C0310">
        <w:rPr>
          <w:rFonts w:asciiTheme="minorHAnsi" w:hAnsiTheme="minorHAnsi" w:cs="Arial"/>
        </w:rPr>
        <w:t xml:space="preserve"> achievement and performance data </w:t>
      </w:r>
      <w:r w:rsidR="00E55A0A" w:rsidRPr="001C0310">
        <w:rPr>
          <w:rFonts w:asciiTheme="minorHAnsi" w:hAnsiTheme="minorHAnsi" w:cs="Arial"/>
        </w:rPr>
        <w:t xml:space="preserve">to </w:t>
      </w:r>
      <w:r w:rsidR="00810300" w:rsidRPr="001C0310">
        <w:rPr>
          <w:rFonts w:asciiTheme="minorHAnsi" w:hAnsiTheme="minorHAnsi" w:cs="Arial"/>
        </w:rPr>
        <w:t xml:space="preserve">schedule </w:t>
      </w:r>
      <w:r w:rsidR="0054636A" w:rsidRPr="001C0310">
        <w:rPr>
          <w:rFonts w:asciiTheme="minorHAnsi" w:hAnsiTheme="minorHAnsi" w:cs="Arial"/>
        </w:rPr>
        <w:t>students to receive tiered supports</w:t>
      </w:r>
      <w:r w:rsidR="00E55A0A" w:rsidRPr="001C0310">
        <w:rPr>
          <w:rFonts w:asciiTheme="minorHAnsi" w:hAnsiTheme="minorHAnsi" w:cs="Arial"/>
        </w:rPr>
        <w:t xml:space="preserve"> </w:t>
      </w:r>
      <w:r w:rsidR="00810300" w:rsidRPr="001C0310">
        <w:rPr>
          <w:rFonts w:asciiTheme="minorHAnsi" w:hAnsiTheme="minorHAnsi" w:cs="Arial"/>
        </w:rPr>
        <w:t xml:space="preserve">when </w:t>
      </w:r>
      <w:r w:rsidR="0054636A" w:rsidRPr="001C0310">
        <w:rPr>
          <w:rFonts w:asciiTheme="minorHAnsi" w:hAnsiTheme="minorHAnsi" w:cs="Arial"/>
        </w:rPr>
        <w:t>needed</w:t>
      </w:r>
      <w:r w:rsidR="00AD2070" w:rsidRPr="001C0310">
        <w:rPr>
          <w:rFonts w:asciiTheme="minorHAnsi" w:hAnsiTheme="minorHAnsi" w:cs="Arial"/>
        </w:rPr>
        <w:t>, and allow for the movement of students between tiers when appropriate.</w:t>
      </w:r>
    </w:p>
    <w:p w:rsidR="00595F46" w:rsidRPr="00964180" w:rsidRDefault="00595F46" w:rsidP="0024244A">
      <w:pPr>
        <w:rPr>
          <w:rFonts w:asciiTheme="minorHAnsi" w:hAnsiTheme="minorHAnsi" w:cs="Arial"/>
          <w:b/>
          <w:sz w:val="16"/>
          <w:szCs w:val="16"/>
        </w:rPr>
      </w:pPr>
    </w:p>
    <w:p w:rsidR="008D5D53" w:rsidRPr="001C0310" w:rsidRDefault="00370C5C" w:rsidP="0024244A">
      <w:pPr>
        <w:ind w:left="-720"/>
        <w:rPr>
          <w:rFonts w:asciiTheme="minorHAnsi" w:hAnsiTheme="minorHAnsi" w:cs="Arial"/>
          <w:b/>
          <w:color w:val="2F7595"/>
          <w:u w:val="single"/>
        </w:rPr>
      </w:pPr>
      <w:r w:rsidRPr="001C0310">
        <w:rPr>
          <w:rFonts w:asciiTheme="minorHAnsi" w:hAnsiTheme="minorHAnsi" w:cs="Arial"/>
          <w:b/>
          <w:color w:val="2F7595"/>
          <w:u w:val="single"/>
        </w:rPr>
        <w:t>Intervention/</w:t>
      </w:r>
      <w:r w:rsidR="002267BD" w:rsidRPr="001C0310">
        <w:rPr>
          <w:rFonts w:asciiTheme="minorHAnsi" w:hAnsiTheme="minorHAnsi" w:cs="Arial"/>
          <w:b/>
          <w:color w:val="2F7595"/>
          <w:u w:val="single"/>
        </w:rPr>
        <w:t>Enrichment Block</w:t>
      </w:r>
    </w:p>
    <w:p w:rsidR="00800EB0" w:rsidRPr="001C0310" w:rsidRDefault="004C36B3" w:rsidP="0024244A">
      <w:pPr>
        <w:ind w:left="-720"/>
        <w:rPr>
          <w:rFonts w:asciiTheme="minorHAnsi" w:hAnsiTheme="minorHAnsi" w:cs="Arial"/>
        </w:rPr>
      </w:pPr>
      <w:r w:rsidRPr="001C0310">
        <w:rPr>
          <w:rFonts w:asciiTheme="minorHAnsi" w:hAnsiTheme="minorHAnsi" w:cs="Arial"/>
        </w:rPr>
        <w:t xml:space="preserve">When scheduling for a tiered system of instruction it is recommended that there are dedicated intervention and/or enrichment blocks for all students.  </w:t>
      </w:r>
      <w:r w:rsidR="00985B8D" w:rsidRPr="001C0310">
        <w:rPr>
          <w:rFonts w:asciiTheme="minorHAnsi" w:hAnsiTheme="minorHAnsi" w:cs="Arial"/>
        </w:rPr>
        <w:t>For students in need of additional supports in a targeted area, the intervention block is an opportunity to review</w:t>
      </w:r>
      <w:r w:rsidR="001E23E3" w:rsidRPr="001C0310">
        <w:rPr>
          <w:rFonts w:asciiTheme="minorHAnsi" w:hAnsiTheme="minorHAnsi" w:cs="Arial"/>
        </w:rPr>
        <w:t xml:space="preserve">, relearn </w:t>
      </w:r>
      <w:r w:rsidR="00985B8D" w:rsidRPr="001C0310">
        <w:rPr>
          <w:rFonts w:asciiTheme="minorHAnsi" w:hAnsiTheme="minorHAnsi" w:cs="Arial"/>
        </w:rPr>
        <w:t xml:space="preserve">and </w:t>
      </w:r>
      <w:r w:rsidR="001E23E3" w:rsidRPr="001C0310">
        <w:rPr>
          <w:rFonts w:asciiTheme="minorHAnsi" w:hAnsiTheme="minorHAnsi" w:cs="Arial"/>
        </w:rPr>
        <w:t>master the skills</w:t>
      </w:r>
      <w:r w:rsidR="00F358CC" w:rsidRPr="001C0310">
        <w:rPr>
          <w:rFonts w:asciiTheme="minorHAnsi" w:hAnsiTheme="minorHAnsi" w:cs="Arial"/>
        </w:rPr>
        <w:t xml:space="preserve"> in that area</w:t>
      </w:r>
      <w:r w:rsidR="00985B8D" w:rsidRPr="001C0310">
        <w:rPr>
          <w:rFonts w:asciiTheme="minorHAnsi" w:hAnsiTheme="minorHAnsi" w:cs="Arial"/>
        </w:rPr>
        <w:t>.  For students who have demonstrated proficiency in the curriculum being taught in their classrooms, the enrichment block provides an opportunity to develop a deeper understanding of key concepts</w:t>
      </w:r>
      <w:r w:rsidR="00F34506" w:rsidRPr="001C0310">
        <w:rPr>
          <w:rFonts w:asciiTheme="minorHAnsi" w:hAnsiTheme="minorHAnsi" w:cs="Arial"/>
        </w:rPr>
        <w:t xml:space="preserve"> and to apply and integrate learning from core </w:t>
      </w:r>
      <w:r w:rsidR="00E52D10" w:rsidRPr="001C0310">
        <w:rPr>
          <w:rFonts w:asciiTheme="minorHAnsi" w:hAnsiTheme="minorHAnsi" w:cs="Arial"/>
        </w:rPr>
        <w:t>content. To</w:t>
      </w:r>
      <w:r w:rsidR="00800EB0" w:rsidRPr="001C0310">
        <w:rPr>
          <w:rFonts w:asciiTheme="minorHAnsi" w:hAnsiTheme="minorHAnsi" w:cs="Arial"/>
        </w:rPr>
        <w:t xml:space="preserve"> ensure that the additional time meets the varied needs of all of the students and helps them to reach high academic standards, educators will have to develop systems to determine the appropriate interventions/supports </w:t>
      </w:r>
      <w:r w:rsidR="00E52D10" w:rsidRPr="001C0310">
        <w:rPr>
          <w:rFonts w:asciiTheme="minorHAnsi" w:hAnsiTheme="minorHAnsi" w:cs="Arial"/>
        </w:rPr>
        <w:t xml:space="preserve">and </w:t>
      </w:r>
      <w:r w:rsidR="00800EB0" w:rsidRPr="001C0310">
        <w:rPr>
          <w:rFonts w:asciiTheme="minorHAnsi" w:hAnsiTheme="minorHAnsi" w:cs="Arial"/>
        </w:rPr>
        <w:t>enrichment activities.</w:t>
      </w:r>
      <w:r w:rsidR="00300361" w:rsidRPr="001C0310">
        <w:rPr>
          <w:rFonts w:asciiTheme="minorHAnsi" w:hAnsiTheme="minorHAnsi" w:cs="Arial"/>
        </w:rPr>
        <w:t xml:space="preserve"> </w:t>
      </w:r>
      <w:r w:rsidR="0015715A" w:rsidRPr="001C0310">
        <w:rPr>
          <w:rFonts w:asciiTheme="minorHAnsi" w:hAnsiTheme="minorHAnsi" w:cs="Arial"/>
        </w:rPr>
        <w:t>Although, it makes scheduling even more difficult, schools should make e</w:t>
      </w:r>
      <w:r w:rsidR="00300361" w:rsidRPr="001C0310">
        <w:rPr>
          <w:rFonts w:asciiTheme="minorHAnsi" w:hAnsiTheme="minorHAnsi" w:cs="Arial"/>
        </w:rPr>
        <w:t>ver</w:t>
      </w:r>
      <w:r w:rsidR="008201A1" w:rsidRPr="001C0310">
        <w:rPr>
          <w:rFonts w:asciiTheme="minorHAnsi" w:hAnsiTheme="minorHAnsi" w:cs="Arial"/>
        </w:rPr>
        <w:t>y</w:t>
      </w:r>
      <w:r w:rsidR="00300361" w:rsidRPr="001C0310">
        <w:rPr>
          <w:rFonts w:asciiTheme="minorHAnsi" w:hAnsiTheme="minorHAnsi" w:cs="Arial"/>
        </w:rPr>
        <w:t xml:space="preserve"> effort </w:t>
      </w:r>
      <w:r w:rsidR="0015715A" w:rsidRPr="001C0310">
        <w:rPr>
          <w:rFonts w:asciiTheme="minorHAnsi" w:hAnsiTheme="minorHAnsi" w:cs="Arial"/>
        </w:rPr>
        <w:t xml:space="preserve">to ensure </w:t>
      </w:r>
      <w:r w:rsidR="00300361" w:rsidRPr="001C0310">
        <w:rPr>
          <w:rFonts w:asciiTheme="minorHAnsi" w:hAnsiTheme="minorHAnsi" w:cs="Arial"/>
        </w:rPr>
        <w:t xml:space="preserve">all students participate in enrichment </w:t>
      </w:r>
      <w:r w:rsidR="008201A1" w:rsidRPr="001C0310">
        <w:rPr>
          <w:rFonts w:asciiTheme="minorHAnsi" w:hAnsiTheme="minorHAnsi" w:cs="Arial"/>
        </w:rPr>
        <w:t>activities</w:t>
      </w:r>
      <w:r w:rsidR="00300361" w:rsidRPr="001C0310">
        <w:rPr>
          <w:rFonts w:asciiTheme="minorHAnsi" w:hAnsiTheme="minorHAnsi" w:cs="Arial"/>
        </w:rPr>
        <w:t>.</w:t>
      </w:r>
    </w:p>
    <w:p w:rsidR="00E4367A" w:rsidRDefault="00E4367A" w:rsidP="0024244A">
      <w:pPr>
        <w:ind w:left="-720"/>
        <w:rPr>
          <w:rFonts w:asciiTheme="minorHAnsi" w:hAnsiTheme="minorHAnsi" w:cs="Arial"/>
        </w:rPr>
      </w:pPr>
    </w:p>
    <w:p w:rsidR="00E4367A" w:rsidRDefault="00E4367A">
      <w:pPr>
        <w:rPr>
          <w:rFonts w:asciiTheme="minorHAnsi" w:hAnsiTheme="minorHAnsi" w:cs="Arial"/>
        </w:rPr>
      </w:pPr>
      <w:r>
        <w:rPr>
          <w:rFonts w:asciiTheme="minorHAnsi" w:hAnsiTheme="minorHAnsi" w:cs="Arial"/>
        </w:rPr>
        <w:br w:type="page"/>
      </w:r>
    </w:p>
    <w:p w:rsidR="004C36B3" w:rsidRPr="001C0310" w:rsidRDefault="004C36B3" w:rsidP="0024244A">
      <w:pPr>
        <w:ind w:left="-720"/>
        <w:rPr>
          <w:rFonts w:asciiTheme="minorHAnsi" w:hAnsiTheme="minorHAnsi" w:cs="Arial"/>
        </w:rPr>
      </w:pPr>
      <w:r w:rsidRPr="001C0310">
        <w:rPr>
          <w:rFonts w:asciiTheme="minorHAnsi" w:hAnsiTheme="minorHAnsi" w:cs="Arial"/>
        </w:rPr>
        <w:lastRenderedPageBreak/>
        <w:t xml:space="preserve">These blocks will allow for the flexibility that is </w:t>
      </w:r>
      <w:proofErr w:type="gramStart"/>
      <w:r w:rsidRPr="001C0310">
        <w:rPr>
          <w:rFonts w:asciiTheme="minorHAnsi" w:hAnsiTheme="minorHAnsi" w:cs="Arial"/>
        </w:rPr>
        <w:t>key</w:t>
      </w:r>
      <w:proofErr w:type="gramEnd"/>
      <w:r w:rsidRPr="001C0310">
        <w:rPr>
          <w:rFonts w:asciiTheme="minorHAnsi" w:hAnsiTheme="minorHAnsi" w:cs="Arial"/>
        </w:rPr>
        <w:t xml:space="preserve"> to the success of the movement of students in and out of interventions/supports and into enrichment activities. </w:t>
      </w:r>
    </w:p>
    <w:p w:rsidR="004C36B3" w:rsidRPr="00964180" w:rsidRDefault="004C36B3" w:rsidP="0024244A">
      <w:pPr>
        <w:ind w:left="-720"/>
        <w:rPr>
          <w:rFonts w:asciiTheme="minorHAnsi" w:hAnsiTheme="minorHAnsi" w:cs="Arial"/>
          <w:sz w:val="20"/>
          <w:szCs w:val="20"/>
        </w:rPr>
      </w:pPr>
    </w:p>
    <w:p w:rsidR="004C36B3" w:rsidRPr="001C0310" w:rsidRDefault="004C36B3" w:rsidP="0024244A">
      <w:pPr>
        <w:pStyle w:val="ListParagraph"/>
        <w:numPr>
          <w:ilvl w:val="0"/>
          <w:numId w:val="2"/>
        </w:numPr>
        <w:autoSpaceDE w:val="0"/>
        <w:autoSpaceDN w:val="0"/>
        <w:adjustRightInd w:val="0"/>
        <w:ind w:left="-360"/>
        <w:rPr>
          <w:rFonts w:asciiTheme="minorHAnsi" w:hAnsiTheme="minorHAnsi"/>
        </w:rPr>
      </w:pPr>
      <w:r w:rsidRPr="001C0310">
        <w:rPr>
          <w:rFonts w:asciiTheme="minorHAnsi" w:hAnsiTheme="minorHAnsi"/>
        </w:rPr>
        <w:t>Intervention/Supports:</w:t>
      </w:r>
    </w:p>
    <w:p w:rsidR="004C36B3" w:rsidRPr="001C0310" w:rsidRDefault="00F358CC" w:rsidP="0024244A">
      <w:pPr>
        <w:pStyle w:val="ListParagraph"/>
        <w:numPr>
          <w:ilvl w:val="0"/>
          <w:numId w:val="3"/>
        </w:numPr>
        <w:autoSpaceDE w:val="0"/>
        <w:autoSpaceDN w:val="0"/>
        <w:adjustRightInd w:val="0"/>
        <w:ind w:left="0"/>
        <w:rPr>
          <w:rFonts w:asciiTheme="minorHAnsi" w:hAnsiTheme="minorHAnsi"/>
        </w:rPr>
      </w:pPr>
      <w:r w:rsidRPr="001C0310">
        <w:rPr>
          <w:rFonts w:asciiTheme="minorHAnsi" w:hAnsiTheme="minorHAnsi"/>
        </w:rPr>
        <w:t>provide</w:t>
      </w:r>
      <w:r w:rsidR="004C36B3" w:rsidRPr="001C0310">
        <w:rPr>
          <w:rFonts w:asciiTheme="minorHAnsi" w:hAnsiTheme="minorHAnsi"/>
        </w:rPr>
        <w:t xml:space="preserve"> for instruction for students who are struggling based upon identified (data-driven) needs;</w:t>
      </w:r>
    </w:p>
    <w:p w:rsidR="004C36B3" w:rsidRPr="001C0310" w:rsidRDefault="004C36B3" w:rsidP="0024244A">
      <w:pPr>
        <w:pStyle w:val="ListParagraph"/>
        <w:numPr>
          <w:ilvl w:val="0"/>
          <w:numId w:val="3"/>
        </w:numPr>
        <w:autoSpaceDE w:val="0"/>
        <w:autoSpaceDN w:val="0"/>
        <w:adjustRightInd w:val="0"/>
        <w:ind w:left="0"/>
        <w:rPr>
          <w:rFonts w:asciiTheme="minorHAnsi" w:hAnsiTheme="minorHAnsi"/>
        </w:rPr>
      </w:pPr>
      <w:r w:rsidRPr="001C0310">
        <w:rPr>
          <w:rFonts w:asciiTheme="minorHAnsi" w:hAnsiTheme="minorHAnsi"/>
        </w:rPr>
        <w:t>primarily focus on literacy and mathematics skills; and</w:t>
      </w:r>
    </w:p>
    <w:p w:rsidR="004C36B3" w:rsidRPr="001C0310" w:rsidRDefault="009F609E" w:rsidP="0024244A">
      <w:pPr>
        <w:pStyle w:val="ListParagraph"/>
        <w:numPr>
          <w:ilvl w:val="0"/>
          <w:numId w:val="3"/>
        </w:numPr>
        <w:autoSpaceDE w:val="0"/>
        <w:autoSpaceDN w:val="0"/>
        <w:adjustRightInd w:val="0"/>
        <w:ind w:left="0"/>
        <w:rPr>
          <w:rFonts w:asciiTheme="minorHAnsi" w:hAnsiTheme="minorHAnsi"/>
        </w:rPr>
      </w:pPr>
      <w:r w:rsidRPr="009F609E">
        <w:rPr>
          <w:rFonts w:asciiTheme="minorHAnsi" w:hAnsiTheme="minorHAnsi" w:cs="Arial"/>
          <w:noProof/>
        </w:rPr>
        <w:pict>
          <v:shape id="_x0000_s1027" type="#_x0000_t185" alt=" SSTs should NOT:&#10;• Act as pre-referral teams or automatically refer students for special education evaluations&#10;• Assume an issue is the fault of the student and/or their family&#10;• Delay or deny services to students who may actually have a disability &#10;" style="position:absolute;left:0;text-align:left;margin-left:307.2pt;margin-top:94.2pt;width:173.35pt;height:88.6pt;rotation:-360;z-index:-251655168;mso-position-horizontal-relative:margin;mso-position-vertical-relative:margin;mso-width-relative:margin;mso-height-relative:margin" wrapcoords="276 0 -138 913 -69 21296 621 21904 21117 21752 21393 21752 21738 20383 21738 1521 21531 608 21186 -152 276 0" o:allowincell="f" adj="1739" filled="t" fillcolor="#92cddc [1944]" strokecolor="#92cddc [1944]" strokeweight="1pt">
            <v:fill color2="#daeef3 [664]" angle="-45" focus="-50%" type="gradient"/>
            <v:imagedata embosscolor="shadow add(51)"/>
            <v:shadow on="t" type="perspective" color="#205867 [1608]" opacity=".5" offset="1pt" offset2="-3pt"/>
            <v:textbox style="mso-next-textbox:#_x0000_s1027" inset="3.6pt,,3.6pt">
              <w:txbxContent>
                <w:p w:rsidR="00C53FE4" w:rsidRPr="00FE507F" w:rsidRDefault="00C53FE4" w:rsidP="004C36B3">
                  <w:pPr>
                    <w:spacing w:after="200" w:line="276" w:lineRule="auto"/>
                    <w:ind w:left="90"/>
                    <w:jc w:val="center"/>
                  </w:pPr>
                  <w:r w:rsidRPr="00571B1D">
                    <w:rPr>
                      <w:rFonts w:asciiTheme="minorHAnsi" w:hAnsiTheme="minorHAnsi"/>
                      <w:b/>
                      <w:sz w:val="22"/>
                    </w:rPr>
                    <w:t>Guiding Principle:</w:t>
                  </w:r>
                  <w:r>
                    <w:rPr>
                      <w:rFonts w:asciiTheme="minorHAnsi" w:hAnsiTheme="minorHAnsi"/>
                      <w:sz w:val="22"/>
                    </w:rPr>
                    <w:t xml:space="preserve">                          The schedule must allow for all students to participate in supplemental supports/ intervention/enrichment periods, as appropriate.</w:t>
                  </w:r>
                </w:p>
              </w:txbxContent>
            </v:textbox>
            <w10:wrap type="tight" anchorx="margin" anchory="margin"/>
          </v:shape>
        </w:pict>
      </w:r>
      <w:proofErr w:type="gramStart"/>
      <w:r w:rsidR="00F358CC" w:rsidRPr="001C0310">
        <w:rPr>
          <w:rFonts w:asciiTheme="minorHAnsi" w:hAnsiTheme="minorHAnsi"/>
        </w:rPr>
        <w:t>are</w:t>
      </w:r>
      <w:proofErr w:type="gramEnd"/>
      <w:r w:rsidR="004C36B3" w:rsidRPr="001C0310">
        <w:rPr>
          <w:rFonts w:asciiTheme="minorHAnsi" w:hAnsiTheme="minorHAnsi"/>
        </w:rPr>
        <w:t xml:space="preserve"> provided by a variety of qualified personnel, including classroom teachers and special educators, Title 1 </w:t>
      </w:r>
      <w:r w:rsidR="00396D00" w:rsidRPr="001C0310">
        <w:rPr>
          <w:rFonts w:asciiTheme="minorHAnsi" w:hAnsiTheme="minorHAnsi"/>
        </w:rPr>
        <w:t xml:space="preserve">educators, </w:t>
      </w:r>
      <w:r w:rsidR="004C36B3" w:rsidRPr="001C0310">
        <w:rPr>
          <w:rFonts w:asciiTheme="minorHAnsi" w:hAnsiTheme="minorHAnsi"/>
        </w:rPr>
        <w:t>English language learner educators, etc.</w:t>
      </w:r>
    </w:p>
    <w:p w:rsidR="008D5D53" w:rsidRPr="001C0310" w:rsidRDefault="008D5D53" w:rsidP="0024244A">
      <w:pPr>
        <w:autoSpaceDE w:val="0"/>
        <w:autoSpaceDN w:val="0"/>
        <w:adjustRightInd w:val="0"/>
        <w:ind w:left="-360"/>
        <w:rPr>
          <w:rFonts w:asciiTheme="minorHAnsi" w:hAnsiTheme="minorHAnsi"/>
          <w:sz w:val="16"/>
          <w:szCs w:val="16"/>
        </w:rPr>
      </w:pPr>
    </w:p>
    <w:p w:rsidR="004C36B3" w:rsidRPr="001C0310" w:rsidRDefault="004C36B3" w:rsidP="0024244A">
      <w:pPr>
        <w:pStyle w:val="ListParagraph"/>
        <w:numPr>
          <w:ilvl w:val="0"/>
          <w:numId w:val="2"/>
        </w:numPr>
        <w:autoSpaceDE w:val="0"/>
        <w:autoSpaceDN w:val="0"/>
        <w:adjustRightInd w:val="0"/>
        <w:ind w:left="-360"/>
        <w:rPr>
          <w:rFonts w:asciiTheme="minorHAnsi" w:hAnsiTheme="minorHAnsi"/>
        </w:rPr>
      </w:pPr>
      <w:r w:rsidRPr="001C0310">
        <w:rPr>
          <w:rFonts w:asciiTheme="minorHAnsi" w:hAnsiTheme="minorHAnsi"/>
        </w:rPr>
        <w:t>Enrichment:</w:t>
      </w:r>
    </w:p>
    <w:p w:rsidR="004C36B3" w:rsidRPr="001C0310" w:rsidRDefault="004C36B3" w:rsidP="0024244A">
      <w:pPr>
        <w:pStyle w:val="ListParagraph"/>
        <w:numPr>
          <w:ilvl w:val="0"/>
          <w:numId w:val="4"/>
        </w:numPr>
        <w:autoSpaceDE w:val="0"/>
        <w:autoSpaceDN w:val="0"/>
        <w:adjustRightInd w:val="0"/>
        <w:ind w:left="0"/>
        <w:rPr>
          <w:rFonts w:asciiTheme="minorHAnsi" w:hAnsiTheme="minorHAnsi"/>
        </w:rPr>
      </w:pPr>
      <w:r w:rsidRPr="001C0310">
        <w:rPr>
          <w:rFonts w:asciiTheme="minorHAnsi" w:hAnsiTheme="minorHAnsi"/>
        </w:rPr>
        <w:t>provides additional learning opportunities for students who demonstrate proficiency in the skills being taught in the classroom and are ready to go deeper into the content;</w:t>
      </w:r>
    </w:p>
    <w:p w:rsidR="004C36B3" w:rsidRPr="001C0310" w:rsidRDefault="004C36B3" w:rsidP="0024244A">
      <w:pPr>
        <w:pStyle w:val="ListParagraph"/>
        <w:numPr>
          <w:ilvl w:val="0"/>
          <w:numId w:val="4"/>
        </w:numPr>
        <w:autoSpaceDE w:val="0"/>
        <w:autoSpaceDN w:val="0"/>
        <w:adjustRightInd w:val="0"/>
        <w:ind w:left="0"/>
        <w:rPr>
          <w:rFonts w:asciiTheme="minorHAnsi" w:hAnsiTheme="minorHAnsi"/>
        </w:rPr>
      </w:pPr>
      <w:r w:rsidRPr="001C0310">
        <w:rPr>
          <w:rFonts w:asciiTheme="minorHAnsi" w:hAnsiTheme="minorHAnsi"/>
        </w:rPr>
        <w:t xml:space="preserve">focuses on moving proficient students to advanced proficiency; </w:t>
      </w:r>
    </w:p>
    <w:p w:rsidR="004C36B3" w:rsidRPr="001C0310" w:rsidRDefault="004C36B3" w:rsidP="0024244A">
      <w:pPr>
        <w:pStyle w:val="ListParagraph"/>
        <w:numPr>
          <w:ilvl w:val="0"/>
          <w:numId w:val="4"/>
        </w:numPr>
        <w:autoSpaceDE w:val="0"/>
        <w:autoSpaceDN w:val="0"/>
        <w:adjustRightInd w:val="0"/>
        <w:ind w:left="0"/>
        <w:rPr>
          <w:rFonts w:asciiTheme="minorHAnsi" w:hAnsiTheme="minorHAnsi"/>
        </w:rPr>
      </w:pPr>
      <w:r w:rsidRPr="001C0310">
        <w:rPr>
          <w:rFonts w:asciiTheme="minorHAnsi" w:hAnsiTheme="minorHAnsi"/>
        </w:rPr>
        <w:t>can be organized around enrichment units that integrate science, social studies, literacy a</w:t>
      </w:r>
      <w:r w:rsidR="003F417F" w:rsidRPr="001C0310">
        <w:rPr>
          <w:rFonts w:asciiTheme="minorHAnsi" w:hAnsiTheme="minorHAnsi"/>
        </w:rPr>
        <w:t xml:space="preserve">nd mathematics; </w:t>
      </w:r>
      <w:r w:rsidRPr="001C0310">
        <w:rPr>
          <w:rFonts w:asciiTheme="minorHAnsi" w:hAnsiTheme="minorHAnsi"/>
        </w:rPr>
        <w:t>and</w:t>
      </w:r>
    </w:p>
    <w:p w:rsidR="004C36B3" w:rsidRPr="001C0310" w:rsidRDefault="004C36B3" w:rsidP="0024244A">
      <w:pPr>
        <w:pStyle w:val="ListParagraph"/>
        <w:numPr>
          <w:ilvl w:val="0"/>
          <w:numId w:val="4"/>
        </w:numPr>
        <w:autoSpaceDE w:val="0"/>
        <w:autoSpaceDN w:val="0"/>
        <w:adjustRightInd w:val="0"/>
        <w:ind w:left="0"/>
        <w:rPr>
          <w:rFonts w:asciiTheme="minorHAnsi" w:hAnsiTheme="minorHAnsi"/>
        </w:rPr>
      </w:pPr>
      <w:r w:rsidRPr="001C0310">
        <w:rPr>
          <w:rFonts w:asciiTheme="minorHAnsi" w:hAnsiTheme="minorHAnsi"/>
        </w:rPr>
        <w:t>is provided by a variety of qualified personnel including classroo</w:t>
      </w:r>
      <w:r w:rsidR="00F358CC" w:rsidRPr="001C0310">
        <w:rPr>
          <w:rFonts w:asciiTheme="minorHAnsi" w:hAnsiTheme="minorHAnsi"/>
        </w:rPr>
        <w:t xml:space="preserve">m teachers, </w:t>
      </w:r>
      <w:r w:rsidR="004A08CA" w:rsidRPr="001C0310">
        <w:rPr>
          <w:rFonts w:asciiTheme="minorHAnsi" w:hAnsiTheme="minorHAnsi"/>
        </w:rPr>
        <w:t>gifted/talented coordinators/ educators, ‘specials’ e</w:t>
      </w:r>
      <w:r w:rsidR="00F358CC" w:rsidRPr="001C0310">
        <w:rPr>
          <w:rFonts w:asciiTheme="minorHAnsi" w:hAnsiTheme="minorHAnsi"/>
        </w:rPr>
        <w:t>ducators</w:t>
      </w:r>
      <w:r w:rsidR="004A08CA" w:rsidRPr="001C0310">
        <w:rPr>
          <w:rFonts w:asciiTheme="minorHAnsi" w:hAnsiTheme="minorHAnsi"/>
        </w:rPr>
        <w:t xml:space="preserve"> (such as art, music, physical education), paraprofessionals and other school personnel</w:t>
      </w:r>
      <w:r w:rsidR="00F358CC" w:rsidRPr="001C0310">
        <w:rPr>
          <w:rFonts w:asciiTheme="minorHAnsi" w:hAnsiTheme="minorHAnsi"/>
        </w:rPr>
        <w:t xml:space="preserve"> </w:t>
      </w:r>
      <w:r w:rsidR="004A08CA" w:rsidRPr="001C0310">
        <w:rPr>
          <w:rFonts w:asciiTheme="minorHAnsi" w:hAnsiTheme="minorHAnsi"/>
        </w:rPr>
        <w:t>(</w:t>
      </w:r>
      <w:r w:rsidR="00F358CC" w:rsidRPr="001C0310">
        <w:rPr>
          <w:rFonts w:asciiTheme="minorHAnsi" w:hAnsiTheme="minorHAnsi"/>
        </w:rPr>
        <w:t xml:space="preserve">such as </w:t>
      </w:r>
      <w:r w:rsidRPr="001C0310">
        <w:rPr>
          <w:rFonts w:asciiTheme="minorHAnsi" w:hAnsiTheme="minorHAnsi"/>
        </w:rPr>
        <w:t>libra</w:t>
      </w:r>
      <w:r w:rsidR="004A08CA" w:rsidRPr="001C0310">
        <w:rPr>
          <w:rFonts w:asciiTheme="minorHAnsi" w:hAnsiTheme="minorHAnsi"/>
        </w:rPr>
        <w:t xml:space="preserve">rian, technology educators) as well as </w:t>
      </w:r>
      <w:r w:rsidRPr="001C0310">
        <w:rPr>
          <w:rFonts w:asciiTheme="minorHAnsi" w:hAnsiTheme="minorHAnsi"/>
        </w:rPr>
        <w:t>community membe</w:t>
      </w:r>
      <w:r w:rsidR="004A08CA" w:rsidRPr="001C0310">
        <w:rPr>
          <w:rFonts w:asciiTheme="minorHAnsi" w:hAnsiTheme="minorHAnsi"/>
        </w:rPr>
        <w:t>rs.</w:t>
      </w:r>
    </w:p>
    <w:p w:rsidR="00111B8A" w:rsidRPr="001C0310" w:rsidRDefault="00111B8A" w:rsidP="005F6B94">
      <w:pPr>
        <w:ind w:left="-720" w:right="-994"/>
        <w:rPr>
          <w:rFonts w:asciiTheme="minorHAnsi" w:hAnsiTheme="minorHAnsi"/>
          <w:b/>
          <w:sz w:val="16"/>
          <w:szCs w:val="16"/>
        </w:rPr>
      </w:pPr>
    </w:p>
    <w:p w:rsidR="005F6B94" w:rsidRPr="001C0310" w:rsidRDefault="00D10B2F" w:rsidP="005F6B94">
      <w:pPr>
        <w:ind w:left="-720" w:right="-994"/>
        <w:rPr>
          <w:rFonts w:asciiTheme="minorHAnsi" w:hAnsiTheme="minorHAnsi"/>
          <w:b/>
          <w:color w:val="2F7595"/>
          <w:u w:val="single"/>
        </w:rPr>
      </w:pPr>
      <w:r w:rsidRPr="001C0310">
        <w:rPr>
          <w:rFonts w:asciiTheme="minorHAnsi" w:hAnsiTheme="minorHAnsi"/>
          <w:b/>
          <w:color w:val="2F7595"/>
          <w:u w:val="single"/>
        </w:rPr>
        <w:t>Special Education Service</w:t>
      </w:r>
      <w:r w:rsidR="00C31628" w:rsidRPr="001C0310">
        <w:rPr>
          <w:rFonts w:asciiTheme="minorHAnsi" w:hAnsiTheme="minorHAnsi"/>
          <w:b/>
          <w:color w:val="2F7595"/>
          <w:u w:val="single"/>
        </w:rPr>
        <w:t>s</w:t>
      </w:r>
      <w:r w:rsidR="005F6B94" w:rsidRPr="001C0310">
        <w:rPr>
          <w:rFonts w:asciiTheme="minorHAnsi" w:hAnsiTheme="minorHAnsi"/>
          <w:b/>
          <w:color w:val="2F7595"/>
          <w:u w:val="single"/>
        </w:rPr>
        <w:t xml:space="preserve"> </w:t>
      </w:r>
    </w:p>
    <w:p w:rsidR="00D10B2F" w:rsidRPr="001C0310" w:rsidRDefault="00C31628" w:rsidP="00D856BD">
      <w:pPr>
        <w:ind w:left="-720"/>
        <w:rPr>
          <w:rFonts w:asciiTheme="minorHAnsi" w:hAnsiTheme="minorHAnsi"/>
        </w:rPr>
      </w:pPr>
      <w:r w:rsidRPr="001C0310">
        <w:rPr>
          <w:rFonts w:asciiTheme="minorHAnsi" w:hAnsiTheme="minorHAnsi"/>
        </w:rPr>
        <w:t xml:space="preserve">All </w:t>
      </w:r>
      <w:r w:rsidR="00595F46" w:rsidRPr="001C0310">
        <w:rPr>
          <w:rFonts w:asciiTheme="minorHAnsi" w:hAnsiTheme="minorHAnsi"/>
        </w:rPr>
        <w:t xml:space="preserve">services provided to students with disabilities (SWDs) </w:t>
      </w:r>
      <w:r w:rsidRPr="001C0310">
        <w:rPr>
          <w:rFonts w:asciiTheme="minorHAnsi" w:hAnsiTheme="minorHAnsi"/>
        </w:rPr>
        <w:t xml:space="preserve">through their Individualized Education Program (IEP) must be </w:t>
      </w:r>
      <w:r w:rsidR="00595F46" w:rsidRPr="001C0310">
        <w:rPr>
          <w:rFonts w:asciiTheme="minorHAnsi" w:hAnsiTheme="minorHAnsi"/>
        </w:rPr>
        <w:t xml:space="preserve">in the least restrictive environment.  For some SWDs the special education services will be provided </w:t>
      </w:r>
      <w:r w:rsidR="00315A20" w:rsidRPr="001C0310">
        <w:rPr>
          <w:rFonts w:asciiTheme="minorHAnsi" w:hAnsiTheme="minorHAnsi"/>
        </w:rPr>
        <w:t xml:space="preserve">in their general education classes or </w:t>
      </w:r>
      <w:r w:rsidR="00595F46" w:rsidRPr="001C0310">
        <w:rPr>
          <w:rFonts w:asciiTheme="minorHAnsi" w:hAnsiTheme="minorHAnsi"/>
        </w:rPr>
        <w:t xml:space="preserve">during the intervention blocks.  For other SWDs the special education services will be provided during </w:t>
      </w:r>
      <w:r w:rsidR="004A08CA" w:rsidRPr="001C0310">
        <w:rPr>
          <w:rFonts w:asciiTheme="minorHAnsi" w:hAnsiTheme="minorHAnsi"/>
        </w:rPr>
        <w:t>the ‘</w:t>
      </w:r>
      <w:r w:rsidR="00595F46" w:rsidRPr="001C0310">
        <w:rPr>
          <w:rFonts w:asciiTheme="minorHAnsi" w:hAnsiTheme="minorHAnsi"/>
        </w:rPr>
        <w:t xml:space="preserve">Specials </w:t>
      </w:r>
      <w:r w:rsidR="002267BD" w:rsidRPr="001C0310">
        <w:rPr>
          <w:rFonts w:asciiTheme="minorHAnsi" w:hAnsiTheme="minorHAnsi"/>
        </w:rPr>
        <w:t xml:space="preserve">Block’ </w:t>
      </w:r>
      <w:r w:rsidR="00534B0F" w:rsidRPr="001C0310">
        <w:rPr>
          <w:rFonts w:asciiTheme="minorHAnsi" w:hAnsiTheme="minorHAnsi"/>
        </w:rPr>
        <w:t>or</w:t>
      </w:r>
      <w:r w:rsidR="00595F46" w:rsidRPr="001C0310">
        <w:rPr>
          <w:rFonts w:asciiTheme="minorHAnsi" w:hAnsiTheme="minorHAnsi"/>
        </w:rPr>
        <w:t xml:space="preserve"> </w:t>
      </w:r>
      <w:r w:rsidR="00534B0F" w:rsidRPr="001C0310">
        <w:rPr>
          <w:rFonts w:asciiTheme="minorHAnsi" w:hAnsiTheme="minorHAnsi"/>
        </w:rPr>
        <w:t xml:space="preserve">other </w:t>
      </w:r>
      <w:r w:rsidR="00595F46" w:rsidRPr="001C0310">
        <w:rPr>
          <w:rFonts w:asciiTheme="minorHAnsi" w:hAnsiTheme="minorHAnsi"/>
        </w:rPr>
        <w:t>non-academic times.</w:t>
      </w:r>
      <w:r w:rsidR="0093345C" w:rsidRPr="001C0310">
        <w:rPr>
          <w:rFonts w:asciiTheme="minorHAnsi" w:hAnsiTheme="minorHAnsi"/>
        </w:rPr>
        <w:t xml:space="preserve"> Schedules must be designed to promote the inclusion of SWDs in learning opportunities with their typical peers.</w:t>
      </w:r>
    </w:p>
    <w:p w:rsidR="00782951" w:rsidRPr="001C0310" w:rsidRDefault="00782951" w:rsidP="006C4C8D">
      <w:pPr>
        <w:autoSpaceDE w:val="0"/>
        <w:autoSpaceDN w:val="0"/>
        <w:adjustRightInd w:val="0"/>
        <w:ind w:left="-720"/>
        <w:jc w:val="both"/>
        <w:rPr>
          <w:rFonts w:asciiTheme="minorHAnsi" w:hAnsiTheme="minorHAnsi"/>
          <w:b/>
          <w:sz w:val="16"/>
          <w:szCs w:val="16"/>
        </w:rPr>
      </w:pPr>
    </w:p>
    <w:p w:rsidR="00782951" w:rsidRPr="001C0310" w:rsidRDefault="00782951" w:rsidP="006C4C8D">
      <w:pPr>
        <w:autoSpaceDE w:val="0"/>
        <w:autoSpaceDN w:val="0"/>
        <w:adjustRightInd w:val="0"/>
        <w:ind w:left="-720"/>
        <w:jc w:val="both"/>
        <w:rPr>
          <w:rFonts w:asciiTheme="minorHAnsi" w:hAnsiTheme="minorHAnsi"/>
          <w:b/>
          <w:color w:val="2F7595"/>
          <w:u w:val="single"/>
        </w:rPr>
      </w:pPr>
      <w:r w:rsidRPr="001C0310">
        <w:rPr>
          <w:rFonts w:asciiTheme="minorHAnsi" w:hAnsiTheme="minorHAnsi"/>
          <w:b/>
          <w:color w:val="2F7595"/>
          <w:u w:val="single"/>
        </w:rPr>
        <w:t>Starting the Process</w:t>
      </w:r>
    </w:p>
    <w:p w:rsidR="00782951" w:rsidRPr="001C0310" w:rsidRDefault="00782951" w:rsidP="006C4C8D">
      <w:pPr>
        <w:autoSpaceDE w:val="0"/>
        <w:autoSpaceDN w:val="0"/>
        <w:adjustRightInd w:val="0"/>
        <w:ind w:left="-720"/>
        <w:rPr>
          <w:rFonts w:asciiTheme="minorHAnsi" w:hAnsiTheme="minorHAnsi"/>
        </w:rPr>
      </w:pPr>
      <w:r w:rsidRPr="001C0310">
        <w:rPr>
          <w:rFonts w:asciiTheme="minorHAnsi" w:hAnsiTheme="minorHAnsi"/>
        </w:rPr>
        <w:t>While there are different ways to approach creating a schedule that supports a tiered system of instruction, the first step should be to determine which model will best suit your school and staff. This QRG is focused on elementary schools and highlights two scheduling models.</w:t>
      </w:r>
    </w:p>
    <w:p w:rsidR="00782951" w:rsidRPr="001C0310" w:rsidRDefault="00782951" w:rsidP="006C4C8D">
      <w:pPr>
        <w:autoSpaceDE w:val="0"/>
        <w:autoSpaceDN w:val="0"/>
        <w:adjustRightInd w:val="0"/>
        <w:ind w:left="-540" w:right="-90"/>
        <w:jc w:val="both"/>
        <w:rPr>
          <w:rFonts w:asciiTheme="minorHAnsi" w:hAnsiTheme="minorHAnsi"/>
          <w:sz w:val="16"/>
          <w:szCs w:val="16"/>
        </w:rPr>
      </w:pPr>
    </w:p>
    <w:p w:rsidR="00782951" w:rsidRPr="0082257E" w:rsidRDefault="00782951" w:rsidP="0024244A">
      <w:pPr>
        <w:pStyle w:val="ListParagraph"/>
        <w:numPr>
          <w:ilvl w:val="0"/>
          <w:numId w:val="5"/>
        </w:numPr>
        <w:tabs>
          <w:tab w:val="left" w:pos="-360"/>
        </w:tabs>
        <w:ind w:left="-360"/>
        <w:rPr>
          <w:rFonts w:asciiTheme="minorHAnsi" w:hAnsiTheme="minorHAnsi"/>
          <w:sz w:val="22"/>
          <w:szCs w:val="22"/>
        </w:rPr>
      </w:pPr>
      <w:r w:rsidRPr="0082257E">
        <w:rPr>
          <w:rFonts w:asciiTheme="minorHAnsi" w:hAnsiTheme="minorHAnsi" w:cs="Arial"/>
          <w:b/>
          <w:sz w:val="22"/>
          <w:szCs w:val="22"/>
        </w:rPr>
        <w:t xml:space="preserve">Model 1 - Re-Grouping Approach: </w:t>
      </w:r>
      <w:r w:rsidRPr="0082257E">
        <w:rPr>
          <w:rFonts w:asciiTheme="minorHAnsi" w:hAnsiTheme="minorHAnsi" w:cs="Arial"/>
          <w:sz w:val="22"/>
          <w:szCs w:val="22"/>
        </w:rPr>
        <w:t>In this model there is an extended period of time for core curriculum instruction, typically two</w:t>
      </w:r>
      <w:r w:rsidRPr="0082257E">
        <w:rPr>
          <w:rFonts w:asciiTheme="minorHAnsi" w:hAnsiTheme="minorHAnsi" w:cs="Arial"/>
          <w:b/>
          <w:sz w:val="22"/>
          <w:szCs w:val="22"/>
        </w:rPr>
        <w:t xml:space="preserve"> </w:t>
      </w:r>
      <w:r w:rsidRPr="0082257E">
        <w:rPr>
          <w:rFonts w:asciiTheme="minorHAnsi" w:hAnsiTheme="minorHAnsi" w:cs="Arial"/>
          <w:sz w:val="22"/>
          <w:szCs w:val="22"/>
        </w:rPr>
        <w:t xml:space="preserve">90 minute blocks, one dedicated to literacy and one to mathematics.  An additional block of time, typically 45 minutes, is scheduled for the provision of interventions/supports and enrichment activities.  All of the classes in each grade level are combined for the intervention and enrichment blocks allowing for </w:t>
      </w:r>
      <w:r w:rsidR="00E30DB1" w:rsidRPr="0082257E">
        <w:rPr>
          <w:rFonts w:asciiTheme="minorHAnsi" w:hAnsiTheme="minorHAnsi" w:cs="Arial"/>
          <w:sz w:val="22"/>
          <w:szCs w:val="22"/>
        </w:rPr>
        <w:t>a more discrete grouping</w:t>
      </w:r>
      <w:r w:rsidRPr="0082257E">
        <w:rPr>
          <w:rFonts w:asciiTheme="minorHAnsi" w:hAnsiTheme="minorHAnsi" w:cs="Arial"/>
          <w:sz w:val="22"/>
          <w:szCs w:val="22"/>
        </w:rPr>
        <w:t xml:space="preserve"> of students and a more varied range of enrichment opportunities.  The students move to different locations around the school and receive intervention/support or enrichment services from the most qualified school personnel including their classroom teachers. </w:t>
      </w:r>
    </w:p>
    <w:p w:rsidR="00782951" w:rsidRPr="0082257E" w:rsidRDefault="00782951" w:rsidP="0024244A">
      <w:pPr>
        <w:pStyle w:val="ListParagraph"/>
        <w:tabs>
          <w:tab w:val="left" w:pos="-360"/>
        </w:tabs>
        <w:ind w:left="-360"/>
        <w:rPr>
          <w:rFonts w:asciiTheme="minorHAnsi" w:hAnsiTheme="minorHAnsi" w:cs="Arial"/>
          <w:b/>
          <w:sz w:val="22"/>
          <w:szCs w:val="22"/>
        </w:rPr>
      </w:pPr>
    </w:p>
    <w:p w:rsidR="00782951" w:rsidRPr="0082257E" w:rsidRDefault="00782951" w:rsidP="0024244A">
      <w:pPr>
        <w:pStyle w:val="ListParagraph"/>
        <w:numPr>
          <w:ilvl w:val="0"/>
          <w:numId w:val="5"/>
        </w:numPr>
        <w:tabs>
          <w:tab w:val="left" w:pos="-360"/>
        </w:tabs>
        <w:ind w:left="-360" w:hanging="270"/>
        <w:rPr>
          <w:rFonts w:asciiTheme="minorHAnsi" w:hAnsiTheme="minorHAnsi" w:cs="ArialMT"/>
          <w:b/>
          <w:color w:val="1B190F"/>
          <w:sz w:val="22"/>
          <w:szCs w:val="22"/>
        </w:rPr>
      </w:pPr>
      <w:r w:rsidRPr="0082257E">
        <w:rPr>
          <w:rFonts w:asciiTheme="minorHAnsi" w:hAnsiTheme="minorHAnsi" w:cs="Arial"/>
          <w:b/>
          <w:color w:val="1B190F"/>
          <w:sz w:val="22"/>
          <w:szCs w:val="22"/>
        </w:rPr>
        <w:t xml:space="preserve">Model 2 - Centers Approach: </w:t>
      </w:r>
      <w:r w:rsidRPr="0082257E">
        <w:rPr>
          <w:rFonts w:asciiTheme="minorHAnsi" w:hAnsiTheme="minorHAnsi" w:cs="Arial"/>
          <w:color w:val="1B190F"/>
          <w:sz w:val="22"/>
          <w:szCs w:val="22"/>
        </w:rPr>
        <w:t>In</w:t>
      </w:r>
      <w:r w:rsidRPr="0082257E">
        <w:rPr>
          <w:rFonts w:asciiTheme="minorHAnsi" w:hAnsiTheme="minorHAnsi" w:cs="Arial"/>
          <w:b/>
          <w:color w:val="1B190F"/>
          <w:sz w:val="22"/>
          <w:szCs w:val="22"/>
        </w:rPr>
        <w:t xml:space="preserve"> </w:t>
      </w:r>
      <w:r w:rsidRPr="0082257E">
        <w:rPr>
          <w:rFonts w:asciiTheme="minorHAnsi" w:hAnsiTheme="minorHAnsi" w:cs="Arial"/>
          <w:color w:val="1B190F"/>
          <w:sz w:val="22"/>
          <w:szCs w:val="22"/>
        </w:rPr>
        <w:t>this model there is block of time</w:t>
      </w:r>
      <w:r w:rsidR="008F06F3" w:rsidRPr="0082257E">
        <w:rPr>
          <w:rFonts w:asciiTheme="minorHAnsi" w:hAnsiTheme="minorHAnsi" w:cs="Arial"/>
          <w:color w:val="1B190F"/>
          <w:sz w:val="22"/>
          <w:szCs w:val="22"/>
        </w:rPr>
        <w:t xml:space="preserve"> (frequently </w:t>
      </w:r>
      <w:r w:rsidRPr="0082257E">
        <w:rPr>
          <w:rFonts w:asciiTheme="minorHAnsi" w:hAnsiTheme="minorHAnsi" w:cs="Arial"/>
          <w:color w:val="1B190F"/>
          <w:sz w:val="22"/>
          <w:szCs w:val="22"/>
        </w:rPr>
        <w:t>105 – 120 minutes) in which the core curriculum i</w:t>
      </w:r>
      <w:r w:rsidR="00665FD7" w:rsidRPr="0082257E">
        <w:rPr>
          <w:rFonts w:asciiTheme="minorHAnsi" w:hAnsiTheme="minorHAnsi" w:cs="Arial"/>
          <w:color w:val="1B190F"/>
          <w:sz w:val="22"/>
          <w:szCs w:val="22"/>
        </w:rPr>
        <w:t>n</w:t>
      </w:r>
      <w:r w:rsidRPr="0082257E">
        <w:rPr>
          <w:rFonts w:asciiTheme="minorHAnsi" w:hAnsiTheme="minorHAnsi" w:cs="Arial"/>
          <w:color w:val="1B190F"/>
          <w:sz w:val="22"/>
          <w:szCs w:val="22"/>
        </w:rPr>
        <w:t>struction, intervention and enrichment services are provided within the same room.  The interventions</w:t>
      </w:r>
      <w:r w:rsidR="00A54643" w:rsidRPr="0082257E">
        <w:rPr>
          <w:rFonts w:asciiTheme="minorHAnsi" w:hAnsiTheme="minorHAnsi" w:cs="Arial"/>
          <w:color w:val="1B190F"/>
          <w:sz w:val="22"/>
          <w:szCs w:val="22"/>
        </w:rPr>
        <w:t>/supports</w:t>
      </w:r>
      <w:r w:rsidRPr="0082257E">
        <w:rPr>
          <w:rFonts w:asciiTheme="minorHAnsi" w:hAnsiTheme="minorHAnsi" w:cs="Arial"/>
          <w:color w:val="1B190F"/>
          <w:sz w:val="22"/>
          <w:szCs w:val="22"/>
        </w:rPr>
        <w:t xml:space="preserve"> and enrichment activities are provided by the most qualified personnel including the classroom teacher and other school personnel within the classroom. </w:t>
      </w:r>
      <w:r w:rsidRPr="0082257E">
        <w:rPr>
          <w:rFonts w:asciiTheme="minorHAnsi" w:hAnsiTheme="minorHAnsi" w:cs="Arial"/>
          <w:sz w:val="22"/>
          <w:szCs w:val="22"/>
        </w:rPr>
        <w:t xml:space="preserve">In Model 2 travel time to </w:t>
      </w:r>
      <w:r w:rsidR="00370C5C" w:rsidRPr="0082257E">
        <w:rPr>
          <w:rFonts w:asciiTheme="minorHAnsi" w:hAnsiTheme="minorHAnsi" w:cs="Arial"/>
          <w:color w:val="1B190F"/>
          <w:sz w:val="22"/>
          <w:szCs w:val="22"/>
        </w:rPr>
        <w:t>intervention/enrichment</w:t>
      </w:r>
      <w:r w:rsidRPr="0082257E">
        <w:rPr>
          <w:rFonts w:asciiTheme="minorHAnsi" w:hAnsiTheme="minorHAnsi" w:cs="Arial"/>
          <w:color w:val="1B190F"/>
          <w:sz w:val="22"/>
          <w:szCs w:val="22"/>
        </w:rPr>
        <w:t xml:space="preserve"> blocks is </w:t>
      </w:r>
      <w:r w:rsidRPr="0082257E">
        <w:rPr>
          <w:rFonts w:asciiTheme="minorHAnsi" w:hAnsiTheme="minorHAnsi" w:cs="Arial"/>
          <w:sz w:val="22"/>
          <w:szCs w:val="22"/>
        </w:rPr>
        <w:t xml:space="preserve">eliminated which allows for more time on learning and students are able to stay focused and are less distracted.  Additionally, there are opportunities for increased coordination between the classroom and </w:t>
      </w:r>
      <w:r w:rsidR="00370C5C" w:rsidRPr="0082257E">
        <w:rPr>
          <w:rFonts w:asciiTheme="minorHAnsi" w:hAnsiTheme="minorHAnsi" w:cs="Arial"/>
          <w:sz w:val="22"/>
          <w:szCs w:val="22"/>
        </w:rPr>
        <w:t>intervention/enrichment</w:t>
      </w:r>
      <w:r w:rsidRPr="0082257E">
        <w:rPr>
          <w:rFonts w:asciiTheme="minorHAnsi" w:hAnsiTheme="minorHAnsi" w:cs="Arial"/>
          <w:sz w:val="22"/>
          <w:szCs w:val="22"/>
        </w:rPr>
        <w:t xml:space="preserve"> teachers because they are sharing the instructional s</w:t>
      </w:r>
      <w:r w:rsidRPr="0082257E">
        <w:rPr>
          <w:rFonts w:asciiTheme="minorHAnsi" w:hAnsiTheme="minorHAnsi"/>
          <w:sz w:val="22"/>
          <w:szCs w:val="22"/>
        </w:rPr>
        <w:t>pace.  This model encourages teachers to share instructional practices and allows for services for students with disabilities to be provided within the general education environment.</w:t>
      </w:r>
    </w:p>
    <w:p w:rsidR="00782951" w:rsidRPr="00964180" w:rsidRDefault="00782951" w:rsidP="0024244A">
      <w:pPr>
        <w:autoSpaceDE w:val="0"/>
        <w:autoSpaceDN w:val="0"/>
        <w:adjustRightInd w:val="0"/>
        <w:ind w:left="-540"/>
        <w:rPr>
          <w:rFonts w:asciiTheme="minorHAnsi" w:hAnsiTheme="minorHAnsi"/>
          <w:sz w:val="16"/>
          <w:szCs w:val="16"/>
        </w:rPr>
      </w:pPr>
    </w:p>
    <w:p w:rsidR="00782951" w:rsidRPr="001C0310" w:rsidRDefault="00782951" w:rsidP="0024244A">
      <w:pPr>
        <w:autoSpaceDE w:val="0"/>
        <w:autoSpaceDN w:val="0"/>
        <w:adjustRightInd w:val="0"/>
        <w:ind w:left="-720"/>
        <w:rPr>
          <w:rFonts w:asciiTheme="minorHAnsi" w:hAnsiTheme="minorHAnsi" w:cs="ArialMT"/>
          <w:color w:val="1B190F"/>
        </w:rPr>
      </w:pPr>
      <w:r w:rsidRPr="001C0310">
        <w:rPr>
          <w:rFonts w:asciiTheme="minorHAnsi" w:hAnsiTheme="minorHAnsi" w:cs="ArialMT"/>
          <w:color w:val="1B190F"/>
        </w:rPr>
        <w:lastRenderedPageBreak/>
        <w:t xml:space="preserve">In some schools, it may be appropriate to use a combination of models dependent on grade, student population and staffing patterns.  </w:t>
      </w:r>
    </w:p>
    <w:p w:rsidR="00782951" w:rsidRPr="00964180" w:rsidRDefault="00782951" w:rsidP="004C36B3">
      <w:pPr>
        <w:tabs>
          <w:tab w:val="left" w:pos="1440"/>
        </w:tabs>
        <w:autoSpaceDE w:val="0"/>
        <w:autoSpaceDN w:val="0"/>
        <w:adjustRightInd w:val="0"/>
        <w:ind w:left="-720" w:right="-720"/>
        <w:rPr>
          <w:rFonts w:asciiTheme="minorHAnsi" w:hAnsiTheme="minorHAnsi"/>
          <w:color w:val="2F7595"/>
          <w:sz w:val="16"/>
          <w:szCs w:val="16"/>
        </w:rPr>
      </w:pPr>
    </w:p>
    <w:p w:rsidR="004C36B3" w:rsidRPr="001C0310" w:rsidRDefault="004C36B3" w:rsidP="004C36B3">
      <w:pPr>
        <w:tabs>
          <w:tab w:val="left" w:pos="1440"/>
        </w:tabs>
        <w:autoSpaceDE w:val="0"/>
        <w:autoSpaceDN w:val="0"/>
        <w:adjustRightInd w:val="0"/>
        <w:ind w:left="-720" w:right="-720"/>
        <w:rPr>
          <w:rFonts w:asciiTheme="minorHAnsi" w:hAnsiTheme="minorHAnsi" w:cs="ArialMT"/>
          <w:b/>
          <w:color w:val="2F7595"/>
          <w:u w:val="single"/>
        </w:rPr>
      </w:pPr>
      <w:r w:rsidRPr="001C0310">
        <w:rPr>
          <w:rFonts w:asciiTheme="minorHAnsi" w:hAnsiTheme="minorHAnsi" w:cs="ArialMT"/>
          <w:b/>
          <w:color w:val="2F7595"/>
          <w:u w:val="single"/>
        </w:rPr>
        <w:t xml:space="preserve">Time Allocation and Staffing </w:t>
      </w:r>
    </w:p>
    <w:p w:rsidR="004C36B3" w:rsidRPr="001C0310" w:rsidRDefault="004C36B3" w:rsidP="004C36B3">
      <w:pPr>
        <w:autoSpaceDE w:val="0"/>
        <w:autoSpaceDN w:val="0"/>
        <w:adjustRightInd w:val="0"/>
        <w:ind w:left="-720" w:right="-907"/>
        <w:rPr>
          <w:rFonts w:asciiTheme="minorHAnsi" w:hAnsiTheme="minorHAnsi" w:cs="ArialMT"/>
          <w:color w:val="1B190F"/>
        </w:rPr>
      </w:pPr>
      <w:r w:rsidRPr="001C0310">
        <w:rPr>
          <w:rFonts w:asciiTheme="minorHAnsi" w:hAnsiTheme="minorHAnsi" w:cs="ArialMT"/>
          <w:color w:val="1B190F"/>
        </w:rPr>
        <w:t xml:space="preserve">The next step is to determine the length of time for:  </w:t>
      </w:r>
    </w:p>
    <w:p w:rsidR="004C36B3" w:rsidRPr="001C0310" w:rsidRDefault="004C36B3" w:rsidP="004C36B3">
      <w:pPr>
        <w:pStyle w:val="ListParagraph"/>
        <w:numPr>
          <w:ilvl w:val="0"/>
          <w:numId w:val="6"/>
        </w:numPr>
        <w:autoSpaceDE w:val="0"/>
        <w:autoSpaceDN w:val="0"/>
        <w:adjustRightInd w:val="0"/>
        <w:ind w:right="-907"/>
        <w:rPr>
          <w:rFonts w:asciiTheme="minorHAnsi" w:hAnsiTheme="minorHAnsi" w:cs="ArialMT"/>
          <w:color w:val="1B190F"/>
        </w:rPr>
      </w:pPr>
      <w:r w:rsidRPr="001C0310">
        <w:rPr>
          <w:rFonts w:asciiTheme="minorHAnsi" w:hAnsiTheme="minorHAnsi" w:cs="ArialMT"/>
          <w:color w:val="1B190F"/>
        </w:rPr>
        <w:t xml:space="preserve">each learning block; </w:t>
      </w:r>
    </w:p>
    <w:p w:rsidR="004C36B3" w:rsidRPr="001C0310" w:rsidRDefault="004C36B3" w:rsidP="004C36B3">
      <w:pPr>
        <w:pStyle w:val="ListParagraph"/>
        <w:numPr>
          <w:ilvl w:val="0"/>
          <w:numId w:val="6"/>
        </w:numPr>
        <w:autoSpaceDE w:val="0"/>
        <w:autoSpaceDN w:val="0"/>
        <w:adjustRightInd w:val="0"/>
        <w:ind w:right="-907"/>
        <w:rPr>
          <w:rFonts w:asciiTheme="minorHAnsi" w:hAnsiTheme="minorHAnsi" w:cs="ArialMT"/>
          <w:color w:val="1B190F"/>
        </w:rPr>
      </w:pPr>
      <w:r w:rsidRPr="001C0310">
        <w:rPr>
          <w:rFonts w:asciiTheme="minorHAnsi" w:hAnsiTheme="minorHAnsi" w:cs="ArialMT"/>
          <w:color w:val="1B190F"/>
        </w:rPr>
        <w:t xml:space="preserve">each subject within each grade level; </w:t>
      </w:r>
    </w:p>
    <w:p w:rsidR="004C36B3" w:rsidRPr="001C0310" w:rsidRDefault="004C36B3" w:rsidP="004C36B3">
      <w:pPr>
        <w:pStyle w:val="ListParagraph"/>
        <w:numPr>
          <w:ilvl w:val="0"/>
          <w:numId w:val="6"/>
        </w:numPr>
        <w:autoSpaceDE w:val="0"/>
        <w:autoSpaceDN w:val="0"/>
        <w:adjustRightInd w:val="0"/>
        <w:ind w:right="-907"/>
        <w:rPr>
          <w:rFonts w:asciiTheme="minorHAnsi" w:hAnsiTheme="minorHAnsi" w:cs="ArialMT"/>
          <w:color w:val="1B190F"/>
        </w:rPr>
      </w:pPr>
      <w:r w:rsidRPr="001C0310">
        <w:rPr>
          <w:rFonts w:asciiTheme="minorHAnsi" w:hAnsiTheme="minorHAnsi" w:cs="ArialMT"/>
          <w:color w:val="1B190F"/>
        </w:rPr>
        <w:t xml:space="preserve">lunch and recess; </w:t>
      </w:r>
    </w:p>
    <w:p w:rsidR="004C36B3" w:rsidRPr="001C0310" w:rsidRDefault="004C36B3" w:rsidP="004C36B3">
      <w:pPr>
        <w:pStyle w:val="ListParagraph"/>
        <w:numPr>
          <w:ilvl w:val="0"/>
          <w:numId w:val="6"/>
        </w:numPr>
        <w:autoSpaceDE w:val="0"/>
        <w:autoSpaceDN w:val="0"/>
        <w:adjustRightInd w:val="0"/>
        <w:ind w:right="-907"/>
        <w:rPr>
          <w:rFonts w:asciiTheme="minorHAnsi" w:hAnsiTheme="minorHAnsi" w:cs="ArialMT"/>
          <w:color w:val="1B190F"/>
        </w:rPr>
      </w:pPr>
      <w:r w:rsidRPr="001C0310">
        <w:rPr>
          <w:rFonts w:asciiTheme="minorHAnsi" w:hAnsiTheme="minorHAnsi" w:cs="ArialMT"/>
          <w:color w:val="1B190F"/>
        </w:rPr>
        <w:t xml:space="preserve">special education and other pull-out service requirements; </w:t>
      </w:r>
    </w:p>
    <w:p w:rsidR="004C36B3" w:rsidRPr="001C0310" w:rsidRDefault="004C36B3" w:rsidP="004C36B3">
      <w:pPr>
        <w:pStyle w:val="ListParagraph"/>
        <w:numPr>
          <w:ilvl w:val="0"/>
          <w:numId w:val="6"/>
        </w:numPr>
        <w:autoSpaceDE w:val="0"/>
        <w:autoSpaceDN w:val="0"/>
        <w:adjustRightInd w:val="0"/>
        <w:ind w:right="-907"/>
        <w:rPr>
          <w:rFonts w:asciiTheme="minorHAnsi" w:hAnsiTheme="minorHAnsi" w:cs="ArialMT"/>
          <w:color w:val="1B190F"/>
        </w:rPr>
      </w:pPr>
      <w:proofErr w:type="gramStart"/>
      <w:r w:rsidRPr="001C0310">
        <w:rPr>
          <w:rFonts w:asciiTheme="minorHAnsi" w:hAnsiTheme="minorHAnsi" w:cs="ArialMT"/>
          <w:color w:val="1B190F"/>
        </w:rPr>
        <w:t>special</w:t>
      </w:r>
      <w:proofErr w:type="gramEnd"/>
      <w:r w:rsidRPr="001C0310">
        <w:rPr>
          <w:rFonts w:asciiTheme="minorHAnsi" w:hAnsiTheme="minorHAnsi" w:cs="ArialMT"/>
          <w:color w:val="1B190F"/>
        </w:rPr>
        <w:t xml:space="preserve"> subjects like art, music and physical education.  </w:t>
      </w:r>
    </w:p>
    <w:p w:rsidR="004C36B3" w:rsidRPr="00964180" w:rsidRDefault="004C36B3" w:rsidP="004C36B3">
      <w:pPr>
        <w:pStyle w:val="ListParagraph"/>
        <w:autoSpaceDE w:val="0"/>
        <w:autoSpaceDN w:val="0"/>
        <w:adjustRightInd w:val="0"/>
        <w:ind w:left="0" w:right="-907"/>
        <w:rPr>
          <w:rFonts w:asciiTheme="minorHAnsi" w:hAnsiTheme="minorHAnsi" w:cs="ArialMT"/>
          <w:color w:val="1B190F"/>
          <w:sz w:val="16"/>
          <w:szCs w:val="16"/>
        </w:rPr>
      </w:pPr>
    </w:p>
    <w:p w:rsidR="004C36B3" w:rsidRPr="001C0310" w:rsidRDefault="004C36B3" w:rsidP="004C36B3">
      <w:pPr>
        <w:autoSpaceDE w:val="0"/>
        <w:autoSpaceDN w:val="0"/>
        <w:adjustRightInd w:val="0"/>
        <w:ind w:left="-360" w:right="-907" w:hanging="360"/>
        <w:rPr>
          <w:rFonts w:asciiTheme="minorHAnsi" w:hAnsiTheme="minorHAnsi" w:cs="ArialMT"/>
          <w:color w:val="1B190F"/>
        </w:rPr>
      </w:pPr>
      <w:r w:rsidRPr="001C0310">
        <w:rPr>
          <w:rFonts w:asciiTheme="minorHAnsi" w:hAnsiTheme="minorHAnsi" w:cs="ArialMT"/>
          <w:color w:val="1B190F"/>
        </w:rPr>
        <w:t>Tip</w:t>
      </w:r>
      <w:r w:rsidR="00EC1F9D" w:rsidRPr="001C0310">
        <w:rPr>
          <w:rFonts w:asciiTheme="minorHAnsi" w:hAnsiTheme="minorHAnsi" w:cs="ArialMT"/>
          <w:color w:val="1B190F"/>
        </w:rPr>
        <w:t>s</w:t>
      </w:r>
      <w:r w:rsidRPr="001C0310">
        <w:rPr>
          <w:rFonts w:asciiTheme="minorHAnsi" w:hAnsiTheme="minorHAnsi" w:cs="ArialMT"/>
          <w:color w:val="1B190F"/>
        </w:rPr>
        <w:t xml:space="preserve">:  </w:t>
      </w:r>
    </w:p>
    <w:p w:rsidR="004C36B3" w:rsidRPr="001C0310" w:rsidRDefault="004C36B3" w:rsidP="006C4C8D">
      <w:pPr>
        <w:pStyle w:val="ListParagraph"/>
        <w:numPr>
          <w:ilvl w:val="0"/>
          <w:numId w:val="7"/>
        </w:numPr>
        <w:autoSpaceDE w:val="0"/>
        <w:autoSpaceDN w:val="0"/>
        <w:adjustRightInd w:val="0"/>
        <w:ind w:left="0" w:right="-270"/>
        <w:rPr>
          <w:rFonts w:asciiTheme="minorHAnsi" w:hAnsiTheme="minorHAnsi"/>
          <w:b/>
        </w:rPr>
      </w:pPr>
      <w:r w:rsidRPr="001C0310">
        <w:rPr>
          <w:rFonts w:asciiTheme="minorHAnsi" w:hAnsiTheme="minorHAnsi"/>
        </w:rPr>
        <w:t>Set a schedule that is based on multiple periods of a time i.e. 30 minutes; 45 minutes, 60 minutes…</w:t>
      </w:r>
    </w:p>
    <w:p w:rsidR="004C36B3" w:rsidRPr="001C0310" w:rsidRDefault="004C36B3" w:rsidP="006C4C8D">
      <w:pPr>
        <w:pStyle w:val="ListParagraph"/>
        <w:numPr>
          <w:ilvl w:val="0"/>
          <w:numId w:val="7"/>
        </w:numPr>
        <w:autoSpaceDE w:val="0"/>
        <w:autoSpaceDN w:val="0"/>
        <w:adjustRightInd w:val="0"/>
        <w:ind w:left="0" w:right="-270"/>
        <w:rPr>
          <w:rFonts w:asciiTheme="minorHAnsi" w:hAnsiTheme="minorHAnsi"/>
          <w:b/>
        </w:rPr>
      </w:pPr>
      <w:r w:rsidRPr="001C0310">
        <w:rPr>
          <w:rFonts w:asciiTheme="minorHAnsi" w:hAnsiTheme="minorHAnsi"/>
        </w:rPr>
        <w:t xml:space="preserve">Schedule specialists (art, music, physical education, technology…) for equal blocks of instructional time during the same daily block of time. </w:t>
      </w:r>
    </w:p>
    <w:p w:rsidR="00534B0F" w:rsidRPr="001C0310" w:rsidRDefault="00534B0F" w:rsidP="006C4C8D">
      <w:pPr>
        <w:pStyle w:val="ListParagraph"/>
        <w:numPr>
          <w:ilvl w:val="0"/>
          <w:numId w:val="7"/>
        </w:numPr>
        <w:autoSpaceDE w:val="0"/>
        <w:autoSpaceDN w:val="0"/>
        <w:adjustRightInd w:val="0"/>
        <w:ind w:left="0" w:right="-270"/>
        <w:rPr>
          <w:rFonts w:asciiTheme="minorHAnsi" w:hAnsiTheme="minorHAnsi"/>
          <w:b/>
        </w:rPr>
      </w:pPr>
      <w:r w:rsidRPr="001C0310">
        <w:rPr>
          <w:rFonts w:asciiTheme="minorHAnsi" w:hAnsiTheme="minorHAnsi"/>
        </w:rPr>
        <w:t>Remember to consider travel time between blocks.</w:t>
      </w:r>
    </w:p>
    <w:p w:rsidR="004C36B3" w:rsidRPr="00964180" w:rsidRDefault="004C36B3" w:rsidP="006C4C8D">
      <w:pPr>
        <w:autoSpaceDE w:val="0"/>
        <w:autoSpaceDN w:val="0"/>
        <w:adjustRightInd w:val="0"/>
        <w:ind w:left="-720" w:right="-270"/>
        <w:rPr>
          <w:rFonts w:asciiTheme="minorHAnsi" w:hAnsiTheme="minorHAnsi"/>
        </w:rPr>
      </w:pPr>
    </w:p>
    <w:p w:rsidR="004C36B3" w:rsidRPr="001C0310" w:rsidRDefault="004C36B3" w:rsidP="006C4C8D">
      <w:pPr>
        <w:tabs>
          <w:tab w:val="left" w:pos="1440"/>
        </w:tabs>
        <w:autoSpaceDE w:val="0"/>
        <w:autoSpaceDN w:val="0"/>
        <w:adjustRightInd w:val="0"/>
        <w:ind w:left="-720" w:right="-270"/>
        <w:rPr>
          <w:rFonts w:asciiTheme="minorHAnsi" w:hAnsiTheme="minorHAnsi"/>
        </w:rPr>
      </w:pPr>
      <w:r w:rsidRPr="001C0310">
        <w:rPr>
          <w:rFonts w:asciiTheme="minorHAnsi" w:hAnsiTheme="minorHAnsi"/>
        </w:rPr>
        <w:t xml:space="preserve">After these initial scheduling decisions have been made the administrator must now decide who will provide the intervention/support services and enrichment activities. </w:t>
      </w:r>
      <w:r w:rsidRPr="001C0310">
        <w:rPr>
          <w:rFonts w:asciiTheme="minorHAnsi" w:hAnsiTheme="minorHAnsi" w:cs="ArialMT"/>
          <w:color w:val="1B190F"/>
        </w:rPr>
        <w:t xml:space="preserve"> The administrator should consider personnel shared between/ among buildings, such as technology educators, librarians, special service providers, </w:t>
      </w:r>
      <w:proofErr w:type="spellStart"/>
      <w:r w:rsidRPr="001C0310">
        <w:rPr>
          <w:rFonts w:asciiTheme="minorHAnsi" w:hAnsiTheme="minorHAnsi" w:cs="ArialMT"/>
          <w:color w:val="1B190F"/>
        </w:rPr>
        <w:t>para</w:t>
      </w:r>
      <w:proofErr w:type="spellEnd"/>
      <w:r w:rsidRPr="001C0310">
        <w:rPr>
          <w:rFonts w:asciiTheme="minorHAnsi" w:hAnsiTheme="minorHAnsi" w:cs="ArialMT"/>
          <w:color w:val="1B190F"/>
        </w:rPr>
        <w:t xml:space="preserve">-professionals, other specialists and community members to provide enrichment activities.  </w:t>
      </w:r>
    </w:p>
    <w:p w:rsidR="004C36B3" w:rsidRPr="00964180" w:rsidRDefault="004C36B3" w:rsidP="006C4C8D">
      <w:pPr>
        <w:autoSpaceDE w:val="0"/>
        <w:autoSpaceDN w:val="0"/>
        <w:adjustRightInd w:val="0"/>
        <w:ind w:right="-270"/>
        <w:rPr>
          <w:rFonts w:asciiTheme="minorHAnsi" w:hAnsiTheme="minorHAnsi" w:cs="ArialMT"/>
          <w:b/>
          <w:color w:val="1B190F"/>
          <w:sz w:val="16"/>
          <w:szCs w:val="16"/>
        </w:rPr>
      </w:pPr>
    </w:p>
    <w:p w:rsidR="004C36B3" w:rsidRPr="001C0310" w:rsidRDefault="004C36B3" w:rsidP="006C4C8D">
      <w:pPr>
        <w:autoSpaceDE w:val="0"/>
        <w:autoSpaceDN w:val="0"/>
        <w:adjustRightInd w:val="0"/>
        <w:ind w:left="-720" w:right="-270"/>
        <w:rPr>
          <w:rFonts w:asciiTheme="minorHAnsi" w:hAnsiTheme="minorHAnsi" w:cs="ArialMT"/>
          <w:color w:val="1B190F"/>
        </w:rPr>
      </w:pPr>
      <w:r w:rsidRPr="001C0310">
        <w:rPr>
          <w:rFonts w:asciiTheme="minorHAnsi" w:hAnsiTheme="minorHAnsi" w:cs="ArialMT"/>
          <w:color w:val="1B190F"/>
        </w:rPr>
        <w:t xml:space="preserve">Tips:  </w:t>
      </w:r>
    </w:p>
    <w:p w:rsidR="004F2E71" w:rsidRPr="001C0310" w:rsidRDefault="004C36B3" w:rsidP="0024244A">
      <w:pPr>
        <w:pStyle w:val="ListParagraph"/>
        <w:numPr>
          <w:ilvl w:val="0"/>
          <w:numId w:val="8"/>
        </w:numPr>
        <w:autoSpaceDE w:val="0"/>
        <w:autoSpaceDN w:val="0"/>
        <w:adjustRightInd w:val="0"/>
        <w:rPr>
          <w:rFonts w:asciiTheme="minorHAnsi" w:hAnsiTheme="minorHAnsi"/>
          <w:b/>
        </w:rPr>
      </w:pPr>
      <w:r w:rsidRPr="001C0310">
        <w:rPr>
          <w:rFonts w:asciiTheme="minorHAnsi" w:hAnsiTheme="minorHAnsi" w:cs="ArialMT"/>
          <w:color w:val="1B190F"/>
        </w:rPr>
        <w:t>Schedule s</w:t>
      </w:r>
      <w:r w:rsidRPr="001C0310">
        <w:rPr>
          <w:rFonts w:asciiTheme="minorHAnsi" w:hAnsiTheme="minorHAnsi"/>
        </w:rPr>
        <w:t>pecial teachers (i.e. art, music, physical education) on a three-, four-, six-, or eight-day cycle. This may be more equitable and efficient than traditional Monday-to-Friday schedule</w:t>
      </w:r>
    </w:p>
    <w:p w:rsidR="00052D35" w:rsidRPr="001C0310" w:rsidRDefault="004C36B3" w:rsidP="0024244A">
      <w:pPr>
        <w:pStyle w:val="ListParagraph"/>
        <w:numPr>
          <w:ilvl w:val="0"/>
          <w:numId w:val="8"/>
        </w:numPr>
        <w:autoSpaceDE w:val="0"/>
        <w:autoSpaceDN w:val="0"/>
        <w:adjustRightInd w:val="0"/>
        <w:rPr>
          <w:rFonts w:asciiTheme="minorHAnsi" w:hAnsiTheme="minorHAnsi"/>
          <w:b/>
        </w:rPr>
      </w:pPr>
      <w:r w:rsidRPr="001C0310">
        <w:rPr>
          <w:rFonts w:asciiTheme="minorHAnsi" w:hAnsiTheme="minorHAnsi" w:cs="ArialMT"/>
          <w:color w:val="1B190F"/>
        </w:rPr>
        <w:t xml:space="preserve">Schedule academic blocks for grade levels along with individual services, starting with the scheduling requirements that are the most constraining.  For example, IEP pull-out services should be scheduled first to allow for a student with </w:t>
      </w:r>
    </w:p>
    <w:p w:rsidR="004C36B3" w:rsidRPr="001C0310" w:rsidRDefault="004C36B3" w:rsidP="00052D35">
      <w:pPr>
        <w:pStyle w:val="ListParagraph"/>
        <w:autoSpaceDE w:val="0"/>
        <w:autoSpaceDN w:val="0"/>
        <w:adjustRightInd w:val="0"/>
        <w:ind w:left="0"/>
        <w:rPr>
          <w:rFonts w:asciiTheme="minorHAnsi" w:hAnsiTheme="minorHAnsi"/>
          <w:b/>
        </w:rPr>
      </w:pPr>
      <w:proofErr w:type="gramStart"/>
      <w:r w:rsidRPr="001C0310">
        <w:rPr>
          <w:rFonts w:asciiTheme="minorHAnsi" w:hAnsiTheme="minorHAnsi" w:cs="ArialMT"/>
          <w:color w:val="1B190F"/>
        </w:rPr>
        <w:t>a</w:t>
      </w:r>
      <w:proofErr w:type="gramEnd"/>
      <w:r w:rsidRPr="001C0310">
        <w:rPr>
          <w:rFonts w:asciiTheme="minorHAnsi" w:hAnsiTheme="minorHAnsi" w:cs="ArialMT"/>
          <w:color w:val="1B190F"/>
        </w:rPr>
        <w:t xml:space="preserve"> disability to participate fully in the tiered system of instruction. </w:t>
      </w:r>
    </w:p>
    <w:p w:rsidR="004C36B3" w:rsidRPr="001C0310" w:rsidRDefault="004C36B3" w:rsidP="004C36B3">
      <w:pPr>
        <w:pStyle w:val="ListParagraph"/>
        <w:numPr>
          <w:ilvl w:val="0"/>
          <w:numId w:val="8"/>
        </w:numPr>
        <w:tabs>
          <w:tab w:val="left" w:pos="1440"/>
        </w:tabs>
        <w:autoSpaceDE w:val="0"/>
        <w:autoSpaceDN w:val="0"/>
        <w:adjustRightInd w:val="0"/>
        <w:ind w:right="-990"/>
        <w:rPr>
          <w:rFonts w:asciiTheme="minorHAnsi" w:hAnsiTheme="minorHAnsi" w:cs="ArialMT"/>
          <w:color w:val="1B190F"/>
        </w:rPr>
      </w:pPr>
      <w:r w:rsidRPr="001C0310">
        <w:rPr>
          <w:rFonts w:asciiTheme="minorHAnsi" w:hAnsiTheme="minorHAnsi"/>
        </w:rPr>
        <w:t xml:space="preserve">Schedule </w:t>
      </w:r>
      <w:r w:rsidRPr="001C0310">
        <w:rPr>
          <w:rFonts w:asciiTheme="minorHAnsi" w:hAnsiTheme="minorHAnsi" w:cs="ArialMT"/>
          <w:color w:val="1B190F"/>
        </w:rPr>
        <w:t>one longer recess before or after lunch time to diminish interruption and loss of instructional time.</w:t>
      </w:r>
    </w:p>
    <w:p w:rsidR="00417C20" w:rsidRPr="00964180" w:rsidRDefault="00417C20" w:rsidP="004C36B3">
      <w:pPr>
        <w:ind w:left="-720"/>
        <w:rPr>
          <w:rFonts w:asciiTheme="minorHAnsi" w:hAnsiTheme="minorHAnsi"/>
          <w:b/>
          <w:sz w:val="16"/>
          <w:szCs w:val="16"/>
        </w:rPr>
      </w:pPr>
    </w:p>
    <w:p w:rsidR="00505D99" w:rsidRPr="001C0310" w:rsidRDefault="004C36B3" w:rsidP="0024244A">
      <w:pPr>
        <w:ind w:left="-720"/>
        <w:rPr>
          <w:rFonts w:asciiTheme="minorHAnsi" w:hAnsiTheme="minorHAnsi"/>
          <w:b/>
          <w:color w:val="2F7595"/>
          <w:u w:val="single"/>
        </w:rPr>
      </w:pPr>
      <w:r w:rsidRPr="001C0310">
        <w:rPr>
          <w:rFonts w:asciiTheme="minorHAnsi" w:hAnsiTheme="minorHAnsi"/>
          <w:b/>
          <w:color w:val="2F7595"/>
          <w:u w:val="single"/>
        </w:rPr>
        <w:t xml:space="preserve">Examples </w:t>
      </w:r>
    </w:p>
    <w:p w:rsidR="004C36B3" w:rsidRPr="001C0310" w:rsidRDefault="004C36B3" w:rsidP="006C4C8D">
      <w:pPr>
        <w:tabs>
          <w:tab w:val="left" w:pos="-900"/>
          <w:tab w:val="left" w:pos="360"/>
        </w:tabs>
        <w:ind w:left="-720"/>
        <w:rPr>
          <w:rFonts w:asciiTheme="minorHAnsi" w:hAnsiTheme="minorHAnsi"/>
        </w:rPr>
      </w:pPr>
      <w:r w:rsidRPr="001C0310">
        <w:rPr>
          <w:rFonts w:asciiTheme="minorHAnsi" w:hAnsiTheme="minorHAnsi"/>
        </w:rPr>
        <w:t xml:space="preserve">Following are examples of two scheduling models that have been developed to support a tiered system of instruction. Please note, these examples should be used by administrators as a starting point; each individual school’s schedule will appear a little different.  </w:t>
      </w:r>
    </w:p>
    <w:p w:rsidR="004C36B3" w:rsidRPr="00964180" w:rsidRDefault="004C36B3" w:rsidP="006C4C8D">
      <w:pPr>
        <w:tabs>
          <w:tab w:val="left" w:pos="-900"/>
          <w:tab w:val="left" w:pos="360"/>
        </w:tabs>
        <w:ind w:left="-720"/>
        <w:rPr>
          <w:rFonts w:asciiTheme="minorHAnsi" w:hAnsiTheme="minorHAnsi"/>
          <w:sz w:val="16"/>
          <w:szCs w:val="16"/>
        </w:rPr>
      </w:pPr>
    </w:p>
    <w:p w:rsidR="004C36B3" w:rsidRPr="001C0310" w:rsidRDefault="004C36B3" w:rsidP="006C4C8D">
      <w:pPr>
        <w:tabs>
          <w:tab w:val="left" w:pos="-900"/>
          <w:tab w:val="left" w:pos="360"/>
        </w:tabs>
        <w:ind w:left="-720"/>
        <w:rPr>
          <w:rFonts w:asciiTheme="minorHAnsi" w:hAnsiTheme="minorHAnsi"/>
        </w:rPr>
      </w:pPr>
      <w:r w:rsidRPr="001C0310">
        <w:rPr>
          <w:rFonts w:asciiTheme="minorHAnsi" w:hAnsiTheme="minorHAnsi"/>
        </w:rPr>
        <w:t>The ESE is interested in collecting schedules from schools across the Commonwealth that reflect these scheduling patterns and the wide range of other scheduling patterns.  Pleas</w:t>
      </w:r>
      <w:r w:rsidR="00534B0F" w:rsidRPr="001C0310">
        <w:rPr>
          <w:rFonts w:asciiTheme="minorHAnsi" w:hAnsiTheme="minorHAnsi"/>
        </w:rPr>
        <w:t>e consider sending your school’s</w:t>
      </w:r>
      <w:r w:rsidRPr="001C0310">
        <w:rPr>
          <w:rFonts w:asciiTheme="minorHAnsi" w:hAnsiTheme="minorHAnsi"/>
        </w:rPr>
        <w:t xml:space="preserve"> schedule to </w:t>
      </w:r>
      <w:hyperlink r:id="rId13" w:history="1">
        <w:r w:rsidRPr="001C0310">
          <w:rPr>
            <w:rStyle w:val="Hyperlink"/>
            <w:rFonts w:asciiTheme="minorHAnsi" w:hAnsiTheme="minorHAnsi"/>
          </w:rPr>
          <w:t>mtss@doe.mass.edu</w:t>
        </w:r>
      </w:hyperlink>
      <w:r w:rsidRPr="001C0310">
        <w:rPr>
          <w:rFonts w:asciiTheme="minorHAnsi" w:hAnsiTheme="minorHAnsi"/>
        </w:rPr>
        <w:t>.    Administrators who submit their schedules will be contacted by the ESE to discuss the schedule.  Staff from the ESE may want to come to the school to see the schedule in action.</w:t>
      </w:r>
    </w:p>
    <w:p w:rsidR="001C0310" w:rsidRDefault="001C0310" w:rsidP="006C4C8D">
      <w:pPr>
        <w:tabs>
          <w:tab w:val="left" w:pos="-900"/>
          <w:tab w:val="left" w:pos="360"/>
        </w:tabs>
        <w:ind w:left="-720"/>
        <w:rPr>
          <w:rFonts w:asciiTheme="minorHAnsi" w:hAnsiTheme="minorHAnsi"/>
          <w:b/>
        </w:rPr>
      </w:pPr>
    </w:p>
    <w:p w:rsidR="00964180" w:rsidRDefault="00964180">
      <w:pPr>
        <w:rPr>
          <w:rFonts w:asciiTheme="minorHAnsi" w:hAnsiTheme="minorHAnsi"/>
          <w:b/>
        </w:rPr>
      </w:pPr>
      <w:r>
        <w:rPr>
          <w:rFonts w:asciiTheme="minorHAnsi" w:hAnsiTheme="minorHAnsi"/>
          <w:b/>
        </w:rPr>
        <w:br w:type="page"/>
      </w:r>
    </w:p>
    <w:p w:rsidR="004C36B3" w:rsidRPr="001C0310" w:rsidRDefault="004C36B3" w:rsidP="006C4C8D">
      <w:pPr>
        <w:tabs>
          <w:tab w:val="left" w:pos="-900"/>
          <w:tab w:val="left" w:pos="360"/>
        </w:tabs>
        <w:ind w:left="-720"/>
        <w:rPr>
          <w:rFonts w:asciiTheme="minorHAnsi" w:hAnsiTheme="minorHAnsi" w:cs="Arial"/>
        </w:rPr>
      </w:pPr>
      <w:r w:rsidRPr="001C0310">
        <w:rPr>
          <w:rFonts w:asciiTheme="minorHAnsi" w:hAnsiTheme="minorHAnsi"/>
          <w:b/>
        </w:rPr>
        <w:lastRenderedPageBreak/>
        <w:t xml:space="preserve">Example 1: </w:t>
      </w:r>
      <w:r w:rsidRPr="001C0310">
        <w:rPr>
          <w:rFonts w:asciiTheme="minorHAnsi" w:hAnsiTheme="minorHAnsi"/>
        </w:rPr>
        <w:t>T</w:t>
      </w:r>
      <w:r w:rsidRPr="001C0310">
        <w:rPr>
          <w:rFonts w:asciiTheme="minorHAnsi" w:hAnsiTheme="minorHAnsi" w:cs="Arial"/>
        </w:rPr>
        <w:t>his schedule reflects</w:t>
      </w:r>
      <w:r w:rsidRPr="001C0310">
        <w:rPr>
          <w:rFonts w:asciiTheme="minorHAnsi" w:hAnsiTheme="minorHAnsi" w:cs="Arial"/>
          <w:b/>
        </w:rPr>
        <w:t xml:space="preserve"> </w:t>
      </w:r>
      <w:r w:rsidRPr="001C0310">
        <w:rPr>
          <w:rFonts w:asciiTheme="minorHAnsi" w:hAnsiTheme="minorHAnsi" w:cs="Arial"/>
        </w:rPr>
        <w:t xml:space="preserve">the </w:t>
      </w:r>
      <w:r w:rsidRPr="001C0310">
        <w:rPr>
          <w:rFonts w:asciiTheme="minorHAnsi" w:hAnsiTheme="minorHAnsi" w:cs="Arial"/>
          <w:b/>
        </w:rPr>
        <w:t xml:space="preserve">Re-Grouping Approach. </w:t>
      </w:r>
      <w:r w:rsidR="00402A8D" w:rsidRPr="001C0310">
        <w:rPr>
          <w:rFonts w:asciiTheme="minorHAnsi" w:hAnsiTheme="minorHAnsi" w:cs="Arial"/>
        </w:rPr>
        <w:t>I</w:t>
      </w:r>
      <w:r w:rsidRPr="001C0310">
        <w:rPr>
          <w:rFonts w:asciiTheme="minorHAnsi" w:hAnsiTheme="minorHAnsi" w:cs="Arial"/>
        </w:rPr>
        <w:t>n this</w:t>
      </w:r>
      <w:r w:rsidRPr="001C0310">
        <w:rPr>
          <w:rFonts w:asciiTheme="minorHAnsi" w:hAnsiTheme="minorHAnsi" w:cs="Arial"/>
          <w:b/>
        </w:rPr>
        <w:t xml:space="preserve"> </w:t>
      </w:r>
      <w:r w:rsidR="00402A8D" w:rsidRPr="001C0310">
        <w:rPr>
          <w:rFonts w:asciiTheme="minorHAnsi" w:hAnsiTheme="minorHAnsi" w:cs="Arial"/>
        </w:rPr>
        <w:t xml:space="preserve">example </w:t>
      </w:r>
      <w:r w:rsidRPr="001C0310">
        <w:rPr>
          <w:rFonts w:asciiTheme="minorHAnsi" w:hAnsiTheme="minorHAnsi" w:cs="Arial"/>
        </w:rPr>
        <w:t>there is a</w:t>
      </w:r>
      <w:r w:rsidRPr="001C0310">
        <w:rPr>
          <w:rFonts w:asciiTheme="minorHAnsi" w:hAnsiTheme="minorHAnsi" w:cs="Arial"/>
          <w:b/>
        </w:rPr>
        <w:t xml:space="preserve"> </w:t>
      </w:r>
      <w:r w:rsidRPr="001C0310">
        <w:rPr>
          <w:rFonts w:asciiTheme="minorHAnsi" w:hAnsiTheme="minorHAnsi" w:cs="Arial"/>
        </w:rPr>
        <w:t>90 minute block of time dedicated to ELA/Literacy</w:t>
      </w:r>
      <w:r w:rsidR="002B3CCE" w:rsidRPr="001C0310">
        <w:rPr>
          <w:rFonts w:asciiTheme="minorHAnsi" w:hAnsiTheme="minorHAnsi" w:cs="Arial"/>
        </w:rPr>
        <w:t xml:space="preserve"> </w:t>
      </w:r>
      <w:r w:rsidRPr="001C0310">
        <w:rPr>
          <w:rFonts w:asciiTheme="minorHAnsi" w:hAnsiTheme="minorHAnsi" w:cs="Arial"/>
        </w:rPr>
        <w:t xml:space="preserve">and another </w:t>
      </w:r>
      <w:r w:rsidR="004E2C45" w:rsidRPr="001C0310">
        <w:rPr>
          <w:rFonts w:asciiTheme="minorHAnsi" w:hAnsiTheme="minorHAnsi" w:cs="Arial"/>
        </w:rPr>
        <w:t xml:space="preserve">90 minute </w:t>
      </w:r>
      <w:r w:rsidRPr="001C0310">
        <w:rPr>
          <w:rFonts w:asciiTheme="minorHAnsi" w:hAnsiTheme="minorHAnsi" w:cs="Arial"/>
        </w:rPr>
        <w:t xml:space="preserve">block of time dedicated to Mathematics.  The interventions/supports and enrichment activities are provided during a 45 minutes block of time in addition to the ELA/Literacy block. All of the classes in each grade level are combined for the intervention and enrichment blocks allowing for more discrete groupings of students and a more varied range of learning opportunities.  The students move to different locations around the school and receive intervention/support or enrichment services from the most qualified school personnel including their classroom teachers. </w:t>
      </w:r>
    </w:p>
    <w:p w:rsidR="00743003" w:rsidRPr="002267BD" w:rsidRDefault="00743003" w:rsidP="004C36B3">
      <w:pPr>
        <w:rPr>
          <w:rFonts w:asciiTheme="minorHAnsi" w:hAnsiTheme="minorHAnsi"/>
          <w:sz w:val="16"/>
          <w:szCs w:val="21"/>
        </w:rPr>
      </w:pPr>
    </w:p>
    <w:tbl>
      <w:tblPr>
        <w:tblStyle w:val="TableGrid"/>
        <w:tblW w:w="10530" w:type="dxa"/>
        <w:tblInd w:w="-792" w:type="dxa"/>
        <w:tblLayout w:type="fixed"/>
        <w:tblLook w:val="04A0"/>
      </w:tblPr>
      <w:tblGrid>
        <w:gridCol w:w="1073"/>
        <w:gridCol w:w="1177"/>
        <w:gridCol w:w="1260"/>
        <w:gridCol w:w="1170"/>
        <w:gridCol w:w="90"/>
        <w:gridCol w:w="1080"/>
        <w:gridCol w:w="1170"/>
        <w:gridCol w:w="90"/>
        <w:gridCol w:w="900"/>
        <w:gridCol w:w="90"/>
        <w:gridCol w:w="1170"/>
        <w:gridCol w:w="1260"/>
      </w:tblGrid>
      <w:tr w:rsidR="00876F43" w:rsidRPr="001C0310" w:rsidTr="001C0310">
        <w:tc>
          <w:tcPr>
            <w:tcW w:w="10530" w:type="dxa"/>
            <w:gridSpan w:val="12"/>
            <w:shd w:val="clear" w:color="auto" w:fill="B6DDE8" w:themeFill="accent5" w:themeFillTint="66"/>
          </w:tcPr>
          <w:p w:rsidR="00876F43" w:rsidRPr="001C0310" w:rsidRDefault="00876F43" w:rsidP="00E04BCC">
            <w:pPr>
              <w:jc w:val="center"/>
              <w:rPr>
                <w:rFonts w:asciiTheme="minorHAnsi" w:hAnsiTheme="minorHAnsi"/>
                <w:b/>
                <w:sz w:val="22"/>
                <w:szCs w:val="22"/>
              </w:rPr>
            </w:pPr>
            <w:r w:rsidRPr="001C0310">
              <w:rPr>
                <w:rFonts w:asciiTheme="minorHAnsi" w:hAnsiTheme="minorHAnsi"/>
                <w:b/>
                <w:sz w:val="22"/>
                <w:szCs w:val="22"/>
              </w:rPr>
              <w:t>STUDENTS</w:t>
            </w:r>
          </w:p>
        </w:tc>
      </w:tr>
      <w:tr w:rsidR="004C36B3" w:rsidRPr="001C0310" w:rsidTr="001232E6">
        <w:tc>
          <w:tcPr>
            <w:tcW w:w="1073" w:type="dxa"/>
          </w:tcPr>
          <w:p w:rsidR="004C36B3" w:rsidRPr="001C0310" w:rsidRDefault="009F0EF9" w:rsidP="00E04BCC">
            <w:pPr>
              <w:jc w:val="center"/>
              <w:rPr>
                <w:rFonts w:asciiTheme="minorHAnsi" w:hAnsiTheme="minorHAnsi"/>
                <w:sz w:val="22"/>
                <w:szCs w:val="22"/>
              </w:rPr>
            </w:pPr>
            <w:r w:rsidRPr="001C0310">
              <w:rPr>
                <w:rFonts w:asciiTheme="minorHAnsi" w:hAnsiTheme="minorHAnsi"/>
                <w:sz w:val="22"/>
                <w:szCs w:val="22"/>
              </w:rPr>
              <w:t>45 Minute Blocks</w:t>
            </w:r>
          </w:p>
        </w:tc>
        <w:tc>
          <w:tcPr>
            <w:tcW w:w="1177" w:type="dxa"/>
          </w:tcPr>
          <w:p w:rsidR="004C36B3" w:rsidRPr="001C0310" w:rsidRDefault="009F0EF9" w:rsidP="00E04BCC">
            <w:pPr>
              <w:jc w:val="center"/>
              <w:rPr>
                <w:rFonts w:asciiTheme="minorHAnsi" w:hAnsiTheme="minorHAnsi"/>
                <w:sz w:val="22"/>
                <w:szCs w:val="22"/>
              </w:rPr>
            </w:pPr>
            <w:r w:rsidRPr="001C0310">
              <w:rPr>
                <w:rFonts w:asciiTheme="minorHAnsi" w:hAnsiTheme="minorHAnsi"/>
                <w:sz w:val="22"/>
                <w:szCs w:val="22"/>
              </w:rPr>
              <w:t>8:30-9:15</w:t>
            </w:r>
          </w:p>
        </w:tc>
        <w:tc>
          <w:tcPr>
            <w:tcW w:w="1260" w:type="dxa"/>
          </w:tcPr>
          <w:p w:rsidR="004C36B3" w:rsidRPr="001C0310" w:rsidRDefault="009F0EF9" w:rsidP="00E04BCC">
            <w:pPr>
              <w:jc w:val="center"/>
              <w:rPr>
                <w:rFonts w:asciiTheme="minorHAnsi" w:hAnsiTheme="minorHAnsi"/>
                <w:sz w:val="22"/>
                <w:szCs w:val="22"/>
              </w:rPr>
            </w:pPr>
            <w:r w:rsidRPr="001C0310">
              <w:rPr>
                <w:rFonts w:asciiTheme="minorHAnsi" w:hAnsiTheme="minorHAnsi"/>
                <w:sz w:val="22"/>
                <w:szCs w:val="22"/>
              </w:rPr>
              <w:t>9:15-10:00</w:t>
            </w:r>
          </w:p>
        </w:tc>
        <w:tc>
          <w:tcPr>
            <w:tcW w:w="1260" w:type="dxa"/>
            <w:gridSpan w:val="2"/>
          </w:tcPr>
          <w:p w:rsidR="004C36B3" w:rsidRPr="001C0310" w:rsidRDefault="009F0EF9" w:rsidP="00E04BCC">
            <w:pPr>
              <w:jc w:val="center"/>
              <w:rPr>
                <w:rFonts w:asciiTheme="minorHAnsi" w:hAnsiTheme="minorHAnsi"/>
                <w:sz w:val="22"/>
                <w:szCs w:val="22"/>
              </w:rPr>
            </w:pPr>
            <w:r w:rsidRPr="001C0310">
              <w:rPr>
                <w:rFonts w:asciiTheme="minorHAnsi" w:hAnsiTheme="minorHAnsi"/>
                <w:sz w:val="22"/>
                <w:szCs w:val="22"/>
              </w:rPr>
              <w:t>10:00-10:45</w:t>
            </w:r>
          </w:p>
        </w:tc>
        <w:tc>
          <w:tcPr>
            <w:tcW w:w="1080" w:type="dxa"/>
          </w:tcPr>
          <w:p w:rsidR="004C36B3" w:rsidRPr="001C0310" w:rsidRDefault="009F0EF9" w:rsidP="00E04BCC">
            <w:pPr>
              <w:jc w:val="center"/>
              <w:rPr>
                <w:rFonts w:asciiTheme="minorHAnsi" w:hAnsiTheme="minorHAnsi"/>
                <w:sz w:val="22"/>
                <w:szCs w:val="22"/>
              </w:rPr>
            </w:pPr>
            <w:r w:rsidRPr="001C0310">
              <w:rPr>
                <w:rFonts w:asciiTheme="minorHAnsi" w:hAnsiTheme="minorHAnsi"/>
                <w:sz w:val="22"/>
                <w:szCs w:val="22"/>
              </w:rPr>
              <w:t>10:45-11:30</w:t>
            </w:r>
          </w:p>
        </w:tc>
        <w:tc>
          <w:tcPr>
            <w:tcW w:w="1170" w:type="dxa"/>
          </w:tcPr>
          <w:p w:rsidR="004C36B3" w:rsidRPr="001C0310" w:rsidRDefault="009F0EF9" w:rsidP="00E04BCC">
            <w:pPr>
              <w:jc w:val="center"/>
              <w:rPr>
                <w:rFonts w:asciiTheme="minorHAnsi" w:hAnsiTheme="minorHAnsi"/>
                <w:sz w:val="22"/>
                <w:szCs w:val="22"/>
              </w:rPr>
            </w:pPr>
            <w:r w:rsidRPr="001C0310">
              <w:rPr>
                <w:rFonts w:asciiTheme="minorHAnsi" w:hAnsiTheme="minorHAnsi"/>
                <w:sz w:val="22"/>
                <w:szCs w:val="22"/>
              </w:rPr>
              <w:t>11:30-12:15</w:t>
            </w:r>
          </w:p>
        </w:tc>
        <w:tc>
          <w:tcPr>
            <w:tcW w:w="1080" w:type="dxa"/>
            <w:gridSpan w:val="3"/>
          </w:tcPr>
          <w:p w:rsidR="004C36B3" w:rsidRPr="001C0310" w:rsidRDefault="009F0EF9" w:rsidP="00E04BCC">
            <w:pPr>
              <w:jc w:val="center"/>
              <w:rPr>
                <w:rFonts w:asciiTheme="minorHAnsi" w:hAnsiTheme="minorHAnsi"/>
                <w:sz w:val="22"/>
                <w:szCs w:val="22"/>
              </w:rPr>
            </w:pPr>
            <w:r w:rsidRPr="001C0310">
              <w:rPr>
                <w:rFonts w:asciiTheme="minorHAnsi" w:hAnsiTheme="minorHAnsi"/>
                <w:sz w:val="22"/>
                <w:szCs w:val="22"/>
              </w:rPr>
              <w:t>12:15-1:00</w:t>
            </w:r>
          </w:p>
        </w:tc>
        <w:tc>
          <w:tcPr>
            <w:tcW w:w="1170" w:type="dxa"/>
          </w:tcPr>
          <w:p w:rsidR="004C36B3" w:rsidRPr="001C0310" w:rsidRDefault="009F0EF9" w:rsidP="00E04BCC">
            <w:pPr>
              <w:jc w:val="center"/>
              <w:rPr>
                <w:rFonts w:asciiTheme="minorHAnsi" w:hAnsiTheme="minorHAnsi"/>
                <w:sz w:val="22"/>
                <w:szCs w:val="22"/>
              </w:rPr>
            </w:pPr>
            <w:r w:rsidRPr="001C0310">
              <w:rPr>
                <w:rFonts w:asciiTheme="minorHAnsi" w:hAnsiTheme="minorHAnsi"/>
                <w:sz w:val="22"/>
                <w:szCs w:val="22"/>
              </w:rPr>
              <w:t>1:00-1:45</w:t>
            </w:r>
          </w:p>
        </w:tc>
        <w:tc>
          <w:tcPr>
            <w:tcW w:w="1260" w:type="dxa"/>
          </w:tcPr>
          <w:p w:rsidR="004C36B3" w:rsidRPr="001C0310" w:rsidRDefault="009F0EF9" w:rsidP="00E04BCC">
            <w:pPr>
              <w:jc w:val="center"/>
              <w:rPr>
                <w:rFonts w:asciiTheme="minorHAnsi" w:hAnsiTheme="minorHAnsi"/>
                <w:sz w:val="22"/>
                <w:szCs w:val="22"/>
              </w:rPr>
            </w:pPr>
            <w:r w:rsidRPr="001C0310">
              <w:rPr>
                <w:rFonts w:asciiTheme="minorHAnsi" w:hAnsiTheme="minorHAnsi"/>
                <w:sz w:val="22"/>
                <w:szCs w:val="22"/>
              </w:rPr>
              <w:t>1:45-2:30</w:t>
            </w:r>
          </w:p>
        </w:tc>
      </w:tr>
      <w:tr w:rsidR="004C36B3" w:rsidRPr="001C0310" w:rsidTr="001232E6">
        <w:tc>
          <w:tcPr>
            <w:tcW w:w="1073" w:type="dxa"/>
            <w:shd w:val="clear" w:color="auto" w:fill="auto"/>
          </w:tcPr>
          <w:p w:rsidR="004C36B3" w:rsidRPr="001C0310" w:rsidRDefault="009F0EF9" w:rsidP="00E04BCC">
            <w:pPr>
              <w:jc w:val="center"/>
              <w:rPr>
                <w:rFonts w:asciiTheme="minorHAnsi" w:hAnsiTheme="minorHAnsi"/>
                <w:sz w:val="22"/>
                <w:szCs w:val="22"/>
              </w:rPr>
            </w:pPr>
            <w:r w:rsidRPr="001C0310">
              <w:rPr>
                <w:rFonts w:asciiTheme="minorHAnsi" w:hAnsiTheme="minorHAnsi"/>
                <w:sz w:val="22"/>
                <w:szCs w:val="22"/>
              </w:rPr>
              <w:t>K</w:t>
            </w:r>
          </w:p>
        </w:tc>
        <w:tc>
          <w:tcPr>
            <w:tcW w:w="2437" w:type="dxa"/>
            <w:gridSpan w:val="2"/>
            <w:tcBorders>
              <w:right w:val="single" w:sz="4" w:space="0" w:color="auto"/>
            </w:tcBorders>
          </w:tcPr>
          <w:p w:rsidR="004C36B3" w:rsidRPr="001C0310" w:rsidRDefault="009F0EF9" w:rsidP="00E04BCC">
            <w:pPr>
              <w:jc w:val="center"/>
              <w:rPr>
                <w:rFonts w:asciiTheme="minorHAnsi" w:hAnsiTheme="minorHAnsi"/>
                <w:sz w:val="22"/>
                <w:szCs w:val="22"/>
              </w:rPr>
            </w:pPr>
            <w:r w:rsidRPr="001C0310">
              <w:rPr>
                <w:rFonts w:asciiTheme="minorHAnsi" w:hAnsiTheme="minorHAnsi"/>
                <w:sz w:val="22"/>
                <w:szCs w:val="22"/>
              </w:rPr>
              <w:t>Integrated Core  Instruction ELA</w:t>
            </w:r>
          </w:p>
        </w:tc>
        <w:tc>
          <w:tcPr>
            <w:tcW w:w="1260" w:type="dxa"/>
            <w:gridSpan w:val="2"/>
            <w:tcBorders>
              <w:left w:val="single" w:sz="4" w:space="0" w:color="auto"/>
            </w:tcBorders>
            <w:shd w:val="clear" w:color="auto" w:fill="B6DDE8" w:themeFill="accent5" w:themeFillTint="66"/>
          </w:tcPr>
          <w:p w:rsidR="004C36B3" w:rsidRPr="001C0310" w:rsidRDefault="009F0EF9" w:rsidP="00E04BCC">
            <w:pPr>
              <w:jc w:val="center"/>
              <w:rPr>
                <w:rFonts w:asciiTheme="minorHAnsi" w:hAnsiTheme="minorHAnsi"/>
                <w:sz w:val="22"/>
                <w:szCs w:val="22"/>
              </w:rPr>
            </w:pPr>
            <w:r w:rsidRPr="001C0310">
              <w:rPr>
                <w:rFonts w:asciiTheme="minorHAnsi" w:hAnsiTheme="minorHAnsi"/>
                <w:sz w:val="22"/>
                <w:szCs w:val="22"/>
              </w:rPr>
              <w:t>I/E</w:t>
            </w:r>
          </w:p>
        </w:tc>
        <w:tc>
          <w:tcPr>
            <w:tcW w:w="1080" w:type="dxa"/>
            <w:shd w:val="clear" w:color="auto" w:fill="B6DDE8" w:themeFill="accent5" w:themeFillTint="66"/>
          </w:tcPr>
          <w:p w:rsidR="004C36B3" w:rsidRPr="001C0310" w:rsidRDefault="009F0EF9" w:rsidP="00E04BCC">
            <w:pPr>
              <w:jc w:val="center"/>
              <w:rPr>
                <w:rFonts w:asciiTheme="minorHAnsi" w:hAnsiTheme="minorHAnsi"/>
                <w:sz w:val="22"/>
                <w:szCs w:val="22"/>
              </w:rPr>
            </w:pPr>
            <w:r w:rsidRPr="001C0310">
              <w:rPr>
                <w:rFonts w:asciiTheme="minorHAnsi" w:hAnsiTheme="minorHAnsi"/>
                <w:sz w:val="22"/>
                <w:szCs w:val="22"/>
              </w:rPr>
              <w:t>Recess/ Lunch</w:t>
            </w:r>
          </w:p>
        </w:tc>
        <w:tc>
          <w:tcPr>
            <w:tcW w:w="2250" w:type="dxa"/>
            <w:gridSpan w:val="4"/>
          </w:tcPr>
          <w:p w:rsidR="004C36B3" w:rsidRPr="001C0310" w:rsidRDefault="009F0EF9" w:rsidP="00E04BCC">
            <w:pPr>
              <w:jc w:val="center"/>
              <w:rPr>
                <w:rFonts w:asciiTheme="minorHAnsi" w:hAnsiTheme="minorHAnsi"/>
                <w:sz w:val="22"/>
                <w:szCs w:val="22"/>
              </w:rPr>
            </w:pPr>
            <w:r w:rsidRPr="001C0310">
              <w:rPr>
                <w:rFonts w:asciiTheme="minorHAnsi" w:hAnsiTheme="minorHAnsi"/>
                <w:sz w:val="22"/>
                <w:szCs w:val="22"/>
              </w:rPr>
              <w:t>Integrated Core Instruction Math</w:t>
            </w:r>
          </w:p>
        </w:tc>
        <w:tc>
          <w:tcPr>
            <w:tcW w:w="1170" w:type="dxa"/>
            <w:shd w:val="clear" w:color="auto" w:fill="B6DDE8" w:themeFill="accent5" w:themeFillTint="66"/>
          </w:tcPr>
          <w:p w:rsidR="004C36B3" w:rsidRPr="001C0310" w:rsidRDefault="00876F43" w:rsidP="00E04BCC">
            <w:pPr>
              <w:jc w:val="center"/>
              <w:rPr>
                <w:rFonts w:asciiTheme="minorHAnsi" w:hAnsiTheme="minorHAnsi"/>
                <w:sz w:val="22"/>
                <w:szCs w:val="22"/>
              </w:rPr>
            </w:pPr>
            <w:r w:rsidRPr="001C0310">
              <w:rPr>
                <w:rFonts w:asciiTheme="minorHAnsi" w:hAnsiTheme="minorHAnsi"/>
                <w:sz w:val="22"/>
                <w:szCs w:val="22"/>
              </w:rPr>
              <w:t>Specials Educator Planning</w:t>
            </w:r>
            <w:r w:rsidR="00B06FAC" w:rsidRPr="001C0310">
              <w:rPr>
                <w:rFonts w:asciiTheme="minorHAnsi" w:hAnsiTheme="minorHAnsi"/>
                <w:sz w:val="22"/>
                <w:szCs w:val="22"/>
              </w:rPr>
              <w:t>/ Team</w:t>
            </w:r>
          </w:p>
        </w:tc>
        <w:tc>
          <w:tcPr>
            <w:tcW w:w="1260" w:type="dxa"/>
          </w:tcPr>
          <w:p w:rsidR="004C36B3" w:rsidRPr="001C0310" w:rsidRDefault="009F0EF9" w:rsidP="00E04BCC">
            <w:pPr>
              <w:jc w:val="center"/>
              <w:rPr>
                <w:rFonts w:asciiTheme="minorHAnsi" w:hAnsiTheme="minorHAnsi"/>
                <w:sz w:val="22"/>
                <w:szCs w:val="22"/>
              </w:rPr>
            </w:pPr>
            <w:r w:rsidRPr="001C0310">
              <w:rPr>
                <w:rFonts w:asciiTheme="minorHAnsi" w:hAnsiTheme="minorHAnsi"/>
                <w:sz w:val="22"/>
                <w:szCs w:val="22"/>
              </w:rPr>
              <w:t>Integrated Core Instruction SS/SCI</w:t>
            </w:r>
          </w:p>
        </w:tc>
      </w:tr>
      <w:tr w:rsidR="004C36B3" w:rsidRPr="001C0310" w:rsidTr="001232E6">
        <w:tc>
          <w:tcPr>
            <w:tcW w:w="1073" w:type="dxa"/>
            <w:shd w:val="clear" w:color="auto" w:fill="auto"/>
          </w:tcPr>
          <w:p w:rsidR="004C36B3" w:rsidRPr="001C0310" w:rsidRDefault="009F0EF9" w:rsidP="00E04BCC">
            <w:pPr>
              <w:jc w:val="center"/>
              <w:rPr>
                <w:rFonts w:asciiTheme="minorHAnsi" w:hAnsiTheme="minorHAnsi"/>
                <w:sz w:val="22"/>
                <w:szCs w:val="22"/>
              </w:rPr>
            </w:pPr>
            <w:r w:rsidRPr="001C0310">
              <w:rPr>
                <w:rFonts w:asciiTheme="minorHAnsi" w:hAnsiTheme="minorHAnsi"/>
                <w:sz w:val="22"/>
                <w:szCs w:val="22"/>
              </w:rPr>
              <w:t>1</w:t>
            </w:r>
          </w:p>
        </w:tc>
        <w:tc>
          <w:tcPr>
            <w:tcW w:w="2437" w:type="dxa"/>
            <w:gridSpan w:val="2"/>
            <w:tcBorders>
              <w:right w:val="single" w:sz="4" w:space="0" w:color="auto"/>
            </w:tcBorders>
          </w:tcPr>
          <w:p w:rsidR="004C36B3" w:rsidRPr="001C0310" w:rsidRDefault="009F0EF9" w:rsidP="00E04BCC">
            <w:pPr>
              <w:jc w:val="center"/>
              <w:rPr>
                <w:rFonts w:asciiTheme="minorHAnsi" w:hAnsiTheme="minorHAnsi"/>
                <w:sz w:val="22"/>
                <w:szCs w:val="22"/>
              </w:rPr>
            </w:pPr>
            <w:r w:rsidRPr="001C0310">
              <w:rPr>
                <w:rFonts w:asciiTheme="minorHAnsi" w:hAnsiTheme="minorHAnsi"/>
                <w:sz w:val="22"/>
                <w:szCs w:val="22"/>
              </w:rPr>
              <w:t xml:space="preserve">Integrated Core </w:t>
            </w:r>
            <w:r w:rsidR="004E2C45" w:rsidRPr="001C0310">
              <w:rPr>
                <w:rFonts w:asciiTheme="minorHAnsi" w:hAnsiTheme="minorHAnsi"/>
                <w:sz w:val="22"/>
                <w:szCs w:val="22"/>
              </w:rPr>
              <w:t xml:space="preserve"> </w:t>
            </w:r>
            <w:r w:rsidRPr="001C0310">
              <w:rPr>
                <w:rFonts w:asciiTheme="minorHAnsi" w:hAnsiTheme="minorHAnsi"/>
                <w:sz w:val="22"/>
                <w:szCs w:val="22"/>
              </w:rPr>
              <w:t>Instruction ELA</w:t>
            </w:r>
          </w:p>
        </w:tc>
        <w:tc>
          <w:tcPr>
            <w:tcW w:w="1260" w:type="dxa"/>
            <w:gridSpan w:val="2"/>
            <w:tcBorders>
              <w:left w:val="single" w:sz="4" w:space="0" w:color="auto"/>
            </w:tcBorders>
            <w:shd w:val="clear" w:color="auto" w:fill="B6DDE8" w:themeFill="accent5" w:themeFillTint="66"/>
          </w:tcPr>
          <w:p w:rsidR="004C36B3" w:rsidRPr="001C0310" w:rsidRDefault="009F0EF9" w:rsidP="00E04BCC">
            <w:pPr>
              <w:jc w:val="center"/>
              <w:rPr>
                <w:rFonts w:asciiTheme="minorHAnsi" w:hAnsiTheme="minorHAnsi"/>
                <w:sz w:val="22"/>
                <w:szCs w:val="22"/>
              </w:rPr>
            </w:pPr>
            <w:r w:rsidRPr="001C0310">
              <w:rPr>
                <w:rFonts w:asciiTheme="minorHAnsi" w:hAnsiTheme="minorHAnsi"/>
                <w:sz w:val="22"/>
                <w:szCs w:val="22"/>
              </w:rPr>
              <w:t>Specials Educator Planning</w:t>
            </w:r>
            <w:r w:rsidR="00B06FAC" w:rsidRPr="001C0310">
              <w:rPr>
                <w:rFonts w:asciiTheme="minorHAnsi" w:hAnsiTheme="minorHAnsi"/>
                <w:sz w:val="22"/>
                <w:szCs w:val="22"/>
              </w:rPr>
              <w:t>/ Team</w:t>
            </w:r>
          </w:p>
        </w:tc>
        <w:tc>
          <w:tcPr>
            <w:tcW w:w="1080" w:type="dxa"/>
            <w:shd w:val="clear" w:color="auto" w:fill="B6DDE8" w:themeFill="accent5" w:themeFillTint="66"/>
          </w:tcPr>
          <w:p w:rsidR="004C36B3" w:rsidRPr="001C0310" w:rsidRDefault="009F0EF9" w:rsidP="00E04BCC">
            <w:pPr>
              <w:jc w:val="center"/>
              <w:rPr>
                <w:rFonts w:asciiTheme="minorHAnsi" w:hAnsiTheme="minorHAnsi"/>
                <w:sz w:val="22"/>
                <w:szCs w:val="22"/>
              </w:rPr>
            </w:pPr>
            <w:r w:rsidRPr="001C0310">
              <w:rPr>
                <w:rFonts w:asciiTheme="minorHAnsi" w:hAnsiTheme="minorHAnsi"/>
                <w:sz w:val="22"/>
                <w:szCs w:val="22"/>
              </w:rPr>
              <w:t>Lunch/ Recess</w:t>
            </w:r>
          </w:p>
        </w:tc>
        <w:tc>
          <w:tcPr>
            <w:tcW w:w="1260" w:type="dxa"/>
            <w:gridSpan w:val="2"/>
          </w:tcPr>
          <w:p w:rsidR="004C36B3" w:rsidRPr="001C0310" w:rsidRDefault="009F0EF9" w:rsidP="00E04BCC">
            <w:pPr>
              <w:jc w:val="center"/>
              <w:rPr>
                <w:rFonts w:asciiTheme="minorHAnsi" w:hAnsiTheme="minorHAnsi"/>
                <w:sz w:val="22"/>
                <w:szCs w:val="22"/>
              </w:rPr>
            </w:pPr>
            <w:r w:rsidRPr="001C0310">
              <w:rPr>
                <w:rFonts w:asciiTheme="minorHAnsi" w:hAnsiTheme="minorHAnsi"/>
                <w:sz w:val="22"/>
                <w:szCs w:val="22"/>
              </w:rPr>
              <w:t>Integrated Core</w:t>
            </w:r>
          </w:p>
          <w:p w:rsidR="004C36B3" w:rsidRPr="001C0310" w:rsidRDefault="009F0EF9" w:rsidP="00E04BCC">
            <w:pPr>
              <w:jc w:val="center"/>
              <w:rPr>
                <w:rFonts w:asciiTheme="minorHAnsi" w:hAnsiTheme="minorHAnsi"/>
                <w:sz w:val="22"/>
                <w:szCs w:val="22"/>
              </w:rPr>
            </w:pPr>
            <w:r w:rsidRPr="001C0310">
              <w:rPr>
                <w:rFonts w:asciiTheme="minorHAnsi" w:hAnsiTheme="minorHAnsi"/>
                <w:sz w:val="22"/>
                <w:szCs w:val="22"/>
              </w:rPr>
              <w:t>Instruction</w:t>
            </w:r>
          </w:p>
          <w:p w:rsidR="004C36B3" w:rsidRPr="001C0310" w:rsidRDefault="009F0EF9" w:rsidP="00E04BCC">
            <w:pPr>
              <w:jc w:val="center"/>
              <w:rPr>
                <w:rFonts w:asciiTheme="minorHAnsi" w:hAnsiTheme="minorHAnsi"/>
                <w:sz w:val="22"/>
                <w:szCs w:val="22"/>
              </w:rPr>
            </w:pPr>
            <w:r w:rsidRPr="001C0310">
              <w:rPr>
                <w:rFonts w:asciiTheme="minorHAnsi" w:hAnsiTheme="minorHAnsi"/>
                <w:sz w:val="22"/>
                <w:szCs w:val="22"/>
              </w:rPr>
              <w:t>SS/SCI</w:t>
            </w:r>
          </w:p>
        </w:tc>
        <w:tc>
          <w:tcPr>
            <w:tcW w:w="990" w:type="dxa"/>
            <w:gridSpan w:val="2"/>
            <w:shd w:val="clear" w:color="auto" w:fill="B6DDE8" w:themeFill="accent5" w:themeFillTint="66"/>
          </w:tcPr>
          <w:p w:rsidR="004C36B3" w:rsidRPr="001C0310" w:rsidRDefault="009F0EF9" w:rsidP="00E04BCC">
            <w:pPr>
              <w:jc w:val="center"/>
              <w:rPr>
                <w:rFonts w:asciiTheme="minorHAnsi" w:hAnsiTheme="minorHAnsi"/>
                <w:sz w:val="22"/>
                <w:szCs w:val="22"/>
              </w:rPr>
            </w:pPr>
            <w:r w:rsidRPr="001C0310">
              <w:rPr>
                <w:rFonts w:asciiTheme="minorHAnsi" w:hAnsiTheme="minorHAnsi"/>
                <w:sz w:val="22"/>
                <w:szCs w:val="22"/>
              </w:rPr>
              <w:t xml:space="preserve">      I/E</w:t>
            </w:r>
          </w:p>
          <w:p w:rsidR="004C36B3" w:rsidRPr="001C0310" w:rsidRDefault="004C36B3" w:rsidP="00E04BCC">
            <w:pPr>
              <w:jc w:val="center"/>
              <w:rPr>
                <w:rFonts w:asciiTheme="minorHAnsi" w:hAnsiTheme="minorHAnsi"/>
                <w:sz w:val="22"/>
                <w:szCs w:val="22"/>
              </w:rPr>
            </w:pPr>
          </w:p>
        </w:tc>
        <w:tc>
          <w:tcPr>
            <w:tcW w:w="2430" w:type="dxa"/>
            <w:gridSpan w:val="2"/>
          </w:tcPr>
          <w:p w:rsidR="004C36B3" w:rsidRPr="001C0310" w:rsidRDefault="009F0EF9" w:rsidP="00E04BCC">
            <w:pPr>
              <w:jc w:val="center"/>
              <w:rPr>
                <w:rFonts w:asciiTheme="minorHAnsi" w:hAnsiTheme="minorHAnsi"/>
                <w:sz w:val="22"/>
                <w:szCs w:val="22"/>
              </w:rPr>
            </w:pPr>
            <w:r w:rsidRPr="001C0310">
              <w:rPr>
                <w:rFonts w:asciiTheme="minorHAnsi" w:hAnsiTheme="minorHAnsi"/>
                <w:sz w:val="22"/>
                <w:szCs w:val="22"/>
              </w:rPr>
              <w:t>Integrated Core Instruction Math</w:t>
            </w:r>
          </w:p>
          <w:p w:rsidR="004C36B3" w:rsidRPr="001C0310" w:rsidRDefault="004C36B3" w:rsidP="00E04BCC">
            <w:pPr>
              <w:jc w:val="center"/>
              <w:rPr>
                <w:rFonts w:asciiTheme="minorHAnsi" w:hAnsiTheme="minorHAnsi"/>
                <w:sz w:val="22"/>
                <w:szCs w:val="22"/>
              </w:rPr>
            </w:pPr>
          </w:p>
        </w:tc>
      </w:tr>
      <w:tr w:rsidR="004C36B3" w:rsidRPr="001C0310" w:rsidTr="001232E6">
        <w:tc>
          <w:tcPr>
            <w:tcW w:w="1073" w:type="dxa"/>
          </w:tcPr>
          <w:p w:rsidR="004C36B3" w:rsidRPr="001C0310" w:rsidRDefault="009F0EF9" w:rsidP="00E04BCC">
            <w:pPr>
              <w:jc w:val="center"/>
              <w:rPr>
                <w:rFonts w:asciiTheme="minorHAnsi" w:hAnsiTheme="minorHAnsi"/>
                <w:sz w:val="22"/>
                <w:szCs w:val="22"/>
              </w:rPr>
            </w:pPr>
            <w:r w:rsidRPr="001C0310">
              <w:rPr>
                <w:rFonts w:asciiTheme="minorHAnsi" w:hAnsiTheme="minorHAnsi"/>
                <w:sz w:val="22"/>
                <w:szCs w:val="22"/>
              </w:rPr>
              <w:t>2</w:t>
            </w:r>
          </w:p>
        </w:tc>
        <w:tc>
          <w:tcPr>
            <w:tcW w:w="2437" w:type="dxa"/>
            <w:gridSpan w:val="2"/>
            <w:tcBorders>
              <w:right w:val="single" w:sz="4" w:space="0" w:color="auto"/>
            </w:tcBorders>
          </w:tcPr>
          <w:p w:rsidR="004C36B3" w:rsidRPr="001C0310" w:rsidRDefault="009F0EF9" w:rsidP="00E04BCC">
            <w:pPr>
              <w:jc w:val="center"/>
              <w:rPr>
                <w:rFonts w:asciiTheme="minorHAnsi" w:hAnsiTheme="minorHAnsi"/>
                <w:sz w:val="22"/>
                <w:szCs w:val="22"/>
              </w:rPr>
            </w:pPr>
            <w:r w:rsidRPr="001C0310">
              <w:rPr>
                <w:rFonts w:asciiTheme="minorHAnsi" w:hAnsiTheme="minorHAnsi"/>
                <w:sz w:val="22"/>
                <w:szCs w:val="22"/>
              </w:rPr>
              <w:t xml:space="preserve">Integrated Core </w:t>
            </w:r>
            <w:r w:rsidR="004E2C45" w:rsidRPr="001C0310">
              <w:rPr>
                <w:rFonts w:asciiTheme="minorHAnsi" w:hAnsiTheme="minorHAnsi"/>
                <w:sz w:val="22"/>
                <w:szCs w:val="22"/>
              </w:rPr>
              <w:t xml:space="preserve"> </w:t>
            </w:r>
            <w:r w:rsidRPr="001C0310">
              <w:rPr>
                <w:rFonts w:asciiTheme="minorHAnsi" w:hAnsiTheme="minorHAnsi"/>
                <w:sz w:val="22"/>
                <w:szCs w:val="22"/>
              </w:rPr>
              <w:t>Instruction ELA</w:t>
            </w:r>
          </w:p>
        </w:tc>
        <w:tc>
          <w:tcPr>
            <w:tcW w:w="1260" w:type="dxa"/>
            <w:gridSpan w:val="2"/>
            <w:tcBorders>
              <w:left w:val="single" w:sz="4" w:space="0" w:color="auto"/>
            </w:tcBorders>
          </w:tcPr>
          <w:p w:rsidR="004C36B3" w:rsidRPr="001C0310" w:rsidRDefault="009F0EF9" w:rsidP="00E04BCC">
            <w:pPr>
              <w:jc w:val="center"/>
              <w:rPr>
                <w:rFonts w:asciiTheme="minorHAnsi" w:hAnsiTheme="minorHAnsi"/>
                <w:sz w:val="22"/>
                <w:szCs w:val="22"/>
              </w:rPr>
            </w:pPr>
            <w:r w:rsidRPr="001C0310">
              <w:rPr>
                <w:rFonts w:asciiTheme="minorHAnsi" w:hAnsiTheme="minorHAnsi"/>
                <w:sz w:val="22"/>
                <w:szCs w:val="22"/>
              </w:rPr>
              <w:t>Integrated Core Instruction SS/SCI</w:t>
            </w:r>
          </w:p>
        </w:tc>
        <w:tc>
          <w:tcPr>
            <w:tcW w:w="1080" w:type="dxa"/>
            <w:tcBorders>
              <w:left w:val="single" w:sz="4" w:space="0" w:color="auto"/>
            </w:tcBorders>
            <w:shd w:val="clear" w:color="auto" w:fill="B6DDE8" w:themeFill="accent5" w:themeFillTint="66"/>
          </w:tcPr>
          <w:p w:rsidR="004C36B3" w:rsidRPr="001C0310" w:rsidRDefault="009F0EF9" w:rsidP="00E04BCC">
            <w:pPr>
              <w:jc w:val="center"/>
              <w:rPr>
                <w:rFonts w:asciiTheme="minorHAnsi" w:hAnsiTheme="minorHAnsi"/>
                <w:sz w:val="22"/>
                <w:szCs w:val="22"/>
              </w:rPr>
            </w:pPr>
            <w:r w:rsidRPr="001C0310">
              <w:rPr>
                <w:rFonts w:asciiTheme="minorHAnsi" w:hAnsiTheme="minorHAnsi"/>
                <w:sz w:val="22"/>
                <w:szCs w:val="22"/>
              </w:rPr>
              <w:t>I/E</w:t>
            </w:r>
          </w:p>
        </w:tc>
        <w:tc>
          <w:tcPr>
            <w:tcW w:w="1260" w:type="dxa"/>
            <w:gridSpan w:val="2"/>
            <w:shd w:val="clear" w:color="auto" w:fill="B6DDE8" w:themeFill="accent5" w:themeFillTint="66"/>
          </w:tcPr>
          <w:p w:rsidR="004C36B3" w:rsidRPr="001C0310" w:rsidRDefault="009F0EF9" w:rsidP="00E04BCC">
            <w:pPr>
              <w:jc w:val="center"/>
              <w:rPr>
                <w:rFonts w:asciiTheme="minorHAnsi" w:hAnsiTheme="minorHAnsi"/>
                <w:sz w:val="22"/>
                <w:szCs w:val="22"/>
              </w:rPr>
            </w:pPr>
            <w:r w:rsidRPr="001C0310">
              <w:rPr>
                <w:rFonts w:asciiTheme="minorHAnsi" w:hAnsiTheme="minorHAnsi"/>
                <w:sz w:val="22"/>
                <w:szCs w:val="22"/>
              </w:rPr>
              <w:t>Lunch/ Recess</w:t>
            </w:r>
          </w:p>
        </w:tc>
        <w:tc>
          <w:tcPr>
            <w:tcW w:w="2160" w:type="dxa"/>
            <w:gridSpan w:val="3"/>
          </w:tcPr>
          <w:p w:rsidR="004C36B3" w:rsidRPr="001C0310" w:rsidRDefault="009F0EF9" w:rsidP="00E04BCC">
            <w:pPr>
              <w:jc w:val="center"/>
              <w:rPr>
                <w:rFonts w:asciiTheme="minorHAnsi" w:hAnsiTheme="minorHAnsi"/>
                <w:sz w:val="22"/>
                <w:szCs w:val="22"/>
              </w:rPr>
            </w:pPr>
            <w:r w:rsidRPr="001C0310">
              <w:rPr>
                <w:rFonts w:asciiTheme="minorHAnsi" w:hAnsiTheme="minorHAnsi"/>
                <w:sz w:val="22"/>
                <w:szCs w:val="22"/>
              </w:rPr>
              <w:t xml:space="preserve">Integrated Core Instruction Math </w:t>
            </w:r>
          </w:p>
          <w:p w:rsidR="004C36B3" w:rsidRPr="001C0310" w:rsidRDefault="004C36B3" w:rsidP="00E04BCC">
            <w:pPr>
              <w:jc w:val="center"/>
              <w:rPr>
                <w:rFonts w:asciiTheme="minorHAnsi" w:hAnsiTheme="minorHAnsi"/>
                <w:sz w:val="22"/>
                <w:szCs w:val="22"/>
              </w:rPr>
            </w:pPr>
          </w:p>
        </w:tc>
        <w:tc>
          <w:tcPr>
            <w:tcW w:w="1260" w:type="dxa"/>
            <w:shd w:val="clear" w:color="auto" w:fill="B6DDE8" w:themeFill="accent5" w:themeFillTint="66"/>
          </w:tcPr>
          <w:p w:rsidR="004C36B3" w:rsidRPr="001C0310" w:rsidRDefault="00876F43" w:rsidP="00E04BCC">
            <w:pPr>
              <w:jc w:val="center"/>
              <w:rPr>
                <w:rFonts w:asciiTheme="minorHAnsi" w:hAnsiTheme="minorHAnsi"/>
                <w:sz w:val="22"/>
                <w:szCs w:val="22"/>
              </w:rPr>
            </w:pPr>
            <w:r w:rsidRPr="001C0310">
              <w:rPr>
                <w:rFonts w:asciiTheme="minorHAnsi" w:hAnsiTheme="minorHAnsi"/>
                <w:sz w:val="22"/>
                <w:szCs w:val="22"/>
              </w:rPr>
              <w:t>Specials Educator Planning</w:t>
            </w:r>
            <w:r w:rsidR="00B06FAC" w:rsidRPr="001C0310">
              <w:rPr>
                <w:rFonts w:asciiTheme="minorHAnsi" w:hAnsiTheme="minorHAnsi"/>
                <w:sz w:val="22"/>
                <w:szCs w:val="22"/>
              </w:rPr>
              <w:t>/ Team</w:t>
            </w:r>
          </w:p>
        </w:tc>
      </w:tr>
      <w:tr w:rsidR="004C36B3" w:rsidRPr="001C0310" w:rsidTr="001232E6">
        <w:tc>
          <w:tcPr>
            <w:tcW w:w="1073" w:type="dxa"/>
          </w:tcPr>
          <w:p w:rsidR="004C36B3" w:rsidRPr="001C0310" w:rsidRDefault="009F0EF9" w:rsidP="00E04BCC">
            <w:pPr>
              <w:jc w:val="center"/>
              <w:rPr>
                <w:rFonts w:asciiTheme="minorHAnsi" w:hAnsiTheme="minorHAnsi"/>
                <w:sz w:val="22"/>
                <w:szCs w:val="22"/>
              </w:rPr>
            </w:pPr>
            <w:r w:rsidRPr="001C0310">
              <w:rPr>
                <w:rFonts w:asciiTheme="minorHAnsi" w:hAnsiTheme="minorHAnsi"/>
                <w:sz w:val="22"/>
                <w:szCs w:val="22"/>
              </w:rPr>
              <w:t>3</w:t>
            </w:r>
          </w:p>
        </w:tc>
        <w:tc>
          <w:tcPr>
            <w:tcW w:w="2437" w:type="dxa"/>
            <w:gridSpan w:val="2"/>
          </w:tcPr>
          <w:p w:rsidR="004F2E71" w:rsidRPr="001C0310" w:rsidRDefault="009F0EF9" w:rsidP="00E04BCC">
            <w:pPr>
              <w:jc w:val="center"/>
              <w:rPr>
                <w:rFonts w:asciiTheme="minorHAnsi" w:hAnsiTheme="minorHAnsi"/>
                <w:sz w:val="22"/>
                <w:szCs w:val="22"/>
              </w:rPr>
            </w:pPr>
            <w:r w:rsidRPr="001C0310">
              <w:rPr>
                <w:rFonts w:asciiTheme="minorHAnsi" w:hAnsiTheme="minorHAnsi"/>
                <w:sz w:val="22"/>
                <w:szCs w:val="22"/>
              </w:rPr>
              <w:t xml:space="preserve">Integrated </w:t>
            </w:r>
            <w:r w:rsidR="004F2E71" w:rsidRPr="001C0310">
              <w:rPr>
                <w:rFonts w:asciiTheme="minorHAnsi" w:hAnsiTheme="minorHAnsi"/>
                <w:sz w:val="22"/>
                <w:szCs w:val="22"/>
              </w:rPr>
              <w:t>Core</w:t>
            </w:r>
          </w:p>
          <w:p w:rsidR="004C36B3" w:rsidRPr="001C0310" w:rsidRDefault="009F0EF9" w:rsidP="004F2E71">
            <w:pPr>
              <w:jc w:val="center"/>
              <w:rPr>
                <w:rFonts w:asciiTheme="minorHAnsi" w:hAnsiTheme="minorHAnsi"/>
                <w:sz w:val="22"/>
                <w:szCs w:val="22"/>
              </w:rPr>
            </w:pPr>
            <w:r w:rsidRPr="001C0310">
              <w:rPr>
                <w:rFonts w:asciiTheme="minorHAnsi" w:hAnsiTheme="minorHAnsi"/>
                <w:sz w:val="22"/>
                <w:szCs w:val="22"/>
              </w:rPr>
              <w:t>Instruction ELA</w:t>
            </w:r>
          </w:p>
        </w:tc>
        <w:tc>
          <w:tcPr>
            <w:tcW w:w="1260" w:type="dxa"/>
            <w:gridSpan w:val="2"/>
          </w:tcPr>
          <w:p w:rsidR="004C36B3" w:rsidRPr="001C0310" w:rsidRDefault="009F0EF9" w:rsidP="00E04BCC">
            <w:pPr>
              <w:jc w:val="center"/>
              <w:rPr>
                <w:rFonts w:asciiTheme="minorHAnsi" w:hAnsiTheme="minorHAnsi"/>
                <w:sz w:val="22"/>
                <w:szCs w:val="22"/>
              </w:rPr>
            </w:pPr>
            <w:r w:rsidRPr="001C0310">
              <w:rPr>
                <w:rFonts w:asciiTheme="minorHAnsi" w:hAnsiTheme="minorHAnsi"/>
                <w:sz w:val="22"/>
                <w:szCs w:val="22"/>
              </w:rPr>
              <w:t>Integrated Core Instruction SS/SCI</w:t>
            </w:r>
          </w:p>
        </w:tc>
        <w:tc>
          <w:tcPr>
            <w:tcW w:w="1080" w:type="dxa"/>
            <w:shd w:val="clear" w:color="auto" w:fill="B6DDE8" w:themeFill="accent5" w:themeFillTint="66"/>
          </w:tcPr>
          <w:p w:rsidR="004C36B3" w:rsidRPr="001C0310" w:rsidRDefault="009F0EF9" w:rsidP="00E04BCC">
            <w:pPr>
              <w:jc w:val="center"/>
              <w:rPr>
                <w:rFonts w:asciiTheme="minorHAnsi" w:hAnsiTheme="minorHAnsi"/>
                <w:sz w:val="22"/>
                <w:szCs w:val="22"/>
              </w:rPr>
            </w:pPr>
            <w:r w:rsidRPr="001C0310">
              <w:rPr>
                <w:rFonts w:asciiTheme="minorHAnsi" w:hAnsiTheme="minorHAnsi"/>
                <w:sz w:val="22"/>
                <w:szCs w:val="22"/>
              </w:rPr>
              <w:t>Specials/ Educator Planning</w:t>
            </w:r>
            <w:r w:rsidR="00B06FAC" w:rsidRPr="001C0310">
              <w:rPr>
                <w:rFonts w:asciiTheme="minorHAnsi" w:hAnsiTheme="minorHAnsi"/>
                <w:sz w:val="22"/>
                <w:szCs w:val="22"/>
              </w:rPr>
              <w:t>/ Team</w:t>
            </w:r>
          </w:p>
        </w:tc>
        <w:tc>
          <w:tcPr>
            <w:tcW w:w="1260" w:type="dxa"/>
            <w:gridSpan w:val="2"/>
            <w:shd w:val="clear" w:color="auto" w:fill="B6DDE8" w:themeFill="accent5" w:themeFillTint="66"/>
          </w:tcPr>
          <w:p w:rsidR="004C36B3" w:rsidRPr="001C0310" w:rsidRDefault="009F0EF9" w:rsidP="00E04BCC">
            <w:pPr>
              <w:jc w:val="center"/>
              <w:rPr>
                <w:rFonts w:asciiTheme="minorHAnsi" w:hAnsiTheme="minorHAnsi"/>
                <w:sz w:val="22"/>
                <w:szCs w:val="22"/>
              </w:rPr>
            </w:pPr>
            <w:r w:rsidRPr="001C0310">
              <w:rPr>
                <w:rFonts w:asciiTheme="minorHAnsi" w:hAnsiTheme="minorHAnsi"/>
                <w:sz w:val="22"/>
                <w:szCs w:val="22"/>
              </w:rPr>
              <w:t>Recess / Lunch</w:t>
            </w:r>
          </w:p>
        </w:tc>
        <w:tc>
          <w:tcPr>
            <w:tcW w:w="2160" w:type="dxa"/>
            <w:gridSpan w:val="3"/>
          </w:tcPr>
          <w:p w:rsidR="004C36B3" w:rsidRPr="001C0310" w:rsidRDefault="009F0EF9" w:rsidP="0024333A">
            <w:pPr>
              <w:jc w:val="center"/>
              <w:rPr>
                <w:rFonts w:asciiTheme="minorHAnsi" w:hAnsiTheme="minorHAnsi"/>
                <w:sz w:val="22"/>
                <w:szCs w:val="22"/>
              </w:rPr>
            </w:pPr>
            <w:r w:rsidRPr="001C0310">
              <w:rPr>
                <w:rFonts w:asciiTheme="minorHAnsi" w:hAnsiTheme="minorHAnsi"/>
                <w:sz w:val="22"/>
                <w:szCs w:val="22"/>
              </w:rPr>
              <w:t xml:space="preserve">Integrated Core Instruction Math </w:t>
            </w:r>
          </w:p>
        </w:tc>
        <w:tc>
          <w:tcPr>
            <w:tcW w:w="1260" w:type="dxa"/>
            <w:shd w:val="clear" w:color="auto" w:fill="B6DDE8" w:themeFill="accent5" w:themeFillTint="66"/>
          </w:tcPr>
          <w:p w:rsidR="004C36B3" w:rsidRPr="001C0310" w:rsidRDefault="009F0EF9" w:rsidP="00E04BCC">
            <w:pPr>
              <w:jc w:val="center"/>
              <w:rPr>
                <w:rFonts w:asciiTheme="minorHAnsi" w:hAnsiTheme="minorHAnsi"/>
                <w:sz w:val="22"/>
                <w:szCs w:val="22"/>
              </w:rPr>
            </w:pPr>
            <w:r w:rsidRPr="001C0310">
              <w:rPr>
                <w:rFonts w:asciiTheme="minorHAnsi" w:hAnsiTheme="minorHAnsi"/>
                <w:sz w:val="22"/>
                <w:szCs w:val="22"/>
              </w:rPr>
              <w:t>I/E</w:t>
            </w:r>
          </w:p>
        </w:tc>
      </w:tr>
      <w:tr w:rsidR="00876F43" w:rsidRPr="001C0310" w:rsidTr="001232E6">
        <w:tc>
          <w:tcPr>
            <w:tcW w:w="1073" w:type="dxa"/>
          </w:tcPr>
          <w:p w:rsidR="00876F43" w:rsidRPr="001C0310" w:rsidRDefault="00876F43" w:rsidP="00E04BCC">
            <w:pPr>
              <w:jc w:val="center"/>
              <w:rPr>
                <w:rFonts w:asciiTheme="minorHAnsi" w:hAnsiTheme="minorHAnsi"/>
                <w:sz w:val="22"/>
                <w:szCs w:val="22"/>
              </w:rPr>
            </w:pPr>
            <w:r w:rsidRPr="001C0310">
              <w:rPr>
                <w:rFonts w:asciiTheme="minorHAnsi" w:hAnsiTheme="minorHAnsi"/>
                <w:sz w:val="22"/>
                <w:szCs w:val="22"/>
              </w:rPr>
              <w:t>4</w:t>
            </w:r>
          </w:p>
        </w:tc>
        <w:tc>
          <w:tcPr>
            <w:tcW w:w="1177" w:type="dxa"/>
            <w:shd w:val="clear" w:color="auto" w:fill="B6DDE8" w:themeFill="accent5" w:themeFillTint="66"/>
          </w:tcPr>
          <w:p w:rsidR="00876F43" w:rsidRPr="001C0310" w:rsidRDefault="00876F43">
            <w:pPr>
              <w:rPr>
                <w:sz w:val="22"/>
                <w:szCs w:val="22"/>
              </w:rPr>
            </w:pPr>
            <w:r w:rsidRPr="001C0310">
              <w:rPr>
                <w:rFonts w:asciiTheme="minorHAnsi" w:hAnsiTheme="minorHAnsi"/>
                <w:sz w:val="22"/>
                <w:szCs w:val="22"/>
              </w:rPr>
              <w:t>Specials Educator Planning</w:t>
            </w:r>
            <w:r w:rsidR="00B06FAC" w:rsidRPr="001C0310">
              <w:rPr>
                <w:rFonts w:asciiTheme="minorHAnsi" w:hAnsiTheme="minorHAnsi"/>
                <w:sz w:val="22"/>
                <w:szCs w:val="22"/>
              </w:rPr>
              <w:t>/ Team</w:t>
            </w:r>
          </w:p>
        </w:tc>
        <w:tc>
          <w:tcPr>
            <w:tcW w:w="1260" w:type="dxa"/>
          </w:tcPr>
          <w:p w:rsidR="00876F43" w:rsidRPr="001C0310" w:rsidRDefault="00876F43" w:rsidP="00E04BCC">
            <w:pPr>
              <w:jc w:val="center"/>
              <w:rPr>
                <w:rFonts w:asciiTheme="minorHAnsi" w:hAnsiTheme="minorHAnsi"/>
                <w:sz w:val="22"/>
                <w:szCs w:val="22"/>
              </w:rPr>
            </w:pPr>
            <w:r w:rsidRPr="001C0310">
              <w:rPr>
                <w:rFonts w:asciiTheme="minorHAnsi" w:hAnsiTheme="minorHAnsi"/>
                <w:sz w:val="22"/>
                <w:szCs w:val="22"/>
              </w:rPr>
              <w:t>Integrated Core Instruction SS/SCI</w:t>
            </w:r>
          </w:p>
        </w:tc>
        <w:tc>
          <w:tcPr>
            <w:tcW w:w="2340" w:type="dxa"/>
            <w:gridSpan w:val="3"/>
          </w:tcPr>
          <w:p w:rsidR="00876F43" w:rsidRPr="001C0310" w:rsidRDefault="00876F43" w:rsidP="00E04BCC">
            <w:pPr>
              <w:jc w:val="center"/>
              <w:rPr>
                <w:rFonts w:asciiTheme="minorHAnsi" w:hAnsiTheme="minorHAnsi"/>
                <w:sz w:val="22"/>
                <w:szCs w:val="22"/>
              </w:rPr>
            </w:pPr>
            <w:r w:rsidRPr="001C0310">
              <w:rPr>
                <w:rFonts w:asciiTheme="minorHAnsi" w:hAnsiTheme="minorHAnsi"/>
                <w:sz w:val="22"/>
                <w:szCs w:val="22"/>
              </w:rPr>
              <w:t>Integrated Core Instruction ELA</w:t>
            </w:r>
          </w:p>
          <w:p w:rsidR="00876F43" w:rsidRPr="001C0310" w:rsidRDefault="00876F43" w:rsidP="00E04BCC">
            <w:pPr>
              <w:jc w:val="center"/>
              <w:rPr>
                <w:rFonts w:asciiTheme="minorHAnsi" w:hAnsiTheme="minorHAnsi"/>
                <w:sz w:val="22"/>
                <w:szCs w:val="22"/>
              </w:rPr>
            </w:pPr>
          </w:p>
        </w:tc>
        <w:tc>
          <w:tcPr>
            <w:tcW w:w="1260" w:type="dxa"/>
            <w:gridSpan w:val="2"/>
            <w:shd w:val="clear" w:color="auto" w:fill="B6DDE8" w:themeFill="accent5" w:themeFillTint="66"/>
          </w:tcPr>
          <w:p w:rsidR="00876F43" w:rsidRPr="001C0310" w:rsidRDefault="00876F43" w:rsidP="00E04BCC">
            <w:pPr>
              <w:jc w:val="center"/>
              <w:rPr>
                <w:rFonts w:asciiTheme="minorHAnsi" w:hAnsiTheme="minorHAnsi"/>
                <w:sz w:val="22"/>
                <w:szCs w:val="22"/>
              </w:rPr>
            </w:pPr>
            <w:r w:rsidRPr="001C0310">
              <w:rPr>
                <w:rFonts w:asciiTheme="minorHAnsi" w:hAnsiTheme="minorHAnsi"/>
                <w:sz w:val="22"/>
                <w:szCs w:val="22"/>
              </w:rPr>
              <w:t>Specials</w:t>
            </w:r>
          </w:p>
          <w:p w:rsidR="00876F43" w:rsidRPr="001C0310" w:rsidRDefault="00876F43" w:rsidP="00E04BCC">
            <w:pPr>
              <w:jc w:val="center"/>
              <w:rPr>
                <w:rFonts w:asciiTheme="minorHAnsi" w:hAnsiTheme="minorHAnsi"/>
                <w:sz w:val="22"/>
                <w:szCs w:val="22"/>
                <w:highlight w:val="lightGray"/>
              </w:rPr>
            </w:pPr>
            <w:r w:rsidRPr="001C0310">
              <w:rPr>
                <w:rFonts w:asciiTheme="minorHAnsi" w:hAnsiTheme="minorHAnsi"/>
                <w:sz w:val="22"/>
                <w:szCs w:val="22"/>
              </w:rPr>
              <w:t>Educator Planning</w:t>
            </w:r>
            <w:r w:rsidR="00B06FAC" w:rsidRPr="001C0310">
              <w:rPr>
                <w:rFonts w:asciiTheme="minorHAnsi" w:hAnsiTheme="minorHAnsi"/>
                <w:sz w:val="22"/>
                <w:szCs w:val="22"/>
              </w:rPr>
              <w:t>/ Team</w:t>
            </w:r>
          </w:p>
        </w:tc>
        <w:tc>
          <w:tcPr>
            <w:tcW w:w="900" w:type="dxa"/>
            <w:shd w:val="clear" w:color="auto" w:fill="B6DDE8" w:themeFill="accent5" w:themeFillTint="66"/>
          </w:tcPr>
          <w:p w:rsidR="00876F43" w:rsidRPr="001C0310" w:rsidRDefault="00876F43" w:rsidP="00E04BCC">
            <w:pPr>
              <w:jc w:val="center"/>
              <w:rPr>
                <w:rFonts w:asciiTheme="minorHAnsi" w:hAnsiTheme="minorHAnsi"/>
                <w:sz w:val="22"/>
                <w:szCs w:val="22"/>
                <w:highlight w:val="lightGray"/>
              </w:rPr>
            </w:pPr>
            <w:r w:rsidRPr="001C0310">
              <w:rPr>
                <w:rFonts w:asciiTheme="minorHAnsi" w:hAnsiTheme="minorHAnsi"/>
                <w:sz w:val="22"/>
                <w:szCs w:val="22"/>
              </w:rPr>
              <w:t>Lunch/ Recess</w:t>
            </w:r>
          </w:p>
        </w:tc>
        <w:tc>
          <w:tcPr>
            <w:tcW w:w="2520" w:type="dxa"/>
            <w:gridSpan w:val="3"/>
          </w:tcPr>
          <w:p w:rsidR="00876F43" w:rsidRPr="001C0310" w:rsidRDefault="00876F43" w:rsidP="0024333A">
            <w:pPr>
              <w:jc w:val="center"/>
              <w:rPr>
                <w:rFonts w:asciiTheme="minorHAnsi" w:hAnsiTheme="minorHAnsi"/>
                <w:sz w:val="22"/>
                <w:szCs w:val="22"/>
              </w:rPr>
            </w:pPr>
            <w:r w:rsidRPr="001C0310">
              <w:rPr>
                <w:rFonts w:asciiTheme="minorHAnsi" w:hAnsiTheme="minorHAnsi"/>
                <w:sz w:val="22"/>
                <w:szCs w:val="22"/>
              </w:rPr>
              <w:t>Integrated Core Instruction Math</w:t>
            </w:r>
          </w:p>
        </w:tc>
      </w:tr>
      <w:tr w:rsidR="00876F43" w:rsidRPr="001C0310" w:rsidTr="001232E6">
        <w:tc>
          <w:tcPr>
            <w:tcW w:w="1073" w:type="dxa"/>
          </w:tcPr>
          <w:p w:rsidR="00876F43" w:rsidRPr="001C0310" w:rsidRDefault="00876F43" w:rsidP="00E04BCC">
            <w:pPr>
              <w:jc w:val="center"/>
              <w:rPr>
                <w:rFonts w:asciiTheme="minorHAnsi" w:hAnsiTheme="minorHAnsi"/>
                <w:sz w:val="22"/>
                <w:szCs w:val="22"/>
              </w:rPr>
            </w:pPr>
            <w:r w:rsidRPr="001C0310">
              <w:rPr>
                <w:rFonts w:asciiTheme="minorHAnsi" w:hAnsiTheme="minorHAnsi"/>
                <w:sz w:val="22"/>
                <w:szCs w:val="22"/>
              </w:rPr>
              <w:t>5</w:t>
            </w:r>
          </w:p>
        </w:tc>
        <w:tc>
          <w:tcPr>
            <w:tcW w:w="1177" w:type="dxa"/>
            <w:shd w:val="clear" w:color="auto" w:fill="B6DDE8" w:themeFill="accent5" w:themeFillTint="66"/>
          </w:tcPr>
          <w:p w:rsidR="00876F43" w:rsidRPr="001C0310" w:rsidRDefault="00876F43">
            <w:pPr>
              <w:rPr>
                <w:sz w:val="22"/>
                <w:szCs w:val="22"/>
              </w:rPr>
            </w:pPr>
            <w:r w:rsidRPr="001C0310">
              <w:rPr>
                <w:rFonts w:asciiTheme="minorHAnsi" w:hAnsiTheme="minorHAnsi"/>
                <w:sz w:val="22"/>
                <w:szCs w:val="22"/>
              </w:rPr>
              <w:t>Specials Educator Planning</w:t>
            </w:r>
          </w:p>
        </w:tc>
        <w:tc>
          <w:tcPr>
            <w:tcW w:w="1260" w:type="dxa"/>
            <w:shd w:val="clear" w:color="auto" w:fill="B6DDE8" w:themeFill="accent5" w:themeFillTint="66"/>
          </w:tcPr>
          <w:p w:rsidR="00876F43" w:rsidRPr="001C0310" w:rsidRDefault="00876F43" w:rsidP="00E04BCC">
            <w:pPr>
              <w:jc w:val="center"/>
              <w:rPr>
                <w:rFonts w:asciiTheme="minorHAnsi" w:hAnsiTheme="minorHAnsi"/>
                <w:sz w:val="22"/>
                <w:szCs w:val="22"/>
              </w:rPr>
            </w:pPr>
            <w:r w:rsidRPr="001C0310">
              <w:rPr>
                <w:rFonts w:asciiTheme="minorHAnsi" w:hAnsiTheme="minorHAnsi"/>
                <w:sz w:val="22"/>
                <w:szCs w:val="22"/>
              </w:rPr>
              <w:t>I/E</w:t>
            </w:r>
          </w:p>
        </w:tc>
        <w:tc>
          <w:tcPr>
            <w:tcW w:w="2340" w:type="dxa"/>
            <w:gridSpan w:val="3"/>
          </w:tcPr>
          <w:p w:rsidR="00876F43" w:rsidRPr="001C0310" w:rsidRDefault="00876F43" w:rsidP="00E04BCC">
            <w:pPr>
              <w:jc w:val="center"/>
              <w:rPr>
                <w:rFonts w:asciiTheme="minorHAnsi" w:hAnsiTheme="minorHAnsi"/>
                <w:sz w:val="22"/>
                <w:szCs w:val="22"/>
              </w:rPr>
            </w:pPr>
            <w:r w:rsidRPr="001C0310">
              <w:rPr>
                <w:rFonts w:asciiTheme="minorHAnsi" w:hAnsiTheme="minorHAnsi"/>
                <w:sz w:val="22"/>
                <w:szCs w:val="22"/>
              </w:rPr>
              <w:t>Integrated Core Instruction ELA</w:t>
            </w:r>
          </w:p>
          <w:p w:rsidR="00876F43" w:rsidRPr="001C0310" w:rsidRDefault="00876F43" w:rsidP="00E04BCC">
            <w:pPr>
              <w:jc w:val="center"/>
              <w:rPr>
                <w:rFonts w:asciiTheme="minorHAnsi" w:hAnsiTheme="minorHAnsi"/>
                <w:sz w:val="22"/>
                <w:szCs w:val="22"/>
              </w:rPr>
            </w:pPr>
          </w:p>
        </w:tc>
        <w:tc>
          <w:tcPr>
            <w:tcW w:w="1260" w:type="dxa"/>
            <w:gridSpan w:val="2"/>
            <w:shd w:val="clear" w:color="auto" w:fill="auto"/>
          </w:tcPr>
          <w:p w:rsidR="00876F43" w:rsidRPr="001C0310" w:rsidRDefault="00876F43" w:rsidP="00102A94">
            <w:pPr>
              <w:jc w:val="center"/>
              <w:rPr>
                <w:rFonts w:asciiTheme="minorHAnsi" w:hAnsiTheme="minorHAnsi"/>
                <w:sz w:val="22"/>
                <w:szCs w:val="22"/>
              </w:rPr>
            </w:pPr>
            <w:r w:rsidRPr="001C0310">
              <w:rPr>
                <w:rFonts w:asciiTheme="minorHAnsi" w:hAnsiTheme="minorHAnsi"/>
                <w:sz w:val="22"/>
                <w:szCs w:val="22"/>
              </w:rPr>
              <w:t xml:space="preserve"> Integrated </w:t>
            </w:r>
          </w:p>
          <w:p w:rsidR="00876F43" w:rsidRPr="001C0310" w:rsidRDefault="00876F43" w:rsidP="00102A94">
            <w:pPr>
              <w:jc w:val="center"/>
              <w:rPr>
                <w:rFonts w:asciiTheme="minorHAnsi" w:hAnsiTheme="minorHAnsi"/>
                <w:sz w:val="22"/>
                <w:szCs w:val="22"/>
              </w:rPr>
            </w:pPr>
            <w:r w:rsidRPr="001C0310">
              <w:rPr>
                <w:rFonts w:asciiTheme="minorHAnsi" w:hAnsiTheme="minorHAnsi"/>
                <w:sz w:val="22"/>
                <w:szCs w:val="22"/>
              </w:rPr>
              <w:t>Core Instruction SS/SCI</w:t>
            </w:r>
          </w:p>
        </w:tc>
        <w:tc>
          <w:tcPr>
            <w:tcW w:w="900" w:type="dxa"/>
            <w:shd w:val="clear" w:color="auto" w:fill="B6DDE8" w:themeFill="accent5" w:themeFillTint="66"/>
          </w:tcPr>
          <w:p w:rsidR="00876F43" w:rsidRPr="001C0310" w:rsidRDefault="00876F43" w:rsidP="00E04BCC">
            <w:pPr>
              <w:jc w:val="center"/>
              <w:rPr>
                <w:rFonts w:asciiTheme="minorHAnsi" w:hAnsiTheme="minorHAnsi"/>
                <w:sz w:val="22"/>
                <w:szCs w:val="22"/>
              </w:rPr>
            </w:pPr>
            <w:r w:rsidRPr="001C0310">
              <w:rPr>
                <w:rFonts w:asciiTheme="minorHAnsi" w:hAnsiTheme="minorHAnsi"/>
                <w:sz w:val="22"/>
                <w:szCs w:val="22"/>
              </w:rPr>
              <w:t>Recess/ Lunch</w:t>
            </w:r>
          </w:p>
        </w:tc>
        <w:tc>
          <w:tcPr>
            <w:tcW w:w="2520" w:type="dxa"/>
            <w:gridSpan w:val="3"/>
          </w:tcPr>
          <w:p w:rsidR="00876F43" w:rsidRPr="001C0310" w:rsidRDefault="00876F43" w:rsidP="0024333A">
            <w:pPr>
              <w:jc w:val="center"/>
              <w:rPr>
                <w:rFonts w:asciiTheme="minorHAnsi" w:hAnsiTheme="minorHAnsi"/>
                <w:sz w:val="22"/>
                <w:szCs w:val="22"/>
              </w:rPr>
            </w:pPr>
            <w:r w:rsidRPr="001C0310">
              <w:rPr>
                <w:rFonts w:asciiTheme="minorHAnsi" w:hAnsiTheme="minorHAnsi"/>
                <w:sz w:val="22"/>
                <w:szCs w:val="22"/>
              </w:rPr>
              <w:t>Integrated Core Instruction Math</w:t>
            </w:r>
          </w:p>
        </w:tc>
      </w:tr>
      <w:tr w:rsidR="00876F43" w:rsidRPr="001C0310" w:rsidTr="001C0310">
        <w:tc>
          <w:tcPr>
            <w:tcW w:w="10530" w:type="dxa"/>
            <w:gridSpan w:val="12"/>
            <w:shd w:val="clear" w:color="auto" w:fill="B6DDE8" w:themeFill="accent5" w:themeFillTint="66"/>
          </w:tcPr>
          <w:p w:rsidR="00876F43" w:rsidRPr="001C0310" w:rsidRDefault="00876F43" w:rsidP="00E04BCC">
            <w:pPr>
              <w:jc w:val="center"/>
              <w:rPr>
                <w:rFonts w:asciiTheme="minorHAnsi" w:hAnsiTheme="minorHAnsi"/>
                <w:b/>
                <w:sz w:val="22"/>
                <w:szCs w:val="22"/>
              </w:rPr>
            </w:pPr>
            <w:r w:rsidRPr="001C0310">
              <w:rPr>
                <w:rFonts w:asciiTheme="minorHAnsi" w:hAnsiTheme="minorHAnsi"/>
                <w:b/>
                <w:sz w:val="22"/>
                <w:szCs w:val="22"/>
              </w:rPr>
              <w:t>EDUCATORS</w:t>
            </w:r>
          </w:p>
        </w:tc>
      </w:tr>
      <w:tr w:rsidR="004C36B3" w:rsidRPr="001C0310" w:rsidTr="001C0310">
        <w:tc>
          <w:tcPr>
            <w:tcW w:w="1073" w:type="dxa"/>
          </w:tcPr>
          <w:p w:rsidR="004C36B3" w:rsidRPr="001C0310" w:rsidRDefault="009F0EF9" w:rsidP="00E04BCC">
            <w:pPr>
              <w:jc w:val="center"/>
              <w:rPr>
                <w:rFonts w:asciiTheme="minorHAnsi" w:hAnsiTheme="minorHAnsi"/>
                <w:sz w:val="22"/>
                <w:szCs w:val="22"/>
              </w:rPr>
            </w:pPr>
            <w:r w:rsidRPr="001C0310">
              <w:rPr>
                <w:rFonts w:asciiTheme="minorHAnsi" w:hAnsiTheme="minorHAnsi"/>
                <w:sz w:val="22"/>
                <w:szCs w:val="22"/>
              </w:rPr>
              <w:t>Specials</w:t>
            </w:r>
          </w:p>
        </w:tc>
        <w:tc>
          <w:tcPr>
            <w:tcW w:w="1177" w:type="dxa"/>
          </w:tcPr>
          <w:p w:rsidR="004C36B3" w:rsidRPr="001C0310" w:rsidRDefault="009F0EF9" w:rsidP="00E04BCC">
            <w:pPr>
              <w:jc w:val="center"/>
              <w:rPr>
                <w:rFonts w:asciiTheme="minorHAnsi" w:hAnsiTheme="minorHAnsi"/>
                <w:sz w:val="22"/>
                <w:szCs w:val="22"/>
              </w:rPr>
            </w:pPr>
            <w:r w:rsidRPr="001C0310">
              <w:rPr>
                <w:rFonts w:asciiTheme="minorHAnsi" w:hAnsiTheme="minorHAnsi"/>
                <w:sz w:val="22"/>
                <w:szCs w:val="22"/>
              </w:rPr>
              <w:t>Gr. 5</w:t>
            </w:r>
          </w:p>
        </w:tc>
        <w:tc>
          <w:tcPr>
            <w:tcW w:w="1260" w:type="dxa"/>
          </w:tcPr>
          <w:p w:rsidR="004C36B3" w:rsidRPr="001C0310" w:rsidRDefault="004C36B3" w:rsidP="00E04BCC">
            <w:pPr>
              <w:jc w:val="center"/>
              <w:rPr>
                <w:rFonts w:asciiTheme="minorHAnsi" w:hAnsiTheme="minorHAnsi"/>
                <w:sz w:val="22"/>
                <w:szCs w:val="22"/>
              </w:rPr>
            </w:pPr>
          </w:p>
        </w:tc>
        <w:tc>
          <w:tcPr>
            <w:tcW w:w="1170" w:type="dxa"/>
          </w:tcPr>
          <w:p w:rsidR="004C36B3" w:rsidRPr="001C0310" w:rsidRDefault="009F0EF9" w:rsidP="00E04BCC">
            <w:pPr>
              <w:jc w:val="center"/>
              <w:rPr>
                <w:rFonts w:asciiTheme="minorHAnsi" w:hAnsiTheme="minorHAnsi"/>
                <w:sz w:val="22"/>
                <w:szCs w:val="22"/>
              </w:rPr>
            </w:pPr>
            <w:r w:rsidRPr="001C0310">
              <w:rPr>
                <w:rFonts w:asciiTheme="minorHAnsi" w:hAnsiTheme="minorHAnsi"/>
                <w:sz w:val="22"/>
                <w:szCs w:val="22"/>
              </w:rPr>
              <w:t>Gr. 1</w:t>
            </w:r>
          </w:p>
          <w:p w:rsidR="004C36B3" w:rsidRPr="001C0310" w:rsidRDefault="004C36B3" w:rsidP="00E04BCC">
            <w:pPr>
              <w:jc w:val="center"/>
              <w:rPr>
                <w:rFonts w:asciiTheme="minorHAnsi" w:hAnsiTheme="minorHAnsi"/>
                <w:sz w:val="22"/>
                <w:szCs w:val="22"/>
              </w:rPr>
            </w:pPr>
          </w:p>
        </w:tc>
        <w:tc>
          <w:tcPr>
            <w:tcW w:w="1170" w:type="dxa"/>
            <w:gridSpan w:val="2"/>
          </w:tcPr>
          <w:p w:rsidR="004C36B3" w:rsidRPr="001C0310" w:rsidRDefault="009F0EF9" w:rsidP="00E04BCC">
            <w:pPr>
              <w:jc w:val="center"/>
              <w:rPr>
                <w:rFonts w:asciiTheme="minorHAnsi" w:hAnsiTheme="minorHAnsi"/>
                <w:sz w:val="22"/>
                <w:szCs w:val="22"/>
              </w:rPr>
            </w:pPr>
            <w:r w:rsidRPr="001C0310">
              <w:rPr>
                <w:rFonts w:asciiTheme="minorHAnsi" w:hAnsiTheme="minorHAnsi"/>
                <w:sz w:val="22"/>
                <w:szCs w:val="22"/>
              </w:rPr>
              <w:t>Gr. 3</w:t>
            </w:r>
          </w:p>
        </w:tc>
        <w:tc>
          <w:tcPr>
            <w:tcW w:w="1170" w:type="dxa"/>
          </w:tcPr>
          <w:p w:rsidR="004C36B3" w:rsidRPr="001C0310" w:rsidRDefault="009F0EF9" w:rsidP="00E04BCC">
            <w:pPr>
              <w:jc w:val="center"/>
              <w:rPr>
                <w:rFonts w:asciiTheme="minorHAnsi" w:hAnsiTheme="minorHAnsi"/>
                <w:sz w:val="22"/>
                <w:szCs w:val="22"/>
              </w:rPr>
            </w:pPr>
            <w:r w:rsidRPr="001C0310">
              <w:rPr>
                <w:rFonts w:asciiTheme="minorHAnsi" w:hAnsiTheme="minorHAnsi"/>
                <w:sz w:val="22"/>
                <w:szCs w:val="22"/>
              </w:rPr>
              <w:t>Gr. 4</w:t>
            </w:r>
          </w:p>
        </w:tc>
        <w:tc>
          <w:tcPr>
            <w:tcW w:w="990" w:type="dxa"/>
            <w:gridSpan w:val="2"/>
          </w:tcPr>
          <w:p w:rsidR="004C36B3" w:rsidRPr="001C0310" w:rsidRDefault="004C36B3" w:rsidP="00E04BCC">
            <w:pPr>
              <w:jc w:val="center"/>
              <w:rPr>
                <w:rFonts w:asciiTheme="minorHAnsi" w:hAnsiTheme="minorHAnsi"/>
                <w:sz w:val="22"/>
                <w:szCs w:val="22"/>
              </w:rPr>
            </w:pPr>
          </w:p>
        </w:tc>
        <w:tc>
          <w:tcPr>
            <w:tcW w:w="1260" w:type="dxa"/>
            <w:gridSpan w:val="2"/>
          </w:tcPr>
          <w:p w:rsidR="004C36B3" w:rsidRPr="001C0310" w:rsidRDefault="009F0EF9" w:rsidP="00E04BCC">
            <w:pPr>
              <w:jc w:val="center"/>
              <w:rPr>
                <w:rFonts w:asciiTheme="minorHAnsi" w:hAnsiTheme="minorHAnsi"/>
                <w:sz w:val="22"/>
                <w:szCs w:val="22"/>
              </w:rPr>
            </w:pPr>
            <w:r w:rsidRPr="001C0310">
              <w:rPr>
                <w:rFonts w:asciiTheme="minorHAnsi" w:hAnsiTheme="minorHAnsi"/>
                <w:sz w:val="22"/>
                <w:szCs w:val="22"/>
              </w:rPr>
              <w:t>K</w:t>
            </w:r>
          </w:p>
        </w:tc>
        <w:tc>
          <w:tcPr>
            <w:tcW w:w="1260" w:type="dxa"/>
          </w:tcPr>
          <w:p w:rsidR="004C36B3" w:rsidRPr="001C0310" w:rsidRDefault="009F0EF9" w:rsidP="00E04BCC">
            <w:pPr>
              <w:jc w:val="center"/>
              <w:rPr>
                <w:rFonts w:asciiTheme="minorHAnsi" w:hAnsiTheme="minorHAnsi"/>
                <w:sz w:val="22"/>
                <w:szCs w:val="22"/>
              </w:rPr>
            </w:pPr>
            <w:r w:rsidRPr="001C0310">
              <w:rPr>
                <w:rFonts w:asciiTheme="minorHAnsi" w:hAnsiTheme="minorHAnsi"/>
                <w:sz w:val="22"/>
                <w:szCs w:val="22"/>
              </w:rPr>
              <w:t>Gr. 2</w:t>
            </w:r>
          </w:p>
        </w:tc>
      </w:tr>
      <w:tr w:rsidR="004C36B3" w:rsidRPr="001C0310" w:rsidTr="001C0310">
        <w:tc>
          <w:tcPr>
            <w:tcW w:w="1073" w:type="dxa"/>
          </w:tcPr>
          <w:p w:rsidR="004C36B3" w:rsidRPr="001C0310" w:rsidRDefault="006B254B" w:rsidP="00E04BCC">
            <w:pPr>
              <w:jc w:val="center"/>
              <w:rPr>
                <w:rFonts w:asciiTheme="minorHAnsi" w:hAnsiTheme="minorHAnsi"/>
                <w:sz w:val="22"/>
                <w:szCs w:val="22"/>
              </w:rPr>
            </w:pPr>
            <w:r w:rsidRPr="001C0310">
              <w:rPr>
                <w:rFonts w:asciiTheme="minorHAnsi" w:hAnsiTheme="minorHAnsi"/>
                <w:sz w:val="22"/>
                <w:szCs w:val="22"/>
              </w:rPr>
              <w:t>Specialists</w:t>
            </w:r>
          </w:p>
        </w:tc>
        <w:tc>
          <w:tcPr>
            <w:tcW w:w="1177" w:type="dxa"/>
          </w:tcPr>
          <w:p w:rsidR="004C36B3" w:rsidRPr="001C0310" w:rsidRDefault="009F0EF9" w:rsidP="00E04BCC">
            <w:pPr>
              <w:jc w:val="center"/>
              <w:rPr>
                <w:rFonts w:asciiTheme="minorHAnsi" w:hAnsiTheme="minorHAnsi"/>
                <w:sz w:val="22"/>
                <w:szCs w:val="22"/>
              </w:rPr>
            </w:pPr>
            <w:r w:rsidRPr="001C0310">
              <w:rPr>
                <w:rFonts w:asciiTheme="minorHAnsi" w:hAnsiTheme="minorHAnsi"/>
                <w:sz w:val="22"/>
                <w:szCs w:val="22"/>
              </w:rPr>
              <w:t>Gr. 4</w:t>
            </w:r>
          </w:p>
        </w:tc>
        <w:tc>
          <w:tcPr>
            <w:tcW w:w="1260" w:type="dxa"/>
          </w:tcPr>
          <w:p w:rsidR="004C36B3" w:rsidRPr="001C0310" w:rsidRDefault="00102A94" w:rsidP="00E04BCC">
            <w:pPr>
              <w:jc w:val="center"/>
              <w:rPr>
                <w:rFonts w:asciiTheme="minorHAnsi" w:hAnsiTheme="minorHAnsi"/>
                <w:sz w:val="22"/>
                <w:szCs w:val="22"/>
              </w:rPr>
            </w:pPr>
            <w:r w:rsidRPr="001C0310">
              <w:rPr>
                <w:rFonts w:asciiTheme="minorHAnsi" w:hAnsiTheme="minorHAnsi"/>
                <w:sz w:val="22"/>
                <w:szCs w:val="22"/>
              </w:rPr>
              <w:t>Gr. 5</w:t>
            </w:r>
          </w:p>
        </w:tc>
        <w:tc>
          <w:tcPr>
            <w:tcW w:w="1170" w:type="dxa"/>
          </w:tcPr>
          <w:p w:rsidR="004C36B3" w:rsidRPr="001C0310" w:rsidRDefault="009F0EF9" w:rsidP="00E04BCC">
            <w:pPr>
              <w:jc w:val="center"/>
              <w:rPr>
                <w:rFonts w:asciiTheme="minorHAnsi" w:hAnsiTheme="minorHAnsi"/>
                <w:sz w:val="22"/>
                <w:szCs w:val="22"/>
              </w:rPr>
            </w:pPr>
            <w:r w:rsidRPr="001C0310">
              <w:rPr>
                <w:rFonts w:asciiTheme="minorHAnsi" w:hAnsiTheme="minorHAnsi"/>
                <w:sz w:val="22"/>
                <w:szCs w:val="22"/>
              </w:rPr>
              <w:t>K</w:t>
            </w:r>
          </w:p>
        </w:tc>
        <w:tc>
          <w:tcPr>
            <w:tcW w:w="1170" w:type="dxa"/>
            <w:gridSpan w:val="2"/>
          </w:tcPr>
          <w:p w:rsidR="004C36B3" w:rsidRPr="001C0310" w:rsidRDefault="009F0EF9" w:rsidP="00E04BCC">
            <w:pPr>
              <w:jc w:val="center"/>
              <w:rPr>
                <w:rFonts w:asciiTheme="minorHAnsi" w:hAnsiTheme="minorHAnsi"/>
                <w:sz w:val="22"/>
                <w:szCs w:val="22"/>
              </w:rPr>
            </w:pPr>
            <w:r w:rsidRPr="001C0310">
              <w:rPr>
                <w:rFonts w:asciiTheme="minorHAnsi" w:hAnsiTheme="minorHAnsi"/>
                <w:sz w:val="22"/>
                <w:szCs w:val="22"/>
              </w:rPr>
              <w:t>Gr. 2</w:t>
            </w:r>
          </w:p>
        </w:tc>
        <w:tc>
          <w:tcPr>
            <w:tcW w:w="1170" w:type="dxa"/>
          </w:tcPr>
          <w:p w:rsidR="004C36B3" w:rsidRPr="001C0310" w:rsidRDefault="004C36B3" w:rsidP="00E04BCC">
            <w:pPr>
              <w:jc w:val="center"/>
              <w:rPr>
                <w:rFonts w:asciiTheme="minorHAnsi" w:hAnsiTheme="minorHAnsi"/>
                <w:sz w:val="22"/>
                <w:szCs w:val="22"/>
              </w:rPr>
            </w:pPr>
          </w:p>
        </w:tc>
        <w:tc>
          <w:tcPr>
            <w:tcW w:w="990" w:type="dxa"/>
            <w:gridSpan w:val="2"/>
          </w:tcPr>
          <w:p w:rsidR="004C36B3" w:rsidRPr="001C0310" w:rsidRDefault="009F0EF9" w:rsidP="00E04BCC">
            <w:pPr>
              <w:jc w:val="center"/>
              <w:rPr>
                <w:rFonts w:asciiTheme="minorHAnsi" w:hAnsiTheme="minorHAnsi"/>
                <w:sz w:val="22"/>
                <w:szCs w:val="22"/>
              </w:rPr>
            </w:pPr>
            <w:r w:rsidRPr="001C0310">
              <w:rPr>
                <w:rFonts w:asciiTheme="minorHAnsi" w:hAnsiTheme="minorHAnsi"/>
                <w:sz w:val="22"/>
                <w:szCs w:val="22"/>
              </w:rPr>
              <w:t>Gr. 1</w:t>
            </w:r>
          </w:p>
        </w:tc>
        <w:tc>
          <w:tcPr>
            <w:tcW w:w="1260" w:type="dxa"/>
            <w:gridSpan w:val="2"/>
          </w:tcPr>
          <w:p w:rsidR="004C36B3" w:rsidRPr="001C0310" w:rsidRDefault="00571B1D" w:rsidP="00E04BCC">
            <w:pPr>
              <w:jc w:val="center"/>
              <w:rPr>
                <w:rFonts w:asciiTheme="minorHAnsi" w:hAnsiTheme="minorHAnsi"/>
                <w:sz w:val="22"/>
                <w:szCs w:val="22"/>
              </w:rPr>
            </w:pPr>
            <w:r w:rsidRPr="001C0310">
              <w:rPr>
                <w:rFonts w:asciiTheme="minorHAnsi" w:hAnsiTheme="minorHAnsi"/>
                <w:sz w:val="22"/>
                <w:szCs w:val="22"/>
              </w:rPr>
              <w:t>As needed in classrooms or with individual/</w:t>
            </w:r>
            <w:r w:rsidR="000D0894" w:rsidRPr="001C0310">
              <w:rPr>
                <w:rFonts w:asciiTheme="minorHAnsi" w:hAnsiTheme="minorHAnsi"/>
                <w:sz w:val="22"/>
                <w:szCs w:val="22"/>
              </w:rPr>
              <w:t xml:space="preserve"> </w:t>
            </w:r>
            <w:r w:rsidRPr="001C0310">
              <w:rPr>
                <w:rFonts w:asciiTheme="minorHAnsi" w:hAnsiTheme="minorHAnsi"/>
                <w:sz w:val="22"/>
                <w:szCs w:val="22"/>
              </w:rPr>
              <w:t>small groups of students</w:t>
            </w:r>
          </w:p>
        </w:tc>
        <w:tc>
          <w:tcPr>
            <w:tcW w:w="1260" w:type="dxa"/>
            <w:shd w:val="clear" w:color="auto" w:fill="auto"/>
          </w:tcPr>
          <w:p w:rsidR="004C36B3" w:rsidRPr="001C0310" w:rsidRDefault="009F0EF9" w:rsidP="00E04BCC">
            <w:pPr>
              <w:jc w:val="center"/>
              <w:rPr>
                <w:rFonts w:asciiTheme="minorHAnsi" w:hAnsiTheme="minorHAnsi"/>
                <w:sz w:val="22"/>
                <w:szCs w:val="22"/>
              </w:rPr>
            </w:pPr>
            <w:r w:rsidRPr="001C0310">
              <w:rPr>
                <w:rFonts w:asciiTheme="minorHAnsi" w:hAnsiTheme="minorHAnsi"/>
                <w:sz w:val="22"/>
                <w:szCs w:val="22"/>
              </w:rPr>
              <w:t>Gr. 3</w:t>
            </w:r>
          </w:p>
        </w:tc>
      </w:tr>
      <w:tr w:rsidR="00876F43" w:rsidRPr="001C0310" w:rsidTr="001C0310">
        <w:tc>
          <w:tcPr>
            <w:tcW w:w="1073" w:type="dxa"/>
          </w:tcPr>
          <w:p w:rsidR="00876F43" w:rsidRPr="001C0310" w:rsidRDefault="00876F43" w:rsidP="00E04BCC">
            <w:pPr>
              <w:jc w:val="center"/>
              <w:rPr>
                <w:rFonts w:asciiTheme="minorHAnsi" w:hAnsiTheme="minorHAnsi"/>
                <w:sz w:val="22"/>
                <w:szCs w:val="22"/>
              </w:rPr>
            </w:pPr>
            <w:r w:rsidRPr="001C0310">
              <w:rPr>
                <w:rFonts w:asciiTheme="minorHAnsi" w:hAnsiTheme="minorHAnsi"/>
                <w:sz w:val="22"/>
                <w:szCs w:val="22"/>
              </w:rPr>
              <w:t>Lunch</w:t>
            </w:r>
          </w:p>
        </w:tc>
        <w:tc>
          <w:tcPr>
            <w:tcW w:w="1177" w:type="dxa"/>
          </w:tcPr>
          <w:p w:rsidR="00876F43" w:rsidRPr="001C0310" w:rsidRDefault="00876F43" w:rsidP="00E04BCC">
            <w:pPr>
              <w:jc w:val="center"/>
              <w:rPr>
                <w:rFonts w:asciiTheme="minorHAnsi" w:hAnsiTheme="minorHAnsi"/>
                <w:sz w:val="22"/>
                <w:szCs w:val="22"/>
              </w:rPr>
            </w:pPr>
          </w:p>
        </w:tc>
        <w:tc>
          <w:tcPr>
            <w:tcW w:w="1260" w:type="dxa"/>
          </w:tcPr>
          <w:p w:rsidR="00876F43" w:rsidRPr="001C0310" w:rsidRDefault="00876F43" w:rsidP="00E04BCC">
            <w:pPr>
              <w:jc w:val="center"/>
              <w:rPr>
                <w:rFonts w:asciiTheme="minorHAnsi" w:hAnsiTheme="minorHAnsi"/>
                <w:sz w:val="22"/>
                <w:szCs w:val="22"/>
              </w:rPr>
            </w:pPr>
          </w:p>
        </w:tc>
        <w:tc>
          <w:tcPr>
            <w:tcW w:w="1170" w:type="dxa"/>
            <w:shd w:val="clear" w:color="auto" w:fill="auto"/>
          </w:tcPr>
          <w:p w:rsidR="00876F43" w:rsidRPr="001C0310" w:rsidRDefault="00876F43" w:rsidP="00E04BCC">
            <w:pPr>
              <w:jc w:val="center"/>
              <w:rPr>
                <w:rFonts w:asciiTheme="minorHAnsi" w:hAnsiTheme="minorHAnsi"/>
                <w:sz w:val="22"/>
                <w:szCs w:val="22"/>
              </w:rPr>
            </w:pPr>
          </w:p>
        </w:tc>
        <w:tc>
          <w:tcPr>
            <w:tcW w:w="1170" w:type="dxa"/>
            <w:gridSpan w:val="2"/>
            <w:shd w:val="clear" w:color="auto" w:fill="auto"/>
          </w:tcPr>
          <w:p w:rsidR="00876F43" w:rsidRPr="001C0310" w:rsidRDefault="00876F43" w:rsidP="00E04BCC">
            <w:pPr>
              <w:jc w:val="center"/>
              <w:rPr>
                <w:rFonts w:asciiTheme="minorHAnsi" w:hAnsiTheme="minorHAnsi"/>
                <w:sz w:val="22"/>
                <w:szCs w:val="22"/>
              </w:rPr>
            </w:pPr>
            <w:r w:rsidRPr="001C0310">
              <w:rPr>
                <w:rFonts w:asciiTheme="minorHAnsi" w:hAnsiTheme="minorHAnsi"/>
                <w:sz w:val="22"/>
                <w:szCs w:val="22"/>
              </w:rPr>
              <w:t>K</w:t>
            </w:r>
            <w:r w:rsidR="009A7B33" w:rsidRPr="001C0310">
              <w:rPr>
                <w:rFonts w:asciiTheme="minorHAnsi" w:hAnsiTheme="minorHAnsi"/>
                <w:sz w:val="22"/>
                <w:szCs w:val="22"/>
              </w:rPr>
              <w:t>, 1</w:t>
            </w:r>
          </w:p>
        </w:tc>
        <w:tc>
          <w:tcPr>
            <w:tcW w:w="1170" w:type="dxa"/>
            <w:shd w:val="clear" w:color="auto" w:fill="auto"/>
          </w:tcPr>
          <w:p w:rsidR="00876F43" w:rsidRPr="001C0310" w:rsidRDefault="009A7B33" w:rsidP="00E04BCC">
            <w:pPr>
              <w:jc w:val="center"/>
              <w:rPr>
                <w:rFonts w:asciiTheme="minorHAnsi" w:hAnsiTheme="minorHAnsi"/>
                <w:sz w:val="22"/>
                <w:szCs w:val="22"/>
              </w:rPr>
            </w:pPr>
            <w:r w:rsidRPr="001C0310">
              <w:rPr>
                <w:rFonts w:asciiTheme="minorHAnsi" w:hAnsiTheme="minorHAnsi"/>
                <w:sz w:val="22"/>
                <w:szCs w:val="22"/>
              </w:rPr>
              <w:t>2, 3, Specialists</w:t>
            </w:r>
          </w:p>
        </w:tc>
        <w:tc>
          <w:tcPr>
            <w:tcW w:w="990" w:type="dxa"/>
            <w:gridSpan w:val="2"/>
            <w:shd w:val="clear" w:color="auto" w:fill="auto"/>
          </w:tcPr>
          <w:p w:rsidR="00876F43" w:rsidRPr="001C0310" w:rsidRDefault="009A7B33" w:rsidP="00E04BCC">
            <w:pPr>
              <w:jc w:val="center"/>
              <w:rPr>
                <w:rFonts w:asciiTheme="minorHAnsi" w:hAnsiTheme="minorHAnsi"/>
                <w:sz w:val="22"/>
                <w:szCs w:val="22"/>
              </w:rPr>
            </w:pPr>
            <w:r w:rsidRPr="001C0310">
              <w:rPr>
                <w:rFonts w:asciiTheme="minorHAnsi" w:hAnsiTheme="minorHAnsi"/>
                <w:sz w:val="22"/>
                <w:szCs w:val="22"/>
              </w:rPr>
              <w:t>4, 5, Specials</w:t>
            </w:r>
          </w:p>
        </w:tc>
        <w:tc>
          <w:tcPr>
            <w:tcW w:w="1260" w:type="dxa"/>
            <w:gridSpan w:val="2"/>
            <w:shd w:val="clear" w:color="auto" w:fill="auto"/>
          </w:tcPr>
          <w:p w:rsidR="00876F43" w:rsidRPr="001C0310" w:rsidRDefault="00876F43" w:rsidP="00E04BCC">
            <w:pPr>
              <w:jc w:val="center"/>
              <w:rPr>
                <w:rFonts w:asciiTheme="minorHAnsi" w:hAnsiTheme="minorHAnsi"/>
                <w:sz w:val="22"/>
                <w:szCs w:val="22"/>
              </w:rPr>
            </w:pPr>
          </w:p>
        </w:tc>
        <w:tc>
          <w:tcPr>
            <w:tcW w:w="1260" w:type="dxa"/>
            <w:shd w:val="clear" w:color="auto" w:fill="auto"/>
          </w:tcPr>
          <w:p w:rsidR="00876F43" w:rsidRPr="001C0310" w:rsidRDefault="00876F43" w:rsidP="00E04BCC">
            <w:pPr>
              <w:jc w:val="center"/>
              <w:rPr>
                <w:rFonts w:asciiTheme="minorHAnsi" w:hAnsiTheme="minorHAnsi"/>
                <w:sz w:val="22"/>
                <w:szCs w:val="22"/>
              </w:rPr>
            </w:pPr>
          </w:p>
        </w:tc>
      </w:tr>
    </w:tbl>
    <w:p w:rsidR="001C0310" w:rsidRDefault="001C0310" w:rsidP="001C0310">
      <w:pPr>
        <w:rPr>
          <w:rFonts w:asciiTheme="minorHAnsi" w:hAnsiTheme="minorHAnsi"/>
          <w:b/>
          <w:sz w:val="20"/>
          <w:szCs w:val="21"/>
        </w:rPr>
      </w:pPr>
    </w:p>
    <w:p w:rsidR="00505D99" w:rsidRDefault="004C36B3" w:rsidP="00543C25">
      <w:pPr>
        <w:ind w:left="-720"/>
        <w:rPr>
          <w:rFonts w:asciiTheme="minorHAnsi" w:hAnsiTheme="minorHAnsi"/>
        </w:rPr>
      </w:pPr>
      <w:r w:rsidRPr="001C0310">
        <w:rPr>
          <w:rFonts w:asciiTheme="minorHAnsi" w:hAnsiTheme="minorHAnsi"/>
          <w:b/>
        </w:rPr>
        <w:lastRenderedPageBreak/>
        <w:t>Example 2:</w:t>
      </w:r>
      <w:r w:rsidRPr="001C0310">
        <w:rPr>
          <w:rFonts w:asciiTheme="minorHAnsi" w:hAnsiTheme="minorHAnsi"/>
        </w:rPr>
        <w:t xml:space="preserve"> </w:t>
      </w:r>
      <w:r w:rsidR="00402A8D" w:rsidRPr="001C0310">
        <w:rPr>
          <w:rFonts w:asciiTheme="minorHAnsi" w:hAnsiTheme="minorHAnsi"/>
        </w:rPr>
        <w:t>In this</w:t>
      </w:r>
      <w:r w:rsidRPr="001C0310">
        <w:rPr>
          <w:rFonts w:asciiTheme="minorHAnsi" w:hAnsiTheme="minorHAnsi"/>
        </w:rPr>
        <w:t xml:space="preserve"> example of the </w:t>
      </w:r>
      <w:r w:rsidRPr="001C0310">
        <w:rPr>
          <w:rFonts w:asciiTheme="minorHAnsi" w:hAnsiTheme="minorHAnsi"/>
          <w:b/>
        </w:rPr>
        <w:t>Re-Grouping Approach</w:t>
      </w:r>
      <w:r w:rsidR="009D62B0" w:rsidRPr="001C0310">
        <w:rPr>
          <w:rFonts w:asciiTheme="minorHAnsi" w:hAnsiTheme="minorHAnsi"/>
        </w:rPr>
        <w:t xml:space="preserve"> there is a concentration on literacy skills</w:t>
      </w:r>
      <w:r w:rsidR="00A35AA0" w:rsidRPr="001C0310">
        <w:rPr>
          <w:rFonts w:asciiTheme="minorHAnsi" w:hAnsiTheme="minorHAnsi"/>
        </w:rPr>
        <w:t>, as t</w:t>
      </w:r>
      <w:r w:rsidR="009D62B0" w:rsidRPr="001C0310">
        <w:rPr>
          <w:rFonts w:asciiTheme="minorHAnsi" w:hAnsiTheme="minorHAnsi"/>
        </w:rPr>
        <w:t xml:space="preserve">hree periods </w:t>
      </w:r>
      <w:r w:rsidR="00A35AA0" w:rsidRPr="001C0310">
        <w:rPr>
          <w:rFonts w:asciiTheme="minorHAnsi" w:hAnsiTheme="minorHAnsi"/>
        </w:rPr>
        <w:t xml:space="preserve">each day </w:t>
      </w:r>
      <w:r w:rsidR="009D62B0" w:rsidRPr="001C0310">
        <w:rPr>
          <w:rFonts w:asciiTheme="minorHAnsi" w:hAnsiTheme="minorHAnsi"/>
        </w:rPr>
        <w:t xml:space="preserve">are dedicated to core ELA instruction. </w:t>
      </w:r>
      <w:r w:rsidR="00A35AA0" w:rsidRPr="001C0310">
        <w:rPr>
          <w:rFonts w:asciiTheme="minorHAnsi" w:hAnsiTheme="minorHAnsi"/>
        </w:rPr>
        <w:t xml:space="preserve">The </w:t>
      </w:r>
      <w:r w:rsidR="00370C5C" w:rsidRPr="001C0310">
        <w:rPr>
          <w:rFonts w:asciiTheme="minorHAnsi" w:hAnsiTheme="minorHAnsi"/>
        </w:rPr>
        <w:t>intervention/enrichment</w:t>
      </w:r>
      <w:r w:rsidR="00111B8A" w:rsidRPr="001C0310">
        <w:rPr>
          <w:rFonts w:asciiTheme="minorHAnsi" w:hAnsiTheme="minorHAnsi"/>
        </w:rPr>
        <w:t xml:space="preserve"> </w:t>
      </w:r>
      <w:r w:rsidR="00A35AA0" w:rsidRPr="001C0310">
        <w:rPr>
          <w:rFonts w:asciiTheme="minorHAnsi" w:hAnsiTheme="minorHAnsi"/>
        </w:rPr>
        <w:t xml:space="preserve">period is for all content areas, as needed and is scheduled at the same time each day. </w:t>
      </w:r>
      <w:r w:rsidRPr="001C0310">
        <w:rPr>
          <w:rFonts w:asciiTheme="minorHAnsi" w:hAnsiTheme="minorHAnsi"/>
        </w:rPr>
        <w:t xml:space="preserve">This </w:t>
      </w:r>
      <w:r w:rsidR="00402A8D" w:rsidRPr="001C0310">
        <w:rPr>
          <w:rFonts w:asciiTheme="minorHAnsi" w:hAnsiTheme="minorHAnsi"/>
        </w:rPr>
        <w:t xml:space="preserve">model </w:t>
      </w:r>
      <w:r w:rsidRPr="001C0310">
        <w:rPr>
          <w:rFonts w:asciiTheme="minorHAnsi" w:hAnsiTheme="minorHAnsi"/>
        </w:rPr>
        <w:t>allows for the greatest amount of flexibility in grouping students across grade levels</w:t>
      </w:r>
      <w:r w:rsidR="00A35AA0" w:rsidRPr="001C0310">
        <w:rPr>
          <w:rFonts w:asciiTheme="minorHAnsi" w:hAnsiTheme="minorHAnsi"/>
        </w:rPr>
        <w:t xml:space="preserve"> as all</w:t>
      </w:r>
      <w:r w:rsidRPr="001C0310">
        <w:rPr>
          <w:rFonts w:asciiTheme="minorHAnsi" w:hAnsiTheme="minorHAnsi"/>
        </w:rPr>
        <w:t xml:space="preserve"> staff and space </w:t>
      </w:r>
      <w:r w:rsidR="00A35AA0" w:rsidRPr="001C0310">
        <w:rPr>
          <w:rFonts w:asciiTheme="minorHAnsi" w:hAnsiTheme="minorHAnsi"/>
        </w:rPr>
        <w:t xml:space="preserve">are </w:t>
      </w:r>
      <w:r w:rsidRPr="001C0310">
        <w:rPr>
          <w:rFonts w:asciiTheme="minorHAnsi" w:hAnsiTheme="minorHAnsi"/>
        </w:rPr>
        <w:t xml:space="preserve">available to provide interventions or enrichment activities. </w:t>
      </w:r>
    </w:p>
    <w:p w:rsidR="001C0310" w:rsidRPr="001C0310" w:rsidRDefault="001C0310" w:rsidP="002267BD">
      <w:pPr>
        <w:ind w:left="-720"/>
        <w:rPr>
          <w:rFonts w:asciiTheme="minorHAnsi" w:hAnsiTheme="minorHAnsi"/>
        </w:rPr>
      </w:pPr>
    </w:p>
    <w:tbl>
      <w:tblPr>
        <w:tblStyle w:val="TableGrid"/>
        <w:tblW w:w="10260" w:type="dxa"/>
        <w:tblInd w:w="-702" w:type="dxa"/>
        <w:tblLayout w:type="fixed"/>
        <w:tblLook w:val="04A0"/>
      </w:tblPr>
      <w:tblGrid>
        <w:gridCol w:w="1077"/>
        <w:gridCol w:w="93"/>
        <w:gridCol w:w="1078"/>
        <w:gridCol w:w="92"/>
        <w:gridCol w:w="1078"/>
        <w:gridCol w:w="89"/>
        <w:gridCol w:w="93"/>
        <w:gridCol w:w="720"/>
        <w:gridCol w:w="254"/>
        <w:gridCol w:w="1006"/>
        <w:gridCol w:w="234"/>
        <w:gridCol w:w="922"/>
        <w:gridCol w:w="14"/>
        <w:gridCol w:w="1172"/>
        <w:gridCol w:w="88"/>
        <w:gridCol w:w="991"/>
        <w:gridCol w:w="1259"/>
      </w:tblGrid>
      <w:tr w:rsidR="008C4078" w:rsidRPr="001C0310" w:rsidTr="00B51F0B">
        <w:tc>
          <w:tcPr>
            <w:tcW w:w="10260" w:type="dxa"/>
            <w:gridSpan w:val="17"/>
            <w:shd w:val="clear" w:color="auto" w:fill="92CDDC" w:themeFill="accent5" w:themeFillTint="99"/>
          </w:tcPr>
          <w:p w:rsidR="008C4078" w:rsidRPr="001C0310" w:rsidRDefault="008C4078" w:rsidP="003C00CD">
            <w:pPr>
              <w:jc w:val="center"/>
              <w:rPr>
                <w:rFonts w:asciiTheme="minorHAnsi" w:hAnsiTheme="minorHAnsi"/>
                <w:b/>
                <w:sz w:val="22"/>
                <w:szCs w:val="22"/>
              </w:rPr>
            </w:pPr>
            <w:r w:rsidRPr="001C0310">
              <w:rPr>
                <w:rFonts w:asciiTheme="minorHAnsi" w:hAnsiTheme="minorHAnsi"/>
                <w:b/>
                <w:sz w:val="22"/>
                <w:szCs w:val="22"/>
              </w:rPr>
              <w:t>STUDENTS</w:t>
            </w:r>
          </w:p>
        </w:tc>
      </w:tr>
      <w:tr w:rsidR="003C00CD" w:rsidRPr="001C0310" w:rsidTr="001232E6">
        <w:tc>
          <w:tcPr>
            <w:tcW w:w="1077" w:type="dxa"/>
          </w:tcPr>
          <w:p w:rsidR="003C00CD" w:rsidRPr="001C0310" w:rsidRDefault="003C00CD" w:rsidP="003C00CD">
            <w:pPr>
              <w:jc w:val="center"/>
              <w:rPr>
                <w:rFonts w:asciiTheme="minorHAnsi" w:hAnsiTheme="minorHAnsi"/>
                <w:sz w:val="22"/>
                <w:szCs w:val="22"/>
              </w:rPr>
            </w:pPr>
            <w:r w:rsidRPr="001C0310">
              <w:rPr>
                <w:rFonts w:asciiTheme="minorHAnsi" w:hAnsiTheme="minorHAnsi"/>
                <w:sz w:val="22"/>
                <w:szCs w:val="22"/>
              </w:rPr>
              <w:t>45 Minute Blocks</w:t>
            </w:r>
          </w:p>
        </w:tc>
        <w:tc>
          <w:tcPr>
            <w:tcW w:w="1171" w:type="dxa"/>
            <w:gridSpan w:val="2"/>
          </w:tcPr>
          <w:p w:rsidR="003C00CD" w:rsidRPr="001C0310" w:rsidRDefault="003C00CD" w:rsidP="003C00CD">
            <w:pPr>
              <w:jc w:val="center"/>
              <w:rPr>
                <w:rFonts w:asciiTheme="minorHAnsi" w:hAnsiTheme="minorHAnsi"/>
                <w:sz w:val="22"/>
                <w:szCs w:val="22"/>
              </w:rPr>
            </w:pPr>
            <w:r w:rsidRPr="001C0310">
              <w:rPr>
                <w:rFonts w:asciiTheme="minorHAnsi" w:hAnsiTheme="minorHAnsi"/>
                <w:sz w:val="22"/>
                <w:szCs w:val="22"/>
              </w:rPr>
              <w:t>8:30-9:15</w:t>
            </w:r>
          </w:p>
        </w:tc>
        <w:tc>
          <w:tcPr>
            <w:tcW w:w="1170" w:type="dxa"/>
            <w:gridSpan w:val="2"/>
          </w:tcPr>
          <w:p w:rsidR="003C00CD" w:rsidRPr="001C0310" w:rsidRDefault="003C00CD" w:rsidP="003C00CD">
            <w:pPr>
              <w:jc w:val="center"/>
              <w:rPr>
                <w:rFonts w:asciiTheme="minorHAnsi" w:hAnsiTheme="minorHAnsi"/>
                <w:sz w:val="22"/>
                <w:szCs w:val="22"/>
              </w:rPr>
            </w:pPr>
            <w:r w:rsidRPr="001C0310">
              <w:rPr>
                <w:rFonts w:asciiTheme="minorHAnsi" w:hAnsiTheme="minorHAnsi"/>
                <w:sz w:val="22"/>
                <w:szCs w:val="22"/>
              </w:rPr>
              <w:t>9:15-10:00</w:t>
            </w:r>
          </w:p>
        </w:tc>
        <w:tc>
          <w:tcPr>
            <w:tcW w:w="902" w:type="dxa"/>
            <w:gridSpan w:val="3"/>
          </w:tcPr>
          <w:p w:rsidR="003C00CD" w:rsidRPr="001C0310" w:rsidRDefault="003C00CD" w:rsidP="003C00CD">
            <w:pPr>
              <w:jc w:val="center"/>
              <w:rPr>
                <w:rFonts w:asciiTheme="minorHAnsi" w:hAnsiTheme="minorHAnsi"/>
                <w:sz w:val="22"/>
                <w:szCs w:val="22"/>
              </w:rPr>
            </w:pPr>
            <w:r w:rsidRPr="001C0310">
              <w:rPr>
                <w:rFonts w:asciiTheme="minorHAnsi" w:hAnsiTheme="minorHAnsi"/>
                <w:sz w:val="22"/>
                <w:szCs w:val="22"/>
              </w:rPr>
              <w:t>10:00-10:45</w:t>
            </w:r>
          </w:p>
        </w:tc>
        <w:tc>
          <w:tcPr>
            <w:tcW w:w="1260" w:type="dxa"/>
            <w:gridSpan w:val="2"/>
          </w:tcPr>
          <w:p w:rsidR="003C00CD" w:rsidRPr="001C0310" w:rsidRDefault="003C00CD" w:rsidP="003C00CD">
            <w:pPr>
              <w:jc w:val="center"/>
              <w:rPr>
                <w:rFonts w:asciiTheme="minorHAnsi" w:hAnsiTheme="minorHAnsi"/>
                <w:sz w:val="22"/>
                <w:szCs w:val="22"/>
              </w:rPr>
            </w:pPr>
            <w:r w:rsidRPr="001C0310">
              <w:rPr>
                <w:rFonts w:asciiTheme="minorHAnsi" w:hAnsiTheme="minorHAnsi"/>
                <w:sz w:val="22"/>
                <w:szCs w:val="22"/>
              </w:rPr>
              <w:t>10:45-11:30</w:t>
            </w:r>
          </w:p>
        </w:tc>
        <w:tc>
          <w:tcPr>
            <w:tcW w:w="1170" w:type="dxa"/>
            <w:gridSpan w:val="3"/>
          </w:tcPr>
          <w:p w:rsidR="003C00CD" w:rsidRPr="001C0310" w:rsidRDefault="003C00CD" w:rsidP="003C00CD">
            <w:pPr>
              <w:jc w:val="center"/>
              <w:rPr>
                <w:rFonts w:asciiTheme="minorHAnsi" w:hAnsiTheme="minorHAnsi"/>
                <w:sz w:val="22"/>
                <w:szCs w:val="22"/>
              </w:rPr>
            </w:pPr>
            <w:r w:rsidRPr="001C0310">
              <w:rPr>
                <w:rFonts w:asciiTheme="minorHAnsi" w:hAnsiTheme="minorHAnsi"/>
                <w:sz w:val="22"/>
                <w:szCs w:val="22"/>
              </w:rPr>
              <w:t>11:30-12:15</w:t>
            </w:r>
          </w:p>
        </w:tc>
        <w:tc>
          <w:tcPr>
            <w:tcW w:w="1260" w:type="dxa"/>
            <w:gridSpan w:val="2"/>
          </w:tcPr>
          <w:p w:rsidR="003C00CD" w:rsidRPr="001C0310" w:rsidRDefault="003C00CD" w:rsidP="003C00CD">
            <w:pPr>
              <w:jc w:val="center"/>
              <w:rPr>
                <w:rFonts w:asciiTheme="minorHAnsi" w:hAnsiTheme="minorHAnsi"/>
                <w:sz w:val="22"/>
                <w:szCs w:val="22"/>
              </w:rPr>
            </w:pPr>
            <w:r w:rsidRPr="001C0310">
              <w:rPr>
                <w:rFonts w:asciiTheme="minorHAnsi" w:hAnsiTheme="minorHAnsi"/>
                <w:sz w:val="22"/>
                <w:szCs w:val="22"/>
              </w:rPr>
              <w:t>12:15-1:00</w:t>
            </w:r>
          </w:p>
        </w:tc>
        <w:tc>
          <w:tcPr>
            <w:tcW w:w="991" w:type="dxa"/>
          </w:tcPr>
          <w:p w:rsidR="003C00CD" w:rsidRPr="001C0310" w:rsidRDefault="003C00CD" w:rsidP="003C00CD">
            <w:pPr>
              <w:jc w:val="center"/>
              <w:rPr>
                <w:rFonts w:asciiTheme="minorHAnsi" w:hAnsiTheme="minorHAnsi"/>
                <w:sz w:val="22"/>
                <w:szCs w:val="22"/>
              </w:rPr>
            </w:pPr>
            <w:r w:rsidRPr="001C0310">
              <w:rPr>
                <w:rFonts w:asciiTheme="minorHAnsi" w:hAnsiTheme="minorHAnsi"/>
                <w:sz w:val="22"/>
                <w:szCs w:val="22"/>
              </w:rPr>
              <w:t>1:45-2:30</w:t>
            </w:r>
          </w:p>
        </w:tc>
        <w:tc>
          <w:tcPr>
            <w:tcW w:w="1259" w:type="dxa"/>
          </w:tcPr>
          <w:p w:rsidR="003C00CD" w:rsidRPr="001C0310" w:rsidRDefault="003C00CD" w:rsidP="003C00CD">
            <w:pPr>
              <w:jc w:val="center"/>
              <w:rPr>
                <w:rFonts w:asciiTheme="minorHAnsi" w:hAnsiTheme="minorHAnsi"/>
                <w:sz w:val="22"/>
                <w:szCs w:val="22"/>
              </w:rPr>
            </w:pPr>
            <w:r w:rsidRPr="001C0310">
              <w:rPr>
                <w:rFonts w:asciiTheme="minorHAnsi" w:hAnsiTheme="minorHAnsi"/>
                <w:sz w:val="22"/>
                <w:szCs w:val="22"/>
              </w:rPr>
              <w:t>1:00-1:45</w:t>
            </w:r>
          </w:p>
        </w:tc>
      </w:tr>
      <w:tr w:rsidR="003C00CD" w:rsidRPr="001C0310" w:rsidTr="001232E6">
        <w:trPr>
          <w:trHeight w:val="755"/>
        </w:trPr>
        <w:tc>
          <w:tcPr>
            <w:tcW w:w="1077" w:type="dxa"/>
            <w:shd w:val="clear" w:color="auto" w:fill="auto"/>
          </w:tcPr>
          <w:p w:rsidR="003C00CD" w:rsidRPr="001C0310" w:rsidRDefault="003C00CD" w:rsidP="003C00CD">
            <w:pPr>
              <w:jc w:val="center"/>
              <w:rPr>
                <w:rFonts w:asciiTheme="minorHAnsi" w:hAnsiTheme="minorHAnsi"/>
                <w:sz w:val="22"/>
                <w:szCs w:val="22"/>
              </w:rPr>
            </w:pPr>
            <w:r w:rsidRPr="001C0310">
              <w:rPr>
                <w:rFonts w:asciiTheme="minorHAnsi" w:hAnsiTheme="minorHAnsi"/>
                <w:sz w:val="22"/>
                <w:szCs w:val="22"/>
              </w:rPr>
              <w:t>K</w:t>
            </w:r>
          </w:p>
        </w:tc>
        <w:tc>
          <w:tcPr>
            <w:tcW w:w="3243" w:type="dxa"/>
            <w:gridSpan w:val="7"/>
          </w:tcPr>
          <w:p w:rsidR="003C00CD" w:rsidRPr="001C0310" w:rsidRDefault="007B7C1C" w:rsidP="003C00CD">
            <w:pPr>
              <w:jc w:val="center"/>
              <w:rPr>
                <w:rFonts w:asciiTheme="minorHAnsi" w:hAnsiTheme="minorHAnsi"/>
                <w:sz w:val="22"/>
                <w:szCs w:val="22"/>
              </w:rPr>
            </w:pPr>
            <w:r w:rsidRPr="001C0310">
              <w:rPr>
                <w:rFonts w:asciiTheme="minorHAnsi" w:hAnsiTheme="minorHAnsi"/>
                <w:sz w:val="22"/>
                <w:szCs w:val="22"/>
              </w:rPr>
              <w:t xml:space="preserve">Integrated </w:t>
            </w:r>
            <w:r w:rsidR="003C00CD" w:rsidRPr="001C0310">
              <w:rPr>
                <w:rFonts w:asciiTheme="minorHAnsi" w:hAnsiTheme="minorHAnsi"/>
                <w:sz w:val="22"/>
                <w:szCs w:val="22"/>
              </w:rPr>
              <w:t>Core Instruction: ELA</w:t>
            </w:r>
          </w:p>
        </w:tc>
        <w:tc>
          <w:tcPr>
            <w:tcW w:w="1260" w:type="dxa"/>
            <w:gridSpan w:val="2"/>
            <w:shd w:val="clear" w:color="auto" w:fill="B6DDE8" w:themeFill="accent5" w:themeFillTint="66"/>
          </w:tcPr>
          <w:p w:rsidR="003C00CD" w:rsidRPr="001C0310" w:rsidRDefault="003C00CD" w:rsidP="003C00CD">
            <w:pPr>
              <w:jc w:val="center"/>
              <w:rPr>
                <w:rFonts w:asciiTheme="minorHAnsi" w:hAnsiTheme="minorHAnsi"/>
                <w:sz w:val="22"/>
                <w:szCs w:val="22"/>
              </w:rPr>
            </w:pPr>
            <w:r w:rsidRPr="001C0310">
              <w:rPr>
                <w:rFonts w:asciiTheme="minorHAnsi" w:hAnsiTheme="minorHAnsi"/>
                <w:sz w:val="22"/>
                <w:szCs w:val="22"/>
              </w:rPr>
              <w:t>Lunch/ Recess</w:t>
            </w:r>
          </w:p>
        </w:tc>
        <w:tc>
          <w:tcPr>
            <w:tcW w:w="1170" w:type="dxa"/>
            <w:gridSpan w:val="3"/>
          </w:tcPr>
          <w:p w:rsidR="003C00CD" w:rsidRPr="001C0310" w:rsidRDefault="007B7C1C" w:rsidP="003C00CD">
            <w:pPr>
              <w:jc w:val="center"/>
              <w:rPr>
                <w:rFonts w:asciiTheme="minorHAnsi" w:hAnsiTheme="minorHAnsi"/>
                <w:sz w:val="22"/>
                <w:szCs w:val="22"/>
              </w:rPr>
            </w:pPr>
            <w:r w:rsidRPr="001C0310">
              <w:rPr>
                <w:rFonts w:asciiTheme="minorHAnsi" w:hAnsiTheme="minorHAnsi"/>
                <w:sz w:val="22"/>
                <w:szCs w:val="22"/>
              </w:rPr>
              <w:t>Integrated</w:t>
            </w:r>
            <w:r w:rsidRPr="001C0310">
              <w:rPr>
                <w:rFonts w:asciiTheme="minorHAnsi" w:hAnsiTheme="minorHAnsi"/>
                <w:sz w:val="22"/>
                <w:szCs w:val="22"/>
                <w:highlight w:val="yellow"/>
              </w:rPr>
              <w:t xml:space="preserve"> </w:t>
            </w:r>
            <w:r w:rsidR="003C00CD" w:rsidRPr="001C0310">
              <w:rPr>
                <w:rFonts w:asciiTheme="minorHAnsi" w:hAnsiTheme="minorHAnsi"/>
                <w:sz w:val="22"/>
                <w:szCs w:val="22"/>
              </w:rPr>
              <w:t>Core Instruction SS/SCI</w:t>
            </w:r>
          </w:p>
        </w:tc>
        <w:tc>
          <w:tcPr>
            <w:tcW w:w="1260" w:type="dxa"/>
            <w:gridSpan w:val="2"/>
            <w:shd w:val="clear" w:color="auto" w:fill="B6DDE8" w:themeFill="accent5" w:themeFillTint="66"/>
          </w:tcPr>
          <w:p w:rsidR="003C00CD" w:rsidRPr="001C0310" w:rsidRDefault="00B23883" w:rsidP="00B06FAC">
            <w:pPr>
              <w:jc w:val="center"/>
              <w:rPr>
                <w:rFonts w:asciiTheme="minorHAnsi" w:hAnsiTheme="minorHAnsi"/>
                <w:sz w:val="22"/>
                <w:szCs w:val="22"/>
              </w:rPr>
            </w:pPr>
            <w:r w:rsidRPr="001C0310">
              <w:rPr>
                <w:rFonts w:asciiTheme="minorHAnsi" w:hAnsiTheme="minorHAnsi"/>
                <w:sz w:val="22"/>
                <w:szCs w:val="22"/>
              </w:rPr>
              <w:t>Specials</w:t>
            </w:r>
            <w:r w:rsidR="00B06FAC" w:rsidRPr="001C0310">
              <w:rPr>
                <w:rFonts w:asciiTheme="minorHAnsi" w:hAnsiTheme="minorHAnsi"/>
                <w:sz w:val="22"/>
                <w:szCs w:val="22"/>
              </w:rPr>
              <w:t xml:space="preserve"> Educator </w:t>
            </w:r>
            <w:r w:rsidR="00B06FAC" w:rsidRPr="001C0310">
              <w:rPr>
                <w:rFonts w:asciiTheme="minorHAnsi" w:hAnsiTheme="minorHAnsi"/>
                <w:sz w:val="22"/>
                <w:szCs w:val="22"/>
                <w:shd w:val="clear" w:color="auto" w:fill="B6DDE8" w:themeFill="accent5" w:themeFillTint="66"/>
              </w:rPr>
              <w:t>P</w:t>
            </w:r>
            <w:r w:rsidR="00B06FAC" w:rsidRPr="001C0310">
              <w:rPr>
                <w:rFonts w:asciiTheme="minorHAnsi" w:hAnsiTheme="minorHAnsi"/>
                <w:sz w:val="22"/>
                <w:szCs w:val="22"/>
              </w:rPr>
              <w:t>lan</w:t>
            </w:r>
            <w:r w:rsidR="00B06FAC" w:rsidRPr="001C0310">
              <w:rPr>
                <w:rFonts w:asciiTheme="minorHAnsi" w:hAnsiTheme="minorHAnsi"/>
                <w:sz w:val="22"/>
                <w:szCs w:val="22"/>
                <w:shd w:val="clear" w:color="auto" w:fill="92CDDC" w:themeFill="accent5" w:themeFillTint="99"/>
              </w:rPr>
              <w:t>ni</w:t>
            </w:r>
            <w:r w:rsidR="00B06FAC" w:rsidRPr="001C0310">
              <w:rPr>
                <w:rFonts w:asciiTheme="minorHAnsi" w:hAnsiTheme="minorHAnsi"/>
                <w:sz w:val="22"/>
                <w:szCs w:val="22"/>
              </w:rPr>
              <w:t xml:space="preserve">ng/ </w:t>
            </w:r>
            <w:r w:rsidRPr="001C0310">
              <w:rPr>
                <w:rFonts w:asciiTheme="minorHAnsi" w:hAnsiTheme="minorHAnsi"/>
                <w:sz w:val="22"/>
                <w:szCs w:val="22"/>
              </w:rPr>
              <w:t xml:space="preserve">Team </w:t>
            </w:r>
          </w:p>
        </w:tc>
        <w:tc>
          <w:tcPr>
            <w:tcW w:w="991" w:type="dxa"/>
            <w:shd w:val="clear" w:color="auto" w:fill="B6DDE8" w:themeFill="accent5" w:themeFillTint="66"/>
          </w:tcPr>
          <w:p w:rsidR="003C00CD" w:rsidRPr="001C0310" w:rsidRDefault="003C00CD" w:rsidP="003C00CD">
            <w:pPr>
              <w:jc w:val="center"/>
              <w:rPr>
                <w:rFonts w:asciiTheme="minorHAnsi" w:hAnsiTheme="minorHAnsi"/>
                <w:sz w:val="22"/>
                <w:szCs w:val="22"/>
              </w:rPr>
            </w:pPr>
            <w:r w:rsidRPr="001C0310">
              <w:rPr>
                <w:rFonts w:asciiTheme="minorHAnsi" w:hAnsiTheme="minorHAnsi"/>
                <w:sz w:val="22"/>
                <w:szCs w:val="22"/>
              </w:rPr>
              <w:t>I/E</w:t>
            </w:r>
          </w:p>
        </w:tc>
        <w:tc>
          <w:tcPr>
            <w:tcW w:w="1259" w:type="dxa"/>
          </w:tcPr>
          <w:p w:rsidR="003C00CD" w:rsidRPr="001C0310" w:rsidRDefault="007B7C1C" w:rsidP="003C00CD">
            <w:pPr>
              <w:jc w:val="center"/>
              <w:rPr>
                <w:rFonts w:asciiTheme="minorHAnsi" w:hAnsiTheme="minorHAnsi"/>
                <w:sz w:val="22"/>
                <w:szCs w:val="22"/>
              </w:rPr>
            </w:pPr>
            <w:r w:rsidRPr="001C0310">
              <w:rPr>
                <w:rFonts w:asciiTheme="minorHAnsi" w:hAnsiTheme="minorHAnsi"/>
                <w:sz w:val="22"/>
                <w:szCs w:val="22"/>
              </w:rPr>
              <w:t>Integrated</w:t>
            </w:r>
            <w:r w:rsidRPr="001C0310">
              <w:rPr>
                <w:rFonts w:asciiTheme="minorHAnsi" w:hAnsiTheme="minorHAnsi"/>
                <w:sz w:val="22"/>
                <w:szCs w:val="22"/>
                <w:highlight w:val="yellow"/>
              </w:rPr>
              <w:t xml:space="preserve"> </w:t>
            </w:r>
            <w:r w:rsidR="003C00CD" w:rsidRPr="001C0310">
              <w:rPr>
                <w:rFonts w:asciiTheme="minorHAnsi" w:hAnsiTheme="minorHAnsi"/>
                <w:sz w:val="22"/>
                <w:szCs w:val="22"/>
              </w:rPr>
              <w:t xml:space="preserve">Core </w:t>
            </w:r>
          </w:p>
          <w:p w:rsidR="003C00CD" w:rsidRPr="001C0310" w:rsidRDefault="003C00CD" w:rsidP="003C00CD">
            <w:pPr>
              <w:jc w:val="center"/>
              <w:rPr>
                <w:rFonts w:asciiTheme="minorHAnsi" w:hAnsiTheme="minorHAnsi"/>
                <w:sz w:val="22"/>
                <w:szCs w:val="22"/>
              </w:rPr>
            </w:pPr>
            <w:r w:rsidRPr="001C0310">
              <w:rPr>
                <w:rFonts w:asciiTheme="minorHAnsi" w:hAnsiTheme="minorHAnsi"/>
                <w:sz w:val="22"/>
                <w:szCs w:val="22"/>
              </w:rPr>
              <w:t>Instruction</w:t>
            </w:r>
          </w:p>
          <w:p w:rsidR="003C00CD" w:rsidRPr="001C0310" w:rsidRDefault="003C00CD" w:rsidP="003C00CD">
            <w:pPr>
              <w:jc w:val="center"/>
              <w:rPr>
                <w:rFonts w:asciiTheme="minorHAnsi" w:hAnsiTheme="minorHAnsi"/>
                <w:sz w:val="22"/>
                <w:szCs w:val="22"/>
              </w:rPr>
            </w:pPr>
            <w:r w:rsidRPr="001C0310">
              <w:rPr>
                <w:rFonts w:asciiTheme="minorHAnsi" w:hAnsiTheme="minorHAnsi"/>
                <w:sz w:val="22"/>
                <w:szCs w:val="22"/>
              </w:rPr>
              <w:t>Math</w:t>
            </w:r>
          </w:p>
        </w:tc>
      </w:tr>
      <w:tr w:rsidR="003C00CD" w:rsidRPr="001C0310" w:rsidTr="001232E6">
        <w:tc>
          <w:tcPr>
            <w:tcW w:w="1077" w:type="dxa"/>
            <w:shd w:val="clear" w:color="auto" w:fill="auto"/>
          </w:tcPr>
          <w:p w:rsidR="003C00CD" w:rsidRPr="001C0310" w:rsidRDefault="003C00CD" w:rsidP="003C00CD">
            <w:pPr>
              <w:jc w:val="center"/>
              <w:rPr>
                <w:rFonts w:asciiTheme="minorHAnsi" w:hAnsiTheme="minorHAnsi"/>
                <w:sz w:val="22"/>
                <w:szCs w:val="22"/>
              </w:rPr>
            </w:pPr>
            <w:r w:rsidRPr="001C0310">
              <w:rPr>
                <w:rFonts w:asciiTheme="minorHAnsi" w:hAnsiTheme="minorHAnsi"/>
                <w:sz w:val="22"/>
                <w:szCs w:val="22"/>
              </w:rPr>
              <w:t>1</w:t>
            </w:r>
          </w:p>
        </w:tc>
        <w:tc>
          <w:tcPr>
            <w:tcW w:w="3243" w:type="dxa"/>
            <w:gridSpan w:val="7"/>
          </w:tcPr>
          <w:p w:rsidR="003C00CD" w:rsidRPr="001C0310" w:rsidRDefault="007B7C1C" w:rsidP="003C00CD">
            <w:pPr>
              <w:jc w:val="center"/>
              <w:rPr>
                <w:rFonts w:asciiTheme="minorHAnsi" w:hAnsiTheme="minorHAnsi"/>
                <w:sz w:val="22"/>
                <w:szCs w:val="22"/>
              </w:rPr>
            </w:pPr>
            <w:r w:rsidRPr="001C0310">
              <w:rPr>
                <w:rFonts w:asciiTheme="minorHAnsi" w:hAnsiTheme="minorHAnsi"/>
                <w:sz w:val="22"/>
                <w:szCs w:val="22"/>
              </w:rPr>
              <w:t xml:space="preserve">Integrated </w:t>
            </w:r>
            <w:r w:rsidR="003C00CD" w:rsidRPr="001C0310">
              <w:rPr>
                <w:rFonts w:asciiTheme="minorHAnsi" w:hAnsiTheme="minorHAnsi"/>
                <w:sz w:val="22"/>
                <w:szCs w:val="22"/>
              </w:rPr>
              <w:t>Core Instruction: ELA</w:t>
            </w:r>
          </w:p>
        </w:tc>
        <w:tc>
          <w:tcPr>
            <w:tcW w:w="1260" w:type="dxa"/>
            <w:gridSpan w:val="2"/>
            <w:shd w:val="clear" w:color="auto" w:fill="B6DDE8" w:themeFill="accent5" w:themeFillTint="66"/>
          </w:tcPr>
          <w:p w:rsidR="003C00CD" w:rsidRPr="001C0310" w:rsidRDefault="003C00CD" w:rsidP="003C00CD">
            <w:pPr>
              <w:jc w:val="center"/>
              <w:rPr>
                <w:rFonts w:asciiTheme="minorHAnsi" w:hAnsiTheme="minorHAnsi"/>
                <w:sz w:val="22"/>
                <w:szCs w:val="22"/>
              </w:rPr>
            </w:pPr>
            <w:r w:rsidRPr="001C0310">
              <w:rPr>
                <w:rFonts w:asciiTheme="minorHAnsi" w:hAnsiTheme="minorHAnsi"/>
                <w:sz w:val="22"/>
                <w:szCs w:val="22"/>
              </w:rPr>
              <w:t>Recess/ Lunch</w:t>
            </w:r>
          </w:p>
        </w:tc>
        <w:tc>
          <w:tcPr>
            <w:tcW w:w="1170" w:type="dxa"/>
            <w:gridSpan w:val="3"/>
            <w:shd w:val="clear" w:color="auto" w:fill="B6DDE8" w:themeFill="accent5" w:themeFillTint="66"/>
          </w:tcPr>
          <w:p w:rsidR="003C00CD" w:rsidRPr="001C0310" w:rsidRDefault="00B23883" w:rsidP="00B06FAC">
            <w:pPr>
              <w:jc w:val="center"/>
              <w:rPr>
                <w:rFonts w:asciiTheme="minorHAnsi" w:hAnsiTheme="minorHAnsi"/>
                <w:sz w:val="22"/>
                <w:szCs w:val="22"/>
              </w:rPr>
            </w:pPr>
            <w:r w:rsidRPr="001C0310">
              <w:rPr>
                <w:rFonts w:asciiTheme="minorHAnsi" w:hAnsiTheme="minorHAnsi"/>
                <w:sz w:val="22"/>
                <w:szCs w:val="22"/>
              </w:rPr>
              <w:t>Specials</w:t>
            </w:r>
            <w:r w:rsidR="00B06FAC" w:rsidRPr="001C0310">
              <w:rPr>
                <w:rFonts w:asciiTheme="minorHAnsi" w:hAnsiTheme="minorHAnsi"/>
                <w:sz w:val="22"/>
                <w:szCs w:val="22"/>
              </w:rPr>
              <w:t xml:space="preserve"> Educator Planning</w:t>
            </w:r>
            <w:r w:rsidRPr="001C0310">
              <w:rPr>
                <w:rFonts w:asciiTheme="minorHAnsi" w:hAnsiTheme="minorHAnsi"/>
                <w:sz w:val="22"/>
                <w:szCs w:val="22"/>
              </w:rPr>
              <w:t>/ Team</w:t>
            </w:r>
          </w:p>
        </w:tc>
        <w:tc>
          <w:tcPr>
            <w:tcW w:w="1260" w:type="dxa"/>
            <w:gridSpan w:val="2"/>
          </w:tcPr>
          <w:p w:rsidR="003C00CD" w:rsidRPr="001C0310" w:rsidRDefault="007B7C1C" w:rsidP="003C00CD">
            <w:pPr>
              <w:jc w:val="center"/>
              <w:rPr>
                <w:rFonts w:asciiTheme="minorHAnsi" w:hAnsiTheme="minorHAnsi"/>
                <w:sz w:val="22"/>
                <w:szCs w:val="22"/>
              </w:rPr>
            </w:pPr>
            <w:r w:rsidRPr="001C0310">
              <w:rPr>
                <w:rFonts w:asciiTheme="minorHAnsi" w:hAnsiTheme="minorHAnsi"/>
                <w:sz w:val="22"/>
                <w:szCs w:val="22"/>
              </w:rPr>
              <w:t>Integrated</w:t>
            </w:r>
            <w:r w:rsidRPr="001C0310">
              <w:rPr>
                <w:rFonts w:asciiTheme="minorHAnsi" w:hAnsiTheme="minorHAnsi"/>
                <w:sz w:val="22"/>
                <w:szCs w:val="22"/>
                <w:highlight w:val="yellow"/>
              </w:rPr>
              <w:t xml:space="preserve"> </w:t>
            </w:r>
            <w:r w:rsidR="003C00CD" w:rsidRPr="001C0310">
              <w:rPr>
                <w:rFonts w:asciiTheme="minorHAnsi" w:hAnsiTheme="minorHAnsi"/>
                <w:sz w:val="22"/>
                <w:szCs w:val="22"/>
              </w:rPr>
              <w:t>Core Instruction Math</w:t>
            </w:r>
          </w:p>
        </w:tc>
        <w:tc>
          <w:tcPr>
            <w:tcW w:w="991" w:type="dxa"/>
            <w:shd w:val="clear" w:color="auto" w:fill="B6DDE8" w:themeFill="accent5" w:themeFillTint="66"/>
          </w:tcPr>
          <w:p w:rsidR="003C00CD" w:rsidRPr="001C0310" w:rsidRDefault="003C00CD" w:rsidP="003C00CD">
            <w:pPr>
              <w:jc w:val="center"/>
              <w:rPr>
                <w:rFonts w:asciiTheme="minorHAnsi" w:hAnsiTheme="minorHAnsi"/>
                <w:sz w:val="22"/>
                <w:szCs w:val="22"/>
              </w:rPr>
            </w:pPr>
            <w:r w:rsidRPr="001C0310">
              <w:rPr>
                <w:rFonts w:asciiTheme="minorHAnsi" w:hAnsiTheme="minorHAnsi"/>
                <w:sz w:val="22"/>
                <w:szCs w:val="22"/>
              </w:rPr>
              <w:t>I/E</w:t>
            </w:r>
          </w:p>
        </w:tc>
        <w:tc>
          <w:tcPr>
            <w:tcW w:w="1259" w:type="dxa"/>
          </w:tcPr>
          <w:p w:rsidR="003C00CD" w:rsidRPr="001C0310" w:rsidRDefault="007B7C1C" w:rsidP="003C00CD">
            <w:pPr>
              <w:jc w:val="center"/>
              <w:rPr>
                <w:rFonts w:asciiTheme="minorHAnsi" w:hAnsiTheme="minorHAnsi"/>
                <w:sz w:val="22"/>
                <w:szCs w:val="22"/>
              </w:rPr>
            </w:pPr>
            <w:r w:rsidRPr="001C0310">
              <w:rPr>
                <w:rFonts w:asciiTheme="minorHAnsi" w:hAnsiTheme="minorHAnsi"/>
                <w:sz w:val="22"/>
                <w:szCs w:val="22"/>
              </w:rPr>
              <w:t>Integrated</w:t>
            </w:r>
            <w:r w:rsidRPr="001C0310">
              <w:rPr>
                <w:rFonts w:asciiTheme="minorHAnsi" w:hAnsiTheme="minorHAnsi"/>
                <w:sz w:val="22"/>
                <w:szCs w:val="22"/>
                <w:highlight w:val="yellow"/>
              </w:rPr>
              <w:t xml:space="preserve"> </w:t>
            </w:r>
            <w:r w:rsidR="003C00CD" w:rsidRPr="001C0310">
              <w:rPr>
                <w:rFonts w:asciiTheme="minorHAnsi" w:hAnsiTheme="minorHAnsi"/>
                <w:sz w:val="22"/>
                <w:szCs w:val="22"/>
              </w:rPr>
              <w:t>Core Instruction SS/SCI</w:t>
            </w:r>
          </w:p>
        </w:tc>
      </w:tr>
      <w:tr w:rsidR="003C00CD" w:rsidRPr="001C0310" w:rsidTr="001232E6">
        <w:tc>
          <w:tcPr>
            <w:tcW w:w="1077" w:type="dxa"/>
          </w:tcPr>
          <w:p w:rsidR="003C00CD" w:rsidRPr="001C0310" w:rsidRDefault="003C00CD" w:rsidP="003C00CD">
            <w:pPr>
              <w:jc w:val="center"/>
              <w:rPr>
                <w:rFonts w:asciiTheme="minorHAnsi" w:hAnsiTheme="minorHAnsi"/>
                <w:sz w:val="22"/>
                <w:szCs w:val="22"/>
              </w:rPr>
            </w:pPr>
            <w:r w:rsidRPr="001C0310">
              <w:rPr>
                <w:rFonts w:asciiTheme="minorHAnsi" w:hAnsiTheme="minorHAnsi"/>
                <w:sz w:val="22"/>
                <w:szCs w:val="22"/>
              </w:rPr>
              <w:t>2</w:t>
            </w:r>
          </w:p>
        </w:tc>
        <w:tc>
          <w:tcPr>
            <w:tcW w:w="3243" w:type="dxa"/>
            <w:gridSpan w:val="7"/>
          </w:tcPr>
          <w:p w:rsidR="003C00CD" w:rsidRPr="001C0310" w:rsidRDefault="007B7C1C" w:rsidP="003C00CD">
            <w:pPr>
              <w:jc w:val="center"/>
              <w:rPr>
                <w:rFonts w:asciiTheme="minorHAnsi" w:hAnsiTheme="minorHAnsi"/>
                <w:sz w:val="22"/>
                <w:szCs w:val="22"/>
              </w:rPr>
            </w:pPr>
            <w:r w:rsidRPr="001C0310">
              <w:rPr>
                <w:rFonts w:asciiTheme="minorHAnsi" w:hAnsiTheme="minorHAnsi"/>
                <w:sz w:val="22"/>
                <w:szCs w:val="22"/>
              </w:rPr>
              <w:t xml:space="preserve">Integrated </w:t>
            </w:r>
            <w:r w:rsidR="003C00CD" w:rsidRPr="001C0310">
              <w:rPr>
                <w:rFonts w:asciiTheme="minorHAnsi" w:hAnsiTheme="minorHAnsi"/>
                <w:sz w:val="22"/>
                <w:szCs w:val="22"/>
              </w:rPr>
              <w:t>Core Instruction: ELA</w:t>
            </w:r>
          </w:p>
        </w:tc>
        <w:tc>
          <w:tcPr>
            <w:tcW w:w="1260" w:type="dxa"/>
            <w:gridSpan w:val="2"/>
            <w:shd w:val="clear" w:color="auto" w:fill="B6DDE8" w:themeFill="accent5" w:themeFillTint="66"/>
          </w:tcPr>
          <w:p w:rsidR="003C00CD" w:rsidRPr="001C0310" w:rsidRDefault="00B23883" w:rsidP="00B06FAC">
            <w:pPr>
              <w:jc w:val="center"/>
              <w:rPr>
                <w:rFonts w:asciiTheme="minorHAnsi" w:hAnsiTheme="minorHAnsi"/>
                <w:sz w:val="22"/>
                <w:szCs w:val="22"/>
              </w:rPr>
            </w:pPr>
            <w:r w:rsidRPr="001C0310">
              <w:rPr>
                <w:rFonts w:asciiTheme="minorHAnsi" w:hAnsiTheme="minorHAnsi"/>
                <w:sz w:val="22"/>
                <w:szCs w:val="22"/>
              </w:rPr>
              <w:t>Specials</w:t>
            </w:r>
            <w:r w:rsidR="00B06FAC" w:rsidRPr="001C0310">
              <w:rPr>
                <w:rFonts w:asciiTheme="minorHAnsi" w:hAnsiTheme="minorHAnsi"/>
                <w:sz w:val="22"/>
                <w:szCs w:val="22"/>
              </w:rPr>
              <w:t xml:space="preserve"> Educator Planning/ </w:t>
            </w:r>
            <w:r w:rsidRPr="001C0310">
              <w:rPr>
                <w:rFonts w:asciiTheme="minorHAnsi" w:hAnsiTheme="minorHAnsi"/>
                <w:sz w:val="22"/>
                <w:szCs w:val="22"/>
              </w:rPr>
              <w:t xml:space="preserve">Team </w:t>
            </w:r>
          </w:p>
        </w:tc>
        <w:tc>
          <w:tcPr>
            <w:tcW w:w="1170" w:type="dxa"/>
            <w:gridSpan w:val="3"/>
            <w:shd w:val="clear" w:color="auto" w:fill="B6DDE8" w:themeFill="accent5" w:themeFillTint="66"/>
          </w:tcPr>
          <w:p w:rsidR="003C00CD" w:rsidRPr="001C0310" w:rsidRDefault="003C00CD" w:rsidP="003C00CD">
            <w:pPr>
              <w:jc w:val="center"/>
              <w:rPr>
                <w:rFonts w:asciiTheme="minorHAnsi" w:hAnsiTheme="minorHAnsi"/>
                <w:sz w:val="22"/>
                <w:szCs w:val="22"/>
              </w:rPr>
            </w:pPr>
            <w:r w:rsidRPr="001C0310">
              <w:rPr>
                <w:rFonts w:asciiTheme="minorHAnsi" w:hAnsiTheme="minorHAnsi"/>
                <w:sz w:val="22"/>
                <w:szCs w:val="22"/>
              </w:rPr>
              <w:t>Lunch/ Recess</w:t>
            </w:r>
          </w:p>
        </w:tc>
        <w:tc>
          <w:tcPr>
            <w:tcW w:w="1260" w:type="dxa"/>
            <w:gridSpan w:val="2"/>
          </w:tcPr>
          <w:p w:rsidR="003C00CD" w:rsidRPr="001C0310" w:rsidRDefault="007B7C1C" w:rsidP="003C00CD">
            <w:pPr>
              <w:jc w:val="center"/>
              <w:rPr>
                <w:rFonts w:asciiTheme="minorHAnsi" w:hAnsiTheme="minorHAnsi"/>
                <w:sz w:val="22"/>
                <w:szCs w:val="22"/>
              </w:rPr>
            </w:pPr>
            <w:r w:rsidRPr="001C0310">
              <w:rPr>
                <w:rFonts w:asciiTheme="minorHAnsi" w:hAnsiTheme="minorHAnsi"/>
                <w:sz w:val="22"/>
                <w:szCs w:val="22"/>
              </w:rPr>
              <w:t>Integrated</w:t>
            </w:r>
            <w:r w:rsidRPr="001C0310">
              <w:rPr>
                <w:rFonts w:asciiTheme="minorHAnsi" w:hAnsiTheme="minorHAnsi"/>
                <w:sz w:val="22"/>
                <w:szCs w:val="22"/>
                <w:highlight w:val="yellow"/>
              </w:rPr>
              <w:t xml:space="preserve"> </w:t>
            </w:r>
            <w:r w:rsidR="003C00CD" w:rsidRPr="001C0310">
              <w:rPr>
                <w:rFonts w:asciiTheme="minorHAnsi" w:hAnsiTheme="minorHAnsi"/>
                <w:sz w:val="22"/>
                <w:szCs w:val="22"/>
              </w:rPr>
              <w:t>Core Instruction Math</w:t>
            </w:r>
          </w:p>
        </w:tc>
        <w:tc>
          <w:tcPr>
            <w:tcW w:w="991" w:type="dxa"/>
            <w:shd w:val="clear" w:color="auto" w:fill="B6DDE8" w:themeFill="accent5" w:themeFillTint="66"/>
          </w:tcPr>
          <w:p w:rsidR="003C00CD" w:rsidRPr="001C0310" w:rsidRDefault="003C00CD" w:rsidP="003C00CD">
            <w:pPr>
              <w:jc w:val="center"/>
              <w:rPr>
                <w:rFonts w:asciiTheme="minorHAnsi" w:hAnsiTheme="minorHAnsi"/>
                <w:sz w:val="22"/>
                <w:szCs w:val="22"/>
              </w:rPr>
            </w:pPr>
            <w:r w:rsidRPr="001C0310">
              <w:rPr>
                <w:rFonts w:asciiTheme="minorHAnsi" w:hAnsiTheme="minorHAnsi"/>
                <w:sz w:val="22"/>
                <w:szCs w:val="22"/>
              </w:rPr>
              <w:t>I/E</w:t>
            </w:r>
          </w:p>
        </w:tc>
        <w:tc>
          <w:tcPr>
            <w:tcW w:w="1259" w:type="dxa"/>
          </w:tcPr>
          <w:p w:rsidR="003C00CD" w:rsidRPr="001C0310" w:rsidRDefault="007B7C1C" w:rsidP="003C00CD">
            <w:pPr>
              <w:jc w:val="center"/>
              <w:rPr>
                <w:rFonts w:asciiTheme="minorHAnsi" w:hAnsiTheme="minorHAnsi"/>
                <w:sz w:val="22"/>
                <w:szCs w:val="22"/>
              </w:rPr>
            </w:pPr>
            <w:r w:rsidRPr="001C0310">
              <w:rPr>
                <w:rFonts w:asciiTheme="minorHAnsi" w:hAnsiTheme="minorHAnsi"/>
                <w:sz w:val="22"/>
                <w:szCs w:val="22"/>
              </w:rPr>
              <w:t>Integrated</w:t>
            </w:r>
            <w:r w:rsidRPr="001C0310">
              <w:rPr>
                <w:rFonts w:asciiTheme="minorHAnsi" w:hAnsiTheme="minorHAnsi"/>
                <w:sz w:val="22"/>
                <w:szCs w:val="22"/>
                <w:highlight w:val="yellow"/>
              </w:rPr>
              <w:t xml:space="preserve"> </w:t>
            </w:r>
            <w:r w:rsidR="003C00CD" w:rsidRPr="001C0310">
              <w:rPr>
                <w:rFonts w:asciiTheme="minorHAnsi" w:hAnsiTheme="minorHAnsi"/>
                <w:sz w:val="22"/>
                <w:szCs w:val="22"/>
              </w:rPr>
              <w:t>Core Instruction SS/SCI</w:t>
            </w:r>
          </w:p>
        </w:tc>
      </w:tr>
      <w:tr w:rsidR="003C00CD" w:rsidRPr="001C0310" w:rsidTr="001232E6">
        <w:trPr>
          <w:trHeight w:val="773"/>
        </w:trPr>
        <w:tc>
          <w:tcPr>
            <w:tcW w:w="1077" w:type="dxa"/>
          </w:tcPr>
          <w:p w:rsidR="003C00CD" w:rsidRPr="001C0310" w:rsidRDefault="003C00CD" w:rsidP="003C00CD">
            <w:pPr>
              <w:jc w:val="center"/>
              <w:rPr>
                <w:rFonts w:asciiTheme="minorHAnsi" w:hAnsiTheme="minorHAnsi"/>
                <w:sz w:val="22"/>
                <w:szCs w:val="22"/>
              </w:rPr>
            </w:pPr>
            <w:r w:rsidRPr="001C0310">
              <w:rPr>
                <w:rFonts w:asciiTheme="minorHAnsi" w:hAnsiTheme="minorHAnsi"/>
                <w:sz w:val="22"/>
                <w:szCs w:val="22"/>
              </w:rPr>
              <w:t>3</w:t>
            </w:r>
          </w:p>
        </w:tc>
        <w:tc>
          <w:tcPr>
            <w:tcW w:w="3243" w:type="dxa"/>
            <w:gridSpan w:val="7"/>
          </w:tcPr>
          <w:p w:rsidR="003C00CD" w:rsidRPr="001C0310" w:rsidRDefault="007B7C1C" w:rsidP="003C00CD">
            <w:pPr>
              <w:jc w:val="center"/>
              <w:rPr>
                <w:rFonts w:asciiTheme="minorHAnsi" w:hAnsiTheme="minorHAnsi"/>
                <w:sz w:val="22"/>
                <w:szCs w:val="22"/>
              </w:rPr>
            </w:pPr>
            <w:r w:rsidRPr="001C0310">
              <w:rPr>
                <w:rFonts w:asciiTheme="minorHAnsi" w:hAnsiTheme="minorHAnsi"/>
                <w:sz w:val="22"/>
                <w:szCs w:val="22"/>
              </w:rPr>
              <w:t xml:space="preserve">Integrated </w:t>
            </w:r>
            <w:r w:rsidR="003C00CD" w:rsidRPr="001C0310">
              <w:rPr>
                <w:rFonts w:asciiTheme="minorHAnsi" w:hAnsiTheme="minorHAnsi"/>
                <w:sz w:val="22"/>
                <w:szCs w:val="22"/>
              </w:rPr>
              <w:t>Core Instruction: ELA</w:t>
            </w:r>
          </w:p>
          <w:p w:rsidR="003C00CD" w:rsidRPr="001C0310" w:rsidRDefault="003C00CD" w:rsidP="003C00CD">
            <w:pPr>
              <w:jc w:val="center"/>
              <w:rPr>
                <w:rFonts w:asciiTheme="minorHAnsi" w:hAnsiTheme="minorHAnsi"/>
                <w:sz w:val="22"/>
                <w:szCs w:val="22"/>
              </w:rPr>
            </w:pPr>
          </w:p>
        </w:tc>
        <w:tc>
          <w:tcPr>
            <w:tcW w:w="1260" w:type="dxa"/>
            <w:gridSpan w:val="2"/>
          </w:tcPr>
          <w:p w:rsidR="003C00CD" w:rsidRPr="001C0310" w:rsidRDefault="007B7C1C" w:rsidP="003C00CD">
            <w:pPr>
              <w:jc w:val="center"/>
              <w:rPr>
                <w:rFonts w:asciiTheme="minorHAnsi" w:hAnsiTheme="minorHAnsi"/>
                <w:sz w:val="22"/>
                <w:szCs w:val="22"/>
              </w:rPr>
            </w:pPr>
            <w:r w:rsidRPr="001C0310">
              <w:rPr>
                <w:rFonts w:asciiTheme="minorHAnsi" w:hAnsiTheme="minorHAnsi"/>
                <w:sz w:val="22"/>
                <w:szCs w:val="22"/>
              </w:rPr>
              <w:t>Integrated</w:t>
            </w:r>
            <w:r w:rsidRPr="001C0310">
              <w:rPr>
                <w:rFonts w:asciiTheme="minorHAnsi" w:hAnsiTheme="minorHAnsi"/>
                <w:sz w:val="22"/>
                <w:szCs w:val="22"/>
                <w:highlight w:val="yellow"/>
              </w:rPr>
              <w:t xml:space="preserve"> </w:t>
            </w:r>
            <w:r w:rsidR="003C00CD" w:rsidRPr="001C0310">
              <w:rPr>
                <w:rFonts w:asciiTheme="minorHAnsi" w:hAnsiTheme="minorHAnsi"/>
                <w:sz w:val="22"/>
                <w:szCs w:val="22"/>
              </w:rPr>
              <w:t>Core Instruction: SS/SCI</w:t>
            </w:r>
          </w:p>
        </w:tc>
        <w:tc>
          <w:tcPr>
            <w:tcW w:w="1170" w:type="dxa"/>
            <w:gridSpan w:val="3"/>
            <w:shd w:val="clear" w:color="auto" w:fill="B6DDE8" w:themeFill="accent5" w:themeFillTint="66"/>
          </w:tcPr>
          <w:p w:rsidR="003C00CD" w:rsidRPr="001C0310" w:rsidRDefault="003C00CD" w:rsidP="003C00CD">
            <w:pPr>
              <w:jc w:val="center"/>
              <w:rPr>
                <w:rFonts w:asciiTheme="minorHAnsi" w:hAnsiTheme="minorHAnsi"/>
                <w:sz w:val="22"/>
                <w:szCs w:val="22"/>
              </w:rPr>
            </w:pPr>
            <w:r w:rsidRPr="001C0310">
              <w:rPr>
                <w:rFonts w:asciiTheme="minorHAnsi" w:hAnsiTheme="minorHAnsi"/>
                <w:sz w:val="22"/>
                <w:szCs w:val="22"/>
              </w:rPr>
              <w:t>Recess / Lunch</w:t>
            </w:r>
          </w:p>
        </w:tc>
        <w:tc>
          <w:tcPr>
            <w:tcW w:w="1260" w:type="dxa"/>
            <w:gridSpan w:val="2"/>
          </w:tcPr>
          <w:p w:rsidR="003C00CD" w:rsidRPr="001C0310" w:rsidRDefault="007B7C1C" w:rsidP="003C00CD">
            <w:pPr>
              <w:jc w:val="center"/>
              <w:rPr>
                <w:rFonts w:asciiTheme="minorHAnsi" w:hAnsiTheme="minorHAnsi"/>
                <w:sz w:val="22"/>
                <w:szCs w:val="22"/>
              </w:rPr>
            </w:pPr>
            <w:r w:rsidRPr="001C0310">
              <w:rPr>
                <w:rFonts w:asciiTheme="minorHAnsi" w:hAnsiTheme="minorHAnsi"/>
                <w:sz w:val="22"/>
                <w:szCs w:val="22"/>
              </w:rPr>
              <w:t>Integrated</w:t>
            </w:r>
            <w:r w:rsidRPr="001C0310">
              <w:rPr>
                <w:rFonts w:asciiTheme="minorHAnsi" w:hAnsiTheme="minorHAnsi"/>
                <w:sz w:val="22"/>
                <w:szCs w:val="22"/>
                <w:highlight w:val="yellow"/>
              </w:rPr>
              <w:t xml:space="preserve"> </w:t>
            </w:r>
            <w:r w:rsidR="003C00CD" w:rsidRPr="001C0310">
              <w:rPr>
                <w:rFonts w:asciiTheme="minorHAnsi" w:hAnsiTheme="minorHAnsi"/>
                <w:sz w:val="22"/>
                <w:szCs w:val="22"/>
              </w:rPr>
              <w:t>Core Instruction Math</w:t>
            </w:r>
          </w:p>
        </w:tc>
        <w:tc>
          <w:tcPr>
            <w:tcW w:w="991" w:type="dxa"/>
            <w:shd w:val="clear" w:color="auto" w:fill="B6DDE8" w:themeFill="accent5" w:themeFillTint="66"/>
          </w:tcPr>
          <w:p w:rsidR="003C00CD" w:rsidRPr="001C0310" w:rsidRDefault="003C00CD" w:rsidP="003C00CD">
            <w:pPr>
              <w:jc w:val="center"/>
              <w:rPr>
                <w:rFonts w:asciiTheme="minorHAnsi" w:hAnsiTheme="minorHAnsi"/>
                <w:sz w:val="22"/>
                <w:szCs w:val="22"/>
              </w:rPr>
            </w:pPr>
            <w:r w:rsidRPr="001C0310">
              <w:rPr>
                <w:rFonts w:asciiTheme="minorHAnsi" w:hAnsiTheme="minorHAnsi"/>
                <w:sz w:val="22"/>
                <w:szCs w:val="22"/>
              </w:rPr>
              <w:t>I/E</w:t>
            </w:r>
          </w:p>
        </w:tc>
        <w:tc>
          <w:tcPr>
            <w:tcW w:w="1259" w:type="dxa"/>
            <w:shd w:val="clear" w:color="auto" w:fill="B6DDE8" w:themeFill="accent5" w:themeFillTint="66"/>
          </w:tcPr>
          <w:p w:rsidR="003C00CD" w:rsidRPr="001C0310" w:rsidRDefault="00B23883" w:rsidP="00B06FAC">
            <w:pPr>
              <w:jc w:val="center"/>
              <w:rPr>
                <w:rFonts w:asciiTheme="minorHAnsi" w:hAnsiTheme="minorHAnsi"/>
                <w:sz w:val="22"/>
                <w:szCs w:val="22"/>
              </w:rPr>
            </w:pPr>
            <w:r w:rsidRPr="001C0310">
              <w:rPr>
                <w:rFonts w:asciiTheme="minorHAnsi" w:hAnsiTheme="minorHAnsi"/>
                <w:sz w:val="22"/>
                <w:szCs w:val="22"/>
              </w:rPr>
              <w:t>Specials Educator P</w:t>
            </w:r>
            <w:r w:rsidRPr="001C0310">
              <w:rPr>
                <w:rFonts w:asciiTheme="minorHAnsi" w:hAnsiTheme="minorHAnsi"/>
                <w:sz w:val="22"/>
                <w:szCs w:val="22"/>
                <w:shd w:val="clear" w:color="auto" w:fill="B6DDE8" w:themeFill="accent5" w:themeFillTint="66"/>
              </w:rPr>
              <w:t>l</w:t>
            </w:r>
            <w:r w:rsidRPr="001C0310">
              <w:rPr>
                <w:rFonts w:asciiTheme="minorHAnsi" w:hAnsiTheme="minorHAnsi"/>
                <w:sz w:val="22"/>
                <w:szCs w:val="22"/>
              </w:rPr>
              <w:t>anning</w:t>
            </w:r>
            <w:r w:rsidR="00B06FAC" w:rsidRPr="001C0310">
              <w:rPr>
                <w:rFonts w:asciiTheme="minorHAnsi" w:hAnsiTheme="minorHAnsi"/>
                <w:sz w:val="22"/>
                <w:szCs w:val="22"/>
              </w:rPr>
              <w:t>/</w:t>
            </w:r>
            <w:r w:rsidRPr="001C0310">
              <w:rPr>
                <w:rFonts w:asciiTheme="minorHAnsi" w:hAnsiTheme="minorHAnsi"/>
                <w:sz w:val="22"/>
                <w:szCs w:val="22"/>
              </w:rPr>
              <w:t xml:space="preserve">    </w:t>
            </w:r>
            <w:r w:rsidR="00B06FAC" w:rsidRPr="001C0310">
              <w:rPr>
                <w:rFonts w:asciiTheme="minorHAnsi" w:hAnsiTheme="minorHAnsi"/>
                <w:sz w:val="22"/>
                <w:szCs w:val="22"/>
              </w:rPr>
              <w:t xml:space="preserve">  </w:t>
            </w:r>
            <w:r w:rsidRPr="001C0310">
              <w:rPr>
                <w:rFonts w:asciiTheme="minorHAnsi" w:hAnsiTheme="minorHAnsi"/>
                <w:sz w:val="22"/>
                <w:szCs w:val="22"/>
              </w:rPr>
              <w:t xml:space="preserve">Team </w:t>
            </w:r>
          </w:p>
        </w:tc>
      </w:tr>
      <w:tr w:rsidR="003C00CD" w:rsidRPr="001C0310" w:rsidTr="00543C25">
        <w:tc>
          <w:tcPr>
            <w:tcW w:w="1077" w:type="dxa"/>
          </w:tcPr>
          <w:p w:rsidR="003C00CD" w:rsidRPr="001C0310" w:rsidRDefault="003C00CD" w:rsidP="003C00CD">
            <w:pPr>
              <w:jc w:val="center"/>
              <w:rPr>
                <w:rFonts w:asciiTheme="minorHAnsi" w:hAnsiTheme="minorHAnsi"/>
                <w:sz w:val="22"/>
                <w:szCs w:val="22"/>
              </w:rPr>
            </w:pPr>
            <w:r w:rsidRPr="001C0310">
              <w:rPr>
                <w:rFonts w:asciiTheme="minorHAnsi" w:hAnsiTheme="minorHAnsi"/>
                <w:sz w:val="22"/>
                <w:szCs w:val="22"/>
              </w:rPr>
              <w:t>4</w:t>
            </w:r>
          </w:p>
        </w:tc>
        <w:tc>
          <w:tcPr>
            <w:tcW w:w="1263" w:type="dxa"/>
            <w:gridSpan w:val="3"/>
            <w:shd w:val="clear" w:color="auto" w:fill="B6DDE8" w:themeFill="accent5" w:themeFillTint="66"/>
          </w:tcPr>
          <w:p w:rsidR="003C00CD" w:rsidRPr="001C0310" w:rsidRDefault="00B23883" w:rsidP="00B06FAC">
            <w:pPr>
              <w:jc w:val="center"/>
              <w:rPr>
                <w:rFonts w:asciiTheme="minorHAnsi" w:hAnsiTheme="minorHAnsi"/>
                <w:sz w:val="22"/>
                <w:szCs w:val="22"/>
              </w:rPr>
            </w:pPr>
            <w:r w:rsidRPr="001C0310">
              <w:rPr>
                <w:rFonts w:asciiTheme="minorHAnsi" w:hAnsiTheme="minorHAnsi"/>
                <w:sz w:val="22"/>
                <w:szCs w:val="22"/>
              </w:rPr>
              <w:t>Spe</w:t>
            </w:r>
            <w:r w:rsidRPr="001C0310">
              <w:rPr>
                <w:rFonts w:asciiTheme="minorHAnsi" w:hAnsiTheme="minorHAnsi"/>
                <w:sz w:val="22"/>
                <w:szCs w:val="22"/>
                <w:shd w:val="clear" w:color="auto" w:fill="B6DDE8" w:themeFill="accent5" w:themeFillTint="66"/>
              </w:rPr>
              <w:t>cials Educator</w:t>
            </w:r>
            <w:r w:rsidRPr="001C0310">
              <w:rPr>
                <w:rFonts w:asciiTheme="minorHAnsi" w:hAnsiTheme="minorHAnsi"/>
                <w:sz w:val="22"/>
                <w:szCs w:val="22"/>
              </w:rPr>
              <w:t xml:space="preserve"> </w:t>
            </w:r>
            <w:r w:rsidR="00B06FAC" w:rsidRPr="001C0310">
              <w:rPr>
                <w:rFonts w:asciiTheme="minorHAnsi" w:hAnsiTheme="minorHAnsi"/>
                <w:sz w:val="22"/>
                <w:szCs w:val="22"/>
              </w:rPr>
              <w:t>Planning</w:t>
            </w:r>
            <w:r w:rsidRPr="001C0310">
              <w:rPr>
                <w:rFonts w:asciiTheme="minorHAnsi" w:hAnsiTheme="minorHAnsi"/>
                <w:sz w:val="22"/>
                <w:szCs w:val="22"/>
              </w:rPr>
              <w:t>/ Team</w:t>
            </w:r>
          </w:p>
        </w:tc>
        <w:tc>
          <w:tcPr>
            <w:tcW w:w="1260" w:type="dxa"/>
            <w:gridSpan w:val="3"/>
          </w:tcPr>
          <w:p w:rsidR="003C00CD" w:rsidRPr="001C0310" w:rsidRDefault="007B7C1C" w:rsidP="003C00CD">
            <w:pPr>
              <w:jc w:val="center"/>
              <w:rPr>
                <w:rFonts w:asciiTheme="minorHAnsi" w:hAnsiTheme="minorHAnsi"/>
                <w:sz w:val="22"/>
                <w:szCs w:val="22"/>
              </w:rPr>
            </w:pPr>
            <w:r w:rsidRPr="001C0310">
              <w:rPr>
                <w:rFonts w:asciiTheme="minorHAnsi" w:hAnsiTheme="minorHAnsi"/>
                <w:sz w:val="22"/>
                <w:szCs w:val="22"/>
              </w:rPr>
              <w:t>Integrated</w:t>
            </w:r>
            <w:r w:rsidRPr="001C0310">
              <w:rPr>
                <w:rFonts w:asciiTheme="minorHAnsi" w:hAnsiTheme="minorHAnsi"/>
                <w:sz w:val="22"/>
                <w:szCs w:val="22"/>
                <w:highlight w:val="yellow"/>
              </w:rPr>
              <w:t xml:space="preserve"> </w:t>
            </w:r>
            <w:r w:rsidR="003C00CD" w:rsidRPr="001C0310">
              <w:rPr>
                <w:rFonts w:asciiTheme="minorHAnsi" w:hAnsiTheme="minorHAnsi"/>
                <w:sz w:val="22"/>
                <w:szCs w:val="22"/>
              </w:rPr>
              <w:t>Core Instruction SS/SCI</w:t>
            </w:r>
          </w:p>
        </w:tc>
        <w:tc>
          <w:tcPr>
            <w:tcW w:w="3150" w:type="dxa"/>
            <w:gridSpan w:val="6"/>
          </w:tcPr>
          <w:p w:rsidR="003C00CD" w:rsidRPr="001C0310" w:rsidRDefault="003C00CD" w:rsidP="003C00CD">
            <w:pPr>
              <w:jc w:val="center"/>
              <w:rPr>
                <w:rFonts w:asciiTheme="minorHAnsi" w:hAnsiTheme="minorHAnsi"/>
                <w:sz w:val="22"/>
                <w:szCs w:val="22"/>
              </w:rPr>
            </w:pPr>
            <w:r w:rsidRPr="001C0310">
              <w:rPr>
                <w:rFonts w:asciiTheme="minorHAnsi" w:hAnsiTheme="minorHAnsi"/>
                <w:sz w:val="22"/>
                <w:szCs w:val="22"/>
              </w:rPr>
              <w:t>Core Instruction: ELA</w:t>
            </w:r>
          </w:p>
          <w:p w:rsidR="003C00CD" w:rsidRPr="001C0310" w:rsidRDefault="003C00CD" w:rsidP="003C00CD">
            <w:pPr>
              <w:jc w:val="center"/>
              <w:rPr>
                <w:rFonts w:asciiTheme="minorHAnsi" w:hAnsiTheme="minorHAnsi"/>
                <w:sz w:val="22"/>
                <w:szCs w:val="22"/>
              </w:rPr>
            </w:pPr>
          </w:p>
        </w:tc>
        <w:tc>
          <w:tcPr>
            <w:tcW w:w="1260" w:type="dxa"/>
            <w:gridSpan w:val="2"/>
            <w:shd w:val="clear" w:color="auto" w:fill="B6DDE8" w:themeFill="accent5" w:themeFillTint="66"/>
          </w:tcPr>
          <w:p w:rsidR="003C00CD" w:rsidRPr="001C0310" w:rsidRDefault="003C00CD" w:rsidP="003C00CD">
            <w:pPr>
              <w:jc w:val="center"/>
              <w:rPr>
                <w:rFonts w:asciiTheme="minorHAnsi" w:hAnsiTheme="minorHAnsi"/>
                <w:sz w:val="22"/>
                <w:szCs w:val="22"/>
              </w:rPr>
            </w:pPr>
            <w:r w:rsidRPr="001C0310">
              <w:rPr>
                <w:rFonts w:asciiTheme="minorHAnsi" w:hAnsiTheme="minorHAnsi"/>
                <w:sz w:val="22"/>
                <w:szCs w:val="22"/>
              </w:rPr>
              <w:t>Lunch/ Recess</w:t>
            </w:r>
          </w:p>
        </w:tc>
        <w:tc>
          <w:tcPr>
            <w:tcW w:w="991" w:type="dxa"/>
            <w:shd w:val="clear" w:color="auto" w:fill="B6DDE8" w:themeFill="accent5" w:themeFillTint="66"/>
          </w:tcPr>
          <w:p w:rsidR="003C00CD" w:rsidRPr="001C0310" w:rsidRDefault="003C00CD" w:rsidP="003C00CD">
            <w:pPr>
              <w:jc w:val="center"/>
              <w:rPr>
                <w:rFonts w:asciiTheme="minorHAnsi" w:hAnsiTheme="minorHAnsi"/>
                <w:sz w:val="22"/>
                <w:szCs w:val="22"/>
              </w:rPr>
            </w:pPr>
            <w:r w:rsidRPr="001C0310">
              <w:rPr>
                <w:rFonts w:asciiTheme="minorHAnsi" w:hAnsiTheme="minorHAnsi"/>
                <w:sz w:val="22"/>
                <w:szCs w:val="22"/>
              </w:rPr>
              <w:t>I/E</w:t>
            </w:r>
          </w:p>
        </w:tc>
        <w:tc>
          <w:tcPr>
            <w:tcW w:w="1259" w:type="dxa"/>
          </w:tcPr>
          <w:p w:rsidR="003C00CD" w:rsidRPr="001C0310" w:rsidRDefault="007B7C1C" w:rsidP="003C00CD">
            <w:pPr>
              <w:jc w:val="center"/>
              <w:rPr>
                <w:rFonts w:asciiTheme="minorHAnsi" w:hAnsiTheme="minorHAnsi"/>
                <w:sz w:val="22"/>
                <w:szCs w:val="22"/>
              </w:rPr>
            </w:pPr>
            <w:r w:rsidRPr="001C0310">
              <w:rPr>
                <w:rFonts w:asciiTheme="minorHAnsi" w:hAnsiTheme="minorHAnsi"/>
                <w:sz w:val="22"/>
                <w:szCs w:val="22"/>
              </w:rPr>
              <w:t>Integrated</w:t>
            </w:r>
            <w:r w:rsidRPr="001C0310">
              <w:rPr>
                <w:rFonts w:asciiTheme="minorHAnsi" w:hAnsiTheme="minorHAnsi"/>
                <w:sz w:val="22"/>
                <w:szCs w:val="22"/>
                <w:highlight w:val="yellow"/>
              </w:rPr>
              <w:t xml:space="preserve"> </w:t>
            </w:r>
            <w:r w:rsidR="003C00CD" w:rsidRPr="001C0310">
              <w:rPr>
                <w:rFonts w:asciiTheme="minorHAnsi" w:hAnsiTheme="minorHAnsi"/>
                <w:sz w:val="22"/>
                <w:szCs w:val="22"/>
              </w:rPr>
              <w:t>Core Instruction Math</w:t>
            </w:r>
          </w:p>
        </w:tc>
      </w:tr>
      <w:tr w:rsidR="003C00CD" w:rsidRPr="001C0310" w:rsidTr="00543C25">
        <w:tc>
          <w:tcPr>
            <w:tcW w:w="1077" w:type="dxa"/>
          </w:tcPr>
          <w:p w:rsidR="003C00CD" w:rsidRPr="001C0310" w:rsidRDefault="003C00CD" w:rsidP="003C00CD">
            <w:pPr>
              <w:jc w:val="center"/>
              <w:rPr>
                <w:rFonts w:asciiTheme="minorHAnsi" w:hAnsiTheme="minorHAnsi"/>
                <w:sz w:val="22"/>
                <w:szCs w:val="22"/>
              </w:rPr>
            </w:pPr>
            <w:r w:rsidRPr="001C0310">
              <w:rPr>
                <w:rFonts w:asciiTheme="minorHAnsi" w:hAnsiTheme="minorHAnsi"/>
                <w:sz w:val="22"/>
                <w:szCs w:val="22"/>
              </w:rPr>
              <w:t>5</w:t>
            </w:r>
          </w:p>
        </w:tc>
        <w:tc>
          <w:tcPr>
            <w:tcW w:w="1263" w:type="dxa"/>
            <w:gridSpan w:val="3"/>
          </w:tcPr>
          <w:p w:rsidR="003C00CD" w:rsidRPr="001C0310" w:rsidRDefault="007B7C1C" w:rsidP="003C00CD">
            <w:pPr>
              <w:jc w:val="center"/>
              <w:rPr>
                <w:rFonts w:asciiTheme="minorHAnsi" w:hAnsiTheme="minorHAnsi"/>
                <w:sz w:val="22"/>
                <w:szCs w:val="22"/>
              </w:rPr>
            </w:pPr>
            <w:r w:rsidRPr="001C0310">
              <w:rPr>
                <w:rFonts w:asciiTheme="minorHAnsi" w:hAnsiTheme="minorHAnsi"/>
                <w:sz w:val="22"/>
                <w:szCs w:val="22"/>
              </w:rPr>
              <w:t>Integrated</w:t>
            </w:r>
            <w:r w:rsidRPr="001C0310">
              <w:rPr>
                <w:rFonts w:asciiTheme="minorHAnsi" w:hAnsiTheme="minorHAnsi"/>
                <w:sz w:val="22"/>
                <w:szCs w:val="22"/>
                <w:highlight w:val="yellow"/>
              </w:rPr>
              <w:t xml:space="preserve"> </w:t>
            </w:r>
            <w:r w:rsidR="003C00CD" w:rsidRPr="001C0310">
              <w:rPr>
                <w:rFonts w:asciiTheme="minorHAnsi" w:hAnsiTheme="minorHAnsi"/>
                <w:sz w:val="22"/>
                <w:szCs w:val="22"/>
              </w:rPr>
              <w:t>Core Instruction SS/SCI</w:t>
            </w:r>
          </w:p>
        </w:tc>
        <w:tc>
          <w:tcPr>
            <w:tcW w:w="1260" w:type="dxa"/>
            <w:gridSpan w:val="3"/>
            <w:shd w:val="clear" w:color="auto" w:fill="B6DDE8" w:themeFill="accent5" w:themeFillTint="66"/>
          </w:tcPr>
          <w:p w:rsidR="003C00CD" w:rsidRPr="001C0310" w:rsidRDefault="00B23883" w:rsidP="00B06FAC">
            <w:pPr>
              <w:jc w:val="center"/>
              <w:rPr>
                <w:rFonts w:asciiTheme="minorHAnsi" w:hAnsiTheme="minorHAnsi"/>
                <w:sz w:val="22"/>
                <w:szCs w:val="22"/>
              </w:rPr>
            </w:pPr>
            <w:r w:rsidRPr="001C0310">
              <w:rPr>
                <w:rFonts w:asciiTheme="minorHAnsi" w:hAnsiTheme="minorHAnsi"/>
                <w:sz w:val="22"/>
                <w:szCs w:val="22"/>
              </w:rPr>
              <w:t>Specials Educ</w:t>
            </w:r>
            <w:r w:rsidR="00B06FAC" w:rsidRPr="001C0310">
              <w:rPr>
                <w:rFonts w:asciiTheme="minorHAnsi" w:hAnsiTheme="minorHAnsi"/>
                <w:sz w:val="22"/>
                <w:szCs w:val="22"/>
              </w:rPr>
              <w:t xml:space="preserve">ator Planning/ Team </w:t>
            </w:r>
          </w:p>
        </w:tc>
        <w:tc>
          <w:tcPr>
            <w:tcW w:w="3150" w:type="dxa"/>
            <w:gridSpan w:val="6"/>
          </w:tcPr>
          <w:p w:rsidR="003C00CD" w:rsidRPr="001C0310" w:rsidRDefault="003C00CD" w:rsidP="003C00CD">
            <w:pPr>
              <w:jc w:val="center"/>
              <w:rPr>
                <w:rFonts w:asciiTheme="minorHAnsi" w:hAnsiTheme="minorHAnsi"/>
                <w:sz w:val="22"/>
                <w:szCs w:val="22"/>
              </w:rPr>
            </w:pPr>
            <w:r w:rsidRPr="001C0310">
              <w:rPr>
                <w:rFonts w:asciiTheme="minorHAnsi" w:hAnsiTheme="minorHAnsi"/>
                <w:sz w:val="22"/>
                <w:szCs w:val="22"/>
              </w:rPr>
              <w:t>Core Instruction: ELA</w:t>
            </w:r>
          </w:p>
          <w:p w:rsidR="003C00CD" w:rsidRPr="001C0310" w:rsidRDefault="003C00CD" w:rsidP="003C00CD">
            <w:pPr>
              <w:jc w:val="center"/>
              <w:rPr>
                <w:rFonts w:asciiTheme="minorHAnsi" w:hAnsiTheme="minorHAnsi"/>
                <w:sz w:val="22"/>
                <w:szCs w:val="22"/>
              </w:rPr>
            </w:pPr>
          </w:p>
        </w:tc>
        <w:tc>
          <w:tcPr>
            <w:tcW w:w="1260" w:type="dxa"/>
            <w:gridSpan w:val="2"/>
            <w:shd w:val="clear" w:color="auto" w:fill="B6DDE8" w:themeFill="accent5" w:themeFillTint="66"/>
          </w:tcPr>
          <w:p w:rsidR="003C00CD" w:rsidRPr="001C0310" w:rsidRDefault="003C00CD" w:rsidP="003C00CD">
            <w:pPr>
              <w:jc w:val="center"/>
              <w:rPr>
                <w:rFonts w:asciiTheme="minorHAnsi" w:hAnsiTheme="minorHAnsi"/>
                <w:sz w:val="22"/>
                <w:szCs w:val="22"/>
              </w:rPr>
            </w:pPr>
            <w:r w:rsidRPr="001C0310">
              <w:rPr>
                <w:rFonts w:asciiTheme="minorHAnsi" w:hAnsiTheme="minorHAnsi"/>
                <w:sz w:val="22"/>
                <w:szCs w:val="22"/>
              </w:rPr>
              <w:t>Recess/ Lunch</w:t>
            </w:r>
          </w:p>
        </w:tc>
        <w:tc>
          <w:tcPr>
            <w:tcW w:w="991" w:type="dxa"/>
            <w:shd w:val="clear" w:color="auto" w:fill="B6DDE8" w:themeFill="accent5" w:themeFillTint="66"/>
          </w:tcPr>
          <w:p w:rsidR="003C00CD" w:rsidRPr="001C0310" w:rsidRDefault="003C00CD" w:rsidP="003C00CD">
            <w:pPr>
              <w:jc w:val="center"/>
              <w:rPr>
                <w:rFonts w:asciiTheme="minorHAnsi" w:hAnsiTheme="minorHAnsi"/>
                <w:sz w:val="22"/>
                <w:szCs w:val="22"/>
              </w:rPr>
            </w:pPr>
            <w:r w:rsidRPr="001C0310">
              <w:rPr>
                <w:rFonts w:asciiTheme="minorHAnsi" w:hAnsiTheme="minorHAnsi"/>
                <w:sz w:val="22"/>
                <w:szCs w:val="22"/>
              </w:rPr>
              <w:t>I/E</w:t>
            </w:r>
          </w:p>
        </w:tc>
        <w:tc>
          <w:tcPr>
            <w:tcW w:w="1259" w:type="dxa"/>
          </w:tcPr>
          <w:p w:rsidR="003C00CD" w:rsidRPr="001C0310" w:rsidRDefault="007B7C1C" w:rsidP="003C00CD">
            <w:pPr>
              <w:jc w:val="center"/>
              <w:rPr>
                <w:rFonts w:asciiTheme="minorHAnsi" w:hAnsiTheme="minorHAnsi"/>
                <w:sz w:val="22"/>
                <w:szCs w:val="22"/>
              </w:rPr>
            </w:pPr>
            <w:r w:rsidRPr="001C0310">
              <w:rPr>
                <w:rFonts w:asciiTheme="minorHAnsi" w:hAnsiTheme="minorHAnsi"/>
                <w:sz w:val="22"/>
                <w:szCs w:val="22"/>
              </w:rPr>
              <w:t>Integrated</w:t>
            </w:r>
            <w:r w:rsidRPr="001C0310">
              <w:rPr>
                <w:rFonts w:asciiTheme="minorHAnsi" w:hAnsiTheme="minorHAnsi"/>
                <w:sz w:val="22"/>
                <w:szCs w:val="22"/>
                <w:highlight w:val="yellow"/>
              </w:rPr>
              <w:t xml:space="preserve"> </w:t>
            </w:r>
            <w:r w:rsidR="003C00CD" w:rsidRPr="001C0310">
              <w:rPr>
                <w:rFonts w:asciiTheme="minorHAnsi" w:hAnsiTheme="minorHAnsi"/>
                <w:sz w:val="22"/>
                <w:szCs w:val="22"/>
              </w:rPr>
              <w:t>Core Instruction Math</w:t>
            </w:r>
          </w:p>
        </w:tc>
      </w:tr>
      <w:tr w:rsidR="008C4078" w:rsidRPr="001C0310" w:rsidTr="001A6557">
        <w:tc>
          <w:tcPr>
            <w:tcW w:w="10260" w:type="dxa"/>
            <w:gridSpan w:val="17"/>
            <w:shd w:val="clear" w:color="auto" w:fill="B6DDE8" w:themeFill="accent5" w:themeFillTint="66"/>
          </w:tcPr>
          <w:p w:rsidR="008C4078" w:rsidRPr="001C0310" w:rsidRDefault="008C4078" w:rsidP="003C00CD">
            <w:pPr>
              <w:jc w:val="center"/>
              <w:rPr>
                <w:rFonts w:asciiTheme="minorHAnsi" w:hAnsiTheme="minorHAnsi"/>
                <w:b/>
                <w:sz w:val="22"/>
                <w:szCs w:val="22"/>
              </w:rPr>
            </w:pPr>
            <w:r w:rsidRPr="001C0310">
              <w:rPr>
                <w:rFonts w:asciiTheme="minorHAnsi" w:hAnsiTheme="minorHAnsi"/>
                <w:b/>
                <w:sz w:val="22"/>
                <w:szCs w:val="22"/>
              </w:rPr>
              <w:t>EDUCATORS</w:t>
            </w:r>
          </w:p>
        </w:tc>
      </w:tr>
      <w:tr w:rsidR="003C00CD" w:rsidRPr="001C0310" w:rsidTr="001232E6">
        <w:tc>
          <w:tcPr>
            <w:tcW w:w="1170" w:type="dxa"/>
            <w:gridSpan w:val="2"/>
          </w:tcPr>
          <w:p w:rsidR="003C00CD" w:rsidRPr="001C0310" w:rsidRDefault="003C00CD" w:rsidP="003C00CD">
            <w:pPr>
              <w:jc w:val="center"/>
              <w:rPr>
                <w:rFonts w:asciiTheme="minorHAnsi" w:hAnsiTheme="minorHAnsi"/>
                <w:sz w:val="22"/>
                <w:szCs w:val="22"/>
              </w:rPr>
            </w:pPr>
            <w:r w:rsidRPr="001C0310">
              <w:rPr>
                <w:rFonts w:asciiTheme="minorHAnsi" w:hAnsiTheme="minorHAnsi"/>
                <w:sz w:val="22"/>
                <w:szCs w:val="22"/>
              </w:rPr>
              <w:t xml:space="preserve">Specials </w:t>
            </w:r>
          </w:p>
        </w:tc>
        <w:tc>
          <w:tcPr>
            <w:tcW w:w="1078" w:type="dxa"/>
          </w:tcPr>
          <w:p w:rsidR="003C00CD" w:rsidRPr="001C0310" w:rsidRDefault="003C00CD" w:rsidP="003C00CD">
            <w:pPr>
              <w:jc w:val="center"/>
              <w:rPr>
                <w:rFonts w:asciiTheme="minorHAnsi" w:hAnsiTheme="minorHAnsi"/>
                <w:sz w:val="22"/>
                <w:szCs w:val="22"/>
              </w:rPr>
            </w:pPr>
            <w:r w:rsidRPr="001C0310">
              <w:rPr>
                <w:rFonts w:asciiTheme="minorHAnsi" w:hAnsiTheme="minorHAnsi"/>
                <w:sz w:val="22"/>
                <w:szCs w:val="22"/>
              </w:rPr>
              <w:t>Grade 4</w:t>
            </w:r>
          </w:p>
        </w:tc>
        <w:tc>
          <w:tcPr>
            <w:tcW w:w="1259" w:type="dxa"/>
            <w:gridSpan w:val="3"/>
          </w:tcPr>
          <w:p w:rsidR="003C00CD" w:rsidRPr="001C0310" w:rsidRDefault="003C00CD" w:rsidP="003C00CD">
            <w:pPr>
              <w:jc w:val="center"/>
              <w:rPr>
                <w:rFonts w:asciiTheme="minorHAnsi" w:hAnsiTheme="minorHAnsi"/>
                <w:sz w:val="22"/>
                <w:szCs w:val="22"/>
              </w:rPr>
            </w:pPr>
            <w:r w:rsidRPr="001C0310">
              <w:rPr>
                <w:rFonts w:asciiTheme="minorHAnsi" w:hAnsiTheme="minorHAnsi"/>
                <w:sz w:val="22"/>
                <w:szCs w:val="22"/>
              </w:rPr>
              <w:t>Grade 5</w:t>
            </w:r>
          </w:p>
        </w:tc>
        <w:tc>
          <w:tcPr>
            <w:tcW w:w="1067" w:type="dxa"/>
            <w:gridSpan w:val="3"/>
          </w:tcPr>
          <w:p w:rsidR="003C00CD" w:rsidRPr="001C0310" w:rsidRDefault="003C00CD" w:rsidP="003C00CD">
            <w:pPr>
              <w:jc w:val="center"/>
              <w:rPr>
                <w:rFonts w:asciiTheme="minorHAnsi" w:hAnsiTheme="minorHAnsi"/>
                <w:sz w:val="22"/>
                <w:szCs w:val="22"/>
              </w:rPr>
            </w:pPr>
          </w:p>
        </w:tc>
        <w:tc>
          <w:tcPr>
            <w:tcW w:w="1240" w:type="dxa"/>
            <w:gridSpan w:val="2"/>
          </w:tcPr>
          <w:p w:rsidR="003C00CD" w:rsidRPr="001C0310" w:rsidRDefault="003C00CD" w:rsidP="003C00CD">
            <w:pPr>
              <w:jc w:val="center"/>
              <w:rPr>
                <w:rFonts w:asciiTheme="minorHAnsi" w:hAnsiTheme="minorHAnsi"/>
                <w:sz w:val="22"/>
                <w:szCs w:val="22"/>
              </w:rPr>
            </w:pPr>
            <w:r w:rsidRPr="001C0310">
              <w:rPr>
                <w:rFonts w:asciiTheme="minorHAnsi" w:hAnsiTheme="minorHAnsi"/>
                <w:sz w:val="22"/>
                <w:szCs w:val="22"/>
              </w:rPr>
              <w:t>Grade 2</w:t>
            </w:r>
          </w:p>
        </w:tc>
        <w:tc>
          <w:tcPr>
            <w:tcW w:w="936" w:type="dxa"/>
            <w:gridSpan w:val="2"/>
          </w:tcPr>
          <w:p w:rsidR="003C00CD" w:rsidRPr="001C0310" w:rsidRDefault="003C00CD" w:rsidP="003C00CD">
            <w:pPr>
              <w:jc w:val="center"/>
              <w:rPr>
                <w:rFonts w:asciiTheme="minorHAnsi" w:hAnsiTheme="minorHAnsi"/>
                <w:sz w:val="22"/>
                <w:szCs w:val="22"/>
              </w:rPr>
            </w:pPr>
            <w:r w:rsidRPr="001C0310">
              <w:rPr>
                <w:rFonts w:asciiTheme="minorHAnsi" w:hAnsiTheme="minorHAnsi"/>
                <w:sz w:val="22"/>
                <w:szCs w:val="22"/>
              </w:rPr>
              <w:t>Grade 1</w:t>
            </w:r>
          </w:p>
        </w:tc>
        <w:tc>
          <w:tcPr>
            <w:tcW w:w="1172" w:type="dxa"/>
          </w:tcPr>
          <w:p w:rsidR="003C00CD" w:rsidRPr="001C0310" w:rsidRDefault="003C00CD" w:rsidP="003C00CD">
            <w:pPr>
              <w:jc w:val="center"/>
              <w:rPr>
                <w:rFonts w:asciiTheme="minorHAnsi" w:hAnsiTheme="minorHAnsi"/>
                <w:sz w:val="22"/>
                <w:szCs w:val="22"/>
              </w:rPr>
            </w:pPr>
            <w:r w:rsidRPr="001C0310">
              <w:rPr>
                <w:rFonts w:asciiTheme="minorHAnsi" w:hAnsiTheme="minorHAnsi"/>
                <w:sz w:val="22"/>
                <w:szCs w:val="22"/>
              </w:rPr>
              <w:t>K</w:t>
            </w:r>
          </w:p>
        </w:tc>
        <w:tc>
          <w:tcPr>
            <w:tcW w:w="1079" w:type="dxa"/>
            <w:gridSpan w:val="2"/>
            <w:shd w:val="clear" w:color="auto" w:fill="auto"/>
          </w:tcPr>
          <w:p w:rsidR="003C00CD" w:rsidRPr="001C0310" w:rsidRDefault="003C00CD" w:rsidP="003C00CD">
            <w:pPr>
              <w:jc w:val="center"/>
              <w:rPr>
                <w:rFonts w:asciiTheme="minorHAnsi" w:hAnsiTheme="minorHAnsi"/>
                <w:sz w:val="22"/>
                <w:szCs w:val="22"/>
              </w:rPr>
            </w:pPr>
          </w:p>
        </w:tc>
        <w:tc>
          <w:tcPr>
            <w:tcW w:w="1259" w:type="dxa"/>
          </w:tcPr>
          <w:p w:rsidR="003C00CD" w:rsidRPr="001C0310" w:rsidRDefault="003C00CD" w:rsidP="003C00CD">
            <w:pPr>
              <w:jc w:val="center"/>
              <w:rPr>
                <w:rFonts w:asciiTheme="minorHAnsi" w:hAnsiTheme="minorHAnsi"/>
                <w:sz w:val="22"/>
                <w:szCs w:val="22"/>
              </w:rPr>
            </w:pPr>
            <w:r w:rsidRPr="001C0310">
              <w:rPr>
                <w:rFonts w:asciiTheme="minorHAnsi" w:hAnsiTheme="minorHAnsi"/>
                <w:sz w:val="22"/>
                <w:szCs w:val="22"/>
              </w:rPr>
              <w:t>Grade 3</w:t>
            </w:r>
          </w:p>
        </w:tc>
      </w:tr>
      <w:tr w:rsidR="008C4078" w:rsidRPr="001C0310" w:rsidTr="001232E6">
        <w:tc>
          <w:tcPr>
            <w:tcW w:w="1170" w:type="dxa"/>
            <w:gridSpan w:val="2"/>
          </w:tcPr>
          <w:p w:rsidR="008C4078" w:rsidRPr="001C0310" w:rsidRDefault="008C4078" w:rsidP="003C00CD">
            <w:pPr>
              <w:jc w:val="center"/>
              <w:rPr>
                <w:rFonts w:asciiTheme="minorHAnsi" w:hAnsiTheme="minorHAnsi"/>
                <w:sz w:val="22"/>
                <w:szCs w:val="22"/>
              </w:rPr>
            </w:pPr>
            <w:r w:rsidRPr="001C0310">
              <w:rPr>
                <w:rFonts w:asciiTheme="minorHAnsi" w:hAnsiTheme="minorHAnsi"/>
                <w:sz w:val="22"/>
                <w:szCs w:val="22"/>
              </w:rPr>
              <w:t>Specialists</w:t>
            </w:r>
          </w:p>
        </w:tc>
        <w:tc>
          <w:tcPr>
            <w:tcW w:w="2337" w:type="dxa"/>
            <w:gridSpan w:val="4"/>
          </w:tcPr>
          <w:p w:rsidR="008C4078" w:rsidRPr="001C0310" w:rsidRDefault="008C4078" w:rsidP="003C00CD">
            <w:pPr>
              <w:jc w:val="center"/>
              <w:rPr>
                <w:rFonts w:asciiTheme="minorHAnsi" w:hAnsiTheme="minorHAnsi"/>
                <w:sz w:val="22"/>
                <w:szCs w:val="22"/>
              </w:rPr>
            </w:pPr>
            <w:r w:rsidRPr="001C0310">
              <w:rPr>
                <w:rFonts w:asciiTheme="minorHAnsi" w:hAnsiTheme="minorHAnsi"/>
                <w:sz w:val="22"/>
                <w:szCs w:val="22"/>
              </w:rPr>
              <w:t>As needed in classrooms or with individual/small groups of students</w:t>
            </w:r>
          </w:p>
        </w:tc>
        <w:tc>
          <w:tcPr>
            <w:tcW w:w="1067" w:type="dxa"/>
            <w:gridSpan w:val="3"/>
          </w:tcPr>
          <w:p w:rsidR="008C4078" w:rsidRPr="001C0310" w:rsidRDefault="008C4078" w:rsidP="003C00CD">
            <w:pPr>
              <w:jc w:val="center"/>
              <w:rPr>
                <w:rFonts w:asciiTheme="minorHAnsi" w:hAnsiTheme="minorHAnsi"/>
                <w:sz w:val="22"/>
                <w:szCs w:val="22"/>
              </w:rPr>
            </w:pPr>
          </w:p>
        </w:tc>
        <w:tc>
          <w:tcPr>
            <w:tcW w:w="1240" w:type="dxa"/>
            <w:gridSpan w:val="2"/>
          </w:tcPr>
          <w:p w:rsidR="008C4078" w:rsidRPr="001C0310" w:rsidRDefault="008C4078" w:rsidP="003C00CD">
            <w:pPr>
              <w:jc w:val="center"/>
              <w:rPr>
                <w:rFonts w:asciiTheme="minorHAnsi" w:hAnsiTheme="minorHAnsi"/>
                <w:sz w:val="22"/>
                <w:szCs w:val="22"/>
              </w:rPr>
            </w:pPr>
          </w:p>
        </w:tc>
        <w:tc>
          <w:tcPr>
            <w:tcW w:w="2108" w:type="dxa"/>
            <w:gridSpan w:val="3"/>
          </w:tcPr>
          <w:p w:rsidR="008C4078" w:rsidRPr="001C0310" w:rsidRDefault="008C4078" w:rsidP="003C00CD">
            <w:pPr>
              <w:jc w:val="center"/>
              <w:rPr>
                <w:rFonts w:asciiTheme="minorHAnsi" w:hAnsiTheme="minorHAnsi"/>
                <w:sz w:val="22"/>
                <w:szCs w:val="22"/>
              </w:rPr>
            </w:pPr>
            <w:r w:rsidRPr="001C0310">
              <w:rPr>
                <w:rFonts w:asciiTheme="minorHAnsi" w:hAnsiTheme="minorHAnsi"/>
                <w:sz w:val="22"/>
                <w:szCs w:val="22"/>
              </w:rPr>
              <w:t>As needed in classrooms or with individual/small groups of students</w:t>
            </w:r>
          </w:p>
        </w:tc>
        <w:tc>
          <w:tcPr>
            <w:tcW w:w="1079" w:type="dxa"/>
            <w:gridSpan w:val="2"/>
            <w:shd w:val="clear" w:color="auto" w:fill="auto"/>
          </w:tcPr>
          <w:p w:rsidR="008C4078" w:rsidRPr="001C0310" w:rsidRDefault="008C4078" w:rsidP="003C00CD">
            <w:pPr>
              <w:jc w:val="center"/>
              <w:rPr>
                <w:rFonts w:asciiTheme="minorHAnsi" w:hAnsiTheme="minorHAnsi"/>
                <w:sz w:val="22"/>
                <w:szCs w:val="22"/>
              </w:rPr>
            </w:pPr>
          </w:p>
        </w:tc>
        <w:tc>
          <w:tcPr>
            <w:tcW w:w="1259" w:type="dxa"/>
          </w:tcPr>
          <w:p w:rsidR="008C4078" w:rsidRPr="001C0310" w:rsidRDefault="008C4078" w:rsidP="003C00CD">
            <w:pPr>
              <w:jc w:val="center"/>
              <w:rPr>
                <w:rFonts w:asciiTheme="minorHAnsi" w:hAnsiTheme="minorHAnsi"/>
                <w:sz w:val="22"/>
                <w:szCs w:val="22"/>
              </w:rPr>
            </w:pPr>
          </w:p>
        </w:tc>
      </w:tr>
      <w:tr w:rsidR="008C4078" w:rsidRPr="001C0310" w:rsidTr="001232E6">
        <w:tc>
          <w:tcPr>
            <w:tcW w:w="1170" w:type="dxa"/>
            <w:gridSpan w:val="2"/>
          </w:tcPr>
          <w:p w:rsidR="008C4078" w:rsidRPr="001C0310" w:rsidRDefault="008C4078" w:rsidP="003C00CD">
            <w:pPr>
              <w:jc w:val="center"/>
              <w:rPr>
                <w:rFonts w:asciiTheme="minorHAnsi" w:hAnsiTheme="minorHAnsi"/>
                <w:sz w:val="22"/>
                <w:szCs w:val="22"/>
              </w:rPr>
            </w:pPr>
            <w:r w:rsidRPr="001C0310">
              <w:rPr>
                <w:rFonts w:asciiTheme="minorHAnsi" w:hAnsiTheme="minorHAnsi"/>
                <w:sz w:val="22"/>
                <w:szCs w:val="22"/>
              </w:rPr>
              <w:t>Lunch</w:t>
            </w:r>
          </w:p>
        </w:tc>
        <w:tc>
          <w:tcPr>
            <w:tcW w:w="1078" w:type="dxa"/>
          </w:tcPr>
          <w:p w:rsidR="008C4078" w:rsidRPr="001C0310" w:rsidRDefault="008C4078" w:rsidP="003C00CD">
            <w:pPr>
              <w:jc w:val="center"/>
              <w:rPr>
                <w:rFonts w:asciiTheme="minorHAnsi" w:hAnsiTheme="minorHAnsi"/>
                <w:sz w:val="22"/>
                <w:szCs w:val="22"/>
              </w:rPr>
            </w:pPr>
          </w:p>
        </w:tc>
        <w:tc>
          <w:tcPr>
            <w:tcW w:w="1259" w:type="dxa"/>
            <w:gridSpan w:val="3"/>
            <w:shd w:val="clear" w:color="auto" w:fill="auto"/>
          </w:tcPr>
          <w:p w:rsidR="008C4078" w:rsidRPr="001C0310" w:rsidRDefault="008C4078" w:rsidP="003C00CD">
            <w:pPr>
              <w:jc w:val="center"/>
              <w:rPr>
                <w:rFonts w:asciiTheme="minorHAnsi" w:hAnsiTheme="minorHAnsi"/>
                <w:sz w:val="22"/>
                <w:szCs w:val="22"/>
              </w:rPr>
            </w:pPr>
          </w:p>
        </w:tc>
        <w:tc>
          <w:tcPr>
            <w:tcW w:w="1067" w:type="dxa"/>
            <w:gridSpan w:val="3"/>
            <w:shd w:val="clear" w:color="auto" w:fill="auto"/>
          </w:tcPr>
          <w:p w:rsidR="008C4078" w:rsidRPr="001C0310" w:rsidRDefault="008C4078" w:rsidP="003C00CD">
            <w:pPr>
              <w:jc w:val="center"/>
              <w:rPr>
                <w:rFonts w:asciiTheme="minorHAnsi" w:hAnsiTheme="minorHAnsi"/>
                <w:sz w:val="22"/>
                <w:szCs w:val="22"/>
              </w:rPr>
            </w:pPr>
            <w:r w:rsidRPr="001C0310">
              <w:rPr>
                <w:rFonts w:asciiTheme="minorHAnsi" w:hAnsiTheme="minorHAnsi"/>
                <w:sz w:val="22"/>
                <w:szCs w:val="22"/>
              </w:rPr>
              <w:t>Specials</w:t>
            </w:r>
          </w:p>
        </w:tc>
        <w:tc>
          <w:tcPr>
            <w:tcW w:w="1240" w:type="dxa"/>
            <w:gridSpan w:val="2"/>
            <w:shd w:val="clear" w:color="auto" w:fill="auto"/>
          </w:tcPr>
          <w:p w:rsidR="008C4078" w:rsidRPr="001C0310" w:rsidRDefault="008C4078" w:rsidP="003C00CD">
            <w:pPr>
              <w:jc w:val="center"/>
              <w:rPr>
                <w:rFonts w:asciiTheme="minorHAnsi" w:hAnsiTheme="minorHAnsi"/>
                <w:sz w:val="22"/>
                <w:szCs w:val="22"/>
              </w:rPr>
            </w:pPr>
            <w:r w:rsidRPr="001C0310">
              <w:rPr>
                <w:rFonts w:asciiTheme="minorHAnsi" w:hAnsiTheme="minorHAnsi"/>
                <w:sz w:val="22"/>
                <w:szCs w:val="22"/>
              </w:rPr>
              <w:t>K, 1, Specialists</w:t>
            </w:r>
          </w:p>
        </w:tc>
        <w:tc>
          <w:tcPr>
            <w:tcW w:w="922" w:type="dxa"/>
            <w:tcBorders>
              <w:bottom w:val="single" w:sz="4" w:space="0" w:color="auto"/>
            </w:tcBorders>
            <w:shd w:val="clear" w:color="auto" w:fill="auto"/>
          </w:tcPr>
          <w:p w:rsidR="008C4078" w:rsidRPr="001C0310" w:rsidRDefault="008C4078" w:rsidP="003C00CD">
            <w:pPr>
              <w:jc w:val="center"/>
              <w:rPr>
                <w:rFonts w:asciiTheme="minorHAnsi" w:hAnsiTheme="minorHAnsi"/>
                <w:sz w:val="22"/>
                <w:szCs w:val="22"/>
              </w:rPr>
            </w:pPr>
            <w:r w:rsidRPr="001C0310">
              <w:rPr>
                <w:rFonts w:asciiTheme="minorHAnsi" w:hAnsiTheme="minorHAnsi"/>
                <w:sz w:val="22"/>
                <w:szCs w:val="22"/>
              </w:rPr>
              <w:t>2, 3</w:t>
            </w:r>
          </w:p>
        </w:tc>
        <w:tc>
          <w:tcPr>
            <w:tcW w:w="1186" w:type="dxa"/>
            <w:gridSpan w:val="2"/>
            <w:tcBorders>
              <w:bottom w:val="single" w:sz="4" w:space="0" w:color="auto"/>
            </w:tcBorders>
            <w:shd w:val="clear" w:color="auto" w:fill="auto"/>
          </w:tcPr>
          <w:p w:rsidR="008C4078" w:rsidRPr="001C0310" w:rsidRDefault="008C4078" w:rsidP="003C00CD">
            <w:pPr>
              <w:jc w:val="center"/>
              <w:rPr>
                <w:rFonts w:asciiTheme="minorHAnsi" w:hAnsiTheme="minorHAnsi"/>
                <w:sz w:val="22"/>
                <w:szCs w:val="22"/>
              </w:rPr>
            </w:pPr>
            <w:r w:rsidRPr="001C0310">
              <w:rPr>
                <w:rFonts w:asciiTheme="minorHAnsi" w:hAnsiTheme="minorHAnsi"/>
                <w:sz w:val="22"/>
                <w:szCs w:val="22"/>
              </w:rPr>
              <w:t>4, 5</w:t>
            </w:r>
          </w:p>
        </w:tc>
        <w:tc>
          <w:tcPr>
            <w:tcW w:w="1079" w:type="dxa"/>
            <w:gridSpan w:val="2"/>
            <w:shd w:val="clear" w:color="auto" w:fill="auto"/>
          </w:tcPr>
          <w:p w:rsidR="008C4078" w:rsidRPr="001C0310" w:rsidRDefault="008C4078" w:rsidP="003C00CD">
            <w:pPr>
              <w:jc w:val="center"/>
              <w:rPr>
                <w:rFonts w:asciiTheme="minorHAnsi" w:hAnsiTheme="minorHAnsi"/>
                <w:sz w:val="22"/>
                <w:szCs w:val="22"/>
              </w:rPr>
            </w:pPr>
          </w:p>
        </w:tc>
        <w:tc>
          <w:tcPr>
            <w:tcW w:w="1259" w:type="dxa"/>
            <w:shd w:val="clear" w:color="auto" w:fill="auto"/>
          </w:tcPr>
          <w:p w:rsidR="008C4078" w:rsidRPr="001C0310" w:rsidRDefault="008C4078" w:rsidP="003C00CD">
            <w:pPr>
              <w:jc w:val="center"/>
              <w:rPr>
                <w:rFonts w:asciiTheme="minorHAnsi" w:hAnsiTheme="minorHAnsi"/>
                <w:sz w:val="22"/>
                <w:szCs w:val="22"/>
              </w:rPr>
            </w:pPr>
          </w:p>
        </w:tc>
      </w:tr>
    </w:tbl>
    <w:p w:rsidR="001D4A45" w:rsidRDefault="001D4A45" w:rsidP="00CC6E03">
      <w:pPr>
        <w:ind w:left="-720"/>
        <w:rPr>
          <w:rFonts w:asciiTheme="minorHAnsi" w:hAnsiTheme="minorHAnsi" w:cs="ArialMT"/>
          <w:b/>
          <w:color w:val="1B190F"/>
          <w:sz w:val="16"/>
          <w:szCs w:val="20"/>
        </w:rPr>
      </w:pPr>
    </w:p>
    <w:p w:rsidR="001C0310" w:rsidRDefault="001C0310" w:rsidP="00CC6E03">
      <w:pPr>
        <w:ind w:left="-720"/>
        <w:rPr>
          <w:rFonts w:asciiTheme="minorHAnsi" w:hAnsiTheme="minorHAnsi" w:cs="ArialMT"/>
          <w:b/>
          <w:color w:val="1B190F"/>
          <w:sz w:val="16"/>
          <w:szCs w:val="20"/>
        </w:rPr>
      </w:pPr>
    </w:p>
    <w:p w:rsidR="001C0310" w:rsidRDefault="001C0310" w:rsidP="00CC6E03">
      <w:pPr>
        <w:ind w:left="-720"/>
        <w:rPr>
          <w:rFonts w:asciiTheme="minorHAnsi" w:hAnsiTheme="minorHAnsi" w:cs="ArialMT"/>
          <w:b/>
          <w:color w:val="1B190F"/>
          <w:sz w:val="16"/>
          <w:szCs w:val="20"/>
        </w:rPr>
      </w:pPr>
    </w:p>
    <w:p w:rsidR="001C0310" w:rsidRDefault="001C0310" w:rsidP="00CC6E03">
      <w:pPr>
        <w:ind w:left="-720"/>
        <w:rPr>
          <w:rFonts w:asciiTheme="minorHAnsi" w:hAnsiTheme="minorHAnsi" w:cs="ArialMT"/>
          <w:b/>
          <w:color w:val="1B190F"/>
          <w:sz w:val="16"/>
          <w:szCs w:val="20"/>
        </w:rPr>
      </w:pPr>
    </w:p>
    <w:p w:rsidR="001232E6" w:rsidRDefault="001232E6" w:rsidP="00CC6E03">
      <w:pPr>
        <w:ind w:left="-720"/>
        <w:rPr>
          <w:rFonts w:asciiTheme="minorHAnsi" w:hAnsiTheme="minorHAnsi" w:cs="ArialMT"/>
          <w:b/>
          <w:color w:val="1B190F"/>
          <w:sz w:val="16"/>
          <w:szCs w:val="20"/>
        </w:rPr>
      </w:pPr>
    </w:p>
    <w:p w:rsidR="001C0310" w:rsidRDefault="001C0310" w:rsidP="00CC6E03">
      <w:pPr>
        <w:ind w:left="-720"/>
        <w:rPr>
          <w:rFonts w:asciiTheme="minorHAnsi" w:hAnsiTheme="minorHAnsi" w:cs="ArialMT"/>
          <w:b/>
          <w:color w:val="1B190F"/>
          <w:sz w:val="16"/>
          <w:szCs w:val="20"/>
        </w:rPr>
      </w:pPr>
    </w:p>
    <w:p w:rsidR="001C0310" w:rsidRDefault="001C0310" w:rsidP="00CC6E03">
      <w:pPr>
        <w:ind w:left="-720"/>
        <w:rPr>
          <w:rFonts w:asciiTheme="minorHAnsi" w:hAnsiTheme="minorHAnsi" w:cs="ArialMT"/>
          <w:b/>
          <w:color w:val="1B190F"/>
          <w:sz w:val="16"/>
          <w:szCs w:val="20"/>
        </w:rPr>
      </w:pPr>
    </w:p>
    <w:p w:rsidR="001C0310" w:rsidRDefault="001C0310" w:rsidP="00CC6E03">
      <w:pPr>
        <w:ind w:left="-720"/>
        <w:rPr>
          <w:rFonts w:asciiTheme="minorHAnsi" w:hAnsiTheme="minorHAnsi" w:cs="ArialMT"/>
          <w:b/>
          <w:color w:val="1B190F"/>
          <w:sz w:val="16"/>
          <w:szCs w:val="20"/>
        </w:rPr>
      </w:pPr>
    </w:p>
    <w:p w:rsidR="001C0310" w:rsidRDefault="001C0310" w:rsidP="00CC6E03">
      <w:pPr>
        <w:ind w:left="-720"/>
        <w:rPr>
          <w:rFonts w:asciiTheme="minorHAnsi" w:hAnsiTheme="minorHAnsi" w:cs="ArialMT"/>
          <w:b/>
          <w:color w:val="1B190F"/>
          <w:sz w:val="16"/>
          <w:szCs w:val="20"/>
        </w:rPr>
      </w:pPr>
    </w:p>
    <w:p w:rsidR="001C0310" w:rsidRDefault="001C0310" w:rsidP="00CC6E03">
      <w:pPr>
        <w:ind w:left="-720"/>
        <w:rPr>
          <w:rFonts w:asciiTheme="minorHAnsi" w:hAnsiTheme="minorHAnsi" w:cs="ArialMT"/>
          <w:b/>
          <w:color w:val="1B190F"/>
          <w:sz w:val="16"/>
          <w:szCs w:val="20"/>
        </w:rPr>
      </w:pPr>
    </w:p>
    <w:p w:rsidR="001C0310" w:rsidRDefault="001C0310" w:rsidP="00CC6E03">
      <w:pPr>
        <w:ind w:left="-720"/>
        <w:rPr>
          <w:rFonts w:asciiTheme="minorHAnsi" w:hAnsiTheme="minorHAnsi" w:cs="ArialMT"/>
          <w:b/>
          <w:color w:val="1B190F"/>
          <w:sz w:val="16"/>
          <w:szCs w:val="20"/>
        </w:rPr>
      </w:pPr>
    </w:p>
    <w:p w:rsidR="001C0310" w:rsidRPr="00052D35" w:rsidRDefault="001C0310" w:rsidP="00CC6E03">
      <w:pPr>
        <w:ind w:left="-720"/>
        <w:rPr>
          <w:rFonts w:asciiTheme="minorHAnsi" w:hAnsiTheme="minorHAnsi" w:cs="ArialMT"/>
          <w:b/>
          <w:color w:val="1B190F"/>
          <w:sz w:val="16"/>
          <w:szCs w:val="20"/>
        </w:rPr>
      </w:pPr>
    </w:p>
    <w:p w:rsidR="00CC6E03" w:rsidRPr="001C0310" w:rsidRDefault="00CC6E03" w:rsidP="0024244A">
      <w:pPr>
        <w:ind w:left="-720"/>
        <w:rPr>
          <w:rFonts w:asciiTheme="minorHAnsi" w:hAnsiTheme="minorHAnsi" w:cs="ArialMT"/>
          <w:color w:val="1B190F"/>
        </w:rPr>
      </w:pPr>
      <w:r w:rsidRPr="001C0310">
        <w:rPr>
          <w:rFonts w:asciiTheme="minorHAnsi" w:hAnsiTheme="minorHAnsi" w:cs="ArialMT"/>
          <w:b/>
          <w:color w:val="1B190F"/>
        </w:rPr>
        <w:lastRenderedPageBreak/>
        <w:t>Example 3</w:t>
      </w:r>
      <w:r w:rsidRPr="001C0310">
        <w:rPr>
          <w:rFonts w:asciiTheme="minorHAnsi" w:hAnsiTheme="minorHAnsi" w:cs="ArialMT"/>
          <w:color w:val="1B190F"/>
        </w:rPr>
        <w:t xml:space="preserve">: This schedule reflects the </w:t>
      </w:r>
      <w:r w:rsidRPr="001C0310">
        <w:rPr>
          <w:rFonts w:asciiTheme="minorHAnsi" w:hAnsiTheme="minorHAnsi" w:cs="ArialMT"/>
          <w:b/>
          <w:color w:val="1B190F"/>
        </w:rPr>
        <w:t>Centers Approach</w:t>
      </w:r>
      <w:r w:rsidRPr="001C0310">
        <w:rPr>
          <w:rFonts w:asciiTheme="minorHAnsi" w:hAnsiTheme="minorHAnsi" w:cs="ArialMT"/>
          <w:color w:val="1B190F"/>
        </w:rPr>
        <w:t xml:space="preserve"> in which there is a long block of time</w:t>
      </w:r>
      <w:r w:rsidR="00E640B4" w:rsidRPr="001C0310">
        <w:rPr>
          <w:rFonts w:asciiTheme="minorHAnsi" w:hAnsiTheme="minorHAnsi" w:cs="ArialMT"/>
          <w:color w:val="1B190F"/>
        </w:rPr>
        <w:t xml:space="preserve"> for core ELA instruction</w:t>
      </w:r>
      <w:r w:rsidR="00111B8A" w:rsidRPr="001C0310">
        <w:rPr>
          <w:rFonts w:asciiTheme="minorHAnsi" w:hAnsiTheme="minorHAnsi" w:cs="ArialMT"/>
          <w:color w:val="1B190F"/>
        </w:rPr>
        <w:t xml:space="preserve"> that includes the </w:t>
      </w:r>
      <w:r w:rsidR="00370C5C" w:rsidRPr="001C0310">
        <w:rPr>
          <w:rFonts w:asciiTheme="minorHAnsi" w:hAnsiTheme="minorHAnsi" w:cs="ArialMT"/>
          <w:color w:val="1B190F"/>
        </w:rPr>
        <w:t>Intervention/enrichment</w:t>
      </w:r>
      <w:r w:rsidRPr="001C0310">
        <w:rPr>
          <w:rFonts w:asciiTheme="minorHAnsi" w:hAnsiTheme="minorHAnsi" w:cs="ArialMT"/>
          <w:color w:val="1B190F"/>
        </w:rPr>
        <w:t xml:space="preserve"> period. Services are provided by the most qualified personnel including the classroom teacher and other school personnel within the classroom and the model has the advantage of 1) eliminating the time for students to move to other spaces and 2) provides for the potential of greater collaboration amongst classroom teachers and specialists.</w:t>
      </w:r>
    </w:p>
    <w:p w:rsidR="004C36B3" w:rsidRPr="00052D35" w:rsidRDefault="004C36B3" w:rsidP="004C36B3">
      <w:pPr>
        <w:tabs>
          <w:tab w:val="left" w:pos="360"/>
        </w:tabs>
        <w:ind w:right="-990"/>
        <w:rPr>
          <w:rFonts w:asciiTheme="minorHAnsi" w:hAnsiTheme="minorHAnsi"/>
          <w:sz w:val="16"/>
          <w:szCs w:val="20"/>
        </w:rPr>
      </w:pPr>
    </w:p>
    <w:tbl>
      <w:tblPr>
        <w:tblStyle w:val="TableGrid"/>
        <w:tblW w:w="10710" w:type="dxa"/>
        <w:tblInd w:w="-792" w:type="dxa"/>
        <w:tblLayout w:type="fixed"/>
        <w:tblLook w:val="04A0"/>
      </w:tblPr>
      <w:tblGrid>
        <w:gridCol w:w="1350"/>
        <w:gridCol w:w="90"/>
        <w:gridCol w:w="1170"/>
        <w:gridCol w:w="1048"/>
        <w:gridCol w:w="13"/>
        <w:gridCol w:w="1099"/>
        <w:gridCol w:w="1080"/>
        <w:gridCol w:w="180"/>
        <w:gridCol w:w="1079"/>
        <w:gridCol w:w="181"/>
        <w:gridCol w:w="958"/>
        <w:gridCol w:w="122"/>
        <w:gridCol w:w="990"/>
        <w:gridCol w:w="90"/>
        <w:gridCol w:w="180"/>
        <w:gridCol w:w="1080"/>
      </w:tblGrid>
      <w:tr w:rsidR="00304648" w:rsidRPr="001C0310" w:rsidTr="00BD2135">
        <w:trPr>
          <w:trHeight w:val="197"/>
        </w:trPr>
        <w:tc>
          <w:tcPr>
            <w:tcW w:w="10710" w:type="dxa"/>
            <w:gridSpan w:val="16"/>
            <w:shd w:val="clear" w:color="auto" w:fill="B6DDE8" w:themeFill="accent5" w:themeFillTint="66"/>
          </w:tcPr>
          <w:p w:rsidR="00304648" w:rsidRPr="001C0310" w:rsidRDefault="00304648" w:rsidP="00E04BCC">
            <w:pPr>
              <w:jc w:val="center"/>
              <w:rPr>
                <w:rFonts w:asciiTheme="minorHAnsi" w:hAnsiTheme="minorHAnsi"/>
                <w:b/>
                <w:sz w:val="22"/>
                <w:szCs w:val="22"/>
              </w:rPr>
            </w:pPr>
            <w:r w:rsidRPr="001C0310">
              <w:rPr>
                <w:rFonts w:asciiTheme="minorHAnsi" w:hAnsiTheme="minorHAnsi"/>
                <w:b/>
                <w:sz w:val="22"/>
                <w:szCs w:val="22"/>
              </w:rPr>
              <w:t>STUDENTS</w:t>
            </w:r>
          </w:p>
        </w:tc>
      </w:tr>
      <w:tr w:rsidR="004C36B3" w:rsidRPr="001C0310" w:rsidTr="00BD2135">
        <w:trPr>
          <w:trHeight w:val="488"/>
        </w:trPr>
        <w:tc>
          <w:tcPr>
            <w:tcW w:w="1350" w:type="dxa"/>
          </w:tcPr>
          <w:p w:rsidR="004C36B3" w:rsidRPr="001C0310" w:rsidRDefault="004C36B3" w:rsidP="00E04BCC">
            <w:pPr>
              <w:jc w:val="center"/>
              <w:rPr>
                <w:rFonts w:asciiTheme="minorHAnsi" w:hAnsiTheme="minorHAnsi"/>
                <w:sz w:val="22"/>
                <w:szCs w:val="22"/>
              </w:rPr>
            </w:pPr>
            <w:r w:rsidRPr="001C0310">
              <w:rPr>
                <w:rFonts w:asciiTheme="minorHAnsi" w:hAnsiTheme="minorHAnsi"/>
                <w:sz w:val="22"/>
                <w:szCs w:val="22"/>
              </w:rPr>
              <w:t>45 Minute Blocks</w:t>
            </w:r>
          </w:p>
        </w:tc>
        <w:tc>
          <w:tcPr>
            <w:tcW w:w="1260" w:type="dxa"/>
            <w:gridSpan w:val="2"/>
            <w:shd w:val="clear" w:color="auto" w:fill="auto"/>
          </w:tcPr>
          <w:p w:rsidR="004C36B3" w:rsidRPr="001C0310" w:rsidRDefault="004C36B3" w:rsidP="00E04BCC">
            <w:pPr>
              <w:jc w:val="center"/>
              <w:rPr>
                <w:rFonts w:asciiTheme="minorHAnsi" w:hAnsiTheme="minorHAnsi"/>
                <w:sz w:val="22"/>
                <w:szCs w:val="22"/>
              </w:rPr>
            </w:pPr>
            <w:r w:rsidRPr="001C0310">
              <w:rPr>
                <w:rFonts w:asciiTheme="minorHAnsi" w:hAnsiTheme="minorHAnsi"/>
                <w:sz w:val="22"/>
                <w:szCs w:val="22"/>
              </w:rPr>
              <w:t>8:30-9:15</w:t>
            </w:r>
          </w:p>
        </w:tc>
        <w:tc>
          <w:tcPr>
            <w:tcW w:w="1048" w:type="dxa"/>
            <w:tcBorders>
              <w:right w:val="single" w:sz="4" w:space="0" w:color="auto"/>
            </w:tcBorders>
            <w:shd w:val="clear" w:color="auto" w:fill="auto"/>
          </w:tcPr>
          <w:p w:rsidR="004C36B3" w:rsidRPr="001C0310" w:rsidRDefault="004C36B3" w:rsidP="00E04BCC">
            <w:pPr>
              <w:jc w:val="center"/>
              <w:rPr>
                <w:rFonts w:asciiTheme="minorHAnsi" w:hAnsiTheme="minorHAnsi"/>
                <w:sz w:val="22"/>
                <w:szCs w:val="22"/>
              </w:rPr>
            </w:pPr>
            <w:r w:rsidRPr="001C0310">
              <w:rPr>
                <w:rFonts w:asciiTheme="minorHAnsi" w:hAnsiTheme="minorHAnsi"/>
                <w:sz w:val="22"/>
                <w:szCs w:val="22"/>
              </w:rPr>
              <w:t>9:15-10:00</w:t>
            </w:r>
          </w:p>
        </w:tc>
        <w:tc>
          <w:tcPr>
            <w:tcW w:w="1112" w:type="dxa"/>
            <w:gridSpan w:val="2"/>
            <w:tcBorders>
              <w:left w:val="single" w:sz="4" w:space="0" w:color="auto"/>
            </w:tcBorders>
            <w:shd w:val="clear" w:color="auto" w:fill="auto"/>
          </w:tcPr>
          <w:p w:rsidR="004C36B3" w:rsidRPr="001C0310" w:rsidRDefault="004C36B3" w:rsidP="00E04BCC">
            <w:pPr>
              <w:jc w:val="center"/>
              <w:rPr>
                <w:rFonts w:asciiTheme="minorHAnsi" w:hAnsiTheme="minorHAnsi"/>
                <w:sz w:val="22"/>
                <w:szCs w:val="22"/>
              </w:rPr>
            </w:pPr>
            <w:r w:rsidRPr="001C0310">
              <w:rPr>
                <w:rFonts w:asciiTheme="minorHAnsi" w:hAnsiTheme="minorHAnsi"/>
                <w:sz w:val="22"/>
                <w:szCs w:val="22"/>
              </w:rPr>
              <w:t>10:00-10:45</w:t>
            </w:r>
          </w:p>
        </w:tc>
        <w:tc>
          <w:tcPr>
            <w:tcW w:w="1260" w:type="dxa"/>
            <w:gridSpan w:val="2"/>
            <w:shd w:val="clear" w:color="auto" w:fill="auto"/>
          </w:tcPr>
          <w:p w:rsidR="004C36B3" w:rsidRPr="001C0310" w:rsidRDefault="00D609DC" w:rsidP="00E04BCC">
            <w:pPr>
              <w:jc w:val="center"/>
              <w:rPr>
                <w:rFonts w:asciiTheme="minorHAnsi" w:hAnsiTheme="minorHAnsi"/>
                <w:sz w:val="22"/>
                <w:szCs w:val="22"/>
              </w:rPr>
            </w:pPr>
            <w:r w:rsidRPr="001C0310">
              <w:rPr>
                <w:rFonts w:asciiTheme="minorHAnsi" w:hAnsiTheme="minorHAnsi"/>
                <w:sz w:val="22"/>
                <w:szCs w:val="22"/>
              </w:rPr>
              <w:t>10:45-11:30</w:t>
            </w:r>
          </w:p>
        </w:tc>
        <w:tc>
          <w:tcPr>
            <w:tcW w:w="1079" w:type="dxa"/>
          </w:tcPr>
          <w:p w:rsidR="004C36B3" w:rsidRPr="001C0310" w:rsidRDefault="00D609DC" w:rsidP="00E04BCC">
            <w:pPr>
              <w:jc w:val="center"/>
              <w:rPr>
                <w:rFonts w:asciiTheme="minorHAnsi" w:hAnsiTheme="minorHAnsi"/>
                <w:sz w:val="22"/>
                <w:szCs w:val="22"/>
              </w:rPr>
            </w:pPr>
            <w:r w:rsidRPr="001C0310">
              <w:rPr>
                <w:rFonts w:asciiTheme="minorHAnsi" w:hAnsiTheme="minorHAnsi"/>
                <w:sz w:val="22"/>
                <w:szCs w:val="22"/>
              </w:rPr>
              <w:t>11:30-12:15</w:t>
            </w:r>
          </w:p>
        </w:tc>
        <w:tc>
          <w:tcPr>
            <w:tcW w:w="1261" w:type="dxa"/>
            <w:gridSpan w:val="3"/>
          </w:tcPr>
          <w:p w:rsidR="004C36B3" w:rsidRPr="001C0310" w:rsidRDefault="00D609DC" w:rsidP="00E04BCC">
            <w:pPr>
              <w:jc w:val="center"/>
              <w:rPr>
                <w:rFonts w:asciiTheme="minorHAnsi" w:hAnsiTheme="minorHAnsi"/>
                <w:sz w:val="22"/>
                <w:szCs w:val="22"/>
              </w:rPr>
            </w:pPr>
            <w:r w:rsidRPr="001C0310">
              <w:rPr>
                <w:rFonts w:asciiTheme="minorHAnsi" w:hAnsiTheme="minorHAnsi"/>
                <w:sz w:val="22"/>
                <w:szCs w:val="22"/>
              </w:rPr>
              <w:t>12:15-1:00</w:t>
            </w:r>
          </w:p>
        </w:tc>
        <w:tc>
          <w:tcPr>
            <w:tcW w:w="1080" w:type="dxa"/>
            <w:gridSpan w:val="2"/>
          </w:tcPr>
          <w:p w:rsidR="004C36B3" w:rsidRPr="001C0310" w:rsidRDefault="00D609DC" w:rsidP="00E04BCC">
            <w:pPr>
              <w:jc w:val="center"/>
              <w:rPr>
                <w:rFonts w:asciiTheme="minorHAnsi" w:hAnsiTheme="minorHAnsi"/>
                <w:sz w:val="22"/>
                <w:szCs w:val="22"/>
              </w:rPr>
            </w:pPr>
            <w:r w:rsidRPr="001C0310">
              <w:rPr>
                <w:rFonts w:asciiTheme="minorHAnsi" w:hAnsiTheme="minorHAnsi"/>
                <w:sz w:val="22"/>
                <w:szCs w:val="22"/>
              </w:rPr>
              <w:t>1:00-1:45</w:t>
            </w:r>
          </w:p>
        </w:tc>
        <w:tc>
          <w:tcPr>
            <w:tcW w:w="1260" w:type="dxa"/>
            <w:gridSpan w:val="2"/>
          </w:tcPr>
          <w:p w:rsidR="004C36B3" w:rsidRPr="001C0310" w:rsidRDefault="00D609DC" w:rsidP="00E04BCC">
            <w:pPr>
              <w:jc w:val="center"/>
              <w:rPr>
                <w:rFonts w:asciiTheme="minorHAnsi" w:hAnsiTheme="minorHAnsi"/>
                <w:sz w:val="22"/>
                <w:szCs w:val="22"/>
              </w:rPr>
            </w:pPr>
            <w:r w:rsidRPr="001C0310">
              <w:rPr>
                <w:rFonts w:asciiTheme="minorHAnsi" w:hAnsiTheme="minorHAnsi"/>
                <w:sz w:val="22"/>
                <w:szCs w:val="22"/>
              </w:rPr>
              <w:t>1:45-2:30</w:t>
            </w:r>
          </w:p>
        </w:tc>
      </w:tr>
      <w:tr w:rsidR="004C36B3" w:rsidRPr="001C0310" w:rsidTr="00BD2135">
        <w:trPr>
          <w:trHeight w:val="539"/>
        </w:trPr>
        <w:tc>
          <w:tcPr>
            <w:tcW w:w="1350" w:type="dxa"/>
            <w:shd w:val="clear" w:color="auto" w:fill="auto"/>
          </w:tcPr>
          <w:p w:rsidR="004C36B3" w:rsidRPr="001C0310" w:rsidRDefault="004C36B3" w:rsidP="00E04BCC">
            <w:pPr>
              <w:jc w:val="center"/>
              <w:rPr>
                <w:rFonts w:asciiTheme="minorHAnsi" w:hAnsiTheme="minorHAnsi"/>
                <w:sz w:val="22"/>
                <w:szCs w:val="22"/>
              </w:rPr>
            </w:pPr>
            <w:r w:rsidRPr="001C0310">
              <w:rPr>
                <w:rFonts w:asciiTheme="minorHAnsi" w:hAnsiTheme="minorHAnsi"/>
                <w:sz w:val="22"/>
                <w:szCs w:val="22"/>
              </w:rPr>
              <w:t>K</w:t>
            </w:r>
          </w:p>
        </w:tc>
        <w:tc>
          <w:tcPr>
            <w:tcW w:w="2308" w:type="dxa"/>
            <w:gridSpan w:val="3"/>
            <w:tcBorders>
              <w:right w:val="dashed" w:sz="4" w:space="0" w:color="auto"/>
            </w:tcBorders>
            <w:shd w:val="clear" w:color="auto" w:fill="auto"/>
          </w:tcPr>
          <w:p w:rsidR="004C36B3" w:rsidRPr="001C0310" w:rsidRDefault="007B7C1C" w:rsidP="00E04BCC">
            <w:pPr>
              <w:jc w:val="center"/>
              <w:rPr>
                <w:rFonts w:asciiTheme="minorHAnsi" w:hAnsiTheme="minorHAnsi"/>
                <w:sz w:val="22"/>
                <w:szCs w:val="22"/>
              </w:rPr>
            </w:pPr>
            <w:r w:rsidRPr="001C0310">
              <w:rPr>
                <w:rFonts w:asciiTheme="minorHAnsi" w:hAnsiTheme="minorHAnsi"/>
                <w:sz w:val="22"/>
                <w:szCs w:val="22"/>
              </w:rPr>
              <w:t xml:space="preserve">Integrated </w:t>
            </w:r>
            <w:r w:rsidR="004C36B3" w:rsidRPr="001C0310">
              <w:rPr>
                <w:rFonts w:asciiTheme="minorHAnsi" w:hAnsiTheme="minorHAnsi"/>
                <w:sz w:val="22"/>
                <w:szCs w:val="22"/>
              </w:rPr>
              <w:t xml:space="preserve">Core Instruction </w:t>
            </w:r>
            <w:r w:rsidRPr="001C0310">
              <w:rPr>
                <w:rFonts w:asciiTheme="minorHAnsi" w:hAnsiTheme="minorHAnsi"/>
                <w:sz w:val="22"/>
                <w:szCs w:val="22"/>
              </w:rPr>
              <w:t xml:space="preserve">- </w:t>
            </w:r>
            <w:r w:rsidR="004C36B3" w:rsidRPr="001C0310">
              <w:rPr>
                <w:rFonts w:asciiTheme="minorHAnsi" w:hAnsiTheme="minorHAnsi"/>
                <w:sz w:val="22"/>
                <w:szCs w:val="22"/>
              </w:rPr>
              <w:t>ELA</w:t>
            </w:r>
          </w:p>
          <w:p w:rsidR="004C36B3" w:rsidRPr="001C0310" w:rsidRDefault="004C36B3" w:rsidP="00E04BCC">
            <w:pPr>
              <w:tabs>
                <w:tab w:val="left" w:pos="776"/>
                <w:tab w:val="center" w:pos="1620"/>
              </w:tabs>
              <w:jc w:val="center"/>
              <w:rPr>
                <w:rFonts w:asciiTheme="minorHAnsi" w:hAnsiTheme="minorHAnsi"/>
                <w:sz w:val="22"/>
                <w:szCs w:val="22"/>
              </w:rPr>
            </w:pPr>
          </w:p>
        </w:tc>
        <w:tc>
          <w:tcPr>
            <w:tcW w:w="1112" w:type="dxa"/>
            <w:gridSpan w:val="2"/>
            <w:tcBorders>
              <w:left w:val="dashed" w:sz="4" w:space="0" w:color="auto"/>
              <w:right w:val="single" w:sz="4" w:space="0" w:color="auto"/>
            </w:tcBorders>
            <w:shd w:val="clear" w:color="auto" w:fill="B6DDE8" w:themeFill="accent5" w:themeFillTint="66"/>
          </w:tcPr>
          <w:p w:rsidR="004C36B3" w:rsidRPr="001C0310" w:rsidRDefault="004C36B3" w:rsidP="00E04BCC">
            <w:pPr>
              <w:tabs>
                <w:tab w:val="left" w:pos="776"/>
                <w:tab w:val="center" w:pos="1620"/>
              </w:tabs>
              <w:jc w:val="center"/>
              <w:rPr>
                <w:rFonts w:asciiTheme="minorHAnsi" w:hAnsiTheme="minorHAnsi"/>
                <w:sz w:val="22"/>
                <w:szCs w:val="22"/>
              </w:rPr>
            </w:pPr>
            <w:r w:rsidRPr="001C0310">
              <w:rPr>
                <w:rFonts w:asciiTheme="minorHAnsi" w:hAnsiTheme="minorHAnsi"/>
                <w:sz w:val="22"/>
                <w:szCs w:val="22"/>
              </w:rPr>
              <w:t>I/E</w:t>
            </w:r>
          </w:p>
        </w:tc>
        <w:tc>
          <w:tcPr>
            <w:tcW w:w="1260" w:type="dxa"/>
            <w:gridSpan w:val="2"/>
            <w:tcBorders>
              <w:left w:val="single" w:sz="4" w:space="0" w:color="auto"/>
            </w:tcBorders>
            <w:shd w:val="clear" w:color="auto" w:fill="B6DDE8" w:themeFill="accent5" w:themeFillTint="66"/>
          </w:tcPr>
          <w:p w:rsidR="004C36B3" w:rsidRPr="001C0310" w:rsidRDefault="00D609DC" w:rsidP="00E04BCC">
            <w:pPr>
              <w:jc w:val="center"/>
              <w:rPr>
                <w:rFonts w:asciiTheme="minorHAnsi" w:hAnsiTheme="minorHAnsi"/>
                <w:sz w:val="22"/>
                <w:szCs w:val="22"/>
              </w:rPr>
            </w:pPr>
            <w:r w:rsidRPr="001C0310">
              <w:rPr>
                <w:rFonts w:asciiTheme="minorHAnsi" w:hAnsiTheme="minorHAnsi"/>
                <w:sz w:val="22"/>
                <w:szCs w:val="22"/>
              </w:rPr>
              <w:t>Lunch/ Recess</w:t>
            </w:r>
          </w:p>
        </w:tc>
        <w:tc>
          <w:tcPr>
            <w:tcW w:w="2340" w:type="dxa"/>
            <w:gridSpan w:val="4"/>
            <w:shd w:val="clear" w:color="auto" w:fill="auto"/>
          </w:tcPr>
          <w:p w:rsidR="004C36B3" w:rsidRPr="001C0310" w:rsidRDefault="007B7C1C" w:rsidP="00E04BCC">
            <w:pPr>
              <w:jc w:val="center"/>
              <w:rPr>
                <w:rFonts w:asciiTheme="minorHAnsi" w:hAnsiTheme="minorHAnsi"/>
                <w:sz w:val="22"/>
                <w:szCs w:val="22"/>
              </w:rPr>
            </w:pPr>
            <w:r w:rsidRPr="001C0310">
              <w:rPr>
                <w:rFonts w:asciiTheme="minorHAnsi" w:hAnsiTheme="minorHAnsi"/>
                <w:sz w:val="22"/>
                <w:szCs w:val="22"/>
              </w:rPr>
              <w:t xml:space="preserve">Integrated </w:t>
            </w:r>
            <w:r w:rsidR="004C36B3" w:rsidRPr="001C0310">
              <w:rPr>
                <w:rFonts w:asciiTheme="minorHAnsi" w:hAnsiTheme="minorHAnsi"/>
                <w:sz w:val="22"/>
                <w:szCs w:val="22"/>
              </w:rPr>
              <w:t>Core Instruction</w:t>
            </w:r>
            <w:r w:rsidRPr="001C0310">
              <w:rPr>
                <w:rFonts w:asciiTheme="minorHAnsi" w:hAnsiTheme="minorHAnsi"/>
                <w:sz w:val="22"/>
                <w:szCs w:val="22"/>
              </w:rPr>
              <w:t xml:space="preserve">  </w:t>
            </w:r>
            <w:r w:rsidR="004C36B3" w:rsidRPr="001C0310">
              <w:rPr>
                <w:rFonts w:asciiTheme="minorHAnsi" w:hAnsiTheme="minorHAnsi"/>
                <w:sz w:val="22"/>
                <w:szCs w:val="22"/>
              </w:rPr>
              <w:t xml:space="preserve"> Math</w:t>
            </w:r>
          </w:p>
        </w:tc>
        <w:tc>
          <w:tcPr>
            <w:tcW w:w="1080" w:type="dxa"/>
            <w:gridSpan w:val="2"/>
            <w:shd w:val="clear" w:color="auto" w:fill="B6DDE8" w:themeFill="accent5" w:themeFillTint="66"/>
          </w:tcPr>
          <w:p w:rsidR="004C36B3" w:rsidRPr="001C0310" w:rsidRDefault="00B23883" w:rsidP="006C4C71">
            <w:pPr>
              <w:jc w:val="center"/>
              <w:rPr>
                <w:rFonts w:asciiTheme="minorHAnsi" w:hAnsiTheme="minorHAnsi"/>
                <w:sz w:val="22"/>
                <w:szCs w:val="22"/>
              </w:rPr>
            </w:pPr>
            <w:r w:rsidRPr="001C0310">
              <w:rPr>
                <w:rFonts w:asciiTheme="minorHAnsi" w:hAnsiTheme="minorHAnsi"/>
                <w:sz w:val="22"/>
                <w:szCs w:val="22"/>
              </w:rPr>
              <w:t>Specials Educator Planning/</w:t>
            </w:r>
            <w:r w:rsidR="006B254B" w:rsidRPr="001C0310">
              <w:rPr>
                <w:rFonts w:asciiTheme="minorHAnsi" w:hAnsiTheme="minorHAnsi"/>
                <w:sz w:val="22"/>
                <w:szCs w:val="22"/>
              </w:rPr>
              <w:t xml:space="preserve"> </w:t>
            </w:r>
            <w:r w:rsidR="004D622B" w:rsidRPr="001C0310">
              <w:rPr>
                <w:rFonts w:asciiTheme="minorHAnsi" w:hAnsiTheme="minorHAnsi"/>
                <w:sz w:val="22"/>
                <w:szCs w:val="22"/>
              </w:rPr>
              <w:t xml:space="preserve"> </w:t>
            </w:r>
            <w:r w:rsidRPr="001C0310">
              <w:rPr>
                <w:rFonts w:asciiTheme="minorHAnsi" w:hAnsiTheme="minorHAnsi"/>
                <w:sz w:val="22"/>
                <w:szCs w:val="22"/>
              </w:rPr>
              <w:t>Team</w:t>
            </w:r>
          </w:p>
        </w:tc>
        <w:tc>
          <w:tcPr>
            <w:tcW w:w="1260" w:type="dxa"/>
            <w:gridSpan w:val="2"/>
            <w:shd w:val="clear" w:color="auto" w:fill="auto"/>
          </w:tcPr>
          <w:p w:rsidR="004C36B3" w:rsidRPr="001C0310" w:rsidRDefault="007B7C1C" w:rsidP="00E04BCC">
            <w:pPr>
              <w:jc w:val="center"/>
              <w:rPr>
                <w:rFonts w:asciiTheme="minorHAnsi" w:hAnsiTheme="minorHAnsi"/>
                <w:sz w:val="22"/>
                <w:szCs w:val="22"/>
              </w:rPr>
            </w:pPr>
            <w:r w:rsidRPr="001C0310">
              <w:rPr>
                <w:rFonts w:asciiTheme="minorHAnsi" w:hAnsiTheme="minorHAnsi"/>
                <w:sz w:val="22"/>
                <w:szCs w:val="22"/>
              </w:rPr>
              <w:t xml:space="preserve">Integrated </w:t>
            </w:r>
            <w:r w:rsidR="00DD29A5" w:rsidRPr="001C0310">
              <w:rPr>
                <w:rFonts w:asciiTheme="minorHAnsi" w:hAnsiTheme="minorHAnsi"/>
                <w:sz w:val="22"/>
                <w:szCs w:val="22"/>
              </w:rPr>
              <w:t xml:space="preserve">Core </w:t>
            </w:r>
            <w:r w:rsidR="004C36B3" w:rsidRPr="001C0310">
              <w:rPr>
                <w:rFonts w:asciiTheme="minorHAnsi" w:hAnsiTheme="minorHAnsi"/>
                <w:sz w:val="22"/>
                <w:szCs w:val="22"/>
              </w:rPr>
              <w:t xml:space="preserve">Instruction </w:t>
            </w:r>
            <w:r w:rsidR="004C36B3" w:rsidRPr="001C0310">
              <w:rPr>
                <w:rFonts w:asciiTheme="minorHAnsi" w:hAnsiTheme="minorHAnsi"/>
                <w:i/>
                <w:sz w:val="22"/>
                <w:szCs w:val="22"/>
              </w:rPr>
              <w:t>SS</w:t>
            </w:r>
            <w:r w:rsidR="004C36B3" w:rsidRPr="001C0310">
              <w:rPr>
                <w:rFonts w:asciiTheme="minorHAnsi" w:hAnsiTheme="minorHAnsi"/>
                <w:sz w:val="22"/>
                <w:szCs w:val="22"/>
              </w:rPr>
              <w:t>/SCI</w:t>
            </w:r>
          </w:p>
        </w:tc>
      </w:tr>
      <w:tr w:rsidR="004C36B3" w:rsidRPr="001C0310" w:rsidTr="00BD2135">
        <w:trPr>
          <w:trHeight w:val="488"/>
        </w:trPr>
        <w:tc>
          <w:tcPr>
            <w:tcW w:w="1350" w:type="dxa"/>
            <w:shd w:val="clear" w:color="auto" w:fill="auto"/>
          </w:tcPr>
          <w:p w:rsidR="004C36B3" w:rsidRPr="001C0310" w:rsidRDefault="004C36B3" w:rsidP="00E04BCC">
            <w:pPr>
              <w:jc w:val="center"/>
              <w:rPr>
                <w:rFonts w:asciiTheme="minorHAnsi" w:hAnsiTheme="minorHAnsi"/>
                <w:sz w:val="22"/>
                <w:szCs w:val="22"/>
              </w:rPr>
            </w:pPr>
            <w:r w:rsidRPr="001C0310">
              <w:rPr>
                <w:rFonts w:asciiTheme="minorHAnsi" w:hAnsiTheme="minorHAnsi"/>
                <w:sz w:val="22"/>
                <w:szCs w:val="22"/>
              </w:rPr>
              <w:t>1</w:t>
            </w:r>
          </w:p>
        </w:tc>
        <w:tc>
          <w:tcPr>
            <w:tcW w:w="1260" w:type="dxa"/>
            <w:gridSpan w:val="2"/>
            <w:tcBorders>
              <w:right w:val="dashed" w:sz="4" w:space="0" w:color="auto"/>
            </w:tcBorders>
            <w:shd w:val="clear" w:color="auto" w:fill="B6DDE8" w:themeFill="accent5" w:themeFillTint="66"/>
          </w:tcPr>
          <w:p w:rsidR="004C36B3" w:rsidRPr="001C0310" w:rsidRDefault="004C36B3" w:rsidP="00E04BCC">
            <w:pPr>
              <w:jc w:val="center"/>
              <w:rPr>
                <w:rFonts w:asciiTheme="minorHAnsi" w:hAnsiTheme="minorHAnsi"/>
                <w:sz w:val="22"/>
                <w:szCs w:val="22"/>
              </w:rPr>
            </w:pPr>
            <w:r w:rsidRPr="001C0310">
              <w:rPr>
                <w:rFonts w:asciiTheme="minorHAnsi" w:hAnsiTheme="minorHAnsi"/>
                <w:sz w:val="22"/>
                <w:szCs w:val="22"/>
              </w:rPr>
              <w:t>I/E</w:t>
            </w:r>
          </w:p>
        </w:tc>
        <w:tc>
          <w:tcPr>
            <w:tcW w:w="2160" w:type="dxa"/>
            <w:gridSpan w:val="3"/>
            <w:tcBorders>
              <w:left w:val="dashed" w:sz="4" w:space="0" w:color="auto"/>
            </w:tcBorders>
            <w:shd w:val="clear" w:color="auto" w:fill="auto"/>
          </w:tcPr>
          <w:p w:rsidR="004C36B3" w:rsidRPr="001C0310" w:rsidRDefault="007B7C1C" w:rsidP="00E04BCC">
            <w:pPr>
              <w:jc w:val="center"/>
              <w:rPr>
                <w:rFonts w:asciiTheme="minorHAnsi" w:hAnsiTheme="minorHAnsi"/>
                <w:sz w:val="22"/>
                <w:szCs w:val="22"/>
              </w:rPr>
            </w:pPr>
            <w:r w:rsidRPr="001C0310">
              <w:rPr>
                <w:rFonts w:asciiTheme="minorHAnsi" w:hAnsiTheme="minorHAnsi"/>
                <w:sz w:val="22"/>
                <w:szCs w:val="22"/>
              </w:rPr>
              <w:t xml:space="preserve">Integrated </w:t>
            </w:r>
            <w:r w:rsidR="004C36B3" w:rsidRPr="001C0310">
              <w:rPr>
                <w:rFonts w:asciiTheme="minorHAnsi" w:hAnsiTheme="minorHAnsi"/>
                <w:sz w:val="22"/>
                <w:szCs w:val="22"/>
              </w:rPr>
              <w:t>Core Instruction ELA</w:t>
            </w:r>
          </w:p>
          <w:p w:rsidR="004C36B3" w:rsidRPr="001C0310" w:rsidRDefault="004C36B3" w:rsidP="00E04BCC">
            <w:pPr>
              <w:jc w:val="center"/>
              <w:rPr>
                <w:rFonts w:asciiTheme="minorHAnsi" w:hAnsiTheme="minorHAnsi"/>
                <w:sz w:val="22"/>
                <w:szCs w:val="22"/>
              </w:rPr>
            </w:pPr>
          </w:p>
        </w:tc>
        <w:tc>
          <w:tcPr>
            <w:tcW w:w="1260" w:type="dxa"/>
            <w:gridSpan w:val="2"/>
            <w:tcBorders>
              <w:left w:val="single" w:sz="4" w:space="0" w:color="auto"/>
            </w:tcBorders>
            <w:shd w:val="clear" w:color="auto" w:fill="B6DDE8" w:themeFill="accent5" w:themeFillTint="66"/>
          </w:tcPr>
          <w:p w:rsidR="004C36B3" w:rsidRPr="001C0310" w:rsidRDefault="004C36B3" w:rsidP="00E04BCC">
            <w:pPr>
              <w:jc w:val="center"/>
              <w:rPr>
                <w:rFonts w:asciiTheme="minorHAnsi" w:hAnsiTheme="minorHAnsi"/>
                <w:sz w:val="22"/>
                <w:szCs w:val="22"/>
              </w:rPr>
            </w:pPr>
            <w:r w:rsidRPr="001C0310">
              <w:rPr>
                <w:rFonts w:asciiTheme="minorHAnsi" w:hAnsiTheme="minorHAnsi"/>
                <w:sz w:val="22"/>
                <w:szCs w:val="22"/>
              </w:rPr>
              <w:t>Recess/</w:t>
            </w:r>
          </w:p>
          <w:p w:rsidR="004C36B3" w:rsidRPr="001C0310" w:rsidRDefault="00D609DC" w:rsidP="00E04BCC">
            <w:pPr>
              <w:jc w:val="center"/>
              <w:rPr>
                <w:rFonts w:asciiTheme="minorHAnsi" w:hAnsiTheme="minorHAnsi"/>
                <w:sz w:val="22"/>
                <w:szCs w:val="22"/>
              </w:rPr>
            </w:pPr>
            <w:r w:rsidRPr="001C0310">
              <w:rPr>
                <w:rFonts w:asciiTheme="minorHAnsi" w:hAnsiTheme="minorHAnsi"/>
                <w:sz w:val="22"/>
                <w:szCs w:val="22"/>
              </w:rPr>
              <w:t>Lunch</w:t>
            </w:r>
          </w:p>
          <w:p w:rsidR="004C36B3" w:rsidRPr="001C0310" w:rsidRDefault="004C36B3" w:rsidP="00E04BCC">
            <w:pPr>
              <w:jc w:val="center"/>
              <w:rPr>
                <w:rFonts w:asciiTheme="minorHAnsi" w:hAnsiTheme="minorHAnsi"/>
                <w:sz w:val="22"/>
                <w:szCs w:val="22"/>
              </w:rPr>
            </w:pPr>
          </w:p>
        </w:tc>
        <w:tc>
          <w:tcPr>
            <w:tcW w:w="1260" w:type="dxa"/>
            <w:gridSpan w:val="2"/>
            <w:shd w:val="clear" w:color="auto" w:fill="auto"/>
          </w:tcPr>
          <w:p w:rsidR="004C36B3" w:rsidRPr="001C0310" w:rsidRDefault="007B7C1C" w:rsidP="00E04BCC">
            <w:pPr>
              <w:jc w:val="center"/>
              <w:rPr>
                <w:rFonts w:asciiTheme="minorHAnsi" w:hAnsiTheme="minorHAnsi"/>
                <w:sz w:val="22"/>
                <w:szCs w:val="22"/>
              </w:rPr>
            </w:pPr>
            <w:r w:rsidRPr="001C0310">
              <w:rPr>
                <w:rFonts w:asciiTheme="minorHAnsi" w:hAnsiTheme="minorHAnsi"/>
                <w:sz w:val="22"/>
                <w:szCs w:val="22"/>
              </w:rPr>
              <w:t xml:space="preserve">Integrated </w:t>
            </w:r>
            <w:r w:rsidR="004C36B3" w:rsidRPr="001C0310">
              <w:rPr>
                <w:rFonts w:asciiTheme="minorHAnsi" w:hAnsiTheme="minorHAnsi"/>
                <w:sz w:val="22"/>
                <w:szCs w:val="22"/>
              </w:rPr>
              <w:t>Core Instruction SS/SCI</w:t>
            </w:r>
          </w:p>
        </w:tc>
        <w:tc>
          <w:tcPr>
            <w:tcW w:w="1080" w:type="dxa"/>
            <w:gridSpan w:val="2"/>
            <w:shd w:val="clear" w:color="auto" w:fill="B6DDE8" w:themeFill="accent5" w:themeFillTint="66"/>
          </w:tcPr>
          <w:p w:rsidR="004C36B3" w:rsidRPr="001C0310" w:rsidRDefault="00B23883" w:rsidP="006C4C71">
            <w:pPr>
              <w:jc w:val="center"/>
              <w:rPr>
                <w:rFonts w:asciiTheme="minorHAnsi" w:hAnsiTheme="minorHAnsi"/>
                <w:sz w:val="22"/>
                <w:szCs w:val="22"/>
              </w:rPr>
            </w:pPr>
            <w:r w:rsidRPr="001C0310">
              <w:rPr>
                <w:rFonts w:asciiTheme="minorHAnsi" w:hAnsiTheme="minorHAnsi"/>
                <w:sz w:val="22"/>
                <w:szCs w:val="22"/>
              </w:rPr>
              <w:t>Specials Educator Planning</w:t>
            </w:r>
            <w:r w:rsidR="006C4C71" w:rsidRPr="001C0310">
              <w:rPr>
                <w:rFonts w:asciiTheme="minorHAnsi" w:hAnsiTheme="minorHAnsi"/>
                <w:sz w:val="22"/>
                <w:szCs w:val="22"/>
              </w:rPr>
              <w:t xml:space="preserve">/ </w:t>
            </w:r>
            <w:r w:rsidRPr="001C0310">
              <w:rPr>
                <w:rFonts w:asciiTheme="minorHAnsi" w:hAnsiTheme="minorHAnsi"/>
                <w:sz w:val="22"/>
                <w:szCs w:val="22"/>
              </w:rPr>
              <w:t xml:space="preserve">Team </w:t>
            </w:r>
          </w:p>
        </w:tc>
        <w:tc>
          <w:tcPr>
            <w:tcW w:w="2340" w:type="dxa"/>
            <w:gridSpan w:val="4"/>
            <w:shd w:val="clear" w:color="auto" w:fill="auto"/>
          </w:tcPr>
          <w:p w:rsidR="004C36B3" w:rsidRPr="001C0310" w:rsidRDefault="007B7C1C" w:rsidP="00E04BCC">
            <w:pPr>
              <w:jc w:val="center"/>
              <w:rPr>
                <w:rFonts w:asciiTheme="minorHAnsi" w:hAnsiTheme="minorHAnsi"/>
                <w:sz w:val="22"/>
                <w:szCs w:val="22"/>
              </w:rPr>
            </w:pPr>
            <w:r w:rsidRPr="001C0310">
              <w:rPr>
                <w:rFonts w:asciiTheme="minorHAnsi" w:hAnsiTheme="minorHAnsi"/>
                <w:sz w:val="22"/>
                <w:szCs w:val="22"/>
              </w:rPr>
              <w:t xml:space="preserve">Integrated </w:t>
            </w:r>
            <w:r w:rsidR="004C36B3" w:rsidRPr="001C0310">
              <w:rPr>
                <w:rFonts w:asciiTheme="minorHAnsi" w:hAnsiTheme="minorHAnsi"/>
                <w:sz w:val="22"/>
                <w:szCs w:val="22"/>
              </w:rPr>
              <w:t>Core Instruction Math</w:t>
            </w:r>
          </w:p>
        </w:tc>
      </w:tr>
      <w:tr w:rsidR="004C36B3" w:rsidRPr="001C0310" w:rsidTr="00BD2135">
        <w:trPr>
          <w:trHeight w:val="488"/>
        </w:trPr>
        <w:tc>
          <w:tcPr>
            <w:tcW w:w="1350" w:type="dxa"/>
            <w:shd w:val="clear" w:color="auto" w:fill="auto"/>
          </w:tcPr>
          <w:p w:rsidR="004C36B3" w:rsidRPr="001C0310" w:rsidRDefault="004C36B3" w:rsidP="00E04BCC">
            <w:pPr>
              <w:jc w:val="center"/>
              <w:rPr>
                <w:rFonts w:asciiTheme="minorHAnsi" w:hAnsiTheme="minorHAnsi"/>
                <w:sz w:val="22"/>
                <w:szCs w:val="22"/>
              </w:rPr>
            </w:pPr>
            <w:r w:rsidRPr="001C0310">
              <w:rPr>
                <w:rFonts w:asciiTheme="minorHAnsi" w:hAnsiTheme="minorHAnsi"/>
                <w:sz w:val="22"/>
                <w:szCs w:val="22"/>
              </w:rPr>
              <w:t>2</w:t>
            </w:r>
          </w:p>
        </w:tc>
        <w:tc>
          <w:tcPr>
            <w:tcW w:w="1260" w:type="dxa"/>
            <w:gridSpan w:val="2"/>
            <w:tcBorders>
              <w:right w:val="single" w:sz="4" w:space="0" w:color="auto"/>
            </w:tcBorders>
            <w:shd w:val="clear" w:color="auto" w:fill="B6DDE8" w:themeFill="accent5" w:themeFillTint="66"/>
          </w:tcPr>
          <w:p w:rsidR="004C36B3" w:rsidRPr="001C0310" w:rsidRDefault="004C36B3" w:rsidP="006C4C71">
            <w:pPr>
              <w:jc w:val="center"/>
              <w:rPr>
                <w:rFonts w:asciiTheme="minorHAnsi" w:hAnsiTheme="minorHAnsi"/>
                <w:sz w:val="22"/>
                <w:szCs w:val="22"/>
              </w:rPr>
            </w:pPr>
            <w:r w:rsidRPr="001C0310">
              <w:rPr>
                <w:rFonts w:asciiTheme="minorHAnsi" w:hAnsiTheme="minorHAnsi"/>
                <w:sz w:val="22"/>
                <w:szCs w:val="22"/>
              </w:rPr>
              <w:t>Specials</w:t>
            </w:r>
            <w:r w:rsidR="006C4C71" w:rsidRPr="001C0310">
              <w:rPr>
                <w:rFonts w:asciiTheme="minorHAnsi" w:hAnsiTheme="minorHAnsi"/>
                <w:sz w:val="22"/>
                <w:szCs w:val="22"/>
              </w:rPr>
              <w:t xml:space="preserve"> </w:t>
            </w:r>
            <w:r w:rsidRPr="001C0310">
              <w:rPr>
                <w:rFonts w:asciiTheme="minorHAnsi" w:hAnsiTheme="minorHAnsi"/>
                <w:sz w:val="22"/>
                <w:szCs w:val="22"/>
              </w:rPr>
              <w:t>Educator Planning</w:t>
            </w:r>
            <w:r w:rsidR="00B23883" w:rsidRPr="001C0310">
              <w:rPr>
                <w:rFonts w:asciiTheme="minorHAnsi" w:hAnsiTheme="minorHAnsi"/>
                <w:sz w:val="22"/>
                <w:szCs w:val="22"/>
              </w:rPr>
              <w:t>/</w:t>
            </w:r>
            <w:r w:rsidR="00571B1D" w:rsidRPr="001C0310">
              <w:rPr>
                <w:rFonts w:asciiTheme="minorHAnsi" w:hAnsiTheme="minorHAnsi"/>
                <w:sz w:val="22"/>
                <w:szCs w:val="22"/>
              </w:rPr>
              <w:t xml:space="preserve"> </w:t>
            </w:r>
            <w:r w:rsidR="00B23883" w:rsidRPr="001C0310">
              <w:rPr>
                <w:rFonts w:asciiTheme="minorHAnsi" w:hAnsiTheme="minorHAnsi"/>
                <w:sz w:val="22"/>
                <w:szCs w:val="22"/>
              </w:rPr>
              <w:t xml:space="preserve">Team </w:t>
            </w:r>
          </w:p>
        </w:tc>
        <w:tc>
          <w:tcPr>
            <w:tcW w:w="2160" w:type="dxa"/>
            <w:gridSpan w:val="3"/>
            <w:tcBorders>
              <w:left w:val="single" w:sz="4" w:space="0" w:color="auto"/>
              <w:right w:val="dashed" w:sz="4" w:space="0" w:color="auto"/>
            </w:tcBorders>
            <w:shd w:val="clear" w:color="auto" w:fill="auto"/>
          </w:tcPr>
          <w:p w:rsidR="004C36B3" w:rsidRPr="001C0310" w:rsidRDefault="007B7C1C" w:rsidP="00E04BCC">
            <w:pPr>
              <w:jc w:val="center"/>
              <w:rPr>
                <w:rFonts w:asciiTheme="minorHAnsi" w:hAnsiTheme="minorHAnsi"/>
                <w:sz w:val="22"/>
                <w:szCs w:val="22"/>
              </w:rPr>
            </w:pPr>
            <w:r w:rsidRPr="001C0310">
              <w:rPr>
                <w:rFonts w:asciiTheme="minorHAnsi" w:hAnsiTheme="minorHAnsi"/>
                <w:sz w:val="22"/>
                <w:szCs w:val="22"/>
              </w:rPr>
              <w:t xml:space="preserve">Integrated </w:t>
            </w:r>
            <w:r w:rsidR="004C36B3" w:rsidRPr="001C0310">
              <w:rPr>
                <w:rFonts w:asciiTheme="minorHAnsi" w:hAnsiTheme="minorHAnsi"/>
                <w:sz w:val="22"/>
                <w:szCs w:val="22"/>
              </w:rPr>
              <w:t>Core Instruction ELA</w:t>
            </w:r>
          </w:p>
        </w:tc>
        <w:tc>
          <w:tcPr>
            <w:tcW w:w="1260" w:type="dxa"/>
            <w:gridSpan w:val="2"/>
            <w:tcBorders>
              <w:left w:val="dashed" w:sz="4" w:space="0" w:color="auto"/>
            </w:tcBorders>
            <w:shd w:val="clear" w:color="auto" w:fill="B6DDE8" w:themeFill="accent5" w:themeFillTint="66"/>
          </w:tcPr>
          <w:p w:rsidR="004C36B3" w:rsidRPr="001C0310" w:rsidRDefault="004C36B3" w:rsidP="00E04BCC">
            <w:pPr>
              <w:jc w:val="center"/>
              <w:rPr>
                <w:rFonts w:asciiTheme="minorHAnsi" w:hAnsiTheme="minorHAnsi"/>
                <w:sz w:val="22"/>
                <w:szCs w:val="22"/>
              </w:rPr>
            </w:pPr>
            <w:r w:rsidRPr="001C0310">
              <w:rPr>
                <w:rFonts w:asciiTheme="minorHAnsi" w:hAnsiTheme="minorHAnsi"/>
                <w:sz w:val="22"/>
                <w:szCs w:val="22"/>
              </w:rPr>
              <w:t>I/E</w:t>
            </w:r>
          </w:p>
          <w:p w:rsidR="004C36B3" w:rsidRPr="001C0310" w:rsidRDefault="004C36B3" w:rsidP="00E04BCC">
            <w:pPr>
              <w:jc w:val="center"/>
              <w:rPr>
                <w:rFonts w:asciiTheme="minorHAnsi" w:hAnsiTheme="minorHAnsi"/>
                <w:sz w:val="22"/>
                <w:szCs w:val="22"/>
              </w:rPr>
            </w:pPr>
          </w:p>
          <w:p w:rsidR="004C36B3" w:rsidRPr="001C0310" w:rsidRDefault="004C36B3" w:rsidP="00E04BCC">
            <w:pPr>
              <w:jc w:val="center"/>
              <w:rPr>
                <w:rFonts w:asciiTheme="minorHAnsi" w:hAnsiTheme="minorHAnsi"/>
                <w:sz w:val="22"/>
                <w:szCs w:val="22"/>
              </w:rPr>
            </w:pPr>
          </w:p>
        </w:tc>
        <w:tc>
          <w:tcPr>
            <w:tcW w:w="1260" w:type="dxa"/>
            <w:gridSpan w:val="2"/>
            <w:shd w:val="clear" w:color="auto" w:fill="auto"/>
          </w:tcPr>
          <w:p w:rsidR="004C36B3" w:rsidRPr="001C0310" w:rsidRDefault="007B7C1C" w:rsidP="00DD29A5">
            <w:pPr>
              <w:jc w:val="center"/>
              <w:rPr>
                <w:rFonts w:asciiTheme="minorHAnsi" w:hAnsiTheme="minorHAnsi"/>
                <w:sz w:val="22"/>
                <w:szCs w:val="22"/>
              </w:rPr>
            </w:pPr>
            <w:r w:rsidRPr="001C0310">
              <w:rPr>
                <w:rFonts w:asciiTheme="minorHAnsi" w:hAnsiTheme="minorHAnsi"/>
                <w:sz w:val="22"/>
                <w:szCs w:val="22"/>
              </w:rPr>
              <w:t xml:space="preserve">Integrated </w:t>
            </w:r>
            <w:r w:rsidR="004C36B3" w:rsidRPr="001C0310">
              <w:rPr>
                <w:rFonts w:asciiTheme="minorHAnsi" w:hAnsiTheme="minorHAnsi"/>
                <w:sz w:val="22"/>
                <w:szCs w:val="22"/>
              </w:rPr>
              <w:t xml:space="preserve">Core </w:t>
            </w:r>
            <w:r w:rsidR="008E2087" w:rsidRPr="001C0310">
              <w:rPr>
                <w:rFonts w:asciiTheme="minorHAnsi" w:hAnsiTheme="minorHAnsi"/>
                <w:sz w:val="22"/>
                <w:szCs w:val="22"/>
              </w:rPr>
              <w:t>Instruction             S</w:t>
            </w:r>
            <w:r w:rsidR="004C36B3" w:rsidRPr="001C0310">
              <w:rPr>
                <w:rFonts w:asciiTheme="minorHAnsi" w:hAnsiTheme="minorHAnsi"/>
                <w:sz w:val="22"/>
                <w:szCs w:val="22"/>
              </w:rPr>
              <w:t>CI</w:t>
            </w:r>
          </w:p>
        </w:tc>
        <w:tc>
          <w:tcPr>
            <w:tcW w:w="1080" w:type="dxa"/>
            <w:gridSpan w:val="2"/>
            <w:shd w:val="clear" w:color="auto" w:fill="B6DDE8" w:themeFill="accent5" w:themeFillTint="66"/>
          </w:tcPr>
          <w:p w:rsidR="004C36B3" w:rsidRPr="001C0310" w:rsidRDefault="004C36B3" w:rsidP="00E04BCC">
            <w:pPr>
              <w:jc w:val="center"/>
              <w:rPr>
                <w:rFonts w:asciiTheme="minorHAnsi" w:hAnsiTheme="minorHAnsi"/>
                <w:sz w:val="22"/>
                <w:szCs w:val="22"/>
              </w:rPr>
            </w:pPr>
            <w:r w:rsidRPr="001C0310">
              <w:rPr>
                <w:rFonts w:asciiTheme="minorHAnsi" w:hAnsiTheme="minorHAnsi"/>
                <w:sz w:val="22"/>
                <w:szCs w:val="22"/>
              </w:rPr>
              <w:t>Recess/ Lunch</w:t>
            </w:r>
          </w:p>
        </w:tc>
        <w:tc>
          <w:tcPr>
            <w:tcW w:w="2340" w:type="dxa"/>
            <w:gridSpan w:val="4"/>
            <w:shd w:val="clear" w:color="auto" w:fill="auto"/>
          </w:tcPr>
          <w:p w:rsidR="004C36B3" w:rsidRPr="001C0310" w:rsidRDefault="007B7C1C" w:rsidP="00E04BCC">
            <w:pPr>
              <w:jc w:val="center"/>
              <w:rPr>
                <w:rFonts w:asciiTheme="minorHAnsi" w:hAnsiTheme="minorHAnsi"/>
                <w:sz w:val="22"/>
                <w:szCs w:val="22"/>
              </w:rPr>
            </w:pPr>
            <w:r w:rsidRPr="001C0310">
              <w:rPr>
                <w:rFonts w:asciiTheme="minorHAnsi" w:hAnsiTheme="minorHAnsi"/>
                <w:sz w:val="22"/>
                <w:szCs w:val="22"/>
              </w:rPr>
              <w:t xml:space="preserve">Integrated </w:t>
            </w:r>
            <w:r w:rsidR="004C36B3" w:rsidRPr="001C0310">
              <w:rPr>
                <w:rFonts w:asciiTheme="minorHAnsi" w:hAnsiTheme="minorHAnsi"/>
                <w:sz w:val="22"/>
                <w:szCs w:val="22"/>
              </w:rPr>
              <w:t>Core Instruction Math</w:t>
            </w:r>
          </w:p>
        </w:tc>
      </w:tr>
      <w:tr w:rsidR="004C36B3" w:rsidRPr="001C0310" w:rsidTr="00543C25">
        <w:trPr>
          <w:trHeight w:val="488"/>
        </w:trPr>
        <w:tc>
          <w:tcPr>
            <w:tcW w:w="1350" w:type="dxa"/>
          </w:tcPr>
          <w:p w:rsidR="004C36B3" w:rsidRPr="001C0310" w:rsidRDefault="004C36B3" w:rsidP="00E04BCC">
            <w:pPr>
              <w:jc w:val="center"/>
              <w:rPr>
                <w:rFonts w:asciiTheme="minorHAnsi" w:hAnsiTheme="minorHAnsi"/>
                <w:sz w:val="22"/>
                <w:szCs w:val="22"/>
              </w:rPr>
            </w:pPr>
            <w:r w:rsidRPr="001C0310">
              <w:rPr>
                <w:rFonts w:asciiTheme="minorHAnsi" w:hAnsiTheme="minorHAnsi"/>
                <w:sz w:val="22"/>
                <w:szCs w:val="22"/>
              </w:rPr>
              <w:t>3</w:t>
            </w:r>
          </w:p>
        </w:tc>
        <w:tc>
          <w:tcPr>
            <w:tcW w:w="2321" w:type="dxa"/>
            <w:gridSpan w:val="4"/>
            <w:tcBorders>
              <w:right w:val="single" w:sz="4" w:space="0" w:color="auto"/>
            </w:tcBorders>
            <w:shd w:val="clear" w:color="auto" w:fill="auto"/>
          </w:tcPr>
          <w:p w:rsidR="004C36B3" w:rsidRPr="001C0310" w:rsidRDefault="007B7C1C" w:rsidP="00E04BCC">
            <w:pPr>
              <w:jc w:val="center"/>
              <w:rPr>
                <w:rFonts w:asciiTheme="minorHAnsi" w:hAnsiTheme="minorHAnsi"/>
                <w:sz w:val="22"/>
                <w:szCs w:val="22"/>
              </w:rPr>
            </w:pPr>
            <w:r w:rsidRPr="001C0310">
              <w:rPr>
                <w:rFonts w:asciiTheme="minorHAnsi" w:hAnsiTheme="minorHAnsi"/>
                <w:sz w:val="22"/>
                <w:szCs w:val="22"/>
              </w:rPr>
              <w:t xml:space="preserve">Integrated </w:t>
            </w:r>
            <w:r w:rsidR="004C36B3" w:rsidRPr="001C0310">
              <w:rPr>
                <w:rFonts w:asciiTheme="minorHAnsi" w:hAnsiTheme="minorHAnsi"/>
                <w:sz w:val="22"/>
                <w:szCs w:val="22"/>
              </w:rPr>
              <w:t>Core Instruction Math</w:t>
            </w:r>
          </w:p>
        </w:tc>
        <w:tc>
          <w:tcPr>
            <w:tcW w:w="2359" w:type="dxa"/>
            <w:gridSpan w:val="3"/>
            <w:tcBorders>
              <w:left w:val="single" w:sz="4" w:space="0" w:color="auto"/>
              <w:right w:val="dashed" w:sz="4" w:space="0" w:color="auto"/>
            </w:tcBorders>
            <w:shd w:val="clear" w:color="auto" w:fill="auto"/>
          </w:tcPr>
          <w:p w:rsidR="004C36B3" w:rsidRPr="001C0310" w:rsidRDefault="007B7C1C" w:rsidP="00E04BCC">
            <w:pPr>
              <w:jc w:val="center"/>
              <w:rPr>
                <w:rFonts w:asciiTheme="minorHAnsi" w:hAnsiTheme="minorHAnsi"/>
                <w:sz w:val="22"/>
                <w:szCs w:val="22"/>
              </w:rPr>
            </w:pPr>
            <w:r w:rsidRPr="001C0310">
              <w:rPr>
                <w:rFonts w:asciiTheme="minorHAnsi" w:hAnsiTheme="minorHAnsi"/>
                <w:sz w:val="22"/>
                <w:szCs w:val="22"/>
              </w:rPr>
              <w:t xml:space="preserve">Integrated </w:t>
            </w:r>
            <w:r w:rsidR="004C36B3" w:rsidRPr="001C0310">
              <w:rPr>
                <w:rFonts w:asciiTheme="minorHAnsi" w:hAnsiTheme="minorHAnsi"/>
                <w:sz w:val="22"/>
                <w:szCs w:val="22"/>
              </w:rPr>
              <w:t>Core Instruction: ELA</w:t>
            </w:r>
          </w:p>
        </w:tc>
        <w:tc>
          <w:tcPr>
            <w:tcW w:w="1260" w:type="dxa"/>
            <w:gridSpan w:val="2"/>
            <w:tcBorders>
              <w:left w:val="dashed" w:sz="4" w:space="0" w:color="auto"/>
            </w:tcBorders>
            <w:shd w:val="clear" w:color="auto" w:fill="B6DDE8" w:themeFill="accent5" w:themeFillTint="66"/>
          </w:tcPr>
          <w:p w:rsidR="004C36B3" w:rsidRPr="001C0310" w:rsidRDefault="004C36B3" w:rsidP="00E04BCC">
            <w:pPr>
              <w:jc w:val="center"/>
              <w:rPr>
                <w:rFonts w:asciiTheme="minorHAnsi" w:hAnsiTheme="minorHAnsi"/>
                <w:sz w:val="22"/>
                <w:szCs w:val="22"/>
              </w:rPr>
            </w:pPr>
            <w:r w:rsidRPr="001C0310">
              <w:rPr>
                <w:rFonts w:asciiTheme="minorHAnsi" w:hAnsiTheme="minorHAnsi"/>
                <w:sz w:val="22"/>
                <w:szCs w:val="22"/>
              </w:rPr>
              <w:t>I/E</w:t>
            </w:r>
          </w:p>
        </w:tc>
        <w:tc>
          <w:tcPr>
            <w:tcW w:w="1080" w:type="dxa"/>
            <w:gridSpan w:val="2"/>
            <w:shd w:val="clear" w:color="auto" w:fill="B6DDE8" w:themeFill="accent5" w:themeFillTint="66"/>
          </w:tcPr>
          <w:p w:rsidR="004C36B3" w:rsidRPr="001C0310" w:rsidRDefault="004C36B3" w:rsidP="00E04BCC">
            <w:pPr>
              <w:jc w:val="center"/>
              <w:rPr>
                <w:rFonts w:asciiTheme="minorHAnsi" w:hAnsiTheme="minorHAnsi"/>
                <w:sz w:val="22"/>
                <w:szCs w:val="22"/>
              </w:rPr>
            </w:pPr>
            <w:r w:rsidRPr="001C0310">
              <w:rPr>
                <w:rFonts w:asciiTheme="minorHAnsi" w:hAnsiTheme="minorHAnsi"/>
                <w:sz w:val="22"/>
                <w:szCs w:val="22"/>
              </w:rPr>
              <w:t>Lunch/ Re</w:t>
            </w:r>
            <w:r w:rsidRPr="001C0310">
              <w:rPr>
                <w:rFonts w:asciiTheme="minorHAnsi" w:hAnsiTheme="minorHAnsi"/>
                <w:sz w:val="22"/>
                <w:szCs w:val="22"/>
                <w:shd w:val="clear" w:color="auto" w:fill="92CDDC" w:themeFill="accent5" w:themeFillTint="99"/>
              </w:rPr>
              <w:t>c</w:t>
            </w:r>
            <w:r w:rsidRPr="001C0310">
              <w:rPr>
                <w:rFonts w:asciiTheme="minorHAnsi" w:hAnsiTheme="minorHAnsi"/>
                <w:sz w:val="22"/>
                <w:szCs w:val="22"/>
              </w:rPr>
              <w:t>ess</w:t>
            </w:r>
          </w:p>
        </w:tc>
        <w:tc>
          <w:tcPr>
            <w:tcW w:w="1260" w:type="dxa"/>
            <w:gridSpan w:val="3"/>
            <w:shd w:val="clear" w:color="auto" w:fill="auto"/>
          </w:tcPr>
          <w:p w:rsidR="004C36B3" w:rsidRPr="001C0310" w:rsidRDefault="007B7C1C" w:rsidP="00E04BCC">
            <w:pPr>
              <w:jc w:val="center"/>
              <w:rPr>
                <w:rFonts w:asciiTheme="minorHAnsi" w:hAnsiTheme="minorHAnsi"/>
                <w:sz w:val="22"/>
                <w:szCs w:val="22"/>
              </w:rPr>
            </w:pPr>
            <w:r w:rsidRPr="001C0310">
              <w:rPr>
                <w:rFonts w:asciiTheme="minorHAnsi" w:hAnsiTheme="minorHAnsi"/>
                <w:sz w:val="22"/>
                <w:szCs w:val="22"/>
              </w:rPr>
              <w:t xml:space="preserve">Integrated </w:t>
            </w:r>
            <w:r w:rsidR="004C36B3" w:rsidRPr="001C0310">
              <w:rPr>
                <w:rFonts w:asciiTheme="minorHAnsi" w:hAnsiTheme="minorHAnsi"/>
                <w:sz w:val="22"/>
                <w:szCs w:val="22"/>
              </w:rPr>
              <w:t>Core Instruction SS/SCI</w:t>
            </w:r>
          </w:p>
        </w:tc>
        <w:tc>
          <w:tcPr>
            <w:tcW w:w="1080" w:type="dxa"/>
            <w:shd w:val="clear" w:color="auto" w:fill="B6DDE8" w:themeFill="accent5" w:themeFillTint="66"/>
          </w:tcPr>
          <w:p w:rsidR="004C36B3" w:rsidRPr="001C0310" w:rsidRDefault="00B23883" w:rsidP="006C4C71">
            <w:pPr>
              <w:jc w:val="center"/>
              <w:rPr>
                <w:rFonts w:asciiTheme="minorHAnsi" w:hAnsiTheme="minorHAnsi"/>
                <w:sz w:val="22"/>
                <w:szCs w:val="22"/>
              </w:rPr>
            </w:pPr>
            <w:r w:rsidRPr="001C0310">
              <w:rPr>
                <w:rFonts w:asciiTheme="minorHAnsi" w:hAnsiTheme="minorHAnsi"/>
                <w:sz w:val="22"/>
                <w:szCs w:val="22"/>
              </w:rPr>
              <w:t>Specials Educator Planning</w:t>
            </w:r>
            <w:r w:rsidR="006C4C71" w:rsidRPr="001C0310">
              <w:rPr>
                <w:rFonts w:asciiTheme="minorHAnsi" w:hAnsiTheme="minorHAnsi"/>
                <w:sz w:val="22"/>
                <w:szCs w:val="22"/>
              </w:rPr>
              <w:t>/</w:t>
            </w:r>
            <w:r w:rsidRPr="001C0310">
              <w:rPr>
                <w:rFonts w:asciiTheme="minorHAnsi" w:hAnsiTheme="minorHAnsi"/>
                <w:sz w:val="22"/>
                <w:szCs w:val="22"/>
              </w:rPr>
              <w:t xml:space="preserve"> </w:t>
            </w:r>
            <w:r w:rsidR="004D622B" w:rsidRPr="001C0310">
              <w:rPr>
                <w:rFonts w:asciiTheme="minorHAnsi" w:hAnsiTheme="minorHAnsi"/>
                <w:sz w:val="22"/>
                <w:szCs w:val="22"/>
              </w:rPr>
              <w:t xml:space="preserve">  </w:t>
            </w:r>
            <w:r w:rsidRPr="001C0310">
              <w:rPr>
                <w:rFonts w:asciiTheme="minorHAnsi" w:hAnsiTheme="minorHAnsi"/>
                <w:sz w:val="22"/>
                <w:szCs w:val="22"/>
              </w:rPr>
              <w:t>Team</w:t>
            </w:r>
          </w:p>
        </w:tc>
      </w:tr>
      <w:tr w:rsidR="004C36B3" w:rsidRPr="001C0310" w:rsidTr="00543C25">
        <w:trPr>
          <w:trHeight w:val="488"/>
        </w:trPr>
        <w:tc>
          <w:tcPr>
            <w:tcW w:w="1350" w:type="dxa"/>
          </w:tcPr>
          <w:p w:rsidR="004C36B3" w:rsidRPr="001C0310" w:rsidRDefault="004C36B3" w:rsidP="00E04BCC">
            <w:pPr>
              <w:jc w:val="center"/>
              <w:rPr>
                <w:rFonts w:asciiTheme="minorHAnsi" w:hAnsiTheme="minorHAnsi"/>
                <w:sz w:val="22"/>
                <w:szCs w:val="22"/>
              </w:rPr>
            </w:pPr>
            <w:r w:rsidRPr="001C0310">
              <w:rPr>
                <w:rFonts w:asciiTheme="minorHAnsi" w:hAnsiTheme="minorHAnsi"/>
                <w:sz w:val="22"/>
                <w:szCs w:val="22"/>
              </w:rPr>
              <w:t>4</w:t>
            </w:r>
          </w:p>
        </w:tc>
        <w:tc>
          <w:tcPr>
            <w:tcW w:w="1260" w:type="dxa"/>
            <w:gridSpan w:val="2"/>
            <w:shd w:val="clear" w:color="auto" w:fill="auto"/>
          </w:tcPr>
          <w:p w:rsidR="004C36B3" w:rsidRPr="001C0310" w:rsidRDefault="007B7C1C" w:rsidP="00E04BCC">
            <w:pPr>
              <w:jc w:val="center"/>
              <w:rPr>
                <w:rFonts w:asciiTheme="minorHAnsi" w:hAnsiTheme="minorHAnsi"/>
                <w:sz w:val="22"/>
                <w:szCs w:val="22"/>
              </w:rPr>
            </w:pPr>
            <w:r w:rsidRPr="001C0310">
              <w:rPr>
                <w:rFonts w:asciiTheme="minorHAnsi" w:hAnsiTheme="minorHAnsi"/>
                <w:sz w:val="22"/>
                <w:szCs w:val="22"/>
              </w:rPr>
              <w:t xml:space="preserve">Integrated </w:t>
            </w:r>
            <w:r w:rsidR="004C36B3" w:rsidRPr="001C0310">
              <w:rPr>
                <w:rFonts w:asciiTheme="minorHAnsi" w:hAnsiTheme="minorHAnsi"/>
                <w:sz w:val="22"/>
                <w:szCs w:val="22"/>
              </w:rPr>
              <w:t>Core Instruction SS/SCI</w:t>
            </w:r>
          </w:p>
        </w:tc>
        <w:tc>
          <w:tcPr>
            <w:tcW w:w="2160" w:type="dxa"/>
            <w:gridSpan w:val="3"/>
            <w:shd w:val="clear" w:color="auto" w:fill="auto"/>
          </w:tcPr>
          <w:p w:rsidR="004C36B3" w:rsidRPr="001C0310" w:rsidRDefault="007B7C1C" w:rsidP="00E04BCC">
            <w:pPr>
              <w:jc w:val="center"/>
              <w:rPr>
                <w:rFonts w:asciiTheme="minorHAnsi" w:hAnsiTheme="minorHAnsi"/>
                <w:sz w:val="22"/>
                <w:szCs w:val="22"/>
              </w:rPr>
            </w:pPr>
            <w:r w:rsidRPr="001C0310">
              <w:rPr>
                <w:rFonts w:asciiTheme="minorHAnsi" w:hAnsiTheme="minorHAnsi"/>
                <w:sz w:val="22"/>
                <w:szCs w:val="22"/>
              </w:rPr>
              <w:t xml:space="preserve">Integrated </w:t>
            </w:r>
            <w:r w:rsidR="004C36B3" w:rsidRPr="001C0310">
              <w:rPr>
                <w:rFonts w:asciiTheme="minorHAnsi" w:hAnsiTheme="minorHAnsi"/>
                <w:sz w:val="22"/>
                <w:szCs w:val="22"/>
              </w:rPr>
              <w:t xml:space="preserve">Core Instruction </w:t>
            </w:r>
            <w:r w:rsidRPr="001C0310">
              <w:rPr>
                <w:rFonts w:asciiTheme="minorHAnsi" w:hAnsiTheme="minorHAnsi"/>
                <w:sz w:val="22"/>
                <w:szCs w:val="22"/>
              </w:rPr>
              <w:t xml:space="preserve">- </w:t>
            </w:r>
            <w:r w:rsidR="004C36B3" w:rsidRPr="001C0310">
              <w:rPr>
                <w:rFonts w:asciiTheme="minorHAnsi" w:hAnsiTheme="minorHAnsi"/>
                <w:sz w:val="22"/>
                <w:szCs w:val="22"/>
              </w:rPr>
              <w:t>Math</w:t>
            </w:r>
          </w:p>
        </w:tc>
        <w:tc>
          <w:tcPr>
            <w:tcW w:w="1260" w:type="dxa"/>
            <w:gridSpan w:val="2"/>
            <w:shd w:val="clear" w:color="auto" w:fill="B6DDE8" w:themeFill="accent5" w:themeFillTint="66"/>
          </w:tcPr>
          <w:p w:rsidR="006B254B" w:rsidRPr="001C0310" w:rsidRDefault="00B23883" w:rsidP="00E04BCC">
            <w:pPr>
              <w:jc w:val="center"/>
              <w:rPr>
                <w:rFonts w:asciiTheme="minorHAnsi" w:hAnsiTheme="minorHAnsi"/>
                <w:sz w:val="22"/>
                <w:szCs w:val="22"/>
              </w:rPr>
            </w:pPr>
            <w:r w:rsidRPr="001C0310">
              <w:rPr>
                <w:rFonts w:asciiTheme="minorHAnsi" w:hAnsiTheme="minorHAnsi"/>
                <w:sz w:val="22"/>
                <w:szCs w:val="22"/>
              </w:rPr>
              <w:t>Specials</w:t>
            </w:r>
            <w:r w:rsidR="006C4C71" w:rsidRPr="001C0310">
              <w:rPr>
                <w:rFonts w:asciiTheme="minorHAnsi" w:hAnsiTheme="minorHAnsi"/>
                <w:sz w:val="22"/>
                <w:szCs w:val="22"/>
              </w:rPr>
              <w:t xml:space="preserve"> Educator Planning/</w:t>
            </w:r>
          </w:p>
          <w:p w:rsidR="004C36B3" w:rsidRPr="001C0310" w:rsidRDefault="00B23883" w:rsidP="006C4C71">
            <w:pPr>
              <w:jc w:val="center"/>
              <w:rPr>
                <w:rFonts w:asciiTheme="minorHAnsi" w:hAnsiTheme="minorHAnsi"/>
                <w:sz w:val="22"/>
                <w:szCs w:val="22"/>
              </w:rPr>
            </w:pPr>
            <w:r w:rsidRPr="001C0310">
              <w:rPr>
                <w:rFonts w:asciiTheme="minorHAnsi" w:hAnsiTheme="minorHAnsi"/>
                <w:sz w:val="22"/>
                <w:szCs w:val="22"/>
              </w:rPr>
              <w:t xml:space="preserve">Team </w:t>
            </w:r>
          </w:p>
        </w:tc>
        <w:tc>
          <w:tcPr>
            <w:tcW w:w="1260" w:type="dxa"/>
            <w:gridSpan w:val="2"/>
            <w:tcBorders>
              <w:right w:val="single" w:sz="4" w:space="0" w:color="auto"/>
            </w:tcBorders>
            <w:shd w:val="clear" w:color="auto" w:fill="B6DDE8" w:themeFill="accent5" w:themeFillTint="66"/>
          </w:tcPr>
          <w:p w:rsidR="004C36B3" w:rsidRPr="001C0310" w:rsidRDefault="004C36B3" w:rsidP="00E04BCC">
            <w:pPr>
              <w:jc w:val="center"/>
              <w:rPr>
                <w:rFonts w:asciiTheme="minorHAnsi" w:hAnsiTheme="minorHAnsi"/>
                <w:sz w:val="22"/>
                <w:szCs w:val="22"/>
              </w:rPr>
            </w:pPr>
            <w:r w:rsidRPr="001C0310">
              <w:rPr>
                <w:rFonts w:asciiTheme="minorHAnsi" w:hAnsiTheme="minorHAnsi"/>
                <w:sz w:val="22"/>
                <w:szCs w:val="22"/>
              </w:rPr>
              <w:t>Lunch/ Recess</w:t>
            </w:r>
          </w:p>
        </w:tc>
        <w:tc>
          <w:tcPr>
            <w:tcW w:w="2340" w:type="dxa"/>
            <w:gridSpan w:val="5"/>
            <w:tcBorders>
              <w:left w:val="single" w:sz="4" w:space="0" w:color="auto"/>
              <w:right w:val="dashed" w:sz="4" w:space="0" w:color="auto"/>
            </w:tcBorders>
            <w:shd w:val="clear" w:color="auto" w:fill="auto"/>
          </w:tcPr>
          <w:p w:rsidR="004C36B3" w:rsidRPr="001C0310" w:rsidRDefault="007B7C1C" w:rsidP="00E04BCC">
            <w:pPr>
              <w:jc w:val="center"/>
              <w:rPr>
                <w:rFonts w:asciiTheme="minorHAnsi" w:hAnsiTheme="minorHAnsi"/>
                <w:sz w:val="22"/>
                <w:szCs w:val="22"/>
              </w:rPr>
            </w:pPr>
            <w:r w:rsidRPr="001C0310">
              <w:rPr>
                <w:rFonts w:asciiTheme="minorHAnsi" w:hAnsiTheme="minorHAnsi"/>
                <w:sz w:val="22"/>
                <w:szCs w:val="22"/>
              </w:rPr>
              <w:t xml:space="preserve">Integrated </w:t>
            </w:r>
            <w:r w:rsidR="004C36B3" w:rsidRPr="001C0310">
              <w:rPr>
                <w:rFonts w:asciiTheme="minorHAnsi" w:hAnsiTheme="minorHAnsi"/>
                <w:sz w:val="22"/>
                <w:szCs w:val="22"/>
              </w:rPr>
              <w:t>Core Instruction ELA</w:t>
            </w:r>
          </w:p>
          <w:p w:rsidR="004C36B3" w:rsidRPr="001C0310" w:rsidRDefault="004C36B3" w:rsidP="00E04BCC">
            <w:pPr>
              <w:jc w:val="center"/>
              <w:rPr>
                <w:rFonts w:asciiTheme="minorHAnsi" w:hAnsiTheme="minorHAnsi"/>
                <w:sz w:val="22"/>
                <w:szCs w:val="22"/>
              </w:rPr>
            </w:pPr>
          </w:p>
        </w:tc>
        <w:tc>
          <w:tcPr>
            <w:tcW w:w="1080" w:type="dxa"/>
            <w:tcBorders>
              <w:left w:val="dashed" w:sz="4" w:space="0" w:color="auto"/>
            </w:tcBorders>
            <w:shd w:val="clear" w:color="auto" w:fill="B6DDE8" w:themeFill="accent5" w:themeFillTint="66"/>
          </w:tcPr>
          <w:p w:rsidR="004C36B3" w:rsidRPr="001C0310" w:rsidRDefault="004C36B3" w:rsidP="00E04BCC">
            <w:pPr>
              <w:jc w:val="center"/>
              <w:rPr>
                <w:rFonts w:asciiTheme="minorHAnsi" w:hAnsiTheme="minorHAnsi"/>
                <w:sz w:val="22"/>
                <w:szCs w:val="22"/>
              </w:rPr>
            </w:pPr>
            <w:r w:rsidRPr="001C0310">
              <w:rPr>
                <w:rFonts w:asciiTheme="minorHAnsi" w:hAnsiTheme="minorHAnsi"/>
                <w:sz w:val="22"/>
                <w:szCs w:val="22"/>
              </w:rPr>
              <w:t>I/E</w:t>
            </w:r>
          </w:p>
        </w:tc>
      </w:tr>
      <w:tr w:rsidR="004C36B3" w:rsidRPr="001C0310" w:rsidTr="00BD2135">
        <w:trPr>
          <w:trHeight w:val="488"/>
        </w:trPr>
        <w:tc>
          <w:tcPr>
            <w:tcW w:w="1350" w:type="dxa"/>
          </w:tcPr>
          <w:p w:rsidR="004C36B3" w:rsidRPr="001C0310" w:rsidRDefault="004C36B3" w:rsidP="00E04BCC">
            <w:pPr>
              <w:jc w:val="center"/>
              <w:rPr>
                <w:rFonts w:asciiTheme="minorHAnsi" w:hAnsiTheme="minorHAnsi"/>
                <w:sz w:val="22"/>
                <w:szCs w:val="22"/>
              </w:rPr>
            </w:pPr>
            <w:r w:rsidRPr="001C0310">
              <w:rPr>
                <w:rFonts w:asciiTheme="minorHAnsi" w:hAnsiTheme="minorHAnsi"/>
                <w:sz w:val="22"/>
                <w:szCs w:val="22"/>
              </w:rPr>
              <w:t>5</w:t>
            </w:r>
          </w:p>
        </w:tc>
        <w:tc>
          <w:tcPr>
            <w:tcW w:w="2308" w:type="dxa"/>
            <w:gridSpan w:val="3"/>
            <w:shd w:val="clear" w:color="auto" w:fill="auto"/>
          </w:tcPr>
          <w:p w:rsidR="004C36B3" w:rsidRPr="001C0310" w:rsidRDefault="004F2E71" w:rsidP="00E04BCC">
            <w:pPr>
              <w:jc w:val="center"/>
              <w:rPr>
                <w:rFonts w:asciiTheme="minorHAnsi" w:hAnsiTheme="minorHAnsi"/>
                <w:sz w:val="22"/>
                <w:szCs w:val="22"/>
              </w:rPr>
            </w:pPr>
            <w:r w:rsidRPr="001C0310">
              <w:rPr>
                <w:rFonts w:asciiTheme="minorHAnsi" w:hAnsiTheme="minorHAnsi"/>
                <w:sz w:val="22"/>
                <w:szCs w:val="22"/>
              </w:rPr>
              <w:t xml:space="preserve">Integrated </w:t>
            </w:r>
            <w:r w:rsidR="004C36B3" w:rsidRPr="001C0310">
              <w:rPr>
                <w:rFonts w:asciiTheme="minorHAnsi" w:hAnsiTheme="minorHAnsi"/>
                <w:sz w:val="22"/>
                <w:szCs w:val="22"/>
              </w:rPr>
              <w:t>Core Instruction Math</w:t>
            </w:r>
          </w:p>
        </w:tc>
        <w:tc>
          <w:tcPr>
            <w:tcW w:w="1112" w:type="dxa"/>
            <w:gridSpan w:val="2"/>
            <w:shd w:val="clear" w:color="auto" w:fill="B6DDE8" w:themeFill="accent5" w:themeFillTint="66"/>
          </w:tcPr>
          <w:p w:rsidR="004C36B3" w:rsidRPr="001C0310" w:rsidRDefault="00B23883" w:rsidP="00E04BCC">
            <w:pPr>
              <w:jc w:val="center"/>
              <w:rPr>
                <w:rFonts w:asciiTheme="minorHAnsi" w:hAnsiTheme="minorHAnsi"/>
                <w:sz w:val="22"/>
                <w:szCs w:val="22"/>
              </w:rPr>
            </w:pPr>
            <w:r w:rsidRPr="001C0310">
              <w:rPr>
                <w:rFonts w:asciiTheme="minorHAnsi" w:hAnsiTheme="minorHAnsi"/>
                <w:sz w:val="22"/>
                <w:szCs w:val="22"/>
              </w:rPr>
              <w:t>Specials</w:t>
            </w:r>
            <w:r w:rsidR="006C4C71" w:rsidRPr="001C0310">
              <w:rPr>
                <w:rFonts w:asciiTheme="minorHAnsi" w:hAnsiTheme="minorHAnsi"/>
                <w:sz w:val="22"/>
                <w:szCs w:val="22"/>
              </w:rPr>
              <w:t xml:space="preserve"> Educator Planning</w:t>
            </w:r>
            <w:r w:rsidRPr="001C0310">
              <w:rPr>
                <w:rFonts w:asciiTheme="minorHAnsi" w:hAnsiTheme="minorHAnsi"/>
                <w:sz w:val="22"/>
                <w:szCs w:val="22"/>
              </w:rPr>
              <w:t>/</w:t>
            </w:r>
            <w:r w:rsidR="00571B1D" w:rsidRPr="001C0310">
              <w:rPr>
                <w:rFonts w:asciiTheme="minorHAnsi" w:hAnsiTheme="minorHAnsi"/>
                <w:sz w:val="22"/>
                <w:szCs w:val="22"/>
              </w:rPr>
              <w:t xml:space="preserve"> </w:t>
            </w:r>
            <w:r w:rsidRPr="001C0310">
              <w:rPr>
                <w:rFonts w:asciiTheme="minorHAnsi" w:hAnsiTheme="minorHAnsi"/>
                <w:sz w:val="22"/>
                <w:szCs w:val="22"/>
              </w:rPr>
              <w:t xml:space="preserve">Team </w:t>
            </w:r>
          </w:p>
        </w:tc>
        <w:tc>
          <w:tcPr>
            <w:tcW w:w="1260" w:type="dxa"/>
            <w:gridSpan w:val="2"/>
            <w:shd w:val="clear" w:color="auto" w:fill="auto"/>
          </w:tcPr>
          <w:p w:rsidR="004C36B3" w:rsidRPr="001C0310" w:rsidRDefault="004F2E71" w:rsidP="00E04BCC">
            <w:pPr>
              <w:jc w:val="center"/>
              <w:rPr>
                <w:rFonts w:asciiTheme="minorHAnsi" w:hAnsiTheme="minorHAnsi"/>
                <w:sz w:val="22"/>
                <w:szCs w:val="22"/>
              </w:rPr>
            </w:pPr>
            <w:r w:rsidRPr="001C0310">
              <w:rPr>
                <w:rFonts w:asciiTheme="minorHAnsi" w:hAnsiTheme="minorHAnsi"/>
                <w:sz w:val="22"/>
                <w:szCs w:val="22"/>
              </w:rPr>
              <w:t xml:space="preserve">Integrated </w:t>
            </w:r>
            <w:r w:rsidR="004C36B3" w:rsidRPr="001C0310">
              <w:rPr>
                <w:rFonts w:asciiTheme="minorHAnsi" w:hAnsiTheme="minorHAnsi"/>
                <w:sz w:val="22"/>
                <w:szCs w:val="22"/>
              </w:rPr>
              <w:t>Core Instruction SS/SCI</w:t>
            </w:r>
          </w:p>
        </w:tc>
        <w:tc>
          <w:tcPr>
            <w:tcW w:w="1260" w:type="dxa"/>
            <w:gridSpan w:val="2"/>
            <w:tcBorders>
              <w:right w:val="single" w:sz="4" w:space="0" w:color="auto"/>
            </w:tcBorders>
            <w:shd w:val="clear" w:color="auto" w:fill="B6DDE8" w:themeFill="accent5" w:themeFillTint="66"/>
          </w:tcPr>
          <w:p w:rsidR="004C36B3" w:rsidRPr="001C0310" w:rsidRDefault="004C36B3" w:rsidP="00E04BCC">
            <w:pPr>
              <w:jc w:val="center"/>
              <w:rPr>
                <w:rFonts w:asciiTheme="minorHAnsi" w:hAnsiTheme="minorHAnsi"/>
                <w:sz w:val="22"/>
                <w:szCs w:val="22"/>
              </w:rPr>
            </w:pPr>
            <w:r w:rsidRPr="001C0310">
              <w:rPr>
                <w:rFonts w:asciiTheme="minorHAnsi" w:hAnsiTheme="minorHAnsi"/>
                <w:sz w:val="22"/>
                <w:szCs w:val="22"/>
              </w:rPr>
              <w:t>Recess/ Lunch</w:t>
            </w:r>
          </w:p>
        </w:tc>
        <w:tc>
          <w:tcPr>
            <w:tcW w:w="958" w:type="dxa"/>
            <w:tcBorders>
              <w:right w:val="dashed" w:sz="4" w:space="0" w:color="auto"/>
            </w:tcBorders>
            <w:shd w:val="clear" w:color="auto" w:fill="B6DDE8" w:themeFill="accent5" w:themeFillTint="66"/>
          </w:tcPr>
          <w:p w:rsidR="004C36B3" w:rsidRPr="001C0310" w:rsidRDefault="00D609DC" w:rsidP="00E04BCC">
            <w:pPr>
              <w:jc w:val="center"/>
              <w:rPr>
                <w:rFonts w:asciiTheme="minorHAnsi" w:hAnsiTheme="minorHAnsi"/>
                <w:sz w:val="22"/>
                <w:szCs w:val="22"/>
              </w:rPr>
            </w:pPr>
            <w:r w:rsidRPr="001C0310">
              <w:rPr>
                <w:rFonts w:asciiTheme="minorHAnsi" w:hAnsiTheme="minorHAnsi"/>
                <w:sz w:val="22"/>
                <w:szCs w:val="22"/>
              </w:rPr>
              <w:t>I/E</w:t>
            </w:r>
          </w:p>
        </w:tc>
        <w:tc>
          <w:tcPr>
            <w:tcW w:w="2462" w:type="dxa"/>
            <w:gridSpan w:val="5"/>
            <w:tcBorders>
              <w:left w:val="dashed" w:sz="4" w:space="0" w:color="auto"/>
            </w:tcBorders>
            <w:shd w:val="clear" w:color="auto" w:fill="auto"/>
          </w:tcPr>
          <w:p w:rsidR="004C36B3" w:rsidRPr="001C0310" w:rsidRDefault="007B7C1C" w:rsidP="00E04BCC">
            <w:pPr>
              <w:jc w:val="center"/>
              <w:rPr>
                <w:rFonts w:asciiTheme="minorHAnsi" w:hAnsiTheme="minorHAnsi"/>
                <w:sz w:val="22"/>
                <w:szCs w:val="22"/>
              </w:rPr>
            </w:pPr>
            <w:r w:rsidRPr="001C0310">
              <w:rPr>
                <w:rFonts w:asciiTheme="minorHAnsi" w:hAnsiTheme="minorHAnsi"/>
                <w:sz w:val="22"/>
                <w:szCs w:val="22"/>
              </w:rPr>
              <w:t xml:space="preserve">Integrated </w:t>
            </w:r>
            <w:r w:rsidR="004C36B3" w:rsidRPr="001C0310">
              <w:rPr>
                <w:rFonts w:asciiTheme="minorHAnsi" w:hAnsiTheme="minorHAnsi"/>
                <w:sz w:val="22"/>
                <w:szCs w:val="22"/>
              </w:rPr>
              <w:t>Core Instruction ELA</w:t>
            </w:r>
          </w:p>
        </w:tc>
      </w:tr>
      <w:tr w:rsidR="00AC1FBF" w:rsidRPr="001C0310" w:rsidTr="00BD2135">
        <w:trPr>
          <w:trHeight w:val="260"/>
        </w:trPr>
        <w:tc>
          <w:tcPr>
            <w:tcW w:w="10710" w:type="dxa"/>
            <w:gridSpan w:val="16"/>
            <w:shd w:val="clear" w:color="auto" w:fill="B6DDE8" w:themeFill="accent5" w:themeFillTint="66"/>
          </w:tcPr>
          <w:p w:rsidR="00AC1FBF" w:rsidRPr="001C0310" w:rsidRDefault="00304648" w:rsidP="00304648">
            <w:pPr>
              <w:jc w:val="center"/>
              <w:rPr>
                <w:rFonts w:asciiTheme="minorHAnsi" w:hAnsiTheme="minorHAnsi"/>
                <w:sz w:val="22"/>
                <w:szCs w:val="22"/>
              </w:rPr>
            </w:pPr>
            <w:r w:rsidRPr="001C0310">
              <w:rPr>
                <w:rFonts w:asciiTheme="minorHAnsi" w:hAnsiTheme="minorHAnsi"/>
                <w:b/>
                <w:sz w:val="22"/>
                <w:szCs w:val="22"/>
              </w:rPr>
              <w:t>EDUCATORS</w:t>
            </w:r>
          </w:p>
        </w:tc>
      </w:tr>
      <w:tr w:rsidR="004C36B3" w:rsidRPr="001C0310" w:rsidTr="00BD2135">
        <w:trPr>
          <w:trHeight w:val="260"/>
        </w:trPr>
        <w:tc>
          <w:tcPr>
            <w:tcW w:w="1440" w:type="dxa"/>
            <w:gridSpan w:val="2"/>
          </w:tcPr>
          <w:p w:rsidR="004C36B3" w:rsidRPr="001C0310" w:rsidRDefault="004C36B3" w:rsidP="00E04BCC">
            <w:pPr>
              <w:jc w:val="center"/>
              <w:rPr>
                <w:rFonts w:asciiTheme="minorHAnsi" w:hAnsiTheme="minorHAnsi"/>
                <w:sz w:val="22"/>
                <w:szCs w:val="22"/>
              </w:rPr>
            </w:pPr>
            <w:r w:rsidRPr="001C0310">
              <w:rPr>
                <w:rFonts w:asciiTheme="minorHAnsi" w:hAnsiTheme="minorHAnsi"/>
                <w:sz w:val="22"/>
                <w:szCs w:val="22"/>
              </w:rPr>
              <w:t>Specials</w:t>
            </w:r>
          </w:p>
        </w:tc>
        <w:tc>
          <w:tcPr>
            <w:tcW w:w="1170" w:type="dxa"/>
          </w:tcPr>
          <w:p w:rsidR="004C36B3" w:rsidRPr="001C0310" w:rsidRDefault="004C36B3" w:rsidP="00E04BCC">
            <w:pPr>
              <w:jc w:val="center"/>
              <w:rPr>
                <w:rFonts w:asciiTheme="minorHAnsi" w:hAnsiTheme="minorHAnsi"/>
                <w:sz w:val="22"/>
                <w:szCs w:val="22"/>
              </w:rPr>
            </w:pPr>
            <w:r w:rsidRPr="001C0310">
              <w:rPr>
                <w:rFonts w:asciiTheme="minorHAnsi" w:hAnsiTheme="minorHAnsi"/>
                <w:sz w:val="22"/>
                <w:szCs w:val="22"/>
              </w:rPr>
              <w:t>Gr. 2</w:t>
            </w:r>
          </w:p>
        </w:tc>
        <w:tc>
          <w:tcPr>
            <w:tcW w:w="1048" w:type="dxa"/>
          </w:tcPr>
          <w:p w:rsidR="004C36B3" w:rsidRPr="001C0310" w:rsidRDefault="004C36B3" w:rsidP="00E04BCC">
            <w:pPr>
              <w:jc w:val="center"/>
              <w:rPr>
                <w:rFonts w:asciiTheme="minorHAnsi" w:hAnsiTheme="minorHAnsi"/>
                <w:sz w:val="22"/>
                <w:szCs w:val="22"/>
              </w:rPr>
            </w:pPr>
          </w:p>
        </w:tc>
        <w:tc>
          <w:tcPr>
            <w:tcW w:w="1112" w:type="dxa"/>
            <w:gridSpan w:val="2"/>
          </w:tcPr>
          <w:p w:rsidR="004C36B3" w:rsidRPr="001C0310" w:rsidRDefault="004C36B3" w:rsidP="00E04BCC">
            <w:pPr>
              <w:jc w:val="center"/>
              <w:rPr>
                <w:rFonts w:asciiTheme="minorHAnsi" w:hAnsiTheme="minorHAnsi"/>
                <w:sz w:val="22"/>
                <w:szCs w:val="22"/>
              </w:rPr>
            </w:pPr>
            <w:r w:rsidRPr="001C0310">
              <w:rPr>
                <w:rFonts w:asciiTheme="minorHAnsi" w:hAnsiTheme="minorHAnsi"/>
                <w:sz w:val="22"/>
                <w:szCs w:val="22"/>
              </w:rPr>
              <w:t>Gr. 5</w:t>
            </w:r>
          </w:p>
        </w:tc>
        <w:tc>
          <w:tcPr>
            <w:tcW w:w="1080" w:type="dxa"/>
          </w:tcPr>
          <w:p w:rsidR="004C36B3" w:rsidRPr="001C0310" w:rsidRDefault="00D609DC" w:rsidP="00E04BCC">
            <w:pPr>
              <w:jc w:val="center"/>
              <w:rPr>
                <w:rFonts w:asciiTheme="minorHAnsi" w:hAnsiTheme="minorHAnsi"/>
                <w:sz w:val="22"/>
                <w:szCs w:val="22"/>
              </w:rPr>
            </w:pPr>
            <w:r w:rsidRPr="001C0310">
              <w:rPr>
                <w:rFonts w:asciiTheme="minorHAnsi" w:hAnsiTheme="minorHAnsi"/>
                <w:sz w:val="22"/>
                <w:szCs w:val="22"/>
              </w:rPr>
              <w:t>Gr. 4</w:t>
            </w:r>
          </w:p>
        </w:tc>
        <w:tc>
          <w:tcPr>
            <w:tcW w:w="1259" w:type="dxa"/>
            <w:gridSpan w:val="2"/>
            <w:tcBorders>
              <w:bottom w:val="single" w:sz="4" w:space="0" w:color="auto"/>
            </w:tcBorders>
          </w:tcPr>
          <w:p w:rsidR="004C36B3" w:rsidRPr="001C0310" w:rsidRDefault="004C36B3" w:rsidP="00E04BCC">
            <w:pPr>
              <w:jc w:val="center"/>
              <w:rPr>
                <w:rFonts w:asciiTheme="minorHAnsi" w:hAnsiTheme="minorHAnsi"/>
                <w:sz w:val="22"/>
                <w:szCs w:val="22"/>
              </w:rPr>
            </w:pPr>
          </w:p>
        </w:tc>
        <w:tc>
          <w:tcPr>
            <w:tcW w:w="1139" w:type="dxa"/>
            <w:gridSpan w:val="2"/>
          </w:tcPr>
          <w:p w:rsidR="004C36B3" w:rsidRPr="001C0310" w:rsidRDefault="00D609DC" w:rsidP="00E04BCC">
            <w:pPr>
              <w:jc w:val="center"/>
              <w:rPr>
                <w:rFonts w:asciiTheme="minorHAnsi" w:hAnsiTheme="minorHAnsi"/>
                <w:sz w:val="22"/>
                <w:szCs w:val="22"/>
              </w:rPr>
            </w:pPr>
            <w:r w:rsidRPr="001C0310">
              <w:rPr>
                <w:rFonts w:asciiTheme="minorHAnsi" w:hAnsiTheme="minorHAnsi"/>
                <w:sz w:val="22"/>
                <w:szCs w:val="22"/>
              </w:rPr>
              <w:t>Gr. 1</w:t>
            </w:r>
          </w:p>
        </w:tc>
        <w:tc>
          <w:tcPr>
            <w:tcW w:w="1112" w:type="dxa"/>
            <w:gridSpan w:val="2"/>
          </w:tcPr>
          <w:p w:rsidR="004C36B3" w:rsidRPr="001C0310" w:rsidRDefault="00D609DC" w:rsidP="00E04BCC">
            <w:pPr>
              <w:jc w:val="center"/>
              <w:rPr>
                <w:rFonts w:asciiTheme="minorHAnsi" w:hAnsiTheme="minorHAnsi"/>
                <w:sz w:val="22"/>
                <w:szCs w:val="22"/>
              </w:rPr>
            </w:pPr>
            <w:r w:rsidRPr="001C0310">
              <w:rPr>
                <w:rFonts w:asciiTheme="minorHAnsi" w:hAnsiTheme="minorHAnsi"/>
                <w:sz w:val="22"/>
                <w:szCs w:val="22"/>
              </w:rPr>
              <w:t>K</w:t>
            </w:r>
          </w:p>
        </w:tc>
        <w:tc>
          <w:tcPr>
            <w:tcW w:w="1350" w:type="dxa"/>
            <w:gridSpan w:val="3"/>
          </w:tcPr>
          <w:p w:rsidR="004C36B3" w:rsidRPr="001C0310" w:rsidRDefault="00D609DC" w:rsidP="00E04BCC">
            <w:pPr>
              <w:jc w:val="center"/>
              <w:rPr>
                <w:rFonts w:asciiTheme="minorHAnsi" w:hAnsiTheme="minorHAnsi"/>
                <w:sz w:val="22"/>
                <w:szCs w:val="22"/>
              </w:rPr>
            </w:pPr>
            <w:r w:rsidRPr="001C0310">
              <w:rPr>
                <w:rFonts w:asciiTheme="minorHAnsi" w:hAnsiTheme="minorHAnsi"/>
                <w:sz w:val="22"/>
                <w:szCs w:val="22"/>
              </w:rPr>
              <w:t>Gr. 3</w:t>
            </w:r>
          </w:p>
        </w:tc>
      </w:tr>
      <w:tr w:rsidR="004C36B3" w:rsidRPr="001C0310" w:rsidTr="00BD2135">
        <w:trPr>
          <w:trHeight w:val="260"/>
        </w:trPr>
        <w:tc>
          <w:tcPr>
            <w:tcW w:w="1440" w:type="dxa"/>
            <w:gridSpan w:val="2"/>
          </w:tcPr>
          <w:p w:rsidR="004C36B3" w:rsidRPr="001C0310" w:rsidRDefault="009D62B0" w:rsidP="00E04BCC">
            <w:pPr>
              <w:jc w:val="center"/>
              <w:rPr>
                <w:rFonts w:asciiTheme="minorHAnsi" w:hAnsiTheme="minorHAnsi"/>
                <w:sz w:val="22"/>
                <w:szCs w:val="22"/>
              </w:rPr>
            </w:pPr>
            <w:r w:rsidRPr="001C0310">
              <w:rPr>
                <w:rFonts w:asciiTheme="minorHAnsi" w:hAnsiTheme="minorHAnsi"/>
                <w:sz w:val="22"/>
                <w:szCs w:val="22"/>
              </w:rPr>
              <w:t>Specialists</w:t>
            </w:r>
          </w:p>
        </w:tc>
        <w:tc>
          <w:tcPr>
            <w:tcW w:w="1170" w:type="dxa"/>
          </w:tcPr>
          <w:p w:rsidR="004C36B3" w:rsidRPr="001C0310" w:rsidRDefault="004C36B3" w:rsidP="00E04BCC">
            <w:pPr>
              <w:jc w:val="center"/>
              <w:rPr>
                <w:rFonts w:asciiTheme="minorHAnsi" w:hAnsiTheme="minorHAnsi"/>
                <w:sz w:val="22"/>
                <w:szCs w:val="22"/>
              </w:rPr>
            </w:pPr>
            <w:r w:rsidRPr="001C0310">
              <w:rPr>
                <w:rFonts w:asciiTheme="minorHAnsi" w:hAnsiTheme="minorHAnsi"/>
                <w:sz w:val="22"/>
                <w:szCs w:val="22"/>
              </w:rPr>
              <w:t>Gr. 1</w:t>
            </w:r>
          </w:p>
        </w:tc>
        <w:tc>
          <w:tcPr>
            <w:tcW w:w="1048" w:type="dxa"/>
          </w:tcPr>
          <w:p w:rsidR="004C36B3" w:rsidRPr="001C0310" w:rsidRDefault="004C36B3" w:rsidP="00E04BCC">
            <w:pPr>
              <w:jc w:val="center"/>
              <w:rPr>
                <w:rFonts w:asciiTheme="minorHAnsi" w:hAnsiTheme="minorHAnsi"/>
                <w:sz w:val="22"/>
                <w:szCs w:val="22"/>
              </w:rPr>
            </w:pPr>
          </w:p>
        </w:tc>
        <w:tc>
          <w:tcPr>
            <w:tcW w:w="1112" w:type="dxa"/>
            <w:gridSpan w:val="2"/>
          </w:tcPr>
          <w:p w:rsidR="004C36B3" w:rsidRPr="001C0310" w:rsidRDefault="004C36B3" w:rsidP="00E04BCC">
            <w:pPr>
              <w:jc w:val="center"/>
              <w:rPr>
                <w:rFonts w:asciiTheme="minorHAnsi" w:hAnsiTheme="minorHAnsi"/>
                <w:sz w:val="22"/>
                <w:szCs w:val="22"/>
              </w:rPr>
            </w:pPr>
            <w:r w:rsidRPr="001C0310">
              <w:rPr>
                <w:rFonts w:asciiTheme="minorHAnsi" w:hAnsiTheme="minorHAnsi"/>
                <w:sz w:val="22"/>
                <w:szCs w:val="22"/>
              </w:rPr>
              <w:t>K</w:t>
            </w:r>
          </w:p>
        </w:tc>
        <w:tc>
          <w:tcPr>
            <w:tcW w:w="1080" w:type="dxa"/>
          </w:tcPr>
          <w:p w:rsidR="004C36B3" w:rsidRPr="001C0310" w:rsidRDefault="00D609DC" w:rsidP="00E04BCC">
            <w:pPr>
              <w:jc w:val="center"/>
              <w:rPr>
                <w:rFonts w:asciiTheme="minorHAnsi" w:hAnsiTheme="minorHAnsi"/>
                <w:sz w:val="22"/>
                <w:szCs w:val="22"/>
              </w:rPr>
            </w:pPr>
            <w:r w:rsidRPr="001C0310">
              <w:rPr>
                <w:rFonts w:asciiTheme="minorHAnsi" w:hAnsiTheme="minorHAnsi"/>
                <w:sz w:val="22"/>
                <w:szCs w:val="22"/>
              </w:rPr>
              <w:t>Gr. 2</w:t>
            </w:r>
          </w:p>
        </w:tc>
        <w:tc>
          <w:tcPr>
            <w:tcW w:w="1259" w:type="dxa"/>
            <w:gridSpan w:val="2"/>
          </w:tcPr>
          <w:p w:rsidR="004C36B3" w:rsidRPr="001C0310" w:rsidRDefault="00D609DC" w:rsidP="00E04BCC">
            <w:pPr>
              <w:jc w:val="center"/>
              <w:rPr>
                <w:rFonts w:asciiTheme="minorHAnsi" w:hAnsiTheme="minorHAnsi"/>
                <w:sz w:val="22"/>
                <w:szCs w:val="22"/>
              </w:rPr>
            </w:pPr>
            <w:r w:rsidRPr="001C0310">
              <w:rPr>
                <w:rFonts w:asciiTheme="minorHAnsi" w:hAnsiTheme="minorHAnsi"/>
                <w:sz w:val="22"/>
                <w:szCs w:val="22"/>
              </w:rPr>
              <w:t>Gr. 3</w:t>
            </w:r>
          </w:p>
        </w:tc>
        <w:tc>
          <w:tcPr>
            <w:tcW w:w="1139" w:type="dxa"/>
            <w:gridSpan w:val="2"/>
          </w:tcPr>
          <w:p w:rsidR="004C36B3" w:rsidRPr="001C0310" w:rsidRDefault="00D609DC" w:rsidP="00E04BCC">
            <w:pPr>
              <w:jc w:val="center"/>
              <w:rPr>
                <w:rFonts w:asciiTheme="minorHAnsi" w:hAnsiTheme="minorHAnsi"/>
                <w:sz w:val="22"/>
                <w:szCs w:val="22"/>
              </w:rPr>
            </w:pPr>
            <w:r w:rsidRPr="001C0310">
              <w:rPr>
                <w:rFonts w:asciiTheme="minorHAnsi" w:hAnsiTheme="minorHAnsi"/>
                <w:sz w:val="22"/>
                <w:szCs w:val="22"/>
              </w:rPr>
              <w:t>Gr. 5</w:t>
            </w:r>
          </w:p>
        </w:tc>
        <w:tc>
          <w:tcPr>
            <w:tcW w:w="1112" w:type="dxa"/>
            <w:gridSpan w:val="2"/>
          </w:tcPr>
          <w:p w:rsidR="004C36B3" w:rsidRPr="001C0310" w:rsidRDefault="004C36B3" w:rsidP="00E04BCC">
            <w:pPr>
              <w:jc w:val="center"/>
              <w:rPr>
                <w:rFonts w:asciiTheme="minorHAnsi" w:hAnsiTheme="minorHAnsi"/>
                <w:sz w:val="22"/>
                <w:szCs w:val="22"/>
              </w:rPr>
            </w:pPr>
          </w:p>
        </w:tc>
        <w:tc>
          <w:tcPr>
            <w:tcW w:w="1350" w:type="dxa"/>
            <w:gridSpan w:val="3"/>
          </w:tcPr>
          <w:p w:rsidR="004C36B3" w:rsidRPr="001C0310" w:rsidRDefault="00D609DC" w:rsidP="00E04BCC">
            <w:pPr>
              <w:jc w:val="center"/>
              <w:rPr>
                <w:rFonts w:asciiTheme="minorHAnsi" w:hAnsiTheme="minorHAnsi"/>
                <w:sz w:val="22"/>
                <w:szCs w:val="22"/>
              </w:rPr>
            </w:pPr>
            <w:r w:rsidRPr="001C0310">
              <w:rPr>
                <w:rFonts w:asciiTheme="minorHAnsi" w:hAnsiTheme="minorHAnsi"/>
                <w:sz w:val="22"/>
                <w:szCs w:val="22"/>
              </w:rPr>
              <w:t>Gr. 4</w:t>
            </w:r>
          </w:p>
        </w:tc>
      </w:tr>
      <w:tr w:rsidR="008A4E61" w:rsidRPr="001C0310" w:rsidTr="00BD2135">
        <w:trPr>
          <w:trHeight w:val="260"/>
        </w:trPr>
        <w:tc>
          <w:tcPr>
            <w:tcW w:w="1440" w:type="dxa"/>
            <w:gridSpan w:val="2"/>
          </w:tcPr>
          <w:p w:rsidR="008A4E61" w:rsidRPr="001C0310" w:rsidRDefault="008A4E61" w:rsidP="00E04BCC">
            <w:pPr>
              <w:jc w:val="center"/>
              <w:rPr>
                <w:rFonts w:asciiTheme="minorHAnsi" w:hAnsiTheme="minorHAnsi"/>
                <w:sz w:val="22"/>
                <w:szCs w:val="22"/>
              </w:rPr>
            </w:pPr>
            <w:r w:rsidRPr="001C0310">
              <w:rPr>
                <w:rFonts w:asciiTheme="minorHAnsi" w:hAnsiTheme="minorHAnsi"/>
                <w:sz w:val="22"/>
                <w:szCs w:val="22"/>
              </w:rPr>
              <w:t>Content Educators</w:t>
            </w:r>
          </w:p>
        </w:tc>
        <w:tc>
          <w:tcPr>
            <w:tcW w:w="1170" w:type="dxa"/>
          </w:tcPr>
          <w:p w:rsidR="008A4E61" w:rsidRPr="001C0310" w:rsidRDefault="008A4E61" w:rsidP="00AC1FBF">
            <w:pPr>
              <w:jc w:val="center"/>
              <w:rPr>
                <w:rFonts w:asciiTheme="minorHAnsi" w:hAnsiTheme="minorHAnsi"/>
                <w:sz w:val="22"/>
                <w:szCs w:val="22"/>
              </w:rPr>
            </w:pPr>
            <w:r w:rsidRPr="001C0310">
              <w:rPr>
                <w:rFonts w:asciiTheme="minorHAnsi" w:hAnsiTheme="minorHAnsi"/>
                <w:sz w:val="22"/>
                <w:szCs w:val="22"/>
              </w:rPr>
              <w:t>Planning</w:t>
            </w:r>
            <w:r w:rsidR="00E24273" w:rsidRPr="001C0310">
              <w:rPr>
                <w:rFonts w:asciiTheme="minorHAnsi" w:hAnsiTheme="minorHAnsi"/>
                <w:sz w:val="22"/>
                <w:szCs w:val="22"/>
              </w:rPr>
              <w:t xml:space="preserve"> </w:t>
            </w:r>
            <w:r w:rsidRPr="001C0310">
              <w:rPr>
                <w:rFonts w:asciiTheme="minorHAnsi" w:hAnsiTheme="minorHAnsi"/>
                <w:sz w:val="22"/>
                <w:szCs w:val="22"/>
              </w:rPr>
              <w:t xml:space="preserve"> Gr. </w:t>
            </w:r>
            <w:r w:rsidR="00AC1FBF" w:rsidRPr="001C0310">
              <w:rPr>
                <w:rFonts w:asciiTheme="minorHAnsi" w:hAnsiTheme="minorHAnsi"/>
                <w:sz w:val="22"/>
                <w:szCs w:val="22"/>
              </w:rPr>
              <w:t>2</w:t>
            </w:r>
          </w:p>
        </w:tc>
        <w:tc>
          <w:tcPr>
            <w:tcW w:w="1048" w:type="dxa"/>
          </w:tcPr>
          <w:p w:rsidR="008A4E61" w:rsidRPr="001C0310" w:rsidRDefault="008A4E61" w:rsidP="00E04BCC">
            <w:pPr>
              <w:jc w:val="center"/>
              <w:rPr>
                <w:rFonts w:asciiTheme="minorHAnsi" w:hAnsiTheme="minorHAnsi"/>
                <w:sz w:val="22"/>
                <w:szCs w:val="22"/>
              </w:rPr>
            </w:pPr>
          </w:p>
        </w:tc>
        <w:tc>
          <w:tcPr>
            <w:tcW w:w="1112" w:type="dxa"/>
            <w:gridSpan w:val="2"/>
          </w:tcPr>
          <w:p w:rsidR="008A4E61" w:rsidRPr="001C0310" w:rsidRDefault="00D609DC" w:rsidP="00E04BCC">
            <w:pPr>
              <w:jc w:val="center"/>
              <w:rPr>
                <w:rFonts w:asciiTheme="minorHAnsi" w:hAnsiTheme="minorHAnsi"/>
                <w:sz w:val="22"/>
                <w:szCs w:val="22"/>
              </w:rPr>
            </w:pPr>
            <w:r w:rsidRPr="001C0310">
              <w:rPr>
                <w:rFonts w:asciiTheme="minorHAnsi" w:hAnsiTheme="minorHAnsi"/>
                <w:sz w:val="22"/>
                <w:szCs w:val="22"/>
              </w:rPr>
              <w:t>Planning Gr. 5</w:t>
            </w:r>
          </w:p>
        </w:tc>
        <w:tc>
          <w:tcPr>
            <w:tcW w:w="1080" w:type="dxa"/>
          </w:tcPr>
          <w:p w:rsidR="008A4E61" w:rsidRPr="001C0310" w:rsidRDefault="00D609DC" w:rsidP="00E04BCC">
            <w:pPr>
              <w:jc w:val="center"/>
              <w:rPr>
                <w:rFonts w:asciiTheme="minorHAnsi" w:hAnsiTheme="minorHAnsi"/>
                <w:sz w:val="22"/>
                <w:szCs w:val="22"/>
              </w:rPr>
            </w:pPr>
            <w:r w:rsidRPr="001C0310">
              <w:rPr>
                <w:rFonts w:asciiTheme="minorHAnsi" w:hAnsiTheme="minorHAnsi"/>
                <w:sz w:val="22"/>
                <w:szCs w:val="22"/>
              </w:rPr>
              <w:t>Planning Gr. 4</w:t>
            </w:r>
          </w:p>
        </w:tc>
        <w:tc>
          <w:tcPr>
            <w:tcW w:w="1259" w:type="dxa"/>
            <w:gridSpan w:val="2"/>
          </w:tcPr>
          <w:p w:rsidR="008A4E61" w:rsidRPr="001C0310" w:rsidRDefault="008A4E61" w:rsidP="00AC1FBF">
            <w:pPr>
              <w:jc w:val="center"/>
              <w:rPr>
                <w:rFonts w:asciiTheme="minorHAnsi" w:hAnsiTheme="minorHAnsi"/>
                <w:sz w:val="22"/>
                <w:szCs w:val="22"/>
              </w:rPr>
            </w:pPr>
          </w:p>
        </w:tc>
        <w:tc>
          <w:tcPr>
            <w:tcW w:w="1139" w:type="dxa"/>
            <w:gridSpan w:val="2"/>
          </w:tcPr>
          <w:p w:rsidR="008A4E61" w:rsidRPr="001C0310" w:rsidRDefault="00D609DC" w:rsidP="00E04BCC">
            <w:pPr>
              <w:jc w:val="center"/>
              <w:rPr>
                <w:rFonts w:asciiTheme="minorHAnsi" w:hAnsiTheme="minorHAnsi"/>
                <w:sz w:val="22"/>
                <w:szCs w:val="22"/>
              </w:rPr>
            </w:pPr>
            <w:r w:rsidRPr="001C0310">
              <w:rPr>
                <w:rFonts w:asciiTheme="minorHAnsi" w:hAnsiTheme="minorHAnsi"/>
                <w:sz w:val="22"/>
                <w:szCs w:val="22"/>
              </w:rPr>
              <w:t>Planning Gr. 1</w:t>
            </w:r>
          </w:p>
        </w:tc>
        <w:tc>
          <w:tcPr>
            <w:tcW w:w="1112" w:type="dxa"/>
            <w:gridSpan w:val="2"/>
          </w:tcPr>
          <w:p w:rsidR="008A4E61" w:rsidRPr="001C0310" w:rsidRDefault="00D609DC" w:rsidP="00E04BCC">
            <w:pPr>
              <w:jc w:val="center"/>
              <w:rPr>
                <w:rFonts w:asciiTheme="minorHAnsi" w:hAnsiTheme="minorHAnsi"/>
                <w:sz w:val="22"/>
                <w:szCs w:val="22"/>
              </w:rPr>
            </w:pPr>
            <w:r w:rsidRPr="001C0310">
              <w:rPr>
                <w:rFonts w:asciiTheme="minorHAnsi" w:hAnsiTheme="minorHAnsi"/>
                <w:sz w:val="22"/>
                <w:szCs w:val="22"/>
              </w:rPr>
              <w:t>Planning  Gr. K</w:t>
            </w:r>
          </w:p>
        </w:tc>
        <w:tc>
          <w:tcPr>
            <w:tcW w:w="1350" w:type="dxa"/>
            <w:gridSpan w:val="3"/>
          </w:tcPr>
          <w:p w:rsidR="008A4E61" w:rsidRPr="001C0310" w:rsidRDefault="00D609DC" w:rsidP="00E04BCC">
            <w:pPr>
              <w:jc w:val="center"/>
              <w:rPr>
                <w:rFonts w:asciiTheme="minorHAnsi" w:hAnsiTheme="minorHAnsi"/>
                <w:sz w:val="22"/>
                <w:szCs w:val="22"/>
              </w:rPr>
            </w:pPr>
            <w:r w:rsidRPr="001C0310">
              <w:rPr>
                <w:rFonts w:asciiTheme="minorHAnsi" w:hAnsiTheme="minorHAnsi"/>
                <w:sz w:val="22"/>
                <w:szCs w:val="22"/>
              </w:rPr>
              <w:t>Planning  Gr. 3</w:t>
            </w:r>
          </w:p>
        </w:tc>
      </w:tr>
      <w:tr w:rsidR="00C53FE4" w:rsidRPr="001C0310" w:rsidTr="00BD2135">
        <w:trPr>
          <w:trHeight w:val="260"/>
        </w:trPr>
        <w:tc>
          <w:tcPr>
            <w:tcW w:w="1440" w:type="dxa"/>
            <w:gridSpan w:val="2"/>
          </w:tcPr>
          <w:p w:rsidR="00C53FE4" w:rsidRPr="001C0310" w:rsidRDefault="00C53FE4" w:rsidP="00E04BCC">
            <w:pPr>
              <w:jc w:val="center"/>
              <w:rPr>
                <w:rFonts w:asciiTheme="minorHAnsi" w:hAnsiTheme="minorHAnsi"/>
                <w:sz w:val="22"/>
                <w:szCs w:val="22"/>
              </w:rPr>
            </w:pPr>
            <w:r w:rsidRPr="001C0310">
              <w:rPr>
                <w:rFonts w:asciiTheme="minorHAnsi" w:hAnsiTheme="minorHAnsi"/>
                <w:sz w:val="22"/>
                <w:szCs w:val="22"/>
              </w:rPr>
              <w:t>Lunch</w:t>
            </w:r>
          </w:p>
        </w:tc>
        <w:tc>
          <w:tcPr>
            <w:tcW w:w="1170" w:type="dxa"/>
          </w:tcPr>
          <w:p w:rsidR="00C53FE4" w:rsidRPr="001C0310" w:rsidRDefault="00C53FE4" w:rsidP="00AC1FBF">
            <w:pPr>
              <w:jc w:val="center"/>
              <w:rPr>
                <w:rFonts w:asciiTheme="minorHAnsi" w:hAnsiTheme="minorHAnsi"/>
                <w:sz w:val="22"/>
                <w:szCs w:val="22"/>
              </w:rPr>
            </w:pPr>
          </w:p>
        </w:tc>
        <w:tc>
          <w:tcPr>
            <w:tcW w:w="1048" w:type="dxa"/>
          </w:tcPr>
          <w:p w:rsidR="00C53FE4" w:rsidRPr="001C0310" w:rsidRDefault="00C53FE4" w:rsidP="00E04BCC">
            <w:pPr>
              <w:jc w:val="center"/>
              <w:rPr>
                <w:rFonts w:asciiTheme="minorHAnsi" w:hAnsiTheme="minorHAnsi"/>
                <w:sz w:val="22"/>
                <w:szCs w:val="22"/>
              </w:rPr>
            </w:pPr>
          </w:p>
        </w:tc>
        <w:tc>
          <w:tcPr>
            <w:tcW w:w="1112" w:type="dxa"/>
            <w:gridSpan w:val="2"/>
          </w:tcPr>
          <w:p w:rsidR="00C53FE4" w:rsidRPr="001C0310" w:rsidRDefault="00C53FE4" w:rsidP="00E04BCC">
            <w:pPr>
              <w:jc w:val="center"/>
              <w:rPr>
                <w:rFonts w:asciiTheme="minorHAnsi" w:hAnsiTheme="minorHAnsi"/>
                <w:sz w:val="22"/>
                <w:szCs w:val="22"/>
              </w:rPr>
            </w:pPr>
          </w:p>
        </w:tc>
        <w:tc>
          <w:tcPr>
            <w:tcW w:w="1080" w:type="dxa"/>
          </w:tcPr>
          <w:p w:rsidR="00C53FE4" w:rsidRPr="001C0310" w:rsidRDefault="00C53FE4" w:rsidP="00E04BCC">
            <w:pPr>
              <w:jc w:val="center"/>
              <w:rPr>
                <w:rFonts w:asciiTheme="minorHAnsi" w:hAnsiTheme="minorHAnsi"/>
                <w:sz w:val="22"/>
                <w:szCs w:val="22"/>
              </w:rPr>
            </w:pPr>
            <w:r w:rsidRPr="001C0310">
              <w:rPr>
                <w:rFonts w:asciiTheme="minorHAnsi" w:hAnsiTheme="minorHAnsi"/>
                <w:sz w:val="22"/>
                <w:szCs w:val="22"/>
              </w:rPr>
              <w:t>K, 1</w:t>
            </w:r>
          </w:p>
        </w:tc>
        <w:tc>
          <w:tcPr>
            <w:tcW w:w="1259" w:type="dxa"/>
            <w:gridSpan w:val="2"/>
            <w:tcBorders>
              <w:bottom w:val="single" w:sz="4" w:space="0" w:color="auto"/>
            </w:tcBorders>
          </w:tcPr>
          <w:p w:rsidR="00C53FE4" w:rsidRPr="001C0310" w:rsidRDefault="00C53FE4" w:rsidP="00AC1FBF">
            <w:pPr>
              <w:jc w:val="center"/>
              <w:rPr>
                <w:rFonts w:asciiTheme="minorHAnsi" w:hAnsiTheme="minorHAnsi"/>
                <w:sz w:val="22"/>
                <w:szCs w:val="22"/>
              </w:rPr>
            </w:pPr>
            <w:r w:rsidRPr="001C0310">
              <w:rPr>
                <w:rFonts w:asciiTheme="minorHAnsi" w:hAnsiTheme="minorHAnsi"/>
                <w:sz w:val="22"/>
                <w:szCs w:val="22"/>
              </w:rPr>
              <w:t>4, 5, Specials</w:t>
            </w:r>
          </w:p>
        </w:tc>
        <w:tc>
          <w:tcPr>
            <w:tcW w:w="1139" w:type="dxa"/>
            <w:gridSpan w:val="2"/>
          </w:tcPr>
          <w:p w:rsidR="00C53FE4" w:rsidRPr="001C0310" w:rsidRDefault="00C53FE4" w:rsidP="00E04BCC">
            <w:pPr>
              <w:jc w:val="center"/>
              <w:rPr>
                <w:rFonts w:asciiTheme="minorHAnsi" w:hAnsiTheme="minorHAnsi"/>
                <w:sz w:val="22"/>
                <w:szCs w:val="22"/>
              </w:rPr>
            </w:pPr>
            <w:r w:rsidRPr="001C0310">
              <w:rPr>
                <w:rFonts w:asciiTheme="minorHAnsi" w:hAnsiTheme="minorHAnsi"/>
                <w:sz w:val="22"/>
                <w:szCs w:val="22"/>
              </w:rPr>
              <w:t>2, 3</w:t>
            </w:r>
          </w:p>
        </w:tc>
        <w:tc>
          <w:tcPr>
            <w:tcW w:w="1112" w:type="dxa"/>
            <w:gridSpan w:val="2"/>
          </w:tcPr>
          <w:p w:rsidR="00C53FE4" w:rsidRPr="001C0310" w:rsidRDefault="002D30B8" w:rsidP="00E04BCC">
            <w:pPr>
              <w:jc w:val="center"/>
              <w:rPr>
                <w:rFonts w:asciiTheme="minorHAnsi" w:hAnsiTheme="minorHAnsi"/>
                <w:sz w:val="22"/>
                <w:szCs w:val="22"/>
              </w:rPr>
            </w:pPr>
            <w:r w:rsidRPr="001C0310">
              <w:rPr>
                <w:rFonts w:asciiTheme="minorHAnsi" w:hAnsiTheme="minorHAnsi"/>
                <w:sz w:val="22"/>
                <w:szCs w:val="22"/>
              </w:rPr>
              <w:t>Specialists</w:t>
            </w:r>
          </w:p>
        </w:tc>
        <w:tc>
          <w:tcPr>
            <w:tcW w:w="1350" w:type="dxa"/>
            <w:gridSpan w:val="3"/>
          </w:tcPr>
          <w:p w:rsidR="00C53FE4" w:rsidRPr="001C0310" w:rsidRDefault="00C53FE4" w:rsidP="00E04BCC">
            <w:pPr>
              <w:jc w:val="center"/>
              <w:rPr>
                <w:rFonts w:asciiTheme="minorHAnsi" w:hAnsiTheme="minorHAnsi"/>
                <w:sz w:val="22"/>
                <w:szCs w:val="22"/>
              </w:rPr>
            </w:pPr>
          </w:p>
        </w:tc>
      </w:tr>
    </w:tbl>
    <w:p w:rsidR="00797822" w:rsidRPr="00052D35" w:rsidRDefault="00797822" w:rsidP="004C36B3">
      <w:pPr>
        <w:tabs>
          <w:tab w:val="left" w:pos="360"/>
        </w:tabs>
        <w:ind w:left="-720" w:right="-990"/>
        <w:rPr>
          <w:rFonts w:asciiTheme="minorHAnsi" w:hAnsiTheme="minorHAnsi"/>
          <w:b/>
          <w:sz w:val="16"/>
          <w:szCs w:val="21"/>
        </w:rPr>
      </w:pPr>
    </w:p>
    <w:p w:rsidR="001C0310" w:rsidRDefault="001C0310">
      <w:pPr>
        <w:rPr>
          <w:rFonts w:asciiTheme="minorHAnsi" w:hAnsiTheme="minorHAnsi"/>
          <w:b/>
          <w:sz w:val="20"/>
          <w:szCs w:val="21"/>
        </w:rPr>
      </w:pPr>
      <w:r>
        <w:rPr>
          <w:rFonts w:asciiTheme="minorHAnsi" w:hAnsiTheme="minorHAnsi"/>
          <w:b/>
          <w:sz w:val="20"/>
          <w:szCs w:val="21"/>
        </w:rPr>
        <w:br w:type="page"/>
      </w:r>
    </w:p>
    <w:p w:rsidR="001F3BCA" w:rsidRPr="001C0310" w:rsidRDefault="00240565" w:rsidP="00505D99">
      <w:pPr>
        <w:tabs>
          <w:tab w:val="left" w:pos="360"/>
        </w:tabs>
        <w:ind w:left="-720" w:right="-990"/>
        <w:rPr>
          <w:rFonts w:asciiTheme="minorHAnsi" w:hAnsiTheme="minorHAnsi"/>
          <w:b/>
        </w:rPr>
      </w:pPr>
      <w:r w:rsidRPr="001C0310">
        <w:rPr>
          <w:rFonts w:asciiTheme="minorHAnsi" w:hAnsiTheme="minorHAnsi"/>
          <w:b/>
        </w:rPr>
        <w:lastRenderedPageBreak/>
        <w:t>Notes</w:t>
      </w:r>
    </w:p>
    <w:p w:rsidR="001A032F" w:rsidRPr="001C0310" w:rsidRDefault="00047F1D" w:rsidP="0024244A">
      <w:pPr>
        <w:pStyle w:val="ListParagraph"/>
        <w:numPr>
          <w:ilvl w:val="0"/>
          <w:numId w:val="13"/>
        </w:numPr>
        <w:tabs>
          <w:tab w:val="left" w:pos="-720"/>
          <w:tab w:val="left" w:pos="9720"/>
        </w:tabs>
        <w:ind w:left="-360" w:right="-180"/>
        <w:rPr>
          <w:rFonts w:asciiTheme="minorHAnsi" w:hAnsiTheme="minorHAnsi"/>
        </w:rPr>
      </w:pPr>
      <w:r w:rsidRPr="001C0310">
        <w:rPr>
          <w:rFonts w:asciiTheme="minorHAnsi" w:hAnsiTheme="minorHAnsi"/>
        </w:rPr>
        <w:t>In Example</w:t>
      </w:r>
      <w:r w:rsidR="00E24273" w:rsidRPr="001C0310">
        <w:rPr>
          <w:rFonts w:asciiTheme="minorHAnsi" w:hAnsiTheme="minorHAnsi"/>
        </w:rPr>
        <w:t>s</w:t>
      </w:r>
      <w:r w:rsidR="00240565" w:rsidRPr="001C0310">
        <w:rPr>
          <w:rFonts w:asciiTheme="minorHAnsi" w:hAnsiTheme="minorHAnsi"/>
        </w:rPr>
        <w:t xml:space="preserve"> 1 &amp; 3 </w:t>
      </w:r>
      <w:r w:rsidRPr="001C0310">
        <w:rPr>
          <w:rFonts w:asciiTheme="minorHAnsi" w:hAnsiTheme="minorHAnsi"/>
        </w:rPr>
        <w:t xml:space="preserve">both ELA and </w:t>
      </w:r>
      <w:r w:rsidR="00240565" w:rsidRPr="001C0310">
        <w:rPr>
          <w:rFonts w:asciiTheme="minorHAnsi" w:hAnsiTheme="minorHAnsi"/>
        </w:rPr>
        <w:t xml:space="preserve">Math </w:t>
      </w:r>
      <w:r w:rsidRPr="001C0310">
        <w:rPr>
          <w:rFonts w:asciiTheme="minorHAnsi" w:hAnsiTheme="minorHAnsi"/>
        </w:rPr>
        <w:t xml:space="preserve">have two periods of Core Instruction.  The </w:t>
      </w:r>
      <w:r w:rsidR="005F0652" w:rsidRPr="001C0310">
        <w:rPr>
          <w:rFonts w:asciiTheme="minorHAnsi" w:hAnsiTheme="minorHAnsi"/>
        </w:rPr>
        <w:t xml:space="preserve">additional </w:t>
      </w:r>
      <w:r w:rsidRPr="001C0310">
        <w:rPr>
          <w:rFonts w:asciiTheme="minorHAnsi" w:hAnsiTheme="minorHAnsi"/>
        </w:rPr>
        <w:t xml:space="preserve">period provides </w:t>
      </w:r>
      <w:r w:rsidR="005F0652" w:rsidRPr="001C0310">
        <w:rPr>
          <w:rFonts w:asciiTheme="minorHAnsi" w:hAnsiTheme="minorHAnsi"/>
        </w:rPr>
        <w:t xml:space="preserve">time </w:t>
      </w:r>
      <w:r w:rsidRPr="001C0310">
        <w:rPr>
          <w:rFonts w:asciiTheme="minorHAnsi" w:hAnsiTheme="minorHAnsi"/>
        </w:rPr>
        <w:t xml:space="preserve">for </w:t>
      </w:r>
      <w:r w:rsidR="00370C5C" w:rsidRPr="001C0310">
        <w:rPr>
          <w:rFonts w:asciiTheme="minorHAnsi" w:hAnsiTheme="minorHAnsi"/>
        </w:rPr>
        <w:t>intervention/enrichment</w:t>
      </w:r>
      <w:r w:rsidR="00111B8A" w:rsidRPr="001C0310">
        <w:rPr>
          <w:rFonts w:asciiTheme="minorHAnsi" w:hAnsiTheme="minorHAnsi"/>
        </w:rPr>
        <w:t xml:space="preserve"> </w:t>
      </w:r>
      <w:r w:rsidRPr="001C0310">
        <w:rPr>
          <w:rFonts w:asciiTheme="minorHAnsi" w:hAnsiTheme="minorHAnsi"/>
        </w:rPr>
        <w:t xml:space="preserve">in </w:t>
      </w:r>
      <w:r w:rsidR="005F0652" w:rsidRPr="001C0310">
        <w:rPr>
          <w:rFonts w:asciiTheme="minorHAnsi" w:hAnsiTheme="minorHAnsi"/>
        </w:rPr>
        <w:t xml:space="preserve">either </w:t>
      </w:r>
      <w:r w:rsidRPr="001C0310">
        <w:rPr>
          <w:rFonts w:asciiTheme="minorHAnsi" w:hAnsiTheme="minorHAnsi"/>
        </w:rPr>
        <w:t>of the content areas.</w:t>
      </w:r>
    </w:p>
    <w:p w:rsidR="00AE2765" w:rsidRPr="001C0310" w:rsidRDefault="00577CF0" w:rsidP="0024244A">
      <w:pPr>
        <w:pStyle w:val="ListParagraph"/>
        <w:numPr>
          <w:ilvl w:val="0"/>
          <w:numId w:val="13"/>
        </w:numPr>
        <w:tabs>
          <w:tab w:val="left" w:pos="-720"/>
          <w:tab w:val="left" w:pos="9720"/>
        </w:tabs>
        <w:ind w:left="-360" w:right="-180"/>
        <w:rPr>
          <w:rFonts w:asciiTheme="minorHAnsi" w:hAnsiTheme="minorHAnsi"/>
        </w:rPr>
      </w:pPr>
      <w:r w:rsidRPr="001C0310">
        <w:rPr>
          <w:rFonts w:asciiTheme="minorHAnsi" w:hAnsiTheme="minorHAnsi"/>
        </w:rPr>
        <w:t>In Example 2</w:t>
      </w:r>
      <w:r w:rsidR="005F0652" w:rsidRPr="001C0310">
        <w:rPr>
          <w:rFonts w:asciiTheme="minorHAnsi" w:hAnsiTheme="minorHAnsi"/>
        </w:rPr>
        <w:t>,</w:t>
      </w:r>
      <w:r w:rsidRPr="001C0310">
        <w:rPr>
          <w:rFonts w:asciiTheme="minorHAnsi" w:hAnsiTheme="minorHAnsi"/>
        </w:rPr>
        <w:t xml:space="preserve"> </w:t>
      </w:r>
      <w:r w:rsidR="00047F1D" w:rsidRPr="001C0310">
        <w:rPr>
          <w:rFonts w:asciiTheme="minorHAnsi" w:hAnsiTheme="minorHAnsi"/>
        </w:rPr>
        <w:t xml:space="preserve">there is a strong commitment to </w:t>
      </w:r>
      <w:r w:rsidRPr="001C0310">
        <w:rPr>
          <w:rFonts w:asciiTheme="minorHAnsi" w:hAnsiTheme="minorHAnsi"/>
        </w:rPr>
        <w:t>ELA</w:t>
      </w:r>
      <w:r w:rsidR="00047F1D" w:rsidRPr="001C0310">
        <w:rPr>
          <w:rFonts w:asciiTheme="minorHAnsi" w:hAnsiTheme="minorHAnsi"/>
        </w:rPr>
        <w:t>; it</w:t>
      </w:r>
      <w:r w:rsidRPr="001C0310">
        <w:rPr>
          <w:rFonts w:asciiTheme="minorHAnsi" w:hAnsiTheme="minorHAnsi"/>
        </w:rPr>
        <w:t xml:space="preserve"> is </w:t>
      </w:r>
      <w:r w:rsidR="00565D24" w:rsidRPr="001C0310">
        <w:rPr>
          <w:rFonts w:asciiTheme="minorHAnsi" w:hAnsiTheme="minorHAnsi"/>
        </w:rPr>
        <w:t xml:space="preserve">an </w:t>
      </w:r>
      <w:r w:rsidRPr="001C0310">
        <w:rPr>
          <w:rFonts w:asciiTheme="minorHAnsi" w:hAnsiTheme="minorHAnsi"/>
        </w:rPr>
        <w:t xml:space="preserve">extended </w:t>
      </w:r>
      <w:r w:rsidR="00565D24" w:rsidRPr="001C0310">
        <w:rPr>
          <w:rFonts w:asciiTheme="minorHAnsi" w:hAnsiTheme="minorHAnsi"/>
        </w:rPr>
        <w:t xml:space="preserve">block of </w:t>
      </w:r>
      <w:r w:rsidRPr="001C0310">
        <w:rPr>
          <w:rFonts w:asciiTheme="minorHAnsi" w:hAnsiTheme="minorHAnsi"/>
        </w:rPr>
        <w:t xml:space="preserve">three periods.  There is a potential for </w:t>
      </w:r>
      <w:r w:rsidR="00370C5C" w:rsidRPr="001C0310">
        <w:rPr>
          <w:rFonts w:asciiTheme="minorHAnsi" w:hAnsiTheme="minorHAnsi"/>
        </w:rPr>
        <w:t>intervention/enrichment</w:t>
      </w:r>
      <w:r w:rsidRPr="001C0310">
        <w:rPr>
          <w:rFonts w:asciiTheme="minorHAnsi" w:hAnsiTheme="minorHAnsi"/>
        </w:rPr>
        <w:t xml:space="preserve"> to be embedded in this block</w:t>
      </w:r>
      <w:r w:rsidR="00372E46" w:rsidRPr="001C0310">
        <w:rPr>
          <w:rFonts w:asciiTheme="minorHAnsi" w:hAnsiTheme="minorHAnsi"/>
        </w:rPr>
        <w:t xml:space="preserve"> of </w:t>
      </w:r>
      <w:r w:rsidRPr="001C0310">
        <w:rPr>
          <w:rFonts w:asciiTheme="minorHAnsi" w:hAnsiTheme="minorHAnsi"/>
        </w:rPr>
        <w:t xml:space="preserve">time and to </w:t>
      </w:r>
      <w:r w:rsidR="005F0652" w:rsidRPr="001C0310">
        <w:rPr>
          <w:rFonts w:asciiTheme="minorHAnsi" w:hAnsiTheme="minorHAnsi"/>
        </w:rPr>
        <w:t xml:space="preserve">then </w:t>
      </w:r>
      <w:r w:rsidR="00565D24" w:rsidRPr="001C0310">
        <w:rPr>
          <w:rFonts w:asciiTheme="minorHAnsi" w:hAnsiTheme="minorHAnsi"/>
        </w:rPr>
        <w:t xml:space="preserve">dedicate </w:t>
      </w:r>
      <w:r w:rsidRPr="001C0310">
        <w:rPr>
          <w:rFonts w:asciiTheme="minorHAnsi" w:hAnsiTheme="minorHAnsi"/>
        </w:rPr>
        <w:t xml:space="preserve">the </w:t>
      </w:r>
      <w:r w:rsidR="005F0652" w:rsidRPr="001C0310">
        <w:rPr>
          <w:rFonts w:asciiTheme="minorHAnsi" w:hAnsiTheme="minorHAnsi"/>
        </w:rPr>
        <w:t xml:space="preserve">additional </w:t>
      </w:r>
      <w:r w:rsidR="00370C5C" w:rsidRPr="001C0310">
        <w:rPr>
          <w:rFonts w:asciiTheme="minorHAnsi" w:hAnsiTheme="minorHAnsi"/>
        </w:rPr>
        <w:t>intervention/</w:t>
      </w:r>
    </w:p>
    <w:p w:rsidR="00577CF0" w:rsidRPr="001C0310" w:rsidRDefault="00370C5C" w:rsidP="0024244A">
      <w:pPr>
        <w:pStyle w:val="ListParagraph"/>
        <w:tabs>
          <w:tab w:val="left" w:pos="-720"/>
          <w:tab w:val="left" w:pos="9720"/>
        </w:tabs>
        <w:ind w:left="-360" w:right="-180"/>
        <w:rPr>
          <w:rFonts w:asciiTheme="minorHAnsi" w:hAnsiTheme="minorHAnsi"/>
        </w:rPr>
      </w:pPr>
      <w:proofErr w:type="gramStart"/>
      <w:r w:rsidRPr="001C0310">
        <w:rPr>
          <w:rFonts w:asciiTheme="minorHAnsi" w:hAnsiTheme="minorHAnsi"/>
        </w:rPr>
        <w:t>enrichment</w:t>
      </w:r>
      <w:proofErr w:type="gramEnd"/>
      <w:r w:rsidR="00111B8A" w:rsidRPr="001C0310">
        <w:rPr>
          <w:rFonts w:asciiTheme="minorHAnsi" w:hAnsiTheme="minorHAnsi"/>
        </w:rPr>
        <w:t xml:space="preserve"> </w:t>
      </w:r>
      <w:r w:rsidR="008A4E61" w:rsidRPr="001C0310">
        <w:rPr>
          <w:rFonts w:asciiTheme="minorHAnsi" w:hAnsiTheme="minorHAnsi"/>
        </w:rPr>
        <w:t>period</w:t>
      </w:r>
      <w:r w:rsidR="00577CF0" w:rsidRPr="001C0310">
        <w:rPr>
          <w:rFonts w:asciiTheme="minorHAnsi" w:hAnsiTheme="minorHAnsi"/>
        </w:rPr>
        <w:t xml:space="preserve"> f</w:t>
      </w:r>
      <w:r w:rsidR="008A4E61" w:rsidRPr="001C0310">
        <w:rPr>
          <w:rFonts w:asciiTheme="minorHAnsi" w:hAnsiTheme="minorHAnsi"/>
        </w:rPr>
        <w:t>or Math</w:t>
      </w:r>
      <w:r w:rsidR="00577CF0" w:rsidRPr="001C0310">
        <w:rPr>
          <w:rFonts w:asciiTheme="minorHAnsi" w:hAnsiTheme="minorHAnsi"/>
        </w:rPr>
        <w:t>.</w:t>
      </w:r>
      <w:r w:rsidR="00047F1D" w:rsidRPr="001C0310">
        <w:rPr>
          <w:rFonts w:asciiTheme="minorHAnsi" w:hAnsiTheme="minorHAnsi"/>
        </w:rPr>
        <w:t xml:space="preserve"> Note that the </w:t>
      </w:r>
      <w:r w:rsidRPr="001C0310">
        <w:rPr>
          <w:rFonts w:asciiTheme="minorHAnsi" w:hAnsiTheme="minorHAnsi"/>
        </w:rPr>
        <w:t>intervention/enrichment</w:t>
      </w:r>
      <w:r w:rsidR="00111B8A" w:rsidRPr="001C0310">
        <w:rPr>
          <w:rFonts w:asciiTheme="minorHAnsi" w:hAnsiTheme="minorHAnsi"/>
        </w:rPr>
        <w:t xml:space="preserve"> </w:t>
      </w:r>
      <w:r w:rsidR="008A4E61" w:rsidRPr="001C0310">
        <w:rPr>
          <w:rFonts w:asciiTheme="minorHAnsi" w:hAnsiTheme="minorHAnsi"/>
        </w:rPr>
        <w:t>period is adjacent to all of the Math classes.</w:t>
      </w:r>
    </w:p>
    <w:p w:rsidR="008A4E61" w:rsidRPr="001C0310" w:rsidRDefault="008A4E61" w:rsidP="0024244A">
      <w:pPr>
        <w:pStyle w:val="ListParagraph"/>
        <w:numPr>
          <w:ilvl w:val="0"/>
          <w:numId w:val="13"/>
        </w:numPr>
        <w:tabs>
          <w:tab w:val="left" w:pos="-720"/>
          <w:tab w:val="left" w:pos="9720"/>
        </w:tabs>
        <w:ind w:left="-360" w:right="-180"/>
        <w:rPr>
          <w:rFonts w:asciiTheme="minorHAnsi" w:hAnsiTheme="minorHAnsi"/>
        </w:rPr>
      </w:pPr>
      <w:r w:rsidRPr="001C0310">
        <w:rPr>
          <w:rFonts w:asciiTheme="minorHAnsi" w:hAnsiTheme="minorHAnsi"/>
        </w:rPr>
        <w:t>In Example 3</w:t>
      </w:r>
      <w:r w:rsidR="005F0652" w:rsidRPr="001C0310">
        <w:rPr>
          <w:rFonts w:asciiTheme="minorHAnsi" w:hAnsiTheme="minorHAnsi"/>
        </w:rPr>
        <w:t>,</w:t>
      </w:r>
      <w:r w:rsidRPr="001C0310">
        <w:rPr>
          <w:rFonts w:asciiTheme="minorHAnsi" w:hAnsiTheme="minorHAnsi"/>
        </w:rPr>
        <w:t xml:space="preserve"> the </w:t>
      </w:r>
      <w:r w:rsidR="00370C5C" w:rsidRPr="001C0310">
        <w:rPr>
          <w:rFonts w:asciiTheme="minorHAnsi" w:hAnsiTheme="minorHAnsi" w:cs="Arial"/>
        </w:rPr>
        <w:t>intervention/enrichment</w:t>
      </w:r>
      <w:r w:rsidR="001F1D4A" w:rsidRPr="001C0310">
        <w:rPr>
          <w:rFonts w:asciiTheme="minorHAnsi" w:hAnsiTheme="minorHAnsi" w:cs="Arial"/>
        </w:rPr>
        <w:t xml:space="preserve"> </w:t>
      </w:r>
      <w:r w:rsidRPr="001C0310">
        <w:rPr>
          <w:rFonts w:asciiTheme="minorHAnsi" w:hAnsiTheme="minorHAnsi"/>
        </w:rPr>
        <w:t xml:space="preserve">period is adjacent to the ELA class and is predetermined to provide </w:t>
      </w:r>
      <w:r w:rsidR="00AE2765" w:rsidRPr="001C0310">
        <w:rPr>
          <w:rFonts w:asciiTheme="minorHAnsi" w:hAnsiTheme="minorHAnsi"/>
        </w:rPr>
        <w:t>intervention/</w:t>
      </w:r>
      <w:r w:rsidR="00505D99" w:rsidRPr="001C0310">
        <w:rPr>
          <w:rFonts w:asciiTheme="minorHAnsi" w:hAnsiTheme="minorHAnsi"/>
        </w:rPr>
        <w:t xml:space="preserve"> </w:t>
      </w:r>
      <w:r w:rsidR="00AE2765" w:rsidRPr="001C0310">
        <w:rPr>
          <w:rFonts w:asciiTheme="minorHAnsi" w:hAnsiTheme="minorHAnsi"/>
        </w:rPr>
        <w:t>enrichme</w:t>
      </w:r>
      <w:r w:rsidR="00370C5C" w:rsidRPr="001C0310">
        <w:rPr>
          <w:rFonts w:asciiTheme="minorHAnsi" w:hAnsiTheme="minorHAnsi"/>
        </w:rPr>
        <w:t>nt</w:t>
      </w:r>
      <w:r w:rsidR="00111B8A" w:rsidRPr="001C0310">
        <w:rPr>
          <w:rFonts w:asciiTheme="minorHAnsi" w:hAnsiTheme="minorHAnsi"/>
        </w:rPr>
        <w:t xml:space="preserve"> </w:t>
      </w:r>
      <w:r w:rsidRPr="001C0310">
        <w:rPr>
          <w:rFonts w:asciiTheme="minorHAnsi" w:hAnsiTheme="minorHAnsi"/>
        </w:rPr>
        <w:t>for ELA</w:t>
      </w:r>
      <w:r w:rsidR="005E22B7" w:rsidRPr="001C0310">
        <w:rPr>
          <w:rFonts w:asciiTheme="minorHAnsi" w:hAnsiTheme="minorHAnsi"/>
        </w:rPr>
        <w:t>. Core Math instruction is scheduled for 90 minutes.</w:t>
      </w:r>
      <w:r w:rsidR="00DD7883" w:rsidRPr="001C0310">
        <w:rPr>
          <w:rFonts w:asciiTheme="minorHAnsi" w:hAnsiTheme="minorHAnsi"/>
        </w:rPr>
        <w:t xml:space="preserve"> There is no discretionary </w:t>
      </w:r>
      <w:r w:rsidR="00D71BCE" w:rsidRPr="001C0310">
        <w:rPr>
          <w:rFonts w:asciiTheme="minorHAnsi" w:hAnsiTheme="minorHAnsi"/>
        </w:rPr>
        <w:t>intervention/enrichment</w:t>
      </w:r>
      <w:r w:rsidR="00DD7883" w:rsidRPr="001C0310">
        <w:rPr>
          <w:rFonts w:asciiTheme="minorHAnsi" w:hAnsiTheme="minorHAnsi"/>
        </w:rPr>
        <w:t xml:space="preserve"> period.</w:t>
      </w:r>
    </w:p>
    <w:p w:rsidR="00797822" w:rsidRPr="001C0310" w:rsidRDefault="00797822" w:rsidP="0024244A">
      <w:pPr>
        <w:tabs>
          <w:tab w:val="left" w:pos="9720"/>
        </w:tabs>
        <w:ind w:left="-720" w:right="-180"/>
        <w:rPr>
          <w:rFonts w:asciiTheme="minorHAnsi" w:hAnsiTheme="minorHAnsi"/>
        </w:rPr>
      </w:pPr>
    </w:p>
    <w:p w:rsidR="00214AFD" w:rsidRPr="001C0310" w:rsidRDefault="00214AFD" w:rsidP="0024244A">
      <w:pPr>
        <w:tabs>
          <w:tab w:val="left" w:pos="9720"/>
        </w:tabs>
        <w:ind w:left="-720" w:right="-180"/>
        <w:rPr>
          <w:rFonts w:asciiTheme="minorHAnsi" w:hAnsiTheme="minorHAnsi"/>
        </w:rPr>
      </w:pPr>
      <w:r w:rsidRPr="001C0310">
        <w:rPr>
          <w:rFonts w:asciiTheme="minorHAnsi" w:hAnsiTheme="minorHAnsi"/>
        </w:rPr>
        <w:t xml:space="preserve">The decision on how to best schedule students and school personnel is based upon the unique characteristics of each school including numbers of students, demographics, personnel, grade levels, and space, and will need to be revisited each year. Using outcome and performance data when designing the schedule will help to ensure that all students have quality learning time whether they are struggling or have already mastered the content.  Using real-time assessments, </w:t>
      </w:r>
      <w:r w:rsidR="001F2A90" w:rsidRPr="001C0310">
        <w:rPr>
          <w:rFonts w:asciiTheme="minorHAnsi" w:hAnsiTheme="minorHAnsi"/>
        </w:rPr>
        <w:t xml:space="preserve">data analysis, and progress </w:t>
      </w:r>
      <w:r w:rsidR="003C08AC" w:rsidRPr="001C0310">
        <w:rPr>
          <w:rFonts w:asciiTheme="minorHAnsi" w:hAnsiTheme="minorHAnsi"/>
        </w:rPr>
        <w:t>monitoring</w:t>
      </w:r>
      <w:r w:rsidRPr="001C0310">
        <w:rPr>
          <w:rFonts w:asciiTheme="minorHAnsi" w:hAnsiTheme="minorHAnsi"/>
        </w:rPr>
        <w:t xml:space="preserve"> will provide the data needed to ensure </w:t>
      </w:r>
      <w:r w:rsidR="008A78AE" w:rsidRPr="001C0310">
        <w:rPr>
          <w:rFonts w:asciiTheme="minorHAnsi" w:hAnsiTheme="minorHAnsi"/>
        </w:rPr>
        <w:t xml:space="preserve">that students have the </w:t>
      </w:r>
      <w:r w:rsidRPr="001C0310">
        <w:rPr>
          <w:rFonts w:asciiTheme="minorHAnsi" w:hAnsiTheme="minorHAnsi"/>
        </w:rPr>
        <w:t xml:space="preserve">flexibility </w:t>
      </w:r>
      <w:r w:rsidR="008A78AE" w:rsidRPr="001C0310">
        <w:rPr>
          <w:rFonts w:asciiTheme="minorHAnsi" w:hAnsiTheme="minorHAnsi"/>
        </w:rPr>
        <w:t>to move in and out of the intervention group, as appropriate.</w:t>
      </w:r>
      <w:r w:rsidRPr="001C0310">
        <w:rPr>
          <w:rFonts w:asciiTheme="minorHAnsi" w:hAnsiTheme="minorHAnsi"/>
        </w:rPr>
        <w:t xml:space="preserve"> </w:t>
      </w:r>
    </w:p>
    <w:p w:rsidR="004C36B3" w:rsidRPr="001C0310" w:rsidRDefault="004C36B3" w:rsidP="0024244A">
      <w:pPr>
        <w:tabs>
          <w:tab w:val="left" w:pos="360"/>
          <w:tab w:val="left" w:pos="9720"/>
        </w:tabs>
        <w:ind w:left="-720" w:right="-180"/>
        <w:rPr>
          <w:rFonts w:asciiTheme="minorHAnsi" w:hAnsiTheme="minorHAnsi"/>
        </w:rPr>
      </w:pPr>
      <w:r w:rsidRPr="001C0310">
        <w:rPr>
          <w:rFonts w:asciiTheme="minorHAnsi" w:hAnsiTheme="minorHAnsi"/>
        </w:rPr>
        <w:br/>
        <w:t xml:space="preserve">Finally, the key to the success of a well-designed schedule is the commitment from all of the school personnel to use the instructional and </w:t>
      </w:r>
      <w:r w:rsidR="00370C5C" w:rsidRPr="001C0310">
        <w:rPr>
          <w:rFonts w:asciiTheme="minorHAnsi" w:hAnsiTheme="minorHAnsi"/>
        </w:rPr>
        <w:t>intervention/enrichment</w:t>
      </w:r>
      <w:r w:rsidRPr="001C0310">
        <w:rPr>
          <w:rFonts w:asciiTheme="minorHAnsi" w:hAnsiTheme="minorHAnsi"/>
        </w:rPr>
        <w:t xml:space="preserve"> time to the fullest benefit of the students.</w:t>
      </w:r>
      <w:r w:rsidR="00CD5CFD" w:rsidRPr="001C0310">
        <w:rPr>
          <w:rFonts w:asciiTheme="minorHAnsi" w:hAnsiTheme="minorHAnsi"/>
        </w:rPr>
        <w:t xml:space="preserve">  </w:t>
      </w:r>
    </w:p>
    <w:p w:rsidR="004C36B3" w:rsidRPr="001C0310" w:rsidRDefault="004C36B3" w:rsidP="004C36B3">
      <w:pPr>
        <w:tabs>
          <w:tab w:val="left" w:pos="360"/>
        </w:tabs>
        <w:ind w:left="-720" w:right="-990"/>
        <w:rPr>
          <w:rFonts w:asciiTheme="minorHAnsi" w:hAnsiTheme="minorHAnsi"/>
          <w:color w:val="215868" w:themeColor="accent5" w:themeShade="80"/>
        </w:rPr>
      </w:pPr>
    </w:p>
    <w:p w:rsidR="001F2A90" w:rsidRPr="001C0310" w:rsidRDefault="004C36B3" w:rsidP="001F2A90">
      <w:pPr>
        <w:ind w:left="-720"/>
        <w:rPr>
          <w:rFonts w:asciiTheme="minorHAnsi" w:hAnsiTheme="minorHAnsi"/>
          <w:b/>
          <w:color w:val="31849B" w:themeColor="accent5" w:themeShade="BF"/>
          <w:sz w:val="20"/>
          <w:szCs w:val="20"/>
          <w:u w:val="single"/>
        </w:rPr>
      </w:pPr>
      <w:r w:rsidRPr="001C0310">
        <w:rPr>
          <w:rFonts w:asciiTheme="minorHAnsi" w:hAnsiTheme="minorHAnsi"/>
          <w:b/>
          <w:color w:val="31849B" w:themeColor="accent5" w:themeShade="BF"/>
          <w:sz w:val="20"/>
          <w:szCs w:val="20"/>
          <w:u w:val="single"/>
        </w:rPr>
        <w:t>Sources and Resources</w:t>
      </w:r>
    </w:p>
    <w:p w:rsidR="001F2A90" w:rsidRPr="001C0310" w:rsidRDefault="00406B44" w:rsidP="001F2A90">
      <w:pPr>
        <w:ind w:left="-720"/>
        <w:rPr>
          <w:rFonts w:asciiTheme="minorHAnsi" w:hAnsiTheme="minorHAnsi"/>
          <w:b/>
          <w:sz w:val="20"/>
          <w:szCs w:val="20"/>
          <w:u w:val="single"/>
        </w:rPr>
      </w:pPr>
      <w:r w:rsidRPr="001C0310">
        <w:rPr>
          <w:rFonts w:asciiTheme="minorHAnsi" w:hAnsiTheme="minorHAnsi"/>
          <w:sz w:val="20"/>
          <w:szCs w:val="20"/>
        </w:rPr>
        <w:t xml:space="preserve">Elizabeth Crawford and Joseph Torgesen, </w:t>
      </w:r>
      <w:hyperlink r:id="rId14" w:history="1">
        <w:r w:rsidRPr="001C0310">
          <w:rPr>
            <w:rStyle w:val="Hyperlink"/>
            <w:rFonts w:asciiTheme="minorHAnsi" w:hAnsiTheme="minorHAnsi"/>
            <w:i/>
            <w:sz w:val="20"/>
            <w:szCs w:val="20"/>
          </w:rPr>
          <w:t>Teaching All Students to Read: Practices from Reading First Schools Reading First With Strong Intervention Outcomes</w:t>
        </w:r>
      </w:hyperlink>
      <w:r w:rsidRPr="001C0310">
        <w:rPr>
          <w:rFonts w:asciiTheme="minorHAnsi" w:hAnsiTheme="minorHAnsi"/>
          <w:i/>
          <w:sz w:val="20"/>
          <w:szCs w:val="20"/>
        </w:rPr>
        <w:t xml:space="preserve">, </w:t>
      </w:r>
      <w:r w:rsidRPr="001C0310">
        <w:rPr>
          <w:rFonts w:asciiTheme="minorHAnsi" w:hAnsiTheme="minorHAnsi"/>
          <w:sz w:val="20"/>
          <w:szCs w:val="20"/>
        </w:rPr>
        <w:t>Florida Center for Reading Research. Florida State University</w:t>
      </w:r>
      <w:r w:rsidR="00876F43" w:rsidRPr="001C0310">
        <w:rPr>
          <w:rFonts w:asciiTheme="minorHAnsi" w:hAnsiTheme="minorHAnsi"/>
          <w:sz w:val="20"/>
          <w:szCs w:val="20"/>
        </w:rPr>
        <w:t xml:space="preserve"> (2007)</w:t>
      </w:r>
    </w:p>
    <w:p w:rsidR="001F2A90" w:rsidRPr="001C0310" w:rsidRDefault="001F2A90" w:rsidP="001F2A90">
      <w:pPr>
        <w:ind w:left="-720"/>
        <w:rPr>
          <w:rFonts w:asciiTheme="minorHAnsi" w:hAnsiTheme="minorHAnsi"/>
          <w:b/>
          <w:sz w:val="20"/>
          <w:szCs w:val="20"/>
          <w:u w:val="single"/>
        </w:rPr>
      </w:pPr>
    </w:p>
    <w:p w:rsidR="001F2A90" w:rsidRPr="001C0310" w:rsidRDefault="009F609E" w:rsidP="001F2A90">
      <w:pPr>
        <w:ind w:left="-720"/>
        <w:rPr>
          <w:rFonts w:asciiTheme="minorHAnsi" w:hAnsiTheme="minorHAnsi"/>
          <w:sz w:val="20"/>
          <w:szCs w:val="20"/>
        </w:rPr>
      </w:pPr>
      <w:hyperlink r:id="rId15" w:history="1">
        <w:r w:rsidR="00743003" w:rsidRPr="001C0310">
          <w:rPr>
            <w:rStyle w:val="Hyperlink"/>
            <w:rFonts w:asciiTheme="minorHAnsi" w:hAnsiTheme="minorHAnsi"/>
            <w:i/>
            <w:sz w:val="20"/>
            <w:szCs w:val="20"/>
          </w:rPr>
          <w:t>A Principal’s Action Plan Outline for Building a Successful School-wide Intervention System</w:t>
        </w:r>
      </w:hyperlink>
      <w:r w:rsidR="00111B37" w:rsidRPr="001C0310">
        <w:rPr>
          <w:rFonts w:asciiTheme="minorHAnsi" w:hAnsiTheme="minorHAnsi"/>
          <w:sz w:val="20"/>
          <w:szCs w:val="20"/>
        </w:rPr>
        <w:t>:</w:t>
      </w:r>
      <w:r w:rsidR="00111B37" w:rsidRPr="001C0310">
        <w:rPr>
          <w:rFonts w:asciiTheme="minorHAnsi" w:hAnsiTheme="minorHAnsi"/>
          <w:i/>
          <w:sz w:val="20"/>
          <w:szCs w:val="20"/>
        </w:rPr>
        <w:t xml:space="preserve"> </w:t>
      </w:r>
      <w:r w:rsidR="00743003" w:rsidRPr="001C0310">
        <w:rPr>
          <w:rFonts w:asciiTheme="minorHAnsi" w:hAnsiTheme="minorHAnsi"/>
          <w:sz w:val="20"/>
          <w:szCs w:val="20"/>
        </w:rPr>
        <w:t>Elizabeth Crawford and Joseph Torgesen</w:t>
      </w:r>
      <w:r w:rsidR="0024244A" w:rsidRPr="001C0310">
        <w:rPr>
          <w:rFonts w:asciiTheme="minorHAnsi" w:hAnsiTheme="minorHAnsi"/>
          <w:sz w:val="20"/>
          <w:szCs w:val="20"/>
        </w:rPr>
        <w:t xml:space="preserve">, </w:t>
      </w:r>
      <w:r w:rsidR="00743003" w:rsidRPr="001C0310">
        <w:rPr>
          <w:rFonts w:asciiTheme="minorHAnsi" w:hAnsiTheme="minorHAnsi"/>
          <w:i/>
          <w:sz w:val="20"/>
          <w:szCs w:val="20"/>
        </w:rPr>
        <w:t>Teaching All Students to Read: Practices from Reading First Schools with Strong Intervention Outcomes - Summary Document</w:t>
      </w:r>
      <w:r w:rsidR="00E67320" w:rsidRPr="001C0310">
        <w:rPr>
          <w:rFonts w:asciiTheme="minorHAnsi" w:hAnsiTheme="minorHAnsi"/>
          <w:i/>
          <w:sz w:val="20"/>
          <w:szCs w:val="20"/>
        </w:rPr>
        <w:t xml:space="preserve"> </w:t>
      </w:r>
      <w:r w:rsidR="00E67320" w:rsidRPr="001C0310">
        <w:rPr>
          <w:rFonts w:asciiTheme="minorHAnsi" w:hAnsiTheme="minorHAnsi"/>
          <w:sz w:val="20"/>
          <w:szCs w:val="20"/>
        </w:rPr>
        <w:t>(2007</w:t>
      </w:r>
      <w:r w:rsidR="001F2A90" w:rsidRPr="001C0310">
        <w:rPr>
          <w:rFonts w:asciiTheme="minorHAnsi" w:hAnsiTheme="minorHAnsi"/>
          <w:sz w:val="20"/>
          <w:szCs w:val="20"/>
        </w:rPr>
        <w:t>)</w:t>
      </w:r>
    </w:p>
    <w:p w:rsidR="001F2A90" w:rsidRPr="001C0310" w:rsidRDefault="001F2A90" w:rsidP="001F2A90">
      <w:pPr>
        <w:ind w:left="-720"/>
        <w:rPr>
          <w:rFonts w:asciiTheme="minorHAnsi" w:hAnsiTheme="minorHAnsi"/>
          <w:sz w:val="20"/>
          <w:szCs w:val="20"/>
        </w:rPr>
      </w:pPr>
    </w:p>
    <w:p w:rsidR="001F2A90" w:rsidRPr="001C0310" w:rsidRDefault="009F609E" w:rsidP="001F2A90">
      <w:pPr>
        <w:ind w:left="-720"/>
        <w:rPr>
          <w:rFonts w:asciiTheme="minorHAnsi" w:hAnsiTheme="minorHAnsi"/>
          <w:b/>
          <w:sz w:val="20"/>
          <w:szCs w:val="20"/>
          <w:u w:val="single"/>
        </w:rPr>
      </w:pPr>
      <w:hyperlink r:id="rId16" w:history="1">
        <w:r w:rsidR="00743003" w:rsidRPr="001C0310">
          <w:rPr>
            <w:rStyle w:val="Hyperlink"/>
            <w:rFonts w:asciiTheme="minorHAnsi" w:hAnsiTheme="minorHAnsi"/>
            <w:i/>
            <w:sz w:val="20"/>
            <w:szCs w:val="20"/>
          </w:rPr>
          <w:t>An Elementary School Master Schedule to Support Reading</w:t>
        </w:r>
      </w:hyperlink>
      <w:r w:rsidR="00876F43" w:rsidRPr="001C0310">
        <w:rPr>
          <w:sz w:val="20"/>
          <w:szCs w:val="20"/>
        </w:rPr>
        <w:t xml:space="preserve">, </w:t>
      </w:r>
      <w:r w:rsidR="00876F43" w:rsidRPr="001C0310">
        <w:rPr>
          <w:rFonts w:asciiTheme="minorHAnsi" w:hAnsiTheme="minorHAnsi"/>
          <w:sz w:val="20"/>
          <w:szCs w:val="20"/>
        </w:rPr>
        <w:t>Reida Smith Roberts, Ed.D., Principal, Bladen County Schools, North Carolina (2013</w:t>
      </w:r>
      <w:r w:rsidR="001F2A90" w:rsidRPr="001C0310">
        <w:rPr>
          <w:rFonts w:asciiTheme="minorHAnsi" w:hAnsiTheme="minorHAnsi"/>
          <w:sz w:val="20"/>
          <w:szCs w:val="20"/>
        </w:rPr>
        <w:t xml:space="preserve">) </w:t>
      </w:r>
    </w:p>
    <w:p w:rsidR="001F2A90" w:rsidRPr="001C0310" w:rsidRDefault="001F2A90" w:rsidP="001F2A90">
      <w:pPr>
        <w:ind w:left="-720"/>
        <w:rPr>
          <w:sz w:val="20"/>
          <w:szCs w:val="20"/>
        </w:rPr>
      </w:pPr>
    </w:p>
    <w:p w:rsidR="00E67320" w:rsidRPr="001C0310" w:rsidRDefault="009F609E" w:rsidP="001F2A90">
      <w:pPr>
        <w:ind w:left="-720"/>
        <w:rPr>
          <w:rFonts w:asciiTheme="minorHAnsi" w:hAnsiTheme="minorHAnsi"/>
          <w:i/>
          <w:sz w:val="20"/>
          <w:szCs w:val="20"/>
        </w:rPr>
      </w:pPr>
      <w:hyperlink r:id="rId17" w:history="1">
        <w:r w:rsidR="00743003" w:rsidRPr="001C0310">
          <w:rPr>
            <w:rStyle w:val="Hyperlink"/>
            <w:rFonts w:asciiTheme="minorHAnsi" w:hAnsiTheme="minorHAnsi"/>
            <w:i/>
            <w:sz w:val="20"/>
            <w:szCs w:val="20"/>
          </w:rPr>
          <w:t>What I Did Last Summer</w:t>
        </w:r>
      </w:hyperlink>
      <w:r w:rsidR="00111B37" w:rsidRPr="001C0310">
        <w:rPr>
          <w:sz w:val="20"/>
          <w:szCs w:val="20"/>
        </w:rPr>
        <w:t xml:space="preserve">: </w:t>
      </w:r>
      <w:r w:rsidR="00743003" w:rsidRPr="001C0310">
        <w:rPr>
          <w:rFonts w:asciiTheme="minorHAnsi" w:hAnsiTheme="minorHAnsi"/>
          <w:sz w:val="20"/>
          <w:szCs w:val="20"/>
        </w:rPr>
        <w:t xml:space="preserve">Reida Smith Roberts, </w:t>
      </w:r>
      <w:proofErr w:type="gramStart"/>
      <w:r w:rsidR="00743003" w:rsidRPr="001C0310">
        <w:rPr>
          <w:rFonts w:asciiTheme="minorHAnsi" w:hAnsiTheme="minorHAnsi"/>
          <w:sz w:val="20"/>
          <w:szCs w:val="20"/>
        </w:rPr>
        <w:t>Ed.D.</w:t>
      </w:r>
      <w:r w:rsidR="0024244A" w:rsidRPr="001C0310">
        <w:rPr>
          <w:rFonts w:asciiTheme="minorHAnsi" w:hAnsiTheme="minorHAnsi"/>
          <w:sz w:val="20"/>
          <w:szCs w:val="20"/>
        </w:rPr>
        <w:t>,</w:t>
      </w:r>
      <w:proofErr w:type="gramEnd"/>
      <w:r w:rsidR="0024244A" w:rsidRPr="001C0310">
        <w:rPr>
          <w:rFonts w:asciiTheme="minorHAnsi" w:hAnsiTheme="minorHAnsi"/>
          <w:sz w:val="20"/>
          <w:szCs w:val="20"/>
        </w:rPr>
        <w:t xml:space="preserve"> </w:t>
      </w:r>
      <w:r w:rsidR="00743003" w:rsidRPr="001C0310">
        <w:rPr>
          <w:rFonts w:asciiTheme="minorHAnsi" w:hAnsiTheme="minorHAnsi"/>
          <w:sz w:val="20"/>
          <w:szCs w:val="20"/>
        </w:rPr>
        <w:t>Principal, Bladen County Schools, North Carolina (2013)</w:t>
      </w:r>
    </w:p>
    <w:p w:rsidR="00E67320" w:rsidRPr="001C0310" w:rsidRDefault="00E67320" w:rsidP="001F2A90">
      <w:pPr>
        <w:pStyle w:val="ListParagraph"/>
        <w:ind w:left="-720"/>
        <w:rPr>
          <w:rFonts w:asciiTheme="minorHAnsi" w:hAnsiTheme="minorHAnsi"/>
          <w:sz w:val="20"/>
          <w:szCs w:val="20"/>
        </w:rPr>
      </w:pPr>
    </w:p>
    <w:p w:rsidR="00743003" w:rsidRPr="001C0310" w:rsidRDefault="009F609E" w:rsidP="001F2A90">
      <w:pPr>
        <w:ind w:left="-720"/>
        <w:rPr>
          <w:rFonts w:asciiTheme="minorHAnsi" w:hAnsiTheme="minorHAnsi"/>
          <w:sz w:val="20"/>
          <w:szCs w:val="20"/>
        </w:rPr>
      </w:pPr>
      <w:hyperlink r:id="rId18" w:history="1">
        <w:r w:rsidR="00743003" w:rsidRPr="001C0310">
          <w:rPr>
            <w:rStyle w:val="Hyperlink"/>
            <w:rFonts w:asciiTheme="minorHAnsi" w:hAnsiTheme="minorHAnsi"/>
            <w:i/>
            <w:sz w:val="20"/>
            <w:szCs w:val="20"/>
          </w:rPr>
          <w:t>Elementary School Scheduling</w:t>
        </w:r>
        <w:r w:rsidR="00743003" w:rsidRPr="001C0310">
          <w:rPr>
            <w:rStyle w:val="Hyperlink"/>
            <w:rFonts w:asciiTheme="minorHAnsi" w:hAnsiTheme="minorHAnsi"/>
            <w:sz w:val="20"/>
            <w:szCs w:val="20"/>
          </w:rPr>
          <w:t xml:space="preserve">: </w:t>
        </w:r>
        <w:r w:rsidR="00743003" w:rsidRPr="001C0310">
          <w:rPr>
            <w:rStyle w:val="Hyperlink"/>
            <w:rFonts w:asciiTheme="minorHAnsi" w:hAnsiTheme="minorHAnsi"/>
            <w:i/>
            <w:sz w:val="20"/>
            <w:szCs w:val="20"/>
          </w:rPr>
          <w:t>Enhancing Instruction for Student Achievement</w:t>
        </w:r>
      </w:hyperlink>
      <w:r w:rsidR="00111B37" w:rsidRPr="001C0310">
        <w:rPr>
          <w:rFonts w:asciiTheme="minorHAnsi" w:hAnsiTheme="minorHAnsi"/>
          <w:sz w:val="20"/>
          <w:szCs w:val="20"/>
        </w:rPr>
        <w:t xml:space="preserve">: </w:t>
      </w:r>
      <w:r w:rsidR="00743003" w:rsidRPr="001C0310">
        <w:rPr>
          <w:rFonts w:asciiTheme="minorHAnsi" w:hAnsiTheme="minorHAnsi"/>
          <w:sz w:val="20"/>
          <w:szCs w:val="20"/>
        </w:rPr>
        <w:t>Canady, R.L. &amp; Rettig, M.D. (2008)</w:t>
      </w:r>
    </w:p>
    <w:p w:rsidR="00E67320" w:rsidRPr="001C0310" w:rsidRDefault="00E67320" w:rsidP="001F2A90">
      <w:pPr>
        <w:pStyle w:val="ListParagraph"/>
        <w:ind w:left="-720"/>
        <w:rPr>
          <w:rFonts w:asciiTheme="minorHAnsi" w:hAnsiTheme="minorHAnsi"/>
          <w:sz w:val="20"/>
          <w:szCs w:val="20"/>
        </w:rPr>
      </w:pPr>
    </w:p>
    <w:p w:rsidR="00743003" w:rsidRPr="001C0310" w:rsidRDefault="009F609E" w:rsidP="003C08AC">
      <w:pPr>
        <w:ind w:left="-720"/>
        <w:rPr>
          <w:rFonts w:asciiTheme="minorHAnsi" w:hAnsiTheme="minorHAnsi"/>
          <w:i/>
          <w:sz w:val="20"/>
          <w:szCs w:val="20"/>
        </w:rPr>
      </w:pPr>
      <w:hyperlink r:id="rId19" w:history="1">
        <w:r w:rsidR="00743003" w:rsidRPr="001C0310">
          <w:rPr>
            <w:rStyle w:val="Hyperlink"/>
            <w:rFonts w:asciiTheme="minorHAnsi" w:hAnsiTheme="minorHAnsi"/>
            <w:i/>
            <w:sz w:val="20"/>
            <w:szCs w:val="20"/>
          </w:rPr>
          <w:t>Implementing RTI: Developing Effective Schedules at the Elementary Level</w:t>
        </w:r>
      </w:hyperlink>
      <w:r w:rsidR="00111B37" w:rsidRPr="001C0310">
        <w:rPr>
          <w:rFonts w:asciiTheme="minorHAnsi" w:hAnsiTheme="minorHAnsi"/>
          <w:sz w:val="20"/>
          <w:szCs w:val="20"/>
        </w:rPr>
        <w:t xml:space="preserve">: </w:t>
      </w:r>
      <w:r w:rsidR="00743003" w:rsidRPr="001C0310">
        <w:rPr>
          <w:rFonts w:asciiTheme="minorHAnsi" w:hAnsiTheme="minorHAnsi"/>
          <w:sz w:val="20"/>
          <w:szCs w:val="20"/>
        </w:rPr>
        <w:t>National Center on Response to Intervention</w:t>
      </w:r>
    </w:p>
    <w:p w:rsidR="003C08AC" w:rsidRPr="001C0310" w:rsidRDefault="003C08AC" w:rsidP="001F2A90">
      <w:pPr>
        <w:ind w:left="-720"/>
        <w:rPr>
          <w:sz w:val="20"/>
          <w:szCs w:val="20"/>
        </w:rPr>
      </w:pPr>
    </w:p>
    <w:p w:rsidR="00743003" w:rsidRPr="001C0310" w:rsidRDefault="009F609E" w:rsidP="001F2A90">
      <w:pPr>
        <w:ind w:left="-720"/>
        <w:rPr>
          <w:rFonts w:asciiTheme="minorHAnsi" w:hAnsiTheme="minorHAnsi"/>
          <w:i/>
          <w:sz w:val="20"/>
          <w:szCs w:val="20"/>
        </w:rPr>
      </w:pPr>
      <w:hyperlink r:id="rId20" w:history="1">
        <w:r w:rsidR="00743003" w:rsidRPr="001C0310">
          <w:rPr>
            <w:rStyle w:val="Hyperlink"/>
            <w:rFonts w:asciiTheme="minorHAnsi" w:hAnsiTheme="minorHAnsi"/>
            <w:i/>
            <w:sz w:val="20"/>
            <w:szCs w:val="20"/>
          </w:rPr>
          <w:t>Interventions 101: Planning and Scheduling</w:t>
        </w:r>
      </w:hyperlink>
      <w:r w:rsidR="00111B37" w:rsidRPr="001C0310">
        <w:rPr>
          <w:rFonts w:asciiTheme="minorHAnsi" w:hAnsiTheme="minorHAnsi"/>
          <w:sz w:val="20"/>
          <w:szCs w:val="20"/>
        </w:rPr>
        <w:t xml:space="preserve">: </w:t>
      </w:r>
      <w:r w:rsidR="00743003" w:rsidRPr="001C0310">
        <w:rPr>
          <w:rFonts w:asciiTheme="minorHAnsi" w:hAnsiTheme="minorHAnsi"/>
          <w:sz w:val="20"/>
          <w:szCs w:val="20"/>
        </w:rPr>
        <w:t>Liz Crawford, MS, CCC-SLP, Director of Interventions</w:t>
      </w:r>
      <w:r w:rsidR="0024244A" w:rsidRPr="001C0310">
        <w:rPr>
          <w:rFonts w:asciiTheme="minorHAnsi" w:hAnsiTheme="minorHAnsi"/>
          <w:sz w:val="20"/>
          <w:szCs w:val="20"/>
        </w:rPr>
        <w:t xml:space="preserve">, </w:t>
      </w:r>
      <w:r w:rsidR="00743003" w:rsidRPr="001C0310">
        <w:rPr>
          <w:rFonts w:asciiTheme="minorHAnsi" w:hAnsiTheme="minorHAnsi"/>
          <w:sz w:val="20"/>
          <w:szCs w:val="20"/>
        </w:rPr>
        <w:t>Florida Center for Reading Research</w:t>
      </w:r>
      <w:r w:rsidR="00406B44" w:rsidRPr="001C0310">
        <w:rPr>
          <w:rFonts w:asciiTheme="minorHAnsi" w:hAnsiTheme="minorHAnsi"/>
          <w:sz w:val="20"/>
          <w:szCs w:val="20"/>
        </w:rPr>
        <w:t xml:space="preserve"> (2008)</w:t>
      </w:r>
    </w:p>
    <w:p w:rsidR="00E67320" w:rsidRPr="001C0310" w:rsidRDefault="00E67320" w:rsidP="001F2A90">
      <w:pPr>
        <w:pStyle w:val="ListParagraph"/>
        <w:ind w:left="-720"/>
        <w:rPr>
          <w:rFonts w:asciiTheme="minorHAnsi" w:hAnsiTheme="minorHAnsi"/>
          <w:i/>
          <w:sz w:val="20"/>
          <w:szCs w:val="20"/>
        </w:rPr>
      </w:pPr>
    </w:p>
    <w:p w:rsidR="00743003" w:rsidRPr="001C0310" w:rsidRDefault="009F609E" w:rsidP="001F2A90">
      <w:pPr>
        <w:autoSpaceDE w:val="0"/>
        <w:autoSpaceDN w:val="0"/>
        <w:adjustRightInd w:val="0"/>
        <w:ind w:left="-720"/>
        <w:rPr>
          <w:rFonts w:asciiTheme="minorHAnsi" w:hAnsiTheme="minorHAnsi"/>
          <w:i/>
          <w:sz w:val="20"/>
          <w:szCs w:val="20"/>
        </w:rPr>
      </w:pPr>
      <w:hyperlink r:id="rId21" w:history="1">
        <w:r w:rsidR="00743003" w:rsidRPr="001C0310">
          <w:rPr>
            <w:rStyle w:val="Hyperlink"/>
            <w:rFonts w:asciiTheme="minorHAnsi" w:hAnsiTheme="minorHAnsi"/>
            <w:i/>
            <w:sz w:val="20"/>
            <w:szCs w:val="20"/>
          </w:rPr>
          <w:t>RTI Scheduling Considerations Checklist Elementary Level</w:t>
        </w:r>
      </w:hyperlink>
      <w:r w:rsidR="00111B37" w:rsidRPr="001C0310">
        <w:rPr>
          <w:rFonts w:asciiTheme="minorHAnsi" w:hAnsiTheme="minorHAnsi"/>
          <w:sz w:val="20"/>
          <w:szCs w:val="20"/>
        </w:rPr>
        <w:t xml:space="preserve">: </w:t>
      </w:r>
      <w:r w:rsidR="00743003" w:rsidRPr="001C0310">
        <w:rPr>
          <w:rFonts w:asciiTheme="minorHAnsi" w:hAnsiTheme="minorHAnsi"/>
          <w:sz w:val="20"/>
          <w:szCs w:val="20"/>
        </w:rPr>
        <w:t>West Virginia Department of Education (2009)</w:t>
      </w:r>
    </w:p>
    <w:p w:rsidR="00743003" w:rsidRPr="001C0310" w:rsidRDefault="00743003" w:rsidP="001F2A90">
      <w:pPr>
        <w:ind w:left="-720"/>
        <w:rPr>
          <w:rFonts w:asciiTheme="minorHAnsi" w:hAnsiTheme="minorHAnsi"/>
          <w:sz w:val="20"/>
          <w:szCs w:val="20"/>
        </w:rPr>
      </w:pPr>
    </w:p>
    <w:p w:rsidR="00743003" w:rsidRPr="001C0310" w:rsidRDefault="009F609E" w:rsidP="001F2A90">
      <w:pPr>
        <w:autoSpaceDE w:val="0"/>
        <w:autoSpaceDN w:val="0"/>
        <w:adjustRightInd w:val="0"/>
        <w:ind w:left="-720"/>
        <w:rPr>
          <w:rFonts w:asciiTheme="minorHAnsi" w:hAnsiTheme="minorHAnsi"/>
          <w:i/>
          <w:sz w:val="20"/>
          <w:szCs w:val="20"/>
        </w:rPr>
      </w:pPr>
      <w:hyperlink r:id="rId22" w:history="1">
        <w:r w:rsidR="00743003" w:rsidRPr="001C0310">
          <w:rPr>
            <w:rStyle w:val="Hyperlink"/>
            <w:rFonts w:asciiTheme="minorHAnsi" w:hAnsiTheme="minorHAnsi"/>
            <w:i/>
            <w:sz w:val="20"/>
            <w:szCs w:val="20"/>
          </w:rPr>
          <w:t>Scheduling RTI and Special Services in Elementary Schools: No More "When can I have your kids?"</w:t>
        </w:r>
      </w:hyperlink>
      <w:proofErr w:type="gramStart"/>
      <w:r w:rsidR="00111B37" w:rsidRPr="001C0310">
        <w:rPr>
          <w:sz w:val="20"/>
          <w:szCs w:val="20"/>
        </w:rPr>
        <w:t>:</w:t>
      </w:r>
      <w:proofErr w:type="gramEnd"/>
      <w:r w:rsidR="00111B37" w:rsidRPr="001C0310">
        <w:rPr>
          <w:sz w:val="20"/>
          <w:szCs w:val="20"/>
        </w:rPr>
        <w:t xml:space="preserve"> </w:t>
      </w:r>
      <w:r w:rsidR="00743003" w:rsidRPr="001C0310">
        <w:rPr>
          <w:rFonts w:asciiTheme="minorHAnsi" w:hAnsiTheme="minorHAnsi"/>
          <w:sz w:val="20"/>
          <w:szCs w:val="20"/>
        </w:rPr>
        <w:t xml:space="preserve">Michael D. Rettig, Professor Emeritus </w:t>
      </w:r>
      <w:r w:rsidR="0024244A" w:rsidRPr="001C0310">
        <w:rPr>
          <w:rFonts w:asciiTheme="minorHAnsi" w:hAnsiTheme="minorHAnsi"/>
          <w:sz w:val="20"/>
          <w:szCs w:val="20"/>
        </w:rPr>
        <w:t xml:space="preserve">, </w:t>
      </w:r>
      <w:r w:rsidR="00743003" w:rsidRPr="001C0310">
        <w:rPr>
          <w:rFonts w:asciiTheme="minorHAnsi" w:hAnsiTheme="minorHAnsi"/>
          <w:sz w:val="20"/>
          <w:szCs w:val="20"/>
        </w:rPr>
        <w:t xml:space="preserve">James Madison University </w:t>
      </w:r>
      <w:r w:rsidR="00743003" w:rsidRPr="001C0310">
        <w:rPr>
          <w:sz w:val="20"/>
          <w:szCs w:val="20"/>
        </w:rPr>
        <w:t>(</w:t>
      </w:r>
      <w:r w:rsidR="00743003" w:rsidRPr="001C0310">
        <w:rPr>
          <w:rFonts w:asciiTheme="minorHAnsi" w:hAnsiTheme="minorHAnsi"/>
          <w:sz w:val="20"/>
          <w:szCs w:val="20"/>
        </w:rPr>
        <w:t>2009)</w:t>
      </w:r>
    </w:p>
    <w:p w:rsidR="00743003" w:rsidRPr="001C0310" w:rsidRDefault="00743003" w:rsidP="001F2A90">
      <w:pPr>
        <w:ind w:left="-720"/>
        <w:rPr>
          <w:rFonts w:asciiTheme="minorHAnsi" w:hAnsiTheme="minorHAnsi"/>
          <w:i/>
          <w:sz w:val="20"/>
          <w:szCs w:val="20"/>
        </w:rPr>
      </w:pPr>
    </w:p>
    <w:p w:rsidR="00743003" w:rsidRPr="001C0310" w:rsidRDefault="009F609E" w:rsidP="001F2A90">
      <w:pPr>
        <w:autoSpaceDE w:val="0"/>
        <w:autoSpaceDN w:val="0"/>
        <w:adjustRightInd w:val="0"/>
        <w:ind w:left="-720"/>
        <w:rPr>
          <w:rFonts w:asciiTheme="minorHAnsi" w:hAnsiTheme="minorHAnsi"/>
          <w:i/>
          <w:sz w:val="20"/>
          <w:szCs w:val="20"/>
        </w:rPr>
      </w:pPr>
      <w:hyperlink r:id="rId23" w:history="1">
        <w:r w:rsidR="00743003" w:rsidRPr="001C0310">
          <w:rPr>
            <w:rStyle w:val="Hyperlink"/>
            <w:rFonts w:asciiTheme="minorHAnsi" w:hAnsiTheme="minorHAnsi"/>
            <w:i/>
            <w:sz w:val="20"/>
            <w:szCs w:val="20"/>
          </w:rPr>
          <w:t>School District of Waukesha: Effective Scheduling</w:t>
        </w:r>
      </w:hyperlink>
      <w:r w:rsidR="00111B37" w:rsidRPr="001C0310">
        <w:rPr>
          <w:rFonts w:asciiTheme="minorHAnsi" w:hAnsiTheme="minorHAnsi"/>
          <w:sz w:val="20"/>
          <w:szCs w:val="20"/>
        </w:rPr>
        <w:t xml:space="preserve">: </w:t>
      </w:r>
      <w:r w:rsidR="00743003" w:rsidRPr="001C0310">
        <w:rPr>
          <w:rFonts w:asciiTheme="minorHAnsi" w:hAnsiTheme="minorHAnsi"/>
          <w:sz w:val="20"/>
          <w:szCs w:val="20"/>
        </w:rPr>
        <w:t>Authors: Jack Bothwell, Jeff Copson, Jody Landish, Stacy McCoy, Kathy Stonitsc</w:t>
      </w:r>
      <w:r w:rsidR="0024244A" w:rsidRPr="001C0310">
        <w:rPr>
          <w:rFonts w:asciiTheme="minorHAnsi" w:hAnsiTheme="minorHAnsi"/>
          <w:sz w:val="20"/>
          <w:szCs w:val="20"/>
        </w:rPr>
        <w:t xml:space="preserve">h, Jessica Wagner, Mark Wegner, </w:t>
      </w:r>
      <w:r w:rsidR="00743003" w:rsidRPr="001C0310">
        <w:rPr>
          <w:rFonts w:asciiTheme="minorHAnsi" w:hAnsiTheme="minorHAnsi"/>
          <w:sz w:val="20"/>
          <w:szCs w:val="20"/>
        </w:rPr>
        <w:t>Dr. William White (2009)</w:t>
      </w:r>
    </w:p>
    <w:p w:rsidR="003213D9" w:rsidRPr="001C0310" w:rsidRDefault="003213D9" w:rsidP="001F2A90">
      <w:pPr>
        <w:autoSpaceDE w:val="0"/>
        <w:autoSpaceDN w:val="0"/>
        <w:adjustRightInd w:val="0"/>
        <w:ind w:left="-720"/>
        <w:rPr>
          <w:rFonts w:asciiTheme="minorHAnsi" w:hAnsiTheme="minorHAnsi"/>
          <w:sz w:val="20"/>
          <w:szCs w:val="20"/>
        </w:rPr>
      </w:pPr>
    </w:p>
    <w:p w:rsidR="00743003" w:rsidRPr="001C0310" w:rsidRDefault="009F609E" w:rsidP="001F2A90">
      <w:pPr>
        <w:autoSpaceDE w:val="0"/>
        <w:autoSpaceDN w:val="0"/>
        <w:adjustRightInd w:val="0"/>
        <w:ind w:left="-720"/>
        <w:rPr>
          <w:rFonts w:asciiTheme="minorHAnsi" w:hAnsiTheme="minorHAnsi"/>
          <w:i/>
          <w:sz w:val="20"/>
          <w:szCs w:val="20"/>
        </w:rPr>
      </w:pPr>
      <w:hyperlink r:id="rId24" w:history="1">
        <w:r w:rsidR="00743003" w:rsidRPr="001C0310">
          <w:rPr>
            <w:rStyle w:val="Hyperlink"/>
            <w:rFonts w:asciiTheme="minorHAnsi" w:hAnsiTheme="minorHAnsi"/>
            <w:i/>
            <w:sz w:val="20"/>
            <w:szCs w:val="20"/>
          </w:rPr>
          <w:t>The Power of Innovative Scheduling</w:t>
        </w:r>
      </w:hyperlink>
      <w:r w:rsidR="00111B37" w:rsidRPr="001C0310">
        <w:rPr>
          <w:sz w:val="20"/>
          <w:szCs w:val="20"/>
        </w:rPr>
        <w:t xml:space="preserve">: </w:t>
      </w:r>
      <w:r w:rsidR="00111B37" w:rsidRPr="001C0310">
        <w:rPr>
          <w:rFonts w:asciiTheme="minorHAnsi" w:hAnsiTheme="minorHAnsi"/>
          <w:sz w:val="20"/>
          <w:szCs w:val="20"/>
        </w:rPr>
        <w:t>R</w:t>
      </w:r>
      <w:r w:rsidR="00743003" w:rsidRPr="001C0310">
        <w:rPr>
          <w:rFonts w:asciiTheme="minorHAnsi" w:hAnsiTheme="minorHAnsi"/>
          <w:sz w:val="20"/>
          <w:szCs w:val="20"/>
        </w:rPr>
        <w:t>obert Lynn Canady and Michael D. Rettig (1995)</w:t>
      </w:r>
    </w:p>
    <w:p w:rsidR="00743003" w:rsidRPr="001C0310" w:rsidRDefault="00743003" w:rsidP="001F2A90">
      <w:pPr>
        <w:ind w:left="-720"/>
        <w:rPr>
          <w:rFonts w:asciiTheme="minorHAnsi" w:hAnsiTheme="minorHAnsi"/>
          <w:sz w:val="20"/>
          <w:szCs w:val="20"/>
        </w:rPr>
      </w:pPr>
    </w:p>
    <w:p w:rsidR="003C00CD" w:rsidRPr="001232E6" w:rsidRDefault="009F609E" w:rsidP="001F2A90">
      <w:pPr>
        <w:ind w:left="-720"/>
        <w:rPr>
          <w:rFonts w:asciiTheme="minorHAnsi" w:hAnsiTheme="minorHAnsi"/>
          <w:i/>
          <w:sz w:val="20"/>
          <w:szCs w:val="20"/>
        </w:rPr>
      </w:pPr>
      <w:hyperlink r:id="rId25" w:history="1">
        <w:r w:rsidR="00743003" w:rsidRPr="001C0310">
          <w:rPr>
            <w:rStyle w:val="Hyperlink"/>
            <w:rFonts w:asciiTheme="minorHAnsi" w:hAnsiTheme="minorHAnsi"/>
            <w:i/>
            <w:sz w:val="20"/>
            <w:szCs w:val="20"/>
          </w:rPr>
          <w:t>The X-Block: A Guide for Families</w:t>
        </w:r>
      </w:hyperlink>
      <w:r w:rsidR="00111B37" w:rsidRPr="001C0310">
        <w:rPr>
          <w:rFonts w:asciiTheme="minorHAnsi" w:hAnsiTheme="minorHAnsi"/>
          <w:sz w:val="20"/>
          <w:szCs w:val="20"/>
        </w:rPr>
        <w:t xml:space="preserve">: </w:t>
      </w:r>
      <w:r w:rsidR="00743003" w:rsidRPr="001C0310">
        <w:rPr>
          <w:rFonts w:asciiTheme="minorHAnsi" w:hAnsiTheme="minorHAnsi"/>
          <w:sz w:val="20"/>
          <w:szCs w:val="20"/>
        </w:rPr>
        <w:t>Somer</w:t>
      </w:r>
      <w:r w:rsidR="00743003" w:rsidRPr="001232E6">
        <w:rPr>
          <w:rFonts w:asciiTheme="minorHAnsi" w:hAnsiTheme="minorHAnsi"/>
          <w:i/>
          <w:iCs/>
          <w:sz w:val="20"/>
          <w:szCs w:val="20"/>
        </w:rPr>
        <w:t>v</w:t>
      </w:r>
      <w:r w:rsidR="00743003" w:rsidRPr="001C0310">
        <w:rPr>
          <w:rFonts w:asciiTheme="minorHAnsi" w:hAnsiTheme="minorHAnsi"/>
          <w:sz w:val="20"/>
          <w:szCs w:val="20"/>
        </w:rPr>
        <w:t xml:space="preserve">ille Public Schools, </w:t>
      </w:r>
      <w:r w:rsidR="00743003" w:rsidRPr="001232E6">
        <w:rPr>
          <w:rFonts w:asciiTheme="minorHAnsi" w:hAnsiTheme="minorHAnsi"/>
          <w:sz w:val="20"/>
          <w:szCs w:val="20"/>
        </w:rPr>
        <w:t>Somerville, MA (2012)</w:t>
      </w:r>
    </w:p>
    <w:sectPr w:rsidR="003C00CD" w:rsidRPr="001232E6" w:rsidSect="00B273C2">
      <w:footerReference w:type="default" r:id="rId26"/>
      <w:pgSz w:w="12240" w:h="15840" w:code="1"/>
      <w:pgMar w:top="720" w:right="810" w:bottom="360" w:left="1800" w:header="432"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5102" w:rsidRDefault="00A95102" w:rsidP="000D17E1">
      <w:r>
        <w:separator/>
      </w:r>
    </w:p>
  </w:endnote>
  <w:endnote w:type="continuationSeparator" w:id="0">
    <w:p w:rsidR="00A95102" w:rsidRDefault="00A95102" w:rsidP="000D17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31849B" w:themeColor="accent5" w:themeShade="BF"/>
        <w:sz w:val="8"/>
      </w:rPr>
      <w:id w:val="565050477"/>
      <w:docPartObj>
        <w:docPartGallery w:val="Page Numbers (Top of Page)"/>
        <w:docPartUnique/>
      </w:docPartObj>
    </w:sdtPr>
    <w:sdtEndPr>
      <w:rPr>
        <w:sz w:val="20"/>
      </w:rPr>
    </w:sdtEndPr>
    <w:sdtContent>
      <w:p w:rsidR="002A71ED" w:rsidRPr="002A71ED" w:rsidRDefault="002A71ED" w:rsidP="00F510E0">
        <w:pPr>
          <w:pStyle w:val="Footer"/>
          <w:shd w:val="clear" w:color="auto" w:fill="B6DDE8" w:themeFill="accent5" w:themeFillTint="66"/>
          <w:tabs>
            <w:tab w:val="clear" w:pos="9360"/>
            <w:tab w:val="left" w:pos="8820"/>
          </w:tabs>
          <w:ind w:left="-180" w:right="810"/>
          <w:jc w:val="center"/>
          <w:rPr>
            <w:color w:val="31849B" w:themeColor="accent5" w:themeShade="BF"/>
            <w:sz w:val="8"/>
          </w:rPr>
        </w:pPr>
      </w:p>
      <w:p w:rsidR="00F70BE2" w:rsidRPr="00F70BE2" w:rsidRDefault="00C53FE4" w:rsidP="00F70BE2">
        <w:pPr>
          <w:pStyle w:val="Footer"/>
          <w:shd w:val="clear" w:color="auto" w:fill="B6DDE8" w:themeFill="accent5" w:themeFillTint="66"/>
          <w:tabs>
            <w:tab w:val="clear" w:pos="9360"/>
            <w:tab w:val="left" w:pos="8820"/>
          </w:tabs>
          <w:ind w:left="-180" w:right="810"/>
          <w:jc w:val="center"/>
          <w:rPr>
            <w:b/>
            <w:sz w:val="16"/>
            <w:szCs w:val="16"/>
          </w:rPr>
        </w:pPr>
        <w:r w:rsidRPr="00F70BE2">
          <w:rPr>
            <w:sz w:val="16"/>
            <w:szCs w:val="16"/>
          </w:rPr>
          <w:t xml:space="preserve">If you have questions or would like to offer suggestions, please email </w:t>
        </w:r>
        <w:hyperlink r:id="rId1" w:history="1">
          <w:r w:rsidRPr="00F70BE2">
            <w:rPr>
              <w:rStyle w:val="Hyperlink"/>
              <w:color w:val="auto"/>
              <w:sz w:val="16"/>
              <w:szCs w:val="16"/>
            </w:rPr>
            <w:t>MTSS@doe.mass.edu</w:t>
          </w:r>
        </w:hyperlink>
        <w:r w:rsidRPr="00F70BE2">
          <w:rPr>
            <w:sz w:val="16"/>
            <w:szCs w:val="16"/>
          </w:rPr>
          <w:t>.</w:t>
        </w:r>
        <w:r w:rsidR="00F70BE2" w:rsidRPr="00F70BE2">
          <w:rPr>
            <w:sz w:val="16"/>
            <w:szCs w:val="16"/>
          </w:rPr>
          <w:t xml:space="preserve">  </w:t>
        </w:r>
        <w:r w:rsidR="00A56E93">
          <w:rPr>
            <w:sz w:val="16"/>
            <w:szCs w:val="16"/>
          </w:rPr>
          <w:t xml:space="preserve">                               </w:t>
        </w:r>
        <w:r w:rsidR="00F70BE2">
          <w:rPr>
            <w:sz w:val="16"/>
            <w:szCs w:val="16"/>
          </w:rPr>
          <w:t xml:space="preserve"> </w:t>
        </w:r>
        <w:r w:rsidRPr="00F70BE2">
          <w:rPr>
            <w:sz w:val="16"/>
            <w:szCs w:val="16"/>
          </w:rPr>
          <w:t xml:space="preserve">Page </w:t>
        </w:r>
        <w:r w:rsidR="009F609E" w:rsidRPr="00F70BE2">
          <w:rPr>
            <w:b/>
            <w:sz w:val="16"/>
            <w:szCs w:val="16"/>
          </w:rPr>
          <w:fldChar w:fldCharType="begin"/>
        </w:r>
        <w:r w:rsidRPr="00F70BE2">
          <w:rPr>
            <w:b/>
            <w:sz w:val="16"/>
            <w:szCs w:val="16"/>
          </w:rPr>
          <w:instrText xml:space="preserve"> PAGE </w:instrText>
        </w:r>
        <w:r w:rsidR="009F609E" w:rsidRPr="00F70BE2">
          <w:rPr>
            <w:b/>
            <w:sz w:val="16"/>
            <w:szCs w:val="16"/>
          </w:rPr>
          <w:fldChar w:fldCharType="separate"/>
        </w:r>
        <w:r w:rsidR="00B33006">
          <w:rPr>
            <w:b/>
            <w:noProof/>
            <w:sz w:val="16"/>
            <w:szCs w:val="16"/>
          </w:rPr>
          <w:t>1</w:t>
        </w:r>
        <w:r w:rsidR="009F609E" w:rsidRPr="00F70BE2">
          <w:rPr>
            <w:b/>
            <w:sz w:val="16"/>
            <w:szCs w:val="16"/>
          </w:rPr>
          <w:fldChar w:fldCharType="end"/>
        </w:r>
        <w:r w:rsidRPr="00F70BE2">
          <w:rPr>
            <w:sz w:val="16"/>
            <w:szCs w:val="16"/>
          </w:rPr>
          <w:t xml:space="preserve"> of </w:t>
        </w:r>
        <w:r w:rsidR="009F609E" w:rsidRPr="00F70BE2">
          <w:rPr>
            <w:b/>
            <w:sz w:val="16"/>
            <w:szCs w:val="16"/>
          </w:rPr>
          <w:fldChar w:fldCharType="begin"/>
        </w:r>
        <w:r w:rsidRPr="00F70BE2">
          <w:rPr>
            <w:b/>
            <w:sz w:val="16"/>
            <w:szCs w:val="16"/>
          </w:rPr>
          <w:instrText xml:space="preserve"> NUMPAGES  </w:instrText>
        </w:r>
        <w:r w:rsidR="009F609E" w:rsidRPr="00F70BE2">
          <w:rPr>
            <w:b/>
            <w:sz w:val="16"/>
            <w:szCs w:val="16"/>
          </w:rPr>
          <w:fldChar w:fldCharType="separate"/>
        </w:r>
        <w:r w:rsidR="00B33006">
          <w:rPr>
            <w:b/>
            <w:noProof/>
            <w:sz w:val="16"/>
            <w:szCs w:val="16"/>
          </w:rPr>
          <w:t>7</w:t>
        </w:r>
        <w:r w:rsidR="009F609E" w:rsidRPr="00F70BE2">
          <w:rPr>
            <w:b/>
            <w:sz w:val="16"/>
            <w:szCs w:val="16"/>
          </w:rPr>
          <w:fldChar w:fldCharType="end"/>
        </w:r>
      </w:p>
      <w:p w:rsidR="00C53FE4" w:rsidRPr="003213D9" w:rsidRDefault="00A56E93" w:rsidP="00A56E93">
        <w:pPr>
          <w:pStyle w:val="Footer"/>
          <w:shd w:val="clear" w:color="auto" w:fill="B6DDE8" w:themeFill="accent5" w:themeFillTint="66"/>
          <w:tabs>
            <w:tab w:val="clear" w:pos="9360"/>
            <w:tab w:val="left" w:pos="8820"/>
          </w:tabs>
          <w:ind w:left="-180" w:right="810"/>
          <w:rPr>
            <w:color w:val="215868" w:themeColor="accent5" w:themeShade="80"/>
            <w:sz w:val="20"/>
          </w:rPr>
        </w:pPr>
        <w:r>
          <w:rPr>
            <w:sz w:val="16"/>
            <w:szCs w:val="16"/>
          </w:rPr>
          <w:t xml:space="preserve">                             </w:t>
        </w:r>
        <w:r w:rsidR="00F70BE2" w:rsidRPr="00F70BE2">
          <w:rPr>
            <w:sz w:val="16"/>
            <w:szCs w:val="16"/>
          </w:rPr>
          <w:t>Scheduling within a Tiered System of Support Elementary School</w:t>
        </w:r>
      </w:p>
    </w:sdtContent>
  </w:sdt>
  <w:p w:rsidR="00C53FE4" w:rsidRDefault="00C53F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5102" w:rsidRDefault="00A95102" w:rsidP="000D17E1">
      <w:r>
        <w:separator/>
      </w:r>
    </w:p>
  </w:footnote>
  <w:footnote w:type="continuationSeparator" w:id="0">
    <w:p w:rsidR="00A95102" w:rsidRDefault="00A95102" w:rsidP="000D17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367A4"/>
    <w:multiLevelType w:val="hybridMultilevel"/>
    <w:tmpl w:val="9500A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FA903F3"/>
    <w:multiLevelType w:val="hybridMultilevel"/>
    <w:tmpl w:val="E29AC12A"/>
    <w:lvl w:ilvl="0" w:tplc="3A44B64A">
      <w:start w:val="10"/>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2545976"/>
    <w:multiLevelType w:val="hybridMultilevel"/>
    <w:tmpl w:val="73B66854"/>
    <w:lvl w:ilvl="0" w:tplc="CA548BA6">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FE1A91"/>
    <w:multiLevelType w:val="hybridMultilevel"/>
    <w:tmpl w:val="1C2AE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317CB7"/>
    <w:multiLevelType w:val="hybridMultilevel"/>
    <w:tmpl w:val="9742554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2B9522E8"/>
    <w:multiLevelType w:val="hybridMultilevel"/>
    <w:tmpl w:val="93D4C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F208D2"/>
    <w:multiLevelType w:val="hybridMultilevel"/>
    <w:tmpl w:val="6E3ED356"/>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7">
    <w:nsid w:val="550160FD"/>
    <w:multiLevelType w:val="hybridMultilevel"/>
    <w:tmpl w:val="F5B49E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D610359"/>
    <w:multiLevelType w:val="hybridMultilevel"/>
    <w:tmpl w:val="57C20D04"/>
    <w:lvl w:ilvl="0" w:tplc="CA548BA6">
      <w:start w:val="1"/>
      <w:numFmt w:val="bullet"/>
      <w:lvlText w:val="o"/>
      <w:lvlJc w:val="left"/>
      <w:pPr>
        <w:ind w:left="-180" w:hanging="360"/>
      </w:pPr>
      <w:rPr>
        <w:rFonts w:ascii="Courier New" w:hAnsi="Courier New"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9">
    <w:nsid w:val="6E963F0B"/>
    <w:multiLevelType w:val="hybridMultilevel"/>
    <w:tmpl w:val="8B36021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nsid w:val="6EC83B3A"/>
    <w:multiLevelType w:val="hybridMultilevel"/>
    <w:tmpl w:val="CAEC3A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F7475B7"/>
    <w:multiLevelType w:val="hybridMultilevel"/>
    <w:tmpl w:val="1F4649E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nsid w:val="7332131F"/>
    <w:multiLevelType w:val="hybridMultilevel"/>
    <w:tmpl w:val="49D6E3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8E94D93"/>
    <w:multiLevelType w:val="hybridMultilevel"/>
    <w:tmpl w:val="A27E551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7"/>
  </w:num>
  <w:num w:numId="2">
    <w:abstractNumId w:val="6"/>
  </w:num>
  <w:num w:numId="3">
    <w:abstractNumId w:val="2"/>
  </w:num>
  <w:num w:numId="4">
    <w:abstractNumId w:val="8"/>
  </w:num>
  <w:num w:numId="5">
    <w:abstractNumId w:val="4"/>
  </w:num>
  <w:num w:numId="6">
    <w:abstractNumId w:val="9"/>
  </w:num>
  <w:num w:numId="7">
    <w:abstractNumId w:val="10"/>
  </w:num>
  <w:num w:numId="8">
    <w:abstractNumId w:val="1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5"/>
  </w:num>
  <w:num w:numId="13">
    <w:abstractNumId w:val="12"/>
  </w:num>
  <w:num w:numId="14">
    <w:abstractNumId w:val="13"/>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31745"/>
  </w:hdrShapeDefaults>
  <w:footnotePr>
    <w:footnote w:id="-1"/>
    <w:footnote w:id="0"/>
  </w:footnotePr>
  <w:endnotePr>
    <w:endnote w:id="-1"/>
    <w:endnote w:id="0"/>
  </w:endnotePr>
  <w:compat/>
  <w:rsids>
    <w:rsidRoot w:val="004C36B3"/>
    <w:rsid w:val="0000483D"/>
    <w:rsid w:val="0001660B"/>
    <w:rsid w:val="00025CE9"/>
    <w:rsid w:val="00047F1D"/>
    <w:rsid w:val="00052D35"/>
    <w:rsid w:val="000554EB"/>
    <w:rsid w:val="00092A96"/>
    <w:rsid w:val="000B37D3"/>
    <w:rsid w:val="000B43C8"/>
    <w:rsid w:val="000B4957"/>
    <w:rsid w:val="000D0894"/>
    <w:rsid w:val="000D17E1"/>
    <w:rsid w:val="000D76DF"/>
    <w:rsid w:val="000E3C58"/>
    <w:rsid w:val="000F7E92"/>
    <w:rsid w:val="00102A94"/>
    <w:rsid w:val="0010691E"/>
    <w:rsid w:val="00111B37"/>
    <w:rsid w:val="00111B8A"/>
    <w:rsid w:val="00116EBF"/>
    <w:rsid w:val="001232E6"/>
    <w:rsid w:val="00124288"/>
    <w:rsid w:val="00133E8F"/>
    <w:rsid w:val="00134ACD"/>
    <w:rsid w:val="0014279F"/>
    <w:rsid w:val="0015715A"/>
    <w:rsid w:val="00160D00"/>
    <w:rsid w:val="00174C0A"/>
    <w:rsid w:val="00177A6A"/>
    <w:rsid w:val="00197E88"/>
    <w:rsid w:val="001A032F"/>
    <w:rsid w:val="001A6557"/>
    <w:rsid w:val="001B7B4A"/>
    <w:rsid w:val="001C0310"/>
    <w:rsid w:val="001C2285"/>
    <w:rsid w:val="001D4A45"/>
    <w:rsid w:val="001E001D"/>
    <w:rsid w:val="001E23E3"/>
    <w:rsid w:val="001F1D4A"/>
    <w:rsid w:val="001F2A90"/>
    <w:rsid w:val="001F3BCA"/>
    <w:rsid w:val="001F4B6F"/>
    <w:rsid w:val="00214240"/>
    <w:rsid w:val="00214AFD"/>
    <w:rsid w:val="00221C4E"/>
    <w:rsid w:val="00223A0A"/>
    <w:rsid w:val="002267BD"/>
    <w:rsid w:val="00232B1B"/>
    <w:rsid w:val="00240565"/>
    <w:rsid w:val="0024244A"/>
    <w:rsid w:val="0024333A"/>
    <w:rsid w:val="00256F9F"/>
    <w:rsid w:val="002A4728"/>
    <w:rsid w:val="002A71ED"/>
    <w:rsid w:val="002B3CCE"/>
    <w:rsid w:val="002D30B8"/>
    <w:rsid w:val="002E146B"/>
    <w:rsid w:val="002F19EC"/>
    <w:rsid w:val="002F7A73"/>
    <w:rsid w:val="00300361"/>
    <w:rsid w:val="00304648"/>
    <w:rsid w:val="00304E60"/>
    <w:rsid w:val="00315A20"/>
    <w:rsid w:val="003213D9"/>
    <w:rsid w:val="00321B44"/>
    <w:rsid w:val="00321CCC"/>
    <w:rsid w:val="00342554"/>
    <w:rsid w:val="00351EB4"/>
    <w:rsid w:val="00370C5C"/>
    <w:rsid w:val="00370FD1"/>
    <w:rsid w:val="00372E46"/>
    <w:rsid w:val="003802C3"/>
    <w:rsid w:val="0038588F"/>
    <w:rsid w:val="00396BB6"/>
    <w:rsid w:val="00396D00"/>
    <w:rsid w:val="003B42D4"/>
    <w:rsid w:val="003C00CD"/>
    <w:rsid w:val="003C08AC"/>
    <w:rsid w:val="003F417F"/>
    <w:rsid w:val="00402A8D"/>
    <w:rsid w:val="004054D3"/>
    <w:rsid w:val="00406B44"/>
    <w:rsid w:val="004167CC"/>
    <w:rsid w:val="00417C20"/>
    <w:rsid w:val="004203A7"/>
    <w:rsid w:val="004307D3"/>
    <w:rsid w:val="00432719"/>
    <w:rsid w:val="004562DC"/>
    <w:rsid w:val="00457EE9"/>
    <w:rsid w:val="00483C43"/>
    <w:rsid w:val="004A08CA"/>
    <w:rsid w:val="004C36B3"/>
    <w:rsid w:val="004C6EF3"/>
    <w:rsid w:val="004D622B"/>
    <w:rsid w:val="004E2C45"/>
    <w:rsid w:val="004E4FB0"/>
    <w:rsid w:val="004F2E71"/>
    <w:rsid w:val="004F424B"/>
    <w:rsid w:val="004F5122"/>
    <w:rsid w:val="004F5A7B"/>
    <w:rsid w:val="005010DF"/>
    <w:rsid w:val="00505D99"/>
    <w:rsid w:val="005106CB"/>
    <w:rsid w:val="00523A90"/>
    <w:rsid w:val="0052633B"/>
    <w:rsid w:val="005334C1"/>
    <w:rsid w:val="00534B0F"/>
    <w:rsid w:val="00537977"/>
    <w:rsid w:val="00542743"/>
    <w:rsid w:val="00543C25"/>
    <w:rsid w:val="0054636A"/>
    <w:rsid w:val="005478D5"/>
    <w:rsid w:val="00565D24"/>
    <w:rsid w:val="00571B1D"/>
    <w:rsid w:val="00577CF0"/>
    <w:rsid w:val="00591AB9"/>
    <w:rsid w:val="00595F46"/>
    <w:rsid w:val="005E22B7"/>
    <w:rsid w:val="005F0652"/>
    <w:rsid w:val="005F6B94"/>
    <w:rsid w:val="00614A62"/>
    <w:rsid w:val="006231E1"/>
    <w:rsid w:val="0063701E"/>
    <w:rsid w:val="006520D1"/>
    <w:rsid w:val="00665FD7"/>
    <w:rsid w:val="006876DD"/>
    <w:rsid w:val="006928D5"/>
    <w:rsid w:val="0069418F"/>
    <w:rsid w:val="006A3C81"/>
    <w:rsid w:val="006A6128"/>
    <w:rsid w:val="006B254B"/>
    <w:rsid w:val="006B3C69"/>
    <w:rsid w:val="006B5874"/>
    <w:rsid w:val="006B7994"/>
    <w:rsid w:val="006C0CB7"/>
    <w:rsid w:val="006C4C71"/>
    <w:rsid w:val="006C4C8D"/>
    <w:rsid w:val="006D6FDD"/>
    <w:rsid w:val="006F478B"/>
    <w:rsid w:val="0071586F"/>
    <w:rsid w:val="00724949"/>
    <w:rsid w:val="007310A8"/>
    <w:rsid w:val="00734DD9"/>
    <w:rsid w:val="00743003"/>
    <w:rsid w:val="00764773"/>
    <w:rsid w:val="00782951"/>
    <w:rsid w:val="00787AC3"/>
    <w:rsid w:val="007969F1"/>
    <w:rsid w:val="00797822"/>
    <w:rsid w:val="007B7C1C"/>
    <w:rsid w:val="007E7742"/>
    <w:rsid w:val="007F029E"/>
    <w:rsid w:val="00800EB0"/>
    <w:rsid w:val="00810300"/>
    <w:rsid w:val="0081193F"/>
    <w:rsid w:val="008175E9"/>
    <w:rsid w:val="008201A1"/>
    <w:rsid w:val="0082257E"/>
    <w:rsid w:val="0083160D"/>
    <w:rsid w:val="0083673D"/>
    <w:rsid w:val="008408E5"/>
    <w:rsid w:val="00862040"/>
    <w:rsid w:val="008654BE"/>
    <w:rsid w:val="00876F43"/>
    <w:rsid w:val="00877306"/>
    <w:rsid w:val="00891C62"/>
    <w:rsid w:val="008A03B1"/>
    <w:rsid w:val="008A4E61"/>
    <w:rsid w:val="008A78AE"/>
    <w:rsid w:val="008C4078"/>
    <w:rsid w:val="008D5D53"/>
    <w:rsid w:val="008D6C0B"/>
    <w:rsid w:val="008E2087"/>
    <w:rsid w:val="008F06F3"/>
    <w:rsid w:val="008F2C66"/>
    <w:rsid w:val="00912FA1"/>
    <w:rsid w:val="00932399"/>
    <w:rsid w:val="0093345C"/>
    <w:rsid w:val="00960405"/>
    <w:rsid w:val="00964180"/>
    <w:rsid w:val="0098081A"/>
    <w:rsid w:val="00985B8D"/>
    <w:rsid w:val="009951A1"/>
    <w:rsid w:val="009A325F"/>
    <w:rsid w:val="009A7B33"/>
    <w:rsid w:val="009B3D10"/>
    <w:rsid w:val="009D2DD0"/>
    <w:rsid w:val="009D62B0"/>
    <w:rsid w:val="009E4BEA"/>
    <w:rsid w:val="009F06B2"/>
    <w:rsid w:val="009F0EF9"/>
    <w:rsid w:val="009F1CA5"/>
    <w:rsid w:val="009F2F31"/>
    <w:rsid w:val="009F609E"/>
    <w:rsid w:val="00A11FA0"/>
    <w:rsid w:val="00A120EC"/>
    <w:rsid w:val="00A1732B"/>
    <w:rsid w:val="00A2433F"/>
    <w:rsid w:val="00A35AA0"/>
    <w:rsid w:val="00A417DC"/>
    <w:rsid w:val="00A46C9C"/>
    <w:rsid w:val="00A54643"/>
    <w:rsid w:val="00A56E93"/>
    <w:rsid w:val="00A832C0"/>
    <w:rsid w:val="00A95102"/>
    <w:rsid w:val="00AA5A97"/>
    <w:rsid w:val="00AB0209"/>
    <w:rsid w:val="00AC1FBF"/>
    <w:rsid w:val="00AC4B19"/>
    <w:rsid w:val="00AD2070"/>
    <w:rsid w:val="00AE2765"/>
    <w:rsid w:val="00AE2AC8"/>
    <w:rsid w:val="00B06FAC"/>
    <w:rsid w:val="00B23883"/>
    <w:rsid w:val="00B243D5"/>
    <w:rsid w:val="00B25AB6"/>
    <w:rsid w:val="00B273C2"/>
    <w:rsid w:val="00B33006"/>
    <w:rsid w:val="00B51F0B"/>
    <w:rsid w:val="00B5670D"/>
    <w:rsid w:val="00B65895"/>
    <w:rsid w:val="00B66003"/>
    <w:rsid w:val="00B72DF1"/>
    <w:rsid w:val="00B91936"/>
    <w:rsid w:val="00B97C3C"/>
    <w:rsid w:val="00BB2169"/>
    <w:rsid w:val="00BB396C"/>
    <w:rsid w:val="00BD2135"/>
    <w:rsid w:val="00BD6EFC"/>
    <w:rsid w:val="00BE142E"/>
    <w:rsid w:val="00BE657F"/>
    <w:rsid w:val="00BE7EA7"/>
    <w:rsid w:val="00C02AD2"/>
    <w:rsid w:val="00C14ABA"/>
    <w:rsid w:val="00C31628"/>
    <w:rsid w:val="00C53FE4"/>
    <w:rsid w:val="00C61C9C"/>
    <w:rsid w:val="00C90135"/>
    <w:rsid w:val="00CC6E03"/>
    <w:rsid w:val="00CD5CFD"/>
    <w:rsid w:val="00CF1112"/>
    <w:rsid w:val="00D036EE"/>
    <w:rsid w:val="00D05E71"/>
    <w:rsid w:val="00D077BA"/>
    <w:rsid w:val="00D10B2F"/>
    <w:rsid w:val="00D609DC"/>
    <w:rsid w:val="00D65D2D"/>
    <w:rsid w:val="00D67467"/>
    <w:rsid w:val="00D71BCE"/>
    <w:rsid w:val="00D72EC8"/>
    <w:rsid w:val="00D856BD"/>
    <w:rsid w:val="00D93856"/>
    <w:rsid w:val="00DA3042"/>
    <w:rsid w:val="00DA4E0E"/>
    <w:rsid w:val="00DC0B57"/>
    <w:rsid w:val="00DC3F3C"/>
    <w:rsid w:val="00DD29A5"/>
    <w:rsid w:val="00DD3136"/>
    <w:rsid w:val="00DD341B"/>
    <w:rsid w:val="00DD7883"/>
    <w:rsid w:val="00DF1D1F"/>
    <w:rsid w:val="00DF5FCD"/>
    <w:rsid w:val="00E04BCC"/>
    <w:rsid w:val="00E05E43"/>
    <w:rsid w:val="00E1336A"/>
    <w:rsid w:val="00E24273"/>
    <w:rsid w:val="00E25DFD"/>
    <w:rsid w:val="00E30DB1"/>
    <w:rsid w:val="00E3119A"/>
    <w:rsid w:val="00E3619A"/>
    <w:rsid w:val="00E362AF"/>
    <w:rsid w:val="00E42CF4"/>
    <w:rsid w:val="00E4367A"/>
    <w:rsid w:val="00E50C98"/>
    <w:rsid w:val="00E52D10"/>
    <w:rsid w:val="00E55A0A"/>
    <w:rsid w:val="00E640B4"/>
    <w:rsid w:val="00E67320"/>
    <w:rsid w:val="00E76A22"/>
    <w:rsid w:val="00E90FF9"/>
    <w:rsid w:val="00EB0323"/>
    <w:rsid w:val="00EB29A8"/>
    <w:rsid w:val="00EC05BB"/>
    <w:rsid w:val="00EC07A3"/>
    <w:rsid w:val="00EC1F9D"/>
    <w:rsid w:val="00ED4B37"/>
    <w:rsid w:val="00EE15ED"/>
    <w:rsid w:val="00F05AE2"/>
    <w:rsid w:val="00F13E99"/>
    <w:rsid w:val="00F34506"/>
    <w:rsid w:val="00F358CC"/>
    <w:rsid w:val="00F510E0"/>
    <w:rsid w:val="00F513D0"/>
    <w:rsid w:val="00F516BC"/>
    <w:rsid w:val="00F703FA"/>
    <w:rsid w:val="00F70BE2"/>
    <w:rsid w:val="00F75A95"/>
    <w:rsid w:val="00F97DA5"/>
    <w:rsid w:val="00FC367E"/>
    <w:rsid w:val="00FC7AC7"/>
    <w:rsid w:val="00FD5431"/>
    <w:rsid w:val="00FE3E6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36B3"/>
    <w:rPr>
      <w:sz w:val="24"/>
      <w:szCs w:val="24"/>
    </w:rPr>
  </w:style>
  <w:style w:type="paragraph" w:styleId="Heading1">
    <w:name w:val="heading 1"/>
    <w:basedOn w:val="Normal"/>
    <w:link w:val="Heading1Char"/>
    <w:uiPriority w:val="9"/>
    <w:qFormat/>
    <w:rsid w:val="004C36B3"/>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6B3"/>
    <w:rPr>
      <w:b/>
      <w:bCs/>
      <w:kern w:val="36"/>
      <w:sz w:val="48"/>
      <w:szCs w:val="48"/>
    </w:rPr>
  </w:style>
  <w:style w:type="paragraph" w:styleId="ListParagraph">
    <w:name w:val="List Paragraph"/>
    <w:basedOn w:val="Normal"/>
    <w:uiPriority w:val="34"/>
    <w:qFormat/>
    <w:rsid w:val="004C36B3"/>
    <w:pPr>
      <w:ind w:left="720"/>
      <w:contextualSpacing/>
    </w:pPr>
  </w:style>
  <w:style w:type="table" w:styleId="TableGrid">
    <w:name w:val="Table Grid"/>
    <w:basedOn w:val="TableNormal"/>
    <w:rsid w:val="004C3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4C36B3"/>
    <w:rPr>
      <w:color w:val="0000FF" w:themeColor="hyperlink"/>
      <w:u w:val="single"/>
    </w:rPr>
  </w:style>
  <w:style w:type="paragraph" w:styleId="Header">
    <w:name w:val="header"/>
    <w:basedOn w:val="Normal"/>
    <w:link w:val="HeaderChar"/>
    <w:rsid w:val="004C36B3"/>
    <w:pPr>
      <w:tabs>
        <w:tab w:val="center" w:pos="4680"/>
        <w:tab w:val="right" w:pos="9360"/>
      </w:tabs>
    </w:pPr>
  </w:style>
  <w:style w:type="character" w:customStyle="1" w:styleId="HeaderChar">
    <w:name w:val="Header Char"/>
    <w:basedOn w:val="DefaultParagraphFont"/>
    <w:link w:val="Header"/>
    <w:rsid w:val="004C36B3"/>
    <w:rPr>
      <w:sz w:val="24"/>
      <w:szCs w:val="24"/>
    </w:rPr>
  </w:style>
  <w:style w:type="paragraph" w:styleId="Footer">
    <w:name w:val="footer"/>
    <w:basedOn w:val="Normal"/>
    <w:link w:val="FooterChar"/>
    <w:uiPriority w:val="99"/>
    <w:rsid w:val="004C36B3"/>
    <w:pPr>
      <w:tabs>
        <w:tab w:val="center" w:pos="4680"/>
        <w:tab w:val="right" w:pos="9360"/>
      </w:tabs>
    </w:pPr>
  </w:style>
  <w:style w:type="character" w:customStyle="1" w:styleId="FooterChar">
    <w:name w:val="Footer Char"/>
    <w:basedOn w:val="DefaultParagraphFont"/>
    <w:link w:val="Footer"/>
    <w:uiPriority w:val="99"/>
    <w:rsid w:val="004C36B3"/>
    <w:rPr>
      <w:sz w:val="24"/>
      <w:szCs w:val="24"/>
    </w:rPr>
  </w:style>
  <w:style w:type="paragraph" w:styleId="BalloonText">
    <w:name w:val="Balloon Text"/>
    <w:basedOn w:val="Normal"/>
    <w:link w:val="BalloonTextChar"/>
    <w:rsid w:val="00614A62"/>
    <w:rPr>
      <w:rFonts w:ascii="Tahoma" w:hAnsi="Tahoma" w:cs="Tahoma"/>
      <w:sz w:val="16"/>
      <w:szCs w:val="16"/>
    </w:rPr>
  </w:style>
  <w:style w:type="character" w:customStyle="1" w:styleId="BalloonTextChar">
    <w:name w:val="Balloon Text Char"/>
    <w:basedOn w:val="DefaultParagraphFont"/>
    <w:link w:val="BalloonText"/>
    <w:rsid w:val="00614A62"/>
    <w:rPr>
      <w:rFonts w:ascii="Tahoma" w:hAnsi="Tahoma" w:cs="Tahoma"/>
      <w:sz w:val="16"/>
      <w:szCs w:val="16"/>
    </w:rPr>
  </w:style>
  <w:style w:type="character" w:styleId="CommentReference">
    <w:name w:val="annotation reference"/>
    <w:basedOn w:val="DefaultParagraphFont"/>
    <w:rsid w:val="00432719"/>
    <w:rPr>
      <w:sz w:val="16"/>
      <w:szCs w:val="16"/>
    </w:rPr>
  </w:style>
  <w:style w:type="paragraph" w:styleId="CommentText">
    <w:name w:val="annotation text"/>
    <w:basedOn w:val="Normal"/>
    <w:link w:val="CommentTextChar"/>
    <w:rsid w:val="00432719"/>
    <w:rPr>
      <w:sz w:val="20"/>
      <w:szCs w:val="20"/>
    </w:rPr>
  </w:style>
  <w:style w:type="character" w:customStyle="1" w:styleId="CommentTextChar">
    <w:name w:val="Comment Text Char"/>
    <w:basedOn w:val="DefaultParagraphFont"/>
    <w:link w:val="CommentText"/>
    <w:rsid w:val="00432719"/>
  </w:style>
  <w:style w:type="paragraph" w:styleId="CommentSubject">
    <w:name w:val="annotation subject"/>
    <w:basedOn w:val="CommentText"/>
    <w:next w:val="CommentText"/>
    <w:link w:val="CommentSubjectChar"/>
    <w:rsid w:val="00432719"/>
    <w:rPr>
      <w:b/>
      <w:bCs/>
    </w:rPr>
  </w:style>
  <w:style w:type="character" w:customStyle="1" w:styleId="CommentSubjectChar">
    <w:name w:val="Comment Subject Char"/>
    <w:basedOn w:val="CommentTextChar"/>
    <w:link w:val="CommentSubject"/>
    <w:rsid w:val="00432719"/>
    <w:rPr>
      <w:b/>
      <w:bCs/>
    </w:rPr>
  </w:style>
  <w:style w:type="character" w:styleId="FollowedHyperlink">
    <w:name w:val="FollowedHyperlink"/>
    <w:basedOn w:val="DefaultParagraphFont"/>
    <w:rsid w:val="00E362A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12618014">
      <w:bodyDiv w:val="1"/>
      <w:marLeft w:val="0"/>
      <w:marRight w:val="0"/>
      <w:marTop w:val="0"/>
      <w:marBottom w:val="0"/>
      <w:divBdr>
        <w:top w:val="none" w:sz="0" w:space="0" w:color="auto"/>
        <w:left w:val="none" w:sz="0" w:space="0" w:color="auto"/>
        <w:bottom w:val="none" w:sz="0" w:space="0" w:color="auto"/>
        <w:right w:val="none" w:sz="0" w:space="0" w:color="auto"/>
      </w:divBdr>
    </w:div>
    <w:div w:id="1488084285">
      <w:bodyDiv w:val="1"/>
      <w:marLeft w:val="0"/>
      <w:marRight w:val="0"/>
      <w:marTop w:val="0"/>
      <w:marBottom w:val="0"/>
      <w:divBdr>
        <w:top w:val="none" w:sz="0" w:space="0" w:color="auto"/>
        <w:left w:val="none" w:sz="0" w:space="0" w:color="auto"/>
        <w:bottom w:val="none" w:sz="0" w:space="0" w:color="auto"/>
        <w:right w:val="none" w:sz="0" w:space="0" w:color="auto"/>
      </w:divBdr>
      <w:divsChild>
        <w:div w:id="703603127">
          <w:marLeft w:val="0"/>
          <w:marRight w:val="0"/>
          <w:marTop w:val="0"/>
          <w:marBottom w:val="0"/>
          <w:divBdr>
            <w:top w:val="none" w:sz="0" w:space="0" w:color="auto"/>
            <w:left w:val="none" w:sz="0" w:space="0" w:color="auto"/>
            <w:bottom w:val="none" w:sz="0" w:space="0" w:color="auto"/>
            <w:right w:val="none" w:sz="0" w:space="0" w:color="auto"/>
          </w:divBdr>
        </w:div>
        <w:div w:id="1868441931">
          <w:marLeft w:val="0"/>
          <w:marRight w:val="0"/>
          <w:marTop w:val="0"/>
          <w:marBottom w:val="0"/>
          <w:divBdr>
            <w:top w:val="none" w:sz="0" w:space="0" w:color="auto"/>
            <w:left w:val="none" w:sz="0" w:space="0" w:color="auto"/>
            <w:bottom w:val="none" w:sz="0" w:space="0" w:color="auto"/>
            <w:right w:val="none" w:sz="0" w:space="0" w:color="auto"/>
          </w:divBdr>
        </w:div>
        <w:div w:id="633608969">
          <w:marLeft w:val="0"/>
          <w:marRight w:val="0"/>
          <w:marTop w:val="0"/>
          <w:marBottom w:val="0"/>
          <w:divBdr>
            <w:top w:val="none" w:sz="0" w:space="0" w:color="auto"/>
            <w:left w:val="none" w:sz="0" w:space="0" w:color="auto"/>
            <w:bottom w:val="none" w:sz="0" w:space="0" w:color="auto"/>
            <w:right w:val="none" w:sz="0" w:space="0" w:color="auto"/>
          </w:divBdr>
        </w:div>
        <w:div w:id="716928254">
          <w:marLeft w:val="0"/>
          <w:marRight w:val="0"/>
          <w:marTop w:val="0"/>
          <w:marBottom w:val="0"/>
          <w:divBdr>
            <w:top w:val="none" w:sz="0" w:space="0" w:color="auto"/>
            <w:left w:val="none" w:sz="0" w:space="0" w:color="auto"/>
            <w:bottom w:val="none" w:sz="0" w:space="0" w:color="auto"/>
            <w:right w:val="none" w:sz="0" w:space="0" w:color="auto"/>
          </w:divBdr>
        </w:div>
        <w:div w:id="1455100281">
          <w:marLeft w:val="0"/>
          <w:marRight w:val="0"/>
          <w:marTop w:val="0"/>
          <w:marBottom w:val="0"/>
          <w:divBdr>
            <w:top w:val="none" w:sz="0" w:space="0" w:color="auto"/>
            <w:left w:val="none" w:sz="0" w:space="0" w:color="auto"/>
            <w:bottom w:val="none" w:sz="0" w:space="0" w:color="auto"/>
            <w:right w:val="none" w:sz="0" w:space="0" w:color="auto"/>
          </w:divBdr>
        </w:div>
        <w:div w:id="1684891185">
          <w:marLeft w:val="0"/>
          <w:marRight w:val="0"/>
          <w:marTop w:val="0"/>
          <w:marBottom w:val="0"/>
          <w:divBdr>
            <w:top w:val="none" w:sz="0" w:space="0" w:color="auto"/>
            <w:left w:val="none" w:sz="0" w:space="0" w:color="auto"/>
            <w:bottom w:val="none" w:sz="0" w:space="0" w:color="auto"/>
            <w:right w:val="none" w:sz="0" w:space="0" w:color="auto"/>
          </w:divBdr>
        </w:div>
        <w:div w:id="449321919">
          <w:marLeft w:val="0"/>
          <w:marRight w:val="0"/>
          <w:marTop w:val="0"/>
          <w:marBottom w:val="0"/>
          <w:divBdr>
            <w:top w:val="none" w:sz="0" w:space="0" w:color="auto"/>
            <w:left w:val="none" w:sz="0" w:space="0" w:color="auto"/>
            <w:bottom w:val="none" w:sz="0" w:space="0" w:color="auto"/>
            <w:right w:val="none" w:sz="0" w:space="0" w:color="auto"/>
          </w:divBdr>
        </w:div>
        <w:div w:id="1880630400">
          <w:marLeft w:val="0"/>
          <w:marRight w:val="0"/>
          <w:marTop w:val="0"/>
          <w:marBottom w:val="0"/>
          <w:divBdr>
            <w:top w:val="none" w:sz="0" w:space="0" w:color="auto"/>
            <w:left w:val="none" w:sz="0" w:space="0" w:color="auto"/>
            <w:bottom w:val="none" w:sz="0" w:space="0" w:color="auto"/>
            <w:right w:val="none" w:sz="0" w:space="0" w:color="auto"/>
          </w:divBdr>
        </w:div>
        <w:div w:id="1301299179">
          <w:marLeft w:val="0"/>
          <w:marRight w:val="0"/>
          <w:marTop w:val="0"/>
          <w:marBottom w:val="0"/>
          <w:divBdr>
            <w:top w:val="none" w:sz="0" w:space="0" w:color="auto"/>
            <w:left w:val="none" w:sz="0" w:space="0" w:color="auto"/>
            <w:bottom w:val="none" w:sz="0" w:space="0" w:color="auto"/>
            <w:right w:val="none" w:sz="0" w:space="0" w:color="auto"/>
          </w:divBdr>
        </w:div>
        <w:div w:id="1090545321">
          <w:marLeft w:val="0"/>
          <w:marRight w:val="0"/>
          <w:marTop w:val="0"/>
          <w:marBottom w:val="0"/>
          <w:divBdr>
            <w:top w:val="none" w:sz="0" w:space="0" w:color="auto"/>
            <w:left w:val="none" w:sz="0" w:space="0" w:color="auto"/>
            <w:bottom w:val="none" w:sz="0" w:space="0" w:color="auto"/>
            <w:right w:val="none" w:sz="0" w:space="0" w:color="auto"/>
          </w:divBdr>
        </w:div>
        <w:div w:id="368798952">
          <w:marLeft w:val="0"/>
          <w:marRight w:val="0"/>
          <w:marTop w:val="0"/>
          <w:marBottom w:val="0"/>
          <w:divBdr>
            <w:top w:val="none" w:sz="0" w:space="0" w:color="auto"/>
            <w:left w:val="none" w:sz="0" w:space="0" w:color="auto"/>
            <w:bottom w:val="none" w:sz="0" w:space="0" w:color="auto"/>
            <w:right w:val="none" w:sz="0" w:space="0" w:color="auto"/>
          </w:divBdr>
        </w:div>
        <w:div w:id="874538964">
          <w:marLeft w:val="0"/>
          <w:marRight w:val="0"/>
          <w:marTop w:val="0"/>
          <w:marBottom w:val="0"/>
          <w:divBdr>
            <w:top w:val="none" w:sz="0" w:space="0" w:color="auto"/>
            <w:left w:val="none" w:sz="0" w:space="0" w:color="auto"/>
            <w:bottom w:val="none" w:sz="0" w:space="0" w:color="auto"/>
            <w:right w:val="none" w:sz="0" w:space="0" w:color="auto"/>
          </w:divBdr>
        </w:div>
        <w:div w:id="1201043994">
          <w:marLeft w:val="0"/>
          <w:marRight w:val="0"/>
          <w:marTop w:val="0"/>
          <w:marBottom w:val="0"/>
          <w:divBdr>
            <w:top w:val="none" w:sz="0" w:space="0" w:color="auto"/>
            <w:left w:val="none" w:sz="0" w:space="0" w:color="auto"/>
            <w:bottom w:val="none" w:sz="0" w:space="0" w:color="auto"/>
            <w:right w:val="none" w:sz="0" w:space="0" w:color="auto"/>
          </w:divBdr>
        </w:div>
        <w:div w:id="1995182523">
          <w:marLeft w:val="0"/>
          <w:marRight w:val="0"/>
          <w:marTop w:val="0"/>
          <w:marBottom w:val="0"/>
          <w:divBdr>
            <w:top w:val="none" w:sz="0" w:space="0" w:color="auto"/>
            <w:left w:val="none" w:sz="0" w:space="0" w:color="auto"/>
            <w:bottom w:val="none" w:sz="0" w:space="0" w:color="auto"/>
            <w:right w:val="none" w:sz="0" w:space="0" w:color="auto"/>
          </w:divBdr>
        </w:div>
        <w:div w:id="941258821">
          <w:marLeft w:val="0"/>
          <w:marRight w:val="0"/>
          <w:marTop w:val="0"/>
          <w:marBottom w:val="0"/>
          <w:divBdr>
            <w:top w:val="none" w:sz="0" w:space="0" w:color="auto"/>
            <w:left w:val="none" w:sz="0" w:space="0" w:color="auto"/>
            <w:bottom w:val="none" w:sz="0" w:space="0" w:color="auto"/>
            <w:right w:val="none" w:sz="0" w:space="0" w:color="auto"/>
          </w:divBdr>
        </w:div>
        <w:div w:id="304315385">
          <w:marLeft w:val="0"/>
          <w:marRight w:val="0"/>
          <w:marTop w:val="0"/>
          <w:marBottom w:val="0"/>
          <w:divBdr>
            <w:top w:val="none" w:sz="0" w:space="0" w:color="auto"/>
            <w:left w:val="none" w:sz="0" w:space="0" w:color="auto"/>
            <w:bottom w:val="none" w:sz="0" w:space="0" w:color="auto"/>
            <w:right w:val="none" w:sz="0" w:space="0" w:color="auto"/>
          </w:divBdr>
        </w:div>
        <w:div w:id="963190424">
          <w:marLeft w:val="0"/>
          <w:marRight w:val="0"/>
          <w:marTop w:val="0"/>
          <w:marBottom w:val="0"/>
          <w:divBdr>
            <w:top w:val="none" w:sz="0" w:space="0" w:color="auto"/>
            <w:left w:val="none" w:sz="0" w:space="0" w:color="auto"/>
            <w:bottom w:val="none" w:sz="0" w:space="0" w:color="auto"/>
            <w:right w:val="none" w:sz="0" w:space="0" w:color="auto"/>
          </w:divBdr>
        </w:div>
        <w:div w:id="769197782">
          <w:marLeft w:val="0"/>
          <w:marRight w:val="0"/>
          <w:marTop w:val="0"/>
          <w:marBottom w:val="0"/>
          <w:divBdr>
            <w:top w:val="none" w:sz="0" w:space="0" w:color="auto"/>
            <w:left w:val="none" w:sz="0" w:space="0" w:color="auto"/>
            <w:bottom w:val="none" w:sz="0" w:space="0" w:color="auto"/>
            <w:right w:val="none" w:sz="0" w:space="0" w:color="auto"/>
          </w:divBdr>
        </w:div>
        <w:div w:id="1035665476">
          <w:marLeft w:val="0"/>
          <w:marRight w:val="0"/>
          <w:marTop w:val="0"/>
          <w:marBottom w:val="0"/>
          <w:divBdr>
            <w:top w:val="none" w:sz="0" w:space="0" w:color="auto"/>
            <w:left w:val="none" w:sz="0" w:space="0" w:color="auto"/>
            <w:bottom w:val="none" w:sz="0" w:space="0" w:color="auto"/>
            <w:right w:val="none" w:sz="0" w:space="0" w:color="auto"/>
          </w:divBdr>
        </w:div>
        <w:div w:id="1239286302">
          <w:marLeft w:val="0"/>
          <w:marRight w:val="0"/>
          <w:marTop w:val="0"/>
          <w:marBottom w:val="0"/>
          <w:divBdr>
            <w:top w:val="none" w:sz="0" w:space="0" w:color="auto"/>
            <w:left w:val="none" w:sz="0" w:space="0" w:color="auto"/>
            <w:bottom w:val="none" w:sz="0" w:space="0" w:color="auto"/>
            <w:right w:val="none" w:sz="0" w:space="0" w:color="auto"/>
          </w:divBdr>
        </w:div>
        <w:div w:id="809981758">
          <w:marLeft w:val="0"/>
          <w:marRight w:val="0"/>
          <w:marTop w:val="0"/>
          <w:marBottom w:val="0"/>
          <w:divBdr>
            <w:top w:val="none" w:sz="0" w:space="0" w:color="auto"/>
            <w:left w:val="none" w:sz="0" w:space="0" w:color="auto"/>
            <w:bottom w:val="none" w:sz="0" w:space="0" w:color="auto"/>
            <w:right w:val="none" w:sz="0" w:space="0" w:color="auto"/>
          </w:divBdr>
        </w:div>
        <w:div w:id="305357602">
          <w:marLeft w:val="0"/>
          <w:marRight w:val="0"/>
          <w:marTop w:val="0"/>
          <w:marBottom w:val="0"/>
          <w:divBdr>
            <w:top w:val="none" w:sz="0" w:space="0" w:color="auto"/>
            <w:left w:val="none" w:sz="0" w:space="0" w:color="auto"/>
            <w:bottom w:val="none" w:sz="0" w:space="0" w:color="auto"/>
            <w:right w:val="none" w:sz="0" w:space="0" w:color="auto"/>
          </w:divBdr>
        </w:div>
        <w:div w:id="725687698">
          <w:marLeft w:val="0"/>
          <w:marRight w:val="0"/>
          <w:marTop w:val="0"/>
          <w:marBottom w:val="0"/>
          <w:divBdr>
            <w:top w:val="none" w:sz="0" w:space="0" w:color="auto"/>
            <w:left w:val="none" w:sz="0" w:space="0" w:color="auto"/>
            <w:bottom w:val="none" w:sz="0" w:space="0" w:color="auto"/>
            <w:right w:val="none" w:sz="0" w:space="0" w:color="auto"/>
          </w:divBdr>
        </w:div>
        <w:div w:id="2001426519">
          <w:marLeft w:val="0"/>
          <w:marRight w:val="0"/>
          <w:marTop w:val="0"/>
          <w:marBottom w:val="0"/>
          <w:divBdr>
            <w:top w:val="none" w:sz="0" w:space="0" w:color="auto"/>
            <w:left w:val="none" w:sz="0" w:space="0" w:color="auto"/>
            <w:bottom w:val="none" w:sz="0" w:space="0" w:color="auto"/>
            <w:right w:val="none" w:sz="0" w:space="0" w:color="auto"/>
          </w:divBdr>
        </w:div>
        <w:div w:id="784470476">
          <w:marLeft w:val="0"/>
          <w:marRight w:val="0"/>
          <w:marTop w:val="0"/>
          <w:marBottom w:val="0"/>
          <w:divBdr>
            <w:top w:val="none" w:sz="0" w:space="0" w:color="auto"/>
            <w:left w:val="none" w:sz="0" w:space="0" w:color="auto"/>
            <w:bottom w:val="none" w:sz="0" w:space="0" w:color="auto"/>
            <w:right w:val="none" w:sz="0" w:space="0" w:color="auto"/>
          </w:divBdr>
        </w:div>
        <w:div w:id="1363894528">
          <w:marLeft w:val="0"/>
          <w:marRight w:val="0"/>
          <w:marTop w:val="0"/>
          <w:marBottom w:val="0"/>
          <w:divBdr>
            <w:top w:val="none" w:sz="0" w:space="0" w:color="auto"/>
            <w:left w:val="none" w:sz="0" w:space="0" w:color="auto"/>
            <w:bottom w:val="none" w:sz="0" w:space="0" w:color="auto"/>
            <w:right w:val="none" w:sz="0" w:space="0" w:color="auto"/>
          </w:divBdr>
        </w:div>
        <w:div w:id="1879932169">
          <w:marLeft w:val="0"/>
          <w:marRight w:val="0"/>
          <w:marTop w:val="0"/>
          <w:marBottom w:val="0"/>
          <w:divBdr>
            <w:top w:val="none" w:sz="0" w:space="0" w:color="auto"/>
            <w:left w:val="none" w:sz="0" w:space="0" w:color="auto"/>
            <w:bottom w:val="none" w:sz="0" w:space="0" w:color="auto"/>
            <w:right w:val="none" w:sz="0" w:space="0" w:color="auto"/>
          </w:divBdr>
        </w:div>
        <w:div w:id="1727412400">
          <w:marLeft w:val="0"/>
          <w:marRight w:val="0"/>
          <w:marTop w:val="0"/>
          <w:marBottom w:val="0"/>
          <w:divBdr>
            <w:top w:val="none" w:sz="0" w:space="0" w:color="auto"/>
            <w:left w:val="none" w:sz="0" w:space="0" w:color="auto"/>
            <w:bottom w:val="none" w:sz="0" w:space="0" w:color="auto"/>
            <w:right w:val="none" w:sz="0" w:space="0" w:color="auto"/>
          </w:divBdr>
        </w:div>
        <w:div w:id="1453406080">
          <w:marLeft w:val="0"/>
          <w:marRight w:val="0"/>
          <w:marTop w:val="0"/>
          <w:marBottom w:val="0"/>
          <w:divBdr>
            <w:top w:val="none" w:sz="0" w:space="0" w:color="auto"/>
            <w:left w:val="none" w:sz="0" w:space="0" w:color="auto"/>
            <w:bottom w:val="none" w:sz="0" w:space="0" w:color="auto"/>
            <w:right w:val="none" w:sz="0" w:space="0" w:color="auto"/>
          </w:divBdr>
        </w:div>
        <w:div w:id="1035886798">
          <w:marLeft w:val="0"/>
          <w:marRight w:val="0"/>
          <w:marTop w:val="0"/>
          <w:marBottom w:val="0"/>
          <w:divBdr>
            <w:top w:val="none" w:sz="0" w:space="0" w:color="auto"/>
            <w:left w:val="none" w:sz="0" w:space="0" w:color="auto"/>
            <w:bottom w:val="none" w:sz="0" w:space="0" w:color="auto"/>
            <w:right w:val="none" w:sz="0" w:space="0" w:color="auto"/>
          </w:divBdr>
        </w:div>
        <w:div w:id="1372993619">
          <w:marLeft w:val="0"/>
          <w:marRight w:val="0"/>
          <w:marTop w:val="0"/>
          <w:marBottom w:val="0"/>
          <w:divBdr>
            <w:top w:val="none" w:sz="0" w:space="0" w:color="auto"/>
            <w:left w:val="none" w:sz="0" w:space="0" w:color="auto"/>
            <w:bottom w:val="none" w:sz="0" w:space="0" w:color="auto"/>
            <w:right w:val="none" w:sz="0" w:space="0" w:color="auto"/>
          </w:divBdr>
        </w:div>
        <w:div w:id="1433012455">
          <w:marLeft w:val="0"/>
          <w:marRight w:val="0"/>
          <w:marTop w:val="0"/>
          <w:marBottom w:val="0"/>
          <w:divBdr>
            <w:top w:val="none" w:sz="0" w:space="0" w:color="auto"/>
            <w:left w:val="none" w:sz="0" w:space="0" w:color="auto"/>
            <w:bottom w:val="none" w:sz="0" w:space="0" w:color="auto"/>
            <w:right w:val="none" w:sz="0" w:space="0" w:color="auto"/>
          </w:divBdr>
        </w:div>
        <w:div w:id="132412772">
          <w:marLeft w:val="0"/>
          <w:marRight w:val="0"/>
          <w:marTop w:val="0"/>
          <w:marBottom w:val="0"/>
          <w:divBdr>
            <w:top w:val="none" w:sz="0" w:space="0" w:color="auto"/>
            <w:left w:val="none" w:sz="0" w:space="0" w:color="auto"/>
            <w:bottom w:val="none" w:sz="0" w:space="0" w:color="auto"/>
            <w:right w:val="none" w:sz="0" w:space="0" w:color="auto"/>
          </w:divBdr>
        </w:div>
        <w:div w:id="721172848">
          <w:marLeft w:val="0"/>
          <w:marRight w:val="0"/>
          <w:marTop w:val="0"/>
          <w:marBottom w:val="0"/>
          <w:divBdr>
            <w:top w:val="none" w:sz="0" w:space="0" w:color="auto"/>
            <w:left w:val="none" w:sz="0" w:space="0" w:color="auto"/>
            <w:bottom w:val="none" w:sz="0" w:space="0" w:color="auto"/>
            <w:right w:val="none" w:sz="0" w:space="0" w:color="auto"/>
          </w:divBdr>
        </w:div>
        <w:div w:id="385836596">
          <w:marLeft w:val="0"/>
          <w:marRight w:val="0"/>
          <w:marTop w:val="0"/>
          <w:marBottom w:val="0"/>
          <w:divBdr>
            <w:top w:val="none" w:sz="0" w:space="0" w:color="auto"/>
            <w:left w:val="none" w:sz="0" w:space="0" w:color="auto"/>
            <w:bottom w:val="none" w:sz="0" w:space="0" w:color="auto"/>
            <w:right w:val="none" w:sz="0" w:space="0" w:color="auto"/>
          </w:divBdr>
        </w:div>
        <w:div w:id="131558102">
          <w:marLeft w:val="0"/>
          <w:marRight w:val="0"/>
          <w:marTop w:val="0"/>
          <w:marBottom w:val="0"/>
          <w:divBdr>
            <w:top w:val="none" w:sz="0" w:space="0" w:color="auto"/>
            <w:left w:val="none" w:sz="0" w:space="0" w:color="auto"/>
            <w:bottom w:val="none" w:sz="0" w:space="0" w:color="auto"/>
            <w:right w:val="none" w:sz="0" w:space="0" w:color="auto"/>
          </w:divBdr>
        </w:div>
        <w:div w:id="1233733534">
          <w:marLeft w:val="0"/>
          <w:marRight w:val="0"/>
          <w:marTop w:val="0"/>
          <w:marBottom w:val="0"/>
          <w:divBdr>
            <w:top w:val="none" w:sz="0" w:space="0" w:color="auto"/>
            <w:left w:val="none" w:sz="0" w:space="0" w:color="auto"/>
            <w:bottom w:val="none" w:sz="0" w:space="0" w:color="auto"/>
            <w:right w:val="none" w:sz="0" w:space="0" w:color="auto"/>
          </w:divBdr>
        </w:div>
        <w:div w:id="97213595">
          <w:marLeft w:val="0"/>
          <w:marRight w:val="0"/>
          <w:marTop w:val="0"/>
          <w:marBottom w:val="0"/>
          <w:divBdr>
            <w:top w:val="none" w:sz="0" w:space="0" w:color="auto"/>
            <w:left w:val="none" w:sz="0" w:space="0" w:color="auto"/>
            <w:bottom w:val="none" w:sz="0" w:space="0" w:color="auto"/>
            <w:right w:val="none" w:sz="0" w:space="0" w:color="auto"/>
          </w:divBdr>
        </w:div>
        <w:div w:id="1483350202">
          <w:marLeft w:val="0"/>
          <w:marRight w:val="0"/>
          <w:marTop w:val="0"/>
          <w:marBottom w:val="0"/>
          <w:divBdr>
            <w:top w:val="none" w:sz="0" w:space="0" w:color="auto"/>
            <w:left w:val="none" w:sz="0" w:space="0" w:color="auto"/>
            <w:bottom w:val="none" w:sz="0" w:space="0" w:color="auto"/>
            <w:right w:val="none" w:sz="0" w:space="0" w:color="auto"/>
          </w:divBdr>
        </w:div>
        <w:div w:id="267281269">
          <w:marLeft w:val="0"/>
          <w:marRight w:val="0"/>
          <w:marTop w:val="0"/>
          <w:marBottom w:val="0"/>
          <w:divBdr>
            <w:top w:val="none" w:sz="0" w:space="0" w:color="auto"/>
            <w:left w:val="none" w:sz="0" w:space="0" w:color="auto"/>
            <w:bottom w:val="none" w:sz="0" w:space="0" w:color="auto"/>
            <w:right w:val="none" w:sz="0" w:space="0" w:color="auto"/>
          </w:divBdr>
        </w:div>
        <w:div w:id="673847995">
          <w:marLeft w:val="0"/>
          <w:marRight w:val="0"/>
          <w:marTop w:val="0"/>
          <w:marBottom w:val="0"/>
          <w:divBdr>
            <w:top w:val="none" w:sz="0" w:space="0" w:color="auto"/>
            <w:left w:val="none" w:sz="0" w:space="0" w:color="auto"/>
            <w:bottom w:val="none" w:sz="0" w:space="0" w:color="auto"/>
            <w:right w:val="none" w:sz="0" w:space="0" w:color="auto"/>
          </w:divBdr>
        </w:div>
        <w:div w:id="74983246">
          <w:marLeft w:val="0"/>
          <w:marRight w:val="0"/>
          <w:marTop w:val="0"/>
          <w:marBottom w:val="0"/>
          <w:divBdr>
            <w:top w:val="none" w:sz="0" w:space="0" w:color="auto"/>
            <w:left w:val="none" w:sz="0" w:space="0" w:color="auto"/>
            <w:bottom w:val="none" w:sz="0" w:space="0" w:color="auto"/>
            <w:right w:val="none" w:sz="0" w:space="0" w:color="auto"/>
          </w:divBdr>
        </w:div>
        <w:div w:id="2145080577">
          <w:marLeft w:val="0"/>
          <w:marRight w:val="0"/>
          <w:marTop w:val="0"/>
          <w:marBottom w:val="0"/>
          <w:divBdr>
            <w:top w:val="none" w:sz="0" w:space="0" w:color="auto"/>
            <w:left w:val="none" w:sz="0" w:space="0" w:color="auto"/>
            <w:bottom w:val="none" w:sz="0" w:space="0" w:color="auto"/>
            <w:right w:val="none" w:sz="0" w:space="0" w:color="auto"/>
          </w:divBdr>
        </w:div>
        <w:div w:id="933250058">
          <w:marLeft w:val="0"/>
          <w:marRight w:val="0"/>
          <w:marTop w:val="0"/>
          <w:marBottom w:val="0"/>
          <w:divBdr>
            <w:top w:val="none" w:sz="0" w:space="0" w:color="auto"/>
            <w:left w:val="none" w:sz="0" w:space="0" w:color="auto"/>
            <w:bottom w:val="none" w:sz="0" w:space="0" w:color="auto"/>
            <w:right w:val="none" w:sz="0" w:space="0" w:color="auto"/>
          </w:divBdr>
        </w:div>
        <w:div w:id="1078676456">
          <w:marLeft w:val="0"/>
          <w:marRight w:val="0"/>
          <w:marTop w:val="0"/>
          <w:marBottom w:val="0"/>
          <w:divBdr>
            <w:top w:val="none" w:sz="0" w:space="0" w:color="auto"/>
            <w:left w:val="none" w:sz="0" w:space="0" w:color="auto"/>
            <w:bottom w:val="none" w:sz="0" w:space="0" w:color="auto"/>
            <w:right w:val="none" w:sz="0" w:space="0" w:color="auto"/>
          </w:divBdr>
        </w:div>
        <w:div w:id="578172226">
          <w:marLeft w:val="0"/>
          <w:marRight w:val="0"/>
          <w:marTop w:val="0"/>
          <w:marBottom w:val="0"/>
          <w:divBdr>
            <w:top w:val="none" w:sz="0" w:space="0" w:color="auto"/>
            <w:left w:val="none" w:sz="0" w:space="0" w:color="auto"/>
            <w:bottom w:val="none" w:sz="0" w:space="0" w:color="auto"/>
            <w:right w:val="none" w:sz="0" w:space="0" w:color="auto"/>
          </w:divBdr>
        </w:div>
        <w:div w:id="723943019">
          <w:marLeft w:val="0"/>
          <w:marRight w:val="0"/>
          <w:marTop w:val="0"/>
          <w:marBottom w:val="0"/>
          <w:divBdr>
            <w:top w:val="none" w:sz="0" w:space="0" w:color="auto"/>
            <w:left w:val="none" w:sz="0" w:space="0" w:color="auto"/>
            <w:bottom w:val="none" w:sz="0" w:space="0" w:color="auto"/>
            <w:right w:val="none" w:sz="0" w:space="0" w:color="auto"/>
          </w:divBdr>
        </w:div>
        <w:div w:id="255554571">
          <w:marLeft w:val="0"/>
          <w:marRight w:val="0"/>
          <w:marTop w:val="0"/>
          <w:marBottom w:val="0"/>
          <w:divBdr>
            <w:top w:val="none" w:sz="0" w:space="0" w:color="auto"/>
            <w:left w:val="none" w:sz="0" w:space="0" w:color="auto"/>
            <w:bottom w:val="none" w:sz="0" w:space="0" w:color="auto"/>
            <w:right w:val="none" w:sz="0" w:space="0" w:color="auto"/>
          </w:divBdr>
        </w:div>
        <w:div w:id="2002149340">
          <w:marLeft w:val="0"/>
          <w:marRight w:val="0"/>
          <w:marTop w:val="0"/>
          <w:marBottom w:val="0"/>
          <w:divBdr>
            <w:top w:val="none" w:sz="0" w:space="0" w:color="auto"/>
            <w:left w:val="none" w:sz="0" w:space="0" w:color="auto"/>
            <w:bottom w:val="none" w:sz="0" w:space="0" w:color="auto"/>
            <w:right w:val="none" w:sz="0" w:space="0" w:color="auto"/>
          </w:divBdr>
        </w:div>
        <w:div w:id="621690708">
          <w:marLeft w:val="0"/>
          <w:marRight w:val="0"/>
          <w:marTop w:val="0"/>
          <w:marBottom w:val="0"/>
          <w:divBdr>
            <w:top w:val="none" w:sz="0" w:space="0" w:color="auto"/>
            <w:left w:val="none" w:sz="0" w:space="0" w:color="auto"/>
            <w:bottom w:val="none" w:sz="0" w:space="0" w:color="auto"/>
            <w:right w:val="none" w:sz="0" w:space="0" w:color="auto"/>
          </w:divBdr>
        </w:div>
        <w:div w:id="580914720">
          <w:marLeft w:val="0"/>
          <w:marRight w:val="0"/>
          <w:marTop w:val="0"/>
          <w:marBottom w:val="0"/>
          <w:divBdr>
            <w:top w:val="none" w:sz="0" w:space="0" w:color="auto"/>
            <w:left w:val="none" w:sz="0" w:space="0" w:color="auto"/>
            <w:bottom w:val="none" w:sz="0" w:space="0" w:color="auto"/>
            <w:right w:val="none" w:sz="0" w:space="0" w:color="auto"/>
          </w:divBdr>
        </w:div>
        <w:div w:id="1521047640">
          <w:marLeft w:val="0"/>
          <w:marRight w:val="0"/>
          <w:marTop w:val="0"/>
          <w:marBottom w:val="0"/>
          <w:divBdr>
            <w:top w:val="none" w:sz="0" w:space="0" w:color="auto"/>
            <w:left w:val="none" w:sz="0" w:space="0" w:color="auto"/>
            <w:bottom w:val="none" w:sz="0" w:space="0" w:color="auto"/>
            <w:right w:val="none" w:sz="0" w:space="0" w:color="auto"/>
          </w:divBdr>
        </w:div>
      </w:divsChild>
    </w:div>
    <w:div w:id="1755934745">
      <w:bodyDiv w:val="1"/>
      <w:marLeft w:val="0"/>
      <w:marRight w:val="0"/>
      <w:marTop w:val="0"/>
      <w:marBottom w:val="0"/>
      <w:divBdr>
        <w:top w:val="none" w:sz="0" w:space="0" w:color="auto"/>
        <w:left w:val="none" w:sz="0" w:space="0" w:color="auto"/>
        <w:bottom w:val="none" w:sz="0" w:space="0" w:color="auto"/>
        <w:right w:val="none" w:sz="0" w:space="0" w:color="auto"/>
      </w:divBdr>
      <w:divsChild>
        <w:div w:id="67507407">
          <w:marLeft w:val="0"/>
          <w:marRight w:val="0"/>
          <w:marTop w:val="0"/>
          <w:marBottom w:val="0"/>
          <w:divBdr>
            <w:top w:val="none" w:sz="0" w:space="0" w:color="auto"/>
            <w:left w:val="none" w:sz="0" w:space="0" w:color="auto"/>
            <w:bottom w:val="none" w:sz="0" w:space="0" w:color="auto"/>
            <w:right w:val="none" w:sz="0" w:space="0" w:color="auto"/>
          </w:divBdr>
        </w:div>
        <w:div w:id="1637711157">
          <w:marLeft w:val="0"/>
          <w:marRight w:val="0"/>
          <w:marTop w:val="0"/>
          <w:marBottom w:val="0"/>
          <w:divBdr>
            <w:top w:val="none" w:sz="0" w:space="0" w:color="auto"/>
            <w:left w:val="none" w:sz="0" w:space="0" w:color="auto"/>
            <w:bottom w:val="none" w:sz="0" w:space="0" w:color="auto"/>
            <w:right w:val="none" w:sz="0" w:space="0" w:color="auto"/>
          </w:divBdr>
        </w:div>
        <w:div w:id="418718058">
          <w:marLeft w:val="0"/>
          <w:marRight w:val="0"/>
          <w:marTop w:val="0"/>
          <w:marBottom w:val="0"/>
          <w:divBdr>
            <w:top w:val="none" w:sz="0" w:space="0" w:color="auto"/>
            <w:left w:val="none" w:sz="0" w:space="0" w:color="auto"/>
            <w:bottom w:val="none" w:sz="0" w:space="0" w:color="auto"/>
            <w:right w:val="none" w:sz="0" w:space="0" w:color="auto"/>
          </w:divBdr>
        </w:div>
        <w:div w:id="1913076139">
          <w:marLeft w:val="0"/>
          <w:marRight w:val="0"/>
          <w:marTop w:val="0"/>
          <w:marBottom w:val="0"/>
          <w:divBdr>
            <w:top w:val="none" w:sz="0" w:space="0" w:color="auto"/>
            <w:left w:val="none" w:sz="0" w:space="0" w:color="auto"/>
            <w:bottom w:val="none" w:sz="0" w:space="0" w:color="auto"/>
            <w:right w:val="none" w:sz="0" w:space="0" w:color="auto"/>
          </w:divBdr>
        </w:div>
        <w:div w:id="1565683717">
          <w:marLeft w:val="0"/>
          <w:marRight w:val="0"/>
          <w:marTop w:val="0"/>
          <w:marBottom w:val="0"/>
          <w:divBdr>
            <w:top w:val="none" w:sz="0" w:space="0" w:color="auto"/>
            <w:left w:val="none" w:sz="0" w:space="0" w:color="auto"/>
            <w:bottom w:val="none" w:sz="0" w:space="0" w:color="auto"/>
            <w:right w:val="none" w:sz="0" w:space="0" w:color="auto"/>
          </w:divBdr>
        </w:div>
        <w:div w:id="207298116">
          <w:marLeft w:val="0"/>
          <w:marRight w:val="0"/>
          <w:marTop w:val="0"/>
          <w:marBottom w:val="0"/>
          <w:divBdr>
            <w:top w:val="none" w:sz="0" w:space="0" w:color="auto"/>
            <w:left w:val="none" w:sz="0" w:space="0" w:color="auto"/>
            <w:bottom w:val="none" w:sz="0" w:space="0" w:color="auto"/>
            <w:right w:val="none" w:sz="0" w:space="0" w:color="auto"/>
          </w:divBdr>
        </w:div>
        <w:div w:id="398402014">
          <w:marLeft w:val="0"/>
          <w:marRight w:val="0"/>
          <w:marTop w:val="0"/>
          <w:marBottom w:val="0"/>
          <w:divBdr>
            <w:top w:val="none" w:sz="0" w:space="0" w:color="auto"/>
            <w:left w:val="none" w:sz="0" w:space="0" w:color="auto"/>
            <w:bottom w:val="none" w:sz="0" w:space="0" w:color="auto"/>
            <w:right w:val="none" w:sz="0" w:space="0" w:color="auto"/>
          </w:divBdr>
        </w:div>
        <w:div w:id="1140422299">
          <w:marLeft w:val="0"/>
          <w:marRight w:val="0"/>
          <w:marTop w:val="0"/>
          <w:marBottom w:val="0"/>
          <w:divBdr>
            <w:top w:val="none" w:sz="0" w:space="0" w:color="auto"/>
            <w:left w:val="none" w:sz="0" w:space="0" w:color="auto"/>
            <w:bottom w:val="none" w:sz="0" w:space="0" w:color="auto"/>
            <w:right w:val="none" w:sz="0" w:space="0" w:color="auto"/>
          </w:divBdr>
        </w:div>
        <w:div w:id="986668913">
          <w:marLeft w:val="0"/>
          <w:marRight w:val="0"/>
          <w:marTop w:val="0"/>
          <w:marBottom w:val="0"/>
          <w:divBdr>
            <w:top w:val="none" w:sz="0" w:space="0" w:color="auto"/>
            <w:left w:val="none" w:sz="0" w:space="0" w:color="auto"/>
            <w:bottom w:val="none" w:sz="0" w:space="0" w:color="auto"/>
            <w:right w:val="none" w:sz="0" w:space="0" w:color="auto"/>
          </w:divBdr>
        </w:div>
        <w:div w:id="369257571">
          <w:marLeft w:val="0"/>
          <w:marRight w:val="0"/>
          <w:marTop w:val="0"/>
          <w:marBottom w:val="0"/>
          <w:divBdr>
            <w:top w:val="none" w:sz="0" w:space="0" w:color="auto"/>
            <w:left w:val="none" w:sz="0" w:space="0" w:color="auto"/>
            <w:bottom w:val="none" w:sz="0" w:space="0" w:color="auto"/>
            <w:right w:val="none" w:sz="0" w:space="0" w:color="auto"/>
          </w:divBdr>
        </w:div>
        <w:div w:id="1187134209">
          <w:marLeft w:val="0"/>
          <w:marRight w:val="0"/>
          <w:marTop w:val="0"/>
          <w:marBottom w:val="0"/>
          <w:divBdr>
            <w:top w:val="none" w:sz="0" w:space="0" w:color="auto"/>
            <w:left w:val="none" w:sz="0" w:space="0" w:color="auto"/>
            <w:bottom w:val="none" w:sz="0" w:space="0" w:color="auto"/>
            <w:right w:val="none" w:sz="0" w:space="0" w:color="auto"/>
          </w:divBdr>
        </w:div>
        <w:div w:id="981227702">
          <w:marLeft w:val="0"/>
          <w:marRight w:val="0"/>
          <w:marTop w:val="0"/>
          <w:marBottom w:val="0"/>
          <w:divBdr>
            <w:top w:val="none" w:sz="0" w:space="0" w:color="auto"/>
            <w:left w:val="none" w:sz="0" w:space="0" w:color="auto"/>
            <w:bottom w:val="none" w:sz="0" w:space="0" w:color="auto"/>
            <w:right w:val="none" w:sz="0" w:space="0" w:color="auto"/>
          </w:divBdr>
        </w:div>
        <w:div w:id="1563247809">
          <w:marLeft w:val="0"/>
          <w:marRight w:val="0"/>
          <w:marTop w:val="0"/>
          <w:marBottom w:val="0"/>
          <w:divBdr>
            <w:top w:val="none" w:sz="0" w:space="0" w:color="auto"/>
            <w:left w:val="none" w:sz="0" w:space="0" w:color="auto"/>
            <w:bottom w:val="none" w:sz="0" w:space="0" w:color="auto"/>
            <w:right w:val="none" w:sz="0" w:space="0" w:color="auto"/>
          </w:divBdr>
        </w:div>
        <w:div w:id="1038243426">
          <w:marLeft w:val="0"/>
          <w:marRight w:val="0"/>
          <w:marTop w:val="0"/>
          <w:marBottom w:val="0"/>
          <w:divBdr>
            <w:top w:val="none" w:sz="0" w:space="0" w:color="auto"/>
            <w:left w:val="none" w:sz="0" w:space="0" w:color="auto"/>
            <w:bottom w:val="none" w:sz="0" w:space="0" w:color="auto"/>
            <w:right w:val="none" w:sz="0" w:space="0" w:color="auto"/>
          </w:divBdr>
        </w:div>
        <w:div w:id="528184602">
          <w:marLeft w:val="0"/>
          <w:marRight w:val="0"/>
          <w:marTop w:val="0"/>
          <w:marBottom w:val="0"/>
          <w:divBdr>
            <w:top w:val="none" w:sz="0" w:space="0" w:color="auto"/>
            <w:left w:val="none" w:sz="0" w:space="0" w:color="auto"/>
            <w:bottom w:val="none" w:sz="0" w:space="0" w:color="auto"/>
            <w:right w:val="none" w:sz="0" w:space="0" w:color="auto"/>
          </w:divBdr>
        </w:div>
        <w:div w:id="317927820">
          <w:marLeft w:val="0"/>
          <w:marRight w:val="0"/>
          <w:marTop w:val="0"/>
          <w:marBottom w:val="0"/>
          <w:divBdr>
            <w:top w:val="none" w:sz="0" w:space="0" w:color="auto"/>
            <w:left w:val="none" w:sz="0" w:space="0" w:color="auto"/>
            <w:bottom w:val="none" w:sz="0" w:space="0" w:color="auto"/>
            <w:right w:val="none" w:sz="0" w:space="0" w:color="auto"/>
          </w:divBdr>
        </w:div>
        <w:div w:id="1306661471">
          <w:marLeft w:val="0"/>
          <w:marRight w:val="0"/>
          <w:marTop w:val="0"/>
          <w:marBottom w:val="0"/>
          <w:divBdr>
            <w:top w:val="none" w:sz="0" w:space="0" w:color="auto"/>
            <w:left w:val="none" w:sz="0" w:space="0" w:color="auto"/>
            <w:bottom w:val="none" w:sz="0" w:space="0" w:color="auto"/>
            <w:right w:val="none" w:sz="0" w:space="0" w:color="auto"/>
          </w:divBdr>
        </w:div>
        <w:div w:id="1521629563">
          <w:marLeft w:val="0"/>
          <w:marRight w:val="0"/>
          <w:marTop w:val="0"/>
          <w:marBottom w:val="0"/>
          <w:divBdr>
            <w:top w:val="none" w:sz="0" w:space="0" w:color="auto"/>
            <w:left w:val="none" w:sz="0" w:space="0" w:color="auto"/>
            <w:bottom w:val="none" w:sz="0" w:space="0" w:color="auto"/>
            <w:right w:val="none" w:sz="0" w:space="0" w:color="auto"/>
          </w:divBdr>
        </w:div>
        <w:div w:id="1321929848">
          <w:marLeft w:val="0"/>
          <w:marRight w:val="0"/>
          <w:marTop w:val="0"/>
          <w:marBottom w:val="0"/>
          <w:divBdr>
            <w:top w:val="none" w:sz="0" w:space="0" w:color="auto"/>
            <w:left w:val="none" w:sz="0" w:space="0" w:color="auto"/>
            <w:bottom w:val="none" w:sz="0" w:space="0" w:color="auto"/>
            <w:right w:val="none" w:sz="0" w:space="0" w:color="auto"/>
          </w:divBdr>
        </w:div>
        <w:div w:id="1940260424">
          <w:marLeft w:val="0"/>
          <w:marRight w:val="0"/>
          <w:marTop w:val="0"/>
          <w:marBottom w:val="0"/>
          <w:divBdr>
            <w:top w:val="none" w:sz="0" w:space="0" w:color="auto"/>
            <w:left w:val="none" w:sz="0" w:space="0" w:color="auto"/>
            <w:bottom w:val="none" w:sz="0" w:space="0" w:color="auto"/>
            <w:right w:val="none" w:sz="0" w:space="0" w:color="auto"/>
          </w:divBdr>
        </w:div>
        <w:div w:id="226380403">
          <w:marLeft w:val="0"/>
          <w:marRight w:val="0"/>
          <w:marTop w:val="0"/>
          <w:marBottom w:val="0"/>
          <w:divBdr>
            <w:top w:val="none" w:sz="0" w:space="0" w:color="auto"/>
            <w:left w:val="none" w:sz="0" w:space="0" w:color="auto"/>
            <w:bottom w:val="none" w:sz="0" w:space="0" w:color="auto"/>
            <w:right w:val="none" w:sz="0" w:space="0" w:color="auto"/>
          </w:divBdr>
        </w:div>
        <w:div w:id="1156799815">
          <w:marLeft w:val="0"/>
          <w:marRight w:val="0"/>
          <w:marTop w:val="0"/>
          <w:marBottom w:val="0"/>
          <w:divBdr>
            <w:top w:val="none" w:sz="0" w:space="0" w:color="auto"/>
            <w:left w:val="none" w:sz="0" w:space="0" w:color="auto"/>
            <w:bottom w:val="none" w:sz="0" w:space="0" w:color="auto"/>
            <w:right w:val="none" w:sz="0" w:space="0" w:color="auto"/>
          </w:divBdr>
        </w:div>
        <w:div w:id="441800256">
          <w:marLeft w:val="0"/>
          <w:marRight w:val="0"/>
          <w:marTop w:val="0"/>
          <w:marBottom w:val="0"/>
          <w:divBdr>
            <w:top w:val="none" w:sz="0" w:space="0" w:color="auto"/>
            <w:left w:val="none" w:sz="0" w:space="0" w:color="auto"/>
            <w:bottom w:val="none" w:sz="0" w:space="0" w:color="auto"/>
            <w:right w:val="none" w:sz="0" w:space="0" w:color="auto"/>
          </w:divBdr>
        </w:div>
        <w:div w:id="1834298783">
          <w:marLeft w:val="0"/>
          <w:marRight w:val="0"/>
          <w:marTop w:val="0"/>
          <w:marBottom w:val="0"/>
          <w:divBdr>
            <w:top w:val="none" w:sz="0" w:space="0" w:color="auto"/>
            <w:left w:val="none" w:sz="0" w:space="0" w:color="auto"/>
            <w:bottom w:val="none" w:sz="0" w:space="0" w:color="auto"/>
            <w:right w:val="none" w:sz="0" w:space="0" w:color="auto"/>
          </w:divBdr>
        </w:div>
        <w:div w:id="811412204">
          <w:marLeft w:val="0"/>
          <w:marRight w:val="0"/>
          <w:marTop w:val="0"/>
          <w:marBottom w:val="0"/>
          <w:divBdr>
            <w:top w:val="none" w:sz="0" w:space="0" w:color="auto"/>
            <w:left w:val="none" w:sz="0" w:space="0" w:color="auto"/>
            <w:bottom w:val="none" w:sz="0" w:space="0" w:color="auto"/>
            <w:right w:val="none" w:sz="0" w:space="0" w:color="auto"/>
          </w:divBdr>
        </w:div>
        <w:div w:id="1050181097">
          <w:marLeft w:val="0"/>
          <w:marRight w:val="0"/>
          <w:marTop w:val="0"/>
          <w:marBottom w:val="0"/>
          <w:divBdr>
            <w:top w:val="none" w:sz="0" w:space="0" w:color="auto"/>
            <w:left w:val="none" w:sz="0" w:space="0" w:color="auto"/>
            <w:bottom w:val="none" w:sz="0" w:space="0" w:color="auto"/>
            <w:right w:val="none" w:sz="0" w:space="0" w:color="auto"/>
          </w:divBdr>
        </w:div>
        <w:div w:id="1885289780">
          <w:marLeft w:val="0"/>
          <w:marRight w:val="0"/>
          <w:marTop w:val="0"/>
          <w:marBottom w:val="0"/>
          <w:divBdr>
            <w:top w:val="none" w:sz="0" w:space="0" w:color="auto"/>
            <w:left w:val="none" w:sz="0" w:space="0" w:color="auto"/>
            <w:bottom w:val="none" w:sz="0" w:space="0" w:color="auto"/>
            <w:right w:val="none" w:sz="0" w:space="0" w:color="auto"/>
          </w:divBdr>
        </w:div>
        <w:div w:id="88427020">
          <w:marLeft w:val="0"/>
          <w:marRight w:val="0"/>
          <w:marTop w:val="0"/>
          <w:marBottom w:val="0"/>
          <w:divBdr>
            <w:top w:val="none" w:sz="0" w:space="0" w:color="auto"/>
            <w:left w:val="none" w:sz="0" w:space="0" w:color="auto"/>
            <w:bottom w:val="none" w:sz="0" w:space="0" w:color="auto"/>
            <w:right w:val="none" w:sz="0" w:space="0" w:color="auto"/>
          </w:divBdr>
        </w:div>
        <w:div w:id="1145076624">
          <w:marLeft w:val="0"/>
          <w:marRight w:val="0"/>
          <w:marTop w:val="0"/>
          <w:marBottom w:val="0"/>
          <w:divBdr>
            <w:top w:val="none" w:sz="0" w:space="0" w:color="auto"/>
            <w:left w:val="none" w:sz="0" w:space="0" w:color="auto"/>
            <w:bottom w:val="none" w:sz="0" w:space="0" w:color="auto"/>
            <w:right w:val="none" w:sz="0" w:space="0" w:color="auto"/>
          </w:divBdr>
        </w:div>
        <w:div w:id="1870145537">
          <w:marLeft w:val="0"/>
          <w:marRight w:val="0"/>
          <w:marTop w:val="0"/>
          <w:marBottom w:val="0"/>
          <w:divBdr>
            <w:top w:val="none" w:sz="0" w:space="0" w:color="auto"/>
            <w:left w:val="none" w:sz="0" w:space="0" w:color="auto"/>
            <w:bottom w:val="none" w:sz="0" w:space="0" w:color="auto"/>
            <w:right w:val="none" w:sz="0" w:space="0" w:color="auto"/>
          </w:divBdr>
        </w:div>
        <w:div w:id="1343631742">
          <w:marLeft w:val="0"/>
          <w:marRight w:val="0"/>
          <w:marTop w:val="0"/>
          <w:marBottom w:val="0"/>
          <w:divBdr>
            <w:top w:val="none" w:sz="0" w:space="0" w:color="auto"/>
            <w:left w:val="none" w:sz="0" w:space="0" w:color="auto"/>
            <w:bottom w:val="none" w:sz="0" w:space="0" w:color="auto"/>
            <w:right w:val="none" w:sz="0" w:space="0" w:color="auto"/>
          </w:divBdr>
        </w:div>
        <w:div w:id="905989786">
          <w:marLeft w:val="0"/>
          <w:marRight w:val="0"/>
          <w:marTop w:val="0"/>
          <w:marBottom w:val="0"/>
          <w:divBdr>
            <w:top w:val="none" w:sz="0" w:space="0" w:color="auto"/>
            <w:left w:val="none" w:sz="0" w:space="0" w:color="auto"/>
            <w:bottom w:val="none" w:sz="0" w:space="0" w:color="auto"/>
            <w:right w:val="none" w:sz="0" w:space="0" w:color="auto"/>
          </w:divBdr>
        </w:div>
        <w:div w:id="289437465">
          <w:marLeft w:val="0"/>
          <w:marRight w:val="0"/>
          <w:marTop w:val="0"/>
          <w:marBottom w:val="0"/>
          <w:divBdr>
            <w:top w:val="none" w:sz="0" w:space="0" w:color="auto"/>
            <w:left w:val="none" w:sz="0" w:space="0" w:color="auto"/>
            <w:bottom w:val="none" w:sz="0" w:space="0" w:color="auto"/>
            <w:right w:val="none" w:sz="0" w:space="0" w:color="auto"/>
          </w:divBdr>
        </w:div>
        <w:div w:id="415632102">
          <w:marLeft w:val="0"/>
          <w:marRight w:val="0"/>
          <w:marTop w:val="0"/>
          <w:marBottom w:val="0"/>
          <w:divBdr>
            <w:top w:val="none" w:sz="0" w:space="0" w:color="auto"/>
            <w:left w:val="none" w:sz="0" w:space="0" w:color="auto"/>
            <w:bottom w:val="none" w:sz="0" w:space="0" w:color="auto"/>
            <w:right w:val="none" w:sz="0" w:space="0" w:color="auto"/>
          </w:divBdr>
        </w:div>
        <w:div w:id="367334957">
          <w:marLeft w:val="0"/>
          <w:marRight w:val="0"/>
          <w:marTop w:val="0"/>
          <w:marBottom w:val="0"/>
          <w:divBdr>
            <w:top w:val="none" w:sz="0" w:space="0" w:color="auto"/>
            <w:left w:val="none" w:sz="0" w:space="0" w:color="auto"/>
            <w:bottom w:val="none" w:sz="0" w:space="0" w:color="auto"/>
            <w:right w:val="none" w:sz="0" w:space="0" w:color="auto"/>
          </w:divBdr>
        </w:div>
        <w:div w:id="1376856786">
          <w:marLeft w:val="0"/>
          <w:marRight w:val="0"/>
          <w:marTop w:val="0"/>
          <w:marBottom w:val="0"/>
          <w:divBdr>
            <w:top w:val="none" w:sz="0" w:space="0" w:color="auto"/>
            <w:left w:val="none" w:sz="0" w:space="0" w:color="auto"/>
            <w:bottom w:val="none" w:sz="0" w:space="0" w:color="auto"/>
            <w:right w:val="none" w:sz="0" w:space="0" w:color="auto"/>
          </w:divBdr>
        </w:div>
        <w:div w:id="1193805851">
          <w:marLeft w:val="0"/>
          <w:marRight w:val="0"/>
          <w:marTop w:val="0"/>
          <w:marBottom w:val="0"/>
          <w:divBdr>
            <w:top w:val="none" w:sz="0" w:space="0" w:color="auto"/>
            <w:left w:val="none" w:sz="0" w:space="0" w:color="auto"/>
            <w:bottom w:val="none" w:sz="0" w:space="0" w:color="auto"/>
            <w:right w:val="none" w:sz="0" w:space="0" w:color="auto"/>
          </w:divBdr>
        </w:div>
        <w:div w:id="2061173784">
          <w:marLeft w:val="0"/>
          <w:marRight w:val="0"/>
          <w:marTop w:val="0"/>
          <w:marBottom w:val="0"/>
          <w:divBdr>
            <w:top w:val="none" w:sz="0" w:space="0" w:color="auto"/>
            <w:left w:val="none" w:sz="0" w:space="0" w:color="auto"/>
            <w:bottom w:val="none" w:sz="0" w:space="0" w:color="auto"/>
            <w:right w:val="none" w:sz="0" w:space="0" w:color="auto"/>
          </w:divBdr>
        </w:div>
        <w:div w:id="302780793">
          <w:marLeft w:val="0"/>
          <w:marRight w:val="0"/>
          <w:marTop w:val="0"/>
          <w:marBottom w:val="0"/>
          <w:divBdr>
            <w:top w:val="none" w:sz="0" w:space="0" w:color="auto"/>
            <w:left w:val="none" w:sz="0" w:space="0" w:color="auto"/>
            <w:bottom w:val="none" w:sz="0" w:space="0" w:color="auto"/>
            <w:right w:val="none" w:sz="0" w:space="0" w:color="auto"/>
          </w:divBdr>
        </w:div>
        <w:div w:id="1250969685">
          <w:marLeft w:val="0"/>
          <w:marRight w:val="0"/>
          <w:marTop w:val="0"/>
          <w:marBottom w:val="0"/>
          <w:divBdr>
            <w:top w:val="none" w:sz="0" w:space="0" w:color="auto"/>
            <w:left w:val="none" w:sz="0" w:space="0" w:color="auto"/>
            <w:bottom w:val="none" w:sz="0" w:space="0" w:color="auto"/>
            <w:right w:val="none" w:sz="0" w:space="0" w:color="auto"/>
          </w:divBdr>
        </w:div>
        <w:div w:id="2083215851">
          <w:marLeft w:val="0"/>
          <w:marRight w:val="0"/>
          <w:marTop w:val="0"/>
          <w:marBottom w:val="0"/>
          <w:divBdr>
            <w:top w:val="none" w:sz="0" w:space="0" w:color="auto"/>
            <w:left w:val="none" w:sz="0" w:space="0" w:color="auto"/>
            <w:bottom w:val="none" w:sz="0" w:space="0" w:color="auto"/>
            <w:right w:val="none" w:sz="0" w:space="0" w:color="auto"/>
          </w:divBdr>
        </w:div>
        <w:div w:id="700519863">
          <w:marLeft w:val="0"/>
          <w:marRight w:val="0"/>
          <w:marTop w:val="0"/>
          <w:marBottom w:val="0"/>
          <w:divBdr>
            <w:top w:val="none" w:sz="0" w:space="0" w:color="auto"/>
            <w:left w:val="none" w:sz="0" w:space="0" w:color="auto"/>
            <w:bottom w:val="none" w:sz="0" w:space="0" w:color="auto"/>
            <w:right w:val="none" w:sz="0" w:space="0" w:color="auto"/>
          </w:divBdr>
        </w:div>
        <w:div w:id="245118917">
          <w:marLeft w:val="0"/>
          <w:marRight w:val="0"/>
          <w:marTop w:val="0"/>
          <w:marBottom w:val="0"/>
          <w:divBdr>
            <w:top w:val="none" w:sz="0" w:space="0" w:color="auto"/>
            <w:left w:val="none" w:sz="0" w:space="0" w:color="auto"/>
            <w:bottom w:val="none" w:sz="0" w:space="0" w:color="auto"/>
            <w:right w:val="none" w:sz="0" w:space="0" w:color="auto"/>
          </w:divBdr>
        </w:div>
        <w:div w:id="692388954">
          <w:marLeft w:val="0"/>
          <w:marRight w:val="0"/>
          <w:marTop w:val="0"/>
          <w:marBottom w:val="0"/>
          <w:divBdr>
            <w:top w:val="none" w:sz="0" w:space="0" w:color="auto"/>
            <w:left w:val="none" w:sz="0" w:space="0" w:color="auto"/>
            <w:bottom w:val="none" w:sz="0" w:space="0" w:color="auto"/>
            <w:right w:val="none" w:sz="0" w:space="0" w:color="auto"/>
          </w:divBdr>
        </w:div>
        <w:div w:id="19548807">
          <w:marLeft w:val="0"/>
          <w:marRight w:val="0"/>
          <w:marTop w:val="0"/>
          <w:marBottom w:val="0"/>
          <w:divBdr>
            <w:top w:val="none" w:sz="0" w:space="0" w:color="auto"/>
            <w:left w:val="none" w:sz="0" w:space="0" w:color="auto"/>
            <w:bottom w:val="none" w:sz="0" w:space="0" w:color="auto"/>
            <w:right w:val="none" w:sz="0" w:space="0" w:color="auto"/>
          </w:divBdr>
        </w:div>
        <w:div w:id="1107970669">
          <w:marLeft w:val="0"/>
          <w:marRight w:val="0"/>
          <w:marTop w:val="0"/>
          <w:marBottom w:val="0"/>
          <w:divBdr>
            <w:top w:val="none" w:sz="0" w:space="0" w:color="auto"/>
            <w:left w:val="none" w:sz="0" w:space="0" w:color="auto"/>
            <w:bottom w:val="none" w:sz="0" w:space="0" w:color="auto"/>
            <w:right w:val="none" w:sz="0" w:space="0" w:color="auto"/>
          </w:divBdr>
        </w:div>
        <w:div w:id="1293709600">
          <w:marLeft w:val="0"/>
          <w:marRight w:val="0"/>
          <w:marTop w:val="0"/>
          <w:marBottom w:val="0"/>
          <w:divBdr>
            <w:top w:val="none" w:sz="0" w:space="0" w:color="auto"/>
            <w:left w:val="none" w:sz="0" w:space="0" w:color="auto"/>
            <w:bottom w:val="none" w:sz="0" w:space="0" w:color="auto"/>
            <w:right w:val="none" w:sz="0" w:space="0" w:color="auto"/>
          </w:divBdr>
        </w:div>
        <w:div w:id="2113745590">
          <w:marLeft w:val="0"/>
          <w:marRight w:val="0"/>
          <w:marTop w:val="0"/>
          <w:marBottom w:val="0"/>
          <w:divBdr>
            <w:top w:val="none" w:sz="0" w:space="0" w:color="auto"/>
            <w:left w:val="none" w:sz="0" w:space="0" w:color="auto"/>
            <w:bottom w:val="none" w:sz="0" w:space="0" w:color="auto"/>
            <w:right w:val="none" w:sz="0" w:space="0" w:color="auto"/>
          </w:divBdr>
        </w:div>
        <w:div w:id="37512686">
          <w:marLeft w:val="0"/>
          <w:marRight w:val="0"/>
          <w:marTop w:val="0"/>
          <w:marBottom w:val="0"/>
          <w:divBdr>
            <w:top w:val="none" w:sz="0" w:space="0" w:color="auto"/>
            <w:left w:val="none" w:sz="0" w:space="0" w:color="auto"/>
            <w:bottom w:val="none" w:sz="0" w:space="0" w:color="auto"/>
            <w:right w:val="none" w:sz="0" w:space="0" w:color="auto"/>
          </w:divBdr>
        </w:div>
        <w:div w:id="230577398">
          <w:marLeft w:val="0"/>
          <w:marRight w:val="0"/>
          <w:marTop w:val="0"/>
          <w:marBottom w:val="0"/>
          <w:divBdr>
            <w:top w:val="none" w:sz="0" w:space="0" w:color="auto"/>
            <w:left w:val="none" w:sz="0" w:space="0" w:color="auto"/>
            <w:bottom w:val="none" w:sz="0" w:space="0" w:color="auto"/>
            <w:right w:val="none" w:sz="0" w:space="0" w:color="auto"/>
          </w:divBdr>
        </w:div>
        <w:div w:id="6711764">
          <w:marLeft w:val="0"/>
          <w:marRight w:val="0"/>
          <w:marTop w:val="0"/>
          <w:marBottom w:val="0"/>
          <w:divBdr>
            <w:top w:val="none" w:sz="0" w:space="0" w:color="auto"/>
            <w:left w:val="none" w:sz="0" w:space="0" w:color="auto"/>
            <w:bottom w:val="none" w:sz="0" w:space="0" w:color="auto"/>
            <w:right w:val="none" w:sz="0" w:space="0" w:color="auto"/>
          </w:divBdr>
        </w:div>
        <w:div w:id="529731367">
          <w:marLeft w:val="0"/>
          <w:marRight w:val="0"/>
          <w:marTop w:val="0"/>
          <w:marBottom w:val="0"/>
          <w:divBdr>
            <w:top w:val="none" w:sz="0" w:space="0" w:color="auto"/>
            <w:left w:val="none" w:sz="0" w:space="0" w:color="auto"/>
            <w:bottom w:val="none" w:sz="0" w:space="0" w:color="auto"/>
            <w:right w:val="none" w:sz="0" w:space="0" w:color="auto"/>
          </w:divBdr>
        </w:div>
      </w:divsChild>
    </w:div>
    <w:div w:id="1814324906">
      <w:bodyDiv w:val="1"/>
      <w:marLeft w:val="0"/>
      <w:marRight w:val="0"/>
      <w:marTop w:val="0"/>
      <w:marBottom w:val="0"/>
      <w:divBdr>
        <w:top w:val="none" w:sz="0" w:space="0" w:color="auto"/>
        <w:left w:val="none" w:sz="0" w:space="0" w:color="auto"/>
        <w:bottom w:val="none" w:sz="0" w:space="0" w:color="auto"/>
        <w:right w:val="none" w:sz="0" w:space="0" w:color="auto"/>
      </w:divBdr>
      <w:divsChild>
        <w:div w:id="314070551">
          <w:marLeft w:val="0"/>
          <w:marRight w:val="0"/>
          <w:marTop w:val="0"/>
          <w:marBottom w:val="0"/>
          <w:divBdr>
            <w:top w:val="none" w:sz="0" w:space="0" w:color="auto"/>
            <w:left w:val="none" w:sz="0" w:space="0" w:color="auto"/>
            <w:bottom w:val="none" w:sz="0" w:space="0" w:color="auto"/>
            <w:right w:val="none" w:sz="0" w:space="0" w:color="auto"/>
          </w:divBdr>
        </w:div>
        <w:div w:id="1685864243">
          <w:marLeft w:val="0"/>
          <w:marRight w:val="0"/>
          <w:marTop w:val="0"/>
          <w:marBottom w:val="0"/>
          <w:divBdr>
            <w:top w:val="none" w:sz="0" w:space="0" w:color="auto"/>
            <w:left w:val="none" w:sz="0" w:space="0" w:color="auto"/>
            <w:bottom w:val="none" w:sz="0" w:space="0" w:color="auto"/>
            <w:right w:val="none" w:sz="0" w:space="0" w:color="auto"/>
          </w:divBdr>
        </w:div>
        <w:div w:id="379939238">
          <w:marLeft w:val="0"/>
          <w:marRight w:val="0"/>
          <w:marTop w:val="0"/>
          <w:marBottom w:val="0"/>
          <w:divBdr>
            <w:top w:val="none" w:sz="0" w:space="0" w:color="auto"/>
            <w:left w:val="none" w:sz="0" w:space="0" w:color="auto"/>
            <w:bottom w:val="none" w:sz="0" w:space="0" w:color="auto"/>
            <w:right w:val="none" w:sz="0" w:space="0" w:color="auto"/>
          </w:divBdr>
        </w:div>
        <w:div w:id="468324293">
          <w:marLeft w:val="0"/>
          <w:marRight w:val="0"/>
          <w:marTop w:val="0"/>
          <w:marBottom w:val="0"/>
          <w:divBdr>
            <w:top w:val="none" w:sz="0" w:space="0" w:color="auto"/>
            <w:left w:val="none" w:sz="0" w:space="0" w:color="auto"/>
            <w:bottom w:val="none" w:sz="0" w:space="0" w:color="auto"/>
            <w:right w:val="none" w:sz="0" w:space="0" w:color="auto"/>
          </w:divBdr>
        </w:div>
        <w:div w:id="2002082848">
          <w:marLeft w:val="0"/>
          <w:marRight w:val="0"/>
          <w:marTop w:val="0"/>
          <w:marBottom w:val="0"/>
          <w:divBdr>
            <w:top w:val="none" w:sz="0" w:space="0" w:color="auto"/>
            <w:left w:val="none" w:sz="0" w:space="0" w:color="auto"/>
            <w:bottom w:val="none" w:sz="0" w:space="0" w:color="auto"/>
            <w:right w:val="none" w:sz="0" w:space="0" w:color="auto"/>
          </w:divBdr>
        </w:div>
        <w:div w:id="1468694223">
          <w:marLeft w:val="0"/>
          <w:marRight w:val="0"/>
          <w:marTop w:val="0"/>
          <w:marBottom w:val="0"/>
          <w:divBdr>
            <w:top w:val="none" w:sz="0" w:space="0" w:color="auto"/>
            <w:left w:val="none" w:sz="0" w:space="0" w:color="auto"/>
            <w:bottom w:val="none" w:sz="0" w:space="0" w:color="auto"/>
            <w:right w:val="none" w:sz="0" w:space="0" w:color="auto"/>
          </w:divBdr>
        </w:div>
        <w:div w:id="1748111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notes" Target="footnotes.xml"/>
  <Relationship Id="rId11" Type="http://schemas.openxmlformats.org/officeDocument/2006/relationships/endnotes" Target="endnotes.xml"/>
  <Relationship Id="rId12" Type="http://schemas.openxmlformats.org/officeDocument/2006/relationships/image" Target="media/image1.png"/>
  <Relationship Id="rId13" Type="http://schemas.openxmlformats.org/officeDocument/2006/relationships/hyperlink" TargetMode="External" Target="mailto:mtss@doe.mass.edu"/>
  <Relationship Id="rId14" Type="http://schemas.openxmlformats.org/officeDocument/2006/relationships/hyperlink" TargetMode="External" Target="http://www.ieanea.org/media/teachingAllStudentsToRead.pdf"/>
  <Relationship Id="rId15" Type="http://schemas.openxmlformats.org/officeDocument/2006/relationships/hyperlink" TargetMode="External" Target="http://www.fcrr.org/interventions/pdf/Principals_action_plan_outline.pdf"/>
  <Relationship Id="rId16" Type="http://schemas.openxmlformats.org/officeDocument/2006/relationships/hyperlink" TargetMode="External" Target="http://www.janethursday.com/files/65860181.pdf"/>
  <Relationship Id="rId17" Type="http://schemas.openxmlformats.org/officeDocument/2006/relationships/hyperlink" TargetMode="External" Target="http://www.janethursday.com/files/64724505.pdf"/>
  <Relationship Id="rId18" Type="http://schemas.openxmlformats.org/officeDocument/2006/relationships/hyperlink" TargetMode="External" Target="http://schoolschedulingassociates.com/handouts/Elementary102108.pdf"/>
  <Relationship Id="rId19" Type="http://schemas.openxmlformats.org/officeDocument/2006/relationships/hyperlink" TargetMode="External" Target="http://www.rti4success.org/sites/default/files/developing_effective_schedules.pdf"/>
  <Relationship Id="rId2" Type="http://schemas.openxmlformats.org/officeDocument/2006/relationships/customXml" Target="../customXml/item2.xml"/>
  <Relationship Id="rId20" Type="http://schemas.openxmlformats.org/officeDocument/2006/relationships/hyperlink" TargetMode="External" Target="http://www.fcrr.org/science/pdf/crawford/Planning_Scheduling_Interventions_RFFS.pdf"/>
  <Relationship Id="rId21" Type="http://schemas.openxmlformats.org/officeDocument/2006/relationships/hyperlink" TargetMode="External" Target="http://education.illinoisstate.edu/downloads/casei/RTISchedulingConsiderationsChecklist.pdf"/>
  <Relationship Id="rId22" Type="http://schemas.openxmlformats.org/officeDocument/2006/relationships/hyperlink" TargetMode="External" Target="http://www.schoolschedulingassociates.com/handouts/WCASS%20Elementary%20Slides.pdf"/>
  <Relationship Id="rId23" Type="http://schemas.openxmlformats.org/officeDocument/2006/relationships/hyperlink" TargetMode="External" Target="http://www.waukesha.k12.wi.us/Library/mjking/MASTER%20Effective%20Scheduling%2012%2017%202009.pdf"/>
  <Relationship Id="rId24" Type="http://schemas.openxmlformats.org/officeDocument/2006/relationships/hyperlink" TargetMode="External" Target="http://allocationsau15.wikispaces.com/file/view/Innovative+Scheduling.pdf"/>
  <Relationship Id="rId25" Type="http://schemas.openxmlformats.org/officeDocument/2006/relationships/hyperlink" TargetMode="External" Target="http://www.somerville.k12.ma.us/education/page/download.php?fileinfo=WCBCbG9jayBHdWlkZSB0byBGYW1pbGllcy5wZGY6Ojovd3d3L3NjaG9vbHMvc2MvcmVtb3RlL2ltYWdlcy9hdHRhY2gvMTk4MDUvNTcxOV8xOTgwNV9hdHRhY2hfMzEyMS5wZGY="/>
  <Relationship Id="rId26" Type="http://schemas.openxmlformats.org/officeDocument/2006/relationships/footer" Target="footer1.xml"/>
  <Relationship Id="rId27" Type="http://schemas.openxmlformats.org/officeDocument/2006/relationships/fontTable" Target="fontTable.xml"/>
  <Relationship Id="rId28" Type="http://schemas.openxmlformats.org/officeDocument/2006/relationships/theme" Target="theme/theme1.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numbering" Target="numbering.xml"/>
  <Relationship Id="rId7" Type="http://schemas.openxmlformats.org/officeDocument/2006/relationships/styles" Target="styles.xml"/>
  <Relationship Id="rId8" Type="http://schemas.openxmlformats.org/officeDocument/2006/relationships/settings" Target="settings.xml"/>
  <Relationship Id="rId9" Type="http://schemas.openxmlformats.org/officeDocument/2006/relationships/webSettings" Target="webSettings.xml"/>
</Relationships>

</file>

<file path=word/_rels/footer1.xml.rels><?xml version="1.0" encoding="UTF-8"?>

<Relationships xmlns="http://schemas.openxmlformats.org/package/2006/relationships">
  <Relationship Id="rId1" Type="http://schemas.openxmlformats.org/officeDocument/2006/relationships/hyperlink" TargetMode="External" Target="mailto:MTSS@doe.mass.edu"/>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DESE-231-9126</_dlc_DocId>
    <_dlc_DocIdUrl xmlns="733efe1c-5bbe-4968-87dc-d400e65c879f">
      <Url>https://sharepoint.doemass.org/ese/webteam/cps/_layouts/DocIdRedir.aspx?ID=DESE-231-9126</Url>
      <Description>DESE-231-9126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6" ma:contentTypeDescription="Create a new document." ma:contentTypeScope="" ma:versionID="525deee3f830b960abde3fb331955999">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80a37097b52b28be21717519038f1a9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DropOffZoneRoutingForm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F90608-E22E-4409-843F-FCDAA826B76A}">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2.xml><?xml version="1.0" encoding="utf-8"?>
<ds:datastoreItem xmlns:ds="http://schemas.openxmlformats.org/officeDocument/2006/customXml" ds:itemID="{6F796AA4-0CCE-4B65-A2D1-26BFB7E37DA3}">
  <ds:schemaRefs>
    <ds:schemaRef ds:uri="http://schemas.microsoft.com/sharepoint/events"/>
  </ds:schemaRefs>
</ds:datastoreItem>
</file>

<file path=customXml/itemProps3.xml><?xml version="1.0" encoding="utf-8"?>
<ds:datastoreItem xmlns:ds="http://schemas.openxmlformats.org/officeDocument/2006/customXml" ds:itemID="{365BF64F-21D5-4F0D-9BDB-AB3EDB725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4A5DB1-E943-4AB0-9252-6FAF597A9725}">
  <ds:schemaRefs>
    <ds:schemaRef ds:uri="http://schemas.microsoft.com/sharepoint/v3/contenttype/forms"/>
  </ds:schemaRefs>
</ds:datastoreItem>
</file>

<file path=customXml/itemProps5.xml><?xml version="1.0" encoding="utf-8"?>
<ds:datastoreItem xmlns:ds="http://schemas.openxmlformats.org/officeDocument/2006/customXml" ds:itemID="{615A78AE-34BF-4EBE-9B0E-AEEF4B78F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2638</Words>
  <Characters>16900</Characters>
  <Application>Microsoft Office Word</Application>
  <DocSecurity>0</DocSecurity>
  <Lines>140</Lines>
  <Paragraphs>38</Paragraphs>
  <ScaleCrop>false</ScaleCrop>
  <HeadingPairs>
    <vt:vector size="2" baseType="variant">
      <vt:variant>
        <vt:lpstr>Title</vt:lpstr>
      </vt:variant>
      <vt:variant>
        <vt:i4>1</vt:i4>
      </vt:variant>
    </vt:vector>
  </HeadingPairs>
  <TitlesOfParts>
    <vt:vector size="1" baseType="lpstr">
      <vt:lpstr>Quick Reference Guide: Scheduling within a Tiered System of Support - Elementary School</vt:lpstr>
    </vt:vector>
  </TitlesOfParts>
  <Company/>
  <LinksUpToDate>false</LinksUpToDate>
  <CharactersWithSpaces>19500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2014-08-18T18:13:00Z</dcterms:created>
  <lastModifiedBy>ese</lastModifiedBy>
  <lastPrinted>2014-07-03T14:36:00Z</lastPrinted>
  <dcterms:modified xsi:type="dcterms:W3CDTF">2014-08-25T20:34:00Z</dcterms:modified>
  <revision>7</revision>
  <dc:title>Quick Reference Guide: Scheduling within a Tiered System of Support - Elementary School</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Aug 4 2014</vt:lpwstr>
  </property>
</Properties>
</file>