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586B" w:rsidRDefault="00A63B71" w:rsidP="00E107DE">
      <w:pPr>
        <w:pStyle w:val="Header"/>
        <w:framePr w:h="1061" w:hRule="exact" w:hSpace="180" w:wrap="around" w:vAnchor="text" w:hAnchor="page" w:x="710" w:y="107"/>
        <w:widowControl w:val="0"/>
        <w:tabs>
          <w:tab w:val="clear" w:pos="4320"/>
          <w:tab w:val="clear" w:pos="8640"/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bookmarkStart w:id="0" w:name="_GoBack"/>
      <w:bookmarkEnd w:id="0"/>
      <w:r>
        <w:rPr>
          <w:rFonts w:ascii="Helvetica" w:hAnsi="Helvetica"/>
          <w:noProof/>
          <w:sz w:val="22"/>
        </w:rPr>
        <w:drawing>
          <wp:anchor distT="0" distB="0" distL="114300" distR="114300" simplePos="0" relativeHeight="251657728" behindDoc="1" locked="0" layoutInCell="1" allowOverlap="1" wp14:anchorId="0AE378F8" wp14:editId="53A47545">
            <wp:simplePos x="0" y="0"/>
            <wp:positionH relativeFrom="column">
              <wp:posOffset>0</wp:posOffset>
            </wp:positionH>
            <wp:positionV relativeFrom="paragraph">
              <wp:posOffset>635</wp:posOffset>
            </wp:positionV>
            <wp:extent cx="1381125" cy="695325"/>
            <wp:effectExtent l="0" t="0" r="9525" b="9525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9586B">
        <w:rPr>
          <w:rFonts w:ascii="Bookman Old Style" w:hAnsi="Bookman Old Style"/>
          <w:b/>
          <w:i/>
        </w:rPr>
        <w:t>Commonwealth of Massachusetts</w:t>
      </w:r>
    </w:p>
    <w:p w:rsidR="0069586B" w:rsidRDefault="0069586B" w:rsidP="00E107DE">
      <w:pPr>
        <w:framePr w:h="1061" w:hRule="exact" w:hSpace="180" w:wrap="around" w:vAnchor="text" w:hAnchor="page" w:x="710" w:y="107"/>
        <w:widowControl w:val="0"/>
        <w:tabs>
          <w:tab w:val="left" w:pos="5400"/>
        </w:tabs>
        <w:ind w:left="2160"/>
        <w:suppressOverlap/>
        <w:rPr>
          <w:rFonts w:ascii="Bookman Old Style" w:hAnsi="Bookman Old Style"/>
          <w:b/>
          <w:i/>
        </w:rPr>
      </w:pPr>
      <w:r>
        <w:rPr>
          <w:rFonts w:ascii="Bookman Old Style" w:hAnsi="Bookman Old Style"/>
          <w:b/>
          <w:i/>
        </w:rPr>
        <w:t>Executive Office of Health and Human Services</w:t>
      </w:r>
    </w:p>
    <w:p w:rsidR="0069586B" w:rsidRDefault="0069586B" w:rsidP="00E107DE">
      <w:pPr>
        <w:pStyle w:val="Heading2"/>
        <w:framePr w:h="1061" w:hRule="exact" w:hSpace="180" w:wrap="around" w:vAnchor="text" w:hAnchor="page" w:x="710" w:y="107"/>
        <w:ind w:left="2160"/>
        <w:suppressOverlap/>
      </w:pPr>
      <w:r>
        <w:t>Office of Medicaid</w:t>
      </w:r>
    </w:p>
    <w:p w:rsidR="0069586B" w:rsidRPr="0069586B" w:rsidRDefault="0069586B" w:rsidP="00E107DE">
      <w:pPr>
        <w:framePr w:h="1061" w:hRule="exact" w:hSpace="180" w:wrap="around" w:vAnchor="text" w:hAnchor="page" w:x="710" w:y="107"/>
        <w:ind w:left="2160"/>
        <w:suppressOverlap/>
      </w:pPr>
      <w:r>
        <w:rPr>
          <w:rFonts w:ascii="Bookman Old Style" w:hAnsi="Bookman Old Style"/>
          <w:i/>
          <w:sz w:val="18"/>
        </w:rPr>
        <w:t>www.mass.gov/masshealth</w:t>
      </w:r>
    </w:p>
    <w:p w:rsidR="0069586B" w:rsidRDefault="0069586B" w:rsidP="0069586B">
      <w:pPr>
        <w:tabs>
          <w:tab w:val="left" w:pos="5040"/>
        </w:tabs>
        <w:suppressAutoHyphens/>
        <w:ind w:left="216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ab/>
      </w:r>
    </w:p>
    <w:p w:rsidR="0069586B" w:rsidRDefault="0069586B" w:rsidP="0069586B">
      <w:pPr>
        <w:tabs>
          <w:tab w:val="left" w:pos="5040"/>
        </w:tabs>
        <w:suppressAutoHyphens/>
        <w:ind w:left="2160"/>
        <w:rPr>
          <w:rFonts w:ascii="Georgia" w:hAnsi="Georgia" w:cs="Arial"/>
          <w:b/>
          <w:color w:val="1F497D"/>
          <w:sz w:val="24"/>
          <w:szCs w:val="24"/>
        </w:rPr>
      </w:pPr>
    </w:p>
    <w:p w:rsidR="00D65B5E" w:rsidRPr="00C66371" w:rsidRDefault="00D65B5E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C66371">
        <w:rPr>
          <w:rFonts w:ascii="Georgia" w:hAnsi="Georgia" w:cs="Arial"/>
          <w:b/>
          <w:color w:val="1F497D"/>
          <w:sz w:val="24"/>
          <w:szCs w:val="24"/>
        </w:rPr>
        <w:t>MassHealth</w:t>
      </w:r>
    </w:p>
    <w:p w:rsidR="00BC6723" w:rsidRDefault="000D4381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92433F">
        <w:rPr>
          <w:rFonts w:ascii="Georgia" w:hAnsi="Georgia" w:cs="Arial"/>
          <w:b/>
          <w:color w:val="1F497D"/>
          <w:sz w:val="24"/>
          <w:szCs w:val="24"/>
        </w:rPr>
        <w:t>School-Based Medicaid Program</w:t>
      </w:r>
      <w:r w:rsidR="008C3BDF" w:rsidRPr="00C66371"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r w:rsidR="00BC6723">
        <w:rPr>
          <w:rFonts w:ascii="Georgia" w:hAnsi="Georgia" w:cs="Arial"/>
          <w:b/>
          <w:color w:val="1F497D"/>
          <w:sz w:val="24"/>
          <w:szCs w:val="24"/>
        </w:rPr>
        <w:t xml:space="preserve">           </w:t>
      </w:r>
    </w:p>
    <w:p w:rsidR="00D65B5E" w:rsidRPr="00C66371" w:rsidRDefault="00BC6723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 xml:space="preserve">   Bulletin </w:t>
      </w:r>
      <w:r w:rsidR="008927F4">
        <w:rPr>
          <w:rFonts w:ascii="Georgia" w:hAnsi="Georgia" w:cs="Arial"/>
          <w:b/>
          <w:color w:val="1F497D"/>
          <w:sz w:val="24"/>
          <w:szCs w:val="24"/>
        </w:rPr>
        <w:t>31</w:t>
      </w:r>
      <w:r>
        <w:rPr>
          <w:rFonts w:ascii="Georgia" w:hAnsi="Georgia" w:cs="Arial"/>
          <w:b/>
          <w:color w:val="1F497D"/>
          <w:sz w:val="24"/>
          <w:szCs w:val="24"/>
        </w:rPr>
        <w:t xml:space="preserve">                            </w:t>
      </w:r>
      <w:r w:rsidR="00D65B5E" w:rsidRPr="000D4381">
        <w:rPr>
          <w:rFonts w:ascii="Georgia" w:hAnsi="Georgia" w:cs="Arial"/>
          <w:b/>
          <w:sz w:val="24"/>
          <w:szCs w:val="24"/>
        </w:rPr>
        <w:t xml:space="preserve"> </w:t>
      </w:r>
    </w:p>
    <w:p w:rsidR="00D65B5E" w:rsidRPr="000D4381" w:rsidRDefault="000E76E2" w:rsidP="004A642D">
      <w:pPr>
        <w:tabs>
          <w:tab w:val="left" w:pos="5040"/>
        </w:tabs>
        <w:suppressAutoHyphens/>
        <w:ind w:left="5040"/>
        <w:rPr>
          <w:rFonts w:ascii="Georgia" w:hAnsi="Georgia" w:cs="Arial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 xml:space="preserve">May </w:t>
      </w:r>
      <w:r w:rsidR="00294E18">
        <w:rPr>
          <w:rFonts w:ascii="Georgia" w:hAnsi="Georgia" w:cs="Arial"/>
          <w:b/>
          <w:color w:val="1F497D"/>
          <w:sz w:val="24"/>
          <w:szCs w:val="24"/>
        </w:rPr>
        <w:t>2018</w:t>
      </w:r>
    </w:p>
    <w:p w:rsidR="00147AF9" w:rsidRDefault="00BC6723" w:rsidP="0008203E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  </w:t>
      </w:r>
    </w:p>
    <w:p w:rsidR="00D65B5E" w:rsidRPr="001B792F" w:rsidRDefault="00D65B5E" w:rsidP="0008203E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TO:</w:t>
      </w:r>
      <w:r w:rsidRPr="001B792F">
        <w:rPr>
          <w:rFonts w:ascii="Georgia" w:hAnsi="Georgia" w:cs="Arial"/>
          <w:b/>
          <w:sz w:val="22"/>
          <w:szCs w:val="22"/>
        </w:rPr>
        <w:tab/>
      </w:r>
      <w:r w:rsidR="0069586B">
        <w:rPr>
          <w:rFonts w:ascii="Georgia" w:hAnsi="Georgia" w:cs="Arial"/>
          <w:b/>
          <w:sz w:val="22"/>
          <w:szCs w:val="22"/>
        </w:rPr>
        <w:tab/>
      </w:r>
      <w:r w:rsidR="000D4381" w:rsidRPr="008A7A81">
        <w:rPr>
          <w:rFonts w:ascii="Georgia" w:hAnsi="Georgia" w:cs="Arial"/>
          <w:sz w:val="22"/>
          <w:szCs w:val="22"/>
        </w:rPr>
        <w:t xml:space="preserve">School-Based Medicaid </w:t>
      </w:r>
      <w:r w:rsidR="000D4381">
        <w:rPr>
          <w:rFonts w:ascii="Georgia" w:hAnsi="Georgia" w:cs="Arial"/>
          <w:sz w:val="22"/>
          <w:szCs w:val="22"/>
        </w:rPr>
        <w:t>Providers</w:t>
      </w:r>
      <w:r w:rsidR="00F7118D" w:rsidRPr="001B792F">
        <w:rPr>
          <w:rFonts w:ascii="Georgia" w:hAnsi="Georgia" w:cs="Arial"/>
          <w:sz w:val="22"/>
          <w:szCs w:val="22"/>
        </w:rPr>
        <w:t xml:space="preserve"> </w:t>
      </w:r>
      <w:r w:rsidRPr="001B792F">
        <w:rPr>
          <w:rFonts w:ascii="Georgia" w:hAnsi="Georgia" w:cs="Arial"/>
          <w:sz w:val="22"/>
          <w:szCs w:val="22"/>
        </w:rPr>
        <w:t>Participating in MassHealth</w:t>
      </w:r>
    </w:p>
    <w:p w:rsidR="00D65B5E" w:rsidRPr="001B792F" w:rsidRDefault="004D4FD5" w:rsidP="0008203E">
      <w:pPr>
        <w:tabs>
          <w:tab w:val="right" w:pos="720"/>
          <w:tab w:val="left" w:pos="1152"/>
          <w:tab w:val="left" w:pos="5184"/>
        </w:tabs>
        <w:suppressAutoHyphens/>
        <w:ind w:left="720" w:right="720"/>
        <w:rPr>
          <w:rFonts w:ascii="Georgia" w:hAnsi="Georgia" w:cs="Arial"/>
          <w:sz w:val="22"/>
          <w:szCs w:val="22"/>
        </w:rPr>
      </w:pPr>
      <w:r w:rsidRPr="004D4FD5">
        <w:rPr>
          <w:rFonts w:ascii="Georgia" w:hAnsi="Georgia" w:cs="Arial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191ABB4" wp14:editId="7C75027C">
                <wp:simplePos x="0" y="0"/>
                <wp:positionH relativeFrom="column">
                  <wp:posOffset>4299585</wp:posOffset>
                </wp:positionH>
                <wp:positionV relativeFrom="paragraph">
                  <wp:posOffset>28575</wp:posOffset>
                </wp:positionV>
                <wp:extent cx="1327150" cy="40386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150" cy="4038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4FD5" w:rsidRPr="00E1041F" w:rsidRDefault="004D4FD5">
                            <w:r w:rsidRPr="00E1041F">
                              <w:rPr>
                                <w:rFonts w:ascii="Georgia" w:hAnsi="Georgia" w:cs="Arial"/>
                                <w:noProof/>
                              </w:rPr>
                              <w:drawing>
                                <wp:inline distT="0" distB="0" distL="0" distR="0" wp14:anchorId="5D95B2FE" wp14:editId="53009203">
                                  <wp:extent cx="1054100" cy="349250"/>
                                  <wp:effectExtent l="0" t="0" r="0" b="0"/>
                                  <wp:docPr id="3" name="Picture 3" descr="Z:\NEEDED SIGS\TsaiDaniel-sig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Z:\NEEDED SIGS\TsaiDaniel-sig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65584" cy="3530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38.55pt;margin-top:2.25pt;width:104.5pt;height:31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" filled="f" stroked="f">
                <v:textbox>
                  <w:txbxContent>
                    <w:p w:rsidR="004D4FD5" w:rsidRPr="00E1041F" w:rsidRDefault="004D4FD5">
                      <w:r w:rsidRPr="00E1041F">
                        <w:rPr>
                          <w:rFonts w:ascii="Georgia" w:hAnsi="Georgia" w:cs="Arial"/>
                          <w:noProof/>
                        </w:rPr>
                        <w:drawing>
                          <wp:inline distT="0" distB="0" distL="0" distR="0" wp14:anchorId="5D95B2FE" wp14:editId="53009203">
                            <wp:extent cx="1054100" cy="349250"/>
                            <wp:effectExtent l="0" t="0" r="0" b="0"/>
                            <wp:docPr id="3" name="Picture 3" descr="Z:\NEEDED SIGS\TsaiDaniel-sig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Z:\NEEDED SIGS\TsaiDaniel-sig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65584" cy="3530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D65B5E" w:rsidRPr="001B792F" w:rsidRDefault="00D65B5E" w:rsidP="0008203E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sz w:val="22"/>
          <w:szCs w:val="22"/>
        </w:rPr>
      </w:pPr>
      <w:r w:rsidRPr="001B792F">
        <w:rPr>
          <w:rFonts w:ascii="Georgia" w:hAnsi="Georgia" w:cs="Arial"/>
          <w:b/>
          <w:sz w:val="22"/>
          <w:szCs w:val="22"/>
        </w:rPr>
        <w:t>FROM:</w:t>
      </w:r>
      <w:r w:rsidR="009A7D2E" w:rsidRPr="001B792F">
        <w:rPr>
          <w:rFonts w:ascii="Georgia" w:hAnsi="Georgia" w:cs="Arial"/>
          <w:sz w:val="22"/>
          <w:szCs w:val="22"/>
        </w:rPr>
        <w:tab/>
      </w:r>
      <w:r w:rsidR="008927F4">
        <w:rPr>
          <w:rFonts w:ascii="Georgia" w:hAnsi="Georgia" w:cs="Arial"/>
          <w:sz w:val="22"/>
          <w:szCs w:val="22"/>
        </w:rPr>
        <w:t>Daniel Tsai</w:t>
      </w:r>
      <w:r w:rsidR="008927F4" w:rsidRPr="001B792F">
        <w:rPr>
          <w:rFonts w:ascii="Georgia" w:hAnsi="Georgia" w:cs="Arial"/>
          <w:sz w:val="22"/>
          <w:szCs w:val="22"/>
        </w:rPr>
        <w:t>,</w:t>
      </w:r>
      <w:r w:rsidR="008927F4">
        <w:rPr>
          <w:rFonts w:ascii="Georgia" w:hAnsi="Georgia" w:cs="Arial"/>
          <w:sz w:val="22"/>
          <w:szCs w:val="22"/>
        </w:rPr>
        <w:t xml:space="preserve"> Assistant Secretary for MassHealth</w:t>
      </w:r>
      <w:r w:rsidR="004D4FD5">
        <w:rPr>
          <w:rFonts w:ascii="Georgia" w:hAnsi="Georgia" w:cs="Arial"/>
          <w:sz w:val="22"/>
          <w:szCs w:val="22"/>
        </w:rPr>
        <w:t xml:space="preserve"> </w:t>
      </w:r>
    </w:p>
    <w:p w:rsidR="00D65B5E" w:rsidRPr="001B792F" w:rsidRDefault="00D65B5E" w:rsidP="00287894">
      <w:pPr>
        <w:tabs>
          <w:tab w:val="right" w:pos="720"/>
          <w:tab w:val="left" w:pos="1152"/>
          <w:tab w:val="left" w:pos="5184"/>
        </w:tabs>
        <w:suppressAutoHyphens/>
        <w:ind w:left="576" w:right="576"/>
        <w:rPr>
          <w:rFonts w:ascii="Georgia" w:hAnsi="Georgia" w:cs="Arial"/>
          <w:sz w:val="22"/>
          <w:szCs w:val="22"/>
        </w:rPr>
      </w:pPr>
    </w:p>
    <w:p w:rsidR="00F7118D" w:rsidRPr="003B414F" w:rsidRDefault="0069586B" w:rsidP="00F7118D">
      <w:pPr>
        <w:tabs>
          <w:tab w:val="right" w:pos="720"/>
          <w:tab w:val="left" w:pos="1152"/>
          <w:tab w:val="left" w:pos="5184"/>
        </w:tabs>
        <w:suppressAutoHyphens/>
        <w:ind w:left="1742" w:right="576" w:hanging="1166"/>
        <w:rPr>
          <w:rFonts w:ascii="Georgia" w:hAnsi="Georgia" w:cs="Arial"/>
          <w:color w:val="FF0000"/>
          <w:sz w:val="22"/>
          <w:szCs w:val="22"/>
        </w:rPr>
      </w:pPr>
      <w:r>
        <w:rPr>
          <w:rFonts w:ascii="Georgia" w:hAnsi="Georgia" w:cs="Arial"/>
          <w:b/>
          <w:sz w:val="22"/>
          <w:szCs w:val="22"/>
        </w:rPr>
        <w:t>R</w:t>
      </w:r>
      <w:r w:rsidR="00D65B5E" w:rsidRPr="001B792F">
        <w:rPr>
          <w:rFonts w:ascii="Georgia" w:hAnsi="Georgia" w:cs="Arial"/>
          <w:b/>
          <w:sz w:val="22"/>
          <w:szCs w:val="22"/>
        </w:rPr>
        <w:t>E:</w:t>
      </w:r>
      <w:r>
        <w:rPr>
          <w:rFonts w:ascii="Georgia" w:hAnsi="Georgia" w:cs="Arial"/>
          <w:b/>
          <w:sz w:val="22"/>
          <w:szCs w:val="22"/>
        </w:rPr>
        <w:t xml:space="preserve"> </w:t>
      </w:r>
      <w:r w:rsidR="00D65B5E" w:rsidRPr="001B792F">
        <w:rPr>
          <w:rFonts w:ascii="Georgia" w:hAnsi="Georgia" w:cs="Arial"/>
          <w:b/>
          <w:sz w:val="22"/>
          <w:szCs w:val="22"/>
        </w:rPr>
        <w:tab/>
      </w:r>
      <w:r w:rsidR="004B165B">
        <w:rPr>
          <w:rFonts w:ascii="Georgia" w:hAnsi="Georgia" w:cs="Arial"/>
          <w:b/>
          <w:sz w:val="22"/>
          <w:szCs w:val="22"/>
        </w:rPr>
        <w:tab/>
      </w:r>
      <w:r w:rsidR="000D4381">
        <w:rPr>
          <w:rFonts w:ascii="Georgia" w:hAnsi="Georgia" w:cs="Arial"/>
          <w:b/>
          <w:sz w:val="22"/>
          <w:szCs w:val="22"/>
        </w:rPr>
        <w:t>School-Based Medicaid Program Expansion</w:t>
      </w:r>
    </w:p>
    <w:p w:rsidR="00DC292A" w:rsidRDefault="00DC292A" w:rsidP="00287894">
      <w:pPr>
        <w:ind w:left="576" w:right="576" w:hanging="2880"/>
        <w:rPr>
          <w:rFonts w:ascii="Georgia" w:hAnsi="Georgia" w:cs="Arial"/>
          <w:b/>
          <w:i/>
          <w:sz w:val="22"/>
          <w:szCs w:val="22"/>
        </w:rPr>
      </w:pPr>
    </w:p>
    <w:p w:rsidR="00DC292A" w:rsidRDefault="00DC292A" w:rsidP="0008203E">
      <w:pPr>
        <w:ind w:left="720" w:right="720" w:hanging="2880"/>
        <w:rPr>
          <w:rFonts w:ascii="Georgia" w:hAnsi="Georgia" w:cs="Arial"/>
          <w:b/>
          <w:i/>
          <w:sz w:val="22"/>
          <w:szCs w:val="22"/>
        </w:rPr>
      </w:pPr>
    </w:p>
    <w:p w:rsidR="001B792F" w:rsidRPr="000D4381" w:rsidRDefault="002505E9" w:rsidP="000D4381">
      <w:pPr>
        <w:tabs>
          <w:tab w:val="left" w:pos="5040"/>
        </w:tabs>
        <w:suppressAutoHyphens/>
        <w:ind w:left="576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Expansion to I</w:t>
      </w:r>
      <w:r w:rsidR="000D4381" w:rsidRPr="0018012A">
        <w:rPr>
          <w:rFonts w:ascii="Georgia" w:hAnsi="Georgia" w:cs="Arial"/>
          <w:b/>
          <w:color w:val="1F497D"/>
          <w:sz w:val="24"/>
          <w:szCs w:val="24"/>
        </w:rPr>
        <w:t xml:space="preserve">nclude </w:t>
      </w:r>
      <w:r>
        <w:rPr>
          <w:rFonts w:ascii="Georgia" w:hAnsi="Georgia"/>
          <w:b/>
          <w:color w:val="1F497D"/>
          <w:sz w:val="24"/>
          <w:szCs w:val="24"/>
        </w:rPr>
        <w:t>Reimbursement for Additional Health-related S</w:t>
      </w:r>
      <w:r w:rsidR="000D4381" w:rsidRPr="0018012A">
        <w:rPr>
          <w:rFonts w:ascii="Georgia" w:hAnsi="Georgia"/>
          <w:b/>
          <w:color w:val="1F497D"/>
          <w:sz w:val="24"/>
          <w:szCs w:val="24"/>
        </w:rPr>
        <w:t xml:space="preserve">ervices </w:t>
      </w:r>
    </w:p>
    <w:p w:rsidR="001B792F" w:rsidRDefault="001B792F" w:rsidP="0008203E">
      <w:pPr>
        <w:ind w:left="720" w:right="720" w:hanging="2880"/>
        <w:rPr>
          <w:rFonts w:ascii="Georgia" w:hAnsi="Georgia" w:cs="Arial"/>
          <w:sz w:val="22"/>
          <w:szCs w:val="22"/>
        </w:rPr>
      </w:pPr>
    </w:p>
    <w:p w:rsidR="000D4381" w:rsidRDefault="000D4381" w:rsidP="000D4381">
      <w:pPr>
        <w:tabs>
          <w:tab w:val="left" w:pos="5040"/>
        </w:tabs>
        <w:suppressAutoHyphens/>
        <w:ind w:left="576"/>
        <w:rPr>
          <w:rFonts w:ascii="Georgia" w:hAnsi="Georgia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MassHealth is expanding the School-</w:t>
      </w:r>
      <w:r w:rsidRPr="008428C3">
        <w:rPr>
          <w:rFonts w:ascii="Georgia" w:hAnsi="Georgia" w:cs="Arial"/>
          <w:sz w:val="22"/>
          <w:szCs w:val="22"/>
        </w:rPr>
        <w:t>Based Medicaid Program to include</w:t>
      </w:r>
      <w:r>
        <w:rPr>
          <w:rFonts w:ascii="Georgia" w:hAnsi="Georgia" w:cs="Arial"/>
          <w:sz w:val="22"/>
          <w:szCs w:val="22"/>
        </w:rPr>
        <w:t xml:space="preserve"> payment for </w:t>
      </w:r>
      <w:r w:rsidRPr="008428C3">
        <w:rPr>
          <w:rFonts w:ascii="Georgia" w:hAnsi="Georgia" w:cs="Arial"/>
          <w:sz w:val="22"/>
          <w:szCs w:val="22"/>
        </w:rPr>
        <w:t xml:space="preserve">services </w:t>
      </w:r>
      <w:r w:rsidRPr="008428C3">
        <w:rPr>
          <w:rFonts w:ascii="Georgia" w:hAnsi="Georgia"/>
          <w:sz w:val="22"/>
          <w:szCs w:val="22"/>
        </w:rPr>
        <w:t xml:space="preserve">that are provided to students pursuant to </w:t>
      </w:r>
      <w:r>
        <w:rPr>
          <w:rFonts w:ascii="Georgia" w:hAnsi="Georgia" w:cs="Arial"/>
          <w:sz w:val="22"/>
          <w:szCs w:val="22"/>
        </w:rPr>
        <w:t xml:space="preserve">an </w:t>
      </w:r>
      <w:r w:rsidRPr="008428C3">
        <w:rPr>
          <w:rFonts w:ascii="Georgia" w:hAnsi="Georgia"/>
          <w:sz w:val="22"/>
          <w:szCs w:val="22"/>
        </w:rPr>
        <w:t xml:space="preserve">Individual Health Care Plan (IHCP), an Individualized Family Service Plan (IFSP), a </w:t>
      </w:r>
      <w:r>
        <w:rPr>
          <w:rFonts w:ascii="Georgia" w:hAnsi="Georgia"/>
          <w:sz w:val="22"/>
          <w:szCs w:val="22"/>
        </w:rPr>
        <w:t>S</w:t>
      </w:r>
      <w:r w:rsidRPr="008428C3">
        <w:rPr>
          <w:rFonts w:ascii="Georgia" w:hAnsi="Georgia"/>
          <w:sz w:val="22"/>
          <w:szCs w:val="22"/>
        </w:rPr>
        <w:t xml:space="preserve">ection 504 </w:t>
      </w:r>
      <w:r w:rsidR="00802BC5">
        <w:rPr>
          <w:rFonts w:ascii="Georgia" w:hAnsi="Georgia"/>
          <w:sz w:val="22"/>
          <w:szCs w:val="22"/>
        </w:rPr>
        <w:t>p</w:t>
      </w:r>
      <w:r w:rsidRPr="008428C3">
        <w:rPr>
          <w:rFonts w:ascii="Georgia" w:hAnsi="Georgia"/>
          <w:sz w:val="22"/>
          <w:szCs w:val="22"/>
        </w:rPr>
        <w:t>lan</w:t>
      </w:r>
      <w:r>
        <w:rPr>
          <w:rFonts w:ascii="Georgia" w:hAnsi="Georgia"/>
          <w:sz w:val="22"/>
          <w:szCs w:val="22"/>
        </w:rPr>
        <w:t>,</w:t>
      </w:r>
      <w:r w:rsidRPr="008428C3">
        <w:rPr>
          <w:rFonts w:ascii="Georgia" w:hAnsi="Georgia"/>
          <w:sz w:val="22"/>
          <w:szCs w:val="22"/>
        </w:rPr>
        <w:t xml:space="preserve"> or </w:t>
      </w:r>
      <w:r w:rsidR="00802BC5">
        <w:rPr>
          <w:rFonts w:ascii="Georgia" w:hAnsi="Georgia"/>
          <w:sz w:val="22"/>
          <w:szCs w:val="22"/>
        </w:rPr>
        <w:t xml:space="preserve">services that </w:t>
      </w:r>
      <w:r w:rsidRPr="008428C3">
        <w:rPr>
          <w:rFonts w:ascii="Georgia" w:hAnsi="Georgia"/>
          <w:sz w:val="22"/>
          <w:szCs w:val="22"/>
        </w:rPr>
        <w:t>are otherwise medically necessary</w:t>
      </w:r>
      <w:r>
        <w:rPr>
          <w:rFonts w:ascii="Georgia" w:hAnsi="Georgia"/>
          <w:sz w:val="22"/>
          <w:szCs w:val="22"/>
        </w:rPr>
        <w:t>. Payment for services provided pursuant to an Individualized Education Program (IEP) will continue to be provided under the expanded program.</w:t>
      </w:r>
    </w:p>
    <w:p w:rsidR="00165D0F" w:rsidRPr="00165D0F" w:rsidRDefault="00165D0F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0D4381" w:rsidRDefault="000D4381" w:rsidP="000D4381">
      <w:pPr>
        <w:tabs>
          <w:tab w:val="left" w:pos="5040"/>
        </w:tabs>
        <w:suppressAutoHyphens/>
        <w:ind w:left="57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MassHealth intends to implement the expansion to the School-Based Medicaid</w:t>
      </w:r>
      <w:r w:rsidR="008927F4">
        <w:rPr>
          <w:rFonts w:ascii="Georgia" w:hAnsi="Georgia"/>
          <w:sz w:val="22"/>
          <w:szCs w:val="22"/>
        </w:rPr>
        <w:t xml:space="preserve"> </w:t>
      </w:r>
      <w:r w:rsidR="00802BC5">
        <w:rPr>
          <w:rFonts w:ascii="Georgia" w:hAnsi="Georgia"/>
          <w:sz w:val="22"/>
          <w:szCs w:val="22"/>
        </w:rPr>
        <w:t>P</w:t>
      </w:r>
      <w:r w:rsidR="008927F4">
        <w:rPr>
          <w:rFonts w:ascii="Georgia" w:hAnsi="Georgia"/>
          <w:sz w:val="22"/>
          <w:szCs w:val="22"/>
        </w:rPr>
        <w:t>rogram effective July 1, 201</w:t>
      </w:r>
      <w:r w:rsidR="00A62CBF">
        <w:rPr>
          <w:rFonts w:ascii="Georgia" w:hAnsi="Georgia"/>
          <w:sz w:val="22"/>
          <w:szCs w:val="22"/>
        </w:rPr>
        <w:t>9 (the beginning of State Fiscal Year 2020)</w:t>
      </w:r>
      <w:r w:rsidR="008927F4">
        <w:rPr>
          <w:rFonts w:ascii="Georgia" w:hAnsi="Georgia"/>
          <w:sz w:val="22"/>
          <w:szCs w:val="22"/>
        </w:rPr>
        <w:t>,</w:t>
      </w:r>
      <w:r>
        <w:rPr>
          <w:rFonts w:ascii="Georgia" w:hAnsi="Georgia"/>
          <w:sz w:val="22"/>
          <w:szCs w:val="22"/>
        </w:rPr>
        <w:t xml:space="preserve"> to provide Local Education </w:t>
      </w:r>
      <w:r w:rsidR="00965B46">
        <w:rPr>
          <w:rFonts w:ascii="Georgia" w:hAnsi="Georgia"/>
          <w:sz w:val="22"/>
          <w:szCs w:val="22"/>
        </w:rPr>
        <w:t>Agencies</w:t>
      </w:r>
      <w:r>
        <w:rPr>
          <w:rFonts w:ascii="Georgia" w:hAnsi="Georgia"/>
          <w:sz w:val="22"/>
          <w:szCs w:val="22"/>
        </w:rPr>
        <w:t xml:space="preserve"> (LEAs) time to execute amendments to provider contracts, participate in training, and implement these changes within program guidelines.</w:t>
      </w:r>
    </w:p>
    <w:p w:rsidR="00165D0F" w:rsidRDefault="00165D0F" w:rsidP="00287894">
      <w:pPr>
        <w:ind w:left="576" w:right="576"/>
        <w:rPr>
          <w:rFonts w:ascii="Georgia" w:hAnsi="Georgia" w:cs="Arial"/>
          <w:sz w:val="22"/>
          <w:szCs w:val="22"/>
        </w:rPr>
      </w:pPr>
    </w:p>
    <w:p w:rsidR="0044137A" w:rsidRDefault="000D4381" w:rsidP="0060057A">
      <w:pPr>
        <w:tabs>
          <w:tab w:val="left" w:pos="5040"/>
        </w:tabs>
        <w:suppressAutoHyphens/>
        <w:ind w:left="576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A brief outline of the changes is described in the table</w:t>
      </w:r>
      <w:r w:rsidR="00802BC5">
        <w:rPr>
          <w:rFonts w:ascii="Georgia" w:hAnsi="Georgia"/>
          <w:sz w:val="22"/>
          <w:szCs w:val="22"/>
        </w:rPr>
        <w:t xml:space="preserve"> below</w:t>
      </w:r>
      <w:r>
        <w:rPr>
          <w:rFonts w:ascii="Georgia" w:hAnsi="Georgia"/>
          <w:sz w:val="22"/>
          <w:szCs w:val="22"/>
        </w:rPr>
        <w:t>:</w:t>
      </w:r>
    </w:p>
    <w:p w:rsidR="0044137A" w:rsidRDefault="0044137A" w:rsidP="00A373D7">
      <w:pPr>
        <w:ind w:right="576"/>
        <w:rPr>
          <w:rFonts w:ascii="Georgia" w:hAnsi="Georgia" w:cs="Arial"/>
          <w:sz w:val="22"/>
          <w:szCs w:val="22"/>
        </w:rPr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78"/>
        <w:gridCol w:w="4500"/>
        <w:gridCol w:w="3618"/>
      </w:tblGrid>
      <w:tr w:rsidR="007B3924" w:rsidRPr="00113AF4">
        <w:trPr>
          <w:trHeight w:val="431"/>
          <w:jc w:val="center"/>
        </w:trPr>
        <w:tc>
          <w:tcPr>
            <w:tcW w:w="2178" w:type="dxa"/>
            <w:shd w:val="clear" w:color="auto" w:fill="4F81BD" w:themeFill="accent1"/>
            <w:vAlign w:val="center"/>
          </w:tcPr>
          <w:p w:rsidR="007B3924" w:rsidRPr="00113AF4" w:rsidRDefault="007B3924" w:rsidP="00E46C6C">
            <w:pPr>
              <w:tabs>
                <w:tab w:val="left" w:pos="5040"/>
              </w:tabs>
              <w:suppressAutoHyphens/>
              <w:jc w:val="center"/>
              <w:rPr>
                <w:rFonts w:ascii="Georgia" w:hAnsi="Georgia"/>
                <w:b/>
                <w:color w:val="FFFFFF" w:themeColor="background1"/>
                <w:sz w:val="22"/>
                <w:szCs w:val="22"/>
              </w:rPr>
            </w:pPr>
            <w:r w:rsidRPr="00113AF4">
              <w:rPr>
                <w:rFonts w:ascii="Georgia" w:hAnsi="Georgia"/>
                <w:b/>
                <w:color w:val="FFFFFF" w:themeColor="background1"/>
                <w:sz w:val="22"/>
                <w:szCs w:val="22"/>
              </w:rPr>
              <w:t>Program Area</w:t>
            </w:r>
          </w:p>
        </w:tc>
        <w:tc>
          <w:tcPr>
            <w:tcW w:w="4500" w:type="dxa"/>
            <w:shd w:val="clear" w:color="auto" w:fill="4F81BD" w:themeFill="accent1"/>
            <w:vAlign w:val="center"/>
          </w:tcPr>
          <w:p w:rsidR="007B3924" w:rsidRPr="00113AF4" w:rsidRDefault="007B3924" w:rsidP="00E46C6C">
            <w:pPr>
              <w:tabs>
                <w:tab w:val="left" w:pos="5040"/>
              </w:tabs>
              <w:suppressAutoHyphens/>
              <w:jc w:val="center"/>
              <w:rPr>
                <w:rFonts w:ascii="Georgia" w:hAnsi="Georgia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eorgia" w:hAnsi="Georgia"/>
                <w:b/>
                <w:color w:val="FFFFFF" w:themeColor="background1"/>
                <w:sz w:val="22"/>
                <w:szCs w:val="22"/>
              </w:rPr>
              <w:t>Pre-expansion</w:t>
            </w:r>
          </w:p>
        </w:tc>
        <w:tc>
          <w:tcPr>
            <w:tcW w:w="3618" w:type="dxa"/>
            <w:shd w:val="clear" w:color="auto" w:fill="4F81BD" w:themeFill="accent1"/>
            <w:vAlign w:val="center"/>
          </w:tcPr>
          <w:p w:rsidR="007B3924" w:rsidRPr="00113AF4" w:rsidRDefault="007B3924" w:rsidP="00E46C6C">
            <w:pPr>
              <w:tabs>
                <w:tab w:val="left" w:pos="5040"/>
              </w:tabs>
              <w:suppressAutoHyphens/>
              <w:jc w:val="center"/>
              <w:rPr>
                <w:rFonts w:ascii="Georgia" w:hAnsi="Georgia"/>
                <w:b/>
                <w:color w:val="FFFFFF" w:themeColor="background1"/>
                <w:sz w:val="22"/>
                <w:szCs w:val="22"/>
              </w:rPr>
            </w:pPr>
            <w:r w:rsidRPr="00113AF4">
              <w:rPr>
                <w:rFonts w:ascii="Georgia" w:hAnsi="Georgia"/>
                <w:b/>
                <w:color w:val="FFFFFF" w:themeColor="background1"/>
                <w:sz w:val="22"/>
                <w:szCs w:val="22"/>
              </w:rPr>
              <w:t>Expansion</w:t>
            </w:r>
          </w:p>
        </w:tc>
      </w:tr>
      <w:tr w:rsidR="003E0E17">
        <w:tblPrEx>
          <w:jc w:val="left"/>
        </w:tblPrEx>
        <w:trPr>
          <w:trHeight w:val="60"/>
        </w:trPr>
        <w:tc>
          <w:tcPr>
            <w:tcW w:w="2178" w:type="dxa"/>
          </w:tcPr>
          <w:p w:rsidR="003E0E17" w:rsidRDefault="002B5388">
            <w:pPr>
              <w:ind w:right="576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Providers</w:t>
            </w:r>
          </w:p>
        </w:tc>
        <w:tc>
          <w:tcPr>
            <w:tcW w:w="4500" w:type="dxa"/>
          </w:tcPr>
          <w:p w:rsidR="002B5388" w:rsidRPr="00725F80" w:rsidRDefault="002B5388" w:rsidP="002B5388">
            <w:pPr>
              <w:tabs>
                <w:tab w:val="left" w:pos="5040"/>
              </w:tabs>
              <w:suppressAutoHyphens/>
              <w:rPr>
                <w:rFonts w:ascii="Georgia" w:hAnsi="Georgia"/>
                <w:sz w:val="22"/>
                <w:szCs w:val="22"/>
              </w:rPr>
            </w:pPr>
            <w:r w:rsidRPr="001244D7">
              <w:rPr>
                <w:rFonts w:ascii="Georgia" w:hAnsi="Georgia"/>
                <w:sz w:val="22"/>
                <w:szCs w:val="22"/>
              </w:rPr>
              <w:t>The</w:t>
            </w:r>
            <w:r w:rsidRPr="001244D7">
              <w:rPr>
                <w:rFonts w:ascii="Georgia" w:hAnsi="Georgia" w:cs="+mn-cs"/>
                <w:kern w:val="24"/>
                <w:sz w:val="22"/>
                <w:szCs w:val="22"/>
              </w:rPr>
              <w:t xml:space="preserve"> following providers with appropriate licensure and supervision:</w:t>
            </w:r>
          </w:p>
          <w:p w:rsidR="00177C2C" w:rsidRPr="00177C2C" w:rsidRDefault="002B5388" w:rsidP="00177C2C">
            <w:pPr>
              <w:numPr>
                <w:ilvl w:val="0"/>
                <w:numId w:val="7"/>
              </w:numPr>
              <w:tabs>
                <w:tab w:val="left" w:pos="5040"/>
              </w:tabs>
              <w:ind w:left="342" w:hanging="180"/>
              <w:contextualSpacing/>
              <w:rPr>
                <w:rFonts w:ascii="Georgia" w:hAnsi="Georgia"/>
                <w:sz w:val="22"/>
                <w:szCs w:val="22"/>
              </w:rPr>
            </w:pPr>
            <w:r w:rsidRPr="00725F80">
              <w:rPr>
                <w:rFonts w:ascii="Georgia" w:hAnsi="Georgia" w:cs="+mn-cs"/>
                <w:kern w:val="24"/>
                <w:sz w:val="22"/>
                <w:szCs w:val="22"/>
              </w:rPr>
              <w:t>Applied Behavior Analyst</w:t>
            </w:r>
            <w:r w:rsidR="00D017A7">
              <w:rPr>
                <w:rFonts w:ascii="Georgia" w:hAnsi="Georgia" w:cs="+mn-cs"/>
                <w:kern w:val="24"/>
                <w:sz w:val="22"/>
                <w:szCs w:val="22"/>
              </w:rPr>
              <w:t xml:space="preserve"> (ABA)</w:t>
            </w:r>
            <w:r w:rsidRPr="00725F80">
              <w:rPr>
                <w:rFonts w:ascii="Georgia" w:hAnsi="Georgia" w:cs="+mn-cs"/>
                <w:kern w:val="24"/>
                <w:sz w:val="22"/>
                <w:szCs w:val="22"/>
              </w:rPr>
              <w:t xml:space="preserve"> / </w:t>
            </w:r>
            <w:r w:rsidR="00177C2C">
              <w:rPr>
                <w:rFonts w:ascii="Georgia" w:hAnsi="Georgia" w:cs="+mn-cs"/>
                <w:kern w:val="24"/>
                <w:sz w:val="22"/>
                <w:szCs w:val="22"/>
              </w:rPr>
              <w:t xml:space="preserve">  </w:t>
            </w:r>
          </w:p>
          <w:p w:rsidR="002B5388" w:rsidRPr="00337629" w:rsidRDefault="00177C2C" w:rsidP="00177C2C">
            <w:pPr>
              <w:tabs>
                <w:tab w:val="left" w:pos="564"/>
                <w:tab w:val="left" w:pos="5040"/>
              </w:tabs>
              <w:ind w:left="342"/>
              <w:contextualSpacing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 w:cs="+mn-cs"/>
                <w:kern w:val="24"/>
                <w:sz w:val="22"/>
                <w:szCs w:val="22"/>
              </w:rPr>
              <w:t xml:space="preserve">    </w:t>
            </w:r>
            <w:r w:rsidR="002B5388" w:rsidRPr="00725F80">
              <w:rPr>
                <w:rFonts w:ascii="Georgia" w:hAnsi="Georgia" w:cs="+mn-cs"/>
                <w:kern w:val="24"/>
                <w:sz w:val="22"/>
                <w:szCs w:val="22"/>
              </w:rPr>
              <w:t>Assistant ABA</w:t>
            </w:r>
          </w:p>
          <w:p w:rsidR="002B5388" w:rsidRPr="00337629" w:rsidRDefault="002B5388" w:rsidP="00A373D7">
            <w:pPr>
              <w:numPr>
                <w:ilvl w:val="0"/>
                <w:numId w:val="7"/>
              </w:numPr>
              <w:tabs>
                <w:tab w:val="left" w:pos="5040"/>
              </w:tabs>
              <w:ind w:left="313" w:hanging="180"/>
              <w:contextualSpacing/>
              <w:rPr>
                <w:rFonts w:ascii="Georgia" w:hAnsi="Georgia"/>
                <w:sz w:val="22"/>
                <w:szCs w:val="22"/>
              </w:rPr>
            </w:pPr>
            <w:r w:rsidRPr="00337629">
              <w:rPr>
                <w:rFonts w:ascii="Georgia" w:hAnsi="Georgia" w:cs="+mn-cs"/>
                <w:kern w:val="24"/>
                <w:sz w:val="22"/>
                <w:szCs w:val="22"/>
              </w:rPr>
              <w:t>Audiologists / Audiology Assistants</w:t>
            </w:r>
          </w:p>
          <w:p w:rsidR="002B5388" w:rsidRPr="001244D7" w:rsidRDefault="002B5388" w:rsidP="00A373D7">
            <w:pPr>
              <w:numPr>
                <w:ilvl w:val="0"/>
                <w:numId w:val="7"/>
              </w:numPr>
              <w:tabs>
                <w:tab w:val="left" w:pos="5040"/>
              </w:tabs>
              <w:ind w:left="313" w:hanging="180"/>
              <w:contextualSpacing/>
              <w:rPr>
                <w:rFonts w:ascii="Georgia" w:hAnsi="Georgia"/>
                <w:sz w:val="22"/>
                <w:szCs w:val="22"/>
              </w:rPr>
            </w:pPr>
            <w:r w:rsidRPr="00337629">
              <w:rPr>
                <w:rFonts w:ascii="Georgia" w:hAnsi="Georgia" w:cs="+mn-cs"/>
                <w:kern w:val="24"/>
                <w:sz w:val="22"/>
                <w:szCs w:val="22"/>
              </w:rPr>
              <w:t>Hearing Instrument Specialists</w:t>
            </w:r>
          </w:p>
          <w:p w:rsidR="003A4DBF" w:rsidRPr="003A4DBF" w:rsidRDefault="003A4DBF" w:rsidP="003A4DBF">
            <w:pPr>
              <w:numPr>
                <w:ilvl w:val="0"/>
                <w:numId w:val="7"/>
              </w:numPr>
              <w:tabs>
                <w:tab w:val="left" w:pos="5040"/>
              </w:tabs>
              <w:ind w:left="313" w:hanging="180"/>
              <w:contextualSpacing/>
              <w:rPr>
                <w:rFonts w:ascii="Georgia" w:hAnsi="Georgia"/>
                <w:sz w:val="22"/>
                <w:szCs w:val="22"/>
              </w:rPr>
            </w:pPr>
            <w:r w:rsidRPr="00337629">
              <w:rPr>
                <w:rFonts w:ascii="Georgia" w:hAnsi="Georgia" w:cs="+mn-cs"/>
                <w:kern w:val="24"/>
                <w:sz w:val="22"/>
                <w:szCs w:val="22"/>
              </w:rPr>
              <w:t>Mental Health Counselors</w:t>
            </w:r>
          </w:p>
          <w:p w:rsidR="002B5388" w:rsidRPr="00337629" w:rsidRDefault="002B5388" w:rsidP="00A373D7">
            <w:pPr>
              <w:numPr>
                <w:ilvl w:val="0"/>
                <w:numId w:val="7"/>
              </w:numPr>
              <w:tabs>
                <w:tab w:val="left" w:pos="5040"/>
              </w:tabs>
              <w:ind w:left="313" w:hanging="180"/>
              <w:contextualSpacing/>
              <w:rPr>
                <w:rFonts w:ascii="Georgia" w:hAnsi="Georgia"/>
                <w:sz w:val="22"/>
                <w:szCs w:val="22"/>
              </w:rPr>
            </w:pPr>
            <w:r w:rsidRPr="00337629">
              <w:rPr>
                <w:rFonts w:ascii="Georgia" w:hAnsi="Georgia" w:cs="+mn-cs"/>
                <w:kern w:val="24"/>
                <w:sz w:val="22"/>
                <w:szCs w:val="22"/>
              </w:rPr>
              <w:t>Nurses (LPN, RN, APRN)</w:t>
            </w:r>
          </w:p>
          <w:p w:rsidR="002B5388" w:rsidRPr="00337629" w:rsidRDefault="002B5388" w:rsidP="00A373D7">
            <w:pPr>
              <w:numPr>
                <w:ilvl w:val="0"/>
                <w:numId w:val="7"/>
              </w:numPr>
              <w:tabs>
                <w:tab w:val="left" w:pos="5040"/>
              </w:tabs>
              <w:ind w:left="313" w:hanging="180"/>
              <w:contextualSpacing/>
              <w:rPr>
                <w:rFonts w:ascii="Georgia" w:hAnsi="Georgia"/>
                <w:sz w:val="22"/>
                <w:szCs w:val="22"/>
              </w:rPr>
            </w:pPr>
            <w:r w:rsidRPr="00337629">
              <w:rPr>
                <w:rFonts w:ascii="Georgia" w:hAnsi="Georgia" w:cs="+mn-cs"/>
                <w:kern w:val="24"/>
                <w:sz w:val="22"/>
                <w:szCs w:val="22"/>
              </w:rPr>
              <w:t xml:space="preserve">Occupational </w:t>
            </w:r>
            <w:r w:rsidR="00A705F7">
              <w:rPr>
                <w:rFonts w:ascii="Georgia" w:hAnsi="Georgia" w:cs="+mn-cs"/>
                <w:kern w:val="24"/>
                <w:sz w:val="22"/>
                <w:szCs w:val="22"/>
              </w:rPr>
              <w:t xml:space="preserve">Therapists / </w:t>
            </w:r>
            <w:r w:rsidRPr="00337629">
              <w:rPr>
                <w:rFonts w:ascii="Georgia" w:hAnsi="Georgia" w:cs="+mn-cs"/>
                <w:kern w:val="24"/>
                <w:sz w:val="22"/>
                <w:szCs w:val="22"/>
              </w:rPr>
              <w:t>Assistant OT</w:t>
            </w:r>
          </w:p>
          <w:p w:rsidR="002B5388" w:rsidRPr="00337629" w:rsidRDefault="002B5388" w:rsidP="00A373D7">
            <w:pPr>
              <w:numPr>
                <w:ilvl w:val="0"/>
                <w:numId w:val="7"/>
              </w:numPr>
              <w:tabs>
                <w:tab w:val="left" w:pos="5040"/>
              </w:tabs>
              <w:ind w:left="313" w:hanging="180"/>
              <w:contextualSpacing/>
              <w:rPr>
                <w:rFonts w:ascii="Georgia" w:hAnsi="Georgia"/>
                <w:sz w:val="22"/>
                <w:szCs w:val="22"/>
              </w:rPr>
            </w:pPr>
            <w:r w:rsidRPr="00337629">
              <w:rPr>
                <w:rFonts w:ascii="Georgia" w:hAnsi="Georgia" w:cs="+mn-cs"/>
                <w:kern w:val="24"/>
                <w:sz w:val="22"/>
                <w:szCs w:val="22"/>
              </w:rPr>
              <w:t>Personal Care Services Providers</w:t>
            </w:r>
          </w:p>
          <w:p w:rsidR="002B5388" w:rsidRPr="00337629" w:rsidRDefault="002B5388" w:rsidP="00A373D7">
            <w:pPr>
              <w:numPr>
                <w:ilvl w:val="0"/>
                <w:numId w:val="7"/>
              </w:numPr>
              <w:tabs>
                <w:tab w:val="left" w:pos="5040"/>
              </w:tabs>
              <w:ind w:left="313" w:hanging="180"/>
              <w:contextualSpacing/>
              <w:rPr>
                <w:rFonts w:ascii="Georgia" w:hAnsi="Georgia"/>
                <w:sz w:val="22"/>
                <w:szCs w:val="22"/>
              </w:rPr>
            </w:pPr>
            <w:r w:rsidRPr="00337629">
              <w:rPr>
                <w:rFonts w:ascii="Georgia" w:hAnsi="Georgia" w:cs="+mn-cs"/>
                <w:kern w:val="24"/>
                <w:sz w:val="22"/>
                <w:szCs w:val="22"/>
              </w:rPr>
              <w:t>Physical Therapists / Assistant PT</w:t>
            </w:r>
          </w:p>
          <w:p w:rsidR="002B5388" w:rsidRPr="00337629" w:rsidRDefault="002B5388" w:rsidP="00A373D7">
            <w:pPr>
              <w:numPr>
                <w:ilvl w:val="0"/>
                <w:numId w:val="7"/>
              </w:numPr>
              <w:tabs>
                <w:tab w:val="left" w:pos="5040"/>
              </w:tabs>
              <w:ind w:left="313" w:hanging="180"/>
              <w:contextualSpacing/>
              <w:rPr>
                <w:rFonts w:ascii="Georgia" w:hAnsi="Georgia"/>
                <w:sz w:val="22"/>
                <w:szCs w:val="22"/>
              </w:rPr>
            </w:pPr>
            <w:r w:rsidRPr="00337629">
              <w:rPr>
                <w:rFonts w:ascii="Georgia" w:hAnsi="Georgia" w:cs="+mn-cs"/>
                <w:kern w:val="24"/>
                <w:sz w:val="22"/>
                <w:szCs w:val="22"/>
              </w:rPr>
              <w:t>Psychiatrists</w:t>
            </w:r>
          </w:p>
          <w:p w:rsidR="00177C2C" w:rsidRPr="00177C2C" w:rsidRDefault="002B5388" w:rsidP="00A373D7">
            <w:pPr>
              <w:numPr>
                <w:ilvl w:val="0"/>
                <w:numId w:val="7"/>
              </w:numPr>
              <w:tabs>
                <w:tab w:val="left" w:pos="5040"/>
              </w:tabs>
              <w:ind w:left="313" w:hanging="180"/>
              <w:contextualSpacing/>
              <w:rPr>
                <w:rFonts w:ascii="Georgia" w:hAnsi="Georgia"/>
                <w:sz w:val="22"/>
                <w:szCs w:val="22"/>
              </w:rPr>
            </w:pPr>
            <w:r w:rsidRPr="00337629">
              <w:rPr>
                <w:rFonts w:ascii="Georgia" w:eastAsia="+mn-ea" w:hAnsi="Georgia" w:cs="+mn-cs"/>
                <w:kern w:val="24"/>
                <w:sz w:val="22"/>
                <w:szCs w:val="22"/>
              </w:rPr>
              <w:t xml:space="preserve">Psychologist licensed by the MA Board </w:t>
            </w:r>
          </w:p>
          <w:p w:rsidR="002B5388" w:rsidRPr="00337629" w:rsidRDefault="00177C2C" w:rsidP="00177C2C">
            <w:pPr>
              <w:tabs>
                <w:tab w:val="left" w:pos="522"/>
                <w:tab w:val="left" w:pos="5040"/>
              </w:tabs>
              <w:ind w:left="313"/>
              <w:contextualSpacing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eastAsia="+mn-ea" w:hAnsi="Georgia" w:cs="+mn-cs"/>
                <w:kern w:val="24"/>
                <w:sz w:val="22"/>
                <w:szCs w:val="22"/>
              </w:rPr>
              <w:t xml:space="preserve">    </w:t>
            </w:r>
            <w:r w:rsidR="002B5388" w:rsidRPr="00337629">
              <w:rPr>
                <w:rFonts w:ascii="Georgia" w:eastAsia="+mn-ea" w:hAnsi="Georgia" w:cs="+mn-cs"/>
                <w:kern w:val="24"/>
                <w:sz w:val="22"/>
                <w:szCs w:val="22"/>
              </w:rPr>
              <w:t xml:space="preserve">of Registration of Psychologists </w:t>
            </w:r>
          </w:p>
          <w:p w:rsidR="002B5388" w:rsidRPr="00337629" w:rsidRDefault="002B5388" w:rsidP="00A373D7">
            <w:pPr>
              <w:numPr>
                <w:ilvl w:val="0"/>
                <w:numId w:val="7"/>
              </w:numPr>
              <w:tabs>
                <w:tab w:val="left" w:pos="5040"/>
              </w:tabs>
              <w:ind w:left="313" w:hanging="180"/>
              <w:contextualSpacing/>
              <w:rPr>
                <w:rFonts w:ascii="Georgia" w:hAnsi="Georgia"/>
                <w:sz w:val="22"/>
                <w:szCs w:val="22"/>
              </w:rPr>
            </w:pPr>
            <w:r w:rsidRPr="00337629">
              <w:rPr>
                <w:rFonts w:ascii="Georgia" w:hAnsi="Georgia" w:cs="+mn-cs"/>
                <w:kern w:val="24"/>
                <w:sz w:val="22"/>
                <w:szCs w:val="22"/>
              </w:rPr>
              <w:t>Social Workers</w:t>
            </w:r>
          </w:p>
          <w:p w:rsidR="002B5388" w:rsidRPr="00337629" w:rsidRDefault="002B5388" w:rsidP="00A373D7">
            <w:pPr>
              <w:numPr>
                <w:ilvl w:val="0"/>
                <w:numId w:val="7"/>
              </w:numPr>
              <w:tabs>
                <w:tab w:val="left" w:pos="5040"/>
              </w:tabs>
              <w:ind w:left="313" w:hanging="180"/>
              <w:contextualSpacing/>
              <w:rPr>
                <w:rFonts w:ascii="Georgia" w:hAnsi="Georgia"/>
                <w:sz w:val="22"/>
                <w:szCs w:val="22"/>
              </w:rPr>
            </w:pPr>
            <w:r w:rsidRPr="00337629">
              <w:rPr>
                <w:rFonts w:ascii="Georgia" w:hAnsi="Georgia" w:cs="+mn-cs"/>
                <w:kern w:val="24"/>
                <w:sz w:val="22"/>
                <w:szCs w:val="22"/>
              </w:rPr>
              <w:t>Speech/Language Therapists</w:t>
            </w:r>
          </w:p>
          <w:p w:rsidR="003E0E17" w:rsidRPr="00A373D7" w:rsidRDefault="002B5388" w:rsidP="00177C2C">
            <w:pPr>
              <w:pStyle w:val="ListParagraph"/>
              <w:ind w:left="522" w:right="576"/>
              <w:rPr>
                <w:rFonts w:ascii="Georgia" w:hAnsi="Georgia" w:cs="Arial"/>
                <w:sz w:val="22"/>
                <w:szCs w:val="22"/>
              </w:rPr>
            </w:pPr>
            <w:r w:rsidRPr="00337629">
              <w:rPr>
                <w:rFonts w:ascii="Georgia" w:hAnsi="Georgia" w:cs="+mn-cs"/>
                <w:kern w:val="24"/>
                <w:sz w:val="22"/>
                <w:szCs w:val="22"/>
              </w:rPr>
              <w:t>Speech-Language Pathology Assistants</w:t>
            </w:r>
          </w:p>
        </w:tc>
        <w:tc>
          <w:tcPr>
            <w:tcW w:w="3618" w:type="dxa"/>
          </w:tcPr>
          <w:p w:rsidR="002B5388" w:rsidRPr="0022221E" w:rsidRDefault="002B5388" w:rsidP="002B5388">
            <w:pPr>
              <w:tabs>
                <w:tab w:val="left" w:pos="5040"/>
              </w:tabs>
              <w:suppressAutoHyphens/>
              <w:rPr>
                <w:rFonts w:ascii="Georgia" w:hAnsi="Georgia"/>
                <w:sz w:val="22"/>
                <w:szCs w:val="22"/>
              </w:rPr>
            </w:pPr>
            <w:r w:rsidRPr="001244D7">
              <w:rPr>
                <w:rFonts w:ascii="Georgia" w:hAnsi="Georgia"/>
                <w:sz w:val="22"/>
                <w:szCs w:val="22"/>
              </w:rPr>
              <w:t xml:space="preserve">Currently payable providers and the following additional </w:t>
            </w:r>
            <w:r w:rsidRPr="001244D7">
              <w:rPr>
                <w:rFonts w:ascii="Georgia" w:hAnsi="Georgia" w:cs="+mn-cs"/>
                <w:kern w:val="24"/>
                <w:sz w:val="22"/>
                <w:szCs w:val="22"/>
              </w:rPr>
              <w:t>providers with appropriate licensure and supervision:</w:t>
            </w:r>
          </w:p>
          <w:p w:rsidR="002B5388" w:rsidRPr="00856DD0" w:rsidRDefault="008A0EF0" w:rsidP="002B5388">
            <w:pPr>
              <w:numPr>
                <w:ilvl w:val="0"/>
                <w:numId w:val="8"/>
              </w:numPr>
              <w:tabs>
                <w:tab w:val="left" w:pos="5040"/>
              </w:tabs>
              <w:suppressAutoHyphen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Dental H</w:t>
            </w:r>
            <w:r w:rsidR="002B5388" w:rsidRPr="00856DD0">
              <w:rPr>
                <w:rFonts w:ascii="Georgia" w:hAnsi="Georgia"/>
                <w:sz w:val="22"/>
                <w:szCs w:val="22"/>
              </w:rPr>
              <w:t>ygienist</w:t>
            </w:r>
          </w:p>
          <w:p w:rsidR="00177C2C" w:rsidRDefault="002B5388" w:rsidP="002B5388">
            <w:pPr>
              <w:numPr>
                <w:ilvl w:val="0"/>
                <w:numId w:val="8"/>
              </w:numPr>
              <w:tabs>
                <w:tab w:val="left" w:pos="5040"/>
              </w:tabs>
              <w:suppressAutoHyphens/>
              <w:rPr>
                <w:rFonts w:ascii="Georgia" w:hAnsi="Georgia"/>
                <w:sz w:val="22"/>
                <w:szCs w:val="22"/>
              </w:rPr>
            </w:pPr>
            <w:r w:rsidRPr="00856DD0">
              <w:rPr>
                <w:rFonts w:ascii="Georgia" w:hAnsi="Georgia"/>
                <w:sz w:val="22"/>
                <w:szCs w:val="22"/>
              </w:rPr>
              <w:t xml:space="preserve">Nutritionist/Registered </w:t>
            </w:r>
          </w:p>
          <w:p w:rsidR="002B5388" w:rsidRPr="00856DD0" w:rsidRDefault="00177C2C" w:rsidP="00177C2C">
            <w:pPr>
              <w:tabs>
                <w:tab w:val="left" w:pos="972"/>
                <w:tab w:val="left" w:pos="5040"/>
              </w:tabs>
              <w:suppressAutoHyphens/>
              <w:ind w:left="720"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</w:t>
            </w:r>
            <w:r w:rsidR="002B5388" w:rsidRPr="00856DD0">
              <w:rPr>
                <w:rFonts w:ascii="Georgia" w:hAnsi="Georgia"/>
                <w:sz w:val="22"/>
                <w:szCs w:val="22"/>
              </w:rPr>
              <w:t>Dietician</w:t>
            </w:r>
          </w:p>
          <w:p w:rsidR="002B5388" w:rsidRPr="00856DD0" w:rsidRDefault="002B5388" w:rsidP="002B5388">
            <w:pPr>
              <w:numPr>
                <w:ilvl w:val="0"/>
                <w:numId w:val="8"/>
              </w:numPr>
              <w:tabs>
                <w:tab w:val="left" w:pos="5040"/>
              </w:tabs>
              <w:suppressAutoHyphens/>
              <w:rPr>
                <w:rFonts w:ascii="Georgia" w:hAnsi="Georgia"/>
                <w:sz w:val="22"/>
                <w:szCs w:val="22"/>
              </w:rPr>
            </w:pPr>
            <w:r w:rsidRPr="00856DD0">
              <w:rPr>
                <w:rFonts w:ascii="Georgia" w:hAnsi="Georgia"/>
                <w:sz w:val="22"/>
                <w:szCs w:val="22"/>
              </w:rPr>
              <w:t>Respiratory therapist</w:t>
            </w:r>
          </w:p>
          <w:p w:rsidR="00177C2C" w:rsidRDefault="002B5388" w:rsidP="00177C2C">
            <w:pPr>
              <w:numPr>
                <w:ilvl w:val="0"/>
                <w:numId w:val="8"/>
              </w:numPr>
              <w:tabs>
                <w:tab w:val="clear" w:pos="720"/>
                <w:tab w:val="num" w:pos="972"/>
                <w:tab w:val="left" w:pos="5040"/>
              </w:tabs>
              <w:suppressAutoHyphens/>
              <w:rPr>
                <w:rFonts w:ascii="Georgia" w:hAnsi="Georgia"/>
                <w:sz w:val="22"/>
                <w:szCs w:val="22"/>
              </w:rPr>
            </w:pPr>
            <w:r w:rsidRPr="00856DD0">
              <w:rPr>
                <w:rFonts w:ascii="Georgia" w:hAnsi="Georgia"/>
                <w:sz w:val="22"/>
                <w:szCs w:val="22"/>
              </w:rPr>
              <w:t xml:space="preserve">School Psychologist </w:t>
            </w:r>
            <w:r w:rsidR="00177C2C">
              <w:rPr>
                <w:rFonts w:ascii="Georgia" w:hAnsi="Georgia"/>
                <w:sz w:val="22"/>
                <w:szCs w:val="22"/>
              </w:rPr>
              <w:t xml:space="preserve"> </w:t>
            </w:r>
          </w:p>
          <w:p w:rsidR="00177C2C" w:rsidRDefault="00177C2C" w:rsidP="00177C2C">
            <w:pPr>
              <w:tabs>
                <w:tab w:val="left" w:pos="5040"/>
              </w:tabs>
              <w:suppressAutoHyphen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</w:t>
            </w:r>
            <w:r w:rsidR="002B5388" w:rsidRPr="00856DD0">
              <w:rPr>
                <w:rFonts w:ascii="Georgia" w:hAnsi="Georgia"/>
                <w:sz w:val="22"/>
                <w:szCs w:val="22"/>
              </w:rPr>
              <w:t xml:space="preserve">licensed by Department </w:t>
            </w:r>
            <w:r>
              <w:rPr>
                <w:rFonts w:ascii="Georgia" w:hAnsi="Georgia"/>
                <w:sz w:val="22"/>
                <w:szCs w:val="22"/>
              </w:rPr>
              <w:t xml:space="preserve">  </w:t>
            </w:r>
          </w:p>
          <w:p w:rsidR="00177C2C" w:rsidRDefault="00177C2C" w:rsidP="00177C2C">
            <w:pPr>
              <w:tabs>
                <w:tab w:val="left" w:pos="5040"/>
              </w:tabs>
              <w:suppressAutoHyphen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</w:t>
            </w:r>
            <w:r w:rsidR="002B5388" w:rsidRPr="00856DD0">
              <w:rPr>
                <w:rFonts w:ascii="Georgia" w:hAnsi="Georgia"/>
                <w:sz w:val="22"/>
                <w:szCs w:val="22"/>
              </w:rPr>
              <w:t xml:space="preserve">of Elementary and </w:t>
            </w:r>
          </w:p>
          <w:p w:rsidR="002B5388" w:rsidRPr="00856DD0" w:rsidRDefault="00177C2C" w:rsidP="00177C2C">
            <w:pPr>
              <w:tabs>
                <w:tab w:val="left" w:pos="5040"/>
              </w:tabs>
              <w:suppressAutoHyphen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     </w:t>
            </w:r>
            <w:r w:rsidR="002B5388" w:rsidRPr="00856DD0">
              <w:rPr>
                <w:rFonts w:ascii="Georgia" w:hAnsi="Georgia"/>
                <w:sz w:val="22"/>
                <w:szCs w:val="22"/>
              </w:rPr>
              <w:t>Secondary Education</w:t>
            </w:r>
          </w:p>
          <w:p w:rsidR="003E0E17" w:rsidRDefault="003E0E17" w:rsidP="00287894">
            <w:pPr>
              <w:ind w:right="576"/>
              <w:rPr>
                <w:rFonts w:ascii="Georgia" w:hAnsi="Georgia" w:cs="Arial"/>
                <w:sz w:val="22"/>
                <w:szCs w:val="22"/>
              </w:rPr>
            </w:pPr>
          </w:p>
          <w:p w:rsidR="000A1DC3" w:rsidRDefault="000A1DC3" w:rsidP="00287894">
            <w:pPr>
              <w:ind w:right="576"/>
              <w:rPr>
                <w:rFonts w:ascii="Georgia" w:hAnsi="Georgia" w:cs="Arial"/>
                <w:sz w:val="22"/>
                <w:szCs w:val="22"/>
              </w:rPr>
            </w:pPr>
          </w:p>
          <w:p w:rsidR="000A1DC3" w:rsidRDefault="000A1DC3" w:rsidP="00287894">
            <w:pPr>
              <w:ind w:right="576"/>
              <w:rPr>
                <w:rFonts w:ascii="Georgia" w:hAnsi="Georgia" w:cs="Arial"/>
                <w:sz w:val="22"/>
                <w:szCs w:val="22"/>
              </w:rPr>
            </w:pPr>
          </w:p>
          <w:p w:rsidR="000A1DC3" w:rsidRDefault="000A1DC3" w:rsidP="00287894">
            <w:pPr>
              <w:ind w:right="576"/>
              <w:rPr>
                <w:rFonts w:ascii="Georgia" w:hAnsi="Georgia" w:cs="Arial"/>
                <w:sz w:val="22"/>
                <w:szCs w:val="22"/>
              </w:rPr>
            </w:pPr>
          </w:p>
          <w:p w:rsidR="000A1DC3" w:rsidRDefault="000A1DC3" w:rsidP="00287894">
            <w:pPr>
              <w:ind w:right="576"/>
              <w:rPr>
                <w:rFonts w:ascii="Georgia" w:hAnsi="Georgia" w:cs="Arial"/>
                <w:sz w:val="22"/>
                <w:szCs w:val="22"/>
              </w:rPr>
            </w:pPr>
          </w:p>
          <w:p w:rsidR="000A1DC3" w:rsidRDefault="000A1DC3" w:rsidP="00287894">
            <w:pPr>
              <w:ind w:right="576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:rsidR="0046334D" w:rsidRDefault="0046334D" w:rsidP="003A4DBF">
      <w:pPr>
        <w:spacing w:after="120"/>
        <w:ind w:left="576" w:right="576"/>
        <w:jc w:val="right"/>
        <w:rPr>
          <w:rFonts w:ascii="Georgia" w:hAnsi="Georgia" w:cs="Arial"/>
          <w:i/>
          <w:sz w:val="22"/>
          <w:szCs w:val="22"/>
        </w:rPr>
      </w:pPr>
    </w:p>
    <w:p w:rsidR="00A373D7" w:rsidRPr="002505E9" w:rsidRDefault="00A373D7" w:rsidP="003A4DBF">
      <w:pPr>
        <w:spacing w:after="120"/>
        <w:ind w:left="576" w:right="576"/>
        <w:jc w:val="right"/>
        <w:rPr>
          <w:rFonts w:ascii="Georgia" w:hAnsi="Georgia" w:cs="Arial"/>
          <w:i/>
          <w:sz w:val="22"/>
          <w:szCs w:val="22"/>
        </w:rPr>
      </w:pPr>
      <w:r w:rsidRPr="0057302B">
        <w:rPr>
          <w:rFonts w:ascii="Georgia" w:hAnsi="Georgia" w:cs="Arial"/>
          <w:i/>
          <w:sz w:val="22"/>
          <w:szCs w:val="22"/>
        </w:rPr>
        <w:t>(continued on next page)</w:t>
      </w:r>
    </w:p>
    <w:p w:rsidR="00A373D7" w:rsidRPr="001433E7" w:rsidRDefault="00A373D7" w:rsidP="0046334D">
      <w:pPr>
        <w:pStyle w:val="Heading1"/>
        <w:tabs>
          <w:tab w:val="clear" w:pos="6426"/>
          <w:tab w:val="left" w:pos="5760"/>
        </w:tabs>
        <w:spacing w:before="240"/>
        <w:ind w:left="5040"/>
        <w:rPr>
          <w:rFonts w:ascii="Georgia" w:hAnsi="Georgia" w:cs="Arial"/>
          <w:color w:val="1F497D"/>
          <w:szCs w:val="22"/>
        </w:rPr>
      </w:pPr>
      <w:r w:rsidRPr="001433E7">
        <w:rPr>
          <w:rFonts w:ascii="Georgia" w:hAnsi="Georgia" w:cs="Arial"/>
          <w:color w:val="1F497D"/>
          <w:szCs w:val="22"/>
        </w:rPr>
        <w:lastRenderedPageBreak/>
        <w:t>MassHealth</w:t>
      </w:r>
    </w:p>
    <w:p w:rsidR="00A373D7" w:rsidRPr="002505E9" w:rsidRDefault="00A373D7" w:rsidP="00A373D7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2"/>
          <w:szCs w:val="22"/>
        </w:rPr>
      </w:pPr>
      <w:r w:rsidRPr="002505E9">
        <w:rPr>
          <w:rFonts w:ascii="Georgia" w:hAnsi="Georgia" w:cs="Arial"/>
          <w:b/>
          <w:color w:val="1F497D"/>
          <w:sz w:val="22"/>
          <w:szCs w:val="22"/>
        </w:rPr>
        <w:t xml:space="preserve">School-Based Medicaid Program  </w:t>
      </w:r>
    </w:p>
    <w:p w:rsidR="00A373D7" w:rsidRPr="0092433F" w:rsidRDefault="00A373D7" w:rsidP="00A373D7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2505E9">
        <w:rPr>
          <w:rFonts w:ascii="Georgia" w:hAnsi="Georgia" w:cs="Arial"/>
          <w:b/>
          <w:color w:val="1F497D"/>
          <w:sz w:val="22"/>
          <w:szCs w:val="22"/>
        </w:rPr>
        <w:t xml:space="preserve">   Bulletin</w:t>
      </w:r>
      <w:r w:rsidRPr="0092433F"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r>
        <w:rPr>
          <w:rFonts w:ascii="Georgia" w:hAnsi="Georgia" w:cs="Arial"/>
          <w:b/>
          <w:color w:val="1F497D"/>
          <w:sz w:val="24"/>
          <w:szCs w:val="24"/>
        </w:rPr>
        <w:t>31</w:t>
      </w:r>
    </w:p>
    <w:p w:rsidR="00A373D7" w:rsidRPr="0092433F" w:rsidRDefault="000E76E2" w:rsidP="00A373D7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 xml:space="preserve">May </w:t>
      </w:r>
      <w:r w:rsidR="00A373D7">
        <w:rPr>
          <w:rFonts w:ascii="Georgia" w:hAnsi="Georgia" w:cs="Arial"/>
          <w:b/>
          <w:color w:val="1F497D"/>
          <w:sz w:val="24"/>
          <w:szCs w:val="24"/>
        </w:rPr>
        <w:t>2018</w:t>
      </w:r>
    </w:p>
    <w:p w:rsidR="00A373D7" w:rsidRPr="005947E0" w:rsidRDefault="00A373D7" w:rsidP="005947E0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 w:rsidRPr="001433E7">
        <w:rPr>
          <w:rFonts w:ascii="Georgia" w:hAnsi="Georgia" w:cs="Arial"/>
          <w:color w:val="1F497D"/>
          <w:szCs w:val="22"/>
        </w:rPr>
        <w:t xml:space="preserve">Page </w:t>
      </w:r>
      <w:r w:rsidR="0089069D" w:rsidRPr="001433E7">
        <w:rPr>
          <w:rFonts w:ascii="Georgia" w:hAnsi="Georgia" w:cs="Arial"/>
          <w:color w:val="1F497D"/>
          <w:szCs w:val="22"/>
        </w:rPr>
        <w:fldChar w:fldCharType="begin"/>
      </w:r>
      <w:r w:rsidRPr="001433E7">
        <w:rPr>
          <w:rFonts w:ascii="Georgia" w:hAnsi="Georgia" w:cs="Arial"/>
          <w:color w:val="1F497D"/>
          <w:szCs w:val="22"/>
        </w:rPr>
        <w:instrText>page \* arabic</w:instrText>
      </w:r>
      <w:r w:rsidR="0089069D" w:rsidRPr="001433E7">
        <w:rPr>
          <w:rFonts w:ascii="Georgia" w:hAnsi="Georgia" w:cs="Arial"/>
          <w:color w:val="1F497D"/>
          <w:szCs w:val="22"/>
        </w:rPr>
        <w:fldChar w:fldCharType="separate"/>
      </w:r>
      <w:r w:rsidR="00D726B1">
        <w:rPr>
          <w:rFonts w:ascii="Georgia" w:hAnsi="Georgia" w:cs="Arial"/>
          <w:noProof/>
          <w:color w:val="1F497D"/>
          <w:szCs w:val="22"/>
        </w:rPr>
        <w:t>2</w:t>
      </w:r>
      <w:r w:rsidR="0089069D" w:rsidRPr="001433E7">
        <w:rPr>
          <w:rFonts w:ascii="Georgia" w:hAnsi="Georgia" w:cs="Arial"/>
          <w:color w:val="1F497D"/>
          <w:szCs w:val="22"/>
        </w:rPr>
        <w:fldChar w:fldCharType="end"/>
      </w:r>
    </w:p>
    <w:p w:rsidR="00A373D7" w:rsidRDefault="00A373D7" w:rsidP="005947E0">
      <w:pPr>
        <w:ind w:right="576"/>
        <w:rPr>
          <w:rFonts w:ascii="Georgia" w:hAnsi="Georgia" w:cs="Arial"/>
          <w:sz w:val="22"/>
          <w:szCs w:val="22"/>
        </w:rPr>
      </w:pPr>
    </w:p>
    <w:tbl>
      <w:tblPr>
        <w:tblStyle w:val="TableGrid"/>
        <w:tblW w:w="10428" w:type="dxa"/>
        <w:jc w:val="center"/>
        <w:tblInd w:w="18" w:type="dxa"/>
        <w:tblLayout w:type="fixed"/>
        <w:tblLook w:val="04A0" w:firstRow="1" w:lastRow="0" w:firstColumn="1" w:lastColumn="0" w:noHBand="0" w:noVBand="1"/>
      </w:tblPr>
      <w:tblGrid>
        <w:gridCol w:w="78"/>
        <w:gridCol w:w="2106"/>
        <w:gridCol w:w="4549"/>
        <w:gridCol w:w="3617"/>
        <w:gridCol w:w="78"/>
      </w:tblGrid>
      <w:tr w:rsidR="00A373D7" w:rsidRPr="00113AF4" w:rsidTr="00385B21">
        <w:trPr>
          <w:gridBefore w:val="1"/>
          <w:wBefore w:w="78" w:type="dxa"/>
          <w:trHeight w:val="487"/>
          <w:jc w:val="center"/>
        </w:trPr>
        <w:tc>
          <w:tcPr>
            <w:tcW w:w="2106" w:type="dxa"/>
            <w:shd w:val="clear" w:color="auto" w:fill="4F81BD" w:themeFill="accent1"/>
            <w:vAlign w:val="center"/>
          </w:tcPr>
          <w:p w:rsidR="00A373D7" w:rsidRPr="00113AF4" w:rsidRDefault="00A373D7" w:rsidP="00B11F40">
            <w:pPr>
              <w:tabs>
                <w:tab w:val="left" w:pos="5040"/>
              </w:tabs>
              <w:suppressAutoHyphens/>
              <w:jc w:val="center"/>
              <w:rPr>
                <w:rFonts w:ascii="Georgia" w:hAnsi="Georgia"/>
                <w:b/>
                <w:color w:val="FFFFFF" w:themeColor="background1"/>
                <w:sz w:val="22"/>
                <w:szCs w:val="22"/>
              </w:rPr>
            </w:pPr>
            <w:r w:rsidRPr="00113AF4">
              <w:rPr>
                <w:rFonts w:ascii="Georgia" w:hAnsi="Georgia"/>
                <w:b/>
                <w:color w:val="FFFFFF" w:themeColor="background1"/>
                <w:sz w:val="22"/>
                <w:szCs w:val="22"/>
              </w:rPr>
              <w:t>Program Area</w:t>
            </w:r>
          </w:p>
        </w:tc>
        <w:tc>
          <w:tcPr>
            <w:tcW w:w="4549" w:type="dxa"/>
            <w:shd w:val="clear" w:color="auto" w:fill="4F81BD" w:themeFill="accent1"/>
            <w:vAlign w:val="center"/>
          </w:tcPr>
          <w:p w:rsidR="00A373D7" w:rsidRPr="00113AF4" w:rsidRDefault="00A373D7" w:rsidP="00B11F40">
            <w:pPr>
              <w:tabs>
                <w:tab w:val="left" w:pos="5040"/>
              </w:tabs>
              <w:suppressAutoHyphens/>
              <w:jc w:val="center"/>
              <w:rPr>
                <w:rFonts w:ascii="Georgia" w:hAnsi="Georgia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eorgia" w:hAnsi="Georgia"/>
                <w:b/>
                <w:color w:val="FFFFFF" w:themeColor="background1"/>
                <w:sz w:val="22"/>
                <w:szCs w:val="22"/>
              </w:rPr>
              <w:t>Pre-expansion</w:t>
            </w:r>
          </w:p>
        </w:tc>
        <w:tc>
          <w:tcPr>
            <w:tcW w:w="3695" w:type="dxa"/>
            <w:gridSpan w:val="2"/>
            <w:shd w:val="clear" w:color="auto" w:fill="4F81BD" w:themeFill="accent1"/>
            <w:vAlign w:val="center"/>
          </w:tcPr>
          <w:p w:rsidR="00A373D7" w:rsidRPr="00113AF4" w:rsidRDefault="00A373D7" w:rsidP="00B11F40">
            <w:pPr>
              <w:tabs>
                <w:tab w:val="left" w:pos="5040"/>
              </w:tabs>
              <w:suppressAutoHyphens/>
              <w:jc w:val="center"/>
              <w:rPr>
                <w:rFonts w:ascii="Georgia" w:hAnsi="Georgia"/>
                <w:b/>
                <w:color w:val="FFFFFF" w:themeColor="background1"/>
                <w:sz w:val="22"/>
                <w:szCs w:val="22"/>
              </w:rPr>
            </w:pPr>
            <w:r w:rsidRPr="00113AF4">
              <w:rPr>
                <w:rFonts w:ascii="Georgia" w:hAnsi="Georgia"/>
                <w:b/>
                <w:color w:val="FFFFFF" w:themeColor="background1"/>
                <w:sz w:val="22"/>
                <w:szCs w:val="22"/>
              </w:rPr>
              <w:t>Expansion</w:t>
            </w:r>
          </w:p>
        </w:tc>
      </w:tr>
      <w:tr w:rsidR="00A373D7" w:rsidTr="00385B21">
        <w:tblPrEx>
          <w:jc w:val="left"/>
        </w:tblPrEx>
        <w:trPr>
          <w:gridAfter w:val="1"/>
          <w:wAfter w:w="78" w:type="dxa"/>
          <w:trHeight w:val="1979"/>
        </w:trPr>
        <w:tc>
          <w:tcPr>
            <w:tcW w:w="2184" w:type="dxa"/>
            <w:gridSpan w:val="2"/>
          </w:tcPr>
          <w:p w:rsidR="00A373D7" w:rsidRDefault="00A373D7" w:rsidP="00B11F40">
            <w:pPr>
              <w:ind w:right="576"/>
              <w:rPr>
                <w:rFonts w:ascii="Georgia" w:hAnsi="Georgia" w:cs="Arial"/>
                <w:sz w:val="22"/>
                <w:szCs w:val="22"/>
              </w:rPr>
            </w:pPr>
            <w:r w:rsidRPr="00113AF4">
              <w:rPr>
                <w:rFonts w:ascii="Georgia" w:hAnsi="Georgia"/>
                <w:sz w:val="22"/>
                <w:szCs w:val="22"/>
              </w:rPr>
              <w:t xml:space="preserve">Reimbursable </w:t>
            </w:r>
            <w:r>
              <w:rPr>
                <w:rFonts w:ascii="Georgia" w:hAnsi="Georgia"/>
                <w:sz w:val="22"/>
                <w:szCs w:val="22"/>
              </w:rPr>
              <w:t>S</w:t>
            </w:r>
            <w:r w:rsidRPr="00113AF4">
              <w:rPr>
                <w:rFonts w:ascii="Georgia" w:hAnsi="Georgia"/>
                <w:sz w:val="22"/>
                <w:szCs w:val="22"/>
              </w:rPr>
              <w:t>ervices</w:t>
            </w:r>
          </w:p>
        </w:tc>
        <w:tc>
          <w:tcPr>
            <w:tcW w:w="4549" w:type="dxa"/>
          </w:tcPr>
          <w:p w:rsidR="00A373D7" w:rsidRDefault="00A373D7" w:rsidP="00B11F40">
            <w:pPr>
              <w:ind w:right="576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Medically necessary </w:t>
            </w:r>
            <w:r w:rsidRPr="00113AF4">
              <w:rPr>
                <w:rFonts w:ascii="Georgia" w:hAnsi="Georgia"/>
                <w:sz w:val="22"/>
                <w:szCs w:val="22"/>
              </w:rPr>
              <w:t>IEP</w:t>
            </w:r>
            <w:r>
              <w:rPr>
                <w:rFonts w:ascii="Georgia" w:hAnsi="Georgia"/>
                <w:sz w:val="22"/>
                <w:szCs w:val="22"/>
              </w:rPr>
              <w:t xml:space="preserve"> services</w:t>
            </w:r>
            <w:r w:rsidRPr="00113AF4">
              <w:rPr>
                <w:rFonts w:ascii="Georgia" w:hAnsi="Georgia"/>
                <w:sz w:val="22"/>
                <w:szCs w:val="22"/>
              </w:rPr>
              <w:t xml:space="preserve"> only</w:t>
            </w:r>
          </w:p>
        </w:tc>
        <w:tc>
          <w:tcPr>
            <w:tcW w:w="3617" w:type="dxa"/>
          </w:tcPr>
          <w:p w:rsidR="00A373D7" w:rsidRDefault="00A373D7" w:rsidP="00B11F40">
            <w:pPr>
              <w:ind w:right="576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Medically necessary MassHealth covered services provided pursuant to an IEP, an IHCP</w:t>
            </w:r>
            <w:r w:rsidRPr="008428C3">
              <w:rPr>
                <w:rFonts w:ascii="Georgia" w:hAnsi="Georgia"/>
                <w:sz w:val="22"/>
                <w:szCs w:val="22"/>
              </w:rPr>
              <w:t xml:space="preserve">, </w:t>
            </w:r>
            <w:r>
              <w:rPr>
                <w:rFonts w:ascii="Georgia" w:hAnsi="Georgia"/>
                <w:sz w:val="22"/>
                <w:szCs w:val="22"/>
              </w:rPr>
              <w:t>an IFSP</w:t>
            </w:r>
            <w:r w:rsidRPr="008428C3">
              <w:rPr>
                <w:rFonts w:ascii="Georgia" w:hAnsi="Georgia"/>
                <w:sz w:val="22"/>
                <w:szCs w:val="22"/>
              </w:rPr>
              <w:t xml:space="preserve">, a </w:t>
            </w:r>
            <w:r>
              <w:rPr>
                <w:rFonts w:ascii="Georgia" w:hAnsi="Georgia"/>
                <w:sz w:val="22"/>
                <w:szCs w:val="22"/>
              </w:rPr>
              <w:t>S</w:t>
            </w:r>
            <w:r w:rsidRPr="008428C3">
              <w:rPr>
                <w:rFonts w:ascii="Georgia" w:hAnsi="Georgia"/>
                <w:sz w:val="22"/>
                <w:szCs w:val="22"/>
              </w:rPr>
              <w:t xml:space="preserve">ection 504 </w:t>
            </w:r>
            <w:r>
              <w:rPr>
                <w:rFonts w:ascii="Georgia" w:hAnsi="Georgia"/>
                <w:sz w:val="22"/>
                <w:szCs w:val="22"/>
              </w:rPr>
              <w:t>p</w:t>
            </w:r>
            <w:r w:rsidRPr="008428C3">
              <w:rPr>
                <w:rFonts w:ascii="Georgia" w:hAnsi="Georgia"/>
                <w:sz w:val="22"/>
                <w:szCs w:val="22"/>
              </w:rPr>
              <w:t>lan</w:t>
            </w:r>
            <w:r>
              <w:rPr>
                <w:rFonts w:ascii="Georgia" w:hAnsi="Georgia"/>
                <w:sz w:val="22"/>
                <w:szCs w:val="22"/>
              </w:rPr>
              <w:t>,</w:t>
            </w:r>
            <w:r w:rsidRPr="008428C3">
              <w:rPr>
                <w:rFonts w:ascii="Georgia" w:hAnsi="Georgia"/>
                <w:sz w:val="22"/>
                <w:szCs w:val="22"/>
              </w:rPr>
              <w:t xml:space="preserve"> or are otherwise </w:t>
            </w:r>
            <w:r w:rsidRPr="00113AF4">
              <w:rPr>
                <w:rFonts w:ascii="Georgia" w:hAnsi="Georgia"/>
                <w:sz w:val="22"/>
                <w:szCs w:val="22"/>
              </w:rPr>
              <w:t>medically necessary</w:t>
            </w:r>
          </w:p>
        </w:tc>
      </w:tr>
      <w:tr w:rsidR="00A373D7" w:rsidTr="00385B21">
        <w:tblPrEx>
          <w:jc w:val="left"/>
        </w:tblPrEx>
        <w:trPr>
          <w:gridAfter w:val="1"/>
          <w:wAfter w:w="78" w:type="dxa"/>
          <w:trHeight w:val="1697"/>
        </w:trPr>
        <w:tc>
          <w:tcPr>
            <w:tcW w:w="2184" w:type="dxa"/>
            <w:gridSpan w:val="2"/>
          </w:tcPr>
          <w:p w:rsidR="00A373D7" w:rsidRDefault="00A373D7" w:rsidP="00B11F40">
            <w:pPr>
              <w:ind w:right="576"/>
              <w:rPr>
                <w:rFonts w:ascii="Georgia" w:hAnsi="Georgia" w:cs="Arial"/>
                <w:sz w:val="22"/>
                <w:szCs w:val="22"/>
              </w:rPr>
            </w:pPr>
            <w:r w:rsidRPr="00113AF4">
              <w:rPr>
                <w:rFonts w:ascii="Georgia" w:hAnsi="Georgia"/>
                <w:sz w:val="22"/>
                <w:szCs w:val="22"/>
              </w:rPr>
              <w:t>Random Moment Time Study Pools</w:t>
            </w:r>
          </w:p>
        </w:tc>
        <w:tc>
          <w:tcPr>
            <w:tcW w:w="4549" w:type="dxa"/>
          </w:tcPr>
          <w:p w:rsidR="00A373D7" w:rsidRDefault="00A373D7" w:rsidP="00B11F40">
            <w:pPr>
              <w:tabs>
                <w:tab w:val="left" w:pos="5040"/>
              </w:tabs>
              <w:suppressAutoHyphens/>
              <w:rPr>
                <w:rFonts w:ascii="Georgia" w:hAnsi="Georgia"/>
                <w:sz w:val="22"/>
                <w:szCs w:val="22"/>
              </w:rPr>
            </w:pPr>
            <w:r w:rsidRPr="00113AF4">
              <w:rPr>
                <w:rFonts w:ascii="Georgia" w:hAnsi="Georgia"/>
                <w:sz w:val="22"/>
                <w:szCs w:val="22"/>
              </w:rPr>
              <w:t>Three pools</w:t>
            </w:r>
            <w:r>
              <w:rPr>
                <w:rFonts w:ascii="Georgia" w:hAnsi="Georgia"/>
                <w:sz w:val="22"/>
                <w:szCs w:val="22"/>
              </w:rPr>
              <w:t>:</w:t>
            </w:r>
          </w:p>
          <w:p w:rsidR="00A373D7" w:rsidRDefault="00A373D7" w:rsidP="00B11F40">
            <w:pPr>
              <w:tabs>
                <w:tab w:val="left" w:pos="5040"/>
              </w:tabs>
              <w:suppressAutoHyphen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Pool 1: Direct Services</w:t>
            </w:r>
          </w:p>
          <w:p w:rsidR="00A373D7" w:rsidRDefault="00A373D7" w:rsidP="00B11F40">
            <w:pPr>
              <w:tabs>
                <w:tab w:val="left" w:pos="5040"/>
              </w:tabs>
              <w:suppressAutoHyphen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Pool 2: ABA Services</w:t>
            </w:r>
          </w:p>
          <w:p w:rsidR="00A373D7" w:rsidRDefault="00A373D7" w:rsidP="00B11F40">
            <w:pPr>
              <w:ind w:right="576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>Pool 3: Administrative Only</w:t>
            </w:r>
          </w:p>
        </w:tc>
        <w:tc>
          <w:tcPr>
            <w:tcW w:w="3617" w:type="dxa"/>
          </w:tcPr>
          <w:p w:rsidR="00A373D7" w:rsidRDefault="00A373D7" w:rsidP="00B11F40">
            <w:pPr>
              <w:tabs>
                <w:tab w:val="left" w:pos="5040"/>
              </w:tabs>
              <w:suppressAutoHyphens/>
              <w:rPr>
                <w:rFonts w:ascii="Georgia" w:hAnsi="Georgia"/>
                <w:sz w:val="22"/>
                <w:szCs w:val="22"/>
              </w:rPr>
            </w:pPr>
            <w:r w:rsidRPr="00113AF4">
              <w:rPr>
                <w:rFonts w:ascii="Georgia" w:hAnsi="Georgia"/>
                <w:sz w:val="22"/>
                <w:szCs w:val="22"/>
              </w:rPr>
              <w:t>Four pools</w:t>
            </w:r>
            <w:r>
              <w:rPr>
                <w:rFonts w:ascii="Georgia" w:hAnsi="Georgia"/>
                <w:sz w:val="22"/>
                <w:szCs w:val="22"/>
              </w:rPr>
              <w:t>:</w:t>
            </w:r>
          </w:p>
          <w:p w:rsidR="00F019EC" w:rsidRDefault="00A373D7" w:rsidP="00F019EC">
            <w:pPr>
              <w:tabs>
                <w:tab w:val="left" w:pos="737"/>
                <w:tab w:val="left" w:pos="5040"/>
              </w:tabs>
              <w:suppressAutoHyphens/>
              <w:rPr>
                <w:rFonts w:ascii="Georgia" w:hAnsi="Georgia"/>
                <w:sz w:val="22"/>
                <w:szCs w:val="22"/>
              </w:rPr>
            </w:pPr>
            <w:r w:rsidRPr="00113AF4">
              <w:rPr>
                <w:rFonts w:ascii="Georgia" w:hAnsi="Georgia"/>
                <w:sz w:val="22"/>
                <w:szCs w:val="22"/>
              </w:rPr>
              <w:t xml:space="preserve">Pool 1: Mental/Behavioral Health </w:t>
            </w:r>
          </w:p>
          <w:p w:rsidR="00A373D7" w:rsidRPr="00113AF4" w:rsidRDefault="00F019EC" w:rsidP="00B11F40">
            <w:pPr>
              <w:tabs>
                <w:tab w:val="left" w:pos="5040"/>
              </w:tabs>
              <w:suppressAutoHyphens/>
              <w:rPr>
                <w:rFonts w:ascii="Georgia" w:hAnsi="Georgia"/>
                <w:sz w:val="22"/>
                <w:szCs w:val="22"/>
              </w:rPr>
            </w:pPr>
            <w:r>
              <w:rPr>
                <w:rFonts w:ascii="Georgia" w:hAnsi="Georgia"/>
                <w:sz w:val="22"/>
                <w:szCs w:val="22"/>
              </w:rPr>
              <w:t xml:space="preserve">             </w:t>
            </w:r>
            <w:r w:rsidR="00A373D7" w:rsidRPr="00113AF4">
              <w:rPr>
                <w:rFonts w:ascii="Georgia" w:hAnsi="Georgia"/>
                <w:sz w:val="22"/>
                <w:szCs w:val="22"/>
              </w:rPr>
              <w:t>Providers</w:t>
            </w:r>
          </w:p>
          <w:p w:rsidR="00A373D7" w:rsidRPr="00113AF4" w:rsidRDefault="00A373D7" w:rsidP="00B11F40">
            <w:pPr>
              <w:tabs>
                <w:tab w:val="left" w:pos="5040"/>
              </w:tabs>
              <w:suppressAutoHyphens/>
              <w:rPr>
                <w:rFonts w:ascii="Georgia" w:hAnsi="Georgia"/>
                <w:sz w:val="22"/>
                <w:szCs w:val="22"/>
              </w:rPr>
            </w:pPr>
            <w:r w:rsidRPr="00113AF4">
              <w:rPr>
                <w:rFonts w:ascii="Georgia" w:hAnsi="Georgia"/>
                <w:sz w:val="22"/>
                <w:szCs w:val="22"/>
              </w:rPr>
              <w:t>Pool 2: Therapy Services</w:t>
            </w:r>
            <w:r w:rsidR="00F35D9E">
              <w:rPr>
                <w:rFonts w:ascii="Georgia" w:hAnsi="Georgia"/>
                <w:sz w:val="22"/>
                <w:szCs w:val="22"/>
              </w:rPr>
              <w:t>*</w:t>
            </w:r>
          </w:p>
          <w:p w:rsidR="00A373D7" w:rsidRPr="00113AF4" w:rsidRDefault="00A373D7" w:rsidP="00B11F40">
            <w:pPr>
              <w:tabs>
                <w:tab w:val="left" w:pos="5040"/>
              </w:tabs>
              <w:suppressAutoHyphens/>
              <w:rPr>
                <w:rFonts w:ascii="Georgia" w:hAnsi="Georgia"/>
                <w:sz w:val="22"/>
                <w:szCs w:val="22"/>
              </w:rPr>
            </w:pPr>
            <w:r w:rsidRPr="00113AF4">
              <w:rPr>
                <w:rFonts w:ascii="Georgia" w:hAnsi="Georgia"/>
                <w:sz w:val="22"/>
                <w:szCs w:val="22"/>
              </w:rPr>
              <w:t>Pool 3: Medical Services</w:t>
            </w:r>
          </w:p>
          <w:p w:rsidR="00A373D7" w:rsidRDefault="00A373D7" w:rsidP="00B11F40">
            <w:pPr>
              <w:ind w:right="576"/>
              <w:rPr>
                <w:rFonts w:ascii="Georgia" w:hAnsi="Georgia"/>
                <w:sz w:val="22"/>
                <w:szCs w:val="22"/>
              </w:rPr>
            </w:pPr>
            <w:r w:rsidRPr="00113AF4">
              <w:rPr>
                <w:rFonts w:ascii="Georgia" w:hAnsi="Georgia"/>
                <w:sz w:val="22"/>
                <w:szCs w:val="22"/>
              </w:rPr>
              <w:t>Pool 4: Administrative Only</w:t>
            </w:r>
          </w:p>
          <w:p w:rsidR="00F35D9E" w:rsidRDefault="00F35D9E" w:rsidP="00B11F40">
            <w:pPr>
              <w:ind w:right="576"/>
              <w:rPr>
                <w:rFonts w:ascii="Georgia" w:hAnsi="Georgia"/>
                <w:sz w:val="22"/>
                <w:szCs w:val="22"/>
              </w:rPr>
            </w:pPr>
          </w:p>
          <w:p w:rsidR="00F35D9E" w:rsidRDefault="00F35D9E" w:rsidP="00B11F40">
            <w:pPr>
              <w:ind w:right="576"/>
              <w:rPr>
                <w:rFonts w:ascii="Georgia" w:hAnsi="Georgia" w:cs="Arial"/>
                <w:sz w:val="22"/>
                <w:szCs w:val="22"/>
              </w:rPr>
            </w:pPr>
            <w:r w:rsidRPr="00E107DE">
              <w:rPr>
                <w:rFonts w:ascii="Georgia" w:hAnsi="Georgia"/>
                <w:szCs w:val="22"/>
              </w:rPr>
              <w:t xml:space="preserve">*Therapy services in this context refers </w:t>
            </w:r>
            <w:r w:rsidR="00F15680">
              <w:rPr>
                <w:rFonts w:ascii="Georgia" w:hAnsi="Georgia"/>
                <w:szCs w:val="22"/>
              </w:rPr>
              <w:t xml:space="preserve">to </w:t>
            </w:r>
            <w:r w:rsidRPr="00E107DE">
              <w:rPr>
                <w:rFonts w:ascii="Georgia" w:hAnsi="Georgia"/>
                <w:szCs w:val="22"/>
              </w:rPr>
              <w:t>physical, occupational, and speech therapies</w:t>
            </w:r>
            <w:r w:rsidR="00F019EC">
              <w:rPr>
                <w:rFonts w:ascii="Georgia" w:hAnsi="Georgia"/>
                <w:szCs w:val="22"/>
              </w:rPr>
              <w:t>.</w:t>
            </w:r>
          </w:p>
        </w:tc>
      </w:tr>
    </w:tbl>
    <w:p w:rsidR="000D4381" w:rsidRPr="00165D0F" w:rsidRDefault="000D4381" w:rsidP="005947E0">
      <w:pPr>
        <w:ind w:right="576"/>
        <w:rPr>
          <w:rFonts w:ascii="Georgia" w:hAnsi="Georgia" w:cs="Arial"/>
          <w:sz w:val="22"/>
          <w:szCs w:val="22"/>
        </w:rPr>
      </w:pPr>
    </w:p>
    <w:p w:rsidR="00077476" w:rsidRDefault="00077476" w:rsidP="00F05A89">
      <w:pPr>
        <w:tabs>
          <w:tab w:val="left" w:pos="5040"/>
        </w:tabs>
        <w:suppressAutoHyphens/>
        <w:ind w:left="576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Interim Billing</w:t>
      </w:r>
    </w:p>
    <w:p w:rsidR="00077476" w:rsidRDefault="00077476" w:rsidP="00F05A89">
      <w:pPr>
        <w:tabs>
          <w:tab w:val="left" w:pos="5040"/>
        </w:tabs>
        <w:suppressAutoHyphens/>
        <w:ind w:left="576"/>
        <w:rPr>
          <w:rFonts w:ascii="Georgia" w:hAnsi="Georgia" w:cs="Arial"/>
          <w:b/>
          <w:color w:val="1F497D"/>
          <w:sz w:val="24"/>
          <w:szCs w:val="24"/>
        </w:rPr>
      </w:pPr>
    </w:p>
    <w:p w:rsidR="00077476" w:rsidRPr="00273335" w:rsidRDefault="00077476" w:rsidP="008A0EF0">
      <w:pPr>
        <w:ind w:left="576" w:right="36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Consistent with current policy, interim billing submission is required for all covered services under expansion (IEP and non-IEP). </w:t>
      </w:r>
    </w:p>
    <w:p w:rsidR="00077476" w:rsidRDefault="00077476" w:rsidP="00F05A89">
      <w:pPr>
        <w:tabs>
          <w:tab w:val="left" w:pos="5040"/>
        </w:tabs>
        <w:suppressAutoHyphens/>
        <w:ind w:left="576"/>
        <w:rPr>
          <w:rFonts w:ascii="Georgia" w:hAnsi="Georgia" w:cs="Arial"/>
          <w:b/>
          <w:color w:val="1F497D"/>
          <w:sz w:val="24"/>
          <w:szCs w:val="24"/>
        </w:rPr>
      </w:pPr>
    </w:p>
    <w:p w:rsidR="002B5B63" w:rsidRPr="00F05A89" w:rsidRDefault="00F05A89" w:rsidP="00F05A89">
      <w:pPr>
        <w:tabs>
          <w:tab w:val="left" w:pos="5040"/>
        </w:tabs>
        <w:suppressAutoHyphens/>
        <w:ind w:left="576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Provider Contract</w:t>
      </w:r>
    </w:p>
    <w:p w:rsidR="002B5B63" w:rsidRDefault="002B5B63" w:rsidP="00287894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9815CC" w:rsidRDefault="009815CC" w:rsidP="009815CC">
      <w:pPr>
        <w:tabs>
          <w:tab w:val="left" w:pos="5040"/>
        </w:tabs>
        <w:suppressAutoHyphens/>
        <w:ind w:left="576"/>
        <w:rPr>
          <w:rFonts w:ascii="Georgia" w:hAnsi="Georgia" w:cs="Arial"/>
          <w:b/>
          <w:color w:val="1F497D"/>
          <w:sz w:val="24"/>
          <w:szCs w:val="24"/>
        </w:rPr>
      </w:pPr>
      <w:r w:rsidRPr="0012185E">
        <w:rPr>
          <w:rFonts w:ascii="Georgia" w:hAnsi="Georgia" w:cs="Arial"/>
          <w:b/>
          <w:sz w:val="22"/>
          <w:szCs w:val="22"/>
        </w:rPr>
        <w:t>LEAs will be required to execute a</w:t>
      </w:r>
      <w:r>
        <w:rPr>
          <w:rFonts w:ascii="Georgia" w:hAnsi="Georgia" w:cs="Arial"/>
          <w:b/>
          <w:sz w:val="22"/>
          <w:szCs w:val="22"/>
        </w:rPr>
        <w:t>n amendment to the</w:t>
      </w:r>
      <w:r w:rsidRPr="0012185E">
        <w:rPr>
          <w:rFonts w:ascii="Georgia" w:hAnsi="Georgia" w:cs="Arial"/>
          <w:b/>
          <w:sz w:val="22"/>
          <w:szCs w:val="22"/>
        </w:rPr>
        <w:t xml:space="preserve"> provider </w:t>
      </w:r>
      <w:r>
        <w:rPr>
          <w:rFonts w:ascii="Georgia" w:hAnsi="Georgia" w:cs="Arial"/>
          <w:b/>
          <w:sz w:val="22"/>
          <w:szCs w:val="22"/>
        </w:rPr>
        <w:t>contract</w:t>
      </w:r>
      <w:r w:rsidRPr="0012185E">
        <w:rPr>
          <w:rFonts w:ascii="Georgia" w:hAnsi="Georgia" w:cs="Arial"/>
          <w:b/>
          <w:sz w:val="22"/>
          <w:szCs w:val="22"/>
        </w:rPr>
        <w:t xml:space="preserve"> with MassHealth in order to participate in the School-Based Medicaid Program</w:t>
      </w:r>
      <w:r>
        <w:rPr>
          <w:rFonts w:ascii="Georgia" w:hAnsi="Georgia" w:cs="Arial"/>
          <w:b/>
          <w:sz w:val="22"/>
          <w:szCs w:val="22"/>
        </w:rPr>
        <w:t>,</w:t>
      </w:r>
      <w:r>
        <w:rPr>
          <w:rFonts w:ascii="Georgia" w:hAnsi="Georgia" w:cs="Arial"/>
          <w:sz w:val="22"/>
          <w:szCs w:val="22"/>
        </w:rPr>
        <w:t xml:space="preserve"> even if they intend to submit claims only for IEP services. Amendments to p</w:t>
      </w:r>
      <w:r w:rsidRPr="008103C1">
        <w:rPr>
          <w:rFonts w:ascii="Georgia" w:hAnsi="Georgia" w:cs="Arial"/>
          <w:sz w:val="22"/>
          <w:szCs w:val="22"/>
        </w:rPr>
        <w:t xml:space="preserve">rovider </w:t>
      </w:r>
      <w:r>
        <w:rPr>
          <w:rFonts w:ascii="Georgia" w:hAnsi="Georgia" w:cs="Arial"/>
          <w:sz w:val="22"/>
          <w:szCs w:val="22"/>
        </w:rPr>
        <w:t>contracts</w:t>
      </w:r>
      <w:r w:rsidRPr="008103C1">
        <w:rPr>
          <w:rFonts w:ascii="Georgia" w:hAnsi="Georgia" w:cs="Arial"/>
          <w:sz w:val="22"/>
          <w:szCs w:val="22"/>
        </w:rPr>
        <w:t xml:space="preserve"> will be </w:t>
      </w:r>
      <w:r w:rsidRPr="00D90BE8">
        <w:rPr>
          <w:rFonts w:ascii="Georgia" w:hAnsi="Georgia" w:cs="Arial"/>
          <w:sz w:val="22"/>
          <w:szCs w:val="22"/>
        </w:rPr>
        <w:t>distributed</w:t>
      </w:r>
      <w:r w:rsidR="00F35D9E">
        <w:rPr>
          <w:rFonts w:ascii="Georgia" w:hAnsi="Georgia" w:cs="Arial"/>
          <w:sz w:val="22"/>
          <w:szCs w:val="22"/>
        </w:rPr>
        <w:t xml:space="preserve"> by Fall 2018</w:t>
      </w:r>
      <w:r>
        <w:rPr>
          <w:rFonts w:ascii="Georgia" w:hAnsi="Georgia" w:cs="Arial"/>
          <w:sz w:val="22"/>
          <w:szCs w:val="22"/>
        </w:rPr>
        <w:t>.</w:t>
      </w:r>
    </w:p>
    <w:p w:rsidR="00165D0F" w:rsidRPr="00165D0F" w:rsidRDefault="00165D0F" w:rsidP="009815CC">
      <w:pPr>
        <w:ind w:right="576"/>
        <w:rPr>
          <w:rFonts w:ascii="Georgia" w:hAnsi="Georgia" w:cs="Arial"/>
          <w:sz w:val="22"/>
          <w:szCs w:val="22"/>
        </w:rPr>
      </w:pPr>
    </w:p>
    <w:p w:rsidR="002B5B63" w:rsidRPr="00273335" w:rsidRDefault="00273335" w:rsidP="00273335">
      <w:pPr>
        <w:tabs>
          <w:tab w:val="left" w:pos="5040"/>
        </w:tabs>
        <w:suppressAutoHyphens/>
        <w:ind w:left="576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Diagnosis Code</w:t>
      </w:r>
    </w:p>
    <w:p w:rsidR="002B5B63" w:rsidRDefault="002B5B63" w:rsidP="00287894">
      <w:pPr>
        <w:ind w:left="576" w:right="576"/>
        <w:rPr>
          <w:rFonts w:ascii="Georgia" w:hAnsi="Georgia" w:cs="Arial"/>
          <w:b/>
          <w:sz w:val="22"/>
          <w:szCs w:val="22"/>
        </w:rPr>
      </w:pPr>
    </w:p>
    <w:p w:rsidR="002B5B63" w:rsidRPr="00273335" w:rsidRDefault="00273335" w:rsidP="00273335">
      <w:pPr>
        <w:ind w:left="576" w:right="576"/>
        <w:rPr>
          <w:rFonts w:ascii="Georgia" w:hAnsi="Georgia" w:cs="Arial"/>
          <w:sz w:val="22"/>
          <w:szCs w:val="22"/>
        </w:rPr>
      </w:pPr>
      <w:r w:rsidRPr="00446E4E">
        <w:rPr>
          <w:rFonts w:ascii="Georgia" w:hAnsi="Georgia" w:cs="Arial"/>
          <w:sz w:val="22"/>
          <w:szCs w:val="22"/>
        </w:rPr>
        <w:t xml:space="preserve">Clinically appropriate ICD-10 diagnosis codes must be </w:t>
      </w:r>
      <w:r w:rsidR="00F40916">
        <w:rPr>
          <w:rFonts w:ascii="Georgia" w:hAnsi="Georgia" w:cs="Arial"/>
          <w:sz w:val="22"/>
          <w:szCs w:val="22"/>
        </w:rPr>
        <w:t>submitted on all interim claims</w:t>
      </w:r>
      <w:r w:rsidRPr="00446E4E">
        <w:rPr>
          <w:rFonts w:ascii="Georgia" w:hAnsi="Georgia" w:cs="Arial"/>
          <w:sz w:val="22"/>
          <w:szCs w:val="22"/>
        </w:rPr>
        <w:t xml:space="preserve"> for all medically necessary services.</w:t>
      </w:r>
      <w:r>
        <w:rPr>
          <w:rFonts w:ascii="Georgia" w:hAnsi="Georgia" w:cs="Arial"/>
          <w:sz w:val="22"/>
          <w:szCs w:val="22"/>
        </w:rPr>
        <w:t xml:space="preserve"> </w:t>
      </w:r>
      <w:r w:rsidR="00F40916">
        <w:rPr>
          <w:rFonts w:ascii="Georgia" w:hAnsi="Georgia" w:cs="Arial"/>
          <w:sz w:val="22"/>
          <w:szCs w:val="22"/>
        </w:rPr>
        <w:t xml:space="preserve">Additional information </w:t>
      </w:r>
      <w:r w:rsidR="000E76E2">
        <w:rPr>
          <w:rFonts w:ascii="Georgia" w:hAnsi="Georgia" w:cs="Arial"/>
          <w:sz w:val="22"/>
          <w:szCs w:val="22"/>
        </w:rPr>
        <w:t xml:space="preserve">and training </w:t>
      </w:r>
      <w:r w:rsidR="00F40916">
        <w:rPr>
          <w:rFonts w:ascii="Georgia" w:hAnsi="Georgia" w:cs="Arial"/>
          <w:sz w:val="22"/>
          <w:szCs w:val="22"/>
        </w:rPr>
        <w:t>about</w:t>
      </w:r>
      <w:r>
        <w:rPr>
          <w:rFonts w:ascii="Georgia" w:hAnsi="Georgia" w:cs="Arial"/>
          <w:sz w:val="22"/>
          <w:szCs w:val="22"/>
        </w:rPr>
        <w:t xml:space="preserve"> ICD-10 code</w:t>
      </w:r>
      <w:r w:rsidR="00F40916">
        <w:rPr>
          <w:rFonts w:ascii="Georgia" w:hAnsi="Georgia" w:cs="Arial"/>
          <w:sz w:val="22"/>
          <w:szCs w:val="22"/>
        </w:rPr>
        <w:t xml:space="preserve"> requirements</w:t>
      </w:r>
      <w:r>
        <w:rPr>
          <w:rFonts w:ascii="Georgia" w:hAnsi="Georgia" w:cs="Arial"/>
          <w:sz w:val="22"/>
          <w:szCs w:val="22"/>
        </w:rPr>
        <w:t xml:space="preserve"> will be made available to LEAs.</w:t>
      </w:r>
    </w:p>
    <w:p w:rsidR="002B5B63" w:rsidRDefault="002B5B63" w:rsidP="006D3F3E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right"/>
        <w:rPr>
          <w:rFonts w:ascii="Georgia" w:hAnsi="Georgia" w:cs="Arial"/>
          <w:i/>
          <w:sz w:val="22"/>
          <w:szCs w:val="22"/>
        </w:rPr>
      </w:pPr>
    </w:p>
    <w:p w:rsidR="00273335" w:rsidRDefault="00273335" w:rsidP="00273335">
      <w:pPr>
        <w:tabs>
          <w:tab w:val="left" w:pos="5040"/>
        </w:tabs>
        <w:suppressAutoHyphens/>
        <w:ind w:left="576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Parental</w:t>
      </w:r>
      <w:r w:rsidR="00E379B3">
        <w:rPr>
          <w:rFonts w:ascii="Georgia" w:hAnsi="Georgia" w:cs="Arial"/>
          <w:b/>
          <w:color w:val="1F497D"/>
          <w:sz w:val="24"/>
          <w:szCs w:val="24"/>
        </w:rPr>
        <w:t>/Guardian</w:t>
      </w:r>
      <w:r>
        <w:rPr>
          <w:rFonts w:ascii="Georgia" w:hAnsi="Georgia" w:cs="Arial"/>
          <w:b/>
          <w:color w:val="1F497D"/>
          <w:sz w:val="24"/>
          <w:szCs w:val="24"/>
        </w:rPr>
        <w:t xml:space="preserve"> Consent</w:t>
      </w:r>
    </w:p>
    <w:p w:rsidR="003F56EC" w:rsidRDefault="003F56EC" w:rsidP="00273335">
      <w:pPr>
        <w:tabs>
          <w:tab w:val="left" w:pos="2880"/>
          <w:tab w:val="left" w:pos="10080"/>
        </w:tabs>
        <w:suppressAutoHyphens/>
        <w:spacing w:line="260" w:lineRule="exact"/>
        <w:ind w:left="2880"/>
        <w:jc w:val="both"/>
        <w:rPr>
          <w:rFonts w:ascii="Georgia" w:hAnsi="Georgia" w:cs="Arial"/>
          <w:i/>
          <w:sz w:val="22"/>
          <w:szCs w:val="22"/>
        </w:rPr>
      </w:pPr>
    </w:p>
    <w:p w:rsidR="0046334D" w:rsidRDefault="00E379B3" w:rsidP="0062649D">
      <w:pPr>
        <w:tabs>
          <w:tab w:val="left" w:pos="5040"/>
        </w:tabs>
        <w:suppressAutoHyphens/>
        <w:ind w:left="54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In accordance with</w:t>
      </w:r>
      <w:r w:rsidR="00273335">
        <w:rPr>
          <w:rFonts w:ascii="Georgia" w:hAnsi="Georgia" w:cs="Arial"/>
          <w:sz w:val="22"/>
          <w:szCs w:val="22"/>
        </w:rPr>
        <w:t xml:space="preserve"> </w:t>
      </w:r>
      <w:r w:rsidR="00122D5A">
        <w:rPr>
          <w:rFonts w:ascii="Georgia" w:hAnsi="Georgia" w:cs="Arial"/>
          <w:sz w:val="22"/>
          <w:szCs w:val="22"/>
        </w:rPr>
        <w:t>the Department of Elementary and Secondary Education’s (</w:t>
      </w:r>
      <w:r w:rsidR="00273335">
        <w:rPr>
          <w:rFonts w:ascii="Georgia" w:hAnsi="Georgia" w:cs="Arial"/>
          <w:sz w:val="22"/>
          <w:szCs w:val="22"/>
        </w:rPr>
        <w:t>DESE’s</w:t>
      </w:r>
      <w:r w:rsidR="00122D5A">
        <w:rPr>
          <w:rFonts w:ascii="Georgia" w:hAnsi="Georgia" w:cs="Arial"/>
          <w:sz w:val="22"/>
          <w:szCs w:val="22"/>
        </w:rPr>
        <w:t>)</w:t>
      </w:r>
      <w:r w:rsidR="00273335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student records regulations and federal law</w:t>
      </w:r>
      <w:r w:rsidR="00273335">
        <w:rPr>
          <w:rFonts w:ascii="Georgia" w:hAnsi="Georgia" w:cs="Arial"/>
          <w:sz w:val="22"/>
          <w:szCs w:val="22"/>
        </w:rPr>
        <w:t xml:space="preserve">, LEAs should </w:t>
      </w:r>
      <w:r w:rsidR="00273335" w:rsidRPr="00676039">
        <w:rPr>
          <w:rFonts w:ascii="Georgia" w:hAnsi="Georgia" w:cs="Arial"/>
          <w:sz w:val="22"/>
          <w:szCs w:val="22"/>
        </w:rPr>
        <w:t xml:space="preserve">only submit claims </w:t>
      </w:r>
      <w:r w:rsidR="00273335">
        <w:rPr>
          <w:rFonts w:ascii="Georgia" w:hAnsi="Georgia" w:cs="Arial"/>
          <w:sz w:val="22"/>
          <w:szCs w:val="22"/>
        </w:rPr>
        <w:t xml:space="preserve">for services provided to MassHealth-enrolled students for whom parental </w:t>
      </w:r>
      <w:r w:rsidR="00273335" w:rsidRPr="004034AE">
        <w:rPr>
          <w:rFonts w:ascii="Georgia" w:hAnsi="Georgia" w:cs="Arial"/>
          <w:sz w:val="22"/>
          <w:szCs w:val="22"/>
        </w:rPr>
        <w:t>consent</w:t>
      </w:r>
      <w:r w:rsidR="00273335">
        <w:rPr>
          <w:rFonts w:ascii="Georgia" w:hAnsi="Georgia" w:cs="Arial"/>
          <w:sz w:val="22"/>
          <w:szCs w:val="22"/>
        </w:rPr>
        <w:t xml:space="preserve"> has been obtained.</w:t>
      </w:r>
      <w:r w:rsidR="00273335" w:rsidRPr="004034AE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Furthermore, LEAs should only include students in Medicaid eligibility statistics for whom parental consent has been obtained.</w:t>
      </w:r>
      <w:r w:rsidRPr="004034AE">
        <w:rPr>
          <w:rFonts w:ascii="Georgia" w:hAnsi="Georgia" w:cs="Arial"/>
          <w:sz w:val="22"/>
          <w:szCs w:val="22"/>
        </w:rPr>
        <w:t xml:space="preserve"> </w:t>
      </w:r>
      <w:r w:rsidR="00273335" w:rsidRPr="004034AE">
        <w:rPr>
          <w:rFonts w:ascii="Georgia" w:hAnsi="Georgia" w:cs="Arial"/>
          <w:sz w:val="22"/>
          <w:szCs w:val="22"/>
        </w:rPr>
        <w:t>LEAs should</w:t>
      </w:r>
      <w:r w:rsidR="00273335">
        <w:rPr>
          <w:rFonts w:ascii="Georgia" w:hAnsi="Georgia" w:cs="Arial"/>
          <w:sz w:val="22"/>
          <w:szCs w:val="22"/>
        </w:rPr>
        <w:t xml:space="preserve"> work with parents to obtain parental consent using the DESE sample form </w:t>
      </w:r>
    </w:p>
    <w:p w:rsidR="0046334D" w:rsidRDefault="0046334D" w:rsidP="0062649D">
      <w:pPr>
        <w:tabs>
          <w:tab w:val="left" w:pos="5040"/>
        </w:tabs>
        <w:suppressAutoHyphens/>
        <w:ind w:left="540"/>
        <w:rPr>
          <w:rFonts w:ascii="Georgia" w:hAnsi="Georgia" w:cs="Arial"/>
          <w:sz w:val="22"/>
          <w:szCs w:val="22"/>
        </w:rPr>
      </w:pPr>
    </w:p>
    <w:p w:rsidR="0046334D" w:rsidRPr="002505E9" w:rsidRDefault="0046334D" w:rsidP="0046334D">
      <w:pPr>
        <w:spacing w:after="120"/>
        <w:ind w:left="576" w:right="576"/>
        <w:jc w:val="right"/>
        <w:rPr>
          <w:rFonts w:ascii="Georgia" w:hAnsi="Georgia" w:cs="Arial"/>
          <w:i/>
          <w:sz w:val="22"/>
          <w:szCs w:val="22"/>
        </w:rPr>
      </w:pPr>
      <w:r w:rsidRPr="0057302B">
        <w:rPr>
          <w:rFonts w:ascii="Georgia" w:hAnsi="Georgia" w:cs="Arial"/>
          <w:i/>
          <w:sz w:val="22"/>
          <w:szCs w:val="22"/>
        </w:rPr>
        <w:t>(continued on next page)</w:t>
      </w:r>
    </w:p>
    <w:p w:rsidR="0046334D" w:rsidRDefault="0046334D" w:rsidP="0062649D">
      <w:pPr>
        <w:tabs>
          <w:tab w:val="left" w:pos="5040"/>
        </w:tabs>
        <w:suppressAutoHyphens/>
        <w:ind w:left="540"/>
        <w:rPr>
          <w:rFonts w:ascii="Georgia" w:hAnsi="Georgia" w:cs="Arial"/>
          <w:sz w:val="22"/>
          <w:szCs w:val="22"/>
        </w:rPr>
        <w:sectPr w:rsidR="0046334D" w:rsidSect="00105A03">
          <w:footerReference w:type="default" r:id="rId12"/>
          <w:pgSz w:w="12240" w:h="15840" w:code="1"/>
          <w:pgMar w:top="720" w:right="1080" w:bottom="432" w:left="1080" w:header="0" w:footer="720" w:gutter="0"/>
          <w:pgBorders w:offsetFrom="page">
            <w:top w:val="single" w:sz="18" w:space="31" w:color="1F497D"/>
            <w:left w:val="single" w:sz="18" w:space="31" w:color="1F497D"/>
            <w:bottom w:val="single" w:sz="18" w:space="31" w:color="1F497D"/>
            <w:right w:val="single" w:sz="18" w:space="31" w:color="1F497D"/>
          </w:pgBorders>
          <w:cols w:space="720"/>
        </w:sectPr>
      </w:pPr>
    </w:p>
    <w:p w:rsidR="00E107DE" w:rsidRDefault="00E107DE" w:rsidP="0062649D">
      <w:pPr>
        <w:tabs>
          <w:tab w:val="left" w:pos="5040"/>
        </w:tabs>
        <w:suppressAutoHyphens/>
        <w:ind w:left="540"/>
        <w:rPr>
          <w:rFonts w:ascii="Georgia" w:hAnsi="Georgia" w:cs="Arial"/>
          <w:b/>
          <w:color w:val="1F497D"/>
          <w:sz w:val="24"/>
          <w:szCs w:val="24"/>
        </w:rPr>
      </w:pPr>
    </w:p>
    <w:p w:rsidR="00E107DE" w:rsidRPr="001433E7" w:rsidRDefault="00E107DE" w:rsidP="00E107DE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 w:rsidRPr="001433E7">
        <w:rPr>
          <w:rFonts w:ascii="Georgia" w:hAnsi="Georgia" w:cs="Arial"/>
          <w:color w:val="1F497D"/>
          <w:szCs w:val="22"/>
        </w:rPr>
        <w:t>MassHealth</w:t>
      </w:r>
    </w:p>
    <w:p w:rsidR="00E107DE" w:rsidRPr="002505E9" w:rsidRDefault="00E107DE" w:rsidP="00E107DE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2"/>
          <w:szCs w:val="22"/>
        </w:rPr>
      </w:pPr>
      <w:r w:rsidRPr="002505E9">
        <w:rPr>
          <w:rFonts w:ascii="Georgia" w:hAnsi="Georgia" w:cs="Arial"/>
          <w:b/>
          <w:color w:val="1F497D"/>
          <w:sz w:val="22"/>
          <w:szCs w:val="22"/>
        </w:rPr>
        <w:t xml:space="preserve">School-Based Medicaid Program  </w:t>
      </w:r>
    </w:p>
    <w:p w:rsidR="00E107DE" w:rsidRPr="0092433F" w:rsidRDefault="00E107DE" w:rsidP="00E107DE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 w:rsidRPr="002505E9">
        <w:rPr>
          <w:rFonts w:ascii="Georgia" w:hAnsi="Georgia" w:cs="Arial"/>
          <w:b/>
          <w:color w:val="1F497D"/>
          <w:sz w:val="22"/>
          <w:szCs w:val="22"/>
        </w:rPr>
        <w:t xml:space="preserve">   Bulletin</w:t>
      </w:r>
      <w:r w:rsidRPr="0092433F">
        <w:rPr>
          <w:rFonts w:ascii="Georgia" w:hAnsi="Georgia" w:cs="Arial"/>
          <w:b/>
          <w:color w:val="1F497D"/>
          <w:sz w:val="24"/>
          <w:szCs w:val="24"/>
        </w:rPr>
        <w:t xml:space="preserve"> </w:t>
      </w:r>
      <w:r>
        <w:rPr>
          <w:rFonts w:ascii="Georgia" w:hAnsi="Georgia" w:cs="Arial"/>
          <w:b/>
          <w:color w:val="1F497D"/>
          <w:sz w:val="24"/>
          <w:szCs w:val="24"/>
        </w:rPr>
        <w:t>31</w:t>
      </w:r>
    </w:p>
    <w:p w:rsidR="00E107DE" w:rsidRPr="0092433F" w:rsidRDefault="00E107DE" w:rsidP="00E107DE">
      <w:pPr>
        <w:tabs>
          <w:tab w:val="left" w:pos="5040"/>
        </w:tabs>
        <w:suppressAutoHyphens/>
        <w:ind w:left="5040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May 2018</w:t>
      </w:r>
    </w:p>
    <w:p w:rsidR="00E107DE" w:rsidRDefault="00E107DE" w:rsidP="00E107DE">
      <w:pPr>
        <w:pStyle w:val="Heading1"/>
        <w:tabs>
          <w:tab w:val="clear" w:pos="6426"/>
          <w:tab w:val="left" w:pos="5760"/>
        </w:tabs>
        <w:ind w:left="5040"/>
        <w:rPr>
          <w:rFonts w:ascii="Georgia" w:hAnsi="Georgia" w:cs="Arial"/>
          <w:color w:val="1F497D"/>
          <w:szCs w:val="22"/>
        </w:rPr>
      </w:pPr>
      <w:r w:rsidRPr="001433E7">
        <w:rPr>
          <w:rFonts w:ascii="Georgia" w:hAnsi="Georgia" w:cs="Arial"/>
          <w:color w:val="1F497D"/>
          <w:szCs w:val="22"/>
        </w:rPr>
        <w:t xml:space="preserve">Page </w:t>
      </w:r>
      <w:r>
        <w:rPr>
          <w:rFonts w:ascii="Georgia" w:hAnsi="Georgia" w:cs="Arial"/>
          <w:color w:val="1F497D"/>
          <w:szCs w:val="22"/>
        </w:rPr>
        <w:t>3</w:t>
      </w:r>
    </w:p>
    <w:p w:rsidR="00E107DE" w:rsidRDefault="00E107DE" w:rsidP="00273335">
      <w:pPr>
        <w:tabs>
          <w:tab w:val="left" w:pos="5040"/>
        </w:tabs>
        <w:suppressAutoHyphens/>
        <w:ind w:left="576"/>
        <w:rPr>
          <w:rFonts w:ascii="Georgia" w:hAnsi="Georgia" w:cs="Arial"/>
          <w:sz w:val="22"/>
          <w:szCs w:val="22"/>
        </w:rPr>
      </w:pPr>
    </w:p>
    <w:p w:rsidR="0046334D" w:rsidRDefault="0046334D" w:rsidP="0046334D">
      <w:pPr>
        <w:tabs>
          <w:tab w:val="left" w:pos="5040"/>
        </w:tabs>
        <w:suppressAutoHyphens/>
        <w:ind w:left="576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Parental/Guardian Consent (</w:t>
      </w:r>
      <w:r w:rsidRPr="0046334D">
        <w:rPr>
          <w:rFonts w:ascii="Georgia" w:hAnsi="Georgia" w:cs="Arial"/>
          <w:b/>
          <w:i/>
          <w:color w:val="1F497D"/>
          <w:sz w:val="24"/>
          <w:szCs w:val="24"/>
        </w:rPr>
        <w:t>cont.</w:t>
      </w:r>
      <w:r>
        <w:rPr>
          <w:rFonts w:ascii="Georgia" w:hAnsi="Georgia" w:cs="Arial"/>
          <w:b/>
          <w:color w:val="1F497D"/>
          <w:sz w:val="24"/>
          <w:szCs w:val="24"/>
        </w:rPr>
        <w:t>)</w:t>
      </w:r>
    </w:p>
    <w:p w:rsidR="0046334D" w:rsidRDefault="0046334D" w:rsidP="00273335">
      <w:pPr>
        <w:tabs>
          <w:tab w:val="left" w:pos="5040"/>
        </w:tabs>
        <w:suppressAutoHyphens/>
        <w:ind w:left="576"/>
        <w:rPr>
          <w:rFonts w:ascii="Georgia" w:hAnsi="Georgia" w:cs="Arial"/>
          <w:sz w:val="22"/>
          <w:szCs w:val="22"/>
        </w:rPr>
      </w:pPr>
    </w:p>
    <w:p w:rsidR="007F3BB5" w:rsidRDefault="008A0EF0" w:rsidP="00273335">
      <w:pPr>
        <w:tabs>
          <w:tab w:val="left" w:pos="5040"/>
        </w:tabs>
        <w:suppressAutoHyphens/>
        <w:ind w:left="576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t</w:t>
      </w:r>
      <w:r w:rsidR="0062649D">
        <w:rPr>
          <w:rFonts w:ascii="Georgia" w:hAnsi="Georgia" w:cs="Arial"/>
          <w:sz w:val="22"/>
          <w:szCs w:val="22"/>
        </w:rPr>
        <w:t xml:space="preserve">hat DESE will </w:t>
      </w:r>
      <w:r w:rsidR="00273335">
        <w:rPr>
          <w:rFonts w:ascii="Georgia" w:hAnsi="Georgia" w:cs="Arial"/>
          <w:sz w:val="22"/>
          <w:szCs w:val="22"/>
        </w:rPr>
        <w:t xml:space="preserve">post online. </w:t>
      </w:r>
      <w:r w:rsidR="00147AF9">
        <w:rPr>
          <w:rFonts w:ascii="Georgia" w:hAnsi="Georgia" w:cs="Arial"/>
          <w:sz w:val="22"/>
          <w:szCs w:val="22"/>
        </w:rPr>
        <w:t xml:space="preserve">Upon posting, DESE and MassHealth will distribute the website where the sample form can be found. </w:t>
      </w:r>
    </w:p>
    <w:p w:rsidR="00573704" w:rsidRDefault="00573704" w:rsidP="00273335">
      <w:pPr>
        <w:tabs>
          <w:tab w:val="left" w:pos="5040"/>
        </w:tabs>
        <w:suppressAutoHyphens/>
        <w:ind w:left="576"/>
        <w:rPr>
          <w:rFonts w:ascii="Calibri" w:eastAsiaTheme="minorHAnsi" w:hAnsi="Calibri"/>
          <w:sz w:val="16"/>
          <w:szCs w:val="16"/>
        </w:rPr>
      </w:pPr>
    </w:p>
    <w:p w:rsidR="00C6724A" w:rsidRDefault="00C6724A" w:rsidP="00A373D7">
      <w:pPr>
        <w:tabs>
          <w:tab w:val="left" w:pos="540"/>
          <w:tab w:val="left" w:pos="10080"/>
        </w:tabs>
        <w:suppressAutoHyphens/>
        <w:spacing w:line="260" w:lineRule="exact"/>
        <w:ind w:left="540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  <w:r w:rsidR="007F3BB5">
        <w:rPr>
          <w:rFonts w:ascii="Georgia" w:hAnsi="Georgia"/>
          <w:sz w:val="22"/>
          <w:szCs w:val="22"/>
        </w:rPr>
        <w:t xml:space="preserve">If you have any questions about this consent, you may contact DESE’s Office of Student and </w:t>
      </w:r>
      <w:r>
        <w:rPr>
          <w:rFonts w:ascii="Georgia" w:hAnsi="Georgia"/>
          <w:sz w:val="22"/>
          <w:szCs w:val="22"/>
        </w:rPr>
        <w:t xml:space="preserve"> </w:t>
      </w:r>
    </w:p>
    <w:p w:rsidR="00C6724A" w:rsidRPr="00105A03" w:rsidRDefault="00C6724A" w:rsidP="00105A03">
      <w:pPr>
        <w:tabs>
          <w:tab w:val="left" w:pos="540"/>
          <w:tab w:val="left" w:pos="10080"/>
        </w:tabs>
        <w:suppressAutoHyphens/>
        <w:spacing w:line="260" w:lineRule="exact"/>
        <w:ind w:left="540"/>
        <w:rPr>
          <w:rFonts w:ascii="Georgia" w:hAnsi="Georgia" w:cs="Arial"/>
          <w:i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 </w:t>
      </w:r>
      <w:r w:rsidR="007F3BB5">
        <w:rPr>
          <w:rFonts w:ascii="Georgia" w:hAnsi="Georgia"/>
          <w:sz w:val="22"/>
          <w:szCs w:val="22"/>
        </w:rPr>
        <w:t xml:space="preserve">Family Support at (781) 338-3010 or </w:t>
      </w:r>
      <w:hyperlink r:id="rId13" w:history="1">
        <w:r w:rsidR="007F3BB5">
          <w:rPr>
            <w:rStyle w:val="Hyperlink"/>
            <w:rFonts w:ascii="Georgia" w:hAnsi="Georgia"/>
            <w:sz w:val="22"/>
            <w:szCs w:val="22"/>
          </w:rPr>
          <w:t>achievement@doe.mass.edu</w:t>
        </w:r>
      </w:hyperlink>
      <w:r w:rsidR="007F3BB5">
        <w:rPr>
          <w:rFonts w:ascii="Georgia" w:hAnsi="Georgia"/>
          <w:sz w:val="22"/>
          <w:szCs w:val="22"/>
        </w:rPr>
        <w:t>.</w:t>
      </w:r>
    </w:p>
    <w:p w:rsidR="005947E0" w:rsidRPr="005947E0" w:rsidRDefault="005947E0" w:rsidP="005947E0"/>
    <w:p w:rsidR="00273335" w:rsidRPr="0092433F" w:rsidRDefault="00273335" w:rsidP="00273335">
      <w:pPr>
        <w:tabs>
          <w:tab w:val="left" w:pos="5040"/>
        </w:tabs>
        <w:suppressAutoHyphens/>
        <w:ind w:left="576"/>
        <w:rPr>
          <w:rFonts w:ascii="Georgia" w:hAnsi="Georgia" w:cs="Arial"/>
          <w:b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>Additional Guidance and Training</w:t>
      </w:r>
    </w:p>
    <w:p w:rsidR="00273335" w:rsidRDefault="00273335" w:rsidP="00273335">
      <w:pPr>
        <w:tabs>
          <w:tab w:val="left" w:pos="2880"/>
          <w:tab w:val="left" w:pos="10080"/>
        </w:tabs>
        <w:suppressAutoHyphens/>
        <w:spacing w:line="260" w:lineRule="exact"/>
        <w:ind w:left="2880"/>
        <w:rPr>
          <w:rFonts w:ascii="Georgia" w:hAnsi="Georgia" w:cs="Arial"/>
          <w:i/>
          <w:sz w:val="22"/>
          <w:szCs w:val="22"/>
        </w:rPr>
      </w:pPr>
    </w:p>
    <w:p w:rsidR="00273335" w:rsidRDefault="00273335" w:rsidP="00573704">
      <w:pPr>
        <w:tabs>
          <w:tab w:val="left" w:pos="540"/>
        </w:tabs>
        <w:ind w:left="540"/>
        <w:rPr>
          <w:rFonts w:ascii="Georgia" w:hAnsi="Georgia" w:cs="Arial"/>
          <w:sz w:val="22"/>
          <w:szCs w:val="22"/>
        </w:rPr>
      </w:pPr>
      <w:r w:rsidRPr="00590299">
        <w:rPr>
          <w:rFonts w:ascii="Georgia" w:hAnsi="Georgia" w:cs="Arial"/>
          <w:sz w:val="22"/>
          <w:szCs w:val="22"/>
        </w:rPr>
        <w:t>A variety of communication and trainings will be available for LEAs</w:t>
      </w:r>
      <w:r w:rsidR="000E76E2">
        <w:rPr>
          <w:rFonts w:ascii="Georgia" w:hAnsi="Georgia" w:cs="Arial"/>
          <w:sz w:val="22"/>
          <w:szCs w:val="22"/>
        </w:rPr>
        <w:t xml:space="preserve"> </w:t>
      </w:r>
      <w:r w:rsidR="00F35D9E">
        <w:rPr>
          <w:rFonts w:ascii="Georgia" w:hAnsi="Georgia" w:cs="Arial"/>
          <w:sz w:val="22"/>
          <w:szCs w:val="22"/>
        </w:rPr>
        <w:t xml:space="preserve">throughout the implementation process. </w:t>
      </w:r>
    </w:p>
    <w:p w:rsidR="00273335" w:rsidRPr="00590299" w:rsidRDefault="00273335" w:rsidP="00273335">
      <w:pPr>
        <w:tabs>
          <w:tab w:val="left" w:pos="540"/>
        </w:tabs>
        <w:rPr>
          <w:rFonts w:ascii="Georgia" w:hAnsi="Georgia" w:cs="Arial"/>
          <w:sz w:val="22"/>
          <w:szCs w:val="22"/>
        </w:rPr>
      </w:pPr>
    </w:p>
    <w:p w:rsidR="00273335" w:rsidRPr="00590299" w:rsidRDefault="00273335" w:rsidP="00273335">
      <w:pPr>
        <w:pStyle w:val="ListParagraph"/>
        <w:numPr>
          <w:ilvl w:val="0"/>
          <w:numId w:val="5"/>
        </w:numPr>
        <w:tabs>
          <w:tab w:val="left" w:pos="540"/>
        </w:tabs>
        <w:ind w:left="900"/>
        <w:rPr>
          <w:rFonts w:ascii="Georgia" w:hAnsi="Georgia" w:cs="Arial"/>
          <w:sz w:val="22"/>
          <w:szCs w:val="22"/>
        </w:rPr>
      </w:pPr>
      <w:r w:rsidRPr="00590299">
        <w:rPr>
          <w:rFonts w:ascii="Georgia" w:hAnsi="Georgia" w:cs="Arial"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The following u</w:t>
      </w:r>
      <w:r w:rsidRPr="00590299">
        <w:rPr>
          <w:rFonts w:ascii="Georgia" w:hAnsi="Georgia" w:cs="Arial"/>
          <w:sz w:val="22"/>
          <w:szCs w:val="22"/>
        </w:rPr>
        <w:t xml:space="preserve">pdated program guides </w:t>
      </w:r>
      <w:r>
        <w:rPr>
          <w:rFonts w:ascii="Georgia" w:hAnsi="Georgia" w:cs="Arial"/>
          <w:sz w:val="22"/>
          <w:szCs w:val="22"/>
        </w:rPr>
        <w:t xml:space="preserve">or communications </w:t>
      </w:r>
      <w:r w:rsidRPr="00590299">
        <w:rPr>
          <w:rFonts w:ascii="Georgia" w:hAnsi="Georgia" w:cs="Arial"/>
          <w:sz w:val="22"/>
          <w:szCs w:val="22"/>
        </w:rPr>
        <w:t xml:space="preserve">will be </w:t>
      </w:r>
      <w:r>
        <w:rPr>
          <w:rFonts w:ascii="Georgia" w:hAnsi="Georgia" w:cs="Arial"/>
          <w:sz w:val="22"/>
          <w:szCs w:val="22"/>
        </w:rPr>
        <w:t>issued:</w:t>
      </w:r>
    </w:p>
    <w:p w:rsidR="00273335" w:rsidRDefault="001244D7" w:rsidP="00273335">
      <w:pPr>
        <w:pStyle w:val="ListParagraph"/>
        <w:numPr>
          <w:ilvl w:val="1"/>
          <w:numId w:val="5"/>
        </w:numPr>
        <w:tabs>
          <w:tab w:val="left" w:pos="540"/>
        </w:tabs>
        <w:ind w:left="162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Random Moment Time Study (</w:t>
      </w:r>
      <w:r w:rsidR="00273335" w:rsidRPr="001244D7">
        <w:rPr>
          <w:rFonts w:ascii="Georgia" w:hAnsi="Georgia" w:cs="Arial"/>
          <w:sz w:val="22"/>
          <w:szCs w:val="22"/>
        </w:rPr>
        <w:t>RMTS</w:t>
      </w:r>
      <w:r>
        <w:rPr>
          <w:rFonts w:ascii="Georgia" w:hAnsi="Georgia" w:cs="Arial"/>
          <w:sz w:val="22"/>
          <w:szCs w:val="22"/>
        </w:rPr>
        <w:t>)</w:t>
      </w:r>
      <w:r w:rsidR="00273335" w:rsidRPr="00590299">
        <w:rPr>
          <w:rFonts w:ascii="Georgia" w:hAnsi="Georgia" w:cs="Arial"/>
          <w:sz w:val="22"/>
          <w:szCs w:val="22"/>
        </w:rPr>
        <w:t xml:space="preserve"> User Guide</w:t>
      </w:r>
    </w:p>
    <w:p w:rsidR="00273335" w:rsidRPr="00590299" w:rsidRDefault="00273335" w:rsidP="00273335">
      <w:pPr>
        <w:pStyle w:val="ListParagraph"/>
        <w:numPr>
          <w:ilvl w:val="1"/>
          <w:numId w:val="5"/>
        </w:numPr>
        <w:tabs>
          <w:tab w:val="left" w:pos="540"/>
        </w:tabs>
        <w:ind w:left="162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Instruction Guide for School-Based Medicaid Administrative Claims</w:t>
      </w:r>
    </w:p>
    <w:p w:rsidR="00273335" w:rsidRDefault="00273335" w:rsidP="00273335">
      <w:pPr>
        <w:pStyle w:val="ListParagraph"/>
        <w:numPr>
          <w:ilvl w:val="1"/>
          <w:numId w:val="5"/>
        </w:numPr>
        <w:tabs>
          <w:tab w:val="left" w:pos="540"/>
        </w:tabs>
        <w:ind w:left="162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Instruction Guide for Massachusetts School-Based Cost Report</w:t>
      </w:r>
    </w:p>
    <w:p w:rsidR="00273335" w:rsidRDefault="00273335" w:rsidP="00273335">
      <w:pPr>
        <w:pStyle w:val="ListParagraph"/>
        <w:numPr>
          <w:ilvl w:val="1"/>
          <w:numId w:val="5"/>
        </w:numPr>
        <w:tabs>
          <w:tab w:val="left" w:pos="540"/>
        </w:tabs>
        <w:ind w:left="162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School-Based Medicaid Program User Guide</w:t>
      </w:r>
    </w:p>
    <w:p w:rsidR="00273335" w:rsidRPr="00590299" w:rsidRDefault="00273335" w:rsidP="00273335">
      <w:pPr>
        <w:pStyle w:val="ListParagraph"/>
        <w:numPr>
          <w:ilvl w:val="1"/>
          <w:numId w:val="5"/>
        </w:numPr>
        <w:tabs>
          <w:tab w:val="left" w:pos="540"/>
        </w:tabs>
        <w:ind w:left="162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Provider bulletin containing procedure codes and </w:t>
      </w:r>
      <w:r w:rsidR="007F3BB5">
        <w:rPr>
          <w:rFonts w:ascii="Georgia" w:hAnsi="Georgia" w:cs="Arial"/>
          <w:sz w:val="22"/>
          <w:szCs w:val="22"/>
        </w:rPr>
        <w:t>interim</w:t>
      </w:r>
      <w:r>
        <w:rPr>
          <w:rFonts w:ascii="Georgia" w:hAnsi="Georgia" w:cs="Arial"/>
          <w:sz w:val="22"/>
          <w:szCs w:val="22"/>
        </w:rPr>
        <w:t xml:space="preserve"> rates</w:t>
      </w:r>
    </w:p>
    <w:p w:rsidR="00273335" w:rsidRDefault="00273335" w:rsidP="00273335">
      <w:pPr>
        <w:pStyle w:val="ListParagraph"/>
        <w:tabs>
          <w:tab w:val="left" w:pos="540"/>
        </w:tabs>
        <w:ind w:left="900"/>
        <w:rPr>
          <w:rFonts w:ascii="Georgia" w:hAnsi="Georgia" w:cs="Arial"/>
          <w:sz w:val="22"/>
          <w:szCs w:val="22"/>
        </w:rPr>
      </w:pPr>
    </w:p>
    <w:p w:rsidR="00273335" w:rsidRPr="006F3EFE" w:rsidRDefault="00232A5E" w:rsidP="00273335">
      <w:pPr>
        <w:pStyle w:val="ListParagraph"/>
        <w:numPr>
          <w:ilvl w:val="0"/>
          <w:numId w:val="5"/>
        </w:numPr>
        <w:tabs>
          <w:tab w:val="left" w:pos="540"/>
        </w:tabs>
        <w:ind w:left="90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A</w:t>
      </w:r>
      <w:r w:rsidR="00273335" w:rsidRPr="00590299">
        <w:rPr>
          <w:rFonts w:ascii="Georgia" w:hAnsi="Georgia" w:cs="Arial"/>
          <w:sz w:val="22"/>
          <w:szCs w:val="22"/>
        </w:rPr>
        <w:t xml:space="preserve"> series of </w:t>
      </w:r>
      <w:r w:rsidR="00F35D9E">
        <w:rPr>
          <w:rFonts w:ascii="Georgia" w:hAnsi="Georgia" w:cs="Arial"/>
          <w:sz w:val="22"/>
          <w:szCs w:val="22"/>
        </w:rPr>
        <w:t>in</w:t>
      </w:r>
      <w:r w:rsidR="00A705F7">
        <w:rPr>
          <w:rFonts w:ascii="Georgia" w:hAnsi="Georgia" w:cs="Arial"/>
          <w:sz w:val="22"/>
          <w:szCs w:val="22"/>
        </w:rPr>
        <w:t>-</w:t>
      </w:r>
      <w:r w:rsidR="00F35D9E">
        <w:rPr>
          <w:rFonts w:ascii="Georgia" w:hAnsi="Georgia" w:cs="Arial"/>
          <w:sz w:val="22"/>
          <w:szCs w:val="22"/>
        </w:rPr>
        <w:t xml:space="preserve">person and online </w:t>
      </w:r>
      <w:r w:rsidR="00273335">
        <w:rPr>
          <w:rFonts w:ascii="Georgia" w:hAnsi="Georgia" w:cs="Arial"/>
          <w:sz w:val="22"/>
          <w:szCs w:val="22"/>
        </w:rPr>
        <w:t xml:space="preserve">trainings </w:t>
      </w:r>
      <w:r>
        <w:rPr>
          <w:rFonts w:ascii="Georgia" w:hAnsi="Georgia" w:cs="Arial"/>
          <w:sz w:val="22"/>
          <w:szCs w:val="22"/>
        </w:rPr>
        <w:t>is planned</w:t>
      </w:r>
      <w:r w:rsidR="00273335">
        <w:rPr>
          <w:rFonts w:ascii="Georgia" w:hAnsi="Georgia" w:cs="Arial"/>
          <w:sz w:val="22"/>
          <w:szCs w:val="22"/>
        </w:rPr>
        <w:t xml:space="preserve"> for each program area:</w:t>
      </w:r>
      <w:r w:rsidR="00273335" w:rsidRPr="00590299">
        <w:rPr>
          <w:rFonts w:ascii="Georgia" w:hAnsi="Georgia" w:cs="Arial"/>
          <w:sz w:val="22"/>
          <w:szCs w:val="22"/>
        </w:rPr>
        <w:t xml:space="preserve">  </w:t>
      </w:r>
    </w:p>
    <w:p w:rsidR="00273335" w:rsidRDefault="00273335" w:rsidP="00273335">
      <w:pPr>
        <w:pStyle w:val="ListParagraph"/>
        <w:numPr>
          <w:ilvl w:val="1"/>
          <w:numId w:val="5"/>
        </w:numPr>
        <w:tabs>
          <w:tab w:val="left" w:pos="540"/>
        </w:tabs>
        <w:ind w:left="162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Interim Claiming  </w:t>
      </w:r>
    </w:p>
    <w:p w:rsidR="00273335" w:rsidRPr="00446E4E" w:rsidRDefault="00273335" w:rsidP="00273335">
      <w:pPr>
        <w:pStyle w:val="ListParagraph"/>
        <w:numPr>
          <w:ilvl w:val="1"/>
          <w:numId w:val="5"/>
        </w:numPr>
        <w:tabs>
          <w:tab w:val="left" w:pos="540"/>
        </w:tabs>
        <w:ind w:left="162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RMTS  </w:t>
      </w:r>
    </w:p>
    <w:p w:rsidR="00273335" w:rsidRDefault="00273335" w:rsidP="00273335">
      <w:pPr>
        <w:pStyle w:val="ListParagraph"/>
        <w:numPr>
          <w:ilvl w:val="1"/>
          <w:numId w:val="5"/>
        </w:numPr>
        <w:tabs>
          <w:tab w:val="left" w:pos="540"/>
        </w:tabs>
        <w:ind w:left="162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Administrative Claiming</w:t>
      </w:r>
    </w:p>
    <w:p w:rsidR="00273335" w:rsidRPr="00590299" w:rsidRDefault="00273335" w:rsidP="00273335">
      <w:pPr>
        <w:pStyle w:val="ListParagraph"/>
        <w:numPr>
          <w:ilvl w:val="1"/>
          <w:numId w:val="5"/>
        </w:numPr>
        <w:tabs>
          <w:tab w:val="left" w:pos="540"/>
        </w:tabs>
        <w:ind w:left="1620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Cost Report</w:t>
      </w:r>
    </w:p>
    <w:p w:rsidR="00273335" w:rsidRDefault="00273335" w:rsidP="00273335">
      <w:pPr>
        <w:pStyle w:val="ListParagraph"/>
        <w:tabs>
          <w:tab w:val="left" w:pos="540"/>
        </w:tabs>
        <w:ind w:left="900"/>
        <w:rPr>
          <w:rFonts w:ascii="Georgia" w:hAnsi="Georgia" w:cs="Arial"/>
          <w:sz w:val="22"/>
          <w:szCs w:val="22"/>
        </w:rPr>
      </w:pPr>
    </w:p>
    <w:p w:rsidR="00273335" w:rsidRPr="00601680" w:rsidRDefault="00601680" w:rsidP="00601680">
      <w:pPr>
        <w:tabs>
          <w:tab w:val="left" w:pos="540"/>
        </w:tabs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 xml:space="preserve">         </w:t>
      </w:r>
      <w:r w:rsidR="00573704">
        <w:rPr>
          <w:rFonts w:ascii="Georgia" w:hAnsi="Georgia" w:cs="Arial"/>
          <w:sz w:val="22"/>
          <w:szCs w:val="22"/>
        </w:rPr>
        <w:t xml:space="preserve"> </w:t>
      </w:r>
      <w:r w:rsidR="00273335" w:rsidRPr="00601680">
        <w:rPr>
          <w:rFonts w:ascii="Georgia" w:hAnsi="Georgia" w:cs="Arial"/>
          <w:sz w:val="22"/>
          <w:szCs w:val="22"/>
        </w:rPr>
        <w:t xml:space="preserve">Details </w:t>
      </w:r>
      <w:r w:rsidR="00232A5E">
        <w:rPr>
          <w:rFonts w:ascii="Georgia" w:hAnsi="Georgia" w:cs="Arial"/>
          <w:sz w:val="22"/>
          <w:szCs w:val="22"/>
        </w:rPr>
        <w:t>on</w:t>
      </w:r>
      <w:r w:rsidR="00273335" w:rsidRPr="00601680">
        <w:rPr>
          <w:rFonts w:ascii="Georgia" w:hAnsi="Georgia" w:cs="Arial"/>
          <w:sz w:val="22"/>
          <w:szCs w:val="22"/>
        </w:rPr>
        <w:t xml:space="preserve"> training dates and registration will be distributed separately</w:t>
      </w:r>
      <w:r w:rsidR="00F35D9E">
        <w:rPr>
          <w:rFonts w:ascii="Georgia" w:hAnsi="Georgia" w:cs="Arial"/>
          <w:sz w:val="22"/>
          <w:szCs w:val="22"/>
        </w:rPr>
        <w:t xml:space="preserve"> to LEAs</w:t>
      </w:r>
      <w:r w:rsidR="00273335" w:rsidRPr="00601680">
        <w:rPr>
          <w:rFonts w:ascii="Georgia" w:hAnsi="Georgia" w:cs="Arial"/>
          <w:sz w:val="22"/>
          <w:szCs w:val="22"/>
        </w:rPr>
        <w:t>.</w:t>
      </w:r>
    </w:p>
    <w:p w:rsidR="00836D22" w:rsidRDefault="00836D22" w:rsidP="00273335">
      <w:pPr>
        <w:ind w:right="576"/>
        <w:rPr>
          <w:rFonts w:ascii="Georgia" w:hAnsi="Georgia" w:cs="Arial"/>
          <w:sz w:val="22"/>
          <w:szCs w:val="22"/>
        </w:rPr>
      </w:pPr>
    </w:p>
    <w:p w:rsidR="00836D22" w:rsidRPr="00C66371" w:rsidRDefault="00601680" w:rsidP="00601680">
      <w:pPr>
        <w:ind w:right="576"/>
        <w:rPr>
          <w:rFonts w:ascii="Georgia" w:hAnsi="Georgia" w:cs="Arial"/>
          <w:color w:val="1F497D"/>
          <w:sz w:val="24"/>
          <w:szCs w:val="24"/>
        </w:rPr>
      </w:pPr>
      <w:r>
        <w:rPr>
          <w:rFonts w:ascii="Georgia" w:hAnsi="Georgia" w:cs="Arial"/>
          <w:b/>
          <w:color w:val="1F497D"/>
          <w:sz w:val="24"/>
          <w:szCs w:val="24"/>
        </w:rPr>
        <w:t xml:space="preserve">        </w:t>
      </w:r>
      <w:r w:rsidR="00836D22" w:rsidRPr="00C66371">
        <w:rPr>
          <w:rFonts w:ascii="Georgia" w:hAnsi="Georgia" w:cs="Arial"/>
          <w:b/>
          <w:color w:val="1F497D"/>
          <w:sz w:val="24"/>
          <w:szCs w:val="24"/>
        </w:rPr>
        <w:t>Questions</w:t>
      </w:r>
    </w:p>
    <w:p w:rsidR="00836D22" w:rsidRDefault="00836D22" w:rsidP="00287894">
      <w:pPr>
        <w:tabs>
          <w:tab w:val="left" w:pos="10080"/>
        </w:tabs>
        <w:suppressAutoHyphens/>
        <w:spacing w:line="260" w:lineRule="exact"/>
        <w:ind w:left="576" w:right="576" w:hanging="9270"/>
        <w:rPr>
          <w:rFonts w:ascii="Georgia" w:hAnsi="Georgia" w:cs="Arial"/>
          <w:sz w:val="22"/>
          <w:szCs w:val="22"/>
        </w:rPr>
      </w:pPr>
    </w:p>
    <w:p w:rsidR="00273335" w:rsidRDefault="00273335" w:rsidP="00273335">
      <w:pPr>
        <w:tabs>
          <w:tab w:val="left" w:pos="540"/>
        </w:tabs>
        <w:ind w:left="540"/>
        <w:rPr>
          <w:rFonts w:ascii="Georgia" w:hAnsi="Georgia" w:cs="Arial"/>
          <w:sz w:val="22"/>
          <w:szCs w:val="22"/>
        </w:rPr>
      </w:pPr>
      <w:r w:rsidRPr="008A7A81">
        <w:rPr>
          <w:rFonts w:ascii="Georgia" w:hAnsi="Georgia" w:cs="Arial"/>
          <w:sz w:val="22"/>
          <w:szCs w:val="22"/>
        </w:rPr>
        <w:t>If you have any questions</w:t>
      </w:r>
      <w:r>
        <w:rPr>
          <w:rFonts w:ascii="Georgia" w:hAnsi="Georgia" w:cs="Arial"/>
          <w:sz w:val="22"/>
          <w:szCs w:val="22"/>
        </w:rPr>
        <w:t xml:space="preserve"> about the information in this bulletin</w:t>
      </w:r>
      <w:r w:rsidRPr="008A7A81">
        <w:rPr>
          <w:rFonts w:ascii="Georgia" w:hAnsi="Georgia" w:cs="Arial"/>
          <w:sz w:val="22"/>
          <w:szCs w:val="22"/>
        </w:rPr>
        <w:t>, please contact the Sch</w:t>
      </w:r>
      <w:r w:rsidR="001A5490">
        <w:rPr>
          <w:rFonts w:ascii="Georgia" w:hAnsi="Georgia" w:cs="Arial"/>
          <w:sz w:val="22"/>
          <w:szCs w:val="22"/>
        </w:rPr>
        <w:t>ool-Based Claiming Program at (</w:t>
      </w:r>
      <w:r w:rsidRPr="008A7A81">
        <w:rPr>
          <w:rFonts w:ascii="Georgia" w:hAnsi="Georgia" w:cs="Arial"/>
          <w:sz w:val="22"/>
          <w:szCs w:val="22"/>
        </w:rPr>
        <w:t>800</w:t>
      </w:r>
      <w:r w:rsidR="001A5490">
        <w:rPr>
          <w:rFonts w:ascii="Georgia" w:hAnsi="Georgia" w:cs="Arial"/>
          <w:sz w:val="22"/>
          <w:szCs w:val="22"/>
        </w:rPr>
        <w:t>)</w:t>
      </w:r>
      <w:r w:rsidR="00A705F7">
        <w:rPr>
          <w:rFonts w:ascii="Georgia" w:hAnsi="Georgia" w:cs="Arial"/>
          <w:sz w:val="22"/>
          <w:szCs w:val="22"/>
        </w:rPr>
        <w:t xml:space="preserve"> </w:t>
      </w:r>
      <w:r w:rsidRPr="008A7A81">
        <w:rPr>
          <w:rFonts w:ascii="Georgia" w:hAnsi="Georgia" w:cs="Arial"/>
          <w:sz w:val="22"/>
          <w:szCs w:val="22"/>
        </w:rPr>
        <w:t xml:space="preserve">535-6741 or </w:t>
      </w:r>
      <w:hyperlink r:id="rId14" w:history="1">
        <w:r w:rsidRPr="008A7A81">
          <w:rPr>
            <w:rStyle w:val="Hyperlink"/>
            <w:rFonts w:ascii="Georgia" w:hAnsi="Georgia" w:cs="Arial"/>
            <w:color w:val="auto"/>
            <w:sz w:val="22"/>
            <w:szCs w:val="22"/>
          </w:rPr>
          <w:t>schoolbasedclaiming@umassmed.edu</w:t>
        </w:r>
      </w:hyperlink>
      <w:r w:rsidRPr="008A7A81">
        <w:rPr>
          <w:rFonts w:ascii="Georgia" w:hAnsi="Georgia" w:cs="Arial"/>
          <w:sz w:val="22"/>
          <w:szCs w:val="22"/>
        </w:rPr>
        <w:t>.</w:t>
      </w:r>
    </w:p>
    <w:p w:rsidR="008927F4" w:rsidRPr="001B792F" w:rsidRDefault="008927F4" w:rsidP="008927F4">
      <w:pPr>
        <w:ind w:left="576" w:right="576"/>
        <w:rPr>
          <w:rFonts w:ascii="Georgia" w:hAnsi="Georgia" w:cs="Arial"/>
          <w:sz w:val="22"/>
          <w:szCs w:val="22"/>
        </w:rPr>
      </w:pPr>
    </w:p>
    <w:p w:rsidR="00D65B5E" w:rsidRPr="003F56EC" w:rsidRDefault="003F56EC" w:rsidP="003F56EC">
      <w:pPr>
        <w:tabs>
          <w:tab w:val="left" w:pos="6900"/>
        </w:tabs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ab/>
      </w:r>
    </w:p>
    <w:sectPr w:rsidR="00D65B5E" w:rsidRPr="003F56EC" w:rsidSect="00105A03">
      <w:footerReference w:type="default" r:id="rId15"/>
      <w:pgSz w:w="12240" w:h="15840" w:code="1"/>
      <w:pgMar w:top="720" w:right="1080" w:bottom="432" w:left="1080" w:header="0" w:footer="720" w:gutter="0"/>
      <w:pgBorders w:offsetFrom="page">
        <w:top w:val="single" w:sz="18" w:space="31" w:color="1F497D"/>
        <w:left w:val="single" w:sz="18" w:space="31" w:color="1F497D"/>
        <w:bottom w:val="single" w:sz="18" w:space="31" w:color="1F497D"/>
        <w:right w:val="single" w:sz="18" w:space="31" w:color="1F497D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0FD7" w:rsidRDefault="00D10FD7" w:rsidP="00D65B5E">
      <w:r>
        <w:separator/>
      </w:r>
    </w:p>
  </w:endnote>
  <w:endnote w:type="continuationSeparator" w:id="0">
    <w:p w:rsidR="00D10FD7" w:rsidRDefault="00D10FD7" w:rsidP="00D65B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Grande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+mn-cs">
    <w:panose1 w:val="00000000000000000000"/>
    <w:charset w:val="00"/>
    <w:family w:val="roman"/>
    <w:notTrueType/>
    <w:pitch w:val="default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A03" w:rsidRPr="003F56EC" w:rsidRDefault="00105A03" w:rsidP="003F56EC">
    <w:pPr>
      <w:tabs>
        <w:tab w:val="left" w:pos="5040"/>
      </w:tabs>
      <w:suppressAutoHyphens/>
      <w:ind w:firstLine="540"/>
      <w:rPr>
        <w:rFonts w:ascii="Bookman Old Style" w:hAnsi="Bookman Old Style"/>
        <w:i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334D" w:rsidRDefault="0046334D" w:rsidP="003F56EC">
    <w:pPr>
      <w:tabs>
        <w:tab w:val="left" w:pos="5040"/>
        <w:tab w:val="left" w:pos="6555"/>
        <w:tab w:val="right" w:pos="10080"/>
      </w:tabs>
      <w:suppressAutoHyphens/>
      <w:ind w:firstLine="540"/>
      <w:jc w:val="right"/>
      <w:rPr>
        <w:rStyle w:val="Hyperlink"/>
      </w:rPr>
    </w:pPr>
    <w:r w:rsidRPr="003F56EC">
      <w:rPr>
        <w:rStyle w:val="Hyperlink"/>
        <w:rFonts w:ascii="Bookman Old Style" w:hAnsi="Bookman Old Style"/>
        <w:i/>
        <w:color w:val="auto"/>
        <w:u w:val="none"/>
      </w:rPr>
      <w:t xml:space="preserve">Follow us on Twitter </w:t>
    </w:r>
    <w:hyperlink r:id="rId1" w:history="1">
      <w:r w:rsidRPr="003F56EC">
        <w:rPr>
          <w:rStyle w:val="Hyperlink"/>
          <w:rFonts w:ascii="Bookman Old Style" w:hAnsi="Bookman Old Style"/>
          <w:b/>
          <w:i/>
        </w:rPr>
        <w:t>@MassHealth</w:t>
      </w:r>
    </w:hyperlink>
  </w:p>
  <w:p w:rsidR="0046334D" w:rsidRPr="003F56EC" w:rsidRDefault="0046334D" w:rsidP="003F56EC">
    <w:pPr>
      <w:tabs>
        <w:tab w:val="left" w:pos="5040"/>
      </w:tabs>
      <w:suppressAutoHyphens/>
      <w:ind w:firstLine="540"/>
      <w:rPr>
        <w:rFonts w:ascii="Bookman Old Style" w:hAnsi="Bookman Old Style"/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0FD7" w:rsidRDefault="00D10FD7" w:rsidP="00D65B5E">
      <w:r>
        <w:separator/>
      </w:r>
    </w:p>
  </w:footnote>
  <w:footnote w:type="continuationSeparator" w:id="0">
    <w:p w:rsidR="00D10FD7" w:rsidRDefault="00D10FD7" w:rsidP="00D65B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87298"/>
    <w:multiLevelType w:val="hybridMultilevel"/>
    <w:tmpl w:val="C99C0B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FE217C"/>
    <w:multiLevelType w:val="hybridMultilevel"/>
    <w:tmpl w:val="B9D21B4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>
    <w:nsid w:val="0C1A7B7A"/>
    <w:multiLevelType w:val="hybridMultilevel"/>
    <w:tmpl w:val="7C1A59B4"/>
    <w:lvl w:ilvl="0" w:tplc="0409000F">
      <w:start w:val="1"/>
      <w:numFmt w:val="decimal"/>
      <w:lvlText w:val="%1."/>
      <w:lvlJc w:val="left"/>
      <w:pPr>
        <w:tabs>
          <w:tab w:val="num" w:pos="3600"/>
        </w:tabs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4320"/>
        </w:tabs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040"/>
        </w:tabs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760"/>
        </w:tabs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480"/>
        </w:tabs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200"/>
        </w:tabs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920"/>
        </w:tabs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640"/>
        </w:tabs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360"/>
        </w:tabs>
        <w:ind w:left="9360" w:hanging="180"/>
      </w:pPr>
    </w:lvl>
  </w:abstractNum>
  <w:abstractNum w:abstractNumId="3">
    <w:nsid w:val="135F4D50"/>
    <w:multiLevelType w:val="hybridMultilevel"/>
    <w:tmpl w:val="6FFC7D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9A084C"/>
    <w:multiLevelType w:val="hybridMultilevel"/>
    <w:tmpl w:val="050C0DE6"/>
    <w:lvl w:ilvl="0" w:tplc="8ED4C22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0EDF6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3E4D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5085E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64FC1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AAD4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062C97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3CA8C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5C875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FC1145F"/>
    <w:multiLevelType w:val="hybridMultilevel"/>
    <w:tmpl w:val="69C2A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C96184"/>
    <w:multiLevelType w:val="hybridMultilevel"/>
    <w:tmpl w:val="E6A00614"/>
    <w:lvl w:ilvl="0" w:tplc="2294E230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960"/>
        </w:tabs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680"/>
        </w:tabs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120"/>
        </w:tabs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840"/>
        </w:tabs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8280"/>
        </w:tabs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000"/>
        </w:tabs>
        <w:ind w:left="9000" w:hanging="180"/>
      </w:pPr>
    </w:lvl>
  </w:abstractNum>
  <w:abstractNum w:abstractNumId="7">
    <w:nsid w:val="642A6C24"/>
    <w:multiLevelType w:val="hybridMultilevel"/>
    <w:tmpl w:val="D13A148C"/>
    <w:lvl w:ilvl="0" w:tplc="BA62DF3E">
      <w:start w:val="1"/>
      <w:numFmt w:val="bullet"/>
      <w:lvlText w:val=""/>
      <w:lvlJc w:val="left"/>
      <w:pPr>
        <w:tabs>
          <w:tab w:val="num" w:pos="92"/>
        </w:tabs>
        <w:ind w:left="92" w:hanging="360"/>
      </w:pPr>
      <w:rPr>
        <w:rFonts w:ascii="Wingdings" w:hAnsi="Wingdings" w:hint="default"/>
      </w:rPr>
    </w:lvl>
    <w:lvl w:ilvl="1" w:tplc="E0C69A5C" w:tentative="1">
      <w:start w:val="1"/>
      <w:numFmt w:val="bullet"/>
      <w:lvlText w:val=""/>
      <w:lvlJc w:val="left"/>
      <w:pPr>
        <w:tabs>
          <w:tab w:val="num" w:pos="812"/>
        </w:tabs>
        <w:ind w:left="812" w:hanging="360"/>
      </w:pPr>
      <w:rPr>
        <w:rFonts w:ascii="Wingdings" w:hAnsi="Wingdings" w:hint="default"/>
      </w:rPr>
    </w:lvl>
    <w:lvl w:ilvl="2" w:tplc="616CEE80" w:tentative="1">
      <w:start w:val="1"/>
      <w:numFmt w:val="bullet"/>
      <w:lvlText w:val=""/>
      <w:lvlJc w:val="left"/>
      <w:pPr>
        <w:tabs>
          <w:tab w:val="num" w:pos="1532"/>
        </w:tabs>
        <w:ind w:left="1532" w:hanging="360"/>
      </w:pPr>
      <w:rPr>
        <w:rFonts w:ascii="Wingdings" w:hAnsi="Wingdings" w:hint="default"/>
      </w:rPr>
    </w:lvl>
    <w:lvl w:ilvl="3" w:tplc="24E82850" w:tentative="1">
      <w:start w:val="1"/>
      <w:numFmt w:val="bullet"/>
      <w:lvlText w:val=""/>
      <w:lvlJc w:val="left"/>
      <w:pPr>
        <w:tabs>
          <w:tab w:val="num" w:pos="2252"/>
        </w:tabs>
        <w:ind w:left="2252" w:hanging="360"/>
      </w:pPr>
      <w:rPr>
        <w:rFonts w:ascii="Wingdings" w:hAnsi="Wingdings" w:hint="default"/>
      </w:rPr>
    </w:lvl>
    <w:lvl w:ilvl="4" w:tplc="D51E7218" w:tentative="1">
      <w:start w:val="1"/>
      <w:numFmt w:val="bullet"/>
      <w:lvlText w:val=""/>
      <w:lvlJc w:val="left"/>
      <w:pPr>
        <w:tabs>
          <w:tab w:val="num" w:pos="2972"/>
        </w:tabs>
        <w:ind w:left="2972" w:hanging="360"/>
      </w:pPr>
      <w:rPr>
        <w:rFonts w:ascii="Wingdings" w:hAnsi="Wingdings" w:hint="default"/>
      </w:rPr>
    </w:lvl>
    <w:lvl w:ilvl="5" w:tplc="91C82E84" w:tentative="1">
      <w:start w:val="1"/>
      <w:numFmt w:val="bullet"/>
      <w:lvlText w:val=""/>
      <w:lvlJc w:val="left"/>
      <w:pPr>
        <w:tabs>
          <w:tab w:val="num" w:pos="3692"/>
        </w:tabs>
        <w:ind w:left="3692" w:hanging="360"/>
      </w:pPr>
      <w:rPr>
        <w:rFonts w:ascii="Wingdings" w:hAnsi="Wingdings" w:hint="default"/>
      </w:rPr>
    </w:lvl>
    <w:lvl w:ilvl="6" w:tplc="FE443124" w:tentative="1">
      <w:start w:val="1"/>
      <w:numFmt w:val="bullet"/>
      <w:lvlText w:val=""/>
      <w:lvlJc w:val="left"/>
      <w:pPr>
        <w:tabs>
          <w:tab w:val="num" w:pos="4412"/>
        </w:tabs>
        <w:ind w:left="4412" w:hanging="360"/>
      </w:pPr>
      <w:rPr>
        <w:rFonts w:ascii="Wingdings" w:hAnsi="Wingdings" w:hint="default"/>
      </w:rPr>
    </w:lvl>
    <w:lvl w:ilvl="7" w:tplc="7DC4241E" w:tentative="1">
      <w:start w:val="1"/>
      <w:numFmt w:val="bullet"/>
      <w:lvlText w:val=""/>
      <w:lvlJc w:val="left"/>
      <w:pPr>
        <w:tabs>
          <w:tab w:val="num" w:pos="5132"/>
        </w:tabs>
        <w:ind w:left="5132" w:hanging="360"/>
      </w:pPr>
      <w:rPr>
        <w:rFonts w:ascii="Wingdings" w:hAnsi="Wingdings" w:hint="default"/>
      </w:rPr>
    </w:lvl>
    <w:lvl w:ilvl="8" w:tplc="E2DCAEB8" w:tentative="1">
      <w:start w:val="1"/>
      <w:numFmt w:val="bullet"/>
      <w:lvlText w:val=""/>
      <w:lvlJc w:val="left"/>
      <w:pPr>
        <w:tabs>
          <w:tab w:val="num" w:pos="5852"/>
        </w:tabs>
        <w:ind w:left="5852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5"/>
  </w:num>
  <w:num w:numId="5">
    <w:abstractNumId w:val="0"/>
  </w:num>
  <w:num w:numId="6">
    <w:abstractNumId w:val="3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836"/>
    <w:rsid w:val="00005E07"/>
    <w:rsid w:val="000076B5"/>
    <w:rsid w:val="0001797F"/>
    <w:rsid w:val="00023C57"/>
    <w:rsid w:val="000368DB"/>
    <w:rsid w:val="00037A54"/>
    <w:rsid w:val="00046D73"/>
    <w:rsid w:val="00051A74"/>
    <w:rsid w:val="00051CB0"/>
    <w:rsid w:val="000561F1"/>
    <w:rsid w:val="000627F0"/>
    <w:rsid w:val="00077476"/>
    <w:rsid w:val="00081D68"/>
    <w:rsid w:val="0008203E"/>
    <w:rsid w:val="00082D0F"/>
    <w:rsid w:val="000A0245"/>
    <w:rsid w:val="000A0662"/>
    <w:rsid w:val="000A1DC3"/>
    <w:rsid w:val="000B6C3A"/>
    <w:rsid w:val="000C085A"/>
    <w:rsid w:val="000D4381"/>
    <w:rsid w:val="000E76E2"/>
    <w:rsid w:val="000F3698"/>
    <w:rsid w:val="000F5EDD"/>
    <w:rsid w:val="0010460D"/>
    <w:rsid w:val="00105A03"/>
    <w:rsid w:val="001100D4"/>
    <w:rsid w:val="00122D5A"/>
    <w:rsid w:val="00122FC2"/>
    <w:rsid w:val="001244D7"/>
    <w:rsid w:val="001341D1"/>
    <w:rsid w:val="001433E7"/>
    <w:rsid w:val="00144477"/>
    <w:rsid w:val="00147AF9"/>
    <w:rsid w:val="0015177D"/>
    <w:rsid w:val="00153CFF"/>
    <w:rsid w:val="00163194"/>
    <w:rsid w:val="00165D0F"/>
    <w:rsid w:val="00173613"/>
    <w:rsid w:val="001779E1"/>
    <w:rsid w:val="00177C2C"/>
    <w:rsid w:val="0019295A"/>
    <w:rsid w:val="001954D2"/>
    <w:rsid w:val="0019652F"/>
    <w:rsid w:val="001A369C"/>
    <w:rsid w:val="001A5490"/>
    <w:rsid w:val="001B792F"/>
    <w:rsid w:val="001D63E2"/>
    <w:rsid w:val="00204BAE"/>
    <w:rsid w:val="0021321D"/>
    <w:rsid w:val="00225E86"/>
    <w:rsid w:val="00232A5E"/>
    <w:rsid w:val="00241C06"/>
    <w:rsid w:val="002505E9"/>
    <w:rsid w:val="00250951"/>
    <w:rsid w:val="00253ED3"/>
    <w:rsid w:val="00273335"/>
    <w:rsid w:val="00277E30"/>
    <w:rsid w:val="00286E7B"/>
    <w:rsid w:val="00287894"/>
    <w:rsid w:val="00294E18"/>
    <w:rsid w:val="002B3CFE"/>
    <w:rsid w:val="002B5388"/>
    <w:rsid w:val="002B5624"/>
    <w:rsid w:val="002B5B63"/>
    <w:rsid w:val="002C4BD7"/>
    <w:rsid w:val="002F0836"/>
    <w:rsid w:val="00300B78"/>
    <w:rsid w:val="00312F43"/>
    <w:rsid w:val="00331AAC"/>
    <w:rsid w:val="00344D27"/>
    <w:rsid w:val="003456F5"/>
    <w:rsid w:val="00346BC5"/>
    <w:rsid w:val="00346CA3"/>
    <w:rsid w:val="00355078"/>
    <w:rsid w:val="0035533A"/>
    <w:rsid w:val="003560CD"/>
    <w:rsid w:val="00367D15"/>
    <w:rsid w:val="00376B20"/>
    <w:rsid w:val="00385B21"/>
    <w:rsid w:val="00386528"/>
    <w:rsid w:val="00392917"/>
    <w:rsid w:val="003946E3"/>
    <w:rsid w:val="00396FB3"/>
    <w:rsid w:val="003A0EBE"/>
    <w:rsid w:val="003A1405"/>
    <w:rsid w:val="003A2475"/>
    <w:rsid w:val="003A4DBF"/>
    <w:rsid w:val="003B10CF"/>
    <w:rsid w:val="003B3AED"/>
    <w:rsid w:val="003B4756"/>
    <w:rsid w:val="003C1569"/>
    <w:rsid w:val="003C7A05"/>
    <w:rsid w:val="003E0E17"/>
    <w:rsid w:val="003F2D91"/>
    <w:rsid w:val="003F56EC"/>
    <w:rsid w:val="003F6732"/>
    <w:rsid w:val="00404387"/>
    <w:rsid w:val="00406BBF"/>
    <w:rsid w:val="00410E6D"/>
    <w:rsid w:val="0041425B"/>
    <w:rsid w:val="00421334"/>
    <w:rsid w:val="00424DB7"/>
    <w:rsid w:val="0043034D"/>
    <w:rsid w:val="004316F2"/>
    <w:rsid w:val="00434CF2"/>
    <w:rsid w:val="00440E3D"/>
    <w:rsid w:val="0044137A"/>
    <w:rsid w:val="0044541E"/>
    <w:rsid w:val="00452681"/>
    <w:rsid w:val="00454870"/>
    <w:rsid w:val="0046223D"/>
    <w:rsid w:val="0046334D"/>
    <w:rsid w:val="0046348B"/>
    <w:rsid w:val="00472BF9"/>
    <w:rsid w:val="00486922"/>
    <w:rsid w:val="00491119"/>
    <w:rsid w:val="00491DF9"/>
    <w:rsid w:val="004A0F8D"/>
    <w:rsid w:val="004A2EDB"/>
    <w:rsid w:val="004A642D"/>
    <w:rsid w:val="004B0337"/>
    <w:rsid w:val="004B165B"/>
    <w:rsid w:val="004C0D0B"/>
    <w:rsid w:val="004D4FD5"/>
    <w:rsid w:val="004D7CEC"/>
    <w:rsid w:val="004E1DB1"/>
    <w:rsid w:val="004F09A1"/>
    <w:rsid w:val="004F347E"/>
    <w:rsid w:val="00511E42"/>
    <w:rsid w:val="00530C00"/>
    <w:rsid w:val="00540E00"/>
    <w:rsid w:val="00544D3B"/>
    <w:rsid w:val="005475A4"/>
    <w:rsid w:val="00554426"/>
    <w:rsid w:val="0056651C"/>
    <w:rsid w:val="00566F08"/>
    <w:rsid w:val="00571732"/>
    <w:rsid w:val="00573704"/>
    <w:rsid w:val="00590CCB"/>
    <w:rsid w:val="005947E0"/>
    <w:rsid w:val="005A5D1C"/>
    <w:rsid w:val="005B1886"/>
    <w:rsid w:val="005B5B80"/>
    <w:rsid w:val="005C0B08"/>
    <w:rsid w:val="005C179E"/>
    <w:rsid w:val="005C760F"/>
    <w:rsid w:val="005D1075"/>
    <w:rsid w:val="005D24AD"/>
    <w:rsid w:val="005D5454"/>
    <w:rsid w:val="005E124D"/>
    <w:rsid w:val="005E4CC2"/>
    <w:rsid w:val="005F06C2"/>
    <w:rsid w:val="005F4949"/>
    <w:rsid w:val="0060057A"/>
    <w:rsid w:val="00601680"/>
    <w:rsid w:val="00617D15"/>
    <w:rsid w:val="00620A4F"/>
    <w:rsid w:val="00621F13"/>
    <w:rsid w:val="0062649D"/>
    <w:rsid w:val="00635501"/>
    <w:rsid w:val="00640A54"/>
    <w:rsid w:val="00661476"/>
    <w:rsid w:val="006621A1"/>
    <w:rsid w:val="00684368"/>
    <w:rsid w:val="0069586B"/>
    <w:rsid w:val="00695CC0"/>
    <w:rsid w:val="00697BE3"/>
    <w:rsid w:val="006B22E3"/>
    <w:rsid w:val="006D3F3E"/>
    <w:rsid w:val="006D63AE"/>
    <w:rsid w:val="006E2154"/>
    <w:rsid w:val="006E3443"/>
    <w:rsid w:val="00701802"/>
    <w:rsid w:val="00706585"/>
    <w:rsid w:val="00715ADA"/>
    <w:rsid w:val="00725771"/>
    <w:rsid w:val="00736364"/>
    <w:rsid w:val="00746065"/>
    <w:rsid w:val="0075470C"/>
    <w:rsid w:val="00762517"/>
    <w:rsid w:val="00772186"/>
    <w:rsid w:val="00793652"/>
    <w:rsid w:val="007B112B"/>
    <w:rsid w:val="007B37D4"/>
    <w:rsid w:val="007B3924"/>
    <w:rsid w:val="007C6AA1"/>
    <w:rsid w:val="007D602F"/>
    <w:rsid w:val="007E5047"/>
    <w:rsid w:val="007F085D"/>
    <w:rsid w:val="007F3BB5"/>
    <w:rsid w:val="00802BC5"/>
    <w:rsid w:val="0080498A"/>
    <w:rsid w:val="00814EEC"/>
    <w:rsid w:val="008163A0"/>
    <w:rsid w:val="00817AED"/>
    <w:rsid w:val="008300C9"/>
    <w:rsid w:val="0083595D"/>
    <w:rsid w:val="00836D22"/>
    <w:rsid w:val="00853580"/>
    <w:rsid w:val="008556C1"/>
    <w:rsid w:val="00862B2F"/>
    <w:rsid w:val="008638E0"/>
    <w:rsid w:val="0087427D"/>
    <w:rsid w:val="00882865"/>
    <w:rsid w:val="00884B8D"/>
    <w:rsid w:val="0089069D"/>
    <w:rsid w:val="008927F4"/>
    <w:rsid w:val="008A0DD5"/>
    <w:rsid w:val="008A0EF0"/>
    <w:rsid w:val="008A2757"/>
    <w:rsid w:val="008A5E41"/>
    <w:rsid w:val="008B6990"/>
    <w:rsid w:val="008B6AC6"/>
    <w:rsid w:val="008C3BDF"/>
    <w:rsid w:val="00901686"/>
    <w:rsid w:val="0090478E"/>
    <w:rsid w:val="00905BB5"/>
    <w:rsid w:val="0091250B"/>
    <w:rsid w:val="00930A2B"/>
    <w:rsid w:val="009478C1"/>
    <w:rsid w:val="00957B5D"/>
    <w:rsid w:val="00965B46"/>
    <w:rsid w:val="00967E33"/>
    <w:rsid w:val="009815CC"/>
    <w:rsid w:val="009A494A"/>
    <w:rsid w:val="009A7D2E"/>
    <w:rsid w:val="009C3053"/>
    <w:rsid w:val="009C37D5"/>
    <w:rsid w:val="009D1F5C"/>
    <w:rsid w:val="009E157D"/>
    <w:rsid w:val="009F7044"/>
    <w:rsid w:val="00A010D1"/>
    <w:rsid w:val="00A01E96"/>
    <w:rsid w:val="00A13D19"/>
    <w:rsid w:val="00A34B62"/>
    <w:rsid w:val="00A373D7"/>
    <w:rsid w:val="00A45AAC"/>
    <w:rsid w:val="00A6088A"/>
    <w:rsid w:val="00A61095"/>
    <w:rsid w:val="00A62CBF"/>
    <w:rsid w:val="00A63B71"/>
    <w:rsid w:val="00A705F7"/>
    <w:rsid w:val="00A7476F"/>
    <w:rsid w:val="00A87233"/>
    <w:rsid w:val="00A91FB2"/>
    <w:rsid w:val="00A9437D"/>
    <w:rsid w:val="00A973B4"/>
    <w:rsid w:val="00AA1074"/>
    <w:rsid w:val="00AA5EED"/>
    <w:rsid w:val="00AB0550"/>
    <w:rsid w:val="00AB1C1F"/>
    <w:rsid w:val="00AC3C38"/>
    <w:rsid w:val="00AD41AD"/>
    <w:rsid w:val="00AD6B24"/>
    <w:rsid w:val="00AF7CB8"/>
    <w:rsid w:val="00B02284"/>
    <w:rsid w:val="00B23AA2"/>
    <w:rsid w:val="00B36452"/>
    <w:rsid w:val="00B441C4"/>
    <w:rsid w:val="00B61CF5"/>
    <w:rsid w:val="00B85308"/>
    <w:rsid w:val="00B877BE"/>
    <w:rsid w:val="00B93E59"/>
    <w:rsid w:val="00B9734C"/>
    <w:rsid w:val="00B97DEF"/>
    <w:rsid w:val="00BC0557"/>
    <w:rsid w:val="00BC6723"/>
    <w:rsid w:val="00BC677C"/>
    <w:rsid w:val="00BE52FC"/>
    <w:rsid w:val="00BF5AA4"/>
    <w:rsid w:val="00C03F85"/>
    <w:rsid w:val="00C26155"/>
    <w:rsid w:val="00C55D56"/>
    <w:rsid w:val="00C62206"/>
    <w:rsid w:val="00C66368"/>
    <w:rsid w:val="00C66371"/>
    <w:rsid w:val="00C6724A"/>
    <w:rsid w:val="00C71878"/>
    <w:rsid w:val="00C74836"/>
    <w:rsid w:val="00C81F6B"/>
    <w:rsid w:val="00C82910"/>
    <w:rsid w:val="00C97095"/>
    <w:rsid w:val="00CB0959"/>
    <w:rsid w:val="00CC4071"/>
    <w:rsid w:val="00CE4B40"/>
    <w:rsid w:val="00CF5226"/>
    <w:rsid w:val="00CF6E84"/>
    <w:rsid w:val="00D017A7"/>
    <w:rsid w:val="00D10FD7"/>
    <w:rsid w:val="00D17FC2"/>
    <w:rsid w:val="00D275E5"/>
    <w:rsid w:val="00D34ADE"/>
    <w:rsid w:val="00D421CC"/>
    <w:rsid w:val="00D53BC5"/>
    <w:rsid w:val="00D64B09"/>
    <w:rsid w:val="00D657CA"/>
    <w:rsid w:val="00D65B5E"/>
    <w:rsid w:val="00D66920"/>
    <w:rsid w:val="00D726B1"/>
    <w:rsid w:val="00D840C5"/>
    <w:rsid w:val="00D93FA4"/>
    <w:rsid w:val="00D96485"/>
    <w:rsid w:val="00D97760"/>
    <w:rsid w:val="00DA2F9E"/>
    <w:rsid w:val="00DA3E13"/>
    <w:rsid w:val="00DB2672"/>
    <w:rsid w:val="00DC292A"/>
    <w:rsid w:val="00DE46E6"/>
    <w:rsid w:val="00E024B7"/>
    <w:rsid w:val="00E1041F"/>
    <w:rsid w:val="00E107DE"/>
    <w:rsid w:val="00E10F98"/>
    <w:rsid w:val="00E26B81"/>
    <w:rsid w:val="00E273F8"/>
    <w:rsid w:val="00E308C6"/>
    <w:rsid w:val="00E379B3"/>
    <w:rsid w:val="00E46BE7"/>
    <w:rsid w:val="00E46C6C"/>
    <w:rsid w:val="00E631A4"/>
    <w:rsid w:val="00E63572"/>
    <w:rsid w:val="00E715FE"/>
    <w:rsid w:val="00E837E7"/>
    <w:rsid w:val="00E84B1B"/>
    <w:rsid w:val="00EA1D60"/>
    <w:rsid w:val="00EA562B"/>
    <w:rsid w:val="00ED115A"/>
    <w:rsid w:val="00F019EC"/>
    <w:rsid w:val="00F05A89"/>
    <w:rsid w:val="00F12C1E"/>
    <w:rsid w:val="00F15680"/>
    <w:rsid w:val="00F21012"/>
    <w:rsid w:val="00F2691D"/>
    <w:rsid w:val="00F3021E"/>
    <w:rsid w:val="00F346A4"/>
    <w:rsid w:val="00F35D9E"/>
    <w:rsid w:val="00F40916"/>
    <w:rsid w:val="00F52ED4"/>
    <w:rsid w:val="00F559B6"/>
    <w:rsid w:val="00F66A36"/>
    <w:rsid w:val="00F7118D"/>
    <w:rsid w:val="00F81EF5"/>
    <w:rsid w:val="00F950C5"/>
    <w:rsid w:val="00FA7458"/>
    <w:rsid w:val="00FB0941"/>
    <w:rsid w:val="00FD580D"/>
    <w:rsid w:val="00FD60B4"/>
    <w:rsid w:val="00FE46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3924"/>
  </w:style>
  <w:style w:type="paragraph" w:styleId="Heading1">
    <w:name w:val="heading 1"/>
    <w:basedOn w:val="Normal"/>
    <w:next w:val="Normal"/>
    <w:link w:val="Heading1Char"/>
    <w:qFormat/>
    <w:rsid w:val="0089069D"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rsid w:val="0089069D"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D11CEA"/>
    <w:rPr>
      <w:rFonts w:ascii="Lucida Grande" w:hAnsi="Lucida Grande"/>
      <w:sz w:val="18"/>
      <w:szCs w:val="18"/>
    </w:rPr>
  </w:style>
  <w:style w:type="paragraph" w:customStyle="1" w:styleId="memo">
    <w:name w:val="memo"/>
    <w:rsid w:val="0089069D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rsid w:val="008906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9069D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character" w:customStyle="1" w:styleId="BalloonTextChar1">
    <w:name w:val="Balloon Text Char1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table" w:styleId="TableGrid">
    <w:name w:val="Table Grid"/>
    <w:basedOn w:val="TableNormal"/>
    <w:rsid w:val="000D4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2733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76E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0E76E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E76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0E76E2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147AF9"/>
  </w:style>
  <w:style w:type="character" w:customStyle="1" w:styleId="Heading1Char">
    <w:name w:val="Heading 1 Char"/>
    <w:basedOn w:val="DefaultParagraphFont"/>
    <w:link w:val="Heading1"/>
    <w:rsid w:val="00E107DE"/>
    <w:rPr>
      <w:rFonts w:ascii="Helvetica" w:hAnsi="Helvetica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B3924"/>
  </w:style>
  <w:style w:type="paragraph" w:styleId="Heading1">
    <w:name w:val="heading 1"/>
    <w:basedOn w:val="Normal"/>
    <w:next w:val="Normal"/>
    <w:link w:val="Heading1Char"/>
    <w:qFormat/>
    <w:rsid w:val="0089069D"/>
    <w:pPr>
      <w:keepNext/>
      <w:tabs>
        <w:tab w:val="right" w:pos="720"/>
        <w:tab w:val="left" w:pos="1152"/>
        <w:tab w:val="left" w:pos="6426"/>
      </w:tabs>
      <w:suppressAutoHyphens/>
      <w:outlineLvl w:val="0"/>
    </w:pPr>
    <w:rPr>
      <w:rFonts w:ascii="Helvetica" w:hAnsi="Helvetica"/>
      <w:b/>
      <w:sz w:val="22"/>
    </w:rPr>
  </w:style>
  <w:style w:type="paragraph" w:styleId="Heading2">
    <w:name w:val="heading 2"/>
    <w:basedOn w:val="Normal"/>
    <w:next w:val="Normal"/>
    <w:qFormat/>
    <w:rsid w:val="0089069D"/>
    <w:pPr>
      <w:keepNext/>
      <w:widowControl w:val="0"/>
      <w:tabs>
        <w:tab w:val="left" w:pos="5400"/>
      </w:tabs>
      <w:outlineLvl w:val="1"/>
    </w:pPr>
    <w:rPr>
      <w:rFonts w:ascii="Bookman Old Style" w:hAnsi="Bookman Old Style"/>
      <w:b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0820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D11CEA"/>
    <w:rPr>
      <w:rFonts w:ascii="Lucida Grande" w:hAnsi="Lucida Grande"/>
      <w:sz w:val="18"/>
      <w:szCs w:val="18"/>
    </w:rPr>
  </w:style>
  <w:style w:type="paragraph" w:customStyle="1" w:styleId="memo">
    <w:name w:val="memo"/>
    <w:rsid w:val="0089069D"/>
    <w:pPr>
      <w:widowControl w:val="0"/>
      <w:tabs>
        <w:tab w:val="right" w:pos="1080"/>
        <w:tab w:val="left" w:pos="1440"/>
        <w:tab w:val="left" w:pos="1800"/>
        <w:tab w:val="left" w:pos="5040"/>
      </w:tabs>
      <w:suppressAutoHyphens/>
    </w:pPr>
    <w:rPr>
      <w:rFonts w:ascii="Arial" w:hAnsi="Arial"/>
      <w:sz w:val="22"/>
    </w:rPr>
  </w:style>
  <w:style w:type="paragraph" w:styleId="Header">
    <w:name w:val="header"/>
    <w:basedOn w:val="Normal"/>
    <w:rsid w:val="008906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9069D"/>
    <w:pPr>
      <w:tabs>
        <w:tab w:val="center" w:pos="4320"/>
        <w:tab w:val="right" w:pos="8640"/>
      </w:tabs>
    </w:pPr>
  </w:style>
  <w:style w:type="character" w:styleId="Hyperlink">
    <w:name w:val="Hyperlink"/>
    <w:uiPriority w:val="99"/>
    <w:rsid w:val="008C3BDF"/>
    <w:rPr>
      <w:color w:val="0000FF"/>
      <w:u w:val="single"/>
    </w:rPr>
  </w:style>
  <w:style w:type="character" w:styleId="FollowedHyperlink">
    <w:name w:val="FollowedHyperlink"/>
    <w:rsid w:val="00C71878"/>
    <w:rPr>
      <w:color w:val="800080"/>
      <w:u w:val="single"/>
    </w:rPr>
  </w:style>
  <w:style w:type="character" w:customStyle="1" w:styleId="BalloonTextChar1">
    <w:name w:val="Balloon Text Char1"/>
    <w:basedOn w:val="DefaultParagraphFont"/>
    <w:link w:val="BalloonText"/>
    <w:rsid w:val="0008203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3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3F56EC"/>
  </w:style>
  <w:style w:type="table" w:styleId="TableGrid">
    <w:name w:val="Table Grid"/>
    <w:basedOn w:val="TableNormal"/>
    <w:rsid w:val="000D43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nhideWhenUsed/>
    <w:rsid w:val="00273335"/>
    <w:rPr>
      <w:sz w:val="16"/>
      <w:szCs w:val="16"/>
    </w:rPr>
  </w:style>
  <w:style w:type="paragraph" w:styleId="CommentText">
    <w:name w:val="annotation text"/>
    <w:basedOn w:val="Normal"/>
    <w:link w:val="CommentTextChar"/>
    <w:rsid w:val="000E76E2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rsid w:val="000E76E2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0E76E2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0E76E2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147AF9"/>
  </w:style>
  <w:style w:type="character" w:customStyle="1" w:styleId="Heading1Char">
    <w:name w:val="Heading 1 Char"/>
    <w:basedOn w:val="DefaultParagraphFont"/>
    <w:link w:val="Heading1"/>
    <w:rsid w:val="00E107DE"/>
    <w:rPr>
      <w:rFonts w:ascii="Helvetica" w:hAnsi="Helvetica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41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achievement@doe.mass.ed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0.jpe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mailto:schoolbasedclaiming@umassmed.ed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B9F18E-01E6-4105-8EA9-F0CA0BA84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828</Words>
  <Characters>4726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DMA</Company>
  <LinksUpToDate>false</LinksUpToDate>
  <CharactersWithSpaces>5543</CharactersWithSpaces>
  <SharedDoc>false</SharedDoc>
  <HLinks>
    <vt:vector size="6" baseType="variant">
      <vt:variant>
        <vt:i4>3276801</vt:i4>
      </vt:variant>
      <vt:variant>
        <vt:i4>3</vt:i4>
      </vt:variant>
      <vt:variant>
        <vt:i4>0</vt:i4>
      </vt:variant>
      <vt:variant>
        <vt:i4>5</vt:i4>
      </vt:variant>
      <vt:variant>
        <vt:lpwstr>mailto:providersupport@mahealth.net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Watson</dc:creator>
  <cp:lastModifiedBy>Administrator</cp:lastModifiedBy>
  <cp:revision>2</cp:revision>
  <cp:lastPrinted>2018-05-23T14:36:00Z</cp:lastPrinted>
  <dcterms:created xsi:type="dcterms:W3CDTF">2018-05-23T15:03:00Z</dcterms:created>
  <dcterms:modified xsi:type="dcterms:W3CDTF">2018-05-23T15:03:00Z</dcterms:modified>
</cp:coreProperties>
</file>