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86" w:rsidRDefault="00F87E63">
      <w:pPr>
        <w:rPr>
          <w:noProof/>
        </w:rPr>
      </w:pPr>
      <w:r>
        <w:rPr>
          <w:noProof/>
        </w:rPr>
        <mc:AlternateContent>
          <mc:Choice Requires="wps">
            <w:drawing>
              <wp:anchor distT="0" distB="0" distL="114300" distR="114300" simplePos="0" relativeHeight="251645952" behindDoc="0" locked="0" layoutInCell="1" allowOverlap="1" wp14:anchorId="5D32B62A" wp14:editId="7D835CA5">
                <wp:simplePos x="0" y="0"/>
                <wp:positionH relativeFrom="page">
                  <wp:posOffset>416859</wp:posOffset>
                </wp:positionH>
                <wp:positionV relativeFrom="page">
                  <wp:posOffset>457200</wp:posOffset>
                </wp:positionV>
                <wp:extent cx="6837829" cy="591671"/>
                <wp:effectExtent l="0" t="0" r="1270" b="0"/>
                <wp:wrapThrough wrapText="bothSides">
                  <wp:wrapPolygon edited="0">
                    <wp:start x="0" y="0"/>
                    <wp:lineTo x="0" y="20881"/>
                    <wp:lineTo x="21544" y="20881"/>
                    <wp:lineTo x="21544" y="0"/>
                    <wp:lineTo x="0" y="0"/>
                  </wp:wrapPolygon>
                </wp:wrapThrough>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829" cy="591671"/>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B1C" w:rsidRDefault="004A7B1C" w:rsidP="006A4340">
                            <w:pPr>
                              <w:spacing w:after="0"/>
                              <w:jc w:val="center"/>
                              <w:rPr>
                                <w:rFonts w:ascii="Arial" w:hAnsi="Arial"/>
                                <w:b/>
                                <w:color w:val="365F91"/>
                                <w:sz w:val="36"/>
                                <w:szCs w:val="36"/>
                                <w:u w:val="single"/>
                              </w:rPr>
                            </w:pPr>
                            <w:r>
                              <w:rPr>
                                <w:rFonts w:ascii="Arial" w:hAnsi="Arial"/>
                                <w:b/>
                                <w:color w:val="365F91"/>
                                <w:sz w:val="36"/>
                                <w:szCs w:val="36"/>
                                <w:u w:val="single"/>
                              </w:rPr>
                              <w:t>School Discipline</w:t>
                            </w:r>
                          </w:p>
                          <w:p w:rsidR="004A7B1C" w:rsidRPr="005D7305" w:rsidRDefault="004A7B1C" w:rsidP="00A2607C">
                            <w:pPr>
                              <w:spacing w:after="0" w:line="240" w:lineRule="auto"/>
                              <w:jc w:val="center"/>
                              <w:rPr>
                                <w:rFonts w:ascii="Arial" w:hAnsi="Arial"/>
                                <w:b/>
                                <w:color w:val="548DD4"/>
                                <w:sz w:val="28"/>
                                <w:szCs w:val="28"/>
                              </w:rPr>
                            </w:pPr>
                            <w:r w:rsidRPr="005D7305">
                              <w:rPr>
                                <w:rFonts w:ascii="Arial" w:hAnsi="Arial"/>
                                <w:b/>
                                <w:color w:val="548DD4"/>
                                <w:sz w:val="28"/>
                                <w:szCs w:val="28"/>
                              </w:rPr>
                              <w:t>JDAI Research and Policy Series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8pt;margin-top:36pt;width:538.4pt;height:46.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" fillcolor="#dce6f2" stroked="f">
                <v:textbox>
                  <w:txbxContent>
                    <w:p w:rsidR="004A7B1C" w:rsidRDefault="004A7B1C" w:rsidP="006A4340">
                      <w:pPr>
                        <w:spacing w:after="0"/>
                        <w:jc w:val="center"/>
                        <w:rPr>
                          <w:rFonts w:ascii="Arial" w:hAnsi="Arial"/>
                          <w:b/>
                          <w:color w:val="365F91"/>
                          <w:sz w:val="36"/>
                          <w:szCs w:val="36"/>
                          <w:u w:val="single"/>
                        </w:rPr>
                      </w:pPr>
                      <w:r>
                        <w:rPr>
                          <w:rFonts w:ascii="Arial" w:hAnsi="Arial"/>
                          <w:b/>
                          <w:color w:val="365F91"/>
                          <w:sz w:val="36"/>
                          <w:szCs w:val="36"/>
                          <w:u w:val="single"/>
                        </w:rPr>
                        <w:t>School Discipline</w:t>
                      </w:r>
                    </w:p>
                    <w:p w:rsidR="004A7B1C" w:rsidRPr="005D7305" w:rsidRDefault="004A7B1C" w:rsidP="00A2607C">
                      <w:pPr>
                        <w:spacing w:after="0" w:line="240" w:lineRule="auto"/>
                        <w:jc w:val="center"/>
                        <w:rPr>
                          <w:rFonts w:ascii="Arial" w:hAnsi="Arial"/>
                          <w:b/>
                          <w:color w:val="548DD4"/>
                          <w:sz w:val="28"/>
                          <w:szCs w:val="28"/>
                        </w:rPr>
                      </w:pPr>
                      <w:r w:rsidRPr="005D7305">
                        <w:rPr>
                          <w:rFonts w:ascii="Arial" w:hAnsi="Arial"/>
                          <w:b/>
                          <w:color w:val="548DD4"/>
                          <w:sz w:val="28"/>
                          <w:szCs w:val="28"/>
                        </w:rPr>
                        <w:t>JDAI Research and Policy Series</w:t>
                      </w:r>
                    </w:p>
                  </w:txbxContent>
                </v:textbox>
                <w10:wrap type="through" anchorx="page" anchory="page"/>
              </v:shape>
            </w:pict>
          </mc:Fallback>
        </mc:AlternateContent>
      </w:r>
      <w:r w:rsidR="00F50A10">
        <w:rPr>
          <w:noProof/>
        </w:rPr>
        <mc:AlternateContent>
          <mc:Choice Requires="wps">
            <w:drawing>
              <wp:anchor distT="0" distB="0" distL="114300" distR="114300" simplePos="0" relativeHeight="251646976" behindDoc="0" locked="0" layoutInCell="1" allowOverlap="1" wp14:anchorId="0E78C102" wp14:editId="499126DE">
                <wp:simplePos x="0" y="0"/>
                <wp:positionH relativeFrom="page">
                  <wp:posOffset>431800</wp:posOffset>
                </wp:positionH>
                <wp:positionV relativeFrom="page">
                  <wp:posOffset>1045210</wp:posOffset>
                </wp:positionV>
                <wp:extent cx="6800850" cy="1276350"/>
                <wp:effectExtent l="19050" t="19050" r="38100" b="38100"/>
                <wp:wrapThrough wrapText="bothSides">
                  <wp:wrapPolygon edited="0">
                    <wp:start x="-61" y="-322"/>
                    <wp:lineTo x="-61" y="21922"/>
                    <wp:lineTo x="21661" y="21922"/>
                    <wp:lineTo x="21661" y="-322"/>
                    <wp:lineTo x="-61" y="-322"/>
                  </wp:wrapPolygon>
                </wp:wrapThrough>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276350"/>
                        </a:xfrm>
                        <a:prstGeom prst="rect">
                          <a:avLst/>
                        </a:prstGeom>
                        <a:noFill/>
                        <a:ln w="57150">
                          <a:solidFill>
                            <a:srgbClr val="376092"/>
                          </a:solidFill>
                          <a:miter lim="800000"/>
                          <a:headEnd/>
                          <a:tailEnd/>
                        </a:ln>
                        <a:extLst>
                          <a:ext uri="{909E8E84-426E-40DD-AFC4-6F175D3DCCD1}">
                            <a14:hiddenFill xmlns:a14="http://schemas.microsoft.com/office/drawing/2010/main">
                              <a:solidFill>
                                <a:srgbClr val="FFFFFF"/>
                              </a:solidFill>
                            </a14:hiddenFill>
                          </a:ext>
                        </a:extLst>
                      </wps:spPr>
                      <wps:txbx>
                        <w:txbxContent>
                          <w:p w:rsidR="004A7B1C" w:rsidRPr="00946110" w:rsidRDefault="004A7B1C" w:rsidP="00B90312">
                            <w:pPr>
                              <w:rPr>
                                <w:rFonts w:ascii="Arial" w:hAnsi="Arial" w:cs="Arial"/>
                              </w:rPr>
                            </w:pPr>
                            <w:r w:rsidRPr="00946110">
                              <w:rPr>
                                <w:rFonts w:ascii="Arial" w:hAnsi="Arial" w:cs="Arial"/>
                              </w:rPr>
                              <w:t xml:space="preserve">Young people learn best in safe, respectful communities where caring and culturally competent adults know them well and </w:t>
                            </w:r>
                            <w:r>
                              <w:rPr>
                                <w:rFonts w:ascii="Arial" w:hAnsi="Arial" w:cs="Arial"/>
                              </w:rPr>
                              <w:t>they</w:t>
                            </w:r>
                            <w:r w:rsidRPr="00946110">
                              <w:rPr>
                                <w:rFonts w:ascii="Arial" w:hAnsi="Arial" w:cs="Arial"/>
                              </w:rPr>
                              <w:t xml:space="preserve"> develop positive relationships with adults and peers. </w:t>
                            </w:r>
                            <w:r>
                              <w:rPr>
                                <w:rFonts w:ascii="Arial" w:hAnsi="Arial" w:cs="Arial"/>
                              </w:rPr>
                              <w:t>O</w:t>
                            </w:r>
                            <w:r w:rsidRPr="00946110">
                              <w:rPr>
                                <w:rFonts w:ascii="Arial" w:hAnsi="Arial" w:cs="Arial"/>
                              </w:rPr>
                              <w:t xml:space="preserve">ver the past few decades, data indicates that school responses to typical adolescent </w:t>
                            </w:r>
                            <w:r>
                              <w:rPr>
                                <w:rFonts w:ascii="Arial" w:hAnsi="Arial" w:cs="Arial"/>
                              </w:rPr>
                              <w:t>mis</w:t>
                            </w:r>
                            <w:r w:rsidRPr="00946110">
                              <w:rPr>
                                <w:rFonts w:ascii="Arial" w:hAnsi="Arial" w:cs="Arial"/>
                              </w:rPr>
                              <w:t xml:space="preserve">behavior has often resulted in their removal from the classroom, and at times has pushed youth into the juvenile justice system. By implementing systemic practices that </w:t>
                            </w:r>
                            <w:r>
                              <w:rPr>
                                <w:rFonts w:ascii="Arial" w:hAnsi="Arial" w:cs="Arial"/>
                              </w:rPr>
                              <w:t>support</w:t>
                            </w:r>
                            <w:r w:rsidRPr="00946110">
                              <w:rPr>
                                <w:rFonts w:ascii="Arial" w:hAnsi="Arial" w:cs="Arial"/>
                              </w:rPr>
                              <w:t xml:space="preserve"> safe, caring, and equitable schools, all of our young people will be able to succeed in school and life.</w:t>
                            </w:r>
                          </w:p>
                          <w:p w:rsidR="004A7B1C" w:rsidRPr="00357BDF" w:rsidRDefault="004A7B1C" w:rsidP="004471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position:absolute;margin-left:34pt;margin-top:82.3pt;width:535.5pt;height:10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" filled="f" strokecolor="#376092" strokeweight="4.5pt">
                <v:textbox>
                  <w:txbxContent>
                    <w:p w:rsidR="004A7B1C" w:rsidRPr="00946110" w:rsidRDefault="004A7B1C" w:rsidP="00B90312">
                      <w:pPr>
                        <w:rPr>
                          <w:rFonts w:ascii="Arial" w:hAnsi="Arial" w:cs="Arial"/>
                        </w:rPr>
                      </w:pPr>
                      <w:r w:rsidRPr="00946110">
                        <w:rPr>
                          <w:rFonts w:ascii="Arial" w:hAnsi="Arial" w:cs="Arial"/>
                        </w:rPr>
                        <w:t xml:space="preserve">Young people learn best in safe, respectful communities where caring and culturally competent adults know them well and </w:t>
                      </w:r>
                      <w:r>
                        <w:rPr>
                          <w:rFonts w:ascii="Arial" w:hAnsi="Arial" w:cs="Arial"/>
                        </w:rPr>
                        <w:t>they</w:t>
                      </w:r>
                      <w:r w:rsidRPr="00946110">
                        <w:rPr>
                          <w:rFonts w:ascii="Arial" w:hAnsi="Arial" w:cs="Arial"/>
                        </w:rPr>
                        <w:t xml:space="preserve"> develop positive relationships with adults and peers. </w:t>
                      </w:r>
                      <w:r>
                        <w:rPr>
                          <w:rFonts w:ascii="Arial" w:hAnsi="Arial" w:cs="Arial"/>
                        </w:rPr>
                        <w:t>O</w:t>
                      </w:r>
                      <w:r w:rsidRPr="00946110">
                        <w:rPr>
                          <w:rFonts w:ascii="Arial" w:hAnsi="Arial" w:cs="Arial"/>
                        </w:rPr>
                        <w:t xml:space="preserve">ver the past few decades, data indicates that school responses to typical adolescent </w:t>
                      </w:r>
                      <w:r>
                        <w:rPr>
                          <w:rFonts w:ascii="Arial" w:hAnsi="Arial" w:cs="Arial"/>
                        </w:rPr>
                        <w:t>mis</w:t>
                      </w:r>
                      <w:r w:rsidRPr="00946110">
                        <w:rPr>
                          <w:rFonts w:ascii="Arial" w:hAnsi="Arial" w:cs="Arial"/>
                        </w:rPr>
                        <w:t xml:space="preserve">behavior has often resulted in their removal from the classroom, and at times has pushed youth into the juvenile justice system. By implementing systemic practices that </w:t>
                      </w:r>
                      <w:r>
                        <w:rPr>
                          <w:rFonts w:ascii="Arial" w:hAnsi="Arial" w:cs="Arial"/>
                        </w:rPr>
                        <w:t>support</w:t>
                      </w:r>
                      <w:r w:rsidRPr="00946110">
                        <w:rPr>
                          <w:rFonts w:ascii="Arial" w:hAnsi="Arial" w:cs="Arial"/>
                        </w:rPr>
                        <w:t xml:space="preserve"> safe, caring, and equitable schools, all of our young people will be able to succeed in school and life.</w:t>
                      </w:r>
                    </w:p>
                    <w:p w:rsidR="004A7B1C" w:rsidRPr="00357BDF" w:rsidRDefault="004A7B1C" w:rsidP="00447120">
                      <w:pPr>
                        <w:rPr>
                          <w:rFonts w:ascii="Arial" w:hAnsi="Arial" w:cs="Arial"/>
                        </w:rPr>
                      </w:pPr>
                    </w:p>
                  </w:txbxContent>
                </v:textbox>
                <w10:wrap type="through" anchorx="page" anchory="page"/>
              </v:shape>
            </w:pict>
          </mc:Fallback>
        </mc:AlternateContent>
      </w:r>
      <w:r w:rsidR="00F50A10">
        <w:rPr>
          <w:noProof/>
        </w:rPr>
        <mc:AlternateContent>
          <mc:Choice Requires="wps">
            <w:drawing>
              <wp:anchor distT="0" distB="0" distL="114300" distR="114300" simplePos="0" relativeHeight="251652096" behindDoc="0" locked="0" layoutInCell="1" allowOverlap="1" wp14:anchorId="608CF4E1" wp14:editId="1A9B3A9A">
                <wp:simplePos x="0" y="0"/>
                <wp:positionH relativeFrom="page">
                  <wp:posOffset>500380</wp:posOffset>
                </wp:positionH>
                <wp:positionV relativeFrom="page">
                  <wp:posOffset>2425700</wp:posOffset>
                </wp:positionV>
                <wp:extent cx="1346200" cy="279400"/>
                <wp:effectExtent l="0" t="0" r="1270" b="0"/>
                <wp:wrapThrough wrapText="bothSides">
                  <wp:wrapPolygon edited="0">
                    <wp:start x="0" y="0"/>
                    <wp:lineTo x="21600" y="0"/>
                    <wp:lineTo x="21600" y="21600"/>
                    <wp:lineTo x="0" y="21600"/>
                    <wp:lineTo x="0" y="0"/>
                  </wp:wrapPolygon>
                </wp:wrapThrough>
                <wp:docPr id="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B60352" w:rsidRDefault="004A7B1C">
                            <w:pPr>
                              <w:rPr>
                                <w:rFonts w:ascii="Arial" w:hAnsi="Arial" w:cs="Arial"/>
                                <w:b/>
                                <w:sz w:val="24"/>
                                <w:szCs w:val="24"/>
                              </w:rPr>
                            </w:pPr>
                            <w:r w:rsidRPr="00B60352">
                              <w:rPr>
                                <w:rFonts w:ascii="Arial" w:hAnsi="Arial" w:cs="Arial"/>
                                <w:b/>
                                <w:sz w:val="24"/>
                                <w:szCs w:val="24"/>
                              </w:rPr>
                              <w:t>What We Know: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39.4pt;margin-top:191pt;width:106pt;height:2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pVtwIAAMI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" filled="f" stroked="f">
                <v:textbox>
                  <w:txbxContent>
                    <w:p w:rsidR="004A7B1C" w:rsidRPr="00B60352" w:rsidRDefault="004A7B1C">
                      <w:pPr>
                        <w:rPr>
                          <w:rFonts w:ascii="Arial" w:hAnsi="Arial" w:cs="Arial"/>
                          <w:b/>
                          <w:sz w:val="24"/>
                          <w:szCs w:val="24"/>
                        </w:rPr>
                      </w:pPr>
                      <w:r w:rsidRPr="00B60352">
                        <w:rPr>
                          <w:rFonts w:ascii="Arial" w:hAnsi="Arial" w:cs="Arial"/>
                          <w:b/>
                          <w:sz w:val="24"/>
                          <w:szCs w:val="24"/>
                        </w:rPr>
                        <w:t>What We Know:</w:t>
                      </w:r>
                    </w:p>
                  </w:txbxContent>
                </v:textbox>
                <w10:wrap type="through" anchorx="page" anchory="page"/>
              </v:shape>
            </w:pict>
          </mc:Fallback>
        </mc:AlternateContent>
      </w:r>
      <w:r w:rsidR="00F50A10">
        <w:rPr>
          <w:noProof/>
        </w:rPr>
        <mc:AlternateContent>
          <mc:Choice Requires="wps">
            <w:drawing>
              <wp:anchor distT="0" distB="0" distL="114300" distR="114300" simplePos="0" relativeHeight="251653120" behindDoc="0" locked="0" layoutInCell="1" allowOverlap="1" wp14:anchorId="5023D7C6" wp14:editId="0A1998C1">
                <wp:simplePos x="0" y="0"/>
                <wp:positionH relativeFrom="page">
                  <wp:posOffset>493395</wp:posOffset>
                </wp:positionH>
                <wp:positionV relativeFrom="page">
                  <wp:posOffset>2635250</wp:posOffset>
                </wp:positionV>
                <wp:extent cx="3210560" cy="469900"/>
                <wp:effectExtent l="0" t="0" r="1270" b="0"/>
                <wp:wrapThrough wrapText="bothSides">
                  <wp:wrapPolygon edited="0">
                    <wp:start x="0" y="0"/>
                    <wp:lineTo x="21600" y="0"/>
                    <wp:lineTo x="21600" y="21600"/>
                    <wp:lineTo x="0" y="21600"/>
                    <wp:lineTo x="0" y="0"/>
                  </wp:wrapPolygon>
                </wp:wrapThrough>
                <wp:docPr id="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pPr>
                              <w:rPr>
                                <w:rFonts w:ascii="Arial" w:hAnsi="Arial" w:cs="Arial"/>
                                <w:b/>
                                <w:color w:val="365F91"/>
                              </w:rPr>
                            </w:pPr>
                            <w:r w:rsidRPr="00DE4679">
                              <w:rPr>
                                <w:rFonts w:ascii="Arial" w:hAnsi="Arial" w:cs="Arial"/>
                                <w:b/>
                                <w:color w:val="365F91"/>
                              </w:rPr>
                              <w:t xml:space="preserve">Juvenile Justice </w:t>
                            </w:r>
                            <w:proofErr w:type="gramStart"/>
                            <w:r w:rsidRPr="00DE4679">
                              <w:rPr>
                                <w:rFonts w:ascii="Arial" w:hAnsi="Arial" w:cs="Arial"/>
                                <w:b/>
                                <w:color w:val="365F91"/>
                              </w:rPr>
                              <w:t>involvement</w:t>
                            </w:r>
                            <w:proofErr w:type="gramEnd"/>
                            <w:r w:rsidRPr="00DE4679">
                              <w:rPr>
                                <w:rFonts w:ascii="Arial" w:hAnsi="Arial" w:cs="Arial"/>
                                <w:b/>
                                <w:color w:val="365F91"/>
                              </w:rPr>
                              <w:t xml:space="preserve"> </w:t>
                            </w:r>
                            <w:r>
                              <w:rPr>
                                <w:rFonts w:ascii="Arial" w:hAnsi="Arial" w:cs="Arial"/>
                                <w:b/>
                                <w:color w:val="365F91"/>
                              </w:rPr>
                              <w:t>negatively impacts</w:t>
                            </w:r>
                            <w:r w:rsidRPr="00DE4679">
                              <w:rPr>
                                <w:rFonts w:ascii="Arial" w:hAnsi="Arial" w:cs="Arial"/>
                                <w:b/>
                                <w:color w:val="365F91"/>
                              </w:rPr>
                              <w:t xml:space="preserve"> educational </w:t>
                            </w:r>
                            <w:r>
                              <w:rPr>
                                <w:rFonts w:ascii="Arial" w:hAnsi="Arial" w:cs="Arial"/>
                                <w:b/>
                                <w:color w:val="365F91"/>
                              </w:rPr>
                              <w:t>achievement</w:t>
                            </w:r>
                            <w:r w:rsidRPr="00DE4679">
                              <w:rPr>
                                <w:rFonts w:ascii="Arial" w:hAnsi="Arial" w:cs="Arial"/>
                                <w:b/>
                                <w:color w:val="365F9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14" o:spid="_x0000_s1029" type="#_x0000_t202" style="position:absolute;margin-left:38.85pt;margin-top:207.5pt;width:252.8pt;height:3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8duwIAAMI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" filled="f" stroked="f">
                <v:textbox>
                  <w:txbxContent>
                    <w:p w:rsidR="004A7B1C" w:rsidRPr="00DE4679" w:rsidRDefault="004A7B1C">
                      <w:pPr>
                        <w:rPr>
                          <w:rFonts w:ascii="Arial" w:hAnsi="Arial" w:cs="Arial"/>
                          <w:b/>
                          <w:color w:val="365F91"/>
                        </w:rPr>
                      </w:pPr>
                      <w:r w:rsidRPr="00DE4679">
                        <w:rPr>
                          <w:rFonts w:ascii="Arial" w:hAnsi="Arial" w:cs="Arial"/>
                          <w:b/>
                          <w:color w:val="365F91"/>
                        </w:rPr>
                        <w:t xml:space="preserve">Juvenile Justice </w:t>
                      </w:r>
                      <w:proofErr w:type="gramStart"/>
                      <w:r w:rsidRPr="00DE4679">
                        <w:rPr>
                          <w:rFonts w:ascii="Arial" w:hAnsi="Arial" w:cs="Arial"/>
                          <w:b/>
                          <w:color w:val="365F91"/>
                        </w:rPr>
                        <w:t>involvement</w:t>
                      </w:r>
                      <w:proofErr w:type="gramEnd"/>
                      <w:r w:rsidRPr="00DE4679">
                        <w:rPr>
                          <w:rFonts w:ascii="Arial" w:hAnsi="Arial" w:cs="Arial"/>
                          <w:b/>
                          <w:color w:val="365F91"/>
                        </w:rPr>
                        <w:t xml:space="preserve"> </w:t>
                      </w:r>
                      <w:r>
                        <w:rPr>
                          <w:rFonts w:ascii="Arial" w:hAnsi="Arial" w:cs="Arial"/>
                          <w:b/>
                          <w:color w:val="365F91"/>
                        </w:rPr>
                        <w:t>negatively impacts</w:t>
                      </w:r>
                      <w:r w:rsidRPr="00DE4679">
                        <w:rPr>
                          <w:rFonts w:ascii="Arial" w:hAnsi="Arial" w:cs="Arial"/>
                          <w:b/>
                          <w:color w:val="365F91"/>
                        </w:rPr>
                        <w:t xml:space="preserve"> educational </w:t>
                      </w:r>
                      <w:r>
                        <w:rPr>
                          <w:rFonts w:ascii="Arial" w:hAnsi="Arial" w:cs="Arial"/>
                          <w:b/>
                          <w:color w:val="365F91"/>
                        </w:rPr>
                        <w:t>achievement</w:t>
                      </w:r>
                      <w:r w:rsidRPr="00DE4679">
                        <w:rPr>
                          <w:rFonts w:ascii="Arial" w:hAnsi="Arial" w:cs="Arial"/>
                          <w:b/>
                          <w:color w:val="365F91"/>
                        </w:rPr>
                        <w:t>.</w:t>
                      </w:r>
                    </w:p>
                  </w:txbxContent>
                </v:textbox>
                <w10:wrap type="through" anchorx="page" anchory="page"/>
              </v:shape>
            </w:pict>
          </mc:Fallback>
        </mc:AlternateContent>
      </w:r>
      <w:r w:rsidR="00F50A10">
        <w:rPr>
          <w:noProof/>
        </w:rPr>
        <mc:AlternateContent>
          <mc:Choice Requires="wpg">
            <w:drawing>
              <wp:anchor distT="0" distB="0" distL="114300" distR="114300" simplePos="0" relativeHeight="251654144" behindDoc="0" locked="0" layoutInCell="1" allowOverlap="1" wp14:anchorId="1305E514" wp14:editId="6431F63F">
                <wp:simplePos x="0" y="0"/>
                <wp:positionH relativeFrom="page">
                  <wp:posOffset>502285</wp:posOffset>
                </wp:positionH>
                <wp:positionV relativeFrom="page">
                  <wp:posOffset>3015615</wp:posOffset>
                </wp:positionV>
                <wp:extent cx="3195955" cy="1527175"/>
                <wp:effectExtent l="0" t="0" r="0" b="635"/>
                <wp:wrapThrough wrapText="bothSides">
                  <wp:wrapPolygon edited="0">
                    <wp:start x="0" y="0"/>
                    <wp:lineTo x="21600" y="0"/>
                    <wp:lineTo x="21600" y="21600"/>
                    <wp:lineTo x="0" y="21600"/>
                    <wp:lineTo x="0" y="0"/>
                  </wp:wrapPolygon>
                </wp:wrapThrough>
                <wp:docPr id="52"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3195955" cy="1527175"/>
                          <a:chOff x="0" y="0"/>
                          <a:chExt cx="20000" cy="20000"/>
                        </a:xfrm>
                      </wpg:grpSpPr>
                      <wps:wsp>
                        <wps:cNvPr id="53" name="Text Box 15"/>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1161"/>
                        <wps:cNvSpPr txBox="1">
                          <a:spLocks noChangeArrowheads="1"/>
                        </wps:cNvSpPr>
                        <wps:spPr bwMode="auto">
                          <a:xfrm>
                            <a:off x="572" y="599"/>
                            <a:ext cx="18856" cy="8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5">
                          <w:txbxContent>
                            <w:p w:rsidR="004A7B1C" w:rsidRPr="00FB4832" w:rsidRDefault="004A7B1C" w:rsidP="000529A4">
                              <w:pPr>
                                <w:pStyle w:val="ColorfulList-Accent11"/>
                                <w:numPr>
                                  <w:ilvl w:val="0"/>
                                  <w:numId w:val="2"/>
                                </w:numPr>
                                <w:spacing w:line="240" w:lineRule="auto"/>
                                <w:rPr>
                                  <w:rFonts w:ascii="Arial" w:hAnsi="Arial" w:cs="Arial"/>
                                </w:rPr>
                              </w:pPr>
                              <w:r w:rsidRPr="00FB4832">
                                <w:rPr>
                                  <w:rFonts w:ascii="Arial" w:hAnsi="Arial" w:cs="Arial"/>
                                </w:rPr>
                                <w:t xml:space="preserve">The vast majority of discretionary suspensions (not </w:t>
                              </w:r>
                              <w:r>
                                <w:rPr>
                                  <w:rFonts w:ascii="Arial" w:hAnsi="Arial" w:cs="Arial"/>
                                </w:rPr>
                                <w:t>mandator</w:t>
                              </w:r>
                              <w:r w:rsidRPr="00FB4832">
                                <w:rPr>
                                  <w:rFonts w:ascii="Arial" w:hAnsi="Arial" w:cs="Arial"/>
                                </w:rPr>
                                <w:t xml:space="preserve">y) are for violations of the school code and </w:t>
                              </w:r>
                              <w:r w:rsidRPr="00FB4832">
                                <w:rPr>
                                  <w:rFonts w:ascii="Arial" w:hAnsi="Arial" w:cs="Arial"/>
                                  <w:b/>
                                </w:rPr>
                                <w:t>minor</w:t>
                              </w:r>
                              <w:r w:rsidRPr="00FB4832">
                                <w:rPr>
                                  <w:rFonts w:ascii="Arial" w:hAnsi="Arial" w:cs="Arial"/>
                                </w:rPr>
                                <w:t xml:space="preserve"> offenses.</w:t>
                              </w:r>
                              <w:r>
                                <w:rPr>
                                  <w:rFonts w:ascii="Arial" w:hAnsi="Arial" w:cs="Arial"/>
                                  <w:vertAlign w:val="superscript"/>
                                </w:rPr>
                                <w:t>2</w:t>
                              </w:r>
                            </w:p>
                            <w:p w:rsidR="004A7B1C" w:rsidRPr="00FB4832" w:rsidRDefault="004A7B1C" w:rsidP="000529A4">
                              <w:pPr>
                                <w:pStyle w:val="ColorfulList-Accent11"/>
                                <w:numPr>
                                  <w:ilvl w:val="0"/>
                                  <w:numId w:val="2"/>
                                </w:numPr>
                                <w:spacing w:line="240" w:lineRule="auto"/>
                                <w:rPr>
                                  <w:rFonts w:ascii="Arial" w:hAnsi="Arial" w:cs="Arial"/>
                                </w:rPr>
                              </w:pPr>
                              <w:r w:rsidRPr="00FB4832">
                                <w:rPr>
                                  <w:rFonts w:ascii="Arial" w:hAnsi="Arial" w:cs="Arial"/>
                                </w:rPr>
                                <w:t xml:space="preserve">A student arrested in school is </w:t>
                              </w:r>
                              <w:r w:rsidRPr="00FB4832">
                                <w:rPr>
                                  <w:rFonts w:ascii="Arial" w:hAnsi="Arial" w:cs="Arial"/>
                                  <w:b/>
                                </w:rPr>
                                <w:t>2 times</w:t>
                              </w:r>
                              <w:r w:rsidRPr="00FB4832">
                                <w:rPr>
                                  <w:rFonts w:ascii="Arial" w:hAnsi="Arial" w:cs="Arial"/>
                                </w:rPr>
                                <w:t xml:space="preserve"> less likely to complete high school. If that same student appears in court, he or she becomes </w:t>
                              </w:r>
                              <w:r w:rsidRPr="00FB4832">
                                <w:rPr>
                                  <w:rFonts w:ascii="Arial" w:hAnsi="Arial" w:cs="Arial"/>
                                  <w:b/>
                                </w:rPr>
                                <w:t>4 times</w:t>
                              </w:r>
                              <w:r w:rsidRPr="00FB4832">
                                <w:rPr>
                                  <w:rFonts w:ascii="Arial" w:hAnsi="Arial" w:cs="Arial"/>
                                </w:rPr>
                                <w:t xml:space="preserve"> less likely to complete high school.</w:t>
                              </w:r>
                              <w:r>
                                <w:rPr>
                                  <w:rFonts w:ascii="Arial" w:hAnsi="Arial" w:cs="Arial"/>
                                  <w:vertAlign w:val="superscript"/>
                                </w:rPr>
                                <w:t>3</w:t>
                              </w:r>
                            </w:p>
                          </w:txbxContent>
                        </wps:txbx>
                        <wps:bodyPr rot="0" vert="horz" wrap="square" lIns="0" tIns="0" rIns="0" bIns="0" anchor="t" anchorCtr="0" upright="1">
                          <a:noAutofit/>
                        </wps:bodyPr>
                      </wps:wsp>
                      <wps:wsp>
                        <wps:cNvPr id="55" name="Text Box 1162"/>
                        <wps:cNvSpPr txBox="1">
                          <a:spLocks noChangeArrowheads="1"/>
                        </wps:cNvSpPr>
                        <wps:spPr bwMode="auto">
                          <a:xfrm>
                            <a:off x="572" y="9139"/>
                            <a:ext cx="18856" cy="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0" tIns="0" rIns="0" bIns="0" anchor="t" anchorCtr="0" upright="1">
                          <a:noAutofit/>
                        </wps:bodyPr>
                      </wps:wsp>
                      <wps:wsp>
                        <wps:cNvPr id="56" name="Text Box 1163"/>
                        <wps:cNvSpPr txBox="1">
                          <a:spLocks noChangeArrowheads="1"/>
                        </wps:cNvSpPr>
                        <wps:spPr bwMode="auto">
                          <a:xfrm>
                            <a:off x="572" y="15568"/>
                            <a:ext cx="18856" cy="3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5" seq="2"/>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9" o:spid="_x0000_s1030" style="position:absolute;margin-left:39.55pt;margin-top:237.45pt;width:251.65pt;height:120.25pt;z-index:25165414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">
                <o:lock v:ext="edit" ungrouping="t"/>
                <v:shape id="Text Box 15" o:spid="_x0000_s1031"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shape id="Text Box 1161" o:spid="_x0000_s1032" type="#_x0000_t202" style="position:absolute;left:572;top:599;width:18856;height:8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style="mso-next-textbox:#Text Box 1162" inset="0,0,0,0">
                    <w:txbxContent>
                      <w:p w:rsidR="004A7B1C" w:rsidRPr="00FB4832" w:rsidRDefault="004A7B1C" w:rsidP="000529A4">
                        <w:pPr>
                          <w:pStyle w:val="ColorfulList-Accent11"/>
                          <w:numPr>
                            <w:ilvl w:val="0"/>
                            <w:numId w:val="2"/>
                          </w:numPr>
                          <w:spacing w:line="240" w:lineRule="auto"/>
                          <w:rPr>
                            <w:rFonts w:ascii="Arial" w:hAnsi="Arial" w:cs="Arial"/>
                          </w:rPr>
                        </w:pPr>
                        <w:r w:rsidRPr="00FB4832">
                          <w:rPr>
                            <w:rFonts w:ascii="Arial" w:hAnsi="Arial" w:cs="Arial"/>
                          </w:rPr>
                          <w:t xml:space="preserve">The vast majority of discretionary suspensions (not </w:t>
                        </w:r>
                        <w:r>
                          <w:rPr>
                            <w:rFonts w:ascii="Arial" w:hAnsi="Arial" w:cs="Arial"/>
                          </w:rPr>
                          <w:t>mandator</w:t>
                        </w:r>
                        <w:r w:rsidRPr="00FB4832">
                          <w:rPr>
                            <w:rFonts w:ascii="Arial" w:hAnsi="Arial" w:cs="Arial"/>
                          </w:rPr>
                          <w:t xml:space="preserve">y) are for violations of the school code and </w:t>
                        </w:r>
                        <w:r w:rsidRPr="00FB4832">
                          <w:rPr>
                            <w:rFonts w:ascii="Arial" w:hAnsi="Arial" w:cs="Arial"/>
                            <w:b/>
                          </w:rPr>
                          <w:t>minor</w:t>
                        </w:r>
                        <w:r w:rsidRPr="00FB4832">
                          <w:rPr>
                            <w:rFonts w:ascii="Arial" w:hAnsi="Arial" w:cs="Arial"/>
                          </w:rPr>
                          <w:t xml:space="preserve"> offenses.</w:t>
                        </w:r>
                        <w:r>
                          <w:rPr>
                            <w:rFonts w:ascii="Arial" w:hAnsi="Arial" w:cs="Arial"/>
                            <w:vertAlign w:val="superscript"/>
                          </w:rPr>
                          <w:t>2</w:t>
                        </w:r>
                      </w:p>
                      <w:p w:rsidR="004A7B1C" w:rsidRPr="00FB4832" w:rsidRDefault="004A7B1C" w:rsidP="000529A4">
                        <w:pPr>
                          <w:pStyle w:val="ColorfulList-Accent11"/>
                          <w:numPr>
                            <w:ilvl w:val="0"/>
                            <w:numId w:val="2"/>
                          </w:numPr>
                          <w:spacing w:line="240" w:lineRule="auto"/>
                          <w:rPr>
                            <w:rFonts w:ascii="Arial" w:hAnsi="Arial" w:cs="Arial"/>
                          </w:rPr>
                        </w:pPr>
                        <w:r w:rsidRPr="00FB4832">
                          <w:rPr>
                            <w:rFonts w:ascii="Arial" w:hAnsi="Arial" w:cs="Arial"/>
                          </w:rPr>
                          <w:t xml:space="preserve">A student arrested in school is </w:t>
                        </w:r>
                        <w:r w:rsidRPr="00FB4832">
                          <w:rPr>
                            <w:rFonts w:ascii="Arial" w:hAnsi="Arial" w:cs="Arial"/>
                            <w:b/>
                          </w:rPr>
                          <w:t>2 times</w:t>
                        </w:r>
                        <w:r w:rsidRPr="00FB4832">
                          <w:rPr>
                            <w:rFonts w:ascii="Arial" w:hAnsi="Arial" w:cs="Arial"/>
                          </w:rPr>
                          <w:t xml:space="preserve"> less likely to complete high school. If that same student appears in court, he or she becomes </w:t>
                        </w:r>
                        <w:r w:rsidRPr="00FB4832">
                          <w:rPr>
                            <w:rFonts w:ascii="Arial" w:hAnsi="Arial" w:cs="Arial"/>
                            <w:b/>
                          </w:rPr>
                          <w:t>4 times</w:t>
                        </w:r>
                        <w:r w:rsidRPr="00FB4832">
                          <w:rPr>
                            <w:rFonts w:ascii="Arial" w:hAnsi="Arial" w:cs="Arial"/>
                          </w:rPr>
                          <w:t xml:space="preserve"> less likely to complete high school.</w:t>
                        </w:r>
                        <w:r>
                          <w:rPr>
                            <w:rFonts w:ascii="Arial" w:hAnsi="Arial" w:cs="Arial"/>
                            <w:vertAlign w:val="superscript"/>
                          </w:rPr>
                          <w:t>3</w:t>
                        </w:r>
                      </w:p>
                    </w:txbxContent>
                  </v:textbox>
                </v:shape>
                <v:shape id="Text Box 1162" o:spid="_x0000_s1033" type="#_x0000_t202" style="position:absolute;left:572;top:9139;width:18856;height:6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style="mso-next-textbox:#Text Box 1163" inset="0,0,0,0">
                    <w:txbxContent/>
                  </v:textbox>
                </v:shape>
                <v:shape id="Text Box 1163" o:spid="_x0000_s1034" type="#_x0000_t202" style="position:absolute;left:572;top:15568;width:18856;height:3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v:textbox>
                </v:shape>
                <w10:wrap type="through" anchorx="page" anchory="page"/>
              </v:group>
            </w:pict>
          </mc:Fallback>
        </mc:AlternateContent>
      </w:r>
      <w:r w:rsidR="00F50A10">
        <w:rPr>
          <w:noProof/>
        </w:rPr>
        <mc:AlternateContent>
          <mc:Choice Requires="wps">
            <w:drawing>
              <wp:anchor distT="0" distB="0" distL="114300" distR="114300" simplePos="0" relativeHeight="251667456" behindDoc="0" locked="0" layoutInCell="1" allowOverlap="1" wp14:anchorId="6BC0C1C0" wp14:editId="5CD5CE0C">
                <wp:simplePos x="0" y="0"/>
                <wp:positionH relativeFrom="page">
                  <wp:posOffset>3733800</wp:posOffset>
                </wp:positionH>
                <wp:positionV relativeFrom="page">
                  <wp:posOffset>2379345</wp:posOffset>
                </wp:positionV>
                <wp:extent cx="3477895" cy="271145"/>
                <wp:effectExtent l="0" t="0" r="0" b="0"/>
                <wp:wrapThrough wrapText="bothSides">
                  <wp:wrapPolygon edited="0">
                    <wp:start x="0" y="0"/>
                    <wp:lineTo x="21600" y="0"/>
                    <wp:lineTo x="21600" y="21600"/>
                    <wp:lineTo x="0" y="21600"/>
                    <wp:lineTo x="0" y="0"/>
                  </wp:wrapPolygon>
                </wp:wrapThrough>
                <wp:docPr id="5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8058E3" w:rsidRDefault="004A7B1C" w:rsidP="00DF19C1">
                            <w:pPr>
                              <w:jc w:val="center"/>
                              <w:rPr>
                                <w:rFonts w:ascii="Arial" w:hAnsi="Arial" w:cs="Arial"/>
                                <w:b/>
                              </w:rPr>
                            </w:pPr>
                            <w:r>
                              <w:rPr>
                                <w:rFonts w:ascii="Arial" w:hAnsi="Arial" w:cs="Arial"/>
                                <w:b/>
                              </w:rPr>
                              <w:t xml:space="preserve">Rates at Which Students are </w:t>
                            </w:r>
                            <w:proofErr w:type="gramStart"/>
                            <w:r>
                              <w:rPr>
                                <w:rFonts w:ascii="Arial" w:hAnsi="Arial" w:cs="Arial"/>
                                <w:b/>
                              </w:rPr>
                              <w:t>Suspended</w:t>
                            </w:r>
                            <w:proofErr w:type="gramEnd"/>
                            <w:r>
                              <w:rPr>
                                <w:rFonts w:ascii="Arial" w:hAnsi="Arial" w:cs="Arial"/>
                                <w:b/>
                              </w:rPr>
                              <w:t xml:space="preserve"> in 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5" type="#_x0000_t202" style="position:absolute;margin-left:294pt;margin-top:187.35pt;width:273.85pt;height:2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Xd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" filled="f" stroked="f">
                <v:textbox>
                  <w:txbxContent>
                    <w:p w:rsidR="004A7B1C" w:rsidRPr="008058E3" w:rsidRDefault="004A7B1C" w:rsidP="00DF19C1">
                      <w:pPr>
                        <w:jc w:val="center"/>
                        <w:rPr>
                          <w:rFonts w:ascii="Arial" w:hAnsi="Arial" w:cs="Arial"/>
                          <w:b/>
                        </w:rPr>
                      </w:pPr>
                      <w:r>
                        <w:rPr>
                          <w:rFonts w:ascii="Arial" w:hAnsi="Arial" w:cs="Arial"/>
                          <w:b/>
                        </w:rPr>
                        <w:t xml:space="preserve">Rates at Which Students are </w:t>
                      </w:r>
                      <w:proofErr w:type="gramStart"/>
                      <w:r>
                        <w:rPr>
                          <w:rFonts w:ascii="Arial" w:hAnsi="Arial" w:cs="Arial"/>
                          <w:b/>
                        </w:rPr>
                        <w:t>Suspended</w:t>
                      </w:r>
                      <w:proofErr w:type="gramEnd"/>
                      <w:r>
                        <w:rPr>
                          <w:rFonts w:ascii="Arial" w:hAnsi="Arial" w:cs="Arial"/>
                          <w:b/>
                        </w:rPr>
                        <w:t xml:space="preserve"> in MA</w:t>
                      </w:r>
                    </w:p>
                  </w:txbxContent>
                </v:textbox>
                <w10:wrap type="through" anchorx="page" anchory="page"/>
              </v:shape>
            </w:pict>
          </mc:Fallback>
        </mc:AlternateContent>
      </w:r>
      <w:r w:rsidR="00F50A10">
        <w:rPr>
          <w:noProof/>
        </w:rPr>
        <w:drawing>
          <wp:anchor distT="0" distB="0" distL="114300" distR="114300" simplePos="0" relativeHeight="251663360" behindDoc="0" locked="0" layoutInCell="1" allowOverlap="1" wp14:anchorId="114E8066" wp14:editId="0BA07AF6">
            <wp:simplePos x="0" y="0"/>
            <wp:positionH relativeFrom="page">
              <wp:posOffset>3761105</wp:posOffset>
            </wp:positionH>
            <wp:positionV relativeFrom="page">
              <wp:posOffset>2647950</wp:posOffset>
            </wp:positionV>
            <wp:extent cx="3441065" cy="2094230"/>
            <wp:effectExtent l="0" t="0" r="6985" b="1270"/>
            <wp:wrapThrough wrapText="bothSides">
              <wp:wrapPolygon edited="0">
                <wp:start x="0" y="0"/>
                <wp:lineTo x="0" y="21417"/>
                <wp:lineTo x="21524" y="21417"/>
                <wp:lineTo x="21524" y="0"/>
                <wp:lineTo x="0" y="0"/>
              </wp:wrapPolygon>
            </wp:wrapThrough>
            <wp:docPr id="50" name="Picture 1" descr="This graph shows the risk of out-of-school suspension by student type in 2012 through 2013 for Massachusetts. The y-axis is the percentage of risk for out-of-school suspension and the x-axis is the student type. The first bar shows that all students are at a 4.3 percent risk for suspension. The second bar shows that students with disabilities are at an 8.5 percent risk for out-of-school suspension. The third bar shows that White students are at a 2.7percent risk for out-of-school suspension. The fourth bar shows that Latino students are at an 8.4 percent risk for out-of-school suspension. Last, the fifth bar shows that Black students are at a 10 percent risk for out-of-school susp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graph shows the risk of out-of-school suspension by student type in 2012 through 2013 for Massachusetts. The y-axis is the percentage of risk for out-of-school suspension and the x-axis is the student type. The first bar shows that all students are at a 4.3 percent risk for suspension. The second bar shows that students with disabilities are at an 8.5 percent risk for out-of-school suspension. The third bar shows that White students are at a 2.7percent risk for out-of-school suspension. The fourth bar shows that Latino students are at an 8.4 percent risk for out-of-school suspension. Last, the fifth bar shows that Black students are at a 10 percent risk for out-of-school suspension."/>
                    <pic:cNvPicPr>
                      <a:picLocks noChangeAspect="1" noChangeArrowheads="1"/>
                    </pic:cNvPicPr>
                  </pic:nvPicPr>
                  <pic:blipFill>
                    <a:blip r:embed="rId9">
                      <a:extLst>
                        <a:ext uri="{28A0092B-C50C-407E-A947-70E740481C1C}">
                          <a14:useLocalDpi xmlns:a14="http://schemas.microsoft.com/office/drawing/2010/main" val="0"/>
                        </a:ext>
                      </a:extLst>
                    </a:blip>
                    <a:srcRect l="1064" t="4042" r="1823" b="2527"/>
                    <a:stretch>
                      <a:fillRect/>
                    </a:stretch>
                  </pic:blipFill>
                  <pic:spPr bwMode="auto">
                    <a:xfrm>
                      <a:off x="0" y="0"/>
                      <a:ext cx="3441065" cy="209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A10">
        <w:rPr>
          <w:noProof/>
        </w:rPr>
        <mc:AlternateContent>
          <mc:Choice Requires="wps">
            <w:drawing>
              <wp:anchor distT="0" distB="0" distL="114300" distR="114300" simplePos="0" relativeHeight="251664384" behindDoc="0" locked="0" layoutInCell="1" allowOverlap="1" wp14:anchorId="2699E1CC" wp14:editId="78780BF3">
                <wp:simplePos x="0" y="0"/>
                <wp:positionH relativeFrom="page">
                  <wp:posOffset>3686175</wp:posOffset>
                </wp:positionH>
                <wp:positionV relativeFrom="page">
                  <wp:posOffset>4723765</wp:posOffset>
                </wp:positionV>
                <wp:extent cx="3556000" cy="542290"/>
                <wp:effectExtent l="0" t="0" r="0" b="1270"/>
                <wp:wrapThrough wrapText="bothSides">
                  <wp:wrapPolygon edited="0">
                    <wp:start x="0" y="0"/>
                    <wp:lineTo x="21600" y="0"/>
                    <wp:lineTo x="21600" y="21600"/>
                    <wp:lineTo x="0" y="21600"/>
                    <wp:lineTo x="0" y="0"/>
                  </wp:wrapPolygon>
                </wp:wrapThrough>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2C5249" w:rsidRDefault="004A7B1C" w:rsidP="00406D93">
                            <w:pPr>
                              <w:spacing w:line="240" w:lineRule="auto"/>
                              <w:rPr>
                                <w:rFonts w:ascii="Arial" w:hAnsi="Arial" w:cs="Arial"/>
                                <w:sz w:val="15"/>
                                <w:szCs w:val="15"/>
                              </w:rPr>
                            </w:pPr>
                            <w:r>
                              <w:rPr>
                                <w:rFonts w:ascii="Arial" w:hAnsi="Arial" w:cs="Arial"/>
                                <w:sz w:val="15"/>
                                <w:szCs w:val="15"/>
                              </w:rPr>
                              <w:t xml:space="preserve">2012-13 </w:t>
                            </w:r>
                            <w:proofErr w:type="gramStart"/>
                            <w:r w:rsidRPr="002C5249">
                              <w:rPr>
                                <w:rFonts w:ascii="Arial" w:hAnsi="Arial" w:cs="Arial"/>
                                <w:sz w:val="15"/>
                                <w:szCs w:val="15"/>
                              </w:rPr>
                              <w:t>Department</w:t>
                            </w:r>
                            <w:proofErr w:type="gramEnd"/>
                            <w:r w:rsidRPr="002C5249">
                              <w:rPr>
                                <w:rFonts w:ascii="Arial" w:hAnsi="Arial" w:cs="Arial"/>
                                <w:sz w:val="15"/>
                                <w:szCs w:val="15"/>
                              </w:rPr>
                              <w:t xml:space="preserve"> of Elementary and Seco</w:t>
                            </w:r>
                            <w:r>
                              <w:rPr>
                                <w:rFonts w:ascii="Arial" w:hAnsi="Arial" w:cs="Arial"/>
                                <w:sz w:val="15"/>
                                <w:szCs w:val="15"/>
                              </w:rPr>
                              <w:t>ndary Education Discipline Data.</w:t>
                            </w:r>
                            <w:r w:rsidRPr="002C5249">
                              <w:rPr>
                                <w:rFonts w:ascii="Arial" w:hAnsi="Arial" w:cs="Arial"/>
                                <w:sz w:val="15"/>
                                <w:szCs w:val="15"/>
                              </w:rPr>
                              <w:t xml:space="preserve"> </w:t>
                            </w:r>
                            <w:r w:rsidRPr="00447120">
                              <w:rPr>
                                <w:rFonts w:ascii="Arial" w:eastAsia="MS Mincho" w:hAnsi="Arial" w:cs="Arial"/>
                                <w:i/>
                                <w:sz w:val="14"/>
                                <w:szCs w:val="14"/>
                              </w:rPr>
                              <w:t>2012-2013 Suspension data likely is underreported.  Beginning with the 2014 school year, school districts will be under a new obligation to report all regular education suspensions lasting less than 10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margin-left:290.25pt;margin-top:371.95pt;width:280pt;height:4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" filled="f" stroked="f">
                <v:textbox>
                  <w:txbxContent>
                    <w:p w:rsidR="004A7B1C" w:rsidRPr="002C5249" w:rsidRDefault="004A7B1C" w:rsidP="00406D93">
                      <w:pPr>
                        <w:spacing w:line="240" w:lineRule="auto"/>
                        <w:rPr>
                          <w:rFonts w:ascii="Arial" w:hAnsi="Arial" w:cs="Arial"/>
                          <w:sz w:val="15"/>
                          <w:szCs w:val="15"/>
                        </w:rPr>
                      </w:pPr>
                      <w:r>
                        <w:rPr>
                          <w:rFonts w:ascii="Arial" w:hAnsi="Arial" w:cs="Arial"/>
                          <w:sz w:val="15"/>
                          <w:szCs w:val="15"/>
                        </w:rPr>
                        <w:t xml:space="preserve">2012-13 </w:t>
                      </w:r>
                      <w:proofErr w:type="gramStart"/>
                      <w:r w:rsidRPr="002C5249">
                        <w:rPr>
                          <w:rFonts w:ascii="Arial" w:hAnsi="Arial" w:cs="Arial"/>
                          <w:sz w:val="15"/>
                          <w:szCs w:val="15"/>
                        </w:rPr>
                        <w:t>Department</w:t>
                      </w:r>
                      <w:proofErr w:type="gramEnd"/>
                      <w:r w:rsidRPr="002C5249">
                        <w:rPr>
                          <w:rFonts w:ascii="Arial" w:hAnsi="Arial" w:cs="Arial"/>
                          <w:sz w:val="15"/>
                          <w:szCs w:val="15"/>
                        </w:rPr>
                        <w:t xml:space="preserve"> of Elementary and Seco</w:t>
                      </w:r>
                      <w:r>
                        <w:rPr>
                          <w:rFonts w:ascii="Arial" w:hAnsi="Arial" w:cs="Arial"/>
                          <w:sz w:val="15"/>
                          <w:szCs w:val="15"/>
                        </w:rPr>
                        <w:t>ndary Education Discipline Data.</w:t>
                      </w:r>
                      <w:r w:rsidRPr="002C5249">
                        <w:rPr>
                          <w:rFonts w:ascii="Arial" w:hAnsi="Arial" w:cs="Arial"/>
                          <w:sz w:val="15"/>
                          <w:szCs w:val="15"/>
                        </w:rPr>
                        <w:t xml:space="preserve"> </w:t>
                      </w:r>
                      <w:r w:rsidRPr="00447120">
                        <w:rPr>
                          <w:rFonts w:ascii="Arial" w:eastAsia="MS Mincho" w:hAnsi="Arial" w:cs="Arial"/>
                          <w:i/>
                          <w:sz w:val="14"/>
                          <w:szCs w:val="14"/>
                        </w:rPr>
                        <w:t>2012-2013 Suspension data likely is underreported.  Beginning with the 2014 school year, school districts will be under a new obligation to report all regular education suspensions lasting less than 10 days.</w:t>
                      </w:r>
                    </w:p>
                  </w:txbxContent>
                </v:textbox>
                <w10:wrap type="through" anchorx="page" anchory="page"/>
              </v:shape>
            </w:pict>
          </mc:Fallback>
        </mc:AlternateContent>
      </w:r>
      <w:r w:rsidR="00F50A10">
        <w:rPr>
          <w:noProof/>
        </w:rPr>
        <mc:AlternateContent>
          <mc:Choice Requires="wps">
            <w:drawing>
              <wp:anchor distT="0" distB="0" distL="114300" distR="114300" simplePos="0" relativeHeight="251644928" behindDoc="0" locked="0" layoutInCell="1" allowOverlap="1" wp14:anchorId="306F5600" wp14:editId="3A43070E">
                <wp:simplePos x="0" y="0"/>
                <wp:positionH relativeFrom="page">
                  <wp:posOffset>3683635</wp:posOffset>
                </wp:positionH>
                <wp:positionV relativeFrom="page">
                  <wp:posOffset>2378710</wp:posOffset>
                </wp:positionV>
                <wp:extent cx="3556000" cy="2861945"/>
                <wp:effectExtent l="6985" t="6985" r="8890" b="7620"/>
                <wp:wrapThrough wrapText="bothSides">
                  <wp:wrapPolygon edited="0">
                    <wp:start x="-58" y="0"/>
                    <wp:lineTo x="-58" y="21528"/>
                    <wp:lineTo x="21658" y="21528"/>
                    <wp:lineTo x="21658" y="0"/>
                    <wp:lineTo x="-58" y="0"/>
                  </wp:wrapPolygon>
                </wp:wrapThrough>
                <wp:docPr id="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0" cy="2861945"/>
                        </a:xfrm>
                        <a:prstGeom prst="rect">
                          <a:avLst/>
                        </a:prstGeom>
                        <a:noFill/>
                        <a:ln w="9525">
                          <a:solidFill>
                            <a:srgbClr val="548DD4"/>
                          </a:solidFill>
                          <a:miter lim="800000"/>
                          <a:headEnd/>
                          <a:tailEnd/>
                        </a:ln>
                        <a:effectLst/>
                        <a:extLst>
                          <a:ext uri="{909E8E84-426E-40DD-AFC4-6F175D3DCCD1}">
                            <a14:hiddenFill xmlns:a14="http://schemas.microsoft.com/office/drawing/2010/main">
                              <a:solidFill>
                                <a:srgbClr val="C6D9F1"/>
                              </a:soli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90.05pt;margin-top:187.3pt;width:280pt;height:225.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" filled="f" fillcolor="#c6d9f1" strokecolor="#548dd4">
                <v:shadow opacity="22936f" origin=",.5" offset="0,.63889mm"/>
                <w10:wrap type="through" anchorx="page" anchory="page"/>
              </v:rect>
            </w:pict>
          </mc:Fallback>
        </mc:AlternateContent>
      </w:r>
      <w:r w:rsidR="00F50A10">
        <w:rPr>
          <w:noProof/>
        </w:rPr>
        <mc:AlternateContent>
          <mc:Choice Requires="wps">
            <w:drawing>
              <wp:anchor distT="0" distB="0" distL="114300" distR="114300" simplePos="0" relativeHeight="251665408" behindDoc="0" locked="0" layoutInCell="1" allowOverlap="1" wp14:anchorId="387281BF" wp14:editId="1BE8582D">
                <wp:simplePos x="0" y="0"/>
                <wp:positionH relativeFrom="page">
                  <wp:posOffset>3876675</wp:posOffset>
                </wp:positionH>
                <wp:positionV relativeFrom="page">
                  <wp:posOffset>5257800</wp:posOffset>
                </wp:positionV>
                <wp:extent cx="3352800" cy="467360"/>
                <wp:effectExtent l="0" t="0" r="0" b="0"/>
                <wp:wrapThrough wrapText="bothSides">
                  <wp:wrapPolygon edited="0">
                    <wp:start x="0" y="0"/>
                    <wp:lineTo x="21600" y="0"/>
                    <wp:lineTo x="21600" y="21600"/>
                    <wp:lineTo x="0" y="21600"/>
                    <wp:lineTo x="0" y="0"/>
                  </wp:wrapPolygon>
                </wp:wrapThrough>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pPr>
                              <w:rPr>
                                <w:rFonts w:ascii="Arial" w:hAnsi="Arial" w:cs="Arial"/>
                                <w:b/>
                                <w:color w:val="365F91"/>
                              </w:rPr>
                            </w:pPr>
                            <w:r w:rsidRPr="00DE4679">
                              <w:rPr>
                                <w:rFonts w:ascii="Arial" w:hAnsi="Arial" w:cs="Arial"/>
                                <w:b/>
                                <w:color w:val="365F91"/>
                              </w:rPr>
                              <w:t>Data suggests that disciplinary policies are not applied uniformly.</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32" o:spid="_x0000_s1037" type="#_x0000_t202" style="position:absolute;margin-left:305.25pt;margin-top:414pt;width:264pt;height:36.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MGvQIAAMI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" filled="f" stroked="f">
                <v:textbox>
                  <w:txbxContent>
                    <w:p w:rsidR="004A7B1C" w:rsidRPr="00DE4679" w:rsidRDefault="004A7B1C">
                      <w:pPr>
                        <w:rPr>
                          <w:rFonts w:ascii="Arial" w:hAnsi="Arial" w:cs="Arial"/>
                          <w:b/>
                          <w:color w:val="365F91"/>
                        </w:rPr>
                      </w:pPr>
                      <w:r w:rsidRPr="00DE4679">
                        <w:rPr>
                          <w:rFonts w:ascii="Arial" w:hAnsi="Arial" w:cs="Arial"/>
                          <w:b/>
                          <w:color w:val="365F91"/>
                        </w:rPr>
                        <w:t>Data suggests that disciplinary policies are not applied uniformly.</w:t>
                      </w:r>
                    </w:p>
                  </w:txbxContent>
                </v:textbox>
                <w10:wrap type="through" anchorx="page" anchory="page"/>
              </v:shape>
            </w:pict>
          </mc:Fallback>
        </mc:AlternateContent>
      </w:r>
      <w:r w:rsidR="00F50A10">
        <w:rPr>
          <w:noProof/>
        </w:rPr>
        <mc:AlternateContent>
          <mc:Choice Requires="wps">
            <w:drawing>
              <wp:anchor distT="0" distB="0" distL="114300" distR="114300" simplePos="0" relativeHeight="251655168" behindDoc="0" locked="0" layoutInCell="1" allowOverlap="1" wp14:anchorId="3B8B7D61" wp14:editId="7155D391">
                <wp:simplePos x="0" y="0"/>
                <wp:positionH relativeFrom="page">
                  <wp:posOffset>537210</wp:posOffset>
                </wp:positionH>
                <wp:positionV relativeFrom="page">
                  <wp:posOffset>4443730</wp:posOffset>
                </wp:positionV>
                <wp:extent cx="3050540" cy="465455"/>
                <wp:effectExtent l="3810" t="0" r="3175" b="0"/>
                <wp:wrapThrough wrapText="bothSides">
                  <wp:wrapPolygon edited="0">
                    <wp:start x="0" y="0"/>
                    <wp:lineTo x="21600" y="0"/>
                    <wp:lineTo x="21600" y="21600"/>
                    <wp:lineTo x="0" y="21600"/>
                    <wp:lineTo x="0" y="0"/>
                  </wp:wrapPolygon>
                </wp:wrapThrough>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pPr>
                              <w:rPr>
                                <w:rFonts w:ascii="Arial" w:hAnsi="Arial" w:cs="Arial"/>
                                <w:b/>
                                <w:color w:val="365F91"/>
                              </w:rPr>
                            </w:pPr>
                            <w:r w:rsidRPr="00DE4679">
                              <w:rPr>
                                <w:rFonts w:ascii="Arial" w:hAnsi="Arial" w:cs="Arial"/>
                                <w:b/>
                                <w:color w:val="365F91"/>
                              </w:rPr>
                              <w:t>Having kids out of class does not help the others succeed.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19" o:spid="_x0000_s1038" type="#_x0000_t202" style="position:absolute;margin-left:42.3pt;margin-top:349.9pt;width:240.2pt;height:3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Ma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" filled="f" stroked="f">
                <v:textbox>
                  <w:txbxContent>
                    <w:p w:rsidR="004A7B1C" w:rsidRPr="00DE4679" w:rsidRDefault="004A7B1C">
                      <w:pPr>
                        <w:rPr>
                          <w:rFonts w:ascii="Arial" w:hAnsi="Arial" w:cs="Arial"/>
                          <w:b/>
                          <w:color w:val="365F91"/>
                        </w:rPr>
                      </w:pPr>
                      <w:r w:rsidRPr="00DE4679">
                        <w:rPr>
                          <w:rFonts w:ascii="Arial" w:hAnsi="Arial" w:cs="Arial"/>
                          <w:b/>
                          <w:color w:val="365F91"/>
                        </w:rPr>
                        <w:t>Having kids out of class does not help the others succeed.</w:t>
                      </w:r>
                    </w:p>
                  </w:txbxContent>
                </v:textbox>
                <w10:wrap type="through" anchorx="page" anchory="page"/>
              </v:shape>
            </w:pict>
          </mc:Fallback>
        </mc:AlternateContent>
      </w:r>
      <w:r w:rsidR="00F50A10">
        <w:rPr>
          <w:noProof/>
        </w:rPr>
        <mc:AlternateContent>
          <mc:Choice Requires="wps">
            <w:drawing>
              <wp:anchor distT="0" distB="0" distL="114300" distR="114300" simplePos="0" relativeHeight="251656192" behindDoc="0" locked="0" layoutInCell="1" allowOverlap="1" wp14:anchorId="04A26002" wp14:editId="6449E9A4">
                <wp:simplePos x="0" y="0"/>
                <wp:positionH relativeFrom="page">
                  <wp:posOffset>514350</wp:posOffset>
                </wp:positionH>
                <wp:positionV relativeFrom="page">
                  <wp:posOffset>4820285</wp:posOffset>
                </wp:positionV>
                <wp:extent cx="3081020" cy="1904365"/>
                <wp:effectExtent l="0" t="635" r="0" b="0"/>
                <wp:wrapThrough wrapText="bothSides">
                  <wp:wrapPolygon edited="0">
                    <wp:start x="0" y="0"/>
                    <wp:lineTo x="21600" y="0"/>
                    <wp:lineTo x="21600" y="21600"/>
                    <wp:lineTo x="0" y="21600"/>
                    <wp:lineTo x="0" y="0"/>
                  </wp:wrapPolygon>
                </wp:wrapThrough>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020" cy="190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Default="004A7B1C" w:rsidP="000529A4">
                            <w:pPr>
                              <w:pStyle w:val="ColorfulList-Accent11"/>
                              <w:numPr>
                                <w:ilvl w:val="0"/>
                                <w:numId w:val="3"/>
                              </w:numPr>
                              <w:spacing w:line="240" w:lineRule="auto"/>
                              <w:rPr>
                                <w:rFonts w:ascii="Arial" w:hAnsi="Arial" w:cs="Arial"/>
                              </w:rPr>
                            </w:pPr>
                            <w:r>
                              <w:rPr>
                                <w:rFonts w:ascii="Arial" w:hAnsi="Arial" w:cs="Arial"/>
                              </w:rPr>
                              <w:t>A review of research on suspension and expulsion produced no studies that demonstrated a positive impact of reducing school violence.</w:t>
                            </w:r>
                            <w:r>
                              <w:rPr>
                                <w:rFonts w:ascii="Arial" w:hAnsi="Arial" w:cs="Arial"/>
                                <w:vertAlign w:val="superscript"/>
                              </w:rPr>
                              <w:t>4</w:t>
                            </w:r>
                          </w:p>
                          <w:p w:rsidR="004A7B1C" w:rsidRPr="00FB4832" w:rsidRDefault="004A7B1C" w:rsidP="000529A4">
                            <w:pPr>
                              <w:pStyle w:val="ColorfulList-Accent11"/>
                              <w:numPr>
                                <w:ilvl w:val="0"/>
                                <w:numId w:val="3"/>
                              </w:numPr>
                              <w:spacing w:line="240" w:lineRule="auto"/>
                              <w:rPr>
                                <w:rFonts w:ascii="Arial" w:hAnsi="Arial" w:cs="Arial"/>
                              </w:rPr>
                            </w:pPr>
                            <w:r>
                              <w:rPr>
                                <w:rFonts w:ascii="Arial" w:hAnsi="Arial" w:cs="Arial"/>
                              </w:rPr>
                              <w:t>Excluding disruptive students from school may actually reinforce negative behavior.</w:t>
                            </w:r>
                            <w:r>
                              <w:rPr>
                                <w:rFonts w:ascii="Arial" w:hAnsi="Arial" w:cs="Arial"/>
                                <w:vertAlign w:val="superscript"/>
                              </w:rPr>
                              <w:t>5</w:t>
                            </w:r>
                          </w:p>
                          <w:p w:rsidR="004A7B1C" w:rsidRPr="00FB4832" w:rsidRDefault="004A7B1C" w:rsidP="000529A4">
                            <w:pPr>
                              <w:pStyle w:val="ColorfulList-Accent11"/>
                              <w:numPr>
                                <w:ilvl w:val="0"/>
                                <w:numId w:val="3"/>
                              </w:numPr>
                              <w:spacing w:line="240" w:lineRule="auto"/>
                              <w:rPr>
                                <w:rFonts w:ascii="Arial" w:hAnsi="Arial" w:cs="Arial"/>
                              </w:rPr>
                            </w:pPr>
                            <w:r w:rsidRPr="00FB4832">
                              <w:rPr>
                                <w:rFonts w:ascii="Arial" w:hAnsi="Arial" w:cs="Arial"/>
                              </w:rPr>
                              <w:t>Little evidence exists to support that removing students frequently from school for disciplinary purposes improves the academic achievement of the other students in the classroom.</w:t>
                            </w:r>
                            <w:r>
                              <w:rPr>
                                <w:rFonts w:ascii="Arial" w:hAnsi="Arial" w:cs="Arial"/>
                                <w:vertAlign w:val="super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20" o:spid="_x0000_s1039" type="#_x0000_t202" style="position:absolute;margin-left:40.5pt;margin-top:379.55pt;width:242.6pt;height:14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ZWuw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" filled="f" stroked="f">
                <v:textbox>
                  <w:txbxContent>
                    <w:p w:rsidR="004A7B1C" w:rsidRDefault="004A7B1C" w:rsidP="000529A4">
                      <w:pPr>
                        <w:pStyle w:val="ColorfulList-Accent11"/>
                        <w:numPr>
                          <w:ilvl w:val="0"/>
                          <w:numId w:val="3"/>
                        </w:numPr>
                        <w:spacing w:line="240" w:lineRule="auto"/>
                        <w:rPr>
                          <w:rFonts w:ascii="Arial" w:hAnsi="Arial" w:cs="Arial"/>
                        </w:rPr>
                      </w:pPr>
                      <w:r>
                        <w:rPr>
                          <w:rFonts w:ascii="Arial" w:hAnsi="Arial" w:cs="Arial"/>
                        </w:rPr>
                        <w:t>A review of research on suspension and expulsion produced no studies that demonstrated a positive impact of reducing school violence.</w:t>
                      </w:r>
                      <w:r>
                        <w:rPr>
                          <w:rFonts w:ascii="Arial" w:hAnsi="Arial" w:cs="Arial"/>
                          <w:vertAlign w:val="superscript"/>
                        </w:rPr>
                        <w:t>4</w:t>
                      </w:r>
                    </w:p>
                    <w:p w:rsidR="004A7B1C" w:rsidRPr="00FB4832" w:rsidRDefault="004A7B1C" w:rsidP="000529A4">
                      <w:pPr>
                        <w:pStyle w:val="ColorfulList-Accent11"/>
                        <w:numPr>
                          <w:ilvl w:val="0"/>
                          <w:numId w:val="3"/>
                        </w:numPr>
                        <w:spacing w:line="240" w:lineRule="auto"/>
                        <w:rPr>
                          <w:rFonts w:ascii="Arial" w:hAnsi="Arial" w:cs="Arial"/>
                        </w:rPr>
                      </w:pPr>
                      <w:r>
                        <w:rPr>
                          <w:rFonts w:ascii="Arial" w:hAnsi="Arial" w:cs="Arial"/>
                        </w:rPr>
                        <w:t>Excluding disruptive students from school may actually reinforce negative behavior.</w:t>
                      </w:r>
                      <w:r>
                        <w:rPr>
                          <w:rFonts w:ascii="Arial" w:hAnsi="Arial" w:cs="Arial"/>
                          <w:vertAlign w:val="superscript"/>
                        </w:rPr>
                        <w:t>5</w:t>
                      </w:r>
                    </w:p>
                    <w:p w:rsidR="004A7B1C" w:rsidRPr="00FB4832" w:rsidRDefault="004A7B1C" w:rsidP="000529A4">
                      <w:pPr>
                        <w:pStyle w:val="ColorfulList-Accent11"/>
                        <w:numPr>
                          <w:ilvl w:val="0"/>
                          <w:numId w:val="3"/>
                        </w:numPr>
                        <w:spacing w:line="240" w:lineRule="auto"/>
                        <w:rPr>
                          <w:rFonts w:ascii="Arial" w:hAnsi="Arial" w:cs="Arial"/>
                        </w:rPr>
                      </w:pPr>
                      <w:r w:rsidRPr="00FB4832">
                        <w:rPr>
                          <w:rFonts w:ascii="Arial" w:hAnsi="Arial" w:cs="Arial"/>
                        </w:rPr>
                        <w:t>Little evidence exists to support that removing students frequently from school for disciplinary purposes improves the academic achievement of the other students in the classroom.</w:t>
                      </w:r>
                      <w:r>
                        <w:rPr>
                          <w:rFonts w:ascii="Arial" w:hAnsi="Arial" w:cs="Arial"/>
                          <w:vertAlign w:val="superscript"/>
                        </w:rPr>
                        <w:t>6</w:t>
                      </w:r>
                    </w:p>
                  </w:txbxContent>
                </v:textbox>
                <w10:wrap type="through" anchorx="page" anchory="page"/>
              </v:shape>
            </w:pict>
          </mc:Fallback>
        </mc:AlternateContent>
      </w:r>
      <w:r w:rsidR="00F50A10">
        <w:rPr>
          <w:noProof/>
        </w:rPr>
        <mc:AlternateContent>
          <mc:Choice Requires="wps">
            <w:drawing>
              <wp:anchor distT="0" distB="0" distL="114300" distR="114300" simplePos="0" relativeHeight="251666432" behindDoc="0" locked="0" layoutInCell="1" allowOverlap="1" wp14:anchorId="02952C45" wp14:editId="2FD017ED">
                <wp:simplePos x="0" y="0"/>
                <wp:positionH relativeFrom="page">
                  <wp:posOffset>3961765</wp:posOffset>
                </wp:positionH>
                <wp:positionV relativeFrom="page">
                  <wp:posOffset>5636895</wp:posOffset>
                </wp:positionV>
                <wp:extent cx="3204210" cy="3877310"/>
                <wp:effectExtent l="0" t="0" r="0" b="1270"/>
                <wp:wrapThrough wrapText="bothSides">
                  <wp:wrapPolygon edited="0">
                    <wp:start x="0" y="0"/>
                    <wp:lineTo x="21600" y="0"/>
                    <wp:lineTo x="21600" y="21600"/>
                    <wp:lineTo x="0" y="21600"/>
                    <wp:lineTo x="0" y="0"/>
                  </wp:wrapPolygon>
                </wp:wrapThrough>
                <wp:docPr id="4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387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B60352"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Black children represent </w:t>
                            </w:r>
                            <w:r w:rsidRPr="00B60352">
                              <w:rPr>
                                <w:rFonts w:ascii="Arial" w:hAnsi="Arial" w:cs="Arial"/>
                                <w:b/>
                              </w:rPr>
                              <w:t>18%</w:t>
                            </w:r>
                            <w:r w:rsidRPr="00D46B9B">
                              <w:rPr>
                                <w:rFonts w:ascii="Arial" w:hAnsi="Arial" w:cs="Arial"/>
                              </w:rPr>
                              <w:t xml:space="preserve"> of preschool enrollment, but </w:t>
                            </w:r>
                            <w:r w:rsidRPr="00B60352">
                              <w:rPr>
                                <w:rFonts w:ascii="Arial" w:hAnsi="Arial" w:cs="Arial"/>
                                <w:b/>
                              </w:rPr>
                              <w:t>48%</w:t>
                            </w:r>
                            <w:r w:rsidRPr="00D46B9B">
                              <w:rPr>
                                <w:rFonts w:ascii="Arial" w:hAnsi="Arial" w:cs="Arial"/>
                              </w:rPr>
                              <w:t xml:space="preserve"> of preschool children receiving more than one out-of-school suspension.</w:t>
                            </w:r>
                            <w:r>
                              <w:rPr>
                                <w:rFonts w:ascii="Arial" w:hAnsi="Arial" w:cs="Arial"/>
                                <w:vertAlign w:val="superscript"/>
                              </w:rPr>
                              <w:t>7</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Minority students are </w:t>
                            </w:r>
                            <w:r w:rsidRPr="00D46B9B">
                              <w:rPr>
                                <w:rFonts w:ascii="Arial" w:hAnsi="Arial" w:cs="Arial"/>
                                <w:b/>
                              </w:rPr>
                              <w:t>4 times</w:t>
                            </w:r>
                            <w:r w:rsidRPr="00D46B9B">
                              <w:rPr>
                                <w:rFonts w:ascii="Arial" w:hAnsi="Arial" w:cs="Arial"/>
                              </w:rPr>
                              <w:t xml:space="preserve"> more likely to be expelled.</w:t>
                            </w:r>
                            <w:r>
                              <w:rPr>
                                <w:rFonts w:ascii="Arial" w:hAnsi="Arial" w:cs="Arial"/>
                                <w:vertAlign w:val="superscript"/>
                              </w:rPr>
                              <w:t>8</w:t>
                            </w:r>
                          </w:p>
                          <w:p w:rsidR="004A7B1C" w:rsidRPr="00D46B9B" w:rsidRDefault="004A7B1C" w:rsidP="003815F7">
                            <w:pPr>
                              <w:pStyle w:val="ColorfulList-Accent11"/>
                              <w:numPr>
                                <w:ilvl w:val="0"/>
                                <w:numId w:val="4"/>
                              </w:numPr>
                              <w:spacing w:line="240" w:lineRule="auto"/>
                              <w:rPr>
                                <w:rFonts w:ascii="Arial" w:hAnsi="Arial" w:cs="Arial"/>
                              </w:rPr>
                            </w:pPr>
                            <w:r w:rsidRPr="00D46B9B">
                              <w:rPr>
                                <w:rFonts w:ascii="Arial" w:hAnsi="Arial" w:cs="Arial"/>
                              </w:rPr>
                              <w:t xml:space="preserve">Black, Hispanic, and American Indian students are suspended at a rate that is sometimes </w:t>
                            </w:r>
                            <w:r w:rsidRPr="00B60352">
                              <w:rPr>
                                <w:rFonts w:ascii="Arial" w:hAnsi="Arial" w:cs="Arial"/>
                                <w:b/>
                              </w:rPr>
                              <w:t>double</w:t>
                            </w:r>
                            <w:r w:rsidRPr="00D46B9B">
                              <w:rPr>
                                <w:rFonts w:ascii="Arial" w:hAnsi="Arial" w:cs="Arial"/>
                              </w:rPr>
                              <w:t xml:space="preserve"> that of their White peers.</w:t>
                            </w:r>
                            <w:r>
                              <w:rPr>
                                <w:rFonts w:ascii="Arial" w:hAnsi="Arial" w:cs="Arial"/>
                                <w:vertAlign w:val="superscript"/>
                              </w:rPr>
                              <w:t>9</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b/>
                              </w:rPr>
                              <w:t>20%</w:t>
                            </w:r>
                            <w:r w:rsidRPr="00D46B9B">
                              <w:rPr>
                                <w:rFonts w:ascii="Arial" w:hAnsi="Arial" w:cs="Arial"/>
                              </w:rPr>
                              <w:t xml:space="preserve"> of secondary school students </w:t>
                            </w:r>
                            <w:r w:rsidRPr="00D46B9B">
                              <w:rPr>
                                <w:rFonts w:ascii="Arial" w:hAnsi="Arial" w:cs="Arial"/>
                                <w:b/>
                              </w:rPr>
                              <w:t>with disabilities</w:t>
                            </w:r>
                            <w:r w:rsidRPr="00D46B9B">
                              <w:rPr>
                                <w:rFonts w:ascii="Arial" w:hAnsi="Arial" w:cs="Arial"/>
                              </w:rPr>
                              <w:t xml:space="preserve"> were suspended in one year, compared to </w:t>
                            </w:r>
                            <w:r w:rsidRPr="00D46B9B">
                              <w:rPr>
                                <w:rFonts w:ascii="Arial" w:hAnsi="Arial" w:cs="Arial"/>
                                <w:b/>
                              </w:rPr>
                              <w:t>less than 10%</w:t>
                            </w:r>
                            <w:r w:rsidRPr="00D46B9B">
                              <w:rPr>
                                <w:rFonts w:ascii="Arial" w:hAnsi="Arial" w:cs="Arial"/>
                              </w:rPr>
                              <w:t xml:space="preserve"> of their peers without disabilities.</w:t>
                            </w:r>
                            <w:r>
                              <w:rPr>
                                <w:rFonts w:ascii="Arial" w:hAnsi="Arial" w:cs="Arial"/>
                                <w:vertAlign w:val="superscript"/>
                              </w:rPr>
                              <w:t>10</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Students with disabilities also make up nearly </w:t>
                            </w:r>
                            <w:r w:rsidRPr="00D46B9B">
                              <w:rPr>
                                <w:rFonts w:ascii="Arial" w:hAnsi="Arial" w:cs="Arial"/>
                                <w:b/>
                              </w:rPr>
                              <w:t>25%</w:t>
                            </w:r>
                            <w:r w:rsidRPr="00D46B9B">
                              <w:rPr>
                                <w:rFonts w:ascii="Arial" w:hAnsi="Arial" w:cs="Arial"/>
                              </w:rPr>
                              <w:t xml:space="preserve"> of students arrested in schools. Even though they make up only </w:t>
                            </w:r>
                            <w:r w:rsidRPr="00D46B9B">
                              <w:rPr>
                                <w:rFonts w:ascii="Arial" w:hAnsi="Arial" w:cs="Arial"/>
                                <w:b/>
                              </w:rPr>
                              <w:t>12%</w:t>
                            </w:r>
                            <w:r w:rsidRPr="00D46B9B">
                              <w:rPr>
                                <w:rFonts w:ascii="Arial" w:hAnsi="Arial" w:cs="Arial"/>
                              </w:rPr>
                              <w:t xml:space="preserve"> of the student body.</w:t>
                            </w:r>
                            <w:r>
                              <w:rPr>
                                <w:rFonts w:ascii="Arial" w:hAnsi="Arial" w:cs="Arial"/>
                                <w:vertAlign w:val="superscript"/>
                              </w:rPr>
                              <w:t>11</w:t>
                            </w:r>
                          </w:p>
                          <w:p w:rsidR="004A7B1C" w:rsidRPr="00D46B9B" w:rsidRDefault="004A7B1C" w:rsidP="00D6298D">
                            <w:pPr>
                              <w:pStyle w:val="ColorfulList-Accent11"/>
                              <w:numPr>
                                <w:ilvl w:val="0"/>
                                <w:numId w:val="4"/>
                              </w:numPr>
                              <w:spacing w:line="240" w:lineRule="auto"/>
                              <w:rPr>
                                <w:rFonts w:ascii="Arial" w:hAnsi="Arial" w:cs="Arial"/>
                              </w:rPr>
                            </w:pPr>
                            <w:r w:rsidRPr="00D46B9B">
                              <w:rPr>
                                <w:rFonts w:ascii="Arial" w:hAnsi="Arial" w:cs="Arial"/>
                              </w:rPr>
                              <w:t xml:space="preserve">LGBT students are up to </w:t>
                            </w:r>
                            <w:r w:rsidRPr="00D46B9B">
                              <w:rPr>
                                <w:rFonts w:ascii="Arial" w:hAnsi="Arial" w:cs="Arial"/>
                                <w:b/>
                              </w:rPr>
                              <w:t>3 times</w:t>
                            </w:r>
                            <w:r w:rsidRPr="00D46B9B">
                              <w:rPr>
                                <w:rFonts w:ascii="Arial" w:hAnsi="Arial" w:cs="Arial"/>
                              </w:rPr>
                              <w:t xml:space="preserve"> more likely to experience harsh disciplinary practices.</w:t>
                            </w:r>
                            <w:r>
                              <w:rPr>
                                <w:rFonts w:ascii="Arial" w:hAnsi="Arial" w:cs="Arial"/>
                                <w:vertAlign w:val="superscript"/>
                              </w:rPr>
                              <w:t>12</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Students at a higher risk for suspensions are the same students affected by the </w:t>
                            </w:r>
                            <w:r w:rsidRPr="00B60352">
                              <w:rPr>
                                <w:rFonts w:ascii="Arial" w:hAnsi="Arial" w:cs="Arial"/>
                                <w:b/>
                              </w:rPr>
                              <w:t>achievement gap</w:t>
                            </w:r>
                            <w:r w:rsidRPr="00D46B9B">
                              <w:rPr>
                                <w:rFonts w:ascii="Arial" w:hAnsi="Arial" w:cs="Arial"/>
                              </w:rPr>
                              <w:t>.</w:t>
                            </w:r>
                            <w:r>
                              <w:rPr>
                                <w:rFonts w:ascii="Arial" w:hAnsi="Arial" w:cs="Arial"/>
                                <w:vertAlign w:val="superscript"/>
                              </w:rP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40" type="#_x0000_t202" style="position:absolute;margin-left:311.95pt;margin-top:443.85pt;width:252.3pt;height:30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uQ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" filled="f" stroked="f">
                <v:textbox>
                  <w:txbxContent>
                    <w:p w:rsidR="004A7B1C" w:rsidRPr="00B60352"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Black children represent </w:t>
                      </w:r>
                      <w:r w:rsidRPr="00B60352">
                        <w:rPr>
                          <w:rFonts w:ascii="Arial" w:hAnsi="Arial" w:cs="Arial"/>
                          <w:b/>
                        </w:rPr>
                        <w:t>18%</w:t>
                      </w:r>
                      <w:r w:rsidRPr="00D46B9B">
                        <w:rPr>
                          <w:rFonts w:ascii="Arial" w:hAnsi="Arial" w:cs="Arial"/>
                        </w:rPr>
                        <w:t xml:space="preserve"> of preschool enrollment, but </w:t>
                      </w:r>
                      <w:r w:rsidRPr="00B60352">
                        <w:rPr>
                          <w:rFonts w:ascii="Arial" w:hAnsi="Arial" w:cs="Arial"/>
                          <w:b/>
                        </w:rPr>
                        <w:t>48%</w:t>
                      </w:r>
                      <w:r w:rsidRPr="00D46B9B">
                        <w:rPr>
                          <w:rFonts w:ascii="Arial" w:hAnsi="Arial" w:cs="Arial"/>
                        </w:rPr>
                        <w:t xml:space="preserve"> of preschool children receiving more than one out-of-school suspension.</w:t>
                      </w:r>
                      <w:r>
                        <w:rPr>
                          <w:rFonts w:ascii="Arial" w:hAnsi="Arial" w:cs="Arial"/>
                          <w:vertAlign w:val="superscript"/>
                        </w:rPr>
                        <w:t>7</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Minority students are </w:t>
                      </w:r>
                      <w:r w:rsidRPr="00D46B9B">
                        <w:rPr>
                          <w:rFonts w:ascii="Arial" w:hAnsi="Arial" w:cs="Arial"/>
                          <w:b/>
                        </w:rPr>
                        <w:t>4 times</w:t>
                      </w:r>
                      <w:r w:rsidRPr="00D46B9B">
                        <w:rPr>
                          <w:rFonts w:ascii="Arial" w:hAnsi="Arial" w:cs="Arial"/>
                        </w:rPr>
                        <w:t xml:space="preserve"> more likely to be expelled.</w:t>
                      </w:r>
                      <w:r>
                        <w:rPr>
                          <w:rFonts w:ascii="Arial" w:hAnsi="Arial" w:cs="Arial"/>
                          <w:vertAlign w:val="superscript"/>
                        </w:rPr>
                        <w:t>8</w:t>
                      </w:r>
                    </w:p>
                    <w:p w:rsidR="004A7B1C" w:rsidRPr="00D46B9B" w:rsidRDefault="004A7B1C" w:rsidP="003815F7">
                      <w:pPr>
                        <w:pStyle w:val="ColorfulList-Accent11"/>
                        <w:numPr>
                          <w:ilvl w:val="0"/>
                          <w:numId w:val="4"/>
                        </w:numPr>
                        <w:spacing w:line="240" w:lineRule="auto"/>
                        <w:rPr>
                          <w:rFonts w:ascii="Arial" w:hAnsi="Arial" w:cs="Arial"/>
                        </w:rPr>
                      </w:pPr>
                      <w:r w:rsidRPr="00D46B9B">
                        <w:rPr>
                          <w:rFonts w:ascii="Arial" w:hAnsi="Arial" w:cs="Arial"/>
                        </w:rPr>
                        <w:t xml:space="preserve">Black, Hispanic, and American Indian students are suspended at a rate that is sometimes </w:t>
                      </w:r>
                      <w:r w:rsidRPr="00B60352">
                        <w:rPr>
                          <w:rFonts w:ascii="Arial" w:hAnsi="Arial" w:cs="Arial"/>
                          <w:b/>
                        </w:rPr>
                        <w:t>double</w:t>
                      </w:r>
                      <w:r w:rsidRPr="00D46B9B">
                        <w:rPr>
                          <w:rFonts w:ascii="Arial" w:hAnsi="Arial" w:cs="Arial"/>
                        </w:rPr>
                        <w:t xml:space="preserve"> that of their White peers.</w:t>
                      </w:r>
                      <w:r>
                        <w:rPr>
                          <w:rFonts w:ascii="Arial" w:hAnsi="Arial" w:cs="Arial"/>
                          <w:vertAlign w:val="superscript"/>
                        </w:rPr>
                        <w:t>9</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b/>
                        </w:rPr>
                        <w:t>20%</w:t>
                      </w:r>
                      <w:r w:rsidRPr="00D46B9B">
                        <w:rPr>
                          <w:rFonts w:ascii="Arial" w:hAnsi="Arial" w:cs="Arial"/>
                        </w:rPr>
                        <w:t xml:space="preserve"> of secondary school students </w:t>
                      </w:r>
                      <w:r w:rsidRPr="00D46B9B">
                        <w:rPr>
                          <w:rFonts w:ascii="Arial" w:hAnsi="Arial" w:cs="Arial"/>
                          <w:b/>
                        </w:rPr>
                        <w:t>with disabilities</w:t>
                      </w:r>
                      <w:r w:rsidRPr="00D46B9B">
                        <w:rPr>
                          <w:rFonts w:ascii="Arial" w:hAnsi="Arial" w:cs="Arial"/>
                        </w:rPr>
                        <w:t xml:space="preserve"> were suspended in one year, compared to </w:t>
                      </w:r>
                      <w:r w:rsidRPr="00D46B9B">
                        <w:rPr>
                          <w:rFonts w:ascii="Arial" w:hAnsi="Arial" w:cs="Arial"/>
                          <w:b/>
                        </w:rPr>
                        <w:t>less than 10%</w:t>
                      </w:r>
                      <w:r w:rsidRPr="00D46B9B">
                        <w:rPr>
                          <w:rFonts w:ascii="Arial" w:hAnsi="Arial" w:cs="Arial"/>
                        </w:rPr>
                        <w:t xml:space="preserve"> of their peers without disabilities.</w:t>
                      </w:r>
                      <w:r>
                        <w:rPr>
                          <w:rFonts w:ascii="Arial" w:hAnsi="Arial" w:cs="Arial"/>
                          <w:vertAlign w:val="superscript"/>
                        </w:rPr>
                        <w:t>10</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Students with disabilities also make up nearly </w:t>
                      </w:r>
                      <w:r w:rsidRPr="00D46B9B">
                        <w:rPr>
                          <w:rFonts w:ascii="Arial" w:hAnsi="Arial" w:cs="Arial"/>
                          <w:b/>
                        </w:rPr>
                        <w:t>25%</w:t>
                      </w:r>
                      <w:r w:rsidRPr="00D46B9B">
                        <w:rPr>
                          <w:rFonts w:ascii="Arial" w:hAnsi="Arial" w:cs="Arial"/>
                        </w:rPr>
                        <w:t xml:space="preserve"> of students arrested in schools. Even though they make up only </w:t>
                      </w:r>
                      <w:r w:rsidRPr="00D46B9B">
                        <w:rPr>
                          <w:rFonts w:ascii="Arial" w:hAnsi="Arial" w:cs="Arial"/>
                          <w:b/>
                        </w:rPr>
                        <w:t>12%</w:t>
                      </w:r>
                      <w:r w:rsidRPr="00D46B9B">
                        <w:rPr>
                          <w:rFonts w:ascii="Arial" w:hAnsi="Arial" w:cs="Arial"/>
                        </w:rPr>
                        <w:t xml:space="preserve"> of the student body.</w:t>
                      </w:r>
                      <w:r>
                        <w:rPr>
                          <w:rFonts w:ascii="Arial" w:hAnsi="Arial" w:cs="Arial"/>
                          <w:vertAlign w:val="superscript"/>
                        </w:rPr>
                        <w:t>11</w:t>
                      </w:r>
                    </w:p>
                    <w:p w:rsidR="004A7B1C" w:rsidRPr="00D46B9B" w:rsidRDefault="004A7B1C" w:rsidP="00D6298D">
                      <w:pPr>
                        <w:pStyle w:val="ColorfulList-Accent11"/>
                        <w:numPr>
                          <w:ilvl w:val="0"/>
                          <w:numId w:val="4"/>
                        </w:numPr>
                        <w:spacing w:line="240" w:lineRule="auto"/>
                        <w:rPr>
                          <w:rFonts w:ascii="Arial" w:hAnsi="Arial" w:cs="Arial"/>
                        </w:rPr>
                      </w:pPr>
                      <w:r w:rsidRPr="00D46B9B">
                        <w:rPr>
                          <w:rFonts w:ascii="Arial" w:hAnsi="Arial" w:cs="Arial"/>
                        </w:rPr>
                        <w:t xml:space="preserve">LGBT students are up to </w:t>
                      </w:r>
                      <w:r w:rsidRPr="00D46B9B">
                        <w:rPr>
                          <w:rFonts w:ascii="Arial" w:hAnsi="Arial" w:cs="Arial"/>
                          <w:b/>
                        </w:rPr>
                        <w:t>3 times</w:t>
                      </w:r>
                      <w:r w:rsidRPr="00D46B9B">
                        <w:rPr>
                          <w:rFonts w:ascii="Arial" w:hAnsi="Arial" w:cs="Arial"/>
                        </w:rPr>
                        <w:t xml:space="preserve"> more likely to experience harsh disciplinary practices.</w:t>
                      </w:r>
                      <w:r>
                        <w:rPr>
                          <w:rFonts w:ascii="Arial" w:hAnsi="Arial" w:cs="Arial"/>
                          <w:vertAlign w:val="superscript"/>
                        </w:rPr>
                        <w:t>12</w:t>
                      </w:r>
                    </w:p>
                    <w:p w:rsidR="004A7B1C" w:rsidRPr="00D46B9B" w:rsidRDefault="004A7B1C" w:rsidP="000529A4">
                      <w:pPr>
                        <w:pStyle w:val="ColorfulList-Accent11"/>
                        <w:numPr>
                          <w:ilvl w:val="0"/>
                          <w:numId w:val="4"/>
                        </w:numPr>
                        <w:spacing w:line="240" w:lineRule="auto"/>
                        <w:rPr>
                          <w:rFonts w:ascii="Arial" w:hAnsi="Arial" w:cs="Arial"/>
                        </w:rPr>
                      </w:pPr>
                      <w:r w:rsidRPr="00D46B9B">
                        <w:rPr>
                          <w:rFonts w:ascii="Arial" w:hAnsi="Arial" w:cs="Arial"/>
                        </w:rPr>
                        <w:t xml:space="preserve">Students at a higher risk for suspensions are the same students affected by the </w:t>
                      </w:r>
                      <w:r w:rsidRPr="00B60352">
                        <w:rPr>
                          <w:rFonts w:ascii="Arial" w:hAnsi="Arial" w:cs="Arial"/>
                          <w:b/>
                        </w:rPr>
                        <w:t>achievement gap</w:t>
                      </w:r>
                      <w:r w:rsidRPr="00D46B9B">
                        <w:rPr>
                          <w:rFonts w:ascii="Arial" w:hAnsi="Arial" w:cs="Arial"/>
                        </w:rPr>
                        <w:t>.</w:t>
                      </w:r>
                      <w:r>
                        <w:rPr>
                          <w:rFonts w:ascii="Arial" w:hAnsi="Arial" w:cs="Arial"/>
                          <w:vertAlign w:val="superscript"/>
                        </w:rPr>
                        <w:t>13</w:t>
                      </w:r>
                    </w:p>
                  </w:txbxContent>
                </v:textbox>
                <w10:wrap type="through" anchorx="page" anchory="page"/>
              </v:shape>
            </w:pict>
          </mc:Fallback>
        </mc:AlternateContent>
      </w:r>
      <w:r w:rsidR="00CB0642" w:rsidRPr="00CB0642">
        <w:rPr>
          <w:noProof/>
        </w:rPr>
        <w:t xml:space="preserve"> </w:t>
      </w:r>
    </w:p>
    <w:p w:rsidR="00357BDF" w:rsidRDefault="00357BDF">
      <w:pPr>
        <w:rPr>
          <w:noProof/>
        </w:rPr>
      </w:pPr>
    </w:p>
    <w:p w:rsidR="00357BDF" w:rsidRDefault="00F50A10">
      <w:pPr>
        <w:rPr>
          <w:noProof/>
        </w:rPr>
      </w:pPr>
      <w:bookmarkStart w:id="0" w:name="_GoBack"/>
      <w:r>
        <w:rPr>
          <w:noProof/>
        </w:rPr>
        <w:drawing>
          <wp:anchor distT="0" distB="0" distL="114300" distR="114300" simplePos="0" relativeHeight="251649024" behindDoc="0" locked="0" layoutInCell="1" allowOverlap="1">
            <wp:simplePos x="0" y="0"/>
            <wp:positionH relativeFrom="page">
              <wp:posOffset>582930</wp:posOffset>
            </wp:positionH>
            <wp:positionV relativeFrom="page">
              <wp:posOffset>6674485</wp:posOffset>
            </wp:positionV>
            <wp:extent cx="2993390" cy="1879600"/>
            <wp:effectExtent l="19050" t="19050" r="16510" b="25400"/>
            <wp:wrapThrough wrapText="bothSides">
              <wp:wrapPolygon edited="0">
                <wp:start x="-137" y="-219"/>
                <wp:lineTo x="-137" y="21673"/>
                <wp:lineTo x="21582" y="21673"/>
                <wp:lineTo x="21582" y="-219"/>
                <wp:lineTo x="-137" y="-219"/>
              </wp:wrapPolygon>
            </wp:wrapThrough>
            <wp:docPr id="1153" name="Picture 2" descr="Even when controlling for school poverty, schools with a School Resource Officer (SRO) had nearly five times the rate of arrests for disorderly conduct as schools without an SRO. Yet, the prevalence of SROs in schools has little relationship to reported crime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n when controlling for school poverty, schools with a School Resource Officer (SRO) had nearly five times the rate of arrests for disorderly conduct as schools without an SRO. Yet, the prevalence of SROs in schools has little relationship to reported crime rates."/>
                    <pic:cNvPicPr>
                      <a:picLocks noChangeAspect="1" noChangeArrowheads="1"/>
                    </pic:cNvPicPr>
                  </pic:nvPicPr>
                  <pic:blipFill>
                    <a:blip r:embed="rId10">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993390" cy="1879600"/>
                    </a:xfrm>
                    <a:prstGeom prst="rect">
                      <a:avLst/>
                    </a:prstGeom>
                    <a:solidFill>
                      <a:srgbClr val="C6D9F1"/>
                    </a:solidFill>
                    <a:ln w="9525">
                      <a:solidFill>
                        <a:srgbClr val="C6D9F1"/>
                      </a:solidFill>
                      <a:miter lim="800000"/>
                      <a:headEnd/>
                      <a:tailEnd/>
                    </a:ln>
                  </pic:spPr>
                </pic:pic>
              </a:graphicData>
            </a:graphic>
            <wp14:sizeRelH relativeFrom="page">
              <wp14:pctWidth>0</wp14:pctWidth>
            </wp14:sizeRelH>
            <wp14:sizeRelV relativeFrom="page">
              <wp14:pctHeight>0</wp14:pctHeight>
            </wp14:sizeRelV>
          </wp:anchor>
        </w:drawing>
      </w:r>
      <w:bookmarkEnd w:id="0"/>
    </w:p>
    <w:p w:rsidR="00357BDF" w:rsidRDefault="00357BDF">
      <w:pPr>
        <w:rPr>
          <w:noProof/>
        </w:rPr>
      </w:pPr>
    </w:p>
    <w:p w:rsidR="00357BDF" w:rsidRDefault="00F50A10">
      <w:pPr>
        <w:rPr>
          <w:noProof/>
        </w:rPr>
      </w:pPr>
      <w:r>
        <w:rPr>
          <w:noProof/>
        </w:rPr>
        <mc:AlternateContent>
          <mc:Choice Requires="wpg">
            <w:drawing>
              <wp:anchor distT="0" distB="0" distL="114300" distR="114300" simplePos="0" relativeHeight="251648000" behindDoc="0" locked="0" layoutInCell="1" allowOverlap="1">
                <wp:simplePos x="0" y="0"/>
                <wp:positionH relativeFrom="page">
                  <wp:posOffset>483235</wp:posOffset>
                </wp:positionH>
                <wp:positionV relativeFrom="page">
                  <wp:posOffset>8521700</wp:posOffset>
                </wp:positionV>
                <wp:extent cx="3061335" cy="494030"/>
                <wp:effectExtent l="0" t="0" r="0" b="4445"/>
                <wp:wrapThrough wrapText="bothSides">
                  <wp:wrapPolygon edited="0">
                    <wp:start x="0" y="0"/>
                    <wp:lineTo x="21600" y="0"/>
                    <wp:lineTo x="21600" y="21600"/>
                    <wp:lineTo x="0" y="21600"/>
                    <wp:lineTo x="0" y="0"/>
                  </wp:wrapPolygon>
                </wp:wrapThrough>
                <wp:docPr id="39"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3061335" cy="494030"/>
                          <a:chOff x="0" y="0"/>
                          <a:chExt cx="20000" cy="20000"/>
                        </a:xfrm>
                      </wpg:grpSpPr>
                      <wps:wsp>
                        <wps:cNvPr id="40" name="Text Box 22"/>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Text Box 1157"/>
                        <wps:cNvSpPr txBox="1">
                          <a:spLocks noChangeArrowheads="1"/>
                        </wps:cNvSpPr>
                        <wps:spPr bwMode="auto">
                          <a:xfrm>
                            <a:off x="597" y="1851"/>
                            <a:ext cx="18806" cy="4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2">
                          <w:txbxContent>
                            <w:p w:rsidR="004A7B1C" w:rsidRPr="00D10C2D" w:rsidRDefault="004A7B1C">
                              <w:pPr>
                                <w:rPr>
                                  <w:rFonts w:ascii="Arial" w:hAnsi="Arial" w:cs="Arial"/>
                                  <w:i/>
                                  <w:sz w:val="14"/>
                                  <w:szCs w:val="14"/>
                                </w:rPr>
                              </w:pPr>
                              <w:proofErr w:type="gramStart"/>
                              <w:r w:rsidRPr="00D10C2D">
                                <w:rPr>
                                  <w:rFonts w:ascii="Arial" w:hAnsi="Arial" w:cs="Arial"/>
                                  <w:sz w:val="14"/>
                                  <w:szCs w:val="14"/>
                                </w:rPr>
                                <w:t xml:space="preserve">Justice for Families, </w:t>
                              </w:r>
                              <w:r w:rsidRPr="00D10C2D">
                                <w:rPr>
                                  <w:rFonts w:ascii="Arial" w:hAnsi="Arial" w:cs="Arial"/>
                                  <w:i/>
                                  <w:sz w:val="14"/>
                                  <w:szCs w:val="14"/>
                                </w:rPr>
                                <w:t>Families Unlocking Futures</w:t>
                              </w:r>
                              <w:r w:rsidRPr="00D10C2D">
                                <w:rPr>
                                  <w:rFonts w:ascii="Arial" w:hAnsi="Arial" w:cs="Arial"/>
                                  <w:sz w:val="14"/>
                                  <w:szCs w:val="14"/>
                                </w:rPr>
                                <w:t xml:space="preserve"> (2012).</w:t>
                              </w:r>
                              <w:proofErr w:type="gramEnd"/>
                              <w:r w:rsidRPr="00D10C2D">
                                <w:rPr>
                                  <w:rFonts w:ascii="Arial" w:hAnsi="Arial" w:cs="Arial"/>
                                  <w:sz w:val="14"/>
                                  <w:szCs w:val="14"/>
                                </w:rPr>
                                <w:t xml:space="preserve"> </w:t>
                              </w:r>
                              <w:hyperlink r:id="rId11" w:history="1">
                                <w:r w:rsidRPr="00D10C2D">
                                  <w:rPr>
                                    <w:rStyle w:val="Hyperlink"/>
                                    <w:rFonts w:ascii="Arial" w:hAnsi="Arial" w:cs="Arial"/>
                                    <w:sz w:val="14"/>
                                    <w:szCs w:val="14"/>
                                  </w:rPr>
                                  <w:t>http://www.justice4families.org/download-report/</w:t>
                                </w:r>
                              </w:hyperlink>
                              <w:r w:rsidRPr="00D10C2D">
                                <w:rPr>
                                  <w:rFonts w:ascii="Arial" w:hAnsi="Arial" w:cs="Arial"/>
                                  <w:sz w:val="14"/>
                                  <w:szCs w:val="14"/>
                                </w:rPr>
                                <w:t xml:space="preserve">. </w:t>
                              </w:r>
                            </w:p>
                          </w:txbxContent>
                        </wps:txbx>
                        <wps:bodyPr rot="0" vert="horz" wrap="square" lIns="0" tIns="0" rIns="0" bIns="0" anchor="t" anchorCtr="0" upright="1">
                          <a:noAutofit/>
                        </wps:bodyPr>
                      </wps:wsp>
                      <wps:wsp>
                        <wps:cNvPr id="42" name="Text Box 1158"/>
                        <wps:cNvSpPr txBox="1">
                          <a:spLocks noChangeArrowheads="1"/>
                        </wps:cNvSpPr>
                        <wps:spPr bwMode="auto">
                          <a:xfrm>
                            <a:off x="597" y="6607"/>
                            <a:ext cx="18806" cy="9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2"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5" o:spid="_x0000_s1041" style="position:absolute;margin-left:38.05pt;margin-top:671pt;width:241.05pt;height:38.9pt;z-index:2516480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">
                <o:lock v:ext="edit" ungrouping="t"/>
                <v:shape id="Text Box 22" o:spid="_x0000_s1042"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shape id="Text Box 1157" o:spid="_x0000_s1043" type="#_x0000_t202" style="position:absolute;left:597;top:1851;width:18806;height:4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style="mso-next-textbox:#Text Box 1158" inset="0,0,0,0">
                    <w:txbxContent>
                      <w:p w:rsidR="004A7B1C" w:rsidRPr="00D10C2D" w:rsidRDefault="004A7B1C">
                        <w:pPr>
                          <w:rPr>
                            <w:rFonts w:ascii="Arial" w:hAnsi="Arial" w:cs="Arial"/>
                            <w:i/>
                            <w:sz w:val="14"/>
                            <w:szCs w:val="14"/>
                          </w:rPr>
                        </w:pPr>
                        <w:proofErr w:type="gramStart"/>
                        <w:r w:rsidRPr="00D10C2D">
                          <w:rPr>
                            <w:rFonts w:ascii="Arial" w:hAnsi="Arial" w:cs="Arial"/>
                            <w:sz w:val="14"/>
                            <w:szCs w:val="14"/>
                          </w:rPr>
                          <w:t xml:space="preserve">Justice for Families, </w:t>
                        </w:r>
                        <w:r w:rsidRPr="00D10C2D">
                          <w:rPr>
                            <w:rFonts w:ascii="Arial" w:hAnsi="Arial" w:cs="Arial"/>
                            <w:i/>
                            <w:sz w:val="14"/>
                            <w:szCs w:val="14"/>
                          </w:rPr>
                          <w:t>Families Unlocking Futures</w:t>
                        </w:r>
                        <w:r w:rsidRPr="00D10C2D">
                          <w:rPr>
                            <w:rFonts w:ascii="Arial" w:hAnsi="Arial" w:cs="Arial"/>
                            <w:sz w:val="14"/>
                            <w:szCs w:val="14"/>
                          </w:rPr>
                          <w:t xml:space="preserve"> (2012).</w:t>
                        </w:r>
                        <w:proofErr w:type="gramEnd"/>
                        <w:r w:rsidRPr="00D10C2D">
                          <w:rPr>
                            <w:rFonts w:ascii="Arial" w:hAnsi="Arial" w:cs="Arial"/>
                            <w:sz w:val="14"/>
                            <w:szCs w:val="14"/>
                          </w:rPr>
                          <w:t xml:space="preserve"> </w:t>
                        </w:r>
                        <w:hyperlink r:id="rId12" w:history="1">
                          <w:r w:rsidRPr="00D10C2D">
                            <w:rPr>
                              <w:rStyle w:val="Hyperlink"/>
                              <w:rFonts w:ascii="Arial" w:hAnsi="Arial" w:cs="Arial"/>
                              <w:sz w:val="14"/>
                              <w:szCs w:val="14"/>
                            </w:rPr>
                            <w:t>http://www.justice4families.org/download-report/</w:t>
                          </w:r>
                        </w:hyperlink>
                        <w:r w:rsidRPr="00D10C2D">
                          <w:rPr>
                            <w:rFonts w:ascii="Arial" w:hAnsi="Arial" w:cs="Arial"/>
                            <w:sz w:val="14"/>
                            <w:szCs w:val="14"/>
                          </w:rPr>
                          <w:t xml:space="preserve">. </w:t>
                        </w:r>
                      </w:p>
                    </w:txbxContent>
                  </v:textbox>
                </v:shape>
                <v:shape id="Text Box 1158" o:spid="_x0000_s1044" type="#_x0000_t202" style="position:absolute;left:597;top:6607;width:18806;height:9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v:textbox>
                </v:shape>
                <w10:wrap type="through" anchorx="page" anchory="page"/>
              </v:group>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469900</wp:posOffset>
                </wp:positionH>
                <wp:positionV relativeFrom="page">
                  <wp:posOffset>8873490</wp:posOffset>
                </wp:positionV>
                <wp:extent cx="3461385" cy="539115"/>
                <wp:effectExtent l="3175" t="0" r="2540" b="0"/>
                <wp:wrapThrough wrapText="bothSides">
                  <wp:wrapPolygon edited="0">
                    <wp:start x="0" y="0"/>
                    <wp:lineTo x="21600" y="0"/>
                    <wp:lineTo x="21600" y="21600"/>
                    <wp:lineTo x="0" y="21600"/>
                    <wp:lineTo x="0" y="0"/>
                  </wp:wrapPolygon>
                </wp:wrapThrough>
                <wp:docPr id="38"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385" cy="539115"/>
                        </a:xfrm>
                        <a:prstGeom prst="rect">
                          <a:avLst/>
                        </a:prstGeom>
                        <a:solidFill>
                          <a:srgbClr val="243F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B1C" w:rsidRPr="002265FF" w:rsidRDefault="004A7B1C" w:rsidP="000529A4">
                            <w:pPr>
                              <w:spacing w:line="240" w:lineRule="auto"/>
                              <w:rPr>
                                <w:rFonts w:ascii="Georgia" w:hAnsi="Georgia"/>
                                <w:color w:val="FFFFFF"/>
                                <w:sz w:val="24"/>
                                <w:szCs w:val="24"/>
                                <w:vertAlign w:val="superscript"/>
                              </w:rPr>
                            </w:pPr>
                            <w:r w:rsidRPr="002265FF">
                              <w:rPr>
                                <w:rFonts w:ascii="Georgia" w:hAnsi="Georgia" w:cs="Arial"/>
                                <w:i/>
                                <w:color w:val="FFFFFF"/>
                                <w:sz w:val="24"/>
                                <w:szCs w:val="24"/>
                              </w:rPr>
                              <w:t xml:space="preserve">Quality education is “the very foundation of good citizenship.” </w:t>
                            </w:r>
                            <w:r w:rsidRPr="002265FF">
                              <w:rPr>
                                <w:rFonts w:ascii="Georgia" w:hAnsi="Georgia" w:cs="Arial"/>
                                <w:b/>
                                <w:color w:val="FFFFFF"/>
                                <w:sz w:val="24"/>
                                <w:szCs w:val="24"/>
                              </w:rPr>
                              <w:t>– U.S. Supreme Court</w:t>
                            </w:r>
                            <w:r w:rsidRPr="002265FF">
                              <w:rPr>
                                <w:rFonts w:ascii="Georgia" w:hAnsi="Georgia" w:cs="Arial"/>
                                <w:color w:val="FFFFFF"/>
                                <w:sz w:val="24"/>
                                <w:szCs w:val="24"/>
                                <w:vertAlign w:val="superscript"/>
                              </w:rPr>
                              <w:t>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45" type="#_x0000_t202" style="position:absolute;margin-left:37pt;margin-top:698.7pt;width:272.55pt;height:42.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" fillcolor="#243f60" stroked="f">
                <v:textbox inset=",7.2pt,,7.2pt">
                  <w:txbxContent>
                    <w:p w:rsidR="004A7B1C" w:rsidRPr="002265FF" w:rsidRDefault="004A7B1C" w:rsidP="000529A4">
                      <w:pPr>
                        <w:spacing w:line="240" w:lineRule="auto"/>
                        <w:rPr>
                          <w:rFonts w:ascii="Georgia" w:hAnsi="Georgia"/>
                          <w:color w:val="FFFFFF"/>
                          <w:sz w:val="24"/>
                          <w:szCs w:val="24"/>
                          <w:vertAlign w:val="superscript"/>
                        </w:rPr>
                      </w:pPr>
                      <w:r w:rsidRPr="002265FF">
                        <w:rPr>
                          <w:rFonts w:ascii="Georgia" w:hAnsi="Georgia" w:cs="Arial"/>
                          <w:i/>
                          <w:color w:val="FFFFFF"/>
                          <w:sz w:val="24"/>
                          <w:szCs w:val="24"/>
                        </w:rPr>
                        <w:t xml:space="preserve">Quality education is “the very foundation of good citizenship.” </w:t>
                      </w:r>
                      <w:r w:rsidRPr="002265FF">
                        <w:rPr>
                          <w:rFonts w:ascii="Georgia" w:hAnsi="Georgia" w:cs="Arial"/>
                          <w:b/>
                          <w:color w:val="FFFFFF"/>
                          <w:sz w:val="24"/>
                          <w:szCs w:val="24"/>
                        </w:rPr>
                        <w:t>– U.S. Supreme Court</w:t>
                      </w:r>
                      <w:r w:rsidRPr="002265FF">
                        <w:rPr>
                          <w:rFonts w:ascii="Georgia" w:hAnsi="Georgia" w:cs="Arial"/>
                          <w:color w:val="FFFFFF"/>
                          <w:sz w:val="24"/>
                          <w:szCs w:val="24"/>
                          <w:vertAlign w:val="superscript"/>
                        </w:rPr>
                        <w:t>1</w:t>
                      </w:r>
                    </w:p>
                  </w:txbxContent>
                </v:textbox>
                <w10:wrap type="through" anchorx="page" anchory="page"/>
              </v:shape>
            </w:pict>
          </mc:Fallback>
        </mc:AlternateContent>
      </w:r>
    </w:p>
    <w:p w:rsidR="00357BDF" w:rsidRDefault="00F50A10">
      <w:pPr>
        <w:rPr>
          <w:noProof/>
        </w:rPr>
      </w:pPr>
      <w:r>
        <w:rPr>
          <w:noProof/>
        </w:rPr>
        <w:lastRenderedPageBreak/>
        <mc:AlternateContent>
          <mc:Choice Requires="wpg">
            <w:drawing>
              <wp:anchor distT="0" distB="0" distL="114300" distR="114300" simplePos="0" relativeHeight="251650048" behindDoc="0" locked="0" layoutInCell="1" allowOverlap="1">
                <wp:simplePos x="0" y="0"/>
                <wp:positionH relativeFrom="page">
                  <wp:posOffset>457200</wp:posOffset>
                </wp:positionH>
                <wp:positionV relativeFrom="page">
                  <wp:posOffset>6604000</wp:posOffset>
                </wp:positionV>
                <wp:extent cx="6858000" cy="2435225"/>
                <wp:effectExtent l="0" t="3175" r="0" b="0"/>
                <wp:wrapThrough wrapText="bothSides">
                  <wp:wrapPolygon edited="0">
                    <wp:start x="0" y="0"/>
                    <wp:lineTo x="21600" y="0"/>
                    <wp:lineTo x="21600" y="21600"/>
                    <wp:lineTo x="0" y="21600"/>
                    <wp:lineTo x="0" y="0"/>
                  </wp:wrapPolygon>
                </wp:wrapThrough>
                <wp:docPr id="20" name="Group 1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858000" cy="2435225"/>
                          <a:chOff x="0" y="0"/>
                          <a:chExt cx="20000" cy="20000"/>
                        </a:xfrm>
                      </wpg:grpSpPr>
                      <wps:wsp>
                        <wps:cNvPr id="21" name="Text Box 23"/>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Text Box 1166"/>
                        <wps:cNvSpPr txBox="1">
                          <a:spLocks noChangeArrowheads="1"/>
                        </wps:cNvSpPr>
                        <wps:spPr bwMode="auto">
                          <a:xfrm>
                            <a:off x="267" y="375"/>
                            <a:ext cx="19466"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4">
                          <w:txbxContent>
                            <w:p w:rsidR="004A7B1C" w:rsidRPr="00DE4679" w:rsidRDefault="004A7B1C" w:rsidP="00EA5AF2">
                              <w:pPr>
                                <w:spacing w:after="0"/>
                                <w:rPr>
                                  <w:rFonts w:ascii="Arial" w:hAnsi="Arial" w:cs="Arial"/>
                                  <w:b/>
                                  <w:color w:val="17365D"/>
                                  <w:sz w:val="15"/>
                                  <w:szCs w:val="15"/>
                                </w:rPr>
                              </w:pPr>
                              <w:r w:rsidRPr="00DE4679">
                                <w:rPr>
                                  <w:rFonts w:ascii="Arial" w:hAnsi="Arial" w:cs="Arial"/>
                                  <w:b/>
                                  <w:color w:val="17365D"/>
                                  <w:sz w:val="15"/>
                                  <w:szCs w:val="15"/>
                                </w:rPr>
                                <w:t>Sources</w:t>
                              </w:r>
                            </w:p>
                            <w:p w:rsidR="004A7B1C" w:rsidRPr="009534A8" w:rsidRDefault="004A7B1C" w:rsidP="00EA5AF2">
                              <w:pPr>
                                <w:spacing w:after="0" w:line="240" w:lineRule="auto"/>
                                <w:rPr>
                                  <w:rFonts w:ascii="Arial" w:hAnsi="Arial" w:cs="Arial"/>
                                  <w:sz w:val="15"/>
                                  <w:szCs w:val="15"/>
                                </w:rPr>
                              </w:pPr>
                              <w:proofErr w:type="gramStart"/>
                              <w:r w:rsidRPr="009534A8">
                                <w:rPr>
                                  <w:rFonts w:ascii="Arial" w:hAnsi="Arial" w:cs="Arial"/>
                                  <w:sz w:val="15"/>
                                  <w:szCs w:val="15"/>
                                  <w:vertAlign w:val="superscript"/>
                                </w:rPr>
                                <w:t xml:space="preserve">1 </w:t>
                              </w:r>
                              <w:r w:rsidRPr="009534A8">
                                <w:rPr>
                                  <w:rFonts w:ascii="Arial" w:hAnsi="Arial" w:cs="Arial"/>
                                  <w:i/>
                                  <w:sz w:val="15"/>
                                  <w:szCs w:val="15"/>
                                </w:rPr>
                                <w:t>Brown v. Bd. of Educ.</w:t>
                              </w:r>
                              <w:r w:rsidRPr="009534A8">
                                <w:rPr>
                                  <w:rFonts w:ascii="Arial" w:hAnsi="Arial" w:cs="Arial"/>
                                  <w:sz w:val="15"/>
                                  <w:szCs w:val="15"/>
                                </w:rPr>
                                <w:t>, 347 U.S. 483, 493 (1954).</w:t>
                              </w:r>
                              <w:proofErr w:type="gramEnd"/>
                            </w:p>
                            <w:p w:rsidR="004A7B1C" w:rsidRPr="009534A8" w:rsidRDefault="004A7B1C" w:rsidP="00EA5AF2">
                              <w:pPr>
                                <w:spacing w:after="0" w:line="240" w:lineRule="auto"/>
                                <w:rPr>
                                  <w:rFonts w:ascii="Arial" w:hAnsi="Arial" w:cs="Arial"/>
                                  <w:sz w:val="15"/>
                                  <w:szCs w:val="15"/>
                                  <w:vertAlign w:val="superscript"/>
                                </w:rPr>
                              </w:pPr>
                              <w:r w:rsidRPr="009534A8">
                                <w:rPr>
                                  <w:rFonts w:ascii="Arial" w:hAnsi="Arial" w:cs="Arial"/>
                                  <w:sz w:val="15"/>
                                  <w:szCs w:val="15"/>
                                  <w:vertAlign w:val="superscript"/>
                                </w:rPr>
                                <w:t xml:space="preserve">2 </w:t>
                              </w:r>
                              <w:r w:rsidRPr="009534A8">
                                <w:rPr>
                                  <w:rFonts w:ascii="Arial" w:hAnsi="Arial" w:cs="Arial"/>
                                  <w:sz w:val="15"/>
                                  <w:szCs w:val="15"/>
                                </w:rPr>
                                <w:t>Council of State Governments, School Disc</w:t>
                              </w:r>
                              <w:r>
                                <w:rPr>
                                  <w:rFonts w:ascii="Arial" w:hAnsi="Arial" w:cs="Arial"/>
                                  <w:sz w:val="15"/>
                                  <w:szCs w:val="15"/>
                                </w:rPr>
                                <w:t>ipline Consensus Report (June</w:t>
                              </w:r>
                              <w:r w:rsidRPr="009534A8">
                                <w:rPr>
                                  <w:rFonts w:ascii="Arial" w:hAnsi="Arial" w:cs="Arial"/>
                                  <w:sz w:val="15"/>
                                  <w:szCs w:val="15"/>
                                </w:rPr>
                                <w:t xml:space="preserve"> 2014</w:t>
                              </w:r>
                              <w:r>
                                <w:rPr>
                                  <w:rFonts w:ascii="Arial" w:hAnsi="Arial" w:cs="Arial"/>
                                  <w:sz w:val="15"/>
                                  <w:szCs w:val="15"/>
                                </w:rPr>
                                <w:t>)</w:t>
                              </w:r>
                              <w:r w:rsidRPr="009534A8">
                                <w:rPr>
                                  <w:rFonts w:ascii="Arial" w:hAnsi="Arial" w:cs="Arial"/>
                                  <w:sz w:val="15"/>
                                  <w:szCs w:val="15"/>
                                </w:rPr>
                                <w:t xml:space="preserve">. </w:t>
                              </w:r>
                              <w:hyperlink r:id="rId13" w:history="1">
                                <w:r w:rsidRPr="009534A8">
                                  <w:rPr>
                                    <w:rStyle w:val="Hyperlink"/>
                                    <w:rFonts w:ascii="Arial" w:hAnsi="Arial" w:cs="Arial"/>
                                    <w:sz w:val="15"/>
                                    <w:szCs w:val="15"/>
                                  </w:rPr>
                                  <w:t>http://csgjusticecenter.org/youth/projects/school-discipline-consensus-project/</w:t>
                                </w:r>
                              </w:hyperlink>
                            </w:p>
                            <w:p w:rsidR="004A7B1C" w:rsidRPr="009534A8" w:rsidRDefault="004A7B1C" w:rsidP="00EA5AF2">
                              <w:pPr>
                                <w:spacing w:after="0" w:line="240" w:lineRule="auto"/>
                                <w:rPr>
                                  <w:rFonts w:ascii="Arial" w:hAnsi="Arial" w:cs="Arial"/>
                                  <w:sz w:val="15"/>
                                  <w:szCs w:val="15"/>
                                </w:rPr>
                              </w:pPr>
                              <w:r w:rsidRPr="009534A8">
                                <w:rPr>
                                  <w:rFonts w:ascii="Arial" w:hAnsi="Arial" w:cs="Arial"/>
                                  <w:sz w:val="15"/>
                                  <w:szCs w:val="15"/>
                                  <w:vertAlign w:val="superscript"/>
                                </w:rPr>
                                <w:t xml:space="preserve">3 </w:t>
                              </w:r>
                              <w:r w:rsidRPr="009534A8">
                                <w:rPr>
                                  <w:rFonts w:ascii="Arial" w:hAnsi="Arial" w:cs="Arial"/>
                                  <w:sz w:val="15"/>
                                  <w:szCs w:val="15"/>
                                </w:rPr>
                                <w:t xml:space="preserve">Sweeten, G. (December 2006). Who will graduate? </w:t>
                              </w:r>
                              <w:proofErr w:type="gramStart"/>
                              <w:r w:rsidRPr="009534A8">
                                <w:rPr>
                                  <w:rFonts w:ascii="Arial" w:hAnsi="Arial" w:cs="Arial"/>
                                  <w:sz w:val="15"/>
                                  <w:szCs w:val="15"/>
                                </w:rPr>
                                <w:t xml:space="preserve">Disruption of high school education by arrest and court involvement, </w:t>
                              </w:r>
                              <w:r w:rsidRPr="009534A8">
                                <w:rPr>
                                  <w:rFonts w:ascii="Arial" w:hAnsi="Arial" w:cs="Arial"/>
                                  <w:i/>
                                  <w:sz w:val="15"/>
                                  <w:szCs w:val="15"/>
                                </w:rPr>
                                <w:t>Justice Quarterly</w:t>
                              </w:r>
                              <w:r w:rsidRPr="009534A8">
                                <w:rPr>
                                  <w:rFonts w:ascii="Arial" w:hAnsi="Arial" w:cs="Arial"/>
                                  <w:sz w:val="15"/>
                                  <w:szCs w:val="15"/>
                                </w:rPr>
                                <w:t>, 24(4), 462-480.</w:t>
                              </w:r>
                              <w:proofErr w:type="gramEnd"/>
                            </w:p>
                            <w:p w:rsidR="004A7B1C" w:rsidRPr="00D10C2D" w:rsidRDefault="004A7B1C" w:rsidP="00EA5AF2">
                              <w:pPr>
                                <w:spacing w:after="0" w:line="240" w:lineRule="auto"/>
                                <w:rPr>
                                  <w:rFonts w:ascii="Arial" w:hAnsi="Arial" w:cs="Arial"/>
                                  <w:sz w:val="15"/>
                                  <w:szCs w:val="15"/>
                                </w:rPr>
                              </w:pPr>
                              <w:proofErr w:type="gramStart"/>
                              <w:r w:rsidRPr="009534A8">
                                <w:rPr>
                                  <w:rFonts w:ascii="Arial" w:hAnsi="Arial" w:cs="Arial"/>
                                  <w:sz w:val="15"/>
                                  <w:szCs w:val="15"/>
                                  <w:vertAlign w:val="superscript"/>
                                </w:rPr>
                                <w:t>4-</w:t>
                              </w:r>
                              <w:r>
                                <w:rPr>
                                  <w:rFonts w:ascii="Arial" w:hAnsi="Arial" w:cs="Arial"/>
                                  <w:sz w:val="15"/>
                                  <w:szCs w:val="15"/>
                                  <w:vertAlign w:val="superscript"/>
                                </w:rPr>
                                <w:t>5</w:t>
                              </w:r>
                              <w:r>
                                <w:rPr>
                                  <w:rFonts w:ascii="Arial" w:hAnsi="Arial" w:cs="Arial"/>
                                  <w:sz w:val="15"/>
                                  <w:szCs w:val="15"/>
                                </w:rPr>
                                <w:t xml:space="preserve"> Universities Children’s Policy Partnership, </w:t>
                              </w:r>
                              <w:r>
                                <w:rPr>
                                  <w:rFonts w:ascii="Arial" w:hAnsi="Arial" w:cs="Arial"/>
                                  <w:i/>
                                  <w:sz w:val="15"/>
                                  <w:szCs w:val="15"/>
                                </w:rPr>
                                <w:t>Special Report</w:t>
                              </w:r>
                              <w:r>
                                <w:rPr>
                                  <w:rFonts w:ascii="Arial" w:hAnsi="Arial" w:cs="Arial"/>
                                  <w:sz w:val="15"/>
                                  <w:szCs w:val="15"/>
                                </w:rPr>
                                <w:t>, University of Pittsburgh &amp; Pennsylvania State University (1999).</w:t>
                              </w:r>
                              <w:proofErr w:type="gramEnd"/>
                              <w:r>
                                <w:rPr>
                                  <w:rFonts w:ascii="Arial" w:hAnsi="Arial" w:cs="Arial"/>
                                  <w:sz w:val="15"/>
                                  <w:szCs w:val="15"/>
                                </w:rPr>
                                <w:t xml:space="preserve"> </w:t>
                              </w:r>
                              <w:hyperlink r:id="rId14" w:history="1">
                                <w:r w:rsidRPr="006C50D0">
                                  <w:rPr>
                                    <w:rStyle w:val="Hyperlink"/>
                                    <w:rFonts w:ascii="Arial" w:hAnsi="Arial" w:cs="Arial"/>
                                    <w:sz w:val="15"/>
                                    <w:szCs w:val="15"/>
                                  </w:rPr>
                                  <w:t>http://www.prevention.psu.edu/pubs/docs/expulsion.pdf</w:t>
                                </w:r>
                              </w:hyperlink>
                              <w:r>
                                <w:rPr>
                                  <w:rFonts w:ascii="Arial" w:hAnsi="Arial" w:cs="Arial"/>
                                  <w:sz w:val="15"/>
                                  <w:szCs w:val="15"/>
                                </w:rPr>
                                <w:t xml:space="preserve"> </w:t>
                              </w:r>
                            </w:p>
                            <w:p w:rsidR="004A7B1C" w:rsidRPr="009534A8" w:rsidRDefault="004A7B1C" w:rsidP="00EA5AF2">
                              <w:pPr>
                                <w:spacing w:after="0" w:line="240" w:lineRule="auto"/>
                                <w:rPr>
                                  <w:rFonts w:ascii="Arial" w:hAnsi="Arial" w:cs="Arial"/>
                                  <w:sz w:val="15"/>
                                  <w:szCs w:val="15"/>
                                  <w:vertAlign w:val="superscript"/>
                                </w:rPr>
                              </w:pPr>
                              <w:proofErr w:type="gramStart"/>
                              <w:r>
                                <w:rPr>
                                  <w:rFonts w:ascii="Arial" w:hAnsi="Arial" w:cs="Arial"/>
                                  <w:sz w:val="15"/>
                                  <w:szCs w:val="15"/>
                                  <w:vertAlign w:val="superscript"/>
                                </w:rPr>
                                <w:t>6</w:t>
                              </w:r>
                              <w:r w:rsidRPr="009534A8">
                                <w:rPr>
                                  <w:rFonts w:ascii="Arial" w:hAnsi="Arial" w:cs="Arial"/>
                                  <w:sz w:val="15"/>
                                  <w:szCs w:val="15"/>
                                </w:rPr>
                                <w:t xml:space="preserve"> Council of State Governments, School Discipline Consensus Report.</w:t>
                              </w:r>
                              <w:proofErr w:type="gramEnd"/>
                            </w:p>
                            <w:p w:rsidR="004A7B1C" w:rsidRPr="00B60352" w:rsidRDefault="004A7B1C" w:rsidP="00EA5AF2">
                              <w:pPr>
                                <w:spacing w:after="0" w:line="240" w:lineRule="auto"/>
                                <w:rPr>
                                  <w:rFonts w:ascii="Arial" w:hAnsi="Arial" w:cs="Arial"/>
                                  <w:sz w:val="15"/>
                                  <w:szCs w:val="15"/>
                                </w:rPr>
                              </w:pPr>
                              <w:r>
                                <w:rPr>
                                  <w:rFonts w:ascii="Arial" w:hAnsi="Arial" w:cs="Arial"/>
                                  <w:sz w:val="15"/>
                                  <w:szCs w:val="15"/>
                                  <w:vertAlign w:val="superscript"/>
                                </w:rPr>
                                <w:t>7</w:t>
                              </w:r>
                              <w:r w:rsidRPr="009534A8">
                                <w:rPr>
                                  <w:rFonts w:ascii="Arial" w:hAnsi="Arial" w:cs="Arial"/>
                                  <w:sz w:val="15"/>
                                  <w:szCs w:val="15"/>
                                  <w:vertAlign w:val="superscript"/>
                                </w:rPr>
                                <w:t xml:space="preserve"> </w:t>
                              </w:r>
                              <w:r w:rsidRPr="009534A8">
                                <w:rPr>
                                  <w:rFonts w:ascii="Arial" w:hAnsi="Arial" w:cs="Arial"/>
                                  <w:sz w:val="15"/>
                                  <w:szCs w:val="15"/>
                                </w:rPr>
                                <w:t>U.S. Department of Education Office for Civil Rights, Civil Rights Data Collection (March 2014).</w:t>
                              </w:r>
                            </w:p>
                            <w:p w:rsidR="004A7B1C" w:rsidRPr="009534A8" w:rsidRDefault="004A7B1C" w:rsidP="00EA5AF2">
                              <w:pPr>
                                <w:spacing w:after="0" w:line="240" w:lineRule="auto"/>
                                <w:rPr>
                                  <w:rFonts w:ascii="Arial" w:hAnsi="Arial" w:cs="Arial"/>
                                  <w:i/>
                                  <w:sz w:val="15"/>
                                  <w:szCs w:val="15"/>
                                </w:rPr>
                              </w:pPr>
                              <w:r>
                                <w:rPr>
                                  <w:rFonts w:ascii="Arial" w:hAnsi="Arial" w:cs="Arial"/>
                                  <w:sz w:val="15"/>
                                  <w:szCs w:val="15"/>
                                  <w:vertAlign w:val="superscript"/>
                                </w:rPr>
                                <w:t>8</w:t>
                              </w:r>
                              <w:r w:rsidRPr="009534A8">
                                <w:rPr>
                                  <w:rFonts w:ascii="Arial" w:hAnsi="Arial" w:cs="Arial"/>
                                  <w:sz w:val="15"/>
                                  <w:szCs w:val="15"/>
                                </w:rPr>
                                <w:t xml:space="preserve">Ramirez, R. (December 2012). Harsher Discipline Often Dispensed to Minority, Disabled Students, </w:t>
                              </w:r>
                              <w:proofErr w:type="gramStart"/>
                              <w:r w:rsidRPr="009534A8">
                                <w:rPr>
                                  <w:rFonts w:ascii="Arial" w:hAnsi="Arial" w:cs="Arial"/>
                                  <w:i/>
                                  <w:sz w:val="15"/>
                                  <w:szCs w:val="15"/>
                                </w:rPr>
                                <w:t>The</w:t>
                              </w:r>
                              <w:proofErr w:type="gramEnd"/>
                              <w:r w:rsidRPr="009534A8">
                                <w:rPr>
                                  <w:rFonts w:ascii="Arial" w:hAnsi="Arial" w:cs="Arial"/>
                                  <w:i/>
                                  <w:sz w:val="15"/>
                                  <w:szCs w:val="15"/>
                                </w:rPr>
                                <w:t xml:space="preserve"> National Journal.</w:t>
                              </w:r>
                            </w:p>
                            <w:p w:rsidR="004A7B1C" w:rsidRPr="009534A8" w:rsidRDefault="004A7B1C" w:rsidP="00EA5AF2">
                              <w:pPr>
                                <w:spacing w:after="0" w:line="240" w:lineRule="auto"/>
                                <w:rPr>
                                  <w:rFonts w:ascii="Arial" w:hAnsi="Arial" w:cs="Arial"/>
                                  <w:sz w:val="15"/>
                                  <w:szCs w:val="15"/>
                                  <w:vertAlign w:val="superscript"/>
                                </w:rPr>
                              </w:pPr>
                              <w:proofErr w:type="gramStart"/>
                              <w:r>
                                <w:rPr>
                                  <w:rFonts w:ascii="Arial" w:hAnsi="Arial" w:cs="Arial"/>
                                  <w:sz w:val="15"/>
                                  <w:szCs w:val="15"/>
                                  <w:vertAlign w:val="superscript"/>
                                </w:rPr>
                                <w:t>9</w:t>
                              </w:r>
                              <w:r w:rsidRPr="009534A8">
                                <w:rPr>
                                  <w:rFonts w:ascii="Arial" w:hAnsi="Arial" w:cs="Arial"/>
                                  <w:sz w:val="15"/>
                                  <w:szCs w:val="15"/>
                                  <w:vertAlign w:val="superscript"/>
                                </w:rPr>
                                <w:t>-</w:t>
                              </w:r>
                              <w:r>
                                <w:rPr>
                                  <w:rFonts w:ascii="Arial" w:hAnsi="Arial" w:cs="Arial"/>
                                  <w:sz w:val="15"/>
                                  <w:szCs w:val="15"/>
                                  <w:vertAlign w:val="superscript"/>
                                </w:rPr>
                                <w:t>10</w:t>
                              </w:r>
                              <w:r w:rsidRPr="009534A8">
                                <w:rPr>
                                  <w:rFonts w:ascii="Arial" w:hAnsi="Arial" w:cs="Arial"/>
                                  <w:sz w:val="15"/>
                                  <w:szCs w:val="15"/>
                                </w:rPr>
                                <w:t xml:space="preserve"> Council of State Governments, School Discipline Consensus Report.</w:t>
                              </w:r>
                              <w:proofErr w:type="gramEnd"/>
                            </w:p>
                            <w:p w:rsidR="004A7B1C" w:rsidRPr="009534A8" w:rsidRDefault="004A7B1C" w:rsidP="00EA5AF2">
                              <w:pPr>
                                <w:spacing w:after="0" w:line="240" w:lineRule="auto"/>
                                <w:rPr>
                                  <w:rFonts w:ascii="Arial" w:hAnsi="Arial" w:cs="Arial"/>
                                  <w:sz w:val="15"/>
                                  <w:szCs w:val="15"/>
                                  <w:vertAlign w:val="superscript"/>
                                </w:rPr>
                              </w:pPr>
                              <w:r>
                                <w:rPr>
                                  <w:rFonts w:ascii="Arial" w:hAnsi="Arial" w:cs="Arial"/>
                                  <w:sz w:val="15"/>
                                  <w:szCs w:val="15"/>
                                  <w:vertAlign w:val="superscript"/>
                                </w:rPr>
                                <w:t>11</w:t>
                              </w:r>
                              <w:r w:rsidRPr="009534A8">
                                <w:rPr>
                                  <w:rFonts w:ascii="Arial" w:hAnsi="Arial" w:cs="Arial"/>
                                  <w:sz w:val="15"/>
                                  <w:szCs w:val="15"/>
                                  <w:vertAlign w:val="superscript"/>
                                </w:rPr>
                                <w:t xml:space="preserve"> </w:t>
                              </w:r>
                              <w:r w:rsidRPr="009534A8">
                                <w:rPr>
                                  <w:rFonts w:ascii="Arial" w:hAnsi="Arial" w:cs="Arial"/>
                                  <w:sz w:val="15"/>
                                  <w:szCs w:val="15"/>
                                </w:rPr>
                                <w:t xml:space="preserve">Rich, M. </w:t>
                              </w:r>
                              <w:r w:rsidRPr="009534A8">
                                <w:rPr>
                                  <w:rFonts w:ascii="Arial" w:hAnsi="Arial" w:cs="Arial"/>
                                  <w:i/>
                                  <w:sz w:val="15"/>
                                  <w:szCs w:val="15"/>
                                </w:rPr>
                                <w:t>Administration Urges Restraint in Using Arrest or Expulsion to Discipline Students</w:t>
                              </w:r>
                              <w:r w:rsidRPr="009534A8">
                                <w:rPr>
                                  <w:rFonts w:ascii="Arial" w:hAnsi="Arial" w:cs="Arial"/>
                                  <w:sz w:val="15"/>
                                  <w:szCs w:val="15"/>
                                </w:rPr>
                                <w:t xml:space="preserve">. NY Times (Jan. 2014). </w:t>
                              </w:r>
                              <w:hyperlink r:id="rId15" w:history="1">
                                <w:r w:rsidRPr="009534A8">
                                  <w:rPr>
                                    <w:rStyle w:val="Hyperlink"/>
                                    <w:rFonts w:ascii="Arial" w:hAnsi="Arial" w:cs="Arial"/>
                                    <w:sz w:val="15"/>
                                    <w:szCs w:val="15"/>
                                  </w:rPr>
                                  <w:t>http://www.nytimes.com/2014/01/09/us/us-criticizes-zero-tolerance-policies-in-schools.html?hp&amp;_r=0</w:t>
                                </w:r>
                              </w:hyperlink>
                            </w:p>
                            <w:p w:rsidR="004A7B1C" w:rsidRPr="009534A8" w:rsidRDefault="004A7B1C" w:rsidP="00EA5AF2">
                              <w:pPr>
                                <w:spacing w:after="0" w:line="240" w:lineRule="auto"/>
                                <w:rPr>
                                  <w:rFonts w:ascii="Arial" w:hAnsi="Arial" w:cs="Arial"/>
                                  <w:sz w:val="15"/>
                                  <w:szCs w:val="15"/>
                                  <w:vertAlign w:val="superscript"/>
                                </w:rPr>
                              </w:pPr>
                              <w:proofErr w:type="gramStart"/>
                              <w:r>
                                <w:rPr>
                                  <w:rFonts w:ascii="Arial" w:hAnsi="Arial" w:cs="Arial"/>
                                  <w:sz w:val="15"/>
                                  <w:szCs w:val="15"/>
                                  <w:vertAlign w:val="superscript"/>
                                </w:rPr>
                                <w:t>12-13</w:t>
                              </w:r>
                              <w:r w:rsidRPr="009534A8">
                                <w:rPr>
                                  <w:rFonts w:ascii="Arial" w:hAnsi="Arial" w:cs="Arial"/>
                                  <w:sz w:val="15"/>
                                  <w:szCs w:val="15"/>
                                  <w:vertAlign w:val="superscript"/>
                                </w:rPr>
                                <w:t xml:space="preserve"> </w:t>
                              </w:r>
                              <w:r w:rsidRPr="009534A8">
                                <w:rPr>
                                  <w:rFonts w:ascii="Arial" w:hAnsi="Arial" w:cs="Arial"/>
                                  <w:sz w:val="15"/>
                                  <w:szCs w:val="15"/>
                                </w:rPr>
                                <w:t>Council of State Governments, School Discipline Consensus Report.</w:t>
                              </w:r>
                              <w:proofErr w:type="gramEnd"/>
                              <w:r w:rsidRPr="009534A8">
                                <w:rPr>
                                  <w:rFonts w:ascii="Arial" w:hAnsi="Arial" w:cs="Arial"/>
                                  <w:sz w:val="15"/>
                                  <w:szCs w:val="15"/>
                                  <w:vertAlign w:val="superscript"/>
                                </w:rPr>
                                <w:t xml:space="preserve"> </w:t>
                              </w:r>
                            </w:p>
                            <w:p w:rsidR="004A7B1C" w:rsidRPr="009534A8" w:rsidRDefault="004A7B1C" w:rsidP="00EA5AF2">
                              <w:pPr>
                                <w:spacing w:after="0" w:line="240" w:lineRule="auto"/>
                                <w:rPr>
                                  <w:rFonts w:ascii="Arial" w:hAnsi="Arial" w:cs="Arial"/>
                                  <w:sz w:val="15"/>
                                  <w:szCs w:val="15"/>
                                </w:rPr>
                              </w:pPr>
                              <w:r w:rsidRPr="009534A8">
                                <w:rPr>
                                  <w:rFonts w:ascii="Arial" w:hAnsi="Arial" w:cs="Arial"/>
                                  <w:sz w:val="15"/>
                                  <w:szCs w:val="15"/>
                                  <w:vertAlign w:val="superscript"/>
                                </w:rPr>
                                <w:t>1</w:t>
                              </w:r>
                              <w:r>
                                <w:rPr>
                                  <w:rFonts w:ascii="Arial" w:hAnsi="Arial" w:cs="Arial"/>
                                  <w:sz w:val="15"/>
                                  <w:szCs w:val="15"/>
                                  <w:vertAlign w:val="superscript"/>
                                </w:rPr>
                                <w:t>4</w:t>
                              </w:r>
                              <w:r w:rsidRPr="009534A8">
                                <w:rPr>
                                  <w:rFonts w:ascii="Arial" w:hAnsi="Arial" w:cs="Arial"/>
                                  <w:sz w:val="15"/>
                                  <w:szCs w:val="15"/>
                                </w:rPr>
                                <w:t xml:space="preserve"> American Psychological Association, </w:t>
                              </w:r>
                              <w:r w:rsidRPr="009534A8">
                                <w:rPr>
                                  <w:rFonts w:ascii="Arial" w:hAnsi="Arial" w:cs="Arial"/>
                                  <w:i/>
                                  <w:sz w:val="15"/>
                                  <w:szCs w:val="15"/>
                                </w:rPr>
                                <w:t xml:space="preserve">Are Zero Tolerance Policies Effective in the Schools? </w:t>
                              </w:r>
                              <w:proofErr w:type="gramStart"/>
                              <w:r w:rsidRPr="009534A8">
                                <w:rPr>
                                  <w:rFonts w:ascii="Arial" w:hAnsi="Arial" w:cs="Arial"/>
                                  <w:i/>
                                  <w:sz w:val="15"/>
                                  <w:szCs w:val="15"/>
                                </w:rPr>
                                <w:t>An Evidentiary Review and Recommendations</w:t>
                              </w:r>
                              <w:r w:rsidRPr="009534A8">
                                <w:rPr>
                                  <w:rFonts w:ascii="Arial" w:hAnsi="Arial" w:cs="Arial"/>
                                  <w:sz w:val="15"/>
                                  <w:szCs w:val="15"/>
                                </w:rPr>
                                <w:t>, 63 American Psychologist 852, 858 (2008).</w:t>
                              </w:r>
                              <w:proofErr w:type="gramEnd"/>
                            </w:p>
                            <w:p w:rsidR="004A7B1C" w:rsidRPr="009534A8" w:rsidRDefault="004A7B1C" w:rsidP="00EA5AF2">
                              <w:pPr>
                                <w:spacing w:after="0" w:line="240" w:lineRule="auto"/>
                                <w:rPr>
                                  <w:rFonts w:ascii="Arial" w:hAnsi="Arial" w:cs="Arial"/>
                                  <w:sz w:val="15"/>
                                  <w:szCs w:val="15"/>
                                </w:rPr>
                              </w:pPr>
                              <w:r w:rsidRPr="009534A8">
                                <w:rPr>
                                  <w:rFonts w:ascii="Arial" w:hAnsi="Arial" w:cs="Arial"/>
                                  <w:sz w:val="15"/>
                                  <w:szCs w:val="15"/>
                                  <w:vertAlign w:val="superscript"/>
                                </w:rPr>
                                <w:t>1</w:t>
                              </w:r>
                              <w:r>
                                <w:rPr>
                                  <w:rFonts w:ascii="Arial" w:hAnsi="Arial" w:cs="Arial"/>
                                  <w:sz w:val="15"/>
                                  <w:szCs w:val="15"/>
                                  <w:vertAlign w:val="superscript"/>
                                </w:rPr>
                                <w:t>5</w:t>
                              </w:r>
                              <w:r w:rsidRPr="009534A8">
                                <w:rPr>
                                  <w:rFonts w:ascii="Arial" w:hAnsi="Arial" w:cs="Arial"/>
                                  <w:sz w:val="15"/>
                                  <w:szCs w:val="15"/>
                                </w:rPr>
                                <w:t xml:space="preserve"> American Academy of Pediatrics, </w:t>
                              </w:r>
                              <w:r w:rsidRPr="009534A8">
                                <w:rPr>
                                  <w:rFonts w:ascii="Arial" w:hAnsi="Arial" w:cs="Arial"/>
                                  <w:i/>
                                  <w:sz w:val="15"/>
                                  <w:szCs w:val="15"/>
                                </w:rPr>
                                <w:t>Policy Statement: Out-of-School Suspension and Expulsion</w:t>
                              </w:r>
                              <w:r w:rsidRPr="009534A8">
                                <w:rPr>
                                  <w:rFonts w:ascii="Arial" w:hAnsi="Arial" w:cs="Arial"/>
                                  <w:sz w:val="15"/>
                                  <w:szCs w:val="15"/>
                                </w:rPr>
                                <w:t>, 112 Pediatrics 1206, 1207 (2003) (reaffirmed (2008)).</w:t>
                              </w:r>
                            </w:p>
                            <w:p w:rsidR="004A7B1C" w:rsidRDefault="004A7B1C" w:rsidP="00EA5AF2">
                              <w:pPr>
                                <w:spacing w:after="0" w:line="240" w:lineRule="auto"/>
                                <w:rPr>
                                  <w:rStyle w:val="Hyperlink"/>
                                  <w:rFonts w:ascii="Arial" w:hAnsi="Arial" w:cs="Arial"/>
                                  <w:sz w:val="15"/>
                                  <w:szCs w:val="15"/>
                                </w:rPr>
                              </w:pPr>
                              <w:r>
                                <w:rPr>
                                  <w:rFonts w:ascii="Arial" w:hAnsi="Arial" w:cs="Arial"/>
                                  <w:sz w:val="15"/>
                                  <w:szCs w:val="15"/>
                                  <w:vertAlign w:val="superscript"/>
                                </w:rPr>
                                <w:t>16</w:t>
                              </w:r>
                              <w:r w:rsidRPr="009534A8">
                                <w:rPr>
                                  <w:rFonts w:ascii="Arial" w:hAnsi="Arial" w:cs="Arial"/>
                                  <w:sz w:val="15"/>
                                  <w:szCs w:val="15"/>
                                </w:rPr>
                                <w:t xml:space="preserve">Council of State Governments, School Discipline Consensus Report, June 3, 2014. </w:t>
                              </w:r>
                              <w:hyperlink r:id="rId16" w:history="1">
                                <w:r w:rsidRPr="009534A8">
                                  <w:rPr>
                                    <w:rStyle w:val="Hyperlink"/>
                                    <w:rFonts w:ascii="Arial" w:hAnsi="Arial" w:cs="Arial"/>
                                    <w:sz w:val="15"/>
                                    <w:szCs w:val="15"/>
                                  </w:rPr>
                                  <w:t>http://csgjusticecenter.org/youth/projects/school-discipline-consensus-project/</w:t>
                                </w:r>
                              </w:hyperlink>
                            </w:p>
                            <w:p w:rsidR="004A7B1C" w:rsidRPr="003815F7" w:rsidRDefault="004A7B1C" w:rsidP="00EA5AF2">
                              <w:pPr>
                                <w:spacing w:after="0" w:line="240" w:lineRule="auto"/>
                                <w:rPr>
                                  <w:rFonts w:ascii="Arial" w:hAnsi="Arial" w:cs="Arial"/>
                                  <w:color w:val="0000FF"/>
                                  <w:sz w:val="15"/>
                                  <w:szCs w:val="15"/>
                                  <w:u w:val="single"/>
                                </w:rPr>
                              </w:pPr>
                              <w:proofErr w:type="gramStart"/>
                              <w:r>
                                <w:rPr>
                                  <w:rFonts w:ascii="Arial" w:hAnsi="Arial" w:cs="Arial"/>
                                  <w:sz w:val="15"/>
                                  <w:szCs w:val="15"/>
                                  <w:vertAlign w:val="superscript"/>
                                </w:rPr>
                                <w:t>17</w:t>
                              </w:r>
                              <w:r>
                                <w:rPr>
                                  <w:rFonts w:ascii="Arial" w:hAnsi="Arial" w:cs="Arial"/>
                                  <w:sz w:val="15"/>
                                  <w:szCs w:val="15"/>
                                </w:rPr>
                                <w:t xml:space="preserve"> M.G.L. </w:t>
                              </w:r>
                              <w:proofErr w:type="spellStart"/>
                              <w:r>
                                <w:rPr>
                                  <w:rFonts w:ascii="Arial" w:hAnsi="Arial" w:cs="Arial"/>
                                  <w:sz w:val="15"/>
                                  <w:szCs w:val="15"/>
                                </w:rPr>
                                <w:t>ch.</w:t>
                              </w:r>
                              <w:proofErr w:type="spellEnd"/>
                              <w:r>
                                <w:rPr>
                                  <w:rFonts w:ascii="Arial" w:hAnsi="Arial" w:cs="Arial"/>
                                  <w:sz w:val="15"/>
                                  <w:szCs w:val="15"/>
                                </w:rPr>
                                <w:t xml:space="preserve"> 71, §37h ¾ and 603 CMR 53.</w:t>
                              </w:r>
                              <w:proofErr w:type="gramEnd"/>
                            </w:p>
                          </w:txbxContent>
                        </wps:txbx>
                        <wps:bodyPr rot="0" vert="horz" wrap="square" lIns="0" tIns="0" rIns="0" bIns="0" anchor="t" anchorCtr="0" upright="1">
                          <a:noAutofit/>
                        </wps:bodyPr>
                      </wps:wsp>
                      <wps:wsp>
                        <wps:cNvPr id="23" name="Text Box 1167"/>
                        <wps:cNvSpPr txBox="1">
                          <a:spLocks noChangeArrowheads="1"/>
                        </wps:cNvSpPr>
                        <wps:spPr bwMode="auto">
                          <a:xfrm>
                            <a:off x="267" y="1408"/>
                            <a:ext cx="19466"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
                        <wps:bodyPr rot="0" vert="horz" wrap="square" lIns="0" tIns="0" rIns="0" bIns="0" anchor="t" anchorCtr="0" upright="1">
                          <a:noAutofit/>
                        </wps:bodyPr>
                      </wps:wsp>
                      <wps:wsp>
                        <wps:cNvPr id="24" name="Text Box 1168"/>
                        <wps:cNvSpPr txBox="1">
                          <a:spLocks noChangeArrowheads="1"/>
                        </wps:cNvSpPr>
                        <wps:spPr bwMode="auto">
                          <a:xfrm>
                            <a:off x="267" y="2310"/>
                            <a:ext cx="19466"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2"/>
                        <wps:bodyPr rot="0" vert="horz" wrap="square" lIns="0" tIns="0" rIns="0" bIns="0" anchor="t" anchorCtr="0" upright="1">
                          <a:noAutofit/>
                        </wps:bodyPr>
                      </wps:wsp>
                      <wps:wsp>
                        <wps:cNvPr id="25" name="Text Box 1169"/>
                        <wps:cNvSpPr txBox="1">
                          <a:spLocks noChangeArrowheads="1"/>
                        </wps:cNvSpPr>
                        <wps:spPr bwMode="auto">
                          <a:xfrm>
                            <a:off x="267" y="4110"/>
                            <a:ext cx="19466"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3"/>
                        <wps:bodyPr rot="0" vert="horz" wrap="square" lIns="0" tIns="0" rIns="0" bIns="0" anchor="t" anchorCtr="0" upright="1">
                          <a:noAutofit/>
                        </wps:bodyPr>
                      </wps:wsp>
                      <wps:wsp>
                        <wps:cNvPr id="26" name="Text Box 1170"/>
                        <wps:cNvSpPr txBox="1">
                          <a:spLocks noChangeArrowheads="1"/>
                        </wps:cNvSpPr>
                        <wps:spPr bwMode="auto">
                          <a:xfrm>
                            <a:off x="267" y="5007"/>
                            <a:ext cx="19466"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4"/>
                        <wps:bodyPr rot="0" vert="horz" wrap="square" lIns="0" tIns="0" rIns="0" bIns="0" anchor="t" anchorCtr="0" upright="1">
                          <a:noAutofit/>
                        </wps:bodyPr>
                      </wps:wsp>
                      <wps:wsp>
                        <wps:cNvPr id="27" name="Text Box 1171"/>
                        <wps:cNvSpPr txBox="1">
                          <a:spLocks noChangeArrowheads="1"/>
                        </wps:cNvSpPr>
                        <wps:spPr bwMode="auto">
                          <a:xfrm>
                            <a:off x="267" y="6806"/>
                            <a:ext cx="19466"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5"/>
                        <wps:bodyPr rot="0" vert="horz" wrap="square" lIns="0" tIns="0" rIns="0" bIns="0" anchor="t" anchorCtr="0" upright="1">
                          <a:noAutofit/>
                        </wps:bodyPr>
                      </wps:wsp>
                      <wps:wsp>
                        <wps:cNvPr id="28" name="Text Box 1172"/>
                        <wps:cNvSpPr txBox="1">
                          <a:spLocks noChangeArrowheads="1"/>
                        </wps:cNvSpPr>
                        <wps:spPr bwMode="auto">
                          <a:xfrm>
                            <a:off x="267" y="7708"/>
                            <a:ext cx="19466"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6"/>
                        <wps:bodyPr rot="0" vert="horz" wrap="square" lIns="0" tIns="0" rIns="0" bIns="0" anchor="t" anchorCtr="0" upright="1">
                          <a:noAutofit/>
                        </wps:bodyPr>
                      </wps:wsp>
                      <wps:wsp>
                        <wps:cNvPr id="29" name="Text Box 1173"/>
                        <wps:cNvSpPr txBox="1">
                          <a:spLocks noChangeArrowheads="1"/>
                        </wps:cNvSpPr>
                        <wps:spPr bwMode="auto">
                          <a:xfrm>
                            <a:off x="267" y="8605"/>
                            <a:ext cx="19466"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7"/>
                        <wps:bodyPr rot="0" vert="horz" wrap="square" lIns="0" tIns="0" rIns="0" bIns="0" anchor="t" anchorCtr="0" upright="1">
                          <a:noAutofit/>
                        </wps:bodyPr>
                      </wps:wsp>
                      <wps:wsp>
                        <wps:cNvPr id="30" name="Text Box 1174"/>
                        <wps:cNvSpPr txBox="1">
                          <a:spLocks noChangeArrowheads="1"/>
                        </wps:cNvSpPr>
                        <wps:spPr bwMode="auto">
                          <a:xfrm>
                            <a:off x="267" y="9507"/>
                            <a:ext cx="19466"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8"/>
                        <wps:bodyPr rot="0" vert="horz" wrap="square" lIns="0" tIns="0" rIns="0" bIns="0" anchor="t" anchorCtr="0" upright="1">
                          <a:noAutofit/>
                        </wps:bodyPr>
                      </wps:wsp>
                      <wps:wsp>
                        <wps:cNvPr id="31" name="Text Box 1175"/>
                        <wps:cNvSpPr txBox="1">
                          <a:spLocks noChangeArrowheads="1"/>
                        </wps:cNvSpPr>
                        <wps:spPr bwMode="auto">
                          <a:xfrm>
                            <a:off x="267" y="10404"/>
                            <a:ext cx="19466" cy="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9"/>
                        <wps:bodyPr rot="0" vert="horz" wrap="square" lIns="0" tIns="0" rIns="0" bIns="0" anchor="t" anchorCtr="0" upright="1">
                          <a:noAutofit/>
                        </wps:bodyPr>
                      </wps:wsp>
                      <wps:wsp>
                        <wps:cNvPr id="32" name="Text Box 1176"/>
                        <wps:cNvSpPr txBox="1">
                          <a:spLocks noChangeArrowheads="1"/>
                        </wps:cNvSpPr>
                        <wps:spPr bwMode="auto">
                          <a:xfrm>
                            <a:off x="267" y="12203"/>
                            <a:ext cx="19466"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0"/>
                        <wps:bodyPr rot="0" vert="horz" wrap="square" lIns="0" tIns="0" rIns="0" bIns="0" anchor="t" anchorCtr="0" upright="1">
                          <a:noAutofit/>
                        </wps:bodyPr>
                      </wps:wsp>
                      <wps:wsp>
                        <wps:cNvPr id="33" name="Text Box 1177"/>
                        <wps:cNvSpPr txBox="1">
                          <a:spLocks noChangeArrowheads="1"/>
                        </wps:cNvSpPr>
                        <wps:spPr bwMode="auto">
                          <a:xfrm>
                            <a:off x="267" y="13106"/>
                            <a:ext cx="19466"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1"/>
                        <wps:bodyPr rot="0" vert="horz" wrap="square" lIns="0" tIns="0" rIns="0" bIns="0" anchor="t" anchorCtr="0" upright="1">
                          <a:noAutofit/>
                        </wps:bodyPr>
                      </wps:wsp>
                      <wps:wsp>
                        <wps:cNvPr id="34" name="Text Box 1178"/>
                        <wps:cNvSpPr txBox="1">
                          <a:spLocks noChangeArrowheads="1"/>
                        </wps:cNvSpPr>
                        <wps:spPr bwMode="auto">
                          <a:xfrm>
                            <a:off x="267" y="14905"/>
                            <a:ext cx="19466" cy="1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2"/>
                        <wps:bodyPr rot="0" vert="horz" wrap="square" lIns="0" tIns="0" rIns="0" bIns="0" anchor="t" anchorCtr="0" upright="1">
                          <a:noAutofit/>
                        </wps:bodyPr>
                      </wps:wsp>
                      <wps:wsp>
                        <wps:cNvPr id="35" name="Text Box 1179"/>
                        <wps:cNvSpPr txBox="1">
                          <a:spLocks noChangeArrowheads="1"/>
                        </wps:cNvSpPr>
                        <wps:spPr bwMode="auto">
                          <a:xfrm>
                            <a:off x="267" y="16704"/>
                            <a:ext cx="19466"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3"/>
                        <wps:bodyPr rot="0" vert="horz" wrap="square" lIns="0" tIns="0" rIns="0" bIns="0" anchor="t" anchorCtr="0" upright="1">
                          <a:noAutofit/>
                        </wps:bodyPr>
                      </wps:wsp>
                      <wps:wsp>
                        <wps:cNvPr id="36" name="Text Box 1180"/>
                        <wps:cNvSpPr txBox="1">
                          <a:spLocks noChangeArrowheads="1"/>
                        </wps:cNvSpPr>
                        <wps:spPr bwMode="auto">
                          <a:xfrm>
                            <a:off x="267" y="17601"/>
                            <a:ext cx="15914"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4"/>
                        <wps:bodyPr rot="0" vert="horz" wrap="square" lIns="0" tIns="0" rIns="0" bIns="0" anchor="t" anchorCtr="0" upright="1">
                          <a:noAutofit/>
                        </wps:bodyPr>
                      </wps:wsp>
                      <wps:wsp>
                        <wps:cNvPr id="37" name="Text Box 1181"/>
                        <wps:cNvSpPr txBox="1">
                          <a:spLocks noChangeArrowheads="1"/>
                        </wps:cNvSpPr>
                        <wps:spPr bwMode="auto">
                          <a:xfrm>
                            <a:off x="267" y="18503"/>
                            <a:ext cx="15914"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4" seq="15"/>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4" o:spid="_x0000_s1046" style="position:absolute;margin-left:36pt;margin-top:520pt;width:540pt;height:191.75pt;z-index:25165004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">
                <o:lock v:ext="edit" ungrouping="t"/>
                <v:shape id="Text Box 23" o:spid="_x0000_s1047"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shape id="Text Box 1166" o:spid="_x0000_s1048" type="#_x0000_t202" style="position:absolute;left:267;top:375;width:19466;height:1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style="mso-next-textbox:#Text Box 1167" inset="0,0,0,0">
                    <w:txbxContent>
                      <w:p w:rsidR="004A7B1C" w:rsidRPr="00DE4679" w:rsidRDefault="004A7B1C" w:rsidP="00EA5AF2">
                        <w:pPr>
                          <w:spacing w:after="0"/>
                          <w:rPr>
                            <w:rFonts w:ascii="Arial" w:hAnsi="Arial" w:cs="Arial"/>
                            <w:b/>
                            <w:color w:val="17365D"/>
                            <w:sz w:val="15"/>
                            <w:szCs w:val="15"/>
                          </w:rPr>
                        </w:pPr>
                        <w:r w:rsidRPr="00DE4679">
                          <w:rPr>
                            <w:rFonts w:ascii="Arial" w:hAnsi="Arial" w:cs="Arial"/>
                            <w:b/>
                            <w:color w:val="17365D"/>
                            <w:sz w:val="15"/>
                            <w:szCs w:val="15"/>
                          </w:rPr>
                          <w:t>Sources</w:t>
                        </w:r>
                      </w:p>
                      <w:p w:rsidR="004A7B1C" w:rsidRPr="009534A8" w:rsidRDefault="004A7B1C" w:rsidP="00EA5AF2">
                        <w:pPr>
                          <w:spacing w:after="0" w:line="240" w:lineRule="auto"/>
                          <w:rPr>
                            <w:rFonts w:ascii="Arial" w:hAnsi="Arial" w:cs="Arial"/>
                            <w:sz w:val="15"/>
                            <w:szCs w:val="15"/>
                          </w:rPr>
                        </w:pPr>
                        <w:proofErr w:type="gramStart"/>
                        <w:r w:rsidRPr="009534A8">
                          <w:rPr>
                            <w:rFonts w:ascii="Arial" w:hAnsi="Arial" w:cs="Arial"/>
                            <w:sz w:val="15"/>
                            <w:szCs w:val="15"/>
                            <w:vertAlign w:val="superscript"/>
                          </w:rPr>
                          <w:t xml:space="preserve">1 </w:t>
                        </w:r>
                        <w:r w:rsidRPr="009534A8">
                          <w:rPr>
                            <w:rFonts w:ascii="Arial" w:hAnsi="Arial" w:cs="Arial"/>
                            <w:i/>
                            <w:sz w:val="15"/>
                            <w:szCs w:val="15"/>
                          </w:rPr>
                          <w:t>Brown v. Bd. of Educ.</w:t>
                        </w:r>
                        <w:r w:rsidRPr="009534A8">
                          <w:rPr>
                            <w:rFonts w:ascii="Arial" w:hAnsi="Arial" w:cs="Arial"/>
                            <w:sz w:val="15"/>
                            <w:szCs w:val="15"/>
                          </w:rPr>
                          <w:t>, 347 U.S. 483, 493 (1954).</w:t>
                        </w:r>
                        <w:proofErr w:type="gramEnd"/>
                      </w:p>
                      <w:p w:rsidR="004A7B1C" w:rsidRPr="009534A8" w:rsidRDefault="004A7B1C" w:rsidP="00EA5AF2">
                        <w:pPr>
                          <w:spacing w:after="0" w:line="240" w:lineRule="auto"/>
                          <w:rPr>
                            <w:rFonts w:ascii="Arial" w:hAnsi="Arial" w:cs="Arial"/>
                            <w:sz w:val="15"/>
                            <w:szCs w:val="15"/>
                            <w:vertAlign w:val="superscript"/>
                          </w:rPr>
                        </w:pPr>
                        <w:r w:rsidRPr="009534A8">
                          <w:rPr>
                            <w:rFonts w:ascii="Arial" w:hAnsi="Arial" w:cs="Arial"/>
                            <w:sz w:val="15"/>
                            <w:szCs w:val="15"/>
                            <w:vertAlign w:val="superscript"/>
                          </w:rPr>
                          <w:t xml:space="preserve">2 </w:t>
                        </w:r>
                        <w:r w:rsidRPr="009534A8">
                          <w:rPr>
                            <w:rFonts w:ascii="Arial" w:hAnsi="Arial" w:cs="Arial"/>
                            <w:sz w:val="15"/>
                            <w:szCs w:val="15"/>
                          </w:rPr>
                          <w:t>Council of State Governments, School Disc</w:t>
                        </w:r>
                        <w:r>
                          <w:rPr>
                            <w:rFonts w:ascii="Arial" w:hAnsi="Arial" w:cs="Arial"/>
                            <w:sz w:val="15"/>
                            <w:szCs w:val="15"/>
                          </w:rPr>
                          <w:t>ipline Consensus Report (June</w:t>
                        </w:r>
                        <w:r w:rsidRPr="009534A8">
                          <w:rPr>
                            <w:rFonts w:ascii="Arial" w:hAnsi="Arial" w:cs="Arial"/>
                            <w:sz w:val="15"/>
                            <w:szCs w:val="15"/>
                          </w:rPr>
                          <w:t xml:space="preserve"> 2014</w:t>
                        </w:r>
                        <w:r>
                          <w:rPr>
                            <w:rFonts w:ascii="Arial" w:hAnsi="Arial" w:cs="Arial"/>
                            <w:sz w:val="15"/>
                            <w:szCs w:val="15"/>
                          </w:rPr>
                          <w:t>)</w:t>
                        </w:r>
                        <w:r w:rsidRPr="009534A8">
                          <w:rPr>
                            <w:rFonts w:ascii="Arial" w:hAnsi="Arial" w:cs="Arial"/>
                            <w:sz w:val="15"/>
                            <w:szCs w:val="15"/>
                          </w:rPr>
                          <w:t xml:space="preserve">. </w:t>
                        </w:r>
                        <w:hyperlink r:id="rId17" w:history="1">
                          <w:r w:rsidRPr="009534A8">
                            <w:rPr>
                              <w:rStyle w:val="Hyperlink"/>
                              <w:rFonts w:ascii="Arial" w:hAnsi="Arial" w:cs="Arial"/>
                              <w:sz w:val="15"/>
                              <w:szCs w:val="15"/>
                            </w:rPr>
                            <w:t>http://csgjusticecenter.org/youth/projects/school-discipline-consensus-project/</w:t>
                          </w:r>
                        </w:hyperlink>
                      </w:p>
                      <w:p w:rsidR="004A7B1C" w:rsidRPr="009534A8" w:rsidRDefault="004A7B1C" w:rsidP="00EA5AF2">
                        <w:pPr>
                          <w:spacing w:after="0" w:line="240" w:lineRule="auto"/>
                          <w:rPr>
                            <w:rFonts w:ascii="Arial" w:hAnsi="Arial" w:cs="Arial"/>
                            <w:sz w:val="15"/>
                            <w:szCs w:val="15"/>
                          </w:rPr>
                        </w:pPr>
                        <w:r w:rsidRPr="009534A8">
                          <w:rPr>
                            <w:rFonts w:ascii="Arial" w:hAnsi="Arial" w:cs="Arial"/>
                            <w:sz w:val="15"/>
                            <w:szCs w:val="15"/>
                            <w:vertAlign w:val="superscript"/>
                          </w:rPr>
                          <w:t xml:space="preserve">3 </w:t>
                        </w:r>
                        <w:r w:rsidRPr="009534A8">
                          <w:rPr>
                            <w:rFonts w:ascii="Arial" w:hAnsi="Arial" w:cs="Arial"/>
                            <w:sz w:val="15"/>
                            <w:szCs w:val="15"/>
                          </w:rPr>
                          <w:t xml:space="preserve">Sweeten, G. (December 2006). Who will graduate? </w:t>
                        </w:r>
                        <w:proofErr w:type="gramStart"/>
                        <w:r w:rsidRPr="009534A8">
                          <w:rPr>
                            <w:rFonts w:ascii="Arial" w:hAnsi="Arial" w:cs="Arial"/>
                            <w:sz w:val="15"/>
                            <w:szCs w:val="15"/>
                          </w:rPr>
                          <w:t xml:space="preserve">Disruption of high school education by arrest and court involvement, </w:t>
                        </w:r>
                        <w:r w:rsidRPr="009534A8">
                          <w:rPr>
                            <w:rFonts w:ascii="Arial" w:hAnsi="Arial" w:cs="Arial"/>
                            <w:i/>
                            <w:sz w:val="15"/>
                            <w:szCs w:val="15"/>
                          </w:rPr>
                          <w:t>Justice Quarterly</w:t>
                        </w:r>
                        <w:r w:rsidRPr="009534A8">
                          <w:rPr>
                            <w:rFonts w:ascii="Arial" w:hAnsi="Arial" w:cs="Arial"/>
                            <w:sz w:val="15"/>
                            <w:szCs w:val="15"/>
                          </w:rPr>
                          <w:t>, 24(4), 462-480.</w:t>
                        </w:r>
                        <w:proofErr w:type="gramEnd"/>
                      </w:p>
                      <w:p w:rsidR="004A7B1C" w:rsidRPr="00D10C2D" w:rsidRDefault="004A7B1C" w:rsidP="00EA5AF2">
                        <w:pPr>
                          <w:spacing w:after="0" w:line="240" w:lineRule="auto"/>
                          <w:rPr>
                            <w:rFonts w:ascii="Arial" w:hAnsi="Arial" w:cs="Arial"/>
                            <w:sz w:val="15"/>
                            <w:szCs w:val="15"/>
                          </w:rPr>
                        </w:pPr>
                        <w:proofErr w:type="gramStart"/>
                        <w:r w:rsidRPr="009534A8">
                          <w:rPr>
                            <w:rFonts w:ascii="Arial" w:hAnsi="Arial" w:cs="Arial"/>
                            <w:sz w:val="15"/>
                            <w:szCs w:val="15"/>
                            <w:vertAlign w:val="superscript"/>
                          </w:rPr>
                          <w:t>4-</w:t>
                        </w:r>
                        <w:r>
                          <w:rPr>
                            <w:rFonts w:ascii="Arial" w:hAnsi="Arial" w:cs="Arial"/>
                            <w:sz w:val="15"/>
                            <w:szCs w:val="15"/>
                            <w:vertAlign w:val="superscript"/>
                          </w:rPr>
                          <w:t>5</w:t>
                        </w:r>
                        <w:r>
                          <w:rPr>
                            <w:rFonts w:ascii="Arial" w:hAnsi="Arial" w:cs="Arial"/>
                            <w:sz w:val="15"/>
                            <w:szCs w:val="15"/>
                          </w:rPr>
                          <w:t xml:space="preserve"> Universities Children’s Policy Partnership, </w:t>
                        </w:r>
                        <w:r>
                          <w:rPr>
                            <w:rFonts w:ascii="Arial" w:hAnsi="Arial" w:cs="Arial"/>
                            <w:i/>
                            <w:sz w:val="15"/>
                            <w:szCs w:val="15"/>
                          </w:rPr>
                          <w:t>Special Report</w:t>
                        </w:r>
                        <w:r>
                          <w:rPr>
                            <w:rFonts w:ascii="Arial" w:hAnsi="Arial" w:cs="Arial"/>
                            <w:sz w:val="15"/>
                            <w:szCs w:val="15"/>
                          </w:rPr>
                          <w:t>, University of Pittsburgh &amp; Pennsylvania State University (1999).</w:t>
                        </w:r>
                        <w:proofErr w:type="gramEnd"/>
                        <w:r>
                          <w:rPr>
                            <w:rFonts w:ascii="Arial" w:hAnsi="Arial" w:cs="Arial"/>
                            <w:sz w:val="15"/>
                            <w:szCs w:val="15"/>
                          </w:rPr>
                          <w:t xml:space="preserve"> </w:t>
                        </w:r>
                        <w:hyperlink r:id="rId18" w:history="1">
                          <w:r w:rsidRPr="006C50D0">
                            <w:rPr>
                              <w:rStyle w:val="Hyperlink"/>
                              <w:rFonts w:ascii="Arial" w:hAnsi="Arial" w:cs="Arial"/>
                              <w:sz w:val="15"/>
                              <w:szCs w:val="15"/>
                            </w:rPr>
                            <w:t>http://www.prevention.psu.edu/pubs/docs/expulsion.pdf</w:t>
                          </w:r>
                        </w:hyperlink>
                        <w:r>
                          <w:rPr>
                            <w:rFonts w:ascii="Arial" w:hAnsi="Arial" w:cs="Arial"/>
                            <w:sz w:val="15"/>
                            <w:szCs w:val="15"/>
                          </w:rPr>
                          <w:t xml:space="preserve"> </w:t>
                        </w:r>
                      </w:p>
                      <w:p w:rsidR="004A7B1C" w:rsidRPr="009534A8" w:rsidRDefault="004A7B1C" w:rsidP="00EA5AF2">
                        <w:pPr>
                          <w:spacing w:after="0" w:line="240" w:lineRule="auto"/>
                          <w:rPr>
                            <w:rFonts w:ascii="Arial" w:hAnsi="Arial" w:cs="Arial"/>
                            <w:sz w:val="15"/>
                            <w:szCs w:val="15"/>
                            <w:vertAlign w:val="superscript"/>
                          </w:rPr>
                        </w:pPr>
                        <w:proofErr w:type="gramStart"/>
                        <w:r>
                          <w:rPr>
                            <w:rFonts w:ascii="Arial" w:hAnsi="Arial" w:cs="Arial"/>
                            <w:sz w:val="15"/>
                            <w:szCs w:val="15"/>
                            <w:vertAlign w:val="superscript"/>
                          </w:rPr>
                          <w:t>6</w:t>
                        </w:r>
                        <w:r w:rsidRPr="009534A8">
                          <w:rPr>
                            <w:rFonts w:ascii="Arial" w:hAnsi="Arial" w:cs="Arial"/>
                            <w:sz w:val="15"/>
                            <w:szCs w:val="15"/>
                          </w:rPr>
                          <w:t xml:space="preserve"> Council of State Governments, School Discipline Consensus Report.</w:t>
                        </w:r>
                        <w:proofErr w:type="gramEnd"/>
                      </w:p>
                      <w:p w:rsidR="004A7B1C" w:rsidRPr="00B60352" w:rsidRDefault="004A7B1C" w:rsidP="00EA5AF2">
                        <w:pPr>
                          <w:spacing w:after="0" w:line="240" w:lineRule="auto"/>
                          <w:rPr>
                            <w:rFonts w:ascii="Arial" w:hAnsi="Arial" w:cs="Arial"/>
                            <w:sz w:val="15"/>
                            <w:szCs w:val="15"/>
                          </w:rPr>
                        </w:pPr>
                        <w:r>
                          <w:rPr>
                            <w:rFonts w:ascii="Arial" w:hAnsi="Arial" w:cs="Arial"/>
                            <w:sz w:val="15"/>
                            <w:szCs w:val="15"/>
                            <w:vertAlign w:val="superscript"/>
                          </w:rPr>
                          <w:t>7</w:t>
                        </w:r>
                        <w:r w:rsidRPr="009534A8">
                          <w:rPr>
                            <w:rFonts w:ascii="Arial" w:hAnsi="Arial" w:cs="Arial"/>
                            <w:sz w:val="15"/>
                            <w:szCs w:val="15"/>
                            <w:vertAlign w:val="superscript"/>
                          </w:rPr>
                          <w:t xml:space="preserve"> </w:t>
                        </w:r>
                        <w:r w:rsidRPr="009534A8">
                          <w:rPr>
                            <w:rFonts w:ascii="Arial" w:hAnsi="Arial" w:cs="Arial"/>
                            <w:sz w:val="15"/>
                            <w:szCs w:val="15"/>
                          </w:rPr>
                          <w:t>U.S. Department of Education Office for Civil Rights, Civil Rights Data Collection (March 2014).</w:t>
                        </w:r>
                      </w:p>
                      <w:p w:rsidR="004A7B1C" w:rsidRPr="009534A8" w:rsidRDefault="004A7B1C" w:rsidP="00EA5AF2">
                        <w:pPr>
                          <w:spacing w:after="0" w:line="240" w:lineRule="auto"/>
                          <w:rPr>
                            <w:rFonts w:ascii="Arial" w:hAnsi="Arial" w:cs="Arial"/>
                            <w:i/>
                            <w:sz w:val="15"/>
                            <w:szCs w:val="15"/>
                          </w:rPr>
                        </w:pPr>
                        <w:r>
                          <w:rPr>
                            <w:rFonts w:ascii="Arial" w:hAnsi="Arial" w:cs="Arial"/>
                            <w:sz w:val="15"/>
                            <w:szCs w:val="15"/>
                            <w:vertAlign w:val="superscript"/>
                          </w:rPr>
                          <w:t>8</w:t>
                        </w:r>
                        <w:r w:rsidRPr="009534A8">
                          <w:rPr>
                            <w:rFonts w:ascii="Arial" w:hAnsi="Arial" w:cs="Arial"/>
                            <w:sz w:val="15"/>
                            <w:szCs w:val="15"/>
                          </w:rPr>
                          <w:t xml:space="preserve">Ramirez, R. (December 2012). Harsher Discipline Often Dispensed to Minority, Disabled Students, </w:t>
                        </w:r>
                        <w:proofErr w:type="gramStart"/>
                        <w:r w:rsidRPr="009534A8">
                          <w:rPr>
                            <w:rFonts w:ascii="Arial" w:hAnsi="Arial" w:cs="Arial"/>
                            <w:i/>
                            <w:sz w:val="15"/>
                            <w:szCs w:val="15"/>
                          </w:rPr>
                          <w:t>The</w:t>
                        </w:r>
                        <w:proofErr w:type="gramEnd"/>
                        <w:r w:rsidRPr="009534A8">
                          <w:rPr>
                            <w:rFonts w:ascii="Arial" w:hAnsi="Arial" w:cs="Arial"/>
                            <w:i/>
                            <w:sz w:val="15"/>
                            <w:szCs w:val="15"/>
                          </w:rPr>
                          <w:t xml:space="preserve"> National Journal.</w:t>
                        </w:r>
                      </w:p>
                      <w:p w:rsidR="004A7B1C" w:rsidRPr="009534A8" w:rsidRDefault="004A7B1C" w:rsidP="00EA5AF2">
                        <w:pPr>
                          <w:spacing w:after="0" w:line="240" w:lineRule="auto"/>
                          <w:rPr>
                            <w:rFonts w:ascii="Arial" w:hAnsi="Arial" w:cs="Arial"/>
                            <w:sz w:val="15"/>
                            <w:szCs w:val="15"/>
                            <w:vertAlign w:val="superscript"/>
                          </w:rPr>
                        </w:pPr>
                        <w:proofErr w:type="gramStart"/>
                        <w:r>
                          <w:rPr>
                            <w:rFonts w:ascii="Arial" w:hAnsi="Arial" w:cs="Arial"/>
                            <w:sz w:val="15"/>
                            <w:szCs w:val="15"/>
                            <w:vertAlign w:val="superscript"/>
                          </w:rPr>
                          <w:t>9</w:t>
                        </w:r>
                        <w:r w:rsidRPr="009534A8">
                          <w:rPr>
                            <w:rFonts w:ascii="Arial" w:hAnsi="Arial" w:cs="Arial"/>
                            <w:sz w:val="15"/>
                            <w:szCs w:val="15"/>
                            <w:vertAlign w:val="superscript"/>
                          </w:rPr>
                          <w:t>-</w:t>
                        </w:r>
                        <w:r>
                          <w:rPr>
                            <w:rFonts w:ascii="Arial" w:hAnsi="Arial" w:cs="Arial"/>
                            <w:sz w:val="15"/>
                            <w:szCs w:val="15"/>
                            <w:vertAlign w:val="superscript"/>
                          </w:rPr>
                          <w:t>10</w:t>
                        </w:r>
                        <w:r w:rsidRPr="009534A8">
                          <w:rPr>
                            <w:rFonts w:ascii="Arial" w:hAnsi="Arial" w:cs="Arial"/>
                            <w:sz w:val="15"/>
                            <w:szCs w:val="15"/>
                          </w:rPr>
                          <w:t xml:space="preserve"> Council of State Governments, School Discipline Consensus Report.</w:t>
                        </w:r>
                        <w:proofErr w:type="gramEnd"/>
                      </w:p>
                      <w:p w:rsidR="004A7B1C" w:rsidRPr="009534A8" w:rsidRDefault="004A7B1C" w:rsidP="00EA5AF2">
                        <w:pPr>
                          <w:spacing w:after="0" w:line="240" w:lineRule="auto"/>
                          <w:rPr>
                            <w:rFonts w:ascii="Arial" w:hAnsi="Arial" w:cs="Arial"/>
                            <w:sz w:val="15"/>
                            <w:szCs w:val="15"/>
                            <w:vertAlign w:val="superscript"/>
                          </w:rPr>
                        </w:pPr>
                        <w:r>
                          <w:rPr>
                            <w:rFonts w:ascii="Arial" w:hAnsi="Arial" w:cs="Arial"/>
                            <w:sz w:val="15"/>
                            <w:szCs w:val="15"/>
                            <w:vertAlign w:val="superscript"/>
                          </w:rPr>
                          <w:t>11</w:t>
                        </w:r>
                        <w:r w:rsidRPr="009534A8">
                          <w:rPr>
                            <w:rFonts w:ascii="Arial" w:hAnsi="Arial" w:cs="Arial"/>
                            <w:sz w:val="15"/>
                            <w:szCs w:val="15"/>
                            <w:vertAlign w:val="superscript"/>
                          </w:rPr>
                          <w:t xml:space="preserve"> </w:t>
                        </w:r>
                        <w:r w:rsidRPr="009534A8">
                          <w:rPr>
                            <w:rFonts w:ascii="Arial" w:hAnsi="Arial" w:cs="Arial"/>
                            <w:sz w:val="15"/>
                            <w:szCs w:val="15"/>
                          </w:rPr>
                          <w:t xml:space="preserve">Rich, M. </w:t>
                        </w:r>
                        <w:r w:rsidRPr="009534A8">
                          <w:rPr>
                            <w:rFonts w:ascii="Arial" w:hAnsi="Arial" w:cs="Arial"/>
                            <w:i/>
                            <w:sz w:val="15"/>
                            <w:szCs w:val="15"/>
                          </w:rPr>
                          <w:t>Administration Urges Restraint in Using Arrest or Expulsion to Discipline Students</w:t>
                        </w:r>
                        <w:r w:rsidRPr="009534A8">
                          <w:rPr>
                            <w:rFonts w:ascii="Arial" w:hAnsi="Arial" w:cs="Arial"/>
                            <w:sz w:val="15"/>
                            <w:szCs w:val="15"/>
                          </w:rPr>
                          <w:t xml:space="preserve">. NY Times (Jan. 2014). </w:t>
                        </w:r>
                        <w:hyperlink r:id="rId19" w:history="1">
                          <w:r w:rsidRPr="009534A8">
                            <w:rPr>
                              <w:rStyle w:val="Hyperlink"/>
                              <w:rFonts w:ascii="Arial" w:hAnsi="Arial" w:cs="Arial"/>
                              <w:sz w:val="15"/>
                              <w:szCs w:val="15"/>
                            </w:rPr>
                            <w:t>http://www.nytimes.com/2014/01/09/us/us-criticizes-zero-tolerance-policies-in-schools.html?hp&amp;_r=0</w:t>
                          </w:r>
                        </w:hyperlink>
                      </w:p>
                      <w:p w:rsidR="004A7B1C" w:rsidRPr="009534A8" w:rsidRDefault="004A7B1C" w:rsidP="00EA5AF2">
                        <w:pPr>
                          <w:spacing w:after="0" w:line="240" w:lineRule="auto"/>
                          <w:rPr>
                            <w:rFonts w:ascii="Arial" w:hAnsi="Arial" w:cs="Arial"/>
                            <w:sz w:val="15"/>
                            <w:szCs w:val="15"/>
                            <w:vertAlign w:val="superscript"/>
                          </w:rPr>
                        </w:pPr>
                        <w:proofErr w:type="gramStart"/>
                        <w:r>
                          <w:rPr>
                            <w:rFonts w:ascii="Arial" w:hAnsi="Arial" w:cs="Arial"/>
                            <w:sz w:val="15"/>
                            <w:szCs w:val="15"/>
                            <w:vertAlign w:val="superscript"/>
                          </w:rPr>
                          <w:t>12-13</w:t>
                        </w:r>
                        <w:r w:rsidRPr="009534A8">
                          <w:rPr>
                            <w:rFonts w:ascii="Arial" w:hAnsi="Arial" w:cs="Arial"/>
                            <w:sz w:val="15"/>
                            <w:szCs w:val="15"/>
                            <w:vertAlign w:val="superscript"/>
                          </w:rPr>
                          <w:t xml:space="preserve"> </w:t>
                        </w:r>
                        <w:r w:rsidRPr="009534A8">
                          <w:rPr>
                            <w:rFonts w:ascii="Arial" w:hAnsi="Arial" w:cs="Arial"/>
                            <w:sz w:val="15"/>
                            <w:szCs w:val="15"/>
                          </w:rPr>
                          <w:t>Council of State Governments, School Discipline Consensus Report.</w:t>
                        </w:r>
                        <w:proofErr w:type="gramEnd"/>
                        <w:r w:rsidRPr="009534A8">
                          <w:rPr>
                            <w:rFonts w:ascii="Arial" w:hAnsi="Arial" w:cs="Arial"/>
                            <w:sz w:val="15"/>
                            <w:szCs w:val="15"/>
                            <w:vertAlign w:val="superscript"/>
                          </w:rPr>
                          <w:t xml:space="preserve"> </w:t>
                        </w:r>
                      </w:p>
                      <w:p w:rsidR="004A7B1C" w:rsidRPr="009534A8" w:rsidRDefault="004A7B1C" w:rsidP="00EA5AF2">
                        <w:pPr>
                          <w:spacing w:after="0" w:line="240" w:lineRule="auto"/>
                          <w:rPr>
                            <w:rFonts w:ascii="Arial" w:hAnsi="Arial" w:cs="Arial"/>
                            <w:sz w:val="15"/>
                            <w:szCs w:val="15"/>
                          </w:rPr>
                        </w:pPr>
                        <w:r w:rsidRPr="009534A8">
                          <w:rPr>
                            <w:rFonts w:ascii="Arial" w:hAnsi="Arial" w:cs="Arial"/>
                            <w:sz w:val="15"/>
                            <w:szCs w:val="15"/>
                            <w:vertAlign w:val="superscript"/>
                          </w:rPr>
                          <w:t>1</w:t>
                        </w:r>
                        <w:r>
                          <w:rPr>
                            <w:rFonts w:ascii="Arial" w:hAnsi="Arial" w:cs="Arial"/>
                            <w:sz w:val="15"/>
                            <w:szCs w:val="15"/>
                            <w:vertAlign w:val="superscript"/>
                          </w:rPr>
                          <w:t>4</w:t>
                        </w:r>
                        <w:r w:rsidRPr="009534A8">
                          <w:rPr>
                            <w:rFonts w:ascii="Arial" w:hAnsi="Arial" w:cs="Arial"/>
                            <w:sz w:val="15"/>
                            <w:szCs w:val="15"/>
                          </w:rPr>
                          <w:t xml:space="preserve"> American Psychological Association, </w:t>
                        </w:r>
                        <w:r w:rsidRPr="009534A8">
                          <w:rPr>
                            <w:rFonts w:ascii="Arial" w:hAnsi="Arial" w:cs="Arial"/>
                            <w:i/>
                            <w:sz w:val="15"/>
                            <w:szCs w:val="15"/>
                          </w:rPr>
                          <w:t xml:space="preserve">Are Zero Tolerance Policies Effective in the Schools? </w:t>
                        </w:r>
                        <w:proofErr w:type="gramStart"/>
                        <w:r w:rsidRPr="009534A8">
                          <w:rPr>
                            <w:rFonts w:ascii="Arial" w:hAnsi="Arial" w:cs="Arial"/>
                            <w:i/>
                            <w:sz w:val="15"/>
                            <w:szCs w:val="15"/>
                          </w:rPr>
                          <w:t>An Evidentiary Review and Recommendations</w:t>
                        </w:r>
                        <w:r w:rsidRPr="009534A8">
                          <w:rPr>
                            <w:rFonts w:ascii="Arial" w:hAnsi="Arial" w:cs="Arial"/>
                            <w:sz w:val="15"/>
                            <w:szCs w:val="15"/>
                          </w:rPr>
                          <w:t>, 63 American Psychologist 852, 858 (2008).</w:t>
                        </w:r>
                        <w:proofErr w:type="gramEnd"/>
                      </w:p>
                      <w:p w:rsidR="004A7B1C" w:rsidRPr="009534A8" w:rsidRDefault="004A7B1C" w:rsidP="00EA5AF2">
                        <w:pPr>
                          <w:spacing w:after="0" w:line="240" w:lineRule="auto"/>
                          <w:rPr>
                            <w:rFonts w:ascii="Arial" w:hAnsi="Arial" w:cs="Arial"/>
                            <w:sz w:val="15"/>
                            <w:szCs w:val="15"/>
                          </w:rPr>
                        </w:pPr>
                        <w:r w:rsidRPr="009534A8">
                          <w:rPr>
                            <w:rFonts w:ascii="Arial" w:hAnsi="Arial" w:cs="Arial"/>
                            <w:sz w:val="15"/>
                            <w:szCs w:val="15"/>
                            <w:vertAlign w:val="superscript"/>
                          </w:rPr>
                          <w:t>1</w:t>
                        </w:r>
                        <w:r>
                          <w:rPr>
                            <w:rFonts w:ascii="Arial" w:hAnsi="Arial" w:cs="Arial"/>
                            <w:sz w:val="15"/>
                            <w:szCs w:val="15"/>
                            <w:vertAlign w:val="superscript"/>
                          </w:rPr>
                          <w:t>5</w:t>
                        </w:r>
                        <w:r w:rsidRPr="009534A8">
                          <w:rPr>
                            <w:rFonts w:ascii="Arial" w:hAnsi="Arial" w:cs="Arial"/>
                            <w:sz w:val="15"/>
                            <w:szCs w:val="15"/>
                          </w:rPr>
                          <w:t xml:space="preserve"> American Academy of Pediatrics, </w:t>
                        </w:r>
                        <w:r w:rsidRPr="009534A8">
                          <w:rPr>
                            <w:rFonts w:ascii="Arial" w:hAnsi="Arial" w:cs="Arial"/>
                            <w:i/>
                            <w:sz w:val="15"/>
                            <w:szCs w:val="15"/>
                          </w:rPr>
                          <w:t>Policy Statement: Out-of-School Suspension and Expulsion</w:t>
                        </w:r>
                        <w:r w:rsidRPr="009534A8">
                          <w:rPr>
                            <w:rFonts w:ascii="Arial" w:hAnsi="Arial" w:cs="Arial"/>
                            <w:sz w:val="15"/>
                            <w:szCs w:val="15"/>
                          </w:rPr>
                          <w:t>, 112 Pediatrics 1206, 1207 (2003) (reaffirmed (2008)).</w:t>
                        </w:r>
                      </w:p>
                      <w:p w:rsidR="004A7B1C" w:rsidRDefault="004A7B1C" w:rsidP="00EA5AF2">
                        <w:pPr>
                          <w:spacing w:after="0" w:line="240" w:lineRule="auto"/>
                          <w:rPr>
                            <w:rStyle w:val="Hyperlink"/>
                            <w:rFonts w:ascii="Arial" w:hAnsi="Arial" w:cs="Arial"/>
                            <w:sz w:val="15"/>
                            <w:szCs w:val="15"/>
                          </w:rPr>
                        </w:pPr>
                        <w:r>
                          <w:rPr>
                            <w:rFonts w:ascii="Arial" w:hAnsi="Arial" w:cs="Arial"/>
                            <w:sz w:val="15"/>
                            <w:szCs w:val="15"/>
                            <w:vertAlign w:val="superscript"/>
                          </w:rPr>
                          <w:t>16</w:t>
                        </w:r>
                        <w:r w:rsidRPr="009534A8">
                          <w:rPr>
                            <w:rFonts w:ascii="Arial" w:hAnsi="Arial" w:cs="Arial"/>
                            <w:sz w:val="15"/>
                            <w:szCs w:val="15"/>
                          </w:rPr>
                          <w:t xml:space="preserve">Council of State Governments, School Discipline Consensus Report, June 3, 2014. </w:t>
                        </w:r>
                        <w:hyperlink r:id="rId20" w:history="1">
                          <w:r w:rsidRPr="009534A8">
                            <w:rPr>
                              <w:rStyle w:val="Hyperlink"/>
                              <w:rFonts w:ascii="Arial" w:hAnsi="Arial" w:cs="Arial"/>
                              <w:sz w:val="15"/>
                              <w:szCs w:val="15"/>
                            </w:rPr>
                            <w:t>http://csgjusticecenter.org/youth/projects/school-discipline-consensus-project/</w:t>
                          </w:r>
                        </w:hyperlink>
                      </w:p>
                      <w:p w:rsidR="004A7B1C" w:rsidRPr="003815F7" w:rsidRDefault="004A7B1C" w:rsidP="00EA5AF2">
                        <w:pPr>
                          <w:spacing w:after="0" w:line="240" w:lineRule="auto"/>
                          <w:rPr>
                            <w:rFonts w:ascii="Arial" w:hAnsi="Arial" w:cs="Arial"/>
                            <w:color w:val="0000FF"/>
                            <w:sz w:val="15"/>
                            <w:szCs w:val="15"/>
                            <w:u w:val="single"/>
                          </w:rPr>
                        </w:pPr>
                        <w:proofErr w:type="gramStart"/>
                        <w:r>
                          <w:rPr>
                            <w:rFonts w:ascii="Arial" w:hAnsi="Arial" w:cs="Arial"/>
                            <w:sz w:val="15"/>
                            <w:szCs w:val="15"/>
                            <w:vertAlign w:val="superscript"/>
                          </w:rPr>
                          <w:t>17</w:t>
                        </w:r>
                        <w:r>
                          <w:rPr>
                            <w:rFonts w:ascii="Arial" w:hAnsi="Arial" w:cs="Arial"/>
                            <w:sz w:val="15"/>
                            <w:szCs w:val="15"/>
                          </w:rPr>
                          <w:t xml:space="preserve"> M.G.L. </w:t>
                        </w:r>
                        <w:proofErr w:type="spellStart"/>
                        <w:r>
                          <w:rPr>
                            <w:rFonts w:ascii="Arial" w:hAnsi="Arial" w:cs="Arial"/>
                            <w:sz w:val="15"/>
                            <w:szCs w:val="15"/>
                          </w:rPr>
                          <w:t>ch.</w:t>
                        </w:r>
                        <w:proofErr w:type="spellEnd"/>
                        <w:r>
                          <w:rPr>
                            <w:rFonts w:ascii="Arial" w:hAnsi="Arial" w:cs="Arial"/>
                            <w:sz w:val="15"/>
                            <w:szCs w:val="15"/>
                          </w:rPr>
                          <w:t xml:space="preserve"> 71, §37h ¾ and 603 CMR 53.</w:t>
                        </w:r>
                        <w:proofErr w:type="gramEnd"/>
                      </w:p>
                    </w:txbxContent>
                  </v:textbox>
                </v:shape>
                <v:shape id="Text Box 1167" o:spid="_x0000_s1049" type="#_x0000_t202" style="position:absolute;left:267;top:1408;width:19466;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style="mso-next-textbox:#Text Box 1168" inset="0,0,0,0">
                    <w:txbxContent/>
                  </v:textbox>
                </v:shape>
                <v:shape id="Text Box 1168" o:spid="_x0000_s1050" type="#_x0000_t202" style="position:absolute;left:267;top:2310;width:1946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style="mso-next-textbox:#Text Box 1169" inset="0,0,0,0">
                    <w:txbxContent/>
                  </v:textbox>
                </v:shape>
                <v:shape id="Text Box 1169" o:spid="_x0000_s1051" type="#_x0000_t202" style="position:absolute;left:267;top:4110;width:19466;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style="mso-next-textbox:#Text Box 1170" inset="0,0,0,0">
                    <w:txbxContent/>
                  </v:textbox>
                </v:shape>
                <v:shape id="Text Box 1170" o:spid="_x0000_s1052" type="#_x0000_t202" style="position:absolute;left:267;top:5007;width:19466;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style="mso-next-textbox:#Text Box 1171" inset="0,0,0,0">
                    <w:txbxContent/>
                  </v:textbox>
                </v:shape>
                <v:shape id="Text Box 1171" o:spid="_x0000_s1053" type="#_x0000_t202" style="position:absolute;left:267;top:6806;width:19466;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style="mso-next-textbox:#Text Box 1172" inset="0,0,0,0">
                    <w:txbxContent/>
                  </v:textbox>
                </v:shape>
                <v:shape id="Text Box 1172" o:spid="_x0000_s1054" type="#_x0000_t202" style="position:absolute;left:267;top:7708;width:19466;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style="mso-next-textbox:#Text Box 1173" inset="0,0,0,0">
                    <w:txbxContent/>
                  </v:textbox>
                </v:shape>
                <v:shape id="Text Box 1173" o:spid="_x0000_s1055" type="#_x0000_t202" style="position:absolute;left:267;top:8605;width:19466;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style="mso-next-textbox:#Text Box 1174" inset="0,0,0,0">
                    <w:txbxContent/>
                  </v:textbox>
                </v:shape>
                <v:shape id="Text Box 1174" o:spid="_x0000_s1056" type="#_x0000_t202" style="position:absolute;left:267;top:9507;width:1946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style="mso-next-textbox:#Text Box 1175" inset="0,0,0,0">
                    <w:txbxContent/>
                  </v:textbox>
                </v:shape>
                <v:shape id="Text Box 1175" o:spid="_x0000_s1057" type="#_x0000_t202" style="position:absolute;left:267;top:10404;width:19466;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style="mso-next-textbox:#Text Box 1176" inset="0,0,0,0">
                    <w:txbxContent/>
                  </v:textbox>
                </v:shape>
                <v:shape id="Text Box 1176" o:spid="_x0000_s1058" type="#_x0000_t202" style="position:absolute;left:267;top:12203;width:19466;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style="mso-next-textbox:#Text Box 1177" inset="0,0,0,0">
                    <w:txbxContent/>
                  </v:textbox>
                </v:shape>
                <v:shape id="Text Box 1177" o:spid="_x0000_s1059" type="#_x0000_t202" style="position:absolute;left:267;top:13106;width:19466;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style="mso-next-textbox:#Text Box 1178" inset="0,0,0,0">
                    <w:txbxContent/>
                  </v:textbox>
                </v:shape>
                <v:shape id="Text Box 1178" o:spid="_x0000_s1060" type="#_x0000_t202" style="position:absolute;left:267;top:14905;width:19466;height:1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style="mso-next-textbox:#Text Box 1179" inset="0,0,0,0">
                    <w:txbxContent/>
                  </v:textbox>
                </v:shape>
                <v:shape id="Text Box 1179" o:spid="_x0000_s1061" type="#_x0000_t202" style="position:absolute;left:267;top:16704;width:19466;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style="mso-next-textbox:#Text Box 1180" inset="0,0,0,0">
                    <w:txbxContent/>
                  </v:textbox>
                </v:shape>
                <v:shape id="Text Box 1180" o:spid="_x0000_s1062" type="#_x0000_t202" style="position:absolute;left:267;top:17601;width:15914;height: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style="mso-next-textbox:#Text Box 1181" inset="0,0,0,0">
                    <w:txbxContent/>
                  </v:textbox>
                </v:shape>
                <v:shape id="Text Box 1181" o:spid="_x0000_s1063" type="#_x0000_t202" style="position:absolute;left:267;top:18503;width:15914;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v:textbox>
                </v:shape>
                <w10:wrap type="through"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457200</wp:posOffset>
                </wp:positionH>
                <wp:positionV relativeFrom="page">
                  <wp:posOffset>5200015</wp:posOffset>
                </wp:positionV>
                <wp:extent cx="6858000" cy="1444625"/>
                <wp:effectExtent l="0" t="0" r="0" b="3810"/>
                <wp:wrapThrough wrapText="bothSides">
                  <wp:wrapPolygon edited="0">
                    <wp:start x="0" y="0"/>
                    <wp:lineTo x="21600" y="0"/>
                    <wp:lineTo x="21600" y="21600"/>
                    <wp:lineTo x="0" y="21600"/>
                    <wp:lineTo x="0" y="0"/>
                  </wp:wrapPolygon>
                </wp:wrapThrough>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4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B60352" w:rsidRDefault="004A7B1C" w:rsidP="00447120">
                            <w:pPr>
                              <w:pStyle w:val="ColorfulList-Accent11"/>
                              <w:numPr>
                                <w:ilvl w:val="0"/>
                                <w:numId w:val="6"/>
                              </w:numPr>
                              <w:rPr>
                                <w:rFonts w:ascii="Arial" w:hAnsi="Arial" w:cs="Arial"/>
                                <w:sz w:val="20"/>
                                <w:szCs w:val="20"/>
                              </w:rPr>
                            </w:pPr>
                            <w:r w:rsidRPr="00B60352">
                              <w:rPr>
                                <w:rFonts w:ascii="Arial" w:hAnsi="Arial" w:cs="Arial"/>
                                <w:sz w:val="20"/>
                                <w:szCs w:val="20"/>
                              </w:rPr>
                              <w:t>As no</w:t>
                            </w:r>
                            <w:r>
                              <w:rPr>
                                <w:rFonts w:ascii="Arial" w:hAnsi="Arial" w:cs="Arial"/>
                                <w:sz w:val="20"/>
                                <w:szCs w:val="20"/>
                              </w:rPr>
                              <w:t>w required under Massachusetts s</w:t>
                            </w:r>
                            <w:r w:rsidRPr="00B60352">
                              <w:rPr>
                                <w:rFonts w:ascii="Arial" w:hAnsi="Arial" w:cs="Arial"/>
                                <w:sz w:val="20"/>
                                <w:szCs w:val="20"/>
                              </w:rPr>
                              <w:t>tate law</w:t>
                            </w:r>
                            <w:proofErr w:type="gramStart"/>
                            <w:r>
                              <w:rPr>
                                <w:rFonts w:ascii="Arial" w:hAnsi="Arial" w:cs="Arial"/>
                                <w:sz w:val="20"/>
                                <w:szCs w:val="20"/>
                              </w:rPr>
                              <w:t>,</w:t>
                            </w:r>
                            <w:r>
                              <w:rPr>
                                <w:rFonts w:ascii="Arial" w:hAnsi="Arial" w:cs="Arial"/>
                                <w:sz w:val="20"/>
                                <w:szCs w:val="20"/>
                                <w:vertAlign w:val="superscript"/>
                              </w:rPr>
                              <w:t>17</w:t>
                            </w:r>
                            <w:proofErr w:type="gramEnd"/>
                            <w:r w:rsidRPr="00B60352">
                              <w:rPr>
                                <w:rFonts w:ascii="Arial" w:hAnsi="Arial" w:cs="Arial"/>
                                <w:sz w:val="20"/>
                                <w:szCs w:val="20"/>
                              </w:rPr>
                              <w:t xml:space="preserve"> when it is necessary to remove students from the classroom, they must be given </w:t>
                            </w:r>
                            <w:r>
                              <w:rPr>
                                <w:rFonts w:ascii="Arial" w:hAnsi="Arial" w:cs="Arial"/>
                                <w:sz w:val="20"/>
                                <w:szCs w:val="20"/>
                              </w:rPr>
                              <w:t>the opportunity to make academic progress</w:t>
                            </w:r>
                            <w:r w:rsidRPr="00B60352">
                              <w:rPr>
                                <w:rFonts w:ascii="Arial" w:hAnsi="Arial" w:cs="Arial"/>
                                <w:sz w:val="20"/>
                                <w:szCs w:val="20"/>
                              </w:rPr>
                              <w:t xml:space="preserve"> during the period of time they are excluded </w:t>
                            </w:r>
                            <w:r>
                              <w:rPr>
                                <w:rFonts w:ascii="Arial" w:hAnsi="Arial" w:cs="Arial"/>
                                <w:sz w:val="20"/>
                                <w:szCs w:val="20"/>
                              </w:rPr>
                              <w:t>and has expanded due process rights for students.</w:t>
                            </w:r>
                          </w:p>
                          <w:p w:rsidR="004A7B1C" w:rsidRPr="00B60352" w:rsidRDefault="004A7B1C" w:rsidP="00447120">
                            <w:pPr>
                              <w:pStyle w:val="ColorfulList-Accent11"/>
                              <w:numPr>
                                <w:ilvl w:val="0"/>
                                <w:numId w:val="6"/>
                              </w:numPr>
                              <w:rPr>
                                <w:rFonts w:ascii="Arial" w:hAnsi="Arial" w:cs="Arial"/>
                                <w:sz w:val="20"/>
                                <w:szCs w:val="20"/>
                              </w:rPr>
                            </w:pPr>
                            <w:r w:rsidRPr="002C5249">
                              <w:rPr>
                                <w:rFonts w:ascii="Arial" w:hAnsi="Arial" w:cs="Arial"/>
                                <w:sz w:val="20"/>
                                <w:szCs w:val="20"/>
                              </w:rPr>
                              <w:t>Some Massachusetts school districts are in the process of reform, including taking the following steps: reforming their school discipline codes of conduct; evaluating the best use of law enforcement within the school building; holistically creating positive school cultures with the goal of building up students’ success; lessening zero tolerance practices; implementing restorative justice programs for student infractions; and supporting school district wide mediation services</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37" o:spid="_x0000_s1064" type="#_x0000_t202" style="position:absolute;margin-left:36pt;margin-top:409.45pt;width:540pt;height:1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" filled="f" stroked="f">
                <v:textbox>
                  <w:txbxContent>
                    <w:p w:rsidR="004A7B1C" w:rsidRPr="00B60352" w:rsidRDefault="004A7B1C" w:rsidP="00447120">
                      <w:pPr>
                        <w:pStyle w:val="ColorfulList-Accent11"/>
                        <w:numPr>
                          <w:ilvl w:val="0"/>
                          <w:numId w:val="6"/>
                        </w:numPr>
                        <w:rPr>
                          <w:rFonts w:ascii="Arial" w:hAnsi="Arial" w:cs="Arial"/>
                          <w:sz w:val="20"/>
                          <w:szCs w:val="20"/>
                        </w:rPr>
                      </w:pPr>
                      <w:r w:rsidRPr="00B60352">
                        <w:rPr>
                          <w:rFonts w:ascii="Arial" w:hAnsi="Arial" w:cs="Arial"/>
                          <w:sz w:val="20"/>
                          <w:szCs w:val="20"/>
                        </w:rPr>
                        <w:t>As no</w:t>
                      </w:r>
                      <w:r>
                        <w:rPr>
                          <w:rFonts w:ascii="Arial" w:hAnsi="Arial" w:cs="Arial"/>
                          <w:sz w:val="20"/>
                          <w:szCs w:val="20"/>
                        </w:rPr>
                        <w:t>w required under Massachusetts s</w:t>
                      </w:r>
                      <w:r w:rsidRPr="00B60352">
                        <w:rPr>
                          <w:rFonts w:ascii="Arial" w:hAnsi="Arial" w:cs="Arial"/>
                          <w:sz w:val="20"/>
                          <w:szCs w:val="20"/>
                        </w:rPr>
                        <w:t>tate law</w:t>
                      </w:r>
                      <w:proofErr w:type="gramStart"/>
                      <w:r>
                        <w:rPr>
                          <w:rFonts w:ascii="Arial" w:hAnsi="Arial" w:cs="Arial"/>
                          <w:sz w:val="20"/>
                          <w:szCs w:val="20"/>
                        </w:rPr>
                        <w:t>,</w:t>
                      </w:r>
                      <w:r>
                        <w:rPr>
                          <w:rFonts w:ascii="Arial" w:hAnsi="Arial" w:cs="Arial"/>
                          <w:sz w:val="20"/>
                          <w:szCs w:val="20"/>
                          <w:vertAlign w:val="superscript"/>
                        </w:rPr>
                        <w:t>17</w:t>
                      </w:r>
                      <w:proofErr w:type="gramEnd"/>
                      <w:r w:rsidRPr="00B60352">
                        <w:rPr>
                          <w:rFonts w:ascii="Arial" w:hAnsi="Arial" w:cs="Arial"/>
                          <w:sz w:val="20"/>
                          <w:szCs w:val="20"/>
                        </w:rPr>
                        <w:t xml:space="preserve"> when it is necessary to remove students from the classroom, they must be given </w:t>
                      </w:r>
                      <w:r>
                        <w:rPr>
                          <w:rFonts w:ascii="Arial" w:hAnsi="Arial" w:cs="Arial"/>
                          <w:sz w:val="20"/>
                          <w:szCs w:val="20"/>
                        </w:rPr>
                        <w:t>the opportunity to make academic progress</w:t>
                      </w:r>
                      <w:r w:rsidRPr="00B60352">
                        <w:rPr>
                          <w:rFonts w:ascii="Arial" w:hAnsi="Arial" w:cs="Arial"/>
                          <w:sz w:val="20"/>
                          <w:szCs w:val="20"/>
                        </w:rPr>
                        <w:t xml:space="preserve"> during the period of time they are excluded </w:t>
                      </w:r>
                      <w:r>
                        <w:rPr>
                          <w:rFonts w:ascii="Arial" w:hAnsi="Arial" w:cs="Arial"/>
                          <w:sz w:val="20"/>
                          <w:szCs w:val="20"/>
                        </w:rPr>
                        <w:t>and has expanded due process rights for students.</w:t>
                      </w:r>
                    </w:p>
                    <w:p w:rsidR="004A7B1C" w:rsidRPr="00B60352" w:rsidRDefault="004A7B1C" w:rsidP="00447120">
                      <w:pPr>
                        <w:pStyle w:val="ColorfulList-Accent11"/>
                        <w:numPr>
                          <w:ilvl w:val="0"/>
                          <w:numId w:val="6"/>
                        </w:numPr>
                        <w:rPr>
                          <w:rFonts w:ascii="Arial" w:hAnsi="Arial" w:cs="Arial"/>
                          <w:sz w:val="20"/>
                          <w:szCs w:val="20"/>
                        </w:rPr>
                      </w:pPr>
                      <w:r w:rsidRPr="002C5249">
                        <w:rPr>
                          <w:rFonts w:ascii="Arial" w:hAnsi="Arial" w:cs="Arial"/>
                          <w:sz w:val="20"/>
                          <w:szCs w:val="20"/>
                        </w:rPr>
                        <w:t>Some Massachusetts school districts are in the process of reform, including taking the following steps: reforming their school discipline codes of conduct; evaluating the best use of law enforcement within the school building; holistically creating positive school cultures with the goal of building up students’ success; lessening zero tolerance practices; implementing restorative justice programs for student infractions; and supporting school district wide mediation services</w:t>
                      </w:r>
                      <w:r>
                        <w:rPr>
                          <w:rFonts w:ascii="Arial" w:hAnsi="Arial" w:cs="Arial"/>
                          <w:sz w:val="20"/>
                          <w:szCs w:val="20"/>
                        </w:rPr>
                        <w:t>.</w:t>
                      </w:r>
                    </w:p>
                  </w:txbxContent>
                </v:textbox>
                <w10:wrap type="through" anchorx="page" anchory="page"/>
              </v:shape>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4988560</wp:posOffset>
                </wp:positionV>
                <wp:extent cx="2522855" cy="276860"/>
                <wp:effectExtent l="0" t="0" r="1270" b="1905"/>
                <wp:wrapThrough wrapText="bothSides">
                  <wp:wrapPolygon edited="0">
                    <wp:start x="0" y="0"/>
                    <wp:lineTo x="21600" y="0"/>
                    <wp:lineTo x="21600" y="21600"/>
                    <wp:lineTo x="0" y="21600"/>
                    <wp:lineTo x="0" y="0"/>
                  </wp:wrapPolygon>
                </wp:wrapThrough>
                <wp:docPr id="16" name="Group 1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2522855" cy="276860"/>
                          <a:chOff x="0" y="0"/>
                          <a:chExt cx="20000" cy="20000"/>
                        </a:xfrm>
                      </wpg:grpSpPr>
                      <wps:wsp>
                        <wps:cNvPr id="17" name="Text Box 36"/>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1193"/>
                        <wps:cNvSpPr txBox="1">
                          <a:spLocks noChangeArrowheads="1"/>
                        </wps:cNvSpPr>
                        <wps:spPr bwMode="auto">
                          <a:xfrm>
                            <a:off x="725" y="3303"/>
                            <a:ext cx="18550" cy="11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rsidP="001626E8">
                              <w:pPr>
                                <w:spacing w:after="0" w:line="240" w:lineRule="auto"/>
                                <w:rPr>
                                  <w:rFonts w:ascii="Arial" w:hAnsi="Arial" w:cs="Arial"/>
                                  <w:color w:val="365F91"/>
                                  <w:vertAlign w:val="superscript"/>
                                </w:rPr>
                              </w:pPr>
                              <w:r w:rsidRPr="00DE4679">
                                <w:rPr>
                                  <w:rFonts w:ascii="Arial" w:hAnsi="Arial" w:cs="Arial"/>
                                  <w:b/>
                                  <w:color w:val="365F91"/>
                                </w:rPr>
                                <w:t>Local Practices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1" o:spid="_x0000_s1065" style="position:absolute;margin-left:36pt;margin-top:392.8pt;width:198.65pt;height:21.8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">
                <o:lock v:ext="edit" ungrouping="t"/>
                <v:shape id="Text Box 36" o:spid="_x0000_s1066"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shape id="Text Box 1193" o:spid="_x0000_s1067" type="#_x0000_t202" style="position:absolute;left:725;top:3303;width:18550;height:1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A7B1C" w:rsidRPr="00DE4679" w:rsidRDefault="004A7B1C" w:rsidP="001626E8">
                        <w:pPr>
                          <w:spacing w:after="0" w:line="240" w:lineRule="auto"/>
                          <w:rPr>
                            <w:rFonts w:ascii="Arial" w:hAnsi="Arial" w:cs="Arial"/>
                            <w:color w:val="365F91"/>
                            <w:vertAlign w:val="superscript"/>
                          </w:rPr>
                        </w:pPr>
                        <w:r w:rsidRPr="00DE4679">
                          <w:rPr>
                            <w:rFonts w:ascii="Arial" w:hAnsi="Arial" w:cs="Arial"/>
                            <w:b/>
                            <w:color w:val="365F91"/>
                          </w:rPr>
                          <w:t>Local Practices</w:t>
                        </w:r>
                      </w:p>
                    </w:txbxContent>
                  </v:textbox>
                </v:shape>
                <w10:wrap type="through" anchorx="page" anchory="page"/>
              </v:group>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457200</wp:posOffset>
                </wp:positionH>
                <wp:positionV relativeFrom="page">
                  <wp:posOffset>688340</wp:posOffset>
                </wp:positionV>
                <wp:extent cx="3531870" cy="2140585"/>
                <wp:effectExtent l="0" t="2540" r="1905" b="0"/>
                <wp:wrapThrough wrapText="bothSides">
                  <wp:wrapPolygon edited="0">
                    <wp:start x="0" y="0"/>
                    <wp:lineTo x="21600" y="0"/>
                    <wp:lineTo x="21600" y="21600"/>
                    <wp:lineTo x="0" y="21600"/>
                    <wp:lineTo x="0" y="0"/>
                  </wp:wrapPolygon>
                </wp:wrapThrough>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214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2C5249" w:rsidRDefault="004A7B1C" w:rsidP="00447120">
                            <w:pPr>
                              <w:spacing w:after="0"/>
                              <w:rPr>
                                <w:rFonts w:ascii="Arial" w:hAnsi="Arial" w:cs="Arial"/>
                                <w:sz w:val="20"/>
                                <w:szCs w:val="20"/>
                              </w:rPr>
                            </w:pPr>
                            <w:r w:rsidRPr="002C5249">
                              <w:rPr>
                                <w:rFonts w:ascii="Arial" w:hAnsi="Arial" w:cs="Arial"/>
                                <w:sz w:val="20"/>
                                <w:szCs w:val="20"/>
                              </w:rPr>
                              <w:t>The data is clear. Pushing any of our youth into the juvenile justice system hurts us all. The American Psychological Association urges us to keep students in an active learning environment.</w:t>
                            </w:r>
                            <w:r w:rsidRPr="002C5249">
                              <w:rPr>
                                <w:rFonts w:ascii="Arial" w:hAnsi="Arial" w:cs="Arial"/>
                                <w:sz w:val="20"/>
                                <w:szCs w:val="20"/>
                                <w:vertAlign w:val="superscript"/>
                              </w:rPr>
                              <w:t>1</w:t>
                            </w:r>
                            <w:r>
                              <w:rPr>
                                <w:rFonts w:ascii="Arial" w:hAnsi="Arial" w:cs="Arial"/>
                                <w:sz w:val="20"/>
                                <w:szCs w:val="20"/>
                                <w:vertAlign w:val="superscript"/>
                              </w:rPr>
                              <w:t>4</w:t>
                            </w:r>
                            <w:r w:rsidRPr="002C5249">
                              <w:rPr>
                                <w:rFonts w:ascii="Arial" w:hAnsi="Arial" w:cs="Arial"/>
                                <w:sz w:val="20"/>
                                <w:szCs w:val="20"/>
                              </w:rPr>
                              <w:t xml:space="preserve"> The American Academy of Pediatrics similarly holds that the “lack of professional assistance at the time of exclusion from school … increases the risk of permanent school drop-out.”</w:t>
                            </w:r>
                            <w:r w:rsidRPr="002C5249">
                              <w:rPr>
                                <w:rFonts w:ascii="Arial" w:hAnsi="Arial" w:cs="Arial"/>
                                <w:sz w:val="20"/>
                                <w:szCs w:val="20"/>
                                <w:vertAlign w:val="superscript"/>
                              </w:rPr>
                              <w:t>1</w:t>
                            </w:r>
                            <w:r>
                              <w:rPr>
                                <w:rFonts w:ascii="Arial" w:hAnsi="Arial" w:cs="Arial"/>
                                <w:sz w:val="20"/>
                                <w:szCs w:val="20"/>
                                <w:vertAlign w:val="superscript"/>
                              </w:rPr>
                              <w:t>5</w:t>
                            </w:r>
                            <w:r w:rsidRPr="002C5249">
                              <w:rPr>
                                <w:rFonts w:ascii="Arial" w:hAnsi="Arial" w:cs="Arial"/>
                                <w:sz w:val="20"/>
                                <w:szCs w:val="20"/>
                              </w:rPr>
                              <w:t xml:space="preserve"> While Massachusetts has taken steps in the right direction with the recent passage of </w:t>
                            </w:r>
                            <w:r>
                              <w:rPr>
                                <w:rFonts w:ascii="Arial" w:hAnsi="Arial" w:cs="Arial"/>
                                <w:sz w:val="20"/>
                                <w:szCs w:val="20"/>
                              </w:rPr>
                              <w:t>legislation and regulatory changes</w:t>
                            </w:r>
                            <w:r w:rsidRPr="002C5249">
                              <w:rPr>
                                <w:rFonts w:ascii="Arial" w:hAnsi="Arial" w:cs="Arial"/>
                                <w:sz w:val="20"/>
                                <w:szCs w:val="20"/>
                              </w:rPr>
                              <w:t xml:space="preserve">, there </w:t>
                            </w:r>
                            <w:r>
                              <w:rPr>
                                <w:rFonts w:ascii="Arial" w:hAnsi="Arial" w:cs="Arial"/>
                                <w:sz w:val="20"/>
                                <w:szCs w:val="20"/>
                              </w:rPr>
                              <w:t>are continuing areas in which to</w:t>
                            </w:r>
                            <w:r w:rsidRPr="002C5249">
                              <w:rPr>
                                <w:rFonts w:ascii="Arial" w:hAnsi="Arial" w:cs="Arial"/>
                                <w:sz w:val="20"/>
                                <w:szCs w:val="20"/>
                              </w:rPr>
                              <w:t xml:space="preserve"> could improve. The following are national promising practices to reverse the alarming trend of school exclusion.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68" type="#_x0000_t202" style="position:absolute;margin-left:36pt;margin-top:54.2pt;width:278.1pt;height:16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PtvAIAAMQ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" filled="f" stroked="f">
                <v:textbox>
                  <w:txbxContent>
                    <w:p w:rsidR="004A7B1C" w:rsidRPr="002C5249" w:rsidRDefault="004A7B1C" w:rsidP="00447120">
                      <w:pPr>
                        <w:spacing w:after="0"/>
                        <w:rPr>
                          <w:rFonts w:ascii="Arial" w:hAnsi="Arial" w:cs="Arial"/>
                          <w:sz w:val="20"/>
                          <w:szCs w:val="20"/>
                        </w:rPr>
                      </w:pPr>
                      <w:r w:rsidRPr="002C5249">
                        <w:rPr>
                          <w:rFonts w:ascii="Arial" w:hAnsi="Arial" w:cs="Arial"/>
                          <w:sz w:val="20"/>
                          <w:szCs w:val="20"/>
                        </w:rPr>
                        <w:t>The data is clear. Pushing any of our youth into the juvenile justice system hurts us all. The American Psychological Association urges us to keep students in an active learning environment.</w:t>
                      </w:r>
                      <w:r w:rsidRPr="002C5249">
                        <w:rPr>
                          <w:rFonts w:ascii="Arial" w:hAnsi="Arial" w:cs="Arial"/>
                          <w:sz w:val="20"/>
                          <w:szCs w:val="20"/>
                          <w:vertAlign w:val="superscript"/>
                        </w:rPr>
                        <w:t>1</w:t>
                      </w:r>
                      <w:r>
                        <w:rPr>
                          <w:rFonts w:ascii="Arial" w:hAnsi="Arial" w:cs="Arial"/>
                          <w:sz w:val="20"/>
                          <w:szCs w:val="20"/>
                          <w:vertAlign w:val="superscript"/>
                        </w:rPr>
                        <w:t>4</w:t>
                      </w:r>
                      <w:r w:rsidRPr="002C5249">
                        <w:rPr>
                          <w:rFonts w:ascii="Arial" w:hAnsi="Arial" w:cs="Arial"/>
                          <w:sz w:val="20"/>
                          <w:szCs w:val="20"/>
                        </w:rPr>
                        <w:t xml:space="preserve"> The American Academy of Pediatrics similarly holds that the “lack of professional assistance at the time of exclusion from school … increases the risk of permanent school drop-out.”</w:t>
                      </w:r>
                      <w:r w:rsidRPr="002C5249">
                        <w:rPr>
                          <w:rFonts w:ascii="Arial" w:hAnsi="Arial" w:cs="Arial"/>
                          <w:sz w:val="20"/>
                          <w:szCs w:val="20"/>
                          <w:vertAlign w:val="superscript"/>
                        </w:rPr>
                        <w:t>1</w:t>
                      </w:r>
                      <w:r>
                        <w:rPr>
                          <w:rFonts w:ascii="Arial" w:hAnsi="Arial" w:cs="Arial"/>
                          <w:sz w:val="20"/>
                          <w:szCs w:val="20"/>
                          <w:vertAlign w:val="superscript"/>
                        </w:rPr>
                        <w:t>5</w:t>
                      </w:r>
                      <w:r w:rsidRPr="002C5249">
                        <w:rPr>
                          <w:rFonts w:ascii="Arial" w:hAnsi="Arial" w:cs="Arial"/>
                          <w:sz w:val="20"/>
                          <w:szCs w:val="20"/>
                        </w:rPr>
                        <w:t xml:space="preserve"> While Massachusetts has taken steps in the right direction with the recent passage of </w:t>
                      </w:r>
                      <w:r>
                        <w:rPr>
                          <w:rFonts w:ascii="Arial" w:hAnsi="Arial" w:cs="Arial"/>
                          <w:sz w:val="20"/>
                          <w:szCs w:val="20"/>
                        </w:rPr>
                        <w:t>legislation and regulatory changes</w:t>
                      </w:r>
                      <w:r w:rsidRPr="002C5249">
                        <w:rPr>
                          <w:rFonts w:ascii="Arial" w:hAnsi="Arial" w:cs="Arial"/>
                          <w:sz w:val="20"/>
                          <w:szCs w:val="20"/>
                        </w:rPr>
                        <w:t xml:space="preserve">, there </w:t>
                      </w:r>
                      <w:r>
                        <w:rPr>
                          <w:rFonts w:ascii="Arial" w:hAnsi="Arial" w:cs="Arial"/>
                          <w:sz w:val="20"/>
                          <w:szCs w:val="20"/>
                        </w:rPr>
                        <w:t>are continuing areas in which to</w:t>
                      </w:r>
                      <w:r w:rsidRPr="002C5249">
                        <w:rPr>
                          <w:rFonts w:ascii="Arial" w:hAnsi="Arial" w:cs="Arial"/>
                          <w:sz w:val="20"/>
                          <w:szCs w:val="20"/>
                        </w:rPr>
                        <w:t xml:space="preserve"> could improve. The following are national promising practices to reverse the alarming trend of school exclusion.</w:t>
                      </w:r>
                    </w:p>
                  </w:txbxContent>
                </v:textbox>
                <w10:wrap type="through"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458470</wp:posOffset>
                </wp:positionH>
                <wp:positionV relativeFrom="page">
                  <wp:posOffset>2828925</wp:posOffset>
                </wp:positionV>
                <wp:extent cx="3556000" cy="462915"/>
                <wp:effectExtent l="1270" t="0" r="0" b="3810"/>
                <wp:wrapThrough wrapText="bothSides">
                  <wp:wrapPolygon edited="0">
                    <wp:start x="0" y="0"/>
                    <wp:lineTo x="21600" y="0"/>
                    <wp:lineTo x="21600" y="21600"/>
                    <wp:lineTo x="0" y="21600"/>
                    <wp:lineTo x="0" y="0"/>
                  </wp:wrapPolygon>
                </wp:wrapThrough>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rsidP="003815F7">
                            <w:pPr>
                              <w:spacing w:after="0" w:line="240" w:lineRule="auto"/>
                              <w:rPr>
                                <w:rFonts w:ascii="Arial" w:hAnsi="Arial" w:cs="Arial"/>
                                <w:b/>
                                <w:color w:val="365F91"/>
                                <w:vertAlign w:val="superscript"/>
                              </w:rPr>
                            </w:pPr>
                            <w:r w:rsidRPr="00DE4679">
                              <w:rPr>
                                <w:rFonts w:ascii="Arial" w:hAnsi="Arial" w:cs="Arial"/>
                                <w:b/>
                                <w:color w:val="365F91"/>
                              </w:rPr>
                              <w:t>Recommendations from the Council of State Governments</w:t>
                            </w:r>
                            <w:r w:rsidRPr="00DE4679">
                              <w:rPr>
                                <w:rFonts w:ascii="Arial" w:hAnsi="Arial" w:cs="Arial"/>
                                <w:color w:val="365F91"/>
                                <w:vertAlign w:val="superscript"/>
                              </w:rPr>
                              <w:t>1</w:t>
                            </w:r>
                            <w:r>
                              <w:rPr>
                                <w:rFonts w:ascii="Arial" w:hAnsi="Arial" w:cs="Arial"/>
                                <w:color w:val="365F91"/>
                                <w:vertAlign w:val="super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9" type="#_x0000_t202" style="position:absolute;margin-left:36.1pt;margin-top:222.75pt;width:280pt;height:3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SKvAIAAMM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" filled="f" stroked="f">
                <v:textbox>
                  <w:txbxContent>
                    <w:p w:rsidR="004A7B1C" w:rsidRPr="00DE4679" w:rsidRDefault="004A7B1C" w:rsidP="003815F7">
                      <w:pPr>
                        <w:spacing w:after="0" w:line="240" w:lineRule="auto"/>
                        <w:rPr>
                          <w:rFonts w:ascii="Arial" w:hAnsi="Arial" w:cs="Arial"/>
                          <w:b/>
                          <w:color w:val="365F91"/>
                          <w:vertAlign w:val="superscript"/>
                        </w:rPr>
                      </w:pPr>
                      <w:r w:rsidRPr="00DE4679">
                        <w:rPr>
                          <w:rFonts w:ascii="Arial" w:hAnsi="Arial" w:cs="Arial"/>
                          <w:b/>
                          <w:color w:val="365F91"/>
                        </w:rPr>
                        <w:t>Recommendations from the Council of State Governments</w:t>
                      </w:r>
                      <w:r w:rsidRPr="00DE4679">
                        <w:rPr>
                          <w:rFonts w:ascii="Arial" w:hAnsi="Arial" w:cs="Arial"/>
                          <w:color w:val="365F91"/>
                          <w:vertAlign w:val="superscript"/>
                        </w:rPr>
                        <w:t>1</w:t>
                      </w:r>
                      <w:r>
                        <w:rPr>
                          <w:rFonts w:ascii="Arial" w:hAnsi="Arial" w:cs="Arial"/>
                          <w:color w:val="365F91"/>
                          <w:vertAlign w:val="superscript"/>
                        </w:rPr>
                        <w:t>6</w:t>
                      </w:r>
                    </w:p>
                  </w:txbxContent>
                </v:textbox>
                <w10:wrap type="through" anchorx="page" anchory="page"/>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458470</wp:posOffset>
                </wp:positionH>
                <wp:positionV relativeFrom="page">
                  <wp:posOffset>3206750</wp:posOffset>
                </wp:positionV>
                <wp:extent cx="6858000" cy="1822450"/>
                <wp:effectExtent l="1270" t="0" r="0" b="0"/>
                <wp:wrapThrough wrapText="bothSides">
                  <wp:wrapPolygon edited="0">
                    <wp:start x="0" y="0"/>
                    <wp:lineTo x="21600" y="0"/>
                    <wp:lineTo x="21600" y="21600"/>
                    <wp:lineTo x="0" y="21600"/>
                    <wp:lineTo x="0" y="0"/>
                  </wp:wrapPolygon>
                </wp:wrapThrough>
                <wp:docPr id="5" name="Group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Ungrp="1"/>
                      </wpg:cNvGrpSpPr>
                      <wpg:grpSpPr bwMode="auto">
                        <a:xfrm>
                          <a:off x="0" y="0"/>
                          <a:ext cx="6858000" cy="1822450"/>
                          <a:chOff x="0" y="0"/>
                          <a:chExt cx="20000" cy="20000"/>
                        </a:xfrm>
                      </wpg:grpSpPr>
                      <wps:wsp>
                        <wps:cNvPr id="6" name="Text Box 35"/>
                        <wps:cNvSpPr txBox="1">
                          <a:spLocks noChangeArrowheads="1"/>
                        </wps:cNvSpPr>
                        <wps:spPr bwMode="auto">
                          <a:xfrm>
                            <a:off x="0" y="0"/>
                            <a:ext cx="20000"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Text Box 1184"/>
                        <wps:cNvSpPr txBox="1">
                          <a:spLocks noChangeArrowheads="1"/>
                        </wps:cNvSpPr>
                        <wps:spPr bwMode="auto">
                          <a:xfrm>
                            <a:off x="267" y="502"/>
                            <a:ext cx="9696" cy="1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9">
                          <w:txbxContent>
                            <w:p w:rsidR="004A7B1C" w:rsidRPr="00B60352" w:rsidRDefault="004A7B1C" w:rsidP="00447120">
                              <w:pPr>
                                <w:pStyle w:val="ColorfulList-Accent11"/>
                                <w:numPr>
                                  <w:ilvl w:val="0"/>
                                  <w:numId w:val="5"/>
                                </w:numPr>
                                <w:rPr>
                                  <w:rFonts w:ascii="Arial" w:hAnsi="Arial" w:cs="Arial"/>
                                  <w:sz w:val="20"/>
                                  <w:szCs w:val="20"/>
                                </w:rPr>
                              </w:pPr>
                              <w:r w:rsidRPr="00B60352">
                                <w:rPr>
                                  <w:rFonts w:ascii="Arial" w:hAnsi="Arial" w:cs="Arial"/>
                                  <w:sz w:val="20"/>
                                  <w:szCs w:val="20"/>
                                </w:rPr>
                                <w:t xml:space="preserve">Removing zero tolerance </w:t>
                              </w:r>
                              <w:r>
                                <w:rPr>
                                  <w:rFonts w:ascii="Arial" w:hAnsi="Arial" w:cs="Arial"/>
                                  <w:sz w:val="20"/>
                                  <w:szCs w:val="20"/>
                                </w:rPr>
                                <w:t>practices</w:t>
                              </w:r>
                              <w:r w:rsidRPr="00B60352">
                                <w:rPr>
                                  <w:rFonts w:ascii="Arial" w:hAnsi="Arial" w:cs="Arial"/>
                                  <w:sz w:val="20"/>
                                  <w:szCs w:val="20"/>
                                </w:rPr>
                                <w:t xml:space="preserve"> and developing a positive school climate leads to: less violence, high academic achievement, high levels of student engagement, and staff satisfaction. A positive school climate is trauma informed and responds effectively to behaviors resulting from trauma, while incorporating Positive Youth Development practices into the school’s code of conduct.</w:t>
                              </w:r>
                            </w:p>
                            <w:p w:rsidR="004A7B1C" w:rsidRPr="00B60352" w:rsidRDefault="004A7B1C" w:rsidP="00447120">
                              <w:pPr>
                                <w:pStyle w:val="ColorfulList-Accent11"/>
                                <w:numPr>
                                  <w:ilvl w:val="0"/>
                                  <w:numId w:val="5"/>
                                </w:numPr>
                                <w:rPr>
                                  <w:rFonts w:ascii="Arial" w:hAnsi="Arial" w:cs="Arial"/>
                                  <w:sz w:val="20"/>
                                  <w:szCs w:val="20"/>
                                </w:rPr>
                              </w:pPr>
                              <w:r w:rsidRPr="00B60352">
                                <w:rPr>
                                  <w:rFonts w:ascii="Arial" w:hAnsi="Arial" w:cs="Arial"/>
                                  <w:sz w:val="20"/>
                                  <w:szCs w:val="20"/>
                                </w:rPr>
                                <w:t>Successful collaboration between police, students, parents, and staff enables the school resource officers to be the most effective, while assuring officers’ time is directed to public safety issues and schools are able to respond to misbehavior through teaching and not removing.</w:t>
                              </w:r>
                            </w:p>
                          </w:txbxContent>
                        </wps:txbx>
                        <wps:bodyPr rot="0" vert="horz" wrap="square" lIns="0" tIns="0" rIns="0" bIns="0" anchor="t" anchorCtr="0" upright="1">
                          <a:noAutofit/>
                        </wps:bodyPr>
                      </wps:wsp>
                      <wps:wsp>
                        <wps:cNvPr id="8" name="Text Box 1185"/>
                        <wps:cNvSpPr txBox="1">
                          <a:spLocks noChangeArrowheads="1"/>
                        </wps:cNvSpPr>
                        <wps:spPr bwMode="auto">
                          <a:xfrm>
                            <a:off x="267" y="2439"/>
                            <a:ext cx="9696"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1"/>
                        <wps:bodyPr rot="0" vert="horz" wrap="square" lIns="0" tIns="0" rIns="0" bIns="0" anchor="t" anchorCtr="0" upright="1">
                          <a:noAutofit/>
                        </wps:bodyPr>
                      </wps:wsp>
                      <wps:wsp>
                        <wps:cNvPr id="9" name="Text Box 1186"/>
                        <wps:cNvSpPr txBox="1">
                          <a:spLocks noChangeArrowheads="1"/>
                        </wps:cNvSpPr>
                        <wps:spPr bwMode="auto">
                          <a:xfrm>
                            <a:off x="267" y="4279"/>
                            <a:ext cx="9696"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2"/>
                        <wps:bodyPr rot="0" vert="horz" wrap="square" lIns="0" tIns="0" rIns="0" bIns="0" anchor="t" anchorCtr="0" upright="1">
                          <a:noAutofit/>
                        </wps:bodyPr>
                      </wps:wsp>
                      <wps:wsp>
                        <wps:cNvPr id="10" name="Text Box 1187"/>
                        <wps:cNvSpPr txBox="1">
                          <a:spLocks noChangeArrowheads="1"/>
                        </wps:cNvSpPr>
                        <wps:spPr bwMode="auto">
                          <a:xfrm>
                            <a:off x="267" y="6125"/>
                            <a:ext cx="9696" cy="1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3"/>
                        <wps:bodyPr rot="0" vert="horz" wrap="square" lIns="0" tIns="0" rIns="0" bIns="0" anchor="t" anchorCtr="0" upright="1">
                          <a:noAutofit/>
                        </wps:bodyPr>
                      </wps:wsp>
                      <wps:wsp>
                        <wps:cNvPr id="11" name="Text Box 1188"/>
                        <wps:cNvSpPr txBox="1">
                          <a:spLocks noChangeArrowheads="1"/>
                        </wps:cNvSpPr>
                        <wps:spPr bwMode="auto">
                          <a:xfrm>
                            <a:off x="267" y="7965"/>
                            <a:ext cx="9696" cy="1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4"/>
                        <wps:bodyPr rot="0" vert="horz" wrap="square" lIns="0" tIns="0" rIns="0" bIns="0" anchor="t" anchorCtr="0" upright="1">
                          <a:noAutofit/>
                        </wps:bodyPr>
                      </wps:wsp>
                      <wps:wsp>
                        <wps:cNvPr id="12" name="Text Box 1189"/>
                        <wps:cNvSpPr txBox="1">
                          <a:spLocks noChangeArrowheads="1"/>
                        </wps:cNvSpPr>
                        <wps:spPr bwMode="auto">
                          <a:xfrm>
                            <a:off x="267" y="9812"/>
                            <a:ext cx="19466" cy="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5"/>
                        <wps:bodyPr rot="0" vert="horz" wrap="square" lIns="0" tIns="0" rIns="0" bIns="0" anchor="t" anchorCtr="0" upright="1">
                          <a:noAutofit/>
                        </wps:bodyPr>
                      </wps:wsp>
                      <wps:wsp>
                        <wps:cNvPr id="13" name="Text Box 1190"/>
                        <wps:cNvSpPr txBox="1">
                          <a:spLocks noChangeArrowheads="1"/>
                        </wps:cNvSpPr>
                        <wps:spPr bwMode="auto">
                          <a:xfrm>
                            <a:off x="267" y="13498"/>
                            <a:ext cx="19466" cy="6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9" seq="6"/>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2" o:spid="_x0000_s1070" style="position:absolute;margin-left:36.1pt;margin-top:252.5pt;width:540pt;height:143.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">
                <o:lock v:ext="edit" ungrouping="t"/>
                <v:shape id="Text Box 35" o:spid="_x0000_s1071" type="#_x0000_t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shape id="Text Box 1184" o:spid="_x0000_s1072" type="#_x0000_t202" style="position:absolute;left:267;top:502;width:9696;height:1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style="mso-next-textbox:#Text Box 1185" inset="0,0,0,0">
                    <w:txbxContent>
                      <w:p w:rsidR="004A7B1C" w:rsidRPr="00B60352" w:rsidRDefault="004A7B1C" w:rsidP="00447120">
                        <w:pPr>
                          <w:pStyle w:val="ColorfulList-Accent11"/>
                          <w:numPr>
                            <w:ilvl w:val="0"/>
                            <w:numId w:val="5"/>
                          </w:numPr>
                          <w:rPr>
                            <w:rFonts w:ascii="Arial" w:hAnsi="Arial" w:cs="Arial"/>
                            <w:sz w:val="20"/>
                            <w:szCs w:val="20"/>
                          </w:rPr>
                        </w:pPr>
                        <w:r w:rsidRPr="00B60352">
                          <w:rPr>
                            <w:rFonts w:ascii="Arial" w:hAnsi="Arial" w:cs="Arial"/>
                            <w:sz w:val="20"/>
                            <w:szCs w:val="20"/>
                          </w:rPr>
                          <w:t xml:space="preserve">Removing zero tolerance </w:t>
                        </w:r>
                        <w:r>
                          <w:rPr>
                            <w:rFonts w:ascii="Arial" w:hAnsi="Arial" w:cs="Arial"/>
                            <w:sz w:val="20"/>
                            <w:szCs w:val="20"/>
                          </w:rPr>
                          <w:t>practices</w:t>
                        </w:r>
                        <w:r w:rsidRPr="00B60352">
                          <w:rPr>
                            <w:rFonts w:ascii="Arial" w:hAnsi="Arial" w:cs="Arial"/>
                            <w:sz w:val="20"/>
                            <w:szCs w:val="20"/>
                          </w:rPr>
                          <w:t xml:space="preserve"> and developing a positive school climate leads to: less violence, high academic achievement, high levels of student engagement, and staff satisfaction. A positive school climate is trauma informed and responds effectively to behaviors resulting from trauma, while incorporating Positive Youth Development practices into the school’s code of conduct.</w:t>
                        </w:r>
                      </w:p>
                      <w:p w:rsidR="004A7B1C" w:rsidRPr="00B60352" w:rsidRDefault="004A7B1C" w:rsidP="00447120">
                        <w:pPr>
                          <w:pStyle w:val="ColorfulList-Accent11"/>
                          <w:numPr>
                            <w:ilvl w:val="0"/>
                            <w:numId w:val="5"/>
                          </w:numPr>
                          <w:rPr>
                            <w:rFonts w:ascii="Arial" w:hAnsi="Arial" w:cs="Arial"/>
                            <w:sz w:val="20"/>
                            <w:szCs w:val="20"/>
                          </w:rPr>
                        </w:pPr>
                        <w:r w:rsidRPr="00B60352">
                          <w:rPr>
                            <w:rFonts w:ascii="Arial" w:hAnsi="Arial" w:cs="Arial"/>
                            <w:sz w:val="20"/>
                            <w:szCs w:val="20"/>
                          </w:rPr>
                          <w:t>Successful collaboration between police, students, parents, and staff enables the school resource officers to be the most effective, while assuring officers’ time is directed to public safety issues and schools are able to respond to misbehavior through teaching and not removing.</w:t>
                        </w:r>
                      </w:p>
                    </w:txbxContent>
                  </v:textbox>
                </v:shape>
                <v:shape id="Text Box 1185" o:spid="_x0000_s1073" type="#_x0000_t202" style="position:absolute;left:267;top:2439;width:969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style="mso-next-textbox:#Text Box 1186" inset="0,0,0,0">
                    <w:txbxContent/>
                  </v:textbox>
                </v:shape>
                <v:shape id="Text Box 1186" o:spid="_x0000_s1074" type="#_x0000_t202" style="position:absolute;left:267;top:4279;width:9696;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style="mso-next-textbox:#Text Box 1187" inset="0,0,0,0">
                    <w:txbxContent/>
                  </v:textbox>
                </v:shape>
                <v:shape id="Text Box 1187" o:spid="_x0000_s1075" type="#_x0000_t202" style="position:absolute;left:267;top:6125;width:9696;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style="mso-next-textbox:#Text Box 1188" inset="0,0,0,0">
                    <w:txbxContent/>
                  </v:textbox>
                </v:shape>
                <v:shape id="Text Box 1188" o:spid="_x0000_s1076" type="#_x0000_t202" style="position:absolute;left:267;top:7965;width:9696;height:1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style="mso-next-textbox:#Text Box 1189" inset="0,0,0,0">
                    <w:txbxContent/>
                  </v:textbox>
                </v:shape>
                <v:shape id="Text Box 1189" o:spid="_x0000_s1077" type="#_x0000_t202" style="position:absolute;left:267;top:9812;width:19466;height:3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style="mso-next-textbox:#Text Box 1190" inset="0,0,0,0">
                    <w:txbxContent/>
                  </v:textbox>
                </v:shape>
                <v:shape id="Text Box 1190" o:spid="_x0000_s1078" type="#_x0000_t202" style="position:absolute;left:267;top:13498;width:19466;height: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v:textbox>
                </v:shape>
                <w10:wrap type="through" anchorx="page" anchory="page"/>
              </v:group>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page">
                  <wp:posOffset>457200</wp:posOffset>
                </wp:positionH>
                <wp:positionV relativeFrom="page">
                  <wp:posOffset>436880</wp:posOffset>
                </wp:positionV>
                <wp:extent cx="3200400" cy="292100"/>
                <wp:effectExtent l="0" t="0" r="0" b="4445"/>
                <wp:wrapThrough wrapText="bothSides">
                  <wp:wrapPolygon edited="0">
                    <wp:start x="0" y="0"/>
                    <wp:lineTo x="21600" y="0"/>
                    <wp:lineTo x="21600" y="21600"/>
                    <wp:lineTo x="0" y="21600"/>
                    <wp:lineTo x="0" y="0"/>
                  </wp:wrapPolygon>
                </wp:wrapThrough>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E56056" w:rsidRDefault="004A7B1C" w:rsidP="00357BDF">
                            <w:pPr>
                              <w:rPr>
                                <w:rFonts w:ascii="Arial" w:hAnsi="Arial" w:cs="Arial"/>
                                <w:b/>
                              </w:rPr>
                            </w:pPr>
                            <w:r w:rsidRPr="00E56056">
                              <w:rPr>
                                <w:rFonts w:ascii="Arial" w:hAnsi="Arial" w:cs="Arial"/>
                                <w:b/>
                              </w:rPr>
                              <w:t>Promising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9" type="#_x0000_t202" style="position:absolute;margin-left:36pt;margin-top:34.4pt;width:252pt;height:2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mztwIAAMI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" filled="f" stroked="f">
                <v:textbox>
                  <w:txbxContent>
                    <w:p w:rsidR="004A7B1C" w:rsidRPr="00E56056" w:rsidRDefault="004A7B1C" w:rsidP="00357BDF">
                      <w:pPr>
                        <w:rPr>
                          <w:rFonts w:ascii="Arial" w:hAnsi="Arial" w:cs="Arial"/>
                          <w:b/>
                        </w:rPr>
                      </w:pPr>
                      <w:r w:rsidRPr="00E56056">
                        <w:rPr>
                          <w:rFonts w:ascii="Arial" w:hAnsi="Arial" w:cs="Arial"/>
                          <w:b/>
                        </w:rPr>
                        <w:t>Promising Practices:</w:t>
                      </w:r>
                    </w:p>
                  </w:txbxContent>
                </v:textbox>
                <w10:wrap type="through" anchorx="page" anchory="pag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4008120</wp:posOffset>
                </wp:positionH>
                <wp:positionV relativeFrom="page">
                  <wp:posOffset>498475</wp:posOffset>
                </wp:positionV>
                <wp:extent cx="3289300" cy="3561715"/>
                <wp:effectExtent l="26670" t="22225" r="27305" b="26035"/>
                <wp:wrapThrough wrapText="bothSides">
                  <wp:wrapPolygon edited="0">
                    <wp:start x="-125" y="-123"/>
                    <wp:lineTo x="-125" y="21600"/>
                    <wp:lineTo x="21725" y="21600"/>
                    <wp:lineTo x="21725" y="-123"/>
                    <wp:lineTo x="-125" y="-123"/>
                  </wp:wrapPolygon>
                </wp:wrapThrough>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3561715"/>
                        </a:xfrm>
                        <a:prstGeom prst="rect">
                          <a:avLst/>
                        </a:prstGeom>
                        <a:noFill/>
                        <a:ln w="38100">
                          <a:solidFill>
                            <a:srgbClr val="376092"/>
                          </a:solidFill>
                          <a:miter lim="800000"/>
                          <a:headEnd/>
                          <a:tailEnd/>
                        </a:ln>
                        <a:extLst>
                          <a:ext uri="{909E8E84-426E-40DD-AFC4-6F175D3DCCD1}">
                            <a14:hiddenFill xmlns:a14="http://schemas.microsoft.com/office/drawing/2010/main">
                              <a:solidFill>
                                <a:srgbClr val="FFFFFF"/>
                              </a:solidFill>
                            </a14:hiddenFill>
                          </a:ext>
                        </a:extLst>
                      </wps:spPr>
                      <wps:txbx>
                        <w:txbxContent>
                          <w:p w:rsidR="004A7B1C" w:rsidRPr="000357C8" w:rsidRDefault="004A7B1C" w:rsidP="00447120">
                            <w:pPr>
                              <w:spacing w:after="0" w:line="240" w:lineRule="auto"/>
                              <w:rPr>
                                <w:rFonts w:ascii="Arial" w:hAnsi="Arial" w:cs="Arial"/>
                                <w:b/>
                              </w:rPr>
                            </w:pPr>
                            <w:r w:rsidRPr="000357C8">
                              <w:rPr>
                                <w:rFonts w:ascii="Arial" w:hAnsi="Arial" w:cs="Arial"/>
                                <w:b/>
                              </w:rPr>
                              <w:t>Definitions</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School-to-Prison-Pipeline</w:t>
                            </w:r>
                            <w:r w:rsidRPr="000357C8">
                              <w:rPr>
                                <w:rFonts w:ascii="Arial" w:hAnsi="Arial" w:cs="Arial"/>
                                <w:sz w:val="16"/>
                                <w:szCs w:val="16"/>
                              </w:rPr>
                              <w:t>: policies and practices that push children out of classrooms and into the juvenile justice system.</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Zero Tolerance Policies</w:t>
                            </w:r>
                            <w:r w:rsidRPr="000357C8">
                              <w:rPr>
                                <w:rFonts w:ascii="Arial" w:hAnsi="Arial" w:cs="Arial"/>
                                <w:sz w:val="16"/>
                                <w:szCs w:val="16"/>
                              </w:rPr>
                              <w:t xml:space="preserve">: </w:t>
                            </w:r>
                            <w:r w:rsidRPr="001626E8">
                              <w:rPr>
                                <w:rFonts w:ascii="Arial" w:hAnsi="Arial" w:cs="Arial"/>
                                <w:sz w:val="16"/>
                                <w:szCs w:val="16"/>
                              </w:rPr>
                              <w:t>school discipline policies that punish all offenses severely no matter the gravity of the offense and without individual factual evaluation.  These policies lead to more exclusions and school based arrests.</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In-School Suspension</w:t>
                            </w:r>
                            <w:r w:rsidRPr="000357C8">
                              <w:rPr>
                                <w:rFonts w:ascii="Arial" w:hAnsi="Arial" w:cs="Arial"/>
                                <w:sz w:val="16"/>
                                <w:szCs w:val="16"/>
                              </w:rPr>
                              <w:t>: the student is temporarily removed from his or her regular classes, but remains under direct supervision of school personnel.</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Out-of-School Suspension</w:t>
                            </w:r>
                            <w:r w:rsidRPr="000357C8">
                              <w:rPr>
                                <w:rFonts w:ascii="Arial" w:hAnsi="Arial" w:cs="Arial"/>
                                <w:sz w:val="16"/>
                                <w:szCs w:val="16"/>
                              </w:rPr>
                              <w:t>: the student is removed from school temporarily for a specific period of time.</w:t>
                            </w:r>
                          </w:p>
                          <w:p w:rsidR="004A7B1C" w:rsidRPr="000357C8" w:rsidRDefault="004A7B1C" w:rsidP="00447120">
                            <w:pPr>
                              <w:spacing w:after="0" w:line="240" w:lineRule="auto"/>
                              <w:rPr>
                                <w:rFonts w:ascii="Arial" w:hAnsi="Arial" w:cs="Arial"/>
                                <w:sz w:val="16"/>
                                <w:szCs w:val="16"/>
                              </w:rPr>
                            </w:pPr>
                            <w:r>
                              <w:rPr>
                                <w:rFonts w:ascii="Arial" w:hAnsi="Arial" w:cs="Arial"/>
                                <w:sz w:val="16"/>
                                <w:szCs w:val="16"/>
                                <w:u w:val="single"/>
                              </w:rPr>
                              <w:t>Permanent E</w:t>
                            </w:r>
                            <w:r w:rsidRPr="000357C8">
                              <w:rPr>
                                <w:rFonts w:ascii="Arial" w:hAnsi="Arial" w:cs="Arial"/>
                                <w:sz w:val="16"/>
                                <w:szCs w:val="16"/>
                                <w:u w:val="single"/>
                              </w:rPr>
                              <w:t>xpulsion</w:t>
                            </w:r>
                            <w:r w:rsidRPr="000357C8">
                              <w:rPr>
                                <w:rFonts w:ascii="Arial" w:hAnsi="Arial" w:cs="Arial"/>
                                <w:sz w:val="16"/>
                                <w:szCs w:val="16"/>
                              </w:rPr>
                              <w:t xml:space="preserve">: the student is permanently </w:t>
                            </w:r>
                            <w:r>
                              <w:rPr>
                                <w:rFonts w:ascii="Arial" w:hAnsi="Arial" w:cs="Arial"/>
                                <w:sz w:val="16"/>
                                <w:szCs w:val="16"/>
                              </w:rPr>
                              <w:t>excluded</w:t>
                            </w:r>
                            <w:r w:rsidRPr="000357C8">
                              <w:rPr>
                                <w:rFonts w:ascii="Arial" w:hAnsi="Arial" w:cs="Arial"/>
                                <w:sz w:val="16"/>
                                <w:szCs w:val="16"/>
                              </w:rPr>
                              <w:t xml:space="preserve"> from </w:t>
                            </w:r>
                            <w:r>
                              <w:rPr>
                                <w:rFonts w:ascii="Arial" w:hAnsi="Arial" w:cs="Arial"/>
                                <w:sz w:val="16"/>
                                <w:szCs w:val="16"/>
                              </w:rPr>
                              <w:t>a school district</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Exclusion</w:t>
                            </w:r>
                            <w:r w:rsidRPr="000357C8">
                              <w:rPr>
                                <w:rFonts w:ascii="Arial" w:hAnsi="Arial" w:cs="Arial"/>
                                <w:sz w:val="16"/>
                                <w:szCs w:val="16"/>
                              </w:rPr>
                              <w:t xml:space="preserve">: </w:t>
                            </w:r>
                            <w:r w:rsidRPr="001626E8">
                              <w:rPr>
                                <w:rFonts w:ascii="Arial" w:hAnsi="Arial" w:cs="Arial"/>
                                <w:sz w:val="16"/>
                                <w:szCs w:val="16"/>
                              </w:rPr>
                              <w:t>the use of this term varies, but can refer to any time a student is out of their classroom setting but may be able to return in the future, including traditional in-school and out-of-school suspensions, long-term suspensions and short-term expulsions.</w:t>
                            </w:r>
                          </w:p>
                          <w:p w:rsidR="004A7B1C" w:rsidRPr="00715FCA" w:rsidRDefault="004A7B1C" w:rsidP="00447120">
                            <w:pPr>
                              <w:spacing w:after="0" w:line="240" w:lineRule="auto"/>
                              <w:rPr>
                                <w:rFonts w:ascii="Arial" w:hAnsi="Arial" w:cs="Arial"/>
                                <w:sz w:val="16"/>
                                <w:szCs w:val="16"/>
                              </w:rPr>
                            </w:pPr>
                            <w:r w:rsidRPr="000357C8">
                              <w:rPr>
                                <w:rFonts w:ascii="Arial" w:hAnsi="Arial" w:cs="Arial"/>
                                <w:sz w:val="16"/>
                                <w:szCs w:val="16"/>
                                <w:u w:val="single"/>
                              </w:rPr>
                              <w:t>School Resource Officer (SRO)</w:t>
                            </w:r>
                            <w:r w:rsidRPr="000357C8">
                              <w:rPr>
                                <w:rFonts w:ascii="Arial" w:hAnsi="Arial" w:cs="Arial"/>
                                <w:sz w:val="16"/>
                                <w:szCs w:val="16"/>
                              </w:rPr>
                              <w:t xml:space="preserve">: </w:t>
                            </w:r>
                            <w:r w:rsidRPr="001626E8">
                              <w:rPr>
                                <w:rFonts w:ascii="Arial" w:hAnsi="Arial" w:cs="Arial"/>
                                <w:sz w:val="16"/>
                                <w:szCs w:val="16"/>
                              </w:rPr>
                              <w:t>a law enforcement officer traditionally employed by local town or city government to provide enforcement and security services to local schools. Some school districts may employ their own security officers, such as in Boston, which may have a similar function, but are employees of the school.</w:t>
                            </w:r>
                          </w:p>
                          <w:p w:rsidR="004A7B1C" w:rsidRPr="00715FCA" w:rsidRDefault="004A7B1C" w:rsidP="00447120">
                            <w:pPr>
                              <w:spacing w:after="0" w:line="240" w:lineRule="auto"/>
                              <w:rPr>
                                <w:rFonts w:ascii="Arial" w:hAnsi="Arial" w:cs="Arial"/>
                                <w:sz w:val="16"/>
                                <w:szCs w:val="16"/>
                              </w:rPr>
                            </w:pPr>
                            <w:r w:rsidRPr="000357C8">
                              <w:rPr>
                                <w:rFonts w:ascii="Arial" w:hAnsi="Arial" w:cs="Arial"/>
                                <w:sz w:val="16"/>
                                <w:szCs w:val="16"/>
                                <w:u w:val="single"/>
                              </w:rPr>
                              <w:t>School Climate</w:t>
                            </w:r>
                            <w:r w:rsidRPr="000357C8">
                              <w:rPr>
                                <w:rFonts w:ascii="Arial" w:hAnsi="Arial" w:cs="Arial"/>
                                <w:sz w:val="16"/>
                                <w:szCs w:val="16"/>
                              </w:rPr>
                              <w:t>: the quality and character of school life as it relates to norms and values, interpersonal relations and social interactions, and organizational processes and structures.</w:t>
                            </w:r>
                          </w:p>
                          <w:p w:rsidR="004A7B1C" w:rsidRPr="00715FCA" w:rsidRDefault="004A7B1C" w:rsidP="00447120">
                            <w:pPr>
                              <w:spacing w:after="0" w:line="240" w:lineRule="auto"/>
                              <w:rPr>
                                <w:rFonts w:ascii="Arial" w:hAnsi="Arial" w:cs="Arial"/>
                                <w:sz w:val="20"/>
                                <w:szCs w:val="20"/>
                              </w:rPr>
                            </w:pPr>
                            <w:r w:rsidRPr="000357C8">
                              <w:rPr>
                                <w:rFonts w:ascii="Arial" w:hAnsi="Arial" w:cs="Arial"/>
                                <w:sz w:val="16"/>
                                <w:szCs w:val="16"/>
                                <w:u w:val="single"/>
                              </w:rPr>
                              <w:t>Achievement Gap</w:t>
                            </w:r>
                            <w:r w:rsidRPr="000357C8">
                              <w:rPr>
                                <w:rFonts w:ascii="Arial" w:hAnsi="Arial" w:cs="Arial"/>
                                <w:sz w:val="16"/>
                                <w:szCs w:val="16"/>
                              </w:rPr>
                              <w:t>: the difference between test scores of minority and/or low income students and the test scores of their White and Asian peers.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80" type="#_x0000_t202" style="position:absolute;margin-left:315.6pt;margin-top:39.25pt;width:259pt;height:280.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" filled="f" strokecolor="#376092" strokeweight="3pt">
                <v:textbox>
                  <w:txbxContent>
                    <w:p w:rsidR="004A7B1C" w:rsidRPr="000357C8" w:rsidRDefault="004A7B1C" w:rsidP="00447120">
                      <w:pPr>
                        <w:spacing w:after="0" w:line="240" w:lineRule="auto"/>
                        <w:rPr>
                          <w:rFonts w:ascii="Arial" w:hAnsi="Arial" w:cs="Arial"/>
                          <w:b/>
                        </w:rPr>
                      </w:pPr>
                      <w:r w:rsidRPr="000357C8">
                        <w:rPr>
                          <w:rFonts w:ascii="Arial" w:hAnsi="Arial" w:cs="Arial"/>
                          <w:b/>
                        </w:rPr>
                        <w:t>Definitions</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School-to-Prison-Pipeline</w:t>
                      </w:r>
                      <w:r w:rsidRPr="000357C8">
                        <w:rPr>
                          <w:rFonts w:ascii="Arial" w:hAnsi="Arial" w:cs="Arial"/>
                          <w:sz w:val="16"/>
                          <w:szCs w:val="16"/>
                        </w:rPr>
                        <w:t>: policies and practices that push children out of classrooms and into the juvenile justice system.</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Zero Tolerance Policies</w:t>
                      </w:r>
                      <w:r w:rsidRPr="000357C8">
                        <w:rPr>
                          <w:rFonts w:ascii="Arial" w:hAnsi="Arial" w:cs="Arial"/>
                          <w:sz w:val="16"/>
                          <w:szCs w:val="16"/>
                        </w:rPr>
                        <w:t xml:space="preserve">: </w:t>
                      </w:r>
                      <w:r w:rsidRPr="001626E8">
                        <w:rPr>
                          <w:rFonts w:ascii="Arial" w:hAnsi="Arial" w:cs="Arial"/>
                          <w:sz w:val="16"/>
                          <w:szCs w:val="16"/>
                        </w:rPr>
                        <w:t>school discipline policies that punish all offenses severely no matter the gravity of the offense and without individual factual evaluation.  These policies lead to more exclusions and school based arrests.</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In-School Suspension</w:t>
                      </w:r>
                      <w:r w:rsidRPr="000357C8">
                        <w:rPr>
                          <w:rFonts w:ascii="Arial" w:hAnsi="Arial" w:cs="Arial"/>
                          <w:sz w:val="16"/>
                          <w:szCs w:val="16"/>
                        </w:rPr>
                        <w:t>: the student is temporarily removed from his or her regular classes, but remains under direct supervision of school personnel.</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Out-of-School Suspension</w:t>
                      </w:r>
                      <w:r w:rsidRPr="000357C8">
                        <w:rPr>
                          <w:rFonts w:ascii="Arial" w:hAnsi="Arial" w:cs="Arial"/>
                          <w:sz w:val="16"/>
                          <w:szCs w:val="16"/>
                        </w:rPr>
                        <w:t>: the student is removed from school temporarily for a specific period of time.</w:t>
                      </w:r>
                    </w:p>
                    <w:p w:rsidR="004A7B1C" w:rsidRPr="000357C8" w:rsidRDefault="004A7B1C" w:rsidP="00447120">
                      <w:pPr>
                        <w:spacing w:after="0" w:line="240" w:lineRule="auto"/>
                        <w:rPr>
                          <w:rFonts w:ascii="Arial" w:hAnsi="Arial" w:cs="Arial"/>
                          <w:sz w:val="16"/>
                          <w:szCs w:val="16"/>
                        </w:rPr>
                      </w:pPr>
                      <w:r>
                        <w:rPr>
                          <w:rFonts w:ascii="Arial" w:hAnsi="Arial" w:cs="Arial"/>
                          <w:sz w:val="16"/>
                          <w:szCs w:val="16"/>
                          <w:u w:val="single"/>
                        </w:rPr>
                        <w:t>Permanent E</w:t>
                      </w:r>
                      <w:r w:rsidRPr="000357C8">
                        <w:rPr>
                          <w:rFonts w:ascii="Arial" w:hAnsi="Arial" w:cs="Arial"/>
                          <w:sz w:val="16"/>
                          <w:szCs w:val="16"/>
                          <w:u w:val="single"/>
                        </w:rPr>
                        <w:t>xpulsion</w:t>
                      </w:r>
                      <w:r w:rsidRPr="000357C8">
                        <w:rPr>
                          <w:rFonts w:ascii="Arial" w:hAnsi="Arial" w:cs="Arial"/>
                          <w:sz w:val="16"/>
                          <w:szCs w:val="16"/>
                        </w:rPr>
                        <w:t xml:space="preserve">: the student is permanently </w:t>
                      </w:r>
                      <w:r>
                        <w:rPr>
                          <w:rFonts w:ascii="Arial" w:hAnsi="Arial" w:cs="Arial"/>
                          <w:sz w:val="16"/>
                          <w:szCs w:val="16"/>
                        </w:rPr>
                        <w:t>excluded</w:t>
                      </w:r>
                      <w:r w:rsidRPr="000357C8">
                        <w:rPr>
                          <w:rFonts w:ascii="Arial" w:hAnsi="Arial" w:cs="Arial"/>
                          <w:sz w:val="16"/>
                          <w:szCs w:val="16"/>
                        </w:rPr>
                        <w:t xml:space="preserve"> from </w:t>
                      </w:r>
                      <w:r>
                        <w:rPr>
                          <w:rFonts w:ascii="Arial" w:hAnsi="Arial" w:cs="Arial"/>
                          <w:sz w:val="16"/>
                          <w:szCs w:val="16"/>
                        </w:rPr>
                        <w:t>a school district</w:t>
                      </w:r>
                    </w:p>
                    <w:p w:rsidR="004A7B1C" w:rsidRPr="000357C8" w:rsidRDefault="004A7B1C" w:rsidP="00447120">
                      <w:pPr>
                        <w:spacing w:after="0" w:line="240" w:lineRule="auto"/>
                        <w:rPr>
                          <w:rFonts w:ascii="Arial" w:hAnsi="Arial" w:cs="Arial"/>
                          <w:sz w:val="16"/>
                          <w:szCs w:val="16"/>
                        </w:rPr>
                      </w:pPr>
                      <w:r w:rsidRPr="000357C8">
                        <w:rPr>
                          <w:rFonts w:ascii="Arial" w:hAnsi="Arial" w:cs="Arial"/>
                          <w:sz w:val="16"/>
                          <w:szCs w:val="16"/>
                          <w:u w:val="single"/>
                        </w:rPr>
                        <w:t>Exclusion</w:t>
                      </w:r>
                      <w:r w:rsidRPr="000357C8">
                        <w:rPr>
                          <w:rFonts w:ascii="Arial" w:hAnsi="Arial" w:cs="Arial"/>
                          <w:sz w:val="16"/>
                          <w:szCs w:val="16"/>
                        </w:rPr>
                        <w:t xml:space="preserve">: </w:t>
                      </w:r>
                      <w:r w:rsidRPr="001626E8">
                        <w:rPr>
                          <w:rFonts w:ascii="Arial" w:hAnsi="Arial" w:cs="Arial"/>
                          <w:sz w:val="16"/>
                          <w:szCs w:val="16"/>
                        </w:rPr>
                        <w:t>the use of this term varies, but can refer to any time a student is out of their classroom setting but may be able to return in the future, including traditional in-school and out-of-school suspensions, long-term suspensions and short-term expulsions.</w:t>
                      </w:r>
                    </w:p>
                    <w:p w:rsidR="004A7B1C" w:rsidRPr="00715FCA" w:rsidRDefault="004A7B1C" w:rsidP="00447120">
                      <w:pPr>
                        <w:spacing w:after="0" w:line="240" w:lineRule="auto"/>
                        <w:rPr>
                          <w:rFonts w:ascii="Arial" w:hAnsi="Arial" w:cs="Arial"/>
                          <w:sz w:val="16"/>
                          <w:szCs w:val="16"/>
                        </w:rPr>
                      </w:pPr>
                      <w:r w:rsidRPr="000357C8">
                        <w:rPr>
                          <w:rFonts w:ascii="Arial" w:hAnsi="Arial" w:cs="Arial"/>
                          <w:sz w:val="16"/>
                          <w:szCs w:val="16"/>
                          <w:u w:val="single"/>
                        </w:rPr>
                        <w:t>School Resource Officer (SRO)</w:t>
                      </w:r>
                      <w:r w:rsidRPr="000357C8">
                        <w:rPr>
                          <w:rFonts w:ascii="Arial" w:hAnsi="Arial" w:cs="Arial"/>
                          <w:sz w:val="16"/>
                          <w:szCs w:val="16"/>
                        </w:rPr>
                        <w:t xml:space="preserve">: </w:t>
                      </w:r>
                      <w:r w:rsidRPr="001626E8">
                        <w:rPr>
                          <w:rFonts w:ascii="Arial" w:hAnsi="Arial" w:cs="Arial"/>
                          <w:sz w:val="16"/>
                          <w:szCs w:val="16"/>
                        </w:rPr>
                        <w:t>a law enforcement officer traditionally employed by local town or city government to provide enforcement and security services to local schools. Some school districts may employ their own security officers, such as in Boston, which may have a similar function, but are employees of the school.</w:t>
                      </w:r>
                    </w:p>
                    <w:p w:rsidR="004A7B1C" w:rsidRPr="00715FCA" w:rsidRDefault="004A7B1C" w:rsidP="00447120">
                      <w:pPr>
                        <w:spacing w:after="0" w:line="240" w:lineRule="auto"/>
                        <w:rPr>
                          <w:rFonts w:ascii="Arial" w:hAnsi="Arial" w:cs="Arial"/>
                          <w:sz w:val="16"/>
                          <w:szCs w:val="16"/>
                        </w:rPr>
                      </w:pPr>
                      <w:r w:rsidRPr="000357C8">
                        <w:rPr>
                          <w:rFonts w:ascii="Arial" w:hAnsi="Arial" w:cs="Arial"/>
                          <w:sz w:val="16"/>
                          <w:szCs w:val="16"/>
                          <w:u w:val="single"/>
                        </w:rPr>
                        <w:t>School Climate</w:t>
                      </w:r>
                      <w:r w:rsidRPr="000357C8">
                        <w:rPr>
                          <w:rFonts w:ascii="Arial" w:hAnsi="Arial" w:cs="Arial"/>
                          <w:sz w:val="16"/>
                          <w:szCs w:val="16"/>
                        </w:rPr>
                        <w:t>: the quality and character of school life as it relates to norms and values, interpersonal relations and social interactions, and organizational processes and structures.</w:t>
                      </w:r>
                    </w:p>
                    <w:p w:rsidR="004A7B1C" w:rsidRPr="00715FCA" w:rsidRDefault="004A7B1C" w:rsidP="00447120">
                      <w:pPr>
                        <w:spacing w:after="0" w:line="240" w:lineRule="auto"/>
                        <w:rPr>
                          <w:rFonts w:ascii="Arial" w:hAnsi="Arial" w:cs="Arial"/>
                          <w:sz w:val="20"/>
                          <w:szCs w:val="20"/>
                        </w:rPr>
                      </w:pPr>
                      <w:r w:rsidRPr="000357C8">
                        <w:rPr>
                          <w:rFonts w:ascii="Arial" w:hAnsi="Arial" w:cs="Arial"/>
                          <w:sz w:val="16"/>
                          <w:szCs w:val="16"/>
                          <w:u w:val="single"/>
                        </w:rPr>
                        <w:t>Achievement Gap</w:t>
                      </w:r>
                      <w:r w:rsidRPr="000357C8">
                        <w:rPr>
                          <w:rFonts w:ascii="Arial" w:hAnsi="Arial" w:cs="Arial"/>
                          <w:sz w:val="16"/>
                          <w:szCs w:val="16"/>
                        </w:rPr>
                        <w:t>: the difference between test scores of minority and/or low income students and the test scores of their White and Asian peers.</w:t>
                      </w:r>
                    </w:p>
                  </w:txbxContent>
                </v:textbox>
                <w10:wrap type="through" anchorx="page" anchory="page"/>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457200</wp:posOffset>
                </wp:positionH>
                <wp:positionV relativeFrom="page">
                  <wp:posOffset>9038590</wp:posOffset>
                </wp:positionV>
                <wp:extent cx="6858000" cy="603250"/>
                <wp:effectExtent l="0" t="0" r="0" b="0"/>
                <wp:wrapThrough wrapText="bothSides">
                  <wp:wrapPolygon edited="0">
                    <wp:start x="21630" y="21600"/>
                    <wp:lineTo x="21630" y="682"/>
                    <wp:lineTo x="0" y="682"/>
                    <wp:lineTo x="0" y="21600"/>
                    <wp:lineTo x="21630" y="21600"/>
                  </wp:wrapPolygon>
                </wp:wrapThrough>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58000" cy="603250"/>
                        </a:xfrm>
                        <a:prstGeom prst="rect">
                          <a:avLst/>
                        </a:prstGeom>
                        <a:solidFill>
                          <a:srgbClr val="DCE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rsidP="00B60352">
                            <w:pPr>
                              <w:spacing w:after="0"/>
                              <w:jc w:val="center"/>
                              <w:rPr>
                                <w:rFonts w:ascii="Arial" w:hAnsi="Arial" w:cs="Arial"/>
                                <w:color w:val="244061"/>
                                <w:sz w:val="20"/>
                                <w:szCs w:val="20"/>
                              </w:rPr>
                            </w:pPr>
                            <w:r w:rsidRPr="00DE4679">
                              <w:rPr>
                                <w:rFonts w:ascii="Arial" w:hAnsi="Arial" w:cs="Arial"/>
                                <w:color w:val="244061"/>
                                <w:sz w:val="20"/>
                                <w:szCs w:val="20"/>
                              </w:rPr>
                              <w:t xml:space="preserve">The </w:t>
                            </w:r>
                            <w:r w:rsidRPr="00DE4679">
                              <w:rPr>
                                <w:rFonts w:ascii="Arial" w:hAnsi="Arial" w:cs="Arial"/>
                                <w:b/>
                                <w:color w:val="244061"/>
                                <w:sz w:val="20"/>
                                <w:szCs w:val="20"/>
                              </w:rPr>
                              <w:t>JDAI</w:t>
                            </w:r>
                            <w:r w:rsidRPr="00DE4679">
                              <w:rPr>
                                <w:rFonts w:ascii="Arial" w:hAnsi="Arial" w:cs="Arial"/>
                                <w:color w:val="244061"/>
                                <w:sz w:val="20"/>
                                <w:szCs w:val="20"/>
                              </w:rPr>
                              <w:t xml:space="preserve"> Research and Policy Series </w:t>
                            </w:r>
                            <w:proofErr w:type="gramStart"/>
                            <w:r w:rsidRPr="00DE4679">
                              <w:rPr>
                                <w:rFonts w:ascii="Arial" w:hAnsi="Arial" w:cs="Arial"/>
                                <w:color w:val="244061"/>
                                <w:sz w:val="20"/>
                                <w:szCs w:val="20"/>
                              </w:rPr>
                              <w:t>is</w:t>
                            </w:r>
                            <w:proofErr w:type="gramEnd"/>
                            <w:r w:rsidRPr="00DE4679">
                              <w:rPr>
                                <w:rFonts w:ascii="Arial" w:hAnsi="Arial" w:cs="Arial"/>
                                <w:color w:val="244061"/>
                                <w:sz w:val="20"/>
                                <w:szCs w:val="20"/>
                              </w:rPr>
                              <w:t xml:space="preserve"> provided by the </w:t>
                            </w:r>
                            <w:r w:rsidRPr="00DE4679">
                              <w:rPr>
                                <w:rFonts w:ascii="Arial" w:hAnsi="Arial" w:cs="Arial"/>
                                <w:b/>
                                <w:color w:val="244061"/>
                                <w:sz w:val="20"/>
                                <w:szCs w:val="20"/>
                              </w:rPr>
                              <w:t>Juvenile Detention Alternative Initiative</w:t>
                            </w:r>
                            <w:r w:rsidRPr="00DE4679">
                              <w:rPr>
                                <w:rFonts w:ascii="Arial" w:hAnsi="Arial" w:cs="Arial"/>
                                <w:color w:val="244061"/>
                                <w:sz w:val="20"/>
                                <w:szCs w:val="20"/>
                              </w:rPr>
                              <w:t xml:space="preserve">, which seeks to ensure that </w:t>
                            </w:r>
                            <w:r w:rsidRPr="00DE4679">
                              <w:rPr>
                                <w:rFonts w:ascii="Arial" w:hAnsi="Arial" w:cs="Arial"/>
                                <w:i/>
                                <w:color w:val="244061"/>
                                <w:sz w:val="20"/>
                                <w:szCs w:val="20"/>
                              </w:rPr>
                              <w:t>the right youth, is in the right place, for the right reasons</w:t>
                            </w:r>
                            <w:r w:rsidRPr="00DE4679">
                              <w:rPr>
                                <w:rFonts w:ascii="Arial" w:hAnsi="Arial" w:cs="Arial"/>
                                <w:color w:val="244061"/>
                                <w:sz w:val="20"/>
                                <w:szCs w:val="20"/>
                              </w:rPr>
                              <w:t xml:space="preserve">. </w:t>
                            </w:r>
                          </w:p>
                          <w:p w:rsidR="004A7B1C" w:rsidRPr="00DE4679" w:rsidRDefault="004A7B1C" w:rsidP="00B60352">
                            <w:pPr>
                              <w:spacing w:after="0"/>
                              <w:jc w:val="center"/>
                              <w:rPr>
                                <w:rFonts w:ascii="Arial" w:hAnsi="Arial" w:cs="Arial"/>
                                <w:color w:val="244061"/>
                                <w:sz w:val="20"/>
                                <w:szCs w:val="20"/>
                              </w:rPr>
                            </w:pPr>
                            <w:r w:rsidRPr="00DE4679">
                              <w:rPr>
                                <w:rFonts w:ascii="Arial" w:hAnsi="Arial" w:cs="Arial"/>
                                <w:color w:val="244061"/>
                                <w:sz w:val="20"/>
                                <w:szCs w:val="20"/>
                              </w:rPr>
                              <w:t xml:space="preserve">For more information, or to view the entire Research and Policy Series, visit </w:t>
                            </w:r>
                            <w:hyperlink r:id="rId21" w:history="1">
                              <w:r w:rsidRPr="00DE4679">
                                <w:rPr>
                                  <w:rStyle w:val="Hyperlink"/>
                                  <w:rFonts w:ascii="Arial" w:hAnsi="Arial" w:cs="Arial"/>
                                  <w:color w:val="244061"/>
                                  <w:sz w:val="20"/>
                                  <w:szCs w:val="20"/>
                                </w:rPr>
                                <w:t>www.mass.gov/jdai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38" o:spid="_x0000_s1081" type="#_x0000_t202" style="position:absolute;margin-left:36pt;margin-top:711.7pt;width:540pt;height:47.5pt;rotation:180;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" fillcolor="#dce6f2" stroked="f">
                <v:textbox>
                  <w:txbxContent>
                    <w:p w:rsidR="004A7B1C" w:rsidRPr="00DE4679" w:rsidRDefault="004A7B1C" w:rsidP="00B60352">
                      <w:pPr>
                        <w:spacing w:after="0"/>
                        <w:jc w:val="center"/>
                        <w:rPr>
                          <w:rFonts w:ascii="Arial" w:hAnsi="Arial" w:cs="Arial"/>
                          <w:color w:val="244061"/>
                          <w:sz w:val="20"/>
                          <w:szCs w:val="20"/>
                        </w:rPr>
                      </w:pPr>
                      <w:r w:rsidRPr="00DE4679">
                        <w:rPr>
                          <w:rFonts w:ascii="Arial" w:hAnsi="Arial" w:cs="Arial"/>
                          <w:color w:val="244061"/>
                          <w:sz w:val="20"/>
                          <w:szCs w:val="20"/>
                        </w:rPr>
                        <w:t xml:space="preserve">The </w:t>
                      </w:r>
                      <w:r w:rsidRPr="00DE4679">
                        <w:rPr>
                          <w:rFonts w:ascii="Arial" w:hAnsi="Arial" w:cs="Arial"/>
                          <w:b/>
                          <w:color w:val="244061"/>
                          <w:sz w:val="20"/>
                          <w:szCs w:val="20"/>
                        </w:rPr>
                        <w:t>JDAI</w:t>
                      </w:r>
                      <w:r w:rsidRPr="00DE4679">
                        <w:rPr>
                          <w:rFonts w:ascii="Arial" w:hAnsi="Arial" w:cs="Arial"/>
                          <w:color w:val="244061"/>
                          <w:sz w:val="20"/>
                          <w:szCs w:val="20"/>
                        </w:rPr>
                        <w:t xml:space="preserve"> Research and Policy Series </w:t>
                      </w:r>
                      <w:proofErr w:type="gramStart"/>
                      <w:r w:rsidRPr="00DE4679">
                        <w:rPr>
                          <w:rFonts w:ascii="Arial" w:hAnsi="Arial" w:cs="Arial"/>
                          <w:color w:val="244061"/>
                          <w:sz w:val="20"/>
                          <w:szCs w:val="20"/>
                        </w:rPr>
                        <w:t>is</w:t>
                      </w:r>
                      <w:proofErr w:type="gramEnd"/>
                      <w:r w:rsidRPr="00DE4679">
                        <w:rPr>
                          <w:rFonts w:ascii="Arial" w:hAnsi="Arial" w:cs="Arial"/>
                          <w:color w:val="244061"/>
                          <w:sz w:val="20"/>
                          <w:szCs w:val="20"/>
                        </w:rPr>
                        <w:t xml:space="preserve"> provided by the </w:t>
                      </w:r>
                      <w:r w:rsidRPr="00DE4679">
                        <w:rPr>
                          <w:rFonts w:ascii="Arial" w:hAnsi="Arial" w:cs="Arial"/>
                          <w:b/>
                          <w:color w:val="244061"/>
                          <w:sz w:val="20"/>
                          <w:szCs w:val="20"/>
                        </w:rPr>
                        <w:t>Juvenile Detention Alternative Initiative</w:t>
                      </w:r>
                      <w:r w:rsidRPr="00DE4679">
                        <w:rPr>
                          <w:rFonts w:ascii="Arial" w:hAnsi="Arial" w:cs="Arial"/>
                          <w:color w:val="244061"/>
                          <w:sz w:val="20"/>
                          <w:szCs w:val="20"/>
                        </w:rPr>
                        <w:t xml:space="preserve">, which seeks to ensure that </w:t>
                      </w:r>
                      <w:r w:rsidRPr="00DE4679">
                        <w:rPr>
                          <w:rFonts w:ascii="Arial" w:hAnsi="Arial" w:cs="Arial"/>
                          <w:i/>
                          <w:color w:val="244061"/>
                          <w:sz w:val="20"/>
                          <w:szCs w:val="20"/>
                        </w:rPr>
                        <w:t>the right youth, is in the right place, for the right reasons</w:t>
                      </w:r>
                      <w:r w:rsidRPr="00DE4679">
                        <w:rPr>
                          <w:rFonts w:ascii="Arial" w:hAnsi="Arial" w:cs="Arial"/>
                          <w:color w:val="244061"/>
                          <w:sz w:val="20"/>
                          <w:szCs w:val="20"/>
                        </w:rPr>
                        <w:t xml:space="preserve">. </w:t>
                      </w:r>
                    </w:p>
                    <w:p w:rsidR="004A7B1C" w:rsidRPr="00DE4679" w:rsidRDefault="004A7B1C" w:rsidP="00B60352">
                      <w:pPr>
                        <w:spacing w:after="0"/>
                        <w:jc w:val="center"/>
                        <w:rPr>
                          <w:rFonts w:ascii="Arial" w:hAnsi="Arial" w:cs="Arial"/>
                          <w:color w:val="244061"/>
                          <w:sz w:val="20"/>
                          <w:szCs w:val="20"/>
                        </w:rPr>
                      </w:pPr>
                      <w:r w:rsidRPr="00DE4679">
                        <w:rPr>
                          <w:rFonts w:ascii="Arial" w:hAnsi="Arial" w:cs="Arial"/>
                          <w:color w:val="244061"/>
                          <w:sz w:val="20"/>
                          <w:szCs w:val="20"/>
                        </w:rPr>
                        <w:t xml:space="preserve">For more information, or to view the entire Research and Policy Series, visit </w:t>
                      </w:r>
                      <w:hyperlink r:id="rId22" w:history="1">
                        <w:r w:rsidRPr="00DE4679">
                          <w:rPr>
                            <w:rStyle w:val="Hyperlink"/>
                            <w:rFonts w:ascii="Arial" w:hAnsi="Arial" w:cs="Arial"/>
                            <w:color w:val="244061"/>
                            <w:sz w:val="20"/>
                            <w:szCs w:val="20"/>
                          </w:rPr>
                          <w:t>www.mass.gov/jdai</w:t>
                        </w:r>
                      </w:hyperlink>
                    </w:p>
                  </w:txbxContent>
                </v:textbox>
                <w10:wrap type="through" anchorx="page" anchory="pag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6120130</wp:posOffset>
                </wp:positionH>
                <wp:positionV relativeFrom="page">
                  <wp:posOffset>8839835</wp:posOffset>
                </wp:positionV>
                <wp:extent cx="1303655" cy="194945"/>
                <wp:effectExtent l="0" t="635" r="0" b="4445"/>
                <wp:wrapThrough wrapText="bothSides">
                  <wp:wrapPolygon edited="0">
                    <wp:start x="0" y="0"/>
                    <wp:lineTo x="21600" y="0"/>
                    <wp:lineTo x="21600" y="21600"/>
                    <wp:lineTo x="0" y="21600"/>
                    <wp:lineTo x="0" y="0"/>
                  </wp:wrapPolygon>
                </wp:wrapThrough>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B1C" w:rsidRPr="00DE4679" w:rsidRDefault="004A7B1C" w:rsidP="00345BCE">
                            <w:pPr>
                              <w:spacing w:after="0" w:line="240" w:lineRule="auto"/>
                              <w:rPr>
                                <w:rFonts w:ascii="Arial" w:hAnsi="Arial" w:cs="Arial"/>
                                <w:color w:val="244061"/>
                                <w:sz w:val="14"/>
                                <w:szCs w:val="14"/>
                              </w:rPr>
                            </w:pPr>
                            <w:r w:rsidRPr="00DE4679">
                              <w:rPr>
                                <w:rFonts w:ascii="Arial" w:hAnsi="Arial" w:cs="Arial"/>
                                <w:color w:val="244061"/>
                                <w:sz w:val="14"/>
                                <w:szCs w:val="14"/>
                              </w:rPr>
                              <w:t>Compiled by Cara McCartin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82" type="#_x0000_t202" style="position:absolute;margin-left:481.9pt;margin-top:696.05pt;width:102.65pt;height:15.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ZU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" filled="f" stroked="f">
                <v:textbox>
                  <w:txbxContent>
                    <w:p w:rsidR="004A7B1C" w:rsidRPr="00DE4679" w:rsidRDefault="004A7B1C" w:rsidP="00345BCE">
                      <w:pPr>
                        <w:spacing w:after="0" w:line="240" w:lineRule="auto"/>
                        <w:rPr>
                          <w:rFonts w:ascii="Arial" w:hAnsi="Arial" w:cs="Arial"/>
                          <w:color w:val="244061"/>
                          <w:sz w:val="14"/>
                          <w:szCs w:val="14"/>
                        </w:rPr>
                      </w:pPr>
                      <w:r w:rsidRPr="00DE4679">
                        <w:rPr>
                          <w:rFonts w:ascii="Arial" w:hAnsi="Arial" w:cs="Arial"/>
                          <w:color w:val="244061"/>
                          <w:sz w:val="14"/>
                          <w:szCs w:val="14"/>
                        </w:rPr>
                        <w:t>Compiled by Cara McCartin</w:t>
                      </w:r>
                    </w:p>
                  </w:txbxContent>
                </v:textbox>
                <w10:wrap type="through" anchorx="page" anchory="page"/>
              </v:shape>
            </w:pict>
          </mc:Fallback>
        </mc:AlternateContent>
      </w:r>
    </w:p>
    <w:sectPr w:rsidR="00357BDF" w:rsidSect="00406D93">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1C" w:rsidRDefault="004A7B1C" w:rsidP="00E01E6E">
      <w:pPr>
        <w:spacing w:after="0" w:line="240" w:lineRule="auto"/>
      </w:pPr>
      <w:r>
        <w:separator/>
      </w:r>
    </w:p>
  </w:endnote>
  <w:endnote w:type="continuationSeparator" w:id="0">
    <w:p w:rsidR="004A7B1C" w:rsidRDefault="004A7B1C" w:rsidP="00E0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1C" w:rsidRDefault="004A7B1C" w:rsidP="00555C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7B1C" w:rsidRDefault="004A7B1C" w:rsidP="005128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1C" w:rsidRDefault="004A7B1C" w:rsidP="008058E3">
    <w:pPr>
      <w:pStyle w:val="Footer"/>
      <w:framePr w:wrap="around" w:vAnchor="text" w:hAnchor="margin" w:xAlign="righ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1C" w:rsidRDefault="004A7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1C" w:rsidRDefault="004A7B1C" w:rsidP="00E01E6E">
      <w:pPr>
        <w:spacing w:after="0" w:line="240" w:lineRule="auto"/>
      </w:pPr>
      <w:r>
        <w:separator/>
      </w:r>
    </w:p>
  </w:footnote>
  <w:footnote w:type="continuationSeparator" w:id="0">
    <w:p w:rsidR="004A7B1C" w:rsidRDefault="004A7B1C" w:rsidP="00E0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1C" w:rsidRDefault="004A7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1C" w:rsidRDefault="004A7B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B1C" w:rsidRDefault="004A7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8AC"/>
    <w:multiLevelType w:val="hybridMultilevel"/>
    <w:tmpl w:val="99AAA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7D36E4"/>
    <w:multiLevelType w:val="hybridMultilevel"/>
    <w:tmpl w:val="0506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55F4A"/>
    <w:multiLevelType w:val="hybridMultilevel"/>
    <w:tmpl w:val="E404F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D25E5C"/>
    <w:multiLevelType w:val="hybridMultilevel"/>
    <w:tmpl w:val="78A00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AF86247"/>
    <w:multiLevelType w:val="hybridMultilevel"/>
    <w:tmpl w:val="2E2CD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F6A6A07"/>
    <w:multiLevelType w:val="hybridMultilevel"/>
    <w:tmpl w:val="DDE09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style="mso-position-horizontal-relative:page;mso-position-vertical-relative:page" fillcolor="#c6d9f1" strokecolor="#c6d9f1">
      <v:fill color="#c6d9f1"/>
      <v:stroke color="#c6d9f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406D93"/>
    <w:rsid w:val="0000644E"/>
    <w:rsid w:val="000357C8"/>
    <w:rsid w:val="000414CB"/>
    <w:rsid w:val="000529A4"/>
    <w:rsid w:val="000830ED"/>
    <w:rsid w:val="000B70B0"/>
    <w:rsid w:val="000D7950"/>
    <w:rsid w:val="00113960"/>
    <w:rsid w:val="00130BA4"/>
    <w:rsid w:val="001558E2"/>
    <w:rsid w:val="00157F86"/>
    <w:rsid w:val="001626E8"/>
    <w:rsid w:val="00187702"/>
    <w:rsid w:val="00190F2C"/>
    <w:rsid w:val="001D6A4B"/>
    <w:rsid w:val="001F2337"/>
    <w:rsid w:val="002265FF"/>
    <w:rsid w:val="002938FF"/>
    <w:rsid w:val="002A51BA"/>
    <w:rsid w:val="002B18DC"/>
    <w:rsid w:val="002C5249"/>
    <w:rsid w:val="00344B3F"/>
    <w:rsid w:val="00345BCE"/>
    <w:rsid w:val="00357BDF"/>
    <w:rsid w:val="003815F7"/>
    <w:rsid w:val="003A5EC2"/>
    <w:rsid w:val="003E3CEF"/>
    <w:rsid w:val="003E647D"/>
    <w:rsid w:val="00406D93"/>
    <w:rsid w:val="00447120"/>
    <w:rsid w:val="00457765"/>
    <w:rsid w:val="004A7B1C"/>
    <w:rsid w:val="004E3C4A"/>
    <w:rsid w:val="005128A1"/>
    <w:rsid w:val="00523772"/>
    <w:rsid w:val="005455D5"/>
    <w:rsid w:val="00555C10"/>
    <w:rsid w:val="00564FE3"/>
    <w:rsid w:val="005D7305"/>
    <w:rsid w:val="005E3FC8"/>
    <w:rsid w:val="00612D17"/>
    <w:rsid w:val="0068723A"/>
    <w:rsid w:val="006A4340"/>
    <w:rsid w:val="00705688"/>
    <w:rsid w:val="00713EE3"/>
    <w:rsid w:val="00715FCA"/>
    <w:rsid w:val="00744D6E"/>
    <w:rsid w:val="00781597"/>
    <w:rsid w:val="007C07C4"/>
    <w:rsid w:val="007C57A4"/>
    <w:rsid w:val="007D5D96"/>
    <w:rsid w:val="008058E3"/>
    <w:rsid w:val="00866748"/>
    <w:rsid w:val="00894131"/>
    <w:rsid w:val="008B6460"/>
    <w:rsid w:val="009302B5"/>
    <w:rsid w:val="009534A8"/>
    <w:rsid w:val="00994F64"/>
    <w:rsid w:val="009A2707"/>
    <w:rsid w:val="00A16623"/>
    <w:rsid w:val="00A2607C"/>
    <w:rsid w:val="00A27977"/>
    <w:rsid w:val="00A378ED"/>
    <w:rsid w:val="00A37E5C"/>
    <w:rsid w:val="00A74180"/>
    <w:rsid w:val="00AB32F7"/>
    <w:rsid w:val="00AC0079"/>
    <w:rsid w:val="00B16B49"/>
    <w:rsid w:val="00B26229"/>
    <w:rsid w:val="00B30360"/>
    <w:rsid w:val="00B33F27"/>
    <w:rsid w:val="00B60352"/>
    <w:rsid w:val="00B90312"/>
    <w:rsid w:val="00BA6DA7"/>
    <w:rsid w:val="00BB7D20"/>
    <w:rsid w:val="00BC2D84"/>
    <w:rsid w:val="00BF637E"/>
    <w:rsid w:val="00C630CC"/>
    <w:rsid w:val="00C67A2A"/>
    <w:rsid w:val="00CA2802"/>
    <w:rsid w:val="00CB0642"/>
    <w:rsid w:val="00CC68F5"/>
    <w:rsid w:val="00D0483C"/>
    <w:rsid w:val="00D10C2D"/>
    <w:rsid w:val="00D1449D"/>
    <w:rsid w:val="00D46B9B"/>
    <w:rsid w:val="00D54B29"/>
    <w:rsid w:val="00D6298D"/>
    <w:rsid w:val="00DA3240"/>
    <w:rsid w:val="00DC105C"/>
    <w:rsid w:val="00DE4679"/>
    <w:rsid w:val="00DF19C1"/>
    <w:rsid w:val="00E01E6E"/>
    <w:rsid w:val="00E31C9F"/>
    <w:rsid w:val="00E64EFC"/>
    <w:rsid w:val="00E94FB2"/>
    <w:rsid w:val="00EA5AF2"/>
    <w:rsid w:val="00EB0C39"/>
    <w:rsid w:val="00F50A10"/>
    <w:rsid w:val="00F87E63"/>
    <w:rsid w:val="00FB4832"/>
    <w:rsid w:val="00FE56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position-horizontal-relative:page;mso-position-vertical-relative:page" fillcolor="#c6d9f1" strokecolor="#c6d9f1">
      <v:fill color="#c6d9f1"/>
      <v:stroke color="#c6d9f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6D9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unhideWhenUsed/>
    <w:rsid w:val="00406D93"/>
    <w:rPr>
      <w:vertAlign w:val="superscript"/>
    </w:rPr>
  </w:style>
  <w:style w:type="paragraph" w:styleId="Header">
    <w:name w:val="header"/>
    <w:basedOn w:val="Normal"/>
    <w:link w:val="HeaderChar"/>
    <w:uiPriority w:val="99"/>
    <w:unhideWhenUsed/>
    <w:rsid w:val="00E01E6E"/>
    <w:pPr>
      <w:tabs>
        <w:tab w:val="center" w:pos="4320"/>
        <w:tab w:val="right" w:pos="8640"/>
      </w:tabs>
      <w:spacing w:after="0" w:line="240" w:lineRule="auto"/>
    </w:pPr>
  </w:style>
  <w:style w:type="character" w:customStyle="1" w:styleId="HeaderChar">
    <w:name w:val="Header Char"/>
    <w:link w:val="Header"/>
    <w:uiPriority w:val="99"/>
    <w:rsid w:val="00E01E6E"/>
    <w:rPr>
      <w:rFonts w:ascii="Calibri" w:eastAsia="Calibri" w:hAnsi="Calibri" w:cs="Times New Roman"/>
      <w:sz w:val="22"/>
      <w:szCs w:val="22"/>
    </w:rPr>
  </w:style>
  <w:style w:type="paragraph" w:styleId="Footer">
    <w:name w:val="footer"/>
    <w:basedOn w:val="Normal"/>
    <w:link w:val="FooterChar"/>
    <w:uiPriority w:val="99"/>
    <w:unhideWhenUsed/>
    <w:rsid w:val="00E01E6E"/>
    <w:pPr>
      <w:tabs>
        <w:tab w:val="center" w:pos="4320"/>
        <w:tab w:val="right" w:pos="8640"/>
      </w:tabs>
      <w:spacing w:after="0" w:line="240" w:lineRule="auto"/>
    </w:pPr>
  </w:style>
  <w:style w:type="character" w:customStyle="1" w:styleId="FooterChar">
    <w:name w:val="Footer Char"/>
    <w:link w:val="Footer"/>
    <w:uiPriority w:val="99"/>
    <w:rsid w:val="00E01E6E"/>
    <w:rPr>
      <w:rFonts w:ascii="Calibri" w:eastAsia="Calibri" w:hAnsi="Calibri" w:cs="Times New Roman"/>
      <w:sz w:val="22"/>
      <w:szCs w:val="22"/>
    </w:rPr>
  </w:style>
  <w:style w:type="paragraph" w:customStyle="1" w:styleId="ColorfulList-Accent11">
    <w:name w:val="Colorful List - Accent 11"/>
    <w:basedOn w:val="Normal"/>
    <w:uiPriority w:val="34"/>
    <w:qFormat/>
    <w:rsid w:val="00FE5689"/>
    <w:pPr>
      <w:ind w:left="720"/>
      <w:contextualSpacing/>
    </w:pPr>
  </w:style>
  <w:style w:type="character" w:styleId="Hyperlink">
    <w:name w:val="Hyperlink"/>
    <w:uiPriority w:val="99"/>
    <w:unhideWhenUsed/>
    <w:rsid w:val="000357C8"/>
    <w:rPr>
      <w:color w:val="0000FF"/>
      <w:u w:val="single"/>
    </w:rPr>
  </w:style>
  <w:style w:type="paragraph" w:styleId="EndnoteText">
    <w:name w:val="endnote text"/>
    <w:basedOn w:val="Normal"/>
    <w:link w:val="EndnoteTextChar"/>
    <w:uiPriority w:val="99"/>
    <w:unhideWhenUsed/>
    <w:rsid w:val="007D5D96"/>
    <w:rPr>
      <w:sz w:val="20"/>
      <w:szCs w:val="20"/>
    </w:rPr>
  </w:style>
  <w:style w:type="character" w:customStyle="1" w:styleId="EndnoteTextChar">
    <w:name w:val="Endnote Text Char"/>
    <w:link w:val="EndnoteText"/>
    <w:uiPriority w:val="99"/>
    <w:rsid w:val="007D5D96"/>
    <w:rPr>
      <w:rFonts w:ascii="Calibri" w:eastAsia="Calibri" w:hAnsi="Calibri" w:cs="Times New Roman"/>
      <w:sz w:val="20"/>
      <w:szCs w:val="20"/>
    </w:rPr>
  </w:style>
  <w:style w:type="character" w:styleId="PageNumber">
    <w:name w:val="page number"/>
    <w:basedOn w:val="DefaultParagraphFont"/>
    <w:uiPriority w:val="99"/>
    <w:semiHidden/>
    <w:unhideWhenUsed/>
    <w:rsid w:val="005128A1"/>
  </w:style>
  <w:style w:type="paragraph" w:styleId="BalloonText">
    <w:name w:val="Balloon Text"/>
    <w:basedOn w:val="Normal"/>
    <w:link w:val="BalloonTextChar"/>
    <w:uiPriority w:val="99"/>
    <w:semiHidden/>
    <w:unhideWhenUsed/>
    <w:rsid w:val="00D6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98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6D93"/>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unhideWhenUsed/>
    <w:rsid w:val="00406D93"/>
    <w:rPr>
      <w:vertAlign w:val="superscript"/>
    </w:rPr>
  </w:style>
  <w:style w:type="paragraph" w:styleId="Header">
    <w:name w:val="header"/>
    <w:basedOn w:val="Normal"/>
    <w:link w:val="HeaderChar"/>
    <w:uiPriority w:val="99"/>
    <w:unhideWhenUsed/>
    <w:rsid w:val="00E01E6E"/>
    <w:pPr>
      <w:tabs>
        <w:tab w:val="center" w:pos="4320"/>
        <w:tab w:val="right" w:pos="8640"/>
      </w:tabs>
      <w:spacing w:after="0" w:line="240" w:lineRule="auto"/>
    </w:pPr>
  </w:style>
  <w:style w:type="character" w:customStyle="1" w:styleId="HeaderChar">
    <w:name w:val="Header Char"/>
    <w:link w:val="Header"/>
    <w:uiPriority w:val="99"/>
    <w:rsid w:val="00E01E6E"/>
    <w:rPr>
      <w:rFonts w:ascii="Calibri" w:eastAsia="Calibri" w:hAnsi="Calibri" w:cs="Times New Roman"/>
      <w:sz w:val="22"/>
      <w:szCs w:val="22"/>
    </w:rPr>
  </w:style>
  <w:style w:type="paragraph" w:styleId="Footer">
    <w:name w:val="footer"/>
    <w:basedOn w:val="Normal"/>
    <w:link w:val="FooterChar"/>
    <w:uiPriority w:val="99"/>
    <w:unhideWhenUsed/>
    <w:rsid w:val="00E01E6E"/>
    <w:pPr>
      <w:tabs>
        <w:tab w:val="center" w:pos="4320"/>
        <w:tab w:val="right" w:pos="8640"/>
      </w:tabs>
      <w:spacing w:after="0" w:line="240" w:lineRule="auto"/>
    </w:pPr>
  </w:style>
  <w:style w:type="character" w:customStyle="1" w:styleId="FooterChar">
    <w:name w:val="Footer Char"/>
    <w:link w:val="Footer"/>
    <w:uiPriority w:val="99"/>
    <w:rsid w:val="00E01E6E"/>
    <w:rPr>
      <w:rFonts w:ascii="Calibri" w:eastAsia="Calibri" w:hAnsi="Calibri" w:cs="Times New Roman"/>
      <w:sz w:val="22"/>
      <w:szCs w:val="22"/>
    </w:rPr>
  </w:style>
  <w:style w:type="paragraph" w:customStyle="1" w:styleId="ColorfulList-Accent11">
    <w:name w:val="Colorful List - Accent 11"/>
    <w:basedOn w:val="Normal"/>
    <w:uiPriority w:val="34"/>
    <w:qFormat/>
    <w:rsid w:val="00FE5689"/>
    <w:pPr>
      <w:ind w:left="720"/>
      <w:contextualSpacing/>
    </w:pPr>
  </w:style>
  <w:style w:type="character" w:styleId="Hyperlink">
    <w:name w:val="Hyperlink"/>
    <w:uiPriority w:val="99"/>
    <w:unhideWhenUsed/>
    <w:rsid w:val="000357C8"/>
    <w:rPr>
      <w:color w:val="0000FF"/>
      <w:u w:val="single"/>
    </w:rPr>
  </w:style>
  <w:style w:type="paragraph" w:styleId="EndnoteText">
    <w:name w:val="endnote text"/>
    <w:basedOn w:val="Normal"/>
    <w:link w:val="EndnoteTextChar"/>
    <w:uiPriority w:val="99"/>
    <w:unhideWhenUsed/>
    <w:rsid w:val="007D5D96"/>
    <w:rPr>
      <w:sz w:val="20"/>
      <w:szCs w:val="20"/>
    </w:rPr>
  </w:style>
  <w:style w:type="character" w:customStyle="1" w:styleId="EndnoteTextChar">
    <w:name w:val="Endnote Text Char"/>
    <w:link w:val="EndnoteText"/>
    <w:uiPriority w:val="99"/>
    <w:rsid w:val="007D5D96"/>
    <w:rPr>
      <w:rFonts w:ascii="Calibri" w:eastAsia="Calibri" w:hAnsi="Calibri" w:cs="Times New Roman"/>
      <w:sz w:val="20"/>
      <w:szCs w:val="20"/>
    </w:rPr>
  </w:style>
  <w:style w:type="character" w:styleId="PageNumber">
    <w:name w:val="page number"/>
    <w:basedOn w:val="DefaultParagraphFont"/>
    <w:uiPriority w:val="99"/>
    <w:semiHidden/>
    <w:unhideWhenUsed/>
    <w:rsid w:val="005128A1"/>
  </w:style>
  <w:style w:type="paragraph" w:styleId="BalloonText">
    <w:name w:val="Balloon Text"/>
    <w:basedOn w:val="Normal"/>
    <w:link w:val="BalloonTextChar"/>
    <w:uiPriority w:val="99"/>
    <w:semiHidden/>
    <w:unhideWhenUsed/>
    <w:rsid w:val="00D6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629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sgjusticecenter.org/youth/projects/school-discipline-consensus-project/" TargetMode="External"/><Relationship Id="rId18" Type="http://schemas.openxmlformats.org/officeDocument/2006/relationships/hyperlink" Target="http://www.prevention.psu.edu/pubs/docs/expulsion.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mass.gov/jdai" TargetMode="External"/><Relationship Id="rId7" Type="http://schemas.openxmlformats.org/officeDocument/2006/relationships/footnotes" Target="footnotes.xml"/><Relationship Id="rId12" Type="http://schemas.openxmlformats.org/officeDocument/2006/relationships/hyperlink" Target="http://www.justice4families.org/download-report/" TargetMode="External"/><Relationship Id="rId17" Type="http://schemas.openxmlformats.org/officeDocument/2006/relationships/hyperlink" Target="http://csgjusticecenter.org/youth/projects/school-discipline-consensus-projec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sgjusticecenter.org/youth/projects/school-discipline-consensus-project/" TargetMode="External"/><Relationship Id="rId20" Type="http://schemas.openxmlformats.org/officeDocument/2006/relationships/hyperlink" Target="http://csgjusticecenter.org/youth/projects/school-discipline-consensus-proje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4families.org/download-report/"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nytimes.com/2014/01/09/us/us-criticizes-zero-tolerance-policies-in-schools.html?hp&amp;_r=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http://www.nytimes.com/2014/01/09/us/us-criticizes-zero-tolerance-policies-in-schools.html?hp&amp;_r=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revention.psu.edu/pubs/docs/expulsion.pdf" TargetMode="External"/><Relationship Id="rId22" Type="http://schemas.openxmlformats.org/officeDocument/2006/relationships/hyperlink" Target="http://www.mass.gov/jda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64AB4-7422-4CA4-9B11-7F0DB9C8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DF685CA7.dotm</Template>
  <TotalTime>94</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Suffolk University</Company>
  <LinksUpToDate>false</LinksUpToDate>
  <CharactersWithSpaces>32</CharactersWithSpaces>
  <SharedDoc>false</SharedDoc>
  <HLinks>
    <vt:vector size="36" baseType="variant">
      <vt:variant>
        <vt:i4>5636184</vt:i4>
      </vt:variant>
      <vt:variant>
        <vt:i4>15</vt:i4>
      </vt:variant>
      <vt:variant>
        <vt:i4>0</vt:i4>
      </vt:variant>
      <vt:variant>
        <vt:i4>5</vt:i4>
      </vt:variant>
      <vt:variant>
        <vt:lpwstr>http://www.mass.gov/jdai</vt:lpwstr>
      </vt:variant>
      <vt:variant>
        <vt:lpwstr/>
      </vt:variant>
      <vt:variant>
        <vt:i4>2293793</vt:i4>
      </vt:variant>
      <vt:variant>
        <vt:i4>12</vt:i4>
      </vt:variant>
      <vt:variant>
        <vt:i4>0</vt:i4>
      </vt:variant>
      <vt:variant>
        <vt:i4>5</vt:i4>
      </vt:variant>
      <vt:variant>
        <vt:lpwstr>http://csgjusticecenter.org/youth/projects/school-discipline-consensus-project/</vt:lpwstr>
      </vt:variant>
      <vt:variant>
        <vt:lpwstr/>
      </vt:variant>
      <vt:variant>
        <vt:i4>6684703</vt:i4>
      </vt:variant>
      <vt:variant>
        <vt:i4>9</vt:i4>
      </vt:variant>
      <vt:variant>
        <vt:i4>0</vt:i4>
      </vt:variant>
      <vt:variant>
        <vt:i4>5</vt:i4>
      </vt:variant>
      <vt:variant>
        <vt:lpwstr>http://www.nytimes.com/2014/01/09/us/us-criticizes-zero-tolerance-policies-in-schools.html?hp&amp;_r=0</vt:lpwstr>
      </vt:variant>
      <vt:variant>
        <vt:lpwstr/>
      </vt:variant>
      <vt:variant>
        <vt:i4>851975</vt:i4>
      </vt:variant>
      <vt:variant>
        <vt:i4>6</vt:i4>
      </vt:variant>
      <vt:variant>
        <vt:i4>0</vt:i4>
      </vt:variant>
      <vt:variant>
        <vt:i4>5</vt:i4>
      </vt:variant>
      <vt:variant>
        <vt:lpwstr>http://www.prevention.psu.edu/pubs/docs/expulsion.pdf</vt:lpwstr>
      </vt:variant>
      <vt:variant>
        <vt:lpwstr/>
      </vt:variant>
      <vt:variant>
        <vt:i4>2293793</vt:i4>
      </vt:variant>
      <vt:variant>
        <vt:i4>3</vt:i4>
      </vt:variant>
      <vt:variant>
        <vt:i4>0</vt:i4>
      </vt:variant>
      <vt:variant>
        <vt:i4>5</vt:i4>
      </vt:variant>
      <vt:variant>
        <vt:lpwstr>http://csgjusticecenter.org/youth/projects/school-discipline-consensus-project/</vt:lpwstr>
      </vt:variant>
      <vt:variant>
        <vt:lpwstr/>
      </vt:variant>
      <vt:variant>
        <vt:i4>1704017</vt:i4>
      </vt:variant>
      <vt:variant>
        <vt:i4>0</vt:i4>
      </vt:variant>
      <vt:variant>
        <vt:i4>0</vt:i4>
      </vt:variant>
      <vt:variant>
        <vt:i4>5</vt:i4>
      </vt:variant>
      <vt:variant>
        <vt:lpwstr>http://www.justice4families.org/download-report/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McCartin</dc:creator>
  <cp:lastModifiedBy>Department of Youth Services</cp:lastModifiedBy>
  <cp:revision>3</cp:revision>
  <cp:lastPrinted>2014-09-08T13:13:00Z</cp:lastPrinted>
  <dcterms:created xsi:type="dcterms:W3CDTF">2014-08-28T16:05:00Z</dcterms:created>
  <dcterms:modified xsi:type="dcterms:W3CDTF">2014-09-08T15:50:00Z</dcterms:modified>
</cp:coreProperties>
</file>