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CC84" w14:textId="77777777" w:rsidR="00985734" w:rsidRDefault="00985734">
      <w:pPr>
        <w:pStyle w:val="BodyText"/>
        <w:spacing w:before="209"/>
        <w:rPr>
          <w:rFonts w:ascii="Times New Roman"/>
        </w:rPr>
      </w:pPr>
    </w:p>
    <w:p w14:paraId="19A9CC85" w14:textId="77777777" w:rsidR="00985734" w:rsidRDefault="008F435D">
      <w:pPr>
        <w:pStyle w:val="BodyText"/>
        <w:ind w:left="275"/>
        <w:rPr>
          <w:rFonts w:ascii="Times New Roman"/>
        </w:rPr>
      </w:pPr>
      <w:r>
        <w:rPr>
          <w:rFonts w:ascii="Times New Roman"/>
          <w:noProof/>
        </w:rPr>
        <w:drawing>
          <wp:inline distT="0" distB="0" distL="0" distR="0" wp14:anchorId="19A9CCE4" wp14:editId="7EB1AA69">
            <wp:extent cx="1078527" cy="1033272"/>
            <wp:effectExtent l="0" t="0" r="0" b="0"/>
            <wp:docPr id="1" name="Image 1" descr="Massachusetts state insignia of a minute m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achusetts state insignia of a minute man."/>
                    <pic:cNvPicPr/>
                  </pic:nvPicPr>
                  <pic:blipFill>
                    <a:blip r:embed="rId5" cstate="print"/>
                    <a:stretch>
                      <a:fillRect/>
                    </a:stretch>
                  </pic:blipFill>
                  <pic:spPr>
                    <a:xfrm>
                      <a:off x="0" y="0"/>
                      <a:ext cx="1078527" cy="1033272"/>
                    </a:xfrm>
                    <a:prstGeom prst="rect">
                      <a:avLst/>
                    </a:prstGeom>
                  </pic:spPr>
                </pic:pic>
              </a:graphicData>
            </a:graphic>
          </wp:inline>
        </w:drawing>
      </w:r>
    </w:p>
    <w:p w14:paraId="19A9CC86" w14:textId="77777777" w:rsidR="00985734" w:rsidRDefault="00985734">
      <w:pPr>
        <w:pStyle w:val="BodyText"/>
        <w:spacing w:before="163"/>
        <w:rPr>
          <w:rFonts w:ascii="Times New Roman"/>
          <w:sz w:val="19"/>
        </w:rPr>
      </w:pPr>
    </w:p>
    <w:p w14:paraId="19A9CC87" w14:textId="77777777" w:rsidR="00985734" w:rsidRDefault="008F435D">
      <w:pPr>
        <w:ind w:left="247"/>
        <w:rPr>
          <w:b/>
          <w:sz w:val="19"/>
        </w:rPr>
      </w:pPr>
      <w:r>
        <w:rPr>
          <w:b/>
          <w:color w:val="011356"/>
          <w:sz w:val="19"/>
        </w:rPr>
        <w:t>MAURA</w:t>
      </w:r>
      <w:r>
        <w:rPr>
          <w:b/>
          <w:color w:val="011356"/>
          <w:spacing w:val="8"/>
          <w:sz w:val="19"/>
        </w:rPr>
        <w:t xml:space="preserve"> </w:t>
      </w:r>
      <w:r>
        <w:rPr>
          <w:b/>
          <w:color w:val="011356"/>
          <w:sz w:val="19"/>
        </w:rPr>
        <w:t>T.</w:t>
      </w:r>
      <w:r>
        <w:rPr>
          <w:b/>
          <w:color w:val="011356"/>
          <w:spacing w:val="-2"/>
          <w:sz w:val="19"/>
        </w:rPr>
        <w:t xml:space="preserve"> HEALEY</w:t>
      </w:r>
    </w:p>
    <w:p w14:paraId="19A9CC88" w14:textId="77777777" w:rsidR="00985734" w:rsidRDefault="008F435D">
      <w:pPr>
        <w:spacing w:before="45"/>
        <w:ind w:left="246"/>
        <w:rPr>
          <w:sz w:val="18"/>
        </w:rPr>
      </w:pPr>
      <w:r>
        <w:rPr>
          <w:color w:val="011356"/>
          <w:spacing w:val="-2"/>
          <w:sz w:val="18"/>
        </w:rPr>
        <w:t>GOVERNOR</w:t>
      </w:r>
    </w:p>
    <w:p w14:paraId="19A9CC89" w14:textId="77777777" w:rsidR="00985734" w:rsidRDefault="008F435D">
      <w:pPr>
        <w:spacing w:before="73" w:line="290" w:lineRule="auto"/>
        <w:ind w:left="583" w:hanging="338"/>
        <w:rPr>
          <w:sz w:val="18"/>
        </w:rPr>
      </w:pPr>
      <w:r>
        <w:br w:type="column"/>
      </w:r>
      <w:r>
        <w:rPr>
          <w:color w:val="011356"/>
          <w:w w:val="90"/>
          <w:sz w:val="18"/>
        </w:rPr>
        <w:t>EXECUTIVE</w:t>
      </w:r>
      <w:r>
        <w:rPr>
          <w:color w:val="011356"/>
          <w:spacing w:val="-5"/>
          <w:sz w:val="18"/>
        </w:rPr>
        <w:t xml:space="preserve"> </w:t>
      </w:r>
      <w:r>
        <w:rPr>
          <w:color w:val="011356"/>
          <w:w w:val="90"/>
          <w:sz w:val="18"/>
        </w:rPr>
        <w:t>OFFICE</w:t>
      </w:r>
      <w:r>
        <w:rPr>
          <w:color w:val="011356"/>
          <w:spacing w:val="-5"/>
          <w:w w:val="90"/>
          <w:sz w:val="18"/>
        </w:rPr>
        <w:t xml:space="preserve"> </w:t>
      </w:r>
      <w:r>
        <w:rPr>
          <w:color w:val="011356"/>
          <w:w w:val="90"/>
          <w:sz w:val="18"/>
        </w:rPr>
        <w:t>OF</w:t>
      </w:r>
      <w:r>
        <w:rPr>
          <w:color w:val="011356"/>
          <w:spacing w:val="-7"/>
          <w:w w:val="90"/>
          <w:sz w:val="18"/>
        </w:rPr>
        <w:t xml:space="preserve"> </w:t>
      </w:r>
      <w:r>
        <w:rPr>
          <w:color w:val="011356"/>
          <w:w w:val="90"/>
          <w:sz w:val="18"/>
        </w:rPr>
        <w:t>HEALTH</w:t>
      </w:r>
      <w:r>
        <w:rPr>
          <w:color w:val="011356"/>
          <w:spacing w:val="-8"/>
          <w:w w:val="90"/>
          <w:sz w:val="18"/>
        </w:rPr>
        <w:t xml:space="preserve"> </w:t>
      </w:r>
      <w:r>
        <w:rPr>
          <w:color w:val="011356"/>
          <w:w w:val="90"/>
          <w:sz w:val="18"/>
        </w:rPr>
        <w:t>AND</w:t>
      </w:r>
      <w:r>
        <w:rPr>
          <w:color w:val="011356"/>
          <w:spacing w:val="-7"/>
          <w:w w:val="90"/>
          <w:sz w:val="18"/>
        </w:rPr>
        <w:t xml:space="preserve"> </w:t>
      </w:r>
      <w:r>
        <w:rPr>
          <w:color w:val="011356"/>
          <w:w w:val="90"/>
          <w:sz w:val="18"/>
        </w:rPr>
        <w:t>HUMAN</w:t>
      </w:r>
      <w:r>
        <w:rPr>
          <w:color w:val="011356"/>
          <w:spacing w:val="-8"/>
          <w:w w:val="90"/>
          <w:sz w:val="18"/>
        </w:rPr>
        <w:t xml:space="preserve"> </w:t>
      </w:r>
      <w:r>
        <w:rPr>
          <w:color w:val="011356"/>
          <w:w w:val="90"/>
          <w:sz w:val="18"/>
        </w:rPr>
        <w:t xml:space="preserve">SERVICES </w:t>
      </w:r>
      <w:r>
        <w:rPr>
          <w:b/>
          <w:color w:val="011356"/>
          <w:sz w:val="19"/>
        </w:rPr>
        <w:t>COMMONWEAL</w:t>
      </w:r>
      <w:r>
        <w:rPr>
          <w:b/>
          <w:color w:val="011356"/>
          <w:spacing w:val="-31"/>
          <w:sz w:val="19"/>
        </w:rPr>
        <w:t xml:space="preserve"> </w:t>
      </w:r>
      <w:r>
        <w:rPr>
          <w:b/>
          <w:color w:val="011356"/>
          <w:sz w:val="19"/>
        </w:rPr>
        <w:t xml:space="preserve">TH OF MASSACHUSETTS </w:t>
      </w:r>
      <w:r>
        <w:rPr>
          <w:color w:val="011356"/>
          <w:spacing w:val="-2"/>
          <w:sz w:val="18"/>
        </w:rPr>
        <w:t>ONE</w:t>
      </w:r>
      <w:r>
        <w:rPr>
          <w:color w:val="011356"/>
          <w:spacing w:val="-11"/>
          <w:sz w:val="18"/>
        </w:rPr>
        <w:t xml:space="preserve"> </w:t>
      </w:r>
      <w:r>
        <w:rPr>
          <w:color w:val="011356"/>
          <w:spacing w:val="-2"/>
          <w:sz w:val="18"/>
        </w:rPr>
        <w:t>ASHBURTON</w:t>
      </w:r>
      <w:r>
        <w:rPr>
          <w:color w:val="011356"/>
          <w:spacing w:val="-10"/>
          <w:sz w:val="18"/>
        </w:rPr>
        <w:t xml:space="preserve"> </w:t>
      </w:r>
      <w:r>
        <w:rPr>
          <w:color w:val="011356"/>
          <w:spacing w:val="-2"/>
          <w:sz w:val="18"/>
        </w:rPr>
        <w:t>PLACE,</w:t>
      </w:r>
      <w:r>
        <w:rPr>
          <w:color w:val="011356"/>
          <w:spacing w:val="-11"/>
          <w:sz w:val="18"/>
        </w:rPr>
        <w:t xml:space="preserve"> </w:t>
      </w:r>
      <w:r>
        <w:rPr>
          <w:color w:val="011356"/>
          <w:spacing w:val="-2"/>
          <w:sz w:val="18"/>
        </w:rPr>
        <w:t>BOSTON,</w:t>
      </w:r>
      <w:r>
        <w:rPr>
          <w:color w:val="011356"/>
          <w:spacing w:val="-10"/>
          <w:sz w:val="18"/>
        </w:rPr>
        <w:t xml:space="preserve"> </w:t>
      </w:r>
      <w:r>
        <w:rPr>
          <w:color w:val="011356"/>
          <w:spacing w:val="-2"/>
          <w:sz w:val="18"/>
        </w:rPr>
        <w:t>MA</w:t>
      </w:r>
      <w:r>
        <w:rPr>
          <w:color w:val="011356"/>
          <w:spacing w:val="-11"/>
          <w:sz w:val="18"/>
        </w:rPr>
        <w:t xml:space="preserve"> </w:t>
      </w:r>
      <w:r>
        <w:rPr>
          <w:color w:val="011356"/>
          <w:spacing w:val="-2"/>
          <w:sz w:val="18"/>
        </w:rPr>
        <w:t>02108</w:t>
      </w:r>
    </w:p>
    <w:p w14:paraId="19A9CC8A" w14:textId="77777777" w:rsidR="00985734" w:rsidRDefault="00985734">
      <w:pPr>
        <w:pStyle w:val="BodyText"/>
        <w:spacing w:before="33"/>
        <w:rPr>
          <w:sz w:val="18"/>
        </w:rPr>
      </w:pPr>
    </w:p>
    <w:p w14:paraId="19A9CC8B" w14:textId="77777777" w:rsidR="00985734" w:rsidRDefault="008F435D">
      <w:pPr>
        <w:ind w:left="1650"/>
        <w:rPr>
          <w:sz w:val="18"/>
        </w:rPr>
      </w:pPr>
      <w:r>
        <w:rPr>
          <w:color w:val="011356"/>
          <w:sz w:val="18"/>
        </w:rPr>
        <w:t>Tel:</w:t>
      </w:r>
      <w:r>
        <w:rPr>
          <w:color w:val="011356"/>
          <w:spacing w:val="-13"/>
          <w:sz w:val="18"/>
        </w:rPr>
        <w:t xml:space="preserve"> </w:t>
      </w:r>
      <w:r>
        <w:rPr>
          <w:color w:val="011356"/>
          <w:sz w:val="18"/>
        </w:rPr>
        <w:t>(617)</w:t>
      </w:r>
      <w:r>
        <w:rPr>
          <w:color w:val="011356"/>
          <w:spacing w:val="3"/>
          <w:sz w:val="18"/>
        </w:rPr>
        <w:t xml:space="preserve"> </w:t>
      </w:r>
      <w:r>
        <w:rPr>
          <w:color w:val="011356"/>
          <w:sz w:val="18"/>
        </w:rPr>
        <w:t>573-</w:t>
      </w:r>
      <w:r>
        <w:rPr>
          <w:color w:val="011356"/>
          <w:spacing w:val="-4"/>
          <w:sz w:val="18"/>
        </w:rPr>
        <w:t>1600</w:t>
      </w:r>
    </w:p>
    <w:p w14:paraId="19A9CC8C" w14:textId="77777777" w:rsidR="00985734" w:rsidRDefault="008F435D">
      <w:pPr>
        <w:spacing w:before="38"/>
        <w:ind w:left="1634"/>
        <w:rPr>
          <w:sz w:val="18"/>
        </w:rPr>
      </w:pPr>
      <w:r>
        <w:rPr>
          <w:color w:val="011356"/>
          <w:sz w:val="18"/>
        </w:rPr>
        <w:t>Fax:</w:t>
      </w:r>
      <w:r>
        <w:rPr>
          <w:color w:val="011356"/>
          <w:spacing w:val="-13"/>
          <w:sz w:val="18"/>
        </w:rPr>
        <w:t xml:space="preserve"> </w:t>
      </w:r>
      <w:r>
        <w:rPr>
          <w:color w:val="011356"/>
          <w:sz w:val="18"/>
        </w:rPr>
        <w:t>(617)</w:t>
      </w:r>
      <w:r>
        <w:rPr>
          <w:color w:val="011356"/>
          <w:spacing w:val="-10"/>
          <w:sz w:val="18"/>
        </w:rPr>
        <w:t xml:space="preserve"> </w:t>
      </w:r>
      <w:r>
        <w:rPr>
          <w:color w:val="011356"/>
          <w:sz w:val="18"/>
        </w:rPr>
        <w:t>573</w:t>
      </w:r>
      <w:r>
        <w:rPr>
          <w:color w:val="38467C"/>
          <w:sz w:val="18"/>
        </w:rPr>
        <w:t>-</w:t>
      </w:r>
      <w:r>
        <w:rPr>
          <w:color w:val="011356"/>
          <w:spacing w:val="-4"/>
          <w:sz w:val="18"/>
        </w:rPr>
        <w:t>1891</w:t>
      </w:r>
    </w:p>
    <w:p w14:paraId="19A9CC8D" w14:textId="77777777" w:rsidR="00985734" w:rsidRDefault="008F435D">
      <w:pPr>
        <w:spacing w:before="38"/>
        <w:ind w:left="1557"/>
        <w:rPr>
          <w:sz w:val="18"/>
        </w:rPr>
      </w:pPr>
      <w:hyperlink r:id="rId6">
        <w:r>
          <w:rPr>
            <w:color w:val="011356"/>
            <w:spacing w:val="-2"/>
            <w:sz w:val="18"/>
          </w:rPr>
          <w:t>www</w:t>
        </w:r>
        <w:r>
          <w:rPr>
            <w:color w:val="1D2F6B"/>
            <w:spacing w:val="-2"/>
            <w:sz w:val="18"/>
          </w:rPr>
          <w:t>.</w:t>
        </w:r>
        <w:r>
          <w:rPr>
            <w:color w:val="011356"/>
            <w:spacing w:val="-2"/>
            <w:sz w:val="18"/>
          </w:rPr>
          <w:t>mass.gov</w:t>
        </w:r>
        <w:r>
          <w:rPr>
            <w:color w:val="1D2F6B"/>
            <w:spacing w:val="-2"/>
            <w:sz w:val="18"/>
          </w:rPr>
          <w:t>.</w:t>
        </w:r>
        <w:r>
          <w:rPr>
            <w:color w:val="011356"/>
            <w:spacing w:val="-2"/>
            <w:sz w:val="18"/>
          </w:rPr>
          <w:t>eohhs</w:t>
        </w:r>
      </w:hyperlink>
    </w:p>
    <w:p w14:paraId="19A9CC8E" w14:textId="77777777" w:rsidR="00985734" w:rsidRDefault="008F435D">
      <w:pPr>
        <w:rPr>
          <w:sz w:val="19"/>
        </w:rPr>
      </w:pPr>
      <w:r>
        <w:br w:type="column"/>
      </w:r>
    </w:p>
    <w:p w14:paraId="19A9CC8F" w14:textId="77777777" w:rsidR="00985734" w:rsidRDefault="00985734">
      <w:pPr>
        <w:pStyle w:val="BodyText"/>
        <w:rPr>
          <w:sz w:val="19"/>
        </w:rPr>
      </w:pPr>
    </w:p>
    <w:p w14:paraId="19A9CC90" w14:textId="77777777" w:rsidR="00985734" w:rsidRDefault="00985734">
      <w:pPr>
        <w:pStyle w:val="BodyText"/>
        <w:rPr>
          <w:sz w:val="19"/>
        </w:rPr>
      </w:pPr>
    </w:p>
    <w:p w14:paraId="19A9CC91" w14:textId="77777777" w:rsidR="00985734" w:rsidRDefault="00985734">
      <w:pPr>
        <w:pStyle w:val="BodyText"/>
        <w:rPr>
          <w:sz w:val="19"/>
        </w:rPr>
      </w:pPr>
    </w:p>
    <w:p w14:paraId="19A9CC92" w14:textId="77777777" w:rsidR="00985734" w:rsidRDefault="00985734">
      <w:pPr>
        <w:pStyle w:val="BodyText"/>
        <w:rPr>
          <w:sz w:val="19"/>
        </w:rPr>
      </w:pPr>
    </w:p>
    <w:p w14:paraId="19A9CC93" w14:textId="77777777" w:rsidR="00985734" w:rsidRDefault="00985734">
      <w:pPr>
        <w:pStyle w:val="BodyText"/>
        <w:rPr>
          <w:sz w:val="19"/>
        </w:rPr>
      </w:pPr>
    </w:p>
    <w:p w14:paraId="19A9CC94" w14:textId="77777777" w:rsidR="00985734" w:rsidRDefault="00985734">
      <w:pPr>
        <w:pStyle w:val="BodyText"/>
        <w:rPr>
          <w:sz w:val="19"/>
        </w:rPr>
      </w:pPr>
    </w:p>
    <w:p w14:paraId="19A9CC95" w14:textId="77777777" w:rsidR="00985734" w:rsidRDefault="00985734">
      <w:pPr>
        <w:pStyle w:val="BodyText"/>
        <w:rPr>
          <w:sz w:val="19"/>
        </w:rPr>
      </w:pPr>
    </w:p>
    <w:p w14:paraId="19A9CC96" w14:textId="77777777" w:rsidR="00985734" w:rsidRDefault="00985734">
      <w:pPr>
        <w:pStyle w:val="BodyText"/>
        <w:rPr>
          <w:sz w:val="19"/>
        </w:rPr>
      </w:pPr>
    </w:p>
    <w:p w14:paraId="19A9CC97" w14:textId="77777777" w:rsidR="00985734" w:rsidRDefault="00985734">
      <w:pPr>
        <w:pStyle w:val="BodyText"/>
        <w:rPr>
          <w:sz w:val="19"/>
        </w:rPr>
      </w:pPr>
    </w:p>
    <w:p w14:paraId="19A9CC98" w14:textId="77777777" w:rsidR="00985734" w:rsidRDefault="00985734">
      <w:pPr>
        <w:pStyle w:val="BodyText"/>
        <w:spacing w:before="50"/>
        <w:rPr>
          <w:sz w:val="19"/>
        </w:rPr>
      </w:pPr>
    </w:p>
    <w:p w14:paraId="19A9CC99" w14:textId="77777777" w:rsidR="00985734" w:rsidRDefault="008F435D">
      <w:pPr>
        <w:ind w:right="106"/>
        <w:jc w:val="right"/>
        <w:rPr>
          <w:b/>
          <w:sz w:val="19"/>
        </w:rPr>
      </w:pPr>
      <w:r>
        <w:rPr>
          <w:b/>
          <w:color w:val="011356"/>
          <w:w w:val="90"/>
          <w:sz w:val="19"/>
        </w:rPr>
        <w:t>KATHLEEN</w:t>
      </w:r>
      <w:r>
        <w:rPr>
          <w:b/>
          <w:color w:val="011356"/>
          <w:spacing w:val="16"/>
          <w:sz w:val="19"/>
        </w:rPr>
        <w:t xml:space="preserve"> </w:t>
      </w:r>
      <w:r>
        <w:rPr>
          <w:b/>
          <w:color w:val="011356"/>
          <w:w w:val="90"/>
          <w:sz w:val="19"/>
        </w:rPr>
        <w:t>E.</w:t>
      </w:r>
      <w:r>
        <w:rPr>
          <w:b/>
          <w:color w:val="011356"/>
          <w:sz w:val="19"/>
        </w:rPr>
        <w:t xml:space="preserve"> </w:t>
      </w:r>
      <w:r>
        <w:rPr>
          <w:b/>
          <w:color w:val="011356"/>
          <w:spacing w:val="-2"/>
          <w:w w:val="90"/>
          <w:sz w:val="19"/>
        </w:rPr>
        <w:t>WALSH</w:t>
      </w:r>
    </w:p>
    <w:p w14:paraId="19A9CC9A" w14:textId="77777777" w:rsidR="00985734" w:rsidRDefault="008F435D">
      <w:pPr>
        <w:spacing w:before="46"/>
        <w:ind w:right="118"/>
        <w:jc w:val="right"/>
        <w:rPr>
          <w:sz w:val="18"/>
        </w:rPr>
      </w:pPr>
      <w:r>
        <w:rPr>
          <w:color w:val="011356"/>
          <w:spacing w:val="-2"/>
          <w:w w:val="95"/>
          <w:sz w:val="18"/>
        </w:rPr>
        <w:t>SECRETARY</w:t>
      </w:r>
    </w:p>
    <w:p w14:paraId="19A9CC9B" w14:textId="77777777" w:rsidR="00985734" w:rsidRDefault="00985734">
      <w:pPr>
        <w:jc w:val="right"/>
        <w:rPr>
          <w:sz w:val="18"/>
        </w:rPr>
        <w:sectPr w:rsidR="00985734">
          <w:type w:val="continuous"/>
          <w:pgSz w:w="11920" w:h="16840"/>
          <w:pgMar w:top="1120" w:right="1100" w:bottom="280" w:left="1080" w:header="720" w:footer="720" w:gutter="0"/>
          <w:cols w:num="3" w:space="720" w:equalWidth="0">
            <w:col w:w="2017" w:space="477"/>
            <w:col w:w="4691" w:space="312"/>
            <w:col w:w="2243"/>
          </w:cols>
        </w:sectPr>
      </w:pPr>
    </w:p>
    <w:p w14:paraId="19A9CC9C" w14:textId="77777777" w:rsidR="00985734" w:rsidRDefault="00985734">
      <w:pPr>
        <w:pStyle w:val="BodyText"/>
        <w:spacing w:before="89"/>
        <w:rPr>
          <w:sz w:val="19"/>
        </w:rPr>
      </w:pPr>
    </w:p>
    <w:p w14:paraId="19A9CC9D" w14:textId="77777777" w:rsidR="00985734" w:rsidRDefault="008F435D">
      <w:pPr>
        <w:ind w:left="241"/>
        <w:rPr>
          <w:b/>
          <w:sz w:val="19"/>
        </w:rPr>
      </w:pPr>
      <w:r>
        <w:rPr>
          <w:b/>
          <w:color w:val="011356"/>
          <w:w w:val="90"/>
          <w:sz w:val="19"/>
        </w:rPr>
        <w:t>KIMBERLEY</w:t>
      </w:r>
      <w:r>
        <w:rPr>
          <w:b/>
          <w:color w:val="011356"/>
          <w:spacing w:val="28"/>
          <w:sz w:val="19"/>
        </w:rPr>
        <w:t xml:space="preserve"> </w:t>
      </w:r>
      <w:r>
        <w:rPr>
          <w:b/>
          <w:color w:val="011356"/>
          <w:spacing w:val="-2"/>
          <w:sz w:val="19"/>
        </w:rPr>
        <w:t>DRISCOLL</w:t>
      </w:r>
    </w:p>
    <w:p w14:paraId="19A9CC9E" w14:textId="77777777" w:rsidR="00985734" w:rsidRDefault="008F435D">
      <w:pPr>
        <w:spacing w:before="46"/>
        <w:ind w:left="247"/>
        <w:rPr>
          <w:sz w:val="18"/>
        </w:rPr>
      </w:pPr>
      <w:r>
        <w:rPr>
          <w:color w:val="011356"/>
          <w:w w:val="90"/>
          <w:sz w:val="18"/>
        </w:rPr>
        <w:t>LIEUTENANT</w:t>
      </w:r>
      <w:r>
        <w:rPr>
          <w:color w:val="011356"/>
          <w:spacing w:val="-2"/>
          <w:sz w:val="18"/>
        </w:rPr>
        <w:t xml:space="preserve"> GOVERNOR</w:t>
      </w:r>
    </w:p>
    <w:p w14:paraId="19A9CC9F" w14:textId="77777777" w:rsidR="00985734" w:rsidRDefault="00985734">
      <w:pPr>
        <w:pStyle w:val="BodyText"/>
        <w:rPr>
          <w:sz w:val="18"/>
        </w:rPr>
      </w:pPr>
    </w:p>
    <w:p w14:paraId="19A9CCA0" w14:textId="77777777" w:rsidR="00985734" w:rsidRDefault="00985734">
      <w:pPr>
        <w:pStyle w:val="BodyText"/>
        <w:rPr>
          <w:sz w:val="18"/>
        </w:rPr>
      </w:pPr>
    </w:p>
    <w:p w14:paraId="19A9CCA1" w14:textId="77777777" w:rsidR="00985734" w:rsidRDefault="00985734">
      <w:pPr>
        <w:pStyle w:val="BodyText"/>
        <w:spacing w:before="4"/>
        <w:rPr>
          <w:sz w:val="18"/>
        </w:rPr>
      </w:pPr>
    </w:p>
    <w:p w14:paraId="19A9CCA2" w14:textId="77777777" w:rsidR="00985734" w:rsidRDefault="008F435D">
      <w:pPr>
        <w:pStyle w:val="BodyText"/>
        <w:ind w:left="289"/>
      </w:pPr>
      <w:r>
        <w:rPr>
          <w:color w:val="0C0C0C"/>
        </w:rPr>
        <w:t>July</w:t>
      </w:r>
      <w:r>
        <w:rPr>
          <w:color w:val="0C0C0C"/>
          <w:spacing w:val="-11"/>
        </w:rPr>
        <w:t xml:space="preserve"> </w:t>
      </w:r>
      <w:r>
        <w:rPr>
          <w:color w:val="0C0C0C"/>
        </w:rPr>
        <w:t>10,</w:t>
      </w:r>
      <w:r>
        <w:rPr>
          <w:color w:val="0C0C0C"/>
          <w:spacing w:val="-11"/>
        </w:rPr>
        <w:t xml:space="preserve"> </w:t>
      </w:r>
      <w:r>
        <w:rPr>
          <w:color w:val="0C0C0C"/>
          <w:spacing w:val="-4"/>
        </w:rPr>
        <w:t>2024</w:t>
      </w:r>
    </w:p>
    <w:p w14:paraId="19A9CCA3" w14:textId="77777777" w:rsidR="00985734" w:rsidRDefault="00985734">
      <w:pPr>
        <w:pStyle w:val="BodyText"/>
        <w:spacing w:before="84"/>
      </w:pPr>
    </w:p>
    <w:p w14:paraId="19A9CCA4" w14:textId="77777777" w:rsidR="00985734" w:rsidRDefault="008F435D">
      <w:pPr>
        <w:pStyle w:val="BodyText"/>
        <w:ind w:left="245"/>
      </w:pPr>
      <w:r>
        <w:rPr>
          <w:color w:val="0C0C0C"/>
        </w:rPr>
        <w:t>Dear</w:t>
      </w:r>
      <w:r>
        <w:rPr>
          <w:color w:val="0C0C0C"/>
          <w:spacing w:val="-5"/>
        </w:rPr>
        <w:t xml:space="preserve"> </w:t>
      </w:r>
      <w:r>
        <w:rPr>
          <w:color w:val="0C0C0C"/>
        </w:rPr>
        <w:t>Members</w:t>
      </w:r>
      <w:r>
        <w:rPr>
          <w:color w:val="0C0C0C"/>
          <w:spacing w:val="5"/>
        </w:rPr>
        <w:t xml:space="preserve"> </w:t>
      </w:r>
      <w:r>
        <w:rPr>
          <w:color w:val="0C0C0C"/>
        </w:rPr>
        <w:t>of</w:t>
      </w:r>
      <w:r>
        <w:rPr>
          <w:color w:val="0C0C0C"/>
          <w:spacing w:val="-9"/>
        </w:rPr>
        <w:t xml:space="preserve"> </w:t>
      </w:r>
      <w:r>
        <w:rPr>
          <w:color w:val="0C0C0C"/>
        </w:rPr>
        <w:t>the</w:t>
      </w:r>
      <w:r>
        <w:rPr>
          <w:color w:val="0C0C0C"/>
          <w:spacing w:val="-10"/>
        </w:rPr>
        <w:t xml:space="preserve"> </w:t>
      </w:r>
      <w:r>
        <w:rPr>
          <w:color w:val="0C0C0C"/>
        </w:rPr>
        <w:t>Special</w:t>
      </w:r>
      <w:r>
        <w:rPr>
          <w:color w:val="0C0C0C"/>
          <w:spacing w:val="-2"/>
        </w:rPr>
        <w:t xml:space="preserve"> </w:t>
      </w:r>
      <w:r>
        <w:rPr>
          <w:color w:val="0C0C0C"/>
        </w:rPr>
        <w:t>Commission</w:t>
      </w:r>
      <w:r>
        <w:rPr>
          <w:color w:val="0C0C0C"/>
          <w:spacing w:val="8"/>
        </w:rPr>
        <w:t xml:space="preserve"> </w:t>
      </w:r>
      <w:r>
        <w:rPr>
          <w:color w:val="0C0C0C"/>
        </w:rPr>
        <w:t>on</w:t>
      </w:r>
      <w:r>
        <w:rPr>
          <w:color w:val="0C0C0C"/>
          <w:spacing w:val="-12"/>
        </w:rPr>
        <w:t xml:space="preserve"> </w:t>
      </w:r>
      <w:r>
        <w:rPr>
          <w:color w:val="0C0C0C"/>
        </w:rPr>
        <w:t>State</w:t>
      </w:r>
      <w:r>
        <w:rPr>
          <w:color w:val="0C0C0C"/>
          <w:spacing w:val="-12"/>
        </w:rPr>
        <w:t xml:space="preserve"> </w:t>
      </w:r>
      <w:r>
        <w:rPr>
          <w:color w:val="0C0C0C"/>
          <w:spacing w:val="-2"/>
        </w:rPr>
        <w:t>Institutions,</w:t>
      </w:r>
    </w:p>
    <w:p w14:paraId="19A9CCA5" w14:textId="77777777" w:rsidR="00985734" w:rsidRDefault="00985734">
      <w:pPr>
        <w:pStyle w:val="BodyText"/>
        <w:spacing w:before="78"/>
      </w:pPr>
    </w:p>
    <w:p w14:paraId="19A9CCA6" w14:textId="77777777" w:rsidR="00985734" w:rsidRDefault="008F435D">
      <w:pPr>
        <w:pStyle w:val="BodyText"/>
        <w:spacing w:line="283" w:lineRule="auto"/>
        <w:ind w:left="241" w:right="203"/>
      </w:pPr>
      <w:r>
        <w:rPr>
          <w:color w:val="0C0C0C"/>
        </w:rPr>
        <w:t>The Executive Office of</w:t>
      </w:r>
      <w:r>
        <w:rPr>
          <w:color w:val="0C0C0C"/>
          <w:spacing w:val="-1"/>
        </w:rPr>
        <w:t xml:space="preserve"> </w:t>
      </w:r>
      <w:r>
        <w:rPr>
          <w:color w:val="0C0C0C"/>
        </w:rPr>
        <w:t>Health and</w:t>
      </w:r>
      <w:r>
        <w:rPr>
          <w:color w:val="0C0C0C"/>
          <w:spacing w:val="-5"/>
        </w:rPr>
        <w:t xml:space="preserve"> </w:t>
      </w:r>
      <w:r>
        <w:rPr>
          <w:color w:val="0C0C0C"/>
        </w:rPr>
        <w:t>Human Services (EOHHS) is</w:t>
      </w:r>
      <w:r>
        <w:rPr>
          <w:color w:val="0C0C0C"/>
          <w:spacing w:val="-1"/>
        </w:rPr>
        <w:t xml:space="preserve"> </w:t>
      </w:r>
      <w:r>
        <w:rPr>
          <w:color w:val="0C0C0C"/>
        </w:rPr>
        <w:t>grateful</w:t>
      </w:r>
      <w:r>
        <w:rPr>
          <w:color w:val="0C0C0C"/>
          <w:spacing w:val="-1"/>
        </w:rPr>
        <w:t xml:space="preserve"> </w:t>
      </w:r>
      <w:r>
        <w:rPr>
          <w:color w:val="0C0C0C"/>
        </w:rPr>
        <w:t>to the</w:t>
      </w:r>
      <w:r>
        <w:rPr>
          <w:color w:val="0C0C0C"/>
          <w:spacing w:val="-3"/>
        </w:rPr>
        <w:t xml:space="preserve"> </w:t>
      </w:r>
      <w:r>
        <w:rPr>
          <w:color w:val="0C0C0C"/>
        </w:rPr>
        <w:t>members of</w:t>
      </w:r>
      <w:r>
        <w:rPr>
          <w:color w:val="0C0C0C"/>
          <w:spacing w:val="-2"/>
        </w:rPr>
        <w:t xml:space="preserve"> </w:t>
      </w:r>
      <w:r>
        <w:rPr>
          <w:color w:val="0C0C0C"/>
        </w:rPr>
        <w:t>the Commission</w:t>
      </w:r>
      <w:r>
        <w:rPr>
          <w:color w:val="0C0C0C"/>
          <w:spacing w:val="33"/>
        </w:rPr>
        <w:t xml:space="preserve"> </w:t>
      </w:r>
      <w:r>
        <w:rPr>
          <w:color w:val="0C0C0C"/>
        </w:rPr>
        <w:t>for their</w:t>
      </w:r>
      <w:r>
        <w:rPr>
          <w:color w:val="0C0C0C"/>
          <w:spacing w:val="20"/>
        </w:rPr>
        <w:t xml:space="preserve"> </w:t>
      </w:r>
      <w:r>
        <w:rPr>
          <w:color w:val="0C0C0C"/>
        </w:rPr>
        <w:t>dedication to</w:t>
      </w:r>
      <w:r>
        <w:rPr>
          <w:color w:val="0C0C0C"/>
          <w:spacing w:val="33"/>
        </w:rPr>
        <w:t xml:space="preserve"> </w:t>
      </w:r>
      <w:r>
        <w:rPr>
          <w:color w:val="0C0C0C"/>
        </w:rPr>
        <w:t>its mission to</w:t>
      </w:r>
      <w:r>
        <w:rPr>
          <w:color w:val="0C0C0C"/>
          <w:spacing w:val="36"/>
        </w:rPr>
        <w:t xml:space="preserve"> </w:t>
      </w:r>
      <w:r>
        <w:rPr>
          <w:color w:val="0C0C0C"/>
        </w:rPr>
        <w:t>study</w:t>
      </w:r>
      <w:r>
        <w:rPr>
          <w:color w:val="0C0C0C"/>
          <w:spacing w:val="21"/>
        </w:rPr>
        <w:t xml:space="preserve"> </w:t>
      </w:r>
      <w:r>
        <w:rPr>
          <w:color w:val="0C0C0C"/>
        </w:rPr>
        <w:t>and report on the history of state institutions</w:t>
      </w:r>
      <w:r>
        <w:rPr>
          <w:color w:val="0C0C0C"/>
          <w:spacing w:val="25"/>
        </w:rPr>
        <w:t xml:space="preserve"> </w:t>
      </w:r>
      <w:r>
        <w:rPr>
          <w:color w:val="0C0C0C"/>
        </w:rPr>
        <w:t>for people</w:t>
      </w:r>
      <w:r>
        <w:rPr>
          <w:color w:val="0C0C0C"/>
          <w:spacing w:val="40"/>
        </w:rPr>
        <w:t xml:space="preserve"> </w:t>
      </w:r>
      <w:r>
        <w:rPr>
          <w:color w:val="0C0C0C"/>
        </w:rPr>
        <w:t>with</w:t>
      </w:r>
      <w:r>
        <w:rPr>
          <w:color w:val="0C0C0C"/>
          <w:spacing w:val="23"/>
        </w:rPr>
        <w:t xml:space="preserve"> </w:t>
      </w:r>
      <w:r>
        <w:rPr>
          <w:color w:val="0C0C0C"/>
        </w:rPr>
        <w:t>intellectual</w:t>
      </w:r>
      <w:r>
        <w:rPr>
          <w:color w:val="0C0C0C"/>
          <w:spacing w:val="40"/>
        </w:rPr>
        <w:t xml:space="preserve"> </w:t>
      </w:r>
      <w:r>
        <w:rPr>
          <w:color w:val="0C0C0C"/>
        </w:rPr>
        <w:t>or</w:t>
      </w:r>
      <w:r>
        <w:rPr>
          <w:color w:val="0C0C0C"/>
          <w:spacing w:val="30"/>
        </w:rPr>
        <w:t xml:space="preserve"> </w:t>
      </w:r>
      <w:r>
        <w:rPr>
          <w:color w:val="0C0C0C"/>
        </w:rPr>
        <w:t>developmental</w:t>
      </w:r>
      <w:r>
        <w:rPr>
          <w:color w:val="0C0C0C"/>
          <w:spacing w:val="66"/>
        </w:rPr>
        <w:t xml:space="preserve"> </w:t>
      </w:r>
      <w:r>
        <w:rPr>
          <w:color w:val="0C0C0C"/>
        </w:rPr>
        <w:t>disabilities</w:t>
      </w:r>
      <w:r>
        <w:rPr>
          <w:color w:val="0C0C0C"/>
          <w:spacing w:val="36"/>
        </w:rPr>
        <w:t xml:space="preserve"> </w:t>
      </w:r>
      <w:r>
        <w:rPr>
          <w:color w:val="0C0C0C"/>
        </w:rPr>
        <w:t>or</w:t>
      </w:r>
      <w:r>
        <w:rPr>
          <w:color w:val="0C0C0C"/>
          <w:spacing w:val="27"/>
        </w:rPr>
        <w:t xml:space="preserve"> </w:t>
      </w:r>
      <w:r>
        <w:rPr>
          <w:color w:val="0C0C0C"/>
        </w:rPr>
        <w:t>mental</w:t>
      </w:r>
      <w:r>
        <w:rPr>
          <w:color w:val="0C0C0C"/>
          <w:spacing w:val="36"/>
        </w:rPr>
        <w:t xml:space="preserve"> </w:t>
      </w:r>
      <w:r>
        <w:rPr>
          <w:color w:val="0C0C0C"/>
        </w:rPr>
        <w:t>health</w:t>
      </w:r>
      <w:r>
        <w:rPr>
          <w:color w:val="0C0C0C"/>
          <w:spacing w:val="28"/>
        </w:rPr>
        <w:t xml:space="preserve"> </w:t>
      </w:r>
      <w:r>
        <w:rPr>
          <w:color w:val="0C0C0C"/>
        </w:rPr>
        <w:t>conditions</w:t>
      </w:r>
      <w:r>
        <w:rPr>
          <w:color w:val="0C0C0C"/>
          <w:spacing w:val="40"/>
        </w:rPr>
        <w:t xml:space="preserve"> </w:t>
      </w:r>
      <w:r>
        <w:rPr>
          <w:color w:val="0C0C0C"/>
        </w:rPr>
        <w:t>in</w:t>
      </w:r>
      <w:r>
        <w:rPr>
          <w:color w:val="0C0C0C"/>
          <w:spacing w:val="17"/>
        </w:rPr>
        <w:t xml:space="preserve"> </w:t>
      </w:r>
      <w:r>
        <w:rPr>
          <w:color w:val="0C0C0C"/>
        </w:rPr>
        <w:t xml:space="preserve">the </w:t>
      </w:r>
      <w:r>
        <w:rPr>
          <w:color w:val="0C0C0C"/>
          <w:spacing w:val="-2"/>
        </w:rPr>
        <w:t>Commonwealth.</w:t>
      </w:r>
    </w:p>
    <w:p w14:paraId="19A9CCA7" w14:textId="77777777" w:rsidR="00985734" w:rsidRDefault="00985734">
      <w:pPr>
        <w:pStyle w:val="BodyText"/>
        <w:spacing w:before="36"/>
      </w:pPr>
    </w:p>
    <w:p w14:paraId="19A9CCA8" w14:textId="77777777" w:rsidR="00985734" w:rsidRDefault="008F435D">
      <w:pPr>
        <w:pStyle w:val="BodyText"/>
        <w:spacing w:line="280" w:lineRule="auto"/>
        <w:ind w:left="241" w:right="203" w:hanging="4"/>
      </w:pPr>
      <w:r>
        <w:rPr>
          <w:color w:val="0C0C0C"/>
        </w:rPr>
        <w:t>In</w:t>
      </w:r>
      <w:r>
        <w:rPr>
          <w:color w:val="0C0C0C"/>
          <w:spacing w:val="-5"/>
        </w:rPr>
        <w:t xml:space="preserve"> </w:t>
      </w:r>
      <w:r>
        <w:rPr>
          <w:color w:val="0C0C0C"/>
        </w:rPr>
        <w:t>March, my office received a letter from the Commission's</w:t>
      </w:r>
      <w:r>
        <w:rPr>
          <w:color w:val="0C0C0C"/>
          <w:spacing w:val="27"/>
        </w:rPr>
        <w:t xml:space="preserve"> </w:t>
      </w:r>
      <w:r>
        <w:rPr>
          <w:color w:val="0C0C0C"/>
        </w:rPr>
        <w:t>two</w:t>
      </w:r>
      <w:r>
        <w:rPr>
          <w:color w:val="0C0C0C"/>
          <w:spacing w:val="40"/>
        </w:rPr>
        <w:t xml:space="preserve"> </w:t>
      </w:r>
      <w:r>
        <w:rPr>
          <w:color w:val="0C0C0C"/>
        </w:rPr>
        <w:t>co-chairs, Evelyn Mateo and</w:t>
      </w:r>
      <w:r>
        <w:rPr>
          <w:color w:val="0C0C0C"/>
          <w:spacing w:val="-7"/>
        </w:rPr>
        <w:t xml:space="preserve"> </w:t>
      </w:r>
      <w:r>
        <w:rPr>
          <w:color w:val="0C0C0C"/>
        </w:rPr>
        <w:t>Matthew Millett, on behalf of the Commission,</w:t>
      </w:r>
      <w:r>
        <w:rPr>
          <w:color w:val="0C0C0C"/>
          <w:spacing w:val="34"/>
        </w:rPr>
        <w:t xml:space="preserve"> </w:t>
      </w:r>
      <w:r>
        <w:rPr>
          <w:color w:val="0C0C0C"/>
        </w:rPr>
        <w:t>which referenced</w:t>
      </w:r>
      <w:r>
        <w:rPr>
          <w:color w:val="0C0C0C"/>
          <w:spacing w:val="34"/>
        </w:rPr>
        <w:t xml:space="preserve"> </w:t>
      </w:r>
      <w:r>
        <w:rPr>
          <w:color w:val="0C0C0C"/>
        </w:rPr>
        <w:t>the discovery of records on the grounds of the former Fernald facility in Waltham. EOHHS has been working with all relevant parties to conduct a thorough</w:t>
      </w:r>
      <w:r>
        <w:rPr>
          <w:color w:val="0C0C0C"/>
          <w:spacing w:val="32"/>
        </w:rPr>
        <w:t xml:space="preserve"> </w:t>
      </w:r>
      <w:r>
        <w:rPr>
          <w:color w:val="0C0C0C"/>
        </w:rPr>
        <w:t>review</w:t>
      </w:r>
      <w:r>
        <w:rPr>
          <w:color w:val="0C0C0C"/>
          <w:spacing w:val="32"/>
        </w:rPr>
        <w:t xml:space="preserve"> </w:t>
      </w:r>
      <w:r>
        <w:rPr>
          <w:color w:val="0C0C0C"/>
        </w:rPr>
        <w:t>of the Department</w:t>
      </w:r>
      <w:r>
        <w:rPr>
          <w:color w:val="0C0C0C"/>
          <w:spacing w:val="40"/>
        </w:rPr>
        <w:t xml:space="preserve"> </w:t>
      </w:r>
      <w:r>
        <w:rPr>
          <w:color w:val="0C0C0C"/>
        </w:rPr>
        <w:t>of Mental</w:t>
      </w:r>
      <w:r>
        <w:rPr>
          <w:color w:val="0C0C0C"/>
          <w:spacing w:val="32"/>
        </w:rPr>
        <w:t xml:space="preserve"> </w:t>
      </w:r>
      <w:r>
        <w:rPr>
          <w:color w:val="0C0C0C"/>
        </w:rPr>
        <w:t>Health (DMH)</w:t>
      </w:r>
      <w:r>
        <w:rPr>
          <w:color w:val="0C0C0C"/>
          <w:spacing w:val="35"/>
        </w:rPr>
        <w:t xml:space="preserve"> </w:t>
      </w:r>
      <w:r>
        <w:rPr>
          <w:color w:val="0C0C0C"/>
        </w:rPr>
        <w:t>and Department</w:t>
      </w:r>
      <w:r>
        <w:rPr>
          <w:color w:val="0C0C0C"/>
          <w:spacing w:val="40"/>
        </w:rPr>
        <w:t xml:space="preserve"> </w:t>
      </w:r>
      <w:r>
        <w:rPr>
          <w:color w:val="0C0C0C"/>
        </w:rPr>
        <w:t>of Developmental Services (DDS) past practices and records retention policies for its former and current facilities, and appreciates</w:t>
      </w:r>
      <w:r>
        <w:rPr>
          <w:color w:val="0C0C0C"/>
          <w:spacing w:val="40"/>
        </w:rPr>
        <w:t xml:space="preserve"> </w:t>
      </w:r>
      <w:r>
        <w:rPr>
          <w:color w:val="0C0C0C"/>
        </w:rPr>
        <w:t>the opportunity</w:t>
      </w:r>
      <w:r>
        <w:rPr>
          <w:color w:val="0C0C0C"/>
          <w:spacing w:val="40"/>
        </w:rPr>
        <w:t xml:space="preserve"> </w:t>
      </w:r>
      <w:r>
        <w:rPr>
          <w:color w:val="0C0C0C"/>
        </w:rPr>
        <w:t>to</w:t>
      </w:r>
      <w:r>
        <w:rPr>
          <w:color w:val="0C0C0C"/>
          <w:spacing w:val="40"/>
        </w:rPr>
        <w:t xml:space="preserve"> </w:t>
      </w:r>
      <w:r>
        <w:rPr>
          <w:color w:val="0C0C0C"/>
        </w:rPr>
        <w:t>provide the Commission's</w:t>
      </w:r>
      <w:r>
        <w:rPr>
          <w:color w:val="0C0C0C"/>
          <w:spacing w:val="40"/>
        </w:rPr>
        <w:t xml:space="preserve"> </w:t>
      </w:r>
      <w:r>
        <w:rPr>
          <w:color w:val="0C0C0C"/>
        </w:rPr>
        <w:t>members</w:t>
      </w:r>
      <w:r>
        <w:rPr>
          <w:color w:val="0C0C0C"/>
          <w:spacing w:val="40"/>
        </w:rPr>
        <w:t xml:space="preserve"> </w:t>
      </w:r>
      <w:r>
        <w:rPr>
          <w:color w:val="0C0C0C"/>
        </w:rPr>
        <w:t xml:space="preserve">with the following </w:t>
      </w:r>
      <w:r>
        <w:rPr>
          <w:color w:val="0C0C0C"/>
        </w:rPr>
        <w:t>preliminary updates on the points raised in the letter:</w:t>
      </w:r>
    </w:p>
    <w:p w14:paraId="19A9CCA9" w14:textId="77777777" w:rsidR="00985734" w:rsidRDefault="00985734">
      <w:pPr>
        <w:pStyle w:val="BodyText"/>
        <w:spacing w:before="54"/>
      </w:pPr>
    </w:p>
    <w:p w14:paraId="19A9CCAA" w14:textId="77777777" w:rsidR="00985734" w:rsidRDefault="008F435D">
      <w:pPr>
        <w:pStyle w:val="ListParagraph"/>
        <w:numPr>
          <w:ilvl w:val="0"/>
          <w:numId w:val="1"/>
        </w:numPr>
        <w:tabs>
          <w:tab w:val="left" w:pos="601"/>
        </w:tabs>
        <w:spacing w:before="1"/>
        <w:ind w:left="601" w:hanging="362"/>
        <w:jc w:val="left"/>
        <w:rPr>
          <w:b/>
          <w:color w:val="0C0C0C"/>
          <w:sz w:val="19"/>
          <w:u w:val="none"/>
        </w:rPr>
      </w:pPr>
      <w:r>
        <w:rPr>
          <w:b/>
          <w:color w:val="0C0C0C"/>
          <w:sz w:val="19"/>
          <w:u w:val="thick" w:color="0C0C0C"/>
        </w:rPr>
        <w:t>Inventory</w:t>
      </w:r>
      <w:r>
        <w:rPr>
          <w:b/>
          <w:color w:val="0C0C0C"/>
          <w:spacing w:val="7"/>
          <w:sz w:val="19"/>
          <w:u w:val="thick" w:color="0C0C0C"/>
        </w:rPr>
        <w:t xml:space="preserve"> </w:t>
      </w:r>
      <w:r>
        <w:rPr>
          <w:b/>
          <w:color w:val="0C0C0C"/>
          <w:sz w:val="19"/>
          <w:u w:val="thick" w:color="0C0C0C"/>
        </w:rPr>
        <w:t>of closed</w:t>
      </w:r>
      <w:r>
        <w:rPr>
          <w:b/>
          <w:color w:val="0C0C0C"/>
          <w:spacing w:val="11"/>
          <w:sz w:val="19"/>
          <w:u w:val="thick" w:color="0C0C0C"/>
        </w:rPr>
        <w:t xml:space="preserve"> </w:t>
      </w:r>
      <w:r>
        <w:rPr>
          <w:b/>
          <w:color w:val="0C0C0C"/>
          <w:sz w:val="19"/>
          <w:u w:val="thick" w:color="0C0C0C"/>
        </w:rPr>
        <w:t>state</w:t>
      </w:r>
      <w:r>
        <w:rPr>
          <w:b/>
          <w:color w:val="0C0C0C"/>
          <w:spacing w:val="3"/>
          <w:sz w:val="19"/>
          <w:u w:val="thick" w:color="0C0C0C"/>
        </w:rPr>
        <w:t xml:space="preserve"> </w:t>
      </w:r>
      <w:r>
        <w:rPr>
          <w:b/>
          <w:color w:val="0C0C0C"/>
          <w:sz w:val="19"/>
          <w:u w:val="thick" w:color="0C0C0C"/>
        </w:rPr>
        <w:t>institutions</w:t>
      </w:r>
      <w:r>
        <w:rPr>
          <w:b/>
          <w:color w:val="0C0C0C"/>
          <w:spacing w:val="14"/>
          <w:sz w:val="19"/>
          <w:u w:val="thick" w:color="0C0C0C"/>
        </w:rPr>
        <w:t xml:space="preserve"> </w:t>
      </w:r>
      <w:r>
        <w:rPr>
          <w:b/>
          <w:color w:val="0C0C0C"/>
          <w:sz w:val="19"/>
          <w:u w:val="thick" w:color="0C0C0C"/>
        </w:rPr>
        <w:t>formerly</w:t>
      </w:r>
      <w:r>
        <w:rPr>
          <w:b/>
          <w:color w:val="0C0C0C"/>
          <w:spacing w:val="7"/>
          <w:sz w:val="19"/>
          <w:u w:val="thick" w:color="0C0C0C"/>
        </w:rPr>
        <w:t xml:space="preserve"> </w:t>
      </w:r>
      <w:r>
        <w:rPr>
          <w:b/>
          <w:color w:val="0C0C0C"/>
          <w:sz w:val="19"/>
          <w:u w:val="thick" w:color="0C0C0C"/>
        </w:rPr>
        <w:t>operated</w:t>
      </w:r>
      <w:r>
        <w:rPr>
          <w:b/>
          <w:color w:val="0C0C0C"/>
          <w:spacing w:val="2"/>
          <w:sz w:val="19"/>
          <w:u w:val="thick" w:color="0C0C0C"/>
        </w:rPr>
        <w:t xml:space="preserve"> </w:t>
      </w:r>
      <w:r>
        <w:rPr>
          <w:b/>
          <w:color w:val="0C0C0C"/>
          <w:sz w:val="19"/>
          <w:u w:val="thick" w:color="0C0C0C"/>
        </w:rPr>
        <w:t>by</w:t>
      </w:r>
      <w:r>
        <w:rPr>
          <w:b/>
          <w:color w:val="0C0C0C"/>
          <w:spacing w:val="-1"/>
          <w:sz w:val="19"/>
          <w:u w:val="none"/>
        </w:rPr>
        <w:t xml:space="preserve"> </w:t>
      </w:r>
      <w:r>
        <w:rPr>
          <w:b/>
          <w:color w:val="0C0C0C"/>
          <w:sz w:val="19"/>
          <w:u w:val="none"/>
        </w:rPr>
        <w:t>DDS and</w:t>
      </w:r>
      <w:r>
        <w:rPr>
          <w:b/>
          <w:color w:val="0C0C0C"/>
          <w:spacing w:val="-2"/>
          <w:sz w:val="19"/>
          <w:u w:val="none"/>
        </w:rPr>
        <w:t xml:space="preserve"> </w:t>
      </w:r>
      <w:r>
        <w:rPr>
          <w:b/>
          <w:color w:val="0C0C0C"/>
          <w:spacing w:val="-5"/>
          <w:sz w:val="19"/>
          <w:u w:val="none"/>
        </w:rPr>
        <w:t>DMH</w:t>
      </w:r>
    </w:p>
    <w:p w14:paraId="19A9CCAB" w14:textId="77777777" w:rsidR="00985734" w:rsidRDefault="00985734">
      <w:pPr>
        <w:pStyle w:val="BodyText"/>
        <w:spacing w:before="92"/>
        <w:rPr>
          <w:b/>
          <w:sz w:val="19"/>
        </w:rPr>
      </w:pPr>
    </w:p>
    <w:p w14:paraId="19A9CCAC" w14:textId="77777777" w:rsidR="00985734" w:rsidRDefault="008F435D">
      <w:pPr>
        <w:pStyle w:val="BodyText"/>
        <w:spacing w:line="283" w:lineRule="auto"/>
        <w:ind w:left="243" w:right="203" w:hanging="3"/>
      </w:pPr>
      <w:r>
        <w:rPr>
          <w:color w:val="0C0C0C"/>
        </w:rPr>
        <w:t>DMH and</w:t>
      </w:r>
      <w:r>
        <w:rPr>
          <w:color w:val="0C0C0C"/>
          <w:spacing w:val="-7"/>
        </w:rPr>
        <w:t xml:space="preserve"> </w:t>
      </w:r>
      <w:r>
        <w:rPr>
          <w:color w:val="0C0C0C"/>
        </w:rPr>
        <w:t>DDS</w:t>
      </w:r>
      <w:r>
        <w:rPr>
          <w:color w:val="0C0C0C"/>
          <w:spacing w:val="-6"/>
        </w:rPr>
        <w:t xml:space="preserve"> </w:t>
      </w:r>
      <w:r>
        <w:rPr>
          <w:color w:val="0C0C0C"/>
        </w:rPr>
        <w:t>have conducted inventories of closed state institutions formerly operated by each</w:t>
      </w:r>
      <w:r>
        <w:rPr>
          <w:color w:val="0C0C0C"/>
          <w:spacing w:val="-1"/>
        </w:rPr>
        <w:t xml:space="preserve"> </w:t>
      </w:r>
      <w:r>
        <w:rPr>
          <w:color w:val="0C0C0C"/>
        </w:rPr>
        <w:t>agency to</w:t>
      </w:r>
      <w:r>
        <w:rPr>
          <w:color w:val="0C0C0C"/>
          <w:spacing w:val="40"/>
        </w:rPr>
        <w:t xml:space="preserve"> </w:t>
      </w:r>
      <w:r>
        <w:rPr>
          <w:color w:val="0C0C0C"/>
        </w:rPr>
        <w:t>determine whether and where records were stored on the premises. In</w:t>
      </w:r>
      <w:r>
        <w:rPr>
          <w:color w:val="0C0C0C"/>
          <w:spacing w:val="-2"/>
        </w:rPr>
        <w:t xml:space="preserve"> </w:t>
      </w:r>
      <w:r>
        <w:rPr>
          <w:color w:val="0C0C0C"/>
        </w:rPr>
        <w:t>all cases, DMH and</w:t>
      </w:r>
      <w:r>
        <w:rPr>
          <w:color w:val="0C0C0C"/>
          <w:spacing w:val="-1"/>
        </w:rPr>
        <w:t xml:space="preserve"> </w:t>
      </w:r>
      <w:r>
        <w:rPr>
          <w:color w:val="0C0C0C"/>
        </w:rPr>
        <w:t>DDS confirmed that records of those who resided at the facilities were relocated to secure DMH and DDS facilities prior to the facilities' closures and transfer</w:t>
      </w:r>
      <w:r>
        <w:rPr>
          <w:color w:val="0C0C0C"/>
          <w:spacing w:val="40"/>
        </w:rPr>
        <w:t xml:space="preserve"> </w:t>
      </w:r>
      <w:r>
        <w:rPr>
          <w:color w:val="0C0C0C"/>
        </w:rPr>
        <w:t>of ownership.</w:t>
      </w:r>
    </w:p>
    <w:p w14:paraId="19A9CCAD" w14:textId="77777777" w:rsidR="00985734" w:rsidRDefault="00985734">
      <w:pPr>
        <w:pStyle w:val="BodyText"/>
        <w:spacing w:before="35"/>
      </w:pPr>
    </w:p>
    <w:p w14:paraId="19A9CCAE" w14:textId="77777777" w:rsidR="00985734" w:rsidRDefault="008F435D">
      <w:pPr>
        <w:pStyle w:val="BodyText"/>
        <w:spacing w:line="280" w:lineRule="auto"/>
        <w:ind w:left="241" w:right="119"/>
      </w:pPr>
      <w:r>
        <w:rPr>
          <w:color w:val="0C0C0C"/>
        </w:rPr>
        <w:t>On</w:t>
      </w:r>
      <w:r>
        <w:rPr>
          <w:color w:val="0C0C0C"/>
          <w:spacing w:val="-4"/>
        </w:rPr>
        <w:t xml:space="preserve"> </w:t>
      </w:r>
      <w:r>
        <w:rPr>
          <w:color w:val="0C0C0C"/>
        </w:rPr>
        <w:t>campuses where facilities only partially closed, such as</w:t>
      </w:r>
      <w:r>
        <w:rPr>
          <w:color w:val="0C0C0C"/>
          <w:spacing w:val="-3"/>
        </w:rPr>
        <w:t xml:space="preserve"> </w:t>
      </w:r>
      <w:r>
        <w:rPr>
          <w:color w:val="0C0C0C"/>
        </w:rPr>
        <w:t>Medfield State Hospital, EOHHS has been working with</w:t>
      </w:r>
      <w:r>
        <w:rPr>
          <w:color w:val="0C0C0C"/>
          <w:spacing w:val="-5"/>
        </w:rPr>
        <w:t xml:space="preserve"> </w:t>
      </w:r>
      <w:r>
        <w:rPr>
          <w:color w:val="0C0C0C"/>
        </w:rPr>
        <w:t xml:space="preserve">relevant parties to survey those campuses. For example, at Medfield State Hospital, DMH's survey was limited due to safety concerns, but it will be working with the Division of Capital Asset Management and Maintenance (DCAMM) to determine whether DMH can access apparently unsafe </w:t>
      </w:r>
      <w:r>
        <w:rPr>
          <w:color w:val="0C0C0C"/>
          <w:spacing w:val="-2"/>
        </w:rPr>
        <w:t>areas</w:t>
      </w:r>
      <w:r>
        <w:rPr>
          <w:color w:val="414141"/>
          <w:spacing w:val="-2"/>
        </w:rPr>
        <w:t>.</w:t>
      </w:r>
    </w:p>
    <w:p w14:paraId="19A9CCAF" w14:textId="77777777" w:rsidR="00985734" w:rsidRDefault="00985734">
      <w:pPr>
        <w:pStyle w:val="BodyText"/>
        <w:spacing w:before="50"/>
      </w:pPr>
    </w:p>
    <w:p w14:paraId="19A9CCB0" w14:textId="77777777" w:rsidR="00985734" w:rsidRDefault="008F435D">
      <w:pPr>
        <w:pStyle w:val="ListParagraph"/>
        <w:numPr>
          <w:ilvl w:val="0"/>
          <w:numId w:val="1"/>
        </w:numPr>
        <w:tabs>
          <w:tab w:val="left" w:pos="599"/>
          <w:tab w:val="left" w:pos="602"/>
        </w:tabs>
        <w:spacing w:line="295" w:lineRule="auto"/>
        <w:ind w:left="602" w:right="526" w:hanging="360"/>
        <w:jc w:val="left"/>
        <w:rPr>
          <w:b/>
          <w:color w:val="0C0C0C"/>
          <w:sz w:val="19"/>
          <w:u w:val="none"/>
        </w:rPr>
      </w:pPr>
      <w:r>
        <w:rPr>
          <w:b/>
          <w:color w:val="0C0C0C"/>
          <w:sz w:val="19"/>
          <w:u w:val="thick" w:color="0C0C0C"/>
        </w:rPr>
        <w:t>Documentation</w:t>
      </w:r>
      <w:r>
        <w:rPr>
          <w:b/>
          <w:color w:val="0C0C0C"/>
          <w:spacing w:val="27"/>
          <w:sz w:val="19"/>
          <w:u w:val="thick" w:color="0C0C0C"/>
        </w:rPr>
        <w:t xml:space="preserve"> </w:t>
      </w:r>
      <w:r>
        <w:rPr>
          <w:b/>
          <w:color w:val="0C0C0C"/>
          <w:sz w:val="19"/>
          <w:u w:val="thick" w:color="0C0C0C"/>
        </w:rPr>
        <w:t>of what will</w:t>
      </w:r>
      <w:r>
        <w:rPr>
          <w:b/>
          <w:color w:val="0C0C0C"/>
          <w:spacing w:val="-6"/>
          <w:sz w:val="19"/>
          <w:u w:val="thick" w:color="0C0C0C"/>
        </w:rPr>
        <w:t xml:space="preserve"> </w:t>
      </w:r>
      <w:r>
        <w:rPr>
          <w:b/>
          <w:color w:val="0C0C0C"/>
          <w:sz w:val="19"/>
          <w:u w:val="thick" w:color="0C0C0C"/>
        </w:rPr>
        <w:t>be</w:t>
      </w:r>
      <w:r>
        <w:rPr>
          <w:b/>
          <w:color w:val="0C0C0C"/>
          <w:spacing w:val="-6"/>
          <w:sz w:val="19"/>
          <w:u w:val="thick" w:color="0C0C0C"/>
        </w:rPr>
        <w:t xml:space="preserve"> </w:t>
      </w:r>
      <w:r>
        <w:rPr>
          <w:b/>
          <w:color w:val="0C0C0C"/>
          <w:sz w:val="19"/>
          <w:u w:val="thick" w:color="0C0C0C"/>
        </w:rPr>
        <w:t>done</w:t>
      </w:r>
      <w:r>
        <w:rPr>
          <w:b/>
          <w:color w:val="0C0C0C"/>
          <w:spacing w:val="-5"/>
          <w:sz w:val="19"/>
          <w:u w:val="thick" w:color="0C0C0C"/>
        </w:rPr>
        <w:t xml:space="preserve"> </w:t>
      </w:r>
      <w:r>
        <w:rPr>
          <w:b/>
          <w:color w:val="0C0C0C"/>
          <w:sz w:val="19"/>
          <w:u w:val="thick" w:color="0C0C0C"/>
        </w:rPr>
        <w:t>to address any</w:t>
      </w:r>
      <w:r>
        <w:rPr>
          <w:b/>
          <w:color w:val="0C0C0C"/>
          <w:spacing w:val="-5"/>
          <w:sz w:val="19"/>
          <w:u w:val="thick" w:color="0C0C0C"/>
        </w:rPr>
        <w:t xml:space="preserve"> </w:t>
      </w:r>
      <w:r>
        <w:rPr>
          <w:b/>
          <w:color w:val="0C0C0C"/>
          <w:sz w:val="19"/>
          <w:u w:val="thick" w:color="0C0C0C"/>
        </w:rPr>
        <w:t>issues with</w:t>
      </w:r>
      <w:r>
        <w:rPr>
          <w:b/>
          <w:color w:val="0C0C0C"/>
          <w:spacing w:val="-1"/>
          <w:sz w:val="19"/>
          <w:u w:val="thick" w:color="0C0C0C"/>
        </w:rPr>
        <w:t xml:space="preserve"> </w:t>
      </w:r>
      <w:r>
        <w:rPr>
          <w:b/>
          <w:color w:val="0C0C0C"/>
          <w:sz w:val="19"/>
          <w:u w:val="thick" w:color="0C0C0C"/>
        </w:rPr>
        <w:t>record security</w:t>
      </w:r>
      <w:r>
        <w:rPr>
          <w:b/>
          <w:color w:val="0C0C0C"/>
          <w:sz w:val="19"/>
          <w:u w:val="none"/>
        </w:rPr>
        <w:t xml:space="preserve"> at</w:t>
      </w:r>
      <w:r>
        <w:rPr>
          <w:b/>
          <w:color w:val="0C0C0C"/>
          <w:spacing w:val="-1"/>
          <w:sz w:val="19"/>
          <w:u w:val="none"/>
        </w:rPr>
        <w:t xml:space="preserve"> </w:t>
      </w:r>
      <w:r>
        <w:rPr>
          <w:b/>
          <w:color w:val="0C0C0C"/>
          <w:sz w:val="19"/>
          <w:u w:val="none"/>
        </w:rPr>
        <w:t xml:space="preserve">closed state institutions identified </w:t>
      </w:r>
      <w:r>
        <w:rPr>
          <w:b/>
          <w:color w:val="0C0C0C"/>
          <w:sz w:val="19"/>
          <w:u w:val="thick" w:color="0C0C0C"/>
        </w:rPr>
        <w:t>during the inventory process</w:t>
      </w:r>
    </w:p>
    <w:p w14:paraId="19A9CCB1" w14:textId="77777777" w:rsidR="00985734" w:rsidRDefault="00985734">
      <w:pPr>
        <w:spacing w:line="295" w:lineRule="auto"/>
        <w:rPr>
          <w:sz w:val="19"/>
        </w:rPr>
        <w:sectPr w:rsidR="00985734">
          <w:type w:val="continuous"/>
          <w:pgSz w:w="11920" w:h="16840"/>
          <w:pgMar w:top="1120" w:right="1100" w:bottom="280" w:left="1080" w:header="720" w:footer="720" w:gutter="0"/>
          <w:cols w:space="720"/>
        </w:sectPr>
      </w:pPr>
    </w:p>
    <w:p w14:paraId="19A9CCB2" w14:textId="77777777" w:rsidR="00985734" w:rsidRDefault="008F435D">
      <w:pPr>
        <w:pStyle w:val="BodyText"/>
        <w:spacing w:before="82" w:line="280" w:lineRule="auto"/>
        <w:ind w:left="105" w:right="397" w:firstLine="1"/>
      </w:pPr>
      <w:r>
        <w:rPr>
          <w:color w:val="0C0C0C"/>
        </w:rPr>
        <w:lastRenderedPageBreak/>
        <w:t xml:space="preserve">Based on the </w:t>
      </w:r>
      <w:r>
        <w:rPr>
          <w:color w:val="383F49"/>
        </w:rPr>
        <w:t>i</w:t>
      </w:r>
      <w:r>
        <w:rPr>
          <w:color w:val="0C0C0C"/>
        </w:rPr>
        <w:t>nventor</w:t>
      </w:r>
      <w:r>
        <w:rPr>
          <w:color w:val="383F49"/>
        </w:rPr>
        <w:t>i</w:t>
      </w:r>
      <w:r>
        <w:rPr>
          <w:color w:val="0C0C0C"/>
        </w:rPr>
        <w:t>es</w:t>
      </w:r>
      <w:r>
        <w:rPr>
          <w:color w:val="0C0C0C"/>
          <w:spacing w:val="-13"/>
        </w:rPr>
        <w:t xml:space="preserve"> </w:t>
      </w:r>
      <w:r>
        <w:rPr>
          <w:color w:val="0C0C0C"/>
        </w:rPr>
        <w:t xml:space="preserve">of closed facilities, EOHHS has not identified </w:t>
      </w:r>
      <w:r>
        <w:rPr>
          <w:color w:val="383F49"/>
        </w:rPr>
        <w:t>i</w:t>
      </w:r>
      <w:r>
        <w:rPr>
          <w:color w:val="0C0C0C"/>
        </w:rPr>
        <w:t>ssues</w:t>
      </w:r>
      <w:r>
        <w:rPr>
          <w:color w:val="0C0C0C"/>
          <w:spacing w:val="-11"/>
        </w:rPr>
        <w:t xml:space="preserve"> </w:t>
      </w:r>
      <w:r>
        <w:rPr>
          <w:color w:val="0C0C0C"/>
        </w:rPr>
        <w:t>with</w:t>
      </w:r>
      <w:r>
        <w:rPr>
          <w:color w:val="0C0C0C"/>
          <w:spacing w:val="-1"/>
        </w:rPr>
        <w:t xml:space="preserve"> </w:t>
      </w:r>
      <w:r>
        <w:rPr>
          <w:color w:val="0C0C0C"/>
        </w:rPr>
        <w:t>record security at former DMH</w:t>
      </w:r>
      <w:r>
        <w:rPr>
          <w:color w:val="0C0C0C"/>
          <w:spacing w:val="-2"/>
        </w:rPr>
        <w:t xml:space="preserve"> </w:t>
      </w:r>
      <w:r>
        <w:rPr>
          <w:color w:val="0C0C0C"/>
        </w:rPr>
        <w:t>and</w:t>
      </w:r>
      <w:r>
        <w:rPr>
          <w:color w:val="0C0C0C"/>
          <w:spacing w:val="-1"/>
        </w:rPr>
        <w:t xml:space="preserve"> </w:t>
      </w:r>
      <w:r>
        <w:rPr>
          <w:color w:val="0C0C0C"/>
        </w:rPr>
        <w:t>DDS</w:t>
      </w:r>
      <w:r>
        <w:rPr>
          <w:color w:val="0C0C0C"/>
          <w:spacing w:val="-4"/>
        </w:rPr>
        <w:t xml:space="preserve"> </w:t>
      </w:r>
      <w:r>
        <w:rPr>
          <w:color w:val="0C0C0C"/>
        </w:rPr>
        <w:t>facilities, beyond what has been reported</w:t>
      </w:r>
      <w:r>
        <w:rPr>
          <w:color w:val="0C0C0C"/>
          <w:spacing w:val="-3"/>
        </w:rPr>
        <w:t xml:space="preserve"> </w:t>
      </w:r>
      <w:r>
        <w:rPr>
          <w:color w:val="0C0C0C"/>
        </w:rPr>
        <w:t>regarding the</w:t>
      </w:r>
      <w:r>
        <w:rPr>
          <w:color w:val="0C0C0C"/>
          <w:spacing w:val="-2"/>
        </w:rPr>
        <w:t xml:space="preserve"> </w:t>
      </w:r>
      <w:r>
        <w:rPr>
          <w:color w:val="0C0C0C"/>
        </w:rPr>
        <w:t xml:space="preserve">Fernald Developmental Center. Should any </w:t>
      </w:r>
      <w:r>
        <w:rPr>
          <w:color w:val="26282D"/>
        </w:rPr>
        <w:t>i</w:t>
      </w:r>
      <w:r>
        <w:rPr>
          <w:color w:val="0C0C0C"/>
        </w:rPr>
        <w:t>ssues</w:t>
      </w:r>
      <w:r>
        <w:rPr>
          <w:color w:val="0C0C0C"/>
          <w:spacing w:val="-16"/>
        </w:rPr>
        <w:t xml:space="preserve"> </w:t>
      </w:r>
      <w:r>
        <w:rPr>
          <w:color w:val="0C0C0C"/>
        </w:rPr>
        <w:t>arise, DMH and</w:t>
      </w:r>
      <w:r>
        <w:rPr>
          <w:color w:val="0C0C0C"/>
          <w:spacing w:val="-4"/>
        </w:rPr>
        <w:t xml:space="preserve"> </w:t>
      </w:r>
      <w:r>
        <w:rPr>
          <w:color w:val="0C0C0C"/>
        </w:rPr>
        <w:t xml:space="preserve">DDS will address them </w:t>
      </w:r>
      <w:r>
        <w:rPr>
          <w:color w:val="26282D"/>
        </w:rPr>
        <w:t>i</w:t>
      </w:r>
      <w:r>
        <w:rPr>
          <w:color w:val="0C0C0C"/>
        </w:rPr>
        <w:t>n</w:t>
      </w:r>
      <w:r>
        <w:rPr>
          <w:color w:val="0C0C0C"/>
          <w:spacing w:val="-5"/>
        </w:rPr>
        <w:t xml:space="preserve"> </w:t>
      </w:r>
      <w:r>
        <w:rPr>
          <w:color w:val="0C0C0C"/>
        </w:rPr>
        <w:t>a t</w:t>
      </w:r>
      <w:r>
        <w:rPr>
          <w:color w:val="383F49"/>
        </w:rPr>
        <w:t>i</w:t>
      </w:r>
      <w:r>
        <w:rPr>
          <w:color w:val="0C0C0C"/>
        </w:rPr>
        <w:t>mely manner consistent</w:t>
      </w:r>
      <w:r>
        <w:rPr>
          <w:color w:val="0C0C0C"/>
          <w:spacing w:val="31"/>
        </w:rPr>
        <w:t xml:space="preserve"> </w:t>
      </w:r>
      <w:r>
        <w:rPr>
          <w:color w:val="0C0C0C"/>
        </w:rPr>
        <w:t>with federal and state policies.</w:t>
      </w:r>
    </w:p>
    <w:p w14:paraId="19A9CCB3" w14:textId="77777777" w:rsidR="00985734" w:rsidRDefault="00985734">
      <w:pPr>
        <w:pStyle w:val="BodyText"/>
        <w:spacing w:before="36"/>
      </w:pPr>
    </w:p>
    <w:p w14:paraId="19A9CCB4" w14:textId="77777777" w:rsidR="00985734" w:rsidRDefault="008F435D">
      <w:pPr>
        <w:pStyle w:val="Heading2"/>
        <w:numPr>
          <w:ilvl w:val="0"/>
          <w:numId w:val="1"/>
        </w:numPr>
        <w:tabs>
          <w:tab w:val="left" w:pos="465"/>
        </w:tabs>
        <w:spacing w:before="1"/>
        <w:ind w:left="465" w:hanging="357"/>
        <w:jc w:val="left"/>
        <w:rPr>
          <w:color w:val="0C0C0C"/>
          <w:u w:val="none"/>
        </w:rPr>
      </w:pPr>
      <w:r>
        <w:rPr>
          <w:color w:val="0C0C0C"/>
          <w:spacing w:val="-8"/>
          <w:u w:val="thick" w:color="0C0C0C"/>
        </w:rPr>
        <w:t>Development</w:t>
      </w:r>
      <w:r>
        <w:rPr>
          <w:color w:val="0C0C0C"/>
          <w:spacing w:val="24"/>
          <w:u w:val="thick" w:color="0C0C0C"/>
        </w:rPr>
        <w:t xml:space="preserve"> </w:t>
      </w:r>
      <w:r>
        <w:rPr>
          <w:color w:val="0C0C0C"/>
          <w:spacing w:val="-8"/>
          <w:u w:val="thick" w:color="0C0C0C"/>
        </w:rPr>
        <w:t>of</w:t>
      </w:r>
      <w:r>
        <w:rPr>
          <w:color w:val="0C0C0C"/>
          <w:spacing w:val="-4"/>
          <w:u w:val="thick" w:color="0C0C0C"/>
        </w:rPr>
        <w:t xml:space="preserve"> </w:t>
      </w:r>
      <w:r>
        <w:rPr>
          <w:color w:val="0C0C0C"/>
          <w:spacing w:val="-8"/>
          <w:u w:val="thick" w:color="0C0C0C"/>
        </w:rPr>
        <w:t>accessible,</w:t>
      </w:r>
      <w:r>
        <w:rPr>
          <w:color w:val="0C0C0C"/>
          <w:spacing w:val="9"/>
          <w:u w:val="thick" w:color="0C0C0C"/>
        </w:rPr>
        <w:t xml:space="preserve"> </w:t>
      </w:r>
      <w:r>
        <w:rPr>
          <w:color w:val="0C0C0C"/>
          <w:spacing w:val="-8"/>
          <w:u w:val="thick" w:color="0C0C0C"/>
        </w:rPr>
        <w:t>consistent,</w:t>
      </w:r>
      <w:r>
        <w:rPr>
          <w:color w:val="0C0C0C"/>
          <w:spacing w:val="8"/>
          <w:u w:val="thick" w:color="0C0C0C"/>
        </w:rPr>
        <w:t xml:space="preserve"> </w:t>
      </w:r>
      <w:r>
        <w:rPr>
          <w:color w:val="0C0C0C"/>
          <w:spacing w:val="-8"/>
          <w:u w:val="thick" w:color="0C0C0C"/>
        </w:rPr>
        <w:t>and</w:t>
      </w:r>
      <w:r>
        <w:rPr>
          <w:color w:val="0C0C0C"/>
          <w:spacing w:val="-6"/>
          <w:u w:val="thick" w:color="0C0C0C"/>
        </w:rPr>
        <w:t xml:space="preserve"> </w:t>
      </w:r>
      <w:r>
        <w:rPr>
          <w:color w:val="0C0C0C"/>
          <w:spacing w:val="-8"/>
          <w:u w:val="thick" w:color="0C0C0C"/>
        </w:rPr>
        <w:t>clear</w:t>
      </w:r>
      <w:r>
        <w:rPr>
          <w:color w:val="0C0C0C"/>
          <w:spacing w:val="6"/>
          <w:u w:val="thick" w:color="0C0C0C"/>
        </w:rPr>
        <w:t xml:space="preserve"> </w:t>
      </w:r>
      <w:r>
        <w:rPr>
          <w:color w:val="0C0C0C"/>
          <w:spacing w:val="-8"/>
          <w:u w:val="thick" w:color="0C0C0C"/>
        </w:rPr>
        <w:t>processes</w:t>
      </w:r>
      <w:r>
        <w:rPr>
          <w:color w:val="0C0C0C"/>
          <w:spacing w:val="8"/>
          <w:u w:val="thick" w:color="0C0C0C"/>
        </w:rPr>
        <w:t xml:space="preserve"> </w:t>
      </w:r>
      <w:r>
        <w:rPr>
          <w:color w:val="0C0C0C"/>
          <w:spacing w:val="-8"/>
          <w:u w:val="thick" w:color="0C0C0C"/>
        </w:rPr>
        <w:t>for</w:t>
      </w:r>
      <w:r>
        <w:rPr>
          <w:color w:val="0C0C0C"/>
          <w:spacing w:val="-7"/>
          <w:u w:val="thick" w:color="0C0C0C"/>
        </w:rPr>
        <w:t xml:space="preserve"> </w:t>
      </w:r>
      <w:r>
        <w:rPr>
          <w:color w:val="0C0C0C"/>
          <w:spacing w:val="-8"/>
          <w:u w:val="thick" w:color="0C0C0C"/>
        </w:rPr>
        <w:t>records requests</w:t>
      </w:r>
    </w:p>
    <w:p w14:paraId="19A9CCB5" w14:textId="77777777" w:rsidR="00985734" w:rsidRDefault="00985734">
      <w:pPr>
        <w:pStyle w:val="BodyText"/>
        <w:spacing w:before="74"/>
        <w:rPr>
          <w:b/>
        </w:rPr>
      </w:pPr>
    </w:p>
    <w:p w14:paraId="19A9CCB6" w14:textId="77777777" w:rsidR="00985734" w:rsidRDefault="008F435D">
      <w:pPr>
        <w:pStyle w:val="BodyText"/>
        <w:spacing w:line="280" w:lineRule="auto"/>
        <w:ind w:left="108" w:right="397" w:firstLine="2"/>
      </w:pPr>
      <w:r>
        <w:rPr>
          <w:color w:val="0C0C0C"/>
        </w:rPr>
        <w:t>EOHHS is committed to</w:t>
      </w:r>
      <w:r>
        <w:rPr>
          <w:color w:val="0C0C0C"/>
          <w:spacing w:val="20"/>
        </w:rPr>
        <w:t xml:space="preserve"> </w:t>
      </w:r>
      <w:r>
        <w:rPr>
          <w:color w:val="0C0C0C"/>
        </w:rPr>
        <w:t>working</w:t>
      </w:r>
      <w:r>
        <w:rPr>
          <w:color w:val="0C0C0C"/>
          <w:spacing w:val="-1"/>
        </w:rPr>
        <w:t xml:space="preserve"> </w:t>
      </w:r>
      <w:r>
        <w:rPr>
          <w:color w:val="0C0C0C"/>
        </w:rPr>
        <w:t>with</w:t>
      </w:r>
      <w:r>
        <w:rPr>
          <w:color w:val="0C0C0C"/>
          <w:spacing w:val="-3"/>
        </w:rPr>
        <w:t xml:space="preserve"> </w:t>
      </w:r>
      <w:r>
        <w:rPr>
          <w:color w:val="0C0C0C"/>
        </w:rPr>
        <w:t>the Commiss</w:t>
      </w:r>
      <w:r>
        <w:rPr>
          <w:color w:val="26282D"/>
        </w:rPr>
        <w:t>i</w:t>
      </w:r>
      <w:r>
        <w:rPr>
          <w:color w:val="0C0C0C"/>
        </w:rPr>
        <w:t>on</w:t>
      </w:r>
      <w:r>
        <w:rPr>
          <w:color w:val="0C0C0C"/>
          <w:spacing w:val="-2"/>
        </w:rPr>
        <w:t xml:space="preserve"> </w:t>
      </w:r>
      <w:r>
        <w:rPr>
          <w:color w:val="0C0C0C"/>
        </w:rPr>
        <w:t>and</w:t>
      </w:r>
      <w:r>
        <w:rPr>
          <w:color w:val="0C0C0C"/>
          <w:spacing w:val="-2"/>
        </w:rPr>
        <w:t xml:space="preserve"> </w:t>
      </w:r>
      <w:r>
        <w:rPr>
          <w:color w:val="0C0C0C"/>
        </w:rPr>
        <w:t>family members of former service recip</w:t>
      </w:r>
      <w:r>
        <w:rPr>
          <w:color w:val="383F49"/>
        </w:rPr>
        <w:t>i</w:t>
      </w:r>
      <w:r>
        <w:rPr>
          <w:color w:val="0C0C0C"/>
        </w:rPr>
        <w:t xml:space="preserve">ents </w:t>
      </w:r>
      <w:r>
        <w:rPr>
          <w:color w:val="0C0C0C"/>
          <w:spacing w:val="-2"/>
          <w:w w:val="105"/>
        </w:rPr>
        <w:t>to</w:t>
      </w:r>
      <w:r>
        <w:rPr>
          <w:color w:val="0C0C0C"/>
          <w:spacing w:val="-3"/>
          <w:w w:val="105"/>
        </w:rPr>
        <w:t xml:space="preserve"> </w:t>
      </w:r>
      <w:r>
        <w:rPr>
          <w:color w:val="0C0C0C"/>
          <w:spacing w:val="-2"/>
          <w:w w:val="105"/>
        </w:rPr>
        <w:t>develop straightforward,</w:t>
      </w:r>
      <w:r>
        <w:rPr>
          <w:color w:val="0C0C0C"/>
          <w:spacing w:val="-22"/>
          <w:w w:val="105"/>
        </w:rPr>
        <w:t xml:space="preserve"> </w:t>
      </w:r>
      <w:r>
        <w:rPr>
          <w:color w:val="0C0C0C"/>
          <w:spacing w:val="-2"/>
          <w:w w:val="105"/>
        </w:rPr>
        <w:t>clear processes</w:t>
      </w:r>
      <w:r>
        <w:rPr>
          <w:color w:val="0C0C0C"/>
          <w:spacing w:val="-4"/>
          <w:w w:val="105"/>
        </w:rPr>
        <w:t xml:space="preserve"> </w:t>
      </w:r>
      <w:r>
        <w:rPr>
          <w:color w:val="0C0C0C"/>
          <w:spacing w:val="-2"/>
          <w:w w:val="105"/>
        </w:rPr>
        <w:t>for</w:t>
      </w:r>
      <w:r>
        <w:rPr>
          <w:color w:val="0C0C0C"/>
          <w:spacing w:val="-5"/>
          <w:w w:val="105"/>
        </w:rPr>
        <w:t xml:space="preserve"> </w:t>
      </w:r>
      <w:r>
        <w:rPr>
          <w:color w:val="0C0C0C"/>
          <w:spacing w:val="-2"/>
          <w:w w:val="105"/>
        </w:rPr>
        <w:t>accessing</w:t>
      </w:r>
      <w:r>
        <w:rPr>
          <w:color w:val="0C0C0C"/>
          <w:spacing w:val="-6"/>
          <w:w w:val="105"/>
        </w:rPr>
        <w:t xml:space="preserve"> </w:t>
      </w:r>
      <w:r>
        <w:rPr>
          <w:color w:val="0C0C0C"/>
          <w:spacing w:val="-2"/>
          <w:w w:val="105"/>
        </w:rPr>
        <w:t>individuals' records</w:t>
      </w:r>
      <w:r>
        <w:rPr>
          <w:color w:val="0C0C0C"/>
          <w:spacing w:val="-3"/>
          <w:w w:val="105"/>
        </w:rPr>
        <w:t xml:space="preserve"> </w:t>
      </w:r>
      <w:r>
        <w:rPr>
          <w:color w:val="0C0C0C"/>
          <w:spacing w:val="-2"/>
          <w:w w:val="105"/>
        </w:rPr>
        <w:t>and</w:t>
      </w:r>
      <w:r>
        <w:rPr>
          <w:color w:val="0C0C0C"/>
          <w:spacing w:val="-18"/>
          <w:w w:val="105"/>
        </w:rPr>
        <w:t xml:space="preserve"> </w:t>
      </w:r>
      <w:r>
        <w:rPr>
          <w:color w:val="0C0C0C"/>
          <w:spacing w:val="-2"/>
          <w:w w:val="105"/>
        </w:rPr>
        <w:t>to</w:t>
      </w:r>
      <w:r>
        <w:rPr>
          <w:color w:val="0C0C0C"/>
          <w:spacing w:val="15"/>
          <w:w w:val="105"/>
        </w:rPr>
        <w:t xml:space="preserve"> </w:t>
      </w:r>
      <w:r>
        <w:rPr>
          <w:color w:val="0C0C0C"/>
          <w:spacing w:val="-2"/>
          <w:w w:val="105"/>
        </w:rPr>
        <w:t>streaml</w:t>
      </w:r>
      <w:r>
        <w:rPr>
          <w:color w:val="383F49"/>
          <w:spacing w:val="-2"/>
          <w:w w:val="105"/>
        </w:rPr>
        <w:t>i</w:t>
      </w:r>
      <w:r>
        <w:rPr>
          <w:color w:val="0C0C0C"/>
          <w:spacing w:val="-2"/>
          <w:w w:val="105"/>
        </w:rPr>
        <w:t>ne</w:t>
      </w:r>
      <w:r>
        <w:rPr>
          <w:color w:val="0C0C0C"/>
          <w:spacing w:val="-17"/>
          <w:w w:val="105"/>
        </w:rPr>
        <w:t xml:space="preserve"> </w:t>
      </w:r>
      <w:r>
        <w:rPr>
          <w:color w:val="0C0C0C"/>
          <w:spacing w:val="-2"/>
          <w:w w:val="105"/>
        </w:rPr>
        <w:t xml:space="preserve">the </w:t>
      </w:r>
      <w:r>
        <w:rPr>
          <w:color w:val="0C0C0C"/>
          <w:w w:val="105"/>
        </w:rPr>
        <w:t>process</w:t>
      </w:r>
      <w:r>
        <w:rPr>
          <w:color w:val="0C0C0C"/>
          <w:spacing w:val="-14"/>
          <w:w w:val="105"/>
        </w:rPr>
        <w:t xml:space="preserve"> </w:t>
      </w:r>
      <w:r>
        <w:rPr>
          <w:color w:val="0C0C0C"/>
          <w:w w:val="105"/>
        </w:rPr>
        <w:t>for</w:t>
      </w:r>
      <w:r>
        <w:rPr>
          <w:color w:val="0C0C0C"/>
          <w:spacing w:val="-15"/>
          <w:w w:val="105"/>
        </w:rPr>
        <w:t xml:space="preserve"> </w:t>
      </w:r>
      <w:r>
        <w:rPr>
          <w:color w:val="0C0C0C"/>
          <w:w w:val="105"/>
        </w:rPr>
        <w:t>requesting</w:t>
      </w:r>
      <w:r>
        <w:rPr>
          <w:color w:val="0C0C0C"/>
          <w:spacing w:val="-14"/>
          <w:w w:val="105"/>
        </w:rPr>
        <w:t xml:space="preserve"> </w:t>
      </w:r>
      <w:r>
        <w:rPr>
          <w:color w:val="0C0C0C"/>
          <w:w w:val="105"/>
        </w:rPr>
        <w:t>former</w:t>
      </w:r>
      <w:r>
        <w:rPr>
          <w:color w:val="0C0C0C"/>
          <w:spacing w:val="-6"/>
          <w:w w:val="105"/>
        </w:rPr>
        <w:t xml:space="preserve"> </w:t>
      </w:r>
      <w:r>
        <w:rPr>
          <w:color w:val="0C0C0C"/>
          <w:w w:val="105"/>
        </w:rPr>
        <w:t>and</w:t>
      </w:r>
      <w:r>
        <w:rPr>
          <w:color w:val="0C0C0C"/>
          <w:spacing w:val="-15"/>
          <w:w w:val="105"/>
        </w:rPr>
        <w:t xml:space="preserve"> </w:t>
      </w:r>
      <w:r>
        <w:rPr>
          <w:color w:val="0C0C0C"/>
          <w:w w:val="105"/>
        </w:rPr>
        <w:t>current</w:t>
      </w:r>
      <w:r>
        <w:rPr>
          <w:color w:val="0C0C0C"/>
          <w:spacing w:val="-6"/>
          <w:w w:val="105"/>
        </w:rPr>
        <w:t xml:space="preserve"> </w:t>
      </w:r>
      <w:r>
        <w:rPr>
          <w:color w:val="0C0C0C"/>
          <w:w w:val="105"/>
        </w:rPr>
        <w:t>service</w:t>
      </w:r>
      <w:r>
        <w:rPr>
          <w:color w:val="0C0C0C"/>
          <w:spacing w:val="-14"/>
          <w:w w:val="105"/>
        </w:rPr>
        <w:t xml:space="preserve"> </w:t>
      </w:r>
      <w:r>
        <w:rPr>
          <w:color w:val="0C0C0C"/>
          <w:w w:val="105"/>
        </w:rPr>
        <w:t>recipients'</w:t>
      </w:r>
      <w:r>
        <w:rPr>
          <w:color w:val="0C0C0C"/>
          <w:spacing w:val="-2"/>
          <w:w w:val="105"/>
        </w:rPr>
        <w:t xml:space="preserve"> </w:t>
      </w:r>
      <w:r>
        <w:rPr>
          <w:color w:val="0C0C0C"/>
          <w:w w:val="105"/>
        </w:rPr>
        <w:t>records.</w:t>
      </w:r>
    </w:p>
    <w:p w14:paraId="19A9CCB7" w14:textId="77777777" w:rsidR="00985734" w:rsidRDefault="00985734">
      <w:pPr>
        <w:pStyle w:val="BodyText"/>
        <w:spacing w:before="36"/>
      </w:pPr>
    </w:p>
    <w:p w14:paraId="19A9CCB8" w14:textId="77777777" w:rsidR="00985734" w:rsidRDefault="008F435D">
      <w:pPr>
        <w:pStyle w:val="BodyText"/>
        <w:spacing w:line="280" w:lineRule="auto"/>
        <w:ind w:left="113" w:right="265" w:hanging="2"/>
      </w:pPr>
      <w:r>
        <w:rPr>
          <w:color w:val="0C0C0C"/>
        </w:rPr>
        <w:t>Current procedures for former and</w:t>
      </w:r>
      <w:r>
        <w:rPr>
          <w:color w:val="0C0C0C"/>
          <w:spacing w:val="-7"/>
        </w:rPr>
        <w:t xml:space="preserve"> </w:t>
      </w:r>
      <w:r>
        <w:rPr>
          <w:color w:val="0C0C0C"/>
        </w:rPr>
        <w:t>current service recipients to request their own</w:t>
      </w:r>
      <w:r>
        <w:rPr>
          <w:color w:val="0C0C0C"/>
          <w:spacing w:val="-1"/>
        </w:rPr>
        <w:t xml:space="preserve"> </w:t>
      </w:r>
      <w:r>
        <w:rPr>
          <w:color w:val="0C0C0C"/>
        </w:rPr>
        <w:t>records, as well as for their immed</w:t>
      </w:r>
      <w:r>
        <w:rPr>
          <w:color w:val="26282D"/>
        </w:rPr>
        <w:t>i</w:t>
      </w:r>
      <w:r>
        <w:rPr>
          <w:color w:val="0C0C0C"/>
        </w:rPr>
        <w:t>ate family members or estate to</w:t>
      </w:r>
      <w:r>
        <w:rPr>
          <w:color w:val="0C0C0C"/>
          <w:spacing w:val="40"/>
        </w:rPr>
        <w:t xml:space="preserve"> </w:t>
      </w:r>
      <w:r>
        <w:rPr>
          <w:color w:val="0C0C0C"/>
        </w:rPr>
        <w:t>make such requests on their behalf, appear</w:t>
      </w:r>
      <w:r>
        <w:rPr>
          <w:color w:val="0C0C0C"/>
          <w:spacing w:val="37"/>
        </w:rPr>
        <w:t xml:space="preserve"> </w:t>
      </w:r>
      <w:r>
        <w:rPr>
          <w:color w:val="0C0C0C"/>
        </w:rPr>
        <w:t>on both the DMH</w:t>
      </w:r>
      <w:r>
        <w:rPr>
          <w:color w:val="0C0C0C"/>
          <w:spacing w:val="-1"/>
        </w:rPr>
        <w:t xml:space="preserve"> </w:t>
      </w:r>
      <w:r>
        <w:rPr>
          <w:color w:val="0C0C0C"/>
        </w:rPr>
        <w:t>and</w:t>
      </w:r>
      <w:r>
        <w:rPr>
          <w:color w:val="0C0C0C"/>
          <w:spacing w:val="-1"/>
        </w:rPr>
        <w:t xml:space="preserve"> </w:t>
      </w:r>
      <w:r>
        <w:rPr>
          <w:color w:val="0C0C0C"/>
        </w:rPr>
        <w:t>DDS Mass.gov webpages:</w:t>
      </w:r>
    </w:p>
    <w:p w14:paraId="19A9CCB9" w14:textId="77777777" w:rsidR="00985734" w:rsidRDefault="00985734">
      <w:pPr>
        <w:pStyle w:val="BodyText"/>
        <w:spacing w:before="40"/>
      </w:pPr>
    </w:p>
    <w:p w14:paraId="19A9CCBA" w14:textId="77777777" w:rsidR="00985734" w:rsidRDefault="008F435D">
      <w:pPr>
        <w:pStyle w:val="Heading1"/>
        <w:rPr>
          <w:u w:val="none"/>
        </w:rPr>
      </w:pPr>
      <w:r>
        <w:rPr>
          <w:color w:val="0C0C0C"/>
          <w:spacing w:val="-5"/>
          <w:w w:val="105"/>
          <w:u w:val="thick" w:color="0C0C0C"/>
        </w:rPr>
        <w:t>DMH</w:t>
      </w:r>
    </w:p>
    <w:p w14:paraId="19A9CCBB" w14:textId="77777777" w:rsidR="00985734" w:rsidRDefault="008F435D">
      <w:pPr>
        <w:pStyle w:val="ListParagraph"/>
        <w:numPr>
          <w:ilvl w:val="1"/>
          <w:numId w:val="1"/>
        </w:numPr>
        <w:tabs>
          <w:tab w:val="left" w:pos="826"/>
        </w:tabs>
        <w:spacing w:before="45"/>
        <w:ind w:left="826" w:hanging="355"/>
        <w:jc w:val="both"/>
        <w:rPr>
          <w:sz w:val="20"/>
          <w:u w:val="none"/>
        </w:rPr>
      </w:pPr>
      <w:r>
        <w:rPr>
          <w:color w:val="0C0C0C"/>
          <w:sz w:val="20"/>
          <w:u w:val="none"/>
        </w:rPr>
        <w:t>DMH</w:t>
      </w:r>
      <w:r>
        <w:rPr>
          <w:color w:val="0C0C0C"/>
          <w:spacing w:val="31"/>
          <w:sz w:val="20"/>
          <w:u w:val="none"/>
        </w:rPr>
        <w:t xml:space="preserve"> </w:t>
      </w:r>
      <w:r>
        <w:rPr>
          <w:color w:val="0C0C0C"/>
          <w:sz w:val="20"/>
          <w:u w:val="none"/>
        </w:rPr>
        <w:t>med</w:t>
      </w:r>
      <w:r>
        <w:rPr>
          <w:color w:val="26282D"/>
          <w:sz w:val="20"/>
          <w:u w:val="none"/>
        </w:rPr>
        <w:t>i</w:t>
      </w:r>
      <w:r>
        <w:rPr>
          <w:color w:val="0C0C0C"/>
          <w:sz w:val="20"/>
          <w:u w:val="none"/>
        </w:rPr>
        <w:t>cal</w:t>
      </w:r>
      <w:r>
        <w:rPr>
          <w:color w:val="0C0C0C"/>
          <w:spacing w:val="29"/>
          <w:sz w:val="20"/>
          <w:u w:val="none"/>
        </w:rPr>
        <w:t xml:space="preserve"> </w:t>
      </w:r>
      <w:r>
        <w:rPr>
          <w:color w:val="0C0C0C"/>
          <w:sz w:val="20"/>
          <w:u w:val="none"/>
        </w:rPr>
        <w:t>record</w:t>
      </w:r>
      <w:r>
        <w:rPr>
          <w:color w:val="0C0C0C"/>
          <w:spacing w:val="39"/>
          <w:sz w:val="20"/>
          <w:u w:val="none"/>
        </w:rPr>
        <w:t xml:space="preserve"> </w:t>
      </w:r>
      <w:r>
        <w:rPr>
          <w:color w:val="0C0C0C"/>
          <w:sz w:val="20"/>
          <w:u w:val="none"/>
        </w:rPr>
        <w:t>request:</w:t>
      </w:r>
      <w:r>
        <w:rPr>
          <w:color w:val="0C0C0C"/>
          <w:spacing w:val="73"/>
          <w:sz w:val="20"/>
          <w:u w:val="none"/>
        </w:rPr>
        <w:t xml:space="preserve"> </w:t>
      </w:r>
      <w:r>
        <w:rPr>
          <w:color w:val="01217E"/>
          <w:sz w:val="20"/>
          <w:u w:val="thick" w:color="01217E"/>
        </w:rPr>
        <w:t>https://</w:t>
      </w:r>
      <w:hyperlink r:id="rId7">
        <w:r>
          <w:rPr>
            <w:color w:val="01217E"/>
            <w:sz w:val="20"/>
            <w:u w:val="thick" w:color="01217E"/>
          </w:rPr>
          <w:t>www</w:t>
        </w:r>
        <w:r>
          <w:rPr>
            <w:color w:val="3F579C"/>
            <w:sz w:val="20"/>
            <w:u w:val="thick" w:color="01217E"/>
          </w:rPr>
          <w:t>.</w:t>
        </w:r>
        <w:r>
          <w:rPr>
            <w:color w:val="01217E"/>
            <w:sz w:val="20"/>
            <w:u w:val="thick" w:color="01217E"/>
          </w:rPr>
          <w:t>mass.gov/dmh-medical-record-</w:t>
        </w:r>
        <w:r>
          <w:rPr>
            <w:color w:val="01217E"/>
            <w:spacing w:val="-2"/>
            <w:sz w:val="20"/>
            <w:u w:val="thick" w:color="01217E"/>
          </w:rPr>
          <w:t>request</w:t>
        </w:r>
        <w:r>
          <w:rPr>
            <w:color w:val="01217E"/>
            <w:spacing w:val="-2"/>
            <w:sz w:val="20"/>
            <w:u w:val="none"/>
          </w:rPr>
          <w:t>.</w:t>
        </w:r>
      </w:hyperlink>
    </w:p>
    <w:p w14:paraId="19A9CCBC" w14:textId="77777777" w:rsidR="00985734" w:rsidRDefault="008F435D">
      <w:pPr>
        <w:pStyle w:val="ListParagraph"/>
        <w:numPr>
          <w:ilvl w:val="1"/>
          <w:numId w:val="1"/>
        </w:numPr>
        <w:tabs>
          <w:tab w:val="left" w:pos="824"/>
        </w:tabs>
        <w:spacing w:before="49" w:line="280" w:lineRule="auto"/>
        <w:ind w:right="942" w:hanging="354"/>
        <w:jc w:val="both"/>
        <w:rPr>
          <w:sz w:val="20"/>
          <w:u w:val="none"/>
        </w:rPr>
      </w:pPr>
      <w:r>
        <w:rPr>
          <w:color w:val="0C0C0C"/>
          <w:sz w:val="20"/>
          <w:u w:val="none"/>
        </w:rPr>
        <w:t>Records</w:t>
      </w:r>
      <w:r>
        <w:rPr>
          <w:color w:val="0C0C0C"/>
          <w:spacing w:val="-2"/>
          <w:sz w:val="20"/>
          <w:u w:val="none"/>
        </w:rPr>
        <w:t xml:space="preserve"> </w:t>
      </w:r>
      <w:r>
        <w:rPr>
          <w:color w:val="0C0C0C"/>
          <w:sz w:val="20"/>
          <w:u w:val="none"/>
        </w:rPr>
        <w:t>request form</w:t>
      </w:r>
      <w:r>
        <w:rPr>
          <w:color w:val="0C0C0C"/>
          <w:spacing w:val="-7"/>
          <w:sz w:val="20"/>
          <w:u w:val="none"/>
        </w:rPr>
        <w:t xml:space="preserve"> </w:t>
      </w:r>
      <w:r>
        <w:rPr>
          <w:color w:val="0C0C0C"/>
          <w:sz w:val="20"/>
          <w:u w:val="none"/>
        </w:rPr>
        <w:t>for</w:t>
      </w:r>
      <w:r>
        <w:rPr>
          <w:color w:val="0C0C0C"/>
          <w:spacing w:val="-5"/>
          <w:sz w:val="20"/>
          <w:u w:val="none"/>
        </w:rPr>
        <w:t xml:space="preserve"> </w:t>
      </w:r>
      <w:r>
        <w:rPr>
          <w:color w:val="0C0C0C"/>
          <w:sz w:val="20"/>
          <w:u w:val="none"/>
        </w:rPr>
        <w:t>clients</w:t>
      </w:r>
      <w:r>
        <w:rPr>
          <w:color w:val="0C0C0C"/>
          <w:spacing w:val="-5"/>
          <w:sz w:val="20"/>
          <w:u w:val="none"/>
        </w:rPr>
        <w:t xml:space="preserve"> </w:t>
      </w:r>
      <w:r>
        <w:rPr>
          <w:color w:val="0C0C0C"/>
          <w:sz w:val="20"/>
          <w:u w:val="none"/>
        </w:rPr>
        <w:t>and</w:t>
      </w:r>
      <w:r>
        <w:rPr>
          <w:color w:val="0C0C0C"/>
          <w:spacing w:val="-14"/>
          <w:sz w:val="20"/>
          <w:u w:val="none"/>
        </w:rPr>
        <w:t xml:space="preserve"> </w:t>
      </w:r>
      <w:r>
        <w:rPr>
          <w:color w:val="26282D"/>
          <w:sz w:val="20"/>
          <w:u w:val="none"/>
        </w:rPr>
        <w:t>l</w:t>
      </w:r>
      <w:r>
        <w:rPr>
          <w:color w:val="0C0C0C"/>
          <w:sz w:val="20"/>
          <w:u w:val="none"/>
        </w:rPr>
        <w:t>egally</w:t>
      </w:r>
      <w:r>
        <w:rPr>
          <w:color w:val="0C0C0C"/>
          <w:spacing w:val="-11"/>
          <w:sz w:val="20"/>
          <w:u w:val="none"/>
        </w:rPr>
        <w:t xml:space="preserve"> </w:t>
      </w:r>
      <w:r>
        <w:rPr>
          <w:color w:val="0C0C0C"/>
          <w:sz w:val="20"/>
          <w:u w:val="none"/>
        </w:rPr>
        <w:t>authorized</w:t>
      </w:r>
      <w:r>
        <w:rPr>
          <w:color w:val="0C0C0C"/>
          <w:spacing w:val="-2"/>
          <w:sz w:val="20"/>
          <w:u w:val="none"/>
        </w:rPr>
        <w:t xml:space="preserve"> </w:t>
      </w:r>
      <w:r>
        <w:rPr>
          <w:color w:val="0C0C0C"/>
          <w:sz w:val="20"/>
          <w:u w:val="none"/>
        </w:rPr>
        <w:t>representatives</w:t>
      </w:r>
      <w:r>
        <w:rPr>
          <w:color w:val="0C0C0C"/>
          <w:spacing w:val="-14"/>
          <w:sz w:val="20"/>
          <w:u w:val="none"/>
        </w:rPr>
        <w:t xml:space="preserve"> </w:t>
      </w:r>
      <w:r>
        <w:rPr>
          <w:color w:val="0C0C0C"/>
          <w:sz w:val="20"/>
          <w:u w:val="none"/>
        </w:rPr>
        <w:t>(LARs) is</w:t>
      </w:r>
      <w:r>
        <w:rPr>
          <w:color w:val="0C0C0C"/>
          <w:spacing w:val="-5"/>
          <w:sz w:val="20"/>
          <w:u w:val="none"/>
        </w:rPr>
        <w:t xml:space="preserve"> </w:t>
      </w:r>
      <w:r>
        <w:rPr>
          <w:color w:val="0C0C0C"/>
          <w:sz w:val="20"/>
          <w:u w:val="none"/>
        </w:rPr>
        <w:t xml:space="preserve">available </w:t>
      </w:r>
      <w:r>
        <w:rPr>
          <w:color w:val="0C0C0C"/>
          <w:w w:val="105"/>
          <w:sz w:val="20"/>
          <w:u w:val="none"/>
        </w:rPr>
        <w:t>through</w:t>
      </w:r>
      <w:r>
        <w:rPr>
          <w:color w:val="0C0C0C"/>
          <w:spacing w:val="-15"/>
          <w:w w:val="105"/>
          <w:sz w:val="20"/>
          <w:u w:val="none"/>
        </w:rPr>
        <w:t xml:space="preserve"> </w:t>
      </w:r>
      <w:r>
        <w:rPr>
          <w:color w:val="0C0C0C"/>
          <w:w w:val="105"/>
          <w:sz w:val="20"/>
          <w:u w:val="none"/>
        </w:rPr>
        <w:t>the</w:t>
      </w:r>
      <w:r>
        <w:rPr>
          <w:color w:val="0C0C0C"/>
          <w:spacing w:val="-11"/>
          <w:w w:val="105"/>
          <w:sz w:val="20"/>
          <w:u w:val="none"/>
        </w:rPr>
        <w:t xml:space="preserve"> </w:t>
      </w:r>
      <w:r>
        <w:rPr>
          <w:color w:val="0C0C0C"/>
          <w:w w:val="105"/>
          <w:sz w:val="20"/>
          <w:u w:val="none"/>
        </w:rPr>
        <w:t>link</w:t>
      </w:r>
      <w:r>
        <w:rPr>
          <w:color w:val="0C0C0C"/>
          <w:spacing w:val="-12"/>
          <w:w w:val="105"/>
          <w:sz w:val="20"/>
          <w:u w:val="none"/>
        </w:rPr>
        <w:t xml:space="preserve"> </w:t>
      </w:r>
      <w:r>
        <w:rPr>
          <w:color w:val="0C0C0C"/>
          <w:w w:val="105"/>
          <w:sz w:val="20"/>
          <w:u w:val="none"/>
        </w:rPr>
        <w:t>immediately</w:t>
      </w:r>
      <w:r>
        <w:rPr>
          <w:color w:val="0C0C0C"/>
          <w:spacing w:val="9"/>
          <w:w w:val="105"/>
          <w:sz w:val="20"/>
          <w:u w:val="none"/>
        </w:rPr>
        <w:t xml:space="preserve"> </w:t>
      </w:r>
      <w:r>
        <w:rPr>
          <w:color w:val="0C0C0C"/>
          <w:w w:val="105"/>
          <w:sz w:val="20"/>
          <w:u w:val="none"/>
        </w:rPr>
        <w:t>above</w:t>
      </w:r>
      <w:r>
        <w:rPr>
          <w:color w:val="0C0C0C"/>
          <w:spacing w:val="-8"/>
          <w:w w:val="105"/>
          <w:sz w:val="20"/>
          <w:u w:val="none"/>
        </w:rPr>
        <w:t xml:space="preserve"> </w:t>
      </w:r>
      <w:r>
        <w:rPr>
          <w:color w:val="0C0C0C"/>
          <w:w w:val="105"/>
          <w:sz w:val="20"/>
          <w:u w:val="none"/>
        </w:rPr>
        <w:t>and</w:t>
      </w:r>
      <w:r>
        <w:rPr>
          <w:color w:val="0C0C0C"/>
          <w:spacing w:val="-12"/>
          <w:w w:val="105"/>
          <w:sz w:val="20"/>
          <w:u w:val="none"/>
        </w:rPr>
        <w:t xml:space="preserve"> </w:t>
      </w:r>
      <w:r>
        <w:rPr>
          <w:color w:val="0C0C0C"/>
          <w:w w:val="105"/>
          <w:sz w:val="20"/>
          <w:u w:val="none"/>
        </w:rPr>
        <w:t>at:</w:t>
      </w:r>
      <w:r>
        <w:rPr>
          <w:color w:val="0C0C0C"/>
          <w:spacing w:val="-15"/>
          <w:w w:val="105"/>
          <w:sz w:val="20"/>
          <w:u w:val="none"/>
        </w:rPr>
        <w:t xml:space="preserve"> </w:t>
      </w:r>
      <w:hyperlink r:id="rId8">
        <w:r>
          <w:rPr>
            <w:color w:val="01217E"/>
            <w:w w:val="105"/>
            <w:sz w:val="20"/>
            <w:u w:val="thick" w:color="01217E"/>
          </w:rPr>
          <w:t>https://www.mass.gov/doc/dmh-request-to­</w:t>
        </w:r>
      </w:hyperlink>
      <w:r>
        <w:rPr>
          <w:color w:val="01217E"/>
          <w:w w:val="105"/>
          <w:sz w:val="20"/>
          <w:u w:val="none"/>
        </w:rPr>
        <w:t xml:space="preserve"> </w:t>
      </w:r>
      <w:r>
        <w:rPr>
          <w:color w:val="01217E"/>
          <w:spacing w:val="-2"/>
          <w:w w:val="105"/>
          <w:sz w:val="20"/>
          <w:u w:val="thick" w:color="01217E"/>
        </w:rPr>
        <w:t>inspect-form-hipaa-f-9/download</w:t>
      </w:r>
      <w:r>
        <w:rPr>
          <w:color w:val="01217E"/>
          <w:spacing w:val="-2"/>
          <w:w w:val="105"/>
          <w:sz w:val="20"/>
          <w:u w:val="none"/>
        </w:rPr>
        <w:t>.</w:t>
      </w:r>
    </w:p>
    <w:p w14:paraId="19A9CCBD" w14:textId="77777777" w:rsidR="00985734" w:rsidRDefault="00985734">
      <w:pPr>
        <w:pStyle w:val="BodyText"/>
        <w:spacing w:before="45"/>
      </w:pPr>
    </w:p>
    <w:p w14:paraId="19A9CCBE" w14:textId="77777777" w:rsidR="00985734" w:rsidRDefault="008F435D">
      <w:pPr>
        <w:pStyle w:val="Heading1"/>
        <w:ind w:left="112"/>
        <w:rPr>
          <w:u w:val="none"/>
        </w:rPr>
      </w:pPr>
      <w:r>
        <w:rPr>
          <w:color w:val="0C0C0C"/>
          <w:spacing w:val="-5"/>
          <w:u w:val="thick" w:color="0C0C0C"/>
        </w:rPr>
        <w:t>DDS</w:t>
      </w:r>
    </w:p>
    <w:p w14:paraId="19A9CCBF" w14:textId="77777777" w:rsidR="00985734" w:rsidRDefault="008F435D">
      <w:pPr>
        <w:pStyle w:val="ListParagraph"/>
        <w:numPr>
          <w:ilvl w:val="1"/>
          <w:numId w:val="1"/>
        </w:numPr>
        <w:tabs>
          <w:tab w:val="left" w:pos="832"/>
        </w:tabs>
        <w:spacing w:before="45"/>
        <w:ind w:left="832"/>
        <w:rPr>
          <w:sz w:val="20"/>
          <w:u w:val="none"/>
        </w:rPr>
      </w:pPr>
      <w:r>
        <w:rPr>
          <w:color w:val="0C0C0C"/>
          <w:sz w:val="20"/>
          <w:u w:val="none"/>
        </w:rPr>
        <w:t>DDS</w:t>
      </w:r>
      <w:r>
        <w:rPr>
          <w:color w:val="0C0C0C"/>
          <w:spacing w:val="-14"/>
          <w:sz w:val="20"/>
          <w:u w:val="none"/>
        </w:rPr>
        <w:t xml:space="preserve"> </w:t>
      </w:r>
      <w:r>
        <w:rPr>
          <w:color w:val="0C0C0C"/>
          <w:sz w:val="20"/>
          <w:u w:val="none"/>
        </w:rPr>
        <w:t>client</w:t>
      </w:r>
      <w:r>
        <w:rPr>
          <w:color w:val="0C0C0C"/>
          <w:spacing w:val="-14"/>
          <w:sz w:val="20"/>
          <w:u w:val="none"/>
        </w:rPr>
        <w:t xml:space="preserve"> </w:t>
      </w:r>
      <w:r>
        <w:rPr>
          <w:color w:val="0C0C0C"/>
          <w:sz w:val="20"/>
          <w:u w:val="none"/>
        </w:rPr>
        <w:t>files</w:t>
      </w:r>
      <w:r>
        <w:rPr>
          <w:color w:val="0C0C0C"/>
          <w:spacing w:val="-14"/>
          <w:sz w:val="20"/>
          <w:u w:val="none"/>
        </w:rPr>
        <w:t xml:space="preserve"> </w:t>
      </w:r>
      <w:r>
        <w:rPr>
          <w:color w:val="0C0C0C"/>
          <w:sz w:val="20"/>
          <w:u w:val="none"/>
        </w:rPr>
        <w:t>can</w:t>
      </w:r>
      <w:r>
        <w:rPr>
          <w:color w:val="0C0C0C"/>
          <w:spacing w:val="-14"/>
          <w:sz w:val="20"/>
          <w:u w:val="none"/>
        </w:rPr>
        <w:t xml:space="preserve"> </w:t>
      </w:r>
      <w:r>
        <w:rPr>
          <w:color w:val="0C0C0C"/>
          <w:sz w:val="20"/>
          <w:u w:val="none"/>
        </w:rPr>
        <w:t>be</w:t>
      </w:r>
      <w:r>
        <w:rPr>
          <w:color w:val="0C0C0C"/>
          <w:spacing w:val="-14"/>
          <w:sz w:val="20"/>
          <w:u w:val="none"/>
        </w:rPr>
        <w:t xml:space="preserve"> </w:t>
      </w:r>
      <w:r>
        <w:rPr>
          <w:color w:val="0C0C0C"/>
          <w:sz w:val="20"/>
          <w:u w:val="none"/>
        </w:rPr>
        <w:t>requested</w:t>
      </w:r>
      <w:r>
        <w:rPr>
          <w:color w:val="0C0C0C"/>
          <w:spacing w:val="-9"/>
          <w:sz w:val="20"/>
          <w:u w:val="none"/>
        </w:rPr>
        <w:t xml:space="preserve"> </w:t>
      </w:r>
      <w:r>
        <w:rPr>
          <w:color w:val="0C0C0C"/>
          <w:sz w:val="20"/>
          <w:u w:val="none"/>
        </w:rPr>
        <w:t>by</w:t>
      </w:r>
      <w:r>
        <w:rPr>
          <w:color w:val="0C0C0C"/>
          <w:spacing w:val="-14"/>
          <w:sz w:val="20"/>
          <w:u w:val="none"/>
        </w:rPr>
        <w:t xml:space="preserve"> </w:t>
      </w:r>
      <w:r>
        <w:rPr>
          <w:color w:val="0C0C0C"/>
          <w:sz w:val="20"/>
          <w:u w:val="none"/>
        </w:rPr>
        <w:t>emailing</w:t>
      </w:r>
      <w:r>
        <w:rPr>
          <w:color w:val="0C0C0C"/>
          <w:spacing w:val="-6"/>
          <w:sz w:val="20"/>
          <w:u w:val="none"/>
        </w:rPr>
        <w:t xml:space="preserve"> </w:t>
      </w:r>
      <w:r>
        <w:rPr>
          <w:color w:val="0C0C0C"/>
          <w:sz w:val="20"/>
          <w:u w:val="thick" w:color="0C0C0C"/>
        </w:rPr>
        <w:t>"</w:t>
      </w:r>
      <w:hyperlink r:id="rId9">
        <w:r>
          <w:rPr>
            <w:color w:val="0C0C0C"/>
            <w:sz w:val="20"/>
            <w:u w:val="thick" w:color="0C0C0C"/>
          </w:rPr>
          <w:t>DDS.filerequests@mass</w:t>
        </w:r>
        <w:r>
          <w:rPr>
            <w:color w:val="26282D"/>
            <w:sz w:val="20"/>
            <w:u w:val="thick" w:color="0C0C0C"/>
          </w:rPr>
          <w:t>.</w:t>
        </w:r>
        <w:r>
          <w:rPr>
            <w:color w:val="0C0C0C"/>
            <w:sz w:val="20"/>
            <w:u w:val="thick" w:color="0C0C0C"/>
          </w:rPr>
          <w:t>gov</w:t>
        </w:r>
      </w:hyperlink>
      <w:r>
        <w:rPr>
          <w:color w:val="0C0C0C"/>
          <w:sz w:val="20"/>
          <w:u w:val="thick" w:color="0C0C0C"/>
        </w:rPr>
        <w:t>"</w:t>
      </w:r>
      <w:r>
        <w:rPr>
          <w:color w:val="0C0C0C"/>
          <w:spacing w:val="3"/>
          <w:sz w:val="20"/>
          <w:u w:val="none"/>
        </w:rPr>
        <w:t xml:space="preserve"> </w:t>
      </w:r>
      <w:r>
        <w:rPr>
          <w:color w:val="0C0C0C"/>
          <w:spacing w:val="-2"/>
          <w:sz w:val="20"/>
          <w:u w:val="none"/>
        </w:rPr>
        <w:t>d</w:t>
      </w:r>
      <w:r>
        <w:rPr>
          <w:color w:val="383F49"/>
          <w:spacing w:val="-2"/>
          <w:sz w:val="20"/>
          <w:u w:val="none"/>
        </w:rPr>
        <w:t>i</w:t>
      </w:r>
      <w:r>
        <w:rPr>
          <w:color w:val="0C0C0C"/>
          <w:spacing w:val="-2"/>
          <w:sz w:val="20"/>
          <w:u w:val="none"/>
        </w:rPr>
        <w:t>rectly.</w:t>
      </w:r>
    </w:p>
    <w:p w14:paraId="19A9CCC0" w14:textId="77777777" w:rsidR="00985734" w:rsidRDefault="008F435D">
      <w:pPr>
        <w:pStyle w:val="ListParagraph"/>
        <w:numPr>
          <w:ilvl w:val="1"/>
          <w:numId w:val="1"/>
        </w:numPr>
        <w:tabs>
          <w:tab w:val="left" w:pos="828"/>
          <w:tab w:val="left" w:pos="838"/>
        </w:tabs>
        <w:spacing w:before="68" w:line="302" w:lineRule="auto"/>
        <w:ind w:left="828" w:right="791" w:hanging="352"/>
        <w:rPr>
          <w:sz w:val="20"/>
          <w:u w:val="none"/>
        </w:rPr>
      </w:pPr>
      <w:r>
        <w:rPr>
          <w:color w:val="0C0C0C"/>
          <w:sz w:val="20"/>
          <w:u w:val="none"/>
        </w:rPr>
        <w:tab/>
        <w:t>Add</w:t>
      </w:r>
      <w:r>
        <w:rPr>
          <w:color w:val="26282D"/>
          <w:sz w:val="20"/>
          <w:u w:val="none"/>
        </w:rPr>
        <w:t>i</w:t>
      </w:r>
      <w:r>
        <w:rPr>
          <w:color w:val="0C0C0C"/>
          <w:sz w:val="20"/>
          <w:u w:val="none"/>
        </w:rPr>
        <w:t>tiona</w:t>
      </w:r>
      <w:r>
        <w:rPr>
          <w:color w:val="26282D"/>
          <w:sz w:val="20"/>
          <w:u w:val="none"/>
        </w:rPr>
        <w:t>ll</w:t>
      </w:r>
      <w:r>
        <w:rPr>
          <w:color w:val="0C0C0C"/>
          <w:sz w:val="20"/>
          <w:u w:val="none"/>
        </w:rPr>
        <w:t>y,</w:t>
      </w:r>
      <w:r>
        <w:rPr>
          <w:color w:val="0C0C0C"/>
          <w:spacing w:val="-15"/>
          <w:sz w:val="20"/>
          <w:u w:val="none"/>
        </w:rPr>
        <w:t xml:space="preserve"> </w:t>
      </w:r>
      <w:r>
        <w:rPr>
          <w:color w:val="0C0C0C"/>
          <w:sz w:val="20"/>
          <w:u w:val="none"/>
        </w:rPr>
        <w:t>DDS</w:t>
      </w:r>
      <w:r>
        <w:rPr>
          <w:color w:val="0C0C0C"/>
          <w:spacing w:val="-14"/>
          <w:sz w:val="20"/>
          <w:u w:val="none"/>
        </w:rPr>
        <w:t xml:space="preserve"> </w:t>
      </w:r>
      <w:r>
        <w:rPr>
          <w:color w:val="0C0C0C"/>
          <w:sz w:val="20"/>
          <w:u w:val="none"/>
        </w:rPr>
        <w:t>serv</w:t>
      </w:r>
      <w:r>
        <w:rPr>
          <w:color w:val="26282D"/>
          <w:sz w:val="20"/>
          <w:u w:val="none"/>
        </w:rPr>
        <w:t>i</w:t>
      </w:r>
      <w:r>
        <w:rPr>
          <w:color w:val="0C0C0C"/>
          <w:sz w:val="20"/>
          <w:u w:val="none"/>
        </w:rPr>
        <w:t>ce</w:t>
      </w:r>
      <w:r>
        <w:rPr>
          <w:color w:val="0C0C0C"/>
          <w:spacing w:val="-14"/>
          <w:sz w:val="20"/>
          <w:u w:val="none"/>
        </w:rPr>
        <w:t xml:space="preserve"> </w:t>
      </w:r>
      <w:r>
        <w:rPr>
          <w:color w:val="0C0C0C"/>
          <w:sz w:val="20"/>
          <w:u w:val="none"/>
        </w:rPr>
        <w:t>recipients</w:t>
      </w:r>
      <w:r>
        <w:rPr>
          <w:color w:val="0C0C0C"/>
          <w:spacing w:val="-10"/>
          <w:sz w:val="20"/>
          <w:u w:val="none"/>
        </w:rPr>
        <w:t xml:space="preserve"> </w:t>
      </w:r>
      <w:r>
        <w:rPr>
          <w:color w:val="0C0C0C"/>
          <w:sz w:val="20"/>
          <w:u w:val="none"/>
        </w:rPr>
        <w:t>can</w:t>
      </w:r>
      <w:r>
        <w:rPr>
          <w:color w:val="0C0C0C"/>
          <w:spacing w:val="-10"/>
          <w:sz w:val="20"/>
          <w:u w:val="none"/>
        </w:rPr>
        <w:t xml:space="preserve"> </w:t>
      </w:r>
      <w:r>
        <w:rPr>
          <w:color w:val="0C0C0C"/>
          <w:sz w:val="20"/>
          <w:u w:val="none"/>
        </w:rPr>
        <w:t>contact their</w:t>
      </w:r>
      <w:r>
        <w:rPr>
          <w:color w:val="0C0C0C"/>
          <w:spacing w:val="-6"/>
          <w:sz w:val="20"/>
          <w:u w:val="none"/>
        </w:rPr>
        <w:t xml:space="preserve"> </w:t>
      </w:r>
      <w:r>
        <w:rPr>
          <w:color w:val="0C0C0C"/>
          <w:sz w:val="20"/>
          <w:u w:val="none"/>
        </w:rPr>
        <w:t>DDS</w:t>
      </w:r>
      <w:r>
        <w:rPr>
          <w:color w:val="0C0C0C"/>
          <w:spacing w:val="-14"/>
          <w:sz w:val="20"/>
          <w:u w:val="none"/>
        </w:rPr>
        <w:t xml:space="preserve"> </w:t>
      </w:r>
      <w:r>
        <w:rPr>
          <w:color w:val="0C0C0C"/>
          <w:sz w:val="20"/>
          <w:u w:val="none"/>
        </w:rPr>
        <w:t>Service Coordinator or</w:t>
      </w:r>
      <w:r>
        <w:rPr>
          <w:color w:val="0C0C0C"/>
          <w:spacing w:val="-12"/>
          <w:sz w:val="20"/>
          <w:u w:val="none"/>
        </w:rPr>
        <w:t xml:space="preserve"> </w:t>
      </w:r>
      <w:r>
        <w:rPr>
          <w:color w:val="0C0C0C"/>
          <w:sz w:val="20"/>
          <w:u w:val="none"/>
        </w:rPr>
        <w:t>local</w:t>
      </w:r>
      <w:r>
        <w:rPr>
          <w:color w:val="0C0C0C"/>
          <w:spacing w:val="-4"/>
          <w:sz w:val="20"/>
          <w:u w:val="none"/>
        </w:rPr>
        <w:t xml:space="preserve"> </w:t>
      </w:r>
      <w:r>
        <w:rPr>
          <w:color w:val="0C0C0C"/>
          <w:sz w:val="20"/>
          <w:u w:val="none"/>
        </w:rPr>
        <w:t>Area Office to request a copy of their records.</w:t>
      </w:r>
    </w:p>
    <w:p w14:paraId="19A9CCC1" w14:textId="77777777" w:rsidR="00985734" w:rsidRDefault="008F435D">
      <w:pPr>
        <w:pStyle w:val="BodyText"/>
        <w:spacing w:before="157" w:line="280" w:lineRule="auto"/>
        <w:ind w:left="105" w:firstLine="4"/>
      </w:pPr>
      <w:r>
        <w:rPr>
          <w:color w:val="0C0C0C"/>
        </w:rPr>
        <w:t>Under state law,</w:t>
      </w:r>
      <w:r>
        <w:rPr>
          <w:color w:val="0C0C0C"/>
          <w:spacing w:val="-3"/>
        </w:rPr>
        <w:t xml:space="preserve"> </w:t>
      </w:r>
      <w:r>
        <w:rPr>
          <w:color w:val="0C0C0C"/>
        </w:rPr>
        <w:t>fam</w:t>
      </w:r>
      <w:r>
        <w:rPr>
          <w:color w:val="26282D"/>
        </w:rPr>
        <w:t>il</w:t>
      </w:r>
      <w:r>
        <w:rPr>
          <w:color w:val="0C0C0C"/>
        </w:rPr>
        <w:t>y</w:t>
      </w:r>
      <w:r>
        <w:rPr>
          <w:color w:val="0C0C0C"/>
          <w:spacing w:val="-5"/>
        </w:rPr>
        <w:t xml:space="preserve"> </w:t>
      </w:r>
      <w:r>
        <w:rPr>
          <w:color w:val="0C0C0C"/>
        </w:rPr>
        <w:t>members may obtain medical records of DMH</w:t>
      </w:r>
      <w:r>
        <w:rPr>
          <w:color w:val="0C0C0C"/>
          <w:spacing w:val="-1"/>
        </w:rPr>
        <w:t xml:space="preserve"> </w:t>
      </w:r>
      <w:r>
        <w:rPr>
          <w:color w:val="0C0C0C"/>
        </w:rPr>
        <w:t>and</w:t>
      </w:r>
      <w:r>
        <w:rPr>
          <w:color w:val="0C0C0C"/>
          <w:spacing w:val="-5"/>
        </w:rPr>
        <w:t xml:space="preserve"> </w:t>
      </w:r>
      <w:r>
        <w:rPr>
          <w:color w:val="0C0C0C"/>
        </w:rPr>
        <w:t>DDS</w:t>
      </w:r>
      <w:r>
        <w:rPr>
          <w:color w:val="0C0C0C"/>
          <w:spacing w:val="-4"/>
        </w:rPr>
        <w:t xml:space="preserve"> </w:t>
      </w:r>
      <w:r>
        <w:rPr>
          <w:color w:val="0C0C0C"/>
        </w:rPr>
        <w:t xml:space="preserve">clients when: the family </w:t>
      </w:r>
      <w:r>
        <w:rPr>
          <w:color w:val="0C0C0C"/>
          <w:w w:val="105"/>
        </w:rPr>
        <w:t>member</w:t>
      </w:r>
      <w:r>
        <w:rPr>
          <w:color w:val="0C0C0C"/>
          <w:spacing w:val="-15"/>
          <w:w w:val="105"/>
        </w:rPr>
        <w:t xml:space="preserve"> </w:t>
      </w:r>
      <w:r>
        <w:rPr>
          <w:color w:val="0C0C0C"/>
          <w:w w:val="105"/>
        </w:rPr>
        <w:t>is</w:t>
      </w:r>
      <w:r>
        <w:rPr>
          <w:color w:val="0C0C0C"/>
          <w:spacing w:val="-15"/>
          <w:w w:val="105"/>
        </w:rPr>
        <w:t xml:space="preserve"> </w:t>
      </w:r>
      <w:r>
        <w:rPr>
          <w:color w:val="0C0C0C"/>
          <w:w w:val="105"/>
        </w:rPr>
        <w:t>the</w:t>
      </w:r>
      <w:r>
        <w:rPr>
          <w:color w:val="0C0C0C"/>
          <w:spacing w:val="-14"/>
          <w:w w:val="105"/>
        </w:rPr>
        <w:t xml:space="preserve"> </w:t>
      </w:r>
      <w:r>
        <w:rPr>
          <w:color w:val="131A26"/>
          <w:w w:val="105"/>
        </w:rPr>
        <w:t>client's</w:t>
      </w:r>
      <w:r>
        <w:rPr>
          <w:color w:val="131A26"/>
          <w:spacing w:val="-15"/>
          <w:w w:val="105"/>
        </w:rPr>
        <w:t xml:space="preserve"> </w:t>
      </w:r>
      <w:r>
        <w:rPr>
          <w:color w:val="0C0C0C"/>
          <w:w w:val="105"/>
        </w:rPr>
        <w:t>legally</w:t>
      </w:r>
      <w:r>
        <w:rPr>
          <w:color w:val="0C0C0C"/>
          <w:spacing w:val="-14"/>
          <w:w w:val="105"/>
        </w:rPr>
        <w:t xml:space="preserve"> </w:t>
      </w:r>
      <w:r>
        <w:rPr>
          <w:color w:val="0C0C0C"/>
          <w:w w:val="105"/>
        </w:rPr>
        <w:t>author</w:t>
      </w:r>
      <w:r>
        <w:rPr>
          <w:color w:val="383F49"/>
          <w:w w:val="105"/>
        </w:rPr>
        <w:t>i</w:t>
      </w:r>
      <w:r>
        <w:rPr>
          <w:color w:val="0C0C0C"/>
          <w:w w:val="105"/>
        </w:rPr>
        <w:t>zed</w:t>
      </w:r>
      <w:r>
        <w:rPr>
          <w:color w:val="0C0C0C"/>
          <w:spacing w:val="-15"/>
          <w:w w:val="105"/>
        </w:rPr>
        <w:t xml:space="preserve"> </w:t>
      </w:r>
      <w:r>
        <w:rPr>
          <w:color w:val="0C0C0C"/>
          <w:w w:val="105"/>
        </w:rPr>
        <w:t>representative,</w:t>
      </w:r>
      <w:r>
        <w:rPr>
          <w:color w:val="0C0C0C"/>
          <w:spacing w:val="-15"/>
          <w:w w:val="105"/>
        </w:rPr>
        <w:t xml:space="preserve"> </w:t>
      </w:r>
      <w:r>
        <w:rPr>
          <w:color w:val="0C0C0C"/>
          <w:w w:val="105"/>
        </w:rPr>
        <w:t>such</w:t>
      </w:r>
      <w:r>
        <w:rPr>
          <w:color w:val="0C0C0C"/>
          <w:spacing w:val="-14"/>
          <w:w w:val="105"/>
        </w:rPr>
        <w:t xml:space="preserve"> </w:t>
      </w:r>
      <w:r>
        <w:rPr>
          <w:color w:val="0C0C0C"/>
          <w:w w:val="105"/>
        </w:rPr>
        <w:t>as</w:t>
      </w:r>
      <w:r>
        <w:rPr>
          <w:color w:val="0C0C0C"/>
          <w:spacing w:val="-15"/>
          <w:w w:val="105"/>
        </w:rPr>
        <w:t xml:space="preserve"> </w:t>
      </w:r>
      <w:r>
        <w:rPr>
          <w:color w:val="0C0C0C"/>
          <w:w w:val="105"/>
        </w:rPr>
        <w:t>a</w:t>
      </w:r>
      <w:r>
        <w:rPr>
          <w:color w:val="0C0C0C"/>
          <w:spacing w:val="-14"/>
          <w:w w:val="105"/>
        </w:rPr>
        <w:t xml:space="preserve"> </w:t>
      </w:r>
      <w:r>
        <w:rPr>
          <w:color w:val="0C0C0C"/>
          <w:w w:val="105"/>
        </w:rPr>
        <w:t>custodial</w:t>
      </w:r>
      <w:r>
        <w:rPr>
          <w:color w:val="0C0C0C"/>
          <w:spacing w:val="-15"/>
          <w:w w:val="105"/>
        </w:rPr>
        <w:t xml:space="preserve"> </w:t>
      </w:r>
      <w:r>
        <w:rPr>
          <w:color w:val="0C0C0C"/>
          <w:w w:val="105"/>
        </w:rPr>
        <w:t>parent,</w:t>
      </w:r>
      <w:r>
        <w:rPr>
          <w:color w:val="0C0C0C"/>
          <w:spacing w:val="-15"/>
          <w:w w:val="105"/>
        </w:rPr>
        <w:t xml:space="preserve"> </w:t>
      </w:r>
      <w:r>
        <w:rPr>
          <w:color w:val="0C0C0C"/>
          <w:w w:val="105"/>
        </w:rPr>
        <w:t>court</w:t>
      </w:r>
      <w:r>
        <w:rPr>
          <w:color w:val="0C0C0C"/>
          <w:spacing w:val="-14"/>
          <w:w w:val="105"/>
        </w:rPr>
        <w:t xml:space="preserve"> </w:t>
      </w:r>
      <w:r>
        <w:rPr>
          <w:color w:val="0C0C0C"/>
          <w:w w:val="105"/>
        </w:rPr>
        <w:t xml:space="preserve">appointed </w:t>
      </w:r>
      <w:r>
        <w:rPr>
          <w:color w:val="0C0C0C"/>
          <w:spacing w:val="-2"/>
          <w:w w:val="105"/>
        </w:rPr>
        <w:t>guardian,</w:t>
      </w:r>
      <w:r>
        <w:rPr>
          <w:color w:val="0C0C0C"/>
          <w:spacing w:val="-3"/>
          <w:w w:val="105"/>
        </w:rPr>
        <w:t xml:space="preserve"> </w:t>
      </w:r>
      <w:r>
        <w:rPr>
          <w:color w:val="0C0C0C"/>
          <w:spacing w:val="-2"/>
          <w:w w:val="105"/>
        </w:rPr>
        <w:t>and</w:t>
      </w:r>
      <w:r>
        <w:rPr>
          <w:color w:val="0C0C0C"/>
          <w:spacing w:val="-9"/>
          <w:w w:val="105"/>
        </w:rPr>
        <w:t xml:space="preserve"> </w:t>
      </w:r>
      <w:r>
        <w:rPr>
          <w:color w:val="0C0C0C"/>
          <w:spacing w:val="-2"/>
          <w:w w:val="105"/>
        </w:rPr>
        <w:t>court appointed personal</w:t>
      </w:r>
      <w:r>
        <w:rPr>
          <w:color w:val="0C0C0C"/>
          <w:spacing w:val="8"/>
          <w:w w:val="105"/>
        </w:rPr>
        <w:t xml:space="preserve"> </w:t>
      </w:r>
      <w:r>
        <w:rPr>
          <w:color w:val="0C0C0C"/>
          <w:spacing w:val="-2"/>
          <w:w w:val="105"/>
        </w:rPr>
        <w:t>representative</w:t>
      </w:r>
      <w:r>
        <w:rPr>
          <w:color w:val="0C0C0C"/>
          <w:spacing w:val="-17"/>
          <w:w w:val="105"/>
        </w:rPr>
        <w:t xml:space="preserve"> </w:t>
      </w:r>
      <w:r>
        <w:rPr>
          <w:color w:val="0C0C0C"/>
          <w:spacing w:val="-2"/>
          <w:w w:val="105"/>
        </w:rPr>
        <w:t>of</w:t>
      </w:r>
      <w:r>
        <w:rPr>
          <w:color w:val="0C0C0C"/>
          <w:spacing w:val="-8"/>
          <w:w w:val="105"/>
        </w:rPr>
        <w:t xml:space="preserve"> </w:t>
      </w:r>
      <w:r>
        <w:rPr>
          <w:color w:val="0C0C0C"/>
          <w:spacing w:val="-2"/>
          <w:w w:val="105"/>
        </w:rPr>
        <w:t>a</w:t>
      </w:r>
      <w:r>
        <w:rPr>
          <w:color w:val="0C0C0C"/>
          <w:spacing w:val="-3"/>
          <w:w w:val="105"/>
        </w:rPr>
        <w:t xml:space="preserve"> </w:t>
      </w:r>
      <w:r>
        <w:rPr>
          <w:color w:val="0C0C0C"/>
          <w:spacing w:val="-2"/>
          <w:w w:val="105"/>
        </w:rPr>
        <w:t>deceased</w:t>
      </w:r>
      <w:r>
        <w:rPr>
          <w:color w:val="0C0C0C"/>
          <w:spacing w:val="-5"/>
          <w:w w:val="105"/>
        </w:rPr>
        <w:t xml:space="preserve"> </w:t>
      </w:r>
      <w:r>
        <w:rPr>
          <w:color w:val="0C0C0C"/>
          <w:spacing w:val="-2"/>
          <w:w w:val="105"/>
        </w:rPr>
        <w:t>client's</w:t>
      </w:r>
      <w:r>
        <w:rPr>
          <w:color w:val="0C0C0C"/>
          <w:spacing w:val="-6"/>
          <w:w w:val="105"/>
        </w:rPr>
        <w:t xml:space="preserve"> </w:t>
      </w:r>
      <w:r>
        <w:rPr>
          <w:color w:val="0C0C0C"/>
          <w:spacing w:val="-2"/>
          <w:w w:val="105"/>
        </w:rPr>
        <w:t>estate;</w:t>
      </w:r>
      <w:r>
        <w:rPr>
          <w:color w:val="0C0C0C"/>
          <w:spacing w:val="-13"/>
          <w:w w:val="105"/>
        </w:rPr>
        <w:t xml:space="preserve"> </w:t>
      </w:r>
      <w:r>
        <w:rPr>
          <w:color w:val="0C0C0C"/>
          <w:spacing w:val="-2"/>
          <w:w w:val="105"/>
        </w:rPr>
        <w:t>the</w:t>
      </w:r>
      <w:r>
        <w:rPr>
          <w:color w:val="0C0C0C"/>
          <w:spacing w:val="-7"/>
          <w:w w:val="105"/>
        </w:rPr>
        <w:t xml:space="preserve"> </w:t>
      </w:r>
      <w:r>
        <w:rPr>
          <w:color w:val="0C0C0C"/>
          <w:spacing w:val="-2"/>
          <w:w w:val="105"/>
        </w:rPr>
        <w:t>d</w:t>
      </w:r>
      <w:r>
        <w:rPr>
          <w:color w:val="383F49"/>
          <w:spacing w:val="-2"/>
          <w:w w:val="105"/>
        </w:rPr>
        <w:t>i</w:t>
      </w:r>
      <w:r>
        <w:rPr>
          <w:color w:val="0C0C0C"/>
          <w:spacing w:val="-2"/>
          <w:w w:val="105"/>
        </w:rPr>
        <w:t>sclosure</w:t>
      </w:r>
      <w:r>
        <w:rPr>
          <w:color w:val="0C0C0C"/>
          <w:spacing w:val="-17"/>
          <w:w w:val="105"/>
        </w:rPr>
        <w:t xml:space="preserve"> </w:t>
      </w:r>
      <w:r>
        <w:rPr>
          <w:color w:val="0C0C0C"/>
          <w:spacing w:val="-2"/>
          <w:w w:val="105"/>
        </w:rPr>
        <w:t xml:space="preserve">is </w:t>
      </w:r>
      <w:r>
        <w:rPr>
          <w:color w:val="0C0C0C"/>
          <w:w w:val="105"/>
        </w:rPr>
        <w:t>otherw</w:t>
      </w:r>
      <w:r>
        <w:rPr>
          <w:color w:val="383F49"/>
          <w:w w:val="105"/>
        </w:rPr>
        <w:t>i</w:t>
      </w:r>
      <w:r>
        <w:rPr>
          <w:color w:val="0C0C0C"/>
          <w:w w:val="105"/>
        </w:rPr>
        <w:t>se</w:t>
      </w:r>
      <w:r>
        <w:rPr>
          <w:color w:val="0C0C0C"/>
          <w:spacing w:val="-16"/>
          <w:w w:val="105"/>
        </w:rPr>
        <w:t xml:space="preserve"> </w:t>
      </w:r>
      <w:r>
        <w:rPr>
          <w:color w:val="0C0C0C"/>
          <w:w w:val="105"/>
        </w:rPr>
        <w:t>ordered</w:t>
      </w:r>
      <w:r>
        <w:rPr>
          <w:color w:val="0C0C0C"/>
          <w:spacing w:val="-11"/>
          <w:w w:val="105"/>
        </w:rPr>
        <w:t xml:space="preserve"> </w:t>
      </w:r>
      <w:r>
        <w:rPr>
          <w:color w:val="0C0C0C"/>
          <w:w w:val="105"/>
        </w:rPr>
        <w:t>by</w:t>
      </w:r>
      <w:r>
        <w:rPr>
          <w:color w:val="0C0C0C"/>
          <w:spacing w:val="-9"/>
          <w:w w:val="105"/>
        </w:rPr>
        <w:t xml:space="preserve"> </w:t>
      </w:r>
      <w:r>
        <w:rPr>
          <w:color w:val="0C0C0C"/>
          <w:w w:val="105"/>
        </w:rPr>
        <w:t>a court</w:t>
      </w:r>
      <w:r>
        <w:rPr>
          <w:color w:val="0C0C0C"/>
          <w:spacing w:val="-3"/>
          <w:w w:val="105"/>
        </w:rPr>
        <w:t xml:space="preserve"> </w:t>
      </w:r>
      <w:r>
        <w:rPr>
          <w:color w:val="0C0C0C"/>
          <w:w w:val="105"/>
        </w:rPr>
        <w:t>of</w:t>
      </w:r>
      <w:r>
        <w:rPr>
          <w:color w:val="0C0C0C"/>
          <w:spacing w:val="-10"/>
          <w:w w:val="105"/>
        </w:rPr>
        <w:t xml:space="preserve"> </w:t>
      </w:r>
      <w:r>
        <w:rPr>
          <w:color w:val="0C0C0C"/>
          <w:w w:val="105"/>
        </w:rPr>
        <w:t>competent</w:t>
      </w:r>
      <w:r>
        <w:rPr>
          <w:color w:val="0C0C0C"/>
          <w:spacing w:val="13"/>
          <w:w w:val="105"/>
        </w:rPr>
        <w:t xml:space="preserve"> </w:t>
      </w:r>
      <w:r>
        <w:rPr>
          <w:color w:val="0C0C0C"/>
          <w:w w:val="105"/>
        </w:rPr>
        <w:t>jurisdiction;</w:t>
      </w:r>
      <w:r>
        <w:rPr>
          <w:color w:val="0C0C0C"/>
          <w:spacing w:val="-3"/>
          <w:w w:val="105"/>
        </w:rPr>
        <w:t xml:space="preserve"> </w:t>
      </w:r>
      <w:r>
        <w:rPr>
          <w:color w:val="0C0C0C"/>
          <w:w w:val="105"/>
        </w:rPr>
        <w:t>the</w:t>
      </w:r>
      <w:r>
        <w:rPr>
          <w:color w:val="0C0C0C"/>
          <w:spacing w:val="-6"/>
          <w:w w:val="105"/>
        </w:rPr>
        <w:t xml:space="preserve"> </w:t>
      </w:r>
      <w:r>
        <w:rPr>
          <w:color w:val="0C0C0C"/>
          <w:w w:val="105"/>
        </w:rPr>
        <w:t>client authorizes the</w:t>
      </w:r>
      <w:r>
        <w:rPr>
          <w:color w:val="0C0C0C"/>
          <w:spacing w:val="-9"/>
          <w:w w:val="105"/>
        </w:rPr>
        <w:t xml:space="preserve"> </w:t>
      </w:r>
      <w:r>
        <w:rPr>
          <w:color w:val="0C0C0C"/>
          <w:w w:val="105"/>
        </w:rPr>
        <w:t>dis</w:t>
      </w:r>
      <w:r>
        <w:rPr>
          <w:color w:val="26282D"/>
          <w:w w:val="105"/>
        </w:rPr>
        <w:t>cl</w:t>
      </w:r>
      <w:r>
        <w:rPr>
          <w:color w:val="0C0C0C"/>
          <w:w w:val="105"/>
        </w:rPr>
        <w:t>osure;</w:t>
      </w:r>
      <w:r>
        <w:rPr>
          <w:color w:val="0C0C0C"/>
          <w:spacing w:val="-15"/>
          <w:w w:val="105"/>
        </w:rPr>
        <w:t xml:space="preserve"> </w:t>
      </w:r>
      <w:r>
        <w:rPr>
          <w:color w:val="0C0C0C"/>
          <w:w w:val="105"/>
        </w:rPr>
        <w:t>or</w:t>
      </w:r>
      <w:r>
        <w:rPr>
          <w:color w:val="0C0C0C"/>
          <w:spacing w:val="-10"/>
          <w:w w:val="105"/>
        </w:rPr>
        <w:t xml:space="preserve"> </w:t>
      </w:r>
      <w:r>
        <w:rPr>
          <w:color w:val="0C0C0C"/>
          <w:w w:val="105"/>
        </w:rPr>
        <w:t>the comm</w:t>
      </w:r>
      <w:r>
        <w:rPr>
          <w:color w:val="383F49"/>
          <w:w w:val="105"/>
        </w:rPr>
        <w:t>i</w:t>
      </w:r>
      <w:r>
        <w:rPr>
          <w:color w:val="0C0C0C"/>
          <w:w w:val="105"/>
        </w:rPr>
        <w:t>ss</w:t>
      </w:r>
      <w:r>
        <w:rPr>
          <w:color w:val="383F49"/>
          <w:w w:val="105"/>
        </w:rPr>
        <w:t>i</w:t>
      </w:r>
      <w:r>
        <w:rPr>
          <w:color w:val="0C0C0C"/>
          <w:w w:val="105"/>
        </w:rPr>
        <w:t>oner</w:t>
      </w:r>
      <w:r>
        <w:rPr>
          <w:color w:val="0C0C0C"/>
          <w:spacing w:val="-15"/>
          <w:w w:val="105"/>
        </w:rPr>
        <w:t xml:space="preserve"> </w:t>
      </w:r>
      <w:r>
        <w:rPr>
          <w:color w:val="0C0C0C"/>
          <w:w w:val="105"/>
        </w:rPr>
        <w:t>determines</w:t>
      </w:r>
      <w:r>
        <w:rPr>
          <w:color w:val="0C0C0C"/>
          <w:spacing w:val="-6"/>
          <w:w w:val="105"/>
        </w:rPr>
        <w:t xml:space="preserve"> </w:t>
      </w:r>
      <w:r>
        <w:rPr>
          <w:color w:val="0C0C0C"/>
          <w:w w:val="105"/>
        </w:rPr>
        <w:t>that</w:t>
      </w:r>
      <w:r>
        <w:rPr>
          <w:color w:val="0C0C0C"/>
          <w:spacing w:val="-11"/>
          <w:w w:val="105"/>
        </w:rPr>
        <w:t xml:space="preserve"> </w:t>
      </w:r>
      <w:r>
        <w:rPr>
          <w:color w:val="0C0C0C"/>
          <w:w w:val="105"/>
        </w:rPr>
        <w:t>it</w:t>
      </w:r>
      <w:r>
        <w:rPr>
          <w:color w:val="0C0C0C"/>
          <w:spacing w:val="-6"/>
          <w:w w:val="105"/>
        </w:rPr>
        <w:t xml:space="preserve"> </w:t>
      </w:r>
      <w:r>
        <w:rPr>
          <w:color w:val="0C0C0C"/>
          <w:w w:val="105"/>
        </w:rPr>
        <w:t>is</w:t>
      </w:r>
      <w:r>
        <w:rPr>
          <w:color w:val="0C0C0C"/>
          <w:spacing w:val="-21"/>
          <w:w w:val="105"/>
        </w:rPr>
        <w:t xml:space="preserve"> </w:t>
      </w:r>
      <w:r>
        <w:rPr>
          <w:color w:val="26282D"/>
          <w:w w:val="105"/>
        </w:rPr>
        <w:t>i</w:t>
      </w:r>
      <w:r>
        <w:rPr>
          <w:color w:val="0C0C0C"/>
          <w:w w:val="105"/>
        </w:rPr>
        <w:t>n</w:t>
      </w:r>
      <w:r>
        <w:rPr>
          <w:color w:val="0C0C0C"/>
          <w:spacing w:val="-17"/>
          <w:w w:val="105"/>
        </w:rPr>
        <w:t xml:space="preserve"> </w:t>
      </w:r>
      <w:r>
        <w:rPr>
          <w:color w:val="0C0C0C"/>
          <w:w w:val="105"/>
        </w:rPr>
        <w:t>the</w:t>
      </w:r>
      <w:r>
        <w:rPr>
          <w:color w:val="0C0C0C"/>
          <w:spacing w:val="-10"/>
          <w:w w:val="105"/>
        </w:rPr>
        <w:t xml:space="preserve"> </w:t>
      </w:r>
      <w:r>
        <w:rPr>
          <w:color w:val="0C0C0C"/>
          <w:w w:val="105"/>
        </w:rPr>
        <w:t>best</w:t>
      </w:r>
      <w:r>
        <w:rPr>
          <w:color w:val="0C0C0C"/>
          <w:spacing w:val="-11"/>
          <w:w w:val="105"/>
        </w:rPr>
        <w:t xml:space="preserve"> </w:t>
      </w:r>
      <w:r>
        <w:rPr>
          <w:color w:val="131A26"/>
          <w:w w:val="105"/>
        </w:rPr>
        <w:t>interest</w:t>
      </w:r>
      <w:r>
        <w:rPr>
          <w:color w:val="131A26"/>
          <w:spacing w:val="-1"/>
          <w:w w:val="105"/>
        </w:rPr>
        <w:t xml:space="preserve"> </w:t>
      </w:r>
      <w:r>
        <w:rPr>
          <w:color w:val="0C0C0C"/>
          <w:w w:val="105"/>
        </w:rPr>
        <w:t>of</w:t>
      </w:r>
      <w:r>
        <w:rPr>
          <w:color w:val="0C0C0C"/>
          <w:spacing w:val="-14"/>
          <w:w w:val="105"/>
        </w:rPr>
        <w:t xml:space="preserve"> </w:t>
      </w:r>
      <w:r>
        <w:rPr>
          <w:color w:val="0C0C0C"/>
          <w:w w:val="105"/>
        </w:rPr>
        <w:t>the</w:t>
      </w:r>
      <w:r>
        <w:rPr>
          <w:color w:val="0C0C0C"/>
          <w:spacing w:val="-15"/>
          <w:w w:val="105"/>
        </w:rPr>
        <w:t xml:space="preserve"> </w:t>
      </w:r>
      <w:r>
        <w:rPr>
          <w:color w:val="0C0C0C"/>
          <w:w w:val="105"/>
        </w:rPr>
        <w:t>client</w:t>
      </w:r>
      <w:r>
        <w:rPr>
          <w:color w:val="0C0C0C"/>
          <w:spacing w:val="-11"/>
          <w:w w:val="105"/>
        </w:rPr>
        <w:t xml:space="preserve"> </w:t>
      </w:r>
      <w:r>
        <w:rPr>
          <w:color w:val="0C0C0C"/>
          <w:w w:val="105"/>
        </w:rPr>
        <w:t>to provide</w:t>
      </w:r>
      <w:r>
        <w:rPr>
          <w:color w:val="0C0C0C"/>
          <w:spacing w:val="-5"/>
          <w:w w:val="105"/>
        </w:rPr>
        <w:t xml:space="preserve"> </w:t>
      </w:r>
      <w:r>
        <w:rPr>
          <w:color w:val="0C0C0C"/>
          <w:w w:val="105"/>
        </w:rPr>
        <w:t>the</w:t>
      </w:r>
      <w:r>
        <w:rPr>
          <w:color w:val="0C0C0C"/>
          <w:spacing w:val="-14"/>
          <w:w w:val="105"/>
        </w:rPr>
        <w:t xml:space="preserve"> </w:t>
      </w:r>
      <w:r>
        <w:rPr>
          <w:color w:val="0C0C0C"/>
          <w:w w:val="105"/>
        </w:rPr>
        <w:t>records</w:t>
      </w:r>
      <w:r>
        <w:rPr>
          <w:color w:val="0C0C0C"/>
          <w:spacing w:val="-12"/>
          <w:w w:val="105"/>
        </w:rPr>
        <w:t xml:space="preserve"> </w:t>
      </w:r>
      <w:r>
        <w:rPr>
          <w:color w:val="0C0C0C"/>
          <w:w w:val="105"/>
        </w:rPr>
        <w:t>to the</w:t>
      </w:r>
      <w:r>
        <w:rPr>
          <w:color w:val="0C0C0C"/>
          <w:spacing w:val="-14"/>
          <w:w w:val="105"/>
        </w:rPr>
        <w:t xml:space="preserve"> </w:t>
      </w:r>
      <w:r>
        <w:rPr>
          <w:color w:val="0C0C0C"/>
          <w:w w:val="105"/>
        </w:rPr>
        <w:t xml:space="preserve">family </w:t>
      </w:r>
      <w:r>
        <w:rPr>
          <w:color w:val="0C0C0C"/>
          <w:spacing w:val="-2"/>
          <w:w w:val="105"/>
        </w:rPr>
        <w:t>member.</w:t>
      </w:r>
    </w:p>
    <w:p w14:paraId="19A9CCC2" w14:textId="77777777" w:rsidR="00985734" w:rsidRDefault="00985734">
      <w:pPr>
        <w:pStyle w:val="BodyText"/>
        <w:spacing w:before="37"/>
      </w:pPr>
    </w:p>
    <w:p w14:paraId="19A9CCC3" w14:textId="77777777" w:rsidR="00985734" w:rsidRDefault="008F435D">
      <w:pPr>
        <w:pStyle w:val="Heading2"/>
        <w:numPr>
          <w:ilvl w:val="0"/>
          <w:numId w:val="1"/>
        </w:numPr>
        <w:tabs>
          <w:tab w:val="left" w:pos="474"/>
        </w:tabs>
        <w:spacing w:line="307" w:lineRule="auto"/>
        <w:ind w:left="474" w:right="735" w:hanging="356"/>
        <w:jc w:val="left"/>
        <w:rPr>
          <w:color w:val="0C0C0C"/>
          <w:u w:val="none"/>
        </w:rPr>
      </w:pPr>
      <w:r>
        <w:rPr>
          <w:color w:val="0C0C0C"/>
          <w:spacing w:val="-4"/>
          <w:u w:val="thick" w:color="0C0C0C"/>
        </w:rPr>
        <w:t>Development</w:t>
      </w:r>
      <w:r>
        <w:rPr>
          <w:color w:val="0C0C0C"/>
          <w:u w:val="thick" w:color="0C0C0C"/>
        </w:rPr>
        <w:t xml:space="preserve"> </w:t>
      </w:r>
      <w:r>
        <w:rPr>
          <w:color w:val="0C0C0C"/>
          <w:spacing w:val="-4"/>
          <w:u w:val="thick" w:color="0C0C0C"/>
        </w:rPr>
        <w:t>of a</w:t>
      </w:r>
      <w:r>
        <w:rPr>
          <w:color w:val="0C0C0C"/>
          <w:spacing w:val="-6"/>
          <w:u w:val="thick" w:color="0C0C0C"/>
        </w:rPr>
        <w:t xml:space="preserve"> </w:t>
      </w:r>
      <w:r>
        <w:rPr>
          <w:color w:val="0C0C0C"/>
          <w:spacing w:val="-4"/>
          <w:u w:val="thick" w:color="0C0C0C"/>
        </w:rPr>
        <w:t>transparent</w:t>
      </w:r>
      <w:r>
        <w:rPr>
          <w:color w:val="0C0C0C"/>
          <w:u w:val="thick" w:color="0C0C0C"/>
        </w:rPr>
        <w:t xml:space="preserve"> </w:t>
      </w:r>
      <w:r>
        <w:rPr>
          <w:color w:val="0C0C0C"/>
          <w:spacing w:val="-4"/>
          <w:u w:val="thick" w:color="0C0C0C"/>
        </w:rPr>
        <w:t>process for</w:t>
      </w:r>
      <w:r>
        <w:rPr>
          <w:color w:val="0C0C0C"/>
          <w:spacing w:val="-5"/>
          <w:u w:val="thick" w:color="0C0C0C"/>
        </w:rPr>
        <w:t xml:space="preserve"> </w:t>
      </w:r>
      <w:r>
        <w:rPr>
          <w:color w:val="0C0C0C"/>
          <w:spacing w:val="-4"/>
          <w:u w:val="thick" w:color="0C0C0C"/>
        </w:rPr>
        <w:t>the</w:t>
      </w:r>
      <w:r>
        <w:rPr>
          <w:color w:val="0C0C0C"/>
          <w:spacing w:val="-16"/>
          <w:u w:val="thick" w:color="0C0C0C"/>
        </w:rPr>
        <w:t xml:space="preserve"> </w:t>
      </w:r>
      <w:r>
        <w:rPr>
          <w:color w:val="0C0C0C"/>
          <w:spacing w:val="-4"/>
          <w:u w:val="thick" w:color="0C0C0C"/>
        </w:rPr>
        <w:t>handling, storage,</w:t>
      </w:r>
      <w:r>
        <w:rPr>
          <w:color w:val="0C0C0C"/>
          <w:spacing w:val="-4"/>
          <w:u w:val="none"/>
        </w:rPr>
        <w:t xml:space="preserve"> and</w:t>
      </w:r>
      <w:r>
        <w:rPr>
          <w:color w:val="0C0C0C"/>
          <w:spacing w:val="-13"/>
          <w:u w:val="none"/>
        </w:rPr>
        <w:t xml:space="preserve"> </w:t>
      </w:r>
      <w:r>
        <w:rPr>
          <w:color w:val="0C0C0C"/>
          <w:spacing w:val="-4"/>
          <w:u w:val="none"/>
        </w:rPr>
        <w:t>retention</w:t>
      </w:r>
      <w:r>
        <w:rPr>
          <w:color w:val="0C0C0C"/>
          <w:spacing w:val="-5"/>
          <w:u w:val="none"/>
        </w:rPr>
        <w:t xml:space="preserve"> </w:t>
      </w:r>
      <w:r>
        <w:rPr>
          <w:color w:val="0C0C0C"/>
          <w:spacing w:val="-4"/>
          <w:u w:val="none"/>
        </w:rPr>
        <w:t>of</w:t>
      </w:r>
      <w:r>
        <w:rPr>
          <w:color w:val="0C0C0C"/>
          <w:spacing w:val="-7"/>
          <w:u w:val="none"/>
        </w:rPr>
        <w:t xml:space="preserve"> </w:t>
      </w:r>
      <w:r>
        <w:rPr>
          <w:color w:val="0C0C0C"/>
          <w:spacing w:val="-4"/>
          <w:u w:val="none"/>
        </w:rPr>
        <w:t xml:space="preserve">confidential </w:t>
      </w:r>
      <w:r>
        <w:rPr>
          <w:color w:val="0C0C0C"/>
          <w:spacing w:val="-2"/>
          <w:u w:val="none"/>
        </w:rPr>
        <w:t>records</w:t>
      </w:r>
    </w:p>
    <w:p w14:paraId="19A9CCC4" w14:textId="77777777" w:rsidR="00985734" w:rsidRDefault="008F435D">
      <w:pPr>
        <w:pStyle w:val="BodyText"/>
        <w:spacing w:before="147"/>
        <w:ind w:left="116"/>
      </w:pPr>
      <w:r>
        <w:rPr>
          <w:color w:val="0C0C0C"/>
        </w:rPr>
        <w:t>Detailed</w:t>
      </w:r>
      <w:r>
        <w:rPr>
          <w:color w:val="0C0C0C"/>
          <w:spacing w:val="8"/>
        </w:rPr>
        <w:t xml:space="preserve"> </w:t>
      </w:r>
      <w:r>
        <w:rPr>
          <w:color w:val="0C0C0C"/>
        </w:rPr>
        <w:t>policies</w:t>
      </w:r>
      <w:r>
        <w:rPr>
          <w:color w:val="0C0C0C"/>
          <w:spacing w:val="18"/>
        </w:rPr>
        <w:t xml:space="preserve"> </w:t>
      </w:r>
      <w:r>
        <w:rPr>
          <w:color w:val="0C0C0C"/>
        </w:rPr>
        <w:t>for</w:t>
      </w:r>
      <w:r>
        <w:rPr>
          <w:color w:val="0C0C0C"/>
          <w:spacing w:val="12"/>
        </w:rPr>
        <w:t xml:space="preserve"> </w:t>
      </w:r>
      <w:r>
        <w:rPr>
          <w:color w:val="0C0C0C"/>
        </w:rPr>
        <w:t>the</w:t>
      </w:r>
      <w:r>
        <w:rPr>
          <w:color w:val="0C0C0C"/>
          <w:spacing w:val="7"/>
        </w:rPr>
        <w:t xml:space="preserve"> </w:t>
      </w:r>
      <w:r>
        <w:rPr>
          <w:color w:val="0C0C0C"/>
        </w:rPr>
        <w:t>handl</w:t>
      </w:r>
      <w:r>
        <w:rPr>
          <w:color w:val="26282D"/>
        </w:rPr>
        <w:t>i</w:t>
      </w:r>
      <w:r>
        <w:rPr>
          <w:color w:val="0C0C0C"/>
        </w:rPr>
        <w:t>ng</w:t>
      </w:r>
      <w:r>
        <w:rPr>
          <w:color w:val="0C0C0C"/>
          <w:spacing w:val="-7"/>
        </w:rPr>
        <w:t xml:space="preserve"> </w:t>
      </w:r>
      <w:r>
        <w:rPr>
          <w:color w:val="0C0C0C"/>
        </w:rPr>
        <w:t>of</w:t>
      </w:r>
      <w:r>
        <w:rPr>
          <w:color w:val="0C0C0C"/>
          <w:spacing w:val="6"/>
        </w:rPr>
        <w:t xml:space="preserve"> </w:t>
      </w:r>
      <w:r>
        <w:rPr>
          <w:color w:val="0C0C0C"/>
        </w:rPr>
        <w:t>client</w:t>
      </w:r>
      <w:r>
        <w:rPr>
          <w:color w:val="0C0C0C"/>
          <w:spacing w:val="15"/>
        </w:rPr>
        <w:t xml:space="preserve"> </w:t>
      </w:r>
      <w:r>
        <w:rPr>
          <w:color w:val="0C0C0C"/>
        </w:rPr>
        <w:t>and</w:t>
      </w:r>
      <w:r>
        <w:rPr>
          <w:color w:val="0C0C0C"/>
          <w:spacing w:val="-1"/>
        </w:rPr>
        <w:t xml:space="preserve"> </w:t>
      </w:r>
      <w:r>
        <w:rPr>
          <w:color w:val="0C0C0C"/>
        </w:rPr>
        <w:t>patient</w:t>
      </w:r>
      <w:r>
        <w:rPr>
          <w:color w:val="0C0C0C"/>
          <w:spacing w:val="13"/>
        </w:rPr>
        <w:t xml:space="preserve"> </w:t>
      </w:r>
      <w:r>
        <w:rPr>
          <w:color w:val="0C0C0C"/>
        </w:rPr>
        <w:t>records</w:t>
      </w:r>
      <w:r>
        <w:rPr>
          <w:color w:val="0C0C0C"/>
          <w:spacing w:val="2"/>
        </w:rPr>
        <w:t xml:space="preserve"> </w:t>
      </w:r>
      <w:r>
        <w:rPr>
          <w:color w:val="0C0C0C"/>
        </w:rPr>
        <w:t>exist</w:t>
      </w:r>
      <w:r>
        <w:rPr>
          <w:color w:val="0C0C0C"/>
          <w:spacing w:val="15"/>
        </w:rPr>
        <w:t xml:space="preserve"> </w:t>
      </w:r>
      <w:r>
        <w:rPr>
          <w:color w:val="0C0C0C"/>
        </w:rPr>
        <w:t>for</w:t>
      </w:r>
      <w:r>
        <w:rPr>
          <w:color w:val="0C0C0C"/>
          <w:spacing w:val="13"/>
        </w:rPr>
        <w:t xml:space="preserve"> </w:t>
      </w:r>
      <w:r>
        <w:rPr>
          <w:color w:val="0C0C0C"/>
        </w:rPr>
        <w:t>both</w:t>
      </w:r>
      <w:r>
        <w:rPr>
          <w:color w:val="0C0C0C"/>
          <w:spacing w:val="-3"/>
        </w:rPr>
        <w:t xml:space="preserve"> </w:t>
      </w:r>
      <w:r>
        <w:rPr>
          <w:color w:val="0C0C0C"/>
        </w:rPr>
        <w:t>DMH</w:t>
      </w:r>
      <w:r>
        <w:rPr>
          <w:color w:val="0C0C0C"/>
          <w:spacing w:val="8"/>
        </w:rPr>
        <w:t xml:space="preserve"> </w:t>
      </w:r>
      <w:r>
        <w:rPr>
          <w:color w:val="0C0C0C"/>
        </w:rPr>
        <w:t>and</w:t>
      </w:r>
      <w:r>
        <w:rPr>
          <w:color w:val="0C0C0C"/>
          <w:spacing w:val="-4"/>
        </w:rPr>
        <w:t xml:space="preserve"> DDS.</w:t>
      </w:r>
    </w:p>
    <w:p w14:paraId="19A9CCC5" w14:textId="77777777" w:rsidR="00985734" w:rsidRDefault="00985734">
      <w:pPr>
        <w:pStyle w:val="BodyText"/>
        <w:spacing w:before="79"/>
      </w:pPr>
    </w:p>
    <w:p w14:paraId="19A9CCC6" w14:textId="77777777" w:rsidR="00985734" w:rsidRDefault="008F435D">
      <w:pPr>
        <w:pStyle w:val="Heading1"/>
        <w:ind w:left="116"/>
        <w:rPr>
          <w:u w:val="none"/>
        </w:rPr>
      </w:pPr>
      <w:r>
        <w:rPr>
          <w:color w:val="0C0C0C"/>
          <w:spacing w:val="-5"/>
          <w:w w:val="105"/>
          <w:u w:val="thick" w:color="0C0C0C"/>
        </w:rPr>
        <w:t>DMH</w:t>
      </w:r>
    </w:p>
    <w:p w14:paraId="19A9CCC7" w14:textId="77777777" w:rsidR="00985734" w:rsidRDefault="008F435D">
      <w:pPr>
        <w:pStyle w:val="BodyText"/>
        <w:spacing w:before="35" w:line="280" w:lineRule="auto"/>
        <w:ind w:left="118" w:firstLine="2"/>
      </w:pPr>
      <w:r>
        <w:rPr>
          <w:color w:val="0C0C0C"/>
        </w:rPr>
        <w:t>DMH's Privacy Handbook sets forth</w:t>
      </w:r>
      <w:r>
        <w:rPr>
          <w:color w:val="0C0C0C"/>
          <w:spacing w:val="-2"/>
        </w:rPr>
        <w:t xml:space="preserve"> </w:t>
      </w:r>
      <w:r>
        <w:rPr>
          <w:color w:val="0C0C0C"/>
        </w:rPr>
        <w:t>rules regarding</w:t>
      </w:r>
      <w:r>
        <w:rPr>
          <w:color w:val="0C0C0C"/>
          <w:spacing w:val="-4"/>
        </w:rPr>
        <w:t xml:space="preserve"> </w:t>
      </w:r>
      <w:r>
        <w:rPr>
          <w:color w:val="0C0C0C"/>
        </w:rPr>
        <w:t>the handling, storage and</w:t>
      </w:r>
      <w:r>
        <w:rPr>
          <w:color w:val="0C0C0C"/>
          <w:spacing w:val="-4"/>
        </w:rPr>
        <w:t xml:space="preserve"> </w:t>
      </w:r>
      <w:r>
        <w:rPr>
          <w:color w:val="0C0C0C"/>
        </w:rPr>
        <w:t xml:space="preserve">retention of confidential </w:t>
      </w:r>
      <w:r>
        <w:rPr>
          <w:color w:val="0C0C0C"/>
          <w:w w:val="105"/>
        </w:rPr>
        <w:t>records.</w:t>
      </w:r>
      <w:r>
        <w:rPr>
          <w:color w:val="0C0C0C"/>
          <w:spacing w:val="-15"/>
          <w:w w:val="105"/>
        </w:rPr>
        <w:t xml:space="preserve"> </w:t>
      </w:r>
      <w:r>
        <w:rPr>
          <w:color w:val="0C0C0C"/>
          <w:w w:val="105"/>
        </w:rPr>
        <w:t>The</w:t>
      </w:r>
      <w:r>
        <w:rPr>
          <w:color w:val="0C0C0C"/>
          <w:spacing w:val="-15"/>
          <w:w w:val="105"/>
        </w:rPr>
        <w:t xml:space="preserve"> </w:t>
      </w:r>
      <w:r>
        <w:rPr>
          <w:color w:val="0C0C0C"/>
          <w:w w:val="105"/>
        </w:rPr>
        <w:t>Handbook,</w:t>
      </w:r>
      <w:r>
        <w:rPr>
          <w:color w:val="0C0C0C"/>
          <w:spacing w:val="-14"/>
          <w:w w:val="105"/>
        </w:rPr>
        <w:t xml:space="preserve"> </w:t>
      </w:r>
      <w:r>
        <w:rPr>
          <w:color w:val="0C0C0C"/>
          <w:w w:val="105"/>
        </w:rPr>
        <w:t>consistent</w:t>
      </w:r>
      <w:r>
        <w:rPr>
          <w:color w:val="0C0C0C"/>
          <w:spacing w:val="-8"/>
          <w:w w:val="105"/>
        </w:rPr>
        <w:t xml:space="preserve"> </w:t>
      </w:r>
      <w:r>
        <w:rPr>
          <w:color w:val="0C0C0C"/>
          <w:w w:val="105"/>
        </w:rPr>
        <w:t>with</w:t>
      </w:r>
      <w:r>
        <w:rPr>
          <w:color w:val="0C0C0C"/>
          <w:spacing w:val="-15"/>
          <w:w w:val="105"/>
        </w:rPr>
        <w:t xml:space="preserve"> </w:t>
      </w:r>
      <w:r>
        <w:rPr>
          <w:color w:val="0C0C0C"/>
          <w:w w:val="105"/>
        </w:rPr>
        <w:t>state</w:t>
      </w:r>
      <w:r>
        <w:rPr>
          <w:color w:val="0C0C0C"/>
          <w:spacing w:val="-14"/>
          <w:w w:val="105"/>
        </w:rPr>
        <w:t xml:space="preserve"> </w:t>
      </w:r>
      <w:r>
        <w:rPr>
          <w:color w:val="0C0C0C"/>
          <w:w w:val="105"/>
        </w:rPr>
        <w:t>and</w:t>
      </w:r>
      <w:r>
        <w:rPr>
          <w:color w:val="0C0C0C"/>
          <w:spacing w:val="-15"/>
          <w:w w:val="105"/>
        </w:rPr>
        <w:t xml:space="preserve"> </w:t>
      </w:r>
      <w:r>
        <w:rPr>
          <w:color w:val="0C0C0C"/>
          <w:w w:val="105"/>
        </w:rPr>
        <w:t>federal</w:t>
      </w:r>
      <w:r>
        <w:rPr>
          <w:color w:val="0C0C0C"/>
          <w:spacing w:val="-15"/>
          <w:w w:val="105"/>
        </w:rPr>
        <w:t xml:space="preserve"> </w:t>
      </w:r>
      <w:r>
        <w:rPr>
          <w:color w:val="0C0C0C"/>
          <w:w w:val="105"/>
        </w:rPr>
        <w:t>law,</w:t>
      </w:r>
      <w:r>
        <w:rPr>
          <w:color w:val="0C0C0C"/>
          <w:spacing w:val="-14"/>
          <w:w w:val="105"/>
        </w:rPr>
        <w:t xml:space="preserve"> </w:t>
      </w:r>
      <w:r>
        <w:rPr>
          <w:color w:val="0C0C0C"/>
          <w:w w:val="105"/>
        </w:rPr>
        <w:t>requires</w:t>
      </w:r>
      <w:r>
        <w:rPr>
          <w:color w:val="0C0C0C"/>
          <w:spacing w:val="-15"/>
          <w:w w:val="105"/>
        </w:rPr>
        <w:t xml:space="preserve"> </w:t>
      </w:r>
      <w:r>
        <w:rPr>
          <w:color w:val="0C0C0C"/>
          <w:w w:val="105"/>
        </w:rPr>
        <w:t>that</w:t>
      </w:r>
      <w:r>
        <w:rPr>
          <w:color w:val="0C0C0C"/>
          <w:spacing w:val="-14"/>
          <w:w w:val="105"/>
        </w:rPr>
        <w:t xml:space="preserve"> </w:t>
      </w:r>
      <w:r>
        <w:rPr>
          <w:color w:val="0C0C0C"/>
          <w:w w:val="105"/>
        </w:rPr>
        <w:t>staff</w:t>
      </w:r>
      <w:r>
        <w:rPr>
          <w:color w:val="0C0C0C"/>
          <w:spacing w:val="-15"/>
          <w:w w:val="105"/>
        </w:rPr>
        <w:t xml:space="preserve"> </w:t>
      </w:r>
      <w:r>
        <w:rPr>
          <w:color w:val="0C0C0C"/>
          <w:w w:val="105"/>
        </w:rPr>
        <w:t>preserve</w:t>
      </w:r>
      <w:r>
        <w:rPr>
          <w:color w:val="0C0C0C"/>
          <w:spacing w:val="-14"/>
          <w:w w:val="105"/>
        </w:rPr>
        <w:t xml:space="preserve"> </w:t>
      </w:r>
      <w:r>
        <w:rPr>
          <w:color w:val="0C0C0C"/>
          <w:w w:val="105"/>
        </w:rPr>
        <w:t>the confidentiality</w:t>
      </w:r>
      <w:r>
        <w:rPr>
          <w:color w:val="0C0C0C"/>
          <w:spacing w:val="-13"/>
          <w:w w:val="105"/>
        </w:rPr>
        <w:t xml:space="preserve"> </w:t>
      </w:r>
      <w:r>
        <w:rPr>
          <w:color w:val="0C0C0C"/>
          <w:w w:val="105"/>
        </w:rPr>
        <w:t>of</w:t>
      </w:r>
      <w:r>
        <w:rPr>
          <w:color w:val="0C0C0C"/>
          <w:spacing w:val="-11"/>
          <w:w w:val="105"/>
        </w:rPr>
        <w:t xml:space="preserve"> </w:t>
      </w:r>
      <w:r>
        <w:rPr>
          <w:color w:val="0C0C0C"/>
          <w:w w:val="105"/>
        </w:rPr>
        <w:t>Protected</w:t>
      </w:r>
      <w:r>
        <w:rPr>
          <w:color w:val="0C0C0C"/>
          <w:spacing w:val="-11"/>
          <w:w w:val="105"/>
        </w:rPr>
        <w:t xml:space="preserve"> </w:t>
      </w:r>
      <w:r>
        <w:rPr>
          <w:color w:val="0C0C0C"/>
          <w:w w:val="105"/>
        </w:rPr>
        <w:t>Health</w:t>
      </w:r>
      <w:r>
        <w:rPr>
          <w:color w:val="0C0C0C"/>
          <w:spacing w:val="-12"/>
          <w:w w:val="105"/>
        </w:rPr>
        <w:t xml:space="preserve"> </w:t>
      </w:r>
      <w:r>
        <w:rPr>
          <w:color w:val="0C0C0C"/>
          <w:w w:val="105"/>
        </w:rPr>
        <w:t>Information (PHI) created</w:t>
      </w:r>
      <w:r>
        <w:rPr>
          <w:color w:val="0C0C0C"/>
          <w:spacing w:val="-4"/>
          <w:w w:val="105"/>
        </w:rPr>
        <w:t xml:space="preserve"> </w:t>
      </w:r>
      <w:r>
        <w:rPr>
          <w:color w:val="0C0C0C"/>
          <w:w w:val="105"/>
        </w:rPr>
        <w:t>and/or</w:t>
      </w:r>
      <w:r>
        <w:rPr>
          <w:color w:val="0C0C0C"/>
          <w:spacing w:val="-8"/>
          <w:w w:val="105"/>
        </w:rPr>
        <w:t xml:space="preserve"> </w:t>
      </w:r>
      <w:r>
        <w:rPr>
          <w:color w:val="0C0C0C"/>
          <w:w w:val="105"/>
        </w:rPr>
        <w:t>maintained</w:t>
      </w:r>
      <w:r>
        <w:rPr>
          <w:color w:val="0C0C0C"/>
          <w:spacing w:val="-6"/>
          <w:w w:val="105"/>
        </w:rPr>
        <w:t xml:space="preserve"> </w:t>
      </w:r>
      <w:r>
        <w:rPr>
          <w:color w:val="0C0C0C"/>
          <w:w w:val="105"/>
        </w:rPr>
        <w:t>by</w:t>
      </w:r>
      <w:r>
        <w:rPr>
          <w:color w:val="0C0C0C"/>
          <w:spacing w:val="-9"/>
          <w:w w:val="105"/>
        </w:rPr>
        <w:t xml:space="preserve"> </w:t>
      </w:r>
      <w:r>
        <w:rPr>
          <w:color w:val="0C0C0C"/>
          <w:w w:val="105"/>
        </w:rPr>
        <w:t>DMH.</w:t>
      </w:r>
    </w:p>
    <w:p w14:paraId="19A9CCC8" w14:textId="77777777" w:rsidR="00985734" w:rsidRDefault="00985734">
      <w:pPr>
        <w:pStyle w:val="BodyText"/>
        <w:spacing w:before="40"/>
      </w:pPr>
    </w:p>
    <w:p w14:paraId="19A9CCC9" w14:textId="77777777" w:rsidR="00985734" w:rsidRDefault="008F435D">
      <w:pPr>
        <w:pStyle w:val="BodyText"/>
        <w:spacing w:before="1" w:line="280" w:lineRule="auto"/>
        <w:ind w:left="118" w:right="397" w:hanging="3"/>
      </w:pPr>
      <w:r>
        <w:rPr>
          <w:color w:val="0C0C0C"/>
          <w:u w:val="thick" w:color="383F49"/>
        </w:rPr>
        <w:t>Hand</w:t>
      </w:r>
      <w:r>
        <w:rPr>
          <w:color w:val="383F49"/>
          <w:u w:val="thick" w:color="383F49"/>
        </w:rPr>
        <w:t>li</w:t>
      </w:r>
      <w:r>
        <w:rPr>
          <w:color w:val="0C0C0C"/>
          <w:u w:val="thick" w:color="383F49"/>
        </w:rPr>
        <w:t>ng</w:t>
      </w:r>
      <w:r>
        <w:rPr>
          <w:color w:val="0C0C0C"/>
          <w:spacing w:val="-8"/>
          <w:u w:val="thick" w:color="383F49"/>
        </w:rPr>
        <w:t xml:space="preserve"> </w:t>
      </w:r>
      <w:r>
        <w:rPr>
          <w:color w:val="0C0C0C"/>
          <w:u w:val="thick" w:color="383F49"/>
        </w:rPr>
        <w:t>and</w:t>
      </w:r>
      <w:r>
        <w:rPr>
          <w:color w:val="0C0C0C"/>
          <w:spacing w:val="-5"/>
          <w:u w:val="thick" w:color="383F49"/>
        </w:rPr>
        <w:t xml:space="preserve"> </w:t>
      </w:r>
      <w:r>
        <w:rPr>
          <w:color w:val="0C0C0C"/>
          <w:u w:val="thick" w:color="383F49"/>
        </w:rPr>
        <w:t>Storage</w:t>
      </w:r>
      <w:r>
        <w:rPr>
          <w:color w:val="383F49"/>
        </w:rPr>
        <w:t>:</w:t>
      </w:r>
      <w:r>
        <w:rPr>
          <w:color w:val="383F49"/>
          <w:spacing w:val="-20"/>
        </w:rPr>
        <w:t xml:space="preserve"> </w:t>
      </w:r>
      <w:r>
        <w:rPr>
          <w:color w:val="0C0C0C"/>
        </w:rPr>
        <w:t>The DMH</w:t>
      </w:r>
      <w:r>
        <w:rPr>
          <w:color w:val="0C0C0C"/>
          <w:spacing w:val="-7"/>
        </w:rPr>
        <w:t xml:space="preserve"> </w:t>
      </w:r>
      <w:r>
        <w:rPr>
          <w:color w:val="0C0C0C"/>
        </w:rPr>
        <w:t>Privacy Handbook outlines the</w:t>
      </w:r>
      <w:r>
        <w:rPr>
          <w:color w:val="0C0C0C"/>
          <w:spacing w:val="-5"/>
        </w:rPr>
        <w:t xml:space="preserve"> </w:t>
      </w:r>
      <w:r>
        <w:rPr>
          <w:color w:val="0C0C0C"/>
        </w:rPr>
        <w:t>physical and</w:t>
      </w:r>
      <w:r>
        <w:rPr>
          <w:color w:val="0C0C0C"/>
          <w:spacing w:val="-7"/>
        </w:rPr>
        <w:t xml:space="preserve"> </w:t>
      </w:r>
      <w:r>
        <w:rPr>
          <w:color w:val="0C0C0C"/>
        </w:rPr>
        <w:t>technical safeguards that must be followed when PHI is be</w:t>
      </w:r>
      <w:r>
        <w:rPr>
          <w:color w:val="26282D"/>
        </w:rPr>
        <w:t>i</w:t>
      </w:r>
      <w:r>
        <w:rPr>
          <w:color w:val="0C0C0C"/>
        </w:rPr>
        <w:t>ng</w:t>
      </w:r>
      <w:r>
        <w:rPr>
          <w:color w:val="0C0C0C"/>
          <w:spacing w:val="-9"/>
        </w:rPr>
        <w:t xml:space="preserve"> </w:t>
      </w:r>
      <w:r>
        <w:rPr>
          <w:color w:val="0C0C0C"/>
        </w:rPr>
        <w:t>used</w:t>
      </w:r>
      <w:r>
        <w:rPr>
          <w:color w:val="0C0C0C"/>
          <w:spacing w:val="-8"/>
        </w:rPr>
        <w:t xml:space="preserve"> </w:t>
      </w:r>
      <w:r>
        <w:rPr>
          <w:color w:val="0C0C0C"/>
        </w:rPr>
        <w:t>or disclosed. When using</w:t>
      </w:r>
      <w:r>
        <w:rPr>
          <w:color w:val="0C0C0C"/>
          <w:spacing w:val="-5"/>
        </w:rPr>
        <w:t xml:space="preserve"> </w:t>
      </w:r>
      <w:r>
        <w:rPr>
          <w:color w:val="0C0C0C"/>
        </w:rPr>
        <w:t>hard</w:t>
      </w:r>
      <w:r>
        <w:rPr>
          <w:color w:val="0C0C0C"/>
          <w:spacing w:val="-5"/>
        </w:rPr>
        <w:t xml:space="preserve"> </w:t>
      </w:r>
      <w:r>
        <w:rPr>
          <w:color w:val="0C0C0C"/>
        </w:rPr>
        <w:t>copy PHI, existing policies requ</w:t>
      </w:r>
      <w:r>
        <w:rPr>
          <w:color w:val="422128"/>
        </w:rPr>
        <w:t>i</w:t>
      </w:r>
      <w:r>
        <w:rPr>
          <w:color w:val="0C0C0C"/>
        </w:rPr>
        <w:t>re</w:t>
      </w:r>
      <w:r>
        <w:rPr>
          <w:color w:val="0C0C0C"/>
          <w:spacing w:val="-7"/>
        </w:rPr>
        <w:t xml:space="preserve"> </w:t>
      </w:r>
      <w:r>
        <w:rPr>
          <w:color w:val="0C0C0C"/>
        </w:rPr>
        <w:t>that a</w:t>
      </w:r>
      <w:r>
        <w:rPr>
          <w:color w:val="33111C"/>
        </w:rPr>
        <w:t>l</w:t>
      </w:r>
      <w:r>
        <w:rPr>
          <w:color w:val="0C0C0C"/>
        </w:rPr>
        <w:t>l</w:t>
      </w:r>
      <w:r>
        <w:rPr>
          <w:color w:val="0C0C0C"/>
          <w:spacing w:val="-5"/>
        </w:rPr>
        <w:t xml:space="preserve"> </w:t>
      </w:r>
      <w:r>
        <w:rPr>
          <w:color w:val="0C0C0C"/>
        </w:rPr>
        <w:t>reasonable efforts</w:t>
      </w:r>
      <w:r>
        <w:rPr>
          <w:color w:val="0C0C0C"/>
          <w:spacing w:val="-1"/>
        </w:rPr>
        <w:t xml:space="preserve"> </w:t>
      </w:r>
      <w:r>
        <w:rPr>
          <w:color w:val="0C0C0C"/>
        </w:rPr>
        <w:t>be made to avo</w:t>
      </w:r>
      <w:r>
        <w:rPr>
          <w:color w:val="383F49"/>
        </w:rPr>
        <w:t>i</w:t>
      </w:r>
      <w:r>
        <w:rPr>
          <w:color w:val="0C0C0C"/>
        </w:rPr>
        <w:t>d</w:t>
      </w:r>
      <w:r>
        <w:rPr>
          <w:color w:val="0C0C0C"/>
          <w:spacing w:val="-7"/>
        </w:rPr>
        <w:t xml:space="preserve"> </w:t>
      </w:r>
      <w:r>
        <w:rPr>
          <w:color w:val="0C0C0C"/>
        </w:rPr>
        <w:t>inadvertent</w:t>
      </w:r>
      <w:r>
        <w:rPr>
          <w:color w:val="0C0C0C"/>
          <w:spacing w:val="26"/>
        </w:rPr>
        <w:t xml:space="preserve"> </w:t>
      </w:r>
      <w:r>
        <w:rPr>
          <w:color w:val="0C0C0C"/>
        </w:rPr>
        <w:t>disclosures to</w:t>
      </w:r>
      <w:r>
        <w:rPr>
          <w:color w:val="0C0C0C"/>
          <w:spacing w:val="24"/>
        </w:rPr>
        <w:t xml:space="preserve"> </w:t>
      </w:r>
      <w:r>
        <w:rPr>
          <w:color w:val="0C0C0C"/>
        </w:rPr>
        <w:t>others, and</w:t>
      </w:r>
      <w:r>
        <w:rPr>
          <w:color w:val="0C0C0C"/>
          <w:spacing w:val="-6"/>
        </w:rPr>
        <w:t xml:space="preserve"> </w:t>
      </w:r>
      <w:r>
        <w:rPr>
          <w:color w:val="0C0C0C"/>
        </w:rPr>
        <w:t>PHI must be kept in a secured location such as a locked office and/or filing</w:t>
      </w:r>
      <w:r>
        <w:rPr>
          <w:color w:val="0C0C0C"/>
          <w:spacing w:val="-6"/>
        </w:rPr>
        <w:t xml:space="preserve"> </w:t>
      </w:r>
      <w:r>
        <w:rPr>
          <w:color w:val="0C0C0C"/>
        </w:rPr>
        <w:t>cabinet.</w:t>
      </w:r>
    </w:p>
    <w:p w14:paraId="19A9CCCA" w14:textId="77777777" w:rsidR="00985734" w:rsidRDefault="00985734">
      <w:pPr>
        <w:spacing w:line="280" w:lineRule="auto"/>
        <w:sectPr w:rsidR="00985734">
          <w:pgSz w:w="11920" w:h="16840"/>
          <w:pgMar w:top="1840" w:right="1100" w:bottom="280" w:left="1080" w:header="720" w:footer="720" w:gutter="0"/>
          <w:cols w:space="720"/>
        </w:sectPr>
      </w:pPr>
    </w:p>
    <w:p w14:paraId="19A9CCCB" w14:textId="77777777" w:rsidR="00985734" w:rsidRDefault="008F435D">
      <w:pPr>
        <w:pStyle w:val="BodyText"/>
        <w:spacing w:before="64" w:line="280" w:lineRule="auto"/>
        <w:ind w:left="371" w:firstLine="8"/>
      </w:pPr>
      <w:r>
        <w:rPr>
          <w:color w:val="0C0C0C"/>
          <w:u w:val="thick" w:color="0C0C0C"/>
        </w:rPr>
        <w:lastRenderedPageBreak/>
        <w:t>Retention and</w:t>
      </w:r>
      <w:r>
        <w:rPr>
          <w:color w:val="0C0C0C"/>
          <w:spacing w:val="-14"/>
          <w:u w:val="thick" w:color="0C0C0C"/>
        </w:rPr>
        <w:t xml:space="preserve"> </w:t>
      </w:r>
      <w:r>
        <w:rPr>
          <w:color w:val="0C0C0C"/>
          <w:u w:val="thick" w:color="0C0C0C"/>
        </w:rPr>
        <w:t>Disposition:</w:t>
      </w:r>
      <w:r>
        <w:rPr>
          <w:color w:val="0C0C0C"/>
        </w:rPr>
        <w:t xml:space="preserve"> DMH</w:t>
      </w:r>
      <w:r>
        <w:rPr>
          <w:color w:val="0C0C0C"/>
          <w:spacing w:val="-8"/>
        </w:rPr>
        <w:t xml:space="preserve"> </w:t>
      </w:r>
      <w:r>
        <w:rPr>
          <w:color w:val="0C0C0C"/>
        </w:rPr>
        <w:t>follows</w:t>
      </w:r>
      <w:r>
        <w:rPr>
          <w:color w:val="0C0C0C"/>
          <w:spacing w:val="-6"/>
        </w:rPr>
        <w:t xml:space="preserve"> </w:t>
      </w:r>
      <w:r>
        <w:rPr>
          <w:color w:val="0C0C0C"/>
        </w:rPr>
        <w:t>the</w:t>
      </w:r>
      <w:r>
        <w:rPr>
          <w:color w:val="0C0C0C"/>
          <w:spacing w:val="-8"/>
        </w:rPr>
        <w:t xml:space="preserve"> </w:t>
      </w:r>
      <w:r>
        <w:rPr>
          <w:color w:val="0C0C0C"/>
        </w:rPr>
        <w:t>Massachusetts</w:t>
      </w:r>
      <w:r>
        <w:rPr>
          <w:color w:val="0C0C0C"/>
          <w:spacing w:val="-1"/>
        </w:rPr>
        <w:t xml:space="preserve"> </w:t>
      </w:r>
      <w:r>
        <w:rPr>
          <w:color w:val="0C0C0C"/>
        </w:rPr>
        <w:t>Statewide Records</w:t>
      </w:r>
      <w:r>
        <w:rPr>
          <w:color w:val="0C0C0C"/>
          <w:spacing w:val="-5"/>
        </w:rPr>
        <w:t xml:space="preserve"> </w:t>
      </w:r>
      <w:r>
        <w:rPr>
          <w:color w:val="0C0C0C"/>
        </w:rPr>
        <w:t>Retention</w:t>
      </w:r>
      <w:r>
        <w:rPr>
          <w:color w:val="0C0C0C"/>
          <w:spacing w:val="-6"/>
        </w:rPr>
        <w:t xml:space="preserve"> </w:t>
      </w:r>
      <w:r>
        <w:rPr>
          <w:color w:val="0C0C0C"/>
        </w:rPr>
        <w:t>Schedule for guidance on retention and disposition, a copy of which is available on</w:t>
      </w:r>
      <w:r>
        <w:rPr>
          <w:color w:val="0C0C0C"/>
          <w:spacing w:val="-1"/>
        </w:rPr>
        <w:t xml:space="preserve"> </w:t>
      </w:r>
      <w:r>
        <w:rPr>
          <w:color w:val="0C0C0C"/>
        </w:rPr>
        <w:t>the Secretary of the Commonwealth's webpage:</w:t>
      </w:r>
    </w:p>
    <w:p w14:paraId="19A9CCCC" w14:textId="77777777" w:rsidR="00985734" w:rsidRDefault="008F435D">
      <w:pPr>
        <w:pStyle w:val="BodyText"/>
        <w:spacing w:before="5"/>
        <w:ind w:left="377"/>
      </w:pPr>
      <w:r>
        <w:rPr>
          <w:color w:val="011170"/>
          <w:u w:val="thick" w:color="1A2B82"/>
        </w:rPr>
        <w:t>https</w:t>
      </w:r>
      <w:r>
        <w:rPr>
          <w:color w:val="2F3D8C"/>
          <w:u w:val="thick" w:color="1A2B82"/>
        </w:rPr>
        <w:t>:</w:t>
      </w:r>
      <w:r>
        <w:rPr>
          <w:color w:val="011170"/>
          <w:u w:val="thick" w:color="1A2B82"/>
        </w:rPr>
        <w:t>//</w:t>
      </w:r>
      <w:hyperlink r:id="rId10">
        <w:r>
          <w:rPr>
            <w:color w:val="011170"/>
            <w:u w:val="thick" w:color="1A2B82"/>
          </w:rPr>
          <w:t>www.sec.state.ma.us/are/arcpdf/MA</w:t>
        </w:r>
        <w:r>
          <w:rPr>
            <w:color w:val="011170"/>
            <w:spacing w:val="61"/>
            <w:w w:val="150"/>
            <w:u w:val="thick" w:color="1A2B82"/>
          </w:rPr>
          <w:t xml:space="preserve"> </w:t>
        </w:r>
        <w:r>
          <w:rPr>
            <w:color w:val="011170"/>
            <w:u w:val="thick" w:color="1A2B82"/>
          </w:rPr>
          <w:t>Statewide</w:t>
        </w:r>
        <w:r>
          <w:rPr>
            <w:color w:val="011170"/>
            <w:spacing w:val="69"/>
            <w:w w:val="150"/>
            <w:u w:val="thick" w:color="1A2B82"/>
          </w:rPr>
          <w:t xml:space="preserve"> </w:t>
        </w:r>
        <w:r>
          <w:rPr>
            <w:color w:val="011170"/>
            <w:u w:val="thick" w:color="1A2B82"/>
          </w:rPr>
          <w:t>Records</w:t>
        </w:r>
        <w:r>
          <w:rPr>
            <w:color w:val="011170"/>
            <w:spacing w:val="63"/>
            <w:w w:val="150"/>
            <w:u w:val="thick" w:color="1A2B82"/>
          </w:rPr>
          <w:t xml:space="preserve"> </w:t>
        </w:r>
        <w:r>
          <w:rPr>
            <w:color w:val="011170"/>
            <w:u w:val="thick" w:color="1A2B82"/>
          </w:rPr>
          <w:t>Schedule</w:t>
        </w:r>
        <w:r>
          <w:rPr>
            <w:color w:val="011170"/>
            <w:spacing w:val="73"/>
            <w:w w:val="150"/>
            <w:u w:val="thick" w:color="1A2B82"/>
          </w:rPr>
          <w:t xml:space="preserve"> </w:t>
        </w:r>
        <w:r>
          <w:rPr>
            <w:color w:val="011170"/>
            <w:u w:val="thick" w:color="1A2B82"/>
          </w:rPr>
          <w:t>updated2022-10-</w:t>
        </w:r>
        <w:r>
          <w:rPr>
            <w:color w:val="011170"/>
            <w:spacing w:val="-2"/>
            <w:u w:val="thick" w:color="1A2B82"/>
          </w:rPr>
          <w:t>31.pdf</w:t>
        </w:r>
        <w:r>
          <w:rPr>
            <w:color w:val="1A2B82"/>
            <w:spacing w:val="-2"/>
          </w:rPr>
          <w:t>.</w:t>
        </w:r>
      </w:hyperlink>
    </w:p>
    <w:p w14:paraId="19A9CCCD" w14:textId="77777777" w:rsidR="00985734" w:rsidRDefault="00985734">
      <w:pPr>
        <w:pStyle w:val="BodyText"/>
        <w:spacing w:before="74"/>
      </w:pPr>
    </w:p>
    <w:p w14:paraId="19A9CCCE" w14:textId="77777777" w:rsidR="00985734" w:rsidRDefault="008F435D">
      <w:pPr>
        <w:pStyle w:val="BodyText"/>
        <w:spacing w:line="283" w:lineRule="auto"/>
        <w:ind w:left="372" w:right="256" w:hanging="1"/>
      </w:pPr>
      <w:r>
        <w:rPr>
          <w:color w:val="0C0C0C"/>
          <w:w w:val="105"/>
        </w:rPr>
        <w:t>The</w:t>
      </w:r>
      <w:r>
        <w:rPr>
          <w:color w:val="0C0C0C"/>
          <w:spacing w:val="-15"/>
          <w:w w:val="105"/>
        </w:rPr>
        <w:t xml:space="preserve"> </w:t>
      </w:r>
      <w:r>
        <w:rPr>
          <w:color w:val="0C0C0C"/>
          <w:w w:val="105"/>
        </w:rPr>
        <w:t>statute</w:t>
      </w:r>
      <w:r>
        <w:rPr>
          <w:color w:val="0C0C0C"/>
          <w:spacing w:val="-15"/>
          <w:w w:val="105"/>
        </w:rPr>
        <w:t xml:space="preserve"> </w:t>
      </w:r>
      <w:r>
        <w:rPr>
          <w:color w:val="0C0C0C"/>
          <w:w w:val="105"/>
        </w:rPr>
        <w:t>governing</w:t>
      </w:r>
      <w:r>
        <w:rPr>
          <w:color w:val="0C0C0C"/>
          <w:spacing w:val="-14"/>
          <w:w w:val="105"/>
        </w:rPr>
        <w:t xml:space="preserve"> </w:t>
      </w:r>
      <w:r>
        <w:rPr>
          <w:color w:val="0C0C0C"/>
          <w:w w:val="105"/>
        </w:rPr>
        <w:t>retention</w:t>
      </w:r>
      <w:r>
        <w:rPr>
          <w:color w:val="0C0C0C"/>
          <w:spacing w:val="-15"/>
          <w:w w:val="105"/>
        </w:rPr>
        <w:t xml:space="preserve"> </w:t>
      </w:r>
      <w:r>
        <w:rPr>
          <w:color w:val="0C0C0C"/>
          <w:w w:val="105"/>
        </w:rPr>
        <w:t>of</w:t>
      </w:r>
      <w:r>
        <w:rPr>
          <w:color w:val="0C0C0C"/>
          <w:spacing w:val="-14"/>
          <w:w w:val="105"/>
        </w:rPr>
        <w:t xml:space="preserve"> </w:t>
      </w:r>
      <w:r>
        <w:rPr>
          <w:color w:val="0C0C0C"/>
          <w:w w:val="105"/>
        </w:rPr>
        <w:t>medical</w:t>
      </w:r>
      <w:r>
        <w:rPr>
          <w:color w:val="0C0C0C"/>
          <w:spacing w:val="-15"/>
          <w:w w:val="105"/>
        </w:rPr>
        <w:t xml:space="preserve"> </w:t>
      </w:r>
      <w:r>
        <w:rPr>
          <w:color w:val="0C0C0C"/>
          <w:w w:val="105"/>
        </w:rPr>
        <w:t>records</w:t>
      </w:r>
      <w:r>
        <w:rPr>
          <w:color w:val="0C0C0C"/>
          <w:spacing w:val="-15"/>
          <w:w w:val="105"/>
        </w:rPr>
        <w:t xml:space="preserve"> </w:t>
      </w:r>
      <w:r>
        <w:rPr>
          <w:color w:val="0C0C0C"/>
          <w:w w:val="105"/>
        </w:rPr>
        <w:t>sets</w:t>
      </w:r>
      <w:r>
        <w:rPr>
          <w:color w:val="0C0C0C"/>
          <w:spacing w:val="-12"/>
          <w:w w:val="105"/>
        </w:rPr>
        <w:t xml:space="preserve"> </w:t>
      </w:r>
      <w:r>
        <w:rPr>
          <w:color w:val="0C0C0C"/>
          <w:w w:val="105"/>
        </w:rPr>
        <w:t>a</w:t>
      </w:r>
      <w:r>
        <w:rPr>
          <w:color w:val="0C0C0C"/>
          <w:spacing w:val="-14"/>
          <w:w w:val="105"/>
        </w:rPr>
        <w:t xml:space="preserve"> </w:t>
      </w:r>
      <w:r>
        <w:rPr>
          <w:color w:val="0C0C0C"/>
          <w:w w:val="105"/>
        </w:rPr>
        <w:t>20-year</w:t>
      </w:r>
      <w:r>
        <w:rPr>
          <w:color w:val="0C0C0C"/>
          <w:spacing w:val="-7"/>
          <w:w w:val="105"/>
        </w:rPr>
        <w:t xml:space="preserve"> </w:t>
      </w:r>
      <w:r>
        <w:rPr>
          <w:color w:val="0C0C0C"/>
          <w:w w:val="105"/>
        </w:rPr>
        <w:t>retention</w:t>
      </w:r>
      <w:r>
        <w:rPr>
          <w:color w:val="0C0C0C"/>
          <w:spacing w:val="-15"/>
          <w:w w:val="105"/>
        </w:rPr>
        <w:t xml:space="preserve"> </w:t>
      </w:r>
      <w:r>
        <w:rPr>
          <w:color w:val="0C0C0C"/>
          <w:w w:val="105"/>
        </w:rPr>
        <w:t>period.</w:t>
      </w:r>
      <w:r>
        <w:rPr>
          <w:color w:val="0C0C0C"/>
          <w:spacing w:val="-15"/>
          <w:w w:val="105"/>
        </w:rPr>
        <w:t xml:space="preserve"> </w:t>
      </w:r>
      <w:r>
        <w:rPr>
          <w:color w:val="0C0C0C"/>
          <w:w w:val="105"/>
        </w:rPr>
        <w:t>Medical</w:t>
      </w:r>
      <w:r>
        <w:rPr>
          <w:color w:val="0C0C0C"/>
          <w:spacing w:val="-14"/>
          <w:w w:val="105"/>
        </w:rPr>
        <w:t xml:space="preserve"> </w:t>
      </w:r>
      <w:r>
        <w:rPr>
          <w:color w:val="0C0C0C"/>
          <w:w w:val="105"/>
        </w:rPr>
        <w:t>records cannot</w:t>
      </w:r>
      <w:r>
        <w:rPr>
          <w:color w:val="0C0C0C"/>
          <w:spacing w:val="-15"/>
          <w:w w:val="105"/>
        </w:rPr>
        <w:t xml:space="preserve"> </w:t>
      </w:r>
      <w:r>
        <w:rPr>
          <w:color w:val="0C0C0C"/>
          <w:w w:val="105"/>
        </w:rPr>
        <w:t>be</w:t>
      </w:r>
      <w:r>
        <w:rPr>
          <w:color w:val="0C0C0C"/>
          <w:spacing w:val="-14"/>
          <w:w w:val="105"/>
        </w:rPr>
        <w:t xml:space="preserve"> </w:t>
      </w:r>
      <w:r>
        <w:rPr>
          <w:color w:val="0C0C0C"/>
          <w:w w:val="105"/>
        </w:rPr>
        <w:t>destroyed</w:t>
      </w:r>
      <w:r>
        <w:rPr>
          <w:color w:val="0C0C0C"/>
          <w:spacing w:val="-14"/>
          <w:w w:val="105"/>
        </w:rPr>
        <w:t xml:space="preserve"> </w:t>
      </w:r>
      <w:r>
        <w:rPr>
          <w:color w:val="0C0C0C"/>
          <w:w w:val="105"/>
        </w:rPr>
        <w:t>or</w:t>
      </w:r>
      <w:r>
        <w:rPr>
          <w:color w:val="0C0C0C"/>
          <w:spacing w:val="-15"/>
          <w:w w:val="105"/>
        </w:rPr>
        <w:t xml:space="preserve"> </w:t>
      </w:r>
      <w:r>
        <w:rPr>
          <w:color w:val="0C0C0C"/>
          <w:w w:val="105"/>
        </w:rPr>
        <w:t>transferred</w:t>
      </w:r>
      <w:r>
        <w:rPr>
          <w:color w:val="0C0C0C"/>
          <w:spacing w:val="-10"/>
          <w:w w:val="105"/>
        </w:rPr>
        <w:t xml:space="preserve"> </w:t>
      </w:r>
      <w:r>
        <w:rPr>
          <w:color w:val="0C0C0C"/>
          <w:w w:val="105"/>
        </w:rPr>
        <w:t>to</w:t>
      </w:r>
      <w:r>
        <w:rPr>
          <w:color w:val="0C0C0C"/>
          <w:spacing w:val="-8"/>
          <w:w w:val="105"/>
        </w:rPr>
        <w:t xml:space="preserve"> </w:t>
      </w:r>
      <w:r>
        <w:rPr>
          <w:color w:val="0C0C0C"/>
          <w:w w:val="105"/>
        </w:rPr>
        <w:t>the</w:t>
      </w:r>
      <w:r>
        <w:rPr>
          <w:color w:val="0C0C0C"/>
          <w:spacing w:val="-15"/>
          <w:w w:val="105"/>
        </w:rPr>
        <w:t xml:space="preserve"> </w:t>
      </w:r>
      <w:r>
        <w:rPr>
          <w:color w:val="0C0C0C"/>
          <w:w w:val="105"/>
        </w:rPr>
        <w:t>State</w:t>
      </w:r>
      <w:r>
        <w:rPr>
          <w:color w:val="0C0C0C"/>
          <w:spacing w:val="-9"/>
          <w:w w:val="105"/>
        </w:rPr>
        <w:t xml:space="preserve"> </w:t>
      </w:r>
      <w:r>
        <w:rPr>
          <w:color w:val="0C0C0C"/>
          <w:w w:val="105"/>
        </w:rPr>
        <w:t>Archives</w:t>
      </w:r>
      <w:r>
        <w:rPr>
          <w:color w:val="0C0C0C"/>
          <w:spacing w:val="-6"/>
          <w:w w:val="105"/>
        </w:rPr>
        <w:t xml:space="preserve"> </w:t>
      </w:r>
      <w:r>
        <w:rPr>
          <w:color w:val="0C0C0C"/>
          <w:w w:val="105"/>
        </w:rPr>
        <w:t>without</w:t>
      </w:r>
      <w:r>
        <w:rPr>
          <w:color w:val="0C0C0C"/>
          <w:spacing w:val="-4"/>
          <w:w w:val="105"/>
        </w:rPr>
        <w:t xml:space="preserve"> </w:t>
      </w:r>
      <w:r>
        <w:rPr>
          <w:color w:val="0C0C0C"/>
          <w:w w:val="105"/>
        </w:rPr>
        <w:t>permission</w:t>
      </w:r>
      <w:r>
        <w:rPr>
          <w:color w:val="0C0C0C"/>
          <w:spacing w:val="-4"/>
          <w:w w:val="105"/>
        </w:rPr>
        <w:t xml:space="preserve"> </w:t>
      </w:r>
      <w:r>
        <w:rPr>
          <w:color w:val="0C0C0C"/>
          <w:w w:val="105"/>
        </w:rPr>
        <w:t>from</w:t>
      </w:r>
      <w:r>
        <w:rPr>
          <w:color w:val="0C0C0C"/>
          <w:spacing w:val="-14"/>
          <w:w w:val="105"/>
        </w:rPr>
        <w:t xml:space="preserve"> </w:t>
      </w:r>
      <w:r>
        <w:rPr>
          <w:color w:val="0C0C0C"/>
          <w:w w:val="105"/>
        </w:rPr>
        <w:t>the</w:t>
      </w:r>
      <w:r>
        <w:rPr>
          <w:color w:val="0C0C0C"/>
          <w:spacing w:val="-15"/>
          <w:w w:val="105"/>
        </w:rPr>
        <w:t xml:space="preserve"> </w:t>
      </w:r>
      <w:r>
        <w:rPr>
          <w:color w:val="0C0C0C"/>
          <w:w w:val="105"/>
        </w:rPr>
        <w:t xml:space="preserve">Records </w:t>
      </w:r>
      <w:r>
        <w:rPr>
          <w:color w:val="0C0C0C"/>
        </w:rPr>
        <w:t>Conservation Board</w:t>
      </w:r>
      <w:r>
        <w:rPr>
          <w:color w:val="0C0C0C"/>
          <w:spacing w:val="-13"/>
        </w:rPr>
        <w:t xml:space="preserve"> </w:t>
      </w:r>
      <w:r>
        <w:rPr>
          <w:color w:val="0C0C0C"/>
        </w:rPr>
        <w:t>(RCB)</w:t>
      </w:r>
      <w:r>
        <w:rPr>
          <w:color w:val="0C0C0C"/>
          <w:spacing w:val="-3"/>
        </w:rPr>
        <w:t xml:space="preserve"> </w:t>
      </w:r>
      <w:r>
        <w:rPr>
          <w:color w:val="0C0C0C"/>
        </w:rPr>
        <w:t>overseen</w:t>
      </w:r>
      <w:r>
        <w:rPr>
          <w:color w:val="0C0C0C"/>
          <w:spacing w:val="-5"/>
        </w:rPr>
        <w:t xml:space="preserve"> </w:t>
      </w:r>
      <w:r>
        <w:rPr>
          <w:color w:val="0C0C0C"/>
        </w:rPr>
        <w:t>by</w:t>
      </w:r>
      <w:r>
        <w:rPr>
          <w:color w:val="0C0C0C"/>
          <w:spacing w:val="-14"/>
        </w:rPr>
        <w:t xml:space="preserve"> </w:t>
      </w:r>
      <w:r>
        <w:rPr>
          <w:color w:val="0C0C0C"/>
        </w:rPr>
        <w:t>the</w:t>
      </w:r>
      <w:r>
        <w:rPr>
          <w:color w:val="0C0C0C"/>
          <w:spacing w:val="-13"/>
        </w:rPr>
        <w:t xml:space="preserve"> </w:t>
      </w:r>
      <w:r>
        <w:rPr>
          <w:color w:val="0C0C0C"/>
        </w:rPr>
        <w:t>Secretary</w:t>
      </w:r>
      <w:r>
        <w:rPr>
          <w:color w:val="0C0C0C"/>
          <w:spacing w:val="-4"/>
        </w:rPr>
        <w:t xml:space="preserve"> </w:t>
      </w:r>
      <w:r>
        <w:rPr>
          <w:color w:val="0C0C0C"/>
        </w:rPr>
        <w:t>of</w:t>
      </w:r>
      <w:r>
        <w:rPr>
          <w:color w:val="0C0C0C"/>
          <w:spacing w:val="-12"/>
        </w:rPr>
        <w:t xml:space="preserve"> </w:t>
      </w:r>
      <w:r>
        <w:rPr>
          <w:color w:val="0C0C0C"/>
        </w:rPr>
        <w:t>the</w:t>
      </w:r>
      <w:r>
        <w:rPr>
          <w:color w:val="0C0C0C"/>
          <w:spacing w:val="-14"/>
        </w:rPr>
        <w:t xml:space="preserve"> </w:t>
      </w:r>
      <w:r>
        <w:rPr>
          <w:color w:val="0C0C0C"/>
        </w:rPr>
        <w:t>Commonwealth.</w:t>
      </w:r>
      <w:r>
        <w:rPr>
          <w:color w:val="0C0C0C"/>
          <w:spacing w:val="10"/>
        </w:rPr>
        <w:t xml:space="preserve"> </w:t>
      </w:r>
      <w:r>
        <w:rPr>
          <w:color w:val="0C0C0C"/>
        </w:rPr>
        <w:t>See</w:t>
      </w:r>
      <w:r>
        <w:rPr>
          <w:color w:val="0C0C0C"/>
          <w:spacing w:val="-8"/>
        </w:rPr>
        <w:t xml:space="preserve"> </w:t>
      </w:r>
      <w:r>
        <w:rPr>
          <w:color w:val="0C0C0C"/>
        </w:rPr>
        <w:t>process for</w:t>
      </w:r>
      <w:r>
        <w:rPr>
          <w:color w:val="0C0C0C"/>
          <w:spacing w:val="-10"/>
        </w:rPr>
        <w:t xml:space="preserve"> </w:t>
      </w:r>
      <w:r>
        <w:rPr>
          <w:color w:val="0C0C0C"/>
        </w:rPr>
        <w:t>obtaining permission and required forms at the</w:t>
      </w:r>
      <w:r>
        <w:rPr>
          <w:color w:val="0C0C0C"/>
          <w:spacing w:val="-5"/>
        </w:rPr>
        <w:t xml:space="preserve"> </w:t>
      </w:r>
      <w:r>
        <w:rPr>
          <w:color w:val="0C0C0C"/>
        </w:rPr>
        <w:t>Secretary of the</w:t>
      </w:r>
      <w:r>
        <w:rPr>
          <w:color w:val="0C0C0C"/>
          <w:spacing w:val="-5"/>
        </w:rPr>
        <w:t xml:space="preserve"> </w:t>
      </w:r>
      <w:r>
        <w:rPr>
          <w:color w:val="0C0C0C"/>
        </w:rPr>
        <w:t>Commonwealth's</w:t>
      </w:r>
      <w:r>
        <w:rPr>
          <w:color w:val="0C0C0C"/>
          <w:spacing w:val="-5"/>
        </w:rPr>
        <w:t xml:space="preserve"> </w:t>
      </w:r>
      <w:r>
        <w:rPr>
          <w:color w:val="0C0C0C"/>
        </w:rPr>
        <w:t xml:space="preserve">Agency Records Department: </w:t>
      </w:r>
      <w:hyperlink r:id="rId11">
        <w:r>
          <w:rPr>
            <w:color w:val="011170"/>
            <w:spacing w:val="-2"/>
            <w:w w:val="105"/>
            <w:u w:val="thick" w:color="011170"/>
          </w:rPr>
          <w:t>https://www.sec.state.ma.us/divisions/archives/records-management/agency-records.htm</w:t>
        </w:r>
        <w:r>
          <w:rPr>
            <w:color w:val="011170"/>
            <w:spacing w:val="-2"/>
            <w:w w:val="105"/>
          </w:rPr>
          <w:t>.</w:t>
        </w:r>
      </w:hyperlink>
    </w:p>
    <w:p w14:paraId="19A9CCCF" w14:textId="77777777" w:rsidR="00985734" w:rsidRDefault="00985734">
      <w:pPr>
        <w:pStyle w:val="BodyText"/>
        <w:spacing w:before="18"/>
        <w:rPr>
          <w:sz w:val="21"/>
        </w:rPr>
      </w:pPr>
    </w:p>
    <w:p w14:paraId="19A9CCD0" w14:textId="77777777" w:rsidR="00985734" w:rsidRDefault="008F435D">
      <w:pPr>
        <w:ind w:left="383"/>
        <w:rPr>
          <w:rFonts w:ascii="Times New Roman"/>
          <w:b/>
          <w:sz w:val="21"/>
        </w:rPr>
      </w:pPr>
      <w:r>
        <w:rPr>
          <w:rFonts w:ascii="Times New Roman"/>
          <w:b/>
          <w:color w:val="0C0C0C"/>
          <w:spacing w:val="-5"/>
          <w:sz w:val="21"/>
          <w:u w:val="thick" w:color="0C0C0C"/>
        </w:rPr>
        <w:t>DDS</w:t>
      </w:r>
    </w:p>
    <w:p w14:paraId="19A9CCD1" w14:textId="77777777" w:rsidR="00985734" w:rsidRDefault="008F435D">
      <w:pPr>
        <w:pStyle w:val="BodyText"/>
        <w:spacing w:before="32" w:line="280" w:lineRule="auto"/>
        <w:ind w:left="372" w:firstLine="3"/>
      </w:pPr>
      <w:r>
        <w:rPr>
          <w:color w:val="0C0C0C"/>
        </w:rPr>
        <w:t>DDS's process for handling, storage and</w:t>
      </w:r>
      <w:r>
        <w:rPr>
          <w:color w:val="0C0C0C"/>
          <w:spacing w:val="-5"/>
        </w:rPr>
        <w:t xml:space="preserve"> </w:t>
      </w:r>
      <w:r>
        <w:rPr>
          <w:color w:val="0C0C0C"/>
        </w:rPr>
        <w:t>retention</w:t>
      </w:r>
      <w:r>
        <w:rPr>
          <w:color w:val="0C0C0C"/>
          <w:spacing w:val="-2"/>
        </w:rPr>
        <w:t xml:space="preserve"> </w:t>
      </w:r>
      <w:r>
        <w:rPr>
          <w:color w:val="0C0C0C"/>
        </w:rPr>
        <w:t>of</w:t>
      </w:r>
      <w:r>
        <w:rPr>
          <w:color w:val="0C0C0C"/>
          <w:spacing w:val="-9"/>
        </w:rPr>
        <w:t xml:space="preserve"> </w:t>
      </w:r>
      <w:r>
        <w:rPr>
          <w:color w:val="0C0C0C"/>
        </w:rPr>
        <w:t>confidential records is</w:t>
      </w:r>
      <w:r>
        <w:rPr>
          <w:color w:val="0C0C0C"/>
          <w:spacing w:val="-13"/>
        </w:rPr>
        <w:t xml:space="preserve"> </w:t>
      </w:r>
      <w:r>
        <w:rPr>
          <w:color w:val="0C0C0C"/>
        </w:rPr>
        <w:t>guided by</w:t>
      </w:r>
      <w:r>
        <w:rPr>
          <w:color w:val="0C0C0C"/>
          <w:spacing w:val="-3"/>
        </w:rPr>
        <w:t xml:space="preserve"> </w:t>
      </w:r>
      <w:r>
        <w:rPr>
          <w:color w:val="0C0C0C"/>
        </w:rPr>
        <w:t>the</w:t>
      </w:r>
      <w:r>
        <w:rPr>
          <w:color w:val="0C0C0C"/>
          <w:spacing w:val="-1"/>
        </w:rPr>
        <w:t xml:space="preserve"> </w:t>
      </w:r>
      <w:r>
        <w:rPr>
          <w:color w:val="0C0C0C"/>
        </w:rPr>
        <w:t>DDS</w:t>
      </w:r>
      <w:r>
        <w:rPr>
          <w:color w:val="0C0C0C"/>
          <w:spacing w:val="-4"/>
        </w:rPr>
        <w:t xml:space="preserve"> </w:t>
      </w:r>
      <w:r>
        <w:rPr>
          <w:color w:val="0C0C0C"/>
        </w:rPr>
        <w:t>HIPAA Privacy Handbook (2019), which</w:t>
      </w:r>
      <w:r>
        <w:rPr>
          <w:color w:val="0C0C0C"/>
          <w:spacing w:val="-1"/>
        </w:rPr>
        <w:t xml:space="preserve"> </w:t>
      </w:r>
      <w:r>
        <w:rPr>
          <w:color w:val="0C0C0C"/>
        </w:rPr>
        <w:t>requires DDS</w:t>
      </w:r>
      <w:r>
        <w:rPr>
          <w:color w:val="0C0C0C"/>
          <w:spacing w:val="-2"/>
        </w:rPr>
        <w:t xml:space="preserve"> </w:t>
      </w:r>
      <w:r>
        <w:rPr>
          <w:color w:val="0C0C0C"/>
        </w:rPr>
        <w:t>staff to preserve the</w:t>
      </w:r>
      <w:r>
        <w:rPr>
          <w:color w:val="0C0C0C"/>
          <w:spacing w:val="-3"/>
        </w:rPr>
        <w:t xml:space="preserve"> </w:t>
      </w:r>
      <w:r>
        <w:rPr>
          <w:color w:val="0C0C0C"/>
        </w:rPr>
        <w:t>confidentiality</w:t>
      </w:r>
      <w:r>
        <w:rPr>
          <w:color w:val="0C0C0C"/>
          <w:spacing w:val="-7"/>
        </w:rPr>
        <w:t xml:space="preserve"> </w:t>
      </w:r>
      <w:r>
        <w:rPr>
          <w:color w:val="0C0C0C"/>
        </w:rPr>
        <w:t>of</w:t>
      </w:r>
      <w:r>
        <w:rPr>
          <w:color w:val="0C0C0C"/>
          <w:spacing w:val="-5"/>
        </w:rPr>
        <w:t xml:space="preserve"> </w:t>
      </w:r>
      <w:r>
        <w:rPr>
          <w:color w:val="0C0C0C"/>
        </w:rPr>
        <w:t>Protected Health Information (PHI) created and/or maintained by DDS.</w:t>
      </w:r>
    </w:p>
    <w:p w14:paraId="19A9CCD2" w14:textId="77777777" w:rsidR="00985734" w:rsidRDefault="00985734">
      <w:pPr>
        <w:pStyle w:val="BodyText"/>
        <w:spacing w:before="39"/>
      </w:pPr>
    </w:p>
    <w:p w14:paraId="19A9CCD3" w14:textId="77777777" w:rsidR="00985734" w:rsidRDefault="008F435D">
      <w:pPr>
        <w:pStyle w:val="BodyText"/>
        <w:spacing w:line="283" w:lineRule="auto"/>
        <w:ind w:left="372" w:firstLine="1"/>
      </w:pPr>
      <w:r>
        <w:rPr>
          <w:color w:val="0C0C0C"/>
          <w:u w:val="thick" w:color="0C0C0C"/>
        </w:rPr>
        <w:t>Handling and</w:t>
      </w:r>
      <w:r>
        <w:rPr>
          <w:color w:val="0C0C0C"/>
          <w:spacing w:val="-8"/>
          <w:u w:val="thick" w:color="0C0C0C"/>
        </w:rPr>
        <w:t xml:space="preserve"> </w:t>
      </w:r>
      <w:r>
        <w:rPr>
          <w:color w:val="0C0C0C"/>
          <w:u w:val="thick" w:color="0C0C0C"/>
        </w:rPr>
        <w:t>Storage:</w:t>
      </w:r>
      <w:r>
        <w:rPr>
          <w:color w:val="0C0C0C"/>
        </w:rPr>
        <w:t xml:space="preserve"> Existing</w:t>
      </w:r>
      <w:r>
        <w:rPr>
          <w:color w:val="0C0C0C"/>
          <w:spacing w:val="-1"/>
        </w:rPr>
        <w:t xml:space="preserve"> </w:t>
      </w:r>
      <w:r>
        <w:rPr>
          <w:color w:val="0C0C0C"/>
        </w:rPr>
        <w:t>DDS policies outline the</w:t>
      </w:r>
      <w:r>
        <w:rPr>
          <w:color w:val="0C0C0C"/>
          <w:spacing w:val="-1"/>
        </w:rPr>
        <w:t xml:space="preserve"> </w:t>
      </w:r>
      <w:r>
        <w:rPr>
          <w:color w:val="0C0C0C"/>
        </w:rPr>
        <w:t>physical and</w:t>
      </w:r>
      <w:r>
        <w:rPr>
          <w:color w:val="0C0C0C"/>
          <w:spacing w:val="-7"/>
        </w:rPr>
        <w:t xml:space="preserve"> </w:t>
      </w:r>
      <w:r>
        <w:rPr>
          <w:color w:val="0C0C0C"/>
        </w:rPr>
        <w:t>technical safeguards that must be followed when PHI is properly being</w:t>
      </w:r>
      <w:r>
        <w:rPr>
          <w:color w:val="0C0C0C"/>
          <w:spacing w:val="-1"/>
        </w:rPr>
        <w:t xml:space="preserve"> </w:t>
      </w:r>
      <w:r>
        <w:rPr>
          <w:color w:val="0C0C0C"/>
        </w:rPr>
        <w:t>used or disclosed. When using hard</w:t>
      </w:r>
      <w:r>
        <w:rPr>
          <w:color w:val="0C0C0C"/>
          <w:spacing w:val="-4"/>
        </w:rPr>
        <w:t xml:space="preserve"> </w:t>
      </w:r>
      <w:r>
        <w:rPr>
          <w:color w:val="0C0C0C"/>
        </w:rPr>
        <w:t>copy PHI,</w:t>
      </w:r>
      <w:r>
        <w:rPr>
          <w:color w:val="0C0C0C"/>
          <w:spacing w:val="-4"/>
        </w:rPr>
        <w:t xml:space="preserve"> </w:t>
      </w:r>
      <w:r>
        <w:rPr>
          <w:color w:val="0C0C0C"/>
        </w:rPr>
        <w:t>existing policies require that</w:t>
      </w:r>
      <w:r>
        <w:rPr>
          <w:color w:val="0C0C0C"/>
          <w:spacing w:val="-2"/>
        </w:rPr>
        <w:t xml:space="preserve"> </w:t>
      </w:r>
      <w:r>
        <w:rPr>
          <w:color w:val="0C0C0C"/>
        </w:rPr>
        <w:t>all</w:t>
      </w:r>
      <w:r>
        <w:rPr>
          <w:color w:val="0C0C0C"/>
          <w:spacing w:val="-8"/>
        </w:rPr>
        <w:t xml:space="preserve"> </w:t>
      </w:r>
      <w:r>
        <w:rPr>
          <w:color w:val="0C0C0C"/>
        </w:rPr>
        <w:t>reasonable efforts shall</w:t>
      </w:r>
      <w:r>
        <w:rPr>
          <w:color w:val="0C0C0C"/>
          <w:spacing w:val="-5"/>
        </w:rPr>
        <w:t xml:space="preserve"> </w:t>
      </w:r>
      <w:r>
        <w:rPr>
          <w:color w:val="0C0C0C"/>
        </w:rPr>
        <w:t>be</w:t>
      </w:r>
      <w:r>
        <w:rPr>
          <w:color w:val="0C0C0C"/>
          <w:spacing w:val="-6"/>
        </w:rPr>
        <w:t xml:space="preserve"> </w:t>
      </w:r>
      <w:r>
        <w:rPr>
          <w:color w:val="0C0C0C"/>
        </w:rPr>
        <w:t>made to avoid</w:t>
      </w:r>
      <w:r>
        <w:rPr>
          <w:color w:val="0C0C0C"/>
          <w:spacing w:val="-1"/>
        </w:rPr>
        <w:t xml:space="preserve"> </w:t>
      </w:r>
      <w:r>
        <w:rPr>
          <w:color w:val="0C0C0C"/>
        </w:rPr>
        <w:t>inadvertent disclosures to others.</w:t>
      </w:r>
      <w:r>
        <w:rPr>
          <w:color w:val="0C0C0C"/>
          <w:spacing w:val="-1"/>
        </w:rPr>
        <w:t xml:space="preserve"> </w:t>
      </w:r>
      <w:r>
        <w:rPr>
          <w:color w:val="0C0C0C"/>
        </w:rPr>
        <w:t>PHI shall be kept in</w:t>
      </w:r>
      <w:r>
        <w:rPr>
          <w:color w:val="0C0C0C"/>
          <w:spacing w:val="-2"/>
        </w:rPr>
        <w:t xml:space="preserve"> </w:t>
      </w:r>
      <w:r>
        <w:rPr>
          <w:color w:val="0C0C0C"/>
        </w:rPr>
        <w:t xml:space="preserve">a secured location, if </w:t>
      </w:r>
      <w:proofErr w:type="gramStart"/>
      <w:r>
        <w:rPr>
          <w:color w:val="0C0C0C"/>
        </w:rPr>
        <w:t>possible</w:t>
      </w:r>
      <w:proofErr w:type="gramEnd"/>
      <w:r>
        <w:rPr>
          <w:color w:val="0C0C0C"/>
        </w:rPr>
        <w:t xml:space="preserve"> in</w:t>
      </w:r>
      <w:r>
        <w:rPr>
          <w:color w:val="0C0C0C"/>
          <w:spacing w:val="-1"/>
        </w:rPr>
        <w:t xml:space="preserve"> </w:t>
      </w:r>
      <w:r>
        <w:rPr>
          <w:color w:val="0C0C0C"/>
        </w:rPr>
        <w:t>a locked office and/or filing</w:t>
      </w:r>
      <w:r>
        <w:rPr>
          <w:color w:val="0C0C0C"/>
          <w:spacing w:val="-5"/>
        </w:rPr>
        <w:t xml:space="preserve"> </w:t>
      </w:r>
      <w:r>
        <w:rPr>
          <w:color w:val="0C0C0C"/>
        </w:rPr>
        <w:t>cabinet. A</w:t>
      </w:r>
      <w:r>
        <w:rPr>
          <w:color w:val="0C0C0C"/>
          <w:spacing w:val="-5"/>
        </w:rPr>
        <w:t xml:space="preserve"> </w:t>
      </w:r>
      <w:r>
        <w:rPr>
          <w:color w:val="0C0C0C"/>
        </w:rPr>
        <w:t>tracking system is</w:t>
      </w:r>
      <w:r>
        <w:rPr>
          <w:color w:val="0C0C0C"/>
          <w:spacing w:val="-2"/>
        </w:rPr>
        <w:t xml:space="preserve"> </w:t>
      </w:r>
      <w:r>
        <w:rPr>
          <w:color w:val="0C0C0C"/>
        </w:rPr>
        <w:t>to</w:t>
      </w:r>
      <w:r>
        <w:rPr>
          <w:color w:val="0C0C0C"/>
          <w:spacing w:val="40"/>
        </w:rPr>
        <w:t xml:space="preserve"> </w:t>
      </w:r>
      <w:r>
        <w:rPr>
          <w:color w:val="0C0C0C"/>
        </w:rPr>
        <w:t>be used to</w:t>
      </w:r>
      <w:r>
        <w:rPr>
          <w:color w:val="0C0C0C"/>
          <w:spacing w:val="32"/>
        </w:rPr>
        <w:t xml:space="preserve"> </w:t>
      </w:r>
      <w:r>
        <w:rPr>
          <w:color w:val="0C0C0C"/>
        </w:rPr>
        <w:t>identify when a record has been removed,</w:t>
      </w:r>
      <w:r>
        <w:rPr>
          <w:color w:val="0C0C0C"/>
          <w:spacing w:val="30"/>
        </w:rPr>
        <w:t xml:space="preserve"> </w:t>
      </w:r>
      <w:r>
        <w:rPr>
          <w:color w:val="0C0C0C"/>
        </w:rPr>
        <w:t>who took the record, and where it</w:t>
      </w:r>
      <w:r>
        <w:rPr>
          <w:color w:val="0C0C0C"/>
          <w:spacing w:val="34"/>
        </w:rPr>
        <w:t xml:space="preserve"> </w:t>
      </w:r>
      <w:r>
        <w:rPr>
          <w:color w:val="0C0C0C"/>
        </w:rPr>
        <w:t>is located.</w:t>
      </w:r>
    </w:p>
    <w:p w14:paraId="19A9CCD4" w14:textId="77777777" w:rsidR="00985734" w:rsidRDefault="00985734">
      <w:pPr>
        <w:pStyle w:val="BodyText"/>
        <w:spacing w:before="34"/>
      </w:pPr>
    </w:p>
    <w:p w14:paraId="19A9CCD5" w14:textId="77777777" w:rsidR="00985734" w:rsidRDefault="008F435D">
      <w:pPr>
        <w:pStyle w:val="BodyText"/>
        <w:spacing w:line="280" w:lineRule="auto"/>
        <w:ind w:left="369" w:firstLine="4"/>
      </w:pPr>
      <w:r>
        <w:rPr>
          <w:color w:val="0C0C0C"/>
          <w:u w:val="thick" w:color="0C0C0C"/>
        </w:rPr>
        <w:t>Retention</w:t>
      </w:r>
      <w:r>
        <w:rPr>
          <w:color w:val="0C0C0C"/>
          <w:spacing w:val="-6"/>
          <w:u w:val="thick" w:color="0C0C0C"/>
        </w:rPr>
        <w:t xml:space="preserve"> </w:t>
      </w:r>
      <w:r>
        <w:rPr>
          <w:color w:val="0C0C0C"/>
          <w:u w:val="thick" w:color="0C0C0C"/>
        </w:rPr>
        <w:t>and</w:t>
      </w:r>
      <w:r>
        <w:rPr>
          <w:color w:val="0C0C0C"/>
          <w:spacing w:val="-10"/>
          <w:u w:val="thick" w:color="0C0C0C"/>
        </w:rPr>
        <w:t xml:space="preserve"> </w:t>
      </w:r>
      <w:r>
        <w:rPr>
          <w:color w:val="0C0C0C"/>
          <w:u w:val="thick" w:color="0C0C0C"/>
        </w:rPr>
        <w:t>Disposition:</w:t>
      </w:r>
      <w:r>
        <w:rPr>
          <w:color w:val="0C0C0C"/>
          <w:spacing w:val="-2"/>
        </w:rPr>
        <w:t xml:space="preserve"> </w:t>
      </w:r>
      <w:r>
        <w:rPr>
          <w:color w:val="0C0C0C"/>
        </w:rPr>
        <w:t>DDS</w:t>
      </w:r>
      <w:r>
        <w:rPr>
          <w:color w:val="0C0C0C"/>
          <w:spacing w:val="-12"/>
        </w:rPr>
        <w:t xml:space="preserve"> </w:t>
      </w:r>
      <w:r>
        <w:rPr>
          <w:color w:val="0C0C0C"/>
        </w:rPr>
        <w:t>follows</w:t>
      </w:r>
      <w:r>
        <w:rPr>
          <w:color w:val="0C0C0C"/>
          <w:spacing w:val="-4"/>
        </w:rPr>
        <w:t xml:space="preserve"> </w:t>
      </w:r>
      <w:r>
        <w:rPr>
          <w:color w:val="0C0C0C"/>
        </w:rPr>
        <w:t>the</w:t>
      </w:r>
      <w:r>
        <w:rPr>
          <w:color w:val="0C0C0C"/>
          <w:spacing w:val="-9"/>
        </w:rPr>
        <w:t xml:space="preserve"> </w:t>
      </w:r>
      <w:r>
        <w:rPr>
          <w:color w:val="0C0C0C"/>
        </w:rPr>
        <w:t>Massachusetts</w:t>
      </w:r>
      <w:r>
        <w:rPr>
          <w:color w:val="0C0C0C"/>
          <w:spacing w:val="-3"/>
        </w:rPr>
        <w:t xml:space="preserve"> </w:t>
      </w:r>
      <w:r>
        <w:rPr>
          <w:color w:val="0C0C0C"/>
        </w:rPr>
        <w:t>Statewide Records</w:t>
      </w:r>
      <w:r>
        <w:rPr>
          <w:color w:val="0C0C0C"/>
          <w:spacing w:val="-7"/>
        </w:rPr>
        <w:t xml:space="preserve"> </w:t>
      </w:r>
      <w:r>
        <w:rPr>
          <w:color w:val="0C0C0C"/>
        </w:rPr>
        <w:t>Retention Schedule</w:t>
      </w:r>
      <w:r>
        <w:rPr>
          <w:color w:val="0C0C0C"/>
          <w:spacing w:val="-6"/>
        </w:rPr>
        <w:t xml:space="preserve"> </w:t>
      </w:r>
      <w:r>
        <w:rPr>
          <w:color w:val="0C0C0C"/>
        </w:rPr>
        <w:t xml:space="preserve">for </w:t>
      </w:r>
      <w:r>
        <w:rPr>
          <w:color w:val="0C0C0C"/>
          <w:w w:val="105"/>
        </w:rPr>
        <w:t>guidance</w:t>
      </w:r>
      <w:r>
        <w:rPr>
          <w:color w:val="0C0C0C"/>
          <w:spacing w:val="-15"/>
          <w:w w:val="105"/>
        </w:rPr>
        <w:t xml:space="preserve"> </w:t>
      </w:r>
      <w:r>
        <w:rPr>
          <w:color w:val="0C0C0C"/>
          <w:w w:val="105"/>
        </w:rPr>
        <w:t>on</w:t>
      </w:r>
      <w:r>
        <w:rPr>
          <w:color w:val="0C0C0C"/>
          <w:spacing w:val="-15"/>
          <w:w w:val="105"/>
        </w:rPr>
        <w:t xml:space="preserve"> </w:t>
      </w:r>
      <w:r>
        <w:rPr>
          <w:color w:val="0C0C0C"/>
          <w:w w:val="105"/>
        </w:rPr>
        <w:t>retention</w:t>
      </w:r>
      <w:r>
        <w:rPr>
          <w:color w:val="0C0C0C"/>
          <w:spacing w:val="-14"/>
          <w:w w:val="105"/>
        </w:rPr>
        <w:t xml:space="preserve"> </w:t>
      </w:r>
      <w:r>
        <w:rPr>
          <w:color w:val="0C0C0C"/>
          <w:w w:val="105"/>
        </w:rPr>
        <w:t>and</w:t>
      </w:r>
      <w:r>
        <w:rPr>
          <w:color w:val="0C0C0C"/>
          <w:spacing w:val="-15"/>
          <w:w w:val="105"/>
        </w:rPr>
        <w:t xml:space="preserve"> </w:t>
      </w:r>
      <w:r>
        <w:rPr>
          <w:color w:val="0C0C0C"/>
          <w:w w:val="105"/>
        </w:rPr>
        <w:t>disposition,</w:t>
      </w:r>
      <w:r>
        <w:rPr>
          <w:color w:val="0C0C0C"/>
          <w:spacing w:val="-12"/>
          <w:w w:val="105"/>
        </w:rPr>
        <w:t xml:space="preserve"> </w:t>
      </w:r>
      <w:r>
        <w:rPr>
          <w:color w:val="0C0C0C"/>
          <w:w w:val="105"/>
        </w:rPr>
        <w:t>a</w:t>
      </w:r>
      <w:r>
        <w:rPr>
          <w:color w:val="0C0C0C"/>
          <w:spacing w:val="-13"/>
          <w:w w:val="105"/>
        </w:rPr>
        <w:t xml:space="preserve"> </w:t>
      </w:r>
      <w:r>
        <w:rPr>
          <w:color w:val="0C0C0C"/>
          <w:w w:val="105"/>
        </w:rPr>
        <w:t>copy</w:t>
      </w:r>
      <w:r>
        <w:rPr>
          <w:color w:val="0C0C0C"/>
          <w:spacing w:val="-14"/>
          <w:w w:val="105"/>
        </w:rPr>
        <w:t xml:space="preserve"> </w:t>
      </w:r>
      <w:r>
        <w:rPr>
          <w:color w:val="0C0C0C"/>
          <w:w w:val="105"/>
        </w:rPr>
        <w:t>of</w:t>
      </w:r>
      <w:r>
        <w:rPr>
          <w:color w:val="0C0C0C"/>
          <w:spacing w:val="-15"/>
          <w:w w:val="105"/>
        </w:rPr>
        <w:t xml:space="preserve"> </w:t>
      </w:r>
      <w:r>
        <w:rPr>
          <w:color w:val="0C0C0C"/>
          <w:w w:val="105"/>
        </w:rPr>
        <w:t>which</w:t>
      </w:r>
      <w:r>
        <w:rPr>
          <w:color w:val="0C0C0C"/>
          <w:spacing w:val="-11"/>
          <w:w w:val="105"/>
        </w:rPr>
        <w:t xml:space="preserve"> </w:t>
      </w:r>
      <w:r>
        <w:rPr>
          <w:color w:val="0C0C0C"/>
          <w:w w:val="105"/>
        </w:rPr>
        <w:t>is</w:t>
      </w:r>
      <w:r>
        <w:rPr>
          <w:color w:val="0C0C0C"/>
          <w:spacing w:val="-15"/>
          <w:w w:val="105"/>
        </w:rPr>
        <w:t xml:space="preserve"> </w:t>
      </w:r>
      <w:r>
        <w:rPr>
          <w:color w:val="0C0C0C"/>
          <w:w w:val="105"/>
        </w:rPr>
        <w:t>available</w:t>
      </w:r>
      <w:r>
        <w:rPr>
          <w:color w:val="0C0C0C"/>
          <w:spacing w:val="-10"/>
          <w:w w:val="105"/>
        </w:rPr>
        <w:t xml:space="preserve"> </w:t>
      </w:r>
      <w:r>
        <w:rPr>
          <w:color w:val="0C0C0C"/>
          <w:w w:val="105"/>
        </w:rPr>
        <w:t>on</w:t>
      </w:r>
      <w:r>
        <w:rPr>
          <w:color w:val="0C0C0C"/>
          <w:spacing w:val="-15"/>
          <w:w w:val="105"/>
        </w:rPr>
        <w:t xml:space="preserve"> </w:t>
      </w:r>
      <w:r>
        <w:rPr>
          <w:color w:val="0C0C0C"/>
          <w:w w:val="105"/>
        </w:rPr>
        <w:t>the</w:t>
      </w:r>
      <w:r>
        <w:rPr>
          <w:color w:val="0C0C0C"/>
          <w:spacing w:val="-15"/>
          <w:w w:val="105"/>
        </w:rPr>
        <w:t xml:space="preserve"> </w:t>
      </w:r>
      <w:r>
        <w:rPr>
          <w:color w:val="0C0C0C"/>
          <w:w w:val="105"/>
        </w:rPr>
        <w:t>Secretary</w:t>
      </w:r>
      <w:r>
        <w:rPr>
          <w:color w:val="0C0C0C"/>
          <w:spacing w:val="-1"/>
          <w:w w:val="105"/>
        </w:rPr>
        <w:t xml:space="preserve"> </w:t>
      </w:r>
      <w:r>
        <w:rPr>
          <w:color w:val="0C0C0C"/>
          <w:w w:val="105"/>
        </w:rPr>
        <w:t>of</w:t>
      </w:r>
      <w:r>
        <w:rPr>
          <w:color w:val="0C0C0C"/>
          <w:spacing w:val="-12"/>
          <w:w w:val="105"/>
        </w:rPr>
        <w:t xml:space="preserve"> </w:t>
      </w:r>
      <w:r>
        <w:rPr>
          <w:color w:val="0C0C0C"/>
          <w:w w:val="105"/>
        </w:rPr>
        <w:t>the Commonwealth's</w:t>
      </w:r>
      <w:r>
        <w:rPr>
          <w:color w:val="0C0C0C"/>
          <w:spacing w:val="-14"/>
          <w:w w:val="105"/>
        </w:rPr>
        <w:t xml:space="preserve"> </w:t>
      </w:r>
      <w:r>
        <w:rPr>
          <w:color w:val="0C0C0C"/>
          <w:w w:val="105"/>
        </w:rPr>
        <w:t>webpage:</w:t>
      </w:r>
    </w:p>
    <w:p w14:paraId="19A9CCD6" w14:textId="77777777" w:rsidR="00985734" w:rsidRDefault="008F435D">
      <w:pPr>
        <w:pStyle w:val="BodyText"/>
        <w:spacing w:before="5"/>
        <w:ind w:left="377"/>
      </w:pPr>
      <w:r>
        <w:rPr>
          <w:color w:val="011170"/>
          <w:u w:val="thick" w:color="011170"/>
        </w:rPr>
        <w:t>https://</w:t>
      </w:r>
      <w:hyperlink r:id="rId12">
        <w:r>
          <w:rPr>
            <w:color w:val="011170"/>
            <w:u w:val="thick" w:color="011170"/>
          </w:rPr>
          <w:t>www.sec</w:t>
        </w:r>
        <w:r>
          <w:rPr>
            <w:color w:val="1A2B82"/>
            <w:u w:val="thick" w:color="011170"/>
          </w:rPr>
          <w:t>.</w:t>
        </w:r>
        <w:r>
          <w:rPr>
            <w:color w:val="011170"/>
            <w:u w:val="thick" w:color="011170"/>
          </w:rPr>
          <w:t>state.ma</w:t>
        </w:r>
        <w:r>
          <w:rPr>
            <w:color w:val="1A2B82"/>
            <w:u w:val="thick" w:color="011170"/>
          </w:rPr>
          <w:t>.</w:t>
        </w:r>
        <w:r>
          <w:rPr>
            <w:color w:val="011170"/>
            <w:u w:val="thick" w:color="011170"/>
          </w:rPr>
          <w:t>us/are/arcpdf/MA</w:t>
        </w:r>
        <w:r>
          <w:rPr>
            <w:color w:val="011170"/>
            <w:spacing w:val="58"/>
            <w:w w:val="150"/>
            <w:u w:val="thick" w:color="011170"/>
          </w:rPr>
          <w:t xml:space="preserve"> </w:t>
        </w:r>
        <w:r>
          <w:rPr>
            <w:color w:val="011170"/>
            <w:u w:val="thick" w:color="011170"/>
          </w:rPr>
          <w:t>Statewide</w:t>
        </w:r>
        <w:r>
          <w:rPr>
            <w:color w:val="011170"/>
            <w:spacing w:val="66"/>
            <w:w w:val="150"/>
            <w:u w:val="thick" w:color="011170"/>
          </w:rPr>
          <w:t xml:space="preserve"> </w:t>
        </w:r>
        <w:r>
          <w:rPr>
            <w:color w:val="011170"/>
            <w:u w:val="thick" w:color="011170"/>
          </w:rPr>
          <w:t>Records</w:t>
        </w:r>
        <w:r>
          <w:rPr>
            <w:color w:val="011170"/>
            <w:spacing w:val="66"/>
            <w:w w:val="150"/>
            <w:u w:val="thick" w:color="011170"/>
          </w:rPr>
          <w:t xml:space="preserve"> </w:t>
        </w:r>
        <w:r>
          <w:rPr>
            <w:color w:val="011170"/>
            <w:u w:val="thick" w:color="011170"/>
          </w:rPr>
          <w:t>Schedule</w:t>
        </w:r>
        <w:r>
          <w:rPr>
            <w:color w:val="011170"/>
            <w:spacing w:val="74"/>
            <w:w w:val="150"/>
            <w:u w:val="thick" w:color="011170"/>
          </w:rPr>
          <w:t xml:space="preserve"> </w:t>
        </w:r>
        <w:r>
          <w:rPr>
            <w:color w:val="011170"/>
            <w:u w:val="thick" w:color="011170"/>
          </w:rPr>
          <w:t>updated2022-10-</w:t>
        </w:r>
        <w:r>
          <w:rPr>
            <w:color w:val="011170"/>
            <w:spacing w:val="-2"/>
            <w:u w:val="thick" w:color="011170"/>
          </w:rPr>
          <w:t>31.pdf</w:t>
        </w:r>
        <w:r>
          <w:rPr>
            <w:color w:val="011170"/>
            <w:spacing w:val="-2"/>
          </w:rPr>
          <w:t>.</w:t>
        </w:r>
      </w:hyperlink>
    </w:p>
    <w:p w14:paraId="19A9CCD7" w14:textId="77777777" w:rsidR="00985734" w:rsidRDefault="00985734">
      <w:pPr>
        <w:pStyle w:val="BodyText"/>
        <w:spacing w:before="74"/>
      </w:pPr>
    </w:p>
    <w:p w14:paraId="19A9CCD8" w14:textId="77777777" w:rsidR="00985734" w:rsidRDefault="008F435D">
      <w:pPr>
        <w:pStyle w:val="Heading2"/>
        <w:numPr>
          <w:ilvl w:val="0"/>
          <w:numId w:val="1"/>
        </w:numPr>
        <w:tabs>
          <w:tab w:val="left" w:pos="728"/>
        </w:tabs>
        <w:spacing w:line="307" w:lineRule="auto"/>
        <w:ind w:left="728" w:right="200" w:hanging="355"/>
        <w:jc w:val="left"/>
        <w:rPr>
          <w:color w:val="0C0C0C"/>
          <w:u w:val="none"/>
        </w:rPr>
      </w:pPr>
      <w:r>
        <w:rPr>
          <w:color w:val="0C0C0C"/>
          <w:spacing w:val="-4"/>
          <w:u w:val="thick" w:color="0C0C0C"/>
        </w:rPr>
        <w:t>Creating</w:t>
      </w:r>
      <w:r>
        <w:rPr>
          <w:color w:val="0C0C0C"/>
          <w:spacing w:val="-10"/>
          <w:u w:val="thick" w:color="0C0C0C"/>
        </w:rPr>
        <w:t xml:space="preserve"> </w:t>
      </w:r>
      <w:r>
        <w:rPr>
          <w:color w:val="0C0C0C"/>
          <w:spacing w:val="-4"/>
          <w:u w:val="thick" w:color="0C0C0C"/>
        </w:rPr>
        <w:t>an</w:t>
      </w:r>
      <w:r>
        <w:rPr>
          <w:color w:val="0C0C0C"/>
          <w:spacing w:val="-10"/>
          <w:u w:val="thick" w:color="0C0C0C"/>
        </w:rPr>
        <w:t xml:space="preserve"> </w:t>
      </w:r>
      <w:r>
        <w:rPr>
          <w:color w:val="0C0C0C"/>
          <w:spacing w:val="-4"/>
          <w:u w:val="thick" w:color="0C0C0C"/>
        </w:rPr>
        <w:t>accounting</w:t>
      </w:r>
      <w:r>
        <w:rPr>
          <w:color w:val="0C0C0C"/>
          <w:spacing w:val="-7"/>
          <w:u w:val="thick" w:color="0C0C0C"/>
        </w:rPr>
        <w:t xml:space="preserve"> </w:t>
      </w:r>
      <w:r>
        <w:rPr>
          <w:color w:val="0C0C0C"/>
          <w:spacing w:val="-4"/>
          <w:u w:val="thick" w:color="0C0C0C"/>
        </w:rPr>
        <w:t>of</w:t>
      </w:r>
      <w:r>
        <w:rPr>
          <w:color w:val="0C0C0C"/>
          <w:spacing w:val="-11"/>
          <w:u w:val="thick" w:color="0C0C0C"/>
        </w:rPr>
        <w:t xml:space="preserve"> </w:t>
      </w:r>
      <w:r>
        <w:rPr>
          <w:color w:val="0C0C0C"/>
          <w:spacing w:val="-4"/>
          <w:u w:val="thick" w:color="0C0C0C"/>
        </w:rPr>
        <w:t>the</w:t>
      </w:r>
      <w:r>
        <w:rPr>
          <w:color w:val="0C0C0C"/>
          <w:spacing w:val="-8"/>
          <w:u w:val="thick" w:color="0C0C0C"/>
        </w:rPr>
        <w:t xml:space="preserve"> </w:t>
      </w:r>
      <w:r>
        <w:rPr>
          <w:color w:val="0C0C0C"/>
          <w:spacing w:val="-4"/>
          <w:u w:val="thick" w:color="0C0C0C"/>
        </w:rPr>
        <w:t>records</w:t>
      </w:r>
      <w:r>
        <w:rPr>
          <w:color w:val="0C0C0C"/>
          <w:spacing w:val="-8"/>
          <w:u w:val="thick" w:color="0C0C0C"/>
        </w:rPr>
        <w:t xml:space="preserve"> </w:t>
      </w:r>
      <w:r>
        <w:rPr>
          <w:color w:val="0C0C0C"/>
          <w:spacing w:val="-4"/>
          <w:u w:val="thick" w:color="0C0C0C"/>
        </w:rPr>
        <w:t>from</w:t>
      </w:r>
      <w:r>
        <w:rPr>
          <w:color w:val="0C0C0C"/>
          <w:spacing w:val="-10"/>
          <w:u w:val="thick" w:color="0C0C0C"/>
        </w:rPr>
        <w:t xml:space="preserve"> </w:t>
      </w:r>
      <w:r>
        <w:rPr>
          <w:color w:val="0C0C0C"/>
          <w:spacing w:val="-4"/>
          <w:u w:val="thick" w:color="0C0C0C"/>
        </w:rPr>
        <w:t>closed</w:t>
      </w:r>
      <w:r>
        <w:rPr>
          <w:color w:val="0C0C0C"/>
          <w:spacing w:val="-10"/>
          <w:u w:val="thick" w:color="0C0C0C"/>
        </w:rPr>
        <w:t xml:space="preserve"> </w:t>
      </w:r>
      <w:r>
        <w:rPr>
          <w:color w:val="0C0C0C"/>
          <w:spacing w:val="-4"/>
          <w:u w:val="thick" w:color="0C0C0C"/>
        </w:rPr>
        <w:t>institutions</w:t>
      </w:r>
      <w:r>
        <w:rPr>
          <w:color w:val="0C0C0C"/>
          <w:u w:val="thick" w:color="0C0C0C"/>
        </w:rPr>
        <w:t xml:space="preserve"> </w:t>
      </w:r>
      <w:r>
        <w:rPr>
          <w:color w:val="0C0C0C"/>
          <w:spacing w:val="-4"/>
          <w:u w:val="thick" w:color="0C0C0C"/>
        </w:rPr>
        <w:t>that</w:t>
      </w:r>
      <w:r>
        <w:rPr>
          <w:color w:val="0C0C0C"/>
          <w:spacing w:val="-6"/>
          <w:u w:val="thick" w:color="0C0C0C"/>
        </w:rPr>
        <w:t xml:space="preserve"> </w:t>
      </w:r>
      <w:r>
        <w:rPr>
          <w:color w:val="0C0C0C"/>
          <w:spacing w:val="-4"/>
          <w:u w:val="thick" w:color="0C0C0C"/>
        </w:rPr>
        <w:t>may</w:t>
      </w:r>
      <w:r>
        <w:rPr>
          <w:color w:val="0C0C0C"/>
          <w:spacing w:val="-5"/>
          <w:u w:val="thick" w:color="0C0C0C"/>
        </w:rPr>
        <w:t xml:space="preserve"> </w:t>
      </w:r>
      <w:r>
        <w:rPr>
          <w:color w:val="0C0C0C"/>
          <w:spacing w:val="-4"/>
          <w:u w:val="thick" w:color="0C0C0C"/>
        </w:rPr>
        <w:t>be</w:t>
      </w:r>
      <w:r>
        <w:rPr>
          <w:color w:val="0C0C0C"/>
          <w:spacing w:val="-10"/>
          <w:u w:val="thick" w:color="0C0C0C"/>
        </w:rPr>
        <w:t xml:space="preserve"> </w:t>
      </w:r>
      <w:r>
        <w:rPr>
          <w:color w:val="0C0C0C"/>
          <w:spacing w:val="-4"/>
          <w:u w:val="thick" w:color="0C0C0C"/>
        </w:rPr>
        <w:t>stored at</w:t>
      </w:r>
      <w:r>
        <w:rPr>
          <w:color w:val="0C0C0C"/>
          <w:spacing w:val="-12"/>
          <w:u w:val="thick" w:color="0C0C0C"/>
        </w:rPr>
        <w:t xml:space="preserve"> </w:t>
      </w:r>
      <w:r>
        <w:rPr>
          <w:color w:val="0C0C0C"/>
          <w:spacing w:val="-4"/>
          <w:u w:val="thick" w:color="0C0C0C"/>
        </w:rPr>
        <w:t>government</w:t>
      </w:r>
      <w:r>
        <w:rPr>
          <w:color w:val="0C0C0C"/>
          <w:spacing w:val="-4"/>
          <w:u w:val="none"/>
        </w:rPr>
        <w:t xml:space="preserve"> </w:t>
      </w:r>
      <w:r>
        <w:rPr>
          <w:color w:val="0C0C0C"/>
          <w:u w:val="thick" w:color="0C0C0C"/>
        </w:rPr>
        <w:t>offices</w:t>
      </w:r>
      <w:r>
        <w:rPr>
          <w:color w:val="0C0C0C"/>
          <w:spacing w:val="-14"/>
          <w:u w:val="none"/>
        </w:rPr>
        <w:t xml:space="preserve"> </w:t>
      </w:r>
      <w:r>
        <w:rPr>
          <w:color w:val="0C0C0C"/>
          <w:u w:val="none"/>
        </w:rPr>
        <w:t>or</w:t>
      </w:r>
      <w:r>
        <w:rPr>
          <w:color w:val="0C0C0C"/>
          <w:spacing w:val="-14"/>
          <w:u w:val="none"/>
        </w:rPr>
        <w:t xml:space="preserve"> </w:t>
      </w:r>
      <w:r>
        <w:rPr>
          <w:color w:val="0C0C0C"/>
          <w:u w:val="thick" w:color="0C0C0C"/>
        </w:rPr>
        <w:t>state-run</w:t>
      </w:r>
      <w:r>
        <w:rPr>
          <w:color w:val="0C0C0C"/>
          <w:spacing w:val="-14"/>
          <w:u w:val="thick" w:color="0C0C0C"/>
        </w:rPr>
        <w:t xml:space="preserve"> </w:t>
      </w:r>
      <w:r>
        <w:rPr>
          <w:color w:val="0C0C0C"/>
          <w:u w:val="thick" w:color="0C0C0C"/>
        </w:rPr>
        <w:t>facilities</w:t>
      </w:r>
      <w:r>
        <w:rPr>
          <w:color w:val="0C0C0C"/>
          <w:spacing w:val="-14"/>
          <w:u w:val="thick" w:color="0C0C0C"/>
        </w:rPr>
        <w:t xml:space="preserve"> </w:t>
      </w:r>
      <w:r>
        <w:rPr>
          <w:color w:val="0C0C0C"/>
          <w:u w:val="thick" w:color="0C0C0C"/>
        </w:rPr>
        <w:t>still</w:t>
      </w:r>
      <w:r>
        <w:rPr>
          <w:color w:val="0C0C0C"/>
          <w:spacing w:val="-14"/>
          <w:u w:val="thick" w:color="0C0C0C"/>
        </w:rPr>
        <w:t xml:space="preserve"> </w:t>
      </w:r>
      <w:r>
        <w:rPr>
          <w:b w:val="0"/>
          <w:color w:val="0C0C0C"/>
          <w:u w:val="thick" w:color="0C0C0C"/>
        </w:rPr>
        <w:t xml:space="preserve">in </w:t>
      </w:r>
      <w:proofErr w:type="spellStart"/>
      <w:proofErr w:type="gramStart"/>
      <w:r>
        <w:rPr>
          <w:color w:val="0C0C0C"/>
          <w:u w:val="thick" w:color="0C0C0C"/>
        </w:rPr>
        <w:t>oe,eration</w:t>
      </w:r>
      <w:proofErr w:type="spellEnd"/>
      <w:proofErr w:type="gramEnd"/>
    </w:p>
    <w:p w14:paraId="19A9CCD9" w14:textId="77777777" w:rsidR="00985734" w:rsidRDefault="008F435D">
      <w:pPr>
        <w:pStyle w:val="BodyText"/>
        <w:spacing w:before="156" w:line="280" w:lineRule="auto"/>
        <w:ind w:left="372" w:hanging="2"/>
      </w:pPr>
      <w:r>
        <w:rPr>
          <w:color w:val="0C0C0C"/>
        </w:rPr>
        <w:t>Both</w:t>
      </w:r>
      <w:r>
        <w:rPr>
          <w:color w:val="0C0C0C"/>
          <w:spacing w:val="-14"/>
        </w:rPr>
        <w:t xml:space="preserve"> </w:t>
      </w:r>
      <w:r>
        <w:rPr>
          <w:color w:val="0C0C0C"/>
        </w:rPr>
        <w:t>DMH</w:t>
      </w:r>
      <w:r>
        <w:rPr>
          <w:color w:val="0C0C0C"/>
          <w:spacing w:val="-8"/>
        </w:rPr>
        <w:t xml:space="preserve"> </w:t>
      </w:r>
      <w:r>
        <w:rPr>
          <w:color w:val="0C0C0C"/>
        </w:rPr>
        <w:t>and</w:t>
      </w:r>
      <w:r>
        <w:rPr>
          <w:color w:val="0C0C0C"/>
          <w:spacing w:val="-11"/>
        </w:rPr>
        <w:t xml:space="preserve"> </w:t>
      </w:r>
      <w:r>
        <w:rPr>
          <w:color w:val="0C0C0C"/>
        </w:rPr>
        <w:t>DDS</w:t>
      </w:r>
      <w:r>
        <w:rPr>
          <w:color w:val="0C0C0C"/>
          <w:spacing w:val="-6"/>
        </w:rPr>
        <w:t xml:space="preserve"> </w:t>
      </w:r>
      <w:r>
        <w:rPr>
          <w:color w:val="0C0C0C"/>
        </w:rPr>
        <w:t>have detailed</w:t>
      </w:r>
      <w:r>
        <w:rPr>
          <w:color w:val="0C0C0C"/>
          <w:spacing w:val="-3"/>
        </w:rPr>
        <w:t xml:space="preserve"> </w:t>
      </w:r>
      <w:r>
        <w:rPr>
          <w:color w:val="0C0C0C"/>
        </w:rPr>
        <w:t>accounts of</w:t>
      </w:r>
      <w:r>
        <w:rPr>
          <w:color w:val="0C0C0C"/>
          <w:spacing w:val="-4"/>
        </w:rPr>
        <w:t xml:space="preserve"> </w:t>
      </w:r>
      <w:r>
        <w:rPr>
          <w:color w:val="0C0C0C"/>
        </w:rPr>
        <w:t>records</w:t>
      </w:r>
      <w:r>
        <w:rPr>
          <w:color w:val="0C0C0C"/>
          <w:spacing w:val="-3"/>
        </w:rPr>
        <w:t xml:space="preserve"> </w:t>
      </w:r>
      <w:r>
        <w:rPr>
          <w:color w:val="0C0C0C"/>
        </w:rPr>
        <w:t>and</w:t>
      </w:r>
      <w:r>
        <w:rPr>
          <w:color w:val="0C0C0C"/>
          <w:spacing w:val="-13"/>
        </w:rPr>
        <w:t xml:space="preserve"> </w:t>
      </w:r>
      <w:r>
        <w:rPr>
          <w:color w:val="0C0C0C"/>
        </w:rPr>
        <w:t>can</w:t>
      </w:r>
      <w:r>
        <w:rPr>
          <w:color w:val="0C0C0C"/>
          <w:spacing w:val="-13"/>
        </w:rPr>
        <w:t xml:space="preserve"> </w:t>
      </w:r>
      <w:r>
        <w:rPr>
          <w:color w:val="0C0C0C"/>
        </w:rPr>
        <w:t>access such</w:t>
      </w:r>
      <w:r>
        <w:rPr>
          <w:color w:val="0C0C0C"/>
          <w:spacing w:val="-10"/>
        </w:rPr>
        <w:t xml:space="preserve"> </w:t>
      </w:r>
      <w:r>
        <w:rPr>
          <w:color w:val="0C0C0C"/>
        </w:rPr>
        <w:t>records that</w:t>
      </w:r>
      <w:r>
        <w:rPr>
          <w:color w:val="0C0C0C"/>
          <w:spacing w:val="-4"/>
        </w:rPr>
        <w:t xml:space="preserve"> </w:t>
      </w:r>
      <w:r>
        <w:rPr>
          <w:color w:val="0C0C0C"/>
        </w:rPr>
        <w:t>are</w:t>
      </w:r>
      <w:r>
        <w:rPr>
          <w:color w:val="0C0C0C"/>
          <w:spacing w:val="-6"/>
        </w:rPr>
        <w:t xml:space="preserve"> </w:t>
      </w:r>
      <w:r>
        <w:rPr>
          <w:color w:val="0C0C0C"/>
        </w:rPr>
        <w:t>still</w:t>
      </w:r>
      <w:r>
        <w:rPr>
          <w:color w:val="0C0C0C"/>
          <w:spacing w:val="-14"/>
        </w:rPr>
        <w:t xml:space="preserve"> </w:t>
      </w:r>
      <w:r>
        <w:rPr>
          <w:color w:val="0C0C0C"/>
        </w:rPr>
        <w:t>in</w:t>
      </w:r>
      <w:r>
        <w:rPr>
          <w:color w:val="0C0C0C"/>
          <w:spacing w:val="-10"/>
        </w:rPr>
        <w:t xml:space="preserve"> </w:t>
      </w:r>
      <w:r>
        <w:rPr>
          <w:color w:val="0C0C0C"/>
        </w:rPr>
        <w:t>its possession, including records in the State Archives.</w:t>
      </w:r>
    </w:p>
    <w:p w14:paraId="19A9CCDA" w14:textId="77777777" w:rsidR="00985734" w:rsidRDefault="00985734">
      <w:pPr>
        <w:pStyle w:val="BodyText"/>
        <w:spacing w:before="40"/>
      </w:pPr>
    </w:p>
    <w:p w14:paraId="19A9CCDB" w14:textId="77777777" w:rsidR="00985734" w:rsidRDefault="008F435D">
      <w:pPr>
        <w:pStyle w:val="BodyText"/>
        <w:spacing w:line="280" w:lineRule="auto"/>
        <w:ind w:left="369" w:right="119"/>
      </w:pPr>
      <w:r>
        <w:rPr>
          <w:color w:val="0C0C0C"/>
        </w:rPr>
        <w:t>EOHHS values the</w:t>
      </w:r>
      <w:r>
        <w:rPr>
          <w:color w:val="0C0C0C"/>
          <w:spacing w:val="-4"/>
        </w:rPr>
        <w:t xml:space="preserve"> </w:t>
      </w:r>
      <w:r>
        <w:rPr>
          <w:color w:val="0C0C0C"/>
        </w:rPr>
        <w:t>work of the</w:t>
      </w:r>
      <w:r>
        <w:rPr>
          <w:color w:val="0C0C0C"/>
          <w:spacing w:val="-3"/>
        </w:rPr>
        <w:t xml:space="preserve"> </w:t>
      </w:r>
      <w:r>
        <w:rPr>
          <w:color w:val="0C0C0C"/>
        </w:rPr>
        <w:t>Commission and</w:t>
      </w:r>
      <w:r>
        <w:rPr>
          <w:color w:val="0C0C0C"/>
          <w:spacing w:val="-6"/>
        </w:rPr>
        <w:t xml:space="preserve"> </w:t>
      </w:r>
      <w:r>
        <w:rPr>
          <w:color w:val="0C0C0C"/>
        </w:rPr>
        <w:t>looks forward to maintaining</w:t>
      </w:r>
      <w:r>
        <w:rPr>
          <w:color w:val="0C0C0C"/>
          <w:spacing w:val="-1"/>
        </w:rPr>
        <w:t xml:space="preserve"> </w:t>
      </w:r>
      <w:r>
        <w:rPr>
          <w:color w:val="0C0C0C"/>
        </w:rPr>
        <w:t>an open</w:t>
      </w:r>
      <w:r>
        <w:rPr>
          <w:color w:val="0C0C0C"/>
          <w:spacing w:val="-2"/>
        </w:rPr>
        <w:t xml:space="preserve"> </w:t>
      </w:r>
      <w:r>
        <w:rPr>
          <w:color w:val="0C0C0C"/>
        </w:rPr>
        <w:t>dialogue with</w:t>
      </w:r>
      <w:r>
        <w:rPr>
          <w:color w:val="0C0C0C"/>
          <w:spacing w:val="-8"/>
        </w:rPr>
        <w:t xml:space="preserve"> </w:t>
      </w:r>
      <w:r>
        <w:rPr>
          <w:color w:val="0C0C0C"/>
        </w:rPr>
        <w:t>its members on ways in which the Commonwealth</w:t>
      </w:r>
      <w:r>
        <w:rPr>
          <w:color w:val="0C0C0C"/>
          <w:spacing w:val="40"/>
        </w:rPr>
        <w:t xml:space="preserve"> </w:t>
      </w:r>
      <w:r>
        <w:rPr>
          <w:color w:val="0C0C0C"/>
        </w:rPr>
        <w:t>can better serve its residents with intellectual, developmental disabilities, or mental health conditions.</w:t>
      </w:r>
    </w:p>
    <w:p w14:paraId="19A9CCDC" w14:textId="77777777" w:rsidR="00985734" w:rsidRDefault="00985734">
      <w:pPr>
        <w:pStyle w:val="BodyText"/>
        <w:spacing w:before="45"/>
      </w:pPr>
    </w:p>
    <w:p w14:paraId="19A9CCDD" w14:textId="77777777" w:rsidR="00985734" w:rsidRDefault="008F435D">
      <w:pPr>
        <w:pStyle w:val="BodyText"/>
        <w:ind w:left="367"/>
      </w:pPr>
      <w:r>
        <w:rPr>
          <w:color w:val="0C0C0C"/>
          <w:spacing w:val="-2"/>
        </w:rPr>
        <w:t>Sincerely,</w:t>
      </w:r>
    </w:p>
    <w:p w14:paraId="19A9CCDE" w14:textId="77777777" w:rsidR="00985734" w:rsidRDefault="00985734">
      <w:pPr>
        <w:pStyle w:val="BodyText"/>
        <w:spacing w:before="46"/>
      </w:pPr>
    </w:p>
    <w:p w14:paraId="19A9CCDF" w14:textId="77777777" w:rsidR="00985734" w:rsidRDefault="008F435D">
      <w:pPr>
        <w:ind w:left="397"/>
        <w:rPr>
          <w:i/>
          <w:sz w:val="48"/>
        </w:rPr>
      </w:pPr>
      <w:r>
        <w:rPr>
          <w:i/>
          <w:color w:val="0121C6"/>
          <w:spacing w:val="-4"/>
          <w:w w:val="285"/>
          <w:sz w:val="48"/>
        </w:rPr>
        <w:t>&lt;a;]</w:t>
      </w:r>
    </w:p>
    <w:p w14:paraId="19A9CCE0" w14:textId="77777777" w:rsidR="00985734" w:rsidRDefault="008F435D">
      <w:pPr>
        <w:pStyle w:val="BodyText"/>
        <w:spacing w:before="14" w:line="280" w:lineRule="auto"/>
        <w:ind w:left="371" w:right="6960" w:hanging="1"/>
      </w:pPr>
      <w:r>
        <w:rPr>
          <w:color w:val="0C0C0C"/>
          <w:spacing w:val="-2"/>
        </w:rPr>
        <w:t>Kathleen</w:t>
      </w:r>
      <w:r>
        <w:rPr>
          <w:color w:val="0C0C0C"/>
          <w:spacing w:val="-12"/>
        </w:rPr>
        <w:t xml:space="preserve"> </w:t>
      </w:r>
      <w:r>
        <w:rPr>
          <w:color w:val="0C0C0C"/>
          <w:spacing w:val="-2"/>
        </w:rPr>
        <w:t>E.</w:t>
      </w:r>
      <w:r>
        <w:rPr>
          <w:color w:val="0C0C0C"/>
          <w:spacing w:val="-12"/>
        </w:rPr>
        <w:t xml:space="preserve"> </w:t>
      </w:r>
      <w:r>
        <w:rPr>
          <w:color w:val="0C0C0C"/>
          <w:spacing w:val="-2"/>
        </w:rPr>
        <w:t>Walsh Secretary</w:t>
      </w:r>
    </w:p>
    <w:p w14:paraId="19A9CCE1" w14:textId="77777777" w:rsidR="00985734" w:rsidRDefault="00985734">
      <w:pPr>
        <w:pStyle w:val="BodyText"/>
        <w:spacing w:before="44"/>
      </w:pPr>
    </w:p>
    <w:p w14:paraId="19A9CCE2" w14:textId="77777777" w:rsidR="00985734" w:rsidRDefault="008F435D">
      <w:pPr>
        <w:pStyle w:val="BodyText"/>
        <w:tabs>
          <w:tab w:val="left" w:pos="1091"/>
        </w:tabs>
        <w:ind w:left="366"/>
      </w:pPr>
      <w:r>
        <w:rPr>
          <w:color w:val="0C0C0C"/>
          <w:spacing w:val="-5"/>
        </w:rPr>
        <w:t>Cc:</w:t>
      </w:r>
      <w:r>
        <w:rPr>
          <w:color w:val="0C0C0C"/>
        </w:rPr>
        <w:tab/>
        <w:t>Maura</w:t>
      </w:r>
      <w:r>
        <w:rPr>
          <w:color w:val="0C0C0C"/>
          <w:spacing w:val="2"/>
        </w:rPr>
        <w:t xml:space="preserve"> </w:t>
      </w:r>
      <w:r>
        <w:rPr>
          <w:color w:val="0C0C0C"/>
        </w:rPr>
        <w:t>Healey,</w:t>
      </w:r>
      <w:r>
        <w:rPr>
          <w:color w:val="0C0C0C"/>
          <w:spacing w:val="-6"/>
        </w:rPr>
        <w:t xml:space="preserve"> </w:t>
      </w:r>
      <w:r>
        <w:rPr>
          <w:color w:val="0C0C0C"/>
          <w:spacing w:val="-2"/>
        </w:rPr>
        <w:t>Governor</w:t>
      </w:r>
    </w:p>
    <w:p w14:paraId="19A9CCE3" w14:textId="77777777" w:rsidR="00985734" w:rsidRDefault="008F435D">
      <w:pPr>
        <w:pStyle w:val="BodyText"/>
        <w:spacing w:before="40" w:line="276" w:lineRule="auto"/>
        <w:ind w:left="1092" w:right="5150" w:hanging="6"/>
      </w:pPr>
      <w:r>
        <w:rPr>
          <w:color w:val="0C0C0C"/>
        </w:rPr>
        <w:t>Jane Ryder, DDS Commissioner Brooke</w:t>
      </w:r>
      <w:r>
        <w:rPr>
          <w:color w:val="0C0C0C"/>
          <w:spacing w:val="-14"/>
        </w:rPr>
        <w:t xml:space="preserve"> </w:t>
      </w:r>
      <w:r>
        <w:rPr>
          <w:color w:val="0C0C0C"/>
        </w:rPr>
        <w:t>Doyle,</w:t>
      </w:r>
      <w:r>
        <w:rPr>
          <w:color w:val="0C0C0C"/>
          <w:spacing w:val="-14"/>
        </w:rPr>
        <w:t xml:space="preserve"> </w:t>
      </w:r>
      <w:r>
        <w:rPr>
          <w:color w:val="0C0C0C"/>
        </w:rPr>
        <w:t>DMH</w:t>
      </w:r>
      <w:r>
        <w:rPr>
          <w:color w:val="0C0C0C"/>
          <w:spacing w:val="-14"/>
        </w:rPr>
        <w:t xml:space="preserve"> </w:t>
      </w:r>
      <w:r>
        <w:rPr>
          <w:color w:val="0C0C0C"/>
        </w:rPr>
        <w:t>Commissioner</w:t>
      </w:r>
    </w:p>
    <w:sectPr w:rsidR="00985734">
      <w:pgSz w:w="11920" w:h="16840"/>
      <w:pgMar w:top="1760" w:right="11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77FFD"/>
    <w:multiLevelType w:val="hybridMultilevel"/>
    <w:tmpl w:val="E56627F6"/>
    <w:lvl w:ilvl="0" w:tplc="90EE867A">
      <w:start w:val="1"/>
      <w:numFmt w:val="lowerLetter"/>
      <w:lvlText w:val="%1)"/>
      <w:lvlJc w:val="left"/>
      <w:pPr>
        <w:ind w:left="603" w:hanging="364"/>
        <w:jc w:val="right"/>
      </w:pPr>
      <w:rPr>
        <w:rFonts w:hint="default"/>
        <w:spacing w:val="-1"/>
        <w:w w:val="108"/>
        <w:lang w:val="en-US" w:eastAsia="en-US" w:bidi="ar-SA"/>
      </w:rPr>
    </w:lvl>
    <w:lvl w:ilvl="1" w:tplc="69C2C100">
      <w:numFmt w:val="bullet"/>
      <w:lvlText w:val="•"/>
      <w:lvlJc w:val="left"/>
      <w:pPr>
        <w:ind w:left="824" w:hanging="356"/>
      </w:pPr>
      <w:rPr>
        <w:rFonts w:ascii="Arial" w:eastAsia="Arial" w:hAnsi="Arial" w:cs="Arial" w:hint="default"/>
        <w:b w:val="0"/>
        <w:bCs w:val="0"/>
        <w:i w:val="0"/>
        <w:iCs w:val="0"/>
        <w:color w:val="0C0C0C"/>
        <w:spacing w:val="0"/>
        <w:w w:val="105"/>
        <w:sz w:val="20"/>
        <w:szCs w:val="20"/>
        <w:lang w:val="en-US" w:eastAsia="en-US" w:bidi="ar-SA"/>
      </w:rPr>
    </w:lvl>
    <w:lvl w:ilvl="2" w:tplc="D548A4DE">
      <w:numFmt w:val="bullet"/>
      <w:lvlText w:val="•"/>
      <w:lvlJc w:val="left"/>
      <w:pPr>
        <w:ind w:left="1811" w:hanging="356"/>
      </w:pPr>
      <w:rPr>
        <w:rFonts w:hint="default"/>
        <w:lang w:val="en-US" w:eastAsia="en-US" w:bidi="ar-SA"/>
      </w:rPr>
    </w:lvl>
    <w:lvl w:ilvl="3" w:tplc="74EE3868">
      <w:numFmt w:val="bullet"/>
      <w:lvlText w:val="•"/>
      <w:lvlJc w:val="left"/>
      <w:pPr>
        <w:ind w:left="2802" w:hanging="356"/>
      </w:pPr>
      <w:rPr>
        <w:rFonts w:hint="default"/>
        <w:lang w:val="en-US" w:eastAsia="en-US" w:bidi="ar-SA"/>
      </w:rPr>
    </w:lvl>
    <w:lvl w:ilvl="4" w:tplc="42DC7B56">
      <w:numFmt w:val="bullet"/>
      <w:lvlText w:val="•"/>
      <w:lvlJc w:val="left"/>
      <w:pPr>
        <w:ind w:left="3793" w:hanging="356"/>
      </w:pPr>
      <w:rPr>
        <w:rFonts w:hint="default"/>
        <w:lang w:val="en-US" w:eastAsia="en-US" w:bidi="ar-SA"/>
      </w:rPr>
    </w:lvl>
    <w:lvl w:ilvl="5" w:tplc="21E46DFE">
      <w:numFmt w:val="bullet"/>
      <w:lvlText w:val="•"/>
      <w:lvlJc w:val="left"/>
      <w:pPr>
        <w:ind w:left="4784" w:hanging="356"/>
      </w:pPr>
      <w:rPr>
        <w:rFonts w:hint="default"/>
        <w:lang w:val="en-US" w:eastAsia="en-US" w:bidi="ar-SA"/>
      </w:rPr>
    </w:lvl>
    <w:lvl w:ilvl="6" w:tplc="10B8AAB2">
      <w:numFmt w:val="bullet"/>
      <w:lvlText w:val="•"/>
      <w:lvlJc w:val="left"/>
      <w:pPr>
        <w:ind w:left="5775" w:hanging="356"/>
      </w:pPr>
      <w:rPr>
        <w:rFonts w:hint="default"/>
        <w:lang w:val="en-US" w:eastAsia="en-US" w:bidi="ar-SA"/>
      </w:rPr>
    </w:lvl>
    <w:lvl w:ilvl="7" w:tplc="0A9204CE">
      <w:numFmt w:val="bullet"/>
      <w:lvlText w:val="•"/>
      <w:lvlJc w:val="left"/>
      <w:pPr>
        <w:ind w:left="6766" w:hanging="356"/>
      </w:pPr>
      <w:rPr>
        <w:rFonts w:hint="default"/>
        <w:lang w:val="en-US" w:eastAsia="en-US" w:bidi="ar-SA"/>
      </w:rPr>
    </w:lvl>
    <w:lvl w:ilvl="8" w:tplc="BFD8435E">
      <w:numFmt w:val="bullet"/>
      <w:lvlText w:val="•"/>
      <w:lvlJc w:val="left"/>
      <w:pPr>
        <w:ind w:left="7757" w:hanging="356"/>
      </w:pPr>
      <w:rPr>
        <w:rFonts w:hint="default"/>
        <w:lang w:val="en-US" w:eastAsia="en-US" w:bidi="ar-SA"/>
      </w:rPr>
    </w:lvl>
  </w:abstractNum>
  <w:num w:numId="1" w16cid:durableId="206159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85734"/>
    <w:rsid w:val="000E1669"/>
    <w:rsid w:val="008F435D"/>
    <w:rsid w:val="0098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CC84"/>
  <w15:docId w15:val="{BC4A334E-47BF-4FDA-8A80-E8EF2D87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outlineLvl w:val="0"/>
    </w:pPr>
    <w:rPr>
      <w:b/>
      <w:bCs/>
      <w:sz w:val="20"/>
      <w:szCs w:val="20"/>
      <w:u w:val="single" w:color="000000"/>
    </w:rPr>
  </w:style>
  <w:style w:type="paragraph" w:styleId="Heading2">
    <w:name w:val="heading 2"/>
    <w:basedOn w:val="Normal"/>
    <w:uiPriority w:val="9"/>
    <w:unhideWhenUsed/>
    <w:qFormat/>
    <w:pPr>
      <w:ind w:left="465" w:hanging="357"/>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5" w:hanging="356"/>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doc/dmh-request-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mh-medical-record-request" TargetMode="External"/><Relationship Id="rId12" Type="http://schemas.openxmlformats.org/officeDocument/2006/relationships/hyperlink" Target="http://www.sec.state.ma.us/are/arcpdf/MAStatewideRecordsScheduleupdated2022-10-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 TargetMode="External"/><Relationship Id="rId11" Type="http://schemas.openxmlformats.org/officeDocument/2006/relationships/hyperlink" Target="http://www.sec.state.ma.us/divisions/archives/records-management/agency-records.htm" TargetMode="External"/><Relationship Id="rId5" Type="http://schemas.openxmlformats.org/officeDocument/2006/relationships/image" Target="media/image1.png"/><Relationship Id="rId10" Type="http://schemas.openxmlformats.org/officeDocument/2006/relationships/hyperlink" Target="http://www.sec.state.ma.us/are/arcpdf/MAStatewideRecordsScheduleupdated2022-10-31.pdf" TargetMode="External"/><Relationship Id="rId4" Type="http://schemas.openxmlformats.org/officeDocument/2006/relationships/webSettings" Target="webSettings.xml"/><Relationship Id="rId9" Type="http://schemas.openxmlformats.org/officeDocument/2006/relationships/hyperlink" Target="mailto:DDS.filerequests@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6963</Characters>
  <Application>Microsoft Office Word</Application>
  <DocSecurity>0</DocSecurity>
  <Lines>58</Lines>
  <Paragraphs>16</Paragraphs>
  <ScaleCrop>false</ScaleCrop>
  <Company>Commonwealth of Massachusetts</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Leblanc, Donna M (EHS)</cp:lastModifiedBy>
  <cp:revision>2</cp:revision>
  <dcterms:created xsi:type="dcterms:W3CDTF">2024-09-12T18:16:00Z</dcterms:created>
  <dcterms:modified xsi:type="dcterms:W3CDTF">2024-09-12T18:17:00Z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Xerox AltaLink C8055</vt:lpwstr>
  </property>
  <property fmtid="{D5CDD505-2E9C-101B-9397-08002B2CF9AE}" pid="4" name="LastSaved">
    <vt:filetime>2024-09-12T00:00:00Z</vt:filetime>
  </property>
  <property fmtid="{D5CDD505-2E9C-101B-9397-08002B2CF9AE}" pid="5" name="Producer">
    <vt:lpwstr>Xerox AltaLink C8055</vt:lpwstr>
  </property>
</Properties>
</file>