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FE188" w14:textId="178AEF05" w:rsidR="00804E57" w:rsidRPr="004153A8" w:rsidRDefault="00804E57" w:rsidP="00804E57">
      <w:pPr>
        <w:tabs>
          <w:tab w:val="center" w:pos="4680"/>
          <w:tab w:val="right" w:pos="9360"/>
        </w:tabs>
        <w:spacing w:after="0" w:line="240" w:lineRule="auto"/>
        <w:jc w:val="center"/>
        <w:rPr>
          <w:rFonts w:cstheme="minorHAnsi"/>
          <w:b/>
          <w:bCs/>
          <w:kern w:val="0"/>
          <w:sz w:val="24"/>
          <w:szCs w:val="24"/>
          <w14:ligatures w14:val="none"/>
        </w:rPr>
      </w:pPr>
      <w:r w:rsidRPr="004153A8">
        <w:rPr>
          <w:rFonts w:cstheme="minorHAnsi"/>
          <w:b/>
          <w:bCs/>
          <w:kern w:val="0"/>
          <w:sz w:val="24"/>
          <w:szCs w:val="24"/>
          <w14:ligatures w14:val="none"/>
        </w:rPr>
        <w:t>Special Commission on State Institutions</w:t>
      </w:r>
    </w:p>
    <w:p w14:paraId="362BE6DD" w14:textId="77777777" w:rsidR="00804E57" w:rsidRPr="00804E57" w:rsidRDefault="00804E57" w:rsidP="00804E57">
      <w:pPr>
        <w:rPr>
          <w:rFonts w:cstheme="minorHAnsi"/>
          <w:b/>
          <w:bCs/>
          <w:kern w:val="0"/>
          <w14:ligatures w14:val="none"/>
        </w:rPr>
      </w:pPr>
    </w:p>
    <w:p w14:paraId="4D447890" w14:textId="77777777" w:rsidR="00804E57" w:rsidRPr="00804E57" w:rsidRDefault="00804E57" w:rsidP="00804E57">
      <w:pPr>
        <w:spacing w:after="0" w:line="240" w:lineRule="auto"/>
        <w:ind w:left="-360"/>
        <w:jc w:val="center"/>
        <w:rPr>
          <w:rFonts w:eastAsia="Calibri" w:cstheme="minorHAnsi"/>
          <w:b/>
          <w:bCs/>
          <w:kern w:val="0"/>
          <w:u w:val="single"/>
          <w14:ligatures w14:val="none"/>
        </w:rPr>
      </w:pPr>
      <w:r w:rsidRPr="00804E57">
        <w:rPr>
          <w:rFonts w:eastAsia="Calibri" w:cstheme="minorHAnsi"/>
          <w:b/>
          <w:bCs/>
          <w:kern w:val="0"/>
          <w:u w:val="single"/>
          <w14:ligatures w14:val="none"/>
        </w:rPr>
        <w:t>Meeting Minutes</w:t>
      </w:r>
    </w:p>
    <w:p w14:paraId="56D202B4" w14:textId="71D91A1B" w:rsidR="00804E57" w:rsidRPr="00804E57" w:rsidRDefault="009B6494" w:rsidP="00804E57">
      <w:pPr>
        <w:spacing w:after="0" w:line="240" w:lineRule="auto"/>
        <w:ind w:left="-360"/>
        <w:jc w:val="center"/>
        <w:rPr>
          <w:rFonts w:eastAsia="Calibri" w:cstheme="minorHAnsi"/>
          <w:b/>
          <w:bCs/>
          <w:kern w:val="0"/>
          <w14:ligatures w14:val="none"/>
        </w:rPr>
      </w:pPr>
      <w:r>
        <w:rPr>
          <w:rFonts w:eastAsia="Calibri" w:cstheme="minorHAnsi"/>
          <w:b/>
          <w:bCs/>
          <w:kern w:val="0"/>
          <w14:ligatures w14:val="none"/>
        </w:rPr>
        <w:t>M</w:t>
      </w:r>
      <w:r w:rsidR="00C27E12">
        <w:rPr>
          <w:rFonts w:eastAsia="Calibri" w:cstheme="minorHAnsi"/>
          <w:b/>
          <w:bCs/>
          <w:kern w:val="0"/>
          <w14:ligatures w14:val="none"/>
        </w:rPr>
        <w:t>ay 30</w:t>
      </w:r>
      <w:r w:rsidR="003816CC">
        <w:rPr>
          <w:rFonts w:eastAsia="Calibri" w:cstheme="minorHAnsi"/>
          <w:b/>
          <w:bCs/>
          <w:kern w:val="0"/>
          <w14:ligatures w14:val="none"/>
        </w:rPr>
        <w:t>, 2024</w:t>
      </w:r>
    </w:p>
    <w:p w14:paraId="51BE9DCA" w14:textId="09E536BD" w:rsidR="00804E57" w:rsidRPr="00804E57" w:rsidRDefault="00C5369F" w:rsidP="00804E57">
      <w:pPr>
        <w:spacing w:after="0" w:line="240" w:lineRule="auto"/>
        <w:ind w:left="-360"/>
        <w:jc w:val="center"/>
        <w:rPr>
          <w:rFonts w:eastAsia="Calibri" w:cstheme="minorHAnsi"/>
          <w:b/>
          <w:bCs/>
          <w:kern w:val="0"/>
          <w14:ligatures w14:val="none"/>
        </w:rPr>
      </w:pPr>
      <w:r>
        <w:rPr>
          <w:rFonts w:eastAsia="Calibri" w:cstheme="minorHAnsi"/>
          <w:b/>
          <w:bCs/>
          <w:kern w:val="0"/>
          <w14:ligatures w14:val="none"/>
        </w:rPr>
        <w:t>3</w:t>
      </w:r>
      <w:r w:rsidR="00804E57" w:rsidRPr="00804E57">
        <w:rPr>
          <w:rFonts w:eastAsia="Calibri" w:cstheme="minorHAnsi"/>
          <w:b/>
          <w:bCs/>
          <w:kern w:val="0"/>
          <w14:ligatures w14:val="none"/>
        </w:rPr>
        <w:t>:</w:t>
      </w:r>
      <w:r w:rsidR="003816CC">
        <w:rPr>
          <w:rFonts w:eastAsia="Calibri" w:cstheme="minorHAnsi"/>
          <w:b/>
          <w:bCs/>
          <w:kern w:val="0"/>
          <w14:ligatures w14:val="none"/>
        </w:rPr>
        <w:t>00</w:t>
      </w:r>
      <w:r w:rsidR="00804E57" w:rsidRPr="00804E57">
        <w:rPr>
          <w:rFonts w:eastAsia="Calibri" w:cstheme="minorHAnsi"/>
          <w:b/>
          <w:bCs/>
          <w:kern w:val="0"/>
          <w14:ligatures w14:val="none"/>
        </w:rPr>
        <w:t xml:space="preserve"> - 4:30 pm</w:t>
      </w:r>
    </w:p>
    <w:p w14:paraId="18B82587" w14:textId="77777777" w:rsidR="00804E57" w:rsidRPr="00804E57" w:rsidRDefault="00804E57" w:rsidP="00804E57">
      <w:pPr>
        <w:pBdr>
          <w:bottom w:val="single" w:sz="6" w:space="1" w:color="auto"/>
        </w:pBdr>
        <w:spacing w:after="0" w:line="240" w:lineRule="auto"/>
        <w:ind w:left="-360"/>
        <w:rPr>
          <w:rFonts w:ascii="Gill Sans MT" w:eastAsia="Calibri" w:hAnsi="Gill Sans MT" w:cs="Times New Roman"/>
          <w:kern w:val="0"/>
          <w14:ligatures w14:val="none"/>
        </w:rPr>
      </w:pPr>
    </w:p>
    <w:p w14:paraId="51BE5290" w14:textId="393C69FE" w:rsidR="00804E57" w:rsidRPr="00804E57" w:rsidRDefault="00804E57" w:rsidP="007A5617">
      <w:pPr>
        <w:spacing w:before="240" w:after="0" w:line="240" w:lineRule="auto"/>
        <w:rPr>
          <w:rFonts w:eastAsia="Calibri" w:cstheme="minorHAnsi"/>
          <w:kern w:val="0"/>
          <w14:ligatures w14:val="none"/>
        </w:rPr>
      </w:pPr>
      <w:r w:rsidRPr="00804E57">
        <w:rPr>
          <w:rFonts w:eastAsia="Calibri" w:cstheme="minorHAnsi"/>
          <w:kern w:val="0"/>
          <w:u w:val="single"/>
          <w14:ligatures w14:val="none"/>
        </w:rPr>
        <w:t>Date of meeting:</w:t>
      </w:r>
      <w:r w:rsidRPr="00804E57">
        <w:rPr>
          <w:rFonts w:eastAsia="Calibri" w:cstheme="minorHAnsi"/>
          <w:kern w:val="0"/>
          <w14:ligatures w14:val="none"/>
        </w:rPr>
        <w:t xml:space="preserve"> </w:t>
      </w:r>
      <w:r w:rsidR="003816CC">
        <w:rPr>
          <w:rFonts w:eastAsia="Calibri" w:cstheme="minorHAnsi"/>
          <w:kern w:val="0"/>
          <w14:ligatures w14:val="none"/>
        </w:rPr>
        <w:t xml:space="preserve">Thursday, </w:t>
      </w:r>
      <w:r w:rsidR="00C27E12">
        <w:rPr>
          <w:rFonts w:eastAsia="Calibri" w:cstheme="minorHAnsi"/>
          <w:kern w:val="0"/>
          <w14:ligatures w14:val="none"/>
        </w:rPr>
        <w:t>May 30, 2024</w:t>
      </w:r>
    </w:p>
    <w:p w14:paraId="0D72457E" w14:textId="703CF2B4" w:rsidR="00804E57" w:rsidRPr="00804E57" w:rsidRDefault="00804E57" w:rsidP="00804E57">
      <w:pPr>
        <w:spacing w:after="0" w:line="240" w:lineRule="auto"/>
        <w:rPr>
          <w:rFonts w:eastAsia="Calibri" w:cstheme="minorHAnsi"/>
          <w:kern w:val="0"/>
          <w14:ligatures w14:val="none"/>
        </w:rPr>
      </w:pPr>
      <w:r w:rsidRPr="00804E57">
        <w:rPr>
          <w:rFonts w:eastAsia="Calibri" w:cstheme="minorHAnsi"/>
          <w:kern w:val="0"/>
          <w:u w:val="single"/>
          <w14:ligatures w14:val="none"/>
        </w:rPr>
        <w:t>Start time:</w:t>
      </w:r>
      <w:r w:rsidRPr="00804E57">
        <w:rPr>
          <w:rFonts w:eastAsia="Calibri" w:cstheme="minorHAnsi"/>
          <w:kern w:val="0"/>
          <w14:ligatures w14:val="none"/>
        </w:rPr>
        <w:t xml:space="preserve"> </w:t>
      </w:r>
      <w:r w:rsidR="00A91DD7">
        <w:rPr>
          <w:rFonts w:eastAsia="Calibri" w:cstheme="minorHAnsi"/>
          <w:kern w:val="0"/>
          <w14:ligatures w14:val="none"/>
        </w:rPr>
        <w:t>3:03</w:t>
      </w:r>
      <w:r w:rsidR="00587A77">
        <w:rPr>
          <w:rFonts w:eastAsia="Calibri" w:cstheme="minorHAnsi"/>
          <w:kern w:val="0"/>
          <w14:ligatures w14:val="none"/>
        </w:rPr>
        <w:t>p</w:t>
      </w:r>
      <w:r w:rsidRPr="00804E57">
        <w:rPr>
          <w:rFonts w:eastAsia="Calibri" w:cstheme="minorHAnsi"/>
          <w:kern w:val="0"/>
          <w14:ligatures w14:val="none"/>
        </w:rPr>
        <w:t>m</w:t>
      </w:r>
    </w:p>
    <w:p w14:paraId="73E0AAD1" w14:textId="49807302" w:rsidR="00804E57" w:rsidRPr="00804E57" w:rsidRDefault="00804E57" w:rsidP="00804E57">
      <w:pPr>
        <w:spacing w:after="0" w:line="240" w:lineRule="auto"/>
        <w:rPr>
          <w:rFonts w:eastAsia="Calibri" w:cstheme="minorHAnsi"/>
          <w:kern w:val="0"/>
          <w14:ligatures w14:val="none"/>
        </w:rPr>
      </w:pPr>
      <w:r w:rsidRPr="00804E57">
        <w:rPr>
          <w:rFonts w:eastAsia="Calibri" w:cstheme="minorHAnsi"/>
          <w:kern w:val="0"/>
          <w:u w:val="single"/>
          <w14:ligatures w14:val="none"/>
        </w:rPr>
        <w:t>End time:</w:t>
      </w:r>
      <w:r w:rsidRPr="00804E57">
        <w:rPr>
          <w:rFonts w:eastAsia="Calibri" w:cstheme="minorHAnsi"/>
          <w:kern w:val="0"/>
          <w14:ligatures w14:val="none"/>
        </w:rPr>
        <w:t xml:space="preserve"> </w:t>
      </w:r>
      <w:r w:rsidR="00A91DD7">
        <w:rPr>
          <w:rFonts w:eastAsia="Calibri" w:cstheme="minorHAnsi"/>
          <w:kern w:val="0"/>
          <w14:ligatures w14:val="none"/>
        </w:rPr>
        <w:t>4:08</w:t>
      </w:r>
      <w:r w:rsidRPr="00804E57">
        <w:rPr>
          <w:rFonts w:eastAsia="Calibri" w:cstheme="minorHAnsi"/>
          <w:kern w:val="0"/>
          <w14:ligatures w14:val="none"/>
        </w:rPr>
        <w:t>pm</w:t>
      </w:r>
    </w:p>
    <w:p w14:paraId="0D060F09" w14:textId="77777777" w:rsidR="00804E57" w:rsidRPr="00804E57" w:rsidRDefault="00804E57" w:rsidP="007A5617">
      <w:pPr>
        <w:spacing w:line="240" w:lineRule="auto"/>
        <w:rPr>
          <w:rFonts w:eastAsia="Calibri" w:cstheme="minorHAnsi"/>
          <w:kern w:val="0"/>
          <w14:ligatures w14:val="none"/>
        </w:rPr>
      </w:pPr>
      <w:r w:rsidRPr="00804E57">
        <w:rPr>
          <w:rFonts w:eastAsia="Calibri" w:cstheme="minorHAnsi"/>
          <w:kern w:val="0"/>
          <w:u w:val="single"/>
          <w14:ligatures w14:val="none"/>
        </w:rPr>
        <w:t>Location:</w:t>
      </w:r>
      <w:r w:rsidRPr="00804E57">
        <w:rPr>
          <w:rFonts w:eastAsia="Calibri" w:cstheme="minorHAnsi"/>
          <w:kern w:val="0"/>
          <w14:ligatures w14:val="none"/>
        </w:rPr>
        <w:t xml:space="preserve"> Virtual Meeting (Zoom)</w:t>
      </w:r>
    </w:p>
    <w:tbl>
      <w:tblPr>
        <w:tblStyle w:val="TableGrid"/>
        <w:tblW w:w="7842" w:type="dxa"/>
        <w:tblLayout w:type="fixed"/>
        <w:tblLook w:val="06A0" w:firstRow="1" w:lastRow="0" w:firstColumn="1" w:lastColumn="0" w:noHBand="1" w:noVBand="1"/>
      </w:tblPr>
      <w:tblGrid>
        <w:gridCol w:w="5904"/>
        <w:gridCol w:w="1008"/>
        <w:gridCol w:w="930"/>
      </w:tblGrid>
      <w:tr w:rsidR="001B443F" w:rsidRPr="00804E57" w14:paraId="335D24B3" w14:textId="77777777" w:rsidTr="001B443F">
        <w:trPr>
          <w:trHeight w:val="449"/>
        </w:trPr>
        <w:tc>
          <w:tcPr>
            <w:tcW w:w="5904" w:type="dxa"/>
            <w:shd w:val="clear" w:color="auto" w:fill="2F5496"/>
            <w:vAlign w:val="center"/>
          </w:tcPr>
          <w:p w14:paraId="6B647716" w14:textId="77777777" w:rsidR="001B443F" w:rsidRPr="00804E57" w:rsidRDefault="001B443F" w:rsidP="002230FF">
            <w:pPr>
              <w:rPr>
                <w:b/>
                <w:bCs/>
                <w:color w:val="FFFFFF" w:themeColor="background1"/>
              </w:rPr>
            </w:pPr>
            <w:bookmarkStart w:id="0" w:name="_Hlk162526732"/>
            <w:r w:rsidRPr="00804E57">
              <w:rPr>
                <w:b/>
                <w:bCs/>
                <w:color w:val="FFFFFF" w:themeColor="background1"/>
              </w:rPr>
              <w:t>Member Name / Seat</w:t>
            </w:r>
          </w:p>
        </w:tc>
        <w:tc>
          <w:tcPr>
            <w:tcW w:w="1008" w:type="dxa"/>
            <w:shd w:val="clear" w:color="auto" w:fill="2F5496"/>
            <w:vAlign w:val="center"/>
          </w:tcPr>
          <w:p w14:paraId="0839845A" w14:textId="77777777" w:rsidR="001B443F" w:rsidRPr="00804E57" w:rsidRDefault="001B443F" w:rsidP="002230FF">
            <w:pPr>
              <w:rPr>
                <w:b/>
                <w:bCs/>
                <w:color w:val="FFFFFF" w:themeColor="background1"/>
              </w:rPr>
            </w:pPr>
            <w:r w:rsidRPr="00804E57">
              <w:rPr>
                <w:b/>
                <w:bCs/>
                <w:color w:val="FFFFFF" w:themeColor="background1"/>
              </w:rPr>
              <w:t>Vote 1*</w:t>
            </w:r>
          </w:p>
        </w:tc>
        <w:tc>
          <w:tcPr>
            <w:tcW w:w="930" w:type="dxa"/>
            <w:shd w:val="clear" w:color="auto" w:fill="2F5496"/>
            <w:vAlign w:val="center"/>
          </w:tcPr>
          <w:p w14:paraId="46E18142" w14:textId="26B4EDE5" w:rsidR="001B443F" w:rsidRPr="00804E57" w:rsidRDefault="001B443F" w:rsidP="002230FF">
            <w:pPr>
              <w:rPr>
                <w:b/>
                <w:bCs/>
                <w:color w:val="FFFFFF" w:themeColor="background1"/>
              </w:rPr>
            </w:pPr>
            <w:r w:rsidRPr="00804E57">
              <w:rPr>
                <w:b/>
                <w:bCs/>
                <w:color w:val="FFFFFF" w:themeColor="background1"/>
              </w:rPr>
              <w:t>Vote 2</w:t>
            </w:r>
          </w:p>
        </w:tc>
      </w:tr>
      <w:tr w:rsidR="001B443F" w:rsidRPr="00804E57" w14:paraId="2D7CCA96" w14:textId="77777777" w:rsidTr="001B443F">
        <w:trPr>
          <w:trHeight w:val="300"/>
        </w:trPr>
        <w:tc>
          <w:tcPr>
            <w:tcW w:w="5904" w:type="dxa"/>
            <w:vAlign w:val="center"/>
          </w:tcPr>
          <w:p w14:paraId="1755BF39" w14:textId="3341F3BE" w:rsidR="001B443F" w:rsidRPr="00804E57" w:rsidRDefault="001B443F" w:rsidP="002230FF">
            <w:pPr>
              <w:rPr>
                <w:b/>
                <w:bCs/>
              </w:rPr>
            </w:pPr>
            <w:r w:rsidRPr="00804E57">
              <w:rPr>
                <w:b/>
                <w:bCs/>
              </w:rPr>
              <w:t xml:space="preserve">Evelyn Mateo </w:t>
            </w:r>
            <w:r w:rsidRPr="00804E57">
              <w:rPr>
                <w:b/>
                <w:bCs/>
                <w:i/>
                <w:iCs/>
              </w:rPr>
              <w:t>(co-chair)</w:t>
            </w:r>
            <w:r w:rsidRPr="00804E57">
              <w:t xml:space="preserve"> – Department of Mental Health (DMH)</w:t>
            </w:r>
          </w:p>
        </w:tc>
        <w:tc>
          <w:tcPr>
            <w:tcW w:w="1008" w:type="dxa"/>
            <w:vAlign w:val="center"/>
          </w:tcPr>
          <w:p w14:paraId="4F95992A" w14:textId="2F65BC05" w:rsidR="001B443F" w:rsidRPr="00804E57" w:rsidRDefault="001B443F" w:rsidP="002230FF">
            <w:pPr>
              <w:jc w:val="center"/>
            </w:pPr>
            <w:r>
              <w:t>X</w:t>
            </w:r>
          </w:p>
        </w:tc>
        <w:tc>
          <w:tcPr>
            <w:tcW w:w="930" w:type="dxa"/>
            <w:vAlign w:val="center"/>
          </w:tcPr>
          <w:p w14:paraId="19B98A71" w14:textId="08CA031B" w:rsidR="001B443F" w:rsidRDefault="001B443F" w:rsidP="002230FF">
            <w:pPr>
              <w:jc w:val="center"/>
            </w:pPr>
            <w:r>
              <w:t>X</w:t>
            </w:r>
          </w:p>
        </w:tc>
      </w:tr>
      <w:tr w:rsidR="001B443F" w:rsidRPr="00804E57" w14:paraId="7373D074" w14:textId="77777777" w:rsidTr="001B443F">
        <w:trPr>
          <w:trHeight w:val="300"/>
        </w:trPr>
        <w:tc>
          <w:tcPr>
            <w:tcW w:w="5904" w:type="dxa"/>
            <w:vAlign w:val="center"/>
          </w:tcPr>
          <w:p w14:paraId="2774BA87" w14:textId="448E39B5" w:rsidR="001B443F" w:rsidRPr="00804E57" w:rsidRDefault="001B443F" w:rsidP="002230FF">
            <w:bookmarkStart w:id="1" w:name="_Hlk136598842"/>
            <w:r w:rsidRPr="00804E57">
              <w:rPr>
                <w:b/>
                <w:bCs/>
              </w:rPr>
              <w:t xml:space="preserve">Matthew </w:t>
            </w:r>
            <w:r>
              <w:rPr>
                <w:b/>
                <w:bCs/>
              </w:rPr>
              <w:t>Millett</w:t>
            </w:r>
            <w:r w:rsidRPr="00804E57">
              <w:rPr>
                <w:b/>
                <w:bCs/>
              </w:rPr>
              <w:t xml:space="preserve"> </w:t>
            </w:r>
            <w:r w:rsidRPr="00804E57">
              <w:rPr>
                <w:b/>
                <w:bCs/>
                <w:i/>
                <w:iCs/>
              </w:rPr>
              <w:t>(co-chair)</w:t>
            </w:r>
            <w:r w:rsidRPr="00804E57">
              <w:t xml:space="preserve"> – Department of Developmental Services (DDS)</w:t>
            </w:r>
          </w:p>
        </w:tc>
        <w:tc>
          <w:tcPr>
            <w:tcW w:w="1008" w:type="dxa"/>
            <w:vAlign w:val="center"/>
          </w:tcPr>
          <w:p w14:paraId="4424A54F" w14:textId="3B7B5E7C" w:rsidR="001B443F" w:rsidRPr="00804E57" w:rsidRDefault="001B443F" w:rsidP="002230FF">
            <w:pPr>
              <w:jc w:val="center"/>
            </w:pPr>
            <w:r>
              <w:t>X</w:t>
            </w:r>
          </w:p>
        </w:tc>
        <w:tc>
          <w:tcPr>
            <w:tcW w:w="930" w:type="dxa"/>
            <w:vAlign w:val="center"/>
          </w:tcPr>
          <w:p w14:paraId="5949DC69" w14:textId="08844D69" w:rsidR="001B443F" w:rsidRPr="00275E03" w:rsidRDefault="001B443F" w:rsidP="002230FF">
            <w:pPr>
              <w:jc w:val="center"/>
            </w:pPr>
            <w:r>
              <w:t>X</w:t>
            </w:r>
          </w:p>
        </w:tc>
      </w:tr>
      <w:tr w:rsidR="001B443F" w:rsidRPr="00804E57" w14:paraId="0DAECDC6" w14:textId="77777777" w:rsidTr="001B443F">
        <w:trPr>
          <w:trHeight w:val="300"/>
        </w:trPr>
        <w:tc>
          <w:tcPr>
            <w:tcW w:w="5904" w:type="dxa"/>
            <w:vAlign w:val="center"/>
          </w:tcPr>
          <w:p w14:paraId="3D10EF32" w14:textId="77777777" w:rsidR="001B443F" w:rsidRPr="00804E57" w:rsidRDefault="001B443F" w:rsidP="002230FF">
            <w:r w:rsidRPr="00804E57">
              <w:rPr>
                <w:b/>
                <w:bCs/>
              </w:rPr>
              <w:t>Elise Aronne</w:t>
            </w:r>
            <w:r w:rsidRPr="00804E57">
              <w:t xml:space="preserve"> – Wrentham Developmental Center</w:t>
            </w:r>
          </w:p>
        </w:tc>
        <w:tc>
          <w:tcPr>
            <w:tcW w:w="1008" w:type="dxa"/>
            <w:vAlign w:val="center"/>
          </w:tcPr>
          <w:p w14:paraId="4DB53126" w14:textId="7CA3CDD1" w:rsidR="001B443F" w:rsidRPr="00A91DD7" w:rsidRDefault="001B443F" w:rsidP="002230FF">
            <w:pPr>
              <w:jc w:val="center"/>
            </w:pPr>
            <w:r w:rsidRPr="00A91DD7">
              <w:t>-</w:t>
            </w:r>
          </w:p>
        </w:tc>
        <w:tc>
          <w:tcPr>
            <w:tcW w:w="930" w:type="dxa"/>
            <w:vAlign w:val="center"/>
          </w:tcPr>
          <w:p w14:paraId="57D98973" w14:textId="4E158E3F" w:rsidR="001B443F" w:rsidRPr="00A91DD7" w:rsidRDefault="001B443F" w:rsidP="002230FF">
            <w:pPr>
              <w:jc w:val="center"/>
            </w:pPr>
            <w:r w:rsidRPr="00A91DD7">
              <w:t>-</w:t>
            </w:r>
          </w:p>
        </w:tc>
      </w:tr>
      <w:tr w:rsidR="001B443F" w:rsidRPr="00804E57" w14:paraId="4A34A6A8" w14:textId="77777777" w:rsidTr="001B443F">
        <w:trPr>
          <w:trHeight w:val="300"/>
        </w:trPr>
        <w:tc>
          <w:tcPr>
            <w:tcW w:w="5904" w:type="dxa"/>
            <w:vAlign w:val="center"/>
          </w:tcPr>
          <w:p w14:paraId="0618EF56" w14:textId="20DABD84" w:rsidR="001B443F" w:rsidRPr="00804E57" w:rsidRDefault="001B443F" w:rsidP="002230FF">
            <w:r w:rsidRPr="00804E57">
              <w:rPr>
                <w:b/>
                <w:bCs/>
              </w:rPr>
              <w:t>Kate Benson</w:t>
            </w:r>
            <w:r w:rsidRPr="00804E57">
              <w:t xml:space="preserve"> – DMH</w:t>
            </w:r>
            <w:r>
              <w:t xml:space="preserve"> designee</w:t>
            </w:r>
          </w:p>
        </w:tc>
        <w:tc>
          <w:tcPr>
            <w:tcW w:w="1008" w:type="dxa"/>
            <w:vAlign w:val="center"/>
          </w:tcPr>
          <w:p w14:paraId="05A277E2" w14:textId="6D8F9F43" w:rsidR="001B443F" w:rsidRPr="00A91DD7" w:rsidRDefault="001B443F" w:rsidP="002230FF">
            <w:pPr>
              <w:jc w:val="center"/>
            </w:pPr>
            <w:r w:rsidRPr="00A91DD7">
              <w:t>X</w:t>
            </w:r>
          </w:p>
        </w:tc>
        <w:tc>
          <w:tcPr>
            <w:tcW w:w="930" w:type="dxa"/>
            <w:vAlign w:val="center"/>
          </w:tcPr>
          <w:p w14:paraId="5E424F73" w14:textId="0D767B6C" w:rsidR="001B443F" w:rsidRPr="00A91DD7" w:rsidRDefault="001B443F" w:rsidP="002230FF">
            <w:pPr>
              <w:jc w:val="center"/>
            </w:pPr>
            <w:r w:rsidRPr="00A91DD7">
              <w:t>X</w:t>
            </w:r>
          </w:p>
        </w:tc>
      </w:tr>
      <w:tr w:rsidR="001B443F" w:rsidRPr="00804E57" w14:paraId="6EBB841F" w14:textId="77777777" w:rsidTr="001B443F">
        <w:trPr>
          <w:trHeight w:val="300"/>
        </w:trPr>
        <w:tc>
          <w:tcPr>
            <w:tcW w:w="5904" w:type="dxa"/>
            <w:vAlign w:val="center"/>
          </w:tcPr>
          <w:p w14:paraId="1448B728" w14:textId="17293D9A" w:rsidR="001B443F" w:rsidRPr="001F6E2E" w:rsidRDefault="001B443F" w:rsidP="002230FF">
            <w:pPr>
              <w:rPr>
                <w:b/>
                <w:bCs/>
                <w:spacing w:val="-7"/>
              </w:rPr>
            </w:pPr>
            <w:r w:rsidRPr="001F6E2E">
              <w:rPr>
                <w:b/>
                <w:bCs/>
                <w:spacing w:val="-7"/>
              </w:rPr>
              <w:t xml:space="preserve">Sister Linda Bessom </w:t>
            </w:r>
            <w:r w:rsidRPr="001F6E2E">
              <w:rPr>
                <w:spacing w:val="-7"/>
              </w:rPr>
              <w:t>– Hogan Developmental Center family member</w:t>
            </w:r>
          </w:p>
        </w:tc>
        <w:tc>
          <w:tcPr>
            <w:tcW w:w="1008" w:type="dxa"/>
            <w:vAlign w:val="center"/>
          </w:tcPr>
          <w:p w14:paraId="44A729DC" w14:textId="0D4CED33" w:rsidR="001B443F" w:rsidRPr="00A91DD7" w:rsidRDefault="001B443F" w:rsidP="002230FF">
            <w:pPr>
              <w:jc w:val="center"/>
            </w:pPr>
            <w:r w:rsidRPr="00A91DD7">
              <w:t>X</w:t>
            </w:r>
          </w:p>
        </w:tc>
        <w:tc>
          <w:tcPr>
            <w:tcW w:w="930" w:type="dxa"/>
            <w:vAlign w:val="center"/>
          </w:tcPr>
          <w:p w14:paraId="794673E6" w14:textId="05B4E6FB" w:rsidR="001B443F" w:rsidRPr="00A91DD7" w:rsidRDefault="001B443F" w:rsidP="002230FF">
            <w:pPr>
              <w:jc w:val="center"/>
            </w:pPr>
            <w:r w:rsidRPr="00A91DD7">
              <w:t>X</w:t>
            </w:r>
          </w:p>
        </w:tc>
      </w:tr>
      <w:tr w:rsidR="001B443F" w:rsidRPr="00804E57" w14:paraId="14C30578" w14:textId="77777777" w:rsidTr="001B443F">
        <w:trPr>
          <w:trHeight w:val="300"/>
        </w:trPr>
        <w:tc>
          <w:tcPr>
            <w:tcW w:w="5904" w:type="dxa"/>
            <w:vAlign w:val="center"/>
          </w:tcPr>
          <w:p w14:paraId="60EA59AA" w14:textId="77777777" w:rsidR="001B443F" w:rsidRPr="002230FF" w:rsidRDefault="001B443F" w:rsidP="002230FF">
            <w:pPr>
              <w:rPr>
                <w:spacing w:val="-4"/>
              </w:rPr>
            </w:pPr>
            <w:r w:rsidRPr="002230FF">
              <w:rPr>
                <w:b/>
                <w:bCs/>
                <w:spacing w:val="-4"/>
              </w:rPr>
              <w:t>Reggie Clark</w:t>
            </w:r>
            <w:r w:rsidRPr="002230FF">
              <w:rPr>
                <w:spacing w:val="-4"/>
              </w:rPr>
              <w:t xml:space="preserve"> – Massachusetts Advocates Standing Strong (MASS)</w:t>
            </w:r>
          </w:p>
        </w:tc>
        <w:tc>
          <w:tcPr>
            <w:tcW w:w="1008" w:type="dxa"/>
            <w:vAlign w:val="center"/>
          </w:tcPr>
          <w:p w14:paraId="197EB869" w14:textId="14D68595" w:rsidR="001B443F" w:rsidRPr="00A91DD7" w:rsidRDefault="001B443F" w:rsidP="002230FF">
            <w:pPr>
              <w:jc w:val="center"/>
            </w:pPr>
            <w:r w:rsidRPr="00A91DD7">
              <w:t>X</w:t>
            </w:r>
          </w:p>
        </w:tc>
        <w:tc>
          <w:tcPr>
            <w:tcW w:w="930" w:type="dxa"/>
            <w:vAlign w:val="center"/>
          </w:tcPr>
          <w:p w14:paraId="69A3D9FF" w14:textId="21956356" w:rsidR="001B443F" w:rsidRPr="00A91DD7" w:rsidRDefault="001B443F" w:rsidP="002230FF">
            <w:pPr>
              <w:jc w:val="center"/>
            </w:pPr>
            <w:r w:rsidRPr="00A91DD7">
              <w:t>X</w:t>
            </w:r>
          </w:p>
        </w:tc>
      </w:tr>
      <w:tr w:rsidR="001B443F" w:rsidRPr="00804E57" w14:paraId="54CA08E3" w14:textId="77777777" w:rsidTr="001B443F">
        <w:trPr>
          <w:trHeight w:val="300"/>
        </w:trPr>
        <w:tc>
          <w:tcPr>
            <w:tcW w:w="5904" w:type="dxa"/>
            <w:vAlign w:val="center"/>
          </w:tcPr>
          <w:p w14:paraId="18B58BE9" w14:textId="55EE5B37" w:rsidR="001B443F" w:rsidRPr="00804E57" w:rsidRDefault="001B443F" w:rsidP="002230FF">
            <w:r w:rsidRPr="00804E57">
              <w:rPr>
                <w:b/>
                <w:bCs/>
              </w:rPr>
              <w:t>Anne Fracht</w:t>
            </w:r>
            <w:r w:rsidRPr="00804E57">
              <w:t xml:space="preserve"> – DDS</w:t>
            </w:r>
            <w:r>
              <w:t xml:space="preserve"> designee</w:t>
            </w:r>
          </w:p>
        </w:tc>
        <w:tc>
          <w:tcPr>
            <w:tcW w:w="1008" w:type="dxa"/>
            <w:vAlign w:val="center"/>
          </w:tcPr>
          <w:p w14:paraId="07C52FC8" w14:textId="47B19FA4" w:rsidR="001B443F" w:rsidRPr="00A91DD7" w:rsidRDefault="001B443F" w:rsidP="002230FF">
            <w:pPr>
              <w:jc w:val="center"/>
            </w:pPr>
            <w:r w:rsidRPr="00A91DD7">
              <w:t>X</w:t>
            </w:r>
          </w:p>
        </w:tc>
        <w:tc>
          <w:tcPr>
            <w:tcW w:w="930" w:type="dxa"/>
            <w:vAlign w:val="center"/>
          </w:tcPr>
          <w:p w14:paraId="2B5EC23F" w14:textId="14BEFEE8" w:rsidR="001B443F" w:rsidRPr="00A91DD7" w:rsidRDefault="001B443F" w:rsidP="002230FF">
            <w:pPr>
              <w:jc w:val="center"/>
            </w:pPr>
            <w:r w:rsidRPr="00A91DD7">
              <w:t>X</w:t>
            </w:r>
          </w:p>
        </w:tc>
      </w:tr>
      <w:tr w:rsidR="001B443F" w:rsidRPr="00804E57" w14:paraId="3B7A3C15" w14:textId="77777777" w:rsidTr="001B443F">
        <w:trPr>
          <w:trHeight w:val="300"/>
        </w:trPr>
        <w:tc>
          <w:tcPr>
            <w:tcW w:w="5904" w:type="dxa"/>
            <w:vAlign w:val="center"/>
          </w:tcPr>
          <w:p w14:paraId="65C3C268" w14:textId="061BE671" w:rsidR="001B443F" w:rsidRPr="00804E57" w:rsidRDefault="001B443F" w:rsidP="00A91DD7">
            <w:r w:rsidRPr="00804E57">
              <w:rPr>
                <w:b/>
                <w:bCs/>
              </w:rPr>
              <w:t>Alex Green</w:t>
            </w:r>
            <w:r w:rsidRPr="00804E57">
              <w:t xml:space="preserve"> – The Arc of Massachusetts</w:t>
            </w:r>
            <w:r>
              <w:t xml:space="preserve"> designee</w:t>
            </w:r>
          </w:p>
        </w:tc>
        <w:tc>
          <w:tcPr>
            <w:tcW w:w="1008" w:type="dxa"/>
            <w:vAlign w:val="center"/>
          </w:tcPr>
          <w:p w14:paraId="2205F6BC" w14:textId="5664F7F0" w:rsidR="001B443F" w:rsidRPr="00A91DD7" w:rsidRDefault="001B443F" w:rsidP="00A91DD7">
            <w:pPr>
              <w:jc w:val="center"/>
            </w:pPr>
            <w:r w:rsidRPr="00A91DD7">
              <w:t>-</w:t>
            </w:r>
          </w:p>
        </w:tc>
        <w:tc>
          <w:tcPr>
            <w:tcW w:w="930" w:type="dxa"/>
            <w:vAlign w:val="center"/>
          </w:tcPr>
          <w:p w14:paraId="59C0DA9B" w14:textId="6598A162" w:rsidR="001B443F" w:rsidRPr="00A91DD7" w:rsidRDefault="001B443F" w:rsidP="00A91DD7">
            <w:pPr>
              <w:jc w:val="center"/>
            </w:pPr>
            <w:r w:rsidRPr="00A91DD7">
              <w:t>-</w:t>
            </w:r>
          </w:p>
        </w:tc>
      </w:tr>
      <w:tr w:rsidR="001B443F" w:rsidRPr="00804E57" w14:paraId="2875134E" w14:textId="77777777" w:rsidTr="001B443F">
        <w:trPr>
          <w:trHeight w:val="300"/>
        </w:trPr>
        <w:tc>
          <w:tcPr>
            <w:tcW w:w="5904" w:type="dxa"/>
            <w:vAlign w:val="center"/>
          </w:tcPr>
          <w:p w14:paraId="0087C75E" w14:textId="77777777" w:rsidR="001B443F" w:rsidRPr="00804E57" w:rsidRDefault="001B443F" w:rsidP="00A91DD7">
            <w:r w:rsidRPr="00804E57">
              <w:rPr>
                <w:b/>
                <w:bCs/>
              </w:rPr>
              <w:t>Rania Kelly</w:t>
            </w:r>
            <w:r w:rsidRPr="00804E57">
              <w:t xml:space="preserve"> – </w:t>
            </w:r>
            <w:proofErr w:type="spellStart"/>
            <w:r w:rsidRPr="00804E57">
              <w:t>MassFamilies</w:t>
            </w:r>
            <w:proofErr w:type="spellEnd"/>
          </w:p>
        </w:tc>
        <w:tc>
          <w:tcPr>
            <w:tcW w:w="1008" w:type="dxa"/>
            <w:vAlign w:val="center"/>
          </w:tcPr>
          <w:p w14:paraId="73F8045D" w14:textId="1F445669" w:rsidR="001B443F" w:rsidRPr="00A91DD7" w:rsidRDefault="001B443F" w:rsidP="00A91DD7">
            <w:pPr>
              <w:jc w:val="center"/>
            </w:pPr>
            <w:r w:rsidRPr="00A91DD7">
              <w:t>X</w:t>
            </w:r>
          </w:p>
        </w:tc>
        <w:tc>
          <w:tcPr>
            <w:tcW w:w="930" w:type="dxa"/>
            <w:vAlign w:val="center"/>
          </w:tcPr>
          <w:p w14:paraId="5D4A25F9" w14:textId="5BA789ED" w:rsidR="001B443F" w:rsidRPr="00A91DD7" w:rsidRDefault="001B443F" w:rsidP="00A91DD7">
            <w:pPr>
              <w:jc w:val="center"/>
            </w:pPr>
            <w:r w:rsidRPr="00A91DD7">
              <w:t>-</w:t>
            </w:r>
          </w:p>
        </w:tc>
      </w:tr>
      <w:tr w:rsidR="001B443F" w:rsidRPr="00804E57" w14:paraId="16ABCA8C" w14:textId="77777777" w:rsidTr="001B443F">
        <w:trPr>
          <w:trHeight w:val="300"/>
        </w:trPr>
        <w:tc>
          <w:tcPr>
            <w:tcW w:w="5904" w:type="dxa"/>
            <w:vAlign w:val="center"/>
          </w:tcPr>
          <w:p w14:paraId="46B0EEB9" w14:textId="03C47CE2" w:rsidR="001B443F" w:rsidRPr="002230FF" w:rsidRDefault="001B443F" w:rsidP="00A91DD7">
            <w:pPr>
              <w:rPr>
                <w:spacing w:val="-6"/>
              </w:rPr>
            </w:pPr>
            <w:r w:rsidRPr="002230FF">
              <w:rPr>
                <w:b/>
                <w:bCs/>
                <w:spacing w:val="-6"/>
              </w:rPr>
              <w:t>Andrew Levrault</w:t>
            </w:r>
            <w:r w:rsidRPr="002230FF">
              <w:rPr>
                <w:spacing w:val="-6"/>
              </w:rPr>
              <w:t xml:space="preserve"> – Disabled Persons Protection Commission (DPPC)</w:t>
            </w:r>
          </w:p>
        </w:tc>
        <w:tc>
          <w:tcPr>
            <w:tcW w:w="1008" w:type="dxa"/>
            <w:vAlign w:val="center"/>
          </w:tcPr>
          <w:p w14:paraId="0CC30873" w14:textId="09680A08" w:rsidR="001B443F" w:rsidRPr="00A91DD7" w:rsidRDefault="001B443F" w:rsidP="00A91DD7">
            <w:pPr>
              <w:jc w:val="center"/>
            </w:pPr>
            <w:r w:rsidRPr="00A91DD7">
              <w:t>X</w:t>
            </w:r>
          </w:p>
        </w:tc>
        <w:tc>
          <w:tcPr>
            <w:tcW w:w="930" w:type="dxa"/>
            <w:vAlign w:val="center"/>
          </w:tcPr>
          <w:p w14:paraId="312DA858" w14:textId="29749138" w:rsidR="001B443F" w:rsidRPr="00A91DD7" w:rsidRDefault="001B443F" w:rsidP="00A91DD7">
            <w:pPr>
              <w:jc w:val="center"/>
            </w:pPr>
            <w:r w:rsidRPr="00A91DD7">
              <w:t>X</w:t>
            </w:r>
          </w:p>
        </w:tc>
      </w:tr>
      <w:tr w:rsidR="001B443F" w:rsidRPr="00804E57" w14:paraId="73BD9CB5" w14:textId="77777777" w:rsidTr="001B443F">
        <w:trPr>
          <w:trHeight w:val="300"/>
        </w:trPr>
        <w:tc>
          <w:tcPr>
            <w:tcW w:w="5904" w:type="dxa"/>
            <w:vAlign w:val="center"/>
          </w:tcPr>
          <w:p w14:paraId="57860DDD" w14:textId="7C06051B" w:rsidR="001B443F" w:rsidRPr="001F6E2E" w:rsidRDefault="001B443F" w:rsidP="00A91DD7">
            <w:pPr>
              <w:rPr>
                <w:spacing w:val="-6"/>
              </w:rPr>
            </w:pPr>
            <w:r w:rsidRPr="001F6E2E">
              <w:rPr>
                <w:b/>
                <w:bCs/>
                <w:spacing w:val="-6"/>
              </w:rPr>
              <w:t>Mary Mahon McCauley –</w:t>
            </w:r>
            <w:r w:rsidRPr="001F6E2E">
              <w:rPr>
                <w:spacing w:val="-6"/>
              </w:rPr>
              <w:t xml:space="preserve"> Massachusetts Office on Disability (MOD)</w:t>
            </w:r>
          </w:p>
        </w:tc>
        <w:tc>
          <w:tcPr>
            <w:tcW w:w="1008" w:type="dxa"/>
            <w:vAlign w:val="center"/>
          </w:tcPr>
          <w:p w14:paraId="4CCEA92E" w14:textId="639DBB3A" w:rsidR="001B443F" w:rsidRPr="00804E57" w:rsidRDefault="001B443F" w:rsidP="00A91DD7">
            <w:pPr>
              <w:jc w:val="center"/>
            </w:pPr>
            <w:r>
              <w:t>A</w:t>
            </w:r>
          </w:p>
        </w:tc>
        <w:tc>
          <w:tcPr>
            <w:tcW w:w="930" w:type="dxa"/>
            <w:vAlign w:val="center"/>
          </w:tcPr>
          <w:p w14:paraId="62B5B769" w14:textId="56A18C12" w:rsidR="001B443F" w:rsidRPr="00275E03" w:rsidRDefault="001B443F" w:rsidP="00A91DD7">
            <w:pPr>
              <w:jc w:val="center"/>
            </w:pPr>
            <w:r>
              <w:t>X</w:t>
            </w:r>
          </w:p>
        </w:tc>
      </w:tr>
      <w:tr w:rsidR="001B443F" w:rsidRPr="00804E57" w14:paraId="2E527088" w14:textId="77777777" w:rsidTr="001B443F">
        <w:trPr>
          <w:trHeight w:val="300"/>
        </w:trPr>
        <w:tc>
          <w:tcPr>
            <w:tcW w:w="5904" w:type="dxa"/>
            <w:vAlign w:val="center"/>
          </w:tcPr>
          <w:p w14:paraId="4C31BB9F" w14:textId="77777777" w:rsidR="001B443F" w:rsidRPr="00804E57" w:rsidRDefault="001B443F" w:rsidP="00A91DD7">
            <w:r w:rsidRPr="00804E57">
              <w:rPr>
                <w:b/>
                <w:bCs/>
              </w:rPr>
              <w:t>Vesper Moore</w:t>
            </w:r>
            <w:r w:rsidRPr="00804E57">
              <w:t xml:space="preserve"> – Kiva Centers</w:t>
            </w:r>
          </w:p>
        </w:tc>
        <w:tc>
          <w:tcPr>
            <w:tcW w:w="1008" w:type="dxa"/>
            <w:vAlign w:val="center"/>
          </w:tcPr>
          <w:p w14:paraId="2AF7A3F2" w14:textId="7C06DF8B" w:rsidR="001B443F" w:rsidRPr="00804E57" w:rsidRDefault="001B443F" w:rsidP="00A91DD7">
            <w:pPr>
              <w:jc w:val="center"/>
            </w:pPr>
            <w:r>
              <w:t>X</w:t>
            </w:r>
          </w:p>
        </w:tc>
        <w:tc>
          <w:tcPr>
            <w:tcW w:w="930" w:type="dxa"/>
            <w:vAlign w:val="center"/>
          </w:tcPr>
          <w:p w14:paraId="6F58BC22" w14:textId="521132D7" w:rsidR="001B443F" w:rsidRDefault="001B443F" w:rsidP="00A91DD7">
            <w:pPr>
              <w:jc w:val="center"/>
            </w:pPr>
            <w:r>
              <w:t>X</w:t>
            </w:r>
          </w:p>
        </w:tc>
      </w:tr>
      <w:tr w:rsidR="001B443F" w:rsidRPr="00804E57" w14:paraId="5F1533AE" w14:textId="77777777" w:rsidTr="001B443F">
        <w:trPr>
          <w:trHeight w:val="300"/>
        </w:trPr>
        <w:tc>
          <w:tcPr>
            <w:tcW w:w="5904" w:type="dxa"/>
            <w:vAlign w:val="center"/>
          </w:tcPr>
          <w:p w14:paraId="2BB3EE2B" w14:textId="77777777" w:rsidR="001B443F" w:rsidRPr="00804E57" w:rsidRDefault="001B443F" w:rsidP="00A91DD7">
            <w:r w:rsidRPr="00804E57">
              <w:rPr>
                <w:b/>
                <w:bCs/>
              </w:rPr>
              <w:t>Brenda Rankin</w:t>
            </w:r>
            <w:r w:rsidRPr="00804E57">
              <w:t xml:space="preserve"> – Wrentham Developmental Center</w:t>
            </w:r>
          </w:p>
        </w:tc>
        <w:tc>
          <w:tcPr>
            <w:tcW w:w="1008" w:type="dxa"/>
            <w:vAlign w:val="center"/>
          </w:tcPr>
          <w:p w14:paraId="30C4BC84" w14:textId="1CF60844" w:rsidR="001B443F" w:rsidRPr="00804E57" w:rsidRDefault="001B443F" w:rsidP="00A91DD7">
            <w:pPr>
              <w:jc w:val="center"/>
            </w:pPr>
            <w:r>
              <w:t>X</w:t>
            </w:r>
          </w:p>
        </w:tc>
        <w:tc>
          <w:tcPr>
            <w:tcW w:w="930" w:type="dxa"/>
            <w:vAlign w:val="center"/>
          </w:tcPr>
          <w:p w14:paraId="53A4D37D" w14:textId="33FCF39B" w:rsidR="001B443F" w:rsidRDefault="001B443F" w:rsidP="00A91DD7">
            <w:pPr>
              <w:jc w:val="center"/>
            </w:pPr>
            <w:r>
              <w:t>X</w:t>
            </w:r>
          </w:p>
        </w:tc>
      </w:tr>
      <w:tr w:rsidR="001B443F" w:rsidRPr="00804E57" w14:paraId="3874D174" w14:textId="77777777" w:rsidTr="001B443F">
        <w:trPr>
          <w:trHeight w:val="300"/>
        </w:trPr>
        <w:tc>
          <w:tcPr>
            <w:tcW w:w="5904" w:type="dxa"/>
            <w:vAlign w:val="center"/>
          </w:tcPr>
          <w:p w14:paraId="7CE8E4C7" w14:textId="77642522" w:rsidR="001B443F" w:rsidRPr="00804E57" w:rsidRDefault="001B443F" w:rsidP="00A91DD7">
            <w:pPr>
              <w:rPr>
                <w:b/>
                <w:bCs/>
              </w:rPr>
            </w:pPr>
            <w:r>
              <w:rPr>
                <w:b/>
                <w:bCs/>
              </w:rPr>
              <w:t>Conor Snow</w:t>
            </w:r>
            <w:r w:rsidRPr="00804E57">
              <w:t xml:space="preserve"> – Secretary of State, Archives Division</w:t>
            </w:r>
          </w:p>
        </w:tc>
        <w:tc>
          <w:tcPr>
            <w:tcW w:w="1008" w:type="dxa"/>
            <w:vAlign w:val="center"/>
          </w:tcPr>
          <w:p w14:paraId="0D9D9C89" w14:textId="2CD4B8C2" w:rsidR="001B443F" w:rsidRPr="00804E57" w:rsidRDefault="001B443F" w:rsidP="00A91DD7">
            <w:pPr>
              <w:jc w:val="center"/>
            </w:pPr>
            <w:r>
              <w:t>X</w:t>
            </w:r>
          </w:p>
        </w:tc>
        <w:tc>
          <w:tcPr>
            <w:tcW w:w="930" w:type="dxa"/>
            <w:vAlign w:val="center"/>
          </w:tcPr>
          <w:p w14:paraId="5060BCAF" w14:textId="37FBF753" w:rsidR="001B443F" w:rsidRDefault="001B443F" w:rsidP="00A91DD7">
            <w:pPr>
              <w:jc w:val="center"/>
            </w:pPr>
            <w:r>
              <w:t>X</w:t>
            </w:r>
          </w:p>
        </w:tc>
      </w:tr>
    </w:tbl>
    <w:bookmarkEnd w:id="0"/>
    <w:bookmarkEnd w:id="1"/>
    <w:p w14:paraId="1F3A5849" w14:textId="77777777" w:rsidR="00804E57" w:rsidRPr="00804E57" w:rsidRDefault="00804E57" w:rsidP="00804E57">
      <w:pPr>
        <w:spacing w:after="0" w:line="240" w:lineRule="auto"/>
        <w:rPr>
          <w:rFonts w:eastAsia="Calibri" w:cstheme="minorHAnsi"/>
          <w:kern w:val="0"/>
          <w14:ligatures w14:val="none"/>
        </w:rPr>
      </w:pPr>
      <w:r w:rsidRPr="00804E57">
        <w:rPr>
          <w:rFonts w:eastAsia="Calibri" w:cstheme="minorHAnsi"/>
          <w:b/>
          <w:kern w:val="0"/>
          <w14:ligatures w14:val="none"/>
        </w:rPr>
        <w:t xml:space="preserve">* </w:t>
      </w:r>
      <w:r w:rsidRPr="00804E57">
        <w:rPr>
          <w:rFonts w:eastAsia="Calibri" w:cstheme="minorHAnsi"/>
          <w:kern w:val="0"/>
          <w14:ligatures w14:val="none"/>
        </w:rPr>
        <w:t>(X) Voted in favor; (O) Opposed; (A) Abstained from vote; (-) Absent from meeting or during vote</w:t>
      </w:r>
    </w:p>
    <w:p w14:paraId="4B3A158A" w14:textId="6A8159ED" w:rsidR="00C27E12" w:rsidRDefault="00804E57" w:rsidP="007A5617">
      <w:pPr>
        <w:tabs>
          <w:tab w:val="left" w:pos="2800"/>
        </w:tabs>
        <w:spacing w:before="240" w:after="0" w:line="240" w:lineRule="auto"/>
        <w:jc w:val="both"/>
        <w:rPr>
          <w:b/>
          <w:bCs/>
          <w:kern w:val="0"/>
          <w:u w:val="single"/>
          <w14:ligatures w14:val="none"/>
        </w:rPr>
      </w:pPr>
      <w:r w:rsidRPr="00804E57">
        <w:rPr>
          <w:b/>
          <w:bCs/>
          <w:kern w:val="0"/>
          <w:u w:val="single"/>
          <w14:ligatures w14:val="none"/>
        </w:rPr>
        <w:t>Proceedings</w:t>
      </w:r>
    </w:p>
    <w:p w14:paraId="1250553C" w14:textId="687356EE" w:rsidR="009218D9" w:rsidRDefault="009218D9" w:rsidP="009218D9">
      <w:pPr>
        <w:spacing w:after="0" w:line="240" w:lineRule="auto"/>
        <w:rPr>
          <w:rFonts w:cstheme="minorHAnsi"/>
        </w:rPr>
      </w:pPr>
      <w:r>
        <w:rPr>
          <w:rFonts w:cstheme="minorHAnsi"/>
        </w:rPr>
        <w:t>Mr. Millett, Commission Co-chair, called the meeting of the Special Commission on State Institutions to order at 3:0</w:t>
      </w:r>
      <w:r w:rsidR="00D243C6">
        <w:rPr>
          <w:rFonts w:cstheme="minorHAnsi"/>
        </w:rPr>
        <w:t>3</w:t>
      </w:r>
      <w:r>
        <w:rPr>
          <w:rFonts w:cstheme="minorHAnsi"/>
        </w:rPr>
        <w:t xml:space="preserve"> pm. He </w:t>
      </w:r>
      <w:r w:rsidR="00CB425A">
        <w:rPr>
          <w:rFonts w:cstheme="minorHAnsi"/>
        </w:rPr>
        <w:t>welcomed</w:t>
      </w:r>
      <w:r>
        <w:rPr>
          <w:rFonts w:cstheme="minorHAnsi"/>
        </w:rPr>
        <w:t xml:space="preserve"> members </w:t>
      </w:r>
      <w:r w:rsidR="00CB425A">
        <w:rPr>
          <w:rFonts w:cstheme="minorHAnsi"/>
        </w:rPr>
        <w:t xml:space="preserve">and reminded them </w:t>
      </w:r>
      <w:r>
        <w:rPr>
          <w:rFonts w:cstheme="minorHAnsi"/>
        </w:rPr>
        <w:t>that</w:t>
      </w:r>
      <w:r w:rsidR="005D09F7">
        <w:rPr>
          <w:rFonts w:cstheme="minorHAnsi"/>
        </w:rPr>
        <w:t xml:space="preserve"> full</w:t>
      </w:r>
      <w:r>
        <w:rPr>
          <w:rFonts w:cstheme="minorHAnsi"/>
        </w:rPr>
        <w:t xml:space="preserve"> </w:t>
      </w:r>
      <w:r w:rsidR="005D09F7">
        <w:rPr>
          <w:rFonts w:cstheme="minorHAnsi"/>
        </w:rPr>
        <w:t xml:space="preserve">Commission </w:t>
      </w:r>
      <w:r w:rsidR="00BA3EB8">
        <w:rPr>
          <w:rFonts w:cstheme="minorHAnsi"/>
        </w:rPr>
        <w:t>meetings are</w:t>
      </w:r>
      <w:r w:rsidR="001E7FD1" w:rsidRPr="001E7FD1">
        <w:rPr>
          <w:rFonts w:cstheme="minorHAnsi"/>
        </w:rPr>
        <w:t xml:space="preserve"> subject to Open Meeting Law and any votes taken </w:t>
      </w:r>
      <w:r w:rsidR="005D09F7">
        <w:rPr>
          <w:rFonts w:cstheme="minorHAnsi"/>
        </w:rPr>
        <w:t xml:space="preserve">are </w:t>
      </w:r>
      <w:r w:rsidR="001E7FD1" w:rsidRPr="001E7FD1">
        <w:rPr>
          <w:rFonts w:cstheme="minorHAnsi"/>
        </w:rPr>
        <w:t xml:space="preserve">conducted via </w:t>
      </w:r>
      <w:proofErr w:type="gramStart"/>
      <w:r w:rsidR="001E7FD1" w:rsidRPr="001E7FD1">
        <w:rPr>
          <w:rFonts w:cstheme="minorHAnsi"/>
        </w:rPr>
        <w:t>roll-call</w:t>
      </w:r>
      <w:proofErr w:type="gramEnd"/>
      <w:r w:rsidR="001E7FD1" w:rsidRPr="001E7FD1">
        <w:rPr>
          <w:rFonts w:cstheme="minorHAnsi"/>
        </w:rPr>
        <w:t>.</w:t>
      </w:r>
      <w:r>
        <w:rPr>
          <w:rFonts w:cstheme="minorHAnsi"/>
        </w:rPr>
        <w:t xml:space="preserve"> </w:t>
      </w:r>
      <w:r w:rsidR="000E53F8">
        <w:rPr>
          <w:rFonts w:cstheme="minorHAnsi"/>
        </w:rPr>
        <w:t>Ms. Mateo, Commission Co-chair,</w:t>
      </w:r>
      <w:r w:rsidR="00BA3EB8">
        <w:rPr>
          <w:rFonts w:cstheme="minorHAnsi"/>
        </w:rPr>
        <w:t xml:space="preserve"> also</w:t>
      </w:r>
      <w:r w:rsidR="000E53F8">
        <w:rPr>
          <w:rFonts w:cstheme="minorHAnsi"/>
        </w:rPr>
        <w:t xml:space="preserve"> </w:t>
      </w:r>
      <w:r w:rsidR="001E7FD1">
        <w:rPr>
          <w:rFonts w:cstheme="minorHAnsi"/>
        </w:rPr>
        <w:t>informed</w:t>
      </w:r>
      <w:r>
        <w:rPr>
          <w:rFonts w:cstheme="minorHAnsi"/>
        </w:rPr>
        <w:t xml:space="preserve"> Commissioners that CART services </w:t>
      </w:r>
      <w:r w:rsidR="000E53F8">
        <w:rPr>
          <w:rFonts w:cstheme="minorHAnsi"/>
        </w:rPr>
        <w:t>would be</w:t>
      </w:r>
      <w:r>
        <w:rPr>
          <w:rFonts w:cstheme="minorHAnsi"/>
        </w:rPr>
        <w:t xml:space="preserve"> availabl</w:t>
      </w:r>
      <w:r w:rsidR="001E7FD1">
        <w:rPr>
          <w:rFonts w:cstheme="minorHAnsi"/>
        </w:rPr>
        <w:t>e</w:t>
      </w:r>
      <w:r w:rsidR="00A01782">
        <w:rPr>
          <w:rFonts w:cstheme="minorHAnsi"/>
        </w:rPr>
        <w:t xml:space="preserve"> and</w:t>
      </w:r>
      <w:r w:rsidR="001E7FD1">
        <w:rPr>
          <w:rFonts w:cstheme="minorHAnsi"/>
        </w:rPr>
        <w:t xml:space="preserve"> </w:t>
      </w:r>
      <w:r>
        <w:rPr>
          <w:rFonts w:cstheme="minorHAnsi"/>
        </w:rPr>
        <w:t>meeting notes would be</w:t>
      </w:r>
      <w:r w:rsidR="000E53F8">
        <w:rPr>
          <w:rFonts w:cstheme="minorHAnsi"/>
        </w:rPr>
        <w:t xml:space="preserve"> taken</w:t>
      </w:r>
      <w:r w:rsidR="00A01782">
        <w:rPr>
          <w:rFonts w:cstheme="minorHAnsi"/>
        </w:rPr>
        <w:t xml:space="preserve"> during the meeting</w:t>
      </w:r>
      <w:r w:rsidR="00164425">
        <w:rPr>
          <w:rFonts w:cstheme="minorHAnsi"/>
        </w:rPr>
        <w:t xml:space="preserve">, and that the meeting would be </w:t>
      </w:r>
      <w:r w:rsidR="005D09F7">
        <w:rPr>
          <w:rFonts w:cstheme="minorHAnsi"/>
        </w:rPr>
        <w:t>recorded</w:t>
      </w:r>
      <w:r w:rsidR="00AB4129">
        <w:rPr>
          <w:rFonts w:cstheme="minorHAnsi"/>
        </w:rPr>
        <w:t xml:space="preserve"> and mad</w:t>
      </w:r>
      <w:r w:rsidR="00F12651">
        <w:rPr>
          <w:rFonts w:cstheme="minorHAnsi"/>
        </w:rPr>
        <w:t xml:space="preserve">e available on the </w:t>
      </w:r>
      <w:r w:rsidR="005D09F7">
        <w:rPr>
          <w:rFonts w:cstheme="minorHAnsi"/>
        </w:rPr>
        <w:t>C</w:t>
      </w:r>
      <w:r w:rsidR="005D09F7" w:rsidRPr="005D09F7">
        <w:rPr>
          <w:rFonts w:cstheme="minorHAnsi"/>
        </w:rPr>
        <w:t>ommissioner's mass.gov page and</w:t>
      </w:r>
      <w:r w:rsidR="005D09F7">
        <w:rPr>
          <w:rFonts w:cstheme="minorHAnsi"/>
        </w:rPr>
        <w:t xml:space="preserve"> </w:t>
      </w:r>
      <w:r w:rsidR="005D09F7" w:rsidRPr="005D09F7">
        <w:rPr>
          <w:rFonts w:cstheme="minorHAnsi"/>
        </w:rPr>
        <w:t>YouTube</w:t>
      </w:r>
      <w:r w:rsidR="005D09F7">
        <w:rPr>
          <w:rFonts w:cstheme="minorHAnsi"/>
        </w:rPr>
        <w:t xml:space="preserve"> channel</w:t>
      </w:r>
      <w:r w:rsidR="00164425">
        <w:rPr>
          <w:rFonts w:cstheme="minorHAnsi"/>
        </w:rPr>
        <w:t xml:space="preserve">. </w:t>
      </w:r>
    </w:p>
    <w:p w14:paraId="4047CED1" w14:textId="1441BBE1" w:rsidR="00A55921" w:rsidRDefault="00BA3EB8" w:rsidP="007A5617">
      <w:pPr>
        <w:spacing w:before="240" w:after="0" w:line="240" w:lineRule="auto"/>
        <w:rPr>
          <w:rFonts w:cstheme="minorHAnsi"/>
        </w:rPr>
      </w:pPr>
      <w:r>
        <w:rPr>
          <w:rFonts w:cstheme="minorHAnsi"/>
        </w:rPr>
        <w:t xml:space="preserve">Next, Ms. Mateo </w:t>
      </w:r>
      <w:r w:rsidR="00A55921">
        <w:rPr>
          <w:rFonts w:cstheme="minorHAnsi"/>
        </w:rPr>
        <w:t>introduced Dr. Emily Lauer from The Center for Developmental Disabilities Evaluation and Research (CDDER) from UMass Chan Medical School to provide a recap of what was talked about during the last Commission meeting</w:t>
      </w:r>
      <w:r>
        <w:rPr>
          <w:rFonts w:cstheme="minorHAnsi"/>
        </w:rPr>
        <w:t xml:space="preserve"> held </w:t>
      </w:r>
      <w:r w:rsidR="00D4704C">
        <w:rPr>
          <w:rFonts w:cstheme="minorHAnsi"/>
        </w:rPr>
        <w:t>in March</w:t>
      </w:r>
      <w:r>
        <w:rPr>
          <w:rFonts w:cstheme="minorHAnsi"/>
        </w:rPr>
        <w:t xml:space="preserve"> 2024.</w:t>
      </w:r>
      <w:r w:rsidR="00A55921">
        <w:rPr>
          <w:rFonts w:cstheme="minorHAnsi"/>
        </w:rPr>
        <w:t xml:space="preserve"> Dr. Lauer’s recap included the following:</w:t>
      </w:r>
    </w:p>
    <w:p w14:paraId="77ECAB6C" w14:textId="33CEC033" w:rsidR="00A55921" w:rsidRDefault="00281AB8" w:rsidP="007A5617">
      <w:pPr>
        <w:pStyle w:val="ListParagraph"/>
        <w:numPr>
          <w:ilvl w:val="1"/>
          <w:numId w:val="12"/>
        </w:numPr>
        <w:spacing w:before="240" w:after="0"/>
        <w:rPr>
          <w:rFonts w:cstheme="minorHAnsi"/>
        </w:rPr>
      </w:pPr>
      <w:r>
        <w:rPr>
          <w:rFonts w:cstheme="minorHAnsi"/>
        </w:rPr>
        <w:t xml:space="preserve">New commission member, Sister Linda Bessom, was introduced, along with Julia O’Leary </w:t>
      </w:r>
      <w:r w:rsidR="00A01782">
        <w:rPr>
          <w:rFonts w:cstheme="minorHAnsi"/>
        </w:rPr>
        <w:t xml:space="preserve">from the MOD </w:t>
      </w:r>
      <w:r>
        <w:rPr>
          <w:rFonts w:cstheme="minorHAnsi"/>
        </w:rPr>
        <w:t xml:space="preserve">who was representing </w:t>
      </w:r>
      <w:r w:rsidRPr="00281AB8">
        <w:rPr>
          <w:rFonts w:cstheme="minorHAnsi"/>
        </w:rPr>
        <w:t>Mary Mahon McCauley</w:t>
      </w:r>
      <w:r>
        <w:rPr>
          <w:rFonts w:cstheme="minorHAnsi"/>
        </w:rPr>
        <w:t xml:space="preserve"> in her absence.</w:t>
      </w:r>
    </w:p>
    <w:p w14:paraId="21D73FCF" w14:textId="07835A33" w:rsidR="00A106DE" w:rsidRPr="00A106DE" w:rsidRDefault="00A106DE" w:rsidP="00A106DE">
      <w:pPr>
        <w:pStyle w:val="ListParagraph"/>
        <w:numPr>
          <w:ilvl w:val="1"/>
          <w:numId w:val="12"/>
        </w:numPr>
        <w:spacing w:after="0"/>
        <w:rPr>
          <w:rFonts w:cstheme="minorHAnsi"/>
        </w:rPr>
      </w:pPr>
      <w:r>
        <w:rPr>
          <w:rFonts w:cstheme="minorHAnsi"/>
        </w:rPr>
        <w:lastRenderedPageBreak/>
        <w:t>CDDER presented a few</w:t>
      </w:r>
      <w:r w:rsidRPr="00A106DE">
        <w:rPr>
          <w:rFonts w:cstheme="minorHAnsi"/>
        </w:rPr>
        <w:t xml:space="preserve"> PowerPoint </w:t>
      </w:r>
      <w:r>
        <w:rPr>
          <w:rFonts w:cstheme="minorHAnsi"/>
        </w:rPr>
        <w:t xml:space="preserve">template </w:t>
      </w:r>
      <w:r w:rsidRPr="00A106DE">
        <w:rPr>
          <w:rFonts w:cstheme="minorHAnsi"/>
        </w:rPr>
        <w:t xml:space="preserve">examples </w:t>
      </w:r>
      <w:r>
        <w:rPr>
          <w:rFonts w:cstheme="minorHAnsi"/>
        </w:rPr>
        <w:t>to</w:t>
      </w:r>
      <w:r w:rsidRPr="00A106DE">
        <w:rPr>
          <w:rFonts w:cstheme="minorHAnsi"/>
        </w:rPr>
        <w:t xml:space="preserve"> the </w:t>
      </w:r>
      <w:r>
        <w:rPr>
          <w:rFonts w:cstheme="minorHAnsi"/>
        </w:rPr>
        <w:t>C</w:t>
      </w:r>
      <w:r w:rsidRPr="00A106DE">
        <w:rPr>
          <w:rFonts w:cstheme="minorHAnsi"/>
        </w:rPr>
        <w:t xml:space="preserve">ommission, and they chose </w:t>
      </w:r>
      <w:r>
        <w:rPr>
          <w:rFonts w:cstheme="minorHAnsi"/>
        </w:rPr>
        <w:t>the template that was used during this meeting.</w:t>
      </w:r>
    </w:p>
    <w:p w14:paraId="59B7BDC4" w14:textId="7DE58664" w:rsidR="00A106DE" w:rsidRPr="00A106DE" w:rsidRDefault="00A106DE" w:rsidP="00A106DE">
      <w:pPr>
        <w:pStyle w:val="ListParagraph"/>
        <w:numPr>
          <w:ilvl w:val="1"/>
          <w:numId w:val="12"/>
        </w:numPr>
        <w:spacing w:after="0"/>
        <w:rPr>
          <w:rFonts w:cstheme="minorHAnsi"/>
        </w:rPr>
      </w:pPr>
      <w:r w:rsidRPr="00A106DE">
        <w:rPr>
          <w:rFonts w:cstheme="minorHAnsi"/>
        </w:rPr>
        <w:t xml:space="preserve">CDDER </w:t>
      </w:r>
      <w:r>
        <w:rPr>
          <w:rFonts w:cstheme="minorHAnsi"/>
        </w:rPr>
        <w:t xml:space="preserve">informed members about the </w:t>
      </w:r>
      <w:r w:rsidRPr="00A106DE">
        <w:rPr>
          <w:rFonts w:cstheme="minorHAnsi"/>
        </w:rPr>
        <w:t xml:space="preserve">YouTube channel </w:t>
      </w:r>
      <w:r>
        <w:rPr>
          <w:rFonts w:cstheme="minorHAnsi"/>
        </w:rPr>
        <w:t xml:space="preserve">they created </w:t>
      </w:r>
      <w:r w:rsidRPr="00A106DE">
        <w:rPr>
          <w:rFonts w:cstheme="minorHAnsi"/>
        </w:rPr>
        <w:t xml:space="preserve">for the commission and </w:t>
      </w:r>
      <w:r>
        <w:rPr>
          <w:rFonts w:cstheme="minorHAnsi"/>
        </w:rPr>
        <w:t xml:space="preserve">that all past videos were moved </w:t>
      </w:r>
      <w:r w:rsidR="00AB4129">
        <w:rPr>
          <w:rFonts w:cstheme="minorHAnsi"/>
        </w:rPr>
        <w:t>there</w:t>
      </w:r>
      <w:r w:rsidRPr="00A106DE">
        <w:rPr>
          <w:rFonts w:cstheme="minorHAnsi"/>
        </w:rPr>
        <w:t>.</w:t>
      </w:r>
    </w:p>
    <w:p w14:paraId="78F7F2AC" w14:textId="04E934CB" w:rsidR="00A106DE" w:rsidRDefault="00A106DE" w:rsidP="00A106DE">
      <w:pPr>
        <w:pStyle w:val="ListParagraph"/>
        <w:numPr>
          <w:ilvl w:val="1"/>
          <w:numId w:val="12"/>
        </w:numPr>
        <w:spacing w:after="0"/>
        <w:rPr>
          <w:rFonts w:cstheme="minorHAnsi"/>
        </w:rPr>
      </w:pPr>
      <w:r>
        <w:rPr>
          <w:rFonts w:cstheme="minorHAnsi"/>
        </w:rPr>
        <w:t>C</w:t>
      </w:r>
      <w:r w:rsidRPr="00A106DE">
        <w:rPr>
          <w:rFonts w:cstheme="minorHAnsi"/>
        </w:rPr>
        <w:t>ommissioners discussed recent news articles from the Boston Globe, developments at Bridgewater State Hospital, Tewksbury State Hospital and Fernald State School.</w:t>
      </w:r>
    </w:p>
    <w:p w14:paraId="31C93F89" w14:textId="6ED8990A" w:rsidR="00B176C4" w:rsidRPr="00A106DE" w:rsidRDefault="00C4515B" w:rsidP="00B176C4">
      <w:pPr>
        <w:pStyle w:val="ListParagraph"/>
        <w:numPr>
          <w:ilvl w:val="2"/>
          <w:numId w:val="12"/>
        </w:numPr>
        <w:spacing w:after="0"/>
        <w:rPr>
          <w:rFonts w:cstheme="minorHAnsi"/>
        </w:rPr>
      </w:pPr>
      <w:r>
        <w:rPr>
          <w:rFonts w:cstheme="minorHAnsi"/>
        </w:rPr>
        <w:t>Th</w:t>
      </w:r>
      <w:r w:rsidR="00B176C4" w:rsidRPr="00B176C4">
        <w:rPr>
          <w:rFonts w:cstheme="minorHAnsi"/>
        </w:rPr>
        <w:t xml:space="preserve">e discussion </w:t>
      </w:r>
      <w:r>
        <w:rPr>
          <w:rFonts w:cstheme="minorHAnsi"/>
        </w:rPr>
        <w:t>about</w:t>
      </w:r>
      <w:r w:rsidR="00B176C4" w:rsidRPr="00B176C4">
        <w:rPr>
          <w:rFonts w:cstheme="minorHAnsi"/>
        </w:rPr>
        <w:t xml:space="preserve"> Fernald included things like </w:t>
      </w:r>
      <w:r w:rsidR="00A72C59" w:rsidRPr="00B176C4">
        <w:rPr>
          <w:rFonts w:cstheme="minorHAnsi"/>
        </w:rPr>
        <w:t xml:space="preserve">the </w:t>
      </w:r>
      <w:r w:rsidR="00A72C59">
        <w:rPr>
          <w:rFonts w:cstheme="minorHAnsi"/>
        </w:rPr>
        <w:t xml:space="preserve">worsening </w:t>
      </w:r>
      <w:r w:rsidR="00A72C59" w:rsidRPr="00B176C4">
        <w:rPr>
          <w:rFonts w:cstheme="minorHAnsi"/>
        </w:rPr>
        <w:t>condition</w:t>
      </w:r>
      <w:r w:rsidR="00A72C59">
        <w:rPr>
          <w:rFonts w:cstheme="minorHAnsi"/>
        </w:rPr>
        <w:t>s</w:t>
      </w:r>
      <w:r w:rsidR="00A72C59" w:rsidRPr="00B176C4">
        <w:rPr>
          <w:rFonts w:cstheme="minorHAnsi"/>
        </w:rPr>
        <w:t xml:space="preserve"> of the buildings</w:t>
      </w:r>
      <w:r w:rsidR="00A72C59">
        <w:rPr>
          <w:rFonts w:cstheme="minorHAnsi"/>
        </w:rPr>
        <w:t>,</w:t>
      </w:r>
      <w:r w:rsidR="00A72C59" w:rsidRPr="00B176C4">
        <w:rPr>
          <w:rFonts w:cstheme="minorHAnsi"/>
        </w:rPr>
        <w:t xml:space="preserve"> </w:t>
      </w:r>
      <w:r w:rsidR="00B176C4" w:rsidRPr="00B176C4">
        <w:rPr>
          <w:rFonts w:cstheme="minorHAnsi"/>
        </w:rPr>
        <w:t xml:space="preserve">records that were left </w:t>
      </w:r>
      <w:r>
        <w:rPr>
          <w:rFonts w:cstheme="minorHAnsi"/>
        </w:rPr>
        <w:t>behind</w:t>
      </w:r>
      <w:r w:rsidR="00B176C4" w:rsidRPr="00B176C4">
        <w:rPr>
          <w:rFonts w:cstheme="minorHAnsi"/>
        </w:rPr>
        <w:t>, a privacy breach notice issued by DDS</w:t>
      </w:r>
      <w:r>
        <w:rPr>
          <w:rFonts w:cstheme="minorHAnsi"/>
        </w:rPr>
        <w:t xml:space="preserve"> </w:t>
      </w:r>
      <w:r w:rsidR="00A72C59">
        <w:rPr>
          <w:rFonts w:cstheme="minorHAnsi"/>
        </w:rPr>
        <w:t xml:space="preserve">in response to the </w:t>
      </w:r>
      <w:r>
        <w:rPr>
          <w:rFonts w:cstheme="minorHAnsi"/>
        </w:rPr>
        <w:t xml:space="preserve">records that were found, </w:t>
      </w:r>
      <w:r w:rsidR="00B176C4" w:rsidRPr="00B176C4">
        <w:rPr>
          <w:rFonts w:cstheme="minorHAnsi"/>
        </w:rPr>
        <w:t>and commissioners express</w:t>
      </w:r>
      <w:r>
        <w:rPr>
          <w:rFonts w:cstheme="minorHAnsi"/>
        </w:rPr>
        <w:t xml:space="preserve">ing </w:t>
      </w:r>
      <w:r w:rsidR="00A72C59">
        <w:rPr>
          <w:rFonts w:cstheme="minorHAnsi"/>
        </w:rPr>
        <w:t>they want former patients and t</w:t>
      </w:r>
      <w:r w:rsidR="00B176C4" w:rsidRPr="00B176C4">
        <w:rPr>
          <w:rFonts w:cstheme="minorHAnsi"/>
        </w:rPr>
        <w:t>heir family members to decide what happens to the grounds</w:t>
      </w:r>
      <w:r w:rsidR="00A72C59">
        <w:rPr>
          <w:rFonts w:cstheme="minorHAnsi"/>
        </w:rPr>
        <w:t xml:space="preserve"> of these closed institutions</w:t>
      </w:r>
      <w:r w:rsidR="00B176C4" w:rsidRPr="00B176C4">
        <w:rPr>
          <w:rFonts w:cstheme="minorHAnsi"/>
        </w:rPr>
        <w:t>.</w:t>
      </w:r>
    </w:p>
    <w:p w14:paraId="143D1E3F" w14:textId="4670CF42" w:rsidR="00A106DE" w:rsidRDefault="0044265C" w:rsidP="00A106DE">
      <w:pPr>
        <w:pStyle w:val="ListParagraph"/>
        <w:numPr>
          <w:ilvl w:val="1"/>
          <w:numId w:val="12"/>
        </w:numPr>
        <w:spacing w:after="0"/>
        <w:rPr>
          <w:rFonts w:cstheme="minorHAnsi"/>
        </w:rPr>
      </w:pPr>
      <w:r>
        <w:rPr>
          <w:rFonts w:cstheme="minorHAnsi"/>
        </w:rPr>
        <w:t>C</w:t>
      </w:r>
      <w:r w:rsidRPr="00A106DE">
        <w:rPr>
          <w:rFonts w:cstheme="minorHAnsi"/>
        </w:rPr>
        <w:t xml:space="preserve">ommissioners </w:t>
      </w:r>
      <w:r w:rsidR="00A106DE" w:rsidRPr="00A106DE">
        <w:rPr>
          <w:rFonts w:cstheme="minorHAnsi"/>
        </w:rPr>
        <w:t xml:space="preserve">talked about what types of institutions would be included in </w:t>
      </w:r>
      <w:r>
        <w:rPr>
          <w:rFonts w:cstheme="minorHAnsi"/>
        </w:rPr>
        <w:t>its research.</w:t>
      </w:r>
    </w:p>
    <w:p w14:paraId="608E8525" w14:textId="73161FDB" w:rsidR="00AB4129" w:rsidRDefault="00AB4129" w:rsidP="00A106DE">
      <w:pPr>
        <w:pStyle w:val="ListParagraph"/>
        <w:numPr>
          <w:ilvl w:val="1"/>
          <w:numId w:val="12"/>
        </w:numPr>
        <w:spacing w:after="0"/>
        <w:rPr>
          <w:rFonts w:cstheme="minorHAnsi"/>
        </w:rPr>
      </w:pPr>
      <w:r>
        <w:rPr>
          <w:rFonts w:cstheme="minorHAnsi"/>
        </w:rPr>
        <w:t>Workgroup updates were also provided:</w:t>
      </w:r>
    </w:p>
    <w:p w14:paraId="02BDDC0E" w14:textId="792BD07C" w:rsidR="00AB4129" w:rsidRDefault="00AB4129" w:rsidP="00AB4129">
      <w:pPr>
        <w:pStyle w:val="ListParagraph"/>
        <w:numPr>
          <w:ilvl w:val="2"/>
          <w:numId w:val="12"/>
        </w:numPr>
        <w:spacing w:after="0"/>
        <w:rPr>
          <w:rFonts w:cstheme="minorHAnsi"/>
        </w:rPr>
      </w:pPr>
      <w:r>
        <w:rPr>
          <w:rFonts w:cstheme="minorHAnsi"/>
        </w:rPr>
        <w:t xml:space="preserve">Letter of inquiry: </w:t>
      </w:r>
      <w:r w:rsidR="00D4704C">
        <w:rPr>
          <w:rFonts w:cstheme="minorHAnsi"/>
        </w:rPr>
        <w:t>Commissioners</w:t>
      </w:r>
      <w:r w:rsidR="00D63880">
        <w:rPr>
          <w:rFonts w:cstheme="minorHAnsi"/>
        </w:rPr>
        <w:t xml:space="preserve"> reviewed and approved the draft letter </w:t>
      </w:r>
      <w:r w:rsidR="0021477F">
        <w:rPr>
          <w:rFonts w:cstheme="minorHAnsi"/>
        </w:rPr>
        <w:t xml:space="preserve">of inquiry </w:t>
      </w:r>
      <w:r w:rsidR="00D63880">
        <w:rPr>
          <w:rFonts w:cstheme="minorHAnsi"/>
        </w:rPr>
        <w:t xml:space="preserve">that </w:t>
      </w:r>
      <w:r w:rsidR="00646590" w:rsidRPr="00646590">
        <w:rPr>
          <w:rFonts w:cstheme="minorHAnsi"/>
        </w:rPr>
        <w:t xml:space="preserve">asked Governor Healey and the Secretary </w:t>
      </w:r>
      <w:r w:rsidR="00646590">
        <w:rPr>
          <w:rFonts w:cstheme="minorHAnsi"/>
        </w:rPr>
        <w:t>o</w:t>
      </w:r>
      <w:r w:rsidR="00646590" w:rsidRPr="00646590">
        <w:rPr>
          <w:rFonts w:cstheme="minorHAnsi"/>
        </w:rPr>
        <w:t>f Health about finding records that may still be located at closed institutions</w:t>
      </w:r>
      <w:r w:rsidR="00A72C59">
        <w:rPr>
          <w:rFonts w:cstheme="minorHAnsi"/>
        </w:rPr>
        <w:t>,</w:t>
      </w:r>
      <w:r w:rsidR="00646590" w:rsidRPr="00646590">
        <w:rPr>
          <w:rFonts w:cstheme="minorHAnsi"/>
        </w:rPr>
        <w:t xml:space="preserve"> to resolve security issues at these locations</w:t>
      </w:r>
      <w:r w:rsidR="00A72C59">
        <w:rPr>
          <w:rFonts w:cstheme="minorHAnsi"/>
        </w:rPr>
        <w:t>,</w:t>
      </w:r>
      <w:r w:rsidR="00646590" w:rsidRPr="00646590">
        <w:rPr>
          <w:rFonts w:cstheme="minorHAnsi"/>
        </w:rPr>
        <w:t xml:space="preserve"> and make the process to request records easier for former patients and family members</w:t>
      </w:r>
      <w:r w:rsidR="00A72C59">
        <w:rPr>
          <w:rFonts w:cstheme="minorHAnsi"/>
        </w:rPr>
        <w:t>.</w:t>
      </w:r>
    </w:p>
    <w:p w14:paraId="1C253D8B" w14:textId="640D6DF9" w:rsidR="00D4704C" w:rsidRDefault="00397B45" w:rsidP="00D4704C">
      <w:pPr>
        <w:pStyle w:val="ListParagraph"/>
        <w:numPr>
          <w:ilvl w:val="2"/>
          <w:numId w:val="12"/>
        </w:numPr>
        <w:spacing w:after="0"/>
        <w:rPr>
          <w:rFonts w:cstheme="minorHAnsi"/>
        </w:rPr>
      </w:pPr>
      <w:r>
        <w:rPr>
          <w:rFonts w:cstheme="minorHAnsi"/>
        </w:rPr>
        <w:t>R</w:t>
      </w:r>
      <w:r w:rsidRPr="00397B45">
        <w:rPr>
          <w:rFonts w:cstheme="minorHAnsi"/>
        </w:rPr>
        <w:t>ecords and record access</w:t>
      </w:r>
      <w:r>
        <w:rPr>
          <w:rFonts w:cstheme="minorHAnsi"/>
        </w:rPr>
        <w:t>:</w:t>
      </w:r>
      <w:r w:rsidRPr="00397B45">
        <w:rPr>
          <w:rFonts w:cstheme="minorHAnsi"/>
        </w:rPr>
        <w:t xml:space="preserve"> </w:t>
      </w:r>
      <w:r>
        <w:rPr>
          <w:rFonts w:cstheme="minorHAnsi"/>
        </w:rPr>
        <w:t xml:space="preserve">The group shared what they learned about </w:t>
      </w:r>
      <w:r w:rsidR="00D4704C">
        <w:rPr>
          <w:rFonts w:cstheme="minorHAnsi"/>
        </w:rPr>
        <w:t xml:space="preserve">record </w:t>
      </w:r>
      <w:r>
        <w:rPr>
          <w:rFonts w:cstheme="minorHAnsi"/>
        </w:rPr>
        <w:t>retention guidelines, which is how long records need to be kept, the record access process, and next steps.</w:t>
      </w:r>
    </w:p>
    <w:p w14:paraId="2A27A309" w14:textId="330CCF58" w:rsidR="00D4704C" w:rsidRPr="00D4704C" w:rsidRDefault="00D4704C" w:rsidP="00D4704C">
      <w:pPr>
        <w:pStyle w:val="ListParagraph"/>
        <w:numPr>
          <w:ilvl w:val="2"/>
          <w:numId w:val="12"/>
        </w:numPr>
        <w:spacing w:after="0"/>
        <w:rPr>
          <w:rFonts w:cstheme="minorHAnsi"/>
        </w:rPr>
      </w:pPr>
      <w:r>
        <w:rPr>
          <w:rFonts w:cstheme="minorHAnsi"/>
        </w:rPr>
        <w:t>B</w:t>
      </w:r>
      <w:r w:rsidRPr="00D4704C">
        <w:rPr>
          <w:rFonts w:cstheme="minorHAnsi"/>
        </w:rPr>
        <w:t>urial and burial locations</w:t>
      </w:r>
      <w:r>
        <w:rPr>
          <w:rFonts w:cstheme="minorHAnsi"/>
        </w:rPr>
        <w:t xml:space="preserve">: The group shared what they learned about </w:t>
      </w:r>
      <w:r w:rsidRPr="00D4704C">
        <w:rPr>
          <w:rFonts w:cstheme="minorHAnsi"/>
        </w:rPr>
        <w:t>the status of cemeteries</w:t>
      </w:r>
      <w:r>
        <w:rPr>
          <w:rFonts w:cstheme="minorHAnsi"/>
        </w:rPr>
        <w:t xml:space="preserve">, including where they are located and </w:t>
      </w:r>
      <w:r w:rsidRPr="00D4704C">
        <w:rPr>
          <w:rFonts w:cstheme="minorHAnsi"/>
        </w:rPr>
        <w:t xml:space="preserve">whether they're </w:t>
      </w:r>
      <w:r>
        <w:rPr>
          <w:rFonts w:cstheme="minorHAnsi"/>
        </w:rPr>
        <w:t xml:space="preserve">being </w:t>
      </w:r>
      <w:r w:rsidRPr="00D4704C">
        <w:rPr>
          <w:rFonts w:cstheme="minorHAnsi"/>
        </w:rPr>
        <w:t xml:space="preserve">taken care of or not. </w:t>
      </w:r>
      <w:r>
        <w:rPr>
          <w:rFonts w:cstheme="minorHAnsi"/>
        </w:rPr>
        <w:t>A</w:t>
      </w:r>
      <w:r w:rsidRPr="00D4704C">
        <w:rPr>
          <w:rFonts w:cstheme="minorHAnsi"/>
        </w:rPr>
        <w:t xml:space="preserve"> gap analysis of existing cemeteries</w:t>
      </w:r>
      <w:r>
        <w:rPr>
          <w:rFonts w:cstheme="minorHAnsi"/>
        </w:rPr>
        <w:t xml:space="preserve"> was also discussed.</w:t>
      </w:r>
    </w:p>
    <w:p w14:paraId="195766E2" w14:textId="584BFD7F" w:rsidR="00D4704C" w:rsidRPr="00397B45" w:rsidRDefault="00D4704C" w:rsidP="00D4704C">
      <w:pPr>
        <w:pStyle w:val="ListParagraph"/>
        <w:numPr>
          <w:ilvl w:val="2"/>
          <w:numId w:val="12"/>
        </w:numPr>
        <w:spacing w:after="0"/>
        <w:rPr>
          <w:rFonts w:cstheme="minorHAnsi"/>
        </w:rPr>
      </w:pPr>
      <w:r>
        <w:rPr>
          <w:rFonts w:cstheme="minorHAnsi"/>
        </w:rPr>
        <w:t>F</w:t>
      </w:r>
      <w:r w:rsidRPr="00D4704C">
        <w:rPr>
          <w:rFonts w:cstheme="minorHAnsi"/>
        </w:rPr>
        <w:t>ramework for public recognition</w:t>
      </w:r>
      <w:r>
        <w:rPr>
          <w:rFonts w:cstheme="minorHAnsi"/>
        </w:rPr>
        <w:t xml:space="preserve">: The group </w:t>
      </w:r>
      <w:r w:rsidRPr="00D4704C">
        <w:rPr>
          <w:rFonts w:cstheme="minorHAnsi"/>
        </w:rPr>
        <w:t>talked about the vision</w:t>
      </w:r>
      <w:r>
        <w:rPr>
          <w:rFonts w:cstheme="minorHAnsi"/>
        </w:rPr>
        <w:t xml:space="preserve">, </w:t>
      </w:r>
      <w:r w:rsidRPr="00D4704C">
        <w:rPr>
          <w:rFonts w:cstheme="minorHAnsi"/>
        </w:rPr>
        <w:t>mission</w:t>
      </w:r>
      <w:r>
        <w:rPr>
          <w:rFonts w:cstheme="minorHAnsi"/>
        </w:rPr>
        <w:t>,</w:t>
      </w:r>
      <w:r w:rsidRPr="00D4704C">
        <w:rPr>
          <w:rFonts w:cstheme="minorHAnsi"/>
        </w:rPr>
        <w:t xml:space="preserve"> and goal of </w:t>
      </w:r>
      <w:proofErr w:type="gramStart"/>
      <w:r w:rsidRPr="00D4704C">
        <w:rPr>
          <w:rFonts w:cstheme="minorHAnsi"/>
        </w:rPr>
        <w:t>the remembrance</w:t>
      </w:r>
      <w:proofErr w:type="gramEnd"/>
      <w:r>
        <w:rPr>
          <w:rFonts w:cstheme="minorHAnsi"/>
        </w:rPr>
        <w:t>, as well as what they learned from oth</w:t>
      </w:r>
      <w:r w:rsidRPr="00D4704C">
        <w:rPr>
          <w:rFonts w:cstheme="minorHAnsi"/>
        </w:rPr>
        <w:t xml:space="preserve">er states who have remembered people who lived in these types of institutions.  </w:t>
      </w:r>
    </w:p>
    <w:p w14:paraId="2EFFF02E" w14:textId="2BDACA18" w:rsidR="00210723" w:rsidRPr="00C27E12" w:rsidRDefault="00E81638" w:rsidP="007A5617">
      <w:pPr>
        <w:spacing w:before="240"/>
        <w:rPr>
          <w:rFonts w:cstheme="minorHAnsi"/>
        </w:rPr>
      </w:pPr>
      <w:r w:rsidRPr="00842EA8">
        <w:rPr>
          <w:rFonts w:cstheme="minorHAnsi"/>
          <w:b/>
          <w:bCs/>
          <w:u w:val="single"/>
        </w:rPr>
        <w:t xml:space="preserve">Vote 1 to approve the </w:t>
      </w:r>
      <w:r w:rsidR="003816CC">
        <w:rPr>
          <w:rFonts w:cstheme="minorHAnsi"/>
          <w:b/>
          <w:bCs/>
          <w:u w:val="single"/>
        </w:rPr>
        <w:t>0</w:t>
      </w:r>
      <w:r w:rsidR="00C27E12">
        <w:rPr>
          <w:rFonts w:cstheme="minorHAnsi"/>
          <w:b/>
          <w:bCs/>
          <w:u w:val="single"/>
        </w:rPr>
        <w:t>3</w:t>
      </w:r>
      <w:r w:rsidRPr="00842EA8">
        <w:rPr>
          <w:rFonts w:cstheme="minorHAnsi"/>
          <w:b/>
          <w:bCs/>
          <w:u w:val="single"/>
        </w:rPr>
        <w:t>/</w:t>
      </w:r>
      <w:r w:rsidR="00C27E12">
        <w:rPr>
          <w:rFonts w:cstheme="minorHAnsi"/>
          <w:b/>
          <w:bCs/>
          <w:u w:val="single"/>
        </w:rPr>
        <w:t>21</w:t>
      </w:r>
      <w:r w:rsidRPr="00842EA8">
        <w:rPr>
          <w:rFonts w:cstheme="minorHAnsi"/>
          <w:b/>
          <w:bCs/>
          <w:u w:val="single"/>
        </w:rPr>
        <w:t>/202</w:t>
      </w:r>
      <w:r w:rsidR="00806252">
        <w:rPr>
          <w:rFonts w:cstheme="minorHAnsi"/>
          <w:b/>
          <w:bCs/>
          <w:u w:val="single"/>
        </w:rPr>
        <w:t>4</w:t>
      </w:r>
      <w:r w:rsidRPr="00842EA8">
        <w:rPr>
          <w:rFonts w:cstheme="minorHAnsi"/>
          <w:b/>
          <w:bCs/>
          <w:u w:val="single"/>
        </w:rPr>
        <w:t xml:space="preserve"> meeting minutes:</w:t>
      </w:r>
      <w:r>
        <w:rPr>
          <w:rFonts w:cstheme="minorHAnsi"/>
        </w:rPr>
        <w:t xml:space="preserve"> </w:t>
      </w:r>
      <w:r w:rsidR="00CA6E7D">
        <w:rPr>
          <w:rFonts w:cstheme="minorHAnsi"/>
        </w:rPr>
        <w:t xml:space="preserve">Mr. Millett requested a motion to approve the minutes from the Commission’s </w:t>
      </w:r>
      <w:r w:rsidR="00D4704C">
        <w:rPr>
          <w:rFonts w:cstheme="minorHAnsi"/>
        </w:rPr>
        <w:t>last</w:t>
      </w:r>
      <w:r w:rsidR="00CA6E7D">
        <w:rPr>
          <w:rFonts w:cstheme="minorHAnsi"/>
        </w:rPr>
        <w:t xml:space="preserve"> meeting on </w:t>
      </w:r>
      <w:r w:rsidR="00D4704C">
        <w:rPr>
          <w:rFonts w:cstheme="minorHAnsi"/>
        </w:rPr>
        <w:t>March</w:t>
      </w:r>
      <w:r w:rsidR="00CA6E7D">
        <w:rPr>
          <w:rFonts w:cstheme="minorHAnsi"/>
        </w:rPr>
        <w:t xml:space="preserve"> </w:t>
      </w:r>
      <w:r w:rsidR="00D4704C">
        <w:rPr>
          <w:rFonts w:cstheme="minorHAnsi"/>
        </w:rPr>
        <w:t>21</w:t>
      </w:r>
      <w:r w:rsidR="00CA6E7D">
        <w:rPr>
          <w:rFonts w:cstheme="minorHAnsi"/>
        </w:rPr>
        <w:t xml:space="preserve">, 2024. Mr. </w:t>
      </w:r>
      <w:r w:rsidR="00D4704C" w:rsidRPr="00D4704C">
        <w:rPr>
          <w:rFonts w:cstheme="minorHAnsi"/>
        </w:rPr>
        <w:t xml:space="preserve">Andrew Levrault </w:t>
      </w:r>
      <w:r w:rsidR="00CA6E7D">
        <w:rPr>
          <w:rFonts w:cstheme="minorHAnsi"/>
        </w:rPr>
        <w:t>introduced the motion, which was seconded by Ms. Anne Fracht and approved by roll-call vote (see record of votes above). Reminder that the Commission’s meeting materials are available on the Commission’s webpage</w:t>
      </w:r>
    </w:p>
    <w:p w14:paraId="09737671" w14:textId="685946FB" w:rsidR="006F0250" w:rsidRDefault="00210723" w:rsidP="007A5617">
      <w:pPr>
        <w:rPr>
          <w:rFonts w:cstheme="minorHAnsi"/>
        </w:rPr>
      </w:pPr>
      <w:r w:rsidRPr="00811F72">
        <w:rPr>
          <w:rFonts w:cstheme="minorHAnsi"/>
          <w:b/>
          <w:bCs/>
        </w:rPr>
        <w:t>Next topic of discussion:</w:t>
      </w:r>
      <w:r>
        <w:rPr>
          <w:rFonts w:cstheme="minorHAnsi"/>
        </w:rPr>
        <w:t xml:space="preserve"> </w:t>
      </w:r>
      <w:r w:rsidR="00BB5ED8">
        <w:rPr>
          <w:rFonts w:cstheme="minorHAnsi"/>
        </w:rPr>
        <w:t>C</w:t>
      </w:r>
      <w:r w:rsidR="00BB5ED8" w:rsidRPr="00BB5ED8">
        <w:rPr>
          <w:rFonts w:cstheme="minorHAnsi"/>
        </w:rPr>
        <w:t xml:space="preserve">ommonly </w:t>
      </w:r>
      <w:r w:rsidR="00226073" w:rsidRPr="00BB5ED8">
        <w:rPr>
          <w:rFonts w:cstheme="minorHAnsi"/>
        </w:rPr>
        <w:t xml:space="preserve">Used Terms </w:t>
      </w:r>
      <w:r w:rsidR="00226073">
        <w:rPr>
          <w:rFonts w:cstheme="minorHAnsi"/>
        </w:rPr>
        <w:t>a</w:t>
      </w:r>
      <w:r w:rsidR="00226073" w:rsidRPr="00BB5ED8">
        <w:rPr>
          <w:rFonts w:cstheme="minorHAnsi"/>
        </w:rPr>
        <w:t>nd Acronyms</w:t>
      </w:r>
    </w:p>
    <w:p w14:paraId="3EA8CED7" w14:textId="08E2001B" w:rsidR="00014EC6" w:rsidRPr="002230FF" w:rsidRDefault="00014EC6" w:rsidP="00014EC6">
      <w:pPr>
        <w:spacing w:after="0"/>
        <w:rPr>
          <w:rFonts w:cstheme="minorHAnsi"/>
        </w:rPr>
      </w:pPr>
      <w:r>
        <w:rPr>
          <w:rFonts w:cstheme="minorHAnsi"/>
        </w:rPr>
        <w:t xml:space="preserve">Ms. Mateo </w:t>
      </w:r>
      <w:r w:rsidR="007A5617">
        <w:rPr>
          <w:rFonts w:cstheme="minorHAnsi"/>
        </w:rPr>
        <w:t>talked about the reference tool that CDDER</w:t>
      </w:r>
      <w:r w:rsidR="007A5617" w:rsidRPr="007A5617">
        <w:rPr>
          <w:rFonts w:cstheme="minorHAnsi"/>
        </w:rPr>
        <w:t xml:space="preserve"> </w:t>
      </w:r>
      <w:r w:rsidR="007A5617">
        <w:rPr>
          <w:rFonts w:cstheme="minorHAnsi"/>
        </w:rPr>
        <w:t xml:space="preserve">sent to members for review in April, which they developed to help </w:t>
      </w:r>
      <w:r w:rsidR="007A5617" w:rsidRPr="00014EC6">
        <w:rPr>
          <w:rFonts w:cstheme="minorHAnsi"/>
        </w:rPr>
        <w:t>clearly communicate complex information</w:t>
      </w:r>
      <w:r w:rsidR="007A5617">
        <w:rPr>
          <w:rFonts w:cstheme="minorHAnsi"/>
        </w:rPr>
        <w:t xml:space="preserve"> to members. She informed members that the document would be </w:t>
      </w:r>
      <w:r w:rsidRPr="00014EC6">
        <w:rPr>
          <w:rFonts w:cstheme="minorHAnsi"/>
        </w:rPr>
        <w:t>updated as needed and is available for anyone who would like to use it.</w:t>
      </w:r>
    </w:p>
    <w:p w14:paraId="050B1704" w14:textId="1C268593" w:rsidR="00B9033D" w:rsidRDefault="0033387E" w:rsidP="007A5617">
      <w:pPr>
        <w:spacing w:before="240" w:after="0"/>
        <w:rPr>
          <w:rFonts w:cstheme="minorHAnsi"/>
        </w:rPr>
      </w:pPr>
      <w:r w:rsidRPr="0033387E">
        <w:rPr>
          <w:rFonts w:cstheme="minorHAnsi"/>
          <w:b/>
          <w:bCs/>
        </w:rPr>
        <w:t>Next topic of discussion:</w:t>
      </w:r>
      <w:r w:rsidRPr="0033387E">
        <w:rPr>
          <w:rFonts w:cstheme="minorHAnsi"/>
        </w:rPr>
        <w:t xml:space="preserve"> </w:t>
      </w:r>
      <w:r w:rsidR="00E26BB0" w:rsidRPr="00E26BB0">
        <w:rPr>
          <w:rFonts w:cstheme="minorHAnsi"/>
        </w:rPr>
        <w:t xml:space="preserve">Timeline for SCSI Work – Next </w:t>
      </w:r>
      <w:r w:rsidR="00E26BB0">
        <w:rPr>
          <w:rFonts w:cstheme="minorHAnsi"/>
        </w:rPr>
        <w:t>S</w:t>
      </w:r>
      <w:r w:rsidR="00E26BB0" w:rsidRPr="00E26BB0">
        <w:rPr>
          <w:rFonts w:cstheme="minorHAnsi"/>
        </w:rPr>
        <w:t>teps</w:t>
      </w:r>
      <w:r w:rsidR="00E26BB0">
        <w:rPr>
          <w:rFonts w:cstheme="minorHAnsi"/>
        </w:rPr>
        <w:t xml:space="preserve"> and Meetings</w:t>
      </w:r>
    </w:p>
    <w:p w14:paraId="09F18B7C" w14:textId="43A60D83" w:rsidR="0082697E" w:rsidRDefault="0082697E" w:rsidP="0082697E">
      <w:pPr>
        <w:spacing w:before="240" w:after="0"/>
        <w:rPr>
          <w:rFonts w:cstheme="minorHAnsi"/>
        </w:rPr>
      </w:pPr>
      <w:r>
        <w:rPr>
          <w:rFonts w:cstheme="minorHAnsi"/>
        </w:rPr>
        <w:t>Dr. Lauer reviewed a proposed timeline for the Commission’s work. Currently, the Commission is in the process of re</w:t>
      </w:r>
      <w:r w:rsidRPr="0082697E">
        <w:rPr>
          <w:rFonts w:cstheme="minorHAnsi"/>
        </w:rPr>
        <w:t>search and information gathering</w:t>
      </w:r>
      <w:r>
        <w:rPr>
          <w:rFonts w:cstheme="minorHAnsi"/>
        </w:rPr>
        <w:t xml:space="preserve">. Next steps include </w:t>
      </w:r>
      <w:r w:rsidR="006308D2">
        <w:rPr>
          <w:rFonts w:cstheme="minorHAnsi"/>
        </w:rPr>
        <w:t xml:space="preserve">CDDER drafting and submitting a report to Commissioners for review by September 30, 2024. Members can follow up with CDDER with questions and feedback as needed. CDDER will send a final report to the Commission by January 15, </w:t>
      </w:r>
      <w:r w:rsidR="006308D2">
        <w:rPr>
          <w:rFonts w:cstheme="minorHAnsi"/>
        </w:rPr>
        <w:lastRenderedPageBreak/>
        <w:t xml:space="preserve">2025. </w:t>
      </w:r>
      <w:r w:rsidR="007A175A" w:rsidRPr="007A175A">
        <w:rPr>
          <w:rFonts w:cstheme="minorHAnsi"/>
        </w:rPr>
        <w:t xml:space="preserve">The Commission will use this report to decide on the design </w:t>
      </w:r>
      <w:r w:rsidR="007A175A">
        <w:rPr>
          <w:rFonts w:cstheme="minorHAnsi"/>
        </w:rPr>
        <w:t xml:space="preserve">of </w:t>
      </w:r>
      <w:r w:rsidR="007A175A" w:rsidRPr="007A175A">
        <w:rPr>
          <w:rFonts w:cstheme="minorHAnsi"/>
        </w:rPr>
        <w:t>the framework for remembrance and any other recommendations for next steps to the legislature.</w:t>
      </w:r>
    </w:p>
    <w:p w14:paraId="4107617E" w14:textId="0B9321CB" w:rsidR="003825D4" w:rsidRDefault="00E44646" w:rsidP="00037D22">
      <w:pPr>
        <w:spacing w:before="240"/>
        <w:rPr>
          <w:rFonts w:cstheme="minorHAnsi"/>
        </w:rPr>
      </w:pPr>
      <w:r>
        <w:rPr>
          <w:rFonts w:cstheme="minorHAnsi"/>
        </w:rPr>
        <w:t>Dr. Lauer also reminded members that the next full Commission meetings</w:t>
      </w:r>
      <w:r w:rsidR="00E8746D">
        <w:rPr>
          <w:rFonts w:cstheme="minorHAnsi"/>
        </w:rPr>
        <w:t xml:space="preserve"> are scheduled for</w:t>
      </w:r>
      <w:r>
        <w:rPr>
          <w:rFonts w:cstheme="minorHAnsi"/>
        </w:rPr>
        <w:t xml:space="preserve"> </w:t>
      </w:r>
      <w:r w:rsidR="00E3730B" w:rsidRPr="00E3730B">
        <w:rPr>
          <w:rFonts w:cstheme="minorHAnsi"/>
        </w:rPr>
        <w:t>July, September, and November</w:t>
      </w:r>
      <w:r w:rsidR="00E3730B">
        <w:rPr>
          <w:rFonts w:cstheme="minorHAnsi"/>
        </w:rPr>
        <w:t xml:space="preserve">. </w:t>
      </w:r>
      <w:r w:rsidR="00E8746D">
        <w:rPr>
          <w:rFonts w:cstheme="minorHAnsi"/>
        </w:rPr>
        <w:t xml:space="preserve">She </w:t>
      </w:r>
      <w:r w:rsidR="00DE5A20">
        <w:rPr>
          <w:rFonts w:cstheme="minorHAnsi"/>
        </w:rPr>
        <w:t xml:space="preserve">then </w:t>
      </w:r>
      <w:r w:rsidR="00E8746D">
        <w:rPr>
          <w:rFonts w:cstheme="minorHAnsi"/>
        </w:rPr>
        <w:t xml:space="preserve">asked the group if they would like to schedule </w:t>
      </w:r>
      <w:r w:rsidR="00DB0F64">
        <w:rPr>
          <w:rFonts w:cstheme="minorHAnsi"/>
        </w:rPr>
        <w:t>any additional</w:t>
      </w:r>
      <w:r w:rsidR="00995775">
        <w:rPr>
          <w:rFonts w:cstheme="minorHAnsi"/>
        </w:rPr>
        <w:t xml:space="preserve"> </w:t>
      </w:r>
      <w:r w:rsidR="00055505">
        <w:rPr>
          <w:rFonts w:cstheme="minorHAnsi"/>
        </w:rPr>
        <w:t xml:space="preserve">two-hour </w:t>
      </w:r>
      <w:r w:rsidR="00E8746D">
        <w:rPr>
          <w:rFonts w:cstheme="minorHAnsi"/>
        </w:rPr>
        <w:t xml:space="preserve">meetings </w:t>
      </w:r>
      <w:r w:rsidR="00DB0F64">
        <w:rPr>
          <w:rFonts w:cstheme="minorHAnsi"/>
        </w:rPr>
        <w:t xml:space="preserve">before </w:t>
      </w:r>
      <w:r w:rsidR="00055505">
        <w:rPr>
          <w:rFonts w:cstheme="minorHAnsi"/>
        </w:rPr>
        <w:t xml:space="preserve">the </w:t>
      </w:r>
      <w:r w:rsidR="00282475">
        <w:rPr>
          <w:rFonts w:cstheme="minorHAnsi"/>
        </w:rPr>
        <w:t>January</w:t>
      </w:r>
      <w:r w:rsidR="00055505">
        <w:rPr>
          <w:rFonts w:cstheme="minorHAnsi"/>
        </w:rPr>
        <w:t xml:space="preserve"> due date</w:t>
      </w:r>
      <w:r w:rsidR="00282475">
        <w:rPr>
          <w:rFonts w:cstheme="minorHAnsi"/>
        </w:rPr>
        <w:t xml:space="preserve"> </w:t>
      </w:r>
      <w:r w:rsidR="00D20CE1">
        <w:rPr>
          <w:rFonts w:cstheme="minorHAnsi"/>
        </w:rPr>
        <w:t>to</w:t>
      </w:r>
      <w:r w:rsidR="00E8746D">
        <w:rPr>
          <w:rFonts w:cstheme="minorHAnsi"/>
        </w:rPr>
        <w:t xml:space="preserve"> give </w:t>
      </w:r>
      <w:r w:rsidR="00D20CE1">
        <w:rPr>
          <w:rFonts w:cstheme="minorHAnsi"/>
        </w:rPr>
        <w:t>the Commission</w:t>
      </w:r>
      <w:r w:rsidR="00E8746D">
        <w:rPr>
          <w:rFonts w:cstheme="minorHAnsi"/>
        </w:rPr>
        <w:t xml:space="preserve"> enough time to </w:t>
      </w:r>
      <w:r w:rsidR="003825D4">
        <w:rPr>
          <w:rFonts w:cstheme="minorHAnsi"/>
        </w:rPr>
        <w:t xml:space="preserve">read the </w:t>
      </w:r>
      <w:r w:rsidR="00DE5A20">
        <w:rPr>
          <w:rFonts w:cstheme="minorHAnsi"/>
        </w:rPr>
        <w:t xml:space="preserve">report </w:t>
      </w:r>
      <w:r w:rsidR="00232B77">
        <w:rPr>
          <w:rFonts w:cstheme="minorHAnsi"/>
        </w:rPr>
        <w:t xml:space="preserve">individually </w:t>
      </w:r>
      <w:r w:rsidR="00DE5A20">
        <w:rPr>
          <w:rFonts w:cstheme="minorHAnsi"/>
        </w:rPr>
        <w:t>and</w:t>
      </w:r>
      <w:r w:rsidR="003825D4">
        <w:rPr>
          <w:rFonts w:cstheme="minorHAnsi"/>
        </w:rPr>
        <w:t xml:space="preserve"> </w:t>
      </w:r>
      <w:r w:rsidR="00282475">
        <w:rPr>
          <w:rFonts w:cstheme="minorHAnsi"/>
        </w:rPr>
        <w:t>discuss it</w:t>
      </w:r>
      <w:r w:rsidR="00C33EE9">
        <w:rPr>
          <w:rFonts w:cstheme="minorHAnsi"/>
        </w:rPr>
        <w:t xml:space="preserve"> as a group</w:t>
      </w:r>
      <w:r w:rsidR="00063F24">
        <w:rPr>
          <w:rFonts w:cstheme="minorHAnsi"/>
        </w:rPr>
        <w:t xml:space="preserve">. </w:t>
      </w:r>
      <w:r w:rsidR="003B7F98">
        <w:rPr>
          <w:rFonts w:cstheme="minorHAnsi"/>
        </w:rPr>
        <w:t>Most members agreed</w:t>
      </w:r>
      <w:r w:rsidR="00232B77">
        <w:rPr>
          <w:rFonts w:cstheme="minorHAnsi"/>
        </w:rPr>
        <w:t xml:space="preserve"> and</w:t>
      </w:r>
      <w:r w:rsidR="00615CB7">
        <w:rPr>
          <w:rFonts w:cstheme="minorHAnsi"/>
        </w:rPr>
        <w:t xml:space="preserve"> </w:t>
      </w:r>
      <w:r w:rsidR="00282475">
        <w:rPr>
          <w:rFonts w:cstheme="minorHAnsi"/>
        </w:rPr>
        <w:t xml:space="preserve">CDDER </w:t>
      </w:r>
      <w:r w:rsidR="00615CB7">
        <w:rPr>
          <w:rFonts w:cstheme="minorHAnsi"/>
        </w:rPr>
        <w:t xml:space="preserve">committed to sending members </w:t>
      </w:r>
      <w:r w:rsidR="00232B77">
        <w:rPr>
          <w:rFonts w:cstheme="minorHAnsi"/>
        </w:rPr>
        <w:t xml:space="preserve">some </w:t>
      </w:r>
      <w:r w:rsidR="00615CB7">
        <w:rPr>
          <w:rFonts w:cstheme="minorHAnsi"/>
        </w:rPr>
        <w:t xml:space="preserve">potential dates </w:t>
      </w:r>
      <w:r w:rsidR="00232B77">
        <w:rPr>
          <w:rFonts w:cstheme="minorHAnsi"/>
        </w:rPr>
        <w:t>for</w:t>
      </w:r>
      <w:r w:rsidR="00B17240">
        <w:rPr>
          <w:rFonts w:cstheme="minorHAnsi"/>
        </w:rPr>
        <w:t xml:space="preserve"> </w:t>
      </w:r>
      <w:r w:rsidR="00615CB7">
        <w:rPr>
          <w:rFonts w:cstheme="minorHAnsi"/>
        </w:rPr>
        <w:t>these additional meetings.</w:t>
      </w:r>
    </w:p>
    <w:p w14:paraId="5EFED10E" w14:textId="17AAFC29" w:rsidR="002C7346" w:rsidRDefault="002C7346" w:rsidP="002C7346">
      <w:pPr>
        <w:spacing w:after="0"/>
        <w:rPr>
          <w:rFonts w:cstheme="minorHAnsi"/>
        </w:rPr>
      </w:pPr>
      <w:r w:rsidRPr="00811F72">
        <w:rPr>
          <w:rFonts w:cstheme="minorHAnsi"/>
          <w:b/>
          <w:bCs/>
        </w:rPr>
        <w:t>Next topic of discussion:</w:t>
      </w:r>
      <w:r>
        <w:rPr>
          <w:rFonts w:cstheme="minorHAnsi"/>
        </w:rPr>
        <w:t xml:space="preserve"> </w:t>
      </w:r>
      <w:r w:rsidR="00E11CA3">
        <w:rPr>
          <w:rFonts w:cstheme="minorHAnsi"/>
        </w:rPr>
        <w:t>Recent Developments</w:t>
      </w:r>
    </w:p>
    <w:p w14:paraId="1E45E672" w14:textId="2E81E4BE" w:rsidR="00E11CA3" w:rsidRDefault="002C7346" w:rsidP="00E11CA3">
      <w:pPr>
        <w:spacing w:before="240" w:after="0"/>
      </w:pPr>
      <w:r w:rsidRPr="00BF5E06">
        <w:rPr>
          <w:rFonts w:cstheme="minorHAnsi"/>
        </w:rPr>
        <w:t xml:space="preserve">Mr. </w:t>
      </w:r>
      <w:r>
        <w:rPr>
          <w:rFonts w:cstheme="minorHAnsi"/>
        </w:rPr>
        <w:t>Millett</w:t>
      </w:r>
      <w:r w:rsidRPr="00BF5E06">
        <w:rPr>
          <w:rFonts w:cstheme="minorHAnsi"/>
        </w:rPr>
        <w:t xml:space="preserve"> </w:t>
      </w:r>
      <w:r w:rsidR="00651094" w:rsidRPr="00651094">
        <w:rPr>
          <w:rFonts w:cstheme="minorHAnsi"/>
        </w:rPr>
        <w:t>discussed</w:t>
      </w:r>
      <w:r w:rsidR="00651094">
        <w:rPr>
          <w:rFonts w:cstheme="minorHAnsi"/>
        </w:rPr>
        <w:t xml:space="preserve"> the following</w:t>
      </w:r>
      <w:r w:rsidR="00651094" w:rsidRPr="00651094">
        <w:rPr>
          <w:rFonts w:cstheme="minorHAnsi"/>
        </w:rPr>
        <w:t xml:space="preserve"> </w:t>
      </w:r>
      <w:r w:rsidR="00651094">
        <w:rPr>
          <w:rFonts w:cstheme="minorHAnsi"/>
        </w:rPr>
        <w:t xml:space="preserve">news articles that </w:t>
      </w:r>
      <w:r w:rsidR="004A5FA1">
        <w:rPr>
          <w:rFonts w:cstheme="minorHAnsi"/>
        </w:rPr>
        <w:t>have been</w:t>
      </w:r>
      <w:r w:rsidR="00651094">
        <w:rPr>
          <w:rFonts w:cstheme="minorHAnsi"/>
        </w:rPr>
        <w:t xml:space="preserve"> published</w:t>
      </w:r>
      <w:r w:rsidR="004A5FA1">
        <w:rPr>
          <w:rFonts w:cstheme="minorHAnsi"/>
        </w:rPr>
        <w:t xml:space="preserve"> since the last full Commission meeting:</w:t>
      </w:r>
    </w:p>
    <w:p w14:paraId="6ACC1B6C" w14:textId="3C42570D" w:rsidR="00E11CA3" w:rsidRDefault="00232B77" w:rsidP="00977383">
      <w:pPr>
        <w:pStyle w:val="ListParagraph"/>
        <w:numPr>
          <w:ilvl w:val="0"/>
          <w:numId w:val="23"/>
        </w:numPr>
        <w:spacing w:before="240" w:after="0"/>
        <w:rPr>
          <w:rFonts w:cstheme="minorHAnsi"/>
        </w:rPr>
      </w:pPr>
      <w:r>
        <w:rPr>
          <w:rFonts w:cstheme="minorHAnsi"/>
        </w:rPr>
        <w:t xml:space="preserve">One </w:t>
      </w:r>
      <w:r w:rsidR="00E11CA3" w:rsidRPr="00977383">
        <w:rPr>
          <w:rFonts w:cstheme="minorHAnsi"/>
        </w:rPr>
        <w:t>WGBH</w:t>
      </w:r>
      <w:r>
        <w:rPr>
          <w:rFonts w:cstheme="minorHAnsi"/>
        </w:rPr>
        <w:t xml:space="preserve"> </w:t>
      </w:r>
      <w:r w:rsidR="00514DFC">
        <w:rPr>
          <w:rFonts w:cstheme="minorHAnsi"/>
        </w:rPr>
        <w:t xml:space="preserve">article </w:t>
      </w:r>
      <w:r w:rsidR="00514DFC" w:rsidRPr="00514DFC">
        <w:rPr>
          <w:rFonts w:cstheme="minorHAnsi"/>
        </w:rPr>
        <w:t xml:space="preserve">reported concerns from community members regarding the lack of input from the community and former </w:t>
      </w:r>
      <w:r w:rsidR="00BA6189">
        <w:rPr>
          <w:rFonts w:cstheme="minorHAnsi"/>
        </w:rPr>
        <w:t>patients</w:t>
      </w:r>
      <w:r w:rsidR="00514DFC" w:rsidRPr="00514DFC">
        <w:rPr>
          <w:rFonts w:cstheme="minorHAnsi"/>
        </w:rPr>
        <w:t xml:space="preserve"> from the city of Waltham about the plans for development of the Fernald grounds.</w:t>
      </w:r>
    </w:p>
    <w:p w14:paraId="5F79F0CC" w14:textId="1D4C9147" w:rsidR="00BA6189" w:rsidRDefault="00894694" w:rsidP="00BA6189">
      <w:pPr>
        <w:pStyle w:val="ListParagraph"/>
        <w:numPr>
          <w:ilvl w:val="1"/>
          <w:numId w:val="23"/>
        </w:numPr>
        <w:spacing w:before="240" w:after="0"/>
        <w:rPr>
          <w:rFonts w:cstheme="minorHAnsi"/>
        </w:rPr>
      </w:pPr>
      <w:r>
        <w:rPr>
          <w:rFonts w:cstheme="minorHAnsi"/>
        </w:rPr>
        <w:t xml:space="preserve">Mr. </w:t>
      </w:r>
      <w:r w:rsidR="00BA6189">
        <w:rPr>
          <w:rFonts w:cstheme="minorHAnsi"/>
        </w:rPr>
        <w:t>Reggie</w:t>
      </w:r>
      <w:r>
        <w:rPr>
          <w:rFonts w:cstheme="minorHAnsi"/>
        </w:rPr>
        <w:t xml:space="preserve"> Clark, Commissioner, was interviewed for this article and told the reporter that the mayor of Waltham should collect and include input from former residents like himself before making any decisions about what to do with Fernald. He also suggested having someone from the legislature investigate and ensure that the mayor fulfills the desires and wishes of former residents who provide input for this project.</w:t>
      </w:r>
    </w:p>
    <w:p w14:paraId="2F578211" w14:textId="245B1622" w:rsidR="00BA6189" w:rsidRPr="00977383" w:rsidRDefault="00BA6189" w:rsidP="00BA6189">
      <w:pPr>
        <w:pStyle w:val="ListParagraph"/>
        <w:numPr>
          <w:ilvl w:val="0"/>
          <w:numId w:val="23"/>
        </w:numPr>
        <w:spacing w:before="240" w:after="0"/>
        <w:rPr>
          <w:rFonts w:cstheme="minorHAnsi"/>
        </w:rPr>
      </w:pPr>
      <w:r>
        <w:rPr>
          <w:rFonts w:cstheme="minorHAnsi"/>
        </w:rPr>
        <w:t xml:space="preserve">Another WGBH article </w:t>
      </w:r>
      <w:r w:rsidR="00894694">
        <w:rPr>
          <w:rFonts w:cstheme="minorHAnsi"/>
        </w:rPr>
        <w:t>provided an update about a family member of a former patient who as</w:t>
      </w:r>
      <w:r w:rsidRPr="00977383">
        <w:rPr>
          <w:rFonts w:cstheme="minorHAnsi"/>
        </w:rPr>
        <w:t>ked Gov</w:t>
      </w:r>
      <w:r w:rsidR="00894694">
        <w:rPr>
          <w:rFonts w:cstheme="minorHAnsi"/>
        </w:rPr>
        <w:t>ernor</w:t>
      </w:r>
      <w:r w:rsidRPr="00977383">
        <w:rPr>
          <w:rFonts w:cstheme="minorHAnsi"/>
        </w:rPr>
        <w:t xml:space="preserve"> Healey for help in accessing his brother’s records from Fernald.</w:t>
      </w:r>
    </w:p>
    <w:p w14:paraId="6CC6306E" w14:textId="5103B32C" w:rsidR="00BA6189" w:rsidRDefault="00894694" w:rsidP="00894694">
      <w:pPr>
        <w:pStyle w:val="ListParagraph"/>
        <w:numPr>
          <w:ilvl w:val="1"/>
          <w:numId w:val="23"/>
        </w:numPr>
        <w:spacing w:before="240" w:after="0"/>
        <w:rPr>
          <w:rFonts w:cstheme="minorHAnsi"/>
        </w:rPr>
      </w:pPr>
      <w:r>
        <w:rPr>
          <w:rFonts w:cstheme="minorHAnsi"/>
        </w:rPr>
        <w:t>Mr. Reggie Clark, Commissioner, supported this individual’s efforts to get access to their brother’s records and expressed that he feels strongly that people should have easy access to what belongs to them.</w:t>
      </w:r>
    </w:p>
    <w:p w14:paraId="3344E8EF" w14:textId="17ECB833" w:rsidR="00E11CA3" w:rsidRDefault="00BA6189" w:rsidP="00977383">
      <w:pPr>
        <w:pStyle w:val="ListParagraph"/>
        <w:numPr>
          <w:ilvl w:val="0"/>
          <w:numId w:val="23"/>
        </w:numPr>
        <w:spacing w:before="240" w:after="0"/>
        <w:rPr>
          <w:rFonts w:cstheme="minorHAnsi"/>
        </w:rPr>
      </w:pPr>
      <w:r>
        <w:rPr>
          <w:rFonts w:cstheme="minorHAnsi"/>
        </w:rPr>
        <w:t xml:space="preserve">The </w:t>
      </w:r>
      <w:r w:rsidR="00E11CA3" w:rsidRPr="00977383">
        <w:rPr>
          <w:rFonts w:cstheme="minorHAnsi"/>
        </w:rPr>
        <w:t>Boston Globe</w:t>
      </w:r>
      <w:r>
        <w:rPr>
          <w:rFonts w:cstheme="minorHAnsi"/>
        </w:rPr>
        <w:t xml:space="preserve"> wrote an article about c</w:t>
      </w:r>
      <w:r w:rsidR="00E11CA3" w:rsidRPr="00977383">
        <w:rPr>
          <w:rFonts w:cstheme="minorHAnsi"/>
        </w:rPr>
        <w:t xml:space="preserve">onfidential files from </w:t>
      </w:r>
      <w:r>
        <w:rPr>
          <w:rFonts w:cstheme="minorHAnsi"/>
        </w:rPr>
        <w:t>the Massachusetts</w:t>
      </w:r>
      <w:r w:rsidR="00E11CA3" w:rsidRPr="00977383">
        <w:rPr>
          <w:rFonts w:cstheme="minorHAnsi"/>
        </w:rPr>
        <w:t xml:space="preserve"> State Police </w:t>
      </w:r>
      <w:r>
        <w:rPr>
          <w:rFonts w:cstheme="minorHAnsi"/>
        </w:rPr>
        <w:t xml:space="preserve">that were </w:t>
      </w:r>
      <w:r w:rsidR="00E11CA3" w:rsidRPr="00977383">
        <w:rPr>
          <w:rFonts w:cstheme="minorHAnsi"/>
        </w:rPr>
        <w:t xml:space="preserve">found </w:t>
      </w:r>
      <w:r w:rsidR="00894694" w:rsidRPr="00977383">
        <w:rPr>
          <w:rFonts w:cstheme="minorHAnsi"/>
        </w:rPr>
        <w:t>unsecure</w:t>
      </w:r>
      <w:r w:rsidR="00E11CA3" w:rsidRPr="00977383">
        <w:rPr>
          <w:rFonts w:cstheme="minorHAnsi"/>
        </w:rPr>
        <w:t xml:space="preserve"> in the buildings at Fernald</w:t>
      </w:r>
      <w:r>
        <w:rPr>
          <w:rFonts w:cstheme="minorHAnsi"/>
        </w:rPr>
        <w:t>.</w:t>
      </w:r>
    </w:p>
    <w:p w14:paraId="522E9961" w14:textId="3788EC6C" w:rsidR="00894694" w:rsidRDefault="00894694" w:rsidP="00894694">
      <w:pPr>
        <w:pStyle w:val="ListParagraph"/>
        <w:numPr>
          <w:ilvl w:val="1"/>
          <w:numId w:val="23"/>
        </w:numPr>
        <w:spacing w:before="240" w:after="0"/>
        <w:rPr>
          <w:rFonts w:cstheme="minorHAnsi"/>
        </w:rPr>
      </w:pPr>
      <w:r>
        <w:rPr>
          <w:rFonts w:cstheme="minorHAnsi"/>
        </w:rPr>
        <w:t xml:space="preserve">Ms. </w:t>
      </w:r>
      <w:r w:rsidRPr="00894694">
        <w:rPr>
          <w:rFonts w:cstheme="minorHAnsi"/>
        </w:rPr>
        <w:t>Mary Mahon McCauley</w:t>
      </w:r>
      <w:r w:rsidR="00654AEF">
        <w:rPr>
          <w:rFonts w:cstheme="minorHAnsi"/>
        </w:rPr>
        <w:t xml:space="preserve"> was saddened by this </w:t>
      </w:r>
      <w:r w:rsidR="006D6889">
        <w:rPr>
          <w:rFonts w:cstheme="minorHAnsi"/>
        </w:rPr>
        <w:t>news but</w:t>
      </w:r>
      <w:r w:rsidR="00654AEF">
        <w:rPr>
          <w:rFonts w:cstheme="minorHAnsi"/>
        </w:rPr>
        <w:t xml:space="preserve"> also </w:t>
      </w:r>
      <w:r w:rsidR="006D6889">
        <w:rPr>
          <w:rFonts w:cstheme="minorHAnsi"/>
        </w:rPr>
        <w:t>glad</w:t>
      </w:r>
      <w:r w:rsidR="00654AEF">
        <w:rPr>
          <w:rFonts w:cstheme="minorHAnsi"/>
        </w:rPr>
        <w:t xml:space="preserve"> that it was disclosed to the public.</w:t>
      </w:r>
      <w:r w:rsidR="006D6889">
        <w:rPr>
          <w:rFonts w:cstheme="minorHAnsi"/>
        </w:rPr>
        <w:t xml:space="preserve"> She hopes the State Police and any other state agency involved take corrective and preventive action, so this does not happen again.</w:t>
      </w:r>
    </w:p>
    <w:p w14:paraId="4EADF6B1" w14:textId="1A327A26" w:rsidR="009A60D0" w:rsidRPr="00977383" w:rsidRDefault="009A60D0" w:rsidP="00894694">
      <w:pPr>
        <w:pStyle w:val="ListParagraph"/>
        <w:numPr>
          <w:ilvl w:val="1"/>
          <w:numId w:val="23"/>
        </w:numPr>
        <w:spacing w:before="240" w:after="0"/>
        <w:rPr>
          <w:rFonts w:cstheme="minorHAnsi"/>
        </w:rPr>
      </w:pPr>
      <w:r>
        <w:rPr>
          <w:rFonts w:cstheme="minorHAnsi"/>
        </w:rPr>
        <w:t xml:space="preserve">An unknown meeting participant asked whether these records were removed, </w:t>
      </w:r>
      <w:r w:rsidR="0015759A">
        <w:rPr>
          <w:rFonts w:cstheme="minorHAnsi"/>
        </w:rPr>
        <w:t>and Deputy</w:t>
      </w:r>
      <w:r w:rsidR="0015759A" w:rsidRPr="0015759A">
        <w:rPr>
          <w:rFonts w:cstheme="minorHAnsi"/>
        </w:rPr>
        <w:t xml:space="preserve"> Assistant Commissioner</w:t>
      </w:r>
      <w:r w:rsidR="0015759A">
        <w:rPr>
          <w:rFonts w:cstheme="minorHAnsi"/>
        </w:rPr>
        <w:t>, Victor Hernandez, stated he believes that they were, but suggested they reference the article to get confirmation to their question.</w:t>
      </w:r>
    </w:p>
    <w:p w14:paraId="70A6DD26" w14:textId="2A42D0E3" w:rsidR="002C7346" w:rsidRDefault="00BA6189" w:rsidP="00977383">
      <w:pPr>
        <w:pStyle w:val="ListParagraph"/>
        <w:numPr>
          <w:ilvl w:val="0"/>
          <w:numId w:val="23"/>
        </w:numPr>
        <w:spacing w:before="240" w:after="0"/>
        <w:rPr>
          <w:rFonts w:cstheme="minorHAnsi"/>
        </w:rPr>
      </w:pPr>
      <w:r>
        <w:rPr>
          <w:rFonts w:cstheme="minorHAnsi"/>
        </w:rPr>
        <w:t xml:space="preserve">The </w:t>
      </w:r>
      <w:r w:rsidR="00E11CA3" w:rsidRPr="00977383">
        <w:rPr>
          <w:rFonts w:cstheme="minorHAnsi"/>
        </w:rPr>
        <w:t>Worcester Telegram and Gazette</w:t>
      </w:r>
      <w:r>
        <w:rPr>
          <w:rFonts w:cstheme="minorHAnsi"/>
        </w:rPr>
        <w:t xml:space="preserve"> wrote an article about a c</w:t>
      </w:r>
      <w:r w:rsidR="00E11CA3" w:rsidRPr="00977383">
        <w:rPr>
          <w:rFonts w:cstheme="minorHAnsi"/>
        </w:rPr>
        <w:t xml:space="preserve">itizen searching for unmarked graves on </w:t>
      </w:r>
      <w:r>
        <w:rPr>
          <w:rFonts w:cstheme="minorHAnsi"/>
        </w:rPr>
        <w:t xml:space="preserve">the </w:t>
      </w:r>
      <w:r w:rsidR="00E11CA3" w:rsidRPr="00977383">
        <w:rPr>
          <w:rFonts w:cstheme="minorHAnsi"/>
        </w:rPr>
        <w:t>ground</w:t>
      </w:r>
      <w:r>
        <w:rPr>
          <w:rFonts w:cstheme="minorHAnsi"/>
        </w:rPr>
        <w:t>s</w:t>
      </w:r>
      <w:r w:rsidR="00E11CA3" w:rsidRPr="00977383">
        <w:rPr>
          <w:rFonts w:cstheme="minorHAnsi"/>
        </w:rPr>
        <w:t xml:space="preserve"> of the former Westboro State Hospital/Lyman Reform School</w:t>
      </w:r>
      <w:r w:rsidR="00832228">
        <w:rPr>
          <w:rFonts w:cstheme="minorHAnsi"/>
        </w:rPr>
        <w:t xml:space="preserve"> for Boys</w:t>
      </w:r>
      <w:r>
        <w:rPr>
          <w:rFonts w:cstheme="minorHAnsi"/>
        </w:rPr>
        <w:t>.</w:t>
      </w:r>
    </w:p>
    <w:p w14:paraId="68C7241F" w14:textId="7083CC19" w:rsidR="005F7002" w:rsidRPr="005F7002" w:rsidRDefault="005F7002" w:rsidP="005F7002">
      <w:pPr>
        <w:pStyle w:val="ListParagraph"/>
        <w:numPr>
          <w:ilvl w:val="1"/>
          <w:numId w:val="23"/>
        </w:numPr>
        <w:rPr>
          <w:rFonts w:cstheme="minorHAnsi"/>
        </w:rPr>
      </w:pPr>
      <w:r>
        <w:rPr>
          <w:rFonts w:cstheme="minorHAnsi"/>
        </w:rPr>
        <w:t>Mr. Millet added that t</w:t>
      </w:r>
      <w:r w:rsidRPr="005F7002">
        <w:rPr>
          <w:rFonts w:cstheme="minorHAnsi"/>
        </w:rPr>
        <w:t xml:space="preserve">his article did include </w:t>
      </w:r>
      <w:r>
        <w:rPr>
          <w:rFonts w:cstheme="minorHAnsi"/>
        </w:rPr>
        <w:t>a quote</w:t>
      </w:r>
      <w:r w:rsidRPr="005F7002">
        <w:rPr>
          <w:rFonts w:cstheme="minorHAnsi"/>
        </w:rPr>
        <w:t xml:space="preserve"> </w:t>
      </w:r>
      <w:r w:rsidR="006E7E2B">
        <w:rPr>
          <w:rFonts w:cstheme="minorHAnsi"/>
        </w:rPr>
        <w:t>that was drafted by CDDER and approved by him and his fellow co-chair, Ms. Mateo. The quote expressed t</w:t>
      </w:r>
      <w:r w:rsidRPr="005F7002">
        <w:rPr>
          <w:rFonts w:cstheme="minorHAnsi"/>
        </w:rPr>
        <w:t xml:space="preserve">he need to follow all state laws and local by-laws when searching for these types of sites. </w:t>
      </w:r>
    </w:p>
    <w:p w14:paraId="45C4CCB7" w14:textId="77777777" w:rsidR="00037D22" w:rsidRDefault="00037D22" w:rsidP="00037D22">
      <w:pPr>
        <w:spacing w:after="0"/>
        <w:rPr>
          <w:rFonts w:cstheme="minorHAnsi"/>
        </w:rPr>
      </w:pPr>
      <w:r w:rsidRPr="00811F72">
        <w:rPr>
          <w:rFonts w:cstheme="minorHAnsi"/>
          <w:b/>
          <w:bCs/>
        </w:rPr>
        <w:t>Next topic of discussion:</w:t>
      </w:r>
      <w:r>
        <w:rPr>
          <w:rFonts w:cstheme="minorHAnsi"/>
        </w:rPr>
        <w:t xml:space="preserve"> Update from Workgroups</w:t>
      </w:r>
    </w:p>
    <w:p w14:paraId="38D45A3F" w14:textId="5DCBEB7E" w:rsidR="00037D22" w:rsidRDefault="00037D22" w:rsidP="00037D22">
      <w:pPr>
        <w:spacing w:before="240" w:after="0"/>
        <w:rPr>
          <w:rFonts w:cstheme="minorHAnsi"/>
        </w:rPr>
      </w:pPr>
      <w:r w:rsidRPr="00BF5E06">
        <w:rPr>
          <w:rFonts w:cstheme="minorHAnsi"/>
        </w:rPr>
        <w:t>M</w:t>
      </w:r>
      <w:r w:rsidR="009342A0">
        <w:rPr>
          <w:rFonts w:cstheme="minorHAnsi"/>
        </w:rPr>
        <w:t xml:space="preserve">s. Mateo </w:t>
      </w:r>
      <w:r w:rsidRPr="00BF5E06">
        <w:rPr>
          <w:rFonts w:cstheme="minorHAnsi"/>
        </w:rPr>
        <w:t>stated</w:t>
      </w:r>
      <w:r>
        <w:rPr>
          <w:rFonts w:cstheme="minorHAnsi"/>
        </w:rPr>
        <w:t xml:space="preserve"> that th</w:t>
      </w:r>
      <w:r w:rsidRPr="00584785">
        <w:rPr>
          <w:rFonts w:cstheme="minorHAnsi"/>
        </w:rPr>
        <w:t>e workgroups are still looking for additional members</w:t>
      </w:r>
      <w:r>
        <w:rPr>
          <w:rFonts w:cstheme="minorHAnsi"/>
        </w:rPr>
        <w:t xml:space="preserve"> and that Commissioners can sign up to any workgroup by emailing the</w:t>
      </w:r>
      <w:r w:rsidRPr="00584785">
        <w:rPr>
          <w:rFonts w:cstheme="minorHAnsi"/>
        </w:rPr>
        <w:t xml:space="preserve"> SCSI Support email address</w:t>
      </w:r>
      <w:r>
        <w:rPr>
          <w:rFonts w:cstheme="minorHAnsi"/>
        </w:rPr>
        <w:t>.</w:t>
      </w:r>
      <w:r w:rsidR="00CF36ED">
        <w:rPr>
          <w:rFonts w:cstheme="minorHAnsi"/>
        </w:rPr>
        <w:t xml:space="preserve"> Next, Mr. Millet invited each workgroup to provide an update.</w:t>
      </w:r>
    </w:p>
    <w:p w14:paraId="54B559EB" w14:textId="77777777" w:rsidR="00E02E55" w:rsidRDefault="00037D22" w:rsidP="00E02E55">
      <w:pPr>
        <w:pStyle w:val="ListParagraph"/>
        <w:numPr>
          <w:ilvl w:val="0"/>
          <w:numId w:val="15"/>
        </w:numPr>
        <w:spacing w:before="240"/>
        <w:contextualSpacing w:val="0"/>
        <w:rPr>
          <w:b/>
          <w:bCs/>
        </w:rPr>
      </w:pPr>
      <w:r w:rsidRPr="0031635D">
        <w:rPr>
          <w:b/>
          <w:bCs/>
        </w:rPr>
        <w:lastRenderedPageBreak/>
        <w:t>Workgroup 1:  Letter of Inquiry</w:t>
      </w:r>
    </w:p>
    <w:p w14:paraId="796BC0BB" w14:textId="5EF76A49" w:rsidR="009406D2" w:rsidRPr="00E02E55" w:rsidRDefault="009406D2" w:rsidP="00E02E55">
      <w:pPr>
        <w:pStyle w:val="ListParagraph"/>
        <w:spacing w:before="240"/>
        <w:rPr>
          <w:b/>
          <w:bCs/>
        </w:rPr>
      </w:pPr>
      <w:r w:rsidRPr="00E02E55">
        <w:rPr>
          <w:rFonts w:cstheme="minorHAnsi"/>
        </w:rPr>
        <w:t>Mr. Clark provided the following update on this workgroup</w:t>
      </w:r>
      <w:r w:rsidR="00B9487D" w:rsidRPr="00E02E55">
        <w:rPr>
          <w:rFonts w:cstheme="minorHAnsi"/>
        </w:rPr>
        <w:t>:</w:t>
      </w:r>
    </w:p>
    <w:p w14:paraId="5E03BCAF" w14:textId="369DE57E" w:rsidR="00AA44BB" w:rsidRPr="00AA44BB" w:rsidRDefault="00AA44BB" w:rsidP="00E02E55">
      <w:pPr>
        <w:pStyle w:val="ListParagraph"/>
        <w:numPr>
          <w:ilvl w:val="1"/>
          <w:numId w:val="15"/>
        </w:numPr>
        <w:contextualSpacing w:val="0"/>
        <w:rPr>
          <w:rFonts w:cstheme="minorHAnsi"/>
        </w:rPr>
      </w:pPr>
      <w:r>
        <w:rPr>
          <w:rFonts w:cstheme="minorHAnsi"/>
        </w:rPr>
        <w:t xml:space="preserve">The Commission is still waiting for a response to the letter of inquiry that was </w:t>
      </w:r>
      <w:r w:rsidRPr="00AA44BB">
        <w:rPr>
          <w:rFonts w:cstheme="minorHAnsi"/>
        </w:rPr>
        <w:t>email</w:t>
      </w:r>
      <w:r>
        <w:rPr>
          <w:rFonts w:cstheme="minorHAnsi"/>
        </w:rPr>
        <w:t xml:space="preserve">ed </w:t>
      </w:r>
      <w:r w:rsidRPr="00AA44BB">
        <w:rPr>
          <w:rFonts w:cstheme="minorHAnsi"/>
        </w:rPr>
        <w:t xml:space="preserve">on </w:t>
      </w:r>
      <w:r>
        <w:rPr>
          <w:rFonts w:cstheme="minorHAnsi"/>
        </w:rPr>
        <w:t>March 27, 2024. The Commission requested that the Governor and the Secretary of Health provide a response to the letter by June 25</w:t>
      </w:r>
      <w:r w:rsidRPr="00AA44BB">
        <w:rPr>
          <w:rFonts w:cstheme="minorHAnsi"/>
          <w:vertAlign w:val="superscript"/>
        </w:rPr>
        <w:t>th</w:t>
      </w:r>
      <w:r>
        <w:rPr>
          <w:rFonts w:cstheme="minorHAnsi"/>
        </w:rPr>
        <w:t>, 2024. The response will be shared with members once it is received.</w:t>
      </w:r>
    </w:p>
    <w:p w14:paraId="5DBB1DB8" w14:textId="77777777" w:rsidR="00037D22" w:rsidRDefault="00037D22" w:rsidP="00E02E55">
      <w:pPr>
        <w:pStyle w:val="ListParagraph"/>
        <w:numPr>
          <w:ilvl w:val="0"/>
          <w:numId w:val="14"/>
        </w:numPr>
        <w:spacing w:before="240"/>
        <w:rPr>
          <w:rFonts w:cstheme="minorHAnsi"/>
          <w:b/>
          <w:bCs/>
        </w:rPr>
      </w:pPr>
      <w:r w:rsidRPr="0031635D">
        <w:rPr>
          <w:rFonts w:cstheme="minorHAnsi"/>
          <w:b/>
          <w:bCs/>
        </w:rPr>
        <w:t>Workgroup 2:  Records and Record Access</w:t>
      </w:r>
    </w:p>
    <w:p w14:paraId="527E12D1" w14:textId="20345421" w:rsidR="000A286E" w:rsidRPr="00E02E55" w:rsidRDefault="00037D22" w:rsidP="00E02E55">
      <w:pPr>
        <w:spacing w:after="0"/>
        <w:ind w:firstLine="720"/>
        <w:contextualSpacing/>
        <w:rPr>
          <w:rFonts w:cstheme="minorHAnsi"/>
        </w:rPr>
      </w:pPr>
      <w:r w:rsidRPr="00E02E55">
        <w:rPr>
          <w:rFonts w:cstheme="minorHAnsi"/>
        </w:rPr>
        <w:t>M</w:t>
      </w:r>
      <w:r w:rsidR="00B9487D" w:rsidRPr="00E02E55">
        <w:rPr>
          <w:rFonts w:cstheme="minorHAnsi"/>
        </w:rPr>
        <w:t>s. Mahon McCauley provided the following update</w:t>
      </w:r>
      <w:r w:rsidR="00D110FE" w:rsidRPr="00E02E55">
        <w:rPr>
          <w:rFonts w:cstheme="minorHAnsi"/>
        </w:rPr>
        <w:t>s</w:t>
      </w:r>
      <w:r w:rsidR="00B9487D" w:rsidRPr="00E02E55">
        <w:rPr>
          <w:rFonts w:cstheme="minorHAnsi"/>
        </w:rPr>
        <w:t xml:space="preserve"> on this workgroup:</w:t>
      </w:r>
    </w:p>
    <w:p w14:paraId="4D4184A2" w14:textId="0C1B9921" w:rsidR="000A286E" w:rsidRDefault="003A75BE" w:rsidP="00E02E55">
      <w:pPr>
        <w:pStyle w:val="ListParagraph"/>
        <w:numPr>
          <w:ilvl w:val="1"/>
          <w:numId w:val="15"/>
        </w:numPr>
        <w:spacing w:after="0"/>
        <w:rPr>
          <w:rFonts w:cstheme="minorHAnsi"/>
        </w:rPr>
      </w:pPr>
      <w:r>
        <w:rPr>
          <w:rFonts w:cstheme="minorHAnsi"/>
        </w:rPr>
        <w:t>Many</w:t>
      </w:r>
      <w:r w:rsidR="00637272">
        <w:rPr>
          <w:rFonts w:cstheme="minorHAnsi"/>
        </w:rPr>
        <w:t xml:space="preserve"> years ago, </w:t>
      </w:r>
      <w:r w:rsidR="000A286E" w:rsidRPr="000A286E">
        <w:rPr>
          <w:rFonts w:cstheme="minorHAnsi"/>
        </w:rPr>
        <w:t xml:space="preserve">there was a </w:t>
      </w:r>
      <w:r>
        <w:rPr>
          <w:rFonts w:cstheme="minorHAnsi"/>
        </w:rPr>
        <w:t xml:space="preserve">state </w:t>
      </w:r>
      <w:r w:rsidR="000A286E" w:rsidRPr="000A286E">
        <w:rPr>
          <w:rFonts w:cstheme="minorHAnsi"/>
        </w:rPr>
        <w:t>bill that was proposed to give people access to public records from institutions after 75 year</w:t>
      </w:r>
      <w:r w:rsidR="00637272">
        <w:rPr>
          <w:rFonts w:cstheme="minorHAnsi"/>
        </w:rPr>
        <w:t>s</w:t>
      </w:r>
      <w:r w:rsidR="000A286E" w:rsidRPr="000A286E">
        <w:rPr>
          <w:rFonts w:cstheme="minorHAnsi"/>
        </w:rPr>
        <w:t>.</w:t>
      </w:r>
      <w:r w:rsidR="00637272">
        <w:rPr>
          <w:rFonts w:cstheme="minorHAnsi"/>
        </w:rPr>
        <w:t xml:space="preserve"> The bill never passed.</w:t>
      </w:r>
    </w:p>
    <w:p w14:paraId="34421C79" w14:textId="5D023AA3" w:rsidR="00955F32" w:rsidRDefault="00955F32" w:rsidP="00E02E55">
      <w:pPr>
        <w:pStyle w:val="ListParagraph"/>
        <w:numPr>
          <w:ilvl w:val="2"/>
          <w:numId w:val="15"/>
        </w:numPr>
        <w:spacing w:after="0"/>
        <w:rPr>
          <w:rFonts w:cstheme="minorHAnsi"/>
        </w:rPr>
      </w:pPr>
      <w:r>
        <w:rPr>
          <w:rFonts w:cstheme="minorHAnsi"/>
        </w:rPr>
        <w:t xml:space="preserve">Mr. </w:t>
      </w:r>
      <w:r w:rsidRPr="00955F32">
        <w:rPr>
          <w:rFonts w:cstheme="minorHAnsi"/>
        </w:rPr>
        <w:t xml:space="preserve">Levrault </w:t>
      </w:r>
      <w:r>
        <w:rPr>
          <w:rFonts w:cstheme="minorHAnsi"/>
        </w:rPr>
        <w:t>asked if the proposed bill was specific to the access of public records by the Commission, but it was confirmed by Dr. Lauer that the most recent proposed bill, which did not pass, was to benefit the public. Dr. Lauer also stated she believed that the Commission’s authority to request records is unchanged.</w:t>
      </w:r>
    </w:p>
    <w:p w14:paraId="4AB5383B" w14:textId="5BFAB575" w:rsidR="003A75BE" w:rsidRDefault="00D110FE" w:rsidP="00E02E55">
      <w:pPr>
        <w:pStyle w:val="ListParagraph"/>
        <w:numPr>
          <w:ilvl w:val="1"/>
          <w:numId w:val="15"/>
        </w:numPr>
        <w:spacing w:after="0"/>
        <w:rPr>
          <w:rFonts w:cstheme="minorHAnsi"/>
        </w:rPr>
      </w:pPr>
      <w:r>
        <w:rPr>
          <w:rFonts w:cstheme="minorHAnsi"/>
        </w:rPr>
        <w:t>Through its research</w:t>
      </w:r>
      <w:r w:rsidR="0044223D">
        <w:rPr>
          <w:rFonts w:cstheme="minorHAnsi"/>
        </w:rPr>
        <w:t xml:space="preserve"> findings</w:t>
      </w:r>
      <w:r>
        <w:rPr>
          <w:rFonts w:cstheme="minorHAnsi"/>
        </w:rPr>
        <w:t>, the workgroup is concerned</w:t>
      </w:r>
      <w:r w:rsidR="003A75BE" w:rsidRPr="003A75BE">
        <w:rPr>
          <w:rFonts w:cstheme="minorHAnsi"/>
        </w:rPr>
        <w:t xml:space="preserve"> about items</w:t>
      </w:r>
      <w:r>
        <w:rPr>
          <w:rFonts w:cstheme="minorHAnsi"/>
        </w:rPr>
        <w:t xml:space="preserve"> containing </w:t>
      </w:r>
      <w:r w:rsidR="0044223D">
        <w:rPr>
          <w:rFonts w:cstheme="minorHAnsi"/>
        </w:rPr>
        <w:t>personal</w:t>
      </w:r>
      <w:r>
        <w:rPr>
          <w:rFonts w:cstheme="minorHAnsi"/>
        </w:rPr>
        <w:t xml:space="preserve"> information</w:t>
      </w:r>
      <w:r w:rsidR="003A75BE" w:rsidRPr="003A75BE">
        <w:rPr>
          <w:rFonts w:cstheme="minorHAnsi"/>
        </w:rPr>
        <w:t xml:space="preserve"> from former state schools being sold on sites like eBay.</w:t>
      </w:r>
      <w:r w:rsidR="0044223D">
        <w:rPr>
          <w:rFonts w:cstheme="minorHAnsi"/>
        </w:rPr>
        <w:t xml:space="preserve"> To get access to these records, the workgroup is considering having an amnesty program where people who have these personal records can turn them in without facing any legal charges.</w:t>
      </w:r>
    </w:p>
    <w:p w14:paraId="5685B2A6" w14:textId="73EE364A" w:rsidR="00340F7C" w:rsidRPr="00B11608" w:rsidRDefault="00B11608" w:rsidP="00E02E55">
      <w:pPr>
        <w:pStyle w:val="ListParagraph"/>
        <w:numPr>
          <w:ilvl w:val="1"/>
          <w:numId w:val="15"/>
        </w:numPr>
        <w:spacing w:after="0"/>
        <w:rPr>
          <w:rFonts w:cstheme="minorHAnsi"/>
        </w:rPr>
      </w:pPr>
      <w:r>
        <w:rPr>
          <w:rFonts w:cstheme="minorHAnsi"/>
        </w:rPr>
        <w:t xml:space="preserve">The </w:t>
      </w:r>
      <w:r w:rsidR="00340F7C" w:rsidRPr="00B11608">
        <w:rPr>
          <w:rFonts w:cstheme="minorHAnsi"/>
        </w:rPr>
        <w:t>family member</w:t>
      </w:r>
      <w:r>
        <w:rPr>
          <w:rFonts w:cstheme="minorHAnsi"/>
        </w:rPr>
        <w:t xml:space="preserve"> who was interviewed by WGBH about</w:t>
      </w:r>
      <w:r w:rsidR="00340F7C" w:rsidRPr="00B11608">
        <w:rPr>
          <w:rFonts w:cstheme="minorHAnsi"/>
        </w:rPr>
        <w:t xml:space="preserve"> request</w:t>
      </w:r>
      <w:r>
        <w:rPr>
          <w:rFonts w:cstheme="minorHAnsi"/>
        </w:rPr>
        <w:t>ing</w:t>
      </w:r>
      <w:r w:rsidR="00340F7C" w:rsidRPr="00B11608">
        <w:rPr>
          <w:rFonts w:cstheme="minorHAnsi"/>
        </w:rPr>
        <w:t xml:space="preserve"> his brother’s records from Fernald</w:t>
      </w:r>
      <w:r>
        <w:rPr>
          <w:rFonts w:cstheme="minorHAnsi"/>
        </w:rPr>
        <w:t xml:space="preserve"> during </w:t>
      </w:r>
      <w:r w:rsidR="001E2F61">
        <w:rPr>
          <w:rFonts w:cstheme="minorHAnsi"/>
        </w:rPr>
        <w:t>an Ask</w:t>
      </w:r>
      <w:r w:rsidRPr="00B11608">
        <w:rPr>
          <w:rFonts w:cstheme="minorHAnsi"/>
          <w:i/>
          <w:iCs/>
        </w:rPr>
        <w:t xml:space="preserve"> the Governor</w:t>
      </w:r>
      <w:r>
        <w:rPr>
          <w:rFonts w:cstheme="minorHAnsi"/>
        </w:rPr>
        <w:t xml:space="preserve"> event, finally received the records.</w:t>
      </w:r>
    </w:p>
    <w:p w14:paraId="5FFAEE90" w14:textId="77777777" w:rsidR="005D2DE9" w:rsidRDefault="001E2F61" w:rsidP="00E02E55">
      <w:pPr>
        <w:pStyle w:val="ListParagraph"/>
        <w:numPr>
          <w:ilvl w:val="1"/>
          <w:numId w:val="15"/>
        </w:numPr>
        <w:spacing w:before="240" w:after="0"/>
        <w:rPr>
          <w:rFonts w:cstheme="minorHAnsi"/>
        </w:rPr>
      </w:pPr>
      <w:r w:rsidRPr="005D2DE9">
        <w:rPr>
          <w:rFonts w:cstheme="minorHAnsi"/>
        </w:rPr>
        <w:t>CDDER has received record access guidelines from 36 states.</w:t>
      </w:r>
      <w:r w:rsidR="007A33A6" w:rsidRPr="005D2DE9">
        <w:rPr>
          <w:rFonts w:cstheme="minorHAnsi"/>
        </w:rPr>
        <w:t xml:space="preserve"> The workgroup will examine this information and take it into account when making recommendations on how to make the record access process easier</w:t>
      </w:r>
      <w:r w:rsidR="005D2DE9" w:rsidRPr="005D2DE9">
        <w:rPr>
          <w:rFonts w:cstheme="minorHAnsi"/>
        </w:rPr>
        <w:t xml:space="preserve"> in Massachusetts.</w:t>
      </w:r>
    </w:p>
    <w:p w14:paraId="15923C6D" w14:textId="77777777" w:rsidR="00E02E55" w:rsidRDefault="00037D22" w:rsidP="00E02E55">
      <w:pPr>
        <w:pStyle w:val="ListParagraph"/>
        <w:numPr>
          <w:ilvl w:val="0"/>
          <w:numId w:val="15"/>
        </w:numPr>
        <w:spacing w:before="240"/>
        <w:contextualSpacing w:val="0"/>
        <w:rPr>
          <w:rFonts w:cstheme="minorHAnsi"/>
        </w:rPr>
      </w:pPr>
      <w:r w:rsidRPr="005D2DE9">
        <w:rPr>
          <w:rFonts w:cstheme="minorHAnsi"/>
          <w:b/>
          <w:bCs/>
        </w:rPr>
        <w:t xml:space="preserve">Workgroup 3: </w:t>
      </w:r>
      <w:r w:rsidR="009330B0" w:rsidRPr="009330B0">
        <w:rPr>
          <w:rFonts w:cstheme="minorHAnsi"/>
        </w:rPr>
        <w:t>Burial and Burial Locations</w:t>
      </w:r>
    </w:p>
    <w:p w14:paraId="312A2012" w14:textId="7BE4DA28" w:rsidR="009B649C" w:rsidRPr="00E02E55" w:rsidRDefault="006A0F87" w:rsidP="00E02E55">
      <w:pPr>
        <w:pStyle w:val="ListParagraph"/>
        <w:spacing w:after="0"/>
        <w:contextualSpacing w:val="0"/>
        <w:rPr>
          <w:rFonts w:cstheme="minorHAnsi"/>
        </w:rPr>
      </w:pPr>
      <w:r w:rsidRPr="00E02E55">
        <w:rPr>
          <w:rFonts w:cstheme="minorHAnsi"/>
        </w:rPr>
        <w:t>Ms. Kate Benson provided the following updates on this workgroup:</w:t>
      </w:r>
    </w:p>
    <w:p w14:paraId="3DD4816E" w14:textId="43143BEC" w:rsidR="006A0F87" w:rsidRDefault="0007197F" w:rsidP="00E02E55">
      <w:pPr>
        <w:pStyle w:val="ListParagraph"/>
        <w:numPr>
          <w:ilvl w:val="1"/>
          <w:numId w:val="15"/>
        </w:numPr>
        <w:spacing w:before="240" w:after="0"/>
        <w:rPr>
          <w:rFonts w:cstheme="minorHAnsi"/>
        </w:rPr>
      </w:pPr>
      <w:r>
        <w:rPr>
          <w:rFonts w:cstheme="minorHAnsi"/>
        </w:rPr>
        <w:t>The gap analysis tool to evaluate institutional cemeteries has been completed.</w:t>
      </w:r>
      <w:r w:rsidR="00EC569E">
        <w:rPr>
          <w:rFonts w:cstheme="minorHAnsi"/>
        </w:rPr>
        <w:t xml:space="preserve"> The group is considering best practices </w:t>
      </w:r>
      <w:r w:rsidR="00872326">
        <w:rPr>
          <w:rFonts w:cstheme="minorHAnsi"/>
        </w:rPr>
        <w:t>for</w:t>
      </w:r>
      <w:r w:rsidR="00EC569E">
        <w:rPr>
          <w:rFonts w:cstheme="minorHAnsi"/>
        </w:rPr>
        <w:t xml:space="preserve"> carrying out these evaluations.</w:t>
      </w:r>
    </w:p>
    <w:p w14:paraId="6BE9CC62" w14:textId="7A4BB781" w:rsidR="0007197F" w:rsidRDefault="0007197F" w:rsidP="00E02E55">
      <w:pPr>
        <w:pStyle w:val="ListParagraph"/>
        <w:numPr>
          <w:ilvl w:val="1"/>
          <w:numId w:val="15"/>
        </w:numPr>
        <w:spacing w:before="240" w:after="0"/>
        <w:rPr>
          <w:rFonts w:cstheme="minorHAnsi"/>
        </w:rPr>
      </w:pPr>
      <w:r>
        <w:rPr>
          <w:rFonts w:cstheme="minorHAnsi"/>
        </w:rPr>
        <w:t>The workgroup is in the process of compiling a list of known burial locations of former residents of institutions.</w:t>
      </w:r>
      <w:r w:rsidR="00EC569E">
        <w:rPr>
          <w:rFonts w:cstheme="minorHAnsi"/>
        </w:rPr>
        <w:t xml:space="preserve"> The group understands that former residents of certain institutions might be buried in non-institutional cemeteries.</w:t>
      </w:r>
    </w:p>
    <w:p w14:paraId="3CD8E6DE" w14:textId="77777777" w:rsidR="0046729C" w:rsidRDefault="00872326" w:rsidP="00E02E55">
      <w:pPr>
        <w:pStyle w:val="ListParagraph"/>
        <w:numPr>
          <w:ilvl w:val="2"/>
          <w:numId w:val="15"/>
        </w:numPr>
        <w:spacing w:before="240" w:after="0"/>
        <w:rPr>
          <w:rFonts w:cstheme="minorHAnsi"/>
        </w:rPr>
      </w:pPr>
      <w:r>
        <w:rPr>
          <w:rFonts w:cstheme="minorHAnsi"/>
        </w:rPr>
        <w:t xml:space="preserve">An unknown meeting participant asked about creating a database of identified people buried in these institutional cemeteries. </w:t>
      </w:r>
    </w:p>
    <w:p w14:paraId="360B5895" w14:textId="7742992E" w:rsidR="00872326" w:rsidRDefault="00872326" w:rsidP="00E02E55">
      <w:pPr>
        <w:pStyle w:val="ListParagraph"/>
        <w:numPr>
          <w:ilvl w:val="3"/>
          <w:numId w:val="15"/>
        </w:numPr>
        <w:spacing w:before="240" w:after="0"/>
        <w:rPr>
          <w:rFonts w:cstheme="minorHAnsi"/>
        </w:rPr>
      </w:pPr>
      <w:r>
        <w:rPr>
          <w:rFonts w:cstheme="minorHAnsi"/>
        </w:rPr>
        <w:t xml:space="preserve">Dr. Lauer stated that there are community groups that have started </w:t>
      </w:r>
      <w:r w:rsidR="0046729C">
        <w:rPr>
          <w:rFonts w:cstheme="minorHAnsi"/>
        </w:rPr>
        <w:t>database work</w:t>
      </w:r>
      <w:r>
        <w:rPr>
          <w:rFonts w:cstheme="minorHAnsi"/>
        </w:rPr>
        <w:t xml:space="preserve"> that </w:t>
      </w:r>
      <w:r w:rsidR="0046729C">
        <w:rPr>
          <w:rFonts w:cstheme="minorHAnsi"/>
        </w:rPr>
        <w:t xml:space="preserve">the </w:t>
      </w:r>
      <w:r>
        <w:rPr>
          <w:rFonts w:cstheme="minorHAnsi"/>
        </w:rPr>
        <w:t xml:space="preserve">Commission could benefit </w:t>
      </w:r>
      <w:r w:rsidR="0046729C">
        <w:rPr>
          <w:rFonts w:cstheme="minorHAnsi"/>
        </w:rPr>
        <w:t>from,</w:t>
      </w:r>
      <w:r>
        <w:rPr>
          <w:rFonts w:cstheme="minorHAnsi"/>
        </w:rPr>
        <w:t xml:space="preserve"> and the database </w:t>
      </w:r>
      <w:r w:rsidR="0046729C">
        <w:rPr>
          <w:rFonts w:cstheme="minorHAnsi"/>
        </w:rPr>
        <w:t xml:space="preserve">idea </w:t>
      </w:r>
      <w:r>
        <w:rPr>
          <w:rFonts w:cstheme="minorHAnsi"/>
        </w:rPr>
        <w:t>could be a recommendation in the Commission’s final report.</w:t>
      </w:r>
    </w:p>
    <w:p w14:paraId="5754D33A" w14:textId="2C5028AF" w:rsidR="0046729C" w:rsidRPr="00705B16" w:rsidRDefault="0046729C" w:rsidP="00E02E55">
      <w:pPr>
        <w:pStyle w:val="ListParagraph"/>
        <w:numPr>
          <w:ilvl w:val="3"/>
          <w:numId w:val="15"/>
        </w:numPr>
        <w:spacing w:before="240" w:after="0"/>
        <w:rPr>
          <w:rFonts w:cstheme="minorHAnsi"/>
        </w:rPr>
      </w:pPr>
      <w:r w:rsidRPr="00705B16">
        <w:rPr>
          <w:rFonts w:cstheme="minorHAnsi"/>
        </w:rPr>
        <w:t>Mr. Vesper Moore suggested referencing resources</w:t>
      </w:r>
      <w:r w:rsidR="00705B16" w:rsidRPr="00705B16">
        <w:rPr>
          <w:rFonts w:cstheme="minorHAnsi"/>
        </w:rPr>
        <w:t xml:space="preserve"> like the Carlyle Industrial School in Pennsylvania</w:t>
      </w:r>
      <w:r w:rsidRPr="00705B16">
        <w:rPr>
          <w:rFonts w:cstheme="minorHAnsi"/>
        </w:rPr>
        <w:t xml:space="preserve"> that have created similar databases</w:t>
      </w:r>
      <w:r w:rsidR="00705B16">
        <w:rPr>
          <w:rFonts w:cstheme="minorHAnsi"/>
        </w:rPr>
        <w:t>.</w:t>
      </w:r>
    </w:p>
    <w:p w14:paraId="0DEDF540" w14:textId="62FF7FA9" w:rsidR="006D1213" w:rsidRDefault="0007197F" w:rsidP="00E02E55">
      <w:pPr>
        <w:pStyle w:val="ListParagraph"/>
        <w:numPr>
          <w:ilvl w:val="1"/>
          <w:numId w:val="15"/>
        </w:numPr>
        <w:spacing w:before="240" w:after="0"/>
        <w:rPr>
          <w:rFonts w:cstheme="minorHAnsi"/>
        </w:rPr>
      </w:pPr>
      <w:r>
        <w:rPr>
          <w:rFonts w:cstheme="minorHAnsi"/>
        </w:rPr>
        <w:lastRenderedPageBreak/>
        <w:t xml:space="preserve">Current burial practices have been collected from Hogan </w:t>
      </w:r>
      <w:r w:rsidR="006D1213">
        <w:rPr>
          <w:rFonts w:cstheme="minorHAnsi"/>
        </w:rPr>
        <w:t xml:space="preserve">Regional Center </w:t>
      </w:r>
      <w:r>
        <w:rPr>
          <w:rFonts w:cstheme="minorHAnsi"/>
        </w:rPr>
        <w:t xml:space="preserve">and </w:t>
      </w:r>
      <w:r w:rsidR="006D1213" w:rsidRPr="006D1213">
        <w:rPr>
          <w:rFonts w:cstheme="minorHAnsi"/>
        </w:rPr>
        <w:t>Wrentham Developmental Center</w:t>
      </w:r>
      <w:r w:rsidR="007E1912">
        <w:rPr>
          <w:rFonts w:cstheme="minorHAnsi"/>
        </w:rPr>
        <w:t xml:space="preserve">, which are still </w:t>
      </w:r>
      <w:r w:rsidR="00872326">
        <w:rPr>
          <w:rFonts w:cstheme="minorHAnsi"/>
        </w:rPr>
        <w:t>open</w:t>
      </w:r>
      <w:r w:rsidR="007E1912">
        <w:rPr>
          <w:rFonts w:cstheme="minorHAnsi"/>
        </w:rPr>
        <w:t>.</w:t>
      </w:r>
    </w:p>
    <w:p w14:paraId="412FAE8E" w14:textId="0A0A40FC" w:rsidR="0007197F" w:rsidRDefault="006D1213" w:rsidP="00E02E55">
      <w:pPr>
        <w:pStyle w:val="ListParagraph"/>
        <w:numPr>
          <w:ilvl w:val="1"/>
          <w:numId w:val="15"/>
        </w:numPr>
        <w:spacing w:before="240" w:after="0"/>
        <w:rPr>
          <w:rFonts w:cstheme="minorHAnsi"/>
        </w:rPr>
      </w:pPr>
      <w:r>
        <w:rPr>
          <w:rFonts w:cstheme="minorHAnsi"/>
        </w:rPr>
        <w:t xml:space="preserve">The workgroup has learned that there is a need to educate </w:t>
      </w:r>
      <w:r w:rsidR="002F79B0">
        <w:rPr>
          <w:rFonts w:cstheme="minorHAnsi"/>
        </w:rPr>
        <w:t>l</w:t>
      </w:r>
      <w:r w:rsidR="002F79B0" w:rsidRPr="002F79B0">
        <w:rPr>
          <w:rFonts w:cstheme="minorHAnsi"/>
        </w:rPr>
        <w:t>ocal towns and city officials</w:t>
      </w:r>
      <w:r w:rsidR="002F79B0">
        <w:rPr>
          <w:rFonts w:cstheme="minorHAnsi"/>
        </w:rPr>
        <w:t xml:space="preserve"> about </w:t>
      </w:r>
      <w:r w:rsidR="007E1912">
        <w:rPr>
          <w:rFonts w:cstheme="minorHAnsi"/>
        </w:rPr>
        <w:t>how to properly search</w:t>
      </w:r>
      <w:r w:rsidR="002F79B0">
        <w:rPr>
          <w:rFonts w:cstheme="minorHAnsi"/>
        </w:rPr>
        <w:t xml:space="preserve"> for unmarked graves. This can be done through the development of educational materials by the Commission or by having the Commission make the recommendation</w:t>
      </w:r>
      <w:r w:rsidR="007E1912">
        <w:rPr>
          <w:rFonts w:cstheme="minorHAnsi"/>
        </w:rPr>
        <w:t xml:space="preserve"> for educational materials to be developed with</w:t>
      </w:r>
      <w:r w:rsidR="002F79B0">
        <w:rPr>
          <w:rFonts w:cstheme="minorHAnsi"/>
        </w:rPr>
        <w:t>in their final report.</w:t>
      </w:r>
    </w:p>
    <w:p w14:paraId="2FA0B89A" w14:textId="4AB5DAA3" w:rsidR="007E1912" w:rsidRPr="0007197F" w:rsidRDefault="007E1912" w:rsidP="00E02E55">
      <w:pPr>
        <w:pStyle w:val="ListParagraph"/>
        <w:numPr>
          <w:ilvl w:val="2"/>
          <w:numId w:val="15"/>
        </w:numPr>
        <w:spacing w:before="240" w:after="0"/>
        <w:rPr>
          <w:rFonts w:cstheme="minorHAnsi"/>
        </w:rPr>
      </w:pPr>
      <w:r>
        <w:rPr>
          <w:rFonts w:cstheme="minorHAnsi"/>
        </w:rPr>
        <w:t>Sister Linda Bessom expressed that she supports the first idea and that it would be beneficial to have the materials reviewed by outside consultants.</w:t>
      </w:r>
    </w:p>
    <w:p w14:paraId="6826C4CB" w14:textId="2CFAD95F" w:rsidR="009330B0" w:rsidRDefault="009330B0" w:rsidP="00E02E55">
      <w:pPr>
        <w:pStyle w:val="ListParagraph"/>
        <w:numPr>
          <w:ilvl w:val="0"/>
          <w:numId w:val="15"/>
        </w:numPr>
        <w:spacing w:before="240"/>
        <w:contextualSpacing w:val="0"/>
        <w:rPr>
          <w:rFonts w:cstheme="minorHAnsi"/>
        </w:rPr>
      </w:pPr>
      <w:r w:rsidRPr="005D2DE9">
        <w:rPr>
          <w:rFonts w:cstheme="minorHAnsi"/>
          <w:b/>
          <w:bCs/>
        </w:rPr>
        <w:t xml:space="preserve">Workgroup </w:t>
      </w:r>
      <w:r>
        <w:rPr>
          <w:rFonts w:cstheme="minorHAnsi"/>
          <w:b/>
          <w:bCs/>
        </w:rPr>
        <w:t>4</w:t>
      </w:r>
      <w:r w:rsidRPr="005D2DE9">
        <w:rPr>
          <w:rFonts w:cstheme="minorHAnsi"/>
          <w:b/>
          <w:bCs/>
        </w:rPr>
        <w:t xml:space="preserve">: </w:t>
      </w:r>
      <w:r w:rsidR="00C64EC4" w:rsidRPr="00C64EC4">
        <w:rPr>
          <w:rFonts w:cstheme="minorHAnsi"/>
        </w:rPr>
        <w:t>Framework for Public Recognition</w:t>
      </w:r>
    </w:p>
    <w:p w14:paraId="6D9C1CF3" w14:textId="77777777" w:rsidR="009F5D6E" w:rsidRDefault="00E02E55" w:rsidP="009F5D6E">
      <w:pPr>
        <w:pStyle w:val="ListParagraph"/>
        <w:spacing w:after="0"/>
        <w:contextualSpacing w:val="0"/>
        <w:rPr>
          <w:rFonts w:cstheme="minorHAnsi"/>
        </w:rPr>
      </w:pPr>
      <w:r w:rsidRPr="00E02E55">
        <w:rPr>
          <w:rFonts w:cstheme="minorHAnsi"/>
        </w:rPr>
        <w:t xml:space="preserve">Ms. </w:t>
      </w:r>
      <w:r>
        <w:rPr>
          <w:rFonts w:cstheme="minorHAnsi"/>
        </w:rPr>
        <w:t xml:space="preserve">Rania Kelly </w:t>
      </w:r>
      <w:r w:rsidRPr="00E02E55">
        <w:rPr>
          <w:rFonts w:cstheme="minorHAnsi"/>
        </w:rPr>
        <w:t>provided the following updates on this workgroup:</w:t>
      </w:r>
    </w:p>
    <w:p w14:paraId="68273C17" w14:textId="77777777" w:rsidR="009F5D6E" w:rsidRDefault="009F5D6E" w:rsidP="009F5D6E">
      <w:pPr>
        <w:pStyle w:val="ListParagraph"/>
        <w:numPr>
          <w:ilvl w:val="1"/>
          <w:numId w:val="15"/>
        </w:numPr>
        <w:spacing w:after="0"/>
        <w:contextualSpacing w:val="0"/>
        <w:rPr>
          <w:rFonts w:cstheme="minorHAnsi"/>
        </w:rPr>
      </w:pPr>
      <w:r>
        <w:rPr>
          <w:rFonts w:cstheme="minorHAnsi"/>
        </w:rPr>
        <w:t>Since the last Commission meeting, the workgroup l</w:t>
      </w:r>
      <w:r w:rsidRPr="009F5D6E">
        <w:rPr>
          <w:rFonts w:cstheme="minorHAnsi"/>
        </w:rPr>
        <w:t xml:space="preserve">earned about the work of the Friends of Belchertown State School Association </w:t>
      </w:r>
      <w:r>
        <w:rPr>
          <w:rFonts w:cstheme="minorHAnsi"/>
        </w:rPr>
        <w:t xml:space="preserve">on how </w:t>
      </w:r>
      <w:r w:rsidRPr="009F5D6E">
        <w:rPr>
          <w:rFonts w:cstheme="minorHAnsi"/>
        </w:rPr>
        <w:t>to create a disability history museum.</w:t>
      </w:r>
    </w:p>
    <w:p w14:paraId="629D8B91" w14:textId="4F5C44C6" w:rsidR="009F5D6E" w:rsidRDefault="004E4D44" w:rsidP="009F5D6E">
      <w:pPr>
        <w:pStyle w:val="ListParagraph"/>
        <w:numPr>
          <w:ilvl w:val="1"/>
          <w:numId w:val="15"/>
        </w:numPr>
        <w:spacing w:after="0"/>
        <w:contextualSpacing w:val="0"/>
        <w:rPr>
          <w:rFonts w:cstheme="minorHAnsi"/>
        </w:rPr>
      </w:pPr>
      <w:r>
        <w:rPr>
          <w:rFonts w:cstheme="minorHAnsi"/>
        </w:rPr>
        <w:t xml:space="preserve">The </w:t>
      </w:r>
      <w:r w:rsidR="002E5103">
        <w:rPr>
          <w:rFonts w:cstheme="minorHAnsi"/>
        </w:rPr>
        <w:t xml:space="preserve">work group is scheduled to interview </w:t>
      </w:r>
      <w:r w:rsidR="002E5103" w:rsidRPr="002E5103">
        <w:rPr>
          <w:rFonts w:cstheme="minorHAnsi"/>
        </w:rPr>
        <w:t>Tewksbury State Hospital Museum of Public Health</w:t>
      </w:r>
      <w:r w:rsidR="002E5103">
        <w:rPr>
          <w:rFonts w:cstheme="minorHAnsi"/>
        </w:rPr>
        <w:t xml:space="preserve"> about its memorial for former residents.</w:t>
      </w:r>
    </w:p>
    <w:p w14:paraId="0B726AB1" w14:textId="0B17F8F7" w:rsidR="00766759" w:rsidRDefault="00766759" w:rsidP="00766759">
      <w:pPr>
        <w:pStyle w:val="ListParagraph"/>
        <w:spacing w:after="0"/>
        <w:contextualSpacing w:val="0"/>
        <w:rPr>
          <w:rFonts w:cstheme="minorHAnsi"/>
        </w:rPr>
      </w:pPr>
      <w:r>
        <w:rPr>
          <w:rFonts w:cstheme="minorHAnsi"/>
        </w:rPr>
        <w:t xml:space="preserve">Ms. Jennifer </w:t>
      </w:r>
      <w:r w:rsidR="001B443F">
        <w:rPr>
          <w:rFonts w:cstheme="minorHAnsi"/>
        </w:rPr>
        <w:t>Fuglestad</w:t>
      </w:r>
      <w:r>
        <w:rPr>
          <w:rFonts w:cstheme="minorHAnsi"/>
        </w:rPr>
        <w:t xml:space="preserve"> </w:t>
      </w:r>
      <w:r w:rsidRPr="00766759">
        <w:rPr>
          <w:rFonts w:cstheme="minorHAnsi"/>
        </w:rPr>
        <w:t>provided the following update on this workgroup:</w:t>
      </w:r>
    </w:p>
    <w:p w14:paraId="73958583" w14:textId="72F65EEF" w:rsidR="002E5103" w:rsidRDefault="002E5103" w:rsidP="009F5D6E">
      <w:pPr>
        <w:pStyle w:val="ListParagraph"/>
        <w:numPr>
          <w:ilvl w:val="1"/>
          <w:numId w:val="15"/>
        </w:numPr>
        <w:spacing w:after="0"/>
        <w:contextualSpacing w:val="0"/>
        <w:rPr>
          <w:rFonts w:cstheme="minorHAnsi"/>
        </w:rPr>
      </w:pPr>
      <w:r>
        <w:rPr>
          <w:rFonts w:cstheme="minorHAnsi"/>
        </w:rPr>
        <w:t xml:space="preserve">All Commissioners are invited to attend a </w:t>
      </w:r>
      <w:r w:rsidR="00E5772F">
        <w:rPr>
          <w:rFonts w:cstheme="minorHAnsi"/>
        </w:rPr>
        <w:t>p</w:t>
      </w:r>
      <w:r w:rsidR="00E5772F" w:rsidRPr="00E5772F">
        <w:rPr>
          <w:rFonts w:cstheme="minorHAnsi"/>
        </w:rPr>
        <w:t xml:space="preserve">resentation by the </w:t>
      </w:r>
      <w:proofErr w:type="spellStart"/>
      <w:r w:rsidR="00E5772F" w:rsidRPr="00E5772F">
        <w:rPr>
          <w:rFonts w:cstheme="minorHAnsi"/>
        </w:rPr>
        <w:t>Willowbrook</w:t>
      </w:r>
      <w:proofErr w:type="spellEnd"/>
      <w:r w:rsidR="00E5772F" w:rsidRPr="00E5772F">
        <w:rPr>
          <w:rFonts w:cstheme="minorHAnsi"/>
        </w:rPr>
        <w:t xml:space="preserve"> Mile steering committee </w:t>
      </w:r>
      <w:r w:rsidR="00766759">
        <w:rPr>
          <w:rFonts w:cstheme="minorHAnsi"/>
        </w:rPr>
        <w:t xml:space="preserve">chair, Diane Buglioli, </w:t>
      </w:r>
      <w:r w:rsidR="00E5772F">
        <w:rPr>
          <w:rFonts w:cstheme="minorHAnsi"/>
        </w:rPr>
        <w:t>scheduled for June 7, 2024.</w:t>
      </w:r>
      <w:r w:rsidR="00766759">
        <w:rPr>
          <w:rFonts w:cstheme="minorHAnsi"/>
        </w:rPr>
        <w:t xml:space="preserve"> The presentation will be about the 10-to-</w:t>
      </w:r>
      <w:r w:rsidR="00C061A0">
        <w:rPr>
          <w:rFonts w:cstheme="minorHAnsi"/>
        </w:rPr>
        <w:t>15-year</w:t>
      </w:r>
      <w:r w:rsidR="00766759">
        <w:rPr>
          <w:rFonts w:cstheme="minorHAnsi"/>
        </w:rPr>
        <w:t xml:space="preserve"> process that it took the steering committee to develop </w:t>
      </w:r>
      <w:r w:rsidR="00F55609">
        <w:rPr>
          <w:rFonts w:cstheme="minorHAnsi"/>
        </w:rPr>
        <w:t xml:space="preserve">the </w:t>
      </w:r>
      <w:proofErr w:type="spellStart"/>
      <w:r w:rsidR="00F55609" w:rsidRPr="00F55609">
        <w:rPr>
          <w:rFonts w:cstheme="minorHAnsi"/>
        </w:rPr>
        <w:t>Willowbrook</w:t>
      </w:r>
      <w:proofErr w:type="spellEnd"/>
      <w:r w:rsidR="00F55609" w:rsidRPr="00F55609">
        <w:rPr>
          <w:rFonts w:cstheme="minorHAnsi"/>
        </w:rPr>
        <w:t xml:space="preserve"> mile memorial on the grounds of the former institution</w:t>
      </w:r>
      <w:r w:rsidR="00F55609">
        <w:rPr>
          <w:rFonts w:cstheme="minorHAnsi"/>
        </w:rPr>
        <w:t xml:space="preserve"> on Staten Island.</w:t>
      </w:r>
    </w:p>
    <w:p w14:paraId="5B3F6624" w14:textId="7C8AF077" w:rsidR="00F1741A" w:rsidRPr="00F1741A" w:rsidRDefault="00F1741A" w:rsidP="00F1741A">
      <w:pPr>
        <w:spacing w:before="240" w:after="0"/>
        <w:rPr>
          <w:rFonts w:cstheme="minorHAnsi"/>
        </w:rPr>
      </w:pPr>
      <w:r w:rsidRPr="00F1741A">
        <w:rPr>
          <w:rFonts w:cstheme="minorHAnsi"/>
        </w:rPr>
        <w:t>M</w:t>
      </w:r>
      <w:r>
        <w:rPr>
          <w:rFonts w:cstheme="minorHAnsi"/>
        </w:rPr>
        <w:t>s</w:t>
      </w:r>
      <w:r w:rsidRPr="00F1741A">
        <w:rPr>
          <w:rFonts w:cstheme="minorHAnsi"/>
        </w:rPr>
        <w:t>. M</w:t>
      </w:r>
      <w:r>
        <w:rPr>
          <w:rFonts w:cstheme="minorHAnsi"/>
        </w:rPr>
        <w:t>ateo</w:t>
      </w:r>
      <w:r w:rsidRPr="00F1741A">
        <w:rPr>
          <w:rFonts w:cstheme="minorHAnsi"/>
        </w:rPr>
        <w:t xml:space="preserve"> thanked everyone for their participation today. </w:t>
      </w:r>
      <w:r w:rsidR="00C061A0">
        <w:rPr>
          <w:rFonts w:cstheme="minorHAnsi"/>
        </w:rPr>
        <w:t>Sh</w:t>
      </w:r>
      <w:r w:rsidRPr="00F1741A">
        <w:rPr>
          <w:rFonts w:cstheme="minorHAnsi"/>
        </w:rPr>
        <w:t xml:space="preserve">e also reminded everyone that the next Commission meeting will take place on Thursday, </w:t>
      </w:r>
      <w:r w:rsidR="000F4F02">
        <w:rPr>
          <w:rFonts w:cstheme="minorHAnsi"/>
        </w:rPr>
        <w:t>July</w:t>
      </w:r>
      <w:r w:rsidRPr="00F1741A">
        <w:rPr>
          <w:rFonts w:cstheme="minorHAnsi"/>
        </w:rPr>
        <w:t xml:space="preserve"> </w:t>
      </w:r>
      <w:r w:rsidR="000F4F02">
        <w:rPr>
          <w:rFonts w:cstheme="minorHAnsi"/>
        </w:rPr>
        <w:t>18</w:t>
      </w:r>
      <w:r w:rsidRPr="00F1741A">
        <w:rPr>
          <w:rFonts w:cstheme="minorHAnsi"/>
          <w:vertAlign w:val="superscript"/>
        </w:rPr>
        <w:t>th</w:t>
      </w:r>
      <w:r w:rsidRPr="00F1741A">
        <w:rPr>
          <w:rFonts w:cstheme="minorHAnsi"/>
        </w:rPr>
        <w:t xml:space="preserve"> at 3:00PM</w:t>
      </w:r>
      <w:r w:rsidR="000F4F02">
        <w:rPr>
          <w:rFonts w:cstheme="minorHAnsi"/>
        </w:rPr>
        <w:t>. She also notified Commissioners that they will soon be sending out the meeting schedule for the rest of the year.</w:t>
      </w:r>
    </w:p>
    <w:p w14:paraId="7C27AE6B" w14:textId="77777777" w:rsidR="00F1741A" w:rsidRDefault="00F1741A" w:rsidP="00F1741A">
      <w:pPr>
        <w:spacing w:after="0"/>
        <w:rPr>
          <w:rFonts w:cstheme="minorHAnsi"/>
        </w:rPr>
      </w:pPr>
    </w:p>
    <w:p w14:paraId="467816CD" w14:textId="291CC383" w:rsidR="00711575" w:rsidRPr="00F1741A" w:rsidRDefault="00711575" w:rsidP="00F1741A">
      <w:pPr>
        <w:spacing w:after="0"/>
        <w:rPr>
          <w:rFonts w:cstheme="minorHAnsi"/>
        </w:rPr>
      </w:pPr>
      <w:r>
        <w:rPr>
          <w:rFonts w:cstheme="minorHAnsi"/>
        </w:rPr>
        <w:t>Sister Linda Bessom asked if the Commission could create a list of the different workgroups, including its members and contact person, in the event anyone wants to join a workgroup.</w:t>
      </w:r>
      <w:r w:rsidR="00426C2C">
        <w:rPr>
          <w:rFonts w:cstheme="minorHAnsi"/>
        </w:rPr>
        <w:t xml:space="preserve"> Mr. Millet suggested that if any Commissioners have any questions about the workgroups, that they email the SCSI Support email address.</w:t>
      </w:r>
    </w:p>
    <w:p w14:paraId="3A2761D2" w14:textId="77777777" w:rsidR="00B644E8" w:rsidRDefault="00B644E8" w:rsidP="00B36168">
      <w:pPr>
        <w:spacing w:after="0"/>
        <w:rPr>
          <w:rFonts w:cstheme="minorHAnsi"/>
        </w:rPr>
      </w:pPr>
    </w:p>
    <w:p w14:paraId="3139F2B3" w14:textId="15146E23" w:rsidR="008E0C88" w:rsidRPr="001E2EC9" w:rsidRDefault="00B9033D" w:rsidP="001E2EC9">
      <w:pPr>
        <w:spacing w:after="0"/>
        <w:rPr>
          <w:rFonts w:cstheme="minorHAnsi"/>
        </w:rPr>
      </w:pPr>
      <w:r w:rsidRPr="00FA6BF6">
        <w:rPr>
          <w:rFonts w:cstheme="minorHAnsi"/>
          <w:b/>
          <w:bCs/>
          <w:u w:val="single"/>
        </w:rPr>
        <w:t xml:space="preserve">Vote </w:t>
      </w:r>
      <w:r w:rsidR="00C27E12">
        <w:rPr>
          <w:rFonts w:cstheme="minorHAnsi"/>
          <w:b/>
          <w:bCs/>
          <w:u w:val="single"/>
        </w:rPr>
        <w:t>2:</w:t>
      </w:r>
      <w:r w:rsidRPr="00FA6BF6">
        <w:rPr>
          <w:rFonts w:cstheme="minorHAnsi"/>
          <w:b/>
          <w:bCs/>
          <w:u w:val="single"/>
        </w:rPr>
        <w:t xml:space="preserve">  Adjourn meeting</w:t>
      </w:r>
      <w:r w:rsidRPr="00FA6BF6">
        <w:rPr>
          <w:rFonts w:cstheme="minorHAnsi"/>
          <w:u w:val="single"/>
        </w:rPr>
        <w:t>:</w:t>
      </w:r>
      <w:r>
        <w:rPr>
          <w:rFonts w:cstheme="minorHAnsi"/>
        </w:rPr>
        <w:t xml:space="preserve"> </w:t>
      </w:r>
      <w:r w:rsidR="00253225" w:rsidRPr="00253225">
        <w:rPr>
          <w:rFonts w:cstheme="minorHAnsi"/>
        </w:rPr>
        <w:t>Mr. Clark entered a motion to adjourn the meeting at 4:</w:t>
      </w:r>
      <w:r w:rsidR="00253225">
        <w:rPr>
          <w:rFonts w:cstheme="minorHAnsi"/>
        </w:rPr>
        <w:t>08</w:t>
      </w:r>
      <w:r w:rsidR="00253225" w:rsidRPr="00253225">
        <w:rPr>
          <w:rFonts w:cstheme="minorHAnsi"/>
        </w:rPr>
        <w:t xml:space="preserve">pm, Ms. </w:t>
      </w:r>
      <w:r w:rsidR="004928CE" w:rsidRPr="004928CE">
        <w:rPr>
          <w:rFonts w:cstheme="minorHAnsi"/>
        </w:rPr>
        <w:t xml:space="preserve">Mahon McCauley </w:t>
      </w:r>
      <w:r w:rsidR="00253225" w:rsidRPr="00253225">
        <w:rPr>
          <w:rFonts w:cstheme="minorHAnsi"/>
        </w:rPr>
        <w:t>seconded the motion.</w:t>
      </w:r>
    </w:p>
    <w:p w14:paraId="407597B2" w14:textId="77777777" w:rsidR="00AD0742" w:rsidRDefault="00AD0742" w:rsidP="00AD0742">
      <w:pPr>
        <w:spacing w:after="0" w:line="240" w:lineRule="auto"/>
        <w:rPr>
          <w:rFonts w:cstheme="minorHAnsi"/>
        </w:rPr>
      </w:pPr>
    </w:p>
    <w:p w14:paraId="48B2B942" w14:textId="1A260AB6" w:rsidR="005E655E" w:rsidRPr="00AD0742" w:rsidRDefault="00EB5B1E" w:rsidP="00AD0742">
      <w:pPr>
        <w:spacing w:after="0" w:line="240" w:lineRule="auto"/>
        <w:rPr>
          <w:rFonts w:cstheme="minorHAnsi"/>
        </w:rPr>
      </w:pPr>
      <w:r>
        <w:rPr>
          <w:rFonts w:cstheme="minorHAnsi"/>
          <w:u w:val="single"/>
        </w:rPr>
        <w:t>Meeting Materials</w:t>
      </w:r>
    </w:p>
    <w:p w14:paraId="59D19C8A" w14:textId="29AE292D" w:rsidR="00E03DEA" w:rsidRPr="001F720B" w:rsidRDefault="00DB4397" w:rsidP="00855335">
      <w:pPr>
        <w:pStyle w:val="ListParagraph"/>
        <w:numPr>
          <w:ilvl w:val="0"/>
          <w:numId w:val="3"/>
        </w:numPr>
        <w:rPr>
          <w:rFonts w:cstheme="minorHAnsi"/>
        </w:rPr>
      </w:pPr>
      <w:r w:rsidRPr="001F720B">
        <w:rPr>
          <w:rFonts w:cstheme="minorHAnsi"/>
        </w:rPr>
        <w:t>SCSI</w:t>
      </w:r>
      <w:r w:rsidR="004D713B" w:rsidRPr="001F720B">
        <w:rPr>
          <w:rFonts w:cstheme="minorHAnsi"/>
        </w:rPr>
        <w:t xml:space="preserve"> presentatio</w:t>
      </w:r>
      <w:r w:rsidR="00C27E12" w:rsidRPr="001F720B">
        <w:rPr>
          <w:rFonts w:cstheme="minorHAnsi"/>
        </w:rPr>
        <w:t>n</w:t>
      </w:r>
    </w:p>
    <w:sectPr w:rsidR="00E03DEA" w:rsidRPr="001F72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86340" w14:textId="77777777" w:rsidR="00422F22" w:rsidRDefault="00422F22" w:rsidP="00E50905">
      <w:pPr>
        <w:spacing w:after="0" w:line="240" w:lineRule="auto"/>
      </w:pPr>
      <w:r>
        <w:separator/>
      </w:r>
    </w:p>
  </w:endnote>
  <w:endnote w:type="continuationSeparator" w:id="0">
    <w:p w14:paraId="2E72CAEC" w14:textId="77777777" w:rsidR="00422F22" w:rsidRDefault="00422F22"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97DB" w14:textId="77777777" w:rsidR="00FA65C3" w:rsidRDefault="00FA6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6C234" w14:textId="1B51428B" w:rsidR="00E50905" w:rsidRDefault="00E50905" w:rsidP="008A5B7E">
    <w:pPr>
      <w:pStyle w:val="Footer"/>
      <w:tabs>
        <w:tab w:val="clear" w:pos="4680"/>
        <w:tab w:val="clear" w:pos="9360"/>
      </w:tabs>
      <w:jc w:val="right"/>
    </w:pPr>
    <w:r>
      <w:t>DRAFT</w:t>
    </w:r>
    <w:r w:rsidR="008A5B7E">
      <w:tab/>
    </w:r>
    <w:r w:rsidR="008A5B7E">
      <w:tab/>
    </w:r>
    <w:r w:rsidR="008A5B7E">
      <w:tab/>
    </w:r>
    <w:r w:rsidR="008A5B7E">
      <w:tab/>
    </w:r>
    <w:r w:rsidR="008A5B7E">
      <w:tab/>
    </w:r>
    <w:r w:rsidR="008A5B7E">
      <w:tab/>
    </w:r>
    <w:r w:rsidR="008A5B7E">
      <w:tab/>
    </w:r>
    <w:r w:rsidR="008A5B7E">
      <w:fldChar w:fldCharType="begin"/>
    </w:r>
    <w:r w:rsidR="008A5B7E">
      <w:instrText xml:space="preserve"> PAGE   \* MERGEFORMAT </w:instrText>
    </w:r>
    <w:r w:rsidR="008A5B7E">
      <w:fldChar w:fldCharType="separate"/>
    </w:r>
    <w:r w:rsidR="008A5B7E">
      <w:rPr>
        <w:noProof/>
      </w:rPr>
      <w:t>1</w:t>
    </w:r>
    <w:r w:rsidR="008A5B7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E17B4" w14:textId="77777777" w:rsidR="00FA65C3" w:rsidRDefault="00FA6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5CE62" w14:textId="77777777" w:rsidR="00422F22" w:rsidRDefault="00422F22" w:rsidP="00E50905">
      <w:pPr>
        <w:spacing w:after="0" w:line="240" w:lineRule="auto"/>
      </w:pPr>
      <w:r>
        <w:separator/>
      </w:r>
    </w:p>
  </w:footnote>
  <w:footnote w:type="continuationSeparator" w:id="0">
    <w:p w14:paraId="6E8E8B69" w14:textId="77777777" w:rsidR="00422F22" w:rsidRDefault="00422F22"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BC4FD" w14:textId="77777777" w:rsidR="00FA65C3" w:rsidRDefault="00FA6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A6C79" w14:textId="6E5FD243" w:rsidR="00FA65C3" w:rsidRDefault="00FA6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FF9E" w14:textId="77777777" w:rsidR="00FA65C3" w:rsidRDefault="00FA6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2ED0"/>
    <w:multiLevelType w:val="hybridMultilevel"/>
    <w:tmpl w:val="1F8C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7392E"/>
    <w:multiLevelType w:val="hybridMultilevel"/>
    <w:tmpl w:val="9FA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C429C"/>
    <w:multiLevelType w:val="hybridMultilevel"/>
    <w:tmpl w:val="D20A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08B7"/>
    <w:multiLevelType w:val="hybridMultilevel"/>
    <w:tmpl w:val="668683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D742C6"/>
    <w:multiLevelType w:val="hybridMultilevel"/>
    <w:tmpl w:val="09DE059A"/>
    <w:lvl w:ilvl="0" w:tplc="221E284A">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90B86"/>
    <w:multiLevelType w:val="hybridMultilevel"/>
    <w:tmpl w:val="0E30B92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3960A7"/>
    <w:multiLevelType w:val="hybridMultilevel"/>
    <w:tmpl w:val="241E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D6BC8"/>
    <w:multiLevelType w:val="hybridMultilevel"/>
    <w:tmpl w:val="673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C7FAF"/>
    <w:multiLevelType w:val="hybridMultilevel"/>
    <w:tmpl w:val="B1C2E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93C31"/>
    <w:multiLevelType w:val="hybridMultilevel"/>
    <w:tmpl w:val="18026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565EE"/>
    <w:multiLevelType w:val="hybridMultilevel"/>
    <w:tmpl w:val="5450E8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C622E0"/>
    <w:multiLevelType w:val="hybridMultilevel"/>
    <w:tmpl w:val="25F0D4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885F08"/>
    <w:multiLevelType w:val="hybridMultilevel"/>
    <w:tmpl w:val="0630C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067BC"/>
    <w:multiLevelType w:val="hybridMultilevel"/>
    <w:tmpl w:val="11486B3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EA51CB1"/>
    <w:multiLevelType w:val="hybridMultilevel"/>
    <w:tmpl w:val="E90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8011E"/>
    <w:multiLevelType w:val="hybridMultilevel"/>
    <w:tmpl w:val="0042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F6F0D"/>
    <w:multiLevelType w:val="hybridMultilevel"/>
    <w:tmpl w:val="3BE6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E7BA8"/>
    <w:multiLevelType w:val="hybridMultilevel"/>
    <w:tmpl w:val="3B56D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F43D0"/>
    <w:multiLevelType w:val="hybridMultilevel"/>
    <w:tmpl w:val="AB8ED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D3823"/>
    <w:multiLevelType w:val="hybridMultilevel"/>
    <w:tmpl w:val="C06A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B61C3"/>
    <w:multiLevelType w:val="hybridMultilevel"/>
    <w:tmpl w:val="7566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A47EE5"/>
    <w:multiLevelType w:val="hybridMultilevel"/>
    <w:tmpl w:val="1ED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50377">
    <w:abstractNumId w:val="4"/>
  </w:num>
  <w:num w:numId="2" w16cid:durableId="1320378750">
    <w:abstractNumId w:val="20"/>
  </w:num>
  <w:num w:numId="3" w16cid:durableId="1390610462">
    <w:abstractNumId w:val="10"/>
  </w:num>
  <w:num w:numId="4" w16cid:durableId="776825675">
    <w:abstractNumId w:val="16"/>
  </w:num>
  <w:num w:numId="5" w16cid:durableId="394165633">
    <w:abstractNumId w:val="1"/>
  </w:num>
  <w:num w:numId="6" w16cid:durableId="857696422">
    <w:abstractNumId w:val="17"/>
  </w:num>
  <w:num w:numId="7" w16cid:durableId="1481726792">
    <w:abstractNumId w:val="7"/>
  </w:num>
  <w:num w:numId="8" w16cid:durableId="1278214578">
    <w:abstractNumId w:val="8"/>
  </w:num>
  <w:num w:numId="9" w16cid:durableId="1855684001">
    <w:abstractNumId w:val="19"/>
  </w:num>
  <w:num w:numId="10" w16cid:durableId="1657220802">
    <w:abstractNumId w:val="22"/>
  </w:num>
  <w:num w:numId="11" w16cid:durableId="1402947945">
    <w:abstractNumId w:val="2"/>
  </w:num>
  <w:num w:numId="12" w16cid:durableId="946078025">
    <w:abstractNumId w:val="5"/>
  </w:num>
  <w:num w:numId="13" w16cid:durableId="840507755">
    <w:abstractNumId w:val="9"/>
  </w:num>
  <w:num w:numId="14" w16cid:durableId="468672396">
    <w:abstractNumId w:val="13"/>
  </w:num>
  <w:num w:numId="15" w16cid:durableId="1441870905">
    <w:abstractNumId w:val="6"/>
  </w:num>
  <w:num w:numId="16" w16cid:durableId="1518930513">
    <w:abstractNumId w:val="18"/>
  </w:num>
  <w:num w:numId="17" w16cid:durableId="1731612989">
    <w:abstractNumId w:val="15"/>
  </w:num>
  <w:num w:numId="18" w16cid:durableId="2010979796">
    <w:abstractNumId w:val="21"/>
  </w:num>
  <w:num w:numId="19" w16cid:durableId="1706637512">
    <w:abstractNumId w:val="14"/>
  </w:num>
  <w:num w:numId="20" w16cid:durableId="1190488753">
    <w:abstractNumId w:val="12"/>
  </w:num>
  <w:num w:numId="21" w16cid:durableId="2068675595">
    <w:abstractNumId w:val="0"/>
  </w:num>
  <w:num w:numId="22" w16cid:durableId="72944841">
    <w:abstractNumId w:val="3"/>
  </w:num>
  <w:num w:numId="23" w16cid:durableId="8329926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18DB"/>
    <w:rsid w:val="00002C8A"/>
    <w:rsid w:val="00005261"/>
    <w:rsid w:val="000058DB"/>
    <w:rsid w:val="000065D4"/>
    <w:rsid w:val="00007ACA"/>
    <w:rsid w:val="000104FD"/>
    <w:rsid w:val="00011EAF"/>
    <w:rsid w:val="00014EC6"/>
    <w:rsid w:val="00016703"/>
    <w:rsid w:val="00020E74"/>
    <w:rsid w:val="000219A3"/>
    <w:rsid w:val="00026218"/>
    <w:rsid w:val="000320F7"/>
    <w:rsid w:val="00032487"/>
    <w:rsid w:val="00032D6A"/>
    <w:rsid w:val="00037D22"/>
    <w:rsid w:val="00041137"/>
    <w:rsid w:val="000424CF"/>
    <w:rsid w:val="000440E3"/>
    <w:rsid w:val="0005447A"/>
    <w:rsid w:val="00055505"/>
    <w:rsid w:val="00063F24"/>
    <w:rsid w:val="00070886"/>
    <w:rsid w:val="0007197F"/>
    <w:rsid w:val="00072328"/>
    <w:rsid w:val="000731E7"/>
    <w:rsid w:val="00074DFF"/>
    <w:rsid w:val="0007623F"/>
    <w:rsid w:val="00076DE9"/>
    <w:rsid w:val="0008087F"/>
    <w:rsid w:val="000875F6"/>
    <w:rsid w:val="000921A3"/>
    <w:rsid w:val="000922C4"/>
    <w:rsid w:val="00097144"/>
    <w:rsid w:val="000A286E"/>
    <w:rsid w:val="000A2A24"/>
    <w:rsid w:val="000A793B"/>
    <w:rsid w:val="000A7F33"/>
    <w:rsid w:val="000B050B"/>
    <w:rsid w:val="000B3E6E"/>
    <w:rsid w:val="000B6A0E"/>
    <w:rsid w:val="000C505B"/>
    <w:rsid w:val="000C535C"/>
    <w:rsid w:val="000C7E67"/>
    <w:rsid w:val="000D0D9D"/>
    <w:rsid w:val="000D3017"/>
    <w:rsid w:val="000D3F84"/>
    <w:rsid w:val="000D49FE"/>
    <w:rsid w:val="000D4AAA"/>
    <w:rsid w:val="000D4B89"/>
    <w:rsid w:val="000E34E3"/>
    <w:rsid w:val="000E483A"/>
    <w:rsid w:val="000E53F8"/>
    <w:rsid w:val="000F039E"/>
    <w:rsid w:val="000F26F9"/>
    <w:rsid w:val="000F48F7"/>
    <w:rsid w:val="000F4F02"/>
    <w:rsid w:val="001103B9"/>
    <w:rsid w:val="0011647C"/>
    <w:rsid w:val="001338B4"/>
    <w:rsid w:val="00136F9D"/>
    <w:rsid w:val="00137416"/>
    <w:rsid w:val="001440C1"/>
    <w:rsid w:val="00145494"/>
    <w:rsid w:val="00155985"/>
    <w:rsid w:val="0015759A"/>
    <w:rsid w:val="00157BE3"/>
    <w:rsid w:val="00157C0D"/>
    <w:rsid w:val="001605BE"/>
    <w:rsid w:val="00162A8E"/>
    <w:rsid w:val="00164425"/>
    <w:rsid w:val="001655E8"/>
    <w:rsid w:val="00171239"/>
    <w:rsid w:val="001713A3"/>
    <w:rsid w:val="00175BF9"/>
    <w:rsid w:val="001772DE"/>
    <w:rsid w:val="00177F1D"/>
    <w:rsid w:val="00186669"/>
    <w:rsid w:val="00186965"/>
    <w:rsid w:val="00196CF2"/>
    <w:rsid w:val="001A3B5A"/>
    <w:rsid w:val="001A4416"/>
    <w:rsid w:val="001A4AB2"/>
    <w:rsid w:val="001B1A69"/>
    <w:rsid w:val="001B25BB"/>
    <w:rsid w:val="001B3618"/>
    <w:rsid w:val="001B3D0B"/>
    <w:rsid w:val="001B443F"/>
    <w:rsid w:val="001B5C5C"/>
    <w:rsid w:val="001B721E"/>
    <w:rsid w:val="001C01A7"/>
    <w:rsid w:val="001C7461"/>
    <w:rsid w:val="001D0022"/>
    <w:rsid w:val="001D0803"/>
    <w:rsid w:val="001D2212"/>
    <w:rsid w:val="001D3D4C"/>
    <w:rsid w:val="001D4E3E"/>
    <w:rsid w:val="001D5943"/>
    <w:rsid w:val="001D75AE"/>
    <w:rsid w:val="001E1BEB"/>
    <w:rsid w:val="001E1DBD"/>
    <w:rsid w:val="001E2EC9"/>
    <w:rsid w:val="001E2F61"/>
    <w:rsid w:val="001E4D4B"/>
    <w:rsid w:val="001E5744"/>
    <w:rsid w:val="001E780B"/>
    <w:rsid w:val="001E7FD1"/>
    <w:rsid w:val="001F43EA"/>
    <w:rsid w:val="001F525D"/>
    <w:rsid w:val="001F5416"/>
    <w:rsid w:val="001F54B7"/>
    <w:rsid w:val="001F6E2E"/>
    <w:rsid w:val="001F720B"/>
    <w:rsid w:val="001F764A"/>
    <w:rsid w:val="00201190"/>
    <w:rsid w:val="00201252"/>
    <w:rsid w:val="00206005"/>
    <w:rsid w:val="00206733"/>
    <w:rsid w:val="002106D9"/>
    <w:rsid w:val="00210723"/>
    <w:rsid w:val="0021186A"/>
    <w:rsid w:val="002121ED"/>
    <w:rsid w:val="00212CEC"/>
    <w:rsid w:val="002133EC"/>
    <w:rsid w:val="0021477F"/>
    <w:rsid w:val="00214CA7"/>
    <w:rsid w:val="002155A9"/>
    <w:rsid w:val="00215EFA"/>
    <w:rsid w:val="00222991"/>
    <w:rsid w:val="002230FF"/>
    <w:rsid w:val="00223417"/>
    <w:rsid w:val="00226073"/>
    <w:rsid w:val="00226CCC"/>
    <w:rsid w:val="00227515"/>
    <w:rsid w:val="00227F5F"/>
    <w:rsid w:val="00232698"/>
    <w:rsid w:val="00232B77"/>
    <w:rsid w:val="00233D0B"/>
    <w:rsid w:val="00235013"/>
    <w:rsid w:val="002375AD"/>
    <w:rsid w:val="002401EC"/>
    <w:rsid w:val="0024212E"/>
    <w:rsid w:val="00246702"/>
    <w:rsid w:val="00246D67"/>
    <w:rsid w:val="00247BF6"/>
    <w:rsid w:val="002531EA"/>
    <w:rsid w:val="00253225"/>
    <w:rsid w:val="00253BC7"/>
    <w:rsid w:val="00254D08"/>
    <w:rsid w:val="00256A25"/>
    <w:rsid w:val="00256E66"/>
    <w:rsid w:val="00260575"/>
    <w:rsid w:val="00263A17"/>
    <w:rsid w:val="00265FE8"/>
    <w:rsid w:val="00270621"/>
    <w:rsid w:val="002746B4"/>
    <w:rsid w:val="00275E03"/>
    <w:rsid w:val="00275EFD"/>
    <w:rsid w:val="00281AB8"/>
    <w:rsid w:val="00282475"/>
    <w:rsid w:val="002830CB"/>
    <w:rsid w:val="00287BFE"/>
    <w:rsid w:val="002A407A"/>
    <w:rsid w:val="002A4918"/>
    <w:rsid w:val="002B0BEC"/>
    <w:rsid w:val="002B2B0F"/>
    <w:rsid w:val="002B4CB6"/>
    <w:rsid w:val="002B61A5"/>
    <w:rsid w:val="002B6EEC"/>
    <w:rsid w:val="002B7D2F"/>
    <w:rsid w:val="002C14F3"/>
    <w:rsid w:val="002C7346"/>
    <w:rsid w:val="002D6B5A"/>
    <w:rsid w:val="002D7487"/>
    <w:rsid w:val="002D7A8A"/>
    <w:rsid w:val="002E1DE7"/>
    <w:rsid w:val="002E27D4"/>
    <w:rsid w:val="002E3A2B"/>
    <w:rsid w:val="002E482D"/>
    <w:rsid w:val="002E5103"/>
    <w:rsid w:val="002E5B3E"/>
    <w:rsid w:val="002F2664"/>
    <w:rsid w:val="002F3F9D"/>
    <w:rsid w:val="002F79B0"/>
    <w:rsid w:val="00302521"/>
    <w:rsid w:val="00304408"/>
    <w:rsid w:val="00307DBE"/>
    <w:rsid w:val="00315552"/>
    <w:rsid w:val="00326738"/>
    <w:rsid w:val="0033387E"/>
    <w:rsid w:val="00334218"/>
    <w:rsid w:val="00340F7C"/>
    <w:rsid w:val="00342200"/>
    <w:rsid w:val="00344C03"/>
    <w:rsid w:val="00345651"/>
    <w:rsid w:val="00360590"/>
    <w:rsid w:val="00365A7C"/>
    <w:rsid w:val="00366A7F"/>
    <w:rsid w:val="00377FD3"/>
    <w:rsid w:val="0038045B"/>
    <w:rsid w:val="003816CC"/>
    <w:rsid w:val="003825D4"/>
    <w:rsid w:val="003826E9"/>
    <w:rsid w:val="00390150"/>
    <w:rsid w:val="00390B13"/>
    <w:rsid w:val="00390E6B"/>
    <w:rsid w:val="003939C8"/>
    <w:rsid w:val="0039608A"/>
    <w:rsid w:val="00397B45"/>
    <w:rsid w:val="003A4B03"/>
    <w:rsid w:val="003A75BE"/>
    <w:rsid w:val="003B054F"/>
    <w:rsid w:val="003B59FF"/>
    <w:rsid w:val="003B7F98"/>
    <w:rsid w:val="003C1765"/>
    <w:rsid w:val="003C572B"/>
    <w:rsid w:val="003E16C3"/>
    <w:rsid w:val="003E21EE"/>
    <w:rsid w:val="003E2CFB"/>
    <w:rsid w:val="003E30A0"/>
    <w:rsid w:val="003E5603"/>
    <w:rsid w:val="003E5E08"/>
    <w:rsid w:val="003F3EB0"/>
    <w:rsid w:val="003F44AF"/>
    <w:rsid w:val="003F648B"/>
    <w:rsid w:val="003F749F"/>
    <w:rsid w:val="0040203E"/>
    <w:rsid w:val="0040759B"/>
    <w:rsid w:val="00407928"/>
    <w:rsid w:val="0041290D"/>
    <w:rsid w:val="00414B3E"/>
    <w:rsid w:val="004153A8"/>
    <w:rsid w:val="00420583"/>
    <w:rsid w:val="00422F22"/>
    <w:rsid w:val="004242F8"/>
    <w:rsid w:val="004253E5"/>
    <w:rsid w:val="00426C2C"/>
    <w:rsid w:val="00430C1B"/>
    <w:rsid w:val="00430D29"/>
    <w:rsid w:val="00437250"/>
    <w:rsid w:val="0044223D"/>
    <w:rsid w:val="0044265C"/>
    <w:rsid w:val="00442D76"/>
    <w:rsid w:val="00442EFE"/>
    <w:rsid w:val="00443935"/>
    <w:rsid w:val="00453796"/>
    <w:rsid w:val="00456292"/>
    <w:rsid w:val="0045786E"/>
    <w:rsid w:val="00462CDB"/>
    <w:rsid w:val="00462D7F"/>
    <w:rsid w:val="00463012"/>
    <w:rsid w:val="00464920"/>
    <w:rsid w:val="004654D5"/>
    <w:rsid w:val="00466EBB"/>
    <w:rsid w:val="0046729C"/>
    <w:rsid w:val="00467619"/>
    <w:rsid w:val="00470011"/>
    <w:rsid w:val="00477B1A"/>
    <w:rsid w:val="00484C43"/>
    <w:rsid w:val="00487B59"/>
    <w:rsid w:val="00487D3E"/>
    <w:rsid w:val="004928CE"/>
    <w:rsid w:val="00493D7E"/>
    <w:rsid w:val="00494728"/>
    <w:rsid w:val="004A310F"/>
    <w:rsid w:val="004A3391"/>
    <w:rsid w:val="004A3E3C"/>
    <w:rsid w:val="004A5B7A"/>
    <w:rsid w:val="004A5FA1"/>
    <w:rsid w:val="004B08D0"/>
    <w:rsid w:val="004B2914"/>
    <w:rsid w:val="004B4AE4"/>
    <w:rsid w:val="004C13D0"/>
    <w:rsid w:val="004C1476"/>
    <w:rsid w:val="004C6167"/>
    <w:rsid w:val="004C65B3"/>
    <w:rsid w:val="004C7895"/>
    <w:rsid w:val="004D00D9"/>
    <w:rsid w:val="004D0C1B"/>
    <w:rsid w:val="004D2D01"/>
    <w:rsid w:val="004D5AA1"/>
    <w:rsid w:val="004D713B"/>
    <w:rsid w:val="004E4D44"/>
    <w:rsid w:val="004F05B8"/>
    <w:rsid w:val="004F0624"/>
    <w:rsid w:val="004F7CF8"/>
    <w:rsid w:val="00505E72"/>
    <w:rsid w:val="00510167"/>
    <w:rsid w:val="005105F0"/>
    <w:rsid w:val="005112EF"/>
    <w:rsid w:val="00514DFC"/>
    <w:rsid w:val="005161FF"/>
    <w:rsid w:val="00530613"/>
    <w:rsid w:val="00531366"/>
    <w:rsid w:val="00535683"/>
    <w:rsid w:val="0054186B"/>
    <w:rsid w:val="00543DF3"/>
    <w:rsid w:val="00545FEC"/>
    <w:rsid w:val="005462C4"/>
    <w:rsid w:val="00546845"/>
    <w:rsid w:val="005504E5"/>
    <w:rsid w:val="0055099E"/>
    <w:rsid w:val="00551075"/>
    <w:rsid w:val="00553FD8"/>
    <w:rsid w:val="00564545"/>
    <w:rsid w:val="00575D46"/>
    <w:rsid w:val="00575E72"/>
    <w:rsid w:val="00576DBB"/>
    <w:rsid w:val="00581D0A"/>
    <w:rsid w:val="00584785"/>
    <w:rsid w:val="005861C6"/>
    <w:rsid w:val="00587A77"/>
    <w:rsid w:val="005900AE"/>
    <w:rsid w:val="00590E72"/>
    <w:rsid w:val="00597D7F"/>
    <w:rsid w:val="005A0B4B"/>
    <w:rsid w:val="005B4012"/>
    <w:rsid w:val="005B4ACA"/>
    <w:rsid w:val="005B5FA3"/>
    <w:rsid w:val="005B6FE1"/>
    <w:rsid w:val="005C531D"/>
    <w:rsid w:val="005C7917"/>
    <w:rsid w:val="005D09F7"/>
    <w:rsid w:val="005D1493"/>
    <w:rsid w:val="005D2DE9"/>
    <w:rsid w:val="005D4D1F"/>
    <w:rsid w:val="005D745C"/>
    <w:rsid w:val="005E0576"/>
    <w:rsid w:val="005E303B"/>
    <w:rsid w:val="005E655E"/>
    <w:rsid w:val="005E704A"/>
    <w:rsid w:val="005E7D15"/>
    <w:rsid w:val="005F7002"/>
    <w:rsid w:val="00602051"/>
    <w:rsid w:val="00602A95"/>
    <w:rsid w:val="00602ADE"/>
    <w:rsid w:val="00602E23"/>
    <w:rsid w:val="00603C84"/>
    <w:rsid w:val="00604874"/>
    <w:rsid w:val="00605CF2"/>
    <w:rsid w:val="00615CB7"/>
    <w:rsid w:val="00623BCE"/>
    <w:rsid w:val="00624919"/>
    <w:rsid w:val="00627CB8"/>
    <w:rsid w:val="006308D2"/>
    <w:rsid w:val="00634062"/>
    <w:rsid w:val="00635105"/>
    <w:rsid w:val="006362D4"/>
    <w:rsid w:val="006371EB"/>
    <w:rsid w:val="00637219"/>
    <w:rsid w:val="00637272"/>
    <w:rsid w:val="0064481B"/>
    <w:rsid w:val="00646590"/>
    <w:rsid w:val="00651094"/>
    <w:rsid w:val="00654575"/>
    <w:rsid w:val="00654AEF"/>
    <w:rsid w:val="00654B7C"/>
    <w:rsid w:val="00664E2D"/>
    <w:rsid w:val="00665967"/>
    <w:rsid w:val="006679A8"/>
    <w:rsid w:val="00680336"/>
    <w:rsid w:val="00690487"/>
    <w:rsid w:val="00690F5C"/>
    <w:rsid w:val="00691862"/>
    <w:rsid w:val="006A0F87"/>
    <w:rsid w:val="006A4442"/>
    <w:rsid w:val="006B0A19"/>
    <w:rsid w:val="006B3866"/>
    <w:rsid w:val="006B4D07"/>
    <w:rsid w:val="006B4D97"/>
    <w:rsid w:val="006B69CD"/>
    <w:rsid w:val="006C2BA1"/>
    <w:rsid w:val="006C588A"/>
    <w:rsid w:val="006C5C6F"/>
    <w:rsid w:val="006C70A9"/>
    <w:rsid w:val="006C7282"/>
    <w:rsid w:val="006D1213"/>
    <w:rsid w:val="006D19E2"/>
    <w:rsid w:val="006D6889"/>
    <w:rsid w:val="006E05CD"/>
    <w:rsid w:val="006E0C56"/>
    <w:rsid w:val="006E2F7D"/>
    <w:rsid w:val="006E4385"/>
    <w:rsid w:val="006E46B8"/>
    <w:rsid w:val="006E5905"/>
    <w:rsid w:val="006E6D86"/>
    <w:rsid w:val="006E6FCE"/>
    <w:rsid w:val="006E7E2B"/>
    <w:rsid w:val="006F0250"/>
    <w:rsid w:val="006F3025"/>
    <w:rsid w:val="006F353E"/>
    <w:rsid w:val="00705B16"/>
    <w:rsid w:val="00706624"/>
    <w:rsid w:val="00711575"/>
    <w:rsid w:val="00711908"/>
    <w:rsid w:val="0071349C"/>
    <w:rsid w:val="00713CE5"/>
    <w:rsid w:val="00724FAA"/>
    <w:rsid w:val="0073072A"/>
    <w:rsid w:val="0073232A"/>
    <w:rsid w:val="0073719E"/>
    <w:rsid w:val="00737C31"/>
    <w:rsid w:val="007438B2"/>
    <w:rsid w:val="00743D2D"/>
    <w:rsid w:val="00744394"/>
    <w:rsid w:val="0075740B"/>
    <w:rsid w:val="0075771B"/>
    <w:rsid w:val="007626A9"/>
    <w:rsid w:val="00766759"/>
    <w:rsid w:val="00770629"/>
    <w:rsid w:val="00772079"/>
    <w:rsid w:val="0077256F"/>
    <w:rsid w:val="0077425C"/>
    <w:rsid w:val="00775C07"/>
    <w:rsid w:val="0079334E"/>
    <w:rsid w:val="00793772"/>
    <w:rsid w:val="007948C2"/>
    <w:rsid w:val="00795089"/>
    <w:rsid w:val="0079567B"/>
    <w:rsid w:val="007966D2"/>
    <w:rsid w:val="007A0C06"/>
    <w:rsid w:val="007A175A"/>
    <w:rsid w:val="007A33A6"/>
    <w:rsid w:val="007A3FDD"/>
    <w:rsid w:val="007A5617"/>
    <w:rsid w:val="007A6899"/>
    <w:rsid w:val="007B43B6"/>
    <w:rsid w:val="007B5EE1"/>
    <w:rsid w:val="007B7B98"/>
    <w:rsid w:val="007B7D9D"/>
    <w:rsid w:val="007C2670"/>
    <w:rsid w:val="007C5A5C"/>
    <w:rsid w:val="007C6C86"/>
    <w:rsid w:val="007D204F"/>
    <w:rsid w:val="007E1912"/>
    <w:rsid w:val="007E2C5D"/>
    <w:rsid w:val="007E3B74"/>
    <w:rsid w:val="007E4DE3"/>
    <w:rsid w:val="007E7392"/>
    <w:rsid w:val="007F4A55"/>
    <w:rsid w:val="007F5F02"/>
    <w:rsid w:val="007F73CD"/>
    <w:rsid w:val="00803661"/>
    <w:rsid w:val="00804E57"/>
    <w:rsid w:val="00806252"/>
    <w:rsid w:val="00806280"/>
    <w:rsid w:val="008069A9"/>
    <w:rsid w:val="00807C12"/>
    <w:rsid w:val="00807C75"/>
    <w:rsid w:val="00811646"/>
    <w:rsid w:val="00811B68"/>
    <w:rsid w:val="00811F72"/>
    <w:rsid w:val="00813E4F"/>
    <w:rsid w:val="0082103E"/>
    <w:rsid w:val="008235CB"/>
    <w:rsid w:val="008240C6"/>
    <w:rsid w:val="008247DF"/>
    <w:rsid w:val="0082697E"/>
    <w:rsid w:val="00826F5B"/>
    <w:rsid w:val="0082798F"/>
    <w:rsid w:val="00832228"/>
    <w:rsid w:val="0083236A"/>
    <w:rsid w:val="008328E3"/>
    <w:rsid w:val="00834615"/>
    <w:rsid w:val="00834F4F"/>
    <w:rsid w:val="00842BD1"/>
    <w:rsid w:val="00842EA8"/>
    <w:rsid w:val="00844896"/>
    <w:rsid w:val="00846870"/>
    <w:rsid w:val="00850701"/>
    <w:rsid w:val="00852624"/>
    <w:rsid w:val="00854D36"/>
    <w:rsid w:val="008568F7"/>
    <w:rsid w:val="00861C55"/>
    <w:rsid w:val="008622A9"/>
    <w:rsid w:val="00872326"/>
    <w:rsid w:val="008739ED"/>
    <w:rsid w:val="00874A2B"/>
    <w:rsid w:val="00875C36"/>
    <w:rsid w:val="0088011B"/>
    <w:rsid w:val="008828EA"/>
    <w:rsid w:val="00882996"/>
    <w:rsid w:val="00887668"/>
    <w:rsid w:val="008922E1"/>
    <w:rsid w:val="00894694"/>
    <w:rsid w:val="00896BDC"/>
    <w:rsid w:val="00897797"/>
    <w:rsid w:val="008A14BA"/>
    <w:rsid w:val="008A5B7E"/>
    <w:rsid w:val="008A6690"/>
    <w:rsid w:val="008A6A99"/>
    <w:rsid w:val="008A78EF"/>
    <w:rsid w:val="008B1179"/>
    <w:rsid w:val="008C07F2"/>
    <w:rsid w:val="008C279A"/>
    <w:rsid w:val="008C39E4"/>
    <w:rsid w:val="008D028B"/>
    <w:rsid w:val="008D2895"/>
    <w:rsid w:val="008D49BD"/>
    <w:rsid w:val="008D6CF8"/>
    <w:rsid w:val="008E0C88"/>
    <w:rsid w:val="008E7BAF"/>
    <w:rsid w:val="0090082B"/>
    <w:rsid w:val="009069C0"/>
    <w:rsid w:val="00913DD9"/>
    <w:rsid w:val="00914860"/>
    <w:rsid w:val="00921698"/>
    <w:rsid w:val="009218D9"/>
    <w:rsid w:val="00925566"/>
    <w:rsid w:val="00927EFD"/>
    <w:rsid w:val="00932351"/>
    <w:rsid w:val="009330B0"/>
    <w:rsid w:val="00933E52"/>
    <w:rsid w:val="009342A0"/>
    <w:rsid w:val="0093521E"/>
    <w:rsid w:val="00936336"/>
    <w:rsid w:val="009406D2"/>
    <w:rsid w:val="00940C0B"/>
    <w:rsid w:val="009445EF"/>
    <w:rsid w:val="00953E94"/>
    <w:rsid w:val="0095450A"/>
    <w:rsid w:val="00955F32"/>
    <w:rsid w:val="00956193"/>
    <w:rsid w:val="00956E67"/>
    <w:rsid w:val="00964BA6"/>
    <w:rsid w:val="00965FD4"/>
    <w:rsid w:val="009713E1"/>
    <w:rsid w:val="009734C3"/>
    <w:rsid w:val="00973D32"/>
    <w:rsid w:val="009754E4"/>
    <w:rsid w:val="009770D2"/>
    <w:rsid w:val="00977383"/>
    <w:rsid w:val="00977CE5"/>
    <w:rsid w:val="00981515"/>
    <w:rsid w:val="009908E9"/>
    <w:rsid w:val="009908FB"/>
    <w:rsid w:val="0099206D"/>
    <w:rsid w:val="00992709"/>
    <w:rsid w:val="00995775"/>
    <w:rsid w:val="0099595D"/>
    <w:rsid w:val="009A019C"/>
    <w:rsid w:val="009A173F"/>
    <w:rsid w:val="009A259D"/>
    <w:rsid w:val="009A2B66"/>
    <w:rsid w:val="009A5BBA"/>
    <w:rsid w:val="009A60D0"/>
    <w:rsid w:val="009A74D3"/>
    <w:rsid w:val="009A793C"/>
    <w:rsid w:val="009B6494"/>
    <w:rsid w:val="009B649C"/>
    <w:rsid w:val="009C24E1"/>
    <w:rsid w:val="009E7230"/>
    <w:rsid w:val="009F17DF"/>
    <w:rsid w:val="009F5D6E"/>
    <w:rsid w:val="009F675C"/>
    <w:rsid w:val="00A00E51"/>
    <w:rsid w:val="00A01782"/>
    <w:rsid w:val="00A0735E"/>
    <w:rsid w:val="00A106DE"/>
    <w:rsid w:val="00A2236C"/>
    <w:rsid w:val="00A242FE"/>
    <w:rsid w:val="00A24F9E"/>
    <w:rsid w:val="00A25C88"/>
    <w:rsid w:val="00A26E30"/>
    <w:rsid w:val="00A32D27"/>
    <w:rsid w:val="00A35025"/>
    <w:rsid w:val="00A35655"/>
    <w:rsid w:val="00A35A46"/>
    <w:rsid w:val="00A37D97"/>
    <w:rsid w:val="00A40F84"/>
    <w:rsid w:val="00A42512"/>
    <w:rsid w:val="00A50596"/>
    <w:rsid w:val="00A50E09"/>
    <w:rsid w:val="00A55921"/>
    <w:rsid w:val="00A56243"/>
    <w:rsid w:val="00A57BB8"/>
    <w:rsid w:val="00A62D8C"/>
    <w:rsid w:val="00A67495"/>
    <w:rsid w:val="00A7047A"/>
    <w:rsid w:val="00A70CF5"/>
    <w:rsid w:val="00A72C59"/>
    <w:rsid w:val="00A756DF"/>
    <w:rsid w:val="00A762F4"/>
    <w:rsid w:val="00A769B5"/>
    <w:rsid w:val="00A91DD7"/>
    <w:rsid w:val="00A93105"/>
    <w:rsid w:val="00A9326E"/>
    <w:rsid w:val="00A939D6"/>
    <w:rsid w:val="00AA0342"/>
    <w:rsid w:val="00AA0E51"/>
    <w:rsid w:val="00AA44BB"/>
    <w:rsid w:val="00AA5013"/>
    <w:rsid w:val="00AB4129"/>
    <w:rsid w:val="00AB6C03"/>
    <w:rsid w:val="00AC034F"/>
    <w:rsid w:val="00AC4413"/>
    <w:rsid w:val="00AD0742"/>
    <w:rsid w:val="00AD213A"/>
    <w:rsid w:val="00AE120B"/>
    <w:rsid w:val="00AE1CDD"/>
    <w:rsid w:val="00AF1D9E"/>
    <w:rsid w:val="00AF4FAA"/>
    <w:rsid w:val="00AF6EE4"/>
    <w:rsid w:val="00AF7BAF"/>
    <w:rsid w:val="00B0250D"/>
    <w:rsid w:val="00B06CF0"/>
    <w:rsid w:val="00B105BA"/>
    <w:rsid w:val="00B1155C"/>
    <w:rsid w:val="00B11608"/>
    <w:rsid w:val="00B13E80"/>
    <w:rsid w:val="00B13FB4"/>
    <w:rsid w:val="00B14B73"/>
    <w:rsid w:val="00B17240"/>
    <w:rsid w:val="00B176C4"/>
    <w:rsid w:val="00B20C27"/>
    <w:rsid w:val="00B21A29"/>
    <w:rsid w:val="00B21AFA"/>
    <w:rsid w:val="00B3276F"/>
    <w:rsid w:val="00B327F5"/>
    <w:rsid w:val="00B33236"/>
    <w:rsid w:val="00B36168"/>
    <w:rsid w:val="00B40A3A"/>
    <w:rsid w:val="00B45E1E"/>
    <w:rsid w:val="00B55DF5"/>
    <w:rsid w:val="00B63B54"/>
    <w:rsid w:val="00B644E8"/>
    <w:rsid w:val="00B67304"/>
    <w:rsid w:val="00B77CCA"/>
    <w:rsid w:val="00B81ECF"/>
    <w:rsid w:val="00B8581B"/>
    <w:rsid w:val="00B85C48"/>
    <w:rsid w:val="00B9033D"/>
    <w:rsid w:val="00B915E9"/>
    <w:rsid w:val="00B93356"/>
    <w:rsid w:val="00B9487D"/>
    <w:rsid w:val="00B965F9"/>
    <w:rsid w:val="00B9737F"/>
    <w:rsid w:val="00B973F9"/>
    <w:rsid w:val="00BA0C8D"/>
    <w:rsid w:val="00BA3EB8"/>
    <w:rsid w:val="00BA44FD"/>
    <w:rsid w:val="00BA6189"/>
    <w:rsid w:val="00BA7F18"/>
    <w:rsid w:val="00BB097B"/>
    <w:rsid w:val="00BB0B5C"/>
    <w:rsid w:val="00BB3453"/>
    <w:rsid w:val="00BB4A16"/>
    <w:rsid w:val="00BB5ED8"/>
    <w:rsid w:val="00BB61AD"/>
    <w:rsid w:val="00BB6A48"/>
    <w:rsid w:val="00BB6EB3"/>
    <w:rsid w:val="00BB70E0"/>
    <w:rsid w:val="00BC6353"/>
    <w:rsid w:val="00BD1457"/>
    <w:rsid w:val="00BD3B47"/>
    <w:rsid w:val="00BD3E49"/>
    <w:rsid w:val="00BD6B7C"/>
    <w:rsid w:val="00BE6247"/>
    <w:rsid w:val="00BF0A36"/>
    <w:rsid w:val="00BF0F4F"/>
    <w:rsid w:val="00BF275A"/>
    <w:rsid w:val="00BF28D3"/>
    <w:rsid w:val="00BF520E"/>
    <w:rsid w:val="00BF5C5C"/>
    <w:rsid w:val="00BF5D16"/>
    <w:rsid w:val="00BF5E06"/>
    <w:rsid w:val="00C03889"/>
    <w:rsid w:val="00C0482B"/>
    <w:rsid w:val="00C061A0"/>
    <w:rsid w:val="00C0699D"/>
    <w:rsid w:val="00C10E8C"/>
    <w:rsid w:val="00C13187"/>
    <w:rsid w:val="00C13690"/>
    <w:rsid w:val="00C13D5D"/>
    <w:rsid w:val="00C14706"/>
    <w:rsid w:val="00C15831"/>
    <w:rsid w:val="00C20C93"/>
    <w:rsid w:val="00C2131E"/>
    <w:rsid w:val="00C2525C"/>
    <w:rsid w:val="00C27E12"/>
    <w:rsid w:val="00C3322F"/>
    <w:rsid w:val="00C33EE9"/>
    <w:rsid w:val="00C34D94"/>
    <w:rsid w:val="00C369FF"/>
    <w:rsid w:val="00C37C8E"/>
    <w:rsid w:val="00C450AB"/>
    <w:rsid w:val="00C4515B"/>
    <w:rsid w:val="00C45292"/>
    <w:rsid w:val="00C477FC"/>
    <w:rsid w:val="00C52780"/>
    <w:rsid w:val="00C5369F"/>
    <w:rsid w:val="00C54845"/>
    <w:rsid w:val="00C60C1A"/>
    <w:rsid w:val="00C64EC4"/>
    <w:rsid w:val="00C6761B"/>
    <w:rsid w:val="00C7027A"/>
    <w:rsid w:val="00C7241F"/>
    <w:rsid w:val="00C75083"/>
    <w:rsid w:val="00C761D6"/>
    <w:rsid w:val="00C837AD"/>
    <w:rsid w:val="00C85EEB"/>
    <w:rsid w:val="00C86F05"/>
    <w:rsid w:val="00C9159C"/>
    <w:rsid w:val="00C931F9"/>
    <w:rsid w:val="00C972D6"/>
    <w:rsid w:val="00CA5F43"/>
    <w:rsid w:val="00CA6587"/>
    <w:rsid w:val="00CA6E7D"/>
    <w:rsid w:val="00CA6EB9"/>
    <w:rsid w:val="00CB284D"/>
    <w:rsid w:val="00CB425A"/>
    <w:rsid w:val="00CB7ED0"/>
    <w:rsid w:val="00CC0A9E"/>
    <w:rsid w:val="00CC575C"/>
    <w:rsid w:val="00CC5B7A"/>
    <w:rsid w:val="00CD002E"/>
    <w:rsid w:val="00CD1F9B"/>
    <w:rsid w:val="00CF19E9"/>
    <w:rsid w:val="00CF25E9"/>
    <w:rsid w:val="00CF293F"/>
    <w:rsid w:val="00CF36ED"/>
    <w:rsid w:val="00CF5B37"/>
    <w:rsid w:val="00CF66CC"/>
    <w:rsid w:val="00D00237"/>
    <w:rsid w:val="00D0039A"/>
    <w:rsid w:val="00D03875"/>
    <w:rsid w:val="00D0441F"/>
    <w:rsid w:val="00D05F75"/>
    <w:rsid w:val="00D06767"/>
    <w:rsid w:val="00D110FE"/>
    <w:rsid w:val="00D15105"/>
    <w:rsid w:val="00D164D0"/>
    <w:rsid w:val="00D167A5"/>
    <w:rsid w:val="00D17624"/>
    <w:rsid w:val="00D20CE1"/>
    <w:rsid w:val="00D21590"/>
    <w:rsid w:val="00D21630"/>
    <w:rsid w:val="00D226C0"/>
    <w:rsid w:val="00D243C6"/>
    <w:rsid w:val="00D26BD5"/>
    <w:rsid w:val="00D27721"/>
    <w:rsid w:val="00D27C9F"/>
    <w:rsid w:val="00D27EBC"/>
    <w:rsid w:val="00D30268"/>
    <w:rsid w:val="00D33B20"/>
    <w:rsid w:val="00D367F8"/>
    <w:rsid w:val="00D40307"/>
    <w:rsid w:val="00D41FEC"/>
    <w:rsid w:val="00D44A0D"/>
    <w:rsid w:val="00D4704C"/>
    <w:rsid w:val="00D60C70"/>
    <w:rsid w:val="00D6185F"/>
    <w:rsid w:val="00D61C24"/>
    <w:rsid w:val="00D62761"/>
    <w:rsid w:val="00D63880"/>
    <w:rsid w:val="00D65478"/>
    <w:rsid w:val="00D71835"/>
    <w:rsid w:val="00D71DA7"/>
    <w:rsid w:val="00D76991"/>
    <w:rsid w:val="00D7744F"/>
    <w:rsid w:val="00D81835"/>
    <w:rsid w:val="00D834CD"/>
    <w:rsid w:val="00D83A25"/>
    <w:rsid w:val="00D868F4"/>
    <w:rsid w:val="00D87A5C"/>
    <w:rsid w:val="00D9054C"/>
    <w:rsid w:val="00D9384B"/>
    <w:rsid w:val="00D957D2"/>
    <w:rsid w:val="00D97486"/>
    <w:rsid w:val="00D97EE6"/>
    <w:rsid w:val="00DA3F91"/>
    <w:rsid w:val="00DA60A8"/>
    <w:rsid w:val="00DA7B93"/>
    <w:rsid w:val="00DB0F64"/>
    <w:rsid w:val="00DB4397"/>
    <w:rsid w:val="00DC2853"/>
    <w:rsid w:val="00DD27AB"/>
    <w:rsid w:val="00DD5741"/>
    <w:rsid w:val="00DD6E07"/>
    <w:rsid w:val="00DE5A20"/>
    <w:rsid w:val="00DE63FC"/>
    <w:rsid w:val="00DE6513"/>
    <w:rsid w:val="00DE6CFD"/>
    <w:rsid w:val="00DF2FF1"/>
    <w:rsid w:val="00DF3A09"/>
    <w:rsid w:val="00E02E55"/>
    <w:rsid w:val="00E03DEA"/>
    <w:rsid w:val="00E11CA3"/>
    <w:rsid w:val="00E11FB4"/>
    <w:rsid w:val="00E12329"/>
    <w:rsid w:val="00E140A6"/>
    <w:rsid w:val="00E140E6"/>
    <w:rsid w:val="00E15CA3"/>
    <w:rsid w:val="00E2439B"/>
    <w:rsid w:val="00E26BB0"/>
    <w:rsid w:val="00E33DB7"/>
    <w:rsid w:val="00E35858"/>
    <w:rsid w:val="00E36A2C"/>
    <w:rsid w:val="00E3730B"/>
    <w:rsid w:val="00E41D18"/>
    <w:rsid w:val="00E442B4"/>
    <w:rsid w:val="00E44646"/>
    <w:rsid w:val="00E47560"/>
    <w:rsid w:val="00E50905"/>
    <w:rsid w:val="00E52AC7"/>
    <w:rsid w:val="00E56629"/>
    <w:rsid w:val="00E568F5"/>
    <w:rsid w:val="00E5772F"/>
    <w:rsid w:val="00E674F0"/>
    <w:rsid w:val="00E72146"/>
    <w:rsid w:val="00E7273D"/>
    <w:rsid w:val="00E75E2A"/>
    <w:rsid w:val="00E774F6"/>
    <w:rsid w:val="00E81638"/>
    <w:rsid w:val="00E8746D"/>
    <w:rsid w:val="00E91887"/>
    <w:rsid w:val="00E93458"/>
    <w:rsid w:val="00E97FFC"/>
    <w:rsid w:val="00EA4163"/>
    <w:rsid w:val="00EB23CF"/>
    <w:rsid w:val="00EB3680"/>
    <w:rsid w:val="00EB5B1E"/>
    <w:rsid w:val="00EB626C"/>
    <w:rsid w:val="00EC2163"/>
    <w:rsid w:val="00EC4401"/>
    <w:rsid w:val="00EC569E"/>
    <w:rsid w:val="00EC5DBF"/>
    <w:rsid w:val="00EC7671"/>
    <w:rsid w:val="00ED110F"/>
    <w:rsid w:val="00ED2DF8"/>
    <w:rsid w:val="00EE4673"/>
    <w:rsid w:val="00EE5FC2"/>
    <w:rsid w:val="00EF1668"/>
    <w:rsid w:val="00EF6D85"/>
    <w:rsid w:val="00F01A55"/>
    <w:rsid w:val="00F01D55"/>
    <w:rsid w:val="00F0392A"/>
    <w:rsid w:val="00F04692"/>
    <w:rsid w:val="00F05BE0"/>
    <w:rsid w:val="00F06D65"/>
    <w:rsid w:val="00F12651"/>
    <w:rsid w:val="00F15EF6"/>
    <w:rsid w:val="00F161CA"/>
    <w:rsid w:val="00F1741A"/>
    <w:rsid w:val="00F21415"/>
    <w:rsid w:val="00F311FA"/>
    <w:rsid w:val="00F3373D"/>
    <w:rsid w:val="00F3781B"/>
    <w:rsid w:val="00F42EA3"/>
    <w:rsid w:val="00F44310"/>
    <w:rsid w:val="00F53CEA"/>
    <w:rsid w:val="00F55609"/>
    <w:rsid w:val="00F56571"/>
    <w:rsid w:val="00F577A7"/>
    <w:rsid w:val="00F60C1D"/>
    <w:rsid w:val="00F65077"/>
    <w:rsid w:val="00F66267"/>
    <w:rsid w:val="00F6763E"/>
    <w:rsid w:val="00F67734"/>
    <w:rsid w:val="00F70507"/>
    <w:rsid w:val="00F71239"/>
    <w:rsid w:val="00F73292"/>
    <w:rsid w:val="00F76C76"/>
    <w:rsid w:val="00F81102"/>
    <w:rsid w:val="00F813DE"/>
    <w:rsid w:val="00F86071"/>
    <w:rsid w:val="00F872FD"/>
    <w:rsid w:val="00F9246D"/>
    <w:rsid w:val="00F95DEF"/>
    <w:rsid w:val="00F95E08"/>
    <w:rsid w:val="00FA05B4"/>
    <w:rsid w:val="00FA2716"/>
    <w:rsid w:val="00FA3421"/>
    <w:rsid w:val="00FA38E0"/>
    <w:rsid w:val="00FA5811"/>
    <w:rsid w:val="00FA65C3"/>
    <w:rsid w:val="00FA6BF6"/>
    <w:rsid w:val="00FB2276"/>
    <w:rsid w:val="00FB2A16"/>
    <w:rsid w:val="00FB4301"/>
    <w:rsid w:val="00FB65E3"/>
    <w:rsid w:val="00FB7FFE"/>
    <w:rsid w:val="00FC2E25"/>
    <w:rsid w:val="00FC365E"/>
    <w:rsid w:val="00FC62FB"/>
    <w:rsid w:val="00FD078B"/>
    <w:rsid w:val="00FD1A8B"/>
    <w:rsid w:val="00FD4222"/>
    <w:rsid w:val="00FD5C6B"/>
    <w:rsid w:val="00FE1ABD"/>
    <w:rsid w:val="00FE49C2"/>
    <w:rsid w:val="00FE627B"/>
    <w:rsid w:val="00FE7BC5"/>
    <w:rsid w:val="00FF058D"/>
    <w:rsid w:val="00FF1EAB"/>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1964</Words>
  <Characters>11197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2024-07-31T17:55:00Z</dcterms:created>
  <dcterms:modified xsi:type="dcterms:W3CDTF">2024-07-31T17:55:00Z</dcterms:modified>
</cp:coreProperties>
</file>