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F2662" w14:textId="77777777" w:rsidR="009D3A5E" w:rsidRDefault="006159AC">
      <w:pPr>
        <w:pStyle w:val="BodyText"/>
        <w:spacing w:before="72"/>
        <w:ind w:left="127" w:right="625"/>
        <w:jc w:val="center"/>
      </w:pPr>
      <w:r>
        <w:t>Clozapine/Clozaril</w:t>
      </w:r>
      <w:r>
        <w:rPr>
          <w:spacing w:val="-11"/>
        </w:rPr>
        <w:t xml:space="preserve"> </w:t>
      </w:r>
      <w:r>
        <w:rPr>
          <w:spacing w:val="-2"/>
        </w:rPr>
        <w:t>Protocol</w:t>
      </w:r>
    </w:p>
    <w:p w14:paraId="3DFF2663" w14:textId="77777777" w:rsidR="009D3A5E" w:rsidRDefault="006159AC">
      <w:pPr>
        <w:ind w:left="127" w:right="2606"/>
        <w:jc w:val="center"/>
        <w:rPr>
          <w:b/>
          <w:i/>
          <w:sz w:val="19"/>
        </w:rPr>
      </w:pPr>
      <w:r>
        <w:rPr>
          <w:b/>
          <w:i/>
          <w:sz w:val="27"/>
          <w:u w:val="single"/>
        </w:rPr>
        <w:t>Authorized</w:t>
      </w:r>
      <w:r>
        <w:rPr>
          <w:b/>
          <w:i/>
          <w:spacing w:val="-7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Prescriber</w:t>
      </w:r>
      <w:r>
        <w:rPr>
          <w:b/>
          <w:i/>
          <w:spacing w:val="-6"/>
          <w:sz w:val="27"/>
          <w:u w:val="single"/>
        </w:rPr>
        <w:t xml:space="preserve"> </w:t>
      </w:r>
      <w:r>
        <w:rPr>
          <w:b/>
          <w:i/>
          <w:sz w:val="27"/>
          <w:u w:val="single"/>
        </w:rPr>
        <w:t>Section</w:t>
      </w:r>
      <w:r>
        <w:rPr>
          <w:b/>
          <w:i/>
          <w:spacing w:val="-8"/>
          <w:sz w:val="27"/>
          <w:u w:val="single"/>
        </w:rPr>
        <w:t xml:space="preserve"> </w:t>
      </w:r>
      <w:r>
        <w:rPr>
          <w:b/>
          <w:i/>
          <w:sz w:val="19"/>
          <w:u w:val="single"/>
        </w:rPr>
        <w:t>(to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be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completed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by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the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Authorized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Prescriber):</w:t>
      </w:r>
    </w:p>
    <w:p w14:paraId="3DFF2664" w14:textId="77777777" w:rsidR="009D3A5E" w:rsidRDefault="009D3A5E">
      <w:pPr>
        <w:spacing w:before="5"/>
        <w:rPr>
          <w:b/>
          <w:i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4078"/>
        <w:gridCol w:w="1956"/>
        <w:gridCol w:w="2786"/>
      </w:tblGrid>
      <w:tr w:rsidR="009D3A5E" w14:paraId="3DFF2667" w14:textId="25C45596">
        <w:trPr>
          <w:trHeight w:val="333"/>
        </w:trPr>
        <w:tc>
          <w:tcPr>
            <w:tcW w:w="5972" w:type="dxa"/>
            <w:gridSpan w:val="2"/>
          </w:tcPr>
          <w:p w14:paraId="3DFF2665" w14:textId="77777777" w:rsidR="009D3A5E" w:rsidRDefault="006159AC">
            <w:pPr>
              <w:pStyle w:val="TableParagraph"/>
              <w:spacing w:before="4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Person’s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4742" w:type="dxa"/>
            <w:gridSpan w:val="2"/>
          </w:tcPr>
          <w:p w14:paraId="3DFF2666" w14:textId="425E13A2" w:rsidR="009D3A5E" w:rsidRDefault="00483124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6A" w14:textId="4F14654D">
        <w:trPr>
          <w:trHeight w:val="839"/>
        </w:trPr>
        <w:tc>
          <w:tcPr>
            <w:tcW w:w="5972" w:type="dxa"/>
            <w:gridSpan w:val="2"/>
          </w:tcPr>
          <w:p w14:paraId="3DFF2668" w14:textId="77777777" w:rsidR="009D3A5E" w:rsidRDefault="006159AC">
            <w:pPr>
              <w:pStyle w:val="TableParagraph"/>
              <w:spacing w:before="178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Authorized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Prescriber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(Health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Care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Provider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[HCP]) Contact Information</w:t>
            </w:r>
            <w:r>
              <w:rPr>
                <w:sz w:val="21"/>
              </w:rPr>
              <w:t>:</w:t>
            </w:r>
          </w:p>
        </w:tc>
        <w:tc>
          <w:tcPr>
            <w:tcW w:w="4742" w:type="dxa"/>
            <w:gridSpan w:val="2"/>
          </w:tcPr>
          <w:p w14:paraId="3DFF2669" w14:textId="5DE14504" w:rsidR="009D3A5E" w:rsidRDefault="00483124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6D" w14:textId="03C7F652">
        <w:trPr>
          <w:trHeight w:val="724"/>
        </w:trPr>
        <w:tc>
          <w:tcPr>
            <w:tcW w:w="5972" w:type="dxa"/>
            <w:gridSpan w:val="2"/>
          </w:tcPr>
          <w:p w14:paraId="3DFF266B" w14:textId="77777777" w:rsidR="009D3A5E" w:rsidRDefault="006159AC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 Clozapine/Clozaril are missed/omitted***:</w:t>
            </w:r>
          </w:p>
        </w:tc>
        <w:tc>
          <w:tcPr>
            <w:tcW w:w="4742" w:type="dxa"/>
            <w:gridSpan w:val="2"/>
            <w:vMerge w:val="restart"/>
          </w:tcPr>
          <w:p w14:paraId="3DFF266C" w14:textId="7200B707" w:rsidR="009D3A5E" w:rsidRDefault="00483124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71" w14:textId="3E9A7ED5">
        <w:trPr>
          <w:trHeight w:val="1207"/>
        </w:trPr>
        <w:tc>
          <w:tcPr>
            <w:tcW w:w="5972" w:type="dxa"/>
            <w:gridSpan w:val="2"/>
          </w:tcPr>
          <w:p w14:paraId="3DFF266E" w14:textId="77777777" w:rsidR="009D3A5E" w:rsidRDefault="006159AC">
            <w:pPr>
              <w:pStyle w:val="TableParagraph"/>
              <w:ind w:right="155"/>
              <w:rPr>
                <w:sz w:val="21"/>
              </w:rPr>
            </w:pPr>
            <w:r>
              <w:rPr>
                <w:sz w:val="21"/>
              </w:rPr>
              <w:t>*** ‘Unless otherwise instructed by the HCP’, if 2 or more days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Clozapine/Clozaril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missed/omitted,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Certified staff must contact the Prescribing HCP (for the</w:t>
            </w:r>
          </w:p>
          <w:p w14:paraId="3DFF266F" w14:textId="77777777" w:rsidR="009D3A5E" w:rsidRDefault="006159AC">
            <w:pPr>
              <w:pStyle w:val="TableParagraph"/>
              <w:spacing w:line="242" w:lineRule="exact"/>
              <w:ind w:hanging="1"/>
              <w:rPr>
                <w:sz w:val="21"/>
              </w:rPr>
            </w:pPr>
            <w:r>
              <w:rPr>
                <w:sz w:val="21"/>
              </w:rPr>
              <w:t>Clozapine/Clozaril)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before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further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doses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be </w:t>
            </w:r>
            <w:r>
              <w:rPr>
                <w:spacing w:val="-2"/>
                <w:sz w:val="21"/>
              </w:rPr>
              <w:t>administered.</w:t>
            </w:r>
          </w:p>
        </w:tc>
        <w:tc>
          <w:tcPr>
            <w:tcW w:w="4742" w:type="dxa"/>
            <w:gridSpan w:val="2"/>
            <w:vMerge/>
            <w:tcBorders>
              <w:top w:val="nil"/>
            </w:tcBorders>
          </w:tcPr>
          <w:p w14:paraId="3DFF2670" w14:textId="77777777" w:rsidR="009D3A5E" w:rsidRDefault="009D3A5E">
            <w:pPr>
              <w:rPr>
                <w:sz w:val="2"/>
                <w:szCs w:val="2"/>
              </w:rPr>
            </w:pPr>
          </w:p>
        </w:tc>
      </w:tr>
      <w:tr w:rsidR="009D3A5E" w14:paraId="3DFF2675" w14:textId="5441794C">
        <w:trPr>
          <w:trHeight w:val="668"/>
        </w:trPr>
        <w:tc>
          <w:tcPr>
            <w:tcW w:w="5972" w:type="dxa"/>
            <w:gridSpan w:val="2"/>
          </w:tcPr>
          <w:p w14:paraId="3DFF2672" w14:textId="77777777" w:rsidR="009D3A5E" w:rsidRDefault="009D3A5E">
            <w:pPr>
              <w:pStyle w:val="TableParagraph"/>
              <w:spacing w:before="5"/>
              <w:ind w:left="0"/>
              <w:rPr>
                <w:b/>
                <w:i/>
                <w:sz w:val="18"/>
              </w:rPr>
            </w:pPr>
          </w:p>
          <w:p w14:paraId="3DFF2673" w14:textId="77777777" w:rsidR="009D3A5E" w:rsidRDefault="006159AC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Adverse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effects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watch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for:</w:t>
            </w:r>
          </w:p>
        </w:tc>
        <w:tc>
          <w:tcPr>
            <w:tcW w:w="4742" w:type="dxa"/>
            <w:gridSpan w:val="2"/>
          </w:tcPr>
          <w:p w14:paraId="3DFF2674" w14:textId="5B4C129C" w:rsidR="009D3A5E" w:rsidRDefault="00483124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78" w14:textId="4E5BE0A6">
        <w:trPr>
          <w:trHeight w:val="675"/>
        </w:trPr>
        <w:tc>
          <w:tcPr>
            <w:tcW w:w="5972" w:type="dxa"/>
            <w:gridSpan w:val="2"/>
          </w:tcPr>
          <w:p w14:paraId="3DFF2676" w14:textId="77777777" w:rsidR="009D3A5E" w:rsidRDefault="006159AC">
            <w:pPr>
              <w:pStyle w:val="TableParagraph"/>
              <w:spacing w:before="9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telephone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911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HCP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is </w:t>
            </w:r>
            <w:r>
              <w:rPr>
                <w:spacing w:val="-2"/>
                <w:sz w:val="21"/>
              </w:rPr>
              <w:t>necessary:</w:t>
            </w:r>
          </w:p>
        </w:tc>
        <w:tc>
          <w:tcPr>
            <w:tcW w:w="4742" w:type="dxa"/>
            <w:gridSpan w:val="2"/>
          </w:tcPr>
          <w:p w14:paraId="3DFF2677" w14:textId="4EEB5BB3" w:rsidR="009D3A5E" w:rsidRDefault="00483124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7C" w14:textId="102757C8">
        <w:trPr>
          <w:trHeight w:val="676"/>
        </w:trPr>
        <w:tc>
          <w:tcPr>
            <w:tcW w:w="5972" w:type="dxa"/>
            <w:gridSpan w:val="2"/>
          </w:tcPr>
          <w:p w14:paraId="3DFF2679" w14:textId="77777777" w:rsidR="009D3A5E" w:rsidRDefault="009D3A5E">
            <w:pPr>
              <w:pStyle w:val="TableParagraph"/>
              <w:spacing w:before="11"/>
              <w:ind w:left="0"/>
              <w:rPr>
                <w:b/>
                <w:i/>
                <w:sz w:val="18"/>
              </w:rPr>
            </w:pPr>
          </w:p>
          <w:p w14:paraId="3DFF267A" w14:textId="77777777" w:rsidR="009D3A5E" w:rsidRDefault="006159AC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Special</w:t>
            </w:r>
            <w:r>
              <w:rPr>
                <w:spacing w:val="-2"/>
                <w:sz w:val="21"/>
              </w:rPr>
              <w:t xml:space="preserve"> Instructions/other:</w:t>
            </w:r>
          </w:p>
        </w:tc>
        <w:tc>
          <w:tcPr>
            <w:tcW w:w="4742" w:type="dxa"/>
            <w:gridSpan w:val="2"/>
          </w:tcPr>
          <w:p w14:paraId="3DFF267B" w14:textId="1DFB2662" w:rsidR="009D3A5E" w:rsidRDefault="00483124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7F" w14:textId="2B734A14">
        <w:trPr>
          <w:trHeight w:val="401"/>
        </w:trPr>
        <w:tc>
          <w:tcPr>
            <w:tcW w:w="5972" w:type="dxa"/>
            <w:gridSpan w:val="2"/>
          </w:tcPr>
          <w:p w14:paraId="3DFF267D" w14:textId="5049D0FD" w:rsidR="009D3A5E" w:rsidRDefault="006159AC">
            <w:pPr>
              <w:pStyle w:val="TableParagraph"/>
              <w:spacing w:before="80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Care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Provider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  <w:r>
              <w:rPr>
                <w:b/>
                <w:spacing w:val="-2"/>
                <w:sz w:val="21"/>
              </w:rPr>
              <w:t xml:space="preserve"> (Print):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4742" w:type="dxa"/>
            <w:gridSpan w:val="2"/>
          </w:tcPr>
          <w:p w14:paraId="3DFF267E" w14:textId="77777777" w:rsidR="009D3A5E" w:rsidRDefault="009D3A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3A5E" w14:paraId="3DFF2684" w14:textId="79F545BD">
        <w:trPr>
          <w:trHeight w:val="522"/>
        </w:trPr>
        <w:tc>
          <w:tcPr>
            <w:tcW w:w="1894" w:type="dxa"/>
          </w:tcPr>
          <w:p w14:paraId="3DFF2680" w14:textId="77777777" w:rsidR="009D3A5E" w:rsidRDefault="006159AC">
            <w:pPr>
              <w:pStyle w:val="TableParagraph"/>
              <w:spacing w:before="141"/>
              <w:rPr>
                <w:b/>
                <w:sz w:val="21"/>
              </w:rPr>
            </w:pPr>
            <w:r>
              <w:rPr>
                <w:b/>
                <w:sz w:val="21"/>
              </w:rPr>
              <w:t>HCP</w:t>
            </w:r>
            <w:r>
              <w:rPr>
                <w:b/>
                <w:spacing w:val="-2"/>
                <w:sz w:val="21"/>
              </w:rPr>
              <w:t xml:space="preserve"> Signature:</w:t>
            </w:r>
          </w:p>
        </w:tc>
        <w:tc>
          <w:tcPr>
            <w:tcW w:w="4078" w:type="dxa"/>
          </w:tcPr>
          <w:p w14:paraId="3DFF2681" w14:textId="35307EB8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1956" w:type="dxa"/>
          </w:tcPr>
          <w:p w14:paraId="3DFF2682" w14:textId="4C295E1E" w:rsidR="009D3A5E" w:rsidRDefault="006159AC">
            <w:pPr>
              <w:pStyle w:val="TableParagraph"/>
              <w:spacing w:before="141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Date: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2786" w:type="dxa"/>
          </w:tcPr>
          <w:p w14:paraId="3DFF2683" w14:textId="6AD824A0" w:rsidR="009D3A5E" w:rsidRDefault="006159AC">
            <w:pPr>
              <w:pStyle w:val="TableParagraph"/>
              <w:spacing w:before="141"/>
              <w:ind w:left="10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Time: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89" w14:textId="6483ACBD">
        <w:trPr>
          <w:trHeight w:val="240"/>
        </w:trPr>
        <w:tc>
          <w:tcPr>
            <w:tcW w:w="1894" w:type="dxa"/>
          </w:tcPr>
          <w:p w14:paraId="3DFF2685" w14:textId="77777777" w:rsidR="009D3A5E" w:rsidRDefault="006159AC"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Posted:</w:t>
            </w:r>
          </w:p>
        </w:tc>
        <w:tc>
          <w:tcPr>
            <w:tcW w:w="4078" w:type="dxa"/>
          </w:tcPr>
          <w:p w14:paraId="3DFF2686" w14:textId="1CB08086" w:rsidR="009D3A5E" w:rsidRDefault="000B1170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1956" w:type="dxa"/>
          </w:tcPr>
          <w:p w14:paraId="3DFF2687" w14:textId="500974DE" w:rsidR="009D3A5E" w:rsidRDefault="006159AC"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2786" w:type="dxa"/>
          </w:tcPr>
          <w:p w14:paraId="3DFF2688" w14:textId="412CF40F" w:rsidR="009D3A5E" w:rsidRDefault="006159AC">
            <w:pPr>
              <w:pStyle w:val="TableParagraph"/>
              <w:spacing w:line="22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Time: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8E" w14:textId="4ED1DCD5">
        <w:trPr>
          <w:trHeight w:val="242"/>
        </w:trPr>
        <w:tc>
          <w:tcPr>
            <w:tcW w:w="1894" w:type="dxa"/>
          </w:tcPr>
          <w:p w14:paraId="3DFF268A" w14:textId="77777777" w:rsidR="009D3A5E" w:rsidRDefault="006159AC">
            <w:pPr>
              <w:pStyle w:val="TableParagraph"/>
              <w:spacing w:before="1"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Verified:</w:t>
            </w:r>
          </w:p>
        </w:tc>
        <w:tc>
          <w:tcPr>
            <w:tcW w:w="4078" w:type="dxa"/>
          </w:tcPr>
          <w:p w14:paraId="3DFF268B" w14:textId="0E663C34" w:rsidR="009D3A5E" w:rsidRDefault="000B1170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1956" w:type="dxa"/>
          </w:tcPr>
          <w:p w14:paraId="3DFF268C" w14:textId="40FFFD46" w:rsidR="009D3A5E" w:rsidRDefault="006159AC">
            <w:pPr>
              <w:pStyle w:val="TableParagraph"/>
              <w:spacing w:before="1" w:line="22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2786" w:type="dxa"/>
          </w:tcPr>
          <w:p w14:paraId="3DFF268D" w14:textId="3C7A72C4" w:rsidR="009D3A5E" w:rsidRDefault="006159AC">
            <w:pPr>
              <w:pStyle w:val="TableParagraph"/>
              <w:spacing w:before="1" w:line="22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Time:</w:t>
            </w:r>
            <w:r w:rsidR="000B1170" w:rsidRPr="00BA111E">
              <w:rPr>
                <w:sz w:val="17"/>
                <w:szCs w:val="17"/>
              </w:rPr>
              <w:t xml:space="preserve"> </w:t>
            </w:r>
            <w:r w:rsidR="000B1170"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="000B1170" w:rsidRPr="00BA111E">
              <w:rPr>
                <w:sz w:val="17"/>
                <w:szCs w:val="17"/>
              </w:rPr>
              <w:instrText xml:space="preserve"> FORMTEXT </w:instrText>
            </w:r>
            <w:r w:rsidR="000B1170" w:rsidRPr="00BA111E">
              <w:rPr>
                <w:sz w:val="17"/>
                <w:szCs w:val="17"/>
              </w:rPr>
            </w:r>
            <w:r w:rsidR="000B1170" w:rsidRPr="00BA111E">
              <w:rPr>
                <w:sz w:val="17"/>
                <w:szCs w:val="17"/>
              </w:rPr>
              <w:fldChar w:fldCharType="separate"/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noProof/>
                <w:sz w:val="17"/>
                <w:szCs w:val="17"/>
              </w:rPr>
              <w:t> </w:t>
            </w:r>
            <w:r w:rsidR="000B1170"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90" w14:textId="6DB07488">
        <w:trPr>
          <w:trHeight w:val="556"/>
        </w:trPr>
        <w:tc>
          <w:tcPr>
            <w:tcW w:w="10714" w:type="dxa"/>
            <w:gridSpan w:val="4"/>
          </w:tcPr>
          <w:p w14:paraId="3DFF268F" w14:textId="77777777" w:rsidR="009D3A5E" w:rsidRDefault="006159AC">
            <w:pPr>
              <w:pStyle w:val="TableParagraph"/>
              <w:spacing w:line="310" w:lineRule="exact"/>
              <w:rPr>
                <w:b/>
                <w:i/>
                <w:sz w:val="19"/>
              </w:rPr>
            </w:pPr>
            <w:r>
              <w:rPr>
                <w:b/>
                <w:i/>
                <w:sz w:val="27"/>
                <w:u w:val="single"/>
              </w:rPr>
              <w:t>Service</w:t>
            </w:r>
            <w:r>
              <w:rPr>
                <w:b/>
                <w:i/>
                <w:spacing w:val="-6"/>
                <w:sz w:val="27"/>
                <w:u w:val="single"/>
              </w:rPr>
              <w:t xml:space="preserve"> </w:t>
            </w:r>
            <w:r>
              <w:rPr>
                <w:b/>
                <w:i/>
                <w:sz w:val="27"/>
                <w:u w:val="single"/>
              </w:rPr>
              <w:t>Provider</w:t>
            </w:r>
            <w:r>
              <w:rPr>
                <w:b/>
                <w:i/>
                <w:spacing w:val="-5"/>
                <w:sz w:val="27"/>
                <w:u w:val="single"/>
              </w:rPr>
              <w:t xml:space="preserve"> </w:t>
            </w:r>
            <w:r>
              <w:rPr>
                <w:b/>
                <w:i/>
                <w:sz w:val="27"/>
                <w:u w:val="single"/>
              </w:rPr>
              <w:t>Section</w:t>
            </w:r>
            <w:r>
              <w:rPr>
                <w:b/>
                <w:i/>
                <w:spacing w:val="-6"/>
                <w:sz w:val="27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(to</w:t>
            </w:r>
            <w:r>
              <w:rPr>
                <w:b/>
                <w:i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be</w:t>
            </w:r>
            <w:r>
              <w:rPr>
                <w:b/>
                <w:i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completed</w:t>
            </w:r>
            <w:r>
              <w:rPr>
                <w:b/>
                <w:i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by</w:t>
            </w:r>
            <w:r>
              <w:rPr>
                <w:b/>
                <w:i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the</w:t>
            </w:r>
            <w:r>
              <w:rPr>
                <w:b/>
                <w:i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i/>
                <w:sz w:val="19"/>
                <w:u w:val="single"/>
              </w:rPr>
              <w:t>Service</w:t>
            </w:r>
            <w:r>
              <w:rPr>
                <w:b/>
                <w:i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19"/>
                <w:u w:val="single"/>
              </w:rPr>
              <w:t>Provider):</w:t>
            </w:r>
          </w:p>
        </w:tc>
      </w:tr>
      <w:tr w:rsidR="009D3A5E" w14:paraId="3DFF2693" w14:textId="5AC2B009">
        <w:trPr>
          <w:trHeight w:val="724"/>
        </w:trPr>
        <w:tc>
          <w:tcPr>
            <w:tcW w:w="5972" w:type="dxa"/>
            <w:gridSpan w:val="2"/>
          </w:tcPr>
          <w:p w14:paraId="3DFF2691" w14:textId="77777777" w:rsidR="009D3A5E" w:rsidRDefault="006159AC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1. Describe how and where the ANC (Absolute Neutrophil Count)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obtained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(e.g.,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laboratory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name/address, HCP office, VNA, etc.):</w:t>
            </w:r>
          </w:p>
        </w:tc>
        <w:tc>
          <w:tcPr>
            <w:tcW w:w="4742" w:type="dxa"/>
            <w:gridSpan w:val="2"/>
          </w:tcPr>
          <w:p w14:paraId="3DFF2692" w14:textId="75FB7111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96" w14:textId="69FA6B1C">
        <w:trPr>
          <w:trHeight w:val="481"/>
        </w:trPr>
        <w:tc>
          <w:tcPr>
            <w:tcW w:w="5972" w:type="dxa"/>
            <w:gridSpan w:val="2"/>
          </w:tcPr>
          <w:p w14:paraId="3DFF2694" w14:textId="77777777" w:rsidR="009D3A5E" w:rsidRDefault="006159AC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results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reported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pharmacy:</w:t>
            </w:r>
          </w:p>
        </w:tc>
        <w:tc>
          <w:tcPr>
            <w:tcW w:w="4742" w:type="dxa"/>
            <w:gridSpan w:val="2"/>
          </w:tcPr>
          <w:p w14:paraId="3DFF2695" w14:textId="3C961233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99" w14:textId="2066C63D">
        <w:trPr>
          <w:trHeight w:val="537"/>
        </w:trPr>
        <w:tc>
          <w:tcPr>
            <w:tcW w:w="5972" w:type="dxa"/>
            <w:gridSpan w:val="2"/>
          </w:tcPr>
          <w:p w14:paraId="3DFF2697" w14:textId="77777777" w:rsidR="009D3A5E" w:rsidRDefault="006159AC">
            <w:pPr>
              <w:pStyle w:val="TableParagraph"/>
              <w:spacing w:before="146"/>
              <w:rPr>
                <w:b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Consulting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Pharmacy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Contact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Information:</w:t>
            </w:r>
          </w:p>
        </w:tc>
        <w:tc>
          <w:tcPr>
            <w:tcW w:w="4742" w:type="dxa"/>
            <w:gridSpan w:val="2"/>
          </w:tcPr>
          <w:p w14:paraId="3DFF2698" w14:textId="435327AB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9C" w14:textId="55A43F31">
        <w:trPr>
          <w:trHeight w:val="804"/>
        </w:trPr>
        <w:tc>
          <w:tcPr>
            <w:tcW w:w="5972" w:type="dxa"/>
            <w:gridSpan w:val="2"/>
          </w:tcPr>
          <w:p w14:paraId="3DFF269A" w14:textId="77777777" w:rsidR="009D3A5E" w:rsidRDefault="006159AC">
            <w:pPr>
              <w:pStyle w:val="TableParagraph"/>
              <w:spacing w:before="40"/>
              <w:ind w:left="108" w:hanging="1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new,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signed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HCP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Orders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 Clozapine/Clozaril dosages are received by the MAP Registered site:</w:t>
            </w:r>
          </w:p>
        </w:tc>
        <w:tc>
          <w:tcPr>
            <w:tcW w:w="4742" w:type="dxa"/>
            <w:gridSpan w:val="2"/>
          </w:tcPr>
          <w:p w14:paraId="3DFF269B" w14:textId="4A96B7CC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9F" w14:textId="73200701">
        <w:trPr>
          <w:trHeight w:val="615"/>
        </w:trPr>
        <w:tc>
          <w:tcPr>
            <w:tcW w:w="5972" w:type="dxa"/>
            <w:gridSpan w:val="2"/>
          </w:tcPr>
          <w:p w14:paraId="3DFF269D" w14:textId="77777777" w:rsidR="009D3A5E" w:rsidRDefault="006159AC">
            <w:pPr>
              <w:pStyle w:val="TableParagraph"/>
              <w:spacing w:before="67"/>
              <w:ind w:right="207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pharmacy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notified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 Clozapine/Clozaril dose changes:</w:t>
            </w:r>
          </w:p>
        </w:tc>
        <w:tc>
          <w:tcPr>
            <w:tcW w:w="4742" w:type="dxa"/>
            <w:gridSpan w:val="2"/>
          </w:tcPr>
          <w:p w14:paraId="3DFF269E" w14:textId="19831EF5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A2" w14:textId="47914864">
        <w:trPr>
          <w:trHeight w:val="582"/>
        </w:trPr>
        <w:tc>
          <w:tcPr>
            <w:tcW w:w="5972" w:type="dxa"/>
            <w:gridSpan w:val="2"/>
          </w:tcPr>
          <w:p w14:paraId="3DFF26A0" w14:textId="77777777" w:rsidR="009D3A5E" w:rsidRDefault="006159AC">
            <w:pPr>
              <w:pStyle w:val="TableParagraph"/>
              <w:spacing w:before="50"/>
              <w:ind w:left="108" w:hanging="1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obtains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 Clozapine/Clozaril medication from the pharmacy:</w:t>
            </w:r>
          </w:p>
        </w:tc>
        <w:tc>
          <w:tcPr>
            <w:tcW w:w="4742" w:type="dxa"/>
            <w:gridSpan w:val="2"/>
          </w:tcPr>
          <w:p w14:paraId="3DFF26A1" w14:textId="761B16AC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A6" w14:textId="1BD8ABA9">
        <w:trPr>
          <w:trHeight w:val="724"/>
        </w:trPr>
        <w:tc>
          <w:tcPr>
            <w:tcW w:w="5972" w:type="dxa"/>
            <w:gridSpan w:val="2"/>
          </w:tcPr>
          <w:p w14:paraId="3DFF26A3" w14:textId="77777777" w:rsidR="009D3A5E" w:rsidRDefault="006159AC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b/>
                <w:sz w:val="21"/>
              </w:rPr>
              <w:t>MAP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Consultant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Contact</w:t>
            </w:r>
            <w:r>
              <w:rPr>
                <w:b/>
                <w:spacing w:val="-2"/>
                <w:sz w:val="21"/>
              </w:rPr>
              <w:t xml:space="preserve"> Information:</w:t>
            </w:r>
          </w:p>
          <w:p w14:paraId="3DFF26A4" w14:textId="77777777" w:rsidR="009D3A5E" w:rsidRDefault="006159AC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single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Clozapine/Clozaril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missed/omitted,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 MAP Consultant must be notified).</w:t>
            </w:r>
          </w:p>
        </w:tc>
        <w:tc>
          <w:tcPr>
            <w:tcW w:w="4742" w:type="dxa"/>
            <w:gridSpan w:val="2"/>
          </w:tcPr>
          <w:p w14:paraId="3DFF26A5" w14:textId="02B666DA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9D3A5E" w14:paraId="3DFF26A9" w14:textId="00114842">
        <w:trPr>
          <w:trHeight w:val="679"/>
        </w:trPr>
        <w:tc>
          <w:tcPr>
            <w:tcW w:w="5972" w:type="dxa"/>
            <w:gridSpan w:val="2"/>
          </w:tcPr>
          <w:p w14:paraId="3DFF26A7" w14:textId="77777777" w:rsidR="009D3A5E" w:rsidRDefault="006159AC">
            <w:pPr>
              <w:pStyle w:val="TableParagraph"/>
              <w:spacing w:before="97"/>
              <w:ind w:left="108" w:hanging="1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communicated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(e.g., medication progress note, narrative note, flow sheet, etc.):</w:t>
            </w:r>
          </w:p>
        </w:tc>
        <w:tc>
          <w:tcPr>
            <w:tcW w:w="4742" w:type="dxa"/>
            <w:gridSpan w:val="2"/>
          </w:tcPr>
          <w:p w14:paraId="3DFF26A8" w14:textId="0E42A5FA" w:rsidR="009D3A5E" w:rsidRDefault="000B117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</w:tbl>
    <w:p w14:paraId="3DFF26AA" w14:textId="77777777" w:rsidR="006159AC" w:rsidRDefault="006159AC"/>
    <w:sectPr w:rsidR="006159AC">
      <w:headerReference w:type="default" r:id="rId7"/>
      <w:footerReference w:type="default" r:id="rId8"/>
      <w:type w:val="continuous"/>
      <w:pgSz w:w="12240" w:h="15840"/>
      <w:pgMar w:top="1080" w:right="4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2F089" w14:textId="77777777" w:rsidR="005C2DC5" w:rsidRDefault="005C2DC5" w:rsidP="007C64AC">
      <w:r>
        <w:separator/>
      </w:r>
    </w:p>
  </w:endnote>
  <w:endnote w:type="continuationSeparator" w:id="0">
    <w:p w14:paraId="60194737" w14:textId="77777777" w:rsidR="005C2DC5" w:rsidRDefault="005C2DC5" w:rsidP="007C64AC">
      <w:r>
        <w:continuationSeparator/>
      </w:r>
    </w:p>
  </w:endnote>
  <w:endnote w:type="continuationNotice" w:id="1">
    <w:p w14:paraId="2A97578C" w14:textId="77777777" w:rsidR="005C2DC5" w:rsidRDefault="005C2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4CA1" w14:textId="504E9717" w:rsidR="00FF4591" w:rsidRDefault="00FF4591">
    <w:pPr>
      <w:pStyle w:val="Footer"/>
    </w:pPr>
    <w:r>
      <w:ptab w:relativeTo="margin" w:alignment="center" w:leader="none"/>
    </w:r>
    <w:r>
      <w:ptab w:relativeTo="margin" w:alignment="right" w:leader="none"/>
    </w:r>
    <w:r w:rsidR="00127CA1">
      <w:t>Rev-0</w:t>
    </w:r>
    <w:r w:rsidR="00F84C14">
      <w:t>6</w:t>
    </w:r>
    <w:r w:rsidR="00127CA1">
      <w:t>-</w:t>
    </w:r>
    <w:r w:rsidR="00F84C14">
      <w:t>28</w:t>
    </w:r>
    <w:r w:rsidR="00127CA1">
      <w:t>-</w:t>
    </w:r>
    <w:r w:rsidR="00F84C14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9751" w14:textId="77777777" w:rsidR="005C2DC5" w:rsidRDefault="005C2DC5" w:rsidP="007C64AC">
      <w:r>
        <w:separator/>
      </w:r>
    </w:p>
  </w:footnote>
  <w:footnote w:type="continuationSeparator" w:id="0">
    <w:p w14:paraId="0C5CA4DB" w14:textId="77777777" w:rsidR="005C2DC5" w:rsidRDefault="005C2DC5" w:rsidP="007C64AC">
      <w:r>
        <w:continuationSeparator/>
      </w:r>
    </w:p>
  </w:footnote>
  <w:footnote w:type="continuationNotice" w:id="1">
    <w:p w14:paraId="305D3481" w14:textId="77777777" w:rsidR="005C2DC5" w:rsidRDefault="005C2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BB818" w14:textId="11A5A3AF" w:rsidR="00FF4591" w:rsidRDefault="00FF4591">
    <w:pPr>
      <w:pStyle w:val="Header"/>
    </w:pPr>
    <w:r>
      <w:ptab w:relativeTo="margin" w:alignment="center" w:leader="none"/>
    </w:r>
    <w:r>
      <w:ptab w:relativeTo="margin" w:alignment="right" w:leader="none"/>
    </w:r>
    <w:r>
      <w:t>S</w:t>
    </w:r>
    <w:r w:rsidR="00127CA1">
      <w:t>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F18"/>
    <w:rsid w:val="000B1170"/>
    <w:rsid w:val="00127CA1"/>
    <w:rsid w:val="00483124"/>
    <w:rsid w:val="005C2DC5"/>
    <w:rsid w:val="006159AC"/>
    <w:rsid w:val="00706F18"/>
    <w:rsid w:val="00780584"/>
    <w:rsid w:val="007C64AC"/>
    <w:rsid w:val="009D3A5E"/>
    <w:rsid w:val="00DC4039"/>
    <w:rsid w:val="00F84C1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2662"/>
  <w15:docId w15:val="{4B85368B-427E-47BB-BAA1-F113129C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C6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4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6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4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A6A7-C565-4C89-BBE8-0D67234F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1832</Characters>
  <Application>Microsoft Office Word</Application>
  <DocSecurity>0</DocSecurity>
  <Lines>15</Lines>
  <Paragraphs>4</Paragraphs>
  <ScaleCrop>false</ScaleCrop>
  <Company>EOHHS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7</cp:revision>
  <dcterms:created xsi:type="dcterms:W3CDTF">2023-07-07T13:53:00Z</dcterms:created>
  <dcterms:modified xsi:type="dcterms:W3CDTF">2023-07-07T18:30:00Z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