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267CC" w14:textId="7C1C6416" w:rsidR="00327611" w:rsidRPr="00327611" w:rsidRDefault="002E36BA" w:rsidP="00301449">
      <w:pPr>
        <w:pStyle w:val="Heading1"/>
        <w:spacing w:before="0"/>
        <w:rPr>
          <w:rFonts w:eastAsia="Times New Roman"/>
        </w:rPr>
      </w:pPr>
      <w:bookmarkStart w:id="0" w:name="_Toc1688782842"/>
      <w:r>
        <w:rPr>
          <w:rFonts w:eastAsia="Times New Roman"/>
        </w:rPr>
        <w:t>E</w:t>
      </w:r>
      <w:r w:rsidR="00327611">
        <w:rPr>
          <w:rFonts w:eastAsia="Times New Roman"/>
        </w:rPr>
        <w:t xml:space="preserve">. </w:t>
      </w:r>
      <w:r w:rsidR="00327611" w:rsidRPr="00327611">
        <w:rPr>
          <w:rFonts w:eastAsia="Times New Roman"/>
        </w:rPr>
        <w:t>Supplemental Terms and Conditions</w:t>
      </w:r>
      <w:bookmarkEnd w:id="0"/>
    </w:p>
    <w:p w14:paraId="78C4A6B1" w14:textId="77777777" w:rsidR="00327611" w:rsidRPr="00327611" w:rsidRDefault="00327611" w:rsidP="00327611">
      <w:pPr>
        <w:spacing w:after="0" w:line="240" w:lineRule="auto"/>
        <w:rPr>
          <w:rFonts w:ascii="Times New Roman" w:eastAsia="Times New Roman" w:hAnsi="Times New Roman" w:cs="Times New Roman"/>
          <w:b/>
          <w:bCs/>
          <w:snapToGrid w:val="0"/>
          <w:kern w:val="0"/>
          <w14:ligatures w14:val="none"/>
        </w:rPr>
      </w:pPr>
    </w:p>
    <w:p w14:paraId="2B3BCD3D" w14:textId="77777777" w:rsidR="00327611" w:rsidRPr="00327611" w:rsidRDefault="00327611" w:rsidP="00F56D8A">
      <w:pPr>
        <w:spacing w:after="0" w:line="240" w:lineRule="auto"/>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In addition to the Commonwealth Terms and Conditions cited in the Grant Announcement, the following supplemental terms and conditions apply to the grant contracts issued as a result of this Grant Announcement:</w:t>
      </w:r>
    </w:p>
    <w:p w14:paraId="303D573B"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3C484382" w14:textId="77777777" w:rsidR="00327611" w:rsidRPr="00327611" w:rsidRDefault="00327611" w:rsidP="00F56D8A">
      <w:pPr>
        <w:numPr>
          <w:ilvl w:val="0"/>
          <w:numId w:val="5"/>
        </w:numPr>
        <w:spacing w:after="0" w:line="240" w:lineRule="auto"/>
        <w:ind w:left="360"/>
        <w:jc w:val="both"/>
        <w:rPr>
          <w:rFonts w:ascii="Aptos" w:eastAsia="Times New Roman" w:hAnsi="Aptos" w:cs="Times New Roman"/>
          <w:bCs/>
          <w:kern w:val="0"/>
          <w14:ligatures w14:val="none"/>
        </w:rPr>
      </w:pPr>
      <w:r w:rsidRPr="00327611">
        <w:rPr>
          <w:rFonts w:ascii="Aptos" w:eastAsia="Times New Roman" w:hAnsi="Aptos" w:cs="Times New Roman"/>
          <w:bCs/>
          <w:kern w:val="0"/>
          <w:u w:val="single"/>
          <w14:ligatures w14:val="none"/>
        </w:rPr>
        <w:t>Electronic Communication/Update of Grantees’ Contact Information</w:t>
      </w:r>
    </w:p>
    <w:p w14:paraId="3B529A3C"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6AF3B8A0" w14:textId="77777777" w:rsidR="00327611" w:rsidRPr="00327611" w:rsidRDefault="00327611" w:rsidP="00F56D8A">
      <w:pPr>
        <w:spacing w:after="0" w:line="240" w:lineRule="auto"/>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It is the responsibility of the Grantee to keep current the email address of the Grantee’s contact person and prospective contract manager, and to monitor that email inbox for communications from MassDEP, including requests for clarification. MassDEP and the Commonwealth assume no responsibility if a Grantee’s designated email address is not current, or if technical problems, including those with the Grantee’s computer, network or internet service provider (ISP) cause email communications sent to/from the Grantee and MassDEP to be lost or rejected by any means including email or spam filtering.</w:t>
      </w:r>
    </w:p>
    <w:p w14:paraId="22FEC13F"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22484FC0" w14:textId="77777777" w:rsidR="00327611" w:rsidRPr="00327611" w:rsidRDefault="00327611" w:rsidP="00F56D8A">
      <w:pPr>
        <w:numPr>
          <w:ilvl w:val="0"/>
          <w:numId w:val="5"/>
        </w:numPr>
        <w:spacing w:after="0" w:line="240" w:lineRule="auto"/>
        <w:ind w:left="360"/>
        <w:jc w:val="both"/>
        <w:rPr>
          <w:rFonts w:ascii="Aptos" w:eastAsia="Times New Roman" w:hAnsi="Aptos" w:cs="Times New Roman"/>
          <w:bCs/>
          <w:kern w:val="0"/>
          <w:u w:val="single"/>
          <w14:ligatures w14:val="none"/>
        </w:rPr>
      </w:pPr>
      <w:r w:rsidRPr="00327611">
        <w:rPr>
          <w:rFonts w:ascii="Aptos" w:eastAsia="Times New Roman" w:hAnsi="Aptos" w:cs="Times New Roman"/>
          <w:bCs/>
          <w:kern w:val="0"/>
          <w:u w:val="single"/>
          <w14:ligatures w14:val="none"/>
        </w:rPr>
        <w:t>Contract Expansion</w:t>
      </w:r>
    </w:p>
    <w:p w14:paraId="4B2845A0"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6303F2E6" w14:textId="77777777" w:rsidR="00327611" w:rsidRPr="00327611" w:rsidRDefault="00327611" w:rsidP="00F56D8A">
      <w:pPr>
        <w:spacing w:after="0" w:line="240" w:lineRule="auto"/>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If additional funds become available during the grant contract duration period, the Department reserves the right to increase the maximum obligation to some or all contracts executed as a result of this Grant Announcement or to execute contracts with Grantees not funded in the initial selection process, subject to available funding, satisfactory contract performance and service or commodity need.</w:t>
      </w:r>
    </w:p>
    <w:p w14:paraId="298A5159"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3A5F9D79" w14:textId="77777777" w:rsidR="00327611" w:rsidRPr="00327611" w:rsidRDefault="00327611" w:rsidP="00F56D8A">
      <w:pPr>
        <w:numPr>
          <w:ilvl w:val="0"/>
          <w:numId w:val="5"/>
        </w:numPr>
        <w:spacing w:after="0" w:line="240" w:lineRule="auto"/>
        <w:ind w:left="360"/>
        <w:jc w:val="both"/>
        <w:rPr>
          <w:rFonts w:ascii="Aptos" w:eastAsia="Times New Roman" w:hAnsi="Aptos" w:cs="Times New Roman"/>
          <w:bCs/>
          <w:kern w:val="0"/>
          <w:u w:val="single"/>
          <w14:ligatures w14:val="none"/>
        </w:rPr>
      </w:pPr>
      <w:r w:rsidRPr="00327611">
        <w:rPr>
          <w:rFonts w:ascii="Aptos" w:eastAsia="Times New Roman" w:hAnsi="Aptos" w:cs="Times New Roman"/>
          <w:bCs/>
          <w:kern w:val="0"/>
          <w:u w:val="single"/>
          <w14:ligatures w14:val="none"/>
        </w:rPr>
        <w:t>Compensation and Payment of Grant Funds</w:t>
      </w:r>
    </w:p>
    <w:p w14:paraId="0128F225"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1ADE17FC" w14:textId="77777777" w:rsidR="00327611" w:rsidRPr="00327611" w:rsidRDefault="00327611" w:rsidP="00F56D8A">
      <w:pPr>
        <w:spacing w:after="0" w:line="240" w:lineRule="auto"/>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Costs which are not specifically identified in the Applicant’s response, and/or accepted by MassDEP as part of a grant contract, will not be compensated under any contract awarded pursuant to this Grant Announcement. The Commonwealth will not be responsible for any costs or expenses incurred by Applicants responding to this Grant Announcement.</w:t>
      </w:r>
    </w:p>
    <w:p w14:paraId="554AEE45"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36A3BC99" w14:textId="77777777" w:rsidR="00327611" w:rsidRPr="00327611" w:rsidRDefault="00327611" w:rsidP="00F56D8A">
      <w:pPr>
        <w:spacing w:after="0" w:line="240" w:lineRule="auto"/>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Upon award of a contract, the following terms and conditions apply to compensation and payment to the Grantee.</w:t>
      </w:r>
    </w:p>
    <w:p w14:paraId="42870E8D"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52461050" w14:textId="04A24166" w:rsidR="00327611" w:rsidRPr="00327611" w:rsidRDefault="00327611" w:rsidP="00F56D8A">
      <w:pPr>
        <w:spacing w:after="0" w:line="240" w:lineRule="auto"/>
        <w:ind w:left="288" w:hanging="288"/>
        <w:jc w:val="both"/>
        <w:rPr>
          <w:rFonts w:ascii="Aptos" w:eastAsia="Times New Roman" w:hAnsi="Aptos" w:cs="Times New Roman"/>
          <w:kern w:val="0"/>
          <w14:ligatures w14:val="none"/>
        </w:rPr>
      </w:pPr>
      <w:r w:rsidRPr="00327611">
        <w:rPr>
          <w:rFonts w:ascii="Aptos" w:eastAsia="Times New Roman" w:hAnsi="Aptos" w:cs="Times New Roman"/>
          <w:bCs/>
          <w:kern w:val="0"/>
          <w14:ligatures w14:val="none"/>
        </w:rPr>
        <w:t xml:space="preserve">a.  </w:t>
      </w:r>
      <w:r w:rsidRPr="00327611">
        <w:rPr>
          <w:rFonts w:ascii="Aptos" w:eastAsia="Times New Roman" w:hAnsi="Aptos" w:cs="Times New Roman"/>
          <w:bCs/>
          <w:kern w:val="0"/>
          <w:u w:val="single"/>
          <w14:ligatures w14:val="none"/>
        </w:rPr>
        <w:t xml:space="preserve">Payment for </w:t>
      </w:r>
      <w:r w:rsidR="00221D62">
        <w:rPr>
          <w:rFonts w:ascii="Aptos" w:eastAsia="Times New Roman" w:hAnsi="Aptos" w:cs="Times New Roman"/>
          <w:bCs/>
          <w:kern w:val="0"/>
          <w:u w:val="single"/>
          <w14:ligatures w14:val="none"/>
        </w:rPr>
        <w:t>P</w:t>
      </w:r>
      <w:r w:rsidR="00B9215F">
        <w:rPr>
          <w:rFonts w:ascii="Aptos" w:eastAsia="Times New Roman" w:hAnsi="Aptos" w:cs="Times New Roman"/>
          <w:bCs/>
          <w:kern w:val="0"/>
          <w:u w:val="single"/>
          <w14:ligatures w14:val="none"/>
        </w:rPr>
        <w:t>roject</w:t>
      </w:r>
      <w:r w:rsidRPr="00327611">
        <w:rPr>
          <w:rFonts w:ascii="Aptos" w:eastAsia="Times New Roman" w:hAnsi="Aptos" w:cs="Times New Roman"/>
          <w:bCs/>
          <w:kern w:val="0"/>
          <w:u w:val="single"/>
          <w14:ligatures w14:val="none"/>
        </w:rPr>
        <w:t xml:space="preserve"> Deliver</w:t>
      </w:r>
      <w:r w:rsidR="00221D62">
        <w:rPr>
          <w:rFonts w:ascii="Aptos" w:eastAsia="Times New Roman" w:hAnsi="Aptos" w:cs="Times New Roman"/>
          <w:bCs/>
          <w:kern w:val="0"/>
          <w:u w:val="single"/>
          <w14:ligatures w14:val="none"/>
        </w:rPr>
        <w:t>ables</w:t>
      </w:r>
      <w:r w:rsidRPr="00327611">
        <w:rPr>
          <w:rFonts w:ascii="Aptos" w:eastAsia="Times New Roman" w:hAnsi="Aptos" w:cs="Times New Roman"/>
          <w:kern w:val="0"/>
          <w14:ligatures w14:val="none"/>
        </w:rPr>
        <w:t>: Contracts will be paid on a reimbursement</w:t>
      </w:r>
      <w:r w:rsidR="006B709B">
        <w:rPr>
          <w:rFonts w:ascii="Aptos" w:eastAsia="Times New Roman" w:hAnsi="Aptos" w:cs="Times New Roman"/>
          <w:kern w:val="0"/>
          <w14:ligatures w14:val="none"/>
        </w:rPr>
        <w:t>-</w:t>
      </w:r>
      <w:r w:rsidRPr="00327611">
        <w:rPr>
          <w:rFonts w:ascii="Aptos" w:eastAsia="Times New Roman" w:hAnsi="Aptos" w:cs="Times New Roman"/>
          <w:kern w:val="0"/>
          <w14:ligatures w14:val="none"/>
        </w:rPr>
        <w:t>of</w:t>
      </w:r>
      <w:r w:rsidR="006B709B">
        <w:rPr>
          <w:rFonts w:ascii="Aptos" w:eastAsia="Times New Roman" w:hAnsi="Aptos" w:cs="Times New Roman"/>
          <w:kern w:val="0"/>
          <w14:ligatures w14:val="none"/>
        </w:rPr>
        <w:t>-</w:t>
      </w:r>
      <w:r w:rsidRPr="00327611">
        <w:rPr>
          <w:rFonts w:ascii="Aptos" w:eastAsia="Times New Roman" w:hAnsi="Aptos" w:cs="Times New Roman"/>
          <w:kern w:val="0"/>
          <w14:ligatures w14:val="none"/>
        </w:rPr>
        <w:t>costs basis and under</w:t>
      </w:r>
      <w:r w:rsidR="009F6611">
        <w:rPr>
          <w:rFonts w:ascii="Aptos" w:eastAsia="Times New Roman" w:hAnsi="Aptos" w:cs="Times New Roman"/>
          <w:kern w:val="0"/>
          <w14:ligatures w14:val="none"/>
        </w:rPr>
        <w:t xml:space="preserve"> m</w:t>
      </w:r>
      <w:r w:rsidRPr="00327611">
        <w:rPr>
          <w:rFonts w:ascii="Aptos" w:eastAsia="Times New Roman" w:hAnsi="Aptos" w:cs="Times New Roman"/>
          <w:kern w:val="0"/>
          <w14:ligatures w14:val="none"/>
        </w:rPr>
        <w:t>aximum obligation contract basis. The payment procedure for awards is reimbursement for costs incurred for the project during the contract period. Only project costs incurred during the contract period will be eligible for payment.</w:t>
      </w:r>
    </w:p>
    <w:p w14:paraId="64ECA5C7"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65A09F87" w14:textId="4EC6D836" w:rsidR="00327611" w:rsidRPr="00327611" w:rsidRDefault="00327611" w:rsidP="00F56D8A">
      <w:pPr>
        <w:spacing w:after="0" w:line="240" w:lineRule="auto"/>
        <w:ind w:left="288" w:hanging="288"/>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 xml:space="preserve">b.  </w:t>
      </w:r>
      <w:r w:rsidRPr="00327611">
        <w:rPr>
          <w:rFonts w:ascii="Aptos" w:eastAsia="Times New Roman" w:hAnsi="Aptos" w:cs="Times New Roman"/>
          <w:kern w:val="0"/>
          <w:u w:val="single"/>
          <w14:ligatures w14:val="none"/>
        </w:rPr>
        <w:t xml:space="preserve">Payment only for MassDEP-Accepted </w:t>
      </w:r>
      <w:r w:rsidR="00D75E84">
        <w:rPr>
          <w:rFonts w:ascii="Aptos" w:eastAsia="Times New Roman" w:hAnsi="Aptos" w:cs="Times New Roman"/>
          <w:kern w:val="0"/>
          <w:u w:val="single"/>
          <w14:ligatures w14:val="none"/>
        </w:rPr>
        <w:t>Deliverables</w:t>
      </w:r>
      <w:r w:rsidRPr="00327611">
        <w:rPr>
          <w:rFonts w:ascii="Aptos" w:eastAsia="Times New Roman" w:hAnsi="Aptos" w:cs="Times New Roman"/>
          <w:kern w:val="0"/>
          <w14:ligatures w14:val="none"/>
        </w:rPr>
        <w:t>: Compensation will be made for services</w:t>
      </w:r>
      <w:r w:rsidR="00120A13">
        <w:rPr>
          <w:rFonts w:ascii="Aptos" w:eastAsia="Times New Roman" w:hAnsi="Aptos" w:cs="Times New Roman"/>
          <w:kern w:val="0"/>
          <w14:ligatures w14:val="none"/>
        </w:rPr>
        <w:t xml:space="preserve"> or activities</w:t>
      </w:r>
      <w:r w:rsidR="004F046C">
        <w:rPr>
          <w:rFonts w:ascii="Aptos" w:eastAsia="Times New Roman" w:hAnsi="Aptos" w:cs="Times New Roman"/>
          <w:kern w:val="0"/>
          <w14:ligatures w14:val="none"/>
        </w:rPr>
        <w:t xml:space="preserve"> </w:t>
      </w:r>
      <w:r w:rsidRPr="00327611">
        <w:rPr>
          <w:rFonts w:ascii="Aptos" w:eastAsia="Times New Roman" w:hAnsi="Aptos" w:cs="Times New Roman"/>
          <w:kern w:val="0"/>
          <w14:ligatures w14:val="none"/>
        </w:rPr>
        <w:t xml:space="preserve">and accepted by MassDEP’s s.319 Grant Coordinator and Contract Administrator provided the project budget is not exceeded, and the scope of the services </w:t>
      </w:r>
      <w:r w:rsidR="004F046C">
        <w:rPr>
          <w:rFonts w:ascii="Aptos" w:eastAsia="Times New Roman" w:hAnsi="Aptos" w:cs="Times New Roman"/>
          <w:kern w:val="0"/>
          <w14:ligatures w14:val="none"/>
        </w:rPr>
        <w:lastRenderedPageBreak/>
        <w:t>or activities</w:t>
      </w:r>
      <w:r w:rsidR="004F046C" w:rsidRPr="00327611">
        <w:rPr>
          <w:rFonts w:ascii="Aptos" w:eastAsia="Times New Roman" w:hAnsi="Aptos" w:cs="Times New Roman"/>
          <w:kern w:val="0"/>
          <w14:ligatures w14:val="none"/>
        </w:rPr>
        <w:t xml:space="preserve"> delivered </w:t>
      </w:r>
      <w:r w:rsidRPr="00327611">
        <w:rPr>
          <w:rFonts w:ascii="Aptos" w:eastAsia="Times New Roman" w:hAnsi="Aptos" w:cs="Times New Roman"/>
          <w:kern w:val="0"/>
          <w14:ligatures w14:val="none"/>
        </w:rPr>
        <w:t xml:space="preserve">falls within the scope defined in the approved work plan or subsequent MassDEP approved scope changes, such as a change order document. </w:t>
      </w:r>
    </w:p>
    <w:p w14:paraId="5E14EEE2" w14:textId="77777777" w:rsidR="00327611" w:rsidRPr="00327611" w:rsidRDefault="00327611" w:rsidP="00F56D8A">
      <w:pPr>
        <w:spacing w:after="0" w:line="240" w:lineRule="auto"/>
        <w:ind w:left="288" w:hanging="288"/>
        <w:jc w:val="both"/>
        <w:rPr>
          <w:rFonts w:ascii="Aptos" w:eastAsia="Times New Roman" w:hAnsi="Aptos" w:cs="Times New Roman"/>
          <w:b/>
          <w:kern w:val="0"/>
          <w14:ligatures w14:val="none"/>
        </w:rPr>
      </w:pPr>
    </w:p>
    <w:p w14:paraId="641D4312" w14:textId="4886E1EC" w:rsidR="00327611" w:rsidRPr="00327611" w:rsidRDefault="00327611" w:rsidP="00F56D8A">
      <w:pPr>
        <w:spacing w:after="0" w:line="240" w:lineRule="auto"/>
        <w:ind w:left="288" w:hanging="288"/>
        <w:jc w:val="both"/>
        <w:rPr>
          <w:rFonts w:ascii="Aptos" w:eastAsia="Times New Roman" w:hAnsi="Aptos" w:cs="Times New Roman"/>
          <w:kern w:val="0"/>
          <w14:ligatures w14:val="none"/>
        </w:rPr>
      </w:pPr>
      <w:r w:rsidRPr="00327611">
        <w:rPr>
          <w:rFonts w:ascii="Aptos" w:eastAsia="Times New Roman" w:hAnsi="Aptos" w:cs="Times New Roman"/>
          <w:bCs/>
          <w:kern w:val="0"/>
          <w14:ligatures w14:val="none"/>
        </w:rPr>
        <w:t>c</w:t>
      </w:r>
      <w:r w:rsidRPr="00327611">
        <w:rPr>
          <w:rFonts w:ascii="Aptos" w:eastAsia="Times New Roman" w:hAnsi="Aptos" w:cs="Times New Roman"/>
          <w:b/>
          <w:kern w:val="0"/>
          <w14:ligatures w14:val="none"/>
        </w:rPr>
        <w:t xml:space="preserve">. </w:t>
      </w:r>
      <w:r w:rsidRPr="00327611">
        <w:rPr>
          <w:rFonts w:ascii="Aptos" w:eastAsia="Times New Roman" w:hAnsi="Aptos" w:cs="Times New Roman"/>
          <w:bCs/>
          <w:kern w:val="0"/>
          <w:u w:val="single"/>
          <w14:ligatures w14:val="none"/>
        </w:rPr>
        <w:t>Cost</w:t>
      </w:r>
      <w:r w:rsidR="00A71668">
        <w:rPr>
          <w:rFonts w:ascii="Aptos" w:eastAsia="Times New Roman" w:hAnsi="Aptos" w:cs="Times New Roman"/>
          <w:bCs/>
          <w:kern w:val="0"/>
          <w:u w:val="single"/>
          <w14:ligatures w14:val="none"/>
        </w:rPr>
        <w:t xml:space="preserve"> </w:t>
      </w:r>
      <w:r w:rsidRPr="00327611">
        <w:rPr>
          <w:rFonts w:ascii="Aptos" w:eastAsia="Times New Roman" w:hAnsi="Aptos" w:cs="Times New Roman"/>
          <w:bCs/>
          <w:kern w:val="0"/>
          <w:u w:val="single"/>
          <w14:ligatures w14:val="none"/>
        </w:rPr>
        <w:t>Tables</w:t>
      </w:r>
      <w:r w:rsidRPr="00327611">
        <w:rPr>
          <w:rFonts w:ascii="Aptos" w:eastAsia="Times New Roman" w:hAnsi="Aptos" w:cs="Times New Roman"/>
          <w:b/>
          <w:kern w:val="0"/>
          <w14:ligatures w14:val="none"/>
        </w:rPr>
        <w:t>:</w:t>
      </w:r>
      <w:r w:rsidRPr="00327611">
        <w:rPr>
          <w:rFonts w:ascii="Aptos" w:eastAsia="Times New Roman" w:hAnsi="Aptos" w:cs="Times New Roman"/>
          <w:kern w:val="0"/>
          <w14:ligatures w14:val="none"/>
        </w:rPr>
        <w:t xml:space="preserve"> Compensation will be based solely on the budget/cost tables supplied by the </w:t>
      </w:r>
      <w:r w:rsidR="005C7374">
        <w:rPr>
          <w:rFonts w:ascii="Aptos" w:eastAsia="Times New Roman" w:hAnsi="Aptos" w:cs="Times New Roman"/>
          <w:kern w:val="0"/>
          <w14:ligatures w14:val="none"/>
        </w:rPr>
        <w:t>Applicant</w:t>
      </w:r>
      <w:r w:rsidRPr="00327611">
        <w:rPr>
          <w:rFonts w:ascii="Aptos" w:eastAsia="Times New Roman" w:hAnsi="Aptos" w:cs="Times New Roman"/>
          <w:kern w:val="0"/>
          <w14:ligatures w14:val="none"/>
        </w:rPr>
        <w:t xml:space="preserve"> and accepted by MassDEP. Cost tables must contain all </w:t>
      </w:r>
      <w:r w:rsidR="00531BA5">
        <w:rPr>
          <w:rFonts w:ascii="Aptos" w:eastAsia="Times New Roman" w:hAnsi="Aptos" w:cs="Times New Roman"/>
          <w:kern w:val="0"/>
          <w14:ligatures w14:val="none"/>
        </w:rPr>
        <w:t>deliverables</w:t>
      </w:r>
      <w:r w:rsidRPr="00327611">
        <w:rPr>
          <w:rFonts w:ascii="Aptos" w:eastAsia="Times New Roman" w:hAnsi="Aptos" w:cs="Times New Roman"/>
          <w:kern w:val="0"/>
          <w14:ligatures w14:val="none"/>
        </w:rPr>
        <w:t xml:space="preserve"> to be provided on this Contract.</w:t>
      </w:r>
    </w:p>
    <w:p w14:paraId="51A2E3C1"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71083143" w14:textId="77777777" w:rsidR="00327611" w:rsidRPr="00327611" w:rsidRDefault="00327611" w:rsidP="00F56D8A">
      <w:pPr>
        <w:keepNext/>
        <w:numPr>
          <w:ilvl w:val="0"/>
          <w:numId w:val="4"/>
        </w:numPr>
        <w:spacing w:after="0" w:line="240" w:lineRule="auto"/>
        <w:jc w:val="both"/>
        <w:rPr>
          <w:rFonts w:ascii="Aptos" w:eastAsia="Times New Roman" w:hAnsi="Aptos" w:cs="Times New Roman"/>
          <w:snapToGrid w:val="0"/>
          <w:kern w:val="0"/>
          <w:lang w:val="x-none" w:eastAsia="x-none"/>
          <w14:ligatures w14:val="none"/>
        </w:rPr>
      </w:pPr>
      <w:r w:rsidRPr="00327611">
        <w:rPr>
          <w:rFonts w:ascii="Aptos" w:eastAsia="Times New Roman" w:hAnsi="Aptos" w:cs="Times New Roman"/>
          <w:snapToGrid w:val="0"/>
          <w:kern w:val="0"/>
          <w:lang w:val="x-none" w:eastAsia="x-none"/>
          <w14:ligatures w14:val="none"/>
        </w:rPr>
        <w:t>Travel is reimbursed for vehicle miles only</w:t>
      </w:r>
      <w:r w:rsidRPr="00327611">
        <w:rPr>
          <w:rFonts w:ascii="Aptos" w:eastAsia="Times New Roman" w:hAnsi="Aptos" w:cs="Times New Roman"/>
          <w:snapToGrid w:val="0"/>
          <w:kern w:val="0"/>
          <w:lang w:eastAsia="x-none"/>
          <w14:ligatures w14:val="none"/>
        </w:rPr>
        <w:t xml:space="preserve"> at $0.70 per mile.</w:t>
      </w:r>
    </w:p>
    <w:p w14:paraId="6256C27C" w14:textId="77777777" w:rsidR="00327611" w:rsidRPr="00327611" w:rsidRDefault="00327611" w:rsidP="00F56D8A">
      <w:pPr>
        <w:keepNext/>
        <w:numPr>
          <w:ilvl w:val="0"/>
          <w:numId w:val="4"/>
        </w:numPr>
        <w:spacing w:after="0" w:line="240" w:lineRule="auto"/>
        <w:jc w:val="both"/>
        <w:rPr>
          <w:rFonts w:ascii="Aptos" w:eastAsia="Times New Roman" w:hAnsi="Aptos" w:cs="Times New Roman"/>
          <w:snapToGrid w:val="0"/>
          <w:kern w:val="0"/>
          <w:lang w:eastAsia="x-none"/>
          <w14:ligatures w14:val="none"/>
        </w:rPr>
      </w:pPr>
      <w:r w:rsidRPr="00327611">
        <w:rPr>
          <w:rFonts w:ascii="Aptos" w:eastAsia="Times New Roman" w:hAnsi="Aptos" w:cs="Times New Roman"/>
          <w:snapToGrid w:val="0"/>
          <w:kern w:val="0"/>
          <w:lang w:eastAsia="x-none"/>
          <w14:ligatures w14:val="none"/>
        </w:rPr>
        <w:t>No meals, snacks, beverages, or other comestibles may be purchased using grant funds.</w:t>
      </w:r>
    </w:p>
    <w:p w14:paraId="357005A9" w14:textId="2BD3AC72" w:rsidR="00327611" w:rsidRPr="00327611" w:rsidRDefault="00327611" w:rsidP="00F56D8A">
      <w:pPr>
        <w:keepNext/>
        <w:numPr>
          <w:ilvl w:val="0"/>
          <w:numId w:val="4"/>
        </w:numPr>
        <w:spacing w:after="0" w:line="240" w:lineRule="auto"/>
        <w:jc w:val="both"/>
        <w:rPr>
          <w:rFonts w:ascii="Aptos" w:eastAsia="Times New Roman" w:hAnsi="Aptos" w:cs="Times New Roman"/>
          <w:snapToGrid w:val="0"/>
          <w:kern w:val="0"/>
          <w:lang w:eastAsia="x-none"/>
          <w14:ligatures w14:val="none"/>
        </w:rPr>
      </w:pPr>
      <w:r w:rsidRPr="00327611">
        <w:rPr>
          <w:rFonts w:ascii="Aptos" w:eastAsia="Times New Roman" w:hAnsi="Aptos" w:cs="Times New Roman"/>
          <w:snapToGrid w:val="0"/>
          <w:kern w:val="0"/>
          <w:lang w:eastAsia="x-none"/>
          <w14:ligatures w14:val="none"/>
        </w:rPr>
        <w:t xml:space="preserve">Grantees are presumed to be equipped to carry out the proposed work. </w:t>
      </w:r>
      <w:r w:rsidR="008C4392">
        <w:rPr>
          <w:rFonts w:ascii="Aptos" w:eastAsia="Times New Roman" w:hAnsi="Aptos" w:cs="Times New Roman"/>
          <w:snapToGrid w:val="0"/>
          <w:kern w:val="0"/>
          <w:lang w:eastAsia="x-none"/>
          <w14:ligatures w14:val="none"/>
        </w:rPr>
        <w:t xml:space="preserve">Clean Water Act (CWA) </w:t>
      </w:r>
      <w:r w:rsidRPr="00327611">
        <w:rPr>
          <w:rFonts w:ascii="Aptos" w:eastAsia="Times New Roman" w:hAnsi="Aptos" w:cs="Times New Roman"/>
          <w:snapToGrid w:val="0"/>
          <w:kern w:val="0"/>
          <w:lang w:eastAsia="x-none"/>
          <w14:ligatures w14:val="none"/>
        </w:rPr>
        <w:t xml:space="preserve">s.319 funds cannot be used to purchase computers, software, capital equipment, and/or similar expenditures. </w:t>
      </w:r>
    </w:p>
    <w:p w14:paraId="2595EC7A" w14:textId="77777777" w:rsidR="00327611" w:rsidRPr="00327611" w:rsidRDefault="00327611" w:rsidP="00F56D8A">
      <w:pPr>
        <w:spacing w:after="0" w:line="240" w:lineRule="auto"/>
        <w:ind w:firstLine="720"/>
        <w:jc w:val="both"/>
        <w:rPr>
          <w:rFonts w:ascii="Aptos" w:eastAsia="Times New Roman" w:hAnsi="Aptos" w:cs="Times New Roman"/>
          <w:b/>
          <w:kern w:val="0"/>
          <w14:ligatures w14:val="none"/>
        </w:rPr>
      </w:pPr>
    </w:p>
    <w:p w14:paraId="039DD41F" w14:textId="77777777" w:rsidR="00327611" w:rsidRPr="00327611" w:rsidRDefault="00327611" w:rsidP="00F56D8A">
      <w:pPr>
        <w:spacing w:after="0" w:line="240" w:lineRule="auto"/>
        <w:ind w:left="288" w:hanging="288"/>
        <w:jc w:val="both"/>
        <w:rPr>
          <w:rFonts w:ascii="Aptos" w:eastAsia="Times New Roman" w:hAnsi="Aptos" w:cs="Times New Roman"/>
          <w:kern w:val="0"/>
          <w14:ligatures w14:val="none"/>
        </w:rPr>
      </w:pPr>
      <w:r w:rsidRPr="00327611">
        <w:rPr>
          <w:rFonts w:ascii="Aptos" w:eastAsia="Times New Roman" w:hAnsi="Aptos" w:cs="Times New Roman"/>
          <w:bCs/>
          <w:kern w:val="0"/>
          <w14:ligatures w14:val="none"/>
        </w:rPr>
        <w:t xml:space="preserve">d.  </w:t>
      </w:r>
      <w:r w:rsidRPr="00327611">
        <w:rPr>
          <w:rFonts w:ascii="Aptos" w:eastAsia="Times New Roman" w:hAnsi="Aptos" w:cs="Times New Roman"/>
          <w:bCs/>
          <w:kern w:val="0"/>
          <w:u w:val="single"/>
          <w14:ligatures w14:val="none"/>
        </w:rPr>
        <w:t>Payment Restrictions</w:t>
      </w:r>
      <w:r w:rsidRPr="00327611">
        <w:rPr>
          <w:rFonts w:ascii="Aptos" w:eastAsia="Times New Roman" w:hAnsi="Aptos" w:cs="Times New Roman"/>
          <w:bCs/>
          <w:kern w:val="0"/>
          <w14:ligatures w14:val="none"/>
        </w:rPr>
        <w:t>:</w:t>
      </w:r>
      <w:r w:rsidRPr="00327611">
        <w:rPr>
          <w:rFonts w:ascii="Aptos" w:eastAsia="Times New Roman" w:hAnsi="Aptos" w:cs="Times New Roman"/>
          <w:kern w:val="0"/>
          <w14:ligatures w14:val="none"/>
        </w:rPr>
        <w:t xml:space="preserve"> The following are restrictions that may result in non-payment to the Grantee:</w:t>
      </w:r>
    </w:p>
    <w:p w14:paraId="58DF6DE5" w14:textId="77777777" w:rsidR="00327611" w:rsidRPr="00327611" w:rsidRDefault="00327611" w:rsidP="00F56D8A">
      <w:pPr>
        <w:numPr>
          <w:ilvl w:val="0"/>
          <w:numId w:val="3"/>
        </w:numPr>
        <w:spacing w:after="0" w:line="240" w:lineRule="auto"/>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 xml:space="preserve">Costs which are not specifically identified in the Grantee’s proposal and/or accepted by MassDEP as part of a contract, will not be compensated under any grant contract awarded pursuant to this Grant; </w:t>
      </w:r>
    </w:p>
    <w:p w14:paraId="0E87D2B8" w14:textId="77777777" w:rsidR="00327611" w:rsidRPr="00327611" w:rsidRDefault="00327611" w:rsidP="00F56D8A">
      <w:pPr>
        <w:numPr>
          <w:ilvl w:val="0"/>
          <w:numId w:val="3"/>
        </w:numPr>
        <w:spacing w:after="0" w:line="240" w:lineRule="auto"/>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Costs incurred after the end date of the grant contract will be ineligible for payment;</w:t>
      </w:r>
    </w:p>
    <w:p w14:paraId="0BAB9F3C" w14:textId="70172CD2" w:rsidR="00327611" w:rsidRPr="00327611" w:rsidRDefault="00327611" w:rsidP="00F56D8A">
      <w:pPr>
        <w:numPr>
          <w:ilvl w:val="0"/>
          <w:numId w:val="3"/>
        </w:numPr>
        <w:spacing w:after="0" w:line="240" w:lineRule="auto"/>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Grantees are at risk for non-payment of claims that exceed the MassDEP</w:t>
      </w:r>
      <w:r w:rsidR="00C94B60">
        <w:rPr>
          <w:rFonts w:ascii="Aptos" w:eastAsia="Times New Roman" w:hAnsi="Aptos" w:cs="Times New Roman"/>
          <w:kern w:val="0"/>
          <w14:ligatures w14:val="none"/>
        </w:rPr>
        <w:t>-</w:t>
      </w:r>
      <w:r w:rsidRPr="00327611">
        <w:rPr>
          <w:rFonts w:ascii="Aptos" w:eastAsia="Times New Roman" w:hAnsi="Aptos" w:cs="Times New Roman"/>
          <w:kern w:val="0"/>
          <w14:ligatures w14:val="none"/>
        </w:rPr>
        <w:t xml:space="preserve"> approved budget for the project, and cost elements within the project that are tracked as part of the financial management and reporting requirements as determined on a project specific basis; </w:t>
      </w:r>
    </w:p>
    <w:p w14:paraId="520871B9" w14:textId="6C717C20" w:rsidR="00327611" w:rsidRPr="00327611" w:rsidRDefault="00327611" w:rsidP="00F56D8A">
      <w:pPr>
        <w:numPr>
          <w:ilvl w:val="0"/>
          <w:numId w:val="3"/>
        </w:numPr>
        <w:spacing w:after="0" w:line="240" w:lineRule="auto"/>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The Commonwealth will not be responsible for any costs or expenses incurred by the Applicants responding to this Grant Announcement</w:t>
      </w:r>
      <w:r w:rsidR="00C94B60">
        <w:rPr>
          <w:rFonts w:ascii="Aptos" w:eastAsia="Times New Roman" w:hAnsi="Aptos" w:cs="Times New Roman"/>
          <w:kern w:val="0"/>
          <w14:ligatures w14:val="none"/>
        </w:rPr>
        <w:t>;</w:t>
      </w:r>
      <w:r w:rsidR="00C94B60" w:rsidRPr="00C94B60">
        <w:rPr>
          <w:rFonts w:ascii="Aptos" w:eastAsia="Times New Roman" w:hAnsi="Aptos" w:cs="Times New Roman"/>
          <w:kern w:val="0"/>
          <w14:ligatures w14:val="none"/>
        </w:rPr>
        <w:t xml:space="preserve"> </w:t>
      </w:r>
      <w:r w:rsidR="00C94B60" w:rsidRPr="00327611">
        <w:rPr>
          <w:rFonts w:ascii="Aptos" w:eastAsia="Times New Roman" w:hAnsi="Aptos" w:cs="Times New Roman"/>
          <w:kern w:val="0"/>
          <w14:ligatures w14:val="none"/>
        </w:rPr>
        <w:t>and</w:t>
      </w:r>
    </w:p>
    <w:p w14:paraId="28FFB780" w14:textId="77777777" w:rsidR="00327611" w:rsidRPr="00327611" w:rsidRDefault="00327611" w:rsidP="00F56D8A">
      <w:pPr>
        <w:numPr>
          <w:ilvl w:val="0"/>
          <w:numId w:val="3"/>
        </w:numPr>
        <w:spacing w:after="0" w:line="240" w:lineRule="auto"/>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Invoices for costs incurred in prior fiscal years cannot be paid.</w:t>
      </w:r>
    </w:p>
    <w:p w14:paraId="752F758D"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38BD8A13" w14:textId="529F940A" w:rsidR="00327611" w:rsidRPr="00327611" w:rsidRDefault="00327611" w:rsidP="00F56D8A">
      <w:pPr>
        <w:spacing w:after="0" w:line="240" w:lineRule="auto"/>
        <w:ind w:left="288" w:hanging="288"/>
        <w:jc w:val="both"/>
        <w:rPr>
          <w:rFonts w:ascii="Aptos" w:eastAsia="Times New Roman" w:hAnsi="Aptos" w:cs="Times New Roman"/>
          <w:kern w:val="0"/>
          <w14:ligatures w14:val="none"/>
        </w:rPr>
      </w:pPr>
      <w:r w:rsidRPr="00327611">
        <w:rPr>
          <w:rFonts w:ascii="Aptos" w:eastAsia="Times New Roman" w:hAnsi="Aptos" w:cs="Times New Roman"/>
          <w:bCs/>
          <w:kern w:val="0"/>
          <w14:ligatures w14:val="none"/>
        </w:rPr>
        <w:t xml:space="preserve">e. </w:t>
      </w:r>
      <w:r w:rsidRPr="00327611">
        <w:rPr>
          <w:rFonts w:ascii="Aptos" w:eastAsia="Times New Roman" w:hAnsi="Aptos" w:cs="Times New Roman"/>
          <w:bCs/>
          <w:kern w:val="0"/>
          <w:u w:val="single"/>
          <w14:ligatures w14:val="none"/>
        </w:rPr>
        <w:t>Payment through the Commonwealth’s Electronic Funds Transfer (EFT)</w:t>
      </w:r>
      <w:r w:rsidRPr="00327611">
        <w:rPr>
          <w:rFonts w:ascii="Aptos" w:eastAsia="Times New Roman" w:hAnsi="Aptos" w:cs="Times New Roman"/>
          <w:bCs/>
          <w:kern w:val="0"/>
          <w14:ligatures w14:val="none"/>
        </w:rPr>
        <w:t>:</w:t>
      </w:r>
      <w:r w:rsidRPr="00327611">
        <w:rPr>
          <w:rFonts w:ascii="Aptos" w:eastAsia="Times New Roman" w:hAnsi="Aptos" w:cs="Times New Roman"/>
          <w:kern w:val="0"/>
          <w14:ligatures w14:val="none"/>
        </w:rPr>
        <w:t xml:space="preserve"> All Grantees must comply with the Commonwealth Electronic Funds Transfer (EFT) program for receiving payments, unless the Grantee can provide compelling proof that it would be unduly burdensome. The requirement for EFT participation is stipulated in the general Commonwealth of Massachusetts – Standard Contract Form. The link to the EFT Form is: </w:t>
      </w:r>
      <w:hyperlink r:id="rId10" w:history="1">
        <w:r w:rsidRPr="00327611">
          <w:rPr>
            <w:rFonts w:ascii="Aptos" w:eastAsia="Times New Roman" w:hAnsi="Aptos" w:cs="Times New Roman"/>
            <w:kern w:val="0"/>
            <w:u w:val="single"/>
            <w14:ligatures w14:val="none"/>
          </w:rPr>
          <w:t>https://www.mass.gov/doc/electronic-funds-transfer-sign-up-form-0/download</w:t>
        </w:r>
      </w:hyperlink>
      <w:r w:rsidRPr="00327611" w:rsidDel="00E64921">
        <w:rPr>
          <w:rFonts w:ascii="Aptos" w:eastAsia="Times New Roman" w:hAnsi="Aptos" w:cs="Times New Roman"/>
          <w:kern w:val="0"/>
          <w14:ligatures w14:val="none"/>
        </w:rPr>
        <w:t xml:space="preserve"> </w:t>
      </w:r>
    </w:p>
    <w:p w14:paraId="5A66CB73" w14:textId="77777777" w:rsidR="00327611" w:rsidRPr="00327611" w:rsidRDefault="00327611" w:rsidP="00F56D8A">
      <w:pPr>
        <w:spacing w:after="0" w:line="240" w:lineRule="auto"/>
        <w:ind w:firstLine="720"/>
        <w:jc w:val="both"/>
        <w:rPr>
          <w:rFonts w:ascii="Aptos" w:eastAsia="Times New Roman" w:hAnsi="Aptos" w:cs="Times New Roman"/>
          <w:kern w:val="0"/>
          <w14:ligatures w14:val="none"/>
        </w:rPr>
      </w:pPr>
    </w:p>
    <w:p w14:paraId="3497DEBC" w14:textId="77777777" w:rsidR="00327611" w:rsidRPr="00327611" w:rsidRDefault="00327611" w:rsidP="00F56D8A">
      <w:pPr>
        <w:spacing w:after="0" w:line="240" w:lineRule="auto"/>
        <w:ind w:left="288"/>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Because the Authorization for EFT Form contains banking information, this form, and all information contained on this form, shall not be considered a public record and shall not be subject to public disclosure through a public records request.</w:t>
      </w:r>
    </w:p>
    <w:p w14:paraId="4148919D" w14:textId="77777777" w:rsidR="00327611" w:rsidRPr="00327611" w:rsidRDefault="00327611" w:rsidP="00F56D8A">
      <w:pPr>
        <w:spacing w:after="0" w:line="240" w:lineRule="auto"/>
        <w:ind w:left="288"/>
        <w:jc w:val="both"/>
        <w:rPr>
          <w:rFonts w:ascii="Aptos" w:eastAsia="Times New Roman" w:hAnsi="Aptos" w:cs="Times New Roman"/>
          <w:kern w:val="0"/>
          <w14:ligatures w14:val="none"/>
        </w:rPr>
      </w:pPr>
    </w:p>
    <w:p w14:paraId="1806FA2C" w14:textId="77777777" w:rsidR="00327611" w:rsidRPr="00327611" w:rsidRDefault="00327611" w:rsidP="00F56D8A">
      <w:pPr>
        <w:spacing w:after="0" w:line="240" w:lineRule="auto"/>
        <w:ind w:left="288"/>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 xml:space="preserve">The requirement to use EFT may be waived by MassDEP on a case-by-case basis if participation in the program would be unduly burdensome on the Grantee. If a Grantee is claiming that this requirement is a hardship or unduly burdensome, the specific reason </w:t>
      </w:r>
      <w:r w:rsidRPr="00327611">
        <w:rPr>
          <w:rFonts w:ascii="Aptos" w:eastAsia="Times New Roman" w:hAnsi="Aptos" w:cs="Times New Roman"/>
          <w:kern w:val="0"/>
          <w14:ligatures w14:val="none"/>
        </w:rPr>
        <w:lastRenderedPageBreak/>
        <w:t>must be documented in its response. MassDEP will consider such requests on a case-by-case basis and communicate the findings with the Grantee.</w:t>
      </w:r>
    </w:p>
    <w:p w14:paraId="5EB81E0F"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58660881" w14:textId="4EFF22CB" w:rsidR="00327611" w:rsidRPr="00327611" w:rsidRDefault="00327611" w:rsidP="00F56D8A">
      <w:pPr>
        <w:spacing w:after="0" w:line="240" w:lineRule="auto"/>
        <w:ind w:left="288" w:hanging="288"/>
        <w:jc w:val="both"/>
        <w:rPr>
          <w:rFonts w:ascii="Aptos" w:eastAsia="Times New Roman" w:hAnsi="Aptos" w:cs="Times New Roman"/>
          <w:kern w:val="0"/>
          <w14:ligatures w14:val="none"/>
        </w:rPr>
      </w:pPr>
      <w:r w:rsidRPr="00327611">
        <w:rPr>
          <w:rFonts w:ascii="Aptos" w:eastAsia="Times New Roman" w:hAnsi="Aptos" w:cs="Times New Roman"/>
          <w:bCs/>
          <w:kern w:val="0"/>
          <w14:ligatures w14:val="none"/>
        </w:rPr>
        <w:t xml:space="preserve">f.  </w:t>
      </w:r>
      <w:r w:rsidR="00B51827">
        <w:rPr>
          <w:rFonts w:ascii="Aptos" w:eastAsia="Times New Roman" w:hAnsi="Aptos" w:cs="Times New Roman"/>
          <w:bCs/>
          <w:kern w:val="0"/>
          <w14:ligatures w14:val="none"/>
        </w:rPr>
        <w:t xml:space="preserve"> </w:t>
      </w:r>
      <w:r w:rsidRPr="00327611">
        <w:rPr>
          <w:rFonts w:ascii="Aptos" w:eastAsia="Times New Roman" w:hAnsi="Aptos" w:cs="Times New Roman"/>
          <w:bCs/>
          <w:kern w:val="0"/>
          <w:u w:val="single"/>
          <w14:ligatures w14:val="none"/>
        </w:rPr>
        <w:t>Invoices Submitted for Reimbursement of Costs</w:t>
      </w:r>
      <w:r w:rsidRPr="00327611">
        <w:rPr>
          <w:rFonts w:ascii="Aptos" w:eastAsia="Times New Roman" w:hAnsi="Aptos" w:cs="Times New Roman"/>
          <w:kern w:val="0"/>
          <w14:ligatures w14:val="none"/>
        </w:rPr>
        <w:t>: Invoices that are submitted to MassDEP for reimbursement must have sufficient detail to document the validity of the costs being claimed. At a minimum, the invoice must parallel the task breakdown structure and cost elements contained therein so the invoice can be directly compared to the approved budgets for the various cost elements. The level of detail and breakdown of the cost elements in the budget and the invoices will be determined on a project specific basis.</w:t>
      </w:r>
    </w:p>
    <w:p w14:paraId="5D611BA5"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716E8086" w14:textId="77777777" w:rsidR="00327611" w:rsidRPr="00327611" w:rsidRDefault="00327611" w:rsidP="00F56D8A">
      <w:pPr>
        <w:spacing w:after="0" w:line="240" w:lineRule="auto"/>
        <w:ind w:left="288"/>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As a claim for payment, MassDEP provides an Invoice form for each project that should be followed. Invoices include major sections consistent with the project budget containing the information supporting the claim, depending on the project and payment type and structure.</w:t>
      </w:r>
    </w:p>
    <w:p w14:paraId="374590FD" w14:textId="77777777" w:rsidR="00327611" w:rsidRPr="00327611" w:rsidRDefault="00327611" w:rsidP="00F56D8A">
      <w:pPr>
        <w:spacing w:after="0" w:line="240" w:lineRule="auto"/>
        <w:ind w:left="288"/>
        <w:jc w:val="both"/>
        <w:rPr>
          <w:rFonts w:ascii="Aptos" w:eastAsia="Times New Roman" w:hAnsi="Aptos" w:cs="Times New Roman"/>
          <w:kern w:val="0"/>
          <w14:ligatures w14:val="none"/>
        </w:rPr>
      </w:pPr>
    </w:p>
    <w:p w14:paraId="02D7FA94" w14:textId="77777777" w:rsidR="00327611" w:rsidRPr="00327611" w:rsidRDefault="00327611" w:rsidP="00F56D8A">
      <w:pPr>
        <w:spacing w:after="0" w:line="240" w:lineRule="auto"/>
        <w:ind w:left="288"/>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MassDEP requires supporting documentation for costs that are included in the claim for compensation in the invoice. Supporting documentation includes items such as copies of bills and invoices from subcontractors, travel expenses (vehicle only), and bills for materials and supplies. The required supporting documentation will be determined on a project specific basis by MassDEP; however, the Grantee may assume that the items cited in this clause will be required.</w:t>
      </w:r>
    </w:p>
    <w:p w14:paraId="32B4A9E0"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57E5D35D" w14:textId="5793CBA0" w:rsidR="00327611" w:rsidRPr="00327611" w:rsidRDefault="00327611" w:rsidP="00F56D8A">
      <w:pPr>
        <w:spacing w:after="0" w:line="240" w:lineRule="auto"/>
        <w:ind w:left="288" w:hanging="288"/>
        <w:jc w:val="both"/>
        <w:rPr>
          <w:rFonts w:ascii="Aptos" w:eastAsia="Times New Roman" w:hAnsi="Aptos" w:cs="Times New Roman"/>
          <w:kern w:val="0"/>
          <w14:ligatures w14:val="none"/>
        </w:rPr>
      </w:pPr>
      <w:r w:rsidRPr="00327611">
        <w:rPr>
          <w:rFonts w:ascii="Aptos" w:eastAsia="Times New Roman" w:hAnsi="Aptos" w:cs="Times New Roman"/>
          <w:bCs/>
          <w:kern w:val="0"/>
          <w14:ligatures w14:val="none"/>
        </w:rPr>
        <w:t xml:space="preserve">g. </w:t>
      </w:r>
      <w:r w:rsidRPr="00327611">
        <w:rPr>
          <w:rFonts w:ascii="Aptos" w:eastAsia="Times New Roman" w:hAnsi="Aptos" w:cs="Times New Roman"/>
          <w:bCs/>
          <w:kern w:val="0"/>
          <w:u w:val="single"/>
          <w14:ligatures w14:val="none"/>
        </w:rPr>
        <w:t>45-Day Standard Payment Schedule</w:t>
      </w:r>
      <w:r w:rsidRPr="00327611">
        <w:rPr>
          <w:rFonts w:ascii="Aptos" w:eastAsia="Times New Roman" w:hAnsi="Aptos" w:cs="Times New Roman"/>
          <w:bCs/>
          <w:kern w:val="0"/>
          <w14:ligatures w14:val="none"/>
        </w:rPr>
        <w:t>:</w:t>
      </w:r>
      <w:r w:rsidRPr="00327611">
        <w:rPr>
          <w:rFonts w:ascii="Aptos" w:eastAsia="Times New Roman" w:hAnsi="Aptos" w:cs="Times New Roman"/>
          <w:kern w:val="0"/>
          <w14:ligatures w14:val="none"/>
        </w:rPr>
        <w:t xml:space="preserve"> Reimbursement is generally made 45 days subsequent to the Grantee submitting an invoice that is accurate and compliant with the contract specific requirements for backup supporting documentation. Invoices that are not compliant with these requirements will be rejected and returned to the Grantee for correction, and the 45-day payment period will no longer apply.</w:t>
      </w:r>
    </w:p>
    <w:p w14:paraId="26EA713A" w14:textId="77777777" w:rsidR="00327611" w:rsidRPr="00327611" w:rsidRDefault="00327611" w:rsidP="00F56D8A">
      <w:pPr>
        <w:spacing w:after="0" w:line="240" w:lineRule="auto"/>
        <w:ind w:left="288" w:hanging="288"/>
        <w:jc w:val="both"/>
        <w:rPr>
          <w:rFonts w:ascii="Aptos" w:eastAsia="Times New Roman" w:hAnsi="Aptos" w:cs="Times New Roman"/>
          <w:kern w:val="0"/>
          <w14:ligatures w14:val="none"/>
        </w:rPr>
      </w:pPr>
    </w:p>
    <w:p w14:paraId="0B067AC4" w14:textId="4B06E5D8" w:rsidR="00327611" w:rsidRPr="00327611" w:rsidRDefault="00327611" w:rsidP="00F56D8A">
      <w:pPr>
        <w:spacing w:after="0" w:line="240" w:lineRule="auto"/>
        <w:ind w:left="288" w:hanging="288"/>
        <w:jc w:val="both"/>
        <w:rPr>
          <w:rFonts w:ascii="Aptos" w:eastAsia="Times New Roman" w:hAnsi="Aptos" w:cs="Times New Roman"/>
          <w:kern w:val="0"/>
          <w14:ligatures w14:val="none"/>
        </w:rPr>
      </w:pPr>
      <w:r w:rsidRPr="00327611">
        <w:rPr>
          <w:rFonts w:ascii="Aptos" w:eastAsia="Times New Roman" w:hAnsi="Aptos" w:cs="Times New Roman"/>
          <w:bCs/>
          <w:kern w:val="0"/>
          <w14:ligatures w14:val="none"/>
        </w:rPr>
        <w:t>h.</w:t>
      </w:r>
      <w:r w:rsidR="00B94620">
        <w:rPr>
          <w:rFonts w:ascii="Aptos" w:eastAsia="Times New Roman" w:hAnsi="Aptos" w:cs="Times New Roman"/>
          <w:bCs/>
          <w:kern w:val="0"/>
          <w14:ligatures w14:val="none"/>
        </w:rPr>
        <w:t xml:space="preserve"> </w:t>
      </w:r>
      <w:r w:rsidRPr="00327611">
        <w:rPr>
          <w:rFonts w:ascii="Aptos" w:eastAsia="Times New Roman" w:hAnsi="Aptos" w:cs="Times New Roman"/>
          <w:bCs/>
          <w:kern w:val="0"/>
          <w:u w:val="single"/>
          <w14:ligatures w14:val="none"/>
        </w:rPr>
        <w:t>Exemption from Massachusetts Sales Tax</w:t>
      </w:r>
      <w:r w:rsidRPr="00327611">
        <w:rPr>
          <w:rFonts w:ascii="Aptos" w:eastAsia="Times New Roman" w:hAnsi="Aptos" w:cs="Times New Roman"/>
          <w:bCs/>
          <w:kern w:val="0"/>
          <w14:ligatures w14:val="none"/>
        </w:rPr>
        <w:t>:</w:t>
      </w:r>
      <w:r w:rsidRPr="00327611">
        <w:rPr>
          <w:rFonts w:ascii="Aptos" w:eastAsia="Times New Roman" w:hAnsi="Aptos" w:cs="Times New Roman"/>
          <w:kern w:val="0"/>
          <w14:ligatures w14:val="none"/>
        </w:rPr>
        <w:t xml:space="preserve"> No payments shall be made for Massachusetts sales tax as defined in M.G.L Chapter 64H, sec. 6, as applicable to the Grantee.</w:t>
      </w:r>
    </w:p>
    <w:p w14:paraId="12A069A1"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2F00F059" w14:textId="0CBA8BDF" w:rsidR="00327611" w:rsidRPr="00327611" w:rsidRDefault="00327611" w:rsidP="00F56D8A">
      <w:pPr>
        <w:spacing w:after="0" w:line="240" w:lineRule="auto"/>
        <w:ind w:left="288" w:hanging="288"/>
        <w:jc w:val="both"/>
        <w:rPr>
          <w:rFonts w:ascii="Aptos" w:eastAsia="Times New Roman" w:hAnsi="Aptos" w:cs="Times New Roman"/>
          <w:kern w:val="0"/>
          <w14:ligatures w14:val="none"/>
        </w:rPr>
      </w:pPr>
      <w:r w:rsidRPr="00327611">
        <w:rPr>
          <w:rFonts w:ascii="Aptos" w:eastAsia="Times New Roman" w:hAnsi="Aptos" w:cs="Times New Roman"/>
          <w:bCs/>
          <w:kern w:val="0"/>
          <w14:ligatures w14:val="none"/>
        </w:rPr>
        <w:t>i.</w:t>
      </w:r>
      <w:r w:rsidRPr="00327611">
        <w:rPr>
          <w:rFonts w:ascii="Aptos" w:eastAsia="Times New Roman" w:hAnsi="Aptos" w:cs="Times New Roman"/>
          <w:b/>
          <w:kern w:val="0"/>
          <w14:ligatures w14:val="none"/>
        </w:rPr>
        <w:t xml:space="preserve"> </w:t>
      </w:r>
      <w:r w:rsidR="00B51827">
        <w:rPr>
          <w:rFonts w:ascii="Aptos" w:eastAsia="Times New Roman" w:hAnsi="Aptos" w:cs="Times New Roman"/>
          <w:b/>
          <w:kern w:val="0"/>
          <w14:ligatures w14:val="none"/>
        </w:rPr>
        <w:t xml:space="preserve">  </w:t>
      </w:r>
      <w:r w:rsidRPr="00327611">
        <w:rPr>
          <w:rFonts w:ascii="Aptos" w:eastAsia="Times New Roman" w:hAnsi="Aptos" w:cs="Times New Roman"/>
          <w:b/>
          <w:kern w:val="0"/>
          <w14:ligatures w14:val="none"/>
        </w:rPr>
        <w:t xml:space="preserve"> </w:t>
      </w:r>
      <w:r w:rsidRPr="00327611">
        <w:rPr>
          <w:rFonts w:ascii="Aptos" w:eastAsia="Times New Roman" w:hAnsi="Aptos" w:cs="Times New Roman"/>
          <w:bCs/>
          <w:kern w:val="0"/>
          <w:u w:val="single"/>
          <w14:ligatures w14:val="none"/>
        </w:rPr>
        <w:t>Fair and Reasonable Pricing</w:t>
      </w:r>
      <w:r w:rsidRPr="00327611">
        <w:rPr>
          <w:rFonts w:ascii="Aptos" w:eastAsia="Times New Roman" w:hAnsi="Aptos" w:cs="Times New Roman"/>
          <w:bCs/>
          <w:kern w:val="0"/>
          <w14:ligatures w14:val="none"/>
        </w:rPr>
        <w:t xml:space="preserve">: </w:t>
      </w:r>
      <w:r w:rsidRPr="00327611">
        <w:rPr>
          <w:rFonts w:ascii="Aptos" w:eastAsia="Times New Roman" w:hAnsi="Aptos" w:cs="Times New Roman"/>
          <w:kern w:val="0"/>
          <w14:ligatures w14:val="none"/>
        </w:rPr>
        <w:t>The Applicant must agree that prices included in any and all cost proposals, cost estimates, and bills and invoices for services to be compensated by contract funds are fair and reasonable, and are of fair market value where applicable, including but not limited to prices for labor, equipment rental and leases, equipment purchases, materials and supplies, vehicle usage, and all other costs to be compensated by the funds from the contract. If the Commonwealth believes that it is not receiving fair and reasonable prices from the Grantee, and the Grantee cannot justify the prices to the MassDEP, then MassDEP reserves the right to suspend work and compensation until a satisfactory price is established.</w:t>
      </w:r>
    </w:p>
    <w:p w14:paraId="52115C46"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7F0DD061" w14:textId="77777777" w:rsidR="00327611" w:rsidRPr="00327611" w:rsidRDefault="00327611" w:rsidP="00F56D8A">
      <w:pPr>
        <w:numPr>
          <w:ilvl w:val="0"/>
          <w:numId w:val="5"/>
        </w:numPr>
        <w:spacing w:after="0" w:line="240" w:lineRule="auto"/>
        <w:ind w:left="360"/>
        <w:jc w:val="both"/>
        <w:rPr>
          <w:rFonts w:ascii="Aptos" w:eastAsia="Times New Roman" w:hAnsi="Aptos" w:cs="Times New Roman"/>
          <w:kern w:val="0"/>
          <w:u w:val="single"/>
          <w14:ligatures w14:val="none"/>
        </w:rPr>
      </w:pPr>
      <w:r w:rsidRPr="00327611">
        <w:rPr>
          <w:rFonts w:ascii="Aptos" w:eastAsia="Times New Roman" w:hAnsi="Aptos" w:cs="Times New Roman"/>
          <w:kern w:val="0"/>
          <w:u w:val="single"/>
          <w14:ligatures w14:val="none"/>
        </w:rPr>
        <w:t>MassDEP Authorized Approval Authorities</w:t>
      </w:r>
    </w:p>
    <w:p w14:paraId="5000091B"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2C6A31FE" w14:textId="77777777" w:rsidR="00327611" w:rsidRPr="00327611" w:rsidRDefault="00327611" w:rsidP="00F56D8A">
      <w:pPr>
        <w:spacing w:after="0" w:line="240" w:lineRule="auto"/>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lastRenderedPageBreak/>
        <w:t>For this contract, the following are the titles, persons, and their approval authorities to direct and approve the Grantees’ technical and financial implementation of the projects throughout the period of performance of the contract:</w:t>
      </w:r>
    </w:p>
    <w:p w14:paraId="010CA74F"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5D7B207E" w14:textId="77777777" w:rsidR="00327611" w:rsidRPr="00327611" w:rsidRDefault="00327611" w:rsidP="00F56D8A">
      <w:pPr>
        <w:spacing w:after="0" w:line="240" w:lineRule="auto"/>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The NPS Management Section Chief has the authority to approve the technical and administrative aspects of the project, including initial approval and approval of changes to technical and administrative items that do not involve impacts to project costs or impact terms and conditions of the contract. Co-authority, with the Contract Administrator, to approve budgets, changes to budgets, acceptance or rejection of invoices, approval or disapproval for payment of invoices or partial payments, negotiations regarding payments, and terms and conditions of the contract that are open to negotiation, usually on a project specific basis. The MassDEP NPS Management Section Chief is Dr. Padmini Das.</w:t>
      </w:r>
    </w:p>
    <w:p w14:paraId="579A74B7" w14:textId="77777777" w:rsidR="00327611" w:rsidRPr="00327611" w:rsidRDefault="00327611" w:rsidP="00F56D8A">
      <w:pPr>
        <w:spacing w:after="0" w:line="240" w:lineRule="auto"/>
        <w:ind w:left="360"/>
        <w:jc w:val="both"/>
        <w:rPr>
          <w:rFonts w:ascii="Aptos" w:eastAsia="Times New Roman" w:hAnsi="Aptos" w:cs="Times New Roman"/>
          <w:kern w:val="0"/>
          <w14:ligatures w14:val="none"/>
        </w:rPr>
      </w:pPr>
    </w:p>
    <w:p w14:paraId="5B7C67D8" w14:textId="58441DD0" w:rsidR="00327611" w:rsidRPr="00327611" w:rsidRDefault="00327611" w:rsidP="00F56D8A">
      <w:pPr>
        <w:spacing w:after="0" w:line="240" w:lineRule="auto"/>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The s.319 Grant Coordinator interacts with the Grantee to provide technical and administrative assistance. Reviews and approves progress reports and deliverables, prepares and recommends scope and budget amendments, ensures that project work is progressing according to project timelines and Department expectations. The MassDEP s.319 Grant Coordinator is Malcolm Harper.</w:t>
      </w:r>
    </w:p>
    <w:p w14:paraId="4EA8C1BA"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3B1CEADE" w14:textId="48388782" w:rsidR="00327611" w:rsidRPr="00327611" w:rsidRDefault="00327611" w:rsidP="00F56D8A">
      <w:pPr>
        <w:spacing w:after="0" w:line="240" w:lineRule="auto"/>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 xml:space="preserve">The s.319 Contract Administrator has Co-approval authority, with the </w:t>
      </w:r>
      <w:r w:rsidR="00F4202A">
        <w:rPr>
          <w:rFonts w:ascii="Aptos" w:eastAsia="Times New Roman" w:hAnsi="Aptos" w:cs="Times New Roman"/>
          <w:kern w:val="0"/>
          <w14:ligatures w14:val="none"/>
        </w:rPr>
        <w:t xml:space="preserve">MassDEP </w:t>
      </w:r>
      <w:r w:rsidRPr="00327611">
        <w:rPr>
          <w:rFonts w:ascii="Aptos" w:eastAsia="Times New Roman" w:hAnsi="Aptos" w:cs="Times New Roman"/>
          <w:kern w:val="0"/>
          <w14:ligatures w14:val="none"/>
        </w:rPr>
        <w:t xml:space="preserve">NPS </w:t>
      </w:r>
      <w:r w:rsidR="00F4202A">
        <w:rPr>
          <w:rFonts w:ascii="Aptos" w:eastAsia="Times New Roman" w:hAnsi="Aptos" w:cs="Times New Roman"/>
          <w:kern w:val="0"/>
          <w14:ligatures w14:val="none"/>
        </w:rPr>
        <w:t xml:space="preserve">Management </w:t>
      </w:r>
      <w:r w:rsidRPr="00327611">
        <w:rPr>
          <w:rFonts w:ascii="Aptos" w:eastAsia="Times New Roman" w:hAnsi="Aptos" w:cs="Times New Roman"/>
          <w:kern w:val="0"/>
          <w14:ligatures w14:val="none"/>
        </w:rPr>
        <w:t>Section Chief, to approve the budgets, cost estimating and invoicing format on a project specific basis, acceptance or rejection of invoices, payment approval or disapproval of invoices or partial payment of invoices, negotiations regarding payments, and terms and conditions of the contract that are open to negotiation, usually on a project specific basis. The current MassDEP s.319 Contract Administrator is Monica M. Vega. In the absence of either the NPS</w:t>
      </w:r>
      <w:r w:rsidR="00F4202A">
        <w:rPr>
          <w:rFonts w:ascii="Aptos" w:eastAsia="Times New Roman" w:hAnsi="Aptos" w:cs="Times New Roman"/>
          <w:kern w:val="0"/>
          <w14:ligatures w14:val="none"/>
        </w:rPr>
        <w:t xml:space="preserve"> Management </w:t>
      </w:r>
      <w:r w:rsidRPr="00327611">
        <w:rPr>
          <w:rFonts w:ascii="Aptos" w:eastAsia="Times New Roman" w:hAnsi="Aptos" w:cs="Times New Roman"/>
          <w:kern w:val="0"/>
          <w14:ligatures w14:val="none"/>
        </w:rPr>
        <w:t>Section Chief or s.319 Contract Administrator, approval and signature “for” authority may be delegated to other MassDEP staff, as appropriate.</w:t>
      </w:r>
    </w:p>
    <w:p w14:paraId="5F6B0882" w14:textId="77777777" w:rsidR="00327611" w:rsidRPr="00327611" w:rsidRDefault="00327611" w:rsidP="00F56D8A">
      <w:pPr>
        <w:spacing w:after="0" w:line="240" w:lineRule="auto"/>
        <w:jc w:val="both"/>
        <w:rPr>
          <w:rFonts w:ascii="Aptos" w:eastAsia="Times New Roman" w:hAnsi="Aptos" w:cs="Times New Roman"/>
          <w:bCs/>
          <w:kern w:val="0"/>
          <w14:ligatures w14:val="none"/>
        </w:rPr>
      </w:pPr>
    </w:p>
    <w:p w14:paraId="28325678" w14:textId="77777777" w:rsidR="00327611" w:rsidRPr="00327611" w:rsidRDefault="00327611" w:rsidP="00F56D8A">
      <w:pPr>
        <w:numPr>
          <w:ilvl w:val="0"/>
          <w:numId w:val="5"/>
        </w:numPr>
        <w:spacing w:after="0" w:line="240" w:lineRule="auto"/>
        <w:ind w:left="360"/>
        <w:jc w:val="both"/>
        <w:rPr>
          <w:rFonts w:ascii="Aptos" w:eastAsia="Times New Roman" w:hAnsi="Aptos" w:cs="Times New Roman"/>
          <w:bCs/>
          <w:kern w:val="0"/>
          <w:u w:val="single"/>
          <w14:ligatures w14:val="none"/>
        </w:rPr>
      </w:pPr>
      <w:r w:rsidRPr="00327611">
        <w:rPr>
          <w:rFonts w:ascii="Aptos" w:eastAsia="Times New Roman" w:hAnsi="Aptos" w:cs="Times New Roman"/>
          <w:bCs/>
          <w:kern w:val="0"/>
          <w:u w:val="single"/>
          <w14:ligatures w14:val="none"/>
        </w:rPr>
        <w:t>Environmental Response Submission Compliance</w:t>
      </w:r>
    </w:p>
    <w:p w14:paraId="2E2BFB02" w14:textId="77777777" w:rsidR="00327611" w:rsidRPr="00327611" w:rsidRDefault="00327611" w:rsidP="00F56D8A">
      <w:pPr>
        <w:spacing w:after="0" w:line="240" w:lineRule="auto"/>
        <w:jc w:val="both"/>
        <w:rPr>
          <w:rFonts w:ascii="Aptos" w:eastAsia="Times New Roman" w:hAnsi="Aptos" w:cs="Times New Roman"/>
          <w:bCs/>
          <w:kern w:val="0"/>
          <w:u w:val="single"/>
          <w14:ligatures w14:val="none"/>
        </w:rPr>
      </w:pPr>
    </w:p>
    <w:p w14:paraId="68494527" w14:textId="77777777" w:rsidR="00327611" w:rsidRPr="00327611" w:rsidRDefault="00327611" w:rsidP="00F56D8A">
      <w:pPr>
        <w:spacing w:after="0" w:line="240" w:lineRule="auto"/>
        <w:jc w:val="both"/>
        <w:rPr>
          <w:rFonts w:ascii="Aptos" w:eastAsia="Times New Roman" w:hAnsi="Aptos" w:cs="Times New Roman"/>
          <w:bCs/>
          <w:kern w:val="0"/>
          <w14:ligatures w14:val="none"/>
        </w:rPr>
      </w:pPr>
      <w:r w:rsidRPr="00327611">
        <w:rPr>
          <w:rFonts w:ascii="Aptos" w:eastAsia="Times New Roman" w:hAnsi="Aptos" w:cs="Times New Roman"/>
          <w:kern w:val="0"/>
          <w14:ligatures w14:val="none"/>
        </w:rPr>
        <w:t>NOTE: this provision is applicable only in the event that MassDEP and the Applicant agree to submission of a hard copy Application response in lieu of electronic submittal due to case-specific hardship circumstances:</w:t>
      </w:r>
    </w:p>
    <w:p w14:paraId="5DEEE9AB" w14:textId="77777777" w:rsidR="00327611" w:rsidRPr="00327611" w:rsidRDefault="00327611" w:rsidP="00F56D8A">
      <w:pPr>
        <w:spacing w:after="0" w:line="240" w:lineRule="auto"/>
        <w:jc w:val="both"/>
        <w:rPr>
          <w:rFonts w:ascii="Aptos" w:eastAsia="Times New Roman" w:hAnsi="Aptos" w:cs="Times New Roman"/>
          <w:bCs/>
          <w:kern w:val="0"/>
          <w14:ligatures w14:val="none"/>
        </w:rPr>
      </w:pPr>
    </w:p>
    <w:p w14:paraId="318732AB" w14:textId="77777777" w:rsidR="00327611" w:rsidRPr="00327611" w:rsidRDefault="00327611" w:rsidP="00F56D8A">
      <w:pPr>
        <w:spacing w:after="0" w:line="240" w:lineRule="auto"/>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In an effort to promote greater use of recycled and environmentally preferable products and minimize waste, all paper responses submitted should comply with the following guidelines:</w:t>
      </w:r>
    </w:p>
    <w:p w14:paraId="2AAF9307"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2CA84345" w14:textId="77777777" w:rsidR="00327611" w:rsidRPr="00327611" w:rsidRDefault="00327611" w:rsidP="00F56D8A">
      <w:pPr>
        <w:numPr>
          <w:ilvl w:val="0"/>
          <w:numId w:val="2"/>
        </w:numPr>
        <w:spacing w:after="0" w:line="240" w:lineRule="auto"/>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All paper submittals and copies should be printed on recycled paper with a minimum post-consumer content of 30% or on tree-free paper (i.e. paper made from raw materials other than trees, such as kenaf).</w:t>
      </w:r>
    </w:p>
    <w:p w14:paraId="4E296BBB" w14:textId="77777777" w:rsidR="00327611" w:rsidRPr="00327611" w:rsidRDefault="00327611" w:rsidP="00F56D8A">
      <w:pPr>
        <w:numPr>
          <w:ilvl w:val="0"/>
          <w:numId w:val="2"/>
        </w:numPr>
        <w:spacing w:after="0" w:line="240" w:lineRule="auto"/>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 xml:space="preserve">Unless absolutely necessary, all responses and copies should minimize or eliminate use of non-recyclable or non-reusable materials such as plastic report covers, </w:t>
      </w:r>
      <w:r w:rsidRPr="00327611">
        <w:rPr>
          <w:rFonts w:ascii="Aptos" w:eastAsia="Times New Roman" w:hAnsi="Aptos" w:cs="Times New Roman"/>
          <w:kern w:val="0"/>
          <w14:ligatures w14:val="none"/>
        </w:rPr>
        <w:lastRenderedPageBreak/>
        <w:t>plastic dividers, vinyl sleeves and GBC binding. Binder clips, glued materials, paper clips and staples are acceptable.</w:t>
      </w:r>
    </w:p>
    <w:p w14:paraId="2616D195" w14:textId="3BB362FD" w:rsidR="00327611" w:rsidRPr="00327611" w:rsidRDefault="00327611" w:rsidP="00F56D8A">
      <w:pPr>
        <w:numPr>
          <w:ilvl w:val="0"/>
          <w:numId w:val="2"/>
        </w:numPr>
        <w:spacing w:after="0" w:line="240" w:lineRule="auto"/>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 xml:space="preserve">Applicants should submit materials in a format </w:t>
      </w:r>
      <w:r w:rsidR="00443931">
        <w:rPr>
          <w:rFonts w:ascii="Aptos" w:eastAsia="Times New Roman" w:hAnsi="Aptos" w:cs="Times New Roman"/>
          <w:kern w:val="0"/>
          <w14:ligatures w14:val="none"/>
        </w:rPr>
        <w:t xml:space="preserve">that </w:t>
      </w:r>
      <w:r w:rsidRPr="00327611">
        <w:rPr>
          <w:rFonts w:ascii="Aptos" w:eastAsia="Times New Roman" w:hAnsi="Aptos" w:cs="Times New Roman"/>
          <w:kern w:val="0"/>
          <w14:ligatures w14:val="none"/>
        </w:rPr>
        <w:t>allows for easy removal and recycling of paper materials.</w:t>
      </w:r>
    </w:p>
    <w:p w14:paraId="54730324" w14:textId="6BE958CD" w:rsidR="00327611" w:rsidRPr="00327611" w:rsidRDefault="00327611" w:rsidP="00F56D8A">
      <w:pPr>
        <w:numPr>
          <w:ilvl w:val="0"/>
          <w:numId w:val="2"/>
        </w:numPr>
        <w:spacing w:after="0" w:line="240" w:lineRule="auto"/>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 xml:space="preserve">Applicants are encouraged to use other products </w:t>
      </w:r>
      <w:r w:rsidR="00041961">
        <w:rPr>
          <w:rFonts w:ascii="Aptos" w:eastAsia="Times New Roman" w:hAnsi="Aptos" w:cs="Times New Roman"/>
          <w:kern w:val="0"/>
          <w14:ligatures w14:val="none"/>
        </w:rPr>
        <w:t>that</w:t>
      </w:r>
      <w:r w:rsidR="00041961" w:rsidRPr="00327611">
        <w:rPr>
          <w:rFonts w:ascii="Aptos" w:eastAsia="Times New Roman" w:hAnsi="Aptos" w:cs="Times New Roman"/>
          <w:kern w:val="0"/>
          <w14:ligatures w14:val="none"/>
        </w:rPr>
        <w:t xml:space="preserve"> </w:t>
      </w:r>
      <w:r w:rsidRPr="00327611">
        <w:rPr>
          <w:rFonts w:ascii="Aptos" w:eastAsia="Times New Roman" w:hAnsi="Aptos" w:cs="Times New Roman"/>
          <w:kern w:val="0"/>
          <w14:ligatures w14:val="none"/>
        </w:rPr>
        <w:t>contain recycled content in their response documents.</w:t>
      </w:r>
    </w:p>
    <w:p w14:paraId="5B4C56E4" w14:textId="77777777" w:rsidR="00327611" w:rsidRPr="00327611" w:rsidRDefault="00327611" w:rsidP="00F56D8A">
      <w:pPr>
        <w:numPr>
          <w:ilvl w:val="0"/>
          <w:numId w:val="2"/>
        </w:numPr>
        <w:spacing w:after="0" w:line="240" w:lineRule="auto"/>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Unnecessary samples, attachments or documents not specifically asked for should not be submitted.</w:t>
      </w:r>
    </w:p>
    <w:p w14:paraId="1AAE485D"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2B1AE1F7" w14:textId="77777777" w:rsidR="00327611" w:rsidRPr="00327611" w:rsidRDefault="00327611" w:rsidP="00F56D8A">
      <w:pPr>
        <w:numPr>
          <w:ilvl w:val="0"/>
          <w:numId w:val="5"/>
        </w:numPr>
        <w:spacing w:after="0" w:line="240" w:lineRule="auto"/>
        <w:ind w:left="360"/>
        <w:jc w:val="both"/>
        <w:rPr>
          <w:rFonts w:ascii="Aptos" w:eastAsia="Times New Roman" w:hAnsi="Aptos" w:cs="Times New Roman"/>
          <w:bCs/>
          <w:kern w:val="0"/>
          <w:u w:val="single"/>
          <w14:ligatures w14:val="none"/>
        </w:rPr>
      </w:pPr>
      <w:r w:rsidRPr="00327611">
        <w:rPr>
          <w:rFonts w:ascii="Aptos" w:eastAsia="Times New Roman" w:hAnsi="Aptos" w:cs="Times New Roman"/>
          <w:bCs/>
          <w:kern w:val="0"/>
          <w:u w:val="single"/>
          <w14:ligatures w14:val="none"/>
        </w:rPr>
        <w:t>Restriction on the Use of the Commonwealth Seal</w:t>
      </w:r>
    </w:p>
    <w:p w14:paraId="415B93D4"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7142F059" w14:textId="65F2499F" w:rsidR="00327611" w:rsidRPr="00327611" w:rsidRDefault="00327611" w:rsidP="00F56D8A">
      <w:pPr>
        <w:spacing w:after="0" w:line="240" w:lineRule="auto"/>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 xml:space="preserve">Applicants and Grantees are not allowed to display the Commonwealth of Massachusetts Seal in their </w:t>
      </w:r>
      <w:r w:rsidR="00913B11">
        <w:rPr>
          <w:rFonts w:ascii="Aptos" w:eastAsia="Times New Roman" w:hAnsi="Aptos" w:cs="Times New Roman"/>
          <w:kern w:val="0"/>
          <w14:ligatures w14:val="none"/>
        </w:rPr>
        <w:t>proposal</w:t>
      </w:r>
      <w:r w:rsidRPr="00327611">
        <w:rPr>
          <w:rFonts w:ascii="Aptos" w:eastAsia="Times New Roman" w:hAnsi="Aptos" w:cs="Times New Roman"/>
          <w:kern w:val="0"/>
          <w14:ligatures w14:val="none"/>
        </w:rPr>
        <w:t xml:space="preserve"> package or subsequent marketing materials if they are awarded a contract because use of the coat of arms and the Great Seal of the Commonwealth for advertising or commercial purposes is prohibited by law.</w:t>
      </w:r>
    </w:p>
    <w:p w14:paraId="300B7959"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433B1E47" w14:textId="77777777" w:rsidR="00327611" w:rsidRPr="00327611" w:rsidRDefault="00327611" w:rsidP="00F56D8A">
      <w:pPr>
        <w:numPr>
          <w:ilvl w:val="0"/>
          <w:numId w:val="5"/>
        </w:numPr>
        <w:spacing w:after="0" w:line="240" w:lineRule="auto"/>
        <w:ind w:left="360"/>
        <w:jc w:val="both"/>
        <w:rPr>
          <w:rFonts w:ascii="Aptos" w:eastAsia="Times New Roman" w:hAnsi="Aptos" w:cs="Times New Roman"/>
          <w:bCs/>
          <w:kern w:val="0"/>
          <w:u w:val="single"/>
          <w14:ligatures w14:val="none"/>
        </w:rPr>
      </w:pPr>
      <w:r w:rsidRPr="00327611">
        <w:rPr>
          <w:rFonts w:ascii="Aptos" w:eastAsia="Times New Roman" w:hAnsi="Aptos" w:cs="Times New Roman"/>
          <w:bCs/>
          <w:kern w:val="0"/>
          <w:u w:val="single"/>
          <w14:ligatures w14:val="none"/>
        </w:rPr>
        <w:t>Subcontracting Policies</w:t>
      </w:r>
    </w:p>
    <w:p w14:paraId="4E05668E" w14:textId="77777777" w:rsidR="00327611" w:rsidRPr="00327611" w:rsidRDefault="00327611" w:rsidP="00F56D8A">
      <w:pPr>
        <w:spacing w:after="0" w:line="240" w:lineRule="auto"/>
        <w:jc w:val="both"/>
        <w:rPr>
          <w:rFonts w:ascii="Aptos" w:eastAsia="Times New Roman" w:hAnsi="Aptos" w:cs="Times New Roman"/>
          <w:bCs/>
          <w:kern w:val="0"/>
          <w14:ligatures w14:val="none"/>
        </w:rPr>
      </w:pPr>
    </w:p>
    <w:p w14:paraId="403C2A7B" w14:textId="6076E642" w:rsidR="00327611" w:rsidRPr="00327611" w:rsidRDefault="00327611" w:rsidP="00F56D8A">
      <w:pPr>
        <w:spacing w:after="0" w:line="240" w:lineRule="auto"/>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 xml:space="preserve">Concurrence of the Department is required for any subcontracted service of the contract. Grantees are responsible for the satisfactory performance and adequate oversight of </w:t>
      </w:r>
      <w:r w:rsidR="00AA0C87">
        <w:rPr>
          <w:rFonts w:ascii="Aptos" w:eastAsia="Times New Roman" w:hAnsi="Aptos" w:cs="Times New Roman"/>
          <w:kern w:val="0"/>
          <w14:ligatures w14:val="none"/>
        </w:rPr>
        <w:t>their</w:t>
      </w:r>
      <w:r w:rsidRPr="00327611">
        <w:rPr>
          <w:rFonts w:ascii="Aptos" w:eastAsia="Times New Roman" w:hAnsi="Aptos" w:cs="Times New Roman"/>
          <w:kern w:val="0"/>
          <w14:ligatures w14:val="none"/>
        </w:rPr>
        <w:t xml:space="preserve"> subcontractors. See also Article 9 of the Commonwealth Terms and Conditions.</w:t>
      </w:r>
    </w:p>
    <w:p w14:paraId="5F3682CE"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4944F5AC" w14:textId="77777777" w:rsidR="00327611" w:rsidRPr="00327611" w:rsidRDefault="00327611" w:rsidP="00F56D8A">
      <w:pPr>
        <w:numPr>
          <w:ilvl w:val="0"/>
          <w:numId w:val="5"/>
        </w:numPr>
        <w:spacing w:after="0" w:line="240" w:lineRule="auto"/>
        <w:ind w:left="360"/>
        <w:jc w:val="both"/>
        <w:rPr>
          <w:rFonts w:ascii="Aptos" w:eastAsia="Times New Roman" w:hAnsi="Aptos" w:cs="Times New Roman"/>
          <w:bCs/>
          <w:kern w:val="0"/>
          <w:u w:val="single"/>
          <w14:ligatures w14:val="none"/>
        </w:rPr>
      </w:pPr>
      <w:r w:rsidRPr="00327611">
        <w:rPr>
          <w:rFonts w:ascii="Aptos" w:eastAsia="Times New Roman" w:hAnsi="Aptos" w:cs="Times New Roman"/>
          <w:bCs/>
          <w:kern w:val="0"/>
          <w:u w:val="single"/>
          <w14:ligatures w14:val="none"/>
        </w:rPr>
        <w:t xml:space="preserve">Confidential Information: </w:t>
      </w:r>
    </w:p>
    <w:p w14:paraId="7591A358" w14:textId="77777777" w:rsidR="00327611" w:rsidRPr="00327611" w:rsidRDefault="00327611" w:rsidP="00F56D8A">
      <w:pPr>
        <w:spacing w:after="0" w:line="240" w:lineRule="auto"/>
        <w:jc w:val="both"/>
        <w:rPr>
          <w:rFonts w:ascii="Aptos" w:eastAsia="Times New Roman" w:hAnsi="Aptos" w:cs="Times New Roman"/>
          <w:spacing w:val="-3"/>
          <w:kern w:val="0"/>
          <w14:ligatures w14:val="none"/>
        </w:rPr>
      </w:pPr>
    </w:p>
    <w:p w14:paraId="6F345B54" w14:textId="77777777" w:rsidR="00327611" w:rsidRPr="00327611" w:rsidRDefault="00327611" w:rsidP="00F56D8A">
      <w:pPr>
        <w:spacing w:after="0" w:line="240" w:lineRule="auto"/>
        <w:jc w:val="both"/>
        <w:rPr>
          <w:rFonts w:ascii="Aptos" w:eastAsia="Times New Roman" w:hAnsi="Aptos" w:cs="Times New Roman"/>
          <w:b/>
          <w:kern w:val="0"/>
          <w14:ligatures w14:val="none"/>
        </w:rPr>
      </w:pPr>
      <w:r w:rsidRPr="00327611">
        <w:rPr>
          <w:rFonts w:ascii="Aptos" w:eastAsia="Times New Roman" w:hAnsi="Aptos" w:cs="Times New Roman"/>
          <w:spacing w:val="-3"/>
          <w:kern w:val="0"/>
          <w14:ligatures w14:val="none"/>
        </w:rPr>
        <w:t xml:space="preserve">The Grantee acknowledges that, in the performance of this Contract, it may acquire information that the Department deems confidential and not a public record as defined by M.G.L. chapter 4, subsection 7, including but not limited to policies, procedures, guidelines, and case information and that the unauthorized disclosure of such information would cause the Department, in the execution of its functions, irreparable damage. The Grantee shall comply with all laws and regulations relating to confidentiality and privacy, including any rules, regulations, or directions of the Department. See also, Standard Contract Form’s Contractor Instructions, pages 4-5, regarding the Protection of Commonwealth Data, Personal Data, And Information. </w:t>
      </w:r>
    </w:p>
    <w:p w14:paraId="46A0A92A" w14:textId="77777777" w:rsidR="00327611" w:rsidRPr="00327611" w:rsidRDefault="00327611" w:rsidP="00F56D8A">
      <w:pPr>
        <w:tabs>
          <w:tab w:val="left" w:pos="-720"/>
        </w:tabs>
        <w:suppressAutoHyphens/>
        <w:spacing w:after="0" w:line="240" w:lineRule="auto"/>
        <w:jc w:val="both"/>
        <w:rPr>
          <w:rFonts w:ascii="Aptos" w:eastAsia="Times New Roman" w:hAnsi="Aptos" w:cs="Times New Roman"/>
          <w:spacing w:val="-3"/>
          <w:kern w:val="0"/>
          <w14:ligatures w14:val="none"/>
        </w:rPr>
      </w:pPr>
    </w:p>
    <w:p w14:paraId="1C868FA5" w14:textId="77777777" w:rsidR="00327611" w:rsidRPr="00327611" w:rsidRDefault="00327611" w:rsidP="00F56D8A">
      <w:pPr>
        <w:numPr>
          <w:ilvl w:val="0"/>
          <w:numId w:val="5"/>
        </w:numPr>
        <w:spacing w:after="0" w:line="240" w:lineRule="auto"/>
        <w:ind w:left="360"/>
        <w:jc w:val="both"/>
        <w:rPr>
          <w:rFonts w:ascii="Aptos" w:eastAsia="Times New Roman" w:hAnsi="Aptos" w:cs="Times New Roman"/>
          <w:bCs/>
          <w:kern w:val="0"/>
          <w:u w:val="single"/>
          <w14:ligatures w14:val="none"/>
        </w:rPr>
      </w:pPr>
      <w:r w:rsidRPr="00327611">
        <w:rPr>
          <w:rFonts w:ascii="Aptos" w:eastAsia="Times New Roman" w:hAnsi="Aptos" w:cs="Times New Roman"/>
          <w:bCs/>
          <w:kern w:val="0"/>
          <w:u w:val="single"/>
          <w14:ligatures w14:val="none"/>
        </w:rPr>
        <w:t>Security of Confidential Information</w:t>
      </w:r>
    </w:p>
    <w:p w14:paraId="7141692E" w14:textId="77777777" w:rsidR="00327611" w:rsidRPr="00327611" w:rsidRDefault="00327611" w:rsidP="00F56D8A">
      <w:pPr>
        <w:tabs>
          <w:tab w:val="left" w:pos="-720"/>
        </w:tabs>
        <w:suppressAutoHyphens/>
        <w:spacing w:after="0" w:line="240" w:lineRule="auto"/>
        <w:ind w:left="360"/>
        <w:jc w:val="both"/>
        <w:rPr>
          <w:rFonts w:ascii="Aptos" w:eastAsia="Times New Roman" w:hAnsi="Aptos" w:cs="Times New Roman"/>
          <w:spacing w:val="-3"/>
          <w:kern w:val="0"/>
          <w14:ligatures w14:val="none"/>
        </w:rPr>
      </w:pPr>
    </w:p>
    <w:p w14:paraId="756D0B69" w14:textId="77777777" w:rsidR="00327611" w:rsidRPr="00327611" w:rsidRDefault="00327611" w:rsidP="00F56D8A">
      <w:pPr>
        <w:tabs>
          <w:tab w:val="left" w:pos="-720"/>
        </w:tabs>
        <w:suppressAutoHyphens/>
        <w:spacing w:after="0" w:line="240" w:lineRule="auto"/>
        <w:jc w:val="both"/>
        <w:rPr>
          <w:rFonts w:ascii="Aptos" w:eastAsia="Times New Roman" w:hAnsi="Aptos" w:cs="Times New Roman"/>
          <w:spacing w:val="-3"/>
          <w:kern w:val="0"/>
          <w14:ligatures w14:val="none"/>
        </w:rPr>
      </w:pPr>
      <w:r w:rsidRPr="00327611">
        <w:rPr>
          <w:rFonts w:ascii="Aptos" w:eastAsia="Times New Roman" w:hAnsi="Aptos" w:cs="Times New Roman"/>
          <w:spacing w:val="-3"/>
          <w:kern w:val="0"/>
          <w14:ligatures w14:val="none"/>
        </w:rPr>
        <w:t>The Grantee agrees to take reasonable steps to ensure the physical security of such data under its control, including but not limited to: fire protection; protection against smoke and water damages; alarm systems; locked files, guards or other devices reasonably expected to prevent loss or unauthorized removal of manually held data; passwords, access logs, badges or other methods reasonably expected to prevent loss or unauthorized access to electronically or mechanically held data; limited terminal access, access to input documents and output documents, and design provisions to limit use of personal data.</w:t>
      </w:r>
    </w:p>
    <w:p w14:paraId="735BA52A" w14:textId="77777777" w:rsidR="00327611" w:rsidRPr="00327611" w:rsidRDefault="00327611" w:rsidP="00F56D8A">
      <w:pPr>
        <w:tabs>
          <w:tab w:val="left" w:pos="-720"/>
        </w:tabs>
        <w:suppressAutoHyphens/>
        <w:spacing w:after="0" w:line="240" w:lineRule="auto"/>
        <w:jc w:val="both"/>
        <w:rPr>
          <w:rFonts w:ascii="Aptos" w:eastAsia="Times New Roman" w:hAnsi="Aptos" w:cs="Times New Roman"/>
          <w:spacing w:val="-3"/>
          <w:kern w:val="0"/>
          <w14:ligatures w14:val="none"/>
        </w:rPr>
      </w:pPr>
    </w:p>
    <w:p w14:paraId="1DDC3D5D" w14:textId="77777777" w:rsidR="00327611" w:rsidRPr="00327611" w:rsidRDefault="00327611" w:rsidP="00F56D8A">
      <w:pPr>
        <w:numPr>
          <w:ilvl w:val="0"/>
          <w:numId w:val="5"/>
        </w:numPr>
        <w:spacing w:after="0" w:line="240" w:lineRule="auto"/>
        <w:ind w:left="360"/>
        <w:jc w:val="both"/>
        <w:rPr>
          <w:rFonts w:ascii="Aptos" w:eastAsia="Times New Roman" w:hAnsi="Aptos" w:cs="Times New Roman"/>
          <w:bCs/>
          <w:kern w:val="0"/>
          <w:u w:val="single"/>
          <w14:ligatures w14:val="none"/>
        </w:rPr>
      </w:pPr>
      <w:r w:rsidRPr="00AA0C87">
        <w:rPr>
          <w:rFonts w:ascii="Aptos" w:eastAsia="Times New Roman" w:hAnsi="Aptos" w:cs="Times New Roman"/>
          <w:kern w:val="0"/>
          <w:u w:val="single"/>
          <w14:ligatures w14:val="none"/>
        </w:rPr>
        <w:lastRenderedPageBreak/>
        <w:t>Flow-down</w:t>
      </w:r>
      <w:r w:rsidRPr="00AA0C87">
        <w:rPr>
          <w:rFonts w:ascii="Aptos" w:eastAsia="Times New Roman" w:hAnsi="Aptos" w:cs="Times New Roman"/>
          <w:bCs/>
          <w:kern w:val="0"/>
          <w:u w:val="single"/>
          <w14:ligatures w14:val="none"/>
        </w:rPr>
        <w:t xml:space="preserve"> the</w:t>
      </w:r>
      <w:r w:rsidRPr="00327611">
        <w:rPr>
          <w:rFonts w:ascii="Aptos" w:eastAsia="Times New Roman" w:hAnsi="Aptos" w:cs="Times New Roman"/>
          <w:bCs/>
          <w:kern w:val="0"/>
          <w:u w:val="single"/>
          <w14:ligatures w14:val="none"/>
        </w:rPr>
        <w:t xml:space="preserve"> Confidentiality Provision to Subcontractors</w:t>
      </w:r>
    </w:p>
    <w:p w14:paraId="252ACB10" w14:textId="77777777" w:rsidR="00327611" w:rsidRPr="00327611" w:rsidRDefault="00327611" w:rsidP="00F56D8A">
      <w:pPr>
        <w:tabs>
          <w:tab w:val="left" w:pos="-720"/>
        </w:tabs>
        <w:suppressAutoHyphens/>
        <w:spacing w:after="0" w:line="240" w:lineRule="auto"/>
        <w:jc w:val="both"/>
        <w:rPr>
          <w:rFonts w:ascii="Aptos" w:eastAsia="Times New Roman" w:hAnsi="Aptos" w:cs="Times New Roman"/>
          <w:b/>
          <w:spacing w:val="-3"/>
          <w:kern w:val="0"/>
          <w14:ligatures w14:val="none"/>
        </w:rPr>
      </w:pPr>
    </w:p>
    <w:p w14:paraId="75BCFA14" w14:textId="77777777" w:rsidR="00327611" w:rsidRPr="00327611" w:rsidRDefault="00327611" w:rsidP="00F56D8A">
      <w:pPr>
        <w:tabs>
          <w:tab w:val="left" w:pos="-720"/>
        </w:tabs>
        <w:suppressAutoHyphens/>
        <w:spacing w:after="0" w:line="240" w:lineRule="auto"/>
        <w:jc w:val="both"/>
        <w:rPr>
          <w:rFonts w:ascii="Aptos" w:eastAsia="Times New Roman" w:hAnsi="Aptos" w:cs="Times New Roman"/>
          <w:spacing w:val="-3"/>
          <w:kern w:val="0"/>
          <w14:ligatures w14:val="none"/>
        </w:rPr>
      </w:pPr>
      <w:r w:rsidRPr="00327611">
        <w:rPr>
          <w:rFonts w:ascii="Aptos" w:eastAsia="Times New Roman" w:hAnsi="Aptos" w:cs="Times New Roman"/>
          <w:spacing w:val="-3"/>
          <w:kern w:val="0"/>
          <w14:ligatures w14:val="none"/>
        </w:rPr>
        <w:t>The Grantee shall include language in agreements with each of its Subcontractors, which binds the Subcontractors to compliance with the confidentiality provisions of this Contract.</w:t>
      </w:r>
    </w:p>
    <w:p w14:paraId="6DD2C63A"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4A0B8DBD" w14:textId="77777777" w:rsidR="00327611" w:rsidRPr="00327611" w:rsidRDefault="00327611" w:rsidP="00F56D8A">
      <w:pPr>
        <w:numPr>
          <w:ilvl w:val="0"/>
          <w:numId w:val="5"/>
        </w:numPr>
        <w:spacing w:after="0" w:line="240" w:lineRule="auto"/>
        <w:ind w:left="360"/>
        <w:jc w:val="both"/>
        <w:rPr>
          <w:rFonts w:ascii="Aptos" w:eastAsia="Times New Roman" w:hAnsi="Aptos" w:cs="Times New Roman"/>
          <w:bCs/>
          <w:kern w:val="0"/>
          <w:u w:val="single"/>
          <w14:ligatures w14:val="none"/>
        </w:rPr>
      </w:pPr>
      <w:r w:rsidRPr="00327611">
        <w:rPr>
          <w:rFonts w:ascii="Aptos" w:eastAsia="Times New Roman" w:hAnsi="Aptos" w:cs="Times New Roman"/>
          <w:bCs/>
          <w:kern w:val="0"/>
          <w:u w:val="single"/>
          <w14:ligatures w14:val="none"/>
        </w:rPr>
        <w:t>Fraud, Waste, and Abuse, and False Statements</w:t>
      </w:r>
    </w:p>
    <w:p w14:paraId="38497071"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746B5E4A" w14:textId="77777777" w:rsidR="00327611" w:rsidRPr="00327611" w:rsidRDefault="00327611" w:rsidP="00F56D8A">
      <w:pPr>
        <w:spacing w:after="0" w:line="240" w:lineRule="auto"/>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 xml:space="preserve">Grantees that commit fraud, waste, and/or abuse or supply MassDEP or its representatives with false statements shall result in the applicant being disqualified from Grant eligibility, and Grantees being suspended or terminated from the project. Misstatements meant to mislead MassDEP or its representatives, and other elements of fraud, waste or abuse of funds may also result in debarment of the Grantee from future Departmental projects, and potential legal action depending on the nature of the violation of this section. </w:t>
      </w:r>
    </w:p>
    <w:p w14:paraId="560D2269"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50EDF4C7" w14:textId="77777777" w:rsidR="00327611" w:rsidRPr="00327611" w:rsidRDefault="00327611" w:rsidP="00F56D8A">
      <w:pPr>
        <w:numPr>
          <w:ilvl w:val="0"/>
          <w:numId w:val="5"/>
        </w:numPr>
        <w:spacing w:after="0" w:line="240" w:lineRule="auto"/>
        <w:ind w:left="360"/>
        <w:jc w:val="both"/>
        <w:rPr>
          <w:rFonts w:ascii="Aptos" w:eastAsia="Times New Roman" w:hAnsi="Aptos" w:cs="Times New Roman"/>
          <w:bCs/>
          <w:kern w:val="0"/>
          <w:u w:val="single"/>
          <w14:ligatures w14:val="none"/>
        </w:rPr>
      </w:pPr>
      <w:r w:rsidRPr="00327611">
        <w:rPr>
          <w:rFonts w:ascii="Aptos" w:eastAsia="Times New Roman" w:hAnsi="Aptos" w:cs="Times New Roman"/>
          <w:bCs/>
          <w:kern w:val="0"/>
          <w:u w:val="single"/>
          <w14:ligatures w14:val="none"/>
        </w:rPr>
        <w:t xml:space="preserve">Performance, Progress Reporting, and Funding Reference for Printed and Internet Posted Materials: </w:t>
      </w:r>
    </w:p>
    <w:p w14:paraId="53D45FF1"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15717EBD" w14:textId="7200A8F4" w:rsidR="00327611" w:rsidRPr="00327611" w:rsidRDefault="00327611" w:rsidP="00F56D8A">
      <w:pPr>
        <w:spacing w:after="0" w:line="240" w:lineRule="auto"/>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 xml:space="preserve">Grantees will be required to demonstrate satisfactory performance under this contract through periodic review by MassDEP. Projects will have quarterly progress reports, a draft and a final project completion report. Quarterly reporting requirements include a task-by-task summary of project progress, percent of task completion, work to be conducted in the coming quarter, and any problems or challenges. All projects will have a final project completion report. All projects and descriptions, in print and on the Internet, must contain an acknowledgement of MassDEP and EPA participation using language specified in the project contract. </w:t>
      </w:r>
    </w:p>
    <w:p w14:paraId="3E17D880" w14:textId="77777777" w:rsidR="00327611" w:rsidRPr="00327611" w:rsidRDefault="00327611" w:rsidP="00F56D8A">
      <w:pPr>
        <w:spacing w:after="0" w:line="240" w:lineRule="auto"/>
        <w:jc w:val="both"/>
        <w:rPr>
          <w:rFonts w:ascii="Aptos" w:eastAsia="Times New Roman" w:hAnsi="Aptos" w:cs="Times New Roman"/>
          <w:bCs/>
          <w:kern w:val="0"/>
          <w:u w:val="single"/>
          <w14:ligatures w14:val="none"/>
        </w:rPr>
      </w:pPr>
    </w:p>
    <w:p w14:paraId="33D9770D" w14:textId="77777777" w:rsidR="00327611" w:rsidRPr="00327611" w:rsidRDefault="00327611" w:rsidP="00F56D8A">
      <w:pPr>
        <w:numPr>
          <w:ilvl w:val="0"/>
          <w:numId w:val="5"/>
        </w:numPr>
        <w:spacing w:after="0" w:line="240" w:lineRule="auto"/>
        <w:ind w:left="360"/>
        <w:jc w:val="both"/>
        <w:rPr>
          <w:rFonts w:ascii="Aptos" w:eastAsia="Times New Roman" w:hAnsi="Aptos" w:cs="Times New Roman"/>
          <w:snapToGrid w:val="0"/>
          <w:kern w:val="0"/>
          <w14:ligatures w14:val="none"/>
        </w:rPr>
      </w:pPr>
      <w:r w:rsidRPr="00327611">
        <w:rPr>
          <w:rFonts w:ascii="Aptos" w:eastAsia="Times New Roman" w:hAnsi="Aptos" w:cs="Times New Roman"/>
          <w:snapToGrid w:val="0"/>
          <w:kern w:val="0"/>
          <w:u w:val="single"/>
          <w14:ligatures w14:val="none"/>
        </w:rPr>
        <w:t>Compliance with U.S. EPA General Terms and Conditions</w:t>
      </w:r>
      <w:r w:rsidRPr="00327611">
        <w:rPr>
          <w:rFonts w:ascii="Aptos" w:eastAsia="Times New Roman" w:hAnsi="Aptos" w:cs="Times New Roman"/>
          <w:snapToGrid w:val="0"/>
          <w:kern w:val="0"/>
          <w14:ligatures w14:val="none"/>
        </w:rPr>
        <w:t>:</w:t>
      </w:r>
    </w:p>
    <w:p w14:paraId="38B8EB51" w14:textId="77777777" w:rsidR="00327611" w:rsidRPr="00327611" w:rsidRDefault="00327611" w:rsidP="00F56D8A">
      <w:pPr>
        <w:spacing w:after="0" w:line="240" w:lineRule="auto"/>
        <w:jc w:val="both"/>
        <w:rPr>
          <w:rFonts w:ascii="Aptos" w:eastAsia="Times New Roman" w:hAnsi="Aptos" w:cs="Times New Roman"/>
          <w:b/>
          <w:bCs/>
          <w:snapToGrid w:val="0"/>
          <w:kern w:val="0"/>
          <w14:ligatures w14:val="none"/>
        </w:rPr>
      </w:pPr>
    </w:p>
    <w:p w14:paraId="292841BE" w14:textId="77777777" w:rsidR="00327611" w:rsidRPr="00327611" w:rsidRDefault="00327611" w:rsidP="00F56D8A">
      <w:pPr>
        <w:spacing w:after="0" w:line="240" w:lineRule="auto"/>
        <w:jc w:val="both"/>
        <w:rPr>
          <w:rFonts w:ascii="Aptos" w:eastAsia="Times New Roman" w:hAnsi="Aptos" w:cs="Times New Roman"/>
          <w:snapToGrid w:val="0"/>
          <w:kern w:val="0"/>
          <w14:ligatures w14:val="none"/>
        </w:rPr>
      </w:pPr>
      <w:r w:rsidRPr="00327611">
        <w:rPr>
          <w:rFonts w:ascii="Aptos" w:eastAsia="Times New Roman" w:hAnsi="Aptos" w:cs="Times New Roman"/>
          <w:snapToGrid w:val="0"/>
          <w:kern w:val="0"/>
          <w14:ligatures w14:val="none"/>
        </w:rPr>
        <w:t xml:space="preserve">Grantee, through submission of an application to MassDEP, agrees to comply with the applicable provisions of the EPA’s General Terms and Conditions in effect at the time of, and during the duration of, any grant award made by MassDEP involving federal funds. These terms and conditions are in addition to the assurances and certifications made as part of the award and terms, conditions, and restrictions reflected on the official assistance award document, and passed along by MassDEP to grantees. Failure to comply with the applicable provisions of the EPA General Terms and </w:t>
      </w:r>
      <w:r w:rsidRPr="000E41DE">
        <w:rPr>
          <w:rFonts w:ascii="Aptos" w:eastAsia="Times New Roman" w:hAnsi="Aptos" w:cs="Times New Roman"/>
          <w:snapToGrid w:val="0"/>
          <w:kern w:val="0"/>
          <w14:ligatures w14:val="none"/>
        </w:rPr>
        <w:t xml:space="preserve">Conditions may result in enforcement actions as outlined in 2 CFR 200.339 and 200.340. Copies of the EPA General Terms and Conditions are available online at: </w:t>
      </w:r>
      <w:commentRangeStart w:id="1"/>
      <w:r w:rsidRPr="000E41DE">
        <w:rPr>
          <w:rFonts w:ascii="Aptos" w:eastAsia="Times New Roman" w:hAnsi="Aptos" w:cs="Times New Roman"/>
          <w:snapToGrid w:val="0"/>
          <w:kern w:val="0"/>
          <w14:ligatures w14:val="none"/>
        </w:rPr>
        <w:fldChar w:fldCharType="begin"/>
      </w:r>
      <w:r w:rsidRPr="000E41DE">
        <w:rPr>
          <w:rFonts w:ascii="Aptos" w:eastAsia="Times New Roman" w:hAnsi="Aptos" w:cs="Times New Roman"/>
          <w:snapToGrid w:val="0"/>
          <w:kern w:val="0"/>
          <w14:ligatures w14:val="none"/>
        </w:rPr>
        <w:instrText>HYPERLINK "http://www.epa.gov/grants/grant-terms-and-conditions" \l "general"</w:instrText>
      </w:r>
      <w:r w:rsidRPr="000E41DE">
        <w:rPr>
          <w:rFonts w:ascii="Aptos" w:eastAsia="Times New Roman" w:hAnsi="Aptos" w:cs="Times New Roman"/>
          <w:snapToGrid w:val="0"/>
          <w:kern w:val="0"/>
          <w14:ligatures w14:val="none"/>
        </w:rPr>
      </w:r>
      <w:r w:rsidRPr="000E41DE">
        <w:rPr>
          <w:rFonts w:ascii="Aptos" w:eastAsia="Times New Roman" w:hAnsi="Aptos" w:cs="Times New Roman"/>
          <w:snapToGrid w:val="0"/>
          <w:kern w:val="0"/>
          <w14:ligatures w14:val="none"/>
        </w:rPr>
        <w:fldChar w:fldCharType="separate"/>
      </w:r>
      <w:r w:rsidRPr="000E41DE">
        <w:rPr>
          <w:rFonts w:ascii="Aptos" w:eastAsia="Times New Roman" w:hAnsi="Aptos" w:cs="Times New Roman"/>
          <w:snapToGrid w:val="0"/>
          <w:color w:val="0000FF"/>
          <w:kern w:val="0"/>
          <w:u w:val="single"/>
          <w14:ligatures w14:val="none"/>
        </w:rPr>
        <w:t>www.epa.gov/grants/grant-terms-and-conditions#general</w:t>
      </w:r>
      <w:r w:rsidRPr="000E41DE">
        <w:rPr>
          <w:rFonts w:ascii="Aptos" w:eastAsia="Times New Roman" w:hAnsi="Aptos" w:cs="Times New Roman"/>
          <w:snapToGrid w:val="0"/>
          <w:kern w:val="0"/>
          <w14:ligatures w14:val="none"/>
        </w:rPr>
        <w:fldChar w:fldCharType="end"/>
      </w:r>
      <w:commentRangeEnd w:id="1"/>
      <w:r w:rsidRPr="000E41DE">
        <w:rPr>
          <w:rStyle w:val="CommentReference"/>
          <w:rFonts w:ascii="Aptos" w:eastAsia="Times New Roman" w:hAnsi="Aptos" w:cs="Times New Roman"/>
          <w:snapToGrid w:val="0"/>
          <w:kern w:val="0"/>
          <w:sz w:val="24"/>
          <w:szCs w:val="24"/>
          <w14:ligatures w14:val="none"/>
        </w:rPr>
        <w:commentReference w:id="1"/>
      </w:r>
      <w:r w:rsidRPr="000E41DE">
        <w:rPr>
          <w:rFonts w:ascii="Aptos" w:eastAsia="Times New Roman" w:hAnsi="Aptos" w:cs="Times New Roman"/>
          <w:snapToGrid w:val="0"/>
          <w:kern w:val="0"/>
          <w14:ligatures w14:val="none"/>
        </w:rPr>
        <w:t>.</w:t>
      </w:r>
    </w:p>
    <w:p w14:paraId="086EDC29" w14:textId="77777777" w:rsidR="00327611" w:rsidRPr="00327611" w:rsidRDefault="00327611" w:rsidP="00F56D8A">
      <w:pPr>
        <w:spacing w:after="0" w:line="240" w:lineRule="auto"/>
        <w:jc w:val="both"/>
        <w:rPr>
          <w:rFonts w:ascii="Aptos" w:eastAsia="Times New Roman" w:hAnsi="Aptos" w:cs="Times New Roman"/>
          <w:snapToGrid w:val="0"/>
          <w:kern w:val="0"/>
          <w14:ligatures w14:val="none"/>
        </w:rPr>
      </w:pPr>
    </w:p>
    <w:p w14:paraId="2000C4F9" w14:textId="77777777" w:rsidR="00327611" w:rsidRPr="00327611" w:rsidRDefault="00327611" w:rsidP="00F56D8A">
      <w:pPr>
        <w:spacing w:after="0" w:line="240" w:lineRule="auto"/>
        <w:jc w:val="both"/>
        <w:rPr>
          <w:rFonts w:ascii="Aptos" w:eastAsia="Times New Roman" w:hAnsi="Aptos" w:cs="Times New Roman"/>
          <w:b/>
          <w:bCs/>
          <w:snapToGrid w:val="0"/>
          <w:kern w:val="0"/>
          <w14:ligatures w14:val="none"/>
        </w:rPr>
      </w:pPr>
      <w:r w:rsidRPr="00327611">
        <w:rPr>
          <w:rFonts w:ascii="Aptos" w:eastAsia="Times New Roman" w:hAnsi="Aptos" w:cs="Times New Roman"/>
          <w:snapToGrid w:val="0"/>
          <w:kern w:val="0"/>
          <w14:ligatures w14:val="none"/>
        </w:rPr>
        <w:t xml:space="preserve">14. </w:t>
      </w:r>
      <w:r w:rsidRPr="00327611">
        <w:rPr>
          <w:rFonts w:ascii="Aptos" w:eastAsia="Times New Roman" w:hAnsi="Aptos" w:cs="Times New Roman"/>
          <w:snapToGrid w:val="0"/>
          <w:kern w:val="0"/>
          <w:u w:val="single"/>
          <w14:ligatures w14:val="none"/>
        </w:rPr>
        <w:t>Copyrighted Material</w:t>
      </w:r>
      <w:r w:rsidRPr="00327611">
        <w:rPr>
          <w:rFonts w:ascii="Aptos" w:eastAsia="Times New Roman" w:hAnsi="Aptos" w:cs="Times New Roman"/>
          <w:snapToGrid w:val="0"/>
          <w:kern w:val="0"/>
          <w14:ligatures w14:val="none"/>
        </w:rPr>
        <w:t>:</w:t>
      </w:r>
    </w:p>
    <w:p w14:paraId="58914126" w14:textId="77777777" w:rsidR="00327611" w:rsidRPr="00327611" w:rsidRDefault="00327611" w:rsidP="00F56D8A">
      <w:pPr>
        <w:spacing w:after="0" w:line="240" w:lineRule="auto"/>
        <w:jc w:val="both"/>
        <w:rPr>
          <w:rFonts w:ascii="Aptos" w:eastAsia="Times New Roman" w:hAnsi="Aptos" w:cs="Times New Roman"/>
          <w:snapToGrid w:val="0"/>
          <w:kern w:val="0"/>
          <w14:ligatures w14:val="none"/>
        </w:rPr>
      </w:pPr>
    </w:p>
    <w:p w14:paraId="577D2D96" w14:textId="77777777" w:rsidR="00327611" w:rsidRPr="00327611" w:rsidRDefault="00327611" w:rsidP="00F56D8A">
      <w:pPr>
        <w:spacing w:after="0" w:line="240" w:lineRule="auto"/>
        <w:jc w:val="both"/>
        <w:rPr>
          <w:rFonts w:ascii="Aptos" w:eastAsia="Times New Roman" w:hAnsi="Aptos" w:cs="Times New Roman"/>
          <w:snapToGrid w:val="0"/>
          <w:kern w:val="0"/>
          <w14:ligatures w14:val="none"/>
        </w:rPr>
      </w:pPr>
      <w:r w:rsidRPr="00327611">
        <w:rPr>
          <w:rFonts w:ascii="Aptos" w:eastAsia="Times New Roman" w:hAnsi="Aptos" w:cs="Times New Roman"/>
          <w:snapToGrid w:val="0"/>
          <w:kern w:val="0"/>
          <w14:ligatures w14:val="none"/>
        </w:rPr>
        <w:t>Grantee agrees to comply, and/or assist MassDEP in complying, with requirements regarding copyrighted material described in 2 CFR part 200.315, “Intangible property.”</w:t>
      </w:r>
    </w:p>
    <w:p w14:paraId="784ACB13" w14:textId="77777777" w:rsidR="00327611" w:rsidRPr="00327611" w:rsidRDefault="00327611" w:rsidP="00F56D8A">
      <w:pPr>
        <w:spacing w:after="0" w:line="240" w:lineRule="auto"/>
        <w:jc w:val="both"/>
        <w:rPr>
          <w:rFonts w:ascii="Aptos" w:eastAsia="Times New Roman" w:hAnsi="Aptos" w:cs="Times New Roman"/>
          <w:snapToGrid w:val="0"/>
          <w:kern w:val="0"/>
          <w14:ligatures w14:val="none"/>
        </w:rPr>
      </w:pPr>
    </w:p>
    <w:p w14:paraId="685D9435" w14:textId="77777777" w:rsidR="00327611" w:rsidRPr="00327611" w:rsidRDefault="00327611" w:rsidP="00F56D8A">
      <w:pPr>
        <w:spacing w:after="0" w:line="240" w:lineRule="auto"/>
        <w:jc w:val="both"/>
        <w:rPr>
          <w:rFonts w:ascii="Aptos" w:eastAsia="Times New Roman" w:hAnsi="Aptos" w:cs="Times New Roman"/>
          <w:snapToGrid w:val="0"/>
          <w:kern w:val="0"/>
          <w14:ligatures w14:val="none"/>
        </w:rPr>
      </w:pPr>
      <w:r w:rsidRPr="00327611">
        <w:rPr>
          <w:rFonts w:ascii="Aptos" w:eastAsia="Times New Roman" w:hAnsi="Aptos" w:cs="Times New Roman"/>
          <w:snapToGrid w:val="0"/>
          <w:kern w:val="0"/>
          <w14:ligatures w14:val="none"/>
        </w:rPr>
        <w:t xml:space="preserve">15. </w:t>
      </w:r>
      <w:r w:rsidRPr="00327611">
        <w:rPr>
          <w:rFonts w:ascii="Aptos" w:eastAsia="Times New Roman" w:hAnsi="Aptos" w:cs="Times New Roman"/>
          <w:snapToGrid w:val="0"/>
          <w:kern w:val="0"/>
          <w:u w:val="single"/>
          <w14:ligatures w14:val="none"/>
        </w:rPr>
        <w:t>Cybersecurity</w:t>
      </w:r>
      <w:r w:rsidRPr="00327611">
        <w:rPr>
          <w:rFonts w:ascii="Aptos" w:eastAsia="Times New Roman" w:hAnsi="Aptos" w:cs="Times New Roman"/>
          <w:snapToGrid w:val="0"/>
          <w:kern w:val="0"/>
          <w14:ligatures w14:val="none"/>
        </w:rPr>
        <w:t>:</w:t>
      </w:r>
    </w:p>
    <w:p w14:paraId="690B9C47" w14:textId="77777777" w:rsidR="00327611" w:rsidRPr="00327611" w:rsidRDefault="00327611" w:rsidP="00F56D8A">
      <w:pPr>
        <w:spacing w:after="0" w:line="240" w:lineRule="auto"/>
        <w:jc w:val="both"/>
        <w:rPr>
          <w:rFonts w:ascii="Aptos" w:eastAsia="Times New Roman" w:hAnsi="Aptos" w:cs="Times New Roman"/>
          <w:snapToGrid w:val="0"/>
          <w:kern w:val="0"/>
          <w14:ligatures w14:val="none"/>
        </w:rPr>
      </w:pPr>
    </w:p>
    <w:p w14:paraId="7D7746A0" w14:textId="77777777" w:rsidR="00327611" w:rsidRPr="00327611" w:rsidRDefault="00327611" w:rsidP="00F56D8A">
      <w:pPr>
        <w:spacing w:after="0" w:line="259" w:lineRule="auto"/>
        <w:jc w:val="both"/>
        <w:rPr>
          <w:rFonts w:ascii="Aptos" w:eastAsia="Times New Roman" w:hAnsi="Aptos" w:cs="Times New Roman"/>
          <w:snapToGrid w:val="0"/>
          <w:kern w:val="0"/>
          <w14:ligatures w14:val="none"/>
        </w:rPr>
      </w:pPr>
      <w:r w:rsidRPr="00327611">
        <w:rPr>
          <w:rFonts w:ascii="Aptos" w:eastAsia="Times New Roman" w:hAnsi="Aptos" w:cs="Times New Roman"/>
          <w:snapToGrid w:val="0"/>
          <w:kern w:val="0"/>
          <w14:ligatures w14:val="none"/>
        </w:rPr>
        <w:t xml:space="preserve">Grantee agrees to comply with all applicable state laws regarding cybersecurity, when collecting, managing, protecting, and reporting environmental data associated with the approved workplan and/or SOW for the work funded by the Grant Award contract. Grantee expressly agrees to comply with Article 6 of the Commonwealth’s Terms and Conditions, as well as the section titled, “Protection of Commonwealth Data, Personal Data and Information” within the Commonwealth’s Standard Contract Form Instructions and Contractor Certifications, incorporated by reference through the execution of the Commonwealth’s Standard Contract Form for this Grant award. </w:t>
      </w:r>
    </w:p>
    <w:p w14:paraId="63DD6B79" w14:textId="77777777" w:rsidR="00327611" w:rsidRPr="00327611" w:rsidRDefault="00327611" w:rsidP="00F56D8A">
      <w:pPr>
        <w:spacing w:after="0" w:line="259" w:lineRule="auto"/>
        <w:jc w:val="both"/>
        <w:rPr>
          <w:rFonts w:ascii="Aptos" w:eastAsia="Times New Roman" w:hAnsi="Aptos" w:cs="Times New Roman"/>
          <w:snapToGrid w:val="0"/>
          <w:kern w:val="0"/>
          <w14:ligatures w14:val="none"/>
        </w:rPr>
      </w:pPr>
    </w:p>
    <w:p w14:paraId="4070EAD5" w14:textId="1E5E9BD8" w:rsidR="00327611" w:rsidRPr="00327611" w:rsidRDefault="00327611" w:rsidP="00F56D8A">
      <w:pPr>
        <w:spacing w:after="0" w:line="259" w:lineRule="auto"/>
        <w:jc w:val="both"/>
        <w:rPr>
          <w:rFonts w:ascii="Aptos" w:eastAsia="Times New Roman" w:hAnsi="Aptos" w:cs="Times New Roman"/>
          <w:snapToGrid w:val="0"/>
          <w:kern w:val="0"/>
          <w14:ligatures w14:val="none"/>
        </w:rPr>
      </w:pPr>
      <w:r w:rsidRPr="00327611">
        <w:rPr>
          <w:rFonts w:ascii="Aptos" w:eastAsia="Times New Roman" w:hAnsi="Aptos" w:cs="Times New Roman"/>
          <w:snapToGrid w:val="0"/>
          <w:kern w:val="0"/>
          <w14:ligatures w14:val="none"/>
        </w:rPr>
        <w:t xml:space="preserve">Further, Grantee agrees that, as a subrecipient of an EPA grant award, it shall comply with the following condition, outlined in MassDEP’s Cooperative Agreement with the U.S. Environmental Protection Agency for the </w:t>
      </w:r>
      <w:r w:rsidR="00BF5B6D">
        <w:rPr>
          <w:rFonts w:ascii="Aptos" w:eastAsia="Times New Roman" w:hAnsi="Aptos" w:cs="Times New Roman"/>
          <w:snapToGrid w:val="0"/>
          <w:kern w:val="0"/>
          <w14:ligatures w14:val="none"/>
        </w:rPr>
        <w:t xml:space="preserve">CWA </w:t>
      </w:r>
      <w:r w:rsidRPr="00327611">
        <w:rPr>
          <w:rFonts w:ascii="Aptos" w:eastAsia="Times New Roman" w:hAnsi="Aptos" w:cs="Times New Roman"/>
          <w:snapToGrid w:val="0"/>
          <w:kern w:val="0"/>
          <w14:ligatures w14:val="none"/>
        </w:rPr>
        <w:t xml:space="preserve">s.319 </w:t>
      </w:r>
      <w:r w:rsidR="00BF5B6D">
        <w:rPr>
          <w:rFonts w:ascii="Aptos" w:eastAsia="Times New Roman" w:hAnsi="Aptos" w:cs="Times New Roman"/>
          <w:snapToGrid w:val="0"/>
          <w:kern w:val="0"/>
          <w14:ligatures w14:val="none"/>
        </w:rPr>
        <w:t>grant p</w:t>
      </w:r>
      <w:r w:rsidR="00BF5B6D" w:rsidRPr="00327611">
        <w:rPr>
          <w:rFonts w:ascii="Aptos" w:eastAsia="Times New Roman" w:hAnsi="Aptos" w:cs="Times New Roman"/>
          <w:snapToGrid w:val="0"/>
          <w:kern w:val="0"/>
          <w14:ligatures w14:val="none"/>
        </w:rPr>
        <w:t>rogram</w:t>
      </w:r>
      <w:r w:rsidRPr="00327611">
        <w:rPr>
          <w:rFonts w:ascii="Aptos" w:eastAsia="Times New Roman" w:hAnsi="Aptos" w:cs="Times New Roman"/>
          <w:snapToGrid w:val="0"/>
          <w:kern w:val="0"/>
          <w14:ligatures w14:val="none"/>
        </w:rPr>
        <w:t xml:space="preserve">, if the Grantee’s network or information system is connected to EPA networks to transfer data to the Agency, using systems other than the Environmental Information Exchange Network or EPA’s Central Data Exchange: </w:t>
      </w:r>
    </w:p>
    <w:p w14:paraId="46EDBA1B" w14:textId="77777777" w:rsidR="00327611" w:rsidRPr="00327611" w:rsidRDefault="00327611" w:rsidP="00F56D8A">
      <w:pPr>
        <w:spacing w:after="0" w:line="240" w:lineRule="auto"/>
        <w:jc w:val="both"/>
        <w:rPr>
          <w:rFonts w:ascii="Aptos" w:eastAsia="Times New Roman" w:hAnsi="Aptos" w:cs="Times New Roman"/>
          <w:snapToGrid w:val="0"/>
          <w:kern w:val="0"/>
          <w14:ligatures w14:val="none"/>
        </w:rPr>
      </w:pPr>
    </w:p>
    <w:p w14:paraId="290977A6" w14:textId="77777777" w:rsidR="00327611" w:rsidRPr="00327611" w:rsidRDefault="00327611" w:rsidP="00F56D8A">
      <w:pPr>
        <w:spacing w:after="0" w:line="240" w:lineRule="auto"/>
        <w:jc w:val="both"/>
        <w:rPr>
          <w:rFonts w:ascii="Aptos" w:eastAsia="Times New Roman" w:hAnsi="Aptos" w:cs="Times New Roman"/>
          <w:snapToGrid w:val="0"/>
          <w:kern w:val="0"/>
          <w14:ligatures w14:val="none"/>
        </w:rPr>
      </w:pPr>
      <w:r w:rsidRPr="00327611">
        <w:rPr>
          <w:rFonts w:ascii="Aptos" w:eastAsia="Times New Roman" w:hAnsi="Aptos" w:cs="Times New Roman"/>
          <w:snapToGrid w:val="0"/>
          <w:kern w:val="0"/>
          <w14:ligatures w14:val="none"/>
        </w:rPr>
        <w:t>“EPA must ensure that any connections between the recipient’s network or information system and EPA networks used by the recipient to transfer data under this agreement, are secure. For purposes of this Section, a connection is defined as a dedicated persistent interface between an Agency IT system and an external IT system for the purpose of transferring information. Transitory, user-controlled connections such as website browsing are excluded from this definition. If the recipient’s connections as defined above do not go through the Environmental Information Exchange Network or EPA’s Central Data Exchange, the recipient agrees to contact the EPA Project Officer (PO) and work with the designated Regional/Headquarters Information Security Officer to ensure that the connections meet EPA security requirements, including entering into Interconnection Service Agreements as appropriate. This condition does not apply to manual entry of data by the recipient into systems operated and used by EPA’s regulatory programs for the submission of reporting and/or compliance data.”</w:t>
      </w:r>
    </w:p>
    <w:p w14:paraId="6B3FECF9" w14:textId="77777777" w:rsidR="00327611" w:rsidRPr="00327611" w:rsidRDefault="00327611" w:rsidP="00F56D8A">
      <w:pPr>
        <w:spacing w:after="0" w:line="240" w:lineRule="auto"/>
        <w:jc w:val="both"/>
        <w:rPr>
          <w:rFonts w:ascii="Aptos" w:eastAsia="Times New Roman" w:hAnsi="Aptos" w:cs="Times New Roman"/>
          <w:snapToGrid w:val="0"/>
          <w:kern w:val="0"/>
          <w14:ligatures w14:val="none"/>
        </w:rPr>
      </w:pPr>
    </w:p>
    <w:p w14:paraId="0E730C37" w14:textId="77777777" w:rsidR="00327611" w:rsidRPr="00327611" w:rsidRDefault="00327611" w:rsidP="00F56D8A">
      <w:pPr>
        <w:spacing w:after="0" w:line="240" w:lineRule="auto"/>
        <w:jc w:val="both"/>
        <w:rPr>
          <w:rFonts w:ascii="Aptos" w:eastAsia="Times New Roman" w:hAnsi="Aptos" w:cs="Times New Roman"/>
          <w:b/>
          <w:bCs/>
          <w:snapToGrid w:val="0"/>
          <w:kern w:val="0"/>
          <w14:ligatures w14:val="none"/>
        </w:rPr>
      </w:pPr>
      <w:r w:rsidRPr="00327611">
        <w:rPr>
          <w:rFonts w:ascii="Aptos" w:eastAsia="Times New Roman" w:hAnsi="Aptos" w:cs="Times New Roman"/>
          <w:snapToGrid w:val="0"/>
          <w:kern w:val="0"/>
          <w14:ligatures w14:val="none"/>
        </w:rPr>
        <w:t xml:space="preserve">16. </w:t>
      </w:r>
      <w:r w:rsidRPr="00327611">
        <w:rPr>
          <w:rFonts w:ascii="Aptos" w:eastAsia="Times New Roman" w:hAnsi="Aptos" w:cs="Times New Roman"/>
          <w:snapToGrid w:val="0"/>
          <w:kern w:val="0"/>
          <w:u w:val="single"/>
          <w14:ligatures w14:val="none"/>
        </w:rPr>
        <w:t>Permits:</w:t>
      </w:r>
    </w:p>
    <w:p w14:paraId="6EA841EA" w14:textId="77777777" w:rsidR="00327611" w:rsidRPr="00327611" w:rsidRDefault="00327611" w:rsidP="00F56D8A">
      <w:pPr>
        <w:spacing w:after="0" w:line="240" w:lineRule="auto"/>
        <w:jc w:val="both"/>
        <w:rPr>
          <w:rFonts w:ascii="Aptos" w:eastAsia="Times New Roman" w:hAnsi="Aptos" w:cs="Times New Roman"/>
          <w:snapToGrid w:val="0"/>
          <w:kern w:val="0"/>
          <w14:ligatures w14:val="none"/>
        </w:rPr>
      </w:pPr>
    </w:p>
    <w:p w14:paraId="47F5A717" w14:textId="0DBA39A8" w:rsidR="00327611" w:rsidRPr="00327611" w:rsidRDefault="00327611" w:rsidP="00F56D8A">
      <w:pPr>
        <w:spacing w:after="0" w:line="240" w:lineRule="auto"/>
        <w:jc w:val="both"/>
        <w:rPr>
          <w:rFonts w:ascii="Aptos" w:eastAsia="Times New Roman" w:hAnsi="Aptos" w:cs="Times New Roman"/>
          <w:snapToGrid w:val="0"/>
          <w:kern w:val="0"/>
          <w14:ligatures w14:val="none"/>
        </w:rPr>
      </w:pPr>
      <w:r w:rsidRPr="00327611">
        <w:rPr>
          <w:rFonts w:ascii="Aptos" w:eastAsia="Times New Roman" w:hAnsi="Aptos" w:cs="Times New Roman"/>
          <w:snapToGrid w:val="0"/>
          <w:kern w:val="0"/>
          <w14:ligatures w14:val="none"/>
        </w:rPr>
        <w:t>The Grantee agree</w:t>
      </w:r>
      <w:r w:rsidR="005B256F">
        <w:rPr>
          <w:rFonts w:ascii="Aptos" w:eastAsia="Times New Roman" w:hAnsi="Aptos" w:cs="Times New Roman"/>
          <w:snapToGrid w:val="0"/>
          <w:kern w:val="0"/>
          <w14:ligatures w14:val="none"/>
        </w:rPr>
        <w:t>s</w:t>
      </w:r>
      <w:r w:rsidRPr="00327611">
        <w:rPr>
          <w:rFonts w:ascii="Aptos" w:eastAsia="Times New Roman" w:hAnsi="Aptos" w:cs="Times New Roman"/>
          <w:snapToGrid w:val="0"/>
          <w:kern w:val="0"/>
          <w14:ligatures w14:val="none"/>
        </w:rPr>
        <w:t xml:space="preserve"> to ensure that all necessary permits (such as Clean Water Act </w:t>
      </w:r>
      <w:r w:rsidR="006C65E9">
        <w:rPr>
          <w:rFonts w:ascii="Aptos" w:eastAsia="Times New Roman" w:hAnsi="Aptos" w:cs="Times New Roman"/>
          <w:snapToGrid w:val="0"/>
          <w:kern w:val="0"/>
          <w14:ligatures w14:val="none"/>
        </w:rPr>
        <w:t>s.</w:t>
      </w:r>
      <w:r w:rsidRPr="00327611">
        <w:rPr>
          <w:rFonts w:ascii="Aptos" w:eastAsia="Times New Roman" w:hAnsi="Aptos" w:cs="Times New Roman"/>
          <w:snapToGrid w:val="0"/>
          <w:kern w:val="0"/>
          <w14:ligatures w14:val="none"/>
        </w:rPr>
        <w:t>404) are obtained prior to implementation of any grant funded activity that may fall under</w:t>
      </w:r>
    </w:p>
    <w:p w14:paraId="36180B93" w14:textId="77777777" w:rsidR="00327611" w:rsidRPr="00327611" w:rsidRDefault="00327611" w:rsidP="00F56D8A">
      <w:pPr>
        <w:spacing w:after="0" w:line="240" w:lineRule="auto"/>
        <w:jc w:val="both"/>
        <w:rPr>
          <w:rFonts w:ascii="Aptos" w:eastAsia="Times New Roman" w:hAnsi="Aptos" w:cs="Times New Roman"/>
          <w:snapToGrid w:val="0"/>
          <w:kern w:val="0"/>
          <w14:ligatures w14:val="none"/>
        </w:rPr>
      </w:pPr>
      <w:r w:rsidRPr="00327611">
        <w:rPr>
          <w:rFonts w:ascii="Aptos" w:eastAsia="Times New Roman" w:hAnsi="Aptos" w:cs="Times New Roman"/>
          <w:snapToGrid w:val="0"/>
          <w:kern w:val="0"/>
          <w14:ligatures w14:val="none"/>
        </w:rPr>
        <w:t>applicable federal, state or local laws. The Grantee’s project implementation plan shall identify permits that may be needed to complete work plan activities. The recipient must</w:t>
      </w:r>
    </w:p>
    <w:p w14:paraId="5380E7A9" w14:textId="77777777" w:rsidR="00327611" w:rsidRPr="00327611" w:rsidRDefault="00327611" w:rsidP="00F56D8A">
      <w:pPr>
        <w:spacing w:after="0" w:line="240" w:lineRule="auto"/>
        <w:jc w:val="both"/>
        <w:rPr>
          <w:rFonts w:ascii="Aptos" w:eastAsia="Times New Roman" w:hAnsi="Aptos" w:cs="Times New Roman"/>
          <w:snapToGrid w:val="0"/>
          <w:kern w:val="0"/>
          <w14:ligatures w14:val="none"/>
        </w:rPr>
      </w:pPr>
      <w:r w:rsidRPr="00327611">
        <w:rPr>
          <w:rFonts w:ascii="Aptos" w:eastAsia="Times New Roman" w:hAnsi="Aptos" w:cs="Times New Roman"/>
          <w:snapToGrid w:val="0"/>
          <w:kern w:val="0"/>
          <w14:ligatures w14:val="none"/>
        </w:rPr>
        <w:t>retain documentation regarding necessary permits in the project file. Issuance of an award by MassDEP and/or EPA approval of a workplan shall not imply nor guarantee that a federal, state, or local permit shall be issued for a particular activity.</w:t>
      </w:r>
    </w:p>
    <w:p w14:paraId="13440F65" w14:textId="77777777" w:rsidR="00327611" w:rsidRPr="00327611" w:rsidRDefault="00327611" w:rsidP="00F56D8A">
      <w:pPr>
        <w:spacing w:after="0" w:line="240" w:lineRule="auto"/>
        <w:jc w:val="both"/>
        <w:rPr>
          <w:rFonts w:ascii="Aptos" w:eastAsia="Times New Roman" w:hAnsi="Aptos" w:cs="Times New Roman"/>
          <w:snapToGrid w:val="0"/>
          <w:kern w:val="0"/>
          <w14:ligatures w14:val="none"/>
        </w:rPr>
      </w:pPr>
    </w:p>
    <w:p w14:paraId="350F56BB" w14:textId="77777777" w:rsidR="00327611" w:rsidRPr="00327611" w:rsidRDefault="00327611" w:rsidP="00F56D8A">
      <w:pPr>
        <w:spacing w:after="0" w:line="240" w:lineRule="auto"/>
        <w:jc w:val="both"/>
        <w:rPr>
          <w:rFonts w:ascii="Aptos" w:eastAsia="Times New Roman" w:hAnsi="Aptos" w:cs="Times New Roman"/>
          <w:snapToGrid w:val="0"/>
          <w:kern w:val="0"/>
          <w14:ligatures w14:val="none"/>
        </w:rPr>
      </w:pPr>
      <w:r w:rsidRPr="00327611">
        <w:rPr>
          <w:rFonts w:ascii="Aptos" w:eastAsia="Times New Roman" w:hAnsi="Aptos" w:cs="Times New Roman"/>
          <w:snapToGrid w:val="0"/>
          <w:kern w:val="0"/>
          <w14:ligatures w14:val="none"/>
        </w:rPr>
        <w:t xml:space="preserve">17. </w:t>
      </w:r>
      <w:r w:rsidRPr="00327611">
        <w:rPr>
          <w:rFonts w:ascii="Aptos" w:eastAsia="Times New Roman" w:hAnsi="Aptos" w:cs="Times New Roman"/>
          <w:snapToGrid w:val="0"/>
          <w:kern w:val="0"/>
          <w:u w:val="single"/>
          <w14:ligatures w14:val="none"/>
        </w:rPr>
        <w:t>Outreach, Signage Requirements, Announcements, Public Media Events, and Limited English Proficiency Communities</w:t>
      </w:r>
      <w:r w:rsidRPr="00327611">
        <w:rPr>
          <w:rFonts w:ascii="Aptos" w:eastAsia="Times New Roman" w:hAnsi="Aptos" w:cs="Times New Roman"/>
          <w:snapToGrid w:val="0"/>
          <w:kern w:val="0"/>
          <w14:ligatures w14:val="none"/>
        </w:rPr>
        <w:t>:</w:t>
      </w:r>
    </w:p>
    <w:p w14:paraId="287F10E3" w14:textId="77777777" w:rsidR="00327611" w:rsidRPr="00327611" w:rsidRDefault="00327611" w:rsidP="00F56D8A">
      <w:pPr>
        <w:spacing w:after="0" w:line="240" w:lineRule="auto"/>
        <w:jc w:val="both"/>
        <w:rPr>
          <w:rFonts w:ascii="Aptos" w:eastAsia="Times New Roman" w:hAnsi="Aptos" w:cs="Times New Roman"/>
          <w:snapToGrid w:val="0"/>
          <w:kern w:val="0"/>
          <w14:ligatures w14:val="none"/>
        </w:rPr>
      </w:pPr>
    </w:p>
    <w:p w14:paraId="2DB79CD9" w14:textId="77777777" w:rsidR="00327611" w:rsidRPr="00327611" w:rsidRDefault="00327611" w:rsidP="00F56D8A">
      <w:pPr>
        <w:numPr>
          <w:ilvl w:val="0"/>
          <w:numId w:val="1"/>
        </w:numPr>
        <w:spacing w:after="0" w:line="240" w:lineRule="auto"/>
        <w:jc w:val="both"/>
        <w:rPr>
          <w:rFonts w:ascii="Aptos" w:eastAsia="Times New Roman" w:hAnsi="Aptos" w:cs="Times New Roman"/>
          <w:snapToGrid w:val="0"/>
          <w:kern w:val="0"/>
          <w14:ligatures w14:val="none"/>
        </w:rPr>
      </w:pPr>
      <w:r w:rsidRPr="00327611">
        <w:rPr>
          <w:rFonts w:ascii="Aptos" w:eastAsia="Times New Roman" w:hAnsi="Aptos" w:cs="Times New Roman"/>
          <w:snapToGrid w:val="0"/>
          <w:kern w:val="0"/>
          <w:u w:val="single"/>
          <w14:ligatures w14:val="none"/>
        </w:rPr>
        <w:t>Signage Requirements</w:t>
      </w:r>
      <w:r w:rsidRPr="00327611">
        <w:rPr>
          <w:rFonts w:ascii="Aptos" w:eastAsia="Times New Roman" w:hAnsi="Aptos" w:cs="Times New Roman"/>
          <w:snapToGrid w:val="0"/>
          <w:kern w:val="0"/>
          <w14:ligatures w14:val="none"/>
        </w:rPr>
        <w:t>:</w:t>
      </w:r>
    </w:p>
    <w:p w14:paraId="7808F623" w14:textId="77777777" w:rsidR="00327611" w:rsidRPr="00327611" w:rsidRDefault="00327611" w:rsidP="00F56D8A">
      <w:pPr>
        <w:spacing w:after="0" w:line="240" w:lineRule="auto"/>
        <w:jc w:val="both"/>
        <w:rPr>
          <w:rFonts w:ascii="Aptos" w:eastAsia="Times New Roman" w:hAnsi="Aptos" w:cs="Times New Roman"/>
          <w:snapToGrid w:val="0"/>
          <w:kern w:val="0"/>
          <w14:ligatures w14:val="none"/>
        </w:rPr>
      </w:pPr>
    </w:p>
    <w:p w14:paraId="432F3AD3" w14:textId="77777777" w:rsidR="00F56D8A" w:rsidRDefault="00327611" w:rsidP="00F56D8A">
      <w:pPr>
        <w:spacing w:after="0" w:line="259" w:lineRule="auto"/>
        <w:ind w:left="720"/>
        <w:jc w:val="both"/>
        <w:rPr>
          <w:rFonts w:ascii="Aptos" w:eastAsia="Times New Roman" w:hAnsi="Aptos" w:cs="Times New Roman"/>
          <w:snapToGrid w:val="0"/>
          <w:kern w:val="0"/>
          <w14:ligatures w14:val="none"/>
        </w:rPr>
      </w:pPr>
      <w:r w:rsidRPr="00327611">
        <w:rPr>
          <w:rFonts w:ascii="Aptos" w:eastAsia="Times New Roman" w:hAnsi="Aptos" w:cs="Times New Roman"/>
          <w:snapToGrid w:val="0"/>
          <w:kern w:val="0"/>
          <w14:ligatures w14:val="none"/>
        </w:rPr>
        <w:t xml:space="preserve">Grantee agrees that for any best management practice installations, signage will be  provided to inform the public that the project is funded by EPA. The signage shall contain the EPA logo or the EPA seal, as appropriate. To obtain approval for the project sign and the appropriate EPA logo or seal graphic file, Grantee shall provide the MassDEP NPS coordinator with a copy of the draft project sign, who shall submit the draft to EPA for approval. Any use of the EPA logo shall comply with the specifications available </w:t>
      </w:r>
      <w:bookmarkStart w:id="2" w:name="_Int_iljqLy95"/>
      <w:r w:rsidRPr="00327611">
        <w:rPr>
          <w:rFonts w:ascii="Aptos" w:eastAsia="Times New Roman" w:hAnsi="Aptos" w:cs="Times New Roman"/>
          <w:snapToGrid w:val="0"/>
          <w:kern w:val="0"/>
          <w14:ligatures w14:val="none"/>
        </w:rPr>
        <w:t>through</w:t>
      </w:r>
      <w:bookmarkEnd w:id="2"/>
      <w:r w:rsidRPr="00327611">
        <w:rPr>
          <w:rFonts w:ascii="Aptos" w:eastAsia="Times New Roman" w:hAnsi="Aptos" w:cs="Times New Roman"/>
          <w:snapToGrid w:val="0"/>
          <w:kern w:val="0"/>
          <w14:ligatures w14:val="none"/>
        </w:rPr>
        <w:t xml:space="preserve"> the following link:</w:t>
      </w:r>
    </w:p>
    <w:p w14:paraId="194EC45A" w14:textId="77777777" w:rsidR="00690615" w:rsidRDefault="00690615" w:rsidP="00F56D8A">
      <w:pPr>
        <w:spacing w:after="0" w:line="259" w:lineRule="auto"/>
        <w:ind w:left="720"/>
        <w:jc w:val="both"/>
      </w:pPr>
    </w:p>
    <w:p w14:paraId="0AD79D98" w14:textId="3591113B" w:rsidR="00327611" w:rsidRPr="00327611" w:rsidRDefault="00327611" w:rsidP="00F56D8A">
      <w:pPr>
        <w:spacing w:after="0" w:line="259" w:lineRule="auto"/>
        <w:ind w:left="720"/>
        <w:jc w:val="both"/>
        <w:rPr>
          <w:rFonts w:ascii="Aptos" w:eastAsia="Times New Roman" w:hAnsi="Aptos" w:cs="Times New Roman"/>
          <w:snapToGrid w:val="0"/>
          <w:kern w:val="0"/>
          <w14:ligatures w14:val="none"/>
        </w:rPr>
      </w:pPr>
      <w:hyperlink r:id="rId15" w:history="1">
        <w:r w:rsidRPr="00327611">
          <w:rPr>
            <w:rFonts w:ascii="Aptos" w:eastAsia="Times New Roman" w:hAnsi="Aptos" w:cs="Times New Roman"/>
            <w:snapToGrid w:val="0"/>
            <w:color w:val="0000FF"/>
            <w:kern w:val="0"/>
            <w:u w:val="single"/>
            <w14:ligatures w14:val="none"/>
          </w:rPr>
          <w:t>http://www.epa.gov/ogd/tc/epa_logo_seal_specifications_for_infrastructure_grants.pdf</w:t>
        </w:r>
      </w:hyperlink>
      <w:r w:rsidRPr="00327611">
        <w:rPr>
          <w:rFonts w:ascii="Aptos" w:eastAsia="Times New Roman" w:hAnsi="Aptos" w:cs="Times New Roman"/>
          <w:snapToGrid w:val="0"/>
          <w:kern w:val="0"/>
          <w14:ligatures w14:val="none"/>
        </w:rPr>
        <w:t xml:space="preserve">. </w:t>
      </w:r>
    </w:p>
    <w:p w14:paraId="0CC593E2" w14:textId="77777777" w:rsidR="00327611" w:rsidRPr="00327611" w:rsidRDefault="00327611" w:rsidP="00F56D8A">
      <w:pPr>
        <w:spacing w:after="0" w:line="240" w:lineRule="auto"/>
        <w:ind w:left="720" w:firstLine="144"/>
        <w:jc w:val="both"/>
        <w:rPr>
          <w:rFonts w:ascii="Aptos" w:eastAsia="Times New Roman" w:hAnsi="Aptos" w:cs="Times New Roman"/>
          <w:snapToGrid w:val="0"/>
          <w:kern w:val="0"/>
          <w14:ligatures w14:val="none"/>
        </w:rPr>
      </w:pPr>
    </w:p>
    <w:p w14:paraId="12C6F968" w14:textId="77777777" w:rsidR="00327611" w:rsidRPr="00327611" w:rsidRDefault="00327611" w:rsidP="00F56D8A">
      <w:pPr>
        <w:spacing w:after="0" w:line="240" w:lineRule="auto"/>
        <w:ind w:left="720"/>
        <w:jc w:val="both"/>
        <w:rPr>
          <w:rFonts w:ascii="Aptos" w:eastAsia="Times New Roman" w:hAnsi="Aptos" w:cs="Times New Roman"/>
          <w:snapToGrid w:val="0"/>
          <w:kern w:val="0"/>
          <w14:ligatures w14:val="none"/>
        </w:rPr>
      </w:pPr>
      <w:r w:rsidRPr="00327611">
        <w:rPr>
          <w:rFonts w:ascii="Aptos" w:eastAsia="Times New Roman" w:hAnsi="Aptos" w:cs="Times New Roman"/>
          <w:snapToGrid w:val="0"/>
          <w:kern w:val="0"/>
          <w14:ligatures w14:val="none"/>
        </w:rPr>
        <w:t>The following language should be included immediately adjacent to the EPA logo or seal on the project sign (Note: EPA requires specific acknowledgements and/or disclaimers for different types outreach or educational materials. The following language should be used only for the project signs, described above): "This project was funded, in part, by the United States Environmental Protection Agency.”</w:t>
      </w:r>
    </w:p>
    <w:p w14:paraId="765AB603" w14:textId="77777777" w:rsidR="00327611" w:rsidRPr="00327611" w:rsidRDefault="00327611" w:rsidP="00F56D8A">
      <w:pPr>
        <w:spacing w:after="0" w:line="240" w:lineRule="auto"/>
        <w:ind w:left="144"/>
        <w:jc w:val="both"/>
        <w:rPr>
          <w:rFonts w:ascii="Aptos" w:eastAsia="Times New Roman" w:hAnsi="Aptos" w:cs="Times New Roman"/>
          <w:snapToGrid w:val="0"/>
          <w:kern w:val="0"/>
          <w14:ligatures w14:val="none"/>
        </w:rPr>
      </w:pPr>
    </w:p>
    <w:p w14:paraId="110589E1" w14:textId="77777777" w:rsidR="00327611" w:rsidRPr="00327611" w:rsidRDefault="00327611" w:rsidP="00F56D8A">
      <w:pPr>
        <w:numPr>
          <w:ilvl w:val="0"/>
          <w:numId w:val="1"/>
        </w:numPr>
        <w:spacing w:after="0" w:line="240" w:lineRule="auto"/>
        <w:jc w:val="both"/>
        <w:rPr>
          <w:rFonts w:ascii="Aptos" w:eastAsia="Times New Roman" w:hAnsi="Aptos" w:cs="Times New Roman"/>
          <w:snapToGrid w:val="0"/>
          <w:kern w:val="0"/>
          <w14:ligatures w14:val="none"/>
        </w:rPr>
      </w:pPr>
      <w:r w:rsidRPr="00327611">
        <w:rPr>
          <w:rFonts w:ascii="Aptos" w:eastAsia="Times New Roman" w:hAnsi="Aptos" w:cs="Times New Roman"/>
          <w:snapToGrid w:val="0"/>
          <w:kern w:val="0"/>
          <w:u w:val="single"/>
          <w14:ligatures w14:val="none"/>
        </w:rPr>
        <w:t>Announcements:</w:t>
      </w:r>
      <w:r w:rsidRPr="00327611">
        <w:rPr>
          <w:rFonts w:ascii="Aptos" w:eastAsia="Times New Roman" w:hAnsi="Aptos" w:cs="Times New Roman"/>
          <w:snapToGrid w:val="0"/>
          <w:kern w:val="0"/>
          <w14:ligatures w14:val="none"/>
        </w:rPr>
        <w:t xml:space="preserve"> </w:t>
      </w:r>
    </w:p>
    <w:p w14:paraId="1C8728B9" w14:textId="77777777" w:rsidR="00327611" w:rsidRPr="00327611" w:rsidRDefault="00327611" w:rsidP="00F56D8A">
      <w:pPr>
        <w:spacing w:after="0" w:line="240" w:lineRule="auto"/>
        <w:jc w:val="both"/>
        <w:rPr>
          <w:rFonts w:ascii="Aptos" w:eastAsia="Times New Roman" w:hAnsi="Aptos" w:cs="Times New Roman"/>
          <w:snapToGrid w:val="0"/>
          <w:kern w:val="0"/>
          <w14:ligatures w14:val="none"/>
        </w:rPr>
      </w:pPr>
    </w:p>
    <w:p w14:paraId="08320C97" w14:textId="7EF8C757" w:rsidR="00327611" w:rsidRPr="00327611" w:rsidRDefault="00327611" w:rsidP="00F56D8A">
      <w:pPr>
        <w:spacing w:after="0" w:line="240" w:lineRule="auto"/>
        <w:ind w:left="720"/>
        <w:jc w:val="both"/>
        <w:rPr>
          <w:rFonts w:ascii="Aptos" w:eastAsia="Times New Roman" w:hAnsi="Aptos" w:cs="Times New Roman"/>
          <w:snapToGrid w:val="0"/>
          <w:kern w:val="0"/>
          <w:u w:val="single"/>
          <w14:ligatures w14:val="none"/>
        </w:rPr>
      </w:pPr>
      <w:r w:rsidRPr="00327611">
        <w:rPr>
          <w:rFonts w:ascii="Aptos" w:eastAsia="Times New Roman" w:hAnsi="Aptos" w:cs="Times New Roman"/>
          <w:snapToGrid w:val="0"/>
          <w:kern w:val="0"/>
          <w14:ligatures w14:val="none"/>
        </w:rPr>
        <w:t>Grantee agrees that announcements through the web or print materials for workshops,</w:t>
      </w:r>
      <w:r w:rsidR="000B52AF">
        <w:rPr>
          <w:rFonts w:ascii="Aptos" w:eastAsia="Times New Roman" w:hAnsi="Aptos" w:cs="Times New Roman"/>
          <w:snapToGrid w:val="0"/>
          <w:kern w:val="0"/>
          <w14:ligatures w14:val="none"/>
        </w:rPr>
        <w:t xml:space="preserve"> </w:t>
      </w:r>
      <w:r w:rsidRPr="00327611">
        <w:rPr>
          <w:rFonts w:ascii="Aptos" w:eastAsia="Times New Roman" w:hAnsi="Aptos" w:cs="Times New Roman"/>
          <w:snapToGrid w:val="0"/>
          <w:kern w:val="0"/>
          <w14:ligatures w14:val="none"/>
        </w:rPr>
        <w:t>conferences, demonstration days or other events as part of a project funded by a Grant award contract, shall contain a statement that the materials or conference has been funded by the United States Environmental Protection Agency.</w:t>
      </w:r>
    </w:p>
    <w:p w14:paraId="0319A5FF" w14:textId="77777777" w:rsidR="00327611" w:rsidRPr="00327611" w:rsidRDefault="00327611" w:rsidP="00F56D8A">
      <w:pPr>
        <w:spacing w:after="0" w:line="240" w:lineRule="auto"/>
        <w:jc w:val="both"/>
        <w:rPr>
          <w:rFonts w:ascii="Aptos" w:eastAsia="Times New Roman" w:hAnsi="Aptos" w:cs="Times New Roman"/>
          <w:snapToGrid w:val="0"/>
          <w:kern w:val="0"/>
          <w:u w:val="single"/>
          <w14:ligatures w14:val="none"/>
        </w:rPr>
      </w:pPr>
    </w:p>
    <w:p w14:paraId="0A01D067" w14:textId="77777777" w:rsidR="00327611" w:rsidRPr="00327611" w:rsidRDefault="00327611" w:rsidP="00F56D8A">
      <w:pPr>
        <w:numPr>
          <w:ilvl w:val="0"/>
          <w:numId w:val="1"/>
        </w:numPr>
        <w:spacing w:after="0" w:line="240" w:lineRule="auto"/>
        <w:jc w:val="both"/>
        <w:rPr>
          <w:rFonts w:ascii="Aptos" w:eastAsia="Times New Roman" w:hAnsi="Aptos" w:cs="Times New Roman"/>
          <w:snapToGrid w:val="0"/>
          <w:kern w:val="0"/>
          <w:u w:val="single"/>
          <w14:ligatures w14:val="none"/>
        </w:rPr>
      </w:pPr>
      <w:r w:rsidRPr="00327611">
        <w:rPr>
          <w:rFonts w:ascii="Aptos" w:eastAsia="Times New Roman" w:hAnsi="Aptos" w:cs="Times New Roman"/>
          <w:snapToGrid w:val="0"/>
          <w:kern w:val="0"/>
          <w:u w:val="single"/>
          <w14:ligatures w14:val="none"/>
        </w:rPr>
        <w:t>Public or Media Events:</w:t>
      </w:r>
    </w:p>
    <w:p w14:paraId="02A4ABB5" w14:textId="77777777" w:rsidR="00327611" w:rsidRPr="00327611" w:rsidRDefault="00327611" w:rsidP="00F56D8A">
      <w:pPr>
        <w:spacing w:after="0" w:line="240" w:lineRule="auto"/>
        <w:ind w:left="432"/>
        <w:jc w:val="both"/>
        <w:rPr>
          <w:rFonts w:ascii="Aptos" w:eastAsia="Times New Roman" w:hAnsi="Aptos" w:cs="Times New Roman"/>
          <w:snapToGrid w:val="0"/>
          <w:kern w:val="0"/>
          <w14:ligatures w14:val="none"/>
        </w:rPr>
      </w:pPr>
    </w:p>
    <w:p w14:paraId="025BF047" w14:textId="434FDC58" w:rsidR="00327611" w:rsidRPr="00327611" w:rsidRDefault="00327611" w:rsidP="00F56D8A">
      <w:pPr>
        <w:spacing w:after="0" w:line="240" w:lineRule="auto"/>
        <w:ind w:left="720"/>
        <w:jc w:val="both"/>
        <w:rPr>
          <w:rFonts w:ascii="Aptos" w:eastAsia="Times New Roman" w:hAnsi="Aptos" w:cs="Times New Roman"/>
          <w:snapToGrid w:val="0"/>
          <w:kern w:val="0"/>
          <w14:ligatures w14:val="none"/>
        </w:rPr>
      </w:pPr>
      <w:r w:rsidRPr="00327611">
        <w:rPr>
          <w:rFonts w:ascii="Aptos" w:eastAsia="Times New Roman" w:hAnsi="Aptos" w:cs="Times New Roman"/>
          <w:snapToGrid w:val="0"/>
          <w:kern w:val="0"/>
          <w14:ligatures w14:val="none"/>
        </w:rPr>
        <w:t xml:space="preserve">The Grantee agrees to notify MassDEP’s </w:t>
      </w:r>
      <w:r w:rsidR="001130F1">
        <w:rPr>
          <w:rFonts w:ascii="Aptos" w:eastAsia="Times New Roman" w:hAnsi="Aptos" w:cs="Times New Roman"/>
          <w:snapToGrid w:val="0"/>
          <w:kern w:val="0"/>
          <w14:ligatures w14:val="none"/>
        </w:rPr>
        <w:t>Grant</w:t>
      </w:r>
      <w:r w:rsidRPr="00327611">
        <w:rPr>
          <w:rFonts w:ascii="Aptos" w:eastAsia="Times New Roman" w:hAnsi="Aptos" w:cs="Times New Roman"/>
          <w:snapToGrid w:val="0"/>
          <w:kern w:val="0"/>
          <w14:ligatures w14:val="none"/>
        </w:rPr>
        <w:t xml:space="preserve"> Coordinator of public or media events publicizing the accomplishment of significant events related to construction projects as a result of this agreement and provide the opportunity for both MassDEP and/or EPA representatives to attend and participate in such events, with at least ten</w:t>
      </w:r>
      <w:r w:rsidR="000B52AF">
        <w:rPr>
          <w:rFonts w:ascii="Aptos" w:eastAsia="Times New Roman" w:hAnsi="Aptos" w:cs="Times New Roman"/>
          <w:snapToGrid w:val="0"/>
          <w:kern w:val="0"/>
          <w14:ligatures w14:val="none"/>
        </w:rPr>
        <w:t xml:space="preserve"> </w:t>
      </w:r>
      <w:r w:rsidRPr="00327611">
        <w:rPr>
          <w:rFonts w:ascii="Aptos" w:eastAsia="Times New Roman" w:hAnsi="Aptos" w:cs="Times New Roman"/>
          <w:snapToGrid w:val="0"/>
          <w:kern w:val="0"/>
          <w14:ligatures w14:val="none"/>
        </w:rPr>
        <w:t xml:space="preserve">working </w:t>
      </w:r>
      <w:r w:rsidR="001C112D">
        <w:rPr>
          <w:rFonts w:ascii="Aptos" w:eastAsia="Times New Roman" w:hAnsi="Aptos" w:cs="Times New Roman"/>
          <w:snapToGrid w:val="0"/>
          <w:kern w:val="0"/>
          <w14:ligatures w14:val="none"/>
        </w:rPr>
        <w:t>days’</w:t>
      </w:r>
      <w:r w:rsidR="001C112D" w:rsidRPr="00327611">
        <w:rPr>
          <w:rFonts w:ascii="Aptos" w:eastAsia="Times New Roman" w:hAnsi="Aptos" w:cs="Times New Roman"/>
          <w:snapToGrid w:val="0"/>
          <w:kern w:val="0"/>
          <w14:ligatures w14:val="none"/>
        </w:rPr>
        <w:t xml:space="preserve"> notice</w:t>
      </w:r>
      <w:r w:rsidRPr="00327611">
        <w:rPr>
          <w:rFonts w:ascii="Aptos" w:eastAsia="Times New Roman" w:hAnsi="Aptos" w:cs="Times New Roman"/>
          <w:snapToGrid w:val="0"/>
          <w:kern w:val="0"/>
          <w14:ligatures w14:val="none"/>
        </w:rPr>
        <w:t xml:space="preserve">. </w:t>
      </w:r>
    </w:p>
    <w:p w14:paraId="1C1D7A7D" w14:textId="77777777" w:rsidR="00327611" w:rsidRPr="00327611" w:rsidRDefault="00327611" w:rsidP="00F56D8A">
      <w:pPr>
        <w:spacing w:after="0" w:line="240" w:lineRule="auto"/>
        <w:jc w:val="both"/>
        <w:rPr>
          <w:rFonts w:ascii="Aptos" w:eastAsia="Times New Roman" w:hAnsi="Aptos" w:cs="Times New Roman"/>
          <w:snapToGrid w:val="0"/>
          <w:kern w:val="0"/>
          <w14:ligatures w14:val="none"/>
        </w:rPr>
      </w:pPr>
    </w:p>
    <w:p w14:paraId="31F0D4CE" w14:textId="77777777" w:rsidR="00327611" w:rsidRPr="00327611" w:rsidRDefault="00327611" w:rsidP="00F56D8A">
      <w:pPr>
        <w:numPr>
          <w:ilvl w:val="0"/>
          <w:numId w:val="1"/>
        </w:numPr>
        <w:spacing w:after="0" w:line="240" w:lineRule="auto"/>
        <w:jc w:val="both"/>
        <w:rPr>
          <w:rFonts w:ascii="Aptos" w:eastAsia="Times New Roman" w:hAnsi="Aptos" w:cs="Times New Roman"/>
          <w:snapToGrid w:val="0"/>
          <w:kern w:val="0"/>
          <w14:ligatures w14:val="none"/>
        </w:rPr>
      </w:pPr>
      <w:r w:rsidRPr="00327611">
        <w:rPr>
          <w:rFonts w:ascii="Aptos" w:eastAsia="Times New Roman" w:hAnsi="Aptos" w:cs="Times New Roman"/>
          <w:snapToGrid w:val="0"/>
          <w:kern w:val="0"/>
          <w:u w:val="single"/>
          <w14:ligatures w14:val="none"/>
        </w:rPr>
        <w:t>Limited English Proficiency Communities</w:t>
      </w:r>
      <w:r w:rsidRPr="00327611">
        <w:rPr>
          <w:rFonts w:ascii="Aptos" w:eastAsia="Times New Roman" w:hAnsi="Aptos" w:cs="Times New Roman"/>
          <w:snapToGrid w:val="0"/>
          <w:kern w:val="0"/>
          <w14:ligatures w14:val="none"/>
        </w:rPr>
        <w:t>:</w:t>
      </w:r>
    </w:p>
    <w:p w14:paraId="7F20A9C1" w14:textId="77777777" w:rsidR="00327611" w:rsidRPr="00327611" w:rsidRDefault="00327611" w:rsidP="00F56D8A">
      <w:pPr>
        <w:spacing w:after="0" w:line="240" w:lineRule="auto"/>
        <w:jc w:val="both"/>
        <w:rPr>
          <w:rFonts w:ascii="Aptos" w:eastAsia="Times New Roman" w:hAnsi="Aptos" w:cs="Times New Roman"/>
          <w:kern w:val="0"/>
          <w14:ligatures w14:val="none"/>
        </w:rPr>
      </w:pPr>
    </w:p>
    <w:p w14:paraId="231D3B2D" w14:textId="77777777" w:rsidR="00327611" w:rsidRPr="00327611" w:rsidRDefault="00327611" w:rsidP="00F56D8A">
      <w:pPr>
        <w:spacing w:after="0" w:line="240" w:lineRule="auto"/>
        <w:ind w:left="720"/>
        <w:jc w:val="both"/>
        <w:rPr>
          <w:rFonts w:ascii="Aptos" w:eastAsia="Times New Roman" w:hAnsi="Aptos" w:cs="Times New Roman"/>
          <w:kern w:val="0"/>
          <w14:ligatures w14:val="none"/>
        </w:rPr>
      </w:pPr>
      <w:r w:rsidRPr="00327611">
        <w:rPr>
          <w:rFonts w:ascii="Aptos" w:eastAsia="Times New Roman" w:hAnsi="Aptos" w:cs="Times New Roman"/>
          <w:kern w:val="0"/>
          <w14:ligatures w14:val="none"/>
        </w:rPr>
        <w:t>To increase public awareness of projects serving communities where English is not the predominant language, all Grantees are encouraged to include in their outreach strategies communication in non-English languages. Translation costs for this purpose may be allowable, provided the costs are reasonable.</w:t>
      </w:r>
    </w:p>
    <w:p w14:paraId="3373F85A" w14:textId="77777777" w:rsidR="00327611" w:rsidRPr="00327611" w:rsidRDefault="00327611" w:rsidP="00F56D8A">
      <w:pPr>
        <w:spacing w:after="0" w:line="240" w:lineRule="auto"/>
        <w:jc w:val="both"/>
        <w:rPr>
          <w:rFonts w:ascii="Georgia" w:eastAsia="Times New Roman" w:hAnsi="Georgia" w:cs="Times New Roman"/>
          <w:snapToGrid w:val="0"/>
          <w:kern w:val="0"/>
          <w14:ligatures w14:val="none"/>
        </w:rPr>
      </w:pPr>
    </w:p>
    <w:p w14:paraId="030B67B8" w14:textId="77777777" w:rsidR="00327611" w:rsidRPr="00CB7866" w:rsidRDefault="00327611" w:rsidP="00F56D8A">
      <w:pPr>
        <w:numPr>
          <w:ilvl w:val="0"/>
          <w:numId w:val="1"/>
        </w:numPr>
        <w:spacing w:after="0" w:line="240" w:lineRule="auto"/>
        <w:jc w:val="both"/>
        <w:rPr>
          <w:rFonts w:ascii="Aptos" w:eastAsia="Times New Roman" w:hAnsi="Aptos" w:cs="Times New Roman"/>
          <w:snapToGrid w:val="0"/>
          <w:kern w:val="0"/>
          <w14:ligatures w14:val="none"/>
        </w:rPr>
      </w:pPr>
      <w:r w:rsidRPr="00CB7866">
        <w:rPr>
          <w:rFonts w:ascii="Aptos" w:eastAsia="Times New Roman" w:hAnsi="Aptos" w:cs="Times New Roman"/>
          <w:snapToGrid w:val="0"/>
          <w:kern w:val="0"/>
          <w:u w:val="single"/>
          <w14:ligatures w14:val="none"/>
        </w:rPr>
        <w:t xml:space="preserve">ADA Title ll Digital </w:t>
      </w:r>
      <w:commentRangeStart w:id="3"/>
      <w:r w:rsidRPr="00CB7866">
        <w:rPr>
          <w:rFonts w:ascii="Aptos" w:eastAsia="Times New Roman" w:hAnsi="Aptos" w:cs="Times New Roman"/>
          <w:snapToGrid w:val="0"/>
          <w:kern w:val="0"/>
          <w:u w:val="single"/>
          <w14:ligatures w14:val="none"/>
        </w:rPr>
        <w:t>Accessibility</w:t>
      </w:r>
      <w:commentRangeEnd w:id="3"/>
      <w:r w:rsidRPr="00CB7866">
        <w:rPr>
          <w:rStyle w:val="CommentReference"/>
          <w:rFonts w:ascii="Aptos" w:eastAsia="Times New Roman" w:hAnsi="Aptos" w:cs="Times New Roman"/>
          <w:snapToGrid w:val="0"/>
          <w:kern w:val="0"/>
          <w:sz w:val="24"/>
          <w:szCs w:val="24"/>
          <w14:ligatures w14:val="none"/>
        </w:rPr>
        <w:commentReference w:id="3"/>
      </w:r>
      <w:r w:rsidRPr="00CB7866">
        <w:rPr>
          <w:rFonts w:ascii="Aptos" w:eastAsia="Times New Roman" w:hAnsi="Aptos" w:cs="Times New Roman"/>
          <w:snapToGrid w:val="0"/>
          <w:kern w:val="0"/>
          <w14:ligatures w14:val="none"/>
        </w:rPr>
        <w:t>:</w:t>
      </w:r>
    </w:p>
    <w:p w14:paraId="6796BB35" w14:textId="77777777" w:rsidR="00327611" w:rsidRPr="00327611" w:rsidRDefault="00327611" w:rsidP="00F56D8A">
      <w:pPr>
        <w:spacing w:after="0" w:line="240" w:lineRule="auto"/>
        <w:jc w:val="both"/>
        <w:rPr>
          <w:rFonts w:ascii="Aptos" w:eastAsia="Times New Roman" w:hAnsi="Aptos" w:cs="Times New Roman"/>
          <w:snapToGrid w:val="0"/>
          <w:kern w:val="0"/>
          <w14:ligatures w14:val="none"/>
        </w:rPr>
      </w:pPr>
    </w:p>
    <w:p w14:paraId="66C0C9FE" w14:textId="434AE5EA" w:rsidR="00E05C8B" w:rsidRPr="00E05C8B" w:rsidRDefault="00E05C8B" w:rsidP="006730C5">
      <w:pPr>
        <w:spacing w:after="0" w:line="240" w:lineRule="auto"/>
        <w:ind w:left="720"/>
        <w:jc w:val="both"/>
        <w:rPr>
          <w:rFonts w:ascii="Aptos" w:eastAsia="Times New Roman" w:hAnsi="Aptos" w:cs="Times New Roman"/>
          <w:snapToGrid w:val="0"/>
          <w:kern w:val="0"/>
          <w14:ligatures w14:val="none"/>
        </w:rPr>
      </w:pPr>
      <w:r w:rsidRPr="00E05C8B">
        <w:rPr>
          <w:rFonts w:ascii="Aptos" w:eastAsia="Times New Roman" w:hAnsi="Aptos" w:cs="Times New Roman"/>
          <w:snapToGrid w:val="0"/>
          <w:kern w:val="0"/>
          <w14:ligatures w14:val="none"/>
        </w:rPr>
        <w:t xml:space="preserve">All publicly-available electronic project deliverables (documents and reports) must comply with the </w:t>
      </w:r>
      <w:hyperlink r:id="rId16" w:anchor=":~:text=Americans%20with%20Disabilities%20Act%20Title%20II%2c-What%20is%20the&amp;text=The%20ADA%20guarantees%20equal%20opportunity%2clocal%20government%20services%2c%20and%20transportation." w:history="1">
        <w:r w:rsidRPr="00E05C8B">
          <w:rPr>
            <w:rStyle w:val="Hyperlink"/>
            <w:rFonts w:ascii="Aptos" w:eastAsia="Times New Roman" w:hAnsi="Aptos" w:cs="Times New Roman"/>
            <w:snapToGrid w:val="0"/>
            <w:kern w:val="0"/>
            <w14:ligatures w14:val="none"/>
          </w:rPr>
          <w:t>Americans with Disabilities Act Title II</w:t>
        </w:r>
      </w:hyperlink>
      <w:r w:rsidRPr="00E05C8B">
        <w:rPr>
          <w:rFonts w:ascii="Aptos" w:eastAsia="Times New Roman" w:hAnsi="Aptos" w:cs="Times New Roman"/>
          <w:snapToGrid w:val="0"/>
          <w:kern w:val="0"/>
          <w14:ligatures w14:val="none"/>
        </w:rPr>
        <w:t xml:space="preserve"> (ADA Title II)</w:t>
      </w:r>
      <w:r w:rsidR="006730C5">
        <w:rPr>
          <w:rFonts w:ascii="Aptos" w:eastAsia="Times New Roman" w:hAnsi="Aptos" w:cs="Times New Roman"/>
          <w:snapToGrid w:val="0"/>
          <w:kern w:val="0"/>
          <w14:ligatures w14:val="none"/>
        </w:rPr>
        <w:t xml:space="preserve"> and</w:t>
      </w:r>
      <w:r w:rsidRPr="00E05C8B">
        <w:rPr>
          <w:rFonts w:ascii="Aptos" w:eastAsia="Times New Roman" w:hAnsi="Aptos" w:cs="Times New Roman"/>
          <w:snapToGrid w:val="0"/>
          <w:kern w:val="0"/>
          <w14:ligatures w14:val="none"/>
        </w:rPr>
        <w:t xml:space="preserve"> </w:t>
      </w:r>
      <w:r w:rsidR="006730C5" w:rsidRPr="00B5527E">
        <w:rPr>
          <w:rFonts w:ascii="Aptos" w:eastAsia="Times New Roman" w:hAnsi="Aptos" w:cs="Times New Roman"/>
          <w:snapToGrid w:val="0"/>
          <w:kern w:val="0"/>
          <w14:ligatures w14:val="none"/>
        </w:rPr>
        <w:t>conform to the </w:t>
      </w:r>
      <w:hyperlink r:id="rId17" w:anchor="6-digital-accessibility-standards-" w:history="1">
        <w:r w:rsidR="006730C5" w:rsidRPr="00B5527E">
          <w:rPr>
            <w:rStyle w:val="Hyperlink"/>
            <w:rFonts w:ascii="Aptos" w:eastAsia="Times New Roman" w:hAnsi="Aptos" w:cs="Times New Roman"/>
            <w:b/>
            <w:bCs/>
            <w:snapToGrid w:val="0"/>
            <w:kern w:val="0"/>
            <w14:ligatures w14:val="none"/>
          </w:rPr>
          <w:t>Digital Accessibility Standards</w:t>
        </w:r>
      </w:hyperlink>
      <w:r w:rsidR="006730C5" w:rsidRPr="00B5527E">
        <w:rPr>
          <w:rFonts w:ascii="Aptos" w:eastAsia="Times New Roman" w:hAnsi="Aptos" w:cs="Times New Roman"/>
          <w:snapToGrid w:val="0"/>
          <w:kern w:val="0"/>
          <w14:ligatures w14:val="none"/>
        </w:rPr>
        <w:t> as defined in the </w:t>
      </w:r>
      <w:hyperlink r:id="rId18" w:history="1">
        <w:r w:rsidR="006730C5" w:rsidRPr="00B5527E">
          <w:rPr>
            <w:rStyle w:val="Hyperlink"/>
            <w:rFonts w:ascii="Aptos" w:eastAsia="Times New Roman" w:hAnsi="Aptos" w:cs="Times New Roman"/>
            <w:b/>
            <w:bCs/>
            <w:snapToGrid w:val="0"/>
            <w:kern w:val="0"/>
            <w14:ligatures w14:val="none"/>
          </w:rPr>
          <w:t>Enterprise Digital Accessibility Policy</w:t>
        </w:r>
      </w:hyperlink>
      <w:r w:rsidR="006730C5">
        <w:t>,</w:t>
      </w:r>
      <w:r w:rsidR="006730C5" w:rsidRPr="00B5527E">
        <w:rPr>
          <w:rFonts w:ascii="Aptos" w:eastAsia="Times New Roman" w:hAnsi="Aptos" w:cs="Times New Roman"/>
          <w:snapToGrid w:val="0"/>
          <w:kern w:val="0"/>
          <w14:ligatures w14:val="none"/>
        </w:rPr>
        <w:t> as it may be amended from time to time.</w:t>
      </w:r>
      <w:r w:rsidR="006730C5">
        <w:rPr>
          <w:rFonts w:ascii="Aptos" w:eastAsia="Times New Roman" w:hAnsi="Aptos" w:cs="Times New Roman"/>
          <w:snapToGrid w:val="0"/>
          <w:kern w:val="0"/>
          <w14:ligatures w14:val="none"/>
        </w:rPr>
        <w:t xml:space="preserve"> </w:t>
      </w:r>
      <w:r w:rsidRPr="00E05C8B">
        <w:rPr>
          <w:rFonts w:ascii="Aptos" w:eastAsia="Times New Roman" w:hAnsi="Aptos" w:cs="Times New Roman"/>
          <w:snapToGrid w:val="0"/>
          <w:kern w:val="0"/>
          <w14:ligatures w14:val="none"/>
        </w:rPr>
        <w:t xml:space="preserve">Information about Massachusetts Digital Accessibility requirements can be found at the </w:t>
      </w:r>
      <w:hyperlink r:id="rId19" w:history="1">
        <w:r w:rsidRPr="00E05C8B">
          <w:rPr>
            <w:rStyle w:val="Hyperlink"/>
            <w:rFonts w:ascii="Aptos" w:eastAsia="Times New Roman" w:hAnsi="Aptos" w:cs="Times New Roman"/>
            <w:snapToGrid w:val="0"/>
            <w:kern w:val="0"/>
            <w14:ligatures w14:val="none"/>
          </w:rPr>
          <w:t>Massachusetts Digital Accessibility</w:t>
        </w:r>
      </w:hyperlink>
      <w:r w:rsidRPr="00E05C8B">
        <w:rPr>
          <w:rFonts w:ascii="Aptos" w:eastAsia="Times New Roman" w:hAnsi="Aptos" w:cs="Times New Roman"/>
          <w:snapToGrid w:val="0"/>
          <w:kern w:val="0"/>
          <w14:ligatures w14:val="none"/>
        </w:rPr>
        <w:t xml:space="preserve"> website.</w:t>
      </w:r>
    </w:p>
    <w:p w14:paraId="5210BA1D" w14:textId="77777777" w:rsidR="00E05C8B" w:rsidRPr="00B5527E" w:rsidRDefault="00E05C8B" w:rsidP="00CB7866">
      <w:pPr>
        <w:spacing w:after="0" w:line="240" w:lineRule="auto"/>
        <w:ind w:left="720"/>
        <w:jc w:val="both"/>
        <w:rPr>
          <w:rFonts w:ascii="Aptos" w:eastAsia="Times New Roman" w:hAnsi="Aptos" w:cs="Times New Roman"/>
          <w:snapToGrid w:val="0"/>
          <w:kern w:val="0"/>
          <w14:ligatures w14:val="none"/>
        </w:rPr>
      </w:pPr>
    </w:p>
    <w:p w14:paraId="2E8C00D4" w14:textId="77777777" w:rsidR="00327611" w:rsidRPr="00327611" w:rsidRDefault="00327611" w:rsidP="00F56D8A">
      <w:pPr>
        <w:spacing w:after="0" w:line="240" w:lineRule="auto"/>
        <w:jc w:val="both"/>
        <w:rPr>
          <w:rFonts w:ascii="Aptos" w:eastAsia="Times New Roman" w:hAnsi="Aptos" w:cs="Times New Roman"/>
          <w:snapToGrid w:val="0"/>
          <w:kern w:val="0"/>
          <w14:ligatures w14:val="none"/>
        </w:rPr>
      </w:pPr>
    </w:p>
    <w:p w14:paraId="4C089543" w14:textId="77777777" w:rsidR="00327611" w:rsidRPr="00327611" w:rsidRDefault="00327611" w:rsidP="00F56D8A">
      <w:pPr>
        <w:spacing w:after="0" w:line="240" w:lineRule="auto"/>
        <w:ind w:left="360"/>
        <w:jc w:val="both"/>
        <w:rPr>
          <w:rFonts w:ascii="Aptos" w:eastAsia="Times New Roman" w:hAnsi="Aptos" w:cs="Times New Roman"/>
          <w:snapToGrid w:val="0"/>
          <w:kern w:val="0"/>
          <w14:ligatures w14:val="none"/>
        </w:rPr>
      </w:pPr>
      <w:r w:rsidRPr="00327611">
        <w:rPr>
          <w:rFonts w:ascii="Aptos" w:eastAsia="Times New Roman" w:hAnsi="Aptos" w:cs="Times New Roman"/>
          <w:snapToGrid w:val="0"/>
          <w:kern w:val="0"/>
          <w14:ligatures w14:val="none"/>
        </w:rPr>
        <w:t xml:space="preserve">18. </w:t>
      </w:r>
      <w:r w:rsidRPr="00327611">
        <w:rPr>
          <w:rFonts w:ascii="Aptos" w:eastAsia="Times New Roman" w:hAnsi="Aptos" w:cs="Times New Roman"/>
          <w:snapToGrid w:val="0"/>
          <w:kern w:val="0"/>
          <w:u w:val="single"/>
          <w14:ligatures w14:val="none"/>
        </w:rPr>
        <w:t>Tax Law Compliance</w:t>
      </w:r>
      <w:r w:rsidRPr="00327611">
        <w:rPr>
          <w:rFonts w:ascii="Aptos" w:eastAsia="Times New Roman" w:hAnsi="Aptos" w:cs="Times New Roman"/>
          <w:snapToGrid w:val="0"/>
          <w:kern w:val="0"/>
          <w14:ligatures w14:val="none"/>
        </w:rPr>
        <w:t xml:space="preserve">. </w:t>
      </w:r>
    </w:p>
    <w:p w14:paraId="005319CA" w14:textId="77777777" w:rsidR="00327611" w:rsidRPr="00327611" w:rsidRDefault="00327611" w:rsidP="00F56D8A">
      <w:pPr>
        <w:spacing w:after="0" w:line="240" w:lineRule="auto"/>
        <w:ind w:left="720" w:firstLine="144"/>
        <w:jc w:val="both"/>
        <w:rPr>
          <w:rFonts w:ascii="Aptos" w:eastAsia="Times New Roman" w:hAnsi="Aptos" w:cs="Times New Roman"/>
          <w:snapToGrid w:val="0"/>
          <w:kern w:val="0"/>
          <w14:ligatures w14:val="none"/>
        </w:rPr>
      </w:pPr>
    </w:p>
    <w:p w14:paraId="1B28979A" w14:textId="5058B2C0" w:rsidR="000E6908" w:rsidRDefault="00327611" w:rsidP="00F56D8A">
      <w:pPr>
        <w:spacing w:after="0" w:line="240" w:lineRule="auto"/>
        <w:ind w:left="720"/>
        <w:jc w:val="both"/>
      </w:pPr>
      <w:r w:rsidRPr="00327611">
        <w:rPr>
          <w:rFonts w:ascii="Aptos" w:eastAsia="Times New Roman" w:hAnsi="Aptos" w:cs="Times New Roman"/>
          <w:kern w:val="0"/>
          <w14:ligatures w14:val="none"/>
        </w:rPr>
        <w:t xml:space="preserve">Grantee who is a non-public entity, certifies compliance with: </w:t>
      </w:r>
      <w:r w:rsidRPr="00327611">
        <w:rPr>
          <w:rFonts w:ascii="Aptos" w:eastAsia="Times New Roman" w:hAnsi="Aptos" w:cs="Times New Roman"/>
          <w:snapToGrid w:val="0"/>
          <w:kern w:val="0"/>
          <w14:ligatures w14:val="none"/>
        </w:rPr>
        <w:t xml:space="preserve">(1) federal tax </w:t>
      </w:r>
      <w:r w:rsidRPr="00327611">
        <w:rPr>
          <w:rFonts w:ascii="Aptos" w:eastAsia="Times New Roman" w:hAnsi="Aptos" w:cs="Times New Roman"/>
          <w:kern w:val="0"/>
          <w14:ligatures w14:val="none"/>
        </w:rPr>
        <w:tab/>
      </w:r>
      <w:r w:rsidRPr="00327611">
        <w:rPr>
          <w:rFonts w:ascii="Aptos" w:eastAsia="Times New Roman" w:hAnsi="Aptos" w:cs="Times New Roman"/>
          <w:snapToGrid w:val="0"/>
          <w:kern w:val="0"/>
          <w14:ligatures w14:val="none"/>
        </w:rPr>
        <w:t xml:space="preserve">laws; (2) state tax laws including, but not limited to, M.G.L. c. 62C, § 49A, reporting of employees and contractors, withholding and remitting of tax withholdings and child support; and (3) </w:t>
      </w:r>
      <w:r w:rsidRPr="00327611">
        <w:rPr>
          <w:rFonts w:ascii="Aptos" w:eastAsia="Times New Roman" w:hAnsi="Aptos" w:cs="Times New Roman"/>
          <w:kern w:val="0"/>
          <w14:ligatures w14:val="none"/>
        </w:rPr>
        <w:t>that the Applicant or Grantee is in</w:t>
      </w:r>
      <w:r w:rsidRPr="00327611">
        <w:rPr>
          <w:rFonts w:ascii="Aptos" w:eastAsia="Times New Roman" w:hAnsi="Aptos" w:cs="Times New Roman"/>
          <w:snapToGrid w:val="0"/>
          <w:kern w:val="0"/>
          <w14:ligatures w14:val="none"/>
        </w:rPr>
        <w:t xml:space="preserve"> good standing with respect to all state taxes and returns due, reporting of employees and contractors under M.G.L. c. 62E, withholding and remitting child support including M.G.L. c. 119A, § 12, TIR 05-11, New Independent Contractor Provisions and applicable TIRs.</w:t>
      </w:r>
    </w:p>
    <w:sectPr w:rsidR="000E6908" w:rsidSect="00327611">
      <w:footerReference w:type="default" r:id="rId20"/>
      <w:pgSz w:w="12240" w:h="15840"/>
      <w:pgMar w:top="1440" w:right="1440" w:bottom="1440" w:left="1440" w:header="720" w:footer="720" w:gutter="0"/>
      <w:pgNumType w:start="1" w:chapStyle="5"/>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Rondeau, Judith (DEP)" w:date="2026-06-16T11:26:00Z" w:initials="JR">
    <w:p w14:paraId="5589DB81" w14:textId="77777777" w:rsidR="00327611" w:rsidRDefault="00327611" w:rsidP="004B571A">
      <w:pPr>
        <w:pStyle w:val="CommentText"/>
      </w:pPr>
      <w:r>
        <w:rPr>
          <w:rStyle w:val="CommentReference"/>
        </w:rPr>
        <w:annotationRef/>
      </w:r>
      <w:r>
        <w:t>Per John High: OGC is still reviewing whether or not something more robust is needed here.</w:t>
      </w:r>
    </w:p>
  </w:comment>
  <w:comment w:id="3" w:author="Rondeau, Judith (DEP)" w:date="2026-06-17T13:24:00Z" w:initials="JR">
    <w:p w14:paraId="605E310F" w14:textId="77777777" w:rsidR="003A6A75" w:rsidRDefault="00327611" w:rsidP="003A6A75">
      <w:pPr>
        <w:pStyle w:val="CommentText"/>
      </w:pPr>
      <w:r>
        <w:rPr>
          <w:rStyle w:val="CommentReference"/>
        </w:rPr>
        <w:annotationRef/>
      </w:r>
      <w:r w:rsidR="003A6A75">
        <w:t xml:space="preserve">From John H: </w:t>
      </w:r>
    </w:p>
    <w:p w14:paraId="188CE398" w14:textId="77777777" w:rsidR="003A6A75" w:rsidRDefault="003A6A75" w:rsidP="003A6A75">
      <w:pPr>
        <w:pStyle w:val="CommentText"/>
      </w:pPr>
    </w:p>
    <w:p w14:paraId="24B6D65B" w14:textId="77777777" w:rsidR="003A6A75" w:rsidRDefault="003A6A75" w:rsidP="003A6A75">
      <w:pPr>
        <w:pStyle w:val="CommentText"/>
      </w:pPr>
      <w:r>
        <w:rPr>
          <w:color w:val="242424"/>
          <w:highlight w:val="white"/>
        </w:rPr>
        <w:t xml:space="preserve">Accessibility: As discussed, the U.S. DOJ extended the deadline for state and local entities to comply with ADA web accessibility requirements by one year to April 2027 (it has originally been April 2026). Regardless, we would recommend including language on this. Your draft statement in the RFR is OK. EOTSS has published model contract language that usually applies to state procurements: </w:t>
      </w:r>
      <w:hyperlink r:id="rId1" w:history="1">
        <w:r w:rsidRPr="004C47EB">
          <w:rPr>
            <w:rStyle w:val="Hyperlink"/>
            <w:highlight w:val="white"/>
          </w:rPr>
          <w:t>https://www.mass.gov/info-details/vendor-digital-accessibility-contract-language</w:t>
        </w:r>
      </w:hyperlink>
      <w:r>
        <w:rPr>
          <w:color w:val="242424"/>
          <w:highlight w:val="white"/>
        </w:rPr>
        <w:t>. However, this language does not necessarily lend itself very well to grant award contracts but could be tailored a bit if you want to use a version it; please take look and let us know what your preference is. At a minimum, you should include a statement ensuring that all deliverables comply with the Commonwealth’s Digital Accessibility Standards as defined in the Enterprise Digital Accessibility Policy.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589DB81" w15:done="1"/>
  <w15:commentEx w15:paraId="24B6D65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2C65EC" w16cex:dateUtc="2026-06-16T15:26:00Z"/>
  <w16cex:commentExtensible w16cex:durableId="323A0C51" w16cex:dateUtc="2026-06-17T17: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589DB81" w16cid:durableId="022C65EC"/>
  <w16cid:commentId w16cid:paraId="24B6D65B" w16cid:durableId="323A0C5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EE104" w14:textId="77777777" w:rsidR="00CA5F4B" w:rsidRDefault="00CA5F4B">
      <w:pPr>
        <w:spacing w:after="0" w:line="240" w:lineRule="auto"/>
      </w:pPr>
      <w:r>
        <w:separator/>
      </w:r>
    </w:p>
  </w:endnote>
  <w:endnote w:type="continuationSeparator" w:id="0">
    <w:p w14:paraId="2FC5D4F6" w14:textId="77777777" w:rsidR="00CA5F4B" w:rsidRDefault="00CA5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2793519"/>
      <w:docPartObj>
        <w:docPartGallery w:val="Page Numbers (Bottom of Page)"/>
        <w:docPartUnique/>
      </w:docPartObj>
    </w:sdtPr>
    <w:sdtEndPr>
      <w:rPr>
        <w:noProof/>
        <w:sz w:val="22"/>
        <w:szCs w:val="22"/>
      </w:rPr>
    </w:sdtEndPr>
    <w:sdtContent>
      <w:p w14:paraId="5A62A2D3" w14:textId="3F36671E" w:rsidR="00327611" w:rsidRPr="00BD6A98" w:rsidRDefault="00EA7B66">
        <w:pPr>
          <w:pStyle w:val="Footer"/>
          <w:jc w:val="right"/>
          <w:rPr>
            <w:sz w:val="22"/>
          </w:rPr>
        </w:pPr>
        <w:r>
          <w:t>E</w:t>
        </w:r>
        <w:r w:rsidR="00E3182C">
          <w:t>-</w:t>
        </w:r>
        <w:r w:rsidR="00327611" w:rsidRPr="00BD6A98">
          <w:rPr>
            <w:sz w:val="22"/>
          </w:rPr>
          <w:fldChar w:fldCharType="begin"/>
        </w:r>
        <w:r w:rsidR="00327611" w:rsidRPr="00BD6A98">
          <w:rPr>
            <w:sz w:val="22"/>
          </w:rPr>
          <w:instrText xml:space="preserve"> PAGE   \* MERGEFORMAT </w:instrText>
        </w:r>
        <w:r w:rsidR="00327611" w:rsidRPr="00BD6A98">
          <w:rPr>
            <w:sz w:val="22"/>
          </w:rPr>
          <w:fldChar w:fldCharType="separate"/>
        </w:r>
        <w:r w:rsidR="00327611">
          <w:rPr>
            <w:noProof/>
            <w:sz w:val="22"/>
          </w:rPr>
          <w:t>F-2</w:t>
        </w:r>
        <w:r w:rsidR="00327611" w:rsidRPr="00BD6A98">
          <w:rPr>
            <w:noProof/>
            <w:sz w:val="22"/>
          </w:rPr>
          <w:fldChar w:fldCharType="end"/>
        </w:r>
      </w:p>
    </w:sdtContent>
  </w:sdt>
  <w:p w14:paraId="150D630E" w14:textId="77777777" w:rsidR="00327611" w:rsidRDefault="003276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F641D" w14:textId="77777777" w:rsidR="00CA5F4B" w:rsidRDefault="00CA5F4B">
      <w:pPr>
        <w:spacing w:after="0" w:line="240" w:lineRule="auto"/>
      </w:pPr>
      <w:r>
        <w:separator/>
      </w:r>
    </w:p>
  </w:footnote>
  <w:footnote w:type="continuationSeparator" w:id="0">
    <w:p w14:paraId="2A13282B" w14:textId="77777777" w:rsidR="00CA5F4B" w:rsidRDefault="00CA5F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27736"/>
    <w:multiLevelType w:val="hybridMultilevel"/>
    <w:tmpl w:val="28BAE4BA"/>
    <w:lvl w:ilvl="0" w:tplc="04090001">
      <w:start w:val="1"/>
      <w:numFmt w:val="bullet"/>
      <w:lvlText w:val=""/>
      <w:lvlJc w:val="left"/>
      <w:pPr>
        <w:ind w:left="1050" w:hanging="360"/>
      </w:pPr>
      <w:rPr>
        <w:rFonts w:ascii="Symbol" w:hAnsi="Symbol" w:hint="default"/>
      </w:rPr>
    </w:lvl>
    <w:lvl w:ilvl="1" w:tplc="04090019">
      <w:start w:val="1"/>
      <w:numFmt w:val="lowerLetter"/>
      <w:lvlText w:val="%2."/>
      <w:lvlJc w:val="left"/>
      <w:pPr>
        <w:ind w:left="1770" w:hanging="360"/>
      </w:pPr>
    </w:lvl>
    <w:lvl w:ilvl="2" w:tplc="0409001B">
      <w:start w:val="1"/>
      <w:numFmt w:val="lowerRoman"/>
      <w:lvlText w:val="%3."/>
      <w:lvlJc w:val="right"/>
      <w:pPr>
        <w:ind w:left="2490" w:hanging="180"/>
      </w:pPr>
    </w:lvl>
    <w:lvl w:ilvl="3" w:tplc="0409000F">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1" w15:restartNumberingAfterBreak="0">
    <w:nsid w:val="19B446B2"/>
    <w:multiLevelType w:val="hybridMultilevel"/>
    <w:tmpl w:val="A22AAA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9E3D31"/>
    <w:multiLevelType w:val="hybridMultilevel"/>
    <w:tmpl w:val="DAE073E8"/>
    <w:lvl w:ilvl="0" w:tplc="165E8DA8">
      <w:start w:val="1"/>
      <w:numFmt w:val="lowerLetter"/>
      <w:lvlText w:val="%1."/>
      <w:lvlJc w:val="left"/>
      <w:pPr>
        <w:ind w:left="720" w:hanging="360"/>
      </w:pPr>
      <w:rPr>
        <w:rFonts w:ascii="Aptos" w:hAnsi="Aptos" w:cs="Times New Roman" w:hint="default"/>
      </w:rPr>
    </w:lvl>
    <w:lvl w:ilvl="1" w:tplc="C0B227FC">
      <w:start w:val="1"/>
      <w:numFmt w:val="lowerLetter"/>
      <w:lvlText w:val="%2."/>
      <w:lvlJc w:val="left"/>
      <w:pPr>
        <w:ind w:left="1440" w:hanging="360"/>
      </w:pPr>
    </w:lvl>
    <w:lvl w:ilvl="2" w:tplc="3B6E3852">
      <w:start w:val="1"/>
      <w:numFmt w:val="lowerRoman"/>
      <w:lvlText w:val="%3."/>
      <w:lvlJc w:val="right"/>
      <w:pPr>
        <w:ind w:left="2160" w:hanging="180"/>
      </w:pPr>
    </w:lvl>
    <w:lvl w:ilvl="3" w:tplc="2B4C8B10">
      <w:start w:val="1"/>
      <w:numFmt w:val="decimal"/>
      <w:lvlText w:val="%4."/>
      <w:lvlJc w:val="left"/>
      <w:pPr>
        <w:ind w:left="2880" w:hanging="360"/>
      </w:pPr>
    </w:lvl>
    <w:lvl w:ilvl="4" w:tplc="571416C6">
      <w:start w:val="1"/>
      <w:numFmt w:val="lowerLetter"/>
      <w:lvlText w:val="%5."/>
      <w:lvlJc w:val="left"/>
      <w:pPr>
        <w:ind w:left="3600" w:hanging="360"/>
      </w:pPr>
    </w:lvl>
    <w:lvl w:ilvl="5" w:tplc="110EC63A">
      <w:start w:val="1"/>
      <w:numFmt w:val="lowerRoman"/>
      <w:lvlText w:val="%6."/>
      <w:lvlJc w:val="right"/>
      <w:pPr>
        <w:ind w:left="4320" w:hanging="180"/>
      </w:pPr>
    </w:lvl>
    <w:lvl w:ilvl="6" w:tplc="4E207ECC">
      <w:start w:val="1"/>
      <w:numFmt w:val="decimal"/>
      <w:lvlText w:val="%7."/>
      <w:lvlJc w:val="left"/>
      <w:pPr>
        <w:ind w:left="5040" w:hanging="360"/>
      </w:pPr>
    </w:lvl>
    <w:lvl w:ilvl="7" w:tplc="D14A88B6">
      <w:start w:val="1"/>
      <w:numFmt w:val="lowerLetter"/>
      <w:lvlText w:val="%8."/>
      <w:lvlJc w:val="left"/>
      <w:pPr>
        <w:ind w:left="5760" w:hanging="360"/>
      </w:pPr>
    </w:lvl>
    <w:lvl w:ilvl="8" w:tplc="3FF89534">
      <w:start w:val="1"/>
      <w:numFmt w:val="lowerRoman"/>
      <w:lvlText w:val="%9."/>
      <w:lvlJc w:val="right"/>
      <w:pPr>
        <w:ind w:left="6480" w:hanging="180"/>
      </w:pPr>
    </w:lvl>
  </w:abstractNum>
  <w:abstractNum w:abstractNumId="3" w15:restartNumberingAfterBreak="0">
    <w:nsid w:val="2E7E5ECB"/>
    <w:multiLevelType w:val="multilevel"/>
    <w:tmpl w:val="9724E3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5DAB43F9"/>
    <w:multiLevelType w:val="hybridMultilevel"/>
    <w:tmpl w:val="B8647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0A1106"/>
    <w:multiLevelType w:val="hybridMultilevel"/>
    <w:tmpl w:val="A540F7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F8E44D1"/>
    <w:multiLevelType w:val="hybridMultilevel"/>
    <w:tmpl w:val="772AE5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2573463">
    <w:abstractNumId w:val="2"/>
  </w:num>
  <w:num w:numId="2" w16cid:durableId="8258619">
    <w:abstractNumId w:val="4"/>
  </w:num>
  <w:num w:numId="3" w16cid:durableId="1915124089">
    <w:abstractNumId w:val="5"/>
  </w:num>
  <w:num w:numId="4" w16cid:durableId="944120445">
    <w:abstractNumId w:val="0"/>
  </w:num>
  <w:num w:numId="5" w16cid:durableId="1676029068">
    <w:abstractNumId w:val="6"/>
  </w:num>
  <w:num w:numId="6" w16cid:durableId="2091467031">
    <w:abstractNumId w:val="3"/>
  </w:num>
  <w:num w:numId="7" w16cid:durableId="117966216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ndeau, Judith (DEP)">
    <w15:presenceInfo w15:providerId="AD" w15:userId="S::Judith.Rondeau@mass.gov::2ce268f4-69d4-42a5-bf99-9fd4bdb40d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611"/>
    <w:rsid w:val="0002289F"/>
    <w:rsid w:val="0003784E"/>
    <w:rsid w:val="00041961"/>
    <w:rsid w:val="000B52AF"/>
    <w:rsid w:val="000E2387"/>
    <w:rsid w:val="000E41DE"/>
    <w:rsid w:val="000E6908"/>
    <w:rsid w:val="001130F1"/>
    <w:rsid w:val="00120A13"/>
    <w:rsid w:val="001260E3"/>
    <w:rsid w:val="00191675"/>
    <w:rsid w:val="001B659E"/>
    <w:rsid w:val="001C112D"/>
    <w:rsid w:val="00221D62"/>
    <w:rsid w:val="0025538E"/>
    <w:rsid w:val="00265E59"/>
    <w:rsid w:val="002E36BA"/>
    <w:rsid w:val="00301449"/>
    <w:rsid w:val="00327611"/>
    <w:rsid w:val="003A536A"/>
    <w:rsid w:val="003A6A75"/>
    <w:rsid w:val="00443931"/>
    <w:rsid w:val="00462921"/>
    <w:rsid w:val="004F046C"/>
    <w:rsid w:val="00531BA5"/>
    <w:rsid w:val="005B256F"/>
    <w:rsid w:val="005C7374"/>
    <w:rsid w:val="006730C5"/>
    <w:rsid w:val="00690615"/>
    <w:rsid w:val="006B709B"/>
    <w:rsid w:val="006C65E9"/>
    <w:rsid w:val="006D3433"/>
    <w:rsid w:val="007351A4"/>
    <w:rsid w:val="007422F6"/>
    <w:rsid w:val="0079468B"/>
    <w:rsid w:val="008C4392"/>
    <w:rsid w:val="008D0299"/>
    <w:rsid w:val="00913B11"/>
    <w:rsid w:val="00990864"/>
    <w:rsid w:val="009F6611"/>
    <w:rsid w:val="00A2686C"/>
    <w:rsid w:val="00A71668"/>
    <w:rsid w:val="00AA0C87"/>
    <w:rsid w:val="00AA2979"/>
    <w:rsid w:val="00AE0574"/>
    <w:rsid w:val="00B26D7A"/>
    <w:rsid w:val="00B30271"/>
    <w:rsid w:val="00B51827"/>
    <w:rsid w:val="00B5527E"/>
    <w:rsid w:val="00B9215F"/>
    <w:rsid w:val="00B94620"/>
    <w:rsid w:val="00BF5B6D"/>
    <w:rsid w:val="00C847EA"/>
    <w:rsid w:val="00C94B60"/>
    <w:rsid w:val="00CA5F4B"/>
    <w:rsid w:val="00CB7866"/>
    <w:rsid w:val="00D75E84"/>
    <w:rsid w:val="00DD632E"/>
    <w:rsid w:val="00E05C8B"/>
    <w:rsid w:val="00E1788F"/>
    <w:rsid w:val="00E3182C"/>
    <w:rsid w:val="00E46851"/>
    <w:rsid w:val="00E82B4F"/>
    <w:rsid w:val="00EA7B66"/>
    <w:rsid w:val="00ED0248"/>
    <w:rsid w:val="00F4202A"/>
    <w:rsid w:val="00F463A7"/>
    <w:rsid w:val="00F56D8A"/>
    <w:rsid w:val="00FD5278"/>
    <w:rsid w:val="00FE4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BD90C"/>
  <w15:chartTrackingRefBased/>
  <w15:docId w15:val="{D98B0FBE-2979-4872-9F97-80E023659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76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76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76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76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3276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76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76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76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76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6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76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76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76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76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76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76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76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7611"/>
    <w:rPr>
      <w:rFonts w:eastAsiaTheme="majorEastAsia" w:cstheme="majorBidi"/>
      <w:color w:val="272727" w:themeColor="text1" w:themeTint="D8"/>
    </w:rPr>
  </w:style>
  <w:style w:type="paragraph" w:styleId="Title">
    <w:name w:val="Title"/>
    <w:basedOn w:val="Normal"/>
    <w:next w:val="Normal"/>
    <w:link w:val="TitleChar"/>
    <w:uiPriority w:val="10"/>
    <w:qFormat/>
    <w:rsid w:val="003276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76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76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76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7611"/>
    <w:pPr>
      <w:spacing w:before="160"/>
      <w:jc w:val="center"/>
    </w:pPr>
    <w:rPr>
      <w:i/>
      <w:iCs/>
      <w:color w:val="404040" w:themeColor="text1" w:themeTint="BF"/>
    </w:rPr>
  </w:style>
  <w:style w:type="character" w:customStyle="1" w:styleId="QuoteChar">
    <w:name w:val="Quote Char"/>
    <w:basedOn w:val="DefaultParagraphFont"/>
    <w:link w:val="Quote"/>
    <w:uiPriority w:val="29"/>
    <w:rsid w:val="00327611"/>
    <w:rPr>
      <w:i/>
      <w:iCs/>
      <w:color w:val="404040" w:themeColor="text1" w:themeTint="BF"/>
    </w:rPr>
  </w:style>
  <w:style w:type="paragraph" w:styleId="ListParagraph">
    <w:name w:val="List Paragraph"/>
    <w:basedOn w:val="Normal"/>
    <w:uiPriority w:val="34"/>
    <w:qFormat/>
    <w:rsid w:val="00327611"/>
    <w:pPr>
      <w:ind w:left="720"/>
      <w:contextualSpacing/>
    </w:pPr>
  </w:style>
  <w:style w:type="character" w:styleId="IntenseEmphasis">
    <w:name w:val="Intense Emphasis"/>
    <w:basedOn w:val="DefaultParagraphFont"/>
    <w:uiPriority w:val="21"/>
    <w:qFormat/>
    <w:rsid w:val="00327611"/>
    <w:rPr>
      <w:i/>
      <w:iCs/>
      <w:color w:val="0F4761" w:themeColor="accent1" w:themeShade="BF"/>
    </w:rPr>
  </w:style>
  <w:style w:type="paragraph" w:styleId="IntenseQuote">
    <w:name w:val="Intense Quote"/>
    <w:basedOn w:val="Normal"/>
    <w:next w:val="Normal"/>
    <w:link w:val="IntenseQuoteChar"/>
    <w:uiPriority w:val="30"/>
    <w:qFormat/>
    <w:rsid w:val="003276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7611"/>
    <w:rPr>
      <w:i/>
      <w:iCs/>
      <w:color w:val="0F4761" w:themeColor="accent1" w:themeShade="BF"/>
    </w:rPr>
  </w:style>
  <w:style w:type="character" w:styleId="IntenseReference">
    <w:name w:val="Intense Reference"/>
    <w:basedOn w:val="DefaultParagraphFont"/>
    <w:uiPriority w:val="32"/>
    <w:qFormat/>
    <w:rsid w:val="00327611"/>
    <w:rPr>
      <w:b/>
      <w:bCs/>
      <w:smallCaps/>
      <w:color w:val="0F4761" w:themeColor="accent1" w:themeShade="BF"/>
      <w:spacing w:val="5"/>
    </w:rPr>
  </w:style>
  <w:style w:type="paragraph" w:styleId="Footer">
    <w:name w:val="footer"/>
    <w:basedOn w:val="Normal"/>
    <w:link w:val="FooterChar"/>
    <w:uiPriority w:val="99"/>
    <w:unhideWhenUsed/>
    <w:rsid w:val="003276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7611"/>
  </w:style>
  <w:style w:type="paragraph" w:styleId="CommentText">
    <w:name w:val="annotation text"/>
    <w:basedOn w:val="Normal"/>
    <w:link w:val="CommentTextChar"/>
    <w:uiPriority w:val="99"/>
    <w:unhideWhenUsed/>
    <w:rsid w:val="00327611"/>
    <w:pPr>
      <w:spacing w:line="240" w:lineRule="auto"/>
    </w:pPr>
    <w:rPr>
      <w:sz w:val="20"/>
      <w:szCs w:val="20"/>
    </w:rPr>
  </w:style>
  <w:style w:type="character" w:customStyle="1" w:styleId="CommentTextChar">
    <w:name w:val="Comment Text Char"/>
    <w:basedOn w:val="DefaultParagraphFont"/>
    <w:link w:val="CommentText"/>
    <w:uiPriority w:val="99"/>
    <w:rsid w:val="00327611"/>
    <w:rPr>
      <w:sz w:val="20"/>
      <w:szCs w:val="20"/>
    </w:rPr>
  </w:style>
  <w:style w:type="character" w:styleId="Hyperlink">
    <w:name w:val="Hyperlink"/>
    <w:uiPriority w:val="99"/>
    <w:rsid w:val="00327611"/>
    <w:rPr>
      <w:color w:val="0000FF"/>
      <w:u w:val="single"/>
    </w:rPr>
  </w:style>
  <w:style w:type="character" w:styleId="CommentReference">
    <w:name w:val="annotation reference"/>
    <w:uiPriority w:val="99"/>
    <w:rsid w:val="00327611"/>
    <w:rPr>
      <w:sz w:val="16"/>
      <w:szCs w:val="16"/>
    </w:rPr>
  </w:style>
  <w:style w:type="paragraph" w:styleId="Revision">
    <w:name w:val="Revision"/>
    <w:hidden/>
    <w:uiPriority w:val="99"/>
    <w:semiHidden/>
    <w:rsid w:val="000B52AF"/>
    <w:pPr>
      <w:spacing w:after="0" w:line="240" w:lineRule="auto"/>
    </w:pPr>
  </w:style>
  <w:style w:type="paragraph" w:styleId="CommentSubject">
    <w:name w:val="annotation subject"/>
    <w:basedOn w:val="CommentText"/>
    <w:next w:val="CommentText"/>
    <w:link w:val="CommentSubjectChar"/>
    <w:uiPriority w:val="99"/>
    <w:semiHidden/>
    <w:unhideWhenUsed/>
    <w:rsid w:val="008C4392"/>
    <w:rPr>
      <w:b/>
      <w:bCs/>
    </w:rPr>
  </w:style>
  <w:style w:type="character" w:customStyle="1" w:styleId="CommentSubjectChar">
    <w:name w:val="Comment Subject Char"/>
    <w:basedOn w:val="CommentTextChar"/>
    <w:link w:val="CommentSubject"/>
    <w:uiPriority w:val="99"/>
    <w:semiHidden/>
    <w:rsid w:val="008C4392"/>
    <w:rPr>
      <w:b/>
      <w:bCs/>
      <w:sz w:val="20"/>
      <w:szCs w:val="20"/>
    </w:rPr>
  </w:style>
  <w:style w:type="paragraph" w:styleId="Header">
    <w:name w:val="header"/>
    <w:basedOn w:val="Normal"/>
    <w:link w:val="HeaderChar"/>
    <w:uiPriority w:val="99"/>
    <w:unhideWhenUsed/>
    <w:rsid w:val="00E318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82C"/>
  </w:style>
  <w:style w:type="character" w:styleId="UnresolvedMention">
    <w:name w:val="Unresolved Mention"/>
    <w:basedOn w:val="DefaultParagraphFont"/>
    <w:uiPriority w:val="99"/>
    <w:semiHidden/>
    <w:unhideWhenUsed/>
    <w:rsid w:val="00B55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mass.gov/info-details/vendor-digital-accessibility-contract-language" TargetMode="External"/></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hyperlink" Target="https://www.mass.gov/info-details/enterprise-digital-accessibility-policy"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hyperlink" Target="https://www.mass.gov/info-details/enterprise-digital-accessibility-policy" TargetMode="External"/><Relationship Id="rId2" Type="http://schemas.openxmlformats.org/officeDocument/2006/relationships/customXml" Target="../customXml/item2.xml"/><Relationship Id="rId16" Type="http://schemas.openxmlformats.org/officeDocument/2006/relationships/hyperlink" Target="https://www.mass.gov/info-details/americans-with-disabilities-act-ada-title-ii-digital-accessibility-information-and-requiremen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hyperlink" Target="http://www.epa.gov/ogd/tc/epa_logo_seal_specifications_for_infrastructure_grants.pdf" TargetMode="External"/><Relationship Id="rId23" Type="http://schemas.openxmlformats.org/officeDocument/2006/relationships/theme" Target="theme/theme1.xml"/><Relationship Id="rId10" Type="http://schemas.openxmlformats.org/officeDocument/2006/relationships/hyperlink" Target="https://www.mass.gov/doc/electronic-funds-transfer-sign-up-form-0/download" TargetMode="External"/><Relationship Id="rId19" Type="http://schemas.openxmlformats.org/officeDocument/2006/relationships/hyperlink" Target="https://www.mass.gov/digital-accessibility" TargetMode="Externa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46EF7D81359749AEE187A364530359" ma:contentTypeVersion="16" ma:contentTypeDescription="Create a new document." ma:contentTypeScope="" ma:versionID="96a46dc92bc21b32396f85a660977871">
  <xsd:schema xmlns:xsd="http://www.w3.org/2001/XMLSchema" xmlns:xs="http://www.w3.org/2001/XMLSchema" xmlns:p="http://schemas.microsoft.com/office/2006/metadata/properties" xmlns:ns2="b29b78b9-7bfe-42ee-ab9e-5f3691842d2f" xmlns:ns3="9943435d-ee55-435d-bb6d-324374c068a2" targetNamespace="http://schemas.microsoft.com/office/2006/metadata/properties" ma:root="true" ma:fieldsID="99dffaaa2bfd9b2be2a03b3296a99a82" ns2:_="" ns3:_="">
    <xsd:import namespace="b29b78b9-7bfe-42ee-ab9e-5f3691842d2f"/>
    <xsd:import namespace="9943435d-ee55-435d-bb6d-324374c068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b78b9-7bfe-42ee-ab9e-5f3691842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43435d-ee55-435d-bb6d-324374c068a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4ac193f-64d2-44a9-81bb-7ddbe78031da}" ma:internalName="TaxCatchAll" ma:showField="CatchAllData" ma:web="9943435d-ee55-435d-bb6d-324374c068a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943435d-ee55-435d-bb6d-324374c068a2" xsi:nil="true"/>
    <lcf76f155ced4ddcb4097134ff3c332f xmlns="b29b78b9-7bfe-42ee-ab9e-5f3691842d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01DC010-5A2C-4EEC-AA52-5E603CC4C3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b78b9-7bfe-42ee-ab9e-5f3691842d2f"/>
    <ds:schemaRef ds:uri="9943435d-ee55-435d-bb6d-324374c06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33E9A5-EC90-47B3-8BE1-D9E3D66A5CB4}">
  <ds:schemaRefs>
    <ds:schemaRef ds:uri="http://schemas.microsoft.com/sharepoint/v3/contenttype/forms"/>
  </ds:schemaRefs>
</ds:datastoreItem>
</file>

<file path=customXml/itemProps3.xml><?xml version="1.0" encoding="utf-8"?>
<ds:datastoreItem xmlns:ds="http://schemas.openxmlformats.org/officeDocument/2006/customXml" ds:itemID="{9CA8ECAA-B833-4C04-9281-B3D505302A08}">
  <ds:schemaRefs>
    <ds:schemaRef ds:uri="http://schemas.microsoft.com/office/2006/metadata/properties"/>
    <ds:schemaRef ds:uri="http://schemas.microsoft.com/office/infopath/2007/PartnerControls"/>
    <ds:schemaRef ds:uri="9943435d-ee55-435d-bb6d-324374c068a2"/>
    <ds:schemaRef ds:uri="b29b78b9-7bfe-42ee-ab9e-5f3691842d2f"/>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46</TotalTime>
  <Pages>9</Pages>
  <Words>3392</Words>
  <Characters>19339</Characters>
  <Application>Microsoft Office Word</Application>
  <DocSecurity>0</DocSecurity>
  <Lines>161</Lines>
  <Paragraphs>45</Paragraphs>
  <ScaleCrop>false</ScaleCrop>
  <Company/>
  <LinksUpToDate>false</LinksUpToDate>
  <CharactersWithSpaces>22686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Rondeau, Judith (DEP)</dc:creator>
  <cp:keywords/>
  <dc:description/>
  <cp:lastModifiedBy>Rondeau, Judith (DEP)</cp:lastModifiedBy>
  <cp:revision>52</cp:revision>
  <dcterms:created xsi:type="dcterms:W3CDTF">2026-06-26T21:14:00Z</dcterms:created>
  <dcterms:modified xsi:type="dcterms:W3CDTF">2026-08-05T20:51:00Z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0x010100AE46EF7D81359749AEE187A364530359</vt:lpwstr>
  </property>
  <property fmtid="{D5CDD505-2E9C-101B-9397-08002B2CF9AE}" pid="3" name="MediaServiceImageTags">
    <vt:lpwstr/>
  </property>
</Properties>
</file>