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0D7B13" w14:textId="132733BC" w:rsidR="000E6908" w:rsidRPr="003F34FF" w:rsidRDefault="00BD47C9" w:rsidP="003F34FF">
      <w:pPr>
        <w:pStyle w:val="Style1"/>
        <w:spacing w:before="0"/>
        <w:rPr>
          <w:color w:val="auto"/>
          <w:u w:val="single"/>
        </w:rPr>
      </w:pPr>
      <w:r w:rsidRPr="003F34FF">
        <w:rPr>
          <w:color w:val="auto"/>
          <w:u w:val="single"/>
        </w:rPr>
        <w:t>Federal Terms and Conditions</w:t>
      </w:r>
    </w:p>
    <w:p w14:paraId="2BF072E9" w14:textId="16268536" w:rsidR="00BD47C9" w:rsidRPr="00D239E7" w:rsidRDefault="00BD47C9" w:rsidP="00B30E94">
      <w:pPr>
        <w:spacing w:before="240"/>
      </w:pPr>
      <w:r w:rsidRPr="00D239E7">
        <w:t>Grant applicants acknowledge that the Grant Award contract entered into with MassDEP is funded through a financial assistance agreement between MassDEP and the EPA. Through this RFP and the execution of any Grant Award contract made with MassDEP hereunder, the applicant acknowledges that it shall be subject to all applicable federal laws, regulations, policies, terms and conditions, or contract requirements, and all non-conflicting state laws, regulations, policies, terms and conditions, or contract requirements, that MassDEP is required to pass-through to subrecipients. MassDEP reserves the right to add, modify, and/or delete terms and conditions associated with this subaward as directed by the EPA, or at the discretion of MassDEP, either through a formal contract amendment or other means.</w:t>
      </w:r>
    </w:p>
    <w:p w14:paraId="24F257CE" w14:textId="051022BA" w:rsidR="00BD47C9" w:rsidRPr="00D239E7" w:rsidRDefault="00BD47C9" w:rsidP="00B30E94">
      <w:r w:rsidRPr="00D239E7">
        <w:t> For the avoidance of doubt and the convenience of applicants, MassDEP has identified the following federal terms, conditions and regulations that applicants, if selected for a grant award, shall be required to comply with as a subrecipient of MassDEP’s federal financial assistance agreement with the EPA:</w:t>
      </w:r>
    </w:p>
    <w:p w14:paraId="31131DF5" w14:textId="327ED00E" w:rsidR="00BD47C9" w:rsidRPr="00D239E7" w:rsidRDefault="00BD47C9" w:rsidP="00B30E94">
      <w:pPr>
        <w:pStyle w:val="ListParagraph"/>
        <w:numPr>
          <w:ilvl w:val="0"/>
          <w:numId w:val="1"/>
        </w:numPr>
        <w:tabs>
          <w:tab w:val="num" w:pos="720"/>
        </w:tabs>
      </w:pPr>
      <w:r w:rsidRPr="00D239E7">
        <w:rPr>
          <w:u w:val="single"/>
        </w:rPr>
        <w:t>EPA General Terms and Conditions</w:t>
      </w:r>
      <w:r w:rsidRPr="00D239E7">
        <w:t>.</w:t>
      </w:r>
      <w:r w:rsidRPr="00D239E7">
        <w:rPr>
          <w:b/>
          <w:bCs/>
        </w:rPr>
        <w:t> </w:t>
      </w:r>
      <w:r w:rsidRPr="00D239E7">
        <w:t>As a subrecipient of an award of federal financial assistance issued by the EPA, Grantee agrees to comply with the EPA General Terms and Conditions in effect at the time of execution of the Grant Award contract, found at the following link: </w:t>
      </w:r>
      <w:hyperlink r:id="rId10" w:anchor="general" w:tooltip="https://www.epa.gov/grants/grant-terms-and-conditions#general" w:history="1">
        <w:r w:rsidRPr="00D239E7">
          <w:rPr>
            <w:rStyle w:val="Hyperlink"/>
          </w:rPr>
          <w:t>https://www.epa.gov/grants/grant-terms-and-conditions#general</w:t>
        </w:r>
      </w:hyperlink>
      <w:r w:rsidRPr="00D239E7">
        <w:rPr>
          <w:rStyle w:val="Hyperlink"/>
        </w:rPr>
        <w:t>.</w:t>
      </w:r>
      <w:r w:rsidRPr="00D239E7">
        <w:t xml:space="preserve"> Grantee shall comply with, or assist MassDEP in complying with, all applicable provisions. </w:t>
      </w:r>
    </w:p>
    <w:p w14:paraId="1CB1BF65" w14:textId="62DAF5AF" w:rsidR="00BD47C9" w:rsidRPr="00D239E7" w:rsidRDefault="00BD47C9" w:rsidP="00B30E94">
      <w:pPr>
        <w:numPr>
          <w:ilvl w:val="0"/>
          <w:numId w:val="6"/>
        </w:numPr>
      </w:pPr>
      <w:r w:rsidRPr="00D239E7">
        <w:rPr>
          <w:u w:val="single"/>
        </w:rPr>
        <w:t>EPA Administrative and Programmatic Conditions</w:t>
      </w:r>
      <w:r w:rsidRPr="00D239E7">
        <w:t>.</w:t>
      </w:r>
      <w:r w:rsidRPr="00D239E7">
        <w:rPr>
          <w:b/>
          <w:bCs/>
        </w:rPr>
        <w:t> </w:t>
      </w:r>
      <w:r w:rsidRPr="00D239E7">
        <w:t>As a subrecipient of a federal award from the EPA to MassDEP, Grantee award agrees to comply with, or shall assist MassDEP in complying with, all applicable administrative and programmatic conditions applicable to that award, which are incorporated by reference herein. A copy of MassDEP’s agreement with the EPA shall be available to Grantee upon request. </w:t>
      </w:r>
    </w:p>
    <w:p w14:paraId="716523CF" w14:textId="1DA96153" w:rsidR="00BD47C9" w:rsidRPr="00D239E7" w:rsidRDefault="00BD47C9" w:rsidP="00B30E94">
      <w:pPr>
        <w:numPr>
          <w:ilvl w:val="0"/>
          <w:numId w:val="2"/>
        </w:numPr>
      </w:pPr>
      <w:r w:rsidRPr="00D239E7">
        <w:rPr>
          <w:u w:val="single"/>
        </w:rPr>
        <w:t>Uniform Grant Guidance (2 CFR Part 200)</w:t>
      </w:r>
      <w:r w:rsidRPr="00D239E7">
        <w:t>. As a subrecipient of an award of federal financial assistance through this Grant Award contract, Grantee agrees to comply with all requirements of 2 CFR Part 200, applicable to subawards. Grantee shall be required to comply with all applicable federal and state requirements as a continued condition of qualification for funds and performance under this Grant Award contract, for its entire duration, including all extensions or renewals thereof, whether or not such terms are expressly specified herein</w:t>
      </w:r>
      <w:r w:rsidRPr="00D239E7">
        <w:rPr>
          <w:b/>
          <w:bCs/>
        </w:rPr>
        <w:t>.</w:t>
      </w:r>
    </w:p>
    <w:sectPr w:rsidR="00BD47C9" w:rsidRPr="00D239E7">
      <w:headerReference w:type="default" r:id="rId11"/>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D189F9" w14:textId="77777777" w:rsidR="00DA3185" w:rsidRDefault="00DA3185" w:rsidP="00127407">
      <w:pPr>
        <w:spacing w:after="0" w:line="240" w:lineRule="auto"/>
      </w:pPr>
      <w:r>
        <w:separator/>
      </w:r>
    </w:p>
  </w:endnote>
  <w:endnote w:type="continuationSeparator" w:id="0">
    <w:p w14:paraId="5C4AFBDD" w14:textId="77777777" w:rsidR="00DA3185" w:rsidRDefault="00DA3185" w:rsidP="001274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85628165"/>
      <w:docPartObj>
        <w:docPartGallery w:val="Page Numbers (Bottom of Page)"/>
        <w:docPartUnique/>
      </w:docPartObj>
    </w:sdtPr>
    <w:sdtEndPr>
      <w:rPr>
        <w:noProof/>
      </w:rPr>
    </w:sdtEndPr>
    <w:sdtContent>
      <w:p w14:paraId="74110D33" w14:textId="2C1E3B56" w:rsidR="00615009" w:rsidRDefault="00615009">
        <w:pPr>
          <w:pStyle w:val="Footer"/>
          <w:jc w:val="center"/>
        </w:pPr>
        <w:r>
          <w:t>E-</w:t>
        </w:r>
        <w:r>
          <w:fldChar w:fldCharType="begin"/>
        </w:r>
        <w:r>
          <w:instrText xml:space="preserve"> PAGE   \* MERGEFORMAT </w:instrText>
        </w:r>
        <w:r>
          <w:fldChar w:fldCharType="separate"/>
        </w:r>
        <w:r>
          <w:rPr>
            <w:noProof/>
          </w:rPr>
          <w:t>2</w:t>
        </w:r>
        <w:r>
          <w:rPr>
            <w:noProof/>
          </w:rPr>
          <w:fldChar w:fldCharType="end"/>
        </w:r>
      </w:p>
    </w:sdtContent>
  </w:sdt>
  <w:p w14:paraId="1485C562" w14:textId="77777777" w:rsidR="00615009" w:rsidRDefault="0061500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98CD25" w14:textId="77777777" w:rsidR="00DA3185" w:rsidRDefault="00DA3185" w:rsidP="00127407">
      <w:pPr>
        <w:spacing w:after="0" w:line="240" w:lineRule="auto"/>
      </w:pPr>
      <w:r>
        <w:separator/>
      </w:r>
    </w:p>
  </w:footnote>
  <w:footnote w:type="continuationSeparator" w:id="0">
    <w:p w14:paraId="164544D2" w14:textId="77777777" w:rsidR="00DA3185" w:rsidRDefault="00DA3185" w:rsidP="0012740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3BC942" w14:textId="1B628D81" w:rsidR="0060155E" w:rsidRPr="00D239E7" w:rsidRDefault="0060155E" w:rsidP="0060155E">
    <w:pPr>
      <w:spacing w:after="0" w:line="240" w:lineRule="auto"/>
      <w:jc w:val="center"/>
      <w:outlineLvl w:val="0"/>
      <w:rPr>
        <w:rFonts w:eastAsia="Times New Roman" w:cs="Calibri"/>
        <w:b/>
        <w:kern w:val="0"/>
        <w:sz w:val="28"/>
        <w:szCs w:val="28"/>
        <w:u w:val="single"/>
        <w14:ligatures w14:val="none"/>
      </w:rPr>
    </w:pPr>
    <w:r w:rsidRPr="00D239E7">
      <w:rPr>
        <w:rFonts w:eastAsia="Times New Roman" w:cs="Calibri"/>
        <w:b/>
        <w:kern w:val="0"/>
        <w:sz w:val="28"/>
        <w:szCs w:val="28"/>
        <w:u w:val="single"/>
        <w14:ligatures w14:val="none"/>
      </w:rPr>
      <w:t>ATTACHMENT E – FEDERAL TERMS AND CONDITIONS</w:t>
    </w:r>
  </w:p>
  <w:p w14:paraId="53A49E53" w14:textId="77777777" w:rsidR="0060155E" w:rsidRPr="00D239E7" w:rsidRDefault="0060155E" w:rsidP="0060155E">
    <w:pPr>
      <w:tabs>
        <w:tab w:val="center" w:pos="4680"/>
      </w:tabs>
      <w:suppressAutoHyphens/>
      <w:spacing w:after="0" w:line="240" w:lineRule="auto"/>
      <w:jc w:val="center"/>
      <w:rPr>
        <w:rFonts w:eastAsia="Times New Roman" w:cs="Times New Roman"/>
        <w:b/>
        <w:spacing w:val="-2"/>
        <w:kern w:val="0"/>
        <w14:ligatures w14:val="none"/>
      </w:rPr>
    </w:pPr>
    <w:r w:rsidRPr="00D239E7">
      <w:rPr>
        <w:rFonts w:eastAsia="Times New Roman" w:cs="Times New Roman"/>
        <w:b/>
        <w:spacing w:val="-2"/>
        <w:kern w:val="0"/>
        <w14:ligatures w14:val="none"/>
      </w:rPr>
      <w:t>604(b) - WATER QUALITY MANAGEMENT PLANNING GRANT PROGRAM</w:t>
    </w:r>
  </w:p>
  <w:p w14:paraId="6D5ABC94" w14:textId="77777777" w:rsidR="0060155E" w:rsidRPr="00D239E7" w:rsidRDefault="0060155E" w:rsidP="0060155E">
    <w:pPr>
      <w:pBdr>
        <w:bottom w:val="single" w:sz="6" w:space="1" w:color="auto"/>
      </w:pBdr>
      <w:tabs>
        <w:tab w:val="center" w:pos="4680"/>
      </w:tabs>
      <w:suppressAutoHyphens/>
      <w:spacing w:after="0" w:line="240" w:lineRule="auto"/>
      <w:jc w:val="center"/>
      <w:rPr>
        <w:rFonts w:eastAsia="Times New Roman" w:cs="Times New Roman"/>
        <w:b/>
        <w:spacing w:val="-2"/>
        <w:kern w:val="0"/>
        <w14:ligatures w14:val="none"/>
      </w:rPr>
    </w:pPr>
    <w:r w:rsidRPr="00D239E7">
      <w:rPr>
        <w:rFonts w:eastAsia="Times New Roman" w:cs="Times New Roman"/>
        <w:b/>
        <w:spacing w:val="-2"/>
        <w:kern w:val="0"/>
        <w14:ligatures w14:val="none"/>
      </w:rPr>
      <w:t>FEDERAL FISCAL YEAR 2024/2025</w:t>
    </w:r>
  </w:p>
  <w:p w14:paraId="4A5CFBDA" w14:textId="77777777" w:rsidR="00127407" w:rsidRDefault="0012740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42A89"/>
    <w:multiLevelType w:val="hybridMultilevel"/>
    <w:tmpl w:val="01125D10"/>
    <w:lvl w:ilvl="0" w:tplc="0409000F">
      <w:start w:val="1"/>
      <w:numFmt w:val="decimal"/>
      <w:lvlText w:val="%1."/>
      <w:lvlJc w:val="left"/>
      <w:pPr>
        <w:ind w:left="765" w:hanging="360"/>
      </w:p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1" w15:restartNumberingAfterBreak="0">
    <w:nsid w:val="22FA7C6C"/>
    <w:multiLevelType w:val="hybridMultilevel"/>
    <w:tmpl w:val="C14C185C"/>
    <w:lvl w:ilvl="0" w:tplc="04090015">
      <w:start w:val="6"/>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8992D10"/>
    <w:multiLevelType w:val="multilevel"/>
    <w:tmpl w:val="E9E463F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9A3E19"/>
    <w:multiLevelType w:val="multilevel"/>
    <w:tmpl w:val="2C146D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8A925DF"/>
    <w:multiLevelType w:val="hybridMultilevel"/>
    <w:tmpl w:val="CA42E3C6"/>
    <w:lvl w:ilvl="0" w:tplc="FDF673A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92A1103"/>
    <w:multiLevelType w:val="multilevel"/>
    <w:tmpl w:val="B8E2396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105081660">
    <w:abstractNumId w:val="0"/>
  </w:num>
  <w:num w:numId="2" w16cid:durableId="1147481228">
    <w:abstractNumId w:val="5"/>
  </w:num>
  <w:num w:numId="3" w16cid:durableId="1197542026">
    <w:abstractNumId w:val="4"/>
  </w:num>
  <w:num w:numId="4" w16cid:durableId="1275554300">
    <w:abstractNumId w:val="3"/>
  </w:num>
  <w:num w:numId="5" w16cid:durableId="684982570">
    <w:abstractNumId w:val="1"/>
  </w:num>
  <w:num w:numId="6" w16cid:durableId="89812592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47C9"/>
    <w:rsid w:val="00007870"/>
    <w:rsid w:val="000C2765"/>
    <w:rsid w:val="000E6908"/>
    <w:rsid w:val="00127407"/>
    <w:rsid w:val="00166554"/>
    <w:rsid w:val="00172D57"/>
    <w:rsid w:val="001D32B2"/>
    <w:rsid w:val="00215FF6"/>
    <w:rsid w:val="00265E59"/>
    <w:rsid w:val="002F1533"/>
    <w:rsid w:val="003019F9"/>
    <w:rsid w:val="0039476D"/>
    <w:rsid w:val="003F34FF"/>
    <w:rsid w:val="00431D69"/>
    <w:rsid w:val="00491F17"/>
    <w:rsid w:val="004E21C2"/>
    <w:rsid w:val="0060155E"/>
    <w:rsid w:val="00604063"/>
    <w:rsid w:val="00615009"/>
    <w:rsid w:val="00676C23"/>
    <w:rsid w:val="007174A1"/>
    <w:rsid w:val="0079468B"/>
    <w:rsid w:val="00A2686C"/>
    <w:rsid w:val="00B30271"/>
    <w:rsid w:val="00B30E94"/>
    <w:rsid w:val="00BB50ED"/>
    <w:rsid w:val="00BD47C9"/>
    <w:rsid w:val="00C17D0E"/>
    <w:rsid w:val="00D21D0B"/>
    <w:rsid w:val="00D239E7"/>
    <w:rsid w:val="00DA3185"/>
    <w:rsid w:val="00DC5BCE"/>
    <w:rsid w:val="00E134F8"/>
    <w:rsid w:val="00E1788F"/>
    <w:rsid w:val="00F12729"/>
    <w:rsid w:val="00FD04F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E1F314"/>
  <w15:chartTrackingRefBased/>
  <w15:docId w15:val="{96B94F12-37CA-45F4-BBE7-4059132E2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D47C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D47C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D47C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D47C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D47C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D47C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D47C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D47C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D47C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D47C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D47C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D47C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D47C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D47C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D47C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D47C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D47C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D47C9"/>
    <w:rPr>
      <w:rFonts w:eastAsiaTheme="majorEastAsia" w:cstheme="majorBidi"/>
      <w:color w:val="272727" w:themeColor="text1" w:themeTint="D8"/>
    </w:rPr>
  </w:style>
  <w:style w:type="paragraph" w:styleId="Title">
    <w:name w:val="Title"/>
    <w:basedOn w:val="Normal"/>
    <w:next w:val="Normal"/>
    <w:link w:val="TitleChar"/>
    <w:uiPriority w:val="10"/>
    <w:qFormat/>
    <w:rsid w:val="00BD47C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D47C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D47C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D47C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D47C9"/>
    <w:pPr>
      <w:spacing w:before="160"/>
      <w:jc w:val="center"/>
    </w:pPr>
    <w:rPr>
      <w:i/>
      <w:iCs/>
      <w:color w:val="404040" w:themeColor="text1" w:themeTint="BF"/>
    </w:rPr>
  </w:style>
  <w:style w:type="character" w:customStyle="1" w:styleId="QuoteChar">
    <w:name w:val="Quote Char"/>
    <w:basedOn w:val="DefaultParagraphFont"/>
    <w:link w:val="Quote"/>
    <w:uiPriority w:val="29"/>
    <w:rsid w:val="00BD47C9"/>
    <w:rPr>
      <w:i/>
      <w:iCs/>
      <w:color w:val="404040" w:themeColor="text1" w:themeTint="BF"/>
    </w:rPr>
  </w:style>
  <w:style w:type="paragraph" w:styleId="ListParagraph">
    <w:name w:val="List Paragraph"/>
    <w:basedOn w:val="Normal"/>
    <w:uiPriority w:val="34"/>
    <w:qFormat/>
    <w:rsid w:val="00BD47C9"/>
    <w:pPr>
      <w:ind w:left="720"/>
      <w:contextualSpacing/>
    </w:pPr>
  </w:style>
  <w:style w:type="character" w:styleId="IntenseEmphasis">
    <w:name w:val="Intense Emphasis"/>
    <w:basedOn w:val="DefaultParagraphFont"/>
    <w:uiPriority w:val="21"/>
    <w:qFormat/>
    <w:rsid w:val="00BD47C9"/>
    <w:rPr>
      <w:i/>
      <w:iCs/>
      <w:color w:val="0F4761" w:themeColor="accent1" w:themeShade="BF"/>
    </w:rPr>
  </w:style>
  <w:style w:type="paragraph" w:styleId="IntenseQuote">
    <w:name w:val="Intense Quote"/>
    <w:basedOn w:val="Normal"/>
    <w:next w:val="Normal"/>
    <w:link w:val="IntenseQuoteChar"/>
    <w:uiPriority w:val="30"/>
    <w:qFormat/>
    <w:rsid w:val="00BD47C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D47C9"/>
    <w:rPr>
      <w:i/>
      <w:iCs/>
      <w:color w:val="0F4761" w:themeColor="accent1" w:themeShade="BF"/>
    </w:rPr>
  </w:style>
  <w:style w:type="character" w:styleId="IntenseReference">
    <w:name w:val="Intense Reference"/>
    <w:basedOn w:val="DefaultParagraphFont"/>
    <w:uiPriority w:val="32"/>
    <w:qFormat/>
    <w:rsid w:val="00BD47C9"/>
    <w:rPr>
      <w:b/>
      <w:bCs/>
      <w:smallCaps/>
      <w:color w:val="0F4761" w:themeColor="accent1" w:themeShade="BF"/>
      <w:spacing w:val="5"/>
    </w:rPr>
  </w:style>
  <w:style w:type="character" w:styleId="Hyperlink">
    <w:name w:val="Hyperlink"/>
    <w:basedOn w:val="DefaultParagraphFont"/>
    <w:uiPriority w:val="99"/>
    <w:unhideWhenUsed/>
    <w:rsid w:val="00BD47C9"/>
    <w:rPr>
      <w:color w:val="467886" w:themeColor="hyperlink"/>
      <w:u w:val="single"/>
    </w:rPr>
  </w:style>
  <w:style w:type="character" w:styleId="UnresolvedMention">
    <w:name w:val="Unresolved Mention"/>
    <w:basedOn w:val="DefaultParagraphFont"/>
    <w:uiPriority w:val="99"/>
    <w:semiHidden/>
    <w:unhideWhenUsed/>
    <w:rsid w:val="00BD47C9"/>
    <w:rPr>
      <w:color w:val="605E5C"/>
      <w:shd w:val="clear" w:color="auto" w:fill="E1DFDD"/>
    </w:rPr>
  </w:style>
  <w:style w:type="paragraph" w:styleId="Header">
    <w:name w:val="header"/>
    <w:basedOn w:val="Normal"/>
    <w:link w:val="HeaderChar"/>
    <w:uiPriority w:val="99"/>
    <w:unhideWhenUsed/>
    <w:rsid w:val="00127407"/>
    <w:pPr>
      <w:tabs>
        <w:tab w:val="center" w:pos="4680"/>
        <w:tab w:val="right" w:pos="9360"/>
      </w:tabs>
      <w:spacing w:after="0" w:line="240" w:lineRule="auto"/>
    </w:pPr>
  </w:style>
  <w:style w:type="character" w:customStyle="1" w:styleId="HeaderChar">
    <w:name w:val="Header Char"/>
    <w:basedOn w:val="DefaultParagraphFont"/>
    <w:link w:val="Header"/>
    <w:uiPriority w:val="99"/>
    <w:rsid w:val="00127407"/>
  </w:style>
  <w:style w:type="paragraph" w:styleId="Footer">
    <w:name w:val="footer"/>
    <w:basedOn w:val="Normal"/>
    <w:link w:val="FooterChar"/>
    <w:uiPriority w:val="99"/>
    <w:unhideWhenUsed/>
    <w:rsid w:val="00127407"/>
    <w:pPr>
      <w:tabs>
        <w:tab w:val="center" w:pos="4680"/>
        <w:tab w:val="right" w:pos="9360"/>
      </w:tabs>
      <w:spacing w:after="0" w:line="240" w:lineRule="auto"/>
    </w:pPr>
  </w:style>
  <w:style w:type="character" w:customStyle="1" w:styleId="FooterChar">
    <w:name w:val="Footer Char"/>
    <w:basedOn w:val="DefaultParagraphFont"/>
    <w:link w:val="Footer"/>
    <w:uiPriority w:val="99"/>
    <w:rsid w:val="00127407"/>
  </w:style>
  <w:style w:type="paragraph" w:customStyle="1" w:styleId="Style1">
    <w:name w:val="Style1*"/>
    <w:basedOn w:val="Heading1"/>
    <w:link w:val="Style1Char"/>
    <w:autoRedefine/>
    <w:qFormat/>
    <w:rsid w:val="003F34FF"/>
    <w:pPr>
      <w:keepLines w:val="0"/>
      <w:spacing w:before="60" w:after="120" w:line="240" w:lineRule="auto"/>
    </w:pPr>
    <w:rPr>
      <w:rFonts w:ascii="Aptos" w:eastAsia="Times New Roman" w:hAnsi="Aptos" w:cs="Times New Roman"/>
      <w:b/>
      <w:kern w:val="0"/>
      <w:sz w:val="28"/>
      <w14:ligatures w14:val="none"/>
    </w:rPr>
  </w:style>
  <w:style w:type="character" w:customStyle="1" w:styleId="Style1Char">
    <w:name w:val="Style1* Char"/>
    <w:basedOn w:val="Heading1Char"/>
    <w:link w:val="Style1"/>
    <w:rsid w:val="003F34FF"/>
    <w:rPr>
      <w:rFonts w:ascii="Aptos" w:eastAsia="Times New Roman" w:hAnsi="Aptos" w:cs="Times New Roman"/>
      <w:b/>
      <w:color w:val="0F4761" w:themeColor="accent1" w:themeShade="BF"/>
      <w:kern w:val="0"/>
      <w:sz w:val="28"/>
      <w:szCs w:val="4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s://www.epa.gov/grants/grant-terms-and-condition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943435d-ee55-435d-bb6d-324374c068a2" xsi:nil="true"/>
    <lcf76f155ced4ddcb4097134ff3c332f xmlns="b29b78b9-7bfe-42ee-ab9e-5f3691842d2f">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E46EF7D81359749AEE187A364530359" ma:contentTypeVersion="16" ma:contentTypeDescription="Create a new document." ma:contentTypeScope="" ma:versionID="96a46dc92bc21b32396f85a660977871">
  <xsd:schema xmlns:xsd="http://www.w3.org/2001/XMLSchema" xmlns:xs="http://www.w3.org/2001/XMLSchema" xmlns:p="http://schemas.microsoft.com/office/2006/metadata/properties" xmlns:ns2="b29b78b9-7bfe-42ee-ab9e-5f3691842d2f" xmlns:ns3="9943435d-ee55-435d-bb6d-324374c068a2" targetNamespace="http://schemas.microsoft.com/office/2006/metadata/properties" ma:root="true" ma:fieldsID="99dffaaa2bfd9b2be2a03b3296a99a82" ns2:_="" ns3:_="">
    <xsd:import namespace="b29b78b9-7bfe-42ee-ab9e-5f3691842d2f"/>
    <xsd:import namespace="9943435d-ee55-435d-bb6d-324374c068a2"/>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element ref="ns2:MediaServiceDateTaken"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9b78b9-7bfe-42ee-ab9e-5f3691842d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descrip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943435d-ee55-435d-bb6d-324374c068a2"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b4ac193f-64d2-44a9-81bb-7ddbe78031da}" ma:internalName="TaxCatchAll" ma:showField="CatchAllData" ma:web="9943435d-ee55-435d-bb6d-324374c068a2">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B44CC2D-E409-4B63-B05B-D4CE11E51C29}">
  <ds:schemaRefs>
    <ds:schemaRef ds:uri="http://schemas.microsoft.com/office/2006/metadata/properties"/>
    <ds:schemaRef ds:uri="http://schemas.microsoft.com/office/infopath/2007/PartnerControls"/>
    <ds:schemaRef ds:uri="9943435d-ee55-435d-bb6d-324374c068a2"/>
    <ds:schemaRef ds:uri="b29b78b9-7bfe-42ee-ab9e-5f3691842d2f"/>
  </ds:schemaRefs>
</ds:datastoreItem>
</file>

<file path=customXml/itemProps2.xml><?xml version="1.0" encoding="utf-8"?>
<ds:datastoreItem xmlns:ds="http://schemas.openxmlformats.org/officeDocument/2006/customXml" ds:itemID="{3EE545B6-17E9-49D4-A743-5BB9EF47C1C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9b78b9-7bfe-42ee-ab9e-5f3691842d2f"/>
    <ds:schemaRef ds:uri="9943435d-ee55-435d-bb6d-324374c068a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98A1F4D-71AB-4655-BCF1-16E570F81966}">
  <ds:schemaRefs>
    <ds:schemaRef ds:uri="http://schemas.microsoft.com/sharepoint/v3/contenttype/forms"/>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Normal.dotm</Template>
  <TotalTime>8</TotalTime>
  <Pages>1</Pages>
  <Words>398</Words>
  <Characters>2271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Rondeau, Judith (DEP)</dc:creator>
  <cp:keywords/>
  <dc:description/>
  <cp:lastModifiedBy>Selby, Meghan (DEP)</cp:lastModifiedBy>
  <cp:revision>11</cp:revision>
  <dcterms:created xsi:type="dcterms:W3CDTF">2026-07-09T16:48:00Z</dcterms:created>
  <dcterms:modified xsi:type="dcterms:W3CDTF">2026-08-12T18:44:00Z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0x010100AE46EF7D81359749AEE187A364530359</vt:lpwstr>
  </property>
  <property fmtid="{D5CDD505-2E9C-101B-9397-08002B2CF9AE}" pid="3" name="MediaServiceImageTags">
    <vt:lpwstr/>
  </property>
</Properties>
</file>