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774" w:rsidRPr="007B15C5" w:rsidRDefault="00E7305A" w:rsidP="005F2774">
      <w:pPr>
        <w:pStyle w:val="Heading1"/>
        <w:rPr>
          <w:color w:val="auto"/>
          <w:kern w:val="28"/>
          <w:lang w:val="fr-HT"/>
        </w:rPr>
      </w:pPr>
      <w:r w:rsidRPr="007B15C5">
        <w:rPr>
          <w:color w:val="auto"/>
          <w:kern w:val="28"/>
          <w:lang w:val="fr-HT"/>
        </w:rPr>
        <w:t>SEKIRITE ECHAFO pou bòs endepandan sou chantye rezidansyèl</w:t>
      </w:r>
    </w:p>
    <w:p w:rsidR="005F2774" w:rsidRPr="007B15C5" w:rsidRDefault="005F2774" w:rsidP="005F2774">
      <w:pPr>
        <w:widowControl w:val="0"/>
        <w:tabs>
          <w:tab w:val="left" w:pos="0"/>
          <w:tab w:val="left" w:pos="259"/>
        </w:tabs>
        <w:rPr>
          <w:rFonts w:ascii="Arial" w:hAnsi="Arial" w:cs="Arial"/>
          <w:color w:val="auto"/>
          <w:sz w:val="28"/>
          <w:szCs w:val="28"/>
          <w:lang w:val="fr-HT"/>
        </w:rPr>
      </w:pPr>
      <w:r w:rsidRPr="007B15C5">
        <w:rPr>
          <w:rFonts w:ascii="Arial" w:hAnsi="Arial"/>
          <w:color w:val="auto"/>
          <w:sz w:val="28"/>
          <w:szCs w:val="28"/>
          <w:lang w:val="fr-HT"/>
        </w:rPr>
        <w:t>Massachusetts Department of Public Health</w:t>
      </w:r>
    </w:p>
    <w:p w:rsidR="005F2774" w:rsidRPr="007B15C5" w:rsidRDefault="005F2774" w:rsidP="005F2774">
      <w:pPr>
        <w:tabs>
          <w:tab w:val="left" w:pos="0"/>
          <w:tab w:val="left" w:pos="259"/>
        </w:tabs>
        <w:rPr>
          <w:rFonts w:ascii="Arial" w:hAnsi="Arial" w:cs="Arial"/>
          <w:color w:val="auto"/>
          <w:sz w:val="28"/>
          <w:szCs w:val="28"/>
          <w:lang w:val="fr-HT"/>
        </w:rPr>
      </w:pPr>
      <w:r w:rsidRPr="007B15C5">
        <w:rPr>
          <w:rFonts w:ascii="Arial" w:hAnsi="Arial"/>
          <w:color w:val="auto"/>
          <w:sz w:val="28"/>
          <w:szCs w:val="28"/>
          <w:lang w:val="fr-HT"/>
        </w:rPr>
        <w:t>Pwojè evalyasyon aksidan mòtèl ak evalyasyon kontwòl (FACE pou Fatality Assessment and Control Evaluation</w:t>
      </w:r>
    </w:p>
    <w:p w:rsidR="005F2774" w:rsidRPr="007B15C5" w:rsidRDefault="005F2774" w:rsidP="005F2774">
      <w:pPr>
        <w:rPr>
          <w:color w:val="auto"/>
          <w:lang w:val="fr-HT"/>
        </w:rPr>
      </w:pPr>
    </w:p>
    <w:p w:rsidR="00E7305A" w:rsidRPr="007B15C5" w:rsidRDefault="00E7305A" w:rsidP="00E7305A">
      <w:pPr>
        <w:pStyle w:val="Heading2"/>
        <w:rPr>
          <w:color w:val="auto"/>
          <w:lang w:val="fr-HT"/>
        </w:rPr>
      </w:pPr>
      <w:r w:rsidRPr="007B15C5">
        <w:rPr>
          <w:color w:val="auto"/>
          <w:lang w:val="fr-HT"/>
        </w:rPr>
        <w:t>Kenbe travayè ou yo sekirize — tout chit gendwa mòtèl !</w:t>
      </w:r>
    </w:p>
    <w:p w:rsidR="00E7305A" w:rsidRPr="007B15C5" w:rsidRDefault="00FA58E4" w:rsidP="00E7305A">
      <w:pPr>
        <w:rPr>
          <w:color w:val="auto"/>
          <w:lang w:val="fr-HT"/>
        </w:rPr>
      </w:pPr>
      <w:r w:rsidRPr="007B15C5">
        <w:rPr>
          <w:color w:val="auto"/>
          <w:lang w:val="fr-HT"/>
        </w:rPr>
        <w:t>Echafo kapab founi yon fas</w:t>
      </w:r>
      <w:r w:rsidR="00E7305A" w:rsidRPr="007B15C5">
        <w:rPr>
          <w:color w:val="auto"/>
          <w:lang w:val="fr-HT"/>
        </w:rPr>
        <w:t>on ki pi sekirize epi pi efikas pase nechèl, men se pou yo byen monte. Pifò bòs mason ki tonbe epi mouri nan Massachusetts sot tonbe sou echafo.</w:t>
      </w:r>
    </w:p>
    <w:p w:rsidR="00E7305A" w:rsidRPr="007B15C5" w:rsidRDefault="00E7305A" w:rsidP="00E7305A">
      <w:pPr>
        <w:rPr>
          <w:color w:val="auto"/>
          <w:lang w:val="fr-HT" w:eastAsia="ko-KR"/>
        </w:rPr>
      </w:pPr>
    </w:p>
    <w:p w:rsidR="00E7305A" w:rsidRPr="007B15C5" w:rsidRDefault="00E7305A" w:rsidP="00E7305A">
      <w:pPr>
        <w:rPr>
          <w:color w:val="auto"/>
          <w:lang w:val="fr-HT"/>
        </w:rPr>
      </w:pPr>
      <w:r w:rsidRPr="007B15C5">
        <w:rPr>
          <w:color w:val="auto"/>
          <w:lang w:val="fr-HT"/>
        </w:rPr>
        <w:t xml:space="preserve">Jan w kapab wè sou egzanp ki annaprè yo, </w:t>
      </w:r>
      <w:r w:rsidRPr="007B15C5">
        <w:rPr>
          <w:b/>
          <w:bCs/>
          <w:color w:val="auto"/>
          <w:lang w:val="fr-HT"/>
        </w:rPr>
        <w:t>nenpòt moun kapab pran yon chit</w:t>
      </w:r>
      <w:r w:rsidRPr="007B15C5">
        <w:rPr>
          <w:color w:val="auto"/>
          <w:lang w:val="fr-HT"/>
        </w:rPr>
        <w:t> : avèk eksperyans, san eksperyans, jèn, osinon aje.</w:t>
      </w:r>
    </w:p>
    <w:p w:rsidR="00E7305A" w:rsidRPr="007B15C5" w:rsidRDefault="00E7305A" w:rsidP="00E7305A">
      <w:pPr>
        <w:rPr>
          <w:rFonts w:ascii="Gill Sans MT" w:hAnsi="Gill Sans MT"/>
          <w:color w:val="auto"/>
          <w:sz w:val="18"/>
          <w:lang w:val="fr-HT"/>
        </w:rPr>
      </w:pPr>
    </w:p>
    <w:p w:rsidR="00E7305A" w:rsidRPr="007B15C5" w:rsidRDefault="00E7305A" w:rsidP="00E7305A">
      <w:pPr>
        <w:rPr>
          <w:rFonts w:ascii="Gill Sans MT" w:hAnsi="Gill Sans MT"/>
          <w:color w:val="auto"/>
          <w:sz w:val="18"/>
          <w:lang w:val="fr-HT"/>
        </w:rPr>
      </w:pPr>
    </w:p>
    <w:p w:rsidR="00E7305A" w:rsidRPr="007B15C5" w:rsidRDefault="00E7305A" w:rsidP="00E7305A">
      <w:pPr>
        <w:pBdr>
          <w:top w:val="single" w:sz="4" w:space="1" w:color="auto"/>
          <w:left w:val="single" w:sz="4" w:space="4" w:color="auto"/>
          <w:bottom w:val="single" w:sz="4" w:space="1" w:color="auto"/>
          <w:right w:val="single" w:sz="4" w:space="4" w:color="auto"/>
        </w:pBdr>
        <w:rPr>
          <w:color w:val="auto"/>
          <w:lang w:val="fr-HT"/>
        </w:rPr>
      </w:pPr>
      <w:r w:rsidRPr="007B15C5">
        <w:rPr>
          <w:color w:val="auto"/>
          <w:lang w:val="fr-HT"/>
        </w:rPr>
        <w:t>Yon bòs ebenis 29 an tonbe 19 pye epi mouri soti sou yon echafo chapantye san pwoteksyon ki te monte sou ankadreman fenèt yon kay. Bòs ebenis la t ap retire lanèj sou twati a</w:t>
      </w:r>
      <w:r w:rsidR="009C2E23" w:rsidRPr="007B15C5">
        <w:rPr>
          <w:color w:val="auto"/>
          <w:lang w:val="fr-HT"/>
        </w:rPr>
        <w:t xml:space="preserve">. </w:t>
      </w:r>
      <w:r w:rsidRPr="007B15C5">
        <w:rPr>
          <w:color w:val="auto"/>
          <w:lang w:val="fr-HT"/>
        </w:rPr>
        <w:t>Li glise sou platfòm nan lanèj ki t ap akimile toutotou pye li yo.</w:t>
      </w:r>
    </w:p>
    <w:p w:rsidR="00E7305A" w:rsidRPr="007B15C5" w:rsidRDefault="00E7305A" w:rsidP="00E7305A">
      <w:pPr>
        <w:pBdr>
          <w:top w:val="single" w:sz="4" w:space="1" w:color="auto"/>
          <w:left w:val="single" w:sz="4" w:space="4" w:color="auto"/>
          <w:bottom w:val="single" w:sz="4" w:space="1" w:color="auto"/>
          <w:right w:val="single" w:sz="4" w:space="4" w:color="auto"/>
        </w:pBdr>
        <w:rPr>
          <w:color w:val="auto"/>
          <w:lang w:val="fr-HT" w:eastAsia="ko-KR"/>
        </w:rPr>
      </w:pPr>
    </w:p>
    <w:p w:rsidR="00E7305A" w:rsidRPr="007B15C5" w:rsidRDefault="00E7305A" w:rsidP="00E7305A">
      <w:pPr>
        <w:pBdr>
          <w:top w:val="single" w:sz="4" w:space="1" w:color="auto"/>
          <w:left w:val="single" w:sz="4" w:space="4" w:color="auto"/>
          <w:bottom w:val="single" w:sz="4" w:space="1" w:color="auto"/>
          <w:right w:val="single" w:sz="4" w:space="4" w:color="auto"/>
        </w:pBdr>
        <w:rPr>
          <w:color w:val="auto"/>
          <w:lang w:val="fr-HT"/>
        </w:rPr>
      </w:pPr>
      <w:r w:rsidRPr="007B15C5">
        <w:rPr>
          <w:color w:val="auto"/>
          <w:lang w:val="fr-HT"/>
        </w:rPr>
        <w:t>*</w:t>
      </w:r>
    </w:p>
    <w:p w:rsidR="00E7305A" w:rsidRPr="007B15C5" w:rsidRDefault="00E7305A" w:rsidP="00E7305A">
      <w:pPr>
        <w:pBdr>
          <w:top w:val="single" w:sz="4" w:space="1" w:color="auto"/>
          <w:left w:val="single" w:sz="4" w:space="4" w:color="auto"/>
          <w:bottom w:val="single" w:sz="4" w:space="1" w:color="auto"/>
          <w:right w:val="single" w:sz="4" w:space="4" w:color="auto"/>
        </w:pBdr>
        <w:rPr>
          <w:color w:val="auto"/>
          <w:sz w:val="16"/>
          <w:szCs w:val="16"/>
          <w:lang w:val="fr-HT" w:eastAsia="ko-KR"/>
        </w:rPr>
      </w:pPr>
    </w:p>
    <w:p w:rsidR="00E7305A" w:rsidRPr="007B15C5" w:rsidRDefault="00E7305A" w:rsidP="00E7305A">
      <w:pPr>
        <w:pBdr>
          <w:top w:val="single" w:sz="4" w:space="1" w:color="auto"/>
          <w:left w:val="single" w:sz="4" w:space="4" w:color="auto"/>
          <w:bottom w:val="single" w:sz="4" w:space="1" w:color="auto"/>
          <w:right w:val="single" w:sz="4" w:space="4" w:color="auto"/>
        </w:pBdr>
        <w:rPr>
          <w:rFonts w:ascii="Arial" w:hAnsi="Arial" w:cs="Arial"/>
          <w:b/>
          <w:bCs/>
          <w:color w:val="auto"/>
          <w:sz w:val="22"/>
          <w:szCs w:val="22"/>
          <w:lang w:val="fr-HT"/>
        </w:rPr>
      </w:pPr>
      <w:r w:rsidRPr="007B15C5">
        <w:rPr>
          <w:color w:val="auto"/>
          <w:lang w:val="fr-HT"/>
        </w:rPr>
        <w:t>Yon bòs mason 69 an t ap reyamenaje yon kay pou yon fanmi epi li tonbe 20 pye sou yon echafo tiyo san pwoteksyon. Platfòm lan te 10 pye lwen kay la poutèt balkon dezyèm etaj la epi te gen yon pon planc</w:t>
      </w:r>
      <w:r w:rsidR="00FA58E4" w:rsidRPr="007B15C5">
        <w:rPr>
          <w:color w:val="auto"/>
          <w:lang w:val="fr-HT"/>
        </w:rPr>
        <w:t>h bwa pou rive sou twati a. Bòs</w:t>
      </w:r>
      <w:r w:rsidRPr="007B15C5">
        <w:rPr>
          <w:color w:val="auto"/>
          <w:lang w:val="fr-HT"/>
        </w:rPr>
        <w:t xml:space="preserve"> mason an tonbe mouri lè planch bwa a glise.</w:t>
      </w:r>
    </w:p>
    <w:p w:rsidR="00E7305A" w:rsidRPr="007B15C5" w:rsidRDefault="00E7305A" w:rsidP="00E7305A">
      <w:pPr>
        <w:rPr>
          <w:color w:val="auto"/>
          <w:lang w:val="fr-HT"/>
        </w:rPr>
      </w:pPr>
    </w:p>
    <w:p w:rsidR="00E7305A" w:rsidRPr="007B15C5" w:rsidRDefault="00E7305A" w:rsidP="00E7305A">
      <w:pPr>
        <w:pStyle w:val="Heading3"/>
        <w:rPr>
          <w:color w:val="auto"/>
          <w:lang w:val="fr-HT"/>
        </w:rPr>
      </w:pPr>
      <w:r w:rsidRPr="007B15C5">
        <w:rPr>
          <w:color w:val="auto"/>
          <w:lang w:val="fr-HT"/>
        </w:rPr>
        <w:t>Pwovizyon jeneral pou tout echafo :</w:t>
      </w:r>
    </w:p>
    <w:p w:rsidR="00E7305A" w:rsidRPr="007B15C5" w:rsidRDefault="00E7305A" w:rsidP="00E7305A">
      <w:pPr>
        <w:numPr>
          <w:ilvl w:val="0"/>
          <w:numId w:val="12"/>
        </w:numPr>
        <w:rPr>
          <w:color w:val="auto"/>
          <w:lang w:val="fr-HT"/>
        </w:rPr>
      </w:pPr>
      <w:r w:rsidRPr="007B15C5">
        <w:rPr>
          <w:color w:val="auto"/>
          <w:lang w:val="fr-HT"/>
        </w:rPr>
        <w:t>Se pou asanbleman echafo yo fè anba sipèvizyon epi direksyon yon moun ki konpetan.</w:t>
      </w:r>
    </w:p>
    <w:p w:rsidR="00E7305A" w:rsidRPr="007B15C5" w:rsidRDefault="00E7305A" w:rsidP="00E7305A">
      <w:pPr>
        <w:numPr>
          <w:ilvl w:val="0"/>
          <w:numId w:val="12"/>
        </w:numPr>
        <w:rPr>
          <w:color w:val="auto"/>
          <w:lang w:val="fr-HT"/>
        </w:rPr>
      </w:pPr>
      <w:r w:rsidRPr="007B15C5">
        <w:rPr>
          <w:color w:val="auto"/>
          <w:lang w:val="fr-HT"/>
        </w:rPr>
        <w:t>Founi aksè avèk nechèl sekirize - pa janm monte sou atach yo ak syon monti / manm estrikti yo.</w:t>
      </w:r>
    </w:p>
    <w:p w:rsidR="00E7305A" w:rsidRPr="007B15C5" w:rsidRDefault="00E7305A" w:rsidP="00E7305A">
      <w:pPr>
        <w:numPr>
          <w:ilvl w:val="0"/>
          <w:numId w:val="12"/>
        </w:numPr>
        <w:rPr>
          <w:color w:val="auto"/>
          <w:lang w:val="fr-HT"/>
        </w:rPr>
      </w:pPr>
      <w:r w:rsidRPr="007B15C5">
        <w:rPr>
          <w:color w:val="auto"/>
          <w:lang w:val="fr-HT"/>
        </w:rPr>
        <w:t>Se pou sèvi avèk bwa nan grad echafo pou platfòm yo.</w:t>
      </w:r>
    </w:p>
    <w:p w:rsidR="00E7305A" w:rsidRPr="007B15C5" w:rsidRDefault="00E7305A" w:rsidP="00E7305A">
      <w:pPr>
        <w:numPr>
          <w:ilvl w:val="0"/>
          <w:numId w:val="12"/>
        </w:numPr>
        <w:rPr>
          <w:color w:val="auto"/>
          <w:lang w:val="fr-HT"/>
        </w:rPr>
      </w:pPr>
      <w:r w:rsidRPr="007B15C5">
        <w:rPr>
          <w:color w:val="auto"/>
          <w:lang w:val="fr-HT"/>
        </w:rPr>
        <w:t>Fè enstalasyon balistrad ak rebò pwoteksyon sou tout echafo ki 10 pye osinon 2 chasi sou anlè sòl la (kèlkeswa sa ki mwens lan).</w:t>
      </w:r>
    </w:p>
    <w:p w:rsidR="00E7305A" w:rsidRPr="007B15C5" w:rsidRDefault="00E7305A" w:rsidP="00E7305A">
      <w:pPr>
        <w:numPr>
          <w:ilvl w:val="0"/>
          <w:numId w:val="12"/>
        </w:numPr>
        <w:rPr>
          <w:color w:val="auto"/>
          <w:lang w:val="fr-HT"/>
        </w:rPr>
      </w:pPr>
      <w:r w:rsidRPr="007B15C5">
        <w:rPr>
          <w:color w:val="auto"/>
          <w:lang w:val="fr-HT"/>
        </w:rPr>
        <w:t>Fòme tout pèsonèl sou itilizasyon sekirize (fòmasyon ak enspeksyon pa yon moun ki konpetan).</w:t>
      </w:r>
    </w:p>
    <w:p w:rsidR="00E7305A" w:rsidRPr="007B15C5" w:rsidRDefault="00E7305A" w:rsidP="00E7305A">
      <w:pPr>
        <w:numPr>
          <w:ilvl w:val="0"/>
          <w:numId w:val="12"/>
        </w:numPr>
        <w:rPr>
          <w:color w:val="auto"/>
          <w:lang w:val="fr-HT"/>
        </w:rPr>
      </w:pPr>
      <w:r w:rsidRPr="007B15C5">
        <w:rPr>
          <w:color w:val="auto"/>
          <w:lang w:val="fr-HT"/>
        </w:rPr>
        <w:t xml:space="preserve">Asire estrikti a kapab pran 4 fwa pwa ki planifye </w:t>
      </w:r>
      <w:proofErr w:type="gramStart"/>
      <w:r w:rsidRPr="007B15C5">
        <w:rPr>
          <w:color w:val="auto"/>
          <w:lang w:val="fr-HT"/>
        </w:rPr>
        <w:t>a</w:t>
      </w:r>
      <w:proofErr w:type="gramEnd"/>
      <w:r w:rsidRPr="007B15C5">
        <w:rPr>
          <w:color w:val="auto"/>
          <w:lang w:val="fr-HT"/>
        </w:rPr>
        <w:t>, an kantan pwa li a tou.</w:t>
      </w:r>
    </w:p>
    <w:p w:rsidR="00E7305A" w:rsidRPr="007B15C5" w:rsidRDefault="00E7305A" w:rsidP="00E7305A">
      <w:pPr>
        <w:ind w:left="720"/>
        <w:rPr>
          <w:color w:val="auto"/>
          <w:lang w:val="fr-HT"/>
        </w:rPr>
      </w:pPr>
      <w:r w:rsidRPr="007B15C5">
        <w:rPr>
          <w:color w:val="auto"/>
          <w:lang w:val="fr-HT"/>
        </w:rPr>
        <w:t>Pa egzanp : Yon echafo tèt chwal avèk poto ki pase chak 10 pye epi de planch 2"x10" nan grad echafo ap gen ase fòs pou pran jouk 500 liv, an kontan moun ak aparèy.</w:t>
      </w:r>
    </w:p>
    <w:p w:rsidR="00E7305A" w:rsidRPr="007B15C5" w:rsidRDefault="00E7305A" w:rsidP="00E7305A">
      <w:pPr>
        <w:widowControl w:val="0"/>
        <w:rPr>
          <w:rFonts w:ascii="Gill Sans MT" w:hAnsi="Gill Sans MT"/>
          <w:color w:val="auto"/>
          <w:sz w:val="18"/>
          <w:lang w:val="fr-HT"/>
        </w:rPr>
      </w:pPr>
    </w:p>
    <w:p w:rsidR="00E7305A" w:rsidRPr="007B15C5" w:rsidRDefault="00E7305A" w:rsidP="00E7305A">
      <w:pPr>
        <w:pStyle w:val="Heading2"/>
        <w:rPr>
          <w:rFonts w:ascii="Times New Roman" w:hAnsi="Times New Roman"/>
          <w:color w:val="auto"/>
          <w:sz w:val="24"/>
          <w:szCs w:val="18"/>
          <w:lang w:val="fr-HT"/>
        </w:rPr>
      </w:pPr>
      <w:r w:rsidRPr="007B15C5">
        <w:rPr>
          <w:color w:val="auto"/>
          <w:lang w:val="fr-HT"/>
        </w:rPr>
        <w:t>Echafo tèt chwal</w:t>
      </w:r>
    </w:p>
    <w:p w:rsidR="00E7305A" w:rsidRPr="007B15C5" w:rsidRDefault="00E7305A" w:rsidP="00E7305A">
      <w:pPr>
        <w:numPr>
          <w:ilvl w:val="0"/>
          <w:numId w:val="13"/>
        </w:numPr>
        <w:rPr>
          <w:color w:val="auto"/>
          <w:lang w:val="fr-HT"/>
        </w:rPr>
      </w:pPr>
      <w:r w:rsidRPr="007B15C5">
        <w:rPr>
          <w:color w:val="auto"/>
          <w:lang w:val="fr-HT"/>
        </w:rPr>
        <w:t xml:space="preserve">Itilize poto bwa jouk 30 pye ; poto aliminyòm jouk 50 pye. </w:t>
      </w:r>
    </w:p>
    <w:p w:rsidR="00E7305A" w:rsidRPr="007B15C5" w:rsidRDefault="00E7305A" w:rsidP="00E7305A">
      <w:pPr>
        <w:numPr>
          <w:ilvl w:val="0"/>
          <w:numId w:val="13"/>
        </w:numPr>
        <w:rPr>
          <w:color w:val="auto"/>
          <w:lang w:val="fr-HT"/>
        </w:rPr>
      </w:pPr>
      <w:r w:rsidRPr="007B15C5">
        <w:rPr>
          <w:color w:val="auto"/>
          <w:lang w:val="fr-HT"/>
        </w:rPr>
        <w:t>Fè enstalasyon balistrad. Tabli ka sèvi kou pati anwo balistrad la.</w:t>
      </w:r>
    </w:p>
    <w:p w:rsidR="00E7305A" w:rsidRPr="007B15C5" w:rsidRDefault="00E7305A" w:rsidP="00E7305A">
      <w:pPr>
        <w:numPr>
          <w:ilvl w:val="0"/>
          <w:numId w:val="13"/>
        </w:numPr>
        <w:rPr>
          <w:color w:val="auto"/>
          <w:lang w:val="fr-HT"/>
        </w:rPr>
      </w:pPr>
      <w:r w:rsidRPr="007B15C5">
        <w:rPr>
          <w:color w:val="auto"/>
          <w:lang w:val="fr-HT"/>
        </w:rPr>
        <w:t xml:space="preserve">Sekirize poto yo sou kay la avèk triyang rèd </w:t>
      </w:r>
      <w:proofErr w:type="gramStart"/>
      <w:r w:rsidRPr="007B15C5">
        <w:rPr>
          <w:color w:val="auto"/>
          <w:lang w:val="fr-HT"/>
        </w:rPr>
        <w:t>la</w:t>
      </w:r>
      <w:proofErr w:type="gramEnd"/>
      <w:r w:rsidRPr="007B15C5">
        <w:rPr>
          <w:color w:val="auto"/>
          <w:lang w:val="fr-HT"/>
        </w:rPr>
        <w:t xml:space="preserve"> an sipò sou anwo, sou anba epi sou lòt pwen jan li nesesè.</w:t>
      </w:r>
    </w:p>
    <w:p w:rsidR="00E7305A" w:rsidRPr="007B15C5" w:rsidRDefault="00E7305A" w:rsidP="00E7305A">
      <w:pPr>
        <w:numPr>
          <w:ilvl w:val="0"/>
          <w:numId w:val="13"/>
        </w:numPr>
        <w:rPr>
          <w:color w:val="auto"/>
          <w:lang w:val="fr-HT"/>
        </w:rPr>
      </w:pPr>
      <w:r w:rsidRPr="007B15C5">
        <w:rPr>
          <w:color w:val="auto"/>
          <w:lang w:val="fr-HT"/>
        </w:rPr>
        <w:t>Asire poto yo sonde.</w:t>
      </w:r>
    </w:p>
    <w:p w:rsidR="00E7305A" w:rsidRPr="007B15C5" w:rsidRDefault="00E7305A" w:rsidP="00E7305A">
      <w:pPr>
        <w:numPr>
          <w:ilvl w:val="0"/>
          <w:numId w:val="13"/>
        </w:numPr>
        <w:rPr>
          <w:color w:val="auto"/>
          <w:lang w:val="fr-HT"/>
        </w:rPr>
      </w:pPr>
      <w:r w:rsidRPr="007B15C5">
        <w:rPr>
          <w:color w:val="auto"/>
          <w:lang w:val="fr-HT"/>
        </w:rPr>
        <w:lastRenderedPageBreak/>
        <w:t>Platfòm yo dwe byen poze epi sekirize</w:t>
      </w:r>
      <w:r w:rsidR="009C2E23" w:rsidRPr="007B15C5">
        <w:rPr>
          <w:color w:val="auto"/>
          <w:lang w:val="fr-HT"/>
        </w:rPr>
        <w:t xml:space="preserve">. </w:t>
      </w:r>
    </w:p>
    <w:p w:rsidR="00E7305A" w:rsidRPr="007B15C5" w:rsidRDefault="00E7305A" w:rsidP="00E7305A">
      <w:pPr>
        <w:numPr>
          <w:ilvl w:val="0"/>
          <w:numId w:val="13"/>
        </w:numPr>
        <w:rPr>
          <w:color w:val="auto"/>
          <w:lang w:val="fr-HT"/>
        </w:rPr>
      </w:pPr>
      <w:r w:rsidRPr="007B15C5">
        <w:rPr>
          <w:color w:val="auto"/>
          <w:lang w:val="fr-HT"/>
        </w:rPr>
        <w:t xml:space="preserve">Piga chita epi kanpe sou platfòm tabli yo. </w:t>
      </w:r>
    </w:p>
    <w:p w:rsidR="00E7305A" w:rsidRPr="007B15C5" w:rsidRDefault="00E7305A" w:rsidP="00E7305A">
      <w:pPr>
        <w:rPr>
          <w:color w:val="auto"/>
          <w:lang w:val="fr-HT"/>
        </w:rPr>
      </w:pPr>
    </w:p>
    <w:p w:rsidR="00E7305A" w:rsidRPr="007B15C5" w:rsidRDefault="00E7305A" w:rsidP="00E7305A">
      <w:pPr>
        <w:pBdr>
          <w:top w:val="single" w:sz="4" w:space="1" w:color="auto"/>
          <w:left w:val="single" w:sz="4" w:space="4" w:color="auto"/>
          <w:bottom w:val="single" w:sz="4" w:space="1" w:color="auto"/>
          <w:right w:val="single" w:sz="4" w:space="4" w:color="auto"/>
        </w:pBdr>
        <w:rPr>
          <w:color w:val="auto"/>
          <w:bdr w:val="single" w:sz="4" w:space="0" w:color="auto"/>
          <w:lang w:val="fr-HT"/>
        </w:rPr>
      </w:pPr>
      <w:r w:rsidRPr="007B15C5">
        <w:rPr>
          <w:b/>
          <w:color w:val="auto"/>
          <w:u w:val="single"/>
          <w:lang w:val="fr-HT"/>
        </w:rPr>
        <w:t>Prekosyon pou pran</w:t>
      </w:r>
      <w:r w:rsidRPr="007B15C5">
        <w:rPr>
          <w:b/>
          <w:color w:val="auto"/>
          <w:lang w:val="fr-HT"/>
        </w:rPr>
        <w:t> :</w:t>
      </w:r>
      <w:r w:rsidRPr="007B15C5">
        <w:rPr>
          <w:color w:val="auto"/>
          <w:lang w:val="fr-HT"/>
        </w:rPr>
        <w:t xml:space="preserve"> Poto 2"x4" ki makònen glise souvan lè yo mouye. Mete plak reparasyon nan tout makònen yo.</w:t>
      </w:r>
    </w:p>
    <w:p w:rsidR="00E7305A" w:rsidRPr="007B15C5" w:rsidRDefault="00E7305A" w:rsidP="00E7305A">
      <w:pPr>
        <w:rPr>
          <w:color w:val="auto"/>
          <w:lang w:val="fr-HT"/>
        </w:rPr>
      </w:pPr>
    </w:p>
    <w:p w:rsidR="00E7305A" w:rsidRPr="007B15C5" w:rsidRDefault="00E7305A" w:rsidP="00E7305A">
      <w:pPr>
        <w:pStyle w:val="Heading2"/>
        <w:rPr>
          <w:color w:val="auto"/>
          <w:lang w:val="fr-HT"/>
        </w:rPr>
      </w:pPr>
      <w:r w:rsidRPr="007B15C5">
        <w:rPr>
          <w:color w:val="auto"/>
          <w:lang w:val="fr-HT"/>
        </w:rPr>
        <w:t>Krochè ebenis</w:t>
      </w:r>
    </w:p>
    <w:p w:rsidR="00E7305A" w:rsidRPr="007B15C5" w:rsidRDefault="00E7305A" w:rsidP="00E7305A">
      <w:pPr>
        <w:numPr>
          <w:ilvl w:val="0"/>
          <w:numId w:val="14"/>
        </w:numPr>
        <w:rPr>
          <w:color w:val="auto"/>
          <w:lang w:val="fr-HT"/>
        </w:rPr>
      </w:pPr>
      <w:r w:rsidRPr="007B15C5">
        <w:rPr>
          <w:color w:val="auto"/>
          <w:lang w:val="fr-HT"/>
        </w:rPr>
        <w:t>Platfòm yo dwe gen yon lajè ki gen yon 12 pous an minimòm.</w:t>
      </w:r>
    </w:p>
    <w:p w:rsidR="00E7305A" w:rsidRPr="007B15C5" w:rsidRDefault="00E7305A" w:rsidP="00E7305A">
      <w:pPr>
        <w:numPr>
          <w:ilvl w:val="0"/>
          <w:numId w:val="14"/>
        </w:numPr>
        <w:rPr>
          <w:color w:val="auto"/>
          <w:lang w:val="fr-HT"/>
        </w:rPr>
      </w:pPr>
      <w:r w:rsidRPr="007B15C5">
        <w:rPr>
          <w:color w:val="auto"/>
          <w:lang w:val="fr-HT"/>
        </w:rPr>
        <w:t xml:space="preserve">Asire kwochè yo akwe nan depakat osinon manm estrikti batiman an. </w:t>
      </w:r>
    </w:p>
    <w:p w:rsidR="00E7305A" w:rsidRPr="007B15C5" w:rsidRDefault="00E7305A" w:rsidP="00E7305A">
      <w:pPr>
        <w:numPr>
          <w:ilvl w:val="0"/>
          <w:numId w:val="14"/>
        </w:numPr>
        <w:rPr>
          <w:color w:val="auto"/>
          <w:lang w:val="fr-HT"/>
        </w:rPr>
      </w:pPr>
      <w:r w:rsidRPr="007B15C5">
        <w:rPr>
          <w:color w:val="auto"/>
          <w:lang w:val="fr-HT"/>
        </w:rPr>
        <w:t xml:space="preserve">Fè enstalasyon balistrad. </w:t>
      </w:r>
    </w:p>
    <w:p w:rsidR="00E7305A" w:rsidRPr="007B15C5" w:rsidRDefault="00E7305A" w:rsidP="00E7305A">
      <w:pPr>
        <w:rPr>
          <w:color w:val="auto"/>
          <w:lang w:val="fr-HT"/>
        </w:rPr>
      </w:pPr>
    </w:p>
    <w:p w:rsidR="00E7305A" w:rsidRPr="007B15C5" w:rsidRDefault="00E7305A" w:rsidP="00E7305A">
      <w:pPr>
        <w:rPr>
          <w:color w:val="auto"/>
          <w:lang w:val="fr-HT"/>
        </w:rPr>
      </w:pPr>
      <w:r w:rsidRPr="007B15C5">
        <w:rPr>
          <w:b/>
          <w:color w:val="auto"/>
          <w:lang w:val="fr-HT"/>
        </w:rPr>
        <w:t>Remak :</w:t>
      </w:r>
      <w:r w:rsidRPr="007B15C5">
        <w:rPr>
          <w:color w:val="auto"/>
          <w:lang w:val="fr-HT"/>
        </w:rPr>
        <w:t xml:space="preserve"> Gen sipò balistrad pa chè ki disponib pou tout sòt echafo.</w:t>
      </w:r>
    </w:p>
    <w:p w:rsidR="00E7305A" w:rsidRPr="007B15C5" w:rsidRDefault="00E7305A" w:rsidP="00E7305A">
      <w:pPr>
        <w:rPr>
          <w:color w:val="auto"/>
          <w:lang w:val="fr-HT"/>
        </w:rPr>
      </w:pPr>
    </w:p>
    <w:p w:rsidR="00E7305A" w:rsidRPr="007B15C5" w:rsidRDefault="00E7305A" w:rsidP="00E7305A">
      <w:pPr>
        <w:pBdr>
          <w:top w:val="single" w:sz="4" w:space="1" w:color="auto"/>
          <w:left w:val="single" w:sz="4" w:space="4" w:color="auto"/>
          <w:bottom w:val="single" w:sz="4" w:space="1" w:color="auto"/>
          <w:right w:val="single" w:sz="4" w:space="4" w:color="auto"/>
        </w:pBdr>
        <w:rPr>
          <w:color w:val="auto"/>
          <w:lang w:val="fr-HT"/>
        </w:rPr>
      </w:pPr>
      <w:r w:rsidRPr="007B15C5">
        <w:rPr>
          <w:b/>
          <w:color w:val="auto"/>
          <w:u w:val="single"/>
          <w:lang w:val="fr-HT"/>
        </w:rPr>
        <w:t>Danje elektwokisyon</w:t>
      </w:r>
      <w:r w:rsidRPr="007B15C5">
        <w:rPr>
          <w:b/>
          <w:color w:val="auto"/>
          <w:lang w:val="fr-HT"/>
        </w:rPr>
        <w:t xml:space="preserve"> : </w:t>
      </w:r>
      <w:r w:rsidRPr="007B15C5">
        <w:rPr>
          <w:color w:val="auto"/>
          <w:lang w:val="fr-HT"/>
        </w:rPr>
        <w:t xml:space="preserve">Fè atansyon danje elektwokisyon nan asanbleman, itilizasyon osinon demontaj echafo lè pre fil elektrik. Rele konpayi sèvis elektrik </w:t>
      </w:r>
      <w:proofErr w:type="gramStart"/>
      <w:r w:rsidRPr="007B15C5">
        <w:rPr>
          <w:color w:val="auto"/>
          <w:lang w:val="fr-HT"/>
        </w:rPr>
        <w:t>la</w:t>
      </w:r>
      <w:proofErr w:type="gramEnd"/>
      <w:r w:rsidRPr="007B15C5">
        <w:rPr>
          <w:color w:val="auto"/>
          <w:lang w:val="fr-HT"/>
        </w:rPr>
        <w:t xml:space="preserve"> pou yo ede w.</w:t>
      </w:r>
    </w:p>
    <w:p w:rsidR="00E7305A" w:rsidRPr="007B15C5" w:rsidRDefault="00E7305A" w:rsidP="00E7305A">
      <w:pPr>
        <w:rPr>
          <w:color w:val="auto"/>
          <w:lang w:val="fr-HT"/>
        </w:rPr>
      </w:pPr>
    </w:p>
    <w:p w:rsidR="00E7305A" w:rsidRPr="007B15C5" w:rsidRDefault="00E7305A" w:rsidP="00E7305A">
      <w:pPr>
        <w:pStyle w:val="Heading2"/>
        <w:rPr>
          <w:color w:val="auto"/>
          <w:lang w:val="fr-HT"/>
        </w:rPr>
      </w:pPr>
      <w:r w:rsidRPr="007B15C5">
        <w:rPr>
          <w:color w:val="auto"/>
          <w:lang w:val="fr-HT"/>
        </w:rPr>
        <w:t>Soudi tibilè</w:t>
      </w:r>
    </w:p>
    <w:p w:rsidR="00E7305A" w:rsidRPr="007B15C5" w:rsidRDefault="00E7305A" w:rsidP="00E7305A">
      <w:pPr>
        <w:numPr>
          <w:ilvl w:val="0"/>
          <w:numId w:val="15"/>
        </w:numPr>
        <w:rPr>
          <w:color w:val="auto"/>
          <w:lang w:val="fr-HT"/>
        </w:rPr>
      </w:pPr>
      <w:r w:rsidRPr="007B15C5">
        <w:rPr>
          <w:color w:val="auto"/>
          <w:lang w:val="fr-HT"/>
        </w:rPr>
        <w:t>Kwaze tanson echafo a.</w:t>
      </w:r>
    </w:p>
    <w:p w:rsidR="00E7305A" w:rsidRPr="007B15C5" w:rsidRDefault="00E7305A" w:rsidP="00E7305A">
      <w:pPr>
        <w:numPr>
          <w:ilvl w:val="0"/>
          <w:numId w:val="15"/>
        </w:numPr>
        <w:rPr>
          <w:color w:val="auto"/>
          <w:lang w:val="fr-HT"/>
        </w:rPr>
      </w:pPr>
      <w:r w:rsidRPr="007B15C5">
        <w:rPr>
          <w:color w:val="auto"/>
          <w:lang w:val="fr-HT"/>
        </w:rPr>
        <w:t xml:space="preserve">Sekirize batiman an. </w:t>
      </w:r>
    </w:p>
    <w:p w:rsidR="00E7305A" w:rsidRPr="007B15C5" w:rsidRDefault="00E7305A" w:rsidP="00E7305A">
      <w:pPr>
        <w:numPr>
          <w:ilvl w:val="0"/>
          <w:numId w:val="15"/>
        </w:numPr>
        <w:rPr>
          <w:color w:val="auto"/>
          <w:lang w:val="fr-HT"/>
        </w:rPr>
      </w:pPr>
      <w:r w:rsidRPr="007B15C5">
        <w:rPr>
          <w:color w:val="auto"/>
          <w:lang w:val="fr-HT"/>
        </w:rPr>
        <w:t xml:space="preserve">Fè enstalasyon balistrad. </w:t>
      </w:r>
    </w:p>
    <w:p w:rsidR="00E7305A" w:rsidRPr="007B15C5" w:rsidRDefault="00E7305A" w:rsidP="00E7305A">
      <w:pPr>
        <w:numPr>
          <w:ilvl w:val="0"/>
          <w:numId w:val="15"/>
        </w:numPr>
        <w:rPr>
          <w:color w:val="auto"/>
          <w:lang w:val="fr-HT"/>
        </w:rPr>
      </w:pPr>
      <w:r w:rsidRPr="007B15C5">
        <w:rPr>
          <w:color w:val="auto"/>
          <w:lang w:val="fr-HT"/>
        </w:rPr>
        <w:t>Founi aksè nan nechèl.</w:t>
      </w:r>
    </w:p>
    <w:p w:rsidR="00E7305A" w:rsidRPr="007B15C5" w:rsidRDefault="00E7305A" w:rsidP="00E7305A">
      <w:pPr>
        <w:numPr>
          <w:ilvl w:val="0"/>
          <w:numId w:val="15"/>
        </w:numPr>
        <w:rPr>
          <w:color w:val="auto"/>
          <w:lang w:val="fr-HT"/>
        </w:rPr>
      </w:pPr>
      <w:r w:rsidRPr="007B15C5">
        <w:rPr>
          <w:color w:val="auto"/>
          <w:lang w:val="fr-HT"/>
        </w:rPr>
        <w:t>Byen poze tout nivo ki dwe aksede yo.</w:t>
      </w:r>
    </w:p>
    <w:p w:rsidR="00E7305A" w:rsidRPr="007B15C5" w:rsidRDefault="00E7305A" w:rsidP="00E7305A">
      <w:pPr>
        <w:numPr>
          <w:ilvl w:val="0"/>
          <w:numId w:val="15"/>
        </w:numPr>
        <w:rPr>
          <w:color w:val="auto"/>
          <w:lang w:val="fr-HT"/>
        </w:rPr>
      </w:pPr>
      <w:r w:rsidRPr="007B15C5">
        <w:rPr>
          <w:color w:val="auto"/>
          <w:lang w:val="fr-HT"/>
        </w:rPr>
        <w:t>Distribye pwa yo egal ego sou platfòm lan.</w:t>
      </w:r>
    </w:p>
    <w:p w:rsidR="00E7305A" w:rsidRPr="007B15C5" w:rsidRDefault="00E7305A" w:rsidP="00E7305A">
      <w:pPr>
        <w:rPr>
          <w:color w:val="auto"/>
          <w:lang w:val="fr-HT"/>
        </w:rPr>
      </w:pPr>
    </w:p>
    <w:p w:rsidR="00E7305A" w:rsidRPr="007B15C5" w:rsidRDefault="00E7305A" w:rsidP="00E7305A">
      <w:pPr>
        <w:pBdr>
          <w:top w:val="single" w:sz="4" w:space="1" w:color="auto"/>
          <w:left w:val="single" w:sz="4" w:space="4" w:color="auto"/>
          <w:bottom w:val="single" w:sz="4" w:space="1" w:color="auto"/>
          <w:right w:val="single" w:sz="4" w:space="4" w:color="auto"/>
        </w:pBdr>
        <w:rPr>
          <w:color w:val="auto"/>
          <w:bdr w:val="single" w:sz="4" w:space="0" w:color="auto"/>
          <w:lang w:val="fr-HT"/>
        </w:rPr>
      </w:pPr>
      <w:r w:rsidRPr="007B15C5">
        <w:rPr>
          <w:b/>
          <w:color w:val="auto"/>
          <w:u w:val="single"/>
          <w:lang w:val="fr-HT"/>
        </w:rPr>
        <w:t>Prekosyon pou pran</w:t>
      </w:r>
      <w:r w:rsidRPr="007B15C5">
        <w:rPr>
          <w:b/>
          <w:color w:val="auto"/>
          <w:lang w:val="fr-HT"/>
        </w:rPr>
        <w:t> :</w:t>
      </w:r>
      <w:r w:rsidRPr="007B15C5">
        <w:rPr>
          <w:color w:val="auto"/>
          <w:lang w:val="fr-HT"/>
        </w:rPr>
        <w:t xml:space="preserve"> Li kritik pou mete pye atè avèk anpil atansyon pou ekilip echafo sa yo</w:t>
      </w:r>
      <w:r w:rsidR="009C2E23" w:rsidRPr="007B15C5">
        <w:rPr>
          <w:color w:val="auto"/>
          <w:lang w:val="fr-HT"/>
        </w:rPr>
        <w:t xml:space="preserve">. </w:t>
      </w:r>
    </w:p>
    <w:p w:rsidR="00E7305A" w:rsidRPr="007B15C5" w:rsidRDefault="00E7305A" w:rsidP="00E7305A">
      <w:pPr>
        <w:widowControl w:val="0"/>
        <w:tabs>
          <w:tab w:val="left" w:pos="2370"/>
        </w:tabs>
        <w:rPr>
          <w:rFonts w:ascii="Gill Sans MT" w:hAnsi="Gill Sans MT"/>
          <w:color w:val="auto"/>
          <w:sz w:val="18"/>
          <w:lang w:val="fr-HT"/>
        </w:rPr>
      </w:pPr>
      <w:r w:rsidRPr="007B15C5">
        <w:rPr>
          <w:color w:val="auto"/>
          <w:lang w:val="fr-HT"/>
        </w:rPr>
        <w:tab/>
      </w:r>
    </w:p>
    <w:p w:rsidR="00E7305A" w:rsidRPr="007B15C5" w:rsidRDefault="00E7305A" w:rsidP="00E7305A">
      <w:pPr>
        <w:pStyle w:val="Heading2"/>
        <w:rPr>
          <w:color w:val="auto"/>
          <w:lang w:val="fr-HT"/>
        </w:rPr>
      </w:pPr>
      <w:r w:rsidRPr="007B15C5">
        <w:rPr>
          <w:color w:val="auto"/>
          <w:lang w:val="fr-HT"/>
        </w:rPr>
        <w:t xml:space="preserve">Djak nechèl : </w:t>
      </w:r>
      <w:r w:rsidRPr="007B15C5">
        <w:rPr>
          <w:color w:val="auto"/>
          <w:u w:val="single"/>
          <w:lang w:val="fr-HT"/>
        </w:rPr>
        <w:t>pito mwens</w:t>
      </w:r>
    </w:p>
    <w:p w:rsidR="00E7305A" w:rsidRPr="007B15C5" w:rsidRDefault="00E7305A" w:rsidP="00E7305A">
      <w:pPr>
        <w:numPr>
          <w:ilvl w:val="0"/>
          <w:numId w:val="16"/>
        </w:numPr>
        <w:rPr>
          <w:color w:val="auto"/>
          <w:lang w:val="fr-HT"/>
        </w:rPr>
      </w:pPr>
      <w:r w:rsidRPr="007B15C5">
        <w:rPr>
          <w:color w:val="auto"/>
          <w:lang w:val="fr-HT"/>
        </w:rPr>
        <w:t>Piga sèvi avè l nan wotè ki pi wo pase 20 pye.</w:t>
      </w:r>
    </w:p>
    <w:p w:rsidR="00E7305A" w:rsidRPr="007B15C5" w:rsidRDefault="00E7305A" w:rsidP="00E7305A">
      <w:pPr>
        <w:numPr>
          <w:ilvl w:val="0"/>
          <w:numId w:val="16"/>
        </w:numPr>
        <w:rPr>
          <w:color w:val="auto"/>
          <w:lang w:val="fr-HT"/>
        </w:rPr>
      </w:pPr>
      <w:r w:rsidRPr="007B15C5">
        <w:rPr>
          <w:color w:val="auto"/>
          <w:lang w:val="fr-HT"/>
        </w:rPr>
        <w:t>Se pou platfòm yo gen yon lajè ki gen yon 12 pous an minimòm</w:t>
      </w:r>
      <w:r w:rsidR="009C2E23" w:rsidRPr="007B15C5">
        <w:rPr>
          <w:color w:val="auto"/>
          <w:lang w:val="fr-HT"/>
        </w:rPr>
        <w:t xml:space="preserve">. </w:t>
      </w:r>
      <w:r w:rsidRPr="007B15C5">
        <w:rPr>
          <w:color w:val="auto"/>
          <w:lang w:val="fr-HT"/>
        </w:rPr>
        <w:t>Piga fè pon ant youn ak lòt platfòm yo.</w:t>
      </w:r>
    </w:p>
    <w:p w:rsidR="00E7305A" w:rsidRPr="007B15C5" w:rsidRDefault="00E7305A" w:rsidP="00E7305A">
      <w:pPr>
        <w:numPr>
          <w:ilvl w:val="0"/>
          <w:numId w:val="16"/>
        </w:numPr>
        <w:rPr>
          <w:color w:val="auto"/>
          <w:lang w:val="fr-HT"/>
        </w:rPr>
      </w:pPr>
      <w:r w:rsidRPr="007B15C5">
        <w:rPr>
          <w:color w:val="auto"/>
          <w:lang w:val="fr-HT"/>
        </w:rPr>
        <w:t xml:space="preserve">Sekirize nechèl yo pou anpeche yo li glise. </w:t>
      </w:r>
    </w:p>
    <w:p w:rsidR="00E7305A" w:rsidRPr="007B15C5" w:rsidRDefault="00E7305A" w:rsidP="00E7305A">
      <w:pPr>
        <w:numPr>
          <w:ilvl w:val="0"/>
          <w:numId w:val="16"/>
        </w:numPr>
        <w:rPr>
          <w:color w:val="auto"/>
          <w:lang w:val="fr-HT"/>
        </w:rPr>
      </w:pPr>
      <w:r w:rsidRPr="007B15C5">
        <w:rPr>
          <w:color w:val="auto"/>
          <w:lang w:val="fr-HT"/>
        </w:rPr>
        <w:t>Founi aksè nan nechèl.</w:t>
      </w:r>
    </w:p>
    <w:p w:rsidR="00E7305A" w:rsidRPr="007B15C5" w:rsidRDefault="00E7305A" w:rsidP="00E7305A">
      <w:pPr>
        <w:rPr>
          <w:color w:val="auto"/>
          <w:lang w:val="fr-HT"/>
        </w:rPr>
      </w:pPr>
    </w:p>
    <w:p w:rsidR="00E7305A" w:rsidRPr="007B15C5" w:rsidRDefault="00E7305A" w:rsidP="00E7305A">
      <w:pPr>
        <w:pBdr>
          <w:top w:val="single" w:sz="4" w:space="1" w:color="auto"/>
          <w:left w:val="single" w:sz="4" w:space="4" w:color="auto"/>
          <w:bottom w:val="single" w:sz="4" w:space="1" w:color="auto"/>
          <w:right w:val="single" w:sz="4" w:space="4" w:color="auto"/>
        </w:pBdr>
        <w:rPr>
          <w:color w:val="auto"/>
          <w:lang w:val="fr-HT"/>
        </w:rPr>
      </w:pPr>
      <w:r w:rsidRPr="007B15C5">
        <w:rPr>
          <w:b/>
          <w:color w:val="auto"/>
          <w:u w:val="single"/>
          <w:lang w:val="fr-HT"/>
        </w:rPr>
        <w:t>Prekosyon pou pran</w:t>
      </w:r>
      <w:r w:rsidRPr="007B15C5">
        <w:rPr>
          <w:b/>
          <w:color w:val="auto"/>
          <w:lang w:val="fr-HT"/>
        </w:rPr>
        <w:t> :</w:t>
      </w:r>
      <w:r w:rsidRPr="007B15C5">
        <w:rPr>
          <w:color w:val="auto"/>
          <w:lang w:val="fr-HT"/>
        </w:rPr>
        <w:t xml:space="preserve"> Se djak nechèl la ki mwen sekirize pase tout sòt platfòm yo. Eseye minimize itilizasyon an. OSHA egzije pou pwoteksyon pèsonèl pou chit itilize nan platfòm sa yo ki pi wo pase 10 pye.</w:t>
      </w:r>
    </w:p>
    <w:p w:rsidR="00E7305A" w:rsidRPr="007B15C5" w:rsidRDefault="00E7305A" w:rsidP="00E7305A">
      <w:pPr>
        <w:rPr>
          <w:color w:val="auto"/>
          <w:lang w:val="fr-HT"/>
        </w:rPr>
      </w:pPr>
    </w:p>
    <w:p w:rsidR="00E7305A" w:rsidRPr="007B15C5" w:rsidRDefault="00E7305A" w:rsidP="00E7305A">
      <w:pPr>
        <w:rPr>
          <w:color w:val="auto"/>
          <w:lang w:val="fr-HT"/>
        </w:rPr>
      </w:pPr>
    </w:p>
    <w:p w:rsidR="00E7305A" w:rsidRPr="007B15C5" w:rsidRDefault="00E7305A" w:rsidP="00E7305A">
      <w:pPr>
        <w:pBdr>
          <w:top w:val="single" w:sz="4" w:space="1" w:color="auto"/>
          <w:left w:val="single" w:sz="4" w:space="4" w:color="auto"/>
          <w:bottom w:val="single" w:sz="4" w:space="1" w:color="auto"/>
          <w:right w:val="single" w:sz="4" w:space="4" w:color="auto"/>
        </w:pBdr>
        <w:rPr>
          <w:color w:val="auto"/>
          <w:lang w:val="fr-HT"/>
        </w:rPr>
      </w:pPr>
      <w:r w:rsidRPr="007B15C5">
        <w:rPr>
          <w:b/>
          <w:color w:val="auto"/>
          <w:u w:val="single"/>
          <w:lang w:val="fr-HT"/>
        </w:rPr>
        <w:t>Prekosyon pou pran</w:t>
      </w:r>
      <w:r w:rsidRPr="007B15C5">
        <w:rPr>
          <w:b/>
          <w:color w:val="auto"/>
          <w:lang w:val="fr-HT"/>
        </w:rPr>
        <w:t> :</w:t>
      </w:r>
      <w:r w:rsidRPr="007B15C5">
        <w:rPr>
          <w:color w:val="auto"/>
          <w:lang w:val="fr-HT"/>
        </w:rPr>
        <w:t xml:space="preserve"> Piga mete ansanm echafo tèt chwal avèk djak nechèl amwen</w:t>
      </w:r>
      <w:r w:rsidR="00FA58E4" w:rsidRPr="007B15C5">
        <w:rPr>
          <w:color w:val="auto"/>
          <w:lang w:val="fr-HT"/>
        </w:rPr>
        <w:t>s</w:t>
      </w:r>
      <w:r w:rsidRPr="007B15C5">
        <w:rPr>
          <w:color w:val="auto"/>
          <w:lang w:val="fr-HT"/>
        </w:rPr>
        <w:t>ke ou pa gen lentansyon fè ajisteman nan wotè tèt chwal la.</w:t>
      </w:r>
    </w:p>
    <w:p w:rsidR="00E7305A" w:rsidRPr="007B15C5" w:rsidRDefault="00E7305A" w:rsidP="00E7305A">
      <w:pPr>
        <w:widowControl w:val="0"/>
        <w:rPr>
          <w:rFonts w:ascii="Gill Sans MT" w:hAnsi="Gill Sans MT"/>
          <w:color w:val="auto"/>
          <w:sz w:val="18"/>
          <w:lang w:val="fr-HT"/>
        </w:rPr>
      </w:pPr>
    </w:p>
    <w:p w:rsidR="00E7305A" w:rsidRPr="007B15C5" w:rsidRDefault="00E7305A" w:rsidP="00E7305A">
      <w:pPr>
        <w:widowControl w:val="0"/>
        <w:rPr>
          <w:rFonts w:ascii="Gill Sans MT" w:hAnsi="Gill Sans MT"/>
          <w:color w:val="auto"/>
          <w:sz w:val="18"/>
          <w:lang w:val="fr-HT"/>
        </w:rPr>
      </w:pPr>
    </w:p>
    <w:p w:rsidR="00E7305A" w:rsidRPr="007B15C5" w:rsidRDefault="00E7305A" w:rsidP="00E7305A">
      <w:pPr>
        <w:pStyle w:val="Footer"/>
        <w:rPr>
          <w:b/>
          <w:color w:val="auto"/>
          <w:lang w:val="fr-HT"/>
        </w:rPr>
      </w:pPr>
      <w:r w:rsidRPr="007B15C5">
        <w:rPr>
          <w:b/>
          <w:color w:val="auto"/>
          <w:lang w:val="fr-HT"/>
        </w:rPr>
        <w:t xml:space="preserve">— Bwochi sa a sèlman prezante sa ki pi enpòtan yo. Gade nan estanda OSHA 29 CFR 29 1926.451 pou yon lis konplè sou kondisyon echafo yo. — </w:t>
      </w:r>
    </w:p>
    <w:p w:rsidR="00E7305A" w:rsidRPr="007B15C5" w:rsidRDefault="00E7305A" w:rsidP="00E7305A">
      <w:pPr>
        <w:pStyle w:val="Footer"/>
        <w:rPr>
          <w:color w:val="auto"/>
          <w:lang w:val="fr-HT"/>
        </w:rPr>
      </w:pPr>
      <w:r w:rsidRPr="007B15C5">
        <w:rPr>
          <w:color w:val="auto"/>
          <w:lang w:val="fr-HT"/>
        </w:rPr>
        <w:lastRenderedPageBreak/>
        <w:t>Mande magazen an osinon ajans lokasyon an ba w enstriksyon byen presi pou asanblaj ak sekirite echafo pa w la.</w:t>
      </w:r>
    </w:p>
    <w:p w:rsidR="00E7305A" w:rsidRPr="007B15C5" w:rsidRDefault="00E7305A">
      <w:pPr>
        <w:rPr>
          <w:rFonts w:ascii="Arial" w:hAnsi="Arial" w:cs="Arial"/>
          <w:b/>
          <w:bCs/>
          <w:color w:val="auto"/>
          <w:kern w:val="32"/>
          <w:sz w:val="32"/>
          <w:szCs w:val="32"/>
          <w:lang w:val="fr-HT"/>
        </w:rPr>
      </w:pPr>
    </w:p>
    <w:p w:rsidR="00D767E4" w:rsidRPr="007B15C5" w:rsidRDefault="00D767E4" w:rsidP="002B5966">
      <w:pPr>
        <w:widowControl w:val="0"/>
        <w:tabs>
          <w:tab w:val="left" w:pos="0"/>
          <w:tab w:val="left" w:pos="259"/>
        </w:tabs>
        <w:rPr>
          <w:color w:val="auto"/>
          <w:lang w:val="fr-HT"/>
        </w:rPr>
        <w:sectPr w:rsidR="00D767E4" w:rsidRPr="007B15C5" w:rsidSect="00BB7DFC">
          <w:footerReference w:type="default" r:id="rId8"/>
          <w:pgSz w:w="12240" w:h="15840"/>
          <w:pgMar w:top="1080" w:right="1440" w:bottom="1080" w:left="1440" w:header="720" w:footer="720" w:gutter="0"/>
          <w:cols w:space="720"/>
          <w:docGrid w:linePitch="360"/>
        </w:sectPr>
      </w:pPr>
    </w:p>
    <w:p w:rsidR="002B5966" w:rsidRPr="007B15C5" w:rsidRDefault="002B5966" w:rsidP="002B5966">
      <w:pPr>
        <w:pStyle w:val="Heading2"/>
        <w:rPr>
          <w:color w:val="auto"/>
          <w:lang w:val="fr-HT"/>
        </w:rPr>
      </w:pPr>
      <w:r w:rsidRPr="007B15C5">
        <w:rPr>
          <w:color w:val="auto"/>
          <w:lang w:val="fr-HT"/>
        </w:rPr>
        <w:lastRenderedPageBreak/>
        <w:t>Enfòmasyon siplemantè</w:t>
      </w:r>
    </w:p>
    <w:p w:rsidR="00295B99" w:rsidRPr="007B15C5" w:rsidRDefault="00295B99" w:rsidP="002B5966">
      <w:pPr>
        <w:rPr>
          <w:b/>
          <w:color w:val="auto"/>
          <w:lang w:val="fr-HT"/>
        </w:rPr>
      </w:pPr>
    </w:p>
    <w:p w:rsidR="002B5966" w:rsidRPr="007B15C5" w:rsidRDefault="002B5966" w:rsidP="002B5966">
      <w:pPr>
        <w:rPr>
          <w:b/>
          <w:color w:val="auto"/>
          <w:lang w:val="fr-HT"/>
        </w:rPr>
      </w:pPr>
      <w:r w:rsidRPr="007B15C5">
        <w:rPr>
          <w:b/>
          <w:color w:val="auto"/>
          <w:lang w:val="fr-HT"/>
        </w:rPr>
        <w:t>Pwogram konsiltasyon siplas</w:t>
      </w:r>
    </w:p>
    <w:p w:rsidR="002B5966" w:rsidRPr="007B15C5" w:rsidRDefault="002B5966" w:rsidP="002B5966">
      <w:pPr>
        <w:rPr>
          <w:color w:val="auto"/>
          <w:lang w:val="fr-HT"/>
        </w:rPr>
      </w:pPr>
      <w:r w:rsidRPr="007B15C5">
        <w:rPr>
          <w:color w:val="auto"/>
          <w:lang w:val="fr-HT"/>
        </w:rPr>
        <w:t>Estanda depatman travay Massachusetts</w:t>
      </w:r>
    </w:p>
    <w:p w:rsidR="002B5966" w:rsidRPr="007B15C5" w:rsidRDefault="002B5966" w:rsidP="002B5966">
      <w:pPr>
        <w:rPr>
          <w:color w:val="auto"/>
          <w:lang w:val="fr-HT"/>
        </w:rPr>
      </w:pPr>
      <w:r w:rsidRPr="007B15C5">
        <w:rPr>
          <w:color w:val="auto"/>
          <w:lang w:val="fr-HT"/>
        </w:rPr>
        <w:t>(508) 616-0461</w:t>
      </w:r>
    </w:p>
    <w:p w:rsidR="002B5966" w:rsidRPr="007B15C5" w:rsidRDefault="002B5966" w:rsidP="002B5966">
      <w:pPr>
        <w:rPr>
          <w:color w:val="auto"/>
          <w:lang w:val="fr-HT"/>
        </w:rPr>
      </w:pPr>
      <w:r w:rsidRPr="007B15C5">
        <w:rPr>
          <w:color w:val="auto"/>
          <w:lang w:val="fr-HT"/>
        </w:rPr>
        <w:t xml:space="preserve">www.mass.gov/dols </w:t>
      </w:r>
    </w:p>
    <w:p w:rsidR="002B5966" w:rsidRPr="007B15C5" w:rsidRDefault="002B5966" w:rsidP="002B5966">
      <w:pPr>
        <w:rPr>
          <w:color w:val="auto"/>
          <w:lang w:val="fr-HT"/>
        </w:rPr>
      </w:pPr>
      <w:bookmarkStart w:id="0" w:name="_GoBack"/>
      <w:bookmarkEnd w:id="0"/>
    </w:p>
    <w:p w:rsidR="002B5966" w:rsidRPr="007B15C5" w:rsidRDefault="002B5966" w:rsidP="002B5966">
      <w:pPr>
        <w:rPr>
          <w:b/>
          <w:color w:val="auto"/>
          <w:lang w:val="fr-HT"/>
        </w:rPr>
      </w:pPr>
      <w:r w:rsidRPr="007B15C5">
        <w:rPr>
          <w:b/>
          <w:color w:val="auto"/>
          <w:lang w:val="fr-HT"/>
        </w:rPr>
        <w:t>OSHA Regional Office</w:t>
      </w:r>
    </w:p>
    <w:p w:rsidR="002B5966" w:rsidRPr="007B15C5" w:rsidRDefault="002B5966" w:rsidP="002B5966">
      <w:pPr>
        <w:rPr>
          <w:color w:val="auto"/>
          <w:lang w:val="fr-HT"/>
        </w:rPr>
      </w:pPr>
      <w:r w:rsidRPr="007B15C5">
        <w:rPr>
          <w:color w:val="auto"/>
          <w:lang w:val="fr-HT"/>
        </w:rPr>
        <w:t>JFK Federal Building- Room E340</w:t>
      </w:r>
    </w:p>
    <w:p w:rsidR="002B5966" w:rsidRPr="007B15C5" w:rsidRDefault="002B5966" w:rsidP="002B5966">
      <w:pPr>
        <w:rPr>
          <w:color w:val="auto"/>
          <w:lang w:val="fr-HT"/>
        </w:rPr>
      </w:pPr>
      <w:r w:rsidRPr="007B15C5">
        <w:rPr>
          <w:color w:val="auto"/>
          <w:lang w:val="fr-HT"/>
        </w:rPr>
        <w:t>Boston, MA  02203</w:t>
      </w:r>
    </w:p>
    <w:p w:rsidR="002B5966" w:rsidRPr="007B15C5" w:rsidRDefault="002B5966" w:rsidP="002B5966">
      <w:pPr>
        <w:rPr>
          <w:color w:val="auto"/>
          <w:lang w:val="fr-HT"/>
        </w:rPr>
      </w:pPr>
      <w:r w:rsidRPr="007B15C5">
        <w:rPr>
          <w:color w:val="auto"/>
          <w:lang w:val="fr-HT"/>
        </w:rPr>
        <w:t xml:space="preserve">(617) 565-9860 </w:t>
      </w:r>
    </w:p>
    <w:p w:rsidR="002B5966" w:rsidRPr="007B15C5" w:rsidRDefault="002B5966" w:rsidP="002B5966">
      <w:pPr>
        <w:rPr>
          <w:color w:val="auto"/>
          <w:lang w:val="fr-HT"/>
        </w:rPr>
      </w:pPr>
      <w:r w:rsidRPr="007B15C5">
        <w:rPr>
          <w:color w:val="auto"/>
          <w:lang w:val="fr-HT"/>
        </w:rPr>
        <w:t xml:space="preserve">www.osha.gov </w:t>
      </w:r>
    </w:p>
    <w:p w:rsidR="002B5966" w:rsidRPr="007B15C5" w:rsidRDefault="002B5966" w:rsidP="002B5966">
      <w:pPr>
        <w:rPr>
          <w:color w:val="auto"/>
          <w:lang w:val="fr-HT" w:eastAsia="ko-KR"/>
        </w:rPr>
      </w:pPr>
    </w:p>
    <w:p w:rsidR="002B5966" w:rsidRPr="007B15C5" w:rsidRDefault="002B5966" w:rsidP="002B5966">
      <w:pPr>
        <w:rPr>
          <w:b/>
          <w:color w:val="auto"/>
          <w:lang w:val="fr-HT"/>
        </w:rPr>
      </w:pPr>
      <w:r w:rsidRPr="007B15C5">
        <w:rPr>
          <w:b/>
          <w:color w:val="auto"/>
          <w:lang w:val="fr-HT"/>
        </w:rPr>
        <w:t xml:space="preserve">Sant </w:t>
      </w:r>
      <w:r w:rsidR="0008400A" w:rsidRPr="007B15C5">
        <w:rPr>
          <w:b/>
          <w:color w:val="auto"/>
          <w:lang w:val="fr-HT"/>
        </w:rPr>
        <w:t>pou rechèch</w:t>
      </w:r>
      <w:r w:rsidRPr="007B15C5">
        <w:rPr>
          <w:b/>
          <w:color w:val="auto"/>
          <w:lang w:val="fr-HT"/>
        </w:rPr>
        <w:t xml:space="preserve"> ak fòmasyon nan chantye</w:t>
      </w:r>
    </w:p>
    <w:p w:rsidR="002B5966" w:rsidRPr="007B15C5" w:rsidRDefault="002B5966" w:rsidP="002B5966">
      <w:pPr>
        <w:rPr>
          <w:color w:val="auto"/>
          <w:lang w:val="fr-HT"/>
        </w:rPr>
      </w:pPr>
      <w:r w:rsidRPr="007B15C5">
        <w:rPr>
          <w:color w:val="auto"/>
          <w:lang w:val="fr-HT"/>
        </w:rPr>
        <w:t xml:space="preserve">Resous ak materyèl sekirite pou nechèl </w:t>
      </w:r>
    </w:p>
    <w:p w:rsidR="002B5966" w:rsidRPr="007B15C5" w:rsidRDefault="002B5966" w:rsidP="002B5966">
      <w:pPr>
        <w:rPr>
          <w:color w:val="auto"/>
          <w:lang w:val="fr-HT"/>
        </w:rPr>
      </w:pPr>
      <w:r w:rsidRPr="007B15C5">
        <w:rPr>
          <w:color w:val="auto"/>
          <w:lang w:val="fr-HT"/>
        </w:rPr>
        <w:t xml:space="preserve">www.cpwr.com </w:t>
      </w:r>
    </w:p>
    <w:p w:rsidR="002B5966" w:rsidRPr="007B15C5" w:rsidRDefault="002B5966" w:rsidP="002B5966">
      <w:pPr>
        <w:rPr>
          <w:color w:val="auto"/>
          <w:lang w:val="fr-HT" w:eastAsia="ko-KR"/>
        </w:rPr>
      </w:pPr>
    </w:p>
    <w:p w:rsidR="002B5966" w:rsidRPr="007B15C5" w:rsidRDefault="002B5966" w:rsidP="002B5966">
      <w:pPr>
        <w:rPr>
          <w:b/>
          <w:color w:val="auto"/>
          <w:lang w:val="fr-HT"/>
        </w:rPr>
      </w:pPr>
      <w:r w:rsidRPr="007B15C5">
        <w:rPr>
          <w:b/>
          <w:color w:val="auto"/>
          <w:lang w:val="fr-HT"/>
        </w:rPr>
        <w:t>MA FACE Project</w:t>
      </w:r>
    </w:p>
    <w:p w:rsidR="002B5966" w:rsidRPr="007B15C5" w:rsidRDefault="002B5966" w:rsidP="002B5966">
      <w:pPr>
        <w:rPr>
          <w:color w:val="auto"/>
          <w:lang w:val="fr-HT"/>
        </w:rPr>
      </w:pPr>
      <w:r w:rsidRPr="007B15C5">
        <w:rPr>
          <w:color w:val="auto"/>
          <w:lang w:val="fr-HT"/>
        </w:rPr>
        <w:t>Occupational Health Surveillance Program</w:t>
      </w:r>
    </w:p>
    <w:p w:rsidR="002B5966" w:rsidRPr="007B15C5" w:rsidRDefault="002B5966" w:rsidP="002B5966">
      <w:pPr>
        <w:rPr>
          <w:color w:val="auto"/>
          <w:lang w:val="fr-HT"/>
        </w:rPr>
      </w:pPr>
      <w:r w:rsidRPr="007B15C5">
        <w:rPr>
          <w:color w:val="auto"/>
          <w:lang w:val="fr-HT"/>
        </w:rPr>
        <w:t>Massachusetts Department of Public Health</w:t>
      </w:r>
    </w:p>
    <w:p w:rsidR="002B5966" w:rsidRPr="007B15C5" w:rsidRDefault="002B5966" w:rsidP="002B5966">
      <w:pPr>
        <w:rPr>
          <w:color w:val="auto"/>
          <w:lang w:val="fr-HT"/>
        </w:rPr>
      </w:pPr>
      <w:r w:rsidRPr="007B15C5">
        <w:rPr>
          <w:color w:val="auto"/>
          <w:lang w:val="fr-HT"/>
        </w:rPr>
        <w:t>250 Washington Street</w:t>
      </w:r>
    </w:p>
    <w:p w:rsidR="002B5966" w:rsidRPr="007B15C5" w:rsidRDefault="002B5966" w:rsidP="002B5966">
      <w:pPr>
        <w:rPr>
          <w:color w:val="auto"/>
          <w:lang w:val="fr-HT"/>
        </w:rPr>
      </w:pPr>
      <w:r w:rsidRPr="007B15C5">
        <w:rPr>
          <w:color w:val="auto"/>
          <w:lang w:val="fr-HT"/>
        </w:rPr>
        <w:t>Boston, MA  02108</w:t>
      </w:r>
    </w:p>
    <w:p w:rsidR="002B5966" w:rsidRPr="007B15C5" w:rsidRDefault="002B5966" w:rsidP="002B5966">
      <w:pPr>
        <w:rPr>
          <w:color w:val="auto"/>
          <w:lang w:val="fr-HT"/>
        </w:rPr>
      </w:pPr>
      <w:r w:rsidRPr="007B15C5">
        <w:rPr>
          <w:color w:val="auto"/>
          <w:lang w:val="fr-HT"/>
        </w:rPr>
        <w:t>(617) 624-5627</w:t>
      </w:r>
    </w:p>
    <w:p w:rsidR="002B5966" w:rsidRPr="007B15C5" w:rsidRDefault="002B5966" w:rsidP="002B5966">
      <w:pPr>
        <w:rPr>
          <w:color w:val="auto"/>
          <w:lang w:val="fr-HT"/>
        </w:rPr>
      </w:pPr>
      <w:r w:rsidRPr="007B15C5">
        <w:rPr>
          <w:color w:val="auto"/>
          <w:lang w:val="fr-HT"/>
        </w:rPr>
        <w:t xml:space="preserve">www.mass.gov/dph/FACE </w:t>
      </w:r>
    </w:p>
    <w:p w:rsidR="002B5966" w:rsidRPr="007B15C5" w:rsidRDefault="002B5966" w:rsidP="002B5966">
      <w:pPr>
        <w:rPr>
          <w:color w:val="auto"/>
          <w:sz w:val="22"/>
          <w:szCs w:val="22"/>
          <w:lang w:val="fr-HT" w:eastAsia="ko-KR"/>
        </w:rPr>
      </w:pPr>
    </w:p>
    <w:p w:rsidR="002B5966" w:rsidRPr="007B15C5" w:rsidRDefault="002B5966" w:rsidP="002B5966">
      <w:pPr>
        <w:rPr>
          <w:color w:val="auto"/>
          <w:lang w:val="fr-HT"/>
        </w:rPr>
      </w:pPr>
      <w:r w:rsidRPr="007B15C5">
        <w:rPr>
          <w:color w:val="auto"/>
          <w:lang w:val="fr-HT"/>
        </w:rPr>
        <w:t>FACE se yon pwojè Massachusetts Department of Public Health pou anpeche domaj nan travay. FACE pa responsab pou aplikasyon estanda sou sekirite</w:t>
      </w:r>
      <w:r w:rsidR="009C2E23" w:rsidRPr="007B15C5">
        <w:rPr>
          <w:color w:val="auto"/>
          <w:lang w:val="fr-HT"/>
        </w:rPr>
        <w:t xml:space="preserve">. </w:t>
      </w:r>
      <w:r w:rsidRPr="007B15C5">
        <w:rPr>
          <w:color w:val="auto"/>
          <w:lang w:val="fr-HT"/>
        </w:rPr>
        <w:t>FACE fè ankèt sou lanmò ki rive nan travay pou l kapab konnen kisa ki lakòz risk ki pwovoke domaj mòtèl pou kapab anpeche lanmò ankò.</w:t>
      </w:r>
    </w:p>
    <w:p w:rsidR="002B5966" w:rsidRPr="007B15C5" w:rsidRDefault="002B5966" w:rsidP="002B5966">
      <w:pPr>
        <w:rPr>
          <w:color w:val="auto"/>
          <w:lang w:val="fr-HT" w:eastAsia="ko-KR"/>
        </w:rPr>
      </w:pPr>
    </w:p>
    <w:p w:rsidR="002B5966" w:rsidRPr="007B15C5" w:rsidRDefault="002B5966" w:rsidP="002B5966">
      <w:pPr>
        <w:rPr>
          <w:color w:val="auto"/>
          <w:lang w:val="fr-HT"/>
        </w:rPr>
      </w:pPr>
      <w:r w:rsidRPr="007B15C5">
        <w:rPr>
          <w:color w:val="auto"/>
          <w:lang w:val="fr-HT"/>
        </w:rPr>
        <w:t>Pwojè FACE la finanse pa National Institute for Occupational Safety and Health (NIOSH).</w:t>
      </w:r>
    </w:p>
    <w:p w:rsidR="002B5966" w:rsidRPr="007B15C5" w:rsidRDefault="002B5966" w:rsidP="002B5966">
      <w:pPr>
        <w:rPr>
          <w:color w:val="auto"/>
          <w:lang w:val="fr-HT" w:eastAsia="ko-KR"/>
        </w:rPr>
      </w:pPr>
    </w:p>
    <w:p w:rsidR="002B5966" w:rsidRPr="007B15C5" w:rsidRDefault="002B5966" w:rsidP="002B5966">
      <w:pPr>
        <w:rPr>
          <w:i/>
          <w:color w:val="auto"/>
          <w:lang w:val="fr-HT"/>
        </w:rPr>
      </w:pPr>
      <w:r w:rsidRPr="007B15C5">
        <w:rPr>
          <w:i/>
          <w:color w:val="auto"/>
          <w:lang w:val="fr-HT"/>
        </w:rPr>
        <w:t>Yon gwo mèsi pou travayè endepandan ak tout lòt ki ede nan devlopman bwochi sa a.</w:t>
      </w:r>
    </w:p>
    <w:p w:rsidR="002B5966" w:rsidRPr="007B15C5" w:rsidRDefault="002B5966" w:rsidP="002B5966">
      <w:pPr>
        <w:rPr>
          <w:color w:val="auto"/>
          <w:lang w:val="fr-HT"/>
        </w:rPr>
      </w:pPr>
    </w:p>
    <w:p w:rsidR="004A574E" w:rsidRPr="007B15C5" w:rsidRDefault="004A574E" w:rsidP="004A574E">
      <w:pPr>
        <w:rPr>
          <w:color w:val="auto"/>
          <w:lang w:val="fr-HT"/>
        </w:rPr>
      </w:pPr>
    </w:p>
    <w:sectPr w:rsidR="004A574E" w:rsidRPr="007B15C5" w:rsidSect="00D767E4">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6BD" w:rsidRDefault="004426BD">
      <w:r>
        <w:separator/>
      </w:r>
    </w:p>
  </w:endnote>
  <w:endnote w:type="continuationSeparator" w:id="0">
    <w:p w:rsidR="004426BD" w:rsidRDefault="0044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68B" w:rsidRDefault="001F2956">
    <w:pPr>
      <w:pStyle w:val="Footer"/>
      <w:jc w:val="right"/>
    </w:pPr>
    <w:r>
      <w:fldChar w:fldCharType="begin"/>
    </w:r>
    <w:r w:rsidR="0053668B">
      <w:instrText xml:space="preserve"> PAGE   \* MERGEFORMAT </w:instrText>
    </w:r>
    <w:r>
      <w:fldChar w:fldCharType="separate"/>
    </w:r>
    <w:r w:rsidR="007B15C5">
      <w:rPr>
        <w:noProof/>
      </w:rPr>
      <w:t>2</w:t>
    </w:r>
    <w:r>
      <w:rPr>
        <w:noProof/>
      </w:rPr>
      <w:fldChar w:fldCharType="end"/>
    </w:r>
  </w:p>
  <w:p w:rsidR="0053668B" w:rsidRDefault="00536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6BD" w:rsidRDefault="004426BD">
      <w:r>
        <w:separator/>
      </w:r>
    </w:p>
  </w:footnote>
  <w:footnote w:type="continuationSeparator" w:id="0">
    <w:p w:rsidR="004426BD" w:rsidRDefault="00442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AF6"/>
    <w:multiLevelType w:val="multilevel"/>
    <w:tmpl w:val="A570639E"/>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440"/>
        </w:tabs>
        <w:ind w:left="1440" w:hanging="360"/>
      </w:pPr>
      <w:rPr>
        <w:rFonts w:ascii="Symbol" w:hAnsi="Symbol" w:hint="default"/>
        <w:color w:val="auto"/>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ED7799B"/>
    <w:multiLevelType w:val="hybridMultilevel"/>
    <w:tmpl w:val="ED56A1D0"/>
    <w:lvl w:ilvl="0" w:tplc="C96CA6DA">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630F46"/>
    <w:multiLevelType w:val="hybridMultilevel"/>
    <w:tmpl w:val="63AA0638"/>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FB42FF"/>
    <w:multiLevelType w:val="hybridMultilevel"/>
    <w:tmpl w:val="D5B895A4"/>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FC7CC4"/>
    <w:multiLevelType w:val="hybridMultilevel"/>
    <w:tmpl w:val="96608920"/>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031FE5"/>
    <w:multiLevelType w:val="hybridMultilevel"/>
    <w:tmpl w:val="BCC8C19C"/>
    <w:lvl w:ilvl="0" w:tplc="C96CA6DA">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997AAC"/>
    <w:multiLevelType w:val="hybridMultilevel"/>
    <w:tmpl w:val="D922A4E0"/>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93747A"/>
    <w:multiLevelType w:val="hybridMultilevel"/>
    <w:tmpl w:val="997A5EEE"/>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E36761"/>
    <w:multiLevelType w:val="hybridMultilevel"/>
    <w:tmpl w:val="64FCB412"/>
    <w:lvl w:ilvl="0" w:tplc="016AA84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BB38D6"/>
    <w:multiLevelType w:val="hybridMultilevel"/>
    <w:tmpl w:val="463E2C24"/>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137647C"/>
    <w:multiLevelType w:val="hybridMultilevel"/>
    <w:tmpl w:val="90324CAE"/>
    <w:lvl w:ilvl="0" w:tplc="016AA84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D80E3B"/>
    <w:multiLevelType w:val="hybridMultilevel"/>
    <w:tmpl w:val="5CD4A4E4"/>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5A62A6"/>
    <w:multiLevelType w:val="hybridMultilevel"/>
    <w:tmpl w:val="7A7C6516"/>
    <w:lvl w:ilvl="0" w:tplc="C96CA6DA">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602A86"/>
    <w:multiLevelType w:val="hybridMultilevel"/>
    <w:tmpl w:val="48463930"/>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642578"/>
    <w:multiLevelType w:val="hybridMultilevel"/>
    <w:tmpl w:val="3704ED1A"/>
    <w:lvl w:ilvl="0" w:tplc="016AA84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E16018"/>
    <w:multiLevelType w:val="multilevel"/>
    <w:tmpl w:val="7A7C6516"/>
    <w:lvl w:ilvl="0">
      <w:start w:val="1"/>
      <w:numFmt w:val="bullet"/>
      <w:lvlText w:val=""/>
      <w:lvlJc w:val="left"/>
      <w:pPr>
        <w:tabs>
          <w:tab w:val="num" w:pos="1440"/>
        </w:tabs>
        <w:ind w:left="144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9D1344E"/>
    <w:multiLevelType w:val="hybridMultilevel"/>
    <w:tmpl w:val="A0A69328"/>
    <w:lvl w:ilvl="0" w:tplc="016AA84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07225C4"/>
    <w:multiLevelType w:val="hybridMultilevel"/>
    <w:tmpl w:val="2CD8E9C4"/>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7B5B7B"/>
    <w:multiLevelType w:val="multilevel"/>
    <w:tmpl w:val="A570639E"/>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440"/>
        </w:tabs>
        <w:ind w:left="1440" w:hanging="360"/>
      </w:pPr>
      <w:rPr>
        <w:rFonts w:ascii="Symbol" w:hAnsi="Symbol" w:hint="default"/>
        <w:color w:val="auto"/>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DB85CB5"/>
    <w:multiLevelType w:val="hybridMultilevel"/>
    <w:tmpl w:val="A570639E"/>
    <w:lvl w:ilvl="0" w:tplc="016AA840">
      <w:start w:val="1"/>
      <w:numFmt w:val="bullet"/>
      <w:lvlText w:val=""/>
      <w:lvlJc w:val="left"/>
      <w:pPr>
        <w:tabs>
          <w:tab w:val="num" w:pos="720"/>
        </w:tabs>
        <w:ind w:left="720" w:hanging="360"/>
      </w:pPr>
      <w:rPr>
        <w:rFonts w:ascii="Symbol" w:hAnsi="Symbol" w:hint="default"/>
        <w:color w:val="auto"/>
        <w:sz w:val="24"/>
        <w:szCs w:val="24"/>
      </w:rPr>
    </w:lvl>
    <w:lvl w:ilvl="1" w:tplc="C96CA6DA">
      <w:start w:val="1"/>
      <w:numFmt w:val="bullet"/>
      <w:lvlText w:val=""/>
      <w:lvlJc w:val="left"/>
      <w:pPr>
        <w:tabs>
          <w:tab w:val="num" w:pos="1440"/>
        </w:tabs>
        <w:ind w:left="1440" w:hanging="360"/>
      </w:pPr>
      <w:rPr>
        <w:rFonts w:ascii="Symbol" w:hAnsi="Symbol" w:hint="default"/>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640D02"/>
    <w:multiLevelType w:val="hybridMultilevel"/>
    <w:tmpl w:val="4E90776E"/>
    <w:lvl w:ilvl="0" w:tplc="2DEAC6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14"/>
  </w:num>
  <w:num w:numId="4">
    <w:abstractNumId w:val="19"/>
  </w:num>
  <w:num w:numId="5">
    <w:abstractNumId w:val="16"/>
  </w:num>
  <w:num w:numId="6">
    <w:abstractNumId w:val="12"/>
  </w:num>
  <w:num w:numId="7">
    <w:abstractNumId w:val="5"/>
  </w:num>
  <w:num w:numId="8">
    <w:abstractNumId w:val="1"/>
  </w:num>
  <w:num w:numId="9">
    <w:abstractNumId w:val="0"/>
  </w:num>
  <w:num w:numId="10">
    <w:abstractNumId w:val="15"/>
  </w:num>
  <w:num w:numId="11">
    <w:abstractNumId w:val="18"/>
  </w:num>
  <w:num w:numId="12">
    <w:abstractNumId w:val="3"/>
  </w:num>
  <w:num w:numId="13">
    <w:abstractNumId w:val="2"/>
  </w:num>
  <w:num w:numId="14">
    <w:abstractNumId w:val="4"/>
  </w:num>
  <w:num w:numId="15">
    <w:abstractNumId w:val="11"/>
  </w:num>
  <w:num w:numId="16">
    <w:abstractNumId w:val="13"/>
  </w:num>
  <w:num w:numId="17">
    <w:abstractNumId w:val="20"/>
  </w:num>
  <w:num w:numId="18">
    <w:abstractNumId w:val="6"/>
  </w:num>
  <w:num w:numId="19">
    <w:abstractNumId w:val="17"/>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FAC"/>
    <w:rsid w:val="00020687"/>
    <w:rsid w:val="0002565D"/>
    <w:rsid w:val="000263D4"/>
    <w:rsid w:val="00027B32"/>
    <w:rsid w:val="0006003B"/>
    <w:rsid w:val="00066236"/>
    <w:rsid w:val="0008400A"/>
    <w:rsid w:val="00091872"/>
    <w:rsid w:val="000B33DC"/>
    <w:rsid w:val="001163DA"/>
    <w:rsid w:val="001A4A10"/>
    <w:rsid w:val="001B40C9"/>
    <w:rsid w:val="001D4947"/>
    <w:rsid w:val="001F2956"/>
    <w:rsid w:val="001F74F5"/>
    <w:rsid w:val="00295B99"/>
    <w:rsid w:val="002B5966"/>
    <w:rsid w:val="002C5A1E"/>
    <w:rsid w:val="002F294A"/>
    <w:rsid w:val="002F77CB"/>
    <w:rsid w:val="0033130E"/>
    <w:rsid w:val="003E4EED"/>
    <w:rsid w:val="003E50A4"/>
    <w:rsid w:val="003F6C06"/>
    <w:rsid w:val="004426BD"/>
    <w:rsid w:val="004615F6"/>
    <w:rsid w:val="004A574E"/>
    <w:rsid w:val="004C08EE"/>
    <w:rsid w:val="004D5CEF"/>
    <w:rsid w:val="00502F90"/>
    <w:rsid w:val="00512D19"/>
    <w:rsid w:val="0053668B"/>
    <w:rsid w:val="005F2774"/>
    <w:rsid w:val="005F35AD"/>
    <w:rsid w:val="00616FAC"/>
    <w:rsid w:val="00632578"/>
    <w:rsid w:val="0067269D"/>
    <w:rsid w:val="00695361"/>
    <w:rsid w:val="006A1C75"/>
    <w:rsid w:val="006D47C1"/>
    <w:rsid w:val="00716FFB"/>
    <w:rsid w:val="00787E25"/>
    <w:rsid w:val="007B02AB"/>
    <w:rsid w:val="007B15C5"/>
    <w:rsid w:val="007C1AF3"/>
    <w:rsid w:val="007C322D"/>
    <w:rsid w:val="007D782F"/>
    <w:rsid w:val="007E7973"/>
    <w:rsid w:val="007F088B"/>
    <w:rsid w:val="008354E6"/>
    <w:rsid w:val="00837B5E"/>
    <w:rsid w:val="00877795"/>
    <w:rsid w:val="008B1626"/>
    <w:rsid w:val="00930389"/>
    <w:rsid w:val="0094616F"/>
    <w:rsid w:val="00985EEB"/>
    <w:rsid w:val="009A44D4"/>
    <w:rsid w:val="009C2E23"/>
    <w:rsid w:val="00A505E9"/>
    <w:rsid w:val="00A772F2"/>
    <w:rsid w:val="00B1312C"/>
    <w:rsid w:val="00B17682"/>
    <w:rsid w:val="00B37429"/>
    <w:rsid w:val="00B752F5"/>
    <w:rsid w:val="00BB7DFC"/>
    <w:rsid w:val="00C071B7"/>
    <w:rsid w:val="00C17E94"/>
    <w:rsid w:val="00C668AB"/>
    <w:rsid w:val="00CA1E24"/>
    <w:rsid w:val="00CC7CB6"/>
    <w:rsid w:val="00D27785"/>
    <w:rsid w:val="00D323D5"/>
    <w:rsid w:val="00D45678"/>
    <w:rsid w:val="00D51F39"/>
    <w:rsid w:val="00D767E4"/>
    <w:rsid w:val="00D8666E"/>
    <w:rsid w:val="00D9094D"/>
    <w:rsid w:val="00DA6C16"/>
    <w:rsid w:val="00E1536F"/>
    <w:rsid w:val="00E17967"/>
    <w:rsid w:val="00E315FB"/>
    <w:rsid w:val="00E7305A"/>
    <w:rsid w:val="00E85BAD"/>
    <w:rsid w:val="00ED4427"/>
    <w:rsid w:val="00EE160D"/>
    <w:rsid w:val="00F974EE"/>
    <w:rsid w:val="00FA1A7B"/>
    <w:rsid w:val="00FA5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3DC"/>
    <w:rPr>
      <w:color w:val="000000"/>
      <w:kern w:val="28"/>
      <w:sz w:val="24"/>
      <w:szCs w:val="24"/>
    </w:rPr>
  </w:style>
  <w:style w:type="paragraph" w:styleId="Heading1">
    <w:name w:val="heading 1"/>
    <w:basedOn w:val="Normal"/>
    <w:next w:val="Normal"/>
    <w:link w:val="Heading1Char"/>
    <w:uiPriority w:val="99"/>
    <w:qFormat/>
    <w:rsid w:val="000B33D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D442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B33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0B33DC"/>
    <w:rPr>
      <w:rFonts w:ascii="Gill Sans MT" w:hAnsi="Gill Sans MT"/>
      <w:b/>
      <w:bCs/>
      <w:color w:val="000000"/>
      <w:kern w:val="28"/>
      <w:sz w:val="32"/>
      <w:szCs w:val="32"/>
    </w:rPr>
  </w:style>
  <w:style w:type="paragraph" w:customStyle="1" w:styleId="Heading10">
    <w:name w:val="Heading1"/>
    <w:basedOn w:val="Normal"/>
    <w:uiPriority w:val="99"/>
    <w:rsid w:val="00ED4427"/>
    <w:pPr>
      <w:spacing w:after="120"/>
    </w:pPr>
    <w:rPr>
      <w:b/>
      <w:bCs/>
      <w:color w:val="663300"/>
    </w:rPr>
  </w:style>
  <w:style w:type="character" w:customStyle="1" w:styleId="Heading3Char">
    <w:name w:val="Heading 3 Char"/>
    <w:link w:val="Heading3"/>
    <w:uiPriority w:val="99"/>
    <w:rsid w:val="00ED4427"/>
    <w:rPr>
      <w:rFonts w:ascii="Arial" w:hAnsi="Arial" w:cs="Arial"/>
      <w:b/>
      <w:bCs/>
      <w:color w:val="000000"/>
      <w:kern w:val="28"/>
      <w:sz w:val="26"/>
      <w:szCs w:val="26"/>
      <w:lang w:val="en-US" w:eastAsia="en-US" w:bidi="ar-SA"/>
    </w:rPr>
  </w:style>
  <w:style w:type="paragraph" w:customStyle="1" w:styleId="Heading20">
    <w:name w:val="Heading2"/>
    <w:basedOn w:val="Normal"/>
    <w:rsid w:val="00ED4427"/>
    <w:pPr>
      <w:spacing w:after="120"/>
    </w:pPr>
    <w:rPr>
      <w:rFonts w:ascii="Arial" w:hAnsi="Arial" w:cs="Arial"/>
      <w:b/>
      <w:bCs/>
      <w:sz w:val="22"/>
      <w:szCs w:val="22"/>
    </w:rPr>
  </w:style>
  <w:style w:type="paragraph" w:customStyle="1" w:styleId="CallOut">
    <w:name w:val="Call Out"/>
    <w:basedOn w:val="Normal"/>
    <w:uiPriority w:val="99"/>
    <w:rsid w:val="00ED4427"/>
    <w:rPr>
      <w:b/>
      <w:bCs/>
      <w:color w:val="008000"/>
      <w:sz w:val="26"/>
      <w:szCs w:val="26"/>
    </w:rPr>
  </w:style>
  <w:style w:type="character" w:styleId="Hyperlink">
    <w:name w:val="Hyperlink"/>
    <w:rsid w:val="00B17682"/>
    <w:rPr>
      <w:rFonts w:cs="Times New Roman"/>
      <w:color w:val="0000FF"/>
      <w:u w:val="single"/>
    </w:rPr>
  </w:style>
  <w:style w:type="paragraph" w:styleId="FootnoteText">
    <w:name w:val="footnote text"/>
    <w:basedOn w:val="Normal"/>
    <w:semiHidden/>
    <w:rsid w:val="00877795"/>
    <w:rPr>
      <w:sz w:val="20"/>
      <w:szCs w:val="20"/>
    </w:rPr>
  </w:style>
  <w:style w:type="character" w:styleId="FootnoteReference">
    <w:name w:val="footnote reference"/>
    <w:semiHidden/>
    <w:rsid w:val="00877795"/>
    <w:rPr>
      <w:vertAlign w:val="superscript"/>
    </w:rPr>
  </w:style>
  <w:style w:type="paragraph" w:styleId="EndnoteText">
    <w:name w:val="endnote text"/>
    <w:basedOn w:val="Normal"/>
    <w:semiHidden/>
    <w:rsid w:val="00877795"/>
    <w:rPr>
      <w:sz w:val="20"/>
      <w:szCs w:val="20"/>
    </w:rPr>
  </w:style>
  <w:style w:type="character" w:styleId="EndnoteReference">
    <w:name w:val="endnote reference"/>
    <w:uiPriority w:val="99"/>
    <w:semiHidden/>
    <w:rsid w:val="00877795"/>
    <w:rPr>
      <w:vertAlign w:val="superscript"/>
    </w:rPr>
  </w:style>
  <w:style w:type="character" w:styleId="CommentReference">
    <w:name w:val="annotation reference"/>
    <w:semiHidden/>
    <w:rsid w:val="00091872"/>
    <w:rPr>
      <w:sz w:val="16"/>
      <w:szCs w:val="16"/>
    </w:rPr>
  </w:style>
  <w:style w:type="paragraph" w:styleId="CommentText">
    <w:name w:val="annotation text"/>
    <w:basedOn w:val="Normal"/>
    <w:semiHidden/>
    <w:rsid w:val="00091872"/>
    <w:rPr>
      <w:sz w:val="20"/>
      <w:szCs w:val="20"/>
    </w:rPr>
  </w:style>
  <w:style w:type="paragraph" w:styleId="CommentSubject">
    <w:name w:val="annotation subject"/>
    <w:basedOn w:val="CommentText"/>
    <w:next w:val="CommentText"/>
    <w:semiHidden/>
    <w:rsid w:val="00091872"/>
    <w:rPr>
      <w:b/>
      <w:bCs/>
    </w:rPr>
  </w:style>
  <w:style w:type="paragraph" w:styleId="BalloonText">
    <w:name w:val="Balloon Text"/>
    <w:basedOn w:val="Normal"/>
    <w:semiHidden/>
    <w:rsid w:val="00091872"/>
    <w:rPr>
      <w:rFonts w:ascii="Tahoma" w:hAnsi="Tahoma" w:cs="Tahoma"/>
      <w:sz w:val="16"/>
      <w:szCs w:val="16"/>
    </w:rPr>
  </w:style>
  <w:style w:type="character" w:customStyle="1" w:styleId="Heading1Char">
    <w:name w:val="Heading 1 Char"/>
    <w:link w:val="Heading1"/>
    <w:uiPriority w:val="99"/>
    <w:rsid w:val="004A574E"/>
    <w:rPr>
      <w:rFonts w:ascii="Arial" w:hAnsi="Arial" w:cs="Arial"/>
      <w:b/>
      <w:bCs/>
      <w:color w:val="000000"/>
      <w:kern w:val="32"/>
      <w:sz w:val="32"/>
      <w:szCs w:val="32"/>
    </w:rPr>
  </w:style>
  <w:style w:type="character" w:customStyle="1" w:styleId="Heading2Char">
    <w:name w:val="Heading 2 Char"/>
    <w:link w:val="Heading2"/>
    <w:uiPriority w:val="99"/>
    <w:rsid w:val="004A574E"/>
    <w:rPr>
      <w:rFonts w:ascii="Arial" w:hAnsi="Arial" w:cs="Arial"/>
      <w:b/>
      <w:bCs/>
      <w:i/>
      <w:iCs/>
      <w:color w:val="000000"/>
      <w:kern w:val="28"/>
      <w:sz w:val="28"/>
      <w:szCs w:val="28"/>
    </w:rPr>
  </w:style>
  <w:style w:type="paragraph" w:styleId="Header">
    <w:name w:val="header"/>
    <w:basedOn w:val="Normal"/>
    <w:link w:val="HeaderChar"/>
    <w:rsid w:val="0053668B"/>
    <w:pPr>
      <w:tabs>
        <w:tab w:val="center" w:pos="4680"/>
        <w:tab w:val="right" w:pos="9360"/>
      </w:tabs>
    </w:pPr>
  </w:style>
  <w:style w:type="character" w:customStyle="1" w:styleId="HeaderChar">
    <w:name w:val="Header Char"/>
    <w:link w:val="Header"/>
    <w:rsid w:val="0053668B"/>
    <w:rPr>
      <w:color w:val="000000"/>
      <w:kern w:val="28"/>
      <w:sz w:val="24"/>
      <w:szCs w:val="24"/>
    </w:rPr>
  </w:style>
  <w:style w:type="paragraph" w:styleId="Footer">
    <w:name w:val="footer"/>
    <w:basedOn w:val="Normal"/>
    <w:link w:val="FooterChar"/>
    <w:uiPriority w:val="99"/>
    <w:rsid w:val="0053668B"/>
    <w:pPr>
      <w:tabs>
        <w:tab w:val="center" w:pos="4680"/>
        <w:tab w:val="right" w:pos="9360"/>
      </w:tabs>
    </w:pPr>
  </w:style>
  <w:style w:type="character" w:customStyle="1" w:styleId="FooterChar">
    <w:name w:val="Footer Char"/>
    <w:link w:val="Footer"/>
    <w:uiPriority w:val="99"/>
    <w:rsid w:val="0053668B"/>
    <w:rPr>
      <w:color w:val="000000"/>
      <w:kern w:val="2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3DC"/>
    <w:rPr>
      <w:color w:val="000000"/>
      <w:kern w:val="28"/>
      <w:sz w:val="24"/>
      <w:szCs w:val="24"/>
    </w:rPr>
  </w:style>
  <w:style w:type="paragraph" w:styleId="Heading1">
    <w:name w:val="heading 1"/>
    <w:basedOn w:val="Normal"/>
    <w:next w:val="Normal"/>
    <w:link w:val="Heading1Char"/>
    <w:uiPriority w:val="99"/>
    <w:qFormat/>
    <w:rsid w:val="000B33D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D442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B33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0B33DC"/>
    <w:rPr>
      <w:rFonts w:ascii="Gill Sans MT" w:hAnsi="Gill Sans MT"/>
      <w:b/>
      <w:bCs/>
      <w:color w:val="000000"/>
      <w:kern w:val="28"/>
      <w:sz w:val="32"/>
      <w:szCs w:val="32"/>
    </w:rPr>
  </w:style>
  <w:style w:type="paragraph" w:customStyle="1" w:styleId="Heading10">
    <w:name w:val="Heading1"/>
    <w:basedOn w:val="Normal"/>
    <w:uiPriority w:val="99"/>
    <w:rsid w:val="00ED4427"/>
    <w:pPr>
      <w:spacing w:after="120"/>
    </w:pPr>
    <w:rPr>
      <w:b/>
      <w:bCs/>
      <w:color w:val="663300"/>
    </w:rPr>
  </w:style>
  <w:style w:type="character" w:customStyle="1" w:styleId="Heading3Char">
    <w:name w:val="Heading 3 Char"/>
    <w:link w:val="Heading3"/>
    <w:uiPriority w:val="99"/>
    <w:rsid w:val="00ED4427"/>
    <w:rPr>
      <w:rFonts w:ascii="Arial" w:hAnsi="Arial" w:cs="Arial"/>
      <w:b/>
      <w:bCs/>
      <w:color w:val="000000"/>
      <w:kern w:val="28"/>
      <w:sz w:val="26"/>
      <w:szCs w:val="26"/>
      <w:lang w:val="en-US" w:eastAsia="en-US" w:bidi="ar-SA"/>
    </w:rPr>
  </w:style>
  <w:style w:type="paragraph" w:customStyle="1" w:styleId="Heading20">
    <w:name w:val="Heading2"/>
    <w:basedOn w:val="Normal"/>
    <w:rsid w:val="00ED4427"/>
    <w:pPr>
      <w:spacing w:after="120"/>
    </w:pPr>
    <w:rPr>
      <w:rFonts w:ascii="Arial" w:hAnsi="Arial" w:cs="Arial"/>
      <w:b/>
      <w:bCs/>
      <w:sz w:val="22"/>
      <w:szCs w:val="22"/>
    </w:rPr>
  </w:style>
  <w:style w:type="paragraph" w:customStyle="1" w:styleId="CallOut">
    <w:name w:val="Call Out"/>
    <w:basedOn w:val="Normal"/>
    <w:uiPriority w:val="99"/>
    <w:rsid w:val="00ED4427"/>
    <w:rPr>
      <w:b/>
      <w:bCs/>
      <w:color w:val="008000"/>
      <w:sz w:val="26"/>
      <w:szCs w:val="26"/>
    </w:rPr>
  </w:style>
  <w:style w:type="character" w:styleId="Hyperlink">
    <w:name w:val="Hyperlink"/>
    <w:rsid w:val="00B17682"/>
    <w:rPr>
      <w:rFonts w:cs="Times New Roman"/>
      <w:color w:val="0000FF"/>
      <w:u w:val="single"/>
    </w:rPr>
  </w:style>
  <w:style w:type="paragraph" w:styleId="FootnoteText">
    <w:name w:val="footnote text"/>
    <w:basedOn w:val="Normal"/>
    <w:semiHidden/>
    <w:rsid w:val="00877795"/>
    <w:rPr>
      <w:sz w:val="20"/>
      <w:szCs w:val="20"/>
    </w:rPr>
  </w:style>
  <w:style w:type="character" w:styleId="FootnoteReference">
    <w:name w:val="footnote reference"/>
    <w:semiHidden/>
    <w:rsid w:val="00877795"/>
    <w:rPr>
      <w:vertAlign w:val="superscript"/>
    </w:rPr>
  </w:style>
  <w:style w:type="paragraph" w:styleId="EndnoteText">
    <w:name w:val="endnote text"/>
    <w:basedOn w:val="Normal"/>
    <w:semiHidden/>
    <w:rsid w:val="00877795"/>
    <w:rPr>
      <w:sz w:val="20"/>
      <w:szCs w:val="20"/>
    </w:rPr>
  </w:style>
  <w:style w:type="character" w:styleId="EndnoteReference">
    <w:name w:val="endnote reference"/>
    <w:uiPriority w:val="99"/>
    <w:semiHidden/>
    <w:rsid w:val="00877795"/>
    <w:rPr>
      <w:vertAlign w:val="superscript"/>
    </w:rPr>
  </w:style>
  <w:style w:type="character" w:styleId="CommentReference">
    <w:name w:val="annotation reference"/>
    <w:semiHidden/>
    <w:rsid w:val="00091872"/>
    <w:rPr>
      <w:sz w:val="16"/>
      <w:szCs w:val="16"/>
    </w:rPr>
  </w:style>
  <w:style w:type="paragraph" w:styleId="CommentText">
    <w:name w:val="annotation text"/>
    <w:basedOn w:val="Normal"/>
    <w:semiHidden/>
    <w:rsid w:val="00091872"/>
    <w:rPr>
      <w:sz w:val="20"/>
      <w:szCs w:val="20"/>
    </w:rPr>
  </w:style>
  <w:style w:type="paragraph" w:styleId="CommentSubject">
    <w:name w:val="annotation subject"/>
    <w:basedOn w:val="CommentText"/>
    <w:next w:val="CommentText"/>
    <w:semiHidden/>
    <w:rsid w:val="00091872"/>
    <w:rPr>
      <w:b/>
      <w:bCs/>
    </w:rPr>
  </w:style>
  <w:style w:type="paragraph" w:styleId="BalloonText">
    <w:name w:val="Balloon Text"/>
    <w:basedOn w:val="Normal"/>
    <w:semiHidden/>
    <w:rsid w:val="00091872"/>
    <w:rPr>
      <w:rFonts w:ascii="Tahoma" w:hAnsi="Tahoma" w:cs="Tahoma"/>
      <w:sz w:val="16"/>
      <w:szCs w:val="16"/>
    </w:rPr>
  </w:style>
  <w:style w:type="character" w:customStyle="1" w:styleId="Heading1Char">
    <w:name w:val="Heading 1 Char"/>
    <w:link w:val="Heading1"/>
    <w:uiPriority w:val="99"/>
    <w:rsid w:val="004A574E"/>
    <w:rPr>
      <w:rFonts w:ascii="Arial" w:hAnsi="Arial" w:cs="Arial"/>
      <w:b/>
      <w:bCs/>
      <w:color w:val="000000"/>
      <w:kern w:val="32"/>
      <w:sz w:val="32"/>
      <w:szCs w:val="32"/>
    </w:rPr>
  </w:style>
  <w:style w:type="character" w:customStyle="1" w:styleId="Heading2Char">
    <w:name w:val="Heading 2 Char"/>
    <w:link w:val="Heading2"/>
    <w:uiPriority w:val="99"/>
    <w:rsid w:val="004A574E"/>
    <w:rPr>
      <w:rFonts w:ascii="Arial" w:hAnsi="Arial" w:cs="Arial"/>
      <w:b/>
      <w:bCs/>
      <w:i/>
      <w:iCs/>
      <w:color w:val="000000"/>
      <w:kern w:val="28"/>
      <w:sz w:val="28"/>
      <w:szCs w:val="28"/>
    </w:rPr>
  </w:style>
  <w:style w:type="paragraph" w:styleId="Header">
    <w:name w:val="header"/>
    <w:basedOn w:val="Normal"/>
    <w:link w:val="HeaderChar"/>
    <w:rsid w:val="0053668B"/>
    <w:pPr>
      <w:tabs>
        <w:tab w:val="center" w:pos="4680"/>
        <w:tab w:val="right" w:pos="9360"/>
      </w:tabs>
    </w:pPr>
  </w:style>
  <w:style w:type="character" w:customStyle="1" w:styleId="HeaderChar">
    <w:name w:val="Header Char"/>
    <w:link w:val="Header"/>
    <w:rsid w:val="0053668B"/>
    <w:rPr>
      <w:color w:val="000000"/>
      <w:kern w:val="28"/>
      <w:sz w:val="24"/>
      <w:szCs w:val="24"/>
    </w:rPr>
  </w:style>
  <w:style w:type="paragraph" w:styleId="Footer">
    <w:name w:val="footer"/>
    <w:basedOn w:val="Normal"/>
    <w:link w:val="FooterChar"/>
    <w:uiPriority w:val="99"/>
    <w:rsid w:val="0053668B"/>
    <w:pPr>
      <w:tabs>
        <w:tab w:val="center" w:pos="4680"/>
        <w:tab w:val="right" w:pos="9360"/>
      </w:tabs>
    </w:pPr>
  </w:style>
  <w:style w:type="character" w:customStyle="1" w:styleId="FooterChar">
    <w:name w:val="Footer Char"/>
    <w:link w:val="Footer"/>
    <w:uiPriority w:val="99"/>
    <w:rsid w:val="0053668B"/>
    <w:rPr>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43049">
      <w:bodyDiv w:val="1"/>
      <w:marLeft w:val="0"/>
      <w:marRight w:val="0"/>
      <w:marTop w:val="0"/>
      <w:marBottom w:val="0"/>
      <w:divBdr>
        <w:top w:val="none" w:sz="0" w:space="0" w:color="auto"/>
        <w:left w:val="none" w:sz="0" w:space="0" w:color="auto"/>
        <w:bottom w:val="none" w:sz="0" w:space="0" w:color="auto"/>
        <w:right w:val="none" w:sz="0" w:space="0" w:color="auto"/>
      </w:divBdr>
    </w:div>
    <w:div w:id="530267554">
      <w:bodyDiv w:val="1"/>
      <w:marLeft w:val="0"/>
      <w:marRight w:val="0"/>
      <w:marTop w:val="0"/>
      <w:marBottom w:val="0"/>
      <w:divBdr>
        <w:top w:val="none" w:sz="0" w:space="0" w:color="auto"/>
        <w:left w:val="none" w:sz="0" w:space="0" w:color="auto"/>
        <w:bottom w:val="none" w:sz="0" w:space="0" w:color="auto"/>
        <w:right w:val="none" w:sz="0" w:space="0" w:color="auto"/>
      </w:divBdr>
    </w:div>
    <w:div w:id="628048265">
      <w:bodyDiv w:val="1"/>
      <w:marLeft w:val="0"/>
      <w:marRight w:val="0"/>
      <w:marTop w:val="0"/>
      <w:marBottom w:val="0"/>
      <w:divBdr>
        <w:top w:val="none" w:sz="0" w:space="0" w:color="auto"/>
        <w:left w:val="none" w:sz="0" w:space="0" w:color="auto"/>
        <w:bottom w:val="none" w:sz="0" w:space="0" w:color="auto"/>
        <w:right w:val="none" w:sz="0" w:space="0" w:color="auto"/>
      </w:divBdr>
    </w:div>
    <w:div w:id="839001018">
      <w:bodyDiv w:val="1"/>
      <w:marLeft w:val="0"/>
      <w:marRight w:val="0"/>
      <w:marTop w:val="0"/>
      <w:marBottom w:val="0"/>
      <w:divBdr>
        <w:top w:val="none" w:sz="0" w:space="0" w:color="auto"/>
        <w:left w:val="none" w:sz="0" w:space="0" w:color="auto"/>
        <w:bottom w:val="none" w:sz="0" w:space="0" w:color="auto"/>
        <w:right w:val="none" w:sz="0" w:space="0" w:color="auto"/>
      </w:divBdr>
    </w:div>
    <w:div w:id="840195196">
      <w:bodyDiv w:val="1"/>
      <w:marLeft w:val="0"/>
      <w:marRight w:val="0"/>
      <w:marTop w:val="0"/>
      <w:marBottom w:val="0"/>
      <w:divBdr>
        <w:top w:val="none" w:sz="0" w:space="0" w:color="auto"/>
        <w:left w:val="none" w:sz="0" w:space="0" w:color="auto"/>
        <w:bottom w:val="none" w:sz="0" w:space="0" w:color="auto"/>
        <w:right w:val="none" w:sz="0" w:space="0" w:color="auto"/>
      </w:divBdr>
    </w:div>
    <w:div w:id="901453527">
      <w:bodyDiv w:val="1"/>
      <w:marLeft w:val="0"/>
      <w:marRight w:val="0"/>
      <w:marTop w:val="0"/>
      <w:marBottom w:val="0"/>
      <w:divBdr>
        <w:top w:val="none" w:sz="0" w:space="0" w:color="auto"/>
        <w:left w:val="none" w:sz="0" w:space="0" w:color="auto"/>
        <w:bottom w:val="none" w:sz="0" w:space="0" w:color="auto"/>
        <w:right w:val="none" w:sz="0" w:space="0" w:color="auto"/>
      </w:divBdr>
    </w:div>
    <w:div w:id="936332695">
      <w:bodyDiv w:val="1"/>
      <w:marLeft w:val="0"/>
      <w:marRight w:val="0"/>
      <w:marTop w:val="0"/>
      <w:marBottom w:val="0"/>
      <w:divBdr>
        <w:top w:val="none" w:sz="0" w:space="0" w:color="auto"/>
        <w:left w:val="none" w:sz="0" w:space="0" w:color="auto"/>
        <w:bottom w:val="none" w:sz="0" w:space="0" w:color="auto"/>
        <w:right w:val="none" w:sz="0" w:space="0" w:color="auto"/>
      </w:divBdr>
    </w:div>
    <w:div w:id="960651601">
      <w:bodyDiv w:val="1"/>
      <w:marLeft w:val="0"/>
      <w:marRight w:val="0"/>
      <w:marTop w:val="0"/>
      <w:marBottom w:val="0"/>
      <w:divBdr>
        <w:top w:val="none" w:sz="0" w:space="0" w:color="auto"/>
        <w:left w:val="none" w:sz="0" w:space="0" w:color="auto"/>
        <w:bottom w:val="none" w:sz="0" w:space="0" w:color="auto"/>
        <w:right w:val="none" w:sz="0" w:space="0" w:color="auto"/>
      </w:divBdr>
    </w:div>
    <w:div w:id="1138456191">
      <w:bodyDiv w:val="1"/>
      <w:marLeft w:val="0"/>
      <w:marRight w:val="0"/>
      <w:marTop w:val="0"/>
      <w:marBottom w:val="0"/>
      <w:divBdr>
        <w:top w:val="none" w:sz="0" w:space="0" w:color="auto"/>
        <w:left w:val="none" w:sz="0" w:space="0" w:color="auto"/>
        <w:bottom w:val="none" w:sz="0" w:space="0" w:color="auto"/>
        <w:right w:val="none" w:sz="0" w:space="0" w:color="auto"/>
      </w:divBdr>
    </w:div>
    <w:div w:id="1147627718">
      <w:bodyDiv w:val="1"/>
      <w:marLeft w:val="0"/>
      <w:marRight w:val="0"/>
      <w:marTop w:val="0"/>
      <w:marBottom w:val="0"/>
      <w:divBdr>
        <w:top w:val="none" w:sz="0" w:space="0" w:color="auto"/>
        <w:left w:val="none" w:sz="0" w:space="0" w:color="auto"/>
        <w:bottom w:val="none" w:sz="0" w:space="0" w:color="auto"/>
        <w:right w:val="none" w:sz="0" w:space="0" w:color="auto"/>
      </w:divBdr>
    </w:div>
    <w:div w:id="1168448151">
      <w:bodyDiv w:val="1"/>
      <w:marLeft w:val="0"/>
      <w:marRight w:val="0"/>
      <w:marTop w:val="0"/>
      <w:marBottom w:val="0"/>
      <w:divBdr>
        <w:top w:val="none" w:sz="0" w:space="0" w:color="auto"/>
        <w:left w:val="none" w:sz="0" w:space="0" w:color="auto"/>
        <w:bottom w:val="none" w:sz="0" w:space="0" w:color="auto"/>
        <w:right w:val="none" w:sz="0" w:space="0" w:color="auto"/>
      </w:divBdr>
    </w:div>
    <w:div w:id="1309939026">
      <w:bodyDiv w:val="1"/>
      <w:marLeft w:val="0"/>
      <w:marRight w:val="0"/>
      <w:marTop w:val="0"/>
      <w:marBottom w:val="0"/>
      <w:divBdr>
        <w:top w:val="none" w:sz="0" w:space="0" w:color="auto"/>
        <w:left w:val="none" w:sz="0" w:space="0" w:color="auto"/>
        <w:bottom w:val="none" w:sz="0" w:space="0" w:color="auto"/>
        <w:right w:val="none" w:sz="0" w:space="0" w:color="auto"/>
      </w:divBdr>
    </w:div>
    <w:div w:id="1337222369">
      <w:bodyDiv w:val="1"/>
      <w:marLeft w:val="0"/>
      <w:marRight w:val="0"/>
      <w:marTop w:val="0"/>
      <w:marBottom w:val="0"/>
      <w:divBdr>
        <w:top w:val="none" w:sz="0" w:space="0" w:color="auto"/>
        <w:left w:val="none" w:sz="0" w:space="0" w:color="auto"/>
        <w:bottom w:val="none" w:sz="0" w:space="0" w:color="auto"/>
        <w:right w:val="none" w:sz="0" w:space="0" w:color="auto"/>
      </w:divBdr>
    </w:div>
    <w:div w:id="1385979666">
      <w:bodyDiv w:val="1"/>
      <w:marLeft w:val="0"/>
      <w:marRight w:val="0"/>
      <w:marTop w:val="0"/>
      <w:marBottom w:val="0"/>
      <w:divBdr>
        <w:top w:val="none" w:sz="0" w:space="0" w:color="auto"/>
        <w:left w:val="none" w:sz="0" w:space="0" w:color="auto"/>
        <w:bottom w:val="none" w:sz="0" w:space="0" w:color="auto"/>
        <w:right w:val="none" w:sz="0" w:space="0" w:color="auto"/>
      </w:divBdr>
    </w:div>
    <w:div w:id="1461655954">
      <w:bodyDiv w:val="1"/>
      <w:marLeft w:val="0"/>
      <w:marRight w:val="0"/>
      <w:marTop w:val="0"/>
      <w:marBottom w:val="0"/>
      <w:divBdr>
        <w:top w:val="none" w:sz="0" w:space="0" w:color="auto"/>
        <w:left w:val="none" w:sz="0" w:space="0" w:color="auto"/>
        <w:bottom w:val="none" w:sz="0" w:space="0" w:color="auto"/>
        <w:right w:val="none" w:sz="0" w:space="0" w:color="auto"/>
      </w:divBdr>
    </w:div>
    <w:div w:id="1733768677">
      <w:bodyDiv w:val="1"/>
      <w:marLeft w:val="0"/>
      <w:marRight w:val="0"/>
      <w:marTop w:val="0"/>
      <w:marBottom w:val="0"/>
      <w:divBdr>
        <w:top w:val="none" w:sz="0" w:space="0" w:color="auto"/>
        <w:left w:val="none" w:sz="0" w:space="0" w:color="auto"/>
        <w:bottom w:val="none" w:sz="0" w:space="0" w:color="auto"/>
        <w:right w:val="none" w:sz="0" w:space="0" w:color="auto"/>
      </w:divBdr>
    </w:div>
    <w:div w:id="1752509334">
      <w:bodyDiv w:val="1"/>
      <w:marLeft w:val="0"/>
      <w:marRight w:val="0"/>
      <w:marTop w:val="0"/>
      <w:marBottom w:val="0"/>
      <w:divBdr>
        <w:top w:val="none" w:sz="0" w:space="0" w:color="auto"/>
        <w:left w:val="none" w:sz="0" w:space="0" w:color="auto"/>
        <w:bottom w:val="none" w:sz="0" w:space="0" w:color="auto"/>
        <w:right w:val="none" w:sz="0" w:space="0" w:color="auto"/>
      </w:divBdr>
    </w:div>
    <w:div w:id="1766924038">
      <w:bodyDiv w:val="1"/>
      <w:marLeft w:val="0"/>
      <w:marRight w:val="0"/>
      <w:marTop w:val="0"/>
      <w:marBottom w:val="0"/>
      <w:divBdr>
        <w:top w:val="none" w:sz="0" w:space="0" w:color="auto"/>
        <w:left w:val="none" w:sz="0" w:space="0" w:color="auto"/>
        <w:bottom w:val="none" w:sz="0" w:space="0" w:color="auto"/>
        <w:right w:val="none" w:sz="0" w:space="0" w:color="auto"/>
      </w:divBdr>
    </w:div>
    <w:div w:id="1797795699">
      <w:bodyDiv w:val="1"/>
      <w:marLeft w:val="0"/>
      <w:marRight w:val="0"/>
      <w:marTop w:val="0"/>
      <w:marBottom w:val="0"/>
      <w:divBdr>
        <w:top w:val="none" w:sz="0" w:space="0" w:color="auto"/>
        <w:left w:val="none" w:sz="0" w:space="0" w:color="auto"/>
        <w:bottom w:val="none" w:sz="0" w:space="0" w:color="auto"/>
        <w:right w:val="none" w:sz="0" w:space="0" w:color="auto"/>
      </w:divBdr>
    </w:div>
    <w:div w:id="2039042734">
      <w:bodyDiv w:val="1"/>
      <w:marLeft w:val="0"/>
      <w:marRight w:val="0"/>
      <w:marTop w:val="0"/>
      <w:marBottom w:val="0"/>
      <w:divBdr>
        <w:top w:val="none" w:sz="0" w:space="0" w:color="auto"/>
        <w:left w:val="none" w:sz="0" w:space="0" w:color="auto"/>
        <w:bottom w:val="none" w:sz="0" w:space="0" w:color="auto"/>
        <w:right w:val="none" w:sz="0" w:space="0" w:color="auto"/>
      </w:divBdr>
    </w:div>
    <w:div w:id="208086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 R A F T — SEPT 25</vt:lpstr>
    </vt:vector>
  </TitlesOfParts>
  <Company>EOHHS</Company>
  <LinksUpToDate>false</LinksUpToDate>
  <CharactersWithSpaces>4769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2016-04-11T19:53:00Z</dcterms:created>
  <dc:creator>Sara H Rattigan</dc:creator>
  <lastModifiedBy>Sara Rattigan</lastModifiedBy>
  <dcterms:modified xsi:type="dcterms:W3CDTF">2016-04-11T19:58:00Z</dcterms:modified>
  <revision>4</revision>
  <dc:title>D R A F T — SEPT 25</dc:title>
</coreProperties>
</file>