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E6" w:rsidRDefault="001364E6" w:rsidP="001364E6">
      <w:pPr>
        <w:pStyle w:val="Pa0"/>
        <w:spacing w:after="240"/>
        <w:jc w:val="center"/>
        <w:rPr>
          <w:rFonts w:cs="Bernard MT Condensed"/>
          <w:color w:val="00B050"/>
          <w:sz w:val="72"/>
          <w:szCs w:val="72"/>
        </w:rPr>
      </w:pPr>
      <w:r>
        <w:rPr>
          <w:noProof/>
        </w:rPr>
        <w:drawing>
          <wp:inline distT="0" distB="0" distL="0" distR="0" wp14:anchorId="1AF42C05" wp14:editId="24498A6B">
            <wp:extent cx="853440" cy="7543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4E6" w:rsidRDefault="001364E6" w:rsidP="0013264F">
      <w:pPr>
        <w:pStyle w:val="Title"/>
        <w:spacing w:after="0"/>
        <w:jc w:val="center"/>
        <w:rPr>
          <w:rFonts w:ascii="Bernard MT Condensed" w:hAnsi="Bernard MT Condensed"/>
          <w:color w:val="00B050"/>
          <w:sz w:val="72"/>
          <w:szCs w:val="72"/>
        </w:rPr>
      </w:pPr>
      <w:r w:rsidRPr="0013264F">
        <w:rPr>
          <w:rFonts w:ascii="Bernard MT Condensed" w:hAnsi="Bernard MT Condensed"/>
          <w:color w:val="00B050"/>
          <w:sz w:val="72"/>
          <w:szCs w:val="72"/>
        </w:rPr>
        <w:t>Making Connections</w:t>
      </w:r>
    </w:p>
    <w:p w:rsidR="008858C9" w:rsidRPr="008858C9" w:rsidRDefault="008858C9" w:rsidP="008858C9">
      <w:pPr>
        <w:rPr>
          <w:sz w:val="2"/>
        </w:rPr>
      </w:pPr>
    </w:p>
    <w:p w:rsidR="008858C9" w:rsidRPr="008858C9" w:rsidRDefault="0045776E" w:rsidP="008858C9">
      <w:pPr>
        <w:pStyle w:val="Subtitle"/>
        <w:spacing w:after="0" w:line="240" w:lineRule="auto"/>
        <w:jc w:val="center"/>
        <w:rPr>
          <w:rFonts w:asciiTheme="minorHAnsi" w:hAnsiTheme="minorHAnsi"/>
          <w:b/>
          <w:i w:val="0"/>
          <w:color w:val="0070C0"/>
          <w:sz w:val="48"/>
          <w:szCs w:val="48"/>
        </w:rPr>
      </w:pPr>
      <w:r w:rsidRPr="008858C9">
        <w:rPr>
          <w:rFonts w:asciiTheme="minorHAnsi" w:hAnsiTheme="minorHAnsi"/>
          <w:b/>
          <w:i w:val="0"/>
          <w:color w:val="0070C0"/>
          <w:sz w:val="48"/>
          <w:szCs w:val="48"/>
        </w:rPr>
        <w:t>MEDICAL TRANSPORTATION FORUM</w:t>
      </w:r>
    </w:p>
    <w:p w:rsidR="00714765" w:rsidRPr="0013264F" w:rsidRDefault="00714765" w:rsidP="0013264F">
      <w:pPr>
        <w:pStyle w:val="Heading1"/>
        <w:jc w:val="center"/>
        <w:rPr>
          <w:rFonts w:asciiTheme="minorHAnsi" w:hAnsiTheme="minorHAnsi"/>
          <w:color w:val="auto"/>
          <w:u w:val="single"/>
        </w:rPr>
      </w:pPr>
      <w:r w:rsidRPr="0013264F">
        <w:rPr>
          <w:rFonts w:asciiTheme="minorHAnsi" w:hAnsiTheme="minorHAnsi"/>
          <w:color w:val="auto"/>
          <w:u w:val="single"/>
        </w:rPr>
        <w:t>Agenda Items</w:t>
      </w:r>
    </w:p>
    <w:p w:rsidR="00616038" w:rsidRDefault="00616038" w:rsidP="0013264F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3264F" w:rsidRPr="0013264F" w:rsidRDefault="0013264F" w:rsidP="0013264F">
      <w:pPr>
        <w:spacing w:after="0" w:line="240" w:lineRule="auto"/>
        <w:jc w:val="center"/>
        <w:rPr>
          <w:b/>
          <w:sz w:val="18"/>
          <w:szCs w:val="28"/>
          <w:u w:val="single"/>
        </w:rPr>
      </w:pPr>
    </w:p>
    <w:p w:rsidR="00714765" w:rsidRDefault="00E05683" w:rsidP="009775B4">
      <w:pPr>
        <w:pStyle w:val="Heading2"/>
      </w:pPr>
      <w:r>
        <w:t>8:30 – 9:00</w:t>
      </w:r>
      <w:r>
        <w:tab/>
      </w:r>
      <w:r w:rsidR="00714765" w:rsidRPr="009775B4">
        <w:rPr>
          <w:b/>
        </w:rPr>
        <w:t>Welcome &amp; Introductions</w:t>
      </w:r>
      <w:r w:rsidR="00714765" w:rsidRPr="000B242B">
        <w:rPr>
          <w:color w:val="FFFFFF" w:themeColor="background1"/>
        </w:rPr>
        <w:tab/>
      </w:r>
      <w:r w:rsidR="00714765" w:rsidRPr="000B242B">
        <w:rPr>
          <w:color w:val="FFFFFF" w:themeColor="background1"/>
        </w:rPr>
        <w:tab/>
      </w:r>
      <w:r w:rsidR="00714765" w:rsidRPr="000B242B">
        <w:rPr>
          <w:color w:val="FFFFFF" w:themeColor="background1"/>
        </w:rPr>
        <w:tab/>
      </w:r>
      <w:r w:rsidR="00714765" w:rsidRPr="000B242B">
        <w:rPr>
          <w:color w:val="FFFFFF" w:themeColor="background1"/>
        </w:rPr>
        <w:tab/>
      </w:r>
      <w:r w:rsidR="00714765" w:rsidRPr="000B242B">
        <w:rPr>
          <w:color w:val="FFFFFF" w:themeColor="background1"/>
        </w:rPr>
        <w:tab/>
      </w:r>
      <w:r w:rsidR="00714765">
        <w:br/>
        <w:t xml:space="preserve">Julie Boren, </w:t>
      </w:r>
      <w:r w:rsidR="00714765" w:rsidRPr="00714765">
        <w:t>Co-Chair, Southeastern Massachusetts Regional Coordinating Council (RCC)</w:t>
      </w:r>
    </w:p>
    <w:p w:rsidR="0013264F" w:rsidRPr="008858C9" w:rsidRDefault="0013264F" w:rsidP="0013264F">
      <w:pPr>
        <w:spacing w:after="0" w:line="240" w:lineRule="auto"/>
        <w:ind w:left="2160" w:hanging="1440"/>
        <w:rPr>
          <w:sz w:val="32"/>
        </w:rPr>
      </w:pPr>
    </w:p>
    <w:p w:rsidR="009775B4" w:rsidRPr="009775B4" w:rsidRDefault="0045776E" w:rsidP="009775B4">
      <w:pPr>
        <w:pStyle w:val="Heading2"/>
        <w:ind w:left="3600"/>
        <w:rPr>
          <w:b/>
          <w:u w:val="single"/>
        </w:rPr>
      </w:pPr>
      <w:r w:rsidRPr="009775B4">
        <w:rPr>
          <w:b/>
        </w:rPr>
        <w:t>Why We Are Here Today</w:t>
      </w:r>
    </w:p>
    <w:p w:rsidR="009775B4" w:rsidRDefault="00714765" w:rsidP="00334CAE">
      <w:pPr>
        <w:pStyle w:val="NoSpacing"/>
        <w:numPr>
          <w:ilvl w:val="0"/>
          <w:numId w:val="4"/>
        </w:numPr>
      </w:pPr>
      <w:r>
        <w:t xml:space="preserve">Background on Executive Order 530 </w:t>
      </w:r>
      <w:r w:rsidRPr="00714765">
        <w:t>and Formation o</w:t>
      </w:r>
      <w:r w:rsidR="009775B4">
        <w:t>f Regional Coordinating Councils</w:t>
      </w:r>
    </w:p>
    <w:p w:rsidR="009775B4" w:rsidRDefault="00714765" w:rsidP="00334CAE">
      <w:pPr>
        <w:pStyle w:val="NoSpacing"/>
        <w:numPr>
          <w:ilvl w:val="0"/>
          <w:numId w:val="4"/>
        </w:numPr>
      </w:pPr>
      <w:r>
        <w:t>Understanding the Challenges of Medical Transportation</w:t>
      </w:r>
      <w:r w:rsidR="009775B4">
        <w:t xml:space="preserve"> in Southeastern Massachusetts</w:t>
      </w:r>
      <w:r w:rsidR="009775B4">
        <w:tab/>
      </w:r>
    </w:p>
    <w:p w:rsidR="00714765" w:rsidRPr="008858C9" w:rsidRDefault="00714765" w:rsidP="00334CAE">
      <w:pPr>
        <w:pStyle w:val="NoSpacing"/>
        <w:ind w:left="2520"/>
      </w:pPr>
      <w:r w:rsidRPr="008858C9">
        <w:t>Joanne Laferrara, GATRA Director of Customer Relations</w:t>
      </w:r>
      <w:r w:rsidRPr="00E05683">
        <w:br/>
      </w:r>
    </w:p>
    <w:p w:rsidR="00714765" w:rsidRDefault="00E05683" w:rsidP="009775B4">
      <w:pPr>
        <w:pStyle w:val="Heading2"/>
      </w:pPr>
      <w:r w:rsidRPr="00E05683">
        <w:t>9:00 – 9:</w:t>
      </w:r>
      <w:r>
        <w:t>15</w:t>
      </w:r>
      <w:r>
        <w:tab/>
      </w:r>
      <w:r w:rsidR="00714765" w:rsidRPr="009775B4">
        <w:rPr>
          <w:b/>
        </w:rPr>
        <w:t>Presentation of Medical Transportation Unmet Needs Survey</w:t>
      </w:r>
      <w:r w:rsidR="00714765" w:rsidRPr="009775B4">
        <w:tab/>
      </w:r>
      <w:r w:rsidR="00714765" w:rsidRPr="000B242B">
        <w:tab/>
      </w:r>
      <w:r w:rsidR="00714765" w:rsidRPr="000B242B">
        <w:tab/>
      </w:r>
      <w:r w:rsidR="00714765" w:rsidRPr="00E05683">
        <w:br/>
      </w:r>
      <w:r w:rsidR="00714765" w:rsidRPr="000B242B">
        <w:t xml:space="preserve">Mary Basilone, </w:t>
      </w:r>
      <w:r w:rsidR="00714765" w:rsidRPr="00E05683">
        <w:t>GATRA Mobility Manager</w:t>
      </w:r>
    </w:p>
    <w:p w:rsidR="0013264F" w:rsidRPr="008858C9" w:rsidRDefault="0013264F" w:rsidP="0013264F">
      <w:pPr>
        <w:spacing w:after="0" w:line="240" w:lineRule="auto"/>
        <w:ind w:left="2160" w:hanging="1440"/>
        <w:rPr>
          <w:sz w:val="32"/>
        </w:rPr>
      </w:pPr>
    </w:p>
    <w:p w:rsidR="00E05683" w:rsidRDefault="00E05683" w:rsidP="009775B4">
      <w:pPr>
        <w:pStyle w:val="Heading2"/>
      </w:pPr>
      <w:r>
        <w:t>9:15 – 9:30</w:t>
      </w:r>
      <w:r>
        <w:tab/>
      </w:r>
      <w:r w:rsidRPr="009775B4">
        <w:rPr>
          <w:rFonts w:cstheme="minorHAnsi"/>
          <w:b/>
        </w:rPr>
        <w:t>Presentation of Ride Match</w:t>
      </w:r>
      <w:r w:rsidRPr="000B242B">
        <w:tab/>
      </w:r>
      <w:r w:rsidRPr="000B242B">
        <w:tab/>
      </w:r>
      <w:r w:rsidRPr="000B242B">
        <w:tab/>
      </w:r>
      <w:r w:rsidRPr="00E05683">
        <w:br/>
      </w:r>
      <w:r w:rsidRPr="000B242B">
        <w:t xml:space="preserve">Mary Basilone, </w:t>
      </w:r>
      <w:r w:rsidRPr="00E05683">
        <w:t>GATRA Mobility Manager</w:t>
      </w:r>
    </w:p>
    <w:p w:rsidR="0013264F" w:rsidRPr="008858C9" w:rsidRDefault="0013264F" w:rsidP="0013264F">
      <w:pPr>
        <w:spacing w:after="0" w:line="240" w:lineRule="auto"/>
        <w:ind w:left="2160" w:hanging="1440"/>
        <w:rPr>
          <w:sz w:val="32"/>
        </w:rPr>
      </w:pPr>
    </w:p>
    <w:p w:rsidR="0013264F" w:rsidRDefault="00E05683" w:rsidP="009775B4">
      <w:pPr>
        <w:pStyle w:val="Heading2"/>
      </w:pPr>
      <w:r w:rsidRPr="00E05683">
        <w:t>9:30 – 10:45</w:t>
      </w:r>
      <w:r w:rsidR="0013264F">
        <w:tab/>
      </w:r>
      <w:r w:rsidRPr="009775B4">
        <w:rPr>
          <w:b/>
        </w:rPr>
        <w:t>Group Forums</w:t>
      </w:r>
      <w:r w:rsidR="00714765" w:rsidRPr="009775B4">
        <w:rPr>
          <w:b/>
        </w:rPr>
        <w:tab/>
      </w:r>
      <w:r w:rsidR="00714765" w:rsidRPr="00AB3D58">
        <w:tab/>
      </w:r>
      <w:r w:rsidR="00714765" w:rsidRPr="00AB3D58">
        <w:tab/>
      </w:r>
      <w:r w:rsidR="00714765" w:rsidRPr="00AB3D58">
        <w:tab/>
      </w:r>
      <w:r w:rsidR="00714765" w:rsidRPr="00AB3D58">
        <w:tab/>
      </w:r>
    </w:p>
    <w:p w:rsidR="00714765" w:rsidRPr="00E05683" w:rsidRDefault="00714765" w:rsidP="0013264F">
      <w:pPr>
        <w:spacing w:after="0" w:line="240" w:lineRule="auto"/>
        <w:ind w:left="1440" w:firstLine="720"/>
        <w:rPr>
          <w:u w:val="single"/>
        </w:rPr>
      </w:pPr>
      <w:r>
        <w:t xml:space="preserve">Julie Boren, </w:t>
      </w:r>
      <w:r w:rsidRPr="00E05683">
        <w:t>Co-Chair, Southeastern Massachusetts Regional Coordinating Council (RCC)</w:t>
      </w:r>
    </w:p>
    <w:p w:rsidR="00714765" w:rsidRPr="008858C9" w:rsidRDefault="00714765" w:rsidP="0013264F">
      <w:pPr>
        <w:spacing w:after="0" w:line="240" w:lineRule="auto"/>
        <w:rPr>
          <w:sz w:val="32"/>
        </w:rPr>
      </w:pPr>
    </w:p>
    <w:p w:rsidR="00714765" w:rsidRPr="00E05683" w:rsidRDefault="00E05683" w:rsidP="009775B4">
      <w:pPr>
        <w:pStyle w:val="Heading2"/>
        <w:rPr>
          <w:u w:val="single"/>
        </w:rPr>
      </w:pPr>
      <w:r w:rsidRPr="00E05683">
        <w:t>10:45 – 11:00</w:t>
      </w:r>
      <w:r>
        <w:tab/>
      </w:r>
      <w:r w:rsidR="00714765" w:rsidRPr="009775B4">
        <w:rPr>
          <w:b/>
        </w:rPr>
        <w:t>Next Steps &amp; Wrap-up</w:t>
      </w:r>
      <w:r w:rsidR="00714765" w:rsidRPr="000B242B">
        <w:tab/>
      </w:r>
      <w:r w:rsidR="00714765" w:rsidRPr="000B242B">
        <w:tab/>
      </w:r>
      <w:r w:rsidR="00714765" w:rsidRPr="000B242B">
        <w:tab/>
      </w:r>
      <w:r w:rsidR="00714765" w:rsidRPr="000B242B">
        <w:tab/>
      </w:r>
      <w:r w:rsidR="00714765" w:rsidRPr="000B242B">
        <w:tab/>
      </w:r>
    </w:p>
    <w:p w:rsidR="00714765" w:rsidRPr="000B242B" w:rsidRDefault="00714765" w:rsidP="0013264F">
      <w:pPr>
        <w:pStyle w:val="ListParagraph"/>
        <w:spacing w:after="0" w:line="240" w:lineRule="auto"/>
        <w:ind w:left="1440" w:firstLine="720"/>
      </w:pPr>
      <w:r>
        <w:t xml:space="preserve">Julie Boren, </w:t>
      </w:r>
      <w:r w:rsidRPr="00714765">
        <w:rPr>
          <w:i/>
        </w:rPr>
        <w:t>Co-Chair, Southeastern Massachusetts Regional Coordinating Council (RCC)</w:t>
      </w:r>
    </w:p>
    <w:p w:rsidR="00714765" w:rsidRPr="00D00770" w:rsidRDefault="00714765" w:rsidP="00714765">
      <w:pPr>
        <w:rPr>
          <w:u w:val="single"/>
        </w:rPr>
      </w:pPr>
    </w:p>
    <w:p w:rsidR="00635952" w:rsidRDefault="00635952"/>
    <w:sectPr w:rsidR="00635952" w:rsidSect="003E3A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D393B"/>
    <w:multiLevelType w:val="hybridMultilevel"/>
    <w:tmpl w:val="96B4E12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3B82F64"/>
    <w:multiLevelType w:val="hybridMultilevel"/>
    <w:tmpl w:val="A20E944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572B6470"/>
    <w:multiLevelType w:val="hybridMultilevel"/>
    <w:tmpl w:val="CE2E6F5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6FD813D4"/>
    <w:multiLevelType w:val="hybridMultilevel"/>
    <w:tmpl w:val="E594F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65"/>
    <w:rsid w:val="0013264F"/>
    <w:rsid w:val="001364E6"/>
    <w:rsid w:val="00334CAE"/>
    <w:rsid w:val="003E3AAD"/>
    <w:rsid w:val="003E4F46"/>
    <w:rsid w:val="0045776E"/>
    <w:rsid w:val="004D42FD"/>
    <w:rsid w:val="00616038"/>
    <w:rsid w:val="00635952"/>
    <w:rsid w:val="006A63A5"/>
    <w:rsid w:val="00714765"/>
    <w:rsid w:val="00752720"/>
    <w:rsid w:val="00782D04"/>
    <w:rsid w:val="0081355B"/>
    <w:rsid w:val="008858C9"/>
    <w:rsid w:val="008E49B7"/>
    <w:rsid w:val="009775B4"/>
    <w:rsid w:val="00BA230C"/>
    <w:rsid w:val="00BD042F"/>
    <w:rsid w:val="00E0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65"/>
  </w:style>
  <w:style w:type="paragraph" w:styleId="Heading1">
    <w:name w:val="heading 1"/>
    <w:basedOn w:val="Normal"/>
    <w:next w:val="Normal"/>
    <w:link w:val="Heading1Char"/>
    <w:uiPriority w:val="9"/>
    <w:qFormat/>
    <w:rsid w:val="00132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5B4"/>
    <w:pPr>
      <w:spacing w:after="0" w:line="240" w:lineRule="auto"/>
      <w:ind w:left="2160" w:hanging="144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765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1364E6"/>
    <w:pPr>
      <w:autoSpaceDE w:val="0"/>
      <w:autoSpaceDN w:val="0"/>
      <w:adjustRightInd w:val="0"/>
      <w:spacing w:after="0" w:line="241" w:lineRule="atLeast"/>
    </w:pPr>
    <w:rPr>
      <w:rFonts w:ascii="Bernard MT Condensed" w:eastAsia="Calibri" w:hAnsi="Bernard MT Condense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4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32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264F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26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6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26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775B4"/>
  </w:style>
  <w:style w:type="paragraph" w:styleId="NoSpacing">
    <w:name w:val="No Spacing"/>
    <w:uiPriority w:val="1"/>
    <w:qFormat/>
    <w:rsid w:val="00334C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65"/>
  </w:style>
  <w:style w:type="paragraph" w:styleId="Heading1">
    <w:name w:val="heading 1"/>
    <w:basedOn w:val="Normal"/>
    <w:next w:val="Normal"/>
    <w:link w:val="Heading1Char"/>
    <w:uiPriority w:val="9"/>
    <w:qFormat/>
    <w:rsid w:val="00132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5B4"/>
    <w:pPr>
      <w:spacing w:after="0" w:line="240" w:lineRule="auto"/>
      <w:ind w:left="2160" w:hanging="144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765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1364E6"/>
    <w:pPr>
      <w:autoSpaceDE w:val="0"/>
      <w:autoSpaceDN w:val="0"/>
      <w:adjustRightInd w:val="0"/>
      <w:spacing w:after="0" w:line="241" w:lineRule="atLeast"/>
    </w:pPr>
    <w:rPr>
      <w:rFonts w:ascii="Bernard MT Condensed" w:eastAsia="Calibri" w:hAnsi="Bernard MT Condense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4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32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264F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26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6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26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775B4"/>
  </w:style>
  <w:style w:type="paragraph" w:styleId="NoSpacing">
    <w:name w:val="No Spacing"/>
    <w:uiPriority w:val="1"/>
    <w:qFormat/>
    <w:rsid w:val="00334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emf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GATRA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2017-06-05T19:45:00Z</dcterms:created>
  <dc:creator>Basilone, Mary</dc:creator>
  <lastModifiedBy/>
  <lastPrinted>2014-07-14T19:50:00Z</lastPrinted>
  <dcterms:modified xsi:type="dcterms:W3CDTF">2017-06-07T19:52:00Z</dcterms:modified>
  <revision>5</revision>
</coreProperties>
</file>