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62FB" w14:textId="3BECA19D" w:rsidR="00782168" w:rsidRPr="000210FF" w:rsidRDefault="00C33BF7" w:rsidP="00A57ECD">
      <w:pPr>
        <w:framePr w:w="6926" w:h="2746" w:hRule="exact" w:hSpace="187" w:wrap="notBeside" w:vAnchor="page" w:hAnchor="page" w:x="2514" w:y="676"/>
        <w:contextualSpacing/>
        <w:jc w:val="center"/>
        <w:rPr>
          <w:rFonts w:ascii="Arial" w:hAnsi="Arial" w:cs="Arial"/>
          <w:sz w:val="36"/>
        </w:rPr>
      </w:pPr>
      <w:r w:rsidRPr="000210FF">
        <w:rPr>
          <w:rFonts w:ascii="Arial" w:hAnsi="Arial" w:cs="Arial"/>
          <w:sz w:val="36"/>
        </w:rPr>
        <w:t xml:space="preserve"> </w:t>
      </w:r>
      <w:r w:rsidR="00782168" w:rsidRPr="000210FF">
        <w:rPr>
          <w:rFonts w:ascii="Arial" w:hAnsi="Arial" w:cs="Arial"/>
          <w:sz w:val="36"/>
        </w:rPr>
        <w:t>The Commonwealth of Massachusetts</w:t>
      </w:r>
    </w:p>
    <w:p w14:paraId="6DA9F705" w14:textId="77777777" w:rsidR="00782168" w:rsidRPr="000210FF" w:rsidRDefault="00782168" w:rsidP="00A57ECD">
      <w:pPr>
        <w:pStyle w:val="ExecOffice"/>
        <w:framePr w:w="6926" w:h="2746" w:hRule="exact" w:wrap="notBeside" w:vAnchor="page" w:x="2514" w:y="676"/>
        <w:contextualSpacing/>
        <w:rPr>
          <w:rFonts w:cs="Arial"/>
        </w:rPr>
      </w:pPr>
      <w:r w:rsidRPr="000210FF">
        <w:rPr>
          <w:rFonts w:cs="Arial"/>
        </w:rPr>
        <w:t>Executive Office of Health and Human Services</w:t>
      </w:r>
    </w:p>
    <w:p w14:paraId="2C7671BB" w14:textId="77777777" w:rsidR="00782168" w:rsidRPr="000210FF" w:rsidRDefault="00782168" w:rsidP="00A57ECD">
      <w:pPr>
        <w:pStyle w:val="ExecOffice"/>
        <w:framePr w:w="6926" w:h="2746" w:hRule="exact" w:wrap="notBeside" w:vAnchor="page" w:x="2514" w:y="676"/>
        <w:contextualSpacing/>
        <w:rPr>
          <w:rFonts w:cs="Arial"/>
        </w:rPr>
      </w:pPr>
      <w:r w:rsidRPr="000210FF">
        <w:rPr>
          <w:rFonts w:cs="Arial"/>
        </w:rPr>
        <w:t>Department of Public Health</w:t>
      </w:r>
    </w:p>
    <w:p w14:paraId="56F5D099" w14:textId="631E96B9" w:rsidR="00782168" w:rsidRPr="000210FF" w:rsidRDefault="00782168" w:rsidP="00A57ECD">
      <w:pPr>
        <w:pStyle w:val="ExecOffice"/>
        <w:framePr w:w="6926" w:h="2746" w:hRule="exact" w:wrap="notBeside" w:vAnchor="page" w:x="2514" w:y="676"/>
        <w:contextualSpacing/>
        <w:rPr>
          <w:rFonts w:cs="Arial"/>
        </w:rPr>
      </w:pPr>
      <w:r w:rsidRPr="000210FF">
        <w:rPr>
          <w:rFonts w:cs="Arial"/>
        </w:rPr>
        <w:t>Bureau of Health Professions Licensure</w:t>
      </w:r>
    </w:p>
    <w:p w14:paraId="3B081B72" w14:textId="3A21EBCD" w:rsidR="00782168" w:rsidRDefault="00313EA6" w:rsidP="00313EA6">
      <w:pPr>
        <w:pStyle w:val="ExecOffice"/>
        <w:framePr w:w="6926" w:h="2746" w:hRule="exact" w:wrap="notBeside" w:vAnchor="page" w:x="2514" w:y="676"/>
        <w:contextualSpacing/>
        <w:rPr>
          <w:rFonts w:cs="Arial"/>
        </w:rPr>
      </w:pPr>
      <w:r w:rsidRPr="00313EA6">
        <w:rPr>
          <w:rFonts w:cs="Arial"/>
        </w:rPr>
        <w:t>250 Washington Street</w:t>
      </w:r>
      <w:r>
        <w:rPr>
          <w:rFonts w:cs="Arial"/>
        </w:rPr>
        <w:t xml:space="preserve">, </w:t>
      </w:r>
      <w:r w:rsidRPr="00313EA6">
        <w:rPr>
          <w:rFonts w:cs="Arial"/>
        </w:rPr>
        <w:t>Boston, MA 02108-4619</w:t>
      </w:r>
    </w:p>
    <w:p w14:paraId="425FD7E9" w14:textId="77777777" w:rsidR="00313EA6" w:rsidRPr="000210FF" w:rsidRDefault="00313EA6" w:rsidP="00313EA6">
      <w:pPr>
        <w:pStyle w:val="ExecOffice"/>
        <w:framePr w:w="6926" w:h="2746" w:hRule="exact" w:wrap="notBeside" w:vAnchor="page" w:x="2514" w:y="676"/>
        <w:contextualSpacing/>
        <w:rPr>
          <w:rFonts w:cs="Arial"/>
        </w:rPr>
      </w:pPr>
    </w:p>
    <w:p w14:paraId="4111BF3A" w14:textId="77777777" w:rsidR="00782168" w:rsidRPr="000210FF" w:rsidRDefault="00782168" w:rsidP="00A57ECD">
      <w:pPr>
        <w:framePr w:w="6926" w:h="2746" w:hRule="exact" w:hSpace="187" w:wrap="notBeside" w:vAnchor="page" w:hAnchor="page" w:x="2514" w:y="676"/>
        <w:contextualSpacing/>
        <w:jc w:val="center"/>
        <w:rPr>
          <w:rFonts w:ascii="Arial" w:hAnsi="Arial" w:cs="Arial"/>
          <w:sz w:val="18"/>
          <w:szCs w:val="18"/>
        </w:rPr>
      </w:pPr>
      <w:r w:rsidRPr="000210FF">
        <w:rPr>
          <w:rFonts w:ascii="Arial" w:hAnsi="Arial" w:cs="Arial"/>
          <w:sz w:val="18"/>
          <w:szCs w:val="18"/>
        </w:rPr>
        <w:t>Tel: 617-973-0800</w:t>
      </w:r>
    </w:p>
    <w:p w14:paraId="60E1F39A" w14:textId="77777777" w:rsidR="00782168" w:rsidRPr="000210FF" w:rsidRDefault="00782168" w:rsidP="00A57ECD">
      <w:pPr>
        <w:framePr w:w="6926" w:h="2746" w:hRule="exact" w:hSpace="187" w:wrap="notBeside" w:vAnchor="page" w:hAnchor="page" w:x="2514" w:y="676"/>
        <w:contextualSpacing/>
        <w:jc w:val="center"/>
        <w:rPr>
          <w:rFonts w:ascii="Arial" w:hAnsi="Arial" w:cs="Arial"/>
          <w:sz w:val="18"/>
          <w:szCs w:val="18"/>
          <w:lang w:val="fr-FR"/>
        </w:rPr>
      </w:pPr>
      <w:r w:rsidRPr="000210FF">
        <w:rPr>
          <w:rFonts w:ascii="Arial" w:hAnsi="Arial" w:cs="Arial"/>
          <w:sz w:val="18"/>
          <w:szCs w:val="18"/>
          <w:lang w:val="fr-FR"/>
        </w:rPr>
        <w:t>TTY : 617-973-0988</w:t>
      </w:r>
    </w:p>
    <w:p w14:paraId="574B4B7D" w14:textId="77777777" w:rsidR="00782168" w:rsidRPr="000210FF" w:rsidRDefault="00782168" w:rsidP="00A57ECD">
      <w:pPr>
        <w:framePr w:w="6926" w:h="2746" w:hRule="exact" w:hSpace="187" w:wrap="notBeside" w:vAnchor="page" w:hAnchor="page" w:x="2514" w:y="676"/>
        <w:contextualSpacing/>
        <w:jc w:val="center"/>
        <w:rPr>
          <w:rFonts w:ascii="Arial" w:hAnsi="Arial" w:cs="Arial"/>
          <w:sz w:val="18"/>
          <w:szCs w:val="18"/>
          <w:lang w:val="fr-FR"/>
        </w:rPr>
      </w:pPr>
      <w:hyperlink r:id="rId8" w:history="1">
        <w:r w:rsidRPr="000210FF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14:paraId="7E9BCD81" w14:textId="77777777" w:rsidR="00782168" w:rsidRPr="000210FF" w:rsidRDefault="00782168" w:rsidP="00A57ECD">
      <w:pPr>
        <w:pStyle w:val="ExecOffice"/>
        <w:framePr w:w="6926" w:h="2746" w:hRule="exact" w:wrap="notBeside" w:vAnchor="page" w:x="2514" w:y="676"/>
        <w:contextualSpacing/>
        <w:rPr>
          <w:rFonts w:cs="Arial"/>
        </w:rPr>
      </w:pPr>
    </w:p>
    <w:p w14:paraId="3A27B890" w14:textId="77777777" w:rsidR="00782168" w:rsidRPr="000210FF" w:rsidRDefault="00782168" w:rsidP="00A57ECD">
      <w:pPr>
        <w:pStyle w:val="ExecOffice"/>
        <w:framePr w:w="6926" w:h="2746" w:hRule="exact" w:wrap="notBeside" w:vAnchor="page" w:x="2514" w:y="676"/>
        <w:contextualSpacing/>
        <w:rPr>
          <w:rFonts w:cs="Arial"/>
        </w:rPr>
      </w:pPr>
    </w:p>
    <w:p w14:paraId="20E038F7" w14:textId="77777777" w:rsidR="00782168" w:rsidRPr="000210FF" w:rsidRDefault="00782168" w:rsidP="00A57ECD">
      <w:pPr>
        <w:pStyle w:val="ExecOffice"/>
        <w:framePr w:w="6926" w:h="2746" w:hRule="exact" w:wrap="notBeside" w:vAnchor="page" w:x="2514" w:y="676"/>
        <w:contextualSpacing/>
        <w:rPr>
          <w:rFonts w:cs="Arial"/>
        </w:rPr>
      </w:pPr>
    </w:p>
    <w:p w14:paraId="54F62E9A" w14:textId="66A85AA0" w:rsidR="00782168" w:rsidRPr="000210FF" w:rsidRDefault="004672D5" w:rsidP="00A57ECD">
      <w:pPr>
        <w:framePr w:w="1927" w:hSpace="180" w:wrap="auto" w:vAnchor="text" w:hAnchor="page" w:x="661" w:y="-944"/>
        <w:contextualSpacing/>
        <w:rPr>
          <w:rFonts w:ascii="Arial" w:hAnsi="Arial" w:cs="Arial"/>
        </w:rPr>
      </w:pPr>
      <w:r w:rsidRPr="000210FF">
        <w:rPr>
          <w:rFonts w:ascii="Arial" w:hAnsi="Arial" w:cs="Arial"/>
          <w:noProof/>
        </w:rPr>
        <w:drawing>
          <wp:inline distT="0" distB="0" distL="0" distR="0" wp14:anchorId="2FD993AF" wp14:editId="63A9A907">
            <wp:extent cx="962025" cy="114490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69FBE" w14:textId="6A5C872E" w:rsidR="00782168" w:rsidRPr="000210FF" w:rsidRDefault="00862086" w:rsidP="00995F85">
      <w:pPr>
        <w:contextualSpacing/>
        <w:rPr>
          <w:rFonts w:ascii="Arial" w:hAnsi="Arial" w:cs="Arial"/>
        </w:rPr>
      </w:pPr>
      <w:r w:rsidRPr="000210FF">
        <w:rPr>
          <w:rFonts w:ascii="Arial" w:hAnsi="Arial" w:cs="Arial"/>
        </w:rPr>
        <w:t xml:space="preserve"> </w:t>
      </w:r>
    </w:p>
    <w:p w14:paraId="3FE4BC16" w14:textId="6F723FC3" w:rsidR="006135F6" w:rsidRDefault="006135F6" w:rsidP="00995F85">
      <w:pPr>
        <w:tabs>
          <w:tab w:val="left" w:pos="5400"/>
        </w:tabs>
        <w:jc w:val="center"/>
        <w:rPr>
          <w:rFonts w:ascii="Arial" w:hAnsi="Arial" w:cs="Arial"/>
          <w:b/>
          <w:sz w:val="28"/>
          <w:szCs w:val="28"/>
        </w:rPr>
      </w:pPr>
      <w:r w:rsidRPr="007613D6">
        <w:rPr>
          <w:rFonts w:ascii="Arial" w:hAnsi="Arial" w:cs="Arial"/>
          <w:b/>
          <w:sz w:val="28"/>
          <w:szCs w:val="28"/>
        </w:rPr>
        <w:t xml:space="preserve">The Board of Registration in Pharmacy </w:t>
      </w:r>
    </w:p>
    <w:p w14:paraId="0D0518F9" w14:textId="77777777" w:rsidR="00995F85" w:rsidRPr="00313EA6" w:rsidRDefault="00995F85" w:rsidP="00995F85">
      <w:pPr>
        <w:tabs>
          <w:tab w:val="left" w:pos="5400"/>
        </w:tabs>
        <w:jc w:val="center"/>
        <w:rPr>
          <w:rFonts w:ascii="Arial" w:hAnsi="Arial" w:cs="Arial"/>
          <w:b/>
          <w:szCs w:val="24"/>
        </w:rPr>
      </w:pPr>
    </w:p>
    <w:p w14:paraId="2E58B8A6" w14:textId="27931DA5" w:rsidR="002E2A48" w:rsidRPr="00313EA6" w:rsidRDefault="00E17C54" w:rsidP="00995F85">
      <w:pPr>
        <w:tabs>
          <w:tab w:val="left" w:pos="5400"/>
        </w:tabs>
        <w:jc w:val="center"/>
        <w:rPr>
          <w:rFonts w:ascii="Arial" w:hAnsi="Arial" w:cs="Arial"/>
          <w:b/>
          <w:szCs w:val="24"/>
        </w:rPr>
      </w:pPr>
      <w:r w:rsidRPr="00313EA6">
        <w:rPr>
          <w:rFonts w:ascii="Arial" w:hAnsi="Arial" w:cs="Arial"/>
          <w:b/>
          <w:szCs w:val="24"/>
        </w:rPr>
        <w:t>Serious</w:t>
      </w:r>
      <w:r w:rsidR="00C12F9C" w:rsidRPr="00313EA6">
        <w:rPr>
          <w:rFonts w:ascii="Arial" w:hAnsi="Arial" w:cs="Arial"/>
          <w:b/>
          <w:szCs w:val="24"/>
        </w:rPr>
        <w:t xml:space="preserve"> Adverse Drug Event</w:t>
      </w:r>
      <w:r w:rsidR="00313EA6" w:rsidRPr="00313EA6">
        <w:rPr>
          <w:rFonts w:ascii="Arial" w:hAnsi="Arial" w:cs="Arial"/>
          <w:b/>
          <w:szCs w:val="24"/>
        </w:rPr>
        <w:t xml:space="preserve"> Report</w:t>
      </w:r>
    </w:p>
    <w:p w14:paraId="14DEFDE9" w14:textId="7E969E06" w:rsidR="002E2A48" w:rsidRPr="00536209" w:rsidRDefault="002E2A48" w:rsidP="002E2A48">
      <w:pPr>
        <w:tabs>
          <w:tab w:val="left" w:pos="5400"/>
        </w:tabs>
        <w:jc w:val="center"/>
        <w:rPr>
          <w:rFonts w:ascii="Arial" w:hAnsi="Arial" w:cs="Arial"/>
          <w:b/>
          <w:szCs w:val="36"/>
        </w:rPr>
      </w:pPr>
    </w:p>
    <w:p w14:paraId="08B9C243" w14:textId="7F1EF843" w:rsidR="002B12BB" w:rsidRDefault="00A52964" w:rsidP="007613D6">
      <w:pPr>
        <w:tabs>
          <w:tab w:val="left" w:pos="5400"/>
        </w:tabs>
        <w:ind w:left="-360"/>
        <w:jc w:val="both"/>
        <w:rPr>
          <w:rFonts w:ascii="Arial" w:hAnsi="Arial" w:cs="Arial"/>
          <w:sz w:val="20"/>
        </w:rPr>
      </w:pPr>
      <w:r w:rsidRPr="00A52964">
        <w:rPr>
          <w:rFonts w:ascii="Arial" w:hAnsi="Arial" w:cs="Arial"/>
          <w:b/>
          <w:bCs/>
          <w:sz w:val="20"/>
        </w:rPr>
        <w:t xml:space="preserve">Except for institutional sterile compounding pharmacies that are </w:t>
      </w:r>
      <w:r>
        <w:rPr>
          <w:rFonts w:ascii="Arial" w:hAnsi="Arial" w:cs="Arial"/>
          <w:b/>
          <w:bCs/>
          <w:sz w:val="20"/>
        </w:rPr>
        <w:t>licensed pursuant to</w:t>
      </w:r>
      <w:r w:rsidRPr="00A52964">
        <w:rPr>
          <w:rFonts w:ascii="Arial" w:hAnsi="Arial" w:cs="Arial"/>
          <w:b/>
          <w:bCs/>
          <w:sz w:val="20"/>
        </w:rPr>
        <w:t xml:space="preserve"> a “Hospital MCSR”</w:t>
      </w:r>
      <w:r>
        <w:rPr>
          <w:rFonts w:ascii="Arial" w:hAnsi="Arial" w:cs="Arial"/>
          <w:sz w:val="20"/>
        </w:rPr>
        <w:t xml:space="preserve">, all other </w:t>
      </w:r>
      <w:r w:rsidR="001164C9" w:rsidRPr="00536209">
        <w:rPr>
          <w:rFonts w:ascii="Arial" w:hAnsi="Arial" w:cs="Arial"/>
          <w:sz w:val="20"/>
        </w:rPr>
        <w:t>pharmacies</w:t>
      </w:r>
      <w:r w:rsidR="00123AA0">
        <w:rPr>
          <w:rFonts w:ascii="Arial" w:hAnsi="Arial" w:cs="Arial"/>
          <w:sz w:val="20"/>
        </w:rPr>
        <w:t xml:space="preserve"> (including institutional sterile compounding pharmacies with a “Clinic MCSR”)</w:t>
      </w:r>
      <w:r w:rsidR="001164C9" w:rsidRPr="00536209">
        <w:rPr>
          <w:rFonts w:ascii="Arial" w:hAnsi="Arial" w:cs="Arial"/>
          <w:sz w:val="20"/>
        </w:rPr>
        <w:t xml:space="preserve"> licensed by the </w:t>
      </w:r>
      <w:r w:rsidR="002E2A48" w:rsidRPr="00324E99">
        <w:rPr>
          <w:rFonts w:ascii="Arial" w:hAnsi="Arial" w:cs="Arial"/>
          <w:sz w:val="20"/>
        </w:rPr>
        <w:t xml:space="preserve">Massachusetts </w:t>
      </w:r>
      <w:r w:rsidR="00E17C54" w:rsidRPr="00324E99">
        <w:rPr>
          <w:rFonts w:ascii="Arial" w:hAnsi="Arial" w:cs="Arial"/>
          <w:sz w:val="20"/>
        </w:rPr>
        <w:t xml:space="preserve">Board </w:t>
      </w:r>
      <w:r w:rsidR="002E2A48" w:rsidRPr="00324E99">
        <w:rPr>
          <w:rFonts w:ascii="Arial" w:hAnsi="Arial" w:cs="Arial"/>
          <w:sz w:val="20"/>
        </w:rPr>
        <w:t xml:space="preserve">of Registration in Pharmacy (Board) </w:t>
      </w:r>
      <w:r w:rsidR="00E17C54" w:rsidRPr="00324E99">
        <w:rPr>
          <w:rFonts w:ascii="Arial" w:hAnsi="Arial" w:cs="Arial"/>
          <w:sz w:val="20"/>
        </w:rPr>
        <w:t xml:space="preserve">shall report to the Board </w:t>
      </w:r>
      <w:r w:rsidR="00E17C54" w:rsidRPr="00324E99">
        <w:rPr>
          <w:rFonts w:ascii="Arial" w:hAnsi="Arial" w:cs="Arial"/>
          <w:b/>
          <w:sz w:val="20"/>
        </w:rPr>
        <w:t xml:space="preserve">within seven business days </w:t>
      </w:r>
      <w:r w:rsidR="00E17C54" w:rsidRPr="00324E99">
        <w:rPr>
          <w:rFonts w:ascii="Arial" w:hAnsi="Arial" w:cs="Arial"/>
          <w:sz w:val="20"/>
        </w:rPr>
        <w:t xml:space="preserve">any serious adverse drug event that occurs </w:t>
      </w:r>
      <w:proofErr w:type="gramStart"/>
      <w:r w:rsidR="00E17C54" w:rsidRPr="00324E99">
        <w:rPr>
          <w:rFonts w:ascii="Arial" w:hAnsi="Arial" w:cs="Arial"/>
          <w:sz w:val="20"/>
        </w:rPr>
        <w:t>as a result of</w:t>
      </w:r>
      <w:proofErr w:type="gramEnd"/>
      <w:r w:rsidR="002B12BB">
        <w:rPr>
          <w:rFonts w:ascii="Arial" w:hAnsi="Arial" w:cs="Arial"/>
          <w:sz w:val="20"/>
        </w:rPr>
        <w:t>:</w:t>
      </w:r>
      <w:r w:rsidR="00E17C54" w:rsidRPr="00324E99">
        <w:rPr>
          <w:rFonts w:ascii="Arial" w:hAnsi="Arial" w:cs="Arial"/>
          <w:sz w:val="20"/>
        </w:rPr>
        <w:t xml:space="preserve"> </w:t>
      </w:r>
    </w:p>
    <w:p w14:paraId="1EB9DBAB" w14:textId="46E37A8F" w:rsidR="002B12BB" w:rsidRDefault="004D5A18" w:rsidP="007613D6">
      <w:pPr>
        <w:pStyle w:val="ListParagraph"/>
        <w:numPr>
          <w:ilvl w:val="0"/>
          <w:numId w:val="2"/>
        </w:numPr>
        <w:tabs>
          <w:tab w:val="left" w:pos="5400"/>
        </w:tabs>
        <w:jc w:val="both"/>
        <w:rPr>
          <w:rFonts w:ascii="Arial" w:hAnsi="Arial" w:cs="Arial"/>
          <w:sz w:val="20"/>
        </w:rPr>
      </w:pPr>
      <w:r w:rsidRPr="00536209">
        <w:rPr>
          <w:rFonts w:ascii="Arial" w:hAnsi="Arial" w:cs="Arial"/>
          <w:sz w:val="20"/>
        </w:rPr>
        <w:t>any</w:t>
      </w:r>
      <w:r w:rsidR="00E17C54" w:rsidRPr="00536209">
        <w:rPr>
          <w:rFonts w:ascii="Arial" w:hAnsi="Arial" w:cs="Arial"/>
          <w:sz w:val="20"/>
        </w:rPr>
        <w:t xml:space="preserve"> compounded </w:t>
      </w:r>
      <w:r w:rsidR="000B58B7" w:rsidRPr="00536209">
        <w:rPr>
          <w:rFonts w:ascii="Arial" w:hAnsi="Arial" w:cs="Arial"/>
          <w:sz w:val="20"/>
        </w:rPr>
        <w:t>preparation</w:t>
      </w:r>
      <w:r w:rsidRPr="00536209">
        <w:rPr>
          <w:rFonts w:ascii="Arial" w:hAnsi="Arial" w:cs="Arial"/>
          <w:sz w:val="20"/>
        </w:rPr>
        <w:t xml:space="preserve"> dispensed from a </w:t>
      </w:r>
      <w:r w:rsidR="00E17C54" w:rsidRPr="00536209">
        <w:rPr>
          <w:rFonts w:ascii="Arial" w:hAnsi="Arial" w:cs="Arial"/>
          <w:sz w:val="20"/>
        </w:rPr>
        <w:t>pharmacy</w:t>
      </w:r>
      <w:r w:rsidR="002B12BB">
        <w:rPr>
          <w:rFonts w:ascii="Arial" w:hAnsi="Arial" w:cs="Arial"/>
          <w:sz w:val="20"/>
        </w:rPr>
        <w:t xml:space="preserve"> (sterile or non-sterile</w:t>
      </w:r>
      <w:proofErr w:type="gramStart"/>
      <w:r w:rsidR="002B12BB">
        <w:rPr>
          <w:rFonts w:ascii="Arial" w:hAnsi="Arial" w:cs="Arial"/>
          <w:sz w:val="20"/>
        </w:rPr>
        <w:t>);</w:t>
      </w:r>
      <w:proofErr w:type="gramEnd"/>
    </w:p>
    <w:p w14:paraId="04FF28D7" w14:textId="783CF666" w:rsidR="002B12BB" w:rsidRPr="00536209" w:rsidRDefault="00E17C54" w:rsidP="007613D6">
      <w:pPr>
        <w:pStyle w:val="ListParagraph"/>
        <w:numPr>
          <w:ilvl w:val="0"/>
          <w:numId w:val="2"/>
        </w:numPr>
        <w:tabs>
          <w:tab w:val="left" w:pos="5400"/>
        </w:tabs>
        <w:jc w:val="both"/>
        <w:rPr>
          <w:rFonts w:ascii="Arial" w:hAnsi="Arial" w:cs="Arial"/>
          <w:sz w:val="20"/>
        </w:rPr>
      </w:pPr>
      <w:r w:rsidRPr="00536209">
        <w:rPr>
          <w:rFonts w:ascii="Arial" w:hAnsi="Arial" w:cs="Arial"/>
          <w:sz w:val="20"/>
        </w:rPr>
        <w:t>any improper dispensing of a prescription drug resulting in serious injury or death.</w:t>
      </w:r>
      <w:r w:rsidR="008C0C18" w:rsidRPr="00536209">
        <w:rPr>
          <w:rFonts w:ascii="Arial" w:hAnsi="Arial" w:cs="Arial"/>
          <w:sz w:val="20"/>
        </w:rPr>
        <w:t xml:space="preserve"> </w:t>
      </w:r>
    </w:p>
    <w:p w14:paraId="47B6C983" w14:textId="77777777" w:rsidR="002B12BB" w:rsidRDefault="002B12BB" w:rsidP="007613D6">
      <w:pPr>
        <w:tabs>
          <w:tab w:val="left" w:pos="5400"/>
        </w:tabs>
        <w:ind w:left="-360"/>
        <w:jc w:val="both"/>
        <w:rPr>
          <w:rFonts w:ascii="Arial" w:hAnsi="Arial" w:cs="Arial"/>
          <w:sz w:val="20"/>
        </w:rPr>
      </w:pPr>
    </w:p>
    <w:p w14:paraId="56963133" w14:textId="2C448DDF" w:rsidR="00E17C54" w:rsidRPr="00324E99" w:rsidRDefault="00313EA6" w:rsidP="007613D6">
      <w:pPr>
        <w:tabs>
          <w:tab w:val="left" w:pos="5400"/>
        </w:tabs>
        <w:ind w:left="-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Use t</w:t>
      </w:r>
      <w:r w:rsidR="008C0C18" w:rsidRPr="00324E99">
        <w:rPr>
          <w:rFonts w:ascii="Arial" w:hAnsi="Arial" w:cs="Arial"/>
          <w:sz w:val="20"/>
        </w:rPr>
        <w:t xml:space="preserve">his form to </w:t>
      </w:r>
      <w:r>
        <w:rPr>
          <w:rFonts w:ascii="Arial" w:hAnsi="Arial" w:cs="Arial"/>
          <w:sz w:val="20"/>
        </w:rPr>
        <w:t xml:space="preserve">report </w:t>
      </w:r>
      <w:r w:rsidR="008C0C18" w:rsidRPr="00324E99">
        <w:rPr>
          <w:rFonts w:ascii="Arial" w:hAnsi="Arial" w:cs="Arial"/>
          <w:sz w:val="20"/>
        </w:rPr>
        <w:t xml:space="preserve">events related to medications </w:t>
      </w:r>
      <w:r w:rsidR="008C0C18" w:rsidRPr="00324E99">
        <w:rPr>
          <w:rFonts w:ascii="Arial" w:hAnsi="Arial" w:cs="Arial"/>
          <w:b/>
          <w:sz w:val="20"/>
        </w:rPr>
        <w:t>dispensed into</w:t>
      </w:r>
      <w:r>
        <w:rPr>
          <w:rFonts w:ascii="Arial" w:hAnsi="Arial" w:cs="Arial"/>
          <w:b/>
          <w:sz w:val="20"/>
        </w:rPr>
        <w:t>, within,</w:t>
      </w:r>
      <w:r w:rsidR="008C0C18" w:rsidRPr="00324E99">
        <w:rPr>
          <w:rFonts w:ascii="Arial" w:hAnsi="Arial" w:cs="Arial"/>
          <w:b/>
          <w:sz w:val="20"/>
        </w:rPr>
        <w:t xml:space="preserve"> or from Massachusetts.</w:t>
      </w:r>
      <w:r w:rsidR="008C0C18" w:rsidRPr="00324E99">
        <w:rPr>
          <w:rFonts w:ascii="Arial" w:hAnsi="Arial" w:cs="Arial"/>
          <w:sz w:val="20"/>
        </w:rPr>
        <w:t xml:space="preserve"> </w:t>
      </w:r>
    </w:p>
    <w:p w14:paraId="4E887472" w14:textId="77777777" w:rsidR="00827300" w:rsidRPr="00324E99" w:rsidRDefault="00827300" w:rsidP="007613D6">
      <w:pPr>
        <w:tabs>
          <w:tab w:val="left" w:pos="5040"/>
          <w:tab w:val="left" w:pos="5400"/>
          <w:tab w:val="left" w:pos="6120"/>
          <w:tab w:val="left" w:pos="7200"/>
          <w:tab w:val="left" w:pos="7560"/>
        </w:tabs>
        <w:spacing w:after="120"/>
        <w:ind w:left="-360"/>
        <w:contextualSpacing/>
        <w:jc w:val="both"/>
        <w:rPr>
          <w:rFonts w:ascii="Arial" w:hAnsi="Arial" w:cs="Arial"/>
          <w:sz w:val="20"/>
        </w:rPr>
      </w:pPr>
    </w:p>
    <w:p w14:paraId="4D3BAB32" w14:textId="5201FA5A" w:rsidR="00AE2378" w:rsidRPr="00324E99" w:rsidRDefault="00AE2378" w:rsidP="007613D6">
      <w:pPr>
        <w:tabs>
          <w:tab w:val="left" w:pos="5040"/>
          <w:tab w:val="left" w:pos="5400"/>
          <w:tab w:val="left" w:pos="6120"/>
          <w:tab w:val="left" w:pos="7200"/>
          <w:tab w:val="left" w:pos="7560"/>
        </w:tabs>
        <w:spacing w:after="120"/>
        <w:ind w:left="-360"/>
        <w:contextualSpacing/>
        <w:jc w:val="both"/>
        <w:rPr>
          <w:rFonts w:ascii="Arial" w:hAnsi="Arial" w:cs="Arial"/>
          <w:sz w:val="20"/>
        </w:rPr>
      </w:pPr>
      <w:r w:rsidRPr="00324E99">
        <w:rPr>
          <w:rFonts w:ascii="Arial" w:hAnsi="Arial" w:cs="Arial"/>
          <w:sz w:val="20"/>
        </w:rPr>
        <w:t xml:space="preserve">A </w:t>
      </w:r>
      <w:r w:rsidRPr="00324E99">
        <w:rPr>
          <w:rFonts w:ascii="Arial" w:hAnsi="Arial" w:cs="Arial"/>
          <w:b/>
          <w:sz w:val="20"/>
          <w:u w:val="single"/>
        </w:rPr>
        <w:t>serious adverse drug event</w:t>
      </w:r>
      <w:r w:rsidR="003D009E">
        <w:rPr>
          <w:rFonts w:ascii="Arial" w:hAnsi="Arial" w:cs="Arial"/>
          <w:b/>
          <w:sz w:val="20"/>
          <w:u w:val="single"/>
        </w:rPr>
        <w:t xml:space="preserve"> (SADE)</w:t>
      </w:r>
      <w:r w:rsidRPr="00324E99">
        <w:rPr>
          <w:rFonts w:ascii="Arial" w:hAnsi="Arial" w:cs="Arial"/>
          <w:sz w:val="20"/>
        </w:rPr>
        <w:t xml:space="preserve"> is defined as any untoward, preventable medical occurrence associated with the use of a drug in humans that results in death, a life-threatening outcome, inpatient hospitalization, a persistent or significant incapacity or substantial disruption of the ability to conduct normal life functions, a congenital anomaly or birth defect, or any other kind of harm as defined by the department.</w:t>
      </w:r>
      <w:r w:rsidR="00A2229F">
        <w:rPr>
          <w:rFonts w:ascii="Arial" w:hAnsi="Arial" w:cs="Arial"/>
          <w:sz w:val="20"/>
        </w:rPr>
        <w:t xml:space="preserve">  M.G.L. c. 111, § 51H.</w:t>
      </w:r>
    </w:p>
    <w:p w14:paraId="0523798E" w14:textId="46DEC11D" w:rsidR="00AE2378" w:rsidRPr="00324E99" w:rsidRDefault="00674D9E" w:rsidP="007613D6">
      <w:pPr>
        <w:pStyle w:val="Footer"/>
        <w:tabs>
          <w:tab w:val="left" w:pos="5400"/>
        </w:tabs>
        <w:ind w:left="-360"/>
        <w:contextualSpacing/>
        <w:jc w:val="both"/>
        <w:rPr>
          <w:rFonts w:ascii="Arial" w:hAnsi="Arial" w:cs="Arial"/>
          <w:sz w:val="20"/>
        </w:rPr>
      </w:pPr>
      <w:r w:rsidRPr="00324E99">
        <w:rPr>
          <w:rFonts w:ascii="Arial" w:hAnsi="Arial" w:cs="Arial"/>
          <w:sz w:val="20"/>
        </w:rPr>
        <w:t xml:space="preserve">A </w:t>
      </w:r>
      <w:r w:rsidRPr="00324E99">
        <w:rPr>
          <w:rFonts w:ascii="Arial" w:hAnsi="Arial" w:cs="Arial"/>
          <w:b/>
          <w:sz w:val="20"/>
          <w:u w:val="single"/>
        </w:rPr>
        <w:t>s</w:t>
      </w:r>
      <w:r w:rsidR="00AE2378" w:rsidRPr="00324E99">
        <w:rPr>
          <w:rFonts w:ascii="Arial" w:hAnsi="Arial" w:cs="Arial"/>
          <w:b/>
          <w:sz w:val="20"/>
          <w:u w:val="single"/>
        </w:rPr>
        <w:t>erious injury</w:t>
      </w:r>
      <w:r w:rsidR="00AE2378" w:rsidRPr="00324E99">
        <w:rPr>
          <w:rFonts w:ascii="Arial" w:hAnsi="Arial" w:cs="Arial"/>
          <w:sz w:val="20"/>
        </w:rPr>
        <w:t xml:space="preserve"> is defined as an injury that is life threatening, results in serious disability or death, or results in additional treatment, testing, or monitoring in a hospital or emergency department.</w:t>
      </w:r>
    </w:p>
    <w:p w14:paraId="392434A3" w14:textId="77777777" w:rsidR="002E2A48" w:rsidRPr="00324E99" w:rsidRDefault="002E2A48" w:rsidP="007613D6">
      <w:pPr>
        <w:tabs>
          <w:tab w:val="left" w:pos="5400"/>
        </w:tabs>
        <w:ind w:left="-360"/>
        <w:jc w:val="both"/>
        <w:rPr>
          <w:rFonts w:ascii="Arial" w:hAnsi="Arial" w:cs="Arial"/>
          <w:sz w:val="20"/>
        </w:rPr>
      </w:pPr>
    </w:p>
    <w:p w14:paraId="3CFAEEA3" w14:textId="0C9DFB57" w:rsidR="00AE2378" w:rsidRPr="00324E99" w:rsidRDefault="002E2A48" w:rsidP="007613D6">
      <w:pPr>
        <w:tabs>
          <w:tab w:val="left" w:pos="5400"/>
        </w:tabs>
        <w:ind w:left="-360"/>
        <w:jc w:val="both"/>
        <w:rPr>
          <w:rFonts w:ascii="Arial" w:hAnsi="Arial" w:cs="Arial"/>
          <w:sz w:val="20"/>
        </w:rPr>
      </w:pPr>
      <w:r w:rsidRPr="00324E99">
        <w:rPr>
          <w:rFonts w:ascii="Arial" w:hAnsi="Arial" w:cs="Arial"/>
          <w:b/>
          <w:sz w:val="20"/>
          <w:u w:val="single"/>
        </w:rPr>
        <w:t xml:space="preserve">Improper </w:t>
      </w:r>
      <w:r w:rsidR="00786181" w:rsidRPr="00324E99">
        <w:rPr>
          <w:rFonts w:ascii="Arial" w:hAnsi="Arial" w:cs="Arial"/>
          <w:b/>
          <w:sz w:val="20"/>
          <w:u w:val="single"/>
        </w:rPr>
        <w:t>d</w:t>
      </w:r>
      <w:r w:rsidRPr="00324E99">
        <w:rPr>
          <w:rFonts w:ascii="Arial" w:hAnsi="Arial" w:cs="Arial"/>
          <w:b/>
          <w:sz w:val="20"/>
          <w:u w:val="single"/>
        </w:rPr>
        <w:t xml:space="preserve">ispensing of a </w:t>
      </w:r>
      <w:r w:rsidR="00786181" w:rsidRPr="00324E99">
        <w:rPr>
          <w:rFonts w:ascii="Arial" w:hAnsi="Arial" w:cs="Arial"/>
          <w:b/>
          <w:sz w:val="20"/>
          <w:u w:val="single"/>
        </w:rPr>
        <w:t>p</w:t>
      </w:r>
      <w:r w:rsidRPr="00324E99">
        <w:rPr>
          <w:rFonts w:ascii="Arial" w:hAnsi="Arial" w:cs="Arial"/>
          <w:b/>
          <w:sz w:val="20"/>
          <w:u w:val="single"/>
        </w:rPr>
        <w:t xml:space="preserve">rescription </w:t>
      </w:r>
      <w:r w:rsidR="00786181" w:rsidRPr="00324E99">
        <w:rPr>
          <w:rFonts w:ascii="Arial" w:hAnsi="Arial" w:cs="Arial"/>
          <w:b/>
          <w:sz w:val="20"/>
          <w:u w:val="single"/>
        </w:rPr>
        <w:t>d</w:t>
      </w:r>
      <w:r w:rsidRPr="00324E99">
        <w:rPr>
          <w:rFonts w:ascii="Arial" w:hAnsi="Arial" w:cs="Arial"/>
          <w:b/>
          <w:sz w:val="20"/>
          <w:u w:val="single"/>
        </w:rPr>
        <w:t>rug</w:t>
      </w:r>
      <w:r w:rsidRPr="00324E99">
        <w:rPr>
          <w:rFonts w:ascii="Arial" w:hAnsi="Arial" w:cs="Arial"/>
          <w:sz w:val="20"/>
        </w:rPr>
        <w:t xml:space="preserve"> shall mean the incorrect dispensing of a prescribed medication that is received by a patient.</w:t>
      </w:r>
    </w:p>
    <w:p w14:paraId="06B16550" w14:textId="77777777" w:rsidR="002E2A48" w:rsidRPr="00324E99" w:rsidRDefault="002E2A48" w:rsidP="007613D6">
      <w:pPr>
        <w:tabs>
          <w:tab w:val="left" w:pos="5400"/>
        </w:tabs>
        <w:ind w:left="-360"/>
        <w:jc w:val="both"/>
        <w:rPr>
          <w:rFonts w:ascii="Arial" w:hAnsi="Arial" w:cs="Arial"/>
          <w:sz w:val="20"/>
        </w:rPr>
      </w:pPr>
    </w:p>
    <w:p w14:paraId="01A1C9F2" w14:textId="77777777" w:rsidR="00A57ECD" w:rsidRPr="00324E99" w:rsidRDefault="00A57ECD" w:rsidP="007613D6">
      <w:pPr>
        <w:tabs>
          <w:tab w:val="left" w:pos="5400"/>
        </w:tabs>
        <w:ind w:left="-360"/>
        <w:jc w:val="both"/>
        <w:rPr>
          <w:rFonts w:ascii="Arial" w:hAnsi="Arial" w:cs="Arial"/>
          <w:sz w:val="20"/>
        </w:rPr>
      </w:pPr>
      <w:r w:rsidRPr="00324E99">
        <w:rPr>
          <w:rFonts w:ascii="Arial" w:hAnsi="Arial" w:cs="Arial"/>
          <w:sz w:val="20"/>
        </w:rPr>
        <w:t>A pharmacy shall retain all records relating to the improper dispensing of a prescription drug that results in serious injury or death and all records relating to serious adverse drug events for a minimum period of five years from the date the report is filed with the Board. The records shall be readily retrievable.</w:t>
      </w:r>
    </w:p>
    <w:p w14:paraId="0EA6E64C" w14:textId="77777777" w:rsidR="00222FF0" w:rsidRDefault="00222FF0" w:rsidP="00222FF0">
      <w:pPr>
        <w:tabs>
          <w:tab w:val="left" w:pos="5400"/>
        </w:tabs>
        <w:ind w:left="-360"/>
        <w:contextualSpacing/>
        <w:jc w:val="both"/>
        <w:rPr>
          <w:rFonts w:ascii="Arial" w:hAnsi="Arial" w:cs="Arial"/>
          <w:sz w:val="20"/>
        </w:rPr>
      </w:pPr>
    </w:p>
    <w:p w14:paraId="193E1A05" w14:textId="480373D0" w:rsidR="004D5A18" w:rsidRDefault="000210FF" w:rsidP="0091686F">
      <w:pPr>
        <w:tabs>
          <w:tab w:val="left" w:pos="5400"/>
        </w:tabs>
        <w:ind w:left="-360"/>
        <w:contextualSpacing/>
        <w:jc w:val="both"/>
        <w:rPr>
          <w:highlight w:val="yellow"/>
        </w:rPr>
      </w:pPr>
      <w:r w:rsidRPr="0057405D">
        <w:rPr>
          <w:rFonts w:ascii="Arial" w:hAnsi="Arial" w:cs="Arial"/>
          <w:b/>
          <w:sz w:val="18"/>
          <w:szCs w:val="22"/>
          <w:u w:val="single"/>
        </w:rPr>
        <w:t>Print All Information Clearly and Use One Form for Each Event</w:t>
      </w:r>
    </w:p>
    <w:p w14:paraId="6F25DCFE" w14:textId="77777777" w:rsidR="00EC65B6" w:rsidRDefault="00EC65B6" w:rsidP="00EB5498">
      <w:pPr>
        <w:tabs>
          <w:tab w:val="left" w:pos="5040"/>
          <w:tab w:val="left" w:pos="5400"/>
          <w:tab w:val="left" w:pos="6120"/>
          <w:tab w:val="left" w:pos="7200"/>
          <w:tab w:val="left" w:pos="756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</w:p>
    <w:p w14:paraId="73E06D9A" w14:textId="7BC02ADC" w:rsidR="00233DDD" w:rsidRPr="00324E99" w:rsidRDefault="00233DDD" w:rsidP="00EB5498">
      <w:pPr>
        <w:tabs>
          <w:tab w:val="left" w:pos="5040"/>
          <w:tab w:val="left" w:pos="5400"/>
          <w:tab w:val="left" w:pos="6120"/>
          <w:tab w:val="left" w:pos="7200"/>
          <w:tab w:val="left" w:pos="756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  <w:r w:rsidRPr="00324E99">
        <w:rPr>
          <w:rFonts w:ascii="Arial" w:hAnsi="Arial" w:cs="Arial"/>
          <w:sz w:val="18"/>
          <w:szCs w:val="18"/>
        </w:rPr>
        <w:t xml:space="preserve">Name of Pharmacy: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-1133331922"/>
          <w:placeholder>
            <w:docPart w:val="628712F3F397454091133DBBC2A0225F"/>
          </w:placeholder>
          <w:showingPlcHdr/>
        </w:sdtPr>
        <w:sdtEndPr>
          <w:rPr>
            <w:u w:val="single"/>
          </w:rPr>
        </w:sdtEndPr>
        <w:sdtContent>
          <w:r w:rsidR="00212A29"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  <w:r w:rsidR="000B7DA4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="00D72C48" w:rsidRPr="00324E99">
        <w:rPr>
          <w:rFonts w:ascii="Arial" w:hAnsi="Arial" w:cs="Arial"/>
          <w:sz w:val="18"/>
          <w:szCs w:val="18"/>
        </w:rPr>
        <w:t xml:space="preserve">MA </w:t>
      </w:r>
      <w:r w:rsidRPr="00324E99">
        <w:rPr>
          <w:rFonts w:ascii="Arial" w:hAnsi="Arial" w:cs="Arial"/>
          <w:sz w:val="18"/>
          <w:szCs w:val="18"/>
        </w:rPr>
        <w:t>License Number:</w:t>
      </w:r>
      <w:r w:rsidR="00212A29" w:rsidRPr="00324E9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-1819492270"/>
          <w:placeholder>
            <w:docPart w:val="4CA6C86A7E994637B362A85CC6978A43"/>
          </w:placeholder>
          <w:showingPlcHdr/>
        </w:sdtPr>
        <w:sdtEndPr>
          <w:rPr>
            <w:u w:val="single"/>
          </w:rPr>
        </w:sdtEndPr>
        <w:sdtContent>
          <w:r w:rsidR="00212A29"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</w:p>
    <w:p w14:paraId="03D99866" w14:textId="77777777" w:rsidR="000210FF" w:rsidRPr="00324E99" w:rsidRDefault="000210FF" w:rsidP="00EB5498">
      <w:pPr>
        <w:tabs>
          <w:tab w:val="left" w:pos="4680"/>
          <w:tab w:val="left" w:pos="5490"/>
          <w:tab w:val="left" w:pos="900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</w:p>
    <w:p w14:paraId="4FE5D58B" w14:textId="48BF75F7" w:rsidR="002B6CA5" w:rsidRDefault="002B6CA5" w:rsidP="002B6CA5">
      <w:pPr>
        <w:tabs>
          <w:tab w:val="left" w:pos="4680"/>
          <w:tab w:val="left" w:pos="7560"/>
          <w:tab w:val="left" w:pos="900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  <w:r w:rsidRPr="00324E99">
        <w:rPr>
          <w:rFonts w:ascii="Arial" w:hAnsi="Arial" w:cs="Arial"/>
          <w:sz w:val="18"/>
          <w:szCs w:val="18"/>
        </w:rPr>
        <w:t xml:space="preserve">Address: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-813647075"/>
          <w:placeholder>
            <w:docPart w:val="BC8BE7FF165E4EC9BBD2C6AA6EF5823C"/>
          </w:placeholder>
          <w:showingPlcHdr/>
        </w:sdtPr>
        <w:sdtEndPr>
          <w:rPr>
            <w:u w:val="single"/>
          </w:rPr>
        </w:sdtEndPr>
        <w:sdtContent>
          <w:r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  <w:r>
        <w:rPr>
          <w:rFonts w:ascii="Arial" w:hAnsi="Arial" w:cs="Arial"/>
          <w:sz w:val="18"/>
          <w:szCs w:val="18"/>
        </w:rPr>
        <w:tab/>
      </w:r>
      <w:r w:rsidRPr="00324E99">
        <w:rPr>
          <w:rFonts w:ascii="Arial" w:hAnsi="Arial" w:cs="Arial"/>
          <w:sz w:val="18"/>
          <w:szCs w:val="18"/>
        </w:rPr>
        <w:t xml:space="preserve">City: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151884977"/>
          <w:placeholder>
            <w:docPart w:val="53F6B644721A44D1AAF95748E0655B0A"/>
          </w:placeholder>
          <w:showingPlcHdr/>
        </w:sdtPr>
        <w:sdtEndPr>
          <w:rPr>
            <w:u w:val="single"/>
          </w:rPr>
        </w:sdtEndPr>
        <w:sdtContent>
          <w:r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  <w:r w:rsidRPr="00324E99">
        <w:rPr>
          <w:rFonts w:ascii="Arial" w:hAnsi="Arial" w:cs="Arial"/>
          <w:sz w:val="18"/>
          <w:szCs w:val="18"/>
        </w:rPr>
        <w:tab/>
        <w:t xml:space="preserve">State: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1665283155"/>
          <w:placeholder>
            <w:docPart w:val="B41C8DBDBDA049A9A1D6754C12C6BC8E"/>
          </w:placeholder>
          <w:showingPlcHdr/>
        </w:sdtPr>
        <w:sdtEndPr>
          <w:rPr>
            <w:u w:val="single"/>
          </w:rPr>
        </w:sdtEndPr>
        <w:sdtContent>
          <w:r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  <w:r w:rsidRPr="00324E99">
        <w:rPr>
          <w:rFonts w:ascii="Arial" w:hAnsi="Arial" w:cs="Arial"/>
          <w:sz w:val="18"/>
          <w:szCs w:val="18"/>
        </w:rPr>
        <w:tab/>
      </w:r>
    </w:p>
    <w:p w14:paraId="3F3E151B" w14:textId="77777777" w:rsidR="002B6CA5" w:rsidRDefault="002B6CA5" w:rsidP="002B6CA5">
      <w:pPr>
        <w:tabs>
          <w:tab w:val="left" w:pos="4680"/>
          <w:tab w:val="left" w:pos="7560"/>
          <w:tab w:val="left" w:pos="900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</w:p>
    <w:p w14:paraId="2865F870" w14:textId="77777777" w:rsidR="002B6CA5" w:rsidRPr="00324E99" w:rsidRDefault="002B6CA5" w:rsidP="002B6CA5">
      <w:pPr>
        <w:tabs>
          <w:tab w:val="left" w:pos="4680"/>
          <w:tab w:val="left" w:pos="5490"/>
          <w:tab w:val="left" w:pos="900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  <w:r w:rsidRPr="00324E99">
        <w:rPr>
          <w:rFonts w:ascii="Arial" w:hAnsi="Arial" w:cs="Arial"/>
          <w:sz w:val="18"/>
          <w:szCs w:val="18"/>
        </w:rPr>
        <w:t xml:space="preserve">Zip: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729971510"/>
          <w:placeholder>
            <w:docPart w:val="73CAF32412B14274A098E7CBAEF738C1"/>
          </w:placeholder>
          <w:showingPlcHdr/>
        </w:sdtPr>
        <w:sdtEndPr>
          <w:rPr>
            <w:u w:val="single"/>
          </w:rPr>
        </w:sdtEndPr>
        <w:sdtContent>
          <w:r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  <w:r>
        <w:rPr>
          <w:rFonts w:ascii="Arial" w:hAnsi="Arial" w:cs="Arial"/>
          <w:sz w:val="18"/>
          <w:szCs w:val="18"/>
        </w:rPr>
        <w:tab/>
      </w:r>
      <w:r w:rsidRPr="00324E99">
        <w:rPr>
          <w:rFonts w:ascii="Arial" w:hAnsi="Arial" w:cs="Arial"/>
          <w:sz w:val="18"/>
          <w:szCs w:val="18"/>
        </w:rPr>
        <w:t xml:space="preserve">Pharmacy Email: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413901946"/>
          <w:placeholder>
            <w:docPart w:val="2017A16066604BBA8B267844B122F82F"/>
          </w:placeholder>
          <w:showingPlcHdr/>
        </w:sdtPr>
        <w:sdtEndPr>
          <w:rPr>
            <w:u w:val="single"/>
          </w:rPr>
        </w:sdtEndPr>
        <w:sdtContent>
          <w:r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</w:p>
    <w:p w14:paraId="06A054E7" w14:textId="77777777" w:rsidR="002B6CA5" w:rsidRDefault="002B6CA5" w:rsidP="00EB5498">
      <w:pPr>
        <w:tabs>
          <w:tab w:val="left" w:pos="4680"/>
          <w:tab w:val="left" w:pos="5490"/>
          <w:tab w:val="left" w:pos="900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</w:p>
    <w:p w14:paraId="4DB82BD7" w14:textId="3769A873" w:rsidR="005A4B27" w:rsidRPr="00324E99" w:rsidRDefault="005A4B27" w:rsidP="002B6CA5">
      <w:pPr>
        <w:tabs>
          <w:tab w:val="left" w:pos="4680"/>
          <w:tab w:val="left" w:pos="5490"/>
          <w:tab w:val="left" w:pos="900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  <w:r w:rsidRPr="00324E99">
        <w:rPr>
          <w:rFonts w:ascii="Arial" w:hAnsi="Arial" w:cs="Arial"/>
          <w:sz w:val="18"/>
          <w:szCs w:val="18"/>
        </w:rPr>
        <w:t xml:space="preserve">Pharmacy Tel. No.: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1353300850"/>
          <w:placeholder>
            <w:docPart w:val="46D540B1E413479481F86A32B9E1AF02"/>
          </w:placeholder>
          <w:showingPlcHdr/>
        </w:sdtPr>
        <w:sdtEndPr>
          <w:rPr>
            <w:u w:val="single"/>
          </w:rPr>
        </w:sdtEndPr>
        <w:sdtContent>
          <w:r w:rsidR="00212A29"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  <w:r w:rsidRPr="00324E99">
        <w:rPr>
          <w:rFonts w:ascii="Arial" w:hAnsi="Arial" w:cs="Arial"/>
          <w:sz w:val="18"/>
          <w:szCs w:val="18"/>
        </w:rPr>
        <w:t xml:space="preserve">          </w:t>
      </w:r>
      <w:r w:rsidR="002B6CA5">
        <w:rPr>
          <w:rFonts w:ascii="Arial" w:hAnsi="Arial" w:cs="Arial"/>
          <w:sz w:val="18"/>
          <w:szCs w:val="18"/>
        </w:rPr>
        <w:tab/>
      </w:r>
      <w:r w:rsidRPr="00324E99">
        <w:rPr>
          <w:rFonts w:ascii="Arial" w:hAnsi="Arial" w:cs="Arial"/>
          <w:sz w:val="18"/>
          <w:szCs w:val="18"/>
        </w:rPr>
        <w:t xml:space="preserve">Pharmacy Fax No.: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2099524469"/>
          <w:placeholder>
            <w:docPart w:val="6DBA9D838B5E45E69924BCDDA00D1561"/>
          </w:placeholder>
          <w:showingPlcHdr/>
        </w:sdtPr>
        <w:sdtEndPr>
          <w:rPr>
            <w:u w:val="single"/>
          </w:rPr>
        </w:sdtEndPr>
        <w:sdtContent>
          <w:r w:rsidR="00212A29"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  <w:r w:rsidRPr="00324E99">
        <w:rPr>
          <w:rFonts w:ascii="Arial" w:hAnsi="Arial" w:cs="Arial"/>
          <w:sz w:val="18"/>
          <w:szCs w:val="18"/>
        </w:rPr>
        <w:tab/>
      </w:r>
    </w:p>
    <w:p w14:paraId="71542ABC" w14:textId="77777777" w:rsidR="000210FF" w:rsidRPr="00324E99" w:rsidRDefault="000210FF" w:rsidP="00EB5498">
      <w:pPr>
        <w:tabs>
          <w:tab w:val="left" w:pos="540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</w:p>
    <w:p w14:paraId="44F852ED" w14:textId="43C8E569" w:rsidR="001A6213" w:rsidRPr="00324E99" w:rsidRDefault="00233DDD" w:rsidP="002B6CA5">
      <w:pPr>
        <w:tabs>
          <w:tab w:val="left" w:pos="468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  <w:r w:rsidRPr="00324E99">
        <w:rPr>
          <w:rFonts w:ascii="Arial" w:hAnsi="Arial" w:cs="Arial"/>
          <w:sz w:val="18"/>
          <w:szCs w:val="18"/>
        </w:rPr>
        <w:t>Manager of Record (MOR)</w:t>
      </w:r>
      <w:r w:rsidR="00313EA6">
        <w:rPr>
          <w:rFonts w:ascii="Arial" w:hAnsi="Arial" w:cs="Arial"/>
          <w:sz w:val="18"/>
          <w:szCs w:val="18"/>
        </w:rPr>
        <w:t xml:space="preserve"> / Designated Pharmacist-in-Charge (PIC)</w:t>
      </w:r>
      <w:r w:rsidRPr="00324E99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662670363"/>
          <w:placeholder>
            <w:docPart w:val="6A793F1F8259451D89A2015C46A40EEA"/>
          </w:placeholder>
          <w:showingPlcHdr/>
        </w:sdtPr>
        <w:sdtEndPr>
          <w:rPr>
            <w:u w:val="single"/>
          </w:rPr>
        </w:sdtEndPr>
        <w:sdtContent>
          <w:r w:rsidR="00212A29"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  <w:r w:rsidRPr="00324E99">
        <w:rPr>
          <w:rFonts w:ascii="Arial" w:hAnsi="Arial" w:cs="Arial"/>
          <w:sz w:val="18"/>
          <w:szCs w:val="18"/>
        </w:rPr>
        <w:tab/>
      </w:r>
      <w:r w:rsidR="00D72C48" w:rsidRPr="00324E99">
        <w:rPr>
          <w:rFonts w:ascii="Arial" w:hAnsi="Arial" w:cs="Arial"/>
          <w:sz w:val="18"/>
          <w:szCs w:val="18"/>
        </w:rPr>
        <w:t>MA</w:t>
      </w:r>
      <w:r w:rsidR="00805450" w:rsidRPr="00324E99">
        <w:rPr>
          <w:rFonts w:ascii="Arial" w:hAnsi="Arial" w:cs="Arial"/>
          <w:sz w:val="18"/>
          <w:szCs w:val="18"/>
        </w:rPr>
        <w:t xml:space="preserve"> </w:t>
      </w:r>
      <w:r w:rsidRPr="00324E99">
        <w:rPr>
          <w:rFonts w:ascii="Arial" w:hAnsi="Arial" w:cs="Arial"/>
          <w:sz w:val="18"/>
          <w:szCs w:val="18"/>
        </w:rPr>
        <w:t xml:space="preserve">Lic. No.: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920611620"/>
          <w:placeholder>
            <w:docPart w:val="77BC81F34CA24648A3EB66CA657E7675"/>
          </w:placeholder>
          <w:showingPlcHdr/>
        </w:sdtPr>
        <w:sdtEndPr>
          <w:rPr>
            <w:u w:val="single"/>
          </w:rPr>
        </w:sdtEndPr>
        <w:sdtContent>
          <w:r w:rsidR="00212A29"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</w:p>
    <w:p w14:paraId="5D99D5AB" w14:textId="1F292ACD" w:rsidR="004D5A18" w:rsidRPr="00324E99" w:rsidRDefault="004D5A18" w:rsidP="004D5A18">
      <w:pPr>
        <w:tabs>
          <w:tab w:val="left" w:pos="3060"/>
          <w:tab w:val="left" w:pos="5400"/>
          <w:tab w:val="left" w:pos="6120"/>
          <w:tab w:val="left" w:pos="738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</w:p>
    <w:p w14:paraId="52C2777B" w14:textId="346C4A48" w:rsidR="001A6213" w:rsidRPr="00324E99" w:rsidRDefault="001A6213" w:rsidP="007D7705">
      <w:pPr>
        <w:tabs>
          <w:tab w:val="left" w:pos="3510"/>
          <w:tab w:val="left" w:pos="360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  <w:r w:rsidRPr="00324E99">
        <w:rPr>
          <w:rFonts w:ascii="Arial" w:hAnsi="Arial" w:cs="Arial"/>
          <w:sz w:val="18"/>
          <w:szCs w:val="18"/>
        </w:rPr>
        <w:t>Prescription Number</w:t>
      </w:r>
      <w:r w:rsidR="007D7705">
        <w:rPr>
          <w:rFonts w:ascii="Arial" w:hAnsi="Arial" w:cs="Arial"/>
          <w:sz w:val="18"/>
          <w:szCs w:val="18"/>
        </w:rPr>
        <w:t>(s)</w:t>
      </w:r>
      <w:r w:rsidRPr="00324E99">
        <w:rPr>
          <w:rFonts w:ascii="Arial" w:hAnsi="Arial" w:cs="Arial"/>
          <w:sz w:val="18"/>
          <w:szCs w:val="18"/>
        </w:rPr>
        <w:t xml:space="preserve">: </w:t>
      </w:r>
      <w:bookmarkStart w:id="0" w:name="_Hlk212795157"/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-1003586011"/>
          <w:showingPlcHdr/>
        </w:sdtPr>
        <w:sdtEndPr>
          <w:rPr>
            <w:u w:val="single"/>
          </w:rPr>
        </w:sdtEndPr>
        <w:sdtContent>
          <w:r w:rsidR="00212A29"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  <w:r w:rsidR="00212A29" w:rsidRPr="00324E99">
        <w:rPr>
          <w:rFonts w:ascii="Arial" w:hAnsi="Arial" w:cs="Arial"/>
          <w:sz w:val="18"/>
          <w:szCs w:val="18"/>
        </w:rPr>
        <w:t xml:space="preserve"> </w:t>
      </w:r>
      <w:bookmarkEnd w:id="0"/>
      <w:r w:rsidR="00212A29" w:rsidRPr="00324E99">
        <w:rPr>
          <w:rFonts w:ascii="Arial" w:hAnsi="Arial" w:cs="Arial"/>
          <w:sz w:val="18"/>
          <w:szCs w:val="18"/>
        </w:rPr>
        <w:tab/>
      </w:r>
    </w:p>
    <w:p w14:paraId="0B2CE749" w14:textId="77777777" w:rsidR="004D5A18" w:rsidRDefault="004D5A18" w:rsidP="00EB5498">
      <w:pPr>
        <w:tabs>
          <w:tab w:val="left" w:pos="4320"/>
          <w:tab w:val="left" w:pos="4770"/>
          <w:tab w:val="left" w:pos="5400"/>
        </w:tabs>
        <w:spacing w:before="60"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</w:p>
    <w:p w14:paraId="6FB2BD9C" w14:textId="6D03B44C" w:rsidR="001A6213" w:rsidRPr="00324E99" w:rsidRDefault="001A6213" w:rsidP="00EB5498">
      <w:pPr>
        <w:tabs>
          <w:tab w:val="left" w:pos="4320"/>
          <w:tab w:val="left" w:pos="4770"/>
          <w:tab w:val="left" w:pos="5400"/>
        </w:tabs>
        <w:spacing w:before="60"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  <w:r w:rsidRPr="00324E99">
        <w:rPr>
          <w:rFonts w:ascii="Arial" w:hAnsi="Arial" w:cs="Arial"/>
          <w:sz w:val="18"/>
          <w:szCs w:val="18"/>
        </w:rPr>
        <w:t>Date and Time Drug Dispensed: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1076934235"/>
          <w:showingPlcHdr/>
        </w:sdtPr>
        <w:sdtEndPr>
          <w:rPr>
            <w:u w:val="single"/>
          </w:rPr>
        </w:sdtEndPr>
        <w:sdtContent>
          <w:r w:rsidR="003A1868">
            <w:rPr>
              <w:rFonts w:ascii="Arial" w:hAnsi="Arial" w:cs="Arial"/>
              <w:sz w:val="18"/>
              <w:szCs w:val="18"/>
            </w:rPr>
            <w:t xml:space="preserve">     </w:t>
          </w:r>
        </w:sdtContent>
      </w:sdt>
      <w:r w:rsidR="003A1868" w:rsidRPr="003A1868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1354922593"/>
          <w:showingPlcHdr/>
        </w:sdtPr>
        <w:sdtEndPr>
          <w:rPr>
            <w:u w:val="single"/>
          </w:rPr>
        </w:sdtEndPr>
        <w:sdtContent>
          <w:r w:rsidR="003A1868"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  <w:r w:rsidRPr="00324E99">
        <w:rPr>
          <w:rFonts w:ascii="Arial" w:hAnsi="Arial" w:cs="Arial"/>
          <w:sz w:val="18"/>
          <w:szCs w:val="18"/>
        </w:rPr>
        <w:tab/>
      </w:r>
    </w:p>
    <w:p w14:paraId="2D67C23E" w14:textId="77777777" w:rsidR="00134D8F" w:rsidRDefault="00134D8F" w:rsidP="00EC65B6">
      <w:pPr>
        <w:tabs>
          <w:tab w:val="left" w:pos="5040"/>
          <w:tab w:val="left" w:pos="5400"/>
          <w:tab w:val="left" w:pos="684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</w:p>
    <w:p w14:paraId="09D10470" w14:textId="4C8F3818" w:rsidR="004D5A18" w:rsidRDefault="004D5A18" w:rsidP="00EC65B6">
      <w:pPr>
        <w:tabs>
          <w:tab w:val="left" w:pos="5040"/>
          <w:tab w:val="left" w:pos="5400"/>
          <w:tab w:val="left" w:pos="684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  <w:r w:rsidRPr="00324E99">
        <w:rPr>
          <w:rFonts w:ascii="Arial" w:hAnsi="Arial" w:cs="Arial"/>
          <w:sz w:val="18"/>
          <w:szCs w:val="18"/>
        </w:rPr>
        <w:t xml:space="preserve">Date of Discovery: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-1090077050"/>
          <w:showingPlcHdr/>
        </w:sdtPr>
        <w:sdtEndPr>
          <w:rPr>
            <w:u w:val="single"/>
          </w:rPr>
        </w:sdtEndPr>
        <w:sdtContent>
          <w:r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</w:p>
    <w:p w14:paraId="6F676188" w14:textId="77777777" w:rsidR="0038581C" w:rsidRDefault="0038581C" w:rsidP="00EB5498">
      <w:pPr>
        <w:tabs>
          <w:tab w:val="left" w:pos="3330"/>
          <w:tab w:val="left" w:pos="5400"/>
          <w:tab w:val="left" w:pos="6840"/>
          <w:tab w:val="left" w:pos="828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</w:p>
    <w:p w14:paraId="39C6CAD8" w14:textId="77777777" w:rsidR="002B6CA5" w:rsidRDefault="00592140" w:rsidP="00EB5498">
      <w:pPr>
        <w:tabs>
          <w:tab w:val="left" w:pos="3330"/>
          <w:tab w:val="left" w:pos="5400"/>
          <w:tab w:val="left" w:pos="6840"/>
          <w:tab w:val="left" w:pos="828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  <w:r w:rsidRPr="00324E99">
        <w:rPr>
          <w:rFonts w:ascii="Arial" w:hAnsi="Arial" w:cs="Arial"/>
          <w:sz w:val="18"/>
          <w:szCs w:val="18"/>
        </w:rPr>
        <w:lastRenderedPageBreak/>
        <w:t xml:space="preserve">Medication PRESCRIBED: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307596519"/>
          <w:showingPlcHdr/>
        </w:sdtPr>
        <w:sdtEndPr>
          <w:rPr>
            <w:u w:val="single"/>
          </w:rPr>
        </w:sdtEndPr>
        <w:sdtContent>
          <w:r w:rsidR="00212A29"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  <w:r w:rsidR="00B116B7" w:rsidRPr="00324E99">
        <w:rPr>
          <w:rFonts w:ascii="Arial" w:hAnsi="Arial" w:cs="Arial"/>
          <w:sz w:val="18"/>
          <w:szCs w:val="18"/>
        </w:rPr>
        <w:tab/>
      </w:r>
      <w:r w:rsidRPr="00324E99">
        <w:rPr>
          <w:rFonts w:ascii="Arial" w:hAnsi="Arial" w:cs="Arial"/>
          <w:sz w:val="18"/>
          <w:szCs w:val="18"/>
        </w:rPr>
        <w:t>Quantity</w:t>
      </w:r>
      <w:r w:rsidR="00212A29" w:rsidRPr="00324E99">
        <w:rPr>
          <w:rFonts w:ascii="Arial" w:hAnsi="Arial" w:cs="Arial"/>
          <w:sz w:val="18"/>
          <w:szCs w:val="18"/>
        </w:rPr>
        <w:t xml:space="preserve"> (units)</w:t>
      </w:r>
      <w:r w:rsidRPr="00324E99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262814185"/>
          <w:showingPlcHdr/>
        </w:sdtPr>
        <w:sdtEndPr>
          <w:rPr>
            <w:u w:val="single"/>
          </w:rPr>
        </w:sdtEndPr>
        <w:sdtContent>
          <w:r w:rsidR="00212A29"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  <w:r w:rsidR="00212A29" w:rsidRPr="00324E99">
        <w:rPr>
          <w:rFonts w:ascii="Arial" w:hAnsi="Arial" w:cs="Arial"/>
          <w:sz w:val="18"/>
          <w:szCs w:val="18"/>
        </w:rPr>
        <w:t xml:space="preserve">     </w:t>
      </w:r>
      <w:r w:rsidRPr="00324E99">
        <w:rPr>
          <w:rFonts w:ascii="Arial" w:hAnsi="Arial" w:cs="Arial"/>
          <w:sz w:val="18"/>
          <w:szCs w:val="18"/>
        </w:rPr>
        <w:t>Strength</w:t>
      </w:r>
      <w:r w:rsidR="00212A29" w:rsidRPr="00324E99">
        <w:rPr>
          <w:rFonts w:ascii="Arial" w:hAnsi="Arial" w:cs="Arial"/>
          <w:sz w:val="18"/>
          <w:szCs w:val="18"/>
        </w:rPr>
        <w:t xml:space="preserve"> (units)</w:t>
      </w:r>
      <w:r w:rsidRPr="00324E99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1811051215"/>
          <w:showingPlcHdr/>
        </w:sdtPr>
        <w:sdtEndPr>
          <w:rPr>
            <w:u w:val="single"/>
          </w:rPr>
        </w:sdtEndPr>
        <w:sdtContent>
          <w:r w:rsidR="00212A29"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  <w:r w:rsidR="00B116B7" w:rsidRPr="00324E99">
        <w:rPr>
          <w:rFonts w:ascii="Arial" w:hAnsi="Arial" w:cs="Arial"/>
          <w:sz w:val="18"/>
          <w:szCs w:val="18"/>
        </w:rPr>
        <w:tab/>
      </w:r>
    </w:p>
    <w:p w14:paraId="46CFCEEA" w14:textId="77777777" w:rsidR="002B6CA5" w:rsidRDefault="002B6CA5" w:rsidP="00EB5498">
      <w:pPr>
        <w:tabs>
          <w:tab w:val="left" w:pos="3330"/>
          <w:tab w:val="left" w:pos="5400"/>
          <w:tab w:val="left" w:pos="6840"/>
          <w:tab w:val="left" w:pos="828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</w:p>
    <w:p w14:paraId="04EFDCE4" w14:textId="1A609165" w:rsidR="00592140" w:rsidRPr="00324E99" w:rsidRDefault="00B116B7" w:rsidP="00EB5498">
      <w:pPr>
        <w:tabs>
          <w:tab w:val="left" w:pos="3330"/>
          <w:tab w:val="left" w:pos="5400"/>
          <w:tab w:val="left" w:pos="6840"/>
          <w:tab w:val="left" w:pos="828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  <w:r w:rsidRPr="00324E99">
        <w:rPr>
          <w:rFonts w:ascii="Arial" w:hAnsi="Arial" w:cs="Arial"/>
          <w:sz w:val="18"/>
          <w:szCs w:val="18"/>
        </w:rPr>
        <w:t xml:space="preserve">Dosage </w:t>
      </w:r>
      <w:r w:rsidR="00592140" w:rsidRPr="00324E99">
        <w:rPr>
          <w:rFonts w:ascii="Arial" w:hAnsi="Arial" w:cs="Arial"/>
          <w:sz w:val="18"/>
          <w:szCs w:val="18"/>
        </w:rPr>
        <w:t xml:space="preserve">Form: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-1474984564"/>
          <w:showingPlcHdr/>
        </w:sdtPr>
        <w:sdtEndPr>
          <w:rPr>
            <w:u w:val="single"/>
          </w:rPr>
        </w:sdtEndPr>
        <w:sdtContent>
          <w:r w:rsidR="00212A29"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</w:p>
    <w:p w14:paraId="00F9CA3C" w14:textId="77777777" w:rsidR="000210FF" w:rsidRPr="00324E99" w:rsidRDefault="000210FF" w:rsidP="00EB5498">
      <w:pPr>
        <w:tabs>
          <w:tab w:val="left" w:pos="3780"/>
          <w:tab w:val="left" w:pos="5400"/>
          <w:tab w:val="left" w:pos="684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</w:p>
    <w:p w14:paraId="39CAFC0F" w14:textId="77777777" w:rsidR="00CD3B43" w:rsidRPr="00324E99" w:rsidRDefault="00592140" w:rsidP="00EB5498">
      <w:pPr>
        <w:tabs>
          <w:tab w:val="left" w:pos="3330"/>
          <w:tab w:val="left" w:pos="5400"/>
          <w:tab w:val="left" w:pos="6840"/>
          <w:tab w:val="left" w:pos="828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  <w:r w:rsidRPr="00324E99">
        <w:rPr>
          <w:rFonts w:ascii="Arial" w:hAnsi="Arial" w:cs="Arial"/>
          <w:sz w:val="18"/>
          <w:szCs w:val="18"/>
        </w:rPr>
        <w:t xml:space="preserve">Medication DISPENSED: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1320309535"/>
          <w:showingPlcHdr/>
        </w:sdtPr>
        <w:sdtEndPr>
          <w:rPr>
            <w:u w:val="single"/>
          </w:rPr>
        </w:sdtEndPr>
        <w:sdtContent>
          <w:r w:rsidR="00212A29"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  <w:r w:rsidRPr="00324E99">
        <w:rPr>
          <w:rFonts w:ascii="Arial" w:hAnsi="Arial" w:cs="Arial"/>
          <w:sz w:val="18"/>
          <w:szCs w:val="18"/>
        </w:rPr>
        <w:tab/>
        <w:t>Quantity</w:t>
      </w:r>
      <w:r w:rsidR="00212A29" w:rsidRPr="00324E99">
        <w:rPr>
          <w:rFonts w:ascii="Arial" w:hAnsi="Arial" w:cs="Arial"/>
          <w:sz w:val="18"/>
          <w:szCs w:val="18"/>
        </w:rPr>
        <w:t xml:space="preserve"> (units)</w:t>
      </w:r>
      <w:r w:rsidRPr="00324E99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1184862593"/>
          <w:showingPlcHdr/>
        </w:sdtPr>
        <w:sdtEndPr>
          <w:rPr>
            <w:u w:val="single"/>
          </w:rPr>
        </w:sdtEndPr>
        <w:sdtContent>
          <w:r w:rsidR="00212A29"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  <w:r w:rsidR="00212A29" w:rsidRPr="00324E99">
        <w:rPr>
          <w:rFonts w:ascii="Arial" w:hAnsi="Arial" w:cs="Arial"/>
          <w:sz w:val="18"/>
          <w:szCs w:val="18"/>
        </w:rPr>
        <w:t xml:space="preserve">     Strength (units)</w:t>
      </w:r>
      <w:r w:rsidRPr="00324E99">
        <w:rPr>
          <w:rFonts w:ascii="Arial" w:hAnsi="Arial" w:cs="Arial"/>
          <w:sz w:val="18"/>
          <w:szCs w:val="18"/>
        </w:rPr>
        <w:t xml:space="preserve">: </w:t>
      </w:r>
      <w:bookmarkStart w:id="1" w:name="_Hlk56418108"/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-1805537640"/>
          <w:showingPlcHdr/>
        </w:sdtPr>
        <w:sdtEndPr>
          <w:rPr>
            <w:u w:val="single"/>
          </w:rPr>
        </w:sdtEndPr>
        <w:sdtContent>
          <w:r w:rsidR="00212A29"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  <w:bookmarkEnd w:id="1"/>
      <w:r w:rsidRPr="00324E99">
        <w:rPr>
          <w:rFonts w:ascii="Arial" w:hAnsi="Arial" w:cs="Arial"/>
          <w:sz w:val="18"/>
          <w:szCs w:val="18"/>
        </w:rPr>
        <w:tab/>
      </w:r>
    </w:p>
    <w:p w14:paraId="6C516997" w14:textId="77777777" w:rsidR="00CD3B43" w:rsidRPr="00324E99" w:rsidRDefault="00CD3B43" w:rsidP="00EB5498">
      <w:pPr>
        <w:tabs>
          <w:tab w:val="left" w:pos="3330"/>
          <w:tab w:val="left" w:pos="5400"/>
          <w:tab w:val="left" w:pos="6840"/>
          <w:tab w:val="left" w:pos="828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</w:p>
    <w:p w14:paraId="3BBCB413" w14:textId="68F553CA" w:rsidR="00985CD0" w:rsidRDefault="00B116B7" w:rsidP="00EB5498">
      <w:pPr>
        <w:tabs>
          <w:tab w:val="left" w:pos="3330"/>
          <w:tab w:val="left" w:pos="5400"/>
          <w:tab w:val="left" w:pos="6840"/>
          <w:tab w:val="left" w:pos="828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  <w:r w:rsidRPr="00324E99">
        <w:rPr>
          <w:rFonts w:ascii="Arial" w:hAnsi="Arial" w:cs="Arial"/>
          <w:sz w:val="18"/>
          <w:szCs w:val="18"/>
        </w:rPr>
        <w:t xml:space="preserve">Dosage </w:t>
      </w:r>
      <w:r w:rsidR="00592140" w:rsidRPr="00324E99">
        <w:rPr>
          <w:rFonts w:ascii="Arial" w:hAnsi="Arial" w:cs="Arial"/>
          <w:sz w:val="18"/>
          <w:szCs w:val="18"/>
        </w:rPr>
        <w:t xml:space="preserve">Form: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-1854107094"/>
          <w:showingPlcHdr/>
        </w:sdtPr>
        <w:sdtEndPr>
          <w:rPr>
            <w:sz w:val="20"/>
            <w:szCs w:val="20"/>
            <w:u w:val="single"/>
          </w:rPr>
        </w:sdtEndPr>
        <w:sdtContent>
          <w:r w:rsidR="00212A29"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</w:p>
    <w:p w14:paraId="49BAB8A9" w14:textId="77777777" w:rsidR="00985CD0" w:rsidRPr="00324E99" w:rsidRDefault="00985CD0" w:rsidP="00EB5498">
      <w:pPr>
        <w:tabs>
          <w:tab w:val="left" w:pos="3330"/>
          <w:tab w:val="left" w:pos="5400"/>
          <w:tab w:val="left" w:pos="6840"/>
          <w:tab w:val="left" w:pos="8280"/>
        </w:tabs>
        <w:spacing w:after="120"/>
        <w:ind w:left="-360"/>
        <w:contextualSpacing/>
        <w:jc w:val="both"/>
        <w:rPr>
          <w:rFonts w:ascii="Arial" w:hAnsi="Arial" w:cs="Arial"/>
          <w:sz w:val="20"/>
        </w:rPr>
      </w:pPr>
    </w:p>
    <w:p w14:paraId="5D326C1B" w14:textId="7EEFB34C" w:rsidR="00985CD0" w:rsidRDefault="00985CD0" w:rsidP="00985CD0">
      <w:pPr>
        <w:tabs>
          <w:tab w:val="left" w:pos="3330"/>
          <w:tab w:val="left" w:pos="5400"/>
          <w:tab w:val="left" w:pos="6840"/>
          <w:tab w:val="left" w:pos="828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  <w:r w:rsidRPr="00985CD0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Arial" w:hAnsi="Arial" w:cs="Arial"/>
          <w:sz w:val="18"/>
          <w:szCs w:val="18"/>
        </w:rPr>
        <w:t xml:space="preserve"> Check if this medication was shipped out of state from a pharmacy located in M</w:t>
      </w:r>
      <w:r w:rsidRPr="00985CD0">
        <w:rPr>
          <w:rFonts w:ascii="Arial" w:hAnsi="Arial" w:cs="Arial"/>
          <w:sz w:val="18"/>
          <w:szCs w:val="18"/>
        </w:rPr>
        <w:t>assachusetts</w:t>
      </w:r>
      <w:r>
        <w:rPr>
          <w:rFonts w:ascii="Arial" w:hAnsi="Arial" w:cs="Arial"/>
          <w:sz w:val="18"/>
          <w:szCs w:val="18"/>
        </w:rPr>
        <w:t>.</w:t>
      </w:r>
    </w:p>
    <w:p w14:paraId="7B8F4E9B" w14:textId="77777777" w:rsidR="00E46E21" w:rsidRPr="00324E99" w:rsidRDefault="00E46E21" w:rsidP="00E46E21">
      <w:pPr>
        <w:tabs>
          <w:tab w:val="left" w:pos="3330"/>
          <w:tab w:val="left" w:pos="5400"/>
          <w:tab w:val="left" w:pos="6840"/>
          <w:tab w:val="left" w:pos="828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  <w:r w:rsidRPr="003D009E">
        <w:rPr>
          <w:rFonts w:ascii="Arial" w:hAnsi="Arial" w:cs="Arial"/>
          <w:sz w:val="18"/>
          <w:szCs w:val="18"/>
        </w:rPr>
        <w:t xml:space="preserve">        If so, please enter which state</w:t>
      </w:r>
      <w:r>
        <w:rPr>
          <w:rFonts w:ascii="Segoe UI Symbol" w:hAnsi="Segoe UI Symbol" w:cs="Segoe UI Symbol"/>
          <w:sz w:val="18"/>
          <w:szCs w:val="18"/>
        </w:rPr>
        <w:t xml:space="preserve">: </w:t>
      </w:r>
      <w:r w:rsidRPr="00E46E2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-1562475175"/>
          <w:showingPlcHdr/>
        </w:sdtPr>
        <w:sdtEndPr>
          <w:rPr>
            <w:u w:val="single"/>
          </w:rPr>
        </w:sdtEndPr>
        <w:sdtContent>
          <w:r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</w:p>
    <w:p w14:paraId="201A1914" w14:textId="77777777" w:rsidR="000210FF" w:rsidRPr="00324E99" w:rsidRDefault="000210FF" w:rsidP="0091686F">
      <w:pPr>
        <w:tabs>
          <w:tab w:val="left" w:pos="5040"/>
          <w:tab w:val="left" w:pos="5400"/>
          <w:tab w:val="left" w:pos="6840"/>
        </w:tabs>
        <w:spacing w:after="120"/>
        <w:contextualSpacing/>
        <w:jc w:val="both"/>
        <w:rPr>
          <w:rFonts w:ascii="Arial" w:hAnsi="Arial" w:cs="Arial"/>
          <w:sz w:val="18"/>
          <w:szCs w:val="18"/>
        </w:rPr>
      </w:pPr>
    </w:p>
    <w:p w14:paraId="20862674" w14:textId="77777777" w:rsidR="00036668" w:rsidRPr="00036668" w:rsidRDefault="00036668" w:rsidP="00036668">
      <w:pPr>
        <w:tabs>
          <w:tab w:val="left" w:pos="5400"/>
        </w:tabs>
        <w:ind w:left="-360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036668">
        <w:rPr>
          <w:rFonts w:ascii="Arial" w:hAnsi="Arial" w:cs="Arial"/>
          <w:sz w:val="18"/>
          <w:szCs w:val="18"/>
          <w:u w:val="single"/>
        </w:rPr>
        <w:t>Type of Event (check all that apply):</w:t>
      </w:r>
    </w:p>
    <w:p w14:paraId="557E027C" w14:textId="77777777" w:rsidR="00036668" w:rsidRPr="00036668" w:rsidRDefault="003A1868" w:rsidP="00036668">
      <w:pPr>
        <w:tabs>
          <w:tab w:val="left" w:pos="0"/>
          <w:tab w:val="left" w:pos="450"/>
          <w:tab w:val="left" w:pos="2700"/>
          <w:tab w:val="left" w:pos="3060"/>
          <w:tab w:val="left" w:pos="5400"/>
          <w:tab w:val="left" w:pos="5850"/>
          <w:tab w:val="left" w:pos="6390"/>
          <w:tab w:val="left" w:pos="6840"/>
        </w:tabs>
        <w:ind w:left="-360"/>
        <w:contextualSpacing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9383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668" w:rsidRPr="00036668">
            <w:rPr>
              <w:rFonts w:ascii="Arial" w:eastAsia="MS Gothic" w:hAnsi="Arial" w:cs="Arial" w:hint="eastAsia"/>
              <w:sz w:val="18"/>
              <w:szCs w:val="18"/>
            </w:rPr>
            <w:t>☐</w:t>
          </w:r>
        </w:sdtContent>
      </w:sdt>
      <w:r w:rsidR="00036668" w:rsidRPr="00036668">
        <w:rPr>
          <w:rFonts w:ascii="Arial" w:hAnsi="Arial" w:cs="Arial"/>
          <w:sz w:val="18"/>
          <w:szCs w:val="18"/>
        </w:rPr>
        <w:tab/>
        <w:t>Incorrect Patient</w:t>
      </w:r>
      <w:r w:rsidR="00036668" w:rsidRPr="000366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47396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668" w:rsidRPr="00036668">
            <w:rPr>
              <w:rFonts w:ascii="Arial" w:eastAsia="MS Gothic" w:hAnsi="Arial" w:cs="Arial" w:hint="eastAsia"/>
              <w:sz w:val="18"/>
              <w:szCs w:val="18"/>
            </w:rPr>
            <w:t>☐</w:t>
          </w:r>
        </w:sdtContent>
      </w:sdt>
      <w:r w:rsidR="00036668" w:rsidRPr="00036668">
        <w:rPr>
          <w:rFonts w:ascii="Arial" w:hAnsi="Arial" w:cs="Arial"/>
          <w:sz w:val="18"/>
          <w:szCs w:val="18"/>
        </w:rPr>
        <w:tab/>
        <w:t xml:space="preserve">Incorrect Medication </w:t>
      </w:r>
      <w:r w:rsidR="00036668" w:rsidRPr="00036668">
        <w:rPr>
          <w:rFonts w:ascii="Arial" w:hAnsi="Arial" w:cs="Arial"/>
          <w:sz w:val="18"/>
          <w:szCs w:val="18"/>
        </w:rPr>
        <w:tab/>
      </w:r>
      <w:r w:rsidR="00036668" w:rsidRPr="000366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81294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668" w:rsidRPr="00036668">
            <w:rPr>
              <w:rFonts w:ascii="Arial" w:eastAsia="MS Gothic" w:hAnsi="Arial" w:cs="Arial" w:hint="eastAsia"/>
              <w:sz w:val="18"/>
              <w:szCs w:val="18"/>
            </w:rPr>
            <w:t>☐</w:t>
          </w:r>
        </w:sdtContent>
      </w:sdt>
      <w:r w:rsidR="00036668" w:rsidRPr="00036668">
        <w:rPr>
          <w:rFonts w:ascii="Arial" w:hAnsi="Arial" w:cs="Arial"/>
          <w:sz w:val="18"/>
          <w:szCs w:val="18"/>
        </w:rPr>
        <w:tab/>
        <w:t>Incorrect Strength</w:t>
      </w:r>
    </w:p>
    <w:p w14:paraId="5E3240C9" w14:textId="77777777" w:rsidR="00036668" w:rsidRPr="00036668" w:rsidRDefault="003A1868" w:rsidP="00036668">
      <w:pPr>
        <w:tabs>
          <w:tab w:val="left" w:pos="-1620"/>
          <w:tab w:val="left" w:pos="0"/>
          <w:tab w:val="left" w:pos="2700"/>
          <w:tab w:val="left" w:pos="3060"/>
          <w:tab w:val="left" w:pos="5400"/>
          <w:tab w:val="left" w:pos="5850"/>
          <w:tab w:val="left" w:pos="6390"/>
          <w:tab w:val="left" w:pos="6840"/>
        </w:tabs>
        <w:ind w:left="-360"/>
        <w:contextualSpacing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734864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668" w:rsidRPr="00036668">
            <w:rPr>
              <w:rFonts w:ascii="Arial" w:eastAsia="MS Gothic" w:hAnsi="Arial" w:cs="Arial" w:hint="eastAsia"/>
              <w:sz w:val="18"/>
              <w:szCs w:val="18"/>
            </w:rPr>
            <w:t>☐</w:t>
          </w:r>
        </w:sdtContent>
      </w:sdt>
      <w:r w:rsidR="00036668" w:rsidRPr="00036668">
        <w:rPr>
          <w:rFonts w:ascii="Arial" w:hAnsi="Arial" w:cs="Arial"/>
          <w:sz w:val="18"/>
          <w:szCs w:val="18"/>
        </w:rPr>
        <w:tab/>
        <w:t>Incorrect Directions</w:t>
      </w:r>
      <w:r w:rsidR="00036668" w:rsidRPr="000366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0573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668" w:rsidRPr="00036668">
            <w:rPr>
              <w:rFonts w:ascii="Arial" w:eastAsia="MS Gothic" w:hAnsi="Arial" w:cs="Arial" w:hint="eastAsia"/>
              <w:sz w:val="18"/>
              <w:szCs w:val="18"/>
            </w:rPr>
            <w:t>☐</w:t>
          </w:r>
        </w:sdtContent>
      </w:sdt>
      <w:r w:rsidR="00036668" w:rsidRPr="00036668">
        <w:rPr>
          <w:rFonts w:ascii="Arial" w:hAnsi="Arial" w:cs="Arial"/>
          <w:sz w:val="18"/>
          <w:szCs w:val="18"/>
        </w:rPr>
        <w:tab/>
        <w:t>Incorrect Drug Utilization Review</w:t>
      </w:r>
      <w:r w:rsidR="00036668" w:rsidRPr="000366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24779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668" w:rsidRPr="00036668">
            <w:rPr>
              <w:rFonts w:ascii="Arial" w:eastAsia="MS Gothic" w:hAnsi="Arial" w:cs="Arial" w:hint="eastAsia"/>
              <w:sz w:val="18"/>
              <w:szCs w:val="18"/>
            </w:rPr>
            <w:t>☐</w:t>
          </w:r>
        </w:sdtContent>
      </w:sdt>
      <w:r w:rsidR="00036668" w:rsidRPr="00036668">
        <w:rPr>
          <w:rFonts w:ascii="Arial" w:hAnsi="Arial" w:cs="Arial"/>
          <w:sz w:val="18"/>
          <w:szCs w:val="18"/>
        </w:rPr>
        <w:tab/>
        <w:t>Incorrect Counseling</w:t>
      </w:r>
    </w:p>
    <w:p w14:paraId="48EC54E2" w14:textId="3B0C0BEF" w:rsidR="00036668" w:rsidRPr="00036668" w:rsidRDefault="003A1868" w:rsidP="00036668">
      <w:pPr>
        <w:tabs>
          <w:tab w:val="left" w:pos="-1620"/>
          <w:tab w:val="left" w:pos="0"/>
          <w:tab w:val="left" w:pos="2700"/>
          <w:tab w:val="left" w:pos="3060"/>
          <w:tab w:val="left" w:pos="5400"/>
          <w:tab w:val="left" w:pos="5850"/>
          <w:tab w:val="left" w:pos="6390"/>
          <w:tab w:val="left" w:pos="6840"/>
        </w:tabs>
        <w:ind w:left="-360"/>
        <w:contextualSpacing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86111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668" w:rsidRPr="00036668">
            <w:rPr>
              <w:rFonts w:ascii="Arial" w:eastAsia="MS Gothic" w:hAnsi="Arial" w:cs="Arial" w:hint="eastAsia"/>
              <w:sz w:val="18"/>
              <w:szCs w:val="18"/>
            </w:rPr>
            <w:t>☐</w:t>
          </w:r>
        </w:sdtContent>
      </w:sdt>
      <w:r w:rsidR="00036668" w:rsidRPr="00036668">
        <w:rPr>
          <w:rFonts w:ascii="Arial" w:hAnsi="Arial" w:cs="Arial"/>
          <w:sz w:val="18"/>
          <w:szCs w:val="18"/>
        </w:rPr>
        <w:tab/>
        <w:t xml:space="preserve">Compounded </w:t>
      </w:r>
      <w:r w:rsidR="000B58B7">
        <w:rPr>
          <w:rFonts w:ascii="Arial" w:hAnsi="Arial" w:cs="Arial"/>
          <w:sz w:val="18"/>
          <w:szCs w:val="18"/>
        </w:rPr>
        <w:t>Preparation</w:t>
      </w:r>
      <w:r w:rsidR="000366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20406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668" w:rsidRPr="00036668">
            <w:rPr>
              <w:rFonts w:ascii="Arial" w:eastAsia="MS Gothic" w:hAnsi="Arial" w:cs="Arial" w:hint="eastAsia"/>
              <w:sz w:val="18"/>
              <w:szCs w:val="18"/>
            </w:rPr>
            <w:t>☐</w:t>
          </w:r>
        </w:sdtContent>
      </w:sdt>
      <w:r w:rsidR="00036668" w:rsidRPr="00036668">
        <w:rPr>
          <w:rFonts w:ascii="Arial" w:hAnsi="Arial" w:cs="Arial"/>
          <w:sz w:val="18"/>
          <w:szCs w:val="18"/>
        </w:rPr>
        <w:tab/>
        <w:t xml:space="preserve">Other: </w:t>
      </w:r>
      <w:sdt>
        <w:sdtPr>
          <w:rPr>
            <w:rFonts w:ascii="Arial" w:hAnsi="Arial" w:cs="Arial"/>
            <w:sz w:val="18"/>
            <w:szCs w:val="18"/>
            <w:u w:val="single"/>
          </w:rPr>
          <w:alias w:val="Pharmacy Name"/>
          <w:tag w:val="PName"/>
          <w:id w:val="1876810993"/>
          <w:showingPlcHdr/>
        </w:sdtPr>
        <w:sdtEndPr/>
        <w:sdtContent>
          <w:r w:rsidR="00036668" w:rsidRPr="00036668">
            <w:rPr>
              <w:rFonts w:ascii="Arial" w:hAnsi="Arial" w:cs="Arial"/>
              <w:color w:val="808080"/>
              <w:sz w:val="18"/>
              <w:szCs w:val="18"/>
              <w:u w:val="single"/>
            </w:rPr>
            <w:t>Enter Here</w:t>
          </w:r>
        </w:sdtContent>
      </w:sdt>
    </w:p>
    <w:p w14:paraId="6D49F784" w14:textId="77777777" w:rsidR="00036668" w:rsidRDefault="00036668" w:rsidP="00EB5498">
      <w:pPr>
        <w:pStyle w:val="BodyText"/>
        <w:tabs>
          <w:tab w:val="left" w:pos="5400"/>
        </w:tabs>
        <w:spacing w:line="240" w:lineRule="auto"/>
        <w:ind w:left="-360"/>
        <w:contextualSpacing/>
        <w:jc w:val="both"/>
        <w:rPr>
          <w:rFonts w:ascii="Arial" w:hAnsi="Arial" w:cs="Arial"/>
          <w:sz w:val="18"/>
          <w:szCs w:val="18"/>
        </w:rPr>
      </w:pPr>
    </w:p>
    <w:p w14:paraId="67D36C4F" w14:textId="21C88B59" w:rsidR="008F1076" w:rsidRPr="00324E99" w:rsidRDefault="003412E5" w:rsidP="00EB5498">
      <w:pPr>
        <w:pStyle w:val="BodyText"/>
        <w:tabs>
          <w:tab w:val="left" w:pos="5400"/>
        </w:tabs>
        <w:spacing w:line="240" w:lineRule="auto"/>
        <w:ind w:left="-360"/>
        <w:contextualSpacing/>
        <w:jc w:val="both"/>
        <w:rPr>
          <w:rFonts w:ascii="Arial" w:hAnsi="Arial" w:cs="Arial"/>
          <w:sz w:val="18"/>
          <w:szCs w:val="18"/>
        </w:rPr>
      </w:pPr>
      <w:r w:rsidRPr="00324E99">
        <w:rPr>
          <w:rFonts w:ascii="Arial" w:hAnsi="Arial" w:cs="Arial"/>
          <w:sz w:val="18"/>
          <w:szCs w:val="18"/>
        </w:rPr>
        <w:t xml:space="preserve">Outcome </w:t>
      </w:r>
      <w:r w:rsidR="008F1076" w:rsidRPr="00324E99">
        <w:rPr>
          <w:rFonts w:ascii="Arial" w:hAnsi="Arial" w:cs="Arial"/>
          <w:sz w:val="18"/>
          <w:szCs w:val="18"/>
        </w:rPr>
        <w:t xml:space="preserve">of </w:t>
      </w:r>
      <w:r w:rsidR="00782168" w:rsidRPr="00324E99">
        <w:rPr>
          <w:rFonts w:ascii="Arial" w:hAnsi="Arial" w:cs="Arial"/>
          <w:sz w:val="18"/>
          <w:szCs w:val="18"/>
        </w:rPr>
        <w:t>Serious Adverse</w:t>
      </w:r>
      <w:r w:rsidRPr="00324E99">
        <w:rPr>
          <w:rFonts w:ascii="Arial" w:hAnsi="Arial" w:cs="Arial"/>
          <w:sz w:val="18"/>
          <w:szCs w:val="18"/>
        </w:rPr>
        <w:t xml:space="preserve"> Drug</w:t>
      </w:r>
      <w:r w:rsidR="00782168" w:rsidRPr="00324E99">
        <w:rPr>
          <w:rFonts w:ascii="Arial" w:hAnsi="Arial" w:cs="Arial"/>
          <w:sz w:val="18"/>
          <w:szCs w:val="18"/>
        </w:rPr>
        <w:t xml:space="preserve"> Event</w:t>
      </w:r>
      <w:r w:rsidR="008F1076" w:rsidRPr="00324E99">
        <w:rPr>
          <w:rFonts w:ascii="Arial" w:hAnsi="Arial" w:cs="Arial"/>
          <w:sz w:val="18"/>
          <w:szCs w:val="18"/>
        </w:rPr>
        <w:t>:</w:t>
      </w:r>
    </w:p>
    <w:p w14:paraId="34EF0411" w14:textId="7222179D" w:rsidR="00985C31" w:rsidRPr="00324E99" w:rsidRDefault="003A1868" w:rsidP="00EB5498">
      <w:pPr>
        <w:tabs>
          <w:tab w:val="left" w:pos="0"/>
          <w:tab w:val="left" w:pos="450"/>
          <w:tab w:val="left" w:pos="2700"/>
          <w:tab w:val="left" w:pos="3060"/>
          <w:tab w:val="left" w:pos="5400"/>
          <w:tab w:val="left" w:pos="5850"/>
          <w:tab w:val="left" w:pos="6390"/>
          <w:tab w:val="left" w:pos="6840"/>
        </w:tabs>
        <w:ind w:left="-360"/>
        <w:contextualSpacing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245313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A29" w:rsidRPr="00324E99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985C31" w:rsidRPr="00324E99">
        <w:rPr>
          <w:rFonts w:ascii="Arial" w:hAnsi="Arial" w:cs="Arial"/>
          <w:sz w:val="18"/>
          <w:szCs w:val="18"/>
        </w:rPr>
        <w:tab/>
        <w:t>Death</w:t>
      </w:r>
      <w:r w:rsidR="00985C31" w:rsidRPr="00324E99">
        <w:rPr>
          <w:rFonts w:ascii="Arial" w:hAnsi="Arial" w:cs="Arial"/>
          <w:sz w:val="18"/>
          <w:szCs w:val="18"/>
        </w:rPr>
        <w:tab/>
        <w:t xml:space="preserve">       </w:t>
      </w:r>
      <w:sdt>
        <w:sdtPr>
          <w:rPr>
            <w:rFonts w:ascii="Arial" w:hAnsi="Arial" w:cs="Arial"/>
            <w:sz w:val="18"/>
            <w:szCs w:val="18"/>
          </w:rPr>
          <w:id w:val="119133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A29" w:rsidRPr="00324E99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985C31" w:rsidRPr="00324E99">
        <w:rPr>
          <w:rFonts w:ascii="Arial" w:hAnsi="Arial" w:cs="Arial"/>
          <w:sz w:val="18"/>
          <w:szCs w:val="18"/>
        </w:rPr>
        <w:t xml:space="preserve">    Life-Threatening Outcome</w:t>
      </w:r>
      <w:r w:rsidR="00985C31" w:rsidRPr="00324E99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5699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A29" w:rsidRPr="00324E99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985C31" w:rsidRPr="00324E99">
        <w:rPr>
          <w:rFonts w:ascii="Arial" w:hAnsi="Arial" w:cs="Arial"/>
          <w:sz w:val="18"/>
          <w:szCs w:val="18"/>
        </w:rPr>
        <w:t xml:space="preserve">    Inpatient Hospitalization</w:t>
      </w:r>
    </w:p>
    <w:p w14:paraId="507BD332" w14:textId="77777777" w:rsidR="008F1076" w:rsidRPr="00324E99" w:rsidRDefault="003A1868" w:rsidP="00EB5498">
      <w:pPr>
        <w:tabs>
          <w:tab w:val="left" w:pos="0"/>
          <w:tab w:val="left" w:pos="450"/>
          <w:tab w:val="left" w:pos="2700"/>
          <w:tab w:val="left" w:pos="3060"/>
          <w:tab w:val="left" w:pos="5400"/>
          <w:tab w:val="left" w:pos="5850"/>
          <w:tab w:val="left" w:pos="6390"/>
          <w:tab w:val="left" w:pos="6840"/>
        </w:tabs>
        <w:ind w:left="-360"/>
        <w:contextualSpacing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251278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A29" w:rsidRPr="00324E99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8F1076" w:rsidRPr="00324E99">
        <w:rPr>
          <w:rFonts w:ascii="Arial" w:hAnsi="Arial" w:cs="Arial"/>
          <w:sz w:val="18"/>
          <w:szCs w:val="18"/>
        </w:rPr>
        <w:tab/>
      </w:r>
      <w:r w:rsidR="00985C31" w:rsidRPr="00324E99">
        <w:rPr>
          <w:rFonts w:ascii="Arial" w:hAnsi="Arial" w:cs="Arial"/>
          <w:sz w:val="18"/>
          <w:szCs w:val="18"/>
        </w:rPr>
        <w:t>Prolonged Hospitalization</w:t>
      </w:r>
      <w:r w:rsidR="008F1076" w:rsidRPr="00324E99">
        <w:rPr>
          <w:rFonts w:ascii="Arial" w:hAnsi="Arial" w:cs="Arial"/>
          <w:sz w:val="18"/>
          <w:szCs w:val="18"/>
        </w:rPr>
        <w:tab/>
      </w:r>
      <w:r w:rsidR="00BB65D9" w:rsidRPr="00324E99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</w:rPr>
          <w:id w:val="-189056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A29" w:rsidRPr="00324E99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65D9" w:rsidRPr="00324E99">
        <w:rPr>
          <w:rFonts w:ascii="Arial" w:hAnsi="Arial" w:cs="Arial"/>
          <w:sz w:val="18"/>
          <w:szCs w:val="18"/>
        </w:rPr>
        <w:t xml:space="preserve">    </w:t>
      </w:r>
      <w:r w:rsidR="00782168" w:rsidRPr="00324E99">
        <w:rPr>
          <w:rFonts w:ascii="Arial" w:hAnsi="Arial" w:cs="Arial"/>
          <w:sz w:val="18"/>
          <w:szCs w:val="18"/>
        </w:rPr>
        <w:t>Disability/ Incapacitated</w:t>
      </w:r>
      <w:r w:rsidR="008F1076" w:rsidRPr="00324E99">
        <w:rPr>
          <w:rFonts w:ascii="Arial" w:hAnsi="Arial" w:cs="Arial"/>
          <w:sz w:val="18"/>
          <w:szCs w:val="18"/>
        </w:rPr>
        <w:t xml:space="preserve"> </w:t>
      </w:r>
      <w:r w:rsidR="00A17485" w:rsidRPr="00324E99">
        <w:rPr>
          <w:rFonts w:ascii="Arial" w:hAnsi="Arial" w:cs="Arial"/>
          <w:sz w:val="18"/>
          <w:szCs w:val="18"/>
        </w:rPr>
        <w:tab/>
      </w:r>
      <w:r w:rsidR="00BB65D9" w:rsidRPr="00324E99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19473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A29" w:rsidRPr="00324E99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65D9" w:rsidRPr="00324E99">
        <w:rPr>
          <w:rFonts w:ascii="Arial" w:hAnsi="Arial" w:cs="Arial"/>
          <w:sz w:val="18"/>
          <w:szCs w:val="18"/>
        </w:rPr>
        <w:t xml:space="preserve">    </w:t>
      </w:r>
      <w:r w:rsidR="00782168" w:rsidRPr="00324E99">
        <w:rPr>
          <w:rFonts w:ascii="Arial" w:hAnsi="Arial" w:cs="Arial"/>
          <w:sz w:val="18"/>
          <w:szCs w:val="18"/>
        </w:rPr>
        <w:t xml:space="preserve">Congenital Anomaly/ Birth Defect </w:t>
      </w:r>
    </w:p>
    <w:p w14:paraId="396208E5" w14:textId="77777777" w:rsidR="00532C35" w:rsidRPr="00324E99" w:rsidRDefault="003A1868" w:rsidP="00EB5498">
      <w:pPr>
        <w:tabs>
          <w:tab w:val="left" w:pos="0"/>
          <w:tab w:val="left" w:pos="5400"/>
          <w:tab w:val="left" w:pos="5850"/>
          <w:tab w:val="left" w:pos="6390"/>
          <w:tab w:val="left" w:pos="8820"/>
        </w:tabs>
        <w:ind w:left="-360"/>
        <w:contextualSpacing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53910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A29" w:rsidRPr="00324E99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0B6B33" w:rsidRPr="00324E99">
        <w:rPr>
          <w:rFonts w:ascii="Arial" w:hAnsi="Arial" w:cs="Arial"/>
          <w:sz w:val="18"/>
          <w:szCs w:val="18"/>
        </w:rPr>
        <w:tab/>
      </w:r>
      <w:r w:rsidR="00532C35" w:rsidRPr="00324E99">
        <w:rPr>
          <w:rFonts w:ascii="Arial" w:hAnsi="Arial" w:cs="Arial"/>
          <w:sz w:val="18"/>
          <w:szCs w:val="18"/>
        </w:rPr>
        <w:t>Other</w:t>
      </w:r>
      <w:r w:rsidR="00233DDD" w:rsidRPr="00324E99">
        <w:rPr>
          <w:rFonts w:ascii="Arial" w:hAnsi="Arial" w:cs="Arial"/>
          <w:sz w:val="18"/>
          <w:szCs w:val="18"/>
        </w:rPr>
        <w:t>:</w:t>
      </w:r>
      <w:r w:rsidR="00532C35" w:rsidRPr="00324E99">
        <w:rPr>
          <w:rFonts w:ascii="Arial" w:hAnsi="Arial" w:cs="Arial"/>
          <w:color w:val="FF0000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-547689928"/>
          <w:showingPlcHdr/>
        </w:sdtPr>
        <w:sdtEndPr>
          <w:rPr>
            <w:u w:val="single"/>
          </w:rPr>
        </w:sdtEndPr>
        <w:sdtContent>
          <w:r w:rsidR="00212A29"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</w:p>
    <w:p w14:paraId="00FC09F8" w14:textId="77777777" w:rsidR="00983FE6" w:rsidRPr="00324E99" w:rsidRDefault="00983FE6" w:rsidP="00EB5498">
      <w:pPr>
        <w:tabs>
          <w:tab w:val="left" w:pos="5400"/>
        </w:tabs>
        <w:contextualSpacing/>
        <w:jc w:val="both"/>
        <w:rPr>
          <w:rFonts w:ascii="Arial" w:hAnsi="Arial" w:cs="Arial"/>
          <w:sz w:val="18"/>
          <w:szCs w:val="18"/>
        </w:rPr>
      </w:pPr>
    </w:p>
    <w:p w14:paraId="60171B3A" w14:textId="6C1581AF" w:rsidR="00A87053" w:rsidRPr="00324E99" w:rsidRDefault="00A87053" w:rsidP="00EB5498">
      <w:pPr>
        <w:tabs>
          <w:tab w:val="left" w:pos="5400"/>
        </w:tabs>
        <w:ind w:left="-360"/>
        <w:contextualSpacing/>
        <w:jc w:val="both"/>
        <w:rPr>
          <w:rFonts w:ascii="Arial" w:hAnsi="Arial" w:cs="Arial"/>
          <w:sz w:val="18"/>
          <w:szCs w:val="18"/>
        </w:rPr>
      </w:pPr>
      <w:r w:rsidRPr="00324E99">
        <w:rPr>
          <w:rFonts w:ascii="Arial" w:hAnsi="Arial" w:cs="Arial"/>
          <w:sz w:val="18"/>
          <w:szCs w:val="18"/>
        </w:rPr>
        <w:t xml:space="preserve">Description of </w:t>
      </w:r>
      <w:r w:rsidR="00BB65D9" w:rsidRPr="00324E99">
        <w:rPr>
          <w:rFonts w:ascii="Arial" w:hAnsi="Arial" w:cs="Arial"/>
          <w:sz w:val="18"/>
          <w:szCs w:val="18"/>
        </w:rPr>
        <w:t xml:space="preserve">Event and </w:t>
      </w:r>
      <w:r w:rsidR="00985C31" w:rsidRPr="00324E99">
        <w:rPr>
          <w:rFonts w:ascii="Arial" w:hAnsi="Arial" w:cs="Arial"/>
          <w:sz w:val="18"/>
          <w:szCs w:val="18"/>
        </w:rPr>
        <w:t>Outcome</w:t>
      </w:r>
      <w:r w:rsidR="0038581C">
        <w:rPr>
          <w:rFonts w:ascii="Arial" w:hAnsi="Arial" w:cs="Arial"/>
          <w:sz w:val="18"/>
          <w:szCs w:val="18"/>
        </w:rPr>
        <w:t xml:space="preserve">: </w:t>
      </w:r>
      <w:r w:rsidR="00985C31" w:rsidRPr="00324E9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-247655115"/>
          <w:showingPlcHdr/>
        </w:sdtPr>
        <w:sdtEndPr>
          <w:rPr>
            <w:u w:val="single"/>
          </w:rPr>
        </w:sdtEndPr>
        <w:sdtContent>
          <w:r w:rsidR="00212A29"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</w:p>
    <w:p w14:paraId="717C5962" w14:textId="77777777" w:rsidR="00F153EE" w:rsidRPr="00324E99" w:rsidRDefault="00F153EE" w:rsidP="00EB5498">
      <w:pPr>
        <w:tabs>
          <w:tab w:val="left" w:pos="5400"/>
        </w:tabs>
        <w:ind w:left="-360"/>
        <w:contextualSpacing/>
        <w:jc w:val="both"/>
        <w:rPr>
          <w:rFonts w:ascii="Arial" w:hAnsi="Arial" w:cs="Arial"/>
          <w:sz w:val="18"/>
          <w:szCs w:val="18"/>
        </w:rPr>
      </w:pPr>
    </w:p>
    <w:p w14:paraId="4A7DFDAF" w14:textId="77777777" w:rsidR="006B62F5" w:rsidRPr="00324E99" w:rsidRDefault="006B62F5" w:rsidP="00EB5498">
      <w:pPr>
        <w:tabs>
          <w:tab w:val="left" w:pos="540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  <w:r w:rsidRPr="00324E99">
        <w:rPr>
          <w:rFonts w:ascii="Arial" w:hAnsi="Arial" w:cs="Arial"/>
          <w:sz w:val="18"/>
          <w:szCs w:val="18"/>
        </w:rPr>
        <w:t xml:space="preserve">Action/Intervention by Pharmacy: 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378289804"/>
          <w:showingPlcHdr/>
        </w:sdtPr>
        <w:sdtEndPr>
          <w:rPr>
            <w:u w:val="single"/>
          </w:rPr>
        </w:sdtEndPr>
        <w:sdtContent>
          <w:r w:rsidR="00212A29"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</w:p>
    <w:p w14:paraId="056F9422" w14:textId="77777777" w:rsidR="003D009E" w:rsidRDefault="003D009E" w:rsidP="003D009E">
      <w:pPr>
        <w:tabs>
          <w:tab w:val="left" w:pos="5400"/>
        </w:tabs>
        <w:ind w:left="-360"/>
        <w:contextualSpacing/>
        <w:rPr>
          <w:rFonts w:ascii="Arial" w:hAnsi="Arial" w:cs="Arial"/>
          <w:b/>
          <w:szCs w:val="24"/>
        </w:rPr>
      </w:pPr>
    </w:p>
    <w:p w14:paraId="24929899" w14:textId="77777777" w:rsidR="003D009E" w:rsidRDefault="003D009E" w:rsidP="003D009E">
      <w:pPr>
        <w:tabs>
          <w:tab w:val="left" w:pos="5400"/>
        </w:tabs>
        <w:ind w:left="-360"/>
        <w:contextualSpacing/>
        <w:rPr>
          <w:rFonts w:ascii="Arial" w:hAnsi="Arial" w:cs="Arial"/>
          <w:b/>
          <w:sz w:val="18"/>
          <w:szCs w:val="18"/>
        </w:rPr>
      </w:pPr>
      <w:r w:rsidRPr="00CF1F93">
        <w:rPr>
          <w:rFonts w:ascii="Arial" w:hAnsi="Arial" w:cs="Arial"/>
          <w:b/>
          <w:szCs w:val="24"/>
        </w:rPr>
        <w:t>NOTE:</w:t>
      </w:r>
      <w:r w:rsidRPr="00CF1F93">
        <w:rPr>
          <w:rFonts w:ascii="Arial" w:hAnsi="Arial" w:cs="Arial"/>
          <w:szCs w:val="24"/>
        </w:rPr>
        <w:t xml:space="preserve"> </w:t>
      </w:r>
      <w:r w:rsidRPr="00313EA6">
        <w:rPr>
          <w:rFonts w:ascii="Arial" w:hAnsi="Arial" w:cs="Arial"/>
          <w:bCs/>
          <w:sz w:val="18"/>
          <w:szCs w:val="18"/>
        </w:rPr>
        <w:t xml:space="preserve">If the serious adverse drug event was associated with a defective drug preparation that is a compounded sterile preparation or complex non-sterile preparation dispensed by the pharmacy, </w:t>
      </w:r>
      <w:hyperlink r:id="rId10" w:history="1">
        <w:r w:rsidRPr="00313EA6">
          <w:rPr>
            <w:rStyle w:val="Hyperlink"/>
            <w:rFonts w:ascii="Arial" w:hAnsi="Arial" w:cs="Arial"/>
            <w:bCs/>
            <w:sz w:val="18"/>
            <w:szCs w:val="18"/>
          </w:rPr>
          <w:t xml:space="preserve">a </w:t>
        </w:r>
        <w:r w:rsidRPr="00313EA6">
          <w:rPr>
            <w:rStyle w:val="Hyperlink"/>
            <w:rFonts w:ascii="Arial" w:hAnsi="Arial" w:cs="Arial"/>
            <w:bCs/>
            <w:i/>
            <w:iCs/>
            <w:sz w:val="18"/>
            <w:szCs w:val="18"/>
          </w:rPr>
          <w:t>Defective Drug Preparation</w:t>
        </w:r>
        <w:r w:rsidRPr="00313EA6">
          <w:rPr>
            <w:rStyle w:val="Hyperlink"/>
            <w:rFonts w:ascii="Arial" w:hAnsi="Arial" w:cs="Arial"/>
            <w:bCs/>
            <w:sz w:val="18"/>
            <w:szCs w:val="18"/>
          </w:rPr>
          <w:t xml:space="preserve"> report</w:t>
        </w:r>
      </w:hyperlink>
      <w:r>
        <w:rPr>
          <w:rFonts w:ascii="Arial" w:hAnsi="Arial" w:cs="Arial"/>
          <w:bCs/>
          <w:sz w:val="18"/>
          <w:szCs w:val="18"/>
        </w:rPr>
        <w:t xml:space="preserve"> </w:t>
      </w:r>
      <w:r w:rsidRPr="00313EA6">
        <w:rPr>
          <w:rFonts w:ascii="Arial" w:hAnsi="Arial" w:cs="Arial"/>
          <w:bCs/>
          <w:sz w:val="18"/>
          <w:szCs w:val="18"/>
        </w:rPr>
        <w:t>must also be submitted:</w:t>
      </w:r>
      <w:r w:rsidRPr="00CF1F93">
        <w:rPr>
          <w:rFonts w:ascii="Arial" w:hAnsi="Arial" w:cs="Arial"/>
          <w:b/>
          <w:sz w:val="18"/>
          <w:szCs w:val="18"/>
        </w:rPr>
        <w:t xml:space="preserve"> </w:t>
      </w:r>
    </w:p>
    <w:p w14:paraId="2B9DF51E" w14:textId="77777777" w:rsidR="003037A3" w:rsidRPr="00324E99" w:rsidRDefault="003037A3" w:rsidP="00EB5498">
      <w:pPr>
        <w:tabs>
          <w:tab w:val="left" w:pos="5400"/>
        </w:tabs>
        <w:spacing w:after="120"/>
        <w:ind w:left="-360"/>
        <w:contextualSpacing/>
        <w:jc w:val="both"/>
        <w:rPr>
          <w:rFonts w:ascii="Arial" w:hAnsi="Arial" w:cs="Arial"/>
          <w:sz w:val="18"/>
          <w:szCs w:val="18"/>
        </w:rPr>
      </w:pPr>
    </w:p>
    <w:p w14:paraId="3AD10970" w14:textId="65B4112A" w:rsidR="006E6045" w:rsidRDefault="003D009E" w:rsidP="003D009E">
      <w:pPr>
        <w:pStyle w:val="Footer"/>
        <w:tabs>
          <w:tab w:val="left" w:pos="5400"/>
        </w:tabs>
        <w:spacing w:line="276" w:lineRule="auto"/>
        <w:ind w:left="-360"/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</w:t>
      </w:r>
      <w:r w:rsidR="00A06514" w:rsidRPr="006E6045">
        <w:rPr>
          <w:rFonts w:ascii="Arial" w:hAnsi="Arial" w:cs="Arial"/>
          <w:bCs/>
          <w:sz w:val="18"/>
          <w:szCs w:val="18"/>
        </w:rPr>
        <w:t xml:space="preserve">his information </w:t>
      </w:r>
      <w:r>
        <w:rPr>
          <w:rFonts w:ascii="Arial" w:hAnsi="Arial" w:cs="Arial"/>
          <w:bCs/>
          <w:sz w:val="18"/>
          <w:szCs w:val="18"/>
        </w:rPr>
        <w:t xml:space="preserve">must be submitted </w:t>
      </w:r>
      <w:r w:rsidR="00A06514" w:rsidRPr="006E6045">
        <w:rPr>
          <w:rFonts w:ascii="Arial" w:hAnsi="Arial" w:cs="Arial"/>
          <w:bCs/>
          <w:sz w:val="18"/>
          <w:szCs w:val="18"/>
        </w:rPr>
        <w:t xml:space="preserve">to the </w:t>
      </w:r>
      <w:hyperlink r:id="rId11" w:history="1">
        <w:r w:rsidR="00A06514" w:rsidRPr="003D009E">
          <w:rPr>
            <w:rStyle w:val="Hyperlink"/>
            <w:rFonts w:ascii="Arial" w:hAnsi="Arial" w:cs="Arial"/>
            <w:bCs/>
            <w:sz w:val="18"/>
            <w:szCs w:val="18"/>
          </w:rPr>
          <w:t>FDA MedWatch Program</w:t>
        </w:r>
      </w:hyperlink>
      <w:r w:rsidR="00F83426" w:rsidRPr="006E6045">
        <w:rPr>
          <w:rFonts w:ascii="Arial" w:hAnsi="Arial" w:cs="Arial"/>
          <w:bCs/>
          <w:sz w:val="18"/>
          <w:szCs w:val="18"/>
        </w:rPr>
        <w:t xml:space="preserve"> </w:t>
      </w:r>
      <w:r w:rsidR="006E6045" w:rsidRPr="006E6045">
        <w:rPr>
          <w:rFonts w:ascii="Arial" w:hAnsi="Arial" w:cs="Arial"/>
          <w:bCs/>
          <w:sz w:val="18"/>
          <w:szCs w:val="18"/>
        </w:rPr>
        <w:t xml:space="preserve">and </w:t>
      </w:r>
      <w:r w:rsidR="006E6045" w:rsidRPr="003D009E">
        <w:rPr>
          <w:rFonts w:ascii="Arial" w:hAnsi="Arial" w:cs="Arial"/>
          <w:bCs/>
          <w:sz w:val="18"/>
          <w:szCs w:val="18"/>
        </w:rPr>
        <w:t xml:space="preserve">the </w:t>
      </w:r>
      <w:hyperlink r:id="rId12" w:history="1">
        <w:r w:rsidR="006E6045" w:rsidRPr="003D009E">
          <w:rPr>
            <w:rStyle w:val="Hyperlink"/>
            <w:rFonts w:ascii="Arial" w:hAnsi="Arial" w:cs="Arial"/>
            <w:bCs/>
            <w:sz w:val="18"/>
            <w:szCs w:val="18"/>
          </w:rPr>
          <w:t>Betsy Lehman Center</w:t>
        </w:r>
      </w:hyperlink>
      <w:r w:rsidR="006E6045" w:rsidRPr="006E6045">
        <w:rPr>
          <w:rFonts w:ascii="Arial" w:hAnsi="Arial" w:cs="Arial"/>
          <w:bCs/>
          <w:sz w:val="18"/>
          <w:szCs w:val="18"/>
        </w:rPr>
        <w:t xml:space="preserve"> </w:t>
      </w:r>
      <w:r w:rsidR="00F83426" w:rsidRPr="006E6045">
        <w:rPr>
          <w:rFonts w:ascii="Arial" w:hAnsi="Arial" w:cs="Arial"/>
          <w:bCs/>
          <w:sz w:val="18"/>
          <w:szCs w:val="18"/>
        </w:rPr>
        <w:t xml:space="preserve">for </w:t>
      </w:r>
      <w:r>
        <w:rPr>
          <w:rFonts w:ascii="Arial" w:hAnsi="Arial" w:cs="Arial"/>
          <w:bCs/>
          <w:sz w:val="18"/>
          <w:szCs w:val="18"/>
        </w:rPr>
        <w:t xml:space="preserve">any </w:t>
      </w:r>
      <w:r w:rsidR="00F83426" w:rsidRPr="006E6045">
        <w:rPr>
          <w:rFonts w:ascii="Arial" w:hAnsi="Arial" w:cs="Arial"/>
          <w:bCs/>
          <w:sz w:val="18"/>
          <w:szCs w:val="18"/>
        </w:rPr>
        <w:t>SADE resulting from a compounded preparation.</w:t>
      </w:r>
      <w:r w:rsidR="00F83426">
        <w:rPr>
          <w:rFonts w:ascii="Arial" w:hAnsi="Arial" w:cs="Arial"/>
          <w:b/>
          <w:sz w:val="18"/>
          <w:szCs w:val="18"/>
        </w:rPr>
        <w:t xml:space="preserve"> </w:t>
      </w:r>
    </w:p>
    <w:p w14:paraId="4D0347A8" w14:textId="2FDD7F4B" w:rsidR="00A06514" w:rsidRDefault="003D009E" w:rsidP="003D009E">
      <w:pPr>
        <w:pStyle w:val="Footer"/>
        <w:tabs>
          <w:tab w:val="left" w:pos="5400"/>
        </w:tabs>
        <w:spacing w:line="276" w:lineRule="auto"/>
        <w:ind w:left="-360"/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</w:t>
      </w:r>
      <w:r w:rsidR="00A06514">
        <w:rPr>
          <w:rFonts w:ascii="Arial" w:hAnsi="Arial" w:cs="Arial"/>
          <w:b/>
          <w:sz w:val="18"/>
          <w:szCs w:val="18"/>
        </w:rPr>
        <w:t>nitial that this has been completed:  _________</w:t>
      </w:r>
      <w:r w:rsidR="00A06514">
        <w:rPr>
          <w:rFonts w:ascii="Arial" w:hAnsi="Arial" w:cs="Arial"/>
          <w:b/>
          <w:sz w:val="18"/>
          <w:szCs w:val="18"/>
        </w:rPr>
        <w:softHyphen/>
      </w:r>
      <w:r w:rsidR="00A06514">
        <w:rPr>
          <w:rFonts w:ascii="Arial" w:hAnsi="Arial" w:cs="Arial"/>
          <w:b/>
          <w:sz w:val="18"/>
          <w:szCs w:val="18"/>
        </w:rPr>
        <w:softHyphen/>
      </w:r>
      <w:r w:rsidR="00A06514">
        <w:rPr>
          <w:rFonts w:ascii="Arial" w:hAnsi="Arial" w:cs="Arial"/>
          <w:b/>
          <w:sz w:val="18"/>
          <w:szCs w:val="18"/>
        </w:rPr>
        <w:softHyphen/>
      </w:r>
      <w:r w:rsidR="00A06514">
        <w:rPr>
          <w:rFonts w:ascii="Arial" w:hAnsi="Arial" w:cs="Arial"/>
          <w:b/>
          <w:sz w:val="18"/>
          <w:szCs w:val="18"/>
        </w:rPr>
        <w:softHyphen/>
      </w:r>
      <w:r w:rsidR="00A06514">
        <w:rPr>
          <w:rFonts w:ascii="Arial" w:hAnsi="Arial" w:cs="Arial"/>
          <w:b/>
          <w:sz w:val="18"/>
          <w:szCs w:val="18"/>
        </w:rPr>
        <w:softHyphen/>
      </w:r>
      <w:r w:rsidR="00A06514">
        <w:rPr>
          <w:rFonts w:ascii="Arial" w:hAnsi="Arial" w:cs="Arial"/>
          <w:b/>
          <w:sz w:val="18"/>
          <w:szCs w:val="18"/>
        </w:rPr>
        <w:softHyphen/>
      </w:r>
      <w:r w:rsidR="00A06514">
        <w:rPr>
          <w:rFonts w:ascii="Arial" w:hAnsi="Arial" w:cs="Arial"/>
          <w:b/>
          <w:sz w:val="18"/>
          <w:szCs w:val="18"/>
        </w:rPr>
        <w:softHyphen/>
      </w:r>
      <w:r w:rsidR="00A06514">
        <w:rPr>
          <w:rFonts w:ascii="Arial" w:hAnsi="Arial" w:cs="Arial"/>
          <w:b/>
          <w:sz w:val="18"/>
          <w:szCs w:val="18"/>
        </w:rPr>
        <w:softHyphen/>
      </w:r>
      <w:r w:rsidR="00A06514">
        <w:rPr>
          <w:rFonts w:ascii="Arial" w:hAnsi="Arial" w:cs="Arial"/>
          <w:b/>
          <w:sz w:val="18"/>
          <w:szCs w:val="18"/>
        </w:rPr>
        <w:softHyphen/>
      </w:r>
      <w:r w:rsidR="00A06514">
        <w:rPr>
          <w:rFonts w:ascii="Arial" w:hAnsi="Arial" w:cs="Arial"/>
          <w:b/>
          <w:sz w:val="18"/>
          <w:szCs w:val="18"/>
        </w:rPr>
        <w:softHyphen/>
      </w:r>
      <w:r w:rsidR="00A06514">
        <w:rPr>
          <w:rFonts w:ascii="Arial" w:hAnsi="Arial" w:cs="Arial"/>
          <w:b/>
          <w:sz w:val="18"/>
          <w:szCs w:val="18"/>
        </w:rPr>
        <w:softHyphen/>
      </w:r>
      <w:r w:rsidR="00A06514">
        <w:rPr>
          <w:rFonts w:ascii="Arial" w:hAnsi="Arial" w:cs="Arial"/>
          <w:b/>
          <w:sz w:val="18"/>
          <w:szCs w:val="18"/>
        </w:rPr>
        <w:softHyphen/>
      </w:r>
      <w:r w:rsidR="00A06514">
        <w:rPr>
          <w:rFonts w:ascii="Arial" w:hAnsi="Arial" w:cs="Arial"/>
          <w:b/>
          <w:sz w:val="18"/>
          <w:szCs w:val="18"/>
        </w:rPr>
        <w:softHyphen/>
      </w:r>
      <w:r w:rsidR="00A06514">
        <w:rPr>
          <w:rFonts w:ascii="Arial" w:hAnsi="Arial" w:cs="Arial"/>
          <w:b/>
          <w:sz w:val="18"/>
          <w:szCs w:val="18"/>
        </w:rPr>
        <w:softHyphen/>
      </w:r>
      <w:r w:rsidR="00A06514">
        <w:rPr>
          <w:rFonts w:ascii="Arial" w:hAnsi="Arial" w:cs="Arial"/>
          <w:b/>
          <w:sz w:val="18"/>
          <w:szCs w:val="18"/>
        </w:rPr>
        <w:softHyphen/>
        <w:t>_</w:t>
      </w:r>
    </w:p>
    <w:p w14:paraId="0992B52D" w14:textId="77777777" w:rsidR="008E3191" w:rsidRDefault="008E3191" w:rsidP="00EB5498">
      <w:pPr>
        <w:tabs>
          <w:tab w:val="left" w:pos="5400"/>
        </w:tabs>
        <w:ind w:left="-36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1320EB69" w14:textId="5F693464" w:rsidR="00A824DA" w:rsidRPr="003D009E" w:rsidRDefault="00A824DA" w:rsidP="00EB5498">
      <w:pPr>
        <w:tabs>
          <w:tab w:val="left" w:pos="5400"/>
        </w:tabs>
        <w:ind w:left="-36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D009E">
        <w:rPr>
          <w:rFonts w:ascii="Arial" w:hAnsi="Arial" w:cs="Arial"/>
          <w:bCs/>
          <w:sz w:val="18"/>
          <w:szCs w:val="18"/>
        </w:rPr>
        <w:t xml:space="preserve">I certify that the foregoing information is correct to the best of my knowledge and belief. I further certify that I am the individual listed below and that I </w:t>
      </w:r>
      <w:r w:rsidR="006E6045" w:rsidRPr="003D009E">
        <w:rPr>
          <w:rFonts w:ascii="Arial" w:hAnsi="Arial" w:cs="Arial"/>
          <w:bCs/>
          <w:sz w:val="18"/>
          <w:szCs w:val="18"/>
        </w:rPr>
        <w:t xml:space="preserve">have </w:t>
      </w:r>
      <w:r w:rsidRPr="003D009E">
        <w:rPr>
          <w:rFonts w:ascii="Arial" w:hAnsi="Arial" w:cs="Arial"/>
          <w:bCs/>
          <w:sz w:val="18"/>
          <w:szCs w:val="18"/>
        </w:rPr>
        <w:t xml:space="preserve">completed this form. </w:t>
      </w:r>
    </w:p>
    <w:p w14:paraId="0FF7BF47" w14:textId="77777777" w:rsidR="008E1C91" w:rsidRPr="00324E99" w:rsidRDefault="008E1C91" w:rsidP="00EB5498">
      <w:pPr>
        <w:tabs>
          <w:tab w:val="left" w:pos="5400"/>
        </w:tabs>
        <w:ind w:left="-36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0F3C866" w14:textId="77777777" w:rsidR="00A87053" w:rsidRPr="00324E99" w:rsidRDefault="00A87053" w:rsidP="00EB5498">
      <w:pPr>
        <w:tabs>
          <w:tab w:val="left" w:pos="5400"/>
        </w:tabs>
        <w:contextualSpacing/>
        <w:jc w:val="both"/>
        <w:rPr>
          <w:rFonts w:ascii="Arial" w:hAnsi="Arial" w:cs="Arial"/>
          <w:sz w:val="18"/>
          <w:szCs w:val="18"/>
        </w:rPr>
      </w:pPr>
    </w:p>
    <w:p w14:paraId="535BE62B" w14:textId="5BD84CBF" w:rsidR="00A87053" w:rsidRPr="00324E99" w:rsidRDefault="003A1868" w:rsidP="00EB5498">
      <w:pPr>
        <w:tabs>
          <w:tab w:val="left" w:pos="3780"/>
        </w:tabs>
        <w:ind w:left="-360"/>
        <w:contextualSpacing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1667356912"/>
          <w:showingPlcHdr/>
        </w:sdtPr>
        <w:sdtEndPr>
          <w:rPr>
            <w:u w:val="single"/>
          </w:rPr>
        </w:sdtEndPr>
        <w:sdtContent>
          <w:r w:rsidR="00212A29"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  <w:r w:rsidR="00CA5225" w:rsidRPr="00324E99">
        <w:rPr>
          <w:rFonts w:ascii="Arial" w:hAnsi="Arial" w:cs="Arial"/>
          <w:sz w:val="18"/>
          <w:szCs w:val="18"/>
        </w:rPr>
        <w:tab/>
      </w:r>
      <w:r w:rsidR="00212A29" w:rsidRPr="00324E99">
        <w:rPr>
          <w:rFonts w:ascii="Arial" w:hAnsi="Arial" w:cs="Arial"/>
          <w:sz w:val="18"/>
          <w:szCs w:val="18"/>
        </w:rPr>
        <w:tab/>
        <w:t xml:space="preserve">           </w:t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-1925873333"/>
          <w:showingPlcHdr/>
        </w:sdtPr>
        <w:sdtEndPr>
          <w:rPr>
            <w:u w:val="single"/>
          </w:rPr>
        </w:sdtEndPr>
        <w:sdtContent>
          <w:r w:rsidR="00212A29"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  <w:r w:rsidR="00CA5225" w:rsidRPr="00324E99">
        <w:rPr>
          <w:rFonts w:ascii="Arial" w:hAnsi="Arial" w:cs="Arial"/>
          <w:sz w:val="18"/>
          <w:szCs w:val="18"/>
        </w:rPr>
        <w:tab/>
      </w:r>
      <w:r w:rsidR="00883553">
        <w:rPr>
          <w:rFonts w:ascii="Arial" w:hAnsi="Arial" w:cs="Arial"/>
          <w:sz w:val="18"/>
          <w:szCs w:val="18"/>
        </w:rPr>
        <w:tab/>
      </w:r>
      <w:r w:rsidR="00883553">
        <w:rPr>
          <w:rFonts w:ascii="Arial" w:hAnsi="Arial" w:cs="Arial"/>
          <w:sz w:val="18"/>
          <w:szCs w:val="18"/>
        </w:rPr>
        <w:tab/>
      </w:r>
      <w:r w:rsidR="00883553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1161045281"/>
          <w:showingPlcHdr/>
        </w:sdtPr>
        <w:sdtEndPr>
          <w:rPr>
            <w:u w:val="single"/>
          </w:rPr>
        </w:sdtEndPr>
        <w:sdtContent>
          <w:r w:rsidR="00212A29"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</w:p>
    <w:p w14:paraId="0799D5DE" w14:textId="10EF6F58" w:rsidR="00580C01" w:rsidRPr="00324E99" w:rsidRDefault="003F3274" w:rsidP="00EB5498">
      <w:pPr>
        <w:tabs>
          <w:tab w:val="left" w:pos="4860"/>
        </w:tabs>
        <w:ind w:left="-360"/>
        <w:contextualSpacing/>
        <w:jc w:val="both"/>
        <w:rPr>
          <w:rFonts w:ascii="Arial" w:hAnsi="Arial" w:cs="Arial"/>
          <w:sz w:val="18"/>
          <w:szCs w:val="18"/>
        </w:rPr>
      </w:pPr>
      <w:r w:rsidRPr="00324E99">
        <w:rPr>
          <w:rFonts w:ascii="Arial" w:hAnsi="Arial" w:cs="Arial"/>
          <w:sz w:val="18"/>
          <w:szCs w:val="18"/>
        </w:rPr>
        <w:t xml:space="preserve">Print </w:t>
      </w:r>
      <w:r w:rsidR="00A87053" w:rsidRPr="00324E99">
        <w:rPr>
          <w:rFonts w:ascii="Arial" w:hAnsi="Arial" w:cs="Arial"/>
          <w:sz w:val="18"/>
          <w:szCs w:val="18"/>
        </w:rPr>
        <w:t>Name</w:t>
      </w:r>
      <w:r w:rsidR="00233DDD" w:rsidRPr="00324E99">
        <w:rPr>
          <w:rFonts w:ascii="Arial" w:hAnsi="Arial" w:cs="Arial"/>
          <w:sz w:val="18"/>
          <w:szCs w:val="18"/>
        </w:rPr>
        <w:t xml:space="preserve"> of MOR</w:t>
      </w:r>
      <w:r w:rsidR="00A52964">
        <w:rPr>
          <w:rFonts w:ascii="Arial" w:hAnsi="Arial" w:cs="Arial"/>
          <w:sz w:val="18"/>
          <w:szCs w:val="18"/>
        </w:rPr>
        <w:t xml:space="preserve"> / PIC</w:t>
      </w:r>
      <w:r w:rsidR="00233DDD" w:rsidRPr="00324E99">
        <w:rPr>
          <w:rFonts w:ascii="Arial" w:hAnsi="Arial" w:cs="Arial"/>
          <w:sz w:val="18"/>
          <w:szCs w:val="18"/>
        </w:rPr>
        <w:t xml:space="preserve"> </w:t>
      </w:r>
      <w:r w:rsidR="00A52964">
        <w:rPr>
          <w:rFonts w:ascii="Arial" w:hAnsi="Arial" w:cs="Arial"/>
          <w:sz w:val="18"/>
          <w:szCs w:val="18"/>
        </w:rPr>
        <w:t xml:space="preserve">/ </w:t>
      </w:r>
      <w:r w:rsidR="00233DDD" w:rsidRPr="00324E99">
        <w:rPr>
          <w:rFonts w:ascii="Arial" w:hAnsi="Arial" w:cs="Arial"/>
          <w:sz w:val="18"/>
          <w:szCs w:val="18"/>
        </w:rPr>
        <w:t>or designee</w:t>
      </w:r>
      <w:r w:rsidR="00A87053" w:rsidRPr="00324E99">
        <w:rPr>
          <w:rFonts w:ascii="Arial" w:hAnsi="Arial" w:cs="Arial"/>
          <w:sz w:val="18"/>
          <w:szCs w:val="18"/>
        </w:rPr>
        <w:tab/>
      </w:r>
      <w:r w:rsidR="002119FB" w:rsidRPr="00324E99">
        <w:rPr>
          <w:rFonts w:ascii="Arial" w:hAnsi="Arial" w:cs="Arial"/>
          <w:sz w:val="18"/>
          <w:szCs w:val="18"/>
        </w:rPr>
        <w:t>Title</w:t>
      </w:r>
      <w:r w:rsidR="00CA5225" w:rsidRPr="00324E99">
        <w:rPr>
          <w:rFonts w:ascii="Arial" w:hAnsi="Arial" w:cs="Arial"/>
          <w:sz w:val="18"/>
          <w:szCs w:val="18"/>
        </w:rPr>
        <w:tab/>
      </w:r>
      <w:r w:rsidR="00CA5225" w:rsidRPr="00324E99">
        <w:rPr>
          <w:rFonts w:ascii="Arial" w:hAnsi="Arial" w:cs="Arial"/>
          <w:sz w:val="18"/>
          <w:szCs w:val="18"/>
        </w:rPr>
        <w:tab/>
      </w:r>
      <w:r w:rsidR="00CA5225" w:rsidRPr="00324E99">
        <w:rPr>
          <w:rFonts w:ascii="Arial" w:hAnsi="Arial" w:cs="Arial"/>
          <w:sz w:val="18"/>
          <w:szCs w:val="18"/>
        </w:rPr>
        <w:tab/>
      </w:r>
      <w:r w:rsidR="00CA5225" w:rsidRPr="00324E99">
        <w:rPr>
          <w:rFonts w:ascii="Arial" w:hAnsi="Arial" w:cs="Arial"/>
          <w:sz w:val="18"/>
          <w:szCs w:val="18"/>
        </w:rPr>
        <w:tab/>
        <w:t>Date</w:t>
      </w:r>
    </w:p>
    <w:p w14:paraId="5C8DB487" w14:textId="77777777" w:rsidR="008E1C91" w:rsidRDefault="008E1C91" w:rsidP="00EB5498">
      <w:pPr>
        <w:tabs>
          <w:tab w:val="left" w:pos="5400"/>
        </w:tabs>
        <w:ind w:left="-360"/>
        <w:contextualSpacing/>
        <w:jc w:val="both"/>
        <w:rPr>
          <w:rFonts w:ascii="Arial" w:hAnsi="Arial" w:cs="Arial"/>
          <w:sz w:val="18"/>
          <w:szCs w:val="18"/>
        </w:rPr>
      </w:pPr>
    </w:p>
    <w:p w14:paraId="3A961196" w14:textId="2A2D7173" w:rsidR="008E1C91" w:rsidRDefault="008E1C91" w:rsidP="00EB5498">
      <w:pPr>
        <w:tabs>
          <w:tab w:val="left" w:pos="5400"/>
        </w:tabs>
        <w:ind w:left="-360"/>
        <w:contextualSpacing/>
        <w:jc w:val="both"/>
        <w:rPr>
          <w:rFonts w:ascii="Arial" w:hAnsi="Arial" w:cs="Arial"/>
          <w:sz w:val="18"/>
          <w:szCs w:val="18"/>
        </w:rPr>
      </w:pPr>
    </w:p>
    <w:p w14:paraId="2C6606F8" w14:textId="77777777" w:rsidR="008E1C91" w:rsidRPr="00324E99" w:rsidRDefault="008E1C91" w:rsidP="00EB5498">
      <w:pPr>
        <w:tabs>
          <w:tab w:val="left" w:pos="5400"/>
        </w:tabs>
        <w:ind w:left="-360"/>
        <w:contextualSpacing/>
        <w:jc w:val="both"/>
        <w:rPr>
          <w:rFonts w:ascii="Arial" w:hAnsi="Arial" w:cs="Arial"/>
          <w:sz w:val="18"/>
          <w:szCs w:val="18"/>
        </w:rPr>
      </w:pPr>
    </w:p>
    <w:p w14:paraId="43028DC5" w14:textId="77777777" w:rsidR="003F3274" w:rsidRPr="00324E99" w:rsidRDefault="003F3274" w:rsidP="00EB5498">
      <w:pPr>
        <w:tabs>
          <w:tab w:val="left" w:pos="5400"/>
        </w:tabs>
        <w:ind w:left="-360"/>
        <w:contextualSpacing/>
        <w:jc w:val="both"/>
        <w:rPr>
          <w:rFonts w:ascii="Arial" w:hAnsi="Arial" w:cs="Arial"/>
          <w:sz w:val="18"/>
          <w:szCs w:val="18"/>
        </w:rPr>
      </w:pPr>
      <w:r w:rsidRPr="00324E99">
        <w:rPr>
          <w:rFonts w:ascii="Arial" w:hAnsi="Arial" w:cs="Arial"/>
          <w:sz w:val="18"/>
          <w:szCs w:val="18"/>
        </w:rPr>
        <w:t>___________________________________________________</w:t>
      </w:r>
      <w:r w:rsidRPr="00324E99">
        <w:rPr>
          <w:rFonts w:ascii="Arial" w:hAnsi="Arial" w:cs="Arial"/>
          <w:sz w:val="18"/>
          <w:szCs w:val="18"/>
        </w:rPr>
        <w:tab/>
      </w:r>
      <w:r w:rsidR="00212A29" w:rsidRPr="00324E99">
        <w:rPr>
          <w:rFonts w:ascii="Arial" w:hAnsi="Arial" w:cs="Arial"/>
          <w:sz w:val="18"/>
          <w:szCs w:val="18"/>
        </w:rPr>
        <w:tab/>
      </w:r>
      <w:r w:rsidR="00212A29" w:rsidRPr="00324E99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alias w:val="Pharmacy Name"/>
          <w:tag w:val="PName"/>
          <w:id w:val="-748119632"/>
          <w:showingPlcHdr/>
        </w:sdtPr>
        <w:sdtEndPr>
          <w:rPr>
            <w:u w:val="single"/>
          </w:rPr>
        </w:sdtEndPr>
        <w:sdtContent>
          <w:r w:rsidR="00212A29" w:rsidRPr="00324E99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sdtContent>
      </w:sdt>
    </w:p>
    <w:p w14:paraId="5405A12C" w14:textId="77777777" w:rsidR="003F3274" w:rsidRDefault="002119FB" w:rsidP="00EB5498">
      <w:pPr>
        <w:tabs>
          <w:tab w:val="left" w:pos="5400"/>
        </w:tabs>
        <w:ind w:left="-360"/>
        <w:contextualSpacing/>
        <w:jc w:val="both"/>
        <w:rPr>
          <w:rFonts w:ascii="Arial" w:hAnsi="Arial" w:cs="Arial"/>
          <w:sz w:val="18"/>
          <w:szCs w:val="18"/>
        </w:rPr>
      </w:pPr>
      <w:r w:rsidRPr="00324E99">
        <w:rPr>
          <w:rFonts w:ascii="Arial" w:hAnsi="Arial" w:cs="Arial"/>
          <w:sz w:val="18"/>
          <w:szCs w:val="18"/>
        </w:rPr>
        <w:t>Signature</w:t>
      </w:r>
      <w:r w:rsidR="00525C48" w:rsidRPr="00324E99">
        <w:rPr>
          <w:rFonts w:ascii="Arial" w:hAnsi="Arial" w:cs="Arial"/>
          <w:sz w:val="18"/>
          <w:szCs w:val="18"/>
        </w:rPr>
        <w:tab/>
      </w:r>
      <w:r w:rsidR="00525C48" w:rsidRPr="00324E99">
        <w:rPr>
          <w:rFonts w:ascii="Arial" w:hAnsi="Arial" w:cs="Arial"/>
          <w:sz w:val="18"/>
          <w:szCs w:val="18"/>
        </w:rPr>
        <w:tab/>
      </w:r>
      <w:r w:rsidR="003F3274" w:rsidRPr="00324E99">
        <w:rPr>
          <w:rFonts w:ascii="Arial" w:hAnsi="Arial" w:cs="Arial"/>
          <w:sz w:val="18"/>
          <w:szCs w:val="18"/>
        </w:rPr>
        <w:tab/>
        <w:t>Contact Phone #</w:t>
      </w:r>
    </w:p>
    <w:p w14:paraId="4368A963" w14:textId="77777777" w:rsidR="00CF1F93" w:rsidRDefault="00CF1F93" w:rsidP="00CF1F93">
      <w:pPr>
        <w:tabs>
          <w:tab w:val="left" w:pos="5400"/>
        </w:tabs>
        <w:ind w:left="-360"/>
        <w:jc w:val="both"/>
        <w:rPr>
          <w:rFonts w:ascii="Arial" w:hAnsi="Arial" w:cs="Arial"/>
          <w:sz w:val="20"/>
        </w:rPr>
      </w:pPr>
    </w:p>
    <w:p w14:paraId="3981758B" w14:textId="77777777" w:rsidR="008E3191" w:rsidRPr="00324E99" w:rsidRDefault="008E3191" w:rsidP="00CF1F93">
      <w:pPr>
        <w:tabs>
          <w:tab w:val="left" w:pos="5400"/>
        </w:tabs>
        <w:ind w:left="-360"/>
        <w:jc w:val="both"/>
        <w:rPr>
          <w:rFonts w:ascii="Arial" w:hAnsi="Arial" w:cs="Arial"/>
          <w:sz w:val="20"/>
        </w:rPr>
      </w:pPr>
    </w:p>
    <w:p w14:paraId="7700E5B7" w14:textId="61B6311D" w:rsidR="00CF1F93" w:rsidRPr="00324E99" w:rsidRDefault="00CF1F93" w:rsidP="00EB5498">
      <w:pPr>
        <w:tabs>
          <w:tab w:val="left" w:pos="5400"/>
        </w:tabs>
        <w:ind w:left="-360"/>
        <w:contextualSpacing/>
        <w:jc w:val="both"/>
        <w:rPr>
          <w:rFonts w:ascii="Arial" w:hAnsi="Arial" w:cs="Arial"/>
          <w:sz w:val="18"/>
          <w:szCs w:val="18"/>
        </w:rPr>
      </w:pPr>
      <w:r w:rsidRPr="00324E99">
        <w:rPr>
          <w:rFonts w:ascii="Arial" w:hAnsi="Arial" w:cs="Arial"/>
          <w:sz w:val="20"/>
        </w:rPr>
        <w:t xml:space="preserve">A signed copy of this form must be scanned and emailed to the Board of Registration in Pharmacy at </w:t>
      </w:r>
      <w:hyperlink r:id="rId13" w:history="1">
        <w:r w:rsidR="006E6045" w:rsidRPr="00DB1215">
          <w:rPr>
            <w:rStyle w:val="Hyperlink"/>
            <w:rFonts w:ascii="Arial" w:hAnsi="Arial" w:cs="Arial"/>
            <w:sz w:val="20"/>
          </w:rPr>
          <w:t>SeriousReportableEvents@mass.gov</w:t>
        </w:r>
      </w:hyperlink>
    </w:p>
    <w:sectPr w:rsidR="00CF1F93" w:rsidRPr="00324E99" w:rsidSect="00BB161D"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BE2B" w14:textId="77777777" w:rsidR="000D63AE" w:rsidRDefault="000D63AE">
      <w:r>
        <w:separator/>
      </w:r>
    </w:p>
  </w:endnote>
  <w:endnote w:type="continuationSeparator" w:id="0">
    <w:p w14:paraId="5794350A" w14:textId="77777777" w:rsidR="000D63AE" w:rsidRDefault="000D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C505" w14:textId="68FBB2DB" w:rsidR="00E90EEC" w:rsidRPr="00E90EEC" w:rsidRDefault="00796794" w:rsidP="00E90EEC">
    <w:pPr>
      <w:pStyle w:val="Foo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Revised: </w:t>
    </w:r>
    <w:r w:rsidRPr="006A055B">
      <w:rPr>
        <w:rFonts w:ascii="Arial" w:hAnsi="Arial" w:cs="Arial"/>
        <w:sz w:val="22"/>
      </w:rPr>
      <w:t>1</w:t>
    </w:r>
    <w:r w:rsidR="00947968">
      <w:rPr>
        <w:rFonts w:ascii="Arial" w:hAnsi="Arial" w:cs="Arial"/>
        <w:sz w:val="22"/>
      </w:rPr>
      <w:t>0</w:t>
    </w:r>
    <w:r w:rsidRPr="006A055B">
      <w:rPr>
        <w:rFonts w:ascii="Arial" w:hAnsi="Arial" w:cs="Arial"/>
        <w:sz w:val="22"/>
      </w:rPr>
      <w:t>/</w:t>
    </w:r>
    <w:r w:rsidR="00947968">
      <w:rPr>
        <w:rFonts w:ascii="Arial" w:hAnsi="Arial" w:cs="Arial"/>
        <w:sz w:val="22"/>
      </w:rPr>
      <w:t>30</w:t>
    </w:r>
    <w:r w:rsidRPr="006A055B">
      <w:rPr>
        <w:rFonts w:ascii="Arial" w:hAnsi="Arial" w:cs="Arial"/>
        <w:sz w:val="22"/>
      </w:rPr>
      <w:t>/</w:t>
    </w:r>
    <w:r w:rsidR="008E1C91">
      <w:rPr>
        <w:rFonts w:ascii="Arial" w:hAnsi="Arial" w:cs="Arial"/>
        <w:sz w:val="22"/>
      </w:rPr>
      <w:t>2</w:t>
    </w:r>
    <w:r w:rsidR="00947968">
      <w:rPr>
        <w:rFonts w:ascii="Arial" w:hAnsi="Arial" w:cs="Arial"/>
        <w:sz w:val="22"/>
      </w:rPr>
      <w:t>5</w:t>
    </w:r>
    <w:r w:rsidR="005A4B27" w:rsidRPr="00E90EEC"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 w:rsidR="00E90EEC" w:rsidRPr="00E90EEC">
      <w:rPr>
        <w:rFonts w:ascii="Arial" w:hAnsi="Arial" w:cs="Arial"/>
        <w:sz w:val="22"/>
      </w:rPr>
      <w:t xml:space="preserve">Page </w:t>
    </w:r>
    <w:r w:rsidR="00E90EEC" w:rsidRPr="00E90EEC">
      <w:rPr>
        <w:rFonts w:ascii="Arial" w:hAnsi="Arial" w:cs="Arial"/>
        <w:b/>
        <w:sz w:val="22"/>
      </w:rPr>
      <w:fldChar w:fldCharType="begin"/>
    </w:r>
    <w:r w:rsidR="00E90EEC" w:rsidRPr="00E90EEC">
      <w:rPr>
        <w:rFonts w:ascii="Arial" w:hAnsi="Arial" w:cs="Arial"/>
        <w:b/>
        <w:sz w:val="22"/>
      </w:rPr>
      <w:instrText xml:space="preserve"> PAGE  \* Arabic  \* MERGEFORMAT </w:instrText>
    </w:r>
    <w:r w:rsidR="00E90EEC" w:rsidRPr="00E90EEC">
      <w:rPr>
        <w:rFonts w:ascii="Arial" w:hAnsi="Arial" w:cs="Arial"/>
        <w:b/>
        <w:sz w:val="22"/>
      </w:rPr>
      <w:fldChar w:fldCharType="separate"/>
    </w:r>
    <w:r w:rsidR="00841FE0">
      <w:rPr>
        <w:rFonts w:ascii="Arial" w:hAnsi="Arial" w:cs="Arial"/>
        <w:b/>
        <w:noProof/>
        <w:sz w:val="22"/>
      </w:rPr>
      <w:t>2</w:t>
    </w:r>
    <w:r w:rsidR="00E90EEC" w:rsidRPr="00E90EEC">
      <w:rPr>
        <w:rFonts w:ascii="Arial" w:hAnsi="Arial" w:cs="Arial"/>
        <w:b/>
        <w:sz w:val="22"/>
      </w:rPr>
      <w:fldChar w:fldCharType="end"/>
    </w:r>
    <w:r w:rsidR="00E90EEC" w:rsidRPr="00E90EEC">
      <w:rPr>
        <w:rFonts w:ascii="Arial" w:hAnsi="Arial" w:cs="Arial"/>
        <w:sz w:val="22"/>
      </w:rPr>
      <w:t xml:space="preserve"> of </w:t>
    </w:r>
    <w:r w:rsidR="00E90EEC" w:rsidRPr="00E90EEC">
      <w:rPr>
        <w:rFonts w:ascii="Arial" w:hAnsi="Arial" w:cs="Arial"/>
        <w:b/>
        <w:sz w:val="22"/>
      </w:rPr>
      <w:fldChar w:fldCharType="begin"/>
    </w:r>
    <w:r w:rsidR="00E90EEC" w:rsidRPr="00E90EEC">
      <w:rPr>
        <w:rFonts w:ascii="Arial" w:hAnsi="Arial" w:cs="Arial"/>
        <w:b/>
        <w:sz w:val="22"/>
      </w:rPr>
      <w:instrText xml:space="preserve"> NUMPAGES  \* Arabic  \* MERGEFORMAT </w:instrText>
    </w:r>
    <w:r w:rsidR="00E90EEC" w:rsidRPr="00E90EEC">
      <w:rPr>
        <w:rFonts w:ascii="Arial" w:hAnsi="Arial" w:cs="Arial"/>
        <w:b/>
        <w:sz w:val="22"/>
      </w:rPr>
      <w:fldChar w:fldCharType="separate"/>
    </w:r>
    <w:r w:rsidR="00841FE0">
      <w:rPr>
        <w:rFonts w:ascii="Arial" w:hAnsi="Arial" w:cs="Arial"/>
        <w:b/>
        <w:noProof/>
        <w:sz w:val="22"/>
      </w:rPr>
      <w:t>2</w:t>
    </w:r>
    <w:r w:rsidR="00E90EEC" w:rsidRPr="00E90EEC">
      <w:rPr>
        <w:rFonts w:ascii="Arial" w:hAnsi="Arial" w:cs="Arial"/>
        <w:b/>
        <w:sz w:val="22"/>
      </w:rPr>
      <w:fldChar w:fldCharType="end"/>
    </w:r>
    <w:r w:rsidR="005A4B27" w:rsidRPr="00E90EEC">
      <w:rPr>
        <w:rFonts w:ascii="Arial" w:hAnsi="Arial" w:cs="Arial"/>
        <w:sz w:val="22"/>
      </w:rPr>
      <w:tab/>
    </w:r>
    <w:r w:rsidR="005A4B27" w:rsidRPr="00E90EEC">
      <w:rPr>
        <w:rFonts w:ascii="Arial" w:hAnsi="Arial" w:cs="Arial"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1EF2" w14:textId="77777777" w:rsidR="000D63AE" w:rsidRDefault="000D63AE">
      <w:r>
        <w:separator/>
      </w:r>
    </w:p>
  </w:footnote>
  <w:footnote w:type="continuationSeparator" w:id="0">
    <w:p w14:paraId="1DD47CCA" w14:textId="77777777" w:rsidR="000D63AE" w:rsidRDefault="000D6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42BDA"/>
    <w:multiLevelType w:val="hybridMultilevel"/>
    <w:tmpl w:val="FD8C7470"/>
    <w:lvl w:ilvl="0" w:tplc="1F94D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C85E5A"/>
    <w:multiLevelType w:val="hybridMultilevel"/>
    <w:tmpl w:val="F05C9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3884153">
    <w:abstractNumId w:val="1"/>
  </w:num>
  <w:num w:numId="2" w16cid:durableId="35986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78C"/>
    <w:rsid w:val="00005042"/>
    <w:rsid w:val="000210FF"/>
    <w:rsid w:val="0002122A"/>
    <w:rsid w:val="000350FA"/>
    <w:rsid w:val="00036668"/>
    <w:rsid w:val="00044DF3"/>
    <w:rsid w:val="000537DA"/>
    <w:rsid w:val="000643DA"/>
    <w:rsid w:val="00066413"/>
    <w:rsid w:val="00071879"/>
    <w:rsid w:val="00080C21"/>
    <w:rsid w:val="000B160F"/>
    <w:rsid w:val="000B58B7"/>
    <w:rsid w:val="000B6B33"/>
    <w:rsid w:val="000B7DA4"/>
    <w:rsid w:val="000C6A69"/>
    <w:rsid w:val="000D05C9"/>
    <w:rsid w:val="000D63AE"/>
    <w:rsid w:val="000E27F8"/>
    <w:rsid w:val="000E3593"/>
    <w:rsid w:val="001164C9"/>
    <w:rsid w:val="00116B6E"/>
    <w:rsid w:val="00123AA0"/>
    <w:rsid w:val="00134D8F"/>
    <w:rsid w:val="0014044E"/>
    <w:rsid w:val="0015268B"/>
    <w:rsid w:val="00167E73"/>
    <w:rsid w:val="001718EB"/>
    <w:rsid w:val="001751C9"/>
    <w:rsid w:val="001A1D38"/>
    <w:rsid w:val="001A5907"/>
    <w:rsid w:val="001A6213"/>
    <w:rsid w:val="001E6693"/>
    <w:rsid w:val="001E7E56"/>
    <w:rsid w:val="001F6D05"/>
    <w:rsid w:val="002115E1"/>
    <w:rsid w:val="002119FB"/>
    <w:rsid w:val="0021278C"/>
    <w:rsid w:val="00212A29"/>
    <w:rsid w:val="0021578C"/>
    <w:rsid w:val="00222FF0"/>
    <w:rsid w:val="00233A06"/>
    <w:rsid w:val="00233DDD"/>
    <w:rsid w:val="002401D4"/>
    <w:rsid w:val="002405AA"/>
    <w:rsid w:val="00246C9B"/>
    <w:rsid w:val="0026787F"/>
    <w:rsid w:val="00272DC1"/>
    <w:rsid w:val="00275604"/>
    <w:rsid w:val="00276957"/>
    <w:rsid w:val="002925EA"/>
    <w:rsid w:val="002A369E"/>
    <w:rsid w:val="002B12BB"/>
    <w:rsid w:val="002B6CA5"/>
    <w:rsid w:val="002E2904"/>
    <w:rsid w:val="002E2A48"/>
    <w:rsid w:val="002F3C86"/>
    <w:rsid w:val="00300B81"/>
    <w:rsid w:val="00302E44"/>
    <w:rsid w:val="003037A3"/>
    <w:rsid w:val="00313EA6"/>
    <w:rsid w:val="0032410C"/>
    <w:rsid w:val="00324E99"/>
    <w:rsid w:val="003412E5"/>
    <w:rsid w:val="00347DE1"/>
    <w:rsid w:val="00351B63"/>
    <w:rsid w:val="00360E18"/>
    <w:rsid w:val="00362050"/>
    <w:rsid w:val="0038581C"/>
    <w:rsid w:val="0038671B"/>
    <w:rsid w:val="003A1868"/>
    <w:rsid w:val="003A52BE"/>
    <w:rsid w:val="003D009E"/>
    <w:rsid w:val="003E0D18"/>
    <w:rsid w:val="003E31DD"/>
    <w:rsid w:val="003F1309"/>
    <w:rsid w:val="003F3274"/>
    <w:rsid w:val="00402588"/>
    <w:rsid w:val="00414370"/>
    <w:rsid w:val="00417BF5"/>
    <w:rsid w:val="004228F6"/>
    <w:rsid w:val="00432762"/>
    <w:rsid w:val="00434B3E"/>
    <w:rsid w:val="00435E8A"/>
    <w:rsid w:val="00451D70"/>
    <w:rsid w:val="004523E0"/>
    <w:rsid w:val="004672D5"/>
    <w:rsid w:val="00475D53"/>
    <w:rsid w:val="00497C81"/>
    <w:rsid w:val="004A63D7"/>
    <w:rsid w:val="004C616B"/>
    <w:rsid w:val="004D05E9"/>
    <w:rsid w:val="004D20E5"/>
    <w:rsid w:val="004D5A18"/>
    <w:rsid w:val="004E2AFA"/>
    <w:rsid w:val="00513BA0"/>
    <w:rsid w:val="00525C48"/>
    <w:rsid w:val="00532C35"/>
    <w:rsid w:val="00536209"/>
    <w:rsid w:val="00537C19"/>
    <w:rsid w:val="005447A3"/>
    <w:rsid w:val="00556886"/>
    <w:rsid w:val="00557668"/>
    <w:rsid w:val="0057405D"/>
    <w:rsid w:val="00580C01"/>
    <w:rsid w:val="00583E3F"/>
    <w:rsid w:val="0058563F"/>
    <w:rsid w:val="00586BBD"/>
    <w:rsid w:val="00587ADA"/>
    <w:rsid w:val="00592140"/>
    <w:rsid w:val="0059766E"/>
    <w:rsid w:val="005A0EE1"/>
    <w:rsid w:val="005A4B27"/>
    <w:rsid w:val="005B3EE5"/>
    <w:rsid w:val="005C2918"/>
    <w:rsid w:val="005D1982"/>
    <w:rsid w:val="005D3361"/>
    <w:rsid w:val="00612748"/>
    <w:rsid w:val="006135F6"/>
    <w:rsid w:val="00631EA3"/>
    <w:rsid w:val="006359CE"/>
    <w:rsid w:val="00642DF5"/>
    <w:rsid w:val="00652087"/>
    <w:rsid w:val="00655827"/>
    <w:rsid w:val="00655905"/>
    <w:rsid w:val="00667010"/>
    <w:rsid w:val="00674D9E"/>
    <w:rsid w:val="00684E90"/>
    <w:rsid w:val="00685903"/>
    <w:rsid w:val="006952A5"/>
    <w:rsid w:val="006A055B"/>
    <w:rsid w:val="006B62F5"/>
    <w:rsid w:val="006B70D3"/>
    <w:rsid w:val="006B7E7D"/>
    <w:rsid w:val="006D19A3"/>
    <w:rsid w:val="006E6045"/>
    <w:rsid w:val="00712AD1"/>
    <w:rsid w:val="007208D7"/>
    <w:rsid w:val="007426B5"/>
    <w:rsid w:val="00751EB0"/>
    <w:rsid w:val="00755DB7"/>
    <w:rsid w:val="007605F8"/>
    <w:rsid w:val="007613D6"/>
    <w:rsid w:val="007636BF"/>
    <w:rsid w:val="00782168"/>
    <w:rsid w:val="00784D19"/>
    <w:rsid w:val="00786181"/>
    <w:rsid w:val="00786D10"/>
    <w:rsid w:val="007921FA"/>
    <w:rsid w:val="00796794"/>
    <w:rsid w:val="00796C91"/>
    <w:rsid w:val="007A0CEE"/>
    <w:rsid w:val="007A4BA1"/>
    <w:rsid w:val="007B3F4B"/>
    <w:rsid w:val="007D7705"/>
    <w:rsid w:val="007E1DC5"/>
    <w:rsid w:val="007F72FB"/>
    <w:rsid w:val="00805450"/>
    <w:rsid w:val="0082081B"/>
    <w:rsid w:val="00823049"/>
    <w:rsid w:val="00827300"/>
    <w:rsid w:val="008362E7"/>
    <w:rsid w:val="00840E7D"/>
    <w:rsid w:val="00841FE0"/>
    <w:rsid w:val="00842CC5"/>
    <w:rsid w:val="00846625"/>
    <w:rsid w:val="0084744B"/>
    <w:rsid w:val="00862086"/>
    <w:rsid w:val="00883553"/>
    <w:rsid w:val="008B0ABF"/>
    <w:rsid w:val="008C0C18"/>
    <w:rsid w:val="008D5F89"/>
    <w:rsid w:val="008E0A17"/>
    <w:rsid w:val="008E1C91"/>
    <w:rsid w:val="008E3191"/>
    <w:rsid w:val="008F1076"/>
    <w:rsid w:val="008F1CEA"/>
    <w:rsid w:val="00905E3C"/>
    <w:rsid w:val="0091686F"/>
    <w:rsid w:val="009421C7"/>
    <w:rsid w:val="00947968"/>
    <w:rsid w:val="00981DA8"/>
    <w:rsid w:val="00983FE6"/>
    <w:rsid w:val="00985C31"/>
    <w:rsid w:val="00985CD0"/>
    <w:rsid w:val="00987056"/>
    <w:rsid w:val="00992A0E"/>
    <w:rsid w:val="00995F85"/>
    <w:rsid w:val="009A0815"/>
    <w:rsid w:val="009A4CBF"/>
    <w:rsid w:val="009B278C"/>
    <w:rsid w:val="009C4FCF"/>
    <w:rsid w:val="009C6556"/>
    <w:rsid w:val="009F3940"/>
    <w:rsid w:val="009F7C0D"/>
    <w:rsid w:val="00A06514"/>
    <w:rsid w:val="00A134D5"/>
    <w:rsid w:val="00A17485"/>
    <w:rsid w:val="00A2229F"/>
    <w:rsid w:val="00A30FE7"/>
    <w:rsid w:val="00A3126B"/>
    <w:rsid w:val="00A31878"/>
    <w:rsid w:val="00A45B65"/>
    <w:rsid w:val="00A45D0F"/>
    <w:rsid w:val="00A52964"/>
    <w:rsid w:val="00A5405B"/>
    <w:rsid w:val="00A57ECD"/>
    <w:rsid w:val="00A73A59"/>
    <w:rsid w:val="00A8126E"/>
    <w:rsid w:val="00A82235"/>
    <w:rsid w:val="00A824DA"/>
    <w:rsid w:val="00A87053"/>
    <w:rsid w:val="00AE2378"/>
    <w:rsid w:val="00AF085F"/>
    <w:rsid w:val="00AF722C"/>
    <w:rsid w:val="00B051D7"/>
    <w:rsid w:val="00B116B7"/>
    <w:rsid w:val="00B14653"/>
    <w:rsid w:val="00B35FC8"/>
    <w:rsid w:val="00B825D3"/>
    <w:rsid w:val="00B917EE"/>
    <w:rsid w:val="00B91C33"/>
    <w:rsid w:val="00B92B04"/>
    <w:rsid w:val="00BA4378"/>
    <w:rsid w:val="00BB161D"/>
    <w:rsid w:val="00BB65D9"/>
    <w:rsid w:val="00BC377E"/>
    <w:rsid w:val="00BE26EA"/>
    <w:rsid w:val="00BF5E4C"/>
    <w:rsid w:val="00C00600"/>
    <w:rsid w:val="00C12F9C"/>
    <w:rsid w:val="00C27EF6"/>
    <w:rsid w:val="00C33BF7"/>
    <w:rsid w:val="00C60030"/>
    <w:rsid w:val="00C752AE"/>
    <w:rsid w:val="00C8523F"/>
    <w:rsid w:val="00CA5225"/>
    <w:rsid w:val="00CA6ED6"/>
    <w:rsid w:val="00CB37E3"/>
    <w:rsid w:val="00CD3B43"/>
    <w:rsid w:val="00CF1953"/>
    <w:rsid w:val="00CF1F93"/>
    <w:rsid w:val="00CF670E"/>
    <w:rsid w:val="00CF7F57"/>
    <w:rsid w:val="00D419A8"/>
    <w:rsid w:val="00D626F2"/>
    <w:rsid w:val="00D668BD"/>
    <w:rsid w:val="00D70282"/>
    <w:rsid w:val="00D72C48"/>
    <w:rsid w:val="00D76F9E"/>
    <w:rsid w:val="00D82150"/>
    <w:rsid w:val="00DA0E73"/>
    <w:rsid w:val="00DB1703"/>
    <w:rsid w:val="00DB1822"/>
    <w:rsid w:val="00DB2625"/>
    <w:rsid w:val="00DB55A4"/>
    <w:rsid w:val="00DC784C"/>
    <w:rsid w:val="00DE244B"/>
    <w:rsid w:val="00DF4C5B"/>
    <w:rsid w:val="00E0368D"/>
    <w:rsid w:val="00E17C54"/>
    <w:rsid w:val="00E46E21"/>
    <w:rsid w:val="00E52207"/>
    <w:rsid w:val="00E803EC"/>
    <w:rsid w:val="00E80C4A"/>
    <w:rsid w:val="00E90EEC"/>
    <w:rsid w:val="00E93D40"/>
    <w:rsid w:val="00E9723A"/>
    <w:rsid w:val="00E97DBC"/>
    <w:rsid w:val="00EB1159"/>
    <w:rsid w:val="00EB5498"/>
    <w:rsid w:val="00EC2E93"/>
    <w:rsid w:val="00EC65B6"/>
    <w:rsid w:val="00F038FA"/>
    <w:rsid w:val="00F153EE"/>
    <w:rsid w:val="00F219AC"/>
    <w:rsid w:val="00F22B39"/>
    <w:rsid w:val="00F247A5"/>
    <w:rsid w:val="00F3122C"/>
    <w:rsid w:val="00F32D7F"/>
    <w:rsid w:val="00F4287A"/>
    <w:rsid w:val="00F5375E"/>
    <w:rsid w:val="00F633A6"/>
    <w:rsid w:val="00F67967"/>
    <w:rsid w:val="00F71D15"/>
    <w:rsid w:val="00F75CA9"/>
    <w:rsid w:val="00F83426"/>
    <w:rsid w:val="00FC33B3"/>
    <w:rsid w:val="00FC3CCD"/>
    <w:rsid w:val="00FD3360"/>
    <w:rsid w:val="00F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0FBB9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BalloonText">
    <w:name w:val="Balloon Text"/>
    <w:basedOn w:val="Normal"/>
    <w:semiHidden/>
    <w:rsid w:val="00360E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E0A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E0A1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F1076"/>
    <w:pPr>
      <w:spacing w:line="360" w:lineRule="auto"/>
    </w:pPr>
    <w:rPr>
      <w:sz w:val="20"/>
      <w:u w:val="single"/>
    </w:rPr>
  </w:style>
  <w:style w:type="character" w:styleId="Hyperlink">
    <w:name w:val="Hyperlink"/>
    <w:rsid w:val="00525C48"/>
    <w:rPr>
      <w:color w:val="0000FF"/>
      <w:u w:val="single"/>
    </w:rPr>
  </w:style>
  <w:style w:type="character" w:styleId="CommentReference">
    <w:name w:val="annotation reference"/>
    <w:rsid w:val="007821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21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82168"/>
  </w:style>
  <w:style w:type="paragraph" w:styleId="CommentSubject">
    <w:name w:val="annotation subject"/>
    <w:basedOn w:val="CommentText"/>
    <w:next w:val="CommentText"/>
    <w:link w:val="CommentSubjectChar"/>
    <w:rsid w:val="00782168"/>
    <w:rPr>
      <w:b/>
      <w:bCs/>
    </w:rPr>
  </w:style>
  <w:style w:type="character" w:customStyle="1" w:styleId="CommentSubjectChar">
    <w:name w:val="Comment Subject Char"/>
    <w:link w:val="CommentSubject"/>
    <w:rsid w:val="00782168"/>
    <w:rPr>
      <w:b/>
      <w:bCs/>
    </w:rPr>
  </w:style>
  <w:style w:type="character" w:styleId="PlaceholderText">
    <w:name w:val="Placeholder Text"/>
    <w:uiPriority w:val="99"/>
    <w:semiHidden/>
    <w:rsid w:val="005A4B27"/>
    <w:rPr>
      <w:color w:val="808080"/>
    </w:rPr>
  </w:style>
  <w:style w:type="paragraph" w:styleId="ListParagraph">
    <w:name w:val="List Paragraph"/>
    <w:basedOn w:val="Normal"/>
    <w:uiPriority w:val="34"/>
    <w:qFormat/>
    <w:rsid w:val="00A57EC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A06514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3E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29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boards" TargetMode="External"/><Relationship Id="rId13" Type="http://schemas.openxmlformats.org/officeDocument/2006/relationships/hyperlink" Target="mailto:SeriousReportableEvents@mas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etsylehmancenterma.gov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da.gov/safety/medwatch-fda-safety-information-and-adverse-event-reporting-program/reporting-serious-problems-fd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lists/reporting-forms-for-the-board-of-registration-in-pharma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BA9D838B5E45E69924BCDDA00D1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E754C-ABB8-4A7E-8123-00A3DD7879BB}"/>
      </w:docPartPr>
      <w:docPartBody>
        <w:p w:rsidR="002E1470" w:rsidRDefault="007A3E85" w:rsidP="007A3E85">
          <w:pPr>
            <w:pStyle w:val="6DBA9D838B5E45E69924BCDDA00D15614"/>
          </w:pPr>
          <w:r w:rsidRPr="000210FF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p>
      </w:docPartBody>
    </w:docPart>
    <w:docPart>
      <w:docPartPr>
        <w:name w:val="46D540B1E413479481F86A32B9E1A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D2FB0-C6BB-40A0-BDF8-501B6E520379}"/>
      </w:docPartPr>
      <w:docPartBody>
        <w:p w:rsidR="002E1470" w:rsidRDefault="007A3E85" w:rsidP="007A3E85">
          <w:pPr>
            <w:pStyle w:val="46D540B1E413479481F86A32B9E1AF024"/>
          </w:pPr>
          <w:r w:rsidRPr="000210FF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p>
      </w:docPartBody>
    </w:docPart>
    <w:docPart>
      <w:docPartPr>
        <w:name w:val="628712F3F397454091133DBBC2A02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F8ACB-BC1B-46A8-8C2F-332E12C8501D}"/>
      </w:docPartPr>
      <w:docPartBody>
        <w:p w:rsidR="002E1470" w:rsidRDefault="007A3E85" w:rsidP="007A3E85">
          <w:pPr>
            <w:pStyle w:val="628712F3F397454091133DBBC2A0225F3"/>
          </w:pPr>
          <w:r w:rsidRPr="000210FF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p>
      </w:docPartBody>
    </w:docPart>
    <w:docPart>
      <w:docPartPr>
        <w:name w:val="4CA6C86A7E994637B362A85CC6978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29F20-D550-4104-984D-6D82EDC8A311}"/>
      </w:docPartPr>
      <w:docPartBody>
        <w:p w:rsidR="002E1470" w:rsidRDefault="007A3E85" w:rsidP="007A3E85">
          <w:pPr>
            <w:pStyle w:val="4CA6C86A7E994637B362A85CC6978A433"/>
          </w:pPr>
          <w:r w:rsidRPr="000210FF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p>
      </w:docPartBody>
    </w:docPart>
    <w:docPart>
      <w:docPartPr>
        <w:name w:val="6A793F1F8259451D89A2015C46A40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8D9BF-1A96-4F77-A771-E786EB2A1940}"/>
      </w:docPartPr>
      <w:docPartBody>
        <w:p w:rsidR="002E1470" w:rsidRDefault="007A3E85" w:rsidP="007A3E85">
          <w:pPr>
            <w:pStyle w:val="6A793F1F8259451D89A2015C46A40EEA3"/>
          </w:pPr>
          <w:r w:rsidRPr="000210FF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p>
      </w:docPartBody>
    </w:docPart>
    <w:docPart>
      <w:docPartPr>
        <w:name w:val="77BC81F34CA24648A3EB66CA657E7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3C49F-4EEB-4CCC-AA61-FC783FA47AC2}"/>
      </w:docPartPr>
      <w:docPartBody>
        <w:p w:rsidR="002E1470" w:rsidRDefault="007A3E85" w:rsidP="007A3E85">
          <w:pPr>
            <w:pStyle w:val="77BC81F34CA24648A3EB66CA657E76753"/>
          </w:pPr>
          <w:r w:rsidRPr="000210FF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p>
      </w:docPartBody>
    </w:docPart>
    <w:docPart>
      <w:docPartPr>
        <w:name w:val="BC8BE7FF165E4EC9BBD2C6AA6EF58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031E4-14AE-4196-8B5D-9031E57DD223}"/>
      </w:docPartPr>
      <w:docPartBody>
        <w:p w:rsidR="00B678AA" w:rsidRDefault="007923D9" w:rsidP="007923D9">
          <w:pPr>
            <w:pStyle w:val="BC8BE7FF165E4EC9BBD2C6AA6EF5823C"/>
          </w:pPr>
          <w:r w:rsidRPr="000210FF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p>
      </w:docPartBody>
    </w:docPart>
    <w:docPart>
      <w:docPartPr>
        <w:name w:val="53F6B644721A44D1AAF95748E0655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D0B65-8C75-47E3-A377-0B50B30C3BAC}"/>
      </w:docPartPr>
      <w:docPartBody>
        <w:p w:rsidR="00B678AA" w:rsidRDefault="007923D9" w:rsidP="007923D9">
          <w:pPr>
            <w:pStyle w:val="53F6B644721A44D1AAF95748E0655B0A"/>
          </w:pPr>
          <w:r w:rsidRPr="000210FF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p>
      </w:docPartBody>
    </w:docPart>
    <w:docPart>
      <w:docPartPr>
        <w:name w:val="B41C8DBDBDA049A9A1D6754C12C6B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C094F-1B60-4154-877D-8989D6FE361D}"/>
      </w:docPartPr>
      <w:docPartBody>
        <w:p w:rsidR="00B678AA" w:rsidRDefault="007923D9" w:rsidP="007923D9">
          <w:pPr>
            <w:pStyle w:val="B41C8DBDBDA049A9A1D6754C12C6BC8E"/>
          </w:pPr>
          <w:r w:rsidRPr="000210FF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p>
      </w:docPartBody>
    </w:docPart>
    <w:docPart>
      <w:docPartPr>
        <w:name w:val="73CAF32412B14274A098E7CBAEF73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DD764-8EDE-49CC-8A68-49D69C21F063}"/>
      </w:docPartPr>
      <w:docPartBody>
        <w:p w:rsidR="00B678AA" w:rsidRDefault="007923D9" w:rsidP="007923D9">
          <w:pPr>
            <w:pStyle w:val="73CAF32412B14274A098E7CBAEF738C1"/>
          </w:pPr>
          <w:r w:rsidRPr="000210FF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p>
      </w:docPartBody>
    </w:docPart>
    <w:docPart>
      <w:docPartPr>
        <w:name w:val="2017A16066604BBA8B267844B122F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0DD7F-8760-46E1-B74A-031C8AC206F9}"/>
      </w:docPartPr>
      <w:docPartBody>
        <w:p w:rsidR="00B678AA" w:rsidRDefault="007923D9" w:rsidP="007923D9">
          <w:pPr>
            <w:pStyle w:val="2017A16066604BBA8B267844B122F82F"/>
          </w:pPr>
          <w:r w:rsidRPr="000210FF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Enter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B54"/>
    <w:rsid w:val="00272DC1"/>
    <w:rsid w:val="002E1470"/>
    <w:rsid w:val="0045213D"/>
    <w:rsid w:val="004E1179"/>
    <w:rsid w:val="007923D9"/>
    <w:rsid w:val="007A3E85"/>
    <w:rsid w:val="00823049"/>
    <w:rsid w:val="008930CB"/>
    <w:rsid w:val="00B678AA"/>
    <w:rsid w:val="00CA7E0F"/>
    <w:rsid w:val="00CE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923D9"/>
    <w:rPr>
      <w:color w:val="808080"/>
    </w:rPr>
  </w:style>
  <w:style w:type="paragraph" w:customStyle="1" w:styleId="628712F3F397454091133DBBC2A0225F3">
    <w:name w:val="628712F3F397454091133DBBC2A0225F3"/>
    <w:rsid w:val="007A3E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A6C86A7E994637B362A85CC6978A433">
    <w:name w:val="4CA6C86A7E994637B362A85CC6978A433"/>
    <w:rsid w:val="007A3E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D540B1E413479481F86A32B9E1AF024">
    <w:name w:val="46D540B1E413479481F86A32B9E1AF024"/>
    <w:rsid w:val="007A3E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BA9D838B5E45E69924BCDDA00D15614">
    <w:name w:val="6DBA9D838B5E45E69924BCDDA00D15614"/>
    <w:rsid w:val="007A3E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793F1F8259451D89A2015C46A40EEA3">
    <w:name w:val="6A793F1F8259451D89A2015C46A40EEA3"/>
    <w:rsid w:val="007A3E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BC81F34CA24648A3EB66CA657E76753">
    <w:name w:val="77BC81F34CA24648A3EB66CA657E76753"/>
    <w:rsid w:val="007A3E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8BE7FF165E4EC9BBD2C6AA6EF5823C">
    <w:name w:val="BC8BE7FF165E4EC9BBD2C6AA6EF5823C"/>
    <w:rsid w:val="007923D9"/>
  </w:style>
  <w:style w:type="paragraph" w:customStyle="1" w:styleId="53F6B644721A44D1AAF95748E0655B0A">
    <w:name w:val="53F6B644721A44D1AAF95748E0655B0A"/>
    <w:rsid w:val="007923D9"/>
  </w:style>
  <w:style w:type="paragraph" w:customStyle="1" w:styleId="B41C8DBDBDA049A9A1D6754C12C6BC8E">
    <w:name w:val="B41C8DBDBDA049A9A1D6754C12C6BC8E"/>
    <w:rsid w:val="007923D9"/>
  </w:style>
  <w:style w:type="paragraph" w:customStyle="1" w:styleId="73CAF32412B14274A098E7CBAEF738C1">
    <w:name w:val="73CAF32412B14274A098E7CBAEF738C1"/>
    <w:rsid w:val="007923D9"/>
  </w:style>
  <w:style w:type="paragraph" w:customStyle="1" w:styleId="2017A16066604BBA8B267844B122F82F">
    <w:name w:val="2017A16066604BBA8B267844B122F82F"/>
    <w:rsid w:val="007923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3155C-28E4-436D-92A1-B6F9B9E5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5088</CharactersWithSpaces>
  <SharedDoc>false</SharedDoc>
  <HLinks>
    <vt:vector size="18" baseType="variant">
      <vt:variant>
        <vt:i4>2752576</vt:i4>
      </vt:variant>
      <vt:variant>
        <vt:i4>6</vt:i4>
      </vt:variant>
      <vt:variant>
        <vt:i4>0</vt:i4>
      </vt:variant>
      <vt:variant>
        <vt:i4>5</vt:i4>
      </vt:variant>
      <vt:variant>
        <vt:lpwstr>mailto:SeriousReportableEvents@state.ma.us</vt:lpwstr>
      </vt:variant>
      <vt:variant>
        <vt:lpwstr/>
      </vt:variant>
      <vt:variant>
        <vt:i4>2752576</vt:i4>
      </vt:variant>
      <vt:variant>
        <vt:i4>3</vt:i4>
      </vt:variant>
      <vt:variant>
        <vt:i4>0</vt:i4>
      </vt:variant>
      <vt:variant>
        <vt:i4>5</vt:i4>
      </vt:variant>
      <vt:variant>
        <vt:lpwstr>mailto:SeriousReportableEvents@state.ma.us</vt:lpwstr>
      </vt:variant>
      <vt:variant>
        <vt:lpwstr/>
      </vt:variant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2020-12-22T18:24:00Z</dcterms:created>
  <dcterms:modified xsi:type="dcterms:W3CDTF">2025-10-31T13:27:00Z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-1714696456</vt:i4>
  </property>
</Properties>
</file>