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734301" w:rsidR="00603268" w:rsidP="00603268" w:rsidRDefault="00603268" w14:paraId="13245473" w14:textId="77777777">
      <w:pPr>
        <w:pStyle w:val="Header"/>
        <w:jc w:val="center"/>
        <w:rPr>
          <w:rFonts w:ascii="Calibri Light" w:hAnsi="Calibri Light" w:cs="Calibri Light"/>
          <w:b/>
          <w:bCs/>
          <w:color w:val="000000"/>
          <w:sz w:val="40"/>
          <w:szCs w:val="40"/>
          <w:bdr w:val="none" w:color="auto" w:sz="0" w:space="0" w:frame="1"/>
        </w:rPr>
      </w:pPr>
      <w:r>
        <w:rPr>
          <w:rStyle w:val="normaltextrun"/>
          <w:rFonts w:ascii="Calibri Light" w:hAnsi="Calibri Light" w:cs="Calibri Light"/>
          <w:b/>
          <w:bCs/>
          <w:color w:val="000000"/>
          <w:sz w:val="40"/>
          <w:szCs w:val="40"/>
          <w:bdr w:val="none" w:color="auto" w:sz="0" w:space="0" w:frame="1"/>
        </w:rPr>
        <w:t>Sewage Notification Data System:</w:t>
      </w:r>
      <w:r>
        <w:rPr>
          <w:rStyle w:val="normaltextrun"/>
          <w:rFonts w:ascii="Calibri Light" w:hAnsi="Calibri Light" w:cs="Calibri Light"/>
          <w:b/>
          <w:bCs/>
          <w:color w:val="000000"/>
          <w:sz w:val="40"/>
          <w:szCs w:val="40"/>
          <w:bdr w:val="none" w:color="auto" w:sz="0" w:space="0" w:frame="1"/>
        </w:rPr>
        <w:br/>
      </w:r>
      <w:r>
        <w:rPr>
          <w:rStyle w:val="normaltextrun"/>
          <w:rFonts w:ascii="Calibri Light" w:hAnsi="Calibri Light" w:cs="Calibri Light"/>
          <w:b/>
          <w:bCs/>
          <w:color w:val="000000"/>
          <w:sz w:val="40"/>
          <w:szCs w:val="40"/>
          <w:bdr w:val="none" w:color="auto" w:sz="0" w:space="0" w:frame="1"/>
        </w:rPr>
        <w:t>How to Register</w:t>
      </w:r>
    </w:p>
    <w:p w:rsidR="00283095" w:rsidP="00283095" w:rsidRDefault="00283095" w14:paraId="5DEB6803" w14:textId="7777777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</w:p>
    <w:p w:rsidRPr="00283095" w:rsidR="00283095" w:rsidP="00283095" w:rsidRDefault="00283095" w14:paraId="6F65DD0E" w14:textId="093D47E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A65BCC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If you have any questions, please email </w:t>
      </w:r>
      <w:hyperlink w:tgtFrame="_blank" w:history="1" r:id="rId7">
        <w:r w:rsidRPr="00A65BCC">
          <w:rPr>
            <w:rStyle w:val="Hyperlink"/>
            <w:rFonts w:asciiTheme="minorHAnsi" w:hAnsiTheme="minorHAnsi" w:cstheme="minorHAnsi"/>
            <w:color w:val="0563C1"/>
            <w:sz w:val="22"/>
            <w:szCs w:val="22"/>
            <w:bdr w:val="none" w:color="auto" w:sz="0" w:space="0" w:frame="1"/>
          </w:rPr>
          <w:t>massdep.sewagenotification@mass.gov</w:t>
        </w:r>
      </w:hyperlink>
      <w:r w:rsidRPr="00A65BCC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 or call </w:t>
      </w:r>
      <w:r w:rsidRPr="00A65BCC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>781-540-7787. </w:t>
      </w:r>
    </w:p>
    <w:p w:rsidR="00896128" w:rsidP="00740108" w:rsidRDefault="00896128" w14:paraId="5C595183" w14:textId="630FC783">
      <w:pPr>
        <w:pStyle w:val="Heading1"/>
      </w:pPr>
      <w:r>
        <w:t>O</w:t>
      </w:r>
      <w:r w:rsidR="008F4262">
        <w:t>verview</w:t>
      </w:r>
    </w:p>
    <w:p w:rsidRPr="00A65BCC" w:rsidR="008F4262" w:rsidP="008F4262" w:rsidRDefault="008F4262" w14:paraId="31CD5F6E" w14:textId="403A6646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A65BC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 xml:space="preserve"> User Request Form</w:t>
      </w:r>
    </w:p>
    <w:p w:rsidRPr="00890274" w:rsidR="008F4262" w:rsidP="00890274" w:rsidRDefault="008F4262" w14:paraId="2EECCAA9" w14:textId="7A21869B">
      <w:pPr>
        <w:pStyle w:val="ListParagraph"/>
        <w:numPr>
          <w:ilvl w:val="1"/>
          <w:numId w:val="8"/>
        </w:numPr>
        <w:spacing w:after="0"/>
        <w:rPr>
          <w:rFonts w:eastAsia="Times New Roman" w:cstheme="minorHAnsi"/>
          <w:color w:val="201F1E"/>
        </w:rPr>
      </w:pPr>
      <w:r w:rsidRPr="00890274">
        <w:rPr>
          <w:rFonts w:cstheme="minorHAnsi"/>
          <w:color w:val="000000"/>
          <w:bdr w:val="none" w:color="auto" w:sz="0" w:space="0" w:frame="1"/>
        </w:rPr>
        <w:t xml:space="preserve">Someone from your facility should have received </w:t>
      </w:r>
      <w:r w:rsidRPr="00890274" w:rsidR="00A65BCC">
        <w:rPr>
          <w:rFonts w:cstheme="minorHAnsi"/>
          <w:color w:val="000000"/>
          <w:bdr w:val="none" w:color="auto" w:sz="0" w:space="0" w:frame="1"/>
        </w:rPr>
        <w:t>a link to the</w:t>
      </w:r>
      <w:r w:rsidRPr="00890274" w:rsidR="00A65BCC">
        <w:rPr>
          <w:rFonts w:cstheme="minorHAnsi"/>
          <w:b/>
          <w:bCs/>
          <w:color w:val="000000"/>
          <w:bdr w:val="none" w:color="auto" w:sz="0" w:space="0" w:frame="1"/>
        </w:rPr>
        <w:t xml:space="preserve"> User Request Form</w:t>
      </w:r>
      <w:r w:rsidRPr="00890274" w:rsidR="00964E31">
        <w:rPr>
          <w:rFonts w:cstheme="minorHAnsi"/>
          <w:color w:val="201F1E"/>
        </w:rPr>
        <w:t xml:space="preserve">.  They should </w:t>
      </w:r>
      <w:r w:rsidR="001070EA">
        <w:rPr>
          <w:rFonts w:cstheme="minorHAnsi"/>
          <w:color w:val="201F1E"/>
        </w:rPr>
        <w:t xml:space="preserve">fill </w:t>
      </w:r>
      <w:r w:rsidRPr="00890274" w:rsidR="00890274">
        <w:rPr>
          <w:rFonts w:eastAsia="Times New Roman" w:cstheme="minorHAnsi"/>
          <w:color w:val="201F1E"/>
        </w:rPr>
        <w:t xml:space="preserve">out the form for each user that MassDEP should later authorize in the </w:t>
      </w:r>
      <w:r w:rsidRPr="001070EA" w:rsidR="00890274">
        <w:rPr>
          <w:rFonts w:eastAsia="Times New Roman" w:cstheme="minorHAnsi"/>
          <w:b/>
          <w:bCs/>
          <w:color w:val="201F1E"/>
        </w:rPr>
        <w:t>Data System</w:t>
      </w:r>
      <w:r w:rsidRPr="00890274" w:rsidR="00890274">
        <w:rPr>
          <w:rFonts w:eastAsia="Times New Roman" w:cstheme="minorHAnsi"/>
          <w:color w:val="201F1E"/>
        </w:rPr>
        <w:t xml:space="preserve">.    </w:t>
      </w:r>
    </w:p>
    <w:p w:rsidRPr="00C56477" w:rsidR="008F4262" w:rsidP="008F4262" w:rsidRDefault="008F4262" w14:paraId="22D1BFE7" w14:textId="7777777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65BC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Each user must register</w:t>
      </w:r>
    </w:p>
    <w:p w:rsidRPr="002C0EA9" w:rsidR="00C93B65" w:rsidP="002C0EA9" w:rsidRDefault="00C56477" w14:paraId="20E010C6" w14:textId="7B8A1559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Follow the </w:t>
      </w:r>
      <w:r w:rsidRPr="001070E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Registration Instructions</w:t>
      </w:r>
      <w:r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below</w:t>
      </w:r>
      <w:r w:rsidR="00C93B65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to become a </w:t>
      </w:r>
      <w:r w:rsidRPr="002C0EA9" w:rsidR="00C93B65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Registered User</w:t>
      </w:r>
    </w:p>
    <w:p w:rsidRPr="00A65BCC" w:rsidR="008F4262" w:rsidP="008F4262" w:rsidRDefault="008F4262" w14:paraId="6636EA62" w14:textId="77777777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65BC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MassDEP will authorize the Registered Users</w:t>
      </w:r>
    </w:p>
    <w:p w:rsidRPr="00A65BCC" w:rsidR="008F4262" w:rsidP="008F4262" w:rsidRDefault="001625D4" w14:paraId="63CA95A2" w14:textId="6DF1EE35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MassDEP</w:t>
      </w:r>
      <w:r w:rsidRPr="00A65BCC" w:rsidR="008F4262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will authorize the </w:t>
      </w:r>
      <w:r w:rsidRPr="002C0EA9" w:rsidR="008F426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Registered Users</w:t>
      </w:r>
      <w:r w:rsidRPr="00A65BCC" w:rsidR="008F4262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based on responses to the </w:t>
      </w:r>
      <w:r w:rsidRPr="002C0EA9" w:rsidR="008F426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User Request Form</w:t>
      </w:r>
      <w:r w:rsidRPr="00A65BCC" w:rsidR="008F4262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.  After MassDEP authorization, these users are </w:t>
      </w:r>
      <w:r w:rsidRPr="002C0EA9" w:rsidR="008F426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Authorized Users</w:t>
      </w:r>
      <w:r w:rsidRPr="00A65BCC" w:rsidR="008F4262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.</w:t>
      </w:r>
    </w:p>
    <w:p w:rsidRPr="00283095" w:rsidR="008F4262" w:rsidP="008F4262" w:rsidRDefault="008F4262" w14:paraId="7D80ABD2" w14:textId="0E7CC149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C0EA9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Authorized Users</w:t>
      </w:r>
      <w:r w:rsidRPr="00A65BCC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will receive a confirmation </w:t>
      </w:r>
      <w:proofErr w:type="gramStart"/>
      <w:r w:rsidRPr="00A65BCC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email, and</w:t>
      </w:r>
      <w:proofErr w:type="gramEnd"/>
      <w:r w:rsidRPr="00A65BCC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can enter data into the </w:t>
      </w:r>
      <w:r w:rsidRPr="002C0EA9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Data System</w:t>
      </w:r>
      <w:r w:rsidRPr="00A65BCC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.  </w:t>
      </w:r>
    </w:p>
    <w:p w:rsidRPr="00DE5432" w:rsidR="002C709A" w:rsidP="00DE5432" w:rsidRDefault="00896128" w14:paraId="4A02A99F" w14:textId="1A5B86DD">
      <w:pPr>
        <w:pStyle w:val="Heading1"/>
        <w:rPr>
          <w:rFonts w:ascii="Calibri Light" w:hAnsi="Calibri Light"/>
          <w:bCs/>
        </w:rPr>
      </w:pPr>
      <w:r>
        <w:t>Registration Instructions</w:t>
      </w:r>
    </w:p>
    <w:p w:rsidR="002C709A" w:rsidP="736A2A1B" w:rsidRDefault="002C709A" w14:paraId="54740ABF" w14:textId="15AE4D4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2C709A">
        <w:rPr/>
        <w:t xml:space="preserve">Go to the </w:t>
      </w:r>
      <w:r w:rsidRPr="736A2A1B" w:rsidR="00EC6CD6">
        <w:rPr>
          <w:b w:val="1"/>
          <w:bCs w:val="1"/>
        </w:rPr>
        <w:t>Sewage Notification Data System</w:t>
      </w:r>
      <w:r w:rsidR="00EC6CD6">
        <w:rPr/>
        <w:t xml:space="preserve"> web page</w:t>
      </w:r>
      <w:r w:rsidR="002C709A">
        <w:rPr/>
        <w:t>:</w:t>
      </w:r>
      <w:r>
        <w:br/>
      </w:r>
      <w:hyperlink r:id="R64fdab3a8e1143e2">
        <w:r w:rsidRPr="736A2A1B" w:rsidR="736A2A1B">
          <w:rPr>
            <w:rStyle w:val="Hyperlink"/>
          </w:rPr>
          <w:t>https://eeaonline.eea.state.ma.us/dep/cso-portal/</w:t>
        </w:r>
      </w:hyperlink>
      <w:r w:rsidR="736A2A1B">
        <w:rPr/>
        <w:t xml:space="preserve"> </w:t>
      </w:r>
      <w:r>
        <w:br/>
      </w:r>
      <w:r w:rsidR="00EC6CD6">
        <w:drawing>
          <wp:inline wp14:editId="736A2A1B" wp14:anchorId="1684A1C0">
            <wp:extent cx="4467225" cy="2944741"/>
            <wp:effectExtent l="0" t="0" r="0" b="8255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cd37f2db476444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67225" cy="294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036B0" w:rsidR="002C709A" w:rsidP="002C709A" w:rsidRDefault="00AC7846" w14:paraId="7350E77F" w14:textId="149C5CDA">
      <w:pPr>
        <w:pStyle w:val="ListParagraph"/>
        <w:numPr>
          <w:ilvl w:val="0"/>
          <w:numId w:val="1"/>
        </w:numPr>
        <w:rPr/>
      </w:pPr>
      <w:r w:rsidR="00AC7846">
        <w:rPr/>
        <w:t xml:space="preserve">Click </w:t>
      </w:r>
      <w:r w:rsidRPr="736A2A1B" w:rsidR="00AC7846">
        <w:rPr>
          <w:b w:val="1"/>
          <w:bCs w:val="1"/>
        </w:rPr>
        <w:t>Login/Register</w:t>
      </w:r>
      <w:r>
        <w:br/>
      </w:r>
      <w:r w:rsidR="00611D75">
        <w:drawing>
          <wp:inline wp14:editId="39C93EBC" wp14:anchorId="2B666132">
            <wp:extent cx="4810124" cy="1219490"/>
            <wp:effectExtent l="0" t="0" r="0" b="0"/>
            <wp:docPr id="2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8173936fe588423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10124" cy="121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17DA6" w:rsidR="002036B0" w:rsidP="002C709A" w:rsidRDefault="002036B0" w14:paraId="0E4353A1" w14:textId="63347649">
      <w:pPr>
        <w:pStyle w:val="ListParagraph"/>
        <w:numPr>
          <w:ilvl w:val="0"/>
          <w:numId w:val="1"/>
        </w:numPr>
        <w:rPr/>
      </w:pPr>
      <w:r w:rsidR="002036B0">
        <w:rPr/>
        <w:t xml:space="preserve">Click </w:t>
      </w:r>
      <w:r w:rsidRPr="736A2A1B" w:rsidR="002036B0">
        <w:rPr>
          <w:b w:val="1"/>
          <w:bCs w:val="1"/>
        </w:rPr>
        <w:t>Create an Account</w:t>
      </w:r>
      <w:r>
        <w:br/>
      </w:r>
      <w:r w:rsidR="00917DA6">
        <w:drawing>
          <wp:inline wp14:editId="62C0CB8E" wp14:anchorId="2664C9B3">
            <wp:extent cx="3448050" cy="2689635"/>
            <wp:effectExtent l="0" t="0" r="0" b="0"/>
            <wp:docPr id="3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c17b4557bb41468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48050" cy="26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86B84" w:rsidR="00917DA6" w:rsidP="002C709A" w:rsidRDefault="00917DA6" w14:paraId="76872D51" w14:textId="28DFFA01">
      <w:pPr>
        <w:pStyle w:val="ListParagraph"/>
        <w:numPr>
          <w:ilvl w:val="0"/>
          <w:numId w:val="1"/>
        </w:numPr>
        <w:rPr/>
      </w:pPr>
      <w:r w:rsidR="00917DA6">
        <w:rPr/>
        <w:t xml:space="preserve">Enter </w:t>
      </w:r>
      <w:r w:rsidR="00917DA6">
        <w:rPr/>
        <w:t xml:space="preserve">your </w:t>
      </w:r>
      <w:r w:rsidR="00280ED4">
        <w:rPr/>
        <w:t xml:space="preserve">account information, and click </w:t>
      </w:r>
      <w:r w:rsidRPr="736A2A1B" w:rsidR="00686B84">
        <w:rPr>
          <w:b w:val="1"/>
          <w:bCs w:val="1"/>
        </w:rPr>
        <w:t>Sign Up</w:t>
      </w:r>
      <w:r>
        <w:br/>
      </w:r>
      <w:r w:rsidR="00686B84">
        <w:drawing>
          <wp:inline wp14:editId="635D2301" wp14:anchorId="65E5E8C6">
            <wp:extent cx="2924175" cy="3628635"/>
            <wp:effectExtent l="0" t="0" r="0" b="0"/>
            <wp:docPr id="6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c24ac0d603854d3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4175" cy="362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F0CCD" w:rsidR="00686B84" w:rsidP="002C709A" w:rsidRDefault="00AF0CCD" w14:paraId="54E7B5D2" w14:textId="4242C747">
      <w:pPr>
        <w:pStyle w:val="ListParagraph"/>
        <w:numPr>
          <w:ilvl w:val="0"/>
          <w:numId w:val="1"/>
        </w:numPr>
        <w:rPr/>
      </w:pPr>
      <w:r w:rsidR="00AF0CCD">
        <w:rPr/>
        <w:t xml:space="preserve">An </w:t>
      </w:r>
      <w:r w:rsidRPr="736A2A1B" w:rsidR="00AF0CCD">
        <w:rPr>
          <w:b w:val="1"/>
          <w:bCs w:val="1"/>
        </w:rPr>
        <w:t>Activate User</w:t>
      </w:r>
      <w:r w:rsidR="00AF0CCD">
        <w:rPr/>
        <w:t xml:space="preserve"> screen will display, asking for an </w:t>
      </w:r>
      <w:r w:rsidRPr="736A2A1B" w:rsidR="00AF0CCD">
        <w:rPr>
          <w:b w:val="1"/>
          <w:bCs w:val="1"/>
        </w:rPr>
        <w:t>Activation Code</w:t>
      </w:r>
      <w:r>
        <w:br/>
      </w:r>
      <w:r w:rsidR="00AF0CCD">
        <w:drawing>
          <wp:inline wp14:editId="3B3845F9" wp14:anchorId="16E3B587">
            <wp:extent cx="3024107" cy="2800350"/>
            <wp:effectExtent l="0" t="0" r="5080" b="0"/>
            <wp:docPr id="7" name="Picture 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/>
                  </pic:nvPicPr>
                  <pic:blipFill>
                    <a:blip r:embed="Rdb12e70100834e3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2410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CCD" w:rsidP="002C709A" w:rsidRDefault="00FE6531" w14:paraId="6D1E78AF" w14:textId="6F7E8CC8">
      <w:pPr>
        <w:pStyle w:val="ListParagraph"/>
        <w:numPr>
          <w:ilvl w:val="0"/>
          <w:numId w:val="1"/>
        </w:numPr>
        <w:rPr/>
      </w:pPr>
      <w:r w:rsidR="00FE6531">
        <w:rPr/>
        <w:t>Go to the email inbox</w:t>
      </w:r>
      <w:r w:rsidR="00FE6531">
        <w:rPr/>
        <w:t xml:space="preserve"> for the account </w:t>
      </w:r>
      <w:r w:rsidR="00416DE3">
        <w:rPr/>
        <w:t xml:space="preserve">you used to register.  You should receive </w:t>
      </w:r>
      <w:r w:rsidR="005130B6">
        <w:rPr/>
        <w:t xml:space="preserve">an </w:t>
      </w:r>
      <w:r w:rsidRPr="736A2A1B" w:rsidR="00414125">
        <w:rPr>
          <w:b w:val="1"/>
          <w:bCs w:val="1"/>
        </w:rPr>
        <w:t>Activation Code</w:t>
      </w:r>
      <w:r w:rsidR="00414125">
        <w:rPr/>
        <w:t xml:space="preserve"> </w:t>
      </w:r>
      <w:r w:rsidR="005130B6">
        <w:rPr/>
        <w:t xml:space="preserve">from </w:t>
      </w:r>
      <w:r w:rsidR="00217E4F">
        <w:rPr/>
        <w:t xml:space="preserve">sender </w:t>
      </w:r>
      <w:hyperlink r:id="R8912c6cd34624f40">
        <w:r w:rsidRPr="736A2A1B" w:rsidR="009B2EC9">
          <w:rPr>
            <w:rStyle w:val="Hyperlink"/>
            <w:b w:val="1"/>
            <w:bCs w:val="1"/>
          </w:rPr>
          <w:t>EEA-Apps-NoReply@Mass.gov</w:t>
        </w:r>
      </w:hyperlink>
      <w:r w:rsidR="009B2EC9">
        <w:rPr/>
        <w:t xml:space="preserve">.  Copy the </w:t>
      </w:r>
      <w:r w:rsidRPr="736A2A1B" w:rsidR="00414125">
        <w:rPr>
          <w:b w:val="1"/>
          <w:bCs w:val="1"/>
        </w:rPr>
        <w:t>Activation Code</w:t>
      </w:r>
      <w:r w:rsidR="009B2EC9">
        <w:rPr/>
        <w:t xml:space="preserve">. </w:t>
      </w:r>
    </w:p>
    <w:p w:rsidR="00533D35" w:rsidP="009C1EA1" w:rsidRDefault="009B2EC9" w14:paraId="46A036C1" w14:textId="77777777">
      <w:pPr>
        <w:pStyle w:val="ListParagraph"/>
        <w:keepLines/>
        <w:numPr>
          <w:ilvl w:val="0"/>
          <w:numId w:val="1"/>
        </w:numPr>
        <w:rPr/>
      </w:pPr>
      <w:r w:rsidR="009B2EC9">
        <w:rPr/>
        <w:t xml:space="preserve">Return to </w:t>
      </w:r>
      <w:r w:rsidR="00B153B5">
        <w:rPr/>
        <w:t xml:space="preserve">the </w:t>
      </w:r>
      <w:r w:rsidRPr="736A2A1B" w:rsidR="00B153B5">
        <w:rPr>
          <w:b w:val="1"/>
          <w:bCs w:val="1"/>
        </w:rPr>
        <w:t>Activate User</w:t>
      </w:r>
      <w:r w:rsidR="00B153B5">
        <w:rPr/>
        <w:t xml:space="preserve"> screen</w:t>
      </w:r>
      <w:r w:rsidR="00FE1326">
        <w:rPr/>
        <w:t xml:space="preserve">.  Enter your </w:t>
      </w:r>
      <w:r w:rsidRPr="736A2A1B" w:rsidR="00FE1326">
        <w:rPr>
          <w:b w:val="1"/>
          <w:bCs w:val="1"/>
        </w:rPr>
        <w:t>Username</w:t>
      </w:r>
      <w:r w:rsidR="00FE1326">
        <w:rPr/>
        <w:t xml:space="preserve"> and paste the </w:t>
      </w:r>
      <w:r w:rsidRPr="736A2A1B" w:rsidR="00FE1326">
        <w:rPr>
          <w:b w:val="1"/>
          <w:bCs w:val="1"/>
        </w:rPr>
        <w:t>Activation Code</w:t>
      </w:r>
      <w:r w:rsidR="009C1EA1">
        <w:rPr/>
        <w:t xml:space="preserve">, then click </w:t>
      </w:r>
      <w:r w:rsidRPr="736A2A1B" w:rsidR="009C1EA1">
        <w:rPr>
          <w:b w:val="1"/>
          <w:bCs w:val="1"/>
        </w:rPr>
        <w:t>Activate</w:t>
      </w:r>
      <w:r w:rsidR="00FE1326">
        <w:rPr/>
        <w:t>.</w:t>
      </w:r>
      <w:r w:rsidR="00FE1326">
        <w:rPr/>
        <w:t xml:space="preserve"> </w:t>
      </w:r>
      <w:r>
        <w:br/>
      </w:r>
      <w:r w:rsidR="009C1EA1">
        <w:drawing>
          <wp:inline wp14:editId="651B9305" wp14:anchorId="132B6D2A">
            <wp:extent cx="3376175" cy="3162300"/>
            <wp:effectExtent l="0" t="0" r="0" b="0"/>
            <wp:docPr id="8" name="Picture 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8"/>
                    <pic:cNvPicPr/>
                  </pic:nvPicPr>
                  <pic:blipFill>
                    <a:blip r:embed="Ra115111b159a464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761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82" w:rsidP="009C1EA1" w:rsidRDefault="00DA0B37" w14:paraId="217EC4A1" w14:textId="77777777">
      <w:pPr>
        <w:pStyle w:val="ListParagraph"/>
        <w:keepLines/>
        <w:numPr>
          <w:ilvl w:val="0"/>
          <w:numId w:val="1"/>
        </w:numPr>
        <w:rPr/>
      </w:pPr>
      <w:r w:rsidR="00DA0B37">
        <w:rPr/>
        <w:t xml:space="preserve">Wait to receive a confirmation email from MassDEP saying that your account has been authorized.  </w:t>
      </w:r>
    </w:p>
    <w:p w:rsidR="00D06694" w:rsidP="00261E8C" w:rsidRDefault="00C41C82" w14:paraId="1D6A881B" w14:textId="007E0648" w14:noSpellErr="1">
      <w:pPr>
        <w:pStyle w:val="ListParagraph"/>
        <w:keepLines/>
        <w:numPr>
          <w:ilvl w:val="0"/>
          <w:numId w:val="1"/>
        </w:numPr>
        <w:rPr/>
      </w:pPr>
      <w:r w:rsidR="00C41C82">
        <w:rPr/>
        <w:t xml:space="preserve">After your account has been authorized, </w:t>
      </w:r>
      <w:r w:rsidR="00FC5A10">
        <w:rPr/>
        <w:t xml:space="preserve">you can log in to </w:t>
      </w:r>
      <w:r w:rsidR="00FC5A10">
        <w:rPr>
          <w:b w:val="0"/>
          <w:bCs w:val="0"/>
        </w:rPr>
        <w:t xml:space="preserve">the </w:t>
      </w:r>
      <w:r w:rsidRPr="736A2A1B" w:rsidR="00FC5A10">
        <w:rPr>
          <w:b w:val="1"/>
          <w:bCs w:val="1"/>
        </w:rPr>
        <w:t>Sewage Notification Data System</w:t>
      </w:r>
      <w:r w:rsidR="00FC5A10">
        <w:rPr/>
        <w:t xml:space="preserve"> and begin to enter reports.  </w:t>
      </w:r>
      <w:r>
        <w:br/>
      </w:r>
    </w:p>
    <w:sectPr w:rsidR="00D06694" w:rsidSect="00B75E6C">
      <w:headerReference w:type="default" r:id="rId15"/>
      <w:footerReference w:type="defaul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12CA" w:rsidP="008C12CA" w:rsidRDefault="008C12CA" w14:paraId="782DEA36" w14:textId="77777777">
      <w:pPr>
        <w:spacing w:after="0" w:line="240" w:lineRule="auto"/>
      </w:pPr>
      <w:r>
        <w:separator/>
      </w:r>
    </w:p>
  </w:endnote>
  <w:endnote w:type="continuationSeparator" w:id="0">
    <w:p w:rsidR="008C12CA" w:rsidP="008C12CA" w:rsidRDefault="008C12CA" w14:paraId="134919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07C5" w:rsidP="00E81200" w:rsidRDefault="00E81200" w14:paraId="603E4503" w14:textId="6F93E3DE">
    <w:pPr>
      <w:pStyle w:val="Footer"/>
      <w:jc w:val="right"/>
    </w:pPr>
    <w:r>
      <w:t xml:space="preserve">Sewage Notification Data System: How to Register | </w:t>
    </w:r>
    <w:sdt>
      <w:sdtPr>
        <w:id w:val="-16593841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D07C5">
          <w:fldChar w:fldCharType="begin"/>
        </w:r>
        <w:r w:rsidR="009D07C5">
          <w:instrText xml:space="preserve"> PAGE   \* MERGEFORMAT </w:instrText>
        </w:r>
        <w:r w:rsidR="009D07C5">
          <w:fldChar w:fldCharType="separate"/>
        </w:r>
        <w:r w:rsidR="009D07C5">
          <w:rPr>
            <w:noProof/>
          </w:rPr>
          <w:t>2</w:t>
        </w:r>
        <w:r w:rsidR="009D07C5">
          <w:rPr>
            <w:noProof/>
          </w:rPr>
          <w:fldChar w:fldCharType="end"/>
        </w:r>
      </w:sdtContent>
    </w:sdt>
  </w:p>
  <w:p w:rsidR="009D07C5" w:rsidRDefault="009D07C5" w14:paraId="2F5C44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12CA" w:rsidP="008C12CA" w:rsidRDefault="008C12CA" w14:paraId="0C7818B0" w14:textId="77777777">
      <w:pPr>
        <w:spacing w:after="0" w:line="240" w:lineRule="auto"/>
      </w:pPr>
      <w:r>
        <w:separator/>
      </w:r>
    </w:p>
  </w:footnote>
  <w:footnote w:type="continuationSeparator" w:id="0">
    <w:p w:rsidR="008C12CA" w:rsidP="008C12CA" w:rsidRDefault="008C12CA" w14:paraId="25ECE1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734301" w:rsidR="00734301" w:rsidP="00734301" w:rsidRDefault="00734301" w14:paraId="7DFBB8CC" w14:textId="7F379A38">
    <w:pPr>
      <w:pStyle w:val="Header"/>
      <w:jc w:val="center"/>
      <w:rPr>
        <w:rFonts w:ascii="Calibri Light" w:hAnsi="Calibri Light" w:cs="Calibri Light"/>
        <w:b/>
        <w:bCs/>
        <w:color w:val="000000"/>
        <w:sz w:val="40"/>
        <w:szCs w:val="40"/>
        <w:bdr w:val="none" w:color="auto" w:sz="0" w:space="0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77CE"/>
    <w:multiLevelType w:val="hybridMultilevel"/>
    <w:tmpl w:val="A6AA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A7976"/>
    <w:multiLevelType w:val="multilevel"/>
    <w:tmpl w:val="F742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84A5A"/>
    <w:multiLevelType w:val="multilevel"/>
    <w:tmpl w:val="647E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8931040"/>
    <w:multiLevelType w:val="multilevel"/>
    <w:tmpl w:val="56B0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666EA"/>
    <w:multiLevelType w:val="multilevel"/>
    <w:tmpl w:val="D0A0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E5C03"/>
    <w:multiLevelType w:val="multilevel"/>
    <w:tmpl w:val="688C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C923C4"/>
    <w:multiLevelType w:val="multilevel"/>
    <w:tmpl w:val="B51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72234"/>
    <w:multiLevelType w:val="multilevel"/>
    <w:tmpl w:val="C6BC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F"/>
    <w:rsid w:val="001070EA"/>
    <w:rsid w:val="001625D4"/>
    <w:rsid w:val="002036B0"/>
    <w:rsid w:val="00217E4F"/>
    <w:rsid w:val="00261E8C"/>
    <w:rsid w:val="00280ED4"/>
    <w:rsid w:val="00283095"/>
    <w:rsid w:val="002C0EA9"/>
    <w:rsid w:val="002C709A"/>
    <w:rsid w:val="00414125"/>
    <w:rsid w:val="00416DE3"/>
    <w:rsid w:val="004E4E46"/>
    <w:rsid w:val="005130B6"/>
    <w:rsid w:val="00533D35"/>
    <w:rsid w:val="00603268"/>
    <w:rsid w:val="00611D75"/>
    <w:rsid w:val="00686B84"/>
    <w:rsid w:val="00734301"/>
    <w:rsid w:val="007354D1"/>
    <w:rsid w:val="00740108"/>
    <w:rsid w:val="00875884"/>
    <w:rsid w:val="00890274"/>
    <w:rsid w:val="00896128"/>
    <w:rsid w:val="008C12CA"/>
    <w:rsid w:val="008F4262"/>
    <w:rsid w:val="00917DA6"/>
    <w:rsid w:val="00964E31"/>
    <w:rsid w:val="009B2EC9"/>
    <w:rsid w:val="009C1EA1"/>
    <w:rsid w:val="009D07C5"/>
    <w:rsid w:val="00A65BCC"/>
    <w:rsid w:val="00A96711"/>
    <w:rsid w:val="00AC7846"/>
    <w:rsid w:val="00AF0CCD"/>
    <w:rsid w:val="00B153B5"/>
    <w:rsid w:val="00B75E6C"/>
    <w:rsid w:val="00C41C82"/>
    <w:rsid w:val="00C56477"/>
    <w:rsid w:val="00C91B07"/>
    <w:rsid w:val="00C93B65"/>
    <w:rsid w:val="00CB7E67"/>
    <w:rsid w:val="00D06694"/>
    <w:rsid w:val="00D512C8"/>
    <w:rsid w:val="00DA0B37"/>
    <w:rsid w:val="00DE5432"/>
    <w:rsid w:val="00E81200"/>
    <w:rsid w:val="00EC6CD6"/>
    <w:rsid w:val="00F4283F"/>
    <w:rsid w:val="00FB6AA0"/>
    <w:rsid w:val="00FC5A10"/>
    <w:rsid w:val="00FE1326"/>
    <w:rsid w:val="00FE6531"/>
    <w:rsid w:val="6FBE3708"/>
    <w:rsid w:val="736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6EA1"/>
  <w15:chartTrackingRefBased/>
  <w15:docId w15:val="{293FC084-9230-42ED-A124-DCF197C62D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0108"/>
  </w:style>
  <w:style w:type="paragraph" w:styleId="Heading1">
    <w:name w:val="heading 1"/>
    <w:basedOn w:val="Normal"/>
    <w:next w:val="Normal"/>
    <w:link w:val="Heading1Char"/>
    <w:uiPriority w:val="9"/>
    <w:qFormat/>
    <w:rsid w:val="0074010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0108"/>
    <w:rPr>
      <w:rFonts w:asciiTheme="majorHAnsi" w:hAnsiTheme="majorHAnsi" w:eastAsiaTheme="majorEastAsia" w:cstheme="majorBidi"/>
      <w:b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401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66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msonormal" w:customStyle="1">
    <w:name w:val="x_msonormal"/>
    <w:basedOn w:val="Normal"/>
    <w:rsid w:val="00A967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67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2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12CA"/>
  </w:style>
  <w:style w:type="paragraph" w:styleId="Footer">
    <w:name w:val="footer"/>
    <w:basedOn w:val="Normal"/>
    <w:link w:val="FooterChar"/>
    <w:uiPriority w:val="99"/>
    <w:unhideWhenUsed/>
    <w:rsid w:val="008C12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12CA"/>
  </w:style>
  <w:style w:type="character" w:styleId="normaltextrun" w:customStyle="1">
    <w:name w:val="normaltextrun"/>
    <w:basedOn w:val="DefaultParagraphFont"/>
    <w:rsid w:val="008C12CA"/>
  </w:style>
  <w:style w:type="character" w:styleId="UnresolvedMention">
    <w:name w:val="Unresolved Mention"/>
    <w:basedOn w:val="DefaultParagraphFont"/>
    <w:uiPriority w:val="99"/>
    <w:semiHidden/>
    <w:unhideWhenUsed/>
    <w:rsid w:val="009B2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mailto:massdep.sewagenotification@mass.gov" TargetMode="External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webSettings" Target="webSettings.xml" Id="rId4" /><Relationship Type="http://schemas.openxmlformats.org/officeDocument/2006/relationships/hyperlink" Target="https://eeaonline.eea.state.ma.us/dep/cso-portal/" TargetMode="External" Id="R64fdab3a8e1143e2" /><Relationship Type="http://schemas.openxmlformats.org/officeDocument/2006/relationships/image" Target="/media/image7.png" Id="R9cd37f2db4764449" /><Relationship Type="http://schemas.openxmlformats.org/officeDocument/2006/relationships/image" Target="/media/image8.png" Id="R8173936fe5884239" /><Relationship Type="http://schemas.openxmlformats.org/officeDocument/2006/relationships/image" Target="/media/image9.png" Id="Rc17b4557bb414689" /><Relationship Type="http://schemas.openxmlformats.org/officeDocument/2006/relationships/image" Target="/media/imagea.png" Id="Rc24ac0d603854d34" /><Relationship Type="http://schemas.openxmlformats.org/officeDocument/2006/relationships/image" Target="/media/imageb.png" Id="Rdb12e70100834e39" /><Relationship Type="http://schemas.openxmlformats.org/officeDocument/2006/relationships/hyperlink" Target="mailto:EEA-Apps-NoReply@Mass.gov" TargetMode="External" Id="R8912c6cd34624f40" /><Relationship Type="http://schemas.openxmlformats.org/officeDocument/2006/relationships/image" Target="/media/imagec.png" Id="Ra115111b159a4642" /><Relationship Type="http://schemas.openxmlformats.org/officeDocument/2006/relationships/glossaryDocument" Target="glossary/document.xml" Id="R85017c592fef4fc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1ff28-bc11-4b52-b619-4cf1c7b8b110}"/>
      </w:docPartPr>
      <w:docPartBody>
        <w:p w14:paraId="4570369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Galambos, Nicole (DEP)</dc:creator>
  <keywords/>
  <dc:description/>
  <lastModifiedBy>Galambos, Nicole (DEP)</lastModifiedBy>
  <revision>41</revision>
  <dcterms:created xsi:type="dcterms:W3CDTF">2022-06-02T15:23:00.0000000Z</dcterms:created>
  <dcterms:modified xsi:type="dcterms:W3CDTF">2022-06-03T15:17:57.7655252Z</dcterms:modified>
</coreProperties>
</file>