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C7A1F3" w14:textId="77777777" w:rsidR="004121FF" w:rsidRPr="004121FF" w:rsidRDefault="004121FF" w:rsidP="004121FF">
      <w:pPr>
        <w:ind w:left="-1080"/>
      </w:pPr>
      <w:bookmarkStart w:id="0" w:name="_GoBack"/>
      <w:bookmarkEnd w:id="0"/>
      <w:r>
        <w:rPr>
          <w:noProof/>
        </w:rPr>
        <w:drawing>
          <wp:inline distT="0" distB="0" distL="0" distR="0" wp14:anchorId="1EF69401" wp14:editId="74989FEF">
            <wp:extent cx="7772400" cy="2646806"/>
            <wp:effectExtent l="0" t="0" r="0" b="1270"/>
            <wp:docPr id="5" name="Picture 5" descr="The Commonwealth of Massachusetts, Executive Office of Health and Human Services, Office of Medicaid, One Ashburton Place, Boston, Massachusetts 02108. Charles D. Baker, Governor, Karyn E. Polito, Lieutenant Governor, Marylou Sudders, Secretary, Daniel Tsai, Assistant Secretary for MassHealth. www.mass.gov/eohhs." title="MassHealth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MassHealth-Banner.jpg"/>
                    <pic:cNvPicPr/>
                  </pic:nvPicPr>
                  <pic:blipFill rotWithShape="1">
                    <a:blip r:embed="rId9" cstate="print">
                      <a:extLst>
                        <a:ext uri="{28A0092B-C50C-407E-A947-70E740481C1C}">
                          <a14:useLocalDpi xmlns:a14="http://schemas.microsoft.com/office/drawing/2010/main" val="0"/>
                        </a:ext>
                      </a:extLst>
                    </a:blip>
                    <a:srcRect t="11751"/>
                    <a:stretch/>
                  </pic:blipFill>
                  <pic:spPr bwMode="auto">
                    <a:xfrm>
                      <a:off x="0" y="0"/>
                      <a:ext cx="7772400" cy="2646806"/>
                    </a:xfrm>
                    <a:prstGeom prst="rect">
                      <a:avLst/>
                    </a:prstGeom>
                    <a:ln>
                      <a:noFill/>
                    </a:ln>
                    <a:extLst>
                      <a:ext uri="{53640926-AAD7-44D8-BBD7-CCE9431645EC}">
                        <a14:shadowObscured xmlns:a14="http://schemas.microsoft.com/office/drawing/2010/main"/>
                      </a:ext>
                    </a:extLst>
                  </pic:spPr>
                </pic:pic>
              </a:graphicData>
            </a:graphic>
          </wp:inline>
        </w:drawing>
      </w:r>
    </w:p>
    <w:p w14:paraId="4A9C9DAD" w14:textId="04AFD77D" w:rsidR="00574DC9" w:rsidRPr="00FB4D28" w:rsidRDefault="00574DC9" w:rsidP="008B0126">
      <w:pPr>
        <w:pStyle w:val="Heading1"/>
        <w:rPr>
          <w:sz w:val="24"/>
          <w:szCs w:val="24"/>
        </w:rPr>
      </w:pPr>
      <w:r w:rsidRPr="00FB4D28">
        <w:rPr>
          <w:sz w:val="24"/>
          <w:szCs w:val="24"/>
        </w:rPr>
        <w:t xml:space="preserve">Administrative Bulletin </w:t>
      </w:r>
      <w:r w:rsidR="00ED5164" w:rsidRPr="00FB4D28">
        <w:rPr>
          <w:sz w:val="24"/>
          <w:szCs w:val="24"/>
        </w:rPr>
        <w:t>20-</w:t>
      </w:r>
      <w:r w:rsidR="00DA317F">
        <w:rPr>
          <w:sz w:val="24"/>
          <w:szCs w:val="24"/>
        </w:rPr>
        <w:t>77</w:t>
      </w:r>
    </w:p>
    <w:p w14:paraId="7559CABD" w14:textId="77777777" w:rsidR="00574DC9" w:rsidRPr="00FB4D28" w:rsidRDefault="0077635E" w:rsidP="00574DC9">
      <w:pPr>
        <w:jc w:val="center"/>
        <w:rPr>
          <w:rFonts w:ascii="Times New Roman" w:hAnsi="Times New Roman" w:cs="Times New Roman"/>
          <w:b/>
          <w:sz w:val="24"/>
          <w:szCs w:val="24"/>
        </w:rPr>
      </w:pPr>
      <w:r w:rsidRPr="00FB4D28">
        <w:rPr>
          <w:rFonts w:ascii="Times New Roman" w:eastAsia="Calibri" w:hAnsi="Times New Roman" w:cs="Times New Roman"/>
          <w:b/>
          <w:sz w:val="24"/>
          <w:szCs w:val="24"/>
        </w:rPr>
        <w:t>101 CMR 701.00: Community Hospital Reinvestment Trust Fund Payments and Funding</w:t>
      </w:r>
    </w:p>
    <w:p w14:paraId="10C3AD26" w14:textId="77777777" w:rsidR="00574DC9" w:rsidRPr="00FB4D28" w:rsidRDefault="00574DC9" w:rsidP="00574DC9">
      <w:pPr>
        <w:jc w:val="center"/>
        <w:rPr>
          <w:rFonts w:ascii="Times New Roman" w:hAnsi="Times New Roman" w:cs="Times New Roman"/>
          <w:b/>
          <w:sz w:val="24"/>
          <w:szCs w:val="24"/>
        </w:rPr>
      </w:pPr>
    </w:p>
    <w:p w14:paraId="3DD64147" w14:textId="30EBF6C4" w:rsidR="00574DC9" w:rsidRPr="00FB4D28" w:rsidRDefault="0077635E" w:rsidP="00574DC9">
      <w:pPr>
        <w:jc w:val="center"/>
        <w:rPr>
          <w:rFonts w:ascii="Times New Roman" w:hAnsi="Times New Roman" w:cs="Times New Roman"/>
          <w:sz w:val="24"/>
          <w:szCs w:val="24"/>
        </w:rPr>
      </w:pPr>
      <w:r w:rsidRPr="00FB4D28">
        <w:rPr>
          <w:rFonts w:ascii="Times New Roman" w:hAnsi="Times New Roman" w:cs="Times New Roman"/>
          <w:sz w:val="24"/>
          <w:szCs w:val="24"/>
        </w:rPr>
        <w:t xml:space="preserve">Effective </w:t>
      </w:r>
      <w:r w:rsidR="00445B38">
        <w:rPr>
          <w:rFonts w:ascii="Times New Roman" w:hAnsi="Times New Roman" w:cs="Times New Roman"/>
          <w:sz w:val="24"/>
          <w:szCs w:val="24"/>
        </w:rPr>
        <w:t>September</w:t>
      </w:r>
      <w:r w:rsidRPr="00FB4D28">
        <w:rPr>
          <w:rFonts w:ascii="Times New Roman" w:hAnsi="Times New Roman" w:cs="Times New Roman"/>
          <w:sz w:val="24"/>
          <w:szCs w:val="24"/>
        </w:rPr>
        <w:t xml:space="preserve"> 1, 20</w:t>
      </w:r>
      <w:r w:rsidR="00ED5164" w:rsidRPr="00FB4D28">
        <w:rPr>
          <w:rFonts w:ascii="Times New Roman" w:hAnsi="Times New Roman" w:cs="Times New Roman"/>
          <w:sz w:val="24"/>
          <w:szCs w:val="24"/>
        </w:rPr>
        <w:t>20</w:t>
      </w:r>
    </w:p>
    <w:p w14:paraId="5F931CA7" w14:textId="77777777" w:rsidR="00574DC9" w:rsidRPr="00FB4D28" w:rsidRDefault="00574DC9" w:rsidP="00574DC9">
      <w:pPr>
        <w:jc w:val="center"/>
        <w:rPr>
          <w:rFonts w:ascii="Times New Roman" w:hAnsi="Times New Roman" w:cs="Times New Roman"/>
          <w:b/>
          <w:sz w:val="24"/>
          <w:szCs w:val="24"/>
        </w:rPr>
      </w:pPr>
    </w:p>
    <w:p w14:paraId="29BF2709" w14:textId="77777777" w:rsidR="00574DC9" w:rsidRPr="00FB4D28" w:rsidRDefault="0077635E" w:rsidP="00574DC9">
      <w:pPr>
        <w:jc w:val="center"/>
        <w:rPr>
          <w:rFonts w:ascii="Times New Roman" w:hAnsi="Times New Roman" w:cs="Times New Roman"/>
          <w:b/>
          <w:sz w:val="24"/>
          <w:szCs w:val="24"/>
        </w:rPr>
      </w:pPr>
      <w:r w:rsidRPr="00FB4D28">
        <w:rPr>
          <w:rFonts w:ascii="Times New Roman" w:hAnsi="Times New Roman" w:cs="Times New Roman"/>
          <w:b/>
          <w:sz w:val="24"/>
          <w:szCs w:val="24"/>
        </w:rPr>
        <w:t>Allocation and Requirements of Trust Fund Payments</w:t>
      </w:r>
    </w:p>
    <w:p w14:paraId="25493B1E" w14:textId="77777777" w:rsidR="00574DC9" w:rsidRPr="0077635E" w:rsidRDefault="00574DC9" w:rsidP="00574DC9">
      <w:pPr>
        <w:jc w:val="center"/>
        <w:rPr>
          <w:rFonts w:ascii="Times New Roman" w:hAnsi="Times New Roman" w:cs="Times New Roman"/>
        </w:rPr>
      </w:pPr>
    </w:p>
    <w:p w14:paraId="056DC63E" w14:textId="77777777" w:rsidR="00574DC9" w:rsidRPr="0077635E" w:rsidRDefault="00574DC9" w:rsidP="00574DC9">
      <w:pPr>
        <w:rPr>
          <w:rFonts w:ascii="Times New Roman" w:hAnsi="Times New Roman" w:cs="Times New Roman"/>
        </w:rPr>
      </w:pPr>
    </w:p>
    <w:p w14:paraId="5F5AF1EB" w14:textId="58D85A5A" w:rsidR="0077635E" w:rsidRPr="0077635E" w:rsidRDefault="0077635E" w:rsidP="0077635E">
      <w:pPr>
        <w:rPr>
          <w:rFonts w:ascii="Times New Roman" w:hAnsi="Times New Roman" w:cs="Times New Roman"/>
          <w:sz w:val="24"/>
          <w:szCs w:val="24"/>
        </w:rPr>
      </w:pPr>
      <w:r w:rsidRPr="0077635E">
        <w:rPr>
          <w:rFonts w:ascii="Times New Roman" w:hAnsi="Times New Roman" w:cs="Times New Roman"/>
          <w:sz w:val="24"/>
          <w:szCs w:val="24"/>
        </w:rPr>
        <w:t xml:space="preserve">The Executive Office of Health and Human Services (EOHHS) is issuing this Administrative Bulletin pursuant to 101 CMR 701.01(2) to </w:t>
      </w:r>
    </w:p>
    <w:p w14:paraId="3EFFA375" w14:textId="62423AC2" w:rsidR="0077635E" w:rsidRPr="0077635E" w:rsidRDefault="0077635E" w:rsidP="0077635E">
      <w:pPr>
        <w:tabs>
          <w:tab w:val="left" w:pos="810"/>
        </w:tabs>
        <w:ind w:left="810" w:hanging="450"/>
        <w:rPr>
          <w:rFonts w:ascii="Times New Roman" w:hAnsi="Times New Roman" w:cs="Times New Roman"/>
          <w:sz w:val="24"/>
          <w:szCs w:val="24"/>
        </w:rPr>
      </w:pPr>
      <w:r w:rsidRPr="0077635E">
        <w:rPr>
          <w:rFonts w:ascii="Times New Roman" w:hAnsi="Times New Roman" w:cs="Times New Roman"/>
          <w:sz w:val="24"/>
          <w:szCs w:val="24"/>
        </w:rPr>
        <w:t>•</w:t>
      </w:r>
      <w:r w:rsidRPr="0077635E">
        <w:rPr>
          <w:rFonts w:ascii="Times New Roman" w:hAnsi="Times New Roman" w:cs="Times New Roman"/>
          <w:sz w:val="24"/>
          <w:szCs w:val="24"/>
        </w:rPr>
        <w:tab/>
        <w:t>identify amounts and recipients of payments from the Community Hospital Reinvestment Trust Fund (the “Trust Fund”) for state fiscal year 20</w:t>
      </w:r>
      <w:r w:rsidR="00ED5164">
        <w:rPr>
          <w:rFonts w:ascii="Times New Roman" w:hAnsi="Times New Roman" w:cs="Times New Roman"/>
          <w:sz w:val="24"/>
          <w:szCs w:val="24"/>
        </w:rPr>
        <w:t>20</w:t>
      </w:r>
      <w:r w:rsidRPr="0077635E">
        <w:rPr>
          <w:rFonts w:ascii="Times New Roman" w:hAnsi="Times New Roman" w:cs="Times New Roman"/>
          <w:sz w:val="24"/>
          <w:szCs w:val="24"/>
        </w:rPr>
        <w:t xml:space="preserve"> (SFY20</w:t>
      </w:r>
      <w:r w:rsidR="00ED5164">
        <w:rPr>
          <w:rFonts w:ascii="Times New Roman" w:hAnsi="Times New Roman" w:cs="Times New Roman"/>
          <w:sz w:val="24"/>
          <w:szCs w:val="24"/>
        </w:rPr>
        <w:t>20</w:t>
      </w:r>
      <w:r w:rsidRPr="0077635E">
        <w:rPr>
          <w:rFonts w:ascii="Times New Roman" w:hAnsi="Times New Roman" w:cs="Times New Roman"/>
          <w:sz w:val="24"/>
          <w:szCs w:val="24"/>
        </w:rPr>
        <w:t xml:space="preserve">); and </w:t>
      </w:r>
    </w:p>
    <w:p w14:paraId="702E863C" w14:textId="77777777" w:rsidR="0077635E" w:rsidRDefault="0077635E" w:rsidP="0077635E">
      <w:pPr>
        <w:tabs>
          <w:tab w:val="left" w:pos="810"/>
        </w:tabs>
        <w:ind w:left="360"/>
        <w:rPr>
          <w:rFonts w:ascii="Times New Roman" w:hAnsi="Times New Roman" w:cs="Times New Roman"/>
          <w:sz w:val="24"/>
          <w:szCs w:val="24"/>
        </w:rPr>
      </w:pPr>
      <w:r w:rsidRPr="0077635E">
        <w:rPr>
          <w:rFonts w:ascii="Times New Roman" w:hAnsi="Times New Roman" w:cs="Times New Roman"/>
          <w:sz w:val="24"/>
          <w:szCs w:val="24"/>
        </w:rPr>
        <w:t>•</w:t>
      </w:r>
      <w:r w:rsidRPr="0077635E">
        <w:rPr>
          <w:rFonts w:ascii="Times New Roman" w:hAnsi="Times New Roman" w:cs="Times New Roman"/>
          <w:sz w:val="24"/>
          <w:szCs w:val="24"/>
        </w:rPr>
        <w:tab/>
        <w:t>set forth compliance criteria and reporting requirements relating to Trust Fund payments.</w:t>
      </w:r>
    </w:p>
    <w:p w14:paraId="43E0979E" w14:textId="77777777" w:rsidR="0077635E" w:rsidRDefault="0077635E" w:rsidP="0077635E">
      <w:pPr>
        <w:rPr>
          <w:rFonts w:ascii="Times New Roman" w:hAnsi="Times New Roman" w:cs="Times New Roman"/>
          <w:sz w:val="24"/>
          <w:szCs w:val="24"/>
        </w:rPr>
      </w:pPr>
    </w:p>
    <w:p w14:paraId="1A2570ED" w14:textId="77777777" w:rsidR="0077635E" w:rsidRPr="0077635E" w:rsidRDefault="0077635E" w:rsidP="0077635E">
      <w:pPr>
        <w:rPr>
          <w:rFonts w:ascii="Times New Roman" w:hAnsi="Times New Roman" w:cs="Times New Roman"/>
          <w:sz w:val="24"/>
          <w:szCs w:val="24"/>
        </w:rPr>
      </w:pPr>
      <w:r w:rsidRPr="0077635E">
        <w:rPr>
          <w:rFonts w:ascii="Times New Roman" w:hAnsi="Times New Roman" w:cs="Times New Roman"/>
          <w:sz w:val="24"/>
          <w:szCs w:val="24"/>
        </w:rPr>
        <w:t>Payment amounts are determined by EOHHS, using the methodology described in 101 CMR 701.04(4), based on data reported to the Center for Health Information and Analysis (CHIA).</w:t>
      </w:r>
    </w:p>
    <w:p w14:paraId="2969F67C" w14:textId="77777777" w:rsidR="0077635E" w:rsidRPr="0077635E" w:rsidRDefault="0077635E" w:rsidP="0077635E">
      <w:pPr>
        <w:rPr>
          <w:rFonts w:ascii="Times New Roman" w:hAnsi="Times New Roman" w:cs="Times New Roman"/>
          <w:sz w:val="24"/>
          <w:szCs w:val="24"/>
        </w:rPr>
      </w:pPr>
    </w:p>
    <w:p w14:paraId="6121CA56" w14:textId="21D50968" w:rsidR="0077635E" w:rsidRPr="0077635E" w:rsidRDefault="0077635E" w:rsidP="0077635E">
      <w:pPr>
        <w:tabs>
          <w:tab w:val="left" w:pos="720"/>
        </w:tabs>
        <w:ind w:firstLine="360"/>
        <w:rPr>
          <w:rFonts w:ascii="Times New Roman" w:hAnsi="Times New Roman" w:cs="Times New Roman"/>
          <w:b/>
          <w:sz w:val="24"/>
          <w:szCs w:val="24"/>
        </w:rPr>
      </w:pPr>
      <w:r w:rsidRPr="0077635E">
        <w:rPr>
          <w:rFonts w:ascii="Times New Roman" w:hAnsi="Times New Roman" w:cs="Times New Roman"/>
          <w:b/>
          <w:sz w:val="24"/>
          <w:szCs w:val="24"/>
        </w:rPr>
        <w:t>1.</w:t>
      </w:r>
      <w:r w:rsidRPr="0077635E">
        <w:rPr>
          <w:rFonts w:ascii="Times New Roman" w:hAnsi="Times New Roman" w:cs="Times New Roman"/>
          <w:b/>
          <w:sz w:val="24"/>
          <w:szCs w:val="24"/>
        </w:rPr>
        <w:tab/>
        <w:t>State Fiscal Year 20</w:t>
      </w:r>
      <w:r w:rsidR="00ED5164">
        <w:rPr>
          <w:rFonts w:ascii="Times New Roman" w:hAnsi="Times New Roman" w:cs="Times New Roman"/>
          <w:b/>
          <w:sz w:val="24"/>
          <w:szCs w:val="24"/>
        </w:rPr>
        <w:t>20</w:t>
      </w:r>
      <w:r w:rsidRPr="0077635E">
        <w:rPr>
          <w:rFonts w:ascii="Times New Roman" w:hAnsi="Times New Roman" w:cs="Times New Roman"/>
          <w:b/>
          <w:sz w:val="24"/>
          <w:szCs w:val="24"/>
        </w:rPr>
        <w:t xml:space="preserve"> Payments by Eligible Acute Care Hospital</w:t>
      </w:r>
    </w:p>
    <w:p w14:paraId="685C3688" w14:textId="04D6A7F6" w:rsidR="00292DEE" w:rsidRPr="00292DEE" w:rsidRDefault="0077635E" w:rsidP="00292DEE">
      <w:pPr>
        <w:tabs>
          <w:tab w:val="left" w:pos="977"/>
          <w:tab w:val="left" w:pos="2070"/>
        </w:tabs>
        <w:spacing w:after="240"/>
        <w:ind w:left="1440" w:hanging="360"/>
        <w:rPr>
          <w:rFonts w:ascii="Times New Roman" w:hAnsi="Times New Roman" w:cs="Times New Roman"/>
          <w:sz w:val="24"/>
          <w:szCs w:val="24"/>
        </w:rPr>
      </w:pPr>
      <w:r w:rsidRPr="0077635E">
        <w:rPr>
          <w:rFonts w:ascii="Times New Roman" w:hAnsi="Times New Roman" w:cs="Times New Roman"/>
          <w:sz w:val="24"/>
          <w:szCs w:val="24"/>
        </w:rPr>
        <w:t>a.</w:t>
      </w:r>
      <w:r w:rsidRPr="0077635E">
        <w:rPr>
          <w:rFonts w:ascii="Times New Roman" w:hAnsi="Times New Roman" w:cs="Times New Roman"/>
          <w:sz w:val="24"/>
          <w:szCs w:val="24"/>
        </w:rPr>
        <w:tab/>
        <w:t>Anticipated SFY20</w:t>
      </w:r>
      <w:r w:rsidR="00ED5164">
        <w:rPr>
          <w:rFonts w:ascii="Times New Roman" w:hAnsi="Times New Roman" w:cs="Times New Roman"/>
          <w:sz w:val="24"/>
          <w:szCs w:val="24"/>
        </w:rPr>
        <w:t>20</w:t>
      </w:r>
      <w:r w:rsidRPr="0077635E">
        <w:rPr>
          <w:rFonts w:ascii="Times New Roman" w:hAnsi="Times New Roman" w:cs="Times New Roman"/>
          <w:sz w:val="24"/>
          <w:szCs w:val="24"/>
        </w:rPr>
        <w:t xml:space="preserve"> payments to eligible acute care hospitals are identified in the table below.</w:t>
      </w:r>
    </w:p>
    <w:p w14:paraId="6E1648C8" w14:textId="63220970" w:rsidR="00ED3D78" w:rsidRPr="0077635E" w:rsidRDefault="00ED3D78" w:rsidP="0077635E">
      <w:pPr>
        <w:tabs>
          <w:tab w:val="left" w:pos="977"/>
        </w:tabs>
        <w:rPr>
          <w:rFonts w:ascii="Times New Roman" w:hAnsi="Times New Roman" w:cs="Times New Roman"/>
          <w:b/>
          <w:sz w:val="24"/>
          <w:szCs w:val="24"/>
        </w:rPr>
      </w:pPr>
    </w:p>
    <w:tbl>
      <w:tblPr>
        <w:tblStyle w:val="TableGrid"/>
        <w:tblW w:w="0" w:type="auto"/>
        <w:tblInd w:w="985" w:type="dxa"/>
        <w:tblLook w:val="04A0" w:firstRow="1" w:lastRow="0" w:firstColumn="1" w:lastColumn="0" w:noHBand="0" w:noVBand="1"/>
        <w:tblDescription w:val="SFY2020 Payments for Eligible Acute Hospitals"/>
      </w:tblPr>
      <w:tblGrid>
        <w:gridCol w:w="5130"/>
        <w:gridCol w:w="2880"/>
      </w:tblGrid>
      <w:tr w:rsidR="00777E37" w:rsidRPr="00777E37" w14:paraId="2292FA63" w14:textId="77777777" w:rsidTr="00FC408B">
        <w:trPr>
          <w:trHeight w:val="566"/>
          <w:tblHeader/>
        </w:trPr>
        <w:tc>
          <w:tcPr>
            <w:tcW w:w="5130" w:type="dxa"/>
            <w:vAlign w:val="center"/>
            <w:hideMark/>
          </w:tcPr>
          <w:p w14:paraId="1AE19DB2" w14:textId="77777777" w:rsidR="00777E37" w:rsidRPr="00777E37" w:rsidRDefault="00777E37" w:rsidP="00777E37">
            <w:pPr>
              <w:jc w:val="center"/>
              <w:rPr>
                <w:rFonts w:ascii="Times New Roman" w:hAnsi="Times New Roman" w:cs="Times New Roman"/>
                <w:b/>
                <w:bCs/>
                <w:color w:val="000000"/>
                <w:sz w:val="24"/>
                <w:szCs w:val="24"/>
              </w:rPr>
            </w:pPr>
            <w:r w:rsidRPr="00777E37">
              <w:rPr>
                <w:rFonts w:ascii="Times New Roman" w:hAnsi="Times New Roman" w:cs="Times New Roman"/>
                <w:b/>
                <w:bCs/>
                <w:color w:val="000000"/>
                <w:sz w:val="24"/>
                <w:szCs w:val="24"/>
              </w:rPr>
              <w:t>Eligible Acute Care Hospital</w:t>
            </w:r>
          </w:p>
        </w:tc>
        <w:tc>
          <w:tcPr>
            <w:tcW w:w="2880" w:type="dxa"/>
            <w:vAlign w:val="center"/>
            <w:hideMark/>
          </w:tcPr>
          <w:p w14:paraId="5C6B7C78" w14:textId="71E536F2" w:rsidR="00777E37" w:rsidRPr="00777E37" w:rsidRDefault="00777E37" w:rsidP="00777E37">
            <w:pPr>
              <w:jc w:val="center"/>
              <w:rPr>
                <w:rFonts w:ascii="Times New Roman" w:hAnsi="Times New Roman" w:cs="Times New Roman"/>
                <w:b/>
                <w:bCs/>
                <w:color w:val="000000"/>
                <w:sz w:val="24"/>
                <w:szCs w:val="24"/>
              </w:rPr>
            </w:pPr>
            <w:r w:rsidRPr="00777E37">
              <w:rPr>
                <w:rFonts w:ascii="Times New Roman" w:hAnsi="Times New Roman" w:cs="Times New Roman"/>
                <w:b/>
                <w:bCs/>
                <w:color w:val="000000"/>
                <w:sz w:val="24"/>
                <w:szCs w:val="24"/>
              </w:rPr>
              <w:t>SFY2020 Payment</w:t>
            </w:r>
            <w:r w:rsidR="00E47DC5">
              <w:rPr>
                <w:rStyle w:val="FootnoteReference"/>
                <w:rFonts w:ascii="Times New Roman" w:hAnsi="Times New Roman" w:cs="Times New Roman"/>
                <w:b/>
                <w:bCs/>
                <w:color w:val="000000"/>
                <w:sz w:val="24"/>
                <w:szCs w:val="24"/>
              </w:rPr>
              <w:footnoteReference w:id="1"/>
            </w:r>
          </w:p>
        </w:tc>
      </w:tr>
      <w:tr w:rsidR="00777E37" w:rsidRPr="00777E37" w14:paraId="0FEBAE71" w14:textId="77777777" w:rsidTr="00FC408B">
        <w:trPr>
          <w:trHeight w:val="312"/>
        </w:trPr>
        <w:tc>
          <w:tcPr>
            <w:tcW w:w="5130" w:type="dxa"/>
            <w:noWrap/>
            <w:hideMark/>
          </w:tcPr>
          <w:p w14:paraId="7B9C65ED" w14:textId="77777777" w:rsidR="00777E37" w:rsidRPr="00777E37" w:rsidRDefault="00777E37" w:rsidP="00777E37">
            <w:pPr>
              <w:rPr>
                <w:rFonts w:ascii="Times New Roman" w:hAnsi="Times New Roman" w:cs="Times New Roman"/>
                <w:color w:val="000000"/>
                <w:sz w:val="24"/>
                <w:szCs w:val="24"/>
              </w:rPr>
            </w:pPr>
            <w:r w:rsidRPr="00777E37">
              <w:rPr>
                <w:rFonts w:ascii="Times New Roman" w:hAnsi="Times New Roman" w:cs="Times New Roman"/>
                <w:color w:val="000000"/>
                <w:sz w:val="24"/>
                <w:szCs w:val="24"/>
              </w:rPr>
              <w:t xml:space="preserve">Anna </w:t>
            </w:r>
            <w:proofErr w:type="spellStart"/>
            <w:r w:rsidRPr="00777E37">
              <w:rPr>
                <w:rFonts w:ascii="Times New Roman" w:hAnsi="Times New Roman" w:cs="Times New Roman"/>
                <w:color w:val="000000"/>
                <w:sz w:val="24"/>
                <w:szCs w:val="24"/>
              </w:rPr>
              <w:t>Jaques</w:t>
            </w:r>
            <w:proofErr w:type="spellEnd"/>
            <w:r w:rsidRPr="00777E37">
              <w:rPr>
                <w:rFonts w:ascii="Times New Roman" w:hAnsi="Times New Roman" w:cs="Times New Roman"/>
                <w:color w:val="000000"/>
                <w:sz w:val="24"/>
                <w:szCs w:val="24"/>
              </w:rPr>
              <w:t xml:space="preserve"> Hospital</w:t>
            </w:r>
          </w:p>
        </w:tc>
        <w:tc>
          <w:tcPr>
            <w:tcW w:w="2880" w:type="dxa"/>
            <w:noWrap/>
            <w:hideMark/>
          </w:tcPr>
          <w:p w14:paraId="39FF3D9E" w14:textId="77777777" w:rsidR="00777E37" w:rsidRPr="00777E37" w:rsidRDefault="00777E37" w:rsidP="00777E37">
            <w:pPr>
              <w:jc w:val="right"/>
              <w:rPr>
                <w:rFonts w:ascii="Times New Roman" w:hAnsi="Times New Roman" w:cs="Times New Roman"/>
                <w:color w:val="000000"/>
                <w:sz w:val="24"/>
                <w:szCs w:val="24"/>
              </w:rPr>
            </w:pPr>
            <w:r w:rsidRPr="00777E37">
              <w:rPr>
                <w:rFonts w:ascii="Times New Roman" w:hAnsi="Times New Roman" w:cs="Times New Roman"/>
                <w:color w:val="000000"/>
                <w:sz w:val="24"/>
                <w:szCs w:val="24"/>
              </w:rPr>
              <w:t>$358,812</w:t>
            </w:r>
          </w:p>
        </w:tc>
      </w:tr>
      <w:tr w:rsidR="00777E37" w:rsidRPr="00777E37" w14:paraId="1696CFEE" w14:textId="77777777" w:rsidTr="00FC408B">
        <w:trPr>
          <w:trHeight w:val="312"/>
        </w:trPr>
        <w:tc>
          <w:tcPr>
            <w:tcW w:w="5130" w:type="dxa"/>
            <w:noWrap/>
            <w:hideMark/>
          </w:tcPr>
          <w:p w14:paraId="5F8FE8EF" w14:textId="77777777" w:rsidR="00777E37" w:rsidRPr="00777E37" w:rsidRDefault="00777E37" w:rsidP="00777E37">
            <w:pPr>
              <w:rPr>
                <w:rFonts w:ascii="Times New Roman" w:hAnsi="Times New Roman" w:cs="Times New Roman"/>
                <w:color w:val="000000"/>
                <w:sz w:val="24"/>
                <w:szCs w:val="24"/>
              </w:rPr>
            </w:pPr>
            <w:r w:rsidRPr="00777E37">
              <w:rPr>
                <w:rFonts w:ascii="Times New Roman" w:hAnsi="Times New Roman" w:cs="Times New Roman"/>
                <w:color w:val="000000"/>
                <w:sz w:val="24"/>
                <w:szCs w:val="24"/>
              </w:rPr>
              <w:t>Athol Memorial Hospital</w:t>
            </w:r>
          </w:p>
        </w:tc>
        <w:tc>
          <w:tcPr>
            <w:tcW w:w="2880" w:type="dxa"/>
            <w:noWrap/>
            <w:hideMark/>
          </w:tcPr>
          <w:p w14:paraId="2EE80865" w14:textId="77777777" w:rsidR="00777E37" w:rsidRPr="00777E37" w:rsidRDefault="00777E37" w:rsidP="00777E37">
            <w:pPr>
              <w:jc w:val="right"/>
              <w:rPr>
                <w:rFonts w:ascii="Times New Roman" w:hAnsi="Times New Roman" w:cs="Times New Roman"/>
                <w:color w:val="000000"/>
                <w:sz w:val="24"/>
                <w:szCs w:val="24"/>
              </w:rPr>
            </w:pPr>
            <w:r w:rsidRPr="00777E37">
              <w:rPr>
                <w:rFonts w:ascii="Times New Roman" w:hAnsi="Times New Roman" w:cs="Times New Roman"/>
                <w:color w:val="000000"/>
                <w:sz w:val="24"/>
                <w:szCs w:val="24"/>
              </w:rPr>
              <w:t>$318,203</w:t>
            </w:r>
          </w:p>
        </w:tc>
      </w:tr>
      <w:tr w:rsidR="00777E37" w:rsidRPr="00777E37" w14:paraId="5AC7CA7F" w14:textId="77777777" w:rsidTr="00FC408B">
        <w:trPr>
          <w:trHeight w:val="312"/>
        </w:trPr>
        <w:tc>
          <w:tcPr>
            <w:tcW w:w="5130" w:type="dxa"/>
            <w:noWrap/>
            <w:hideMark/>
          </w:tcPr>
          <w:p w14:paraId="32B38AA5" w14:textId="77777777" w:rsidR="00777E37" w:rsidRPr="00777E37" w:rsidRDefault="00777E37" w:rsidP="00777E37">
            <w:pPr>
              <w:rPr>
                <w:rFonts w:ascii="Times New Roman" w:hAnsi="Times New Roman" w:cs="Times New Roman"/>
                <w:color w:val="000000"/>
                <w:sz w:val="24"/>
                <w:szCs w:val="24"/>
              </w:rPr>
            </w:pPr>
            <w:proofErr w:type="spellStart"/>
            <w:r w:rsidRPr="00777E37">
              <w:rPr>
                <w:rFonts w:ascii="Times New Roman" w:hAnsi="Times New Roman" w:cs="Times New Roman"/>
                <w:color w:val="000000"/>
                <w:sz w:val="24"/>
                <w:szCs w:val="24"/>
              </w:rPr>
              <w:t>Baystate</w:t>
            </w:r>
            <w:proofErr w:type="spellEnd"/>
            <w:r w:rsidRPr="00777E37">
              <w:rPr>
                <w:rFonts w:ascii="Times New Roman" w:hAnsi="Times New Roman" w:cs="Times New Roman"/>
                <w:color w:val="000000"/>
                <w:sz w:val="24"/>
                <w:szCs w:val="24"/>
              </w:rPr>
              <w:t xml:space="preserve"> Medical Center</w:t>
            </w:r>
          </w:p>
        </w:tc>
        <w:tc>
          <w:tcPr>
            <w:tcW w:w="2880" w:type="dxa"/>
            <w:noWrap/>
            <w:hideMark/>
          </w:tcPr>
          <w:p w14:paraId="2CDAA3B9" w14:textId="77777777" w:rsidR="00777E37" w:rsidRPr="00777E37" w:rsidRDefault="00777E37" w:rsidP="00777E37">
            <w:pPr>
              <w:jc w:val="right"/>
              <w:rPr>
                <w:rFonts w:ascii="Times New Roman" w:hAnsi="Times New Roman" w:cs="Times New Roman"/>
                <w:color w:val="000000"/>
                <w:sz w:val="24"/>
                <w:szCs w:val="24"/>
              </w:rPr>
            </w:pPr>
            <w:r w:rsidRPr="00777E37">
              <w:rPr>
                <w:rFonts w:ascii="Times New Roman" w:hAnsi="Times New Roman" w:cs="Times New Roman"/>
                <w:color w:val="000000"/>
                <w:sz w:val="24"/>
                <w:szCs w:val="24"/>
              </w:rPr>
              <w:t>$81,885</w:t>
            </w:r>
          </w:p>
        </w:tc>
      </w:tr>
      <w:tr w:rsidR="00777E37" w:rsidRPr="00777E37" w14:paraId="5D9B6F0D" w14:textId="77777777" w:rsidTr="00FC408B">
        <w:trPr>
          <w:trHeight w:val="312"/>
        </w:trPr>
        <w:tc>
          <w:tcPr>
            <w:tcW w:w="5130" w:type="dxa"/>
            <w:noWrap/>
            <w:hideMark/>
          </w:tcPr>
          <w:p w14:paraId="3DB03F41" w14:textId="77777777" w:rsidR="00777E37" w:rsidRPr="00777E37" w:rsidRDefault="00777E37" w:rsidP="00777E37">
            <w:pPr>
              <w:rPr>
                <w:rFonts w:ascii="Times New Roman" w:hAnsi="Times New Roman" w:cs="Times New Roman"/>
                <w:color w:val="000000"/>
                <w:sz w:val="24"/>
                <w:szCs w:val="24"/>
              </w:rPr>
            </w:pPr>
            <w:proofErr w:type="spellStart"/>
            <w:r w:rsidRPr="00777E37">
              <w:rPr>
                <w:rFonts w:ascii="Times New Roman" w:hAnsi="Times New Roman" w:cs="Times New Roman"/>
                <w:color w:val="000000"/>
                <w:sz w:val="24"/>
                <w:szCs w:val="24"/>
              </w:rPr>
              <w:t>Baystate</w:t>
            </w:r>
            <w:proofErr w:type="spellEnd"/>
            <w:r w:rsidRPr="00777E37">
              <w:rPr>
                <w:rFonts w:ascii="Times New Roman" w:hAnsi="Times New Roman" w:cs="Times New Roman"/>
                <w:color w:val="000000"/>
                <w:sz w:val="24"/>
                <w:szCs w:val="24"/>
              </w:rPr>
              <w:t xml:space="preserve"> Noble Hospital</w:t>
            </w:r>
          </w:p>
        </w:tc>
        <w:tc>
          <w:tcPr>
            <w:tcW w:w="2880" w:type="dxa"/>
            <w:noWrap/>
            <w:hideMark/>
          </w:tcPr>
          <w:p w14:paraId="2D7787A4" w14:textId="77777777" w:rsidR="00777E37" w:rsidRPr="00777E37" w:rsidRDefault="00777E37" w:rsidP="00777E37">
            <w:pPr>
              <w:jc w:val="right"/>
              <w:rPr>
                <w:rFonts w:ascii="Times New Roman" w:hAnsi="Times New Roman" w:cs="Times New Roman"/>
                <w:color w:val="000000"/>
                <w:sz w:val="24"/>
                <w:szCs w:val="24"/>
              </w:rPr>
            </w:pPr>
            <w:r w:rsidRPr="00777E37">
              <w:rPr>
                <w:rFonts w:ascii="Times New Roman" w:hAnsi="Times New Roman" w:cs="Times New Roman"/>
                <w:color w:val="000000"/>
                <w:sz w:val="24"/>
                <w:szCs w:val="24"/>
              </w:rPr>
              <w:t>$446,775</w:t>
            </w:r>
          </w:p>
        </w:tc>
      </w:tr>
      <w:tr w:rsidR="00777E37" w:rsidRPr="00777E37" w14:paraId="48380458" w14:textId="77777777" w:rsidTr="00FC408B">
        <w:trPr>
          <w:trHeight w:val="312"/>
        </w:trPr>
        <w:tc>
          <w:tcPr>
            <w:tcW w:w="5130" w:type="dxa"/>
            <w:noWrap/>
            <w:hideMark/>
          </w:tcPr>
          <w:p w14:paraId="2F0022B6" w14:textId="77777777" w:rsidR="00777E37" w:rsidRPr="00777E37" w:rsidRDefault="00777E37" w:rsidP="00777E37">
            <w:pPr>
              <w:rPr>
                <w:rFonts w:ascii="Times New Roman" w:hAnsi="Times New Roman" w:cs="Times New Roman"/>
                <w:color w:val="000000"/>
                <w:sz w:val="24"/>
                <w:szCs w:val="24"/>
              </w:rPr>
            </w:pPr>
            <w:proofErr w:type="spellStart"/>
            <w:r w:rsidRPr="00777E37">
              <w:rPr>
                <w:rFonts w:ascii="Times New Roman" w:hAnsi="Times New Roman" w:cs="Times New Roman"/>
                <w:color w:val="000000"/>
                <w:sz w:val="24"/>
                <w:szCs w:val="24"/>
              </w:rPr>
              <w:t>Baystate</w:t>
            </w:r>
            <w:proofErr w:type="spellEnd"/>
            <w:r w:rsidRPr="00777E37">
              <w:rPr>
                <w:rFonts w:ascii="Times New Roman" w:hAnsi="Times New Roman" w:cs="Times New Roman"/>
                <w:color w:val="000000"/>
                <w:sz w:val="24"/>
                <w:szCs w:val="24"/>
              </w:rPr>
              <w:t xml:space="preserve"> Wing Hospital</w:t>
            </w:r>
          </w:p>
        </w:tc>
        <w:tc>
          <w:tcPr>
            <w:tcW w:w="2880" w:type="dxa"/>
            <w:noWrap/>
            <w:hideMark/>
          </w:tcPr>
          <w:p w14:paraId="3340638E" w14:textId="77777777" w:rsidR="00777E37" w:rsidRPr="00777E37" w:rsidRDefault="00777E37" w:rsidP="00777E37">
            <w:pPr>
              <w:jc w:val="right"/>
              <w:rPr>
                <w:rFonts w:ascii="Times New Roman" w:hAnsi="Times New Roman" w:cs="Times New Roman"/>
                <w:color w:val="000000"/>
                <w:sz w:val="24"/>
                <w:szCs w:val="24"/>
              </w:rPr>
            </w:pPr>
            <w:r w:rsidRPr="00777E37">
              <w:rPr>
                <w:rFonts w:ascii="Times New Roman" w:hAnsi="Times New Roman" w:cs="Times New Roman"/>
                <w:color w:val="000000"/>
                <w:sz w:val="24"/>
                <w:szCs w:val="24"/>
              </w:rPr>
              <w:t>$336,331</w:t>
            </w:r>
          </w:p>
        </w:tc>
      </w:tr>
      <w:tr w:rsidR="00777E37" w:rsidRPr="00777E37" w14:paraId="5C4DE763" w14:textId="77777777" w:rsidTr="00FC408B">
        <w:trPr>
          <w:trHeight w:val="312"/>
        </w:trPr>
        <w:tc>
          <w:tcPr>
            <w:tcW w:w="5130" w:type="dxa"/>
            <w:noWrap/>
            <w:hideMark/>
          </w:tcPr>
          <w:p w14:paraId="280B81EE" w14:textId="77777777" w:rsidR="00777E37" w:rsidRPr="00777E37" w:rsidRDefault="00777E37" w:rsidP="00777E37">
            <w:pPr>
              <w:rPr>
                <w:rFonts w:ascii="Times New Roman" w:hAnsi="Times New Roman" w:cs="Times New Roman"/>
                <w:color w:val="000000"/>
                <w:sz w:val="24"/>
                <w:szCs w:val="24"/>
              </w:rPr>
            </w:pPr>
            <w:r w:rsidRPr="00777E37">
              <w:rPr>
                <w:rFonts w:ascii="Times New Roman" w:hAnsi="Times New Roman" w:cs="Times New Roman"/>
                <w:color w:val="000000"/>
                <w:sz w:val="24"/>
                <w:szCs w:val="24"/>
              </w:rPr>
              <w:t>Beth Israel Deaconess Hospital - Milton</w:t>
            </w:r>
          </w:p>
        </w:tc>
        <w:tc>
          <w:tcPr>
            <w:tcW w:w="2880" w:type="dxa"/>
            <w:noWrap/>
            <w:hideMark/>
          </w:tcPr>
          <w:p w14:paraId="5C8458C2" w14:textId="77777777" w:rsidR="00777E37" w:rsidRPr="00777E37" w:rsidRDefault="00777E37" w:rsidP="00777E37">
            <w:pPr>
              <w:jc w:val="right"/>
              <w:rPr>
                <w:rFonts w:ascii="Times New Roman" w:hAnsi="Times New Roman" w:cs="Times New Roman"/>
                <w:color w:val="000000"/>
                <w:sz w:val="24"/>
                <w:szCs w:val="24"/>
              </w:rPr>
            </w:pPr>
            <w:r w:rsidRPr="00777E37">
              <w:rPr>
                <w:rFonts w:ascii="Times New Roman" w:hAnsi="Times New Roman" w:cs="Times New Roman"/>
                <w:color w:val="000000"/>
                <w:sz w:val="24"/>
                <w:szCs w:val="24"/>
              </w:rPr>
              <w:t>$359,205</w:t>
            </w:r>
          </w:p>
        </w:tc>
      </w:tr>
      <w:tr w:rsidR="00777E37" w:rsidRPr="00777E37" w14:paraId="000DD180" w14:textId="77777777" w:rsidTr="00FC408B">
        <w:trPr>
          <w:trHeight w:val="312"/>
        </w:trPr>
        <w:tc>
          <w:tcPr>
            <w:tcW w:w="5130" w:type="dxa"/>
            <w:noWrap/>
            <w:hideMark/>
          </w:tcPr>
          <w:p w14:paraId="33B2A3CC" w14:textId="77777777" w:rsidR="00777E37" w:rsidRPr="00777E37" w:rsidRDefault="00777E37" w:rsidP="00777E37">
            <w:pPr>
              <w:rPr>
                <w:rFonts w:ascii="Times New Roman" w:hAnsi="Times New Roman" w:cs="Times New Roman"/>
                <w:color w:val="000000"/>
                <w:sz w:val="24"/>
                <w:szCs w:val="24"/>
              </w:rPr>
            </w:pPr>
            <w:r w:rsidRPr="00777E37">
              <w:rPr>
                <w:rFonts w:ascii="Times New Roman" w:hAnsi="Times New Roman" w:cs="Times New Roman"/>
                <w:color w:val="000000"/>
                <w:sz w:val="24"/>
                <w:szCs w:val="24"/>
              </w:rPr>
              <w:t>Beth Israel Deaconess Hospital - Needham</w:t>
            </w:r>
          </w:p>
        </w:tc>
        <w:tc>
          <w:tcPr>
            <w:tcW w:w="2880" w:type="dxa"/>
            <w:noWrap/>
            <w:hideMark/>
          </w:tcPr>
          <w:p w14:paraId="674292FD" w14:textId="77777777" w:rsidR="00777E37" w:rsidRPr="00777E37" w:rsidRDefault="00777E37" w:rsidP="00777E37">
            <w:pPr>
              <w:jc w:val="right"/>
              <w:rPr>
                <w:rFonts w:ascii="Times New Roman" w:hAnsi="Times New Roman" w:cs="Times New Roman"/>
                <w:color w:val="000000"/>
                <w:sz w:val="24"/>
                <w:szCs w:val="24"/>
              </w:rPr>
            </w:pPr>
            <w:r w:rsidRPr="00777E37">
              <w:rPr>
                <w:rFonts w:ascii="Times New Roman" w:hAnsi="Times New Roman" w:cs="Times New Roman"/>
                <w:color w:val="000000"/>
                <w:sz w:val="24"/>
                <w:szCs w:val="24"/>
              </w:rPr>
              <w:t>$167,705</w:t>
            </w:r>
          </w:p>
        </w:tc>
      </w:tr>
      <w:tr w:rsidR="00777E37" w:rsidRPr="00777E37" w14:paraId="5957F820" w14:textId="77777777" w:rsidTr="00FC408B">
        <w:trPr>
          <w:trHeight w:val="312"/>
        </w:trPr>
        <w:tc>
          <w:tcPr>
            <w:tcW w:w="5130" w:type="dxa"/>
            <w:noWrap/>
            <w:hideMark/>
          </w:tcPr>
          <w:p w14:paraId="2D2AC9F5" w14:textId="77777777" w:rsidR="00777E37" w:rsidRPr="00777E37" w:rsidRDefault="00777E37" w:rsidP="00777E37">
            <w:pPr>
              <w:rPr>
                <w:rFonts w:ascii="Times New Roman" w:hAnsi="Times New Roman" w:cs="Times New Roman"/>
                <w:color w:val="000000"/>
                <w:sz w:val="24"/>
                <w:szCs w:val="24"/>
              </w:rPr>
            </w:pPr>
            <w:r w:rsidRPr="00777E37">
              <w:rPr>
                <w:rFonts w:ascii="Times New Roman" w:hAnsi="Times New Roman" w:cs="Times New Roman"/>
                <w:color w:val="000000"/>
                <w:sz w:val="24"/>
                <w:szCs w:val="24"/>
              </w:rPr>
              <w:lastRenderedPageBreak/>
              <w:t>Beth Israel Deaconess Hospital - Plymouth</w:t>
            </w:r>
          </w:p>
        </w:tc>
        <w:tc>
          <w:tcPr>
            <w:tcW w:w="2880" w:type="dxa"/>
            <w:noWrap/>
            <w:hideMark/>
          </w:tcPr>
          <w:p w14:paraId="5D928728" w14:textId="77777777" w:rsidR="00777E37" w:rsidRPr="00777E37" w:rsidRDefault="00777E37" w:rsidP="00777E37">
            <w:pPr>
              <w:jc w:val="right"/>
              <w:rPr>
                <w:rFonts w:ascii="Times New Roman" w:hAnsi="Times New Roman" w:cs="Times New Roman"/>
                <w:color w:val="000000"/>
                <w:sz w:val="24"/>
                <w:szCs w:val="24"/>
              </w:rPr>
            </w:pPr>
            <w:r w:rsidRPr="00777E37">
              <w:rPr>
                <w:rFonts w:ascii="Times New Roman" w:hAnsi="Times New Roman" w:cs="Times New Roman"/>
                <w:color w:val="000000"/>
                <w:sz w:val="24"/>
                <w:szCs w:val="24"/>
              </w:rPr>
              <w:t>$182,405</w:t>
            </w:r>
          </w:p>
        </w:tc>
      </w:tr>
      <w:tr w:rsidR="00777E37" w:rsidRPr="00777E37" w14:paraId="2B66ACA0" w14:textId="77777777" w:rsidTr="00FC408B">
        <w:trPr>
          <w:trHeight w:val="312"/>
        </w:trPr>
        <w:tc>
          <w:tcPr>
            <w:tcW w:w="5130" w:type="dxa"/>
            <w:noWrap/>
            <w:hideMark/>
          </w:tcPr>
          <w:p w14:paraId="1ED6C15D" w14:textId="77777777" w:rsidR="00777E37" w:rsidRPr="00777E37" w:rsidRDefault="00777E37" w:rsidP="00777E37">
            <w:pPr>
              <w:rPr>
                <w:rFonts w:ascii="Times New Roman" w:hAnsi="Times New Roman" w:cs="Times New Roman"/>
                <w:color w:val="000000"/>
                <w:sz w:val="24"/>
                <w:szCs w:val="24"/>
              </w:rPr>
            </w:pPr>
            <w:r w:rsidRPr="00777E37">
              <w:rPr>
                <w:rFonts w:ascii="Times New Roman" w:hAnsi="Times New Roman" w:cs="Times New Roman"/>
                <w:color w:val="000000"/>
                <w:sz w:val="24"/>
                <w:szCs w:val="24"/>
              </w:rPr>
              <w:t>Beth Israel Deaconess Medical Center</w:t>
            </w:r>
          </w:p>
        </w:tc>
        <w:tc>
          <w:tcPr>
            <w:tcW w:w="2880" w:type="dxa"/>
            <w:noWrap/>
            <w:hideMark/>
          </w:tcPr>
          <w:p w14:paraId="2FC4C92E" w14:textId="77777777" w:rsidR="00777E37" w:rsidRPr="00777E37" w:rsidRDefault="00777E37" w:rsidP="00777E37">
            <w:pPr>
              <w:jc w:val="right"/>
              <w:rPr>
                <w:rFonts w:ascii="Times New Roman" w:hAnsi="Times New Roman" w:cs="Times New Roman"/>
                <w:color w:val="000000"/>
                <w:sz w:val="24"/>
                <w:szCs w:val="24"/>
              </w:rPr>
            </w:pPr>
            <w:r w:rsidRPr="00777E37">
              <w:rPr>
                <w:rFonts w:ascii="Times New Roman" w:hAnsi="Times New Roman" w:cs="Times New Roman"/>
                <w:color w:val="000000"/>
                <w:sz w:val="24"/>
                <w:szCs w:val="24"/>
              </w:rPr>
              <w:t>$19,936</w:t>
            </w:r>
          </w:p>
        </w:tc>
      </w:tr>
      <w:tr w:rsidR="00777E37" w:rsidRPr="00777E37" w14:paraId="4FF4574F" w14:textId="77777777" w:rsidTr="00FC408B">
        <w:trPr>
          <w:trHeight w:val="312"/>
        </w:trPr>
        <w:tc>
          <w:tcPr>
            <w:tcW w:w="5130" w:type="dxa"/>
            <w:noWrap/>
            <w:hideMark/>
          </w:tcPr>
          <w:p w14:paraId="1CF93178" w14:textId="77777777" w:rsidR="00777E37" w:rsidRPr="00777E37" w:rsidRDefault="00777E37" w:rsidP="00777E37">
            <w:pPr>
              <w:rPr>
                <w:rFonts w:ascii="Times New Roman" w:hAnsi="Times New Roman" w:cs="Times New Roman"/>
                <w:color w:val="000000"/>
                <w:sz w:val="24"/>
                <w:szCs w:val="24"/>
              </w:rPr>
            </w:pPr>
            <w:r w:rsidRPr="00777E37">
              <w:rPr>
                <w:rFonts w:ascii="Times New Roman" w:hAnsi="Times New Roman" w:cs="Times New Roman"/>
                <w:color w:val="000000"/>
                <w:sz w:val="24"/>
                <w:szCs w:val="24"/>
              </w:rPr>
              <w:t>Brigham and Women's Faulkner Hospital</w:t>
            </w:r>
          </w:p>
        </w:tc>
        <w:tc>
          <w:tcPr>
            <w:tcW w:w="2880" w:type="dxa"/>
            <w:noWrap/>
            <w:hideMark/>
          </w:tcPr>
          <w:p w14:paraId="1EEB9D0A" w14:textId="77777777" w:rsidR="00777E37" w:rsidRPr="00777E37" w:rsidRDefault="00777E37" w:rsidP="00777E37">
            <w:pPr>
              <w:jc w:val="right"/>
              <w:rPr>
                <w:rFonts w:ascii="Times New Roman" w:hAnsi="Times New Roman" w:cs="Times New Roman"/>
                <w:color w:val="000000"/>
                <w:sz w:val="24"/>
                <w:szCs w:val="24"/>
              </w:rPr>
            </w:pPr>
            <w:r w:rsidRPr="00777E37">
              <w:rPr>
                <w:rFonts w:ascii="Times New Roman" w:hAnsi="Times New Roman" w:cs="Times New Roman"/>
                <w:color w:val="000000"/>
                <w:sz w:val="24"/>
                <w:szCs w:val="24"/>
              </w:rPr>
              <w:t>$26,497</w:t>
            </w:r>
          </w:p>
        </w:tc>
      </w:tr>
      <w:tr w:rsidR="00777E37" w:rsidRPr="00777E37" w14:paraId="3D3201C0" w14:textId="77777777" w:rsidTr="00FC408B">
        <w:trPr>
          <w:trHeight w:val="312"/>
        </w:trPr>
        <w:tc>
          <w:tcPr>
            <w:tcW w:w="5130" w:type="dxa"/>
            <w:noWrap/>
            <w:hideMark/>
          </w:tcPr>
          <w:p w14:paraId="6BC640E5" w14:textId="77777777" w:rsidR="00777E37" w:rsidRPr="00777E37" w:rsidRDefault="00777E37" w:rsidP="00777E37">
            <w:pPr>
              <w:rPr>
                <w:rFonts w:ascii="Times New Roman" w:hAnsi="Times New Roman" w:cs="Times New Roman"/>
                <w:color w:val="000000"/>
                <w:sz w:val="24"/>
                <w:szCs w:val="24"/>
              </w:rPr>
            </w:pPr>
            <w:r w:rsidRPr="00777E37">
              <w:rPr>
                <w:rFonts w:ascii="Times New Roman" w:hAnsi="Times New Roman" w:cs="Times New Roman"/>
                <w:color w:val="000000"/>
                <w:sz w:val="24"/>
                <w:szCs w:val="24"/>
              </w:rPr>
              <w:t>Cambridge Health Alliance</w:t>
            </w:r>
          </w:p>
        </w:tc>
        <w:tc>
          <w:tcPr>
            <w:tcW w:w="2880" w:type="dxa"/>
            <w:noWrap/>
            <w:hideMark/>
          </w:tcPr>
          <w:p w14:paraId="2FB4912C" w14:textId="77777777" w:rsidR="00777E37" w:rsidRPr="00777E37" w:rsidRDefault="00777E37" w:rsidP="00777E37">
            <w:pPr>
              <w:jc w:val="right"/>
              <w:rPr>
                <w:rFonts w:ascii="Times New Roman" w:hAnsi="Times New Roman" w:cs="Times New Roman"/>
                <w:color w:val="000000"/>
                <w:sz w:val="24"/>
                <w:szCs w:val="24"/>
              </w:rPr>
            </w:pPr>
            <w:r w:rsidRPr="00777E37">
              <w:rPr>
                <w:rFonts w:ascii="Times New Roman" w:hAnsi="Times New Roman" w:cs="Times New Roman"/>
                <w:color w:val="000000"/>
                <w:sz w:val="24"/>
                <w:szCs w:val="24"/>
              </w:rPr>
              <w:t>$298,894</w:t>
            </w:r>
          </w:p>
        </w:tc>
      </w:tr>
      <w:tr w:rsidR="00777E37" w:rsidRPr="00777E37" w14:paraId="7C7C1F0B" w14:textId="77777777" w:rsidTr="00FC408B">
        <w:trPr>
          <w:trHeight w:val="312"/>
        </w:trPr>
        <w:tc>
          <w:tcPr>
            <w:tcW w:w="5130" w:type="dxa"/>
            <w:noWrap/>
            <w:hideMark/>
          </w:tcPr>
          <w:p w14:paraId="427A0881" w14:textId="77777777" w:rsidR="00777E37" w:rsidRPr="00777E37" w:rsidRDefault="00777E37" w:rsidP="00777E37">
            <w:pPr>
              <w:rPr>
                <w:rFonts w:ascii="Times New Roman" w:hAnsi="Times New Roman" w:cs="Times New Roman"/>
                <w:color w:val="000000"/>
                <w:sz w:val="24"/>
                <w:szCs w:val="24"/>
              </w:rPr>
            </w:pPr>
            <w:r w:rsidRPr="00777E37">
              <w:rPr>
                <w:rFonts w:ascii="Times New Roman" w:hAnsi="Times New Roman" w:cs="Times New Roman"/>
                <w:color w:val="000000"/>
                <w:sz w:val="24"/>
                <w:szCs w:val="24"/>
              </w:rPr>
              <w:t>Cooley Dickinson Hospital</w:t>
            </w:r>
          </w:p>
        </w:tc>
        <w:tc>
          <w:tcPr>
            <w:tcW w:w="2880" w:type="dxa"/>
            <w:noWrap/>
            <w:hideMark/>
          </w:tcPr>
          <w:p w14:paraId="5EA509F7" w14:textId="77777777" w:rsidR="00777E37" w:rsidRPr="00777E37" w:rsidRDefault="00777E37" w:rsidP="00777E37">
            <w:pPr>
              <w:jc w:val="right"/>
              <w:rPr>
                <w:rFonts w:ascii="Times New Roman" w:hAnsi="Times New Roman" w:cs="Times New Roman"/>
                <w:color w:val="000000"/>
                <w:sz w:val="24"/>
                <w:szCs w:val="24"/>
              </w:rPr>
            </w:pPr>
            <w:r w:rsidRPr="00777E37">
              <w:rPr>
                <w:rFonts w:ascii="Times New Roman" w:hAnsi="Times New Roman" w:cs="Times New Roman"/>
                <w:color w:val="000000"/>
                <w:sz w:val="24"/>
                <w:szCs w:val="24"/>
              </w:rPr>
              <w:t>$24,305</w:t>
            </w:r>
          </w:p>
        </w:tc>
      </w:tr>
      <w:tr w:rsidR="00777E37" w:rsidRPr="00777E37" w14:paraId="7AF21ECA" w14:textId="77777777" w:rsidTr="00FC408B">
        <w:trPr>
          <w:trHeight w:val="312"/>
        </w:trPr>
        <w:tc>
          <w:tcPr>
            <w:tcW w:w="5130" w:type="dxa"/>
            <w:noWrap/>
            <w:hideMark/>
          </w:tcPr>
          <w:p w14:paraId="40BFF2CA" w14:textId="77777777" w:rsidR="00777E37" w:rsidRPr="00777E37" w:rsidRDefault="00777E37" w:rsidP="00777E37">
            <w:pPr>
              <w:rPr>
                <w:rFonts w:ascii="Times New Roman" w:hAnsi="Times New Roman" w:cs="Times New Roman"/>
                <w:color w:val="000000"/>
                <w:sz w:val="24"/>
                <w:szCs w:val="24"/>
              </w:rPr>
            </w:pPr>
            <w:r w:rsidRPr="00777E37">
              <w:rPr>
                <w:rFonts w:ascii="Times New Roman" w:hAnsi="Times New Roman" w:cs="Times New Roman"/>
                <w:color w:val="000000"/>
                <w:sz w:val="24"/>
                <w:szCs w:val="24"/>
              </w:rPr>
              <w:t>Emerson Hospital</w:t>
            </w:r>
          </w:p>
        </w:tc>
        <w:tc>
          <w:tcPr>
            <w:tcW w:w="2880" w:type="dxa"/>
            <w:noWrap/>
            <w:hideMark/>
          </w:tcPr>
          <w:p w14:paraId="1ED20AB9" w14:textId="77777777" w:rsidR="00777E37" w:rsidRPr="00777E37" w:rsidRDefault="00777E37" w:rsidP="00777E37">
            <w:pPr>
              <w:jc w:val="right"/>
              <w:rPr>
                <w:rFonts w:ascii="Times New Roman" w:hAnsi="Times New Roman" w:cs="Times New Roman"/>
                <w:color w:val="000000"/>
                <w:sz w:val="24"/>
                <w:szCs w:val="24"/>
              </w:rPr>
            </w:pPr>
            <w:r w:rsidRPr="00777E37">
              <w:rPr>
                <w:rFonts w:ascii="Times New Roman" w:hAnsi="Times New Roman" w:cs="Times New Roman"/>
                <w:color w:val="000000"/>
                <w:sz w:val="24"/>
                <w:szCs w:val="24"/>
              </w:rPr>
              <w:t>$186,488</w:t>
            </w:r>
          </w:p>
        </w:tc>
      </w:tr>
      <w:tr w:rsidR="00777E37" w:rsidRPr="00777E37" w14:paraId="6BB7787B" w14:textId="77777777" w:rsidTr="00FC408B">
        <w:trPr>
          <w:trHeight w:val="312"/>
        </w:trPr>
        <w:tc>
          <w:tcPr>
            <w:tcW w:w="5130" w:type="dxa"/>
            <w:noWrap/>
            <w:hideMark/>
          </w:tcPr>
          <w:p w14:paraId="35942571" w14:textId="77777777" w:rsidR="00777E37" w:rsidRPr="00777E37" w:rsidRDefault="00777E37" w:rsidP="00777E37">
            <w:pPr>
              <w:rPr>
                <w:rFonts w:ascii="Times New Roman" w:hAnsi="Times New Roman" w:cs="Times New Roman"/>
                <w:color w:val="000000"/>
                <w:sz w:val="24"/>
                <w:szCs w:val="24"/>
              </w:rPr>
            </w:pPr>
            <w:r w:rsidRPr="00777E37">
              <w:rPr>
                <w:rFonts w:ascii="Times New Roman" w:hAnsi="Times New Roman" w:cs="Times New Roman"/>
                <w:color w:val="000000"/>
                <w:sz w:val="24"/>
                <w:szCs w:val="24"/>
              </w:rPr>
              <w:t>Harrington Memorial Hospital</w:t>
            </w:r>
          </w:p>
        </w:tc>
        <w:tc>
          <w:tcPr>
            <w:tcW w:w="2880" w:type="dxa"/>
            <w:noWrap/>
            <w:hideMark/>
          </w:tcPr>
          <w:p w14:paraId="0F6D35D9" w14:textId="77777777" w:rsidR="00777E37" w:rsidRPr="00777E37" w:rsidRDefault="00777E37" w:rsidP="00777E37">
            <w:pPr>
              <w:jc w:val="right"/>
              <w:rPr>
                <w:rFonts w:ascii="Times New Roman" w:hAnsi="Times New Roman" w:cs="Times New Roman"/>
                <w:color w:val="000000"/>
                <w:sz w:val="24"/>
                <w:szCs w:val="24"/>
              </w:rPr>
            </w:pPr>
            <w:r w:rsidRPr="00777E37">
              <w:rPr>
                <w:rFonts w:ascii="Times New Roman" w:hAnsi="Times New Roman" w:cs="Times New Roman"/>
                <w:color w:val="000000"/>
                <w:sz w:val="24"/>
                <w:szCs w:val="24"/>
              </w:rPr>
              <w:t>$244,411</w:t>
            </w:r>
          </w:p>
        </w:tc>
      </w:tr>
      <w:tr w:rsidR="00777E37" w:rsidRPr="00777E37" w14:paraId="5360BFDB" w14:textId="77777777" w:rsidTr="00FC408B">
        <w:trPr>
          <w:trHeight w:val="312"/>
        </w:trPr>
        <w:tc>
          <w:tcPr>
            <w:tcW w:w="5130" w:type="dxa"/>
            <w:noWrap/>
            <w:hideMark/>
          </w:tcPr>
          <w:p w14:paraId="7895FECA" w14:textId="77777777" w:rsidR="00777E37" w:rsidRPr="00777E37" w:rsidRDefault="00777E37" w:rsidP="00777E37">
            <w:pPr>
              <w:rPr>
                <w:rFonts w:ascii="Times New Roman" w:hAnsi="Times New Roman" w:cs="Times New Roman"/>
                <w:color w:val="000000"/>
                <w:sz w:val="24"/>
                <w:szCs w:val="24"/>
              </w:rPr>
            </w:pPr>
            <w:r w:rsidRPr="00777E37">
              <w:rPr>
                <w:rFonts w:ascii="Times New Roman" w:hAnsi="Times New Roman" w:cs="Times New Roman"/>
                <w:color w:val="000000"/>
                <w:sz w:val="24"/>
                <w:szCs w:val="24"/>
              </w:rPr>
              <w:t>HealthAlliance-Clinton Hospital</w:t>
            </w:r>
          </w:p>
        </w:tc>
        <w:tc>
          <w:tcPr>
            <w:tcW w:w="2880" w:type="dxa"/>
            <w:noWrap/>
            <w:hideMark/>
          </w:tcPr>
          <w:p w14:paraId="2D5C922E" w14:textId="77777777" w:rsidR="00777E37" w:rsidRPr="00777E37" w:rsidRDefault="00777E37" w:rsidP="00777E37">
            <w:pPr>
              <w:jc w:val="right"/>
              <w:rPr>
                <w:rFonts w:ascii="Times New Roman" w:hAnsi="Times New Roman" w:cs="Times New Roman"/>
                <w:color w:val="000000"/>
                <w:sz w:val="24"/>
                <w:szCs w:val="24"/>
              </w:rPr>
            </w:pPr>
            <w:r w:rsidRPr="00777E37">
              <w:rPr>
                <w:rFonts w:ascii="Times New Roman" w:hAnsi="Times New Roman" w:cs="Times New Roman"/>
                <w:color w:val="000000"/>
                <w:sz w:val="24"/>
                <w:szCs w:val="24"/>
              </w:rPr>
              <w:t>$228,258</w:t>
            </w:r>
          </w:p>
        </w:tc>
      </w:tr>
      <w:tr w:rsidR="00777E37" w:rsidRPr="00777E37" w14:paraId="7D61F6D4" w14:textId="77777777" w:rsidTr="00FC408B">
        <w:trPr>
          <w:trHeight w:val="312"/>
        </w:trPr>
        <w:tc>
          <w:tcPr>
            <w:tcW w:w="5130" w:type="dxa"/>
            <w:noWrap/>
            <w:hideMark/>
          </w:tcPr>
          <w:p w14:paraId="41AD29E6" w14:textId="77777777" w:rsidR="00777E37" w:rsidRPr="00777E37" w:rsidRDefault="00777E37" w:rsidP="00777E37">
            <w:pPr>
              <w:rPr>
                <w:rFonts w:ascii="Times New Roman" w:hAnsi="Times New Roman" w:cs="Times New Roman"/>
                <w:color w:val="000000"/>
                <w:sz w:val="24"/>
                <w:szCs w:val="24"/>
              </w:rPr>
            </w:pPr>
            <w:r w:rsidRPr="00777E37">
              <w:rPr>
                <w:rFonts w:ascii="Times New Roman" w:hAnsi="Times New Roman" w:cs="Times New Roman"/>
                <w:color w:val="000000"/>
                <w:sz w:val="24"/>
                <w:szCs w:val="24"/>
              </w:rPr>
              <w:t>Heywood Hospital</w:t>
            </w:r>
          </w:p>
        </w:tc>
        <w:tc>
          <w:tcPr>
            <w:tcW w:w="2880" w:type="dxa"/>
            <w:noWrap/>
            <w:hideMark/>
          </w:tcPr>
          <w:p w14:paraId="2B2D2144" w14:textId="77777777" w:rsidR="00777E37" w:rsidRPr="00777E37" w:rsidRDefault="00777E37" w:rsidP="00777E37">
            <w:pPr>
              <w:jc w:val="right"/>
              <w:rPr>
                <w:rFonts w:ascii="Times New Roman" w:hAnsi="Times New Roman" w:cs="Times New Roman"/>
                <w:color w:val="000000"/>
                <w:sz w:val="24"/>
                <w:szCs w:val="24"/>
              </w:rPr>
            </w:pPr>
            <w:r w:rsidRPr="00777E37">
              <w:rPr>
                <w:rFonts w:ascii="Times New Roman" w:hAnsi="Times New Roman" w:cs="Times New Roman"/>
                <w:color w:val="000000"/>
                <w:sz w:val="24"/>
                <w:szCs w:val="24"/>
              </w:rPr>
              <w:t>$430,093</w:t>
            </w:r>
          </w:p>
        </w:tc>
      </w:tr>
      <w:tr w:rsidR="00777E37" w:rsidRPr="00777E37" w14:paraId="3B15FBF8" w14:textId="77777777" w:rsidTr="00FC408B">
        <w:trPr>
          <w:trHeight w:val="312"/>
        </w:trPr>
        <w:tc>
          <w:tcPr>
            <w:tcW w:w="5130" w:type="dxa"/>
            <w:noWrap/>
            <w:hideMark/>
          </w:tcPr>
          <w:p w14:paraId="32472E02" w14:textId="77777777" w:rsidR="00777E37" w:rsidRPr="00777E37" w:rsidRDefault="00777E37" w:rsidP="00777E37">
            <w:pPr>
              <w:rPr>
                <w:rFonts w:ascii="Times New Roman" w:hAnsi="Times New Roman" w:cs="Times New Roman"/>
                <w:color w:val="000000"/>
                <w:sz w:val="24"/>
                <w:szCs w:val="24"/>
              </w:rPr>
            </w:pPr>
            <w:r w:rsidRPr="00777E37">
              <w:rPr>
                <w:rFonts w:ascii="Times New Roman" w:hAnsi="Times New Roman" w:cs="Times New Roman"/>
                <w:color w:val="000000"/>
                <w:sz w:val="24"/>
                <w:szCs w:val="24"/>
              </w:rPr>
              <w:t>Holyoke Medical Center</w:t>
            </w:r>
          </w:p>
        </w:tc>
        <w:tc>
          <w:tcPr>
            <w:tcW w:w="2880" w:type="dxa"/>
            <w:noWrap/>
            <w:hideMark/>
          </w:tcPr>
          <w:p w14:paraId="6FBCDA77" w14:textId="77777777" w:rsidR="00777E37" w:rsidRPr="00777E37" w:rsidRDefault="00777E37" w:rsidP="00777E37">
            <w:pPr>
              <w:jc w:val="right"/>
              <w:rPr>
                <w:rFonts w:ascii="Times New Roman" w:hAnsi="Times New Roman" w:cs="Times New Roman"/>
                <w:color w:val="000000"/>
                <w:sz w:val="24"/>
                <w:szCs w:val="24"/>
              </w:rPr>
            </w:pPr>
            <w:r w:rsidRPr="00777E37">
              <w:rPr>
                <w:rFonts w:ascii="Times New Roman" w:hAnsi="Times New Roman" w:cs="Times New Roman"/>
                <w:color w:val="000000"/>
                <w:sz w:val="24"/>
                <w:szCs w:val="24"/>
              </w:rPr>
              <w:t>$360,317</w:t>
            </w:r>
          </w:p>
        </w:tc>
      </w:tr>
      <w:tr w:rsidR="00777E37" w:rsidRPr="00777E37" w14:paraId="6BD7FD86" w14:textId="77777777" w:rsidTr="00FC408B">
        <w:trPr>
          <w:trHeight w:val="312"/>
        </w:trPr>
        <w:tc>
          <w:tcPr>
            <w:tcW w:w="5130" w:type="dxa"/>
            <w:noWrap/>
            <w:hideMark/>
          </w:tcPr>
          <w:p w14:paraId="557032EF" w14:textId="77777777" w:rsidR="00777E37" w:rsidRPr="00777E37" w:rsidRDefault="00777E37" w:rsidP="00777E37">
            <w:pPr>
              <w:rPr>
                <w:rFonts w:ascii="Times New Roman" w:hAnsi="Times New Roman" w:cs="Times New Roman"/>
                <w:color w:val="000000"/>
                <w:sz w:val="24"/>
                <w:szCs w:val="24"/>
              </w:rPr>
            </w:pPr>
            <w:proofErr w:type="spellStart"/>
            <w:r w:rsidRPr="00777E37">
              <w:rPr>
                <w:rFonts w:ascii="Times New Roman" w:hAnsi="Times New Roman" w:cs="Times New Roman"/>
                <w:color w:val="000000"/>
                <w:sz w:val="24"/>
                <w:szCs w:val="24"/>
              </w:rPr>
              <w:t>Lahey</w:t>
            </w:r>
            <w:proofErr w:type="spellEnd"/>
            <w:r w:rsidRPr="00777E37">
              <w:rPr>
                <w:rFonts w:ascii="Times New Roman" w:hAnsi="Times New Roman" w:cs="Times New Roman"/>
                <w:color w:val="000000"/>
                <w:sz w:val="24"/>
                <w:szCs w:val="24"/>
              </w:rPr>
              <w:t xml:space="preserve"> Health - Winchester Hospital</w:t>
            </w:r>
          </w:p>
        </w:tc>
        <w:tc>
          <w:tcPr>
            <w:tcW w:w="2880" w:type="dxa"/>
            <w:noWrap/>
            <w:hideMark/>
          </w:tcPr>
          <w:p w14:paraId="4C5ECC7F" w14:textId="77777777" w:rsidR="00777E37" w:rsidRPr="00777E37" w:rsidRDefault="00777E37" w:rsidP="00777E37">
            <w:pPr>
              <w:jc w:val="right"/>
              <w:rPr>
                <w:rFonts w:ascii="Times New Roman" w:hAnsi="Times New Roman" w:cs="Times New Roman"/>
                <w:color w:val="000000"/>
                <w:sz w:val="24"/>
                <w:szCs w:val="24"/>
              </w:rPr>
            </w:pPr>
            <w:r w:rsidRPr="00777E37">
              <w:rPr>
                <w:rFonts w:ascii="Times New Roman" w:hAnsi="Times New Roman" w:cs="Times New Roman"/>
                <w:color w:val="000000"/>
                <w:sz w:val="24"/>
                <w:szCs w:val="24"/>
              </w:rPr>
              <w:t>$202,089</w:t>
            </w:r>
          </w:p>
        </w:tc>
      </w:tr>
      <w:tr w:rsidR="00777E37" w:rsidRPr="00777E37" w14:paraId="2914A045" w14:textId="77777777" w:rsidTr="00FC408B">
        <w:trPr>
          <w:trHeight w:val="312"/>
        </w:trPr>
        <w:tc>
          <w:tcPr>
            <w:tcW w:w="5130" w:type="dxa"/>
            <w:noWrap/>
            <w:hideMark/>
          </w:tcPr>
          <w:p w14:paraId="5825F244" w14:textId="77777777" w:rsidR="00777E37" w:rsidRPr="00777E37" w:rsidRDefault="00777E37" w:rsidP="00777E37">
            <w:pPr>
              <w:rPr>
                <w:rFonts w:ascii="Times New Roman" w:hAnsi="Times New Roman" w:cs="Times New Roman"/>
                <w:color w:val="000000"/>
                <w:sz w:val="24"/>
                <w:szCs w:val="24"/>
              </w:rPr>
            </w:pPr>
            <w:proofErr w:type="spellStart"/>
            <w:r w:rsidRPr="00777E37">
              <w:rPr>
                <w:rFonts w:ascii="Times New Roman" w:hAnsi="Times New Roman" w:cs="Times New Roman"/>
                <w:color w:val="000000"/>
                <w:sz w:val="24"/>
                <w:szCs w:val="24"/>
              </w:rPr>
              <w:t>Lahey</w:t>
            </w:r>
            <w:proofErr w:type="spellEnd"/>
            <w:r w:rsidRPr="00777E37">
              <w:rPr>
                <w:rFonts w:ascii="Times New Roman" w:hAnsi="Times New Roman" w:cs="Times New Roman"/>
                <w:color w:val="000000"/>
                <w:sz w:val="24"/>
                <w:szCs w:val="24"/>
              </w:rPr>
              <w:t xml:space="preserve"> Hospital &amp; Medical Center</w:t>
            </w:r>
          </w:p>
        </w:tc>
        <w:tc>
          <w:tcPr>
            <w:tcW w:w="2880" w:type="dxa"/>
            <w:noWrap/>
            <w:hideMark/>
          </w:tcPr>
          <w:p w14:paraId="42CC0CD2" w14:textId="77777777" w:rsidR="00777E37" w:rsidRPr="00777E37" w:rsidRDefault="00777E37" w:rsidP="00777E37">
            <w:pPr>
              <w:jc w:val="right"/>
              <w:rPr>
                <w:rFonts w:ascii="Times New Roman" w:hAnsi="Times New Roman" w:cs="Times New Roman"/>
                <w:color w:val="000000"/>
                <w:sz w:val="24"/>
                <w:szCs w:val="24"/>
              </w:rPr>
            </w:pPr>
            <w:r w:rsidRPr="00777E37">
              <w:rPr>
                <w:rFonts w:ascii="Times New Roman" w:hAnsi="Times New Roman" w:cs="Times New Roman"/>
                <w:color w:val="000000"/>
                <w:sz w:val="24"/>
                <w:szCs w:val="24"/>
              </w:rPr>
              <w:t>$104,282</w:t>
            </w:r>
          </w:p>
        </w:tc>
      </w:tr>
      <w:tr w:rsidR="00777E37" w:rsidRPr="00777E37" w14:paraId="7AAB74BB" w14:textId="77777777" w:rsidTr="00FC408B">
        <w:trPr>
          <w:trHeight w:val="312"/>
        </w:trPr>
        <w:tc>
          <w:tcPr>
            <w:tcW w:w="5130" w:type="dxa"/>
            <w:noWrap/>
            <w:hideMark/>
          </w:tcPr>
          <w:p w14:paraId="17553197" w14:textId="77777777" w:rsidR="00777E37" w:rsidRPr="00777E37" w:rsidRDefault="00777E37" w:rsidP="00777E37">
            <w:pPr>
              <w:rPr>
                <w:rFonts w:ascii="Times New Roman" w:hAnsi="Times New Roman" w:cs="Times New Roman"/>
                <w:color w:val="000000"/>
                <w:sz w:val="24"/>
                <w:szCs w:val="24"/>
              </w:rPr>
            </w:pPr>
            <w:r w:rsidRPr="00777E37">
              <w:rPr>
                <w:rFonts w:ascii="Times New Roman" w:hAnsi="Times New Roman" w:cs="Times New Roman"/>
                <w:color w:val="000000"/>
                <w:sz w:val="24"/>
                <w:szCs w:val="24"/>
              </w:rPr>
              <w:t>Lawrence General Hospital</w:t>
            </w:r>
          </w:p>
        </w:tc>
        <w:tc>
          <w:tcPr>
            <w:tcW w:w="2880" w:type="dxa"/>
            <w:noWrap/>
            <w:hideMark/>
          </w:tcPr>
          <w:p w14:paraId="3A5C1C03" w14:textId="77777777" w:rsidR="00777E37" w:rsidRPr="00777E37" w:rsidRDefault="00777E37" w:rsidP="00777E37">
            <w:pPr>
              <w:jc w:val="right"/>
              <w:rPr>
                <w:rFonts w:ascii="Times New Roman" w:hAnsi="Times New Roman" w:cs="Times New Roman"/>
                <w:color w:val="000000"/>
                <w:sz w:val="24"/>
                <w:szCs w:val="24"/>
              </w:rPr>
            </w:pPr>
            <w:r w:rsidRPr="00777E37">
              <w:rPr>
                <w:rFonts w:ascii="Times New Roman" w:hAnsi="Times New Roman" w:cs="Times New Roman"/>
                <w:color w:val="000000"/>
                <w:sz w:val="24"/>
                <w:szCs w:val="24"/>
              </w:rPr>
              <w:t>$332,911</w:t>
            </w:r>
          </w:p>
        </w:tc>
      </w:tr>
      <w:tr w:rsidR="00777E37" w:rsidRPr="00777E37" w14:paraId="4D7EBCA2" w14:textId="77777777" w:rsidTr="00FC408B">
        <w:trPr>
          <w:trHeight w:val="312"/>
        </w:trPr>
        <w:tc>
          <w:tcPr>
            <w:tcW w:w="5130" w:type="dxa"/>
            <w:noWrap/>
            <w:hideMark/>
          </w:tcPr>
          <w:p w14:paraId="1EAA1B61" w14:textId="77777777" w:rsidR="00777E37" w:rsidRPr="00777E37" w:rsidRDefault="00777E37" w:rsidP="00777E37">
            <w:pPr>
              <w:rPr>
                <w:rFonts w:ascii="Times New Roman" w:hAnsi="Times New Roman" w:cs="Times New Roman"/>
                <w:color w:val="000000"/>
                <w:sz w:val="24"/>
                <w:szCs w:val="24"/>
              </w:rPr>
            </w:pPr>
            <w:r w:rsidRPr="00777E37">
              <w:rPr>
                <w:rFonts w:ascii="Times New Roman" w:hAnsi="Times New Roman" w:cs="Times New Roman"/>
                <w:color w:val="000000"/>
                <w:sz w:val="24"/>
                <w:szCs w:val="24"/>
              </w:rPr>
              <w:t>Lowell General Hospital</w:t>
            </w:r>
          </w:p>
        </w:tc>
        <w:tc>
          <w:tcPr>
            <w:tcW w:w="2880" w:type="dxa"/>
            <w:noWrap/>
            <w:hideMark/>
          </w:tcPr>
          <w:p w14:paraId="7EE90C03" w14:textId="77777777" w:rsidR="00777E37" w:rsidRPr="00777E37" w:rsidRDefault="00777E37" w:rsidP="00777E37">
            <w:pPr>
              <w:jc w:val="right"/>
              <w:rPr>
                <w:rFonts w:ascii="Times New Roman" w:hAnsi="Times New Roman" w:cs="Times New Roman"/>
                <w:color w:val="000000"/>
                <w:sz w:val="24"/>
                <w:szCs w:val="24"/>
              </w:rPr>
            </w:pPr>
            <w:r w:rsidRPr="00777E37">
              <w:rPr>
                <w:rFonts w:ascii="Times New Roman" w:hAnsi="Times New Roman" w:cs="Times New Roman"/>
                <w:color w:val="000000"/>
                <w:sz w:val="24"/>
                <w:szCs w:val="24"/>
              </w:rPr>
              <w:t>$285,656</w:t>
            </w:r>
          </w:p>
        </w:tc>
      </w:tr>
      <w:tr w:rsidR="00777E37" w:rsidRPr="00777E37" w14:paraId="71BDB15B" w14:textId="77777777" w:rsidTr="00FC408B">
        <w:trPr>
          <w:trHeight w:val="312"/>
        </w:trPr>
        <w:tc>
          <w:tcPr>
            <w:tcW w:w="5130" w:type="dxa"/>
            <w:noWrap/>
            <w:hideMark/>
          </w:tcPr>
          <w:p w14:paraId="12178246" w14:textId="77777777" w:rsidR="00777E37" w:rsidRPr="00777E37" w:rsidRDefault="00777E37" w:rsidP="00777E37">
            <w:pPr>
              <w:rPr>
                <w:rFonts w:ascii="Times New Roman" w:hAnsi="Times New Roman" w:cs="Times New Roman"/>
                <w:color w:val="000000"/>
                <w:sz w:val="24"/>
                <w:szCs w:val="24"/>
              </w:rPr>
            </w:pPr>
            <w:r w:rsidRPr="00777E37">
              <w:rPr>
                <w:rFonts w:ascii="Times New Roman" w:hAnsi="Times New Roman" w:cs="Times New Roman"/>
                <w:color w:val="000000"/>
                <w:sz w:val="24"/>
                <w:szCs w:val="24"/>
              </w:rPr>
              <w:t>Marlborough Hospital</w:t>
            </w:r>
          </w:p>
        </w:tc>
        <w:tc>
          <w:tcPr>
            <w:tcW w:w="2880" w:type="dxa"/>
            <w:noWrap/>
            <w:hideMark/>
          </w:tcPr>
          <w:p w14:paraId="2AED6EBA" w14:textId="77777777" w:rsidR="00777E37" w:rsidRPr="00777E37" w:rsidRDefault="00777E37" w:rsidP="00777E37">
            <w:pPr>
              <w:jc w:val="right"/>
              <w:rPr>
                <w:rFonts w:ascii="Times New Roman" w:hAnsi="Times New Roman" w:cs="Times New Roman"/>
                <w:color w:val="000000"/>
                <w:sz w:val="24"/>
                <w:szCs w:val="24"/>
              </w:rPr>
            </w:pPr>
            <w:r w:rsidRPr="00777E37">
              <w:rPr>
                <w:rFonts w:ascii="Times New Roman" w:hAnsi="Times New Roman" w:cs="Times New Roman"/>
                <w:color w:val="000000"/>
                <w:sz w:val="24"/>
                <w:szCs w:val="24"/>
              </w:rPr>
              <w:t>$213,953</w:t>
            </w:r>
          </w:p>
        </w:tc>
      </w:tr>
      <w:tr w:rsidR="00777E37" w:rsidRPr="00777E37" w14:paraId="1536D5ED" w14:textId="77777777" w:rsidTr="00FC408B">
        <w:trPr>
          <w:trHeight w:val="312"/>
        </w:trPr>
        <w:tc>
          <w:tcPr>
            <w:tcW w:w="5130" w:type="dxa"/>
            <w:noWrap/>
            <w:hideMark/>
          </w:tcPr>
          <w:p w14:paraId="1549DD75" w14:textId="77777777" w:rsidR="00777E37" w:rsidRPr="00777E37" w:rsidRDefault="00777E37" w:rsidP="00777E37">
            <w:pPr>
              <w:rPr>
                <w:rFonts w:ascii="Times New Roman" w:hAnsi="Times New Roman" w:cs="Times New Roman"/>
                <w:color w:val="000000"/>
                <w:sz w:val="24"/>
                <w:szCs w:val="24"/>
              </w:rPr>
            </w:pPr>
            <w:r w:rsidRPr="00777E37">
              <w:rPr>
                <w:rFonts w:ascii="Times New Roman" w:hAnsi="Times New Roman" w:cs="Times New Roman"/>
                <w:color w:val="000000"/>
                <w:sz w:val="24"/>
                <w:szCs w:val="24"/>
              </w:rPr>
              <w:t>Massachusetts Eye and Ear Infirmary</w:t>
            </w:r>
          </w:p>
        </w:tc>
        <w:tc>
          <w:tcPr>
            <w:tcW w:w="2880" w:type="dxa"/>
            <w:noWrap/>
            <w:hideMark/>
          </w:tcPr>
          <w:p w14:paraId="4DC18C79" w14:textId="77777777" w:rsidR="00777E37" w:rsidRPr="00777E37" w:rsidRDefault="00777E37" w:rsidP="00777E37">
            <w:pPr>
              <w:jc w:val="right"/>
              <w:rPr>
                <w:rFonts w:ascii="Times New Roman" w:hAnsi="Times New Roman" w:cs="Times New Roman"/>
                <w:color w:val="000000"/>
                <w:sz w:val="24"/>
                <w:szCs w:val="24"/>
              </w:rPr>
            </w:pPr>
            <w:r w:rsidRPr="00777E37">
              <w:rPr>
                <w:rFonts w:ascii="Times New Roman" w:hAnsi="Times New Roman" w:cs="Times New Roman"/>
                <w:color w:val="000000"/>
                <w:sz w:val="24"/>
                <w:szCs w:val="24"/>
              </w:rPr>
              <w:t>$331,046</w:t>
            </w:r>
          </w:p>
        </w:tc>
      </w:tr>
      <w:tr w:rsidR="00777E37" w:rsidRPr="00777E37" w14:paraId="3386FD84" w14:textId="77777777" w:rsidTr="00FC408B">
        <w:trPr>
          <w:trHeight w:val="312"/>
        </w:trPr>
        <w:tc>
          <w:tcPr>
            <w:tcW w:w="5130" w:type="dxa"/>
            <w:noWrap/>
            <w:hideMark/>
          </w:tcPr>
          <w:p w14:paraId="73B9A203" w14:textId="77777777" w:rsidR="00777E37" w:rsidRPr="00777E37" w:rsidRDefault="00777E37" w:rsidP="00777E37">
            <w:pPr>
              <w:rPr>
                <w:rFonts w:ascii="Times New Roman" w:hAnsi="Times New Roman" w:cs="Times New Roman"/>
                <w:color w:val="000000"/>
                <w:sz w:val="24"/>
                <w:szCs w:val="24"/>
              </w:rPr>
            </w:pPr>
            <w:proofErr w:type="spellStart"/>
            <w:r w:rsidRPr="00777E37">
              <w:rPr>
                <w:rFonts w:ascii="Times New Roman" w:hAnsi="Times New Roman" w:cs="Times New Roman"/>
                <w:color w:val="000000"/>
                <w:sz w:val="24"/>
                <w:szCs w:val="24"/>
              </w:rPr>
              <w:t>MelroseWakefield</w:t>
            </w:r>
            <w:proofErr w:type="spellEnd"/>
            <w:r w:rsidRPr="00777E37">
              <w:rPr>
                <w:rFonts w:ascii="Times New Roman" w:hAnsi="Times New Roman" w:cs="Times New Roman"/>
                <w:color w:val="000000"/>
                <w:sz w:val="24"/>
                <w:szCs w:val="24"/>
              </w:rPr>
              <w:t xml:space="preserve"> Healthcare</w:t>
            </w:r>
          </w:p>
        </w:tc>
        <w:tc>
          <w:tcPr>
            <w:tcW w:w="2880" w:type="dxa"/>
            <w:noWrap/>
            <w:hideMark/>
          </w:tcPr>
          <w:p w14:paraId="338940C8" w14:textId="77777777" w:rsidR="00777E37" w:rsidRPr="00777E37" w:rsidRDefault="00777E37" w:rsidP="00777E37">
            <w:pPr>
              <w:jc w:val="right"/>
              <w:rPr>
                <w:rFonts w:ascii="Times New Roman" w:hAnsi="Times New Roman" w:cs="Times New Roman"/>
                <w:color w:val="000000"/>
                <w:sz w:val="24"/>
                <w:szCs w:val="24"/>
              </w:rPr>
            </w:pPr>
            <w:r w:rsidRPr="00777E37">
              <w:rPr>
                <w:rFonts w:ascii="Times New Roman" w:hAnsi="Times New Roman" w:cs="Times New Roman"/>
                <w:color w:val="000000"/>
                <w:sz w:val="24"/>
                <w:szCs w:val="24"/>
              </w:rPr>
              <w:t>$170,741</w:t>
            </w:r>
          </w:p>
        </w:tc>
      </w:tr>
      <w:tr w:rsidR="00777E37" w:rsidRPr="00777E37" w14:paraId="7579174E" w14:textId="77777777" w:rsidTr="00FC408B">
        <w:trPr>
          <w:trHeight w:val="312"/>
        </w:trPr>
        <w:tc>
          <w:tcPr>
            <w:tcW w:w="5130" w:type="dxa"/>
            <w:noWrap/>
            <w:hideMark/>
          </w:tcPr>
          <w:p w14:paraId="5CB88805" w14:textId="77777777" w:rsidR="00777E37" w:rsidRPr="00777E37" w:rsidRDefault="00777E37" w:rsidP="00777E37">
            <w:pPr>
              <w:rPr>
                <w:rFonts w:ascii="Times New Roman" w:hAnsi="Times New Roman" w:cs="Times New Roman"/>
                <w:color w:val="000000"/>
                <w:sz w:val="24"/>
                <w:szCs w:val="24"/>
              </w:rPr>
            </w:pPr>
            <w:r w:rsidRPr="00777E37">
              <w:rPr>
                <w:rFonts w:ascii="Times New Roman" w:hAnsi="Times New Roman" w:cs="Times New Roman"/>
                <w:color w:val="000000"/>
                <w:sz w:val="24"/>
                <w:szCs w:val="24"/>
              </w:rPr>
              <w:t>Mercy Medical Center</w:t>
            </w:r>
          </w:p>
        </w:tc>
        <w:tc>
          <w:tcPr>
            <w:tcW w:w="2880" w:type="dxa"/>
            <w:noWrap/>
            <w:hideMark/>
          </w:tcPr>
          <w:p w14:paraId="2E470434" w14:textId="77777777" w:rsidR="00777E37" w:rsidRPr="00777E37" w:rsidRDefault="00777E37" w:rsidP="00777E37">
            <w:pPr>
              <w:jc w:val="right"/>
              <w:rPr>
                <w:rFonts w:ascii="Times New Roman" w:hAnsi="Times New Roman" w:cs="Times New Roman"/>
                <w:color w:val="000000"/>
                <w:sz w:val="24"/>
                <w:szCs w:val="24"/>
              </w:rPr>
            </w:pPr>
            <w:r w:rsidRPr="00777E37">
              <w:rPr>
                <w:rFonts w:ascii="Times New Roman" w:hAnsi="Times New Roman" w:cs="Times New Roman"/>
                <w:color w:val="000000"/>
                <w:sz w:val="24"/>
                <w:szCs w:val="24"/>
              </w:rPr>
              <w:t>$330,671</w:t>
            </w:r>
          </w:p>
        </w:tc>
      </w:tr>
      <w:tr w:rsidR="00777E37" w:rsidRPr="00777E37" w14:paraId="2456BB46" w14:textId="77777777" w:rsidTr="00FC408B">
        <w:trPr>
          <w:trHeight w:val="312"/>
        </w:trPr>
        <w:tc>
          <w:tcPr>
            <w:tcW w:w="5130" w:type="dxa"/>
            <w:noWrap/>
            <w:hideMark/>
          </w:tcPr>
          <w:p w14:paraId="417FF210" w14:textId="77777777" w:rsidR="00777E37" w:rsidRPr="00777E37" w:rsidRDefault="00777E37" w:rsidP="00777E37">
            <w:pPr>
              <w:rPr>
                <w:rFonts w:ascii="Times New Roman" w:hAnsi="Times New Roman" w:cs="Times New Roman"/>
                <w:color w:val="000000"/>
                <w:sz w:val="24"/>
                <w:szCs w:val="24"/>
              </w:rPr>
            </w:pPr>
            <w:proofErr w:type="spellStart"/>
            <w:r w:rsidRPr="00777E37">
              <w:rPr>
                <w:rFonts w:ascii="Times New Roman" w:hAnsi="Times New Roman" w:cs="Times New Roman"/>
                <w:color w:val="000000"/>
                <w:sz w:val="24"/>
                <w:szCs w:val="24"/>
              </w:rPr>
              <w:t>MetroWest</w:t>
            </w:r>
            <w:proofErr w:type="spellEnd"/>
            <w:r w:rsidRPr="00777E37">
              <w:rPr>
                <w:rFonts w:ascii="Times New Roman" w:hAnsi="Times New Roman" w:cs="Times New Roman"/>
                <w:color w:val="000000"/>
                <w:sz w:val="24"/>
                <w:szCs w:val="24"/>
              </w:rPr>
              <w:t xml:space="preserve"> Medical Center</w:t>
            </w:r>
          </w:p>
        </w:tc>
        <w:tc>
          <w:tcPr>
            <w:tcW w:w="2880" w:type="dxa"/>
            <w:noWrap/>
            <w:hideMark/>
          </w:tcPr>
          <w:p w14:paraId="64762AD9" w14:textId="77777777" w:rsidR="00777E37" w:rsidRPr="00777E37" w:rsidRDefault="00777E37" w:rsidP="00777E37">
            <w:pPr>
              <w:jc w:val="right"/>
              <w:rPr>
                <w:rFonts w:ascii="Times New Roman" w:hAnsi="Times New Roman" w:cs="Times New Roman"/>
                <w:color w:val="000000"/>
                <w:sz w:val="24"/>
                <w:szCs w:val="24"/>
              </w:rPr>
            </w:pPr>
            <w:r w:rsidRPr="00777E37">
              <w:rPr>
                <w:rFonts w:ascii="Times New Roman" w:hAnsi="Times New Roman" w:cs="Times New Roman"/>
                <w:color w:val="000000"/>
                <w:sz w:val="24"/>
                <w:szCs w:val="24"/>
              </w:rPr>
              <w:t>$129,622</w:t>
            </w:r>
          </w:p>
        </w:tc>
      </w:tr>
      <w:tr w:rsidR="00777E37" w:rsidRPr="00777E37" w14:paraId="49FBF6F1" w14:textId="77777777" w:rsidTr="00FC408B">
        <w:trPr>
          <w:trHeight w:val="312"/>
        </w:trPr>
        <w:tc>
          <w:tcPr>
            <w:tcW w:w="5130" w:type="dxa"/>
            <w:noWrap/>
            <w:hideMark/>
          </w:tcPr>
          <w:p w14:paraId="2E5B2A3F" w14:textId="77777777" w:rsidR="00777E37" w:rsidRPr="00777E37" w:rsidRDefault="00777E37" w:rsidP="00777E37">
            <w:pPr>
              <w:rPr>
                <w:rFonts w:ascii="Times New Roman" w:hAnsi="Times New Roman" w:cs="Times New Roman"/>
                <w:color w:val="000000"/>
                <w:sz w:val="24"/>
                <w:szCs w:val="24"/>
              </w:rPr>
            </w:pPr>
            <w:r w:rsidRPr="00777E37">
              <w:rPr>
                <w:rFonts w:ascii="Times New Roman" w:hAnsi="Times New Roman" w:cs="Times New Roman"/>
                <w:color w:val="000000"/>
                <w:sz w:val="24"/>
                <w:szCs w:val="24"/>
              </w:rPr>
              <w:t>Milford Regional Medical Center</w:t>
            </w:r>
          </w:p>
        </w:tc>
        <w:tc>
          <w:tcPr>
            <w:tcW w:w="2880" w:type="dxa"/>
            <w:noWrap/>
            <w:hideMark/>
          </w:tcPr>
          <w:p w14:paraId="7A70871A" w14:textId="77777777" w:rsidR="00777E37" w:rsidRPr="00777E37" w:rsidRDefault="00777E37" w:rsidP="00777E37">
            <w:pPr>
              <w:jc w:val="right"/>
              <w:rPr>
                <w:rFonts w:ascii="Times New Roman" w:hAnsi="Times New Roman" w:cs="Times New Roman"/>
                <w:color w:val="000000"/>
                <w:sz w:val="24"/>
                <w:szCs w:val="24"/>
              </w:rPr>
            </w:pPr>
            <w:r w:rsidRPr="00777E37">
              <w:rPr>
                <w:rFonts w:ascii="Times New Roman" w:hAnsi="Times New Roman" w:cs="Times New Roman"/>
                <w:color w:val="000000"/>
                <w:sz w:val="24"/>
                <w:szCs w:val="24"/>
              </w:rPr>
              <w:t>$235,262</w:t>
            </w:r>
          </w:p>
        </w:tc>
      </w:tr>
      <w:tr w:rsidR="00777E37" w:rsidRPr="00777E37" w14:paraId="403D59C4" w14:textId="77777777" w:rsidTr="00FC408B">
        <w:trPr>
          <w:trHeight w:val="312"/>
        </w:trPr>
        <w:tc>
          <w:tcPr>
            <w:tcW w:w="5130" w:type="dxa"/>
            <w:noWrap/>
            <w:hideMark/>
          </w:tcPr>
          <w:p w14:paraId="623D5730" w14:textId="77777777" w:rsidR="00777E37" w:rsidRPr="00777E37" w:rsidRDefault="00777E37" w:rsidP="00777E37">
            <w:pPr>
              <w:rPr>
                <w:rFonts w:ascii="Times New Roman" w:hAnsi="Times New Roman" w:cs="Times New Roman"/>
                <w:color w:val="000000"/>
                <w:sz w:val="24"/>
                <w:szCs w:val="24"/>
              </w:rPr>
            </w:pPr>
            <w:r w:rsidRPr="00777E37">
              <w:rPr>
                <w:rFonts w:ascii="Times New Roman" w:hAnsi="Times New Roman" w:cs="Times New Roman"/>
                <w:color w:val="000000"/>
                <w:sz w:val="24"/>
                <w:szCs w:val="24"/>
              </w:rPr>
              <w:t>Morton Hospital</w:t>
            </w:r>
          </w:p>
        </w:tc>
        <w:tc>
          <w:tcPr>
            <w:tcW w:w="2880" w:type="dxa"/>
            <w:noWrap/>
            <w:hideMark/>
          </w:tcPr>
          <w:p w14:paraId="6646ABE5" w14:textId="77777777" w:rsidR="00777E37" w:rsidRPr="00777E37" w:rsidRDefault="00777E37" w:rsidP="00777E37">
            <w:pPr>
              <w:jc w:val="right"/>
              <w:rPr>
                <w:rFonts w:ascii="Times New Roman" w:hAnsi="Times New Roman" w:cs="Times New Roman"/>
                <w:color w:val="000000"/>
                <w:sz w:val="24"/>
                <w:szCs w:val="24"/>
              </w:rPr>
            </w:pPr>
            <w:r w:rsidRPr="00777E37">
              <w:rPr>
                <w:rFonts w:ascii="Times New Roman" w:hAnsi="Times New Roman" w:cs="Times New Roman"/>
                <w:color w:val="000000"/>
                <w:sz w:val="24"/>
                <w:szCs w:val="24"/>
              </w:rPr>
              <w:t>$266,001</w:t>
            </w:r>
          </w:p>
        </w:tc>
      </w:tr>
      <w:tr w:rsidR="00777E37" w:rsidRPr="00777E37" w14:paraId="1267B857" w14:textId="77777777" w:rsidTr="00FC408B">
        <w:trPr>
          <w:trHeight w:val="312"/>
        </w:trPr>
        <w:tc>
          <w:tcPr>
            <w:tcW w:w="5130" w:type="dxa"/>
            <w:noWrap/>
            <w:hideMark/>
          </w:tcPr>
          <w:p w14:paraId="0CA98B6C" w14:textId="77777777" w:rsidR="00777E37" w:rsidRPr="00777E37" w:rsidRDefault="00777E37" w:rsidP="00777E37">
            <w:pPr>
              <w:rPr>
                <w:rFonts w:ascii="Times New Roman" w:hAnsi="Times New Roman" w:cs="Times New Roman"/>
                <w:color w:val="000000"/>
                <w:sz w:val="24"/>
                <w:szCs w:val="24"/>
              </w:rPr>
            </w:pPr>
            <w:r w:rsidRPr="00777E37">
              <w:rPr>
                <w:rFonts w:ascii="Times New Roman" w:hAnsi="Times New Roman" w:cs="Times New Roman"/>
                <w:color w:val="000000"/>
                <w:sz w:val="24"/>
                <w:szCs w:val="24"/>
              </w:rPr>
              <w:t>Mount Auburn Hospital</w:t>
            </w:r>
          </w:p>
        </w:tc>
        <w:tc>
          <w:tcPr>
            <w:tcW w:w="2880" w:type="dxa"/>
            <w:noWrap/>
            <w:hideMark/>
          </w:tcPr>
          <w:p w14:paraId="5F567231" w14:textId="77777777" w:rsidR="00777E37" w:rsidRPr="00777E37" w:rsidRDefault="00777E37" w:rsidP="00777E37">
            <w:pPr>
              <w:jc w:val="right"/>
              <w:rPr>
                <w:rFonts w:ascii="Times New Roman" w:hAnsi="Times New Roman" w:cs="Times New Roman"/>
                <w:color w:val="000000"/>
                <w:sz w:val="24"/>
                <w:szCs w:val="24"/>
              </w:rPr>
            </w:pPr>
            <w:r w:rsidRPr="00777E37">
              <w:rPr>
                <w:rFonts w:ascii="Times New Roman" w:hAnsi="Times New Roman" w:cs="Times New Roman"/>
                <w:color w:val="000000"/>
                <w:sz w:val="24"/>
                <w:szCs w:val="24"/>
              </w:rPr>
              <w:t>$127,400</w:t>
            </w:r>
          </w:p>
        </w:tc>
      </w:tr>
      <w:tr w:rsidR="00777E37" w:rsidRPr="00777E37" w14:paraId="0B236377" w14:textId="77777777" w:rsidTr="00FC408B">
        <w:trPr>
          <w:trHeight w:val="312"/>
        </w:trPr>
        <w:tc>
          <w:tcPr>
            <w:tcW w:w="5130" w:type="dxa"/>
            <w:noWrap/>
            <w:hideMark/>
          </w:tcPr>
          <w:p w14:paraId="3017A2B8" w14:textId="77777777" w:rsidR="00777E37" w:rsidRPr="00777E37" w:rsidRDefault="00777E37" w:rsidP="00777E37">
            <w:pPr>
              <w:rPr>
                <w:rFonts w:ascii="Times New Roman" w:hAnsi="Times New Roman" w:cs="Times New Roman"/>
                <w:color w:val="000000"/>
                <w:sz w:val="24"/>
                <w:szCs w:val="24"/>
              </w:rPr>
            </w:pPr>
            <w:proofErr w:type="spellStart"/>
            <w:r w:rsidRPr="00777E37">
              <w:rPr>
                <w:rFonts w:ascii="Times New Roman" w:hAnsi="Times New Roman" w:cs="Times New Roman"/>
                <w:color w:val="000000"/>
                <w:sz w:val="24"/>
                <w:szCs w:val="24"/>
              </w:rPr>
              <w:t>Nashoba</w:t>
            </w:r>
            <w:proofErr w:type="spellEnd"/>
            <w:r w:rsidRPr="00777E37">
              <w:rPr>
                <w:rFonts w:ascii="Times New Roman" w:hAnsi="Times New Roman" w:cs="Times New Roman"/>
                <w:color w:val="000000"/>
                <w:sz w:val="24"/>
                <w:szCs w:val="24"/>
              </w:rPr>
              <w:t xml:space="preserve"> Valley Medical Center</w:t>
            </w:r>
          </w:p>
        </w:tc>
        <w:tc>
          <w:tcPr>
            <w:tcW w:w="2880" w:type="dxa"/>
            <w:noWrap/>
            <w:hideMark/>
          </w:tcPr>
          <w:p w14:paraId="15CA40C4" w14:textId="77777777" w:rsidR="00777E37" w:rsidRPr="00777E37" w:rsidRDefault="00777E37" w:rsidP="00777E37">
            <w:pPr>
              <w:jc w:val="right"/>
              <w:rPr>
                <w:rFonts w:ascii="Times New Roman" w:hAnsi="Times New Roman" w:cs="Times New Roman"/>
                <w:color w:val="000000"/>
                <w:sz w:val="24"/>
                <w:szCs w:val="24"/>
              </w:rPr>
            </w:pPr>
            <w:r w:rsidRPr="00777E37">
              <w:rPr>
                <w:rFonts w:ascii="Times New Roman" w:hAnsi="Times New Roman" w:cs="Times New Roman"/>
                <w:color w:val="000000"/>
                <w:sz w:val="24"/>
                <w:szCs w:val="24"/>
              </w:rPr>
              <w:t>$225,504</w:t>
            </w:r>
          </w:p>
        </w:tc>
      </w:tr>
      <w:tr w:rsidR="00777E37" w:rsidRPr="00777E37" w14:paraId="56A5F66B" w14:textId="77777777" w:rsidTr="00FC408B">
        <w:trPr>
          <w:trHeight w:val="312"/>
        </w:trPr>
        <w:tc>
          <w:tcPr>
            <w:tcW w:w="5130" w:type="dxa"/>
            <w:noWrap/>
            <w:hideMark/>
          </w:tcPr>
          <w:p w14:paraId="67AB91E9" w14:textId="77777777" w:rsidR="00777E37" w:rsidRPr="00777E37" w:rsidRDefault="00777E37" w:rsidP="00777E37">
            <w:pPr>
              <w:rPr>
                <w:rFonts w:ascii="Times New Roman" w:hAnsi="Times New Roman" w:cs="Times New Roman"/>
                <w:color w:val="000000"/>
                <w:sz w:val="24"/>
                <w:szCs w:val="24"/>
              </w:rPr>
            </w:pPr>
            <w:r w:rsidRPr="00777E37">
              <w:rPr>
                <w:rFonts w:ascii="Times New Roman" w:hAnsi="Times New Roman" w:cs="Times New Roman"/>
                <w:color w:val="000000"/>
                <w:sz w:val="24"/>
                <w:szCs w:val="24"/>
              </w:rPr>
              <w:t>New England Baptist Hospital</w:t>
            </w:r>
          </w:p>
        </w:tc>
        <w:tc>
          <w:tcPr>
            <w:tcW w:w="2880" w:type="dxa"/>
            <w:noWrap/>
            <w:hideMark/>
          </w:tcPr>
          <w:p w14:paraId="3C099500" w14:textId="77777777" w:rsidR="00777E37" w:rsidRPr="00777E37" w:rsidRDefault="00777E37" w:rsidP="00777E37">
            <w:pPr>
              <w:jc w:val="right"/>
              <w:rPr>
                <w:rFonts w:ascii="Times New Roman" w:hAnsi="Times New Roman" w:cs="Times New Roman"/>
                <w:color w:val="000000"/>
                <w:sz w:val="24"/>
                <w:szCs w:val="24"/>
              </w:rPr>
            </w:pPr>
            <w:r w:rsidRPr="00777E37">
              <w:rPr>
                <w:rFonts w:ascii="Times New Roman" w:hAnsi="Times New Roman" w:cs="Times New Roman"/>
                <w:color w:val="000000"/>
                <w:sz w:val="24"/>
                <w:szCs w:val="24"/>
              </w:rPr>
              <w:t>$253,312</w:t>
            </w:r>
          </w:p>
        </w:tc>
      </w:tr>
      <w:tr w:rsidR="00777E37" w:rsidRPr="00777E37" w14:paraId="44019DD6" w14:textId="77777777" w:rsidTr="00FC408B">
        <w:trPr>
          <w:trHeight w:val="312"/>
        </w:trPr>
        <w:tc>
          <w:tcPr>
            <w:tcW w:w="5130" w:type="dxa"/>
            <w:noWrap/>
            <w:hideMark/>
          </w:tcPr>
          <w:p w14:paraId="37EB4369" w14:textId="77777777" w:rsidR="00777E37" w:rsidRPr="00777E37" w:rsidRDefault="00777E37" w:rsidP="00777E37">
            <w:pPr>
              <w:rPr>
                <w:rFonts w:ascii="Times New Roman" w:hAnsi="Times New Roman" w:cs="Times New Roman"/>
                <w:color w:val="000000"/>
                <w:sz w:val="24"/>
                <w:szCs w:val="24"/>
              </w:rPr>
            </w:pPr>
            <w:r w:rsidRPr="00777E37">
              <w:rPr>
                <w:rFonts w:ascii="Times New Roman" w:hAnsi="Times New Roman" w:cs="Times New Roman"/>
                <w:color w:val="000000"/>
                <w:sz w:val="24"/>
                <w:szCs w:val="24"/>
              </w:rPr>
              <w:t>Newton-Wellesley Hospital</w:t>
            </w:r>
          </w:p>
        </w:tc>
        <w:tc>
          <w:tcPr>
            <w:tcW w:w="2880" w:type="dxa"/>
            <w:noWrap/>
            <w:hideMark/>
          </w:tcPr>
          <w:p w14:paraId="5785D322" w14:textId="77777777" w:rsidR="00777E37" w:rsidRPr="00777E37" w:rsidRDefault="00777E37" w:rsidP="00777E37">
            <w:pPr>
              <w:jc w:val="right"/>
              <w:rPr>
                <w:rFonts w:ascii="Times New Roman" w:hAnsi="Times New Roman" w:cs="Times New Roman"/>
                <w:color w:val="000000"/>
                <w:sz w:val="24"/>
                <w:szCs w:val="24"/>
              </w:rPr>
            </w:pPr>
            <w:r w:rsidRPr="00777E37">
              <w:rPr>
                <w:rFonts w:ascii="Times New Roman" w:hAnsi="Times New Roman" w:cs="Times New Roman"/>
                <w:color w:val="000000"/>
                <w:sz w:val="24"/>
                <w:szCs w:val="24"/>
              </w:rPr>
              <w:t>$78,278</w:t>
            </w:r>
          </w:p>
        </w:tc>
      </w:tr>
      <w:tr w:rsidR="00777E37" w:rsidRPr="00777E37" w14:paraId="45C1EE21" w14:textId="77777777" w:rsidTr="00FC408B">
        <w:trPr>
          <w:trHeight w:val="312"/>
        </w:trPr>
        <w:tc>
          <w:tcPr>
            <w:tcW w:w="5130" w:type="dxa"/>
            <w:noWrap/>
            <w:hideMark/>
          </w:tcPr>
          <w:p w14:paraId="0D10F675" w14:textId="77777777" w:rsidR="00777E37" w:rsidRPr="00777E37" w:rsidRDefault="00777E37" w:rsidP="00777E37">
            <w:pPr>
              <w:rPr>
                <w:rFonts w:ascii="Times New Roman" w:hAnsi="Times New Roman" w:cs="Times New Roman"/>
                <w:color w:val="000000"/>
                <w:sz w:val="24"/>
                <w:szCs w:val="24"/>
              </w:rPr>
            </w:pPr>
            <w:r w:rsidRPr="00777E37">
              <w:rPr>
                <w:rFonts w:ascii="Times New Roman" w:hAnsi="Times New Roman" w:cs="Times New Roman"/>
                <w:color w:val="000000"/>
                <w:sz w:val="24"/>
                <w:szCs w:val="24"/>
              </w:rPr>
              <w:t>North Shore Medical Center</w:t>
            </w:r>
          </w:p>
        </w:tc>
        <w:tc>
          <w:tcPr>
            <w:tcW w:w="2880" w:type="dxa"/>
            <w:noWrap/>
            <w:hideMark/>
          </w:tcPr>
          <w:p w14:paraId="5ECBA691" w14:textId="77777777" w:rsidR="00777E37" w:rsidRPr="00777E37" w:rsidRDefault="00777E37" w:rsidP="00777E37">
            <w:pPr>
              <w:jc w:val="right"/>
              <w:rPr>
                <w:rFonts w:ascii="Times New Roman" w:hAnsi="Times New Roman" w:cs="Times New Roman"/>
                <w:color w:val="000000"/>
                <w:sz w:val="24"/>
                <w:szCs w:val="24"/>
              </w:rPr>
            </w:pPr>
            <w:r w:rsidRPr="00777E37">
              <w:rPr>
                <w:rFonts w:ascii="Times New Roman" w:hAnsi="Times New Roman" w:cs="Times New Roman"/>
                <w:color w:val="000000"/>
                <w:sz w:val="24"/>
                <w:szCs w:val="24"/>
              </w:rPr>
              <w:t>$85,002</w:t>
            </w:r>
          </w:p>
        </w:tc>
      </w:tr>
      <w:tr w:rsidR="00777E37" w:rsidRPr="00777E37" w14:paraId="0DEE579C" w14:textId="77777777" w:rsidTr="00FC408B">
        <w:trPr>
          <w:trHeight w:val="312"/>
        </w:trPr>
        <w:tc>
          <w:tcPr>
            <w:tcW w:w="5130" w:type="dxa"/>
            <w:noWrap/>
            <w:hideMark/>
          </w:tcPr>
          <w:p w14:paraId="3BD93F94" w14:textId="77777777" w:rsidR="00777E37" w:rsidRPr="00777E37" w:rsidRDefault="00777E37" w:rsidP="00777E37">
            <w:pPr>
              <w:rPr>
                <w:rFonts w:ascii="Times New Roman" w:hAnsi="Times New Roman" w:cs="Times New Roman"/>
                <w:color w:val="000000"/>
                <w:sz w:val="24"/>
                <w:szCs w:val="24"/>
              </w:rPr>
            </w:pPr>
            <w:r w:rsidRPr="00777E37">
              <w:rPr>
                <w:rFonts w:ascii="Times New Roman" w:hAnsi="Times New Roman" w:cs="Times New Roman"/>
                <w:color w:val="000000"/>
                <w:sz w:val="24"/>
                <w:szCs w:val="24"/>
              </w:rPr>
              <w:t>Northeast Hospital</w:t>
            </w:r>
          </w:p>
        </w:tc>
        <w:tc>
          <w:tcPr>
            <w:tcW w:w="2880" w:type="dxa"/>
            <w:noWrap/>
            <w:hideMark/>
          </w:tcPr>
          <w:p w14:paraId="1868F792" w14:textId="77777777" w:rsidR="00777E37" w:rsidRPr="00777E37" w:rsidRDefault="00777E37" w:rsidP="00777E37">
            <w:pPr>
              <w:jc w:val="right"/>
              <w:rPr>
                <w:rFonts w:ascii="Times New Roman" w:hAnsi="Times New Roman" w:cs="Times New Roman"/>
                <w:color w:val="000000"/>
                <w:sz w:val="24"/>
                <w:szCs w:val="24"/>
              </w:rPr>
            </w:pPr>
            <w:r w:rsidRPr="00777E37">
              <w:rPr>
                <w:rFonts w:ascii="Times New Roman" w:hAnsi="Times New Roman" w:cs="Times New Roman"/>
                <w:color w:val="000000"/>
                <w:sz w:val="24"/>
                <w:szCs w:val="24"/>
              </w:rPr>
              <w:t>$241,957</w:t>
            </w:r>
          </w:p>
        </w:tc>
      </w:tr>
      <w:tr w:rsidR="00777E37" w:rsidRPr="00777E37" w14:paraId="67F1BF13" w14:textId="77777777" w:rsidTr="00FC408B">
        <w:trPr>
          <w:trHeight w:val="312"/>
        </w:trPr>
        <w:tc>
          <w:tcPr>
            <w:tcW w:w="5130" w:type="dxa"/>
            <w:noWrap/>
            <w:hideMark/>
          </w:tcPr>
          <w:p w14:paraId="0BA3BEA9" w14:textId="77777777" w:rsidR="00777E37" w:rsidRPr="00777E37" w:rsidRDefault="00777E37" w:rsidP="00777E37">
            <w:pPr>
              <w:rPr>
                <w:rFonts w:ascii="Times New Roman" w:hAnsi="Times New Roman" w:cs="Times New Roman"/>
                <w:color w:val="000000"/>
                <w:sz w:val="24"/>
                <w:szCs w:val="24"/>
              </w:rPr>
            </w:pPr>
            <w:r w:rsidRPr="00777E37">
              <w:rPr>
                <w:rFonts w:ascii="Times New Roman" w:hAnsi="Times New Roman" w:cs="Times New Roman"/>
                <w:color w:val="000000"/>
                <w:sz w:val="24"/>
                <w:szCs w:val="24"/>
              </w:rPr>
              <w:t>Saint Vincent Hospital</w:t>
            </w:r>
          </w:p>
        </w:tc>
        <w:tc>
          <w:tcPr>
            <w:tcW w:w="2880" w:type="dxa"/>
            <w:noWrap/>
            <w:hideMark/>
          </w:tcPr>
          <w:p w14:paraId="23D61BB5" w14:textId="77777777" w:rsidR="00777E37" w:rsidRPr="00777E37" w:rsidRDefault="00777E37" w:rsidP="00777E37">
            <w:pPr>
              <w:jc w:val="right"/>
              <w:rPr>
                <w:rFonts w:ascii="Times New Roman" w:hAnsi="Times New Roman" w:cs="Times New Roman"/>
                <w:color w:val="000000"/>
                <w:sz w:val="24"/>
                <w:szCs w:val="24"/>
              </w:rPr>
            </w:pPr>
            <w:r w:rsidRPr="00777E37">
              <w:rPr>
                <w:rFonts w:ascii="Times New Roman" w:hAnsi="Times New Roman" w:cs="Times New Roman"/>
                <w:color w:val="000000"/>
                <w:sz w:val="24"/>
                <w:szCs w:val="24"/>
              </w:rPr>
              <w:t>$130,301</w:t>
            </w:r>
          </w:p>
        </w:tc>
      </w:tr>
      <w:tr w:rsidR="00777E37" w:rsidRPr="00777E37" w14:paraId="15091CD2" w14:textId="77777777" w:rsidTr="00FC408B">
        <w:trPr>
          <w:trHeight w:val="312"/>
        </w:trPr>
        <w:tc>
          <w:tcPr>
            <w:tcW w:w="5130" w:type="dxa"/>
            <w:noWrap/>
            <w:hideMark/>
          </w:tcPr>
          <w:p w14:paraId="403C3151" w14:textId="77777777" w:rsidR="00777E37" w:rsidRPr="00777E37" w:rsidRDefault="00777E37" w:rsidP="00777E37">
            <w:pPr>
              <w:rPr>
                <w:rFonts w:ascii="Times New Roman" w:hAnsi="Times New Roman" w:cs="Times New Roman"/>
                <w:color w:val="000000"/>
                <w:sz w:val="24"/>
                <w:szCs w:val="24"/>
              </w:rPr>
            </w:pPr>
            <w:r w:rsidRPr="00777E37">
              <w:rPr>
                <w:rFonts w:ascii="Times New Roman" w:hAnsi="Times New Roman" w:cs="Times New Roman"/>
                <w:color w:val="000000"/>
                <w:sz w:val="24"/>
                <w:szCs w:val="24"/>
              </w:rPr>
              <w:t>Shriners Hospitals for Children Boston</w:t>
            </w:r>
          </w:p>
        </w:tc>
        <w:tc>
          <w:tcPr>
            <w:tcW w:w="2880" w:type="dxa"/>
            <w:noWrap/>
            <w:hideMark/>
          </w:tcPr>
          <w:p w14:paraId="603CBC1A" w14:textId="77777777" w:rsidR="00777E37" w:rsidRPr="00777E37" w:rsidRDefault="00777E37" w:rsidP="00777E37">
            <w:pPr>
              <w:jc w:val="right"/>
              <w:rPr>
                <w:rFonts w:ascii="Times New Roman" w:hAnsi="Times New Roman" w:cs="Times New Roman"/>
                <w:color w:val="000000"/>
                <w:sz w:val="24"/>
                <w:szCs w:val="24"/>
              </w:rPr>
            </w:pPr>
            <w:r w:rsidRPr="00777E37">
              <w:rPr>
                <w:rFonts w:ascii="Times New Roman" w:hAnsi="Times New Roman" w:cs="Times New Roman"/>
                <w:color w:val="000000"/>
                <w:sz w:val="24"/>
                <w:szCs w:val="24"/>
              </w:rPr>
              <w:t>$561,051</w:t>
            </w:r>
          </w:p>
        </w:tc>
      </w:tr>
      <w:tr w:rsidR="00777E37" w:rsidRPr="00777E37" w14:paraId="0D17CB7A" w14:textId="77777777" w:rsidTr="00FC408B">
        <w:trPr>
          <w:trHeight w:val="312"/>
        </w:trPr>
        <w:tc>
          <w:tcPr>
            <w:tcW w:w="5130" w:type="dxa"/>
            <w:noWrap/>
            <w:hideMark/>
          </w:tcPr>
          <w:p w14:paraId="19A362EF" w14:textId="77777777" w:rsidR="00777E37" w:rsidRPr="00777E37" w:rsidRDefault="00777E37" w:rsidP="00777E37">
            <w:pPr>
              <w:rPr>
                <w:rFonts w:ascii="Times New Roman" w:hAnsi="Times New Roman" w:cs="Times New Roman"/>
                <w:color w:val="000000"/>
                <w:sz w:val="24"/>
                <w:szCs w:val="24"/>
              </w:rPr>
            </w:pPr>
            <w:r w:rsidRPr="00777E37">
              <w:rPr>
                <w:rFonts w:ascii="Times New Roman" w:hAnsi="Times New Roman" w:cs="Times New Roman"/>
                <w:color w:val="000000"/>
                <w:sz w:val="24"/>
                <w:szCs w:val="24"/>
              </w:rPr>
              <w:t>Shriners Hospitals for Children Springfield</w:t>
            </w:r>
          </w:p>
        </w:tc>
        <w:tc>
          <w:tcPr>
            <w:tcW w:w="2880" w:type="dxa"/>
            <w:noWrap/>
            <w:hideMark/>
          </w:tcPr>
          <w:p w14:paraId="2C17189B" w14:textId="77777777" w:rsidR="00777E37" w:rsidRPr="00777E37" w:rsidRDefault="00777E37" w:rsidP="00777E37">
            <w:pPr>
              <w:jc w:val="right"/>
              <w:rPr>
                <w:rFonts w:ascii="Times New Roman" w:hAnsi="Times New Roman" w:cs="Times New Roman"/>
                <w:color w:val="000000"/>
                <w:sz w:val="24"/>
                <w:szCs w:val="24"/>
              </w:rPr>
            </w:pPr>
            <w:r w:rsidRPr="00777E37">
              <w:rPr>
                <w:rFonts w:ascii="Times New Roman" w:hAnsi="Times New Roman" w:cs="Times New Roman"/>
                <w:color w:val="000000"/>
                <w:sz w:val="24"/>
                <w:szCs w:val="24"/>
              </w:rPr>
              <w:t>$138,696</w:t>
            </w:r>
          </w:p>
        </w:tc>
      </w:tr>
      <w:tr w:rsidR="00777E37" w:rsidRPr="00777E37" w14:paraId="1CC51685" w14:textId="77777777" w:rsidTr="00FC408B">
        <w:trPr>
          <w:trHeight w:val="312"/>
        </w:trPr>
        <w:tc>
          <w:tcPr>
            <w:tcW w:w="5130" w:type="dxa"/>
            <w:noWrap/>
            <w:hideMark/>
          </w:tcPr>
          <w:p w14:paraId="64E5C0A3" w14:textId="77777777" w:rsidR="00777E37" w:rsidRPr="00777E37" w:rsidRDefault="00777E37" w:rsidP="00777E37">
            <w:pPr>
              <w:rPr>
                <w:rFonts w:ascii="Times New Roman" w:hAnsi="Times New Roman" w:cs="Times New Roman"/>
                <w:color w:val="000000"/>
                <w:sz w:val="24"/>
                <w:szCs w:val="24"/>
              </w:rPr>
            </w:pPr>
            <w:r w:rsidRPr="00777E37">
              <w:rPr>
                <w:rFonts w:ascii="Times New Roman" w:hAnsi="Times New Roman" w:cs="Times New Roman"/>
                <w:color w:val="000000"/>
                <w:sz w:val="24"/>
                <w:szCs w:val="24"/>
              </w:rPr>
              <w:t>Signature Healthcare Brockton Hospital</w:t>
            </w:r>
          </w:p>
        </w:tc>
        <w:tc>
          <w:tcPr>
            <w:tcW w:w="2880" w:type="dxa"/>
            <w:noWrap/>
            <w:hideMark/>
          </w:tcPr>
          <w:p w14:paraId="5D1C2BB1" w14:textId="77777777" w:rsidR="00777E37" w:rsidRPr="00777E37" w:rsidRDefault="00777E37" w:rsidP="00777E37">
            <w:pPr>
              <w:jc w:val="right"/>
              <w:rPr>
                <w:rFonts w:ascii="Times New Roman" w:hAnsi="Times New Roman" w:cs="Times New Roman"/>
                <w:color w:val="000000"/>
                <w:sz w:val="24"/>
                <w:szCs w:val="24"/>
              </w:rPr>
            </w:pPr>
            <w:r w:rsidRPr="00777E37">
              <w:rPr>
                <w:rFonts w:ascii="Times New Roman" w:hAnsi="Times New Roman" w:cs="Times New Roman"/>
                <w:color w:val="000000"/>
                <w:sz w:val="24"/>
                <w:szCs w:val="24"/>
              </w:rPr>
              <w:t>$307,469</w:t>
            </w:r>
          </w:p>
        </w:tc>
      </w:tr>
      <w:tr w:rsidR="00777E37" w:rsidRPr="00777E37" w14:paraId="4D081691" w14:textId="77777777" w:rsidTr="00FC408B">
        <w:trPr>
          <w:trHeight w:val="312"/>
        </w:trPr>
        <w:tc>
          <w:tcPr>
            <w:tcW w:w="5130" w:type="dxa"/>
            <w:noWrap/>
            <w:hideMark/>
          </w:tcPr>
          <w:p w14:paraId="4FFDB166" w14:textId="77777777" w:rsidR="00777E37" w:rsidRPr="00777E37" w:rsidRDefault="00777E37" w:rsidP="00777E37">
            <w:pPr>
              <w:rPr>
                <w:rFonts w:ascii="Times New Roman" w:hAnsi="Times New Roman" w:cs="Times New Roman"/>
                <w:color w:val="000000"/>
                <w:sz w:val="24"/>
                <w:szCs w:val="24"/>
              </w:rPr>
            </w:pPr>
            <w:r w:rsidRPr="00777E37">
              <w:rPr>
                <w:rFonts w:ascii="Times New Roman" w:hAnsi="Times New Roman" w:cs="Times New Roman"/>
                <w:color w:val="000000"/>
                <w:sz w:val="24"/>
                <w:szCs w:val="24"/>
              </w:rPr>
              <w:t>South Shore Hospital</w:t>
            </w:r>
          </w:p>
        </w:tc>
        <w:tc>
          <w:tcPr>
            <w:tcW w:w="2880" w:type="dxa"/>
            <w:noWrap/>
            <w:hideMark/>
          </w:tcPr>
          <w:p w14:paraId="528B8207" w14:textId="77777777" w:rsidR="00777E37" w:rsidRPr="00777E37" w:rsidRDefault="00777E37" w:rsidP="00777E37">
            <w:pPr>
              <w:jc w:val="right"/>
              <w:rPr>
                <w:rFonts w:ascii="Times New Roman" w:hAnsi="Times New Roman" w:cs="Times New Roman"/>
                <w:color w:val="000000"/>
                <w:sz w:val="24"/>
                <w:szCs w:val="24"/>
              </w:rPr>
            </w:pPr>
            <w:r w:rsidRPr="00777E37">
              <w:rPr>
                <w:rFonts w:ascii="Times New Roman" w:hAnsi="Times New Roman" w:cs="Times New Roman"/>
                <w:color w:val="000000"/>
                <w:sz w:val="24"/>
                <w:szCs w:val="24"/>
              </w:rPr>
              <w:t>$49,864</w:t>
            </w:r>
          </w:p>
        </w:tc>
      </w:tr>
      <w:tr w:rsidR="00777E37" w:rsidRPr="00777E37" w14:paraId="495B62F4" w14:textId="77777777" w:rsidTr="00FC408B">
        <w:trPr>
          <w:trHeight w:val="312"/>
        </w:trPr>
        <w:tc>
          <w:tcPr>
            <w:tcW w:w="5130" w:type="dxa"/>
            <w:noWrap/>
            <w:hideMark/>
          </w:tcPr>
          <w:p w14:paraId="4A569237" w14:textId="77777777" w:rsidR="00777E37" w:rsidRPr="00777E37" w:rsidRDefault="00777E37" w:rsidP="00777E37">
            <w:pPr>
              <w:rPr>
                <w:rFonts w:ascii="Times New Roman" w:hAnsi="Times New Roman" w:cs="Times New Roman"/>
                <w:color w:val="000000"/>
                <w:sz w:val="24"/>
                <w:szCs w:val="24"/>
              </w:rPr>
            </w:pPr>
            <w:proofErr w:type="spellStart"/>
            <w:r w:rsidRPr="00777E37">
              <w:rPr>
                <w:rFonts w:ascii="Times New Roman" w:hAnsi="Times New Roman" w:cs="Times New Roman"/>
                <w:color w:val="000000"/>
                <w:sz w:val="24"/>
                <w:szCs w:val="24"/>
              </w:rPr>
              <w:t>Southcoast</w:t>
            </w:r>
            <w:proofErr w:type="spellEnd"/>
            <w:r w:rsidRPr="00777E37">
              <w:rPr>
                <w:rFonts w:ascii="Times New Roman" w:hAnsi="Times New Roman" w:cs="Times New Roman"/>
                <w:color w:val="000000"/>
                <w:sz w:val="24"/>
                <w:szCs w:val="24"/>
              </w:rPr>
              <w:t xml:space="preserve"> Hospitals Group</w:t>
            </w:r>
          </w:p>
        </w:tc>
        <w:tc>
          <w:tcPr>
            <w:tcW w:w="2880" w:type="dxa"/>
            <w:noWrap/>
            <w:hideMark/>
          </w:tcPr>
          <w:p w14:paraId="76342424" w14:textId="77777777" w:rsidR="00777E37" w:rsidRPr="00777E37" w:rsidRDefault="00777E37" w:rsidP="00777E37">
            <w:pPr>
              <w:jc w:val="right"/>
              <w:rPr>
                <w:rFonts w:ascii="Times New Roman" w:hAnsi="Times New Roman" w:cs="Times New Roman"/>
                <w:color w:val="000000"/>
                <w:sz w:val="24"/>
                <w:szCs w:val="24"/>
              </w:rPr>
            </w:pPr>
            <w:r w:rsidRPr="00777E37">
              <w:rPr>
                <w:rFonts w:ascii="Times New Roman" w:hAnsi="Times New Roman" w:cs="Times New Roman"/>
                <w:color w:val="000000"/>
                <w:sz w:val="24"/>
                <w:szCs w:val="24"/>
              </w:rPr>
              <w:t>$224,805</w:t>
            </w:r>
          </w:p>
        </w:tc>
      </w:tr>
      <w:tr w:rsidR="00777E37" w:rsidRPr="00777E37" w14:paraId="297FE779" w14:textId="77777777" w:rsidTr="00FC408B">
        <w:trPr>
          <w:trHeight w:val="312"/>
        </w:trPr>
        <w:tc>
          <w:tcPr>
            <w:tcW w:w="5130" w:type="dxa"/>
            <w:noWrap/>
            <w:hideMark/>
          </w:tcPr>
          <w:p w14:paraId="51EFF771" w14:textId="77777777" w:rsidR="00777E37" w:rsidRPr="00777E37" w:rsidRDefault="00777E37" w:rsidP="00777E37">
            <w:pPr>
              <w:rPr>
                <w:rFonts w:ascii="Times New Roman" w:hAnsi="Times New Roman" w:cs="Times New Roman"/>
                <w:color w:val="000000"/>
                <w:sz w:val="24"/>
                <w:szCs w:val="24"/>
              </w:rPr>
            </w:pPr>
            <w:r w:rsidRPr="00777E37">
              <w:rPr>
                <w:rFonts w:ascii="Times New Roman" w:hAnsi="Times New Roman" w:cs="Times New Roman"/>
                <w:color w:val="000000"/>
                <w:sz w:val="24"/>
                <w:szCs w:val="24"/>
              </w:rPr>
              <w:t>Steward Carney Hospital</w:t>
            </w:r>
          </w:p>
        </w:tc>
        <w:tc>
          <w:tcPr>
            <w:tcW w:w="2880" w:type="dxa"/>
            <w:noWrap/>
            <w:hideMark/>
          </w:tcPr>
          <w:p w14:paraId="7DF48ADB" w14:textId="77777777" w:rsidR="00777E37" w:rsidRPr="00777E37" w:rsidRDefault="00777E37" w:rsidP="00777E37">
            <w:pPr>
              <w:jc w:val="right"/>
              <w:rPr>
                <w:rFonts w:ascii="Times New Roman" w:hAnsi="Times New Roman" w:cs="Times New Roman"/>
                <w:color w:val="000000"/>
                <w:sz w:val="24"/>
                <w:szCs w:val="24"/>
              </w:rPr>
            </w:pPr>
            <w:r w:rsidRPr="00777E37">
              <w:rPr>
                <w:rFonts w:ascii="Times New Roman" w:hAnsi="Times New Roman" w:cs="Times New Roman"/>
                <w:color w:val="000000"/>
                <w:sz w:val="24"/>
                <w:szCs w:val="24"/>
              </w:rPr>
              <w:t>$193,261</w:t>
            </w:r>
          </w:p>
        </w:tc>
      </w:tr>
      <w:tr w:rsidR="00777E37" w:rsidRPr="00777E37" w14:paraId="7B395F0B" w14:textId="77777777" w:rsidTr="00FC408B">
        <w:trPr>
          <w:trHeight w:val="312"/>
        </w:trPr>
        <w:tc>
          <w:tcPr>
            <w:tcW w:w="5130" w:type="dxa"/>
            <w:noWrap/>
            <w:hideMark/>
          </w:tcPr>
          <w:p w14:paraId="2ADFE6CC" w14:textId="77777777" w:rsidR="00777E37" w:rsidRPr="00777E37" w:rsidRDefault="00777E37" w:rsidP="00777E37">
            <w:pPr>
              <w:rPr>
                <w:rFonts w:ascii="Times New Roman" w:hAnsi="Times New Roman" w:cs="Times New Roman"/>
                <w:color w:val="000000"/>
                <w:sz w:val="24"/>
                <w:szCs w:val="24"/>
              </w:rPr>
            </w:pPr>
            <w:r w:rsidRPr="00777E37">
              <w:rPr>
                <w:rFonts w:ascii="Times New Roman" w:hAnsi="Times New Roman" w:cs="Times New Roman"/>
                <w:color w:val="000000"/>
                <w:sz w:val="24"/>
                <w:szCs w:val="24"/>
              </w:rPr>
              <w:t>Steward Good Samaritan Medical Center</w:t>
            </w:r>
          </w:p>
        </w:tc>
        <w:tc>
          <w:tcPr>
            <w:tcW w:w="2880" w:type="dxa"/>
            <w:noWrap/>
            <w:hideMark/>
          </w:tcPr>
          <w:p w14:paraId="6AA5F1C7" w14:textId="77777777" w:rsidR="00777E37" w:rsidRPr="00777E37" w:rsidRDefault="00777E37" w:rsidP="00777E37">
            <w:pPr>
              <w:jc w:val="right"/>
              <w:rPr>
                <w:rFonts w:ascii="Times New Roman" w:hAnsi="Times New Roman" w:cs="Times New Roman"/>
                <w:color w:val="000000"/>
                <w:sz w:val="24"/>
                <w:szCs w:val="24"/>
              </w:rPr>
            </w:pPr>
            <w:r w:rsidRPr="00777E37">
              <w:rPr>
                <w:rFonts w:ascii="Times New Roman" w:hAnsi="Times New Roman" w:cs="Times New Roman"/>
                <w:color w:val="000000"/>
                <w:sz w:val="24"/>
                <w:szCs w:val="24"/>
              </w:rPr>
              <w:t>$221,675</w:t>
            </w:r>
          </w:p>
        </w:tc>
      </w:tr>
      <w:tr w:rsidR="00777E37" w:rsidRPr="00777E37" w14:paraId="26CA6FDE" w14:textId="77777777" w:rsidTr="00FC408B">
        <w:trPr>
          <w:trHeight w:val="312"/>
        </w:trPr>
        <w:tc>
          <w:tcPr>
            <w:tcW w:w="5130" w:type="dxa"/>
            <w:noWrap/>
            <w:hideMark/>
          </w:tcPr>
          <w:p w14:paraId="63001D95" w14:textId="77777777" w:rsidR="00777E37" w:rsidRPr="00777E37" w:rsidRDefault="00777E37" w:rsidP="00777E37">
            <w:pPr>
              <w:rPr>
                <w:rFonts w:ascii="Times New Roman" w:hAnsi="Times New Roman" w:cs="Times New Roman"/>
                <w:color w:val="000000"/>
                <w:sz w:val="24"/>
                <w:szCs w:val="24"/>
              </w:rPr>
            </w:pPr>
            <w:r w:rsidRPr="00777E37">
              <w:rPr>
                <w:rFonts w:ascii="Times New Roman" w:hAnsi="Times New Roman" w:cs="Times New Roman"/>
                <w:color w:val="000000"/>
                <w:sz w:val="24"/>
                <w:szCs w:val="24"/>
              </w:rPr>
              <w:t>Steward Holy Family Hospital</w:t>
            </w:r>
          </w:p>
        </w:tc>
        <w:tc>
          <w:tcPr>
            <w:tcW w:w="2880" w:type="dxa"/>
            <w:noWrap/>
            <w:hideMark/>
          </w:tcPr>
          <w:p w14:paraId="167BCF3F" w14:textId="77777777" w:rsidR="00777E37" w:rsidRPr="00777E37" w:rsidRDefault="00777E37" w:rsidP="00777E37">
            <w:pPr>
              <w:jc w:val="right"/>
              <w:rPr>
                <w:rFonts w:ascii="Times New Roman" w:hAnsi="Times New Roman" w:cs="Times New Roman"/>
                <w:color w:val="000000"/>
                <w:sz w:val="24"/>
                <w:szCs w:val="24"/>
              </w:rPr>
            </w:pPr>
            <w:r w:rsidRPr="00777E37">
              <w:rPr>
                <w:rFonts w:ascii="Times New Roman" w:hAnsi="Times New Roman" w:cs="Times New Roman"/>
                <w:color w:val="000000"/>
                <w:sz w:val="24"/>
                <w:szCs w:val="24"/>
              </w:rPr>
              <w:t>$245,085</w:t>
            </w:r>
          </w:p>
        </w:tc>
      </w:tr>
      <w:tr w:rsidR="00777E37" w:rsidRPr="00777E37" w14:paraId="40830AB9" w14:textId="77777777" w:rsidTr="00FC408B">
        <w:trPr>
          <w:trHeight w:val="312"/>
        </w:trPr>
        <w:tc>
          <w:tcPr>
            <w:tcW w:w="5130" w:type="dxa"/>
            <w:noWrap/>
            <w:hideMark/>
          </w:tcPr>
          <w:p w14:paraId="3F32522B" w14:textId="77777777" w:rsidR="00777E37" w:rsidRPr="00777E37" w:rsidRDefault="00777E37" w:rsidP="00777E37">
            <w:pPr>
              <w:rPr>
                <w:rFonts w:ascii="Times New Roman" w:hAnsi="Times New Roman" w:cs="Times New Roman"/>
                <w:color w:val="000000"/>
                <w:sz w:val="24"/>
                <w:szCs w:val="24"/>
              </w:rPr>
            </w:pPr>
            <w:r w:rsidRPr="00777E37">
              <w:rPr>
                <w:rFonts w:ascii="Times New Roman" w:hAnsi="Times New Roman" w:cs="Times New Roman"/>
                <w:color w:val="000000"/>
                <w:sz w:val="24"/>
                <w:szCs w:val="24"/>
              </w:rPr>
              <w:t>Steward Norwood Hospital</w:t>
            </w:r>
          </w:p>
        </w:tc>
        <w:tc>
          <w:tcPr>
            <w:tcW w:w="2880" w:type="dxa"/>
            <w:noWrap/>
            <w:hideMark/>
          </w:tcPr>
          <w:p w14:paraId="08871025" w14:textId="77777777" w:rsidR="00777E37" w:rsidRPr="00777E37" w:rsidRDefault="00777E37" w:rsidP="00777E37">
            <w:pPr>
              <w:jc w:val="right"/>
              <w:rPr>
                <w:rFonts w:ascii="Times New Roman" w:hAnsi="Times New Roman" w:cs="Times New Roman"/>
                <w:color w:val="000000"/>
                <w:sz w:val="24"/>
                <w:szCs w:val="24"/>
              </w:rPr>
            </w:pPr>
            <w:r w:rsidRPr="00777E37">
              <w:rPr>
                <w:rFonts w:ascii="Times New Roman" w:hAnsi="Times New Roman" w:cs="Times New Roman"/>
                <w:color w:val="000000"/>
                <w:sz w:val="24"/>
                <w:szCs w:val="24"/>
              </w:rPr>
              <w:t>$176,018</w:t>
            </w:r>
          </w:p>
        </w:tc>
      </w:tr>
      <w:tr w:rsidR="00777E37" w:rsidRPr="00777E37" w14:paraId="136392EA" w14:textId="77777777" w:rsidTr="00FC408B">
        <w:trPr>
          <w:trHeight w:val="312"/>
        </w:trPr>
        <w:tc>
          <w:tcPr>
            <w:tcW w:w="5130" w:type="dxa"/>
            <w:noWrap/>
            <w:hideMark/>
          </w:tcPr>
          <w:p w14:paraId="7E3F2648" w14:textId="77777777" w:rsidR="00777E37" w:rsidRPr="00777E37" w:rsidRDefault="00777E37" w:rsidP="00777E37">
            <w:pPr>
              <w:rPr>
                <w:rFonts w:ascii="Times New Roman" w:hAnsi="Times New Roman" w:cs="Times New Roman"/>
                <w:color w:val="000000"/>
                <w:sz w:val="24"/>
                <w:szCs w:val="24"/>
              </w:rPr>
            </w:pPr>
            <w:r w:rsidRPr="00777E37">
              <w:rPr>
                <w:rFonts w:ascii="Times New Roman" w:hAnsi="Times New Roman" w:cs="Times New Roman"/>
                <w:color w:val="000000"/>
                <w:sz w:val="24"/>
                <w:szCs w:val="24"/>
              </w:rPr>
              <w:t>Steward Saint Anne's Hospital</w:t>
            </w:r>
          </w:p>
        </w:tc>
        <w:tc>
          <w:tcPr>
            <w:tcW w:w="2880" w:type="dxa"/>
            <w:noWrap/>
            <w:hideMark/>
          </w:tcPr>
          <w:p w14:paraId="57AC9882" w14:textId="77777777" w:rsidR="00777E37" w:rsidRPr="00777E37" w:rsidRDefault="00777E37" w:rsidP="00777E37">
            <w:pPr>
              <w:jc w:val="right"/>
              <w:rPr>
                <w:rFonts w:ascii="Times New Roman" w:hAnsi="Times New Roman" w:cs="Times New Roman"/>
                <w:color w:val="000000"/>
                <w:sz w:val="24"/>
                <w:szCs w:val="24"/>
              </w:rPr>
            </w:pPr>
            <w:r w:rsidRPr="00777E37">
              <w:rPr>
                <w:rFonts w:ascii="Times New Roman" w:hAnsi="Times New Roman" w:cs="Times New Roman"/>
                <w:color w:val="000000"/>
                <w:sz w:val="24"/>
                <w:szCs w:val="24"/>
              </w:rPr>
              <w:t>$95,241</w:t>
            </w:r>
          </w:p>
        </w:tc>
      </w:tr>
      <w:tr w:rsidR="00777E37" w:rsidRPr="00777E37" w14:paraId="0F97B4D3" w14:textId="77777777" w:rsidTr="00FC408B">
        <w:trPr>
          <w:trHeight w:val="312"/>
        </w:trPr>
        <w:tc>
          <w:tcPr>
            <w:tcW w:w="5130" w:type="dxa"/>
            <w:noWrap/>
            <w:hideMark/>
          </w:tcPr>
          <w:p w14:paraId="6E07CCC2" w14:textId="77777777" w:rsidR="00777E37" w:rsidRPr="00777E37" w:rsidRDefault="00777E37" w:rsidP="00777E37">
            <w:pPr>
              <w:rPr>
                <w:rFonts w:ascii="Times New Roman" w:hAnsi="Times New Roman" w:cs="Times New Roman"/>
                <w:color w:val="000000"/>
                <w:sz w:val="24"/>
                <w:szCs w:val="24"/>
              </w:rPr>
            </w:pPr>
            <w:r w:rsidRPr="00777E37">
              <w:rPr>
                <w:rFonts w:ascii="Times New Roman" w:hAnsi="Times New Roman" w:cs="Times New Roman"/>
                <w:color w:val="000000"/>
                <w:sz w:val="24"/>
                <w:szCs w:val="24"/>
              </w:rPr>
              <w:t>Steward Saint Elizabeth's Medical Center</w:t>
            </w:r>
          </w:p>
        </w:tc>
        <w:tc>
          <w:tcPr>
            <w:tcW w:w="2880" w:type="dxa"/>
            <w:noWrap/>
            <w:hideMark/>
          </w:tcPr>
          <w:p w14:paraId="3C471FB2" w14:textId="77777777" w:rsidR="00777E37" w:rsidRPr="00777E37" w:rsidRDefault="00777E37" w:rsidP="00777E37">
            <w:pPr>
              <w:jc w:val="right"/>
              <w:rPr>
                <w:rFonts w:ascii="Times New Roman" w:hAnsi="Times New Roman" w:cs="Times New Roman"/>
                <w:color w:val="000000"/>
                <w:sz w:val="24"/>
                <w:szCs w:val="24"/>
              </w:rPr>
            </w:pPr>
            <w:r w:rsidRPr="00777E37">
              <w:rPr>
                <w:rFonts w:ascii="Times New Roman" w:hAnsi="Times New Roman" w:cs="Times New Roman"/>
                <w:color w:val="000000"/>
                <w:sz w:val="24"/>
                <w:szCs w:val="24"/>
              </w:rPr>
              <w:t>$119,638</w:t>
            </w:r>
          </w:p>
        </w:tc>
      </w:tr>
      <w:tr w:rsidR="00777E37" w:rsidRPr="00777E37" w14:paraId="4C9D7B28" w14:textId="77777777" w:rsidTr="00FC408B">
        <w:trPr>
          <w:trHeight w:val="312"/>
        </w:trPr>
        <w:tc>
          <w:tcPr>
            <w:tcW w:w="5130" w:type="dxa"/>
            <w:noWrap/>
            <w:hideMark/>
          </w:tcPr>
          <w:p w14:paraId="4A00CF3B" w14:textId="77777777" w:rsidR="00777E37" w:rsidRPr="00777E37" w:rsidRDefault="00777E37" w:rsidP="00777E37">
            <w:pPr>
              <w:rPr>
                <w:rFonts w:ascii="Times New Roman" w:hAnsi="Times New Roman" w:cs="Times New Roman"/>
                <w:color w:val="000000"/>
                <w:sz w:val="24"/>
                <w:szCs w:val="24"/>
              </w:rPr>
            </w:pPr>
            <w:r w:rsidRPr="00777E37">
              <w:rPr>
                <w:rFonts w:ascii="Times New Roman" w:hAnsi="Times New Roman" w:cs="Times New Roman"/>
                <w:color w:val="000000"/>
                <w:sz w:val="24"/>
                <w:szCs w:val="24"/>
              </w:rPr>
              <w:t>Tufts Medical Center</w:t>
            </w:r>
          </w:p>
        </w:tc>
        <w:tc>
          <w:tcPr>
            <w:tcW w:w="2880" w:type="dxa"/>
            <w:noWrap/>
            <w:hideMark/>
          </w:tcPr>
          <w:p w14:paraId="1C1AD657" w14:textId="77777777" w:rsidR="00777E37" w:rsidRPr="00777E37" w:rsidRDefault="00777E37" w:rsidP="00777E37">
            <w:pPr>
              <w:jc w:val="right"/>
              <w:rPr>
                <w:rFonts w:ascii="Times New Roman" w:hAnsi="Times New Roman" w:cs="Times New Roman"/>
                <w:color w:val="000000"/>
                <w:sz w:val="24"/>
                <w:szCs w:val="24"/>
              </w:rPr>
            </w:pPr>
            <w:r w:rsidRPr="00777E37">
              <w:rPr>
                <w:rFonts w:ascii="Times New Roman" w:hAnsi="Times New Roman" w:cs="Times New Roman"/>
                <w:color w:val="000000"/>
                <w:sz w:val="24"/>
                <w:szCs w:val="24"/>
              </w:rPr>
              <w:t>$3,078</w:t>
            </w:r>
          </w:p>
        </w:tc>
      </w:tr>
      <w:tr w:rsidR="00777E37" w:rsidRPr="00777E37" w14:paraId="4F045B36" w14:textId="77777777" w:rsidTr="00FC408B">
        <w:trPr>
          <w:trHeight w:val="312"/>
        </w:trPr>
        <w:tc>
          <w:tcPr>
            <w:tcW w:w="5130" w:type="dxa"/>
            <w:noWrap/>
            <w:hideMark/>
          </w:tcPr>
          <w:p w14:paraId="508A862C" w14:textId="77777777" w:rsidR="00777E37" w:rsidRPr="00777E37" w:rsidRDefault="00777E37" w:rsidP="00777E37">
            <w:pPr>
              <w:rPr>
                <w:rFonts w:ascii="Times New Roman" w:hAnsi="Times New Roman" w:cs="Times New Roman"/>
                <w:color w:val="000000"/>
                <w:sz w:val="24"/>
                <w:szCs w:val="24"/>
              </w:rPr>
            </w:pPr>
            <w:r w:rsidRPr="00777E37">
              <w:rPr>
                <w:rFonts w:ascii="Times New Roman" w:hAnsi="Times New Roman" w:cs="Times New Roman"/>
                <w:color w:val="000000"/>
                <w:sz w:val="24"/>
                <w:szCs w:val="24"/>
              </w:rPr>
              <w:t>UMass Memorial Medical Center</w:t>
            </w:r>
          </w:p>
        </w:tc>
        <w:tc>
          <w:tcPr>
            <w:tcW w:w="2880" w:type="dxa"/>
            <w:noWrap/>
            <w:hideMark/>
          </w:tcPr>
          <w:p w14:paraId="6D4A1B40" w14:textId="77777777" w:rsidR="00777E37" w:rsidRPr="00777E37" w:rsidRDefault="00777E37" w:rsidP="00777E37">
            <w:pPr>
              <w:jc w:val="right"/>
              <w:rPr>
                <w:rFonts w:ascii="Times New Roman" w:hAnsi="Times New Roman" w:cs="Times New Roman"/>
                <w:color w:val="000000"/>
                <w:sz w:val="24"/>
                <w:szCs w:val="24"/>
              </w:rPr>
            </w:pPr>
            <w:r w:rsidRPr="00777E37">
              <w:rPr>
                <w:rFonts w:ascii="Times New Roman" w:hAnsi="Times New Roman" w:cs="Times New Roman"/>
                <w:color w:val="000000"/>
                <w:sz w:val="24"/>
                <w:szCs w:val="24"/>
              </w:rPr>
              <w:t>$4,977</w:t>
            </w:r>
          </w:p>
        </w:tc>
      </w:tr>
    </w:tbl>
    <w:p w14:paraId="7880CCDC" w14:textId="77777777" w:rsidR="00ED5164" w:rsidRPr="0077635E" w:rsidRDefault="00ED5164" w:rsidP="0077635E">
      <w:pPr>
        <w:tabs>
          <w:tab w:val="left" w:pos="977"/>
        </w:tabs>
        <w:rPr>
          <w:rFonts w:ascii="Times New Roman" w:hAnsi="Times New Roman" w:cs="Times New Roman"/>
          <w:b/>
          <w:sz w:val="24"/>
          <w:szCs w:val="24"/>
        </w:rPr>
      </w:pPr>
    </w:p>
    <w:p w14:paraId="004010FB" w14:textId="77777777" w:rsidR="0077635E" w:rsidRPr="0077635E" w:rsidRDefault="0077635E" w:rsidP="0077635E">
      <w:pPr>
        <w:tabs>
          <w:tab w:val="left" w:pos="977"/>
        </w:tabs>
        <w:rPr>
          <w:rFonts w:ascii="Times New Roman" w:hAnsi="Times New Roman" w:cs="Times New Roman"/>
          <w:b/>
          <w:sz w:val="24"/>
          <w:szCs w:val="24"/>
        </w:rPr>
      </w:pPr>
    </w:p>
    <w:p w14:paraId="34D826CE" w14:textId="617B9025" w:rsidR="0077635E" w:rsidRPr="003939BF" w:rsidRDefault="0077635E" w:rsidP="003939BF">
      <w:pPr>
        <w:pStyle w:val="ListParagraph"/>
        <w:numPr>
          <w:ilvl w:val="0"/>
          <w:numId w:val="7"/>
        </w:numPr>
        <w:tabs>
          <w:tab w:val="left" w:pos="977"/>
        </w:tabs>
        <w:rPr>
          <w:rFonts w:ascii="Times New Roman" w:hAnsi="Times New Roman" w:cs="Times New Roman"/>
          <w:sz w:val="24"/>
          <w:szCs w:val="24"/>
        </w:rPr>
      </w:pPr>
      <w:r w:rsidRPr="003939BF">
        <w:rPr>
          <w:rFonts w:ascii="Times New Roman" w:hAnsi="Times New Roman" w:cs="Times New Roman"/>
          <w:sz w:val="24"/>
          <w:szCs w:val="24"/>
        </w:rPr>
        <w:t>EOHHS anticipates that SFY20</w:t>
      </w:r>
      <w:r w:rsidR="00ED5164">
        <w:rPr>
          <w:rFonts w:ascii="Times New Roman" w:hAnsi="Times New Roman" w:cs="Times New Roman"/>
          <w:sz w:val="24"/>
          <w:szCs w:val="24"/>
        </w:rPr>
        <w:t>20</w:t>
      </w:r>
      <w:r w:rsidRPr="003939BF">
        <w:rPr>
          <w:rFonts w:ascii="Times New Roman" w:hAnsi="Times New Roman" w:cs="Times New Roman"/>
          <w:sz w:val="24"/>
          <w:szCs w:val="24"/>
        </w:rPr>
        <w:t xml:space="preserve"> payments will be disbursed during or around </w:t>
      </w:r>
      <w:r w:rsidR="00445B38">
        <w:rPr>
          <w:rFonts w:ascii="Times New Roman" w:hAnsi="Times New Roman" w:cs="Times New Roman"/>
          <w:sz w:val="24"/>
          <w:szCs w:val="24"/>
        </w:rPr>
        <w:t>September</w:t>
      </w:r>
      <w:r w:rsidRPr="003939BF">
        <w:rPr>
          <w:rFonts w:ascii="Times New Roman" w:hAnsi="Times New Roman" w:cs="Times New Roman"/>
          <w:sz w:val="24"/>
          <w:szCs w:val="24"/>
        </w:rPr>
        <w:t xml:space="preserve"> </w:t>
      </w:r>
      <w:r w:rsidR="00A7710C" w:rsidRPr="003939BF">
        <w:rPr>
          <w:rFonts w:ascii="Times New Roman" w:hAnsi="Times New Roman" w:cs="Times New Roman"/>
          <w:sz w:val="24"/>
          <w:szCs w:val="24"/>
        </w:rPr>
        <w:t>20</w:t>
      </w:r>
      <w:r w:rsidR="00A7710C">
        <w:rPr>
          <w:rFonts w:ascii="Times New Roman" w:hAnsi="Times New Roman" w:cs="Times New Roman"/>
          <w:sz w:val="24"/>
          <w:szCs w:val="24"/>
        </w:rPr>
        <w:t>20</w:t>
      </w:r>
      <w:r w:rsidRPr="003939BF">
        <w:rPr>
          <w:rFonts w:ascii="Times New Roman" w:hAnsi="Times New Roman" w:cs="Times New Roman"/>
          <w:sz w:val="24"/>
          <w:szCs w:val="24"/>
        </w:rPr>
        <w:t>. Once EOHHS distributes SFY20</w:t>
      </w:r>
      <w:r w:rsidR="00ED5164">
        <w:rPr>
          <w:rFonts w:ascii="Times New Roman" w:hAnsi="Times New Roman" w:cs="Times New Roman"/>
          <w:sz w:val="24"/>
          <w:szCs w:val="24"/>
        </w:rPr>
        <w:t>20</w:t>
      </w:r>
      <w:r w:rsidRPr="003939BF">
        <w:rPr>
          <w:rFonts w:ascii="Times New Roman" w:hAnsi="Times New Roman" w:cs="Times New Roman"/>
          <w:sz w:val="24"/>
          <w:szCs w:val="24"/>
        </w:rPr>
        <w:t xml:space="preserve"> payments, those payment amounts will be deemed final and will not be revised by EOHHS.</w:t>
      </w:r>
    </w:p>
    <w:p w14:paraId="63557A76" w14:textId="77777777" w:rsidR="0077635E" w:rsidRPr="0077635E" w:rsidRDefault="0077635E" w:rsidP="0077635E">
      <w:pPr>
        <w:tabs>
          <w:tab w:val="left" w:pos="977"/>
        </w:tabs>
        <w:rPr>
          <w:rFonts w:ascii="Times New Roman" w:hAnsi="Times New Roman" w:cs="Times New Roman"/>
          <w:sz w:val="24"/>
          <w:szCs w:val="24"/>
        </w:rPr>
      </w:pPr>
    </w:p>
    <w:p w14:paraId="6147EFFC" w14:textId="52C4F007" w:rsidR="0077635E" w:rsidRPr="003939BF" w:rsidRDefault="0077635E" w:rsidP="003939BF">
      <w:pPr>
        <w:pStyle w:val="ListParagraph"/>
        <w:numPr>
          <w:ilvl w:val="0"/>
          <w:numId w:val="7"/>
        </w:numPr>
        <w:tabs>
          <w:tab w:val="left" w:pos="977"/>
        </w:tabs>
        <w:rPr>
          <w:rFonts w:ascii="Times New Roman" w:hAnsi="Times New Roman" w:cs="Times New Roman"/>
          <w:sz w:val="24"/>
          <w:szCs w:val="24"/>
        </w:rPr>
      </w:pPr>
      <w:r w:rsidRPr="003939BF">
        <w:rPr>
          <w:rFonts w:ascii="Times New Roman" w:hAnsi="Times New Roman" w:cs="Times New Roman"/>
          <w:sz w:val="24"/>
          <w:szCs w:val="24"/>
        </w:rPr>
        <w:t>Although EOHHS has elected not to require acute care hospitals receiving SFY</w:t>
      </w:r>
      <w:r w:rsidR="00ED5164">
        <w:rPr>
          <w:rFonts w:ascii="Times New Roman" w:hAnsi="Times New Roman" w:cs="Times New Roman"/>
          <w:sz w:val="24"/>
          <w:szCs w:val="24"/>
        </w:rPr>
        <w:t>2020</w:t>
      </w:r>
      <w:r w:rsidRPr="003939BF">
        <w:rPr>
          <w:rFonts w:ascii="Times New Roman" w:hAnsi="Times New Roman" w:cs="Times New Roman"/>
          <w:sz w:val="24"/>
          <w:szCs w:val="24"/>
        </w:rPr>
        <w:t xml:space="preserve"> payments from the Trust Fund to submit reports to EOHHS describing their activities supported by those payments, acute care hospitals that received payments from the Trust Fund in prior state fiscal years must continue to comply with any reporting requirements that EOHHS attached to those payments. </w:t>
      </w:r>
      <w:hyperlink r:id="rId10" w:history="1">
        <w:r w:rsidRPr="00102680">
          <w:rPr>
            <w:rStyle w:val="Hyperlink"/>
            <w:rFonts w:ascii="Times New Roman" w:hAnsi="Times New Roman" w:cs="Times New Roman"/>
            <w:sz w:val="24"/>
            <w:szCs w:val="24"/>
          </w:rPr>
          <w:t>See</w:t>
        </w:r>
        <w:r w:rsidRPr="00102680">
          <w:rPr>
            <w:rStyle w:val="Hyperlink"/>
            <w:rFonts w:ascii="Times New Roman" w:hAnsi="Times New Roman" w:cs="Times New Roman"/>
            <w:i/>
            <w:sz w:val="24"/>
            <w:szCs w:val="24"/>
          </w:rPr>
          <w:t xml:space="preserve"> </w:t>
        </w:r>
        <w:r w:rsidRPr="00102680">
          <w:rPr>
            <w:rStyle w:val="Hyperlink"/>
            <w:rFonts w:ascii="Times New Roman" w:hAnsi="Times New Roman" w:cs="Times New Roman"/>
            <w:sz w:val="24"/>
            <w:szCs w:val="24"/>
          </w:rPr>
          <w:t>Administrative Bulletin 18-05(4)</w:t>
        </w:r>
      </w:hyperlink>
      <w:r w:rsidRPr="003939BF">
        <w:rPr>
          <w:rFonts w:ascii="Times New Roman" w:hAnsi="Times New Roman" w:cs="Times New Roman"/>
          <w:sz w:val="24"/>
          <w:szCs w:val="24"/>
        </w:rPr>
        <w:t>.</w:t>
      </w:r>
    </w:p>
    <w:p w14:paraId="1FCE7EB3" w14:textId="77777777" w:rsidR="0077635E" w:rsidRPr="0077635E" w:rsidRDefault="0077635E" w:rsidP="0077635E">
      <w:pPr>
        <w:tabs>
          <w:tab w:val="left" w:pos="977"/>
        </w:tabs>
        <w:rPr>
          <w:rFonts w:ascii="Times New Roman" w:hAnsi="Times New Roman" w:cs="Times New Roman"/>
          <w:sz w:val="24"/>
          <w:szCs w:val="24"/>
        </w:rPr>
      </w:pPr>
    </w:p>
    <w:p w14:paraId="4FDF5EEF" w14:textId="77777777" w:rsidR="0077635E" w:rsidRPr="003939BF" w:rsidRDefault="0077635E" w:rsidP="003939BF">
      <w:pPr>
        <w:pStyle w:val="ListParagraph"/>
        <w:numPr>
          <w:ilvl w:val="0"/>
          <w:numId w:val="8"/>
        </w:numPr>
        <w:tabs>
          <w:tab w:val="left" w:pos="977"/>
        </w:tabs>
        <w:ind w:left="360"/>
        <w:rPr>
          <w:rFonts w:ascii="Times New Roman" w:hAnsi="Times New Roman" w:cs="Times New Roman"/>
          <w:b/>
          <w:sz w:val="24"/>
          <w:szCs w:val="24"/>
        </w:rPr>
      </w:pPr>
      <w:r w:rsidRPr="003939BF">
        <w:rPr>
          <w:rFonts w:ascii="Times New Roman" w:hAnsi="Times New Roman" w:cs="Times New Roman"/>
          <w:b/>
          <w:sz w:val="24"/>
          <w:szCs w:val="24"/>
        </w:rPr>
        <w:t>Noncompliance</w:t>
      </w:r>
    </w:p>
    <w:p w14:paraId="4749E2B9" w14:textId="77777777" w:rsidR="0077635E" w:rsidRPr="0077635E" w:rsidRDefault="0077635E" w:rsidP="008253AB">
      <w:pPr>
        <w:tabs>
          <w:tab w:val="left" w:pos="977"/>
        </w:tabs>
        <w:ind w:left="1440"/>
        <w:rPr>
          <w:rFonts w:ascii="Times New Roman" w:hAnsi="Times New Roman" w:cs="Times New Roman"/>
          <w:sz w:val="24"/>
          <w:szCs w:val="24"/>
        </w:rPr>
      </w:pPr>
      <w:r w:rsidRPr="0077635E">
        <w:rPr>
          <w:rFonts w:ascii="Times New Roman" w:hAnsi="Times New Roman" w:cs="Times New Roman"/>
          <w:sz w:val="24"/>
          <w:szCs w:val="24"/>
        </w:rPr>
        <w:t>EOHHS may deny, reduce, or withhold payment to an eligible acute care hospital that fails to comply with any condition of payment or reporting requirement set forth in 101 CMR 701.00 or this Administrative Bulletin. EOHHS will notify the acute care hospital of its intention to deny, reduce, or withhold payment.</w:t>
      </w:r>
      <w:r w:rsidR="008253AB" w:rsidRPr="0077635E">
        <w:rPr>
          <w:rFonts w:ascii="Times New Roman" w:hAnsi="Times New Roman" w:cs="Times New Roman"/>
          <w:sz w:val="24"/>
          <w:szCs w:val="24"/>
        </w:rPr>
        <w:t xml:space="preserve"> </w:t>
      </w:r>
    </w:p>
    <w:p w14:paraId="788B9C42" w14:textId="77777777" w:rsidR="00574DC9" w:rsidRPr="0077635E" w:rsidRDefault="00574DC9" w:rsidP="0077635E">
      <w:pPr>
        <w:tabs>
          <w:tab w:val="left" w:pos="977"/>
        </w:tabs>
        <w:rPr>
          <w:rFonts w:ascii="Times New Roman" w:hAnsi="Times New Roman" w:cs="Times New Roman"/>
          <w:sz w:val="24"/>
          <w:szCs w:val="24"/>
        </w:rPr>
      </w:pPr>
    </w:p>
    <w:sectPr w:rsidR="00574DC9" w:rsidRPr="0077635E" w:rsidSect="00561E84">
      <w:footerReference w:type="even" r:id="rId11"/>
      <w:footerReference w:type="default" r:id="rId12"/>
      <w:footerReference w:type="first" r:id="rId13"/>
      <w:pgSz w:w="12240" w:h="15840" w:code="1"/>
      <w:pgMar w:top="720" w:right="1080" w:bottom="1080" w:left="1080" w:header="720" w:footer="49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31806" w16cex:dateUtc="2020-06-16T14:05: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CF204" w14:textId="77777777" w:rsidR="00532492" w:rsidRDefault="00532492">
      <w:r>
        <w:separator/>
      </w:r>
    </w:p>
  </w:endnote>
  <w:endnote w:type="continuationSeparator" w:id="0">
    <w:p w14:paraId="483A9165" w14:textId="77777777" w:rsidR="00532492" w:rsidRDefault="0053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1C5D0"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0EA4C9" w14:textId="77777777"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B19E8"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CD44EA">
      <w:rPr>
        <w:rStyle w:val="PageNumber"/>
        <w:rFonts w:ascii="Times New Roman" w:hAnsi="Times New Roman" w:cs="Times New Roman"/>
        <w:noProof/>
      </w:rPr>
      <w:t>3</w:t>
    </w:r>
    <w:r w:rsidRPr="001066DC">
      <w:rPr>
        <w:rStyle w:val="PageNumber"/>
        <w:rFonts w:ascii="Times New Roman" w:hAnsi="Times New Roman" w:cs="Times New Roman"/>
      </w:rPr>
      <w:fldChar w:fldCharType="end"/>
    </w:r>
  </w:p>
  <w:p w14:paraId="301D8A5C" w14:textId="77777777"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40EB1" w14:textId="77777777" w:rsidR="001B3F94" w:rsidRDefault="00155E69">
    <w:pPr>
      <w:pStyle w:val="Footer"/>
    </w:pPr>
    <w:r>
      <w:rPr>
        <w:noProof/>
      </w:rPr>
      <w:drawing>
        <wp:inline distT="0" distB="0" distL="0" distR="0" wp14:anchorId="6B72A95C" wp14:editId="28D81C58">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00CF9A" w14:textId="77777777" w:rsidR="00532492" w:rsidRDefault="00532492">
      <w:r>
        <w:separator/>
      </w:r>
    </w:p>
  </w:footnote>
  <w:footnote w:type="continuationSeparator" w:id="0">
    <w:p w14:paraId="03C7C89F" w14:textId="77777777" w:rsidR="00532492" w:rsidRDefault="00532492">
      <w:r>
        <w:continuationSeparator/>
      </w:r>
    </w:p>
  </w:footnote>
  <w:footnote w:id="1">
    <w:p w14:paraId="0179CCD7" w14:textId="5870AFFC" w:rsidR="00E47DC5" w:rsidRDefault="00E47DC5">
      <w:pPr>
        <w:pStyle w:val="FootnoteText"/>
      </w:pPr>
      <w:r>
        <w:rPr>
          <w:rStyle w:val="FootnoteReference"/>
        </w:rPr>
        <w:footnoteRef/>
      </w:r>
      <w:r>
        <w:t xml:space="preserve"> </w:t>
      </w:r>
      <w:r w:rsidRPr="00E47DC5">
        <w:t>Payment amounts are subject to budget appropriation and availability of funds.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3460E4A"/>
    <w:multiLevelType w:val="hybridMultilevel"/>
    <w:tmpl w:val="3A2AB7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2C44603"/>
    <w:multiLevelType w:val="hybridMultilevel"/>
    <w:tmpl w:val="6F62680A"/>
    <w:lvl w:ilvl="0" w:tplc="32D0E75C">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6EB11AA"/>
    <w:multiLevelType w:val="hybridMultilevel"/>
    <w:tmpl w:val="5FE6835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7"/>
  </w:num>
  <w:num w:numId="2">
    <w:abstractNumId w:val="0"/>
  </w:num>
  <w:num w:numId="3">
    <w:abstractNumId w:val="1"/>
  </w:num>
  <w:num w:numId="4">
    <w:abstractNumId w:val="2"/>
  </w:num>
  <w:num w:numId="5">
    <w:abstractNumId w:val="4"/>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218F6"/>
    <w:rsid w:val="0003631E"/>
    <w:rsid w:val="00064F04"/>
    <w:rsid w:val="000C078F"/>
    <w:rsid w:val="000D1437"/>
    <w:rsid w:val="000E02D6"/>
    <w:rsid w:val="000F2FB3"/>
    <w:rsid w:val="00102680"/>
    <w:rsid w:val="001066DC"/>
    <w:rsid w:val="001145CC"/>
    <w:rsid w:val="0014797B"/>
    <w:rsid w:val="00151378"/>
    <w:rsid w:val="00154EC3"/>
    <w:rsid w:val="00155E69"/>
    <w:rsid w:val="001604AA"/>
    <w:rsid w:val="00170C17"/>
    <w:rsid w:val="00186186"/>
    <w:rsid w:val="001A4FFD"/>
    <w:rsid w:val="001B3F94"/>
    <w:rsid w:val="001C3CAB"/>
    <w:rsid w:val="001E7C3D"/>
    <w:rsid w:val="00206158"/>
    <w:rsid w:val="0020717F"/>
    <w:rsid w:val="00215CAD"/>
    <w:rsid w:val="002223E7"/>
    <w:rsid w:val="00223B9F"/>
    <w:rsid w:val="00230E81"/>
    <w:rsid w:val="002520D5"/>
    <w:rsid w:val="002555B1"/>
    <w:rsid w:val="002630E2"/>
    <w:rsid w:val="00266394"/>
    <w:rsid w:val="00266A2F"/>
    <w:rsid w:val="00266AB2"/>
    <w:rsid w:val="00292DEE"/>
    <w:rsid w:val="002A53A2"/>
    <w:rsid w:val="002D360A"/>
    <w:rsid w:val="002F28A5"/>
    <w:rsid w:val="00306619"/>
    <w:rsid w:val="00311FEC"/>
    <w:rsid w:val="00321E6E"/>
    <w:rsid w:val="003322EB"/>
    <w:rsid w:val="0037261E"/>
    <w:rsid w:val="00386BCD"/>
    <w:rsid w:val="003939BF"/>
    <w:rsid w:val="00395400"/>
    <w:rsid w:val="003C2E3A"/>
    <w:rsid w:val="003C770E"/>
    <w:rsid w:val="003D6EEC"/>
    <w:rsid w:val="003E59AE"/>
    <w:rsid w:val="004016AD"/>
    <w:rsid w:val="004121FF"/>
    <w:rsid w:val="00445B38"/>
    <w:rsid w:val="00466B35"/>
    <w:rsid w:val="004A5542"/>
    <w:rsid w:val="004B2B19"/>
    <w:rsid w:val="004B6AAF"/>
    <w:rsid w:val="004F4CD2"/>
    <w:rsid w:val="005049C6"/>
    <w:rsid w:val="00506EF5"/>
    <w:rsid w:val="00532492"/>
    <w:rsid w:val="00535125"/>
    <w:rsid w:val="00535837"/>
    <w:rsid w:val="0054227E"/>
    <w:rsid w:val="0054689D"/>
    <w:rsid w:val="00556A92"/>
    <w:rsid w:val="00561E84"/>
    <w:rsid w:val="00564F8A"/>
    <w:rsid w:val="00565008"/>
    <w:rsid w:val="00574DC9"/>
    <w:rsid w:val="005A0778"/>
    <w:rsid w:val="005F2412"/>
    <w:rsid w:val="00605AAA"/>
    <w:rsid w:val="00613AFF"/>
    <w:rsid w:val="00627028"/>
    <w:rsid w:val="00686BDA"/>
    <w:rsid w:val="006950AA"/>
    <w:rsid w:val="006A2BCC"/>
    <w:rsid w:val="006B535E"/>
    <w:rsid w:val="006C043F"/>
    <w:rsid w:val="006C2607"/>
    <w:rsid w:val="006F2756"/>
    <w:rsid w:val="006F7489"/>
    <w:rsid w:val="007302B1"/>
    <w:rsid w:val="007331AE"/>
    <w:rsid w:val="00733A70"/>
    <w:rsid w:val="00751EAB"/>
    <w:rsid w:val="00760514"/>
    <w:rsid w:val="00773BF3"/>
    <w:rsid w:val="0077635E"/>
    <w:rsid w:val="00777E37"/>
    <w:rsid w:val="007802E3"/>
    <w:rsid w:val="00790DDE"/>
    <w:rsid w:val="007A097E"/>
    <w:rsid w:val="007A44F0"/>
    <w:rsid w:val="007C0625"/>
    <w:rsid w:val="007C6BAA"/>
    <w:rsid w:val="007D5150"/>
    <w:rsid w:val="007E3366"/>
    <w:rsid w:val="007F34FB"/>
    <w:rsid w:val="007F4C57"/>
    <w:rsid w:val="007F7071"/>
    <w:rsid w:val="00802D63"/>
    <w:rsid w:val="008065C3"/>
    <w:rsid w:val="008138ED"/>
    <w:rsid w:val="0082262F"/>
    <w:rsid w:val="008253AB"/>
    <w:rsid w:val="00846EFD"/>
    <w:rsid w:val="00862ADD"/>
    <w:rsid w:val="008747C6"/>
    <w:rsid w:val="00882DB4"/>
    <w:rsid w:val="008876C6"/>
    <w:rsid w:val="00893753"/>
    <w:rsid w:val="008B0126"/>
    <w:rsid w:val="00906004"/>
    <w:rsid w:val="009271D7"/>
    <w:rsid w:val="0093212C"/>
    <w:rsid w:val="0093489F"/>
    <w:rsid w:val="00947481"/>
    <w:rsid w:val="00951C77"/>
    <w:rsid w:val="00951C89"/>
    <w:rsid w:val="00960FD3"/>
    <w:rsid w:val="00961654"/>
    <w:rsid w:val="009618EB"/>
    <w:rsid w:val="00962923"/>
    <w:rsid w:val="00983941"/>
    <w:rsid w:val="0099568A"/>
    <w:rsid w:val="0099721B"/>
    <w:rsid w:val="00997297"/>
    <w:rsid w:val="009B5726"/>
    <w:rsid w:val="009C3591"/>
    <w:rsid w:val="009E5F63"/>
    <w:rsid w:val="009E7BED"/>
    <w:rsid w:val="009F243C"/>
    <w:rsid w:val="009F77FD"/>
    <w:rsid w:val="00A14C18"/>
    <w:rsid w:val="00A152D4"/>
    <w:rsid w:val="00A32FEA"/>
    <w:rsid w:val="00A34C46"/>
    <w:rsid w:val="00A421BB"/>
    <w:rsid w:val="00A42891"/>
    <w:rsid w:val="00A44135"/>
    <w:rsid w:val="00A52D97"/>
    <w:rsid w:val="00A53895"/>
    <w:rsid w:val="00A61983"/>
    <w:rsid w:val="00A7710C"/>
    <w:rsid w:val="00A77971"/>
    <w:rsid w:val="00A934F9"/>
    <w:rsid w:val="00AA115F"/>
    <w:rsid w:val="00AB0061"/>
    <w:rsid w:val="00AB687F"/>
    <w:rsid w:val="00AD6895"/>
    <w:rsid w:val="00AE0DA5"/>
    <w:rsid w:val="00AE3401"/>
    <w:rsid w:val="00B308F1"/>
    <w:rsid w:val="00B338DB"/>
    <w:rsid w:val="00B379E7"/>
    <w:rsid w:val="00B43A86"/>
    <w:rsid w:val="00B450B6"/>
    <w:rsid w:val="00B631F7"/>
    <w:rsid w:val="00B67BA9"/>
    <w:rsid w:val="00B95039"/>
    <w:rsid w:val="00BA585A"/>
    <w:rsid w:val="00BB6F19"/>
    <w:rsid w:val="00BC0C9F"/>
    <w:rsid w:val="00BE49A5"/>
    <w:rsid w:val="00C31BCC"/>
    <w:rsid w:val="00C346E2"/>
    <w:rsid w:val="00C46D18"/>
    <w:rsid w:val="00C54AED"/>
    <w:rsid w:val="00C62306"/>
    <w:rsid w:val="00C65770"/>
    <w:rsid w:val="00C71F9B"/>
    <w:rsid w:val="00C91491"/>
    <w:rsid w:val="00C95BD9"/>
    <w:rsid w:val="00CB2C18"/>
    <w:rsid w:val="00CC1031"/>
    <w:rsid w:val="00CD44EA"/>
    <w:rsid w:val="00CD5543"/>
    <w:rsid w:val="00D2459B"/>
    <w:rsid w:val="00D70E1B"/>
    <w:rsid w:val="00D73367"/>
    <w:rsid w:val="00D764D3"/>
    <w:rsid w:val="00D87E5A"/>
    <w:rsid w:val="00D911CD"/>
    <w:rsid w:val="00D9168C"/>
    <w:rsid w:val="00D967D8"/>
    <w:rsid w:val="00DA27AF"/>
    <w:rsid w:val="00DA317F"/>
    <w:rsid w:val="00DA39D8"/>
    <w:rsid w:val="00DB0922"/>
    <w:rsid w:val="00DC4C74"/>
    <w:rsid w:val="00DC7E3F"/>
    <w:rsid w:val="00DE096B"/>
    <w:rsid w:val="00DE0FB9"/>
    <w:rsid w:val="00DE2B81"/>
    <w:rsid w:val="00DE794B"/>
    <w:rsid w:val="00E0478D"/>
    <w:rsid w:val="00E20B5A"/>
    <w:rsid w:val="00E236AA"/>
    <w:rsid w:val="00E3082D"/>
    <w:rsid w:val="00E47DC5"/>
    <w:rsid w:val="00E8458C"/>
    <w:rsid w:val="00E93963"/>
    <w:rsid w:val="00EA042C"/>
    <w:rsid w:val="00EB008B"/>
    <w:rsid w:val="00EB47C8"/>
    <w:rsid w:val="00ED3D78"/>
    <w:rsid w:val="00ED5164"/>
    <w:rsid w:val="00EF0D4A"/>
    <w:rsid w:val="00F0626C"/>
    <w:rsid w:val="00F13BB7"/>
    <w:rsid w:val="00F243E6"/>
    <w:rsid w:val="00F32956"/>
    <w:rsid w:val="00F34242"/>
    <w:rsid w:val="00F577D6"/>
    <w:rsid w:val="00F65CA3"/>
    <w:rsid w:val="00F7016E"/>
    <w:rsid w:val="00F8017E"/>
    <w:rsid w:val="00F87454"/>
    <w:rsid w:val="00FB4D28"/>
    <w:rsid w:val="00FC12A0"/>
    <w:rsid w:val="00FC1F58"/>
    <w:rsid w:val="00FC25AE"/>
    <w:rsid w:val="00FC408B"/>
    <w:rsid w:val="00FD3986"/>
    <w:rsid w:val="00FD66E8"/>
    <w:rsid w:val="00FF79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A5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B0126"/>
    <w:pPr>
      <w:spacing w:before="120" w:after="120"/>
      <w:jc w:val="center"/>
      <w:outlineLvl w:val="0"/>
    </w:pPr>
    <w:rPr>
      <w:rFonts w:ascii="Times New Roman" w:hAnsi="Times New Roman" w:cs="Times New Roman"/>
      <w:b/>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uiPriority w:val="99"/>
    <w:semiHidden/>
    <w:rsid w:val="001066DC"/>
    <w:rPr>
      <w:rFonts w:ascii="Times New Roman" w:hAnsi="Times New Roman" w:cs="Times New Roman"/>
      <w:sz w:val="20"/>
    </w:rPr>
  </w:style>
  <w:style w:type="character" w:styleId="FootnoteReference">
    <w:name w:val="footnote reference"/>
    <w:uiPriority w:val="99"/>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4121FF"/>
    <w:rPr>
      <w:rFonts w:ascii="Tahoma" w:hAnsi="Tahoma" w:cs="Tahoma"/>
      <w:sz w:val="16"/>
      <w:szCs w:val="16"/>
    </w:rPr>
  </w:style>
  <w:style w:type="character" w:customStyle="1" w:styleId="BalloonTextChar">
    <w:name w:val="Balloon Text Char"/>
    <w:basedOn w:val="DefaultParagraphFont"/>
    <w:link w:val="BalloonText"/>
    <w:rsid w:val="004121FF"/>
    <w:rPr>
      <w:rFonts w:ascii="Tahoma" w:hAnsi="Tahoma" w:cs="Tahoma"/>
      <w:sz w:val="16"/>
      <w:szCs w:val="16"/>
    </w:rPr>
  </w:style>
  <w:style w:type="paragraph" w:styleId="ListParagraph">
    <w:name w:val="List Paragraph"/>
    <w:basedOn w:val="Normal"/>
    <w:uiPriority w:val="34"/>
    <w:qFormat/>
    <w:rsid w:val="003939BF"/>
    <w:pPr>
      <w:ind w:left="720"/>
      <w:contextualSpacing/>
    </w:pPr>
  </w:style>
  <w:style w:type="paragraph" w:styleId="Revision">
    <w:name w:val="Revision"/>
    <w:hidden/>
    <w:uiPriority w:val="99"/>
    <w:semiHidden/>
    <w:rsid w:val="00ED5164"/>
    <w:rPr>
      <w:rFonts w:ascii="Arial" w:hAnsi="Arial" w:cs="Arial"/>
      <w:sz w:val="22"/>
    </w:rPr>
  </w:style>
  <w:style w:type="character" w:styleId="CommentReference">
    <w:name w:val="annotation reference"/>
    <w:basedOn w:val="DefaultParagraphFont"/>
    <w:semiHidden/>
    <w:unhideWhenUsed/>
    <w:rsid w:val="00A7710C"/>
    <w:rPr>
      <w:sz w:val="16"/>
      <w:szCs w:val="16"/>
    </w:rPr>
  </w:style>
  <w:style w:type="paragraph" w:styleId="CommentText">
    <w:name w:val="annotation text"/>
    <w:basedOn w:val="Normal"/>
    <w:link w:val="CommentTextChar"/>
    <w:semiHidden/>
    <w:unhideWhenUsed/>
    <w:rsid w:val="00A7710C"/>
    <w:rPr>
      <w:sz w:val="20"/>
    </w:rPr>
  </w:style>
  <w:style w:type="character" w:customStyle="1" w:styleId="CommentTextChar">
    <w:name w:val="Comment Text Char"/>
    <w:basedOn w:val="DefaultParagraphFont"/>
    <w:link w:val="CommentText"/>
    <w:semiHidden/>
    <w:rsid w:val="00A7710C"/>
    <w:rPr>
      <w:rFonts w:ascii="Arial" w:hAnsi="Arial" w:cs="Arial"/>
    </w:rPr>
  </w:style>
  <w:style w:type="paragraph" w:styleId="CommentSubject">
    <w:name w:val="annotation subject"/>
    <w:basedOn w:val="CommentText"/>
    <w:next w:val="CommentText"/>
    <w:link w:val="CommentSubjectChar"/>
    <w:semiHidden/>
    <w:unhideWhenUsed/>
    <w:rsid w:val="00A7710C"/>
    <w:rPr>
      <w:b/>
      <w:bCs/>
    </w:rPr>
  </w:style>
  <w:style w:type="character" w:customStyle="1" w:styleId="CommentSubjectChar">
    <w:name w:val="Comment Subject Char"/>
    <w:basedOn w:val="CommentTextChar"/>
    <w:link w:val="CommentSubject"/>
    <w:semiHidden/>
    <w:rsid w:val="00A7710C"/>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B0126"/>
    <w:pPr>
      <w:spacing w:before="120" w:after="120"/>
      <w:jc w:val="center"/>
      <w:outlineLvl w:val="0"/>
    </w:pPr>
    <w:rPr>
      <w:rFonts w:ascii="Times New Roman" w:hAnsi="Times New Roman" w:cs="Times New Roman"/>
      <w:b/>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uiPriority w:val="99"/>
    <w:semiHidden/>
    <w:rsid w:val="001066DC"/>
    <w:rPr>
      <w:rFonts w:ascii="Times New Roman" w:hAnsi="Times New Roman" w:cs="Times New Roman"/>
      <w:sz w:val="20"/>
    </w:rPr>
  </w:style>
  <w:style w:type="character" w:styleId="FootnoteReference">
    <w:name w:val="footnote reference"/>
    <w:uiPriority w:val="99"/>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4121FF"/>
    <w:rPr>
      <w:rFonts w:ascii="Tahoma" w:hAnsi="Tahoma" w:cs="Tahoma"/>
      <w:sz w:val="16"/>
      <w:szCs w:val="16"/>
    </w:rPr>
  </w:style>
  <w:style w:type="character" w:customStyle="1" w:styleId="BalloonTextChar">
    <w:name w:val="Balloon Text Char"/>
    <w:basedOn w:val="DefaultParagraphFont"/>
    <w:link w:val="BalloonText"/>
    <w:rsid w:val="004121FF"/>
    <w:rPr>
      <w:rFonts w:ascii="Tahoma" w:hAnsi="Tahoma" w:cs="Tahoma"/>
      <w:sz w:val="16"/>
      <w:szCs w:val="16"/>
    </w:rPr>
  </w:style>
  <w:style w:type="paragraph" w:styleId="ListParagraph">
    <w:name w:val="List Paragraph"/>
    <w:basedOn w:val="Normal"/>
    <w:uiPriority w:val="34"/>
    <w:qFormat/>
    <w:rsid w:val="003939BF"/>
    <w:pPr>
      <w:ind w:left="720"/>
      <w:contextualSpacing/>
    </w:pPr>
  </w:style>
  <w:style w:type="paragraph" w:styleId="Revision">
    <w:name w:val="Revision"/>
    <w:hidden/>
    <w:uiPriority w:val="99"/>
    <w:semiHidden/>
    <w:rsid w:val="00ED5164"/>
    <w:rPr>
      <w:rFonts w:ascii="Arial" w:hAnsi="Arial" w:cs="Arial"/>
      <w:sz w:val="22"/>
    </w:rPr>
  </w:style>
  <w:style w:type="character" w:styleId="CommentReference">
    <w:name w:val="annotation reference"/>
    <w:basedOn w:val="DefaultParagraphFont"/>
    <w:semiHidden/>
    <w:unhideWhenUsed/>
    <w:rsid w:val="00A7710C"/>
    <w:rPr>
      <w:sz w:val="16"/>
      <w:szCs w:val="16"/>
    </w:rPr>
  </w:style>
  <w:style w:type="paragraph" w:styleId="CommentText">
    <w:name w:val="annotation text"/>
    <w:basedOn w:val="Normal"/>
    <w:link w:val="CommentTextChar"/>
    <w:semiHidden/>
    <w:unhideWhenUsed/>
    <w:rsid w:val="00A7710C"/>
    <w:rPr>
      <w:sz w:val="20"/>
    </w:rPr>
  </w:style>
  <w:style w:type="character" w:customStyle="1" w:styleId="CommentTextChar">
    <w:name w:val="Comment Text Char"/>
    <w:basedOn w:val="DefaultParagraphFont"/>
    <w:link w:val="CommentText"/>
    <w:semiHidden/>
    <w:rsid w:val="00A7710C"/>
    <w:rPr>
      <w:rFonts w:ascii="Arial" w:hAnsi="Arial" w:cs="Arial"/>
    </w:rPr>
  </w:style>
  <w:style w:type="paragraph" w:styleId="CommentSubject">
    <w:name w:val="annotation subject"/>
    <w:basedOn w:val="CommentText"/>
    <w:next w:val="CommentText"/>
    <w:link w:val="CommentSubjectChar"/>
    <w:semiHidden/>
    <w:unhideWhenUsed/>
    <w:rsid w:val="00A7710C"/>
    <w:rPr>
      <w:b/>
      <w:bCs/>
    </w:rPr>
  </w:style>
  <w:style w:type="character" w:customStyle="1" w:styleId="CommentSubjectChar">
    <w:name w:val="Comment Subject Char"/>
    <w:basedOn w:val="CommentTextChar"/>
    <w:link w:val="CommentSubject"/>
    <w:semiHidden/>
    <w:rsid w:val="00A7710C"/>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2568">
      <w:bodyDiv w:val="1"/>
      <w:marLeft w:val="0"/>
      <w:marRight w:val="0"/>
      <w:marTop w:val="0"/>
      <w:marBottom w:val="0"/>
      <w:divBdr>
        <w:top w:val="none" w:sz="0" w:space="0" w:color="auto"/>
        <w:left w:val="none" w:sz="0" w:space="0" w:color="auto"/>
        <w:bottom w:val="none" w:sz="0" w:space="0" w:color="auto"/>
        <w:right w:val="none" w:sz="0" w:space="0" w:color="auto"/>
      </w:divBdr>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327560660">
      <w:bodyDiv w:val="1"/>
      <w:marLeft w:val="0"/>
      <w:marRight w:val="0"/>
      <w:marTop w:val="0"/>
      <w:marBottom w:val="0"/>
      <w:divBdr>
        <w:top w:val="none" w:sz="0" w:space="0" w:color="auto"/>
        <w:left w:val="none" w:sz="0" w:space="0" w:color="auto"/>
        <w:bottom w:val="none" w:sz="0" w:space="0" w:color="auto"/>
        <w:right w:val="none" w:sz="0" w:space="0" w:color="auto"/>
      </w:divBdr>
    </w:div>
    <w:div w:id="434324057">
      <w:bodyDiv w:val="1"/>
      <w:marLeft w:val="0"/>
      <w:marRight w:val="0"/>
      <w:marTop w:val="0"/>
      <w:marBottom w:val="0"/>
      <w:divBdr>
        <w:top w:val="none" w:sz="0" w:space="0" w:color="auto"/>
        <w:left w:val="none" w:sz="0" w:space="0" w:color="auto"/>
        <w:bottom w:val="none" w:sz="0" w:space="0" w:color="auto"/>
        <w:right w:val="none" w:sz="0" w:space="0" w:color="auto"/>
      </w:divBdr>
    </w:div>
    <w:div w:id="443574690">
      <w:bodyDiv w:val="1"/>
      <w:marLeft w:val="0"/>
      <w:marRight w:val="0"/>
      <w:marTop w:val="0"/>
      <w:marBottom w:val="0"/>
      <w:divBdr>
        <w:top w:val="none" w:sz="0" w:space="0" w:color="auto"/>
        <w:left w:val="none" w:sz="0" w:space="0" w:color="auto"/>
        <w:bottom w:val="none" w:sz="0" w:space="0" w:color="auto"/>
        <w:right w:val="none" w:sz="0" w:space="0" w:color="auto"/>
      </w:divBdr>
    </w:div>
    <w:div w:id="899364602">
      <w:bodyDiv w:val="1"/>
      <w:marLeft w:val="0"/>
      <w:marRight w:val="0"/>
      <w:marTop w:val="0"/>
      <w:marBottom w:val="0"/>
      <w:divBdr>
        <w:top w:val="none" w:sz="0" w:space="0" w:color="auto"/>
        <w:left w:val="none" w:sz="0" w:space="0" w:color="auto"/>
        <w:bottom w:val="none" w:sz="0" w:space="0" w:color="auto"/>
        <w:right w:val="none" w:sz="0" w:space="0" w:color="auto"/>
      </w:divBdr>
    </w:div>
    <w:div w:id="1246766836">
      <w:bodyDiv w:val="1"/>
      <w:marLeft w:val="0"/>
      <w:marRight w:val="0"/>
      <w:marTop w:val="0"/>
      <w:marBottom w:val="0"/>
      <w:divBdr>
        <w:top w:val="none" w:sz="0" w:space="0" w:color="auto"/>
        <w:left w:val="none" w:sz="0" w:space="0" w:color="auto"/>
        <w:bottom w:val="none" w:sz="0" w:space="0" w:color="auto"/>
        <w:right w:val="none" w:sz="0" w:space="0" w:color="auto"/>
      </w:divBdr>
    </w:div>
    <w:div w:id="1413744729">
      <w:bodyDiv w:val="1"/>
      <w:marLeft w:val="0"/>
      <w:marRight w:val="0"/>
      <w:marTop w:val="0"/>
      <w:marBottom w:val="0"/>
      <w:divBdr>
        <w:top w:val="none" w:sz="0" w:space="0" w:color="auto"/>
        <w:left w:val="none" w:sz="0" w:space="0" w:color="auto"/>
        <w:bottom w:val="none" w:sz="0" w:space="0" w:color="auto"/>
        <w:right w:val="none" w:sz="0" w:space="0" w:color="auto"/>
      </w:divBdr>
    </w:div>
    <w:div w:id="163914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mass.gov/doc/sfy18-administrative-bulletin-18-05-101-cmr-70100-community-hospital-reinvestment-trust-fund/download"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CD182-B85F-43DA-81F8-24A42897A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EHS</cp:lastModifiedBy>
  <cp:revision>2</cp:revision>
  <cp:lastPrinted>2020-09-03T18:22:00Z</cp:lastPrinted>
  <dcterms:created xsi:type="dcterms:W3CDTF">2020-09-03T18:56:00Z</dcterms:created>
  <dcterms:modified xsi:type="dcterms:W3CDTF">2020-09-03T18:56:00Z</dcterms:modified>
</cp:coreProperties>
</file>