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DBCBE" w14:textId="7087357A" w:rsidR="00901609" w:rsidRPr="00A4271A" w:rsidRDefault="00901609" w:rsidP="00A4271A">
      <w:pPr>
        <w:rPr>
          <w:rFonts w:asciiTheme="minorHAnsi" w:eastAsia="Times New Roman" w:hAnsiTheme="minorHAnsi" w:cstheme="minorHAnsi"/>
          <w:sz w:val="24"/>
          <w:szCs w:val="24"/>
        </w:rPr>
      </w:pPr>
      <w:r w:rsidRPr="00A4271A">
        <w:rPr>
          <w:rFonts w:asciiTheme="minorHAnsi" w:eastAsia="Times New Roman" w:hAnsiTheme="minorHAnsi" w:cstheme="minorHAnsi"/>
          <w:sz w:val="24"/>
          <w:szCs w:val="24"/>
        </w:rPr>
        <w:t xml:space="preserve">January </w:t>
      </w:r>
      <w:r w:rsidR="000649F3">
        <w:rPr>
          <w:rFonts w:asciiTheme="minorHAnsi" w:eastAsia="Times New Roman" w:hAnsiTheme="minorHAnsi" w:cstheme="minorHAnsi"/>
          <w:sz w:val="24"/>
          <w:szCs w:val="24"/>
        </w:rPr>
        <w:t>25</w:t>
      </w:r>
      <w:r w:rsidRPr="00A4271A">
        <w:rPr>
          <w:rFonts w:asciiTheme="minorHAnsi" w:eastAsia="Times New Roman" w:hAnsiTheme="minorHAnsi" w:cstheme="minorHAnsi"/>
          <w:sz w:val="24"/>
          <w:szCs w:val="24"/>
        </w:rPr>
        <w:t>, 2022</w:t>
      </w:r>
    </w:p>
    <w:p w14:paraId="4D9EAEF9" w14:textId="77777777" w:rsidR="00901609" w:rsidRPr="00A4271A" w:rsidRDefault="00901609" w:rsidP="00A4271A">
      <w:pPr>
        <w:rPr>
          <w:rFonts w:asciiTheme="minorHAnsi" w:eastAsia="Times New Roman" w:hAnsiTheme="minorHAnsi" w:cstheme="minorHAnsi"/>
          <w:sz w:val="24"/>
          <w:szCs w:val="24"/>
        </w:rPr>
      </w:pPr>
    </w:p>
    <w:p w14:paraId="5BAB5A27" w14:textId="77777777" w:rsidR="00901609" w:rsidRPr="00A4271A" w:rsidRDefault="00901609" w:rsidP="00A4271A">
      <w:pPr>
        <w:rPr>
          <w:rFonts w:asciiTheme="minorHAnsi" w:eastAsia="Times New Roman" w:hAnsiTheme="minorHAnsi" w:cstheme="minorHAnsi"/>
          <w:sz w:val="24"/>
          <w:szCs w:val="24"/>
        </w:rPr>
      </w:pPr>
      <w:r w:rsidRPr="00A4271A">
        <w:rPr>
          <w:rFonts w:asciiTheme="minorHAnsi" w:eastAsia="Times New Roman" w:hAnsiTheme="minorHAnsi" w:cstheme="minorHAnsi"/>
          <w:sz w:val="24"/>
          <w:szCs w:val="24"/>
        </w:rPr>
        <w:t xml:space="preserve">VIA EMAIL </w:t>
      </w:r>
      <w:hyperlink r:id="rId7" w:history="1">
        <w:r w:rsidRPr="00A4271A">
          <w:rPr>
            <w:rFonts w:asciiTheme="minorHAnsi" w:eastAsia="Times New Roman" w:hAnsiTheme="minorHAnsi" w:cstheme="minorHAnsi"/>
            <w:color w:val="0563C1"/>
            <w:sz w:val="24"/>
            <w:szCs w:val="24"/>
            <w:u w:val="single"/>
          </w:rPr>
          <w:t>DPH.DON@State.MA.US</w:t>
        </w:r>
      </w:hyperlink>
    </w:p>
    <w:p w14:paraId="57AE5FE3" w14:textId="77777777" w:rsidR="00901609" w:rsidRPr="00A4271A" w:rsidRDefault="00901609" w:rsidP="00A4271A">
      <w:pPr>
        <w:rPr>
          <w:rFonts w:asciiTheme="minorHAnsi" w:eastAsia="Times New Roman" w:hAnsiTheme="minorHAnsi" w:cstheme="minorHAnsi"/>
          <w:sz w:val="24"/>
          <w:szCs w:val="24"/>
        </w:rPr>
      </w:pPr>
      <w:bookmarkStart w:id="0" w:name="_GoBack"/>
      <w:bookmarkEnd w:id="0"/>
    </w:p>
    <w:p w14:paraId="57A15983" w14:textId="77777777" w:rsidR="00901609" w:rsidRPr="00A4271A" w:rsidRDefault="00901609" w:rsidP="00A4271A">
      <w:pPr>
        <w:rPr>
          <w:rFonts w:asciiTheme="minorHAnsi" w:eastAsia="Times New Roman" w:hAnsiTheme="minorHAnsi" w:cstheme="minorHAnsi"/>
          <w:sz w:val="24"/>
          <w:szCs w:val="24"/>
        </w:rPr>
      </w:pPr>
      <w:r w:rsidRPr="00A4271A">
        <w:rPr>
          <w:rFonts w:asciiTheme="minorHAnsi" w:eastAsia="Times New Roman" w:hAnsiTheme="minorHAnsi" w:cstheme="minorHAnsi"/>
          <w:sz w:val="24"/>
          <w:szCs w:val="24"/>
        </w:rPr>
        <w:t>Lara Szent-Gyorgyi</w:t>
      </w:r>
    </w:p>
    <w:p w14:paraId="63F3CC75" w14:textId="77777777" w:rsidR="00901609" w:rsidRPr="00A4271A" w:rsidRDefault="00901609" w:rsidP="00A4271A">
      <w:pPr>
        <w:rPr>
          <w:rFonts w:asciiTheme="minorHAnsi" w:eastAsia="Times New Roman" w:hAnsiTheme="minorHAnsi" w:cstheme="minorHAnsi"/>
          <w:sz w:val="24"/>
          <w:szCs w:val="24"/>
        </w:rPr>
      </w:pPr>
      <w:r w:rsidRPr="00A4271A">
        <w:rPr>
          <w:rFonts w:asciiTheme="minorHAnsi" w:eastAsia="Times New Roman" w:hAnsiTheme="minorHAnsi" w:cstheme="minorHAnsi"/>
          <w:sz w:val="24"/>
          <w:szCs w:val="24"/>
        </w:rPr>
        <w:t>Director, Determination of Need Program</w:t>
      </w:r>
    </w:p>
    <w:p w14:paraId="1AF7847D" w14:textId="77777777" w:rsidR="00901609" w:rsidRPr="00A4271A" w:rsidRDefault="00901609" w:rsidP="00A4271A">
      <w:pPr>
        <w:rPr>
          <w:rFonts w:asciiTheme="minorHAnsi" w:eastAsia="Times New Roman" w:hAnsiTheme="minorHAnsi" w:cstheme="minorHAnsi"/>
          <w:sz w:val="24"/>
          <w:szCs w:val="24"/>
        </w:rPr>
      </w:pPr>
      <w:r w:rsidRPr="00A4271A">
        <w:rPr>
          <w:rFonts w:asciiTheme="minorHAnsi" w:eastAsia="Times New Roman" w:hAnsiTheme="minorHAnsi" w:cstheme="minorHAnsi"/>
          <w:sz w:val="24"/>
          <w:szCs w:val="24"/>
        </w:rPr>
        <w:t>Massachusetts Department of Public Health</w:t>
      </w:r>
    </w:p>
    <w:p w14:paraId="08A3A301" w14:textId="77777777" w:rsidR="00901609" w:rsidRPr="00A4271A" w:rsidRDefault="00901609" w:rsidP="00A4271A">
      <w:pPr>
        <w:rPr>
          <w:rFonts w:asciiTheme="minorHAnsi" w:hAnsiTheme="minorHAnsi" w:cstheme="minorHAnsi"/>
          <w:sz w:val="24"/>
          <w:szCs w:val="24"/>
        </w:rPr>
      </w:pPr>
      <w:r w:rsidRPr="00A4271A">
        <w:rPr>
          <w:rFonts w:asciiTheme="minorHAnsi" w:hAnsiTheme="minorHAnsi" w:cstheme="minorHAnsi"/>
          <w:sz w:val="24"/>
          <w:szCs w:val="24"/>
        </w:rPr>
        <w:t>67 Forest Street </w:t>
      </w:r>
    </w:p>
    <w:p w14:paraId="08B123F3" w14:textId="77777777" w:rsidR="00901609" w:rsidRPr="00A4271A" w:rsidRDefault="00901609" w:rsidP="00A4271A">
      <w:pPr>
        <w:rPr>
          <w:rFonts w:asciiTheme="minorHAnsi" w:hAnsiTheme="minorHAnsi" w:cstheme="minorHAnsi"/>
          <w:sz w:val="24"/>
          <w:szCs w:val="24"/>
        </w:rPr>
      </w:pPr>
      <w:r w:rsidRPr="00A4271A">
        <w:rPr>
          <w:rFonts w:asciiTheme="minorHAnsi" w:hAnsiTheme="minorHAnsi" w:cstheme="minorHAnsi"/>
          <w:sz w:val="24"/>
          <w:szCs w:val="24"/>
        </w:rPr>
        <w:t>Marlborough, MA 01752 </w:t>
      </w:r>
    </w:p>
    <w:p w14:paraId="0EBCD8CD" w14:textId="77777777" w:rsidR="00901609" w:rsidRPr="00A4271A" w:rsidRDefault="00901609" w:rsidP="00A4271A">
      <w:pPr>
        <w:rPr>
          <w:rFonts w:asciiTheme="minorHAnsi" w:hAnsiTheme="minorHAnsi" w:cstheme="minorHAnsi"/>
          <w:sz w:val="24"/>
          <w:szCs w:val="24"/>
        </w:rPr>
      </w:pPr>
    </w:p>
    <w:p w14:paraId="3F401665" w14:textId="4C1D46FB" w:rsidR="00901609" w:rsidRDefault="00901609" w:rsidP="00813AC7">
      <w:pPr>
        <w:rPr>
          <w:rFonts w:asciiTheme="minorHAnsi" w:hAnsiTheme="minorHAnsi" w:cstheme="minorHAnsi"/>
          <w:sz w:val="24"/>
          <w:szCs w:val="24"/>
        </w:rPr>
      </w:pPr>
      <w:r w:rsidRPr="00813AC7">
        <w:rPr>
          <w:rFonts w:asciiTheme="minorHAnsi" w:eastAsia="Times New Roman" w:hAnsiTheme="minorHAnsi" w:cstheme="minorHAnsi"/>
          <w:b/>
          <w:bCs/>
          <w:i/>
          <w:iCs/>
          <w:sz w:val="24"/>
          <w:szCs w:val="24"/>
        </w:rPr>
        <w:t>RE:</w:t>
      </w:r>
      <w:r w:rsidR="00813AC7" w:rsidRPr="00813AC7">
        <w:rPr>
          <w:rFonts w:asciiTheme="minorHAnsi" w:eastAsia="Times New Roman" w:hAnsiTheme="minorHAnsi" w:cstheme="minorHAnsi"/>
          <w:b/>
          <w:bCs/>
          <w:i/>
          <w:iCs/>
          <w:sz w:val="24"/>
          <w:szCs w:val="24"/>
        </w:rPr>
        <w:t xml:space="preserve">  </w:t>
      </w:r>
      <w:r w:rsidRPr="00813AC7">
        <w:rPr>
          <w:rFonts w:asciiTheme="minorHAnsi" w:eastAsia="Times New Roman" w:hAnsiTheme="minorHAnsi" w:cstheme="minorHAnsi"/>
          <w:b/>
          <w:bCs/>
          <w:i/>
          <w:iCs/>
          <w:sz w:val="24"/>
          <w:szCs w:val="24"/>
        </w:rPr>
        <w:t>Project #21012113-AS</w:t>
      </w:r>
      <w:r w:rsidR="00813AC7" w:rsidRPr="00813AC7">
        <w:rPr>
          <w:rFonts w:asciiTheme="minorHAnsi" w:eastAsia="Times New Roman" w:hAnsiTheme="minorHAnsi" w:cstheme="minorHAnsi"/>
          <w:b/>
          <w:bCs/>
          <w:i/>
          <w:iCs/>
          <w:sz w:val="24"/>
          <w:szCs w:val="24"/>
        </w:rPr>
        <w:t>,</w:t>
      </w:r>
      <w:r w:rsidRPr="00813AC7">
        <w:rPr>
          <w:rFonts w:asciiTheme="minorHAnsi" w:eastAsia="Times New Roman" w:hAnsiTheme="minorHAnsi" w:cstheme="minorHAnsi"/>
          <w:b/>
          <w:bCs/>
          <w:i/>
          <w:iCs/>
          <w:sz w:val="24"/>
          <w:szCs w:val="24"/>
        </w:rPr>
        <w:t xml:space="preserve"> Mass General Brigham Ambulatory</w:t>
      </w:r>
      <w:r w:rsidR="00813AC7" w:rsidRPr="00813AC7">
        <w:rPr>
          <w:rFonts w:asciiTheme="minorHAnsi" w:eastAsia="Times New Roman" w:hAnsiTheme="minorHAnsi" w:cstheme="minorHAnsi"/>
          <w:b/>
          <w:bCs/>
          <w:i/>
          <w:iCs/>
          <w:sz w:val="24"/>
          <w:szCs w:val="24"/>
        </w:rPr>
        <w:t xml:space="preserve"> Proposal, ICA Comment Letter </w:t>
      </w:r>
      <w:r w:rsidRPr="00813AC7">
        <w:rPr>
          <w:rFonts w:asciiTheme="minorHAnsi" w:hAnsiTheme="minorHAnsi" w:cstheme="minorHAnsi"/>
          <w:b/>
          <w:bCs/>
          <w:i/>
          <w:iCs/>
          <w:sz w:val="24"/>
          <w:szCs w:val="24"/>
        </w:rPr>
        <w:t>by SHARE Ten Taxpayer Group</w:t>
      </w:r>
    </w:p>
    <w:p w14:paraId="1A38F416" w14:textId="77777777" w:rsidR="00813AC7" w:rsidRPr="00813AC7" w:rsidRDefault="00813AC7" w:rsidP="00813AC7">
      <w:pPr>
        <w:rPr>
          <w:rFonts w:asciiTheme="minorHAnsi" w:hAnsiTheme="minorHAnsi" w:cstheme="minorHAnsi"/>
          <w:sz w:val="24"/>
          <w:szCs w:val="24"/>
        </w:rPr>
      </w:pPr>
    </w:p>
    <w:p w14:paraId="18A7F510" w14:textId="77777777" w:rsidR="00901609" w:rsidRPr="00A4271A" w:rsidRDefault="00901609" w:rsidP="000649F3">
      <w:pPr>
        <w:rPr>
          <w:rFonts w:asciiTheme="minorHAnsi" w:hAnsiTheme="minorHAnsi" w:cstheme="minorHAnsi"/>
          <w:sz w:val="24"/>
          <w:szCs w:val="24"/>
        </w:rPr>
      </w:pPr>
      <w:r w:rsidRPr="00A4271A">
        <w:rPr>
          <w:rFonts w:asciiTheme="minorHAnsi" w:hAnsiTheme="minorHAnsi" w:cstheme="minorHAnsi"/>
          <w:sz w:val="24"/>
          <w:szCs w:val="24"/>
        </w:rPr>
        <w:t>Dear Director Szent-Gyorgyi:</w:t>
      </w:r>
    </w:p>
    <w:p w14:paraId="7E712E84" w14:textId="77777777" w:rsidR="00901609" w:rsidRPr="00A4271A" w:rsidRDefault="00901609" w:rsidP="00A4271A">
      <w:pPr>
        <w:rPr>
          <w:rFonts w:asciiTheme="minorHAnsi" w:hAnsiTheme="minorHAnsi" w:cstheme="minorHAnsi"/>
          <w:sz w:val="24"/>
          <w:szCs w:val="24"/>
        </w:rPr>
      </w:pPr>
    </w:p>
    <w:p w14:paraId="531E2C03" w14:textId="5FDA46FE" w:rsidR="005C4D7D" w:rsidRDefault="000649F3" w:rsidP="00FE3679">
      <w:pPr>
        <w:rPr>
          <w:rFonts w:asciiTheme="minorHAnsi" w:hAnsiTheme="minorHAnsi" w:cstheme="minorHAnsi"/>
          <w:sz w:val="24"/>
          <w:szCs w:val="24"/>
        </w:rPr>
      </w:pPr>
      <w:r>
        <w:rPr>
          <w:rFonts w:asciiTheme="minorHAnsi" w:hAnsiTheme="minorHAnsi" w:cstheme="minorHAnsi"/>
          <w:sz w:val="24"/>
          <w:szCs w:val="24"/>
        </w:rPr>
        <w:t>We are</w:t>
      </w:r>
      <w:r w:rsidR="00901609" w:rsidRPr="00FE3679">
        <w:rPr>
          <w:rFonts w:asciiTheme="minorHAnsi" w:hAnsiTheme="minorHAnsi" w:cstheme="minorHAnsi"/>
          <w:sz w:val="24"/>
          <w:szCs w:val="24"/>
        </w:rPr>
        <w:t xml:space="preserve"> filing this comment letter on behalf of the Ten Taxpayer Group consisting of </w:t>
      </w:r>
      <w:r w:rsidR="005C4D7D" w:rsidRPr="00FE3679">
        <w:rPr>
          <w:rFonts w:asciiTheme="minorHAnsi" w:hAnsiTheme="minorHAnsi" w:cstheme="minorHAnsi"/>
          <w:sz w:val="24"/>
          <w:szCs w:val="24"/>
        </w:rPr>
        <w:t>members of the SHARE Union, AFSCME Local 3900.</w:t>
      </w:r>
      <w:r w:rsidR="00773273">
        <w:rPr>
          <w:rFonts w:asciiTheme="minorHAnsi" w:hAnsiTheme="minorHAnsi" w:cstheme="minorHAnsi"/>
          <w:sz w:val="24"/>
          <w:szCs w:val="24"/>
        </w:rPr>
        <w:t xml:space="preserve"> We urge the DPH to reject MGB</w:t>
      </w:r>
      <w:r w:rsidR="00CD63EE">
        <w:rPr>
          <w:rFonts w:asciiTheme="minorHAnsi" w:hAnsiTheme="minorHAnsi" w:cstheme="minorHAnsi"/>
          <w:sz w:val="24"/>
          <w:szCs w:val="24"/>
        </w:rPr>
        <w:t>’s proposal to build ambulatory care centers in Westborough, Westwood and Woburn.</w:t>
      </w:r>
      <w:r w:rsidR="0065778A">
        <w:rPr>
          <w:rFonts w:asciiTheme="minorHAnsi" w:hAnsiTheme="minorHAnsi" w:cstheme="minorHAnsi"/>
          <w:sz w:val="24"/>
          <w:szCs w:val="24"/>
        </w:rPr>
        <w:t xml:space="preserve"> As SHARE members, the cost of our healthcare and our jobs are at stake.</w:t>
      </w:r>
    </w:p>
    <w:p w14:paraId="7CC272D7" w14:textId="4ABC9CD6" w:rsidR="0065778A" w:rsidRDefault="0065778A" w:rsidP="00FE3679">
      <w:pPr>
        <w:rPr>
          <w:rFonts w:asciiTheme="minorHAnsi" w:hAnsiTheme="minorHAnsi" w:cstheme="minorHAnsi"/>
          <w:sz w:val="24"/>
          <w:szCs w:val="24"/>
        </w:rPr>
      </w:pPr>
    </w:p>
    <w:p w14:paraId="40D9ABF6" w14:textId="4826B409" w:rsidR="0065778A" w:rsidRPr="0065778A" w:rsidRDefault="0065778A" w:rsidP="00B136F2">
      <w:pPr>
        <w:pStyle w:val="Heading1"/>
      </w:pPr>
      <w:r>
        <w:t>SHARE Member</w:t>
      </w:r>
      <w:r w:rsidR="00FF76E7">
        <w:t>s at UMass Memorial</w:t>
      </w:r>
    </w:p>
    <w:p w14:paraId="44575132" w14:textId="77777777" w:rsidR="005C4D7D" w:rsidRPr="00A4271A" w:rsidRDefault="005C4D7D" w:rsidP="00FE3679">
      <w:pPr>
        <w:rPr>
          <w:rFonts w:asciiTheme="minorHAnsi" w:hAnsiTheme="minorHAnsi" w:cstheme="minorHAnsi"/>
          <w:sz w:val="24"/>
          <w:szCs w:val="24"/>
        </w:rPr>
      </w:pPr>
    </w:p>
    <w:p w14:paraId="2A139FAB" w14:textId="491E45EF" w:rsidR="00E02A35" w:rsidRPr="00FE3679" w:rsidRDefault="005C4D7D" w:rsidP="00FE3679">
      <w:pPr>
        <w:rPr>
          <w:rFonts w:asciiTheme="minorHAnsi" w:hAnsiTheme="minorHAnsi" w:cstheme="minorHAnsi"/>
          <w:sz w:val="24"/>
          <w:szCs w:val="24"/>
        </w:rPr>
      </w:pPr>
      <w:r w:rsidRPr="00FE3679">
        <w:rPr>
          <w:rFonts w:asciiTheme="minorHAnsi" w:hAnsiTheme="minorHAnsi" w:cstheme="minorHAnsi"/>
          <w:sz w:val="24"/>
          <w:szCs w:val="24"/>
        </w:rPr>
        <w:t>The SHARE union is th</w:t>
      </w:r>
      <w:r w:rsidR="00DE146C" w:rsidRPr="00FE3679">
        <w:rPr>
          <w:rFonts w:asciiTheme="minorHAnsi" w:hAnsiTheme="minorHAnsi" w:cstheme="minorHAnsi"/>
          <w:sz w:val="24"/>
          <w:szCs w:val="24"/>
        </w:rPr>
        <w:t>e</w:t>
      </w:r>
      <w:r w:rsidRPr="00FE3679">
        <w:rPr>
          <w:rFonts w:asciiTheme="minorHAnsi" w:hAnsiTheme="minorHAnsi" w:cstheme="minorHAnsi"/>
          <w:sz w:val="24"/>
          <w:szCs w:val="24"/>
        </w:rPr>
        <w:t xml:space="preserve"> largest union at the largest employer in Central Massachusetts, representing over </w:t>
      </w:r>
      <w:r w:rsidR="00CA4F87" w:rsidRPr="00FE3679">
        <w:rPr>
          <w:rFonts w:asciiTheme="minorHAnsi" w:hAnsiTheme="minorHAnsi" w:cstheme="minorHAnsi"/>
          <w:sz w:val="24"/>
          <w:szCs w:val="24"/>
        </w:rPr>
        <w:t>3</w:t>
      </w:r>
      <w:r w:rsidR="004A0DA0" w:rsidRPr="00FE3679">
        <w:rPr>
          <w:rFonts w:asciiTheme="minorHAnsi" w:hAnsiTheme="minorHAnsi" w:cstheme="minorHAnsi"/>
          <w:sz w:val="24"/>
          <w:szCs w:val="24"/>
        </w:rPr>
        <w:t>0</w:t>
      </w:r>
      <w:r w:rsidR="00CA4F87" w:rsidRPr="00FE3679">
        <w:rPr>
          <w:rFonts w:asciiTheme="minorHAnsi" w:hAnsiTheme="minorHAnsi" w:cstheme="minorHAnsi"/>
          <w:sz w:val="24"/>
          <w:szCs w:val="24"/>
        </w:rPr>
        <w:t>00</w:t>
      </w:r>
      <w:r w:rsidRPr="00FE3679">
        <w:rPr>
          <w:rFonts w:asciiTheme="minorHAnsi" w:hAnsiTheme="minorHAnsi" w:cstheme="minorHAnsi"/>
          <w:sz w:val="24"/>
          <w:szCs w:val="24"/>
        </w:rPr>
        <w:t xml:space="preserve"> </w:t>
      </w:r>
      <w:r w:rsidR="00F41935">
        <w:rPr>
          <w:rFonts w:asciiTheme="minorHAnsi" w:hAnsiTheme="minorHAnsi" w:cstheme="minorHAnsi"/>
          <w:sz w:val="24"/>
          <w:szCs w:val="24"/>
        </w:rPr>
        <w:t xml:space="preserve">hourly </w:t>
      </w:r>
      <w:r w:rsidRPr="00FE3679">
        <w:rPr>
          <w:rFonts w:asciiTheme="minorHAnsi" w:hAnsiTheme="minorHAnsi" w:cstheme="minorHAnsi"/>
          <w:sz w:val="24"/>
          <w:szCs w:val="24"/>
        </w:rPr>
        <w:t>employees of UMass Memorial Health at multiple sites, including Marlborough Hospital in Marlborough and UMass Memorial Medical Center in Worcester.  Our members include patient care</w:t>
      </w:r>
      <w:r w:rsidR="00316CE1" w:rsidRPr="00FE3679">
        <w:rPr>
          <w:rFonts w:asciiTheme="minorHAnsi" w:hAnsiTheme="minorHAnsi" w:cstheme="minorHAnsi"/>
          <w:sz w:val="24"/>
          <w:szCs w:val="24"/>
        </w:rPr>
        <w:t xml:space="preserve"> </w:t>
      </w:r>
      <w:r w:rsidR="001A1313">
        <w:rPr>
          <w:rFonts w:asciiTheme="minorHAnsi" w:hAnsiTheme="minorHAnsi" w:cstheme="minorHAnsi"/>
          <w:sz w:val="24"/>
          <w:szCs w:val="24"/>
        </w:rPr>
        <w:t xml:space="preserve">roles </w:t>
      </w:r>
      <w:r w:rsidR="00316CE1" w:rsidRPr="00FE3679">
        <w:rPr>
          <w:rFonts w:asciiTheme="minorHAnsi" w:hAnsiTheme="minorHAnsi" w:cstheme="minorHAnsi"/>
          <w:sz w:val="24"/>
          <w:szCs w:val="24"/>
        </w:rPr>
        <w:t>(</w:t>
      </w:r>
      <w:r w:rsidR="00983EB7" w:rsidRPr="00FE3679">
        <w:rPr>
          <w:rFonts w:asciiTheme="minorHAnsi" w:hAnsiTheme="minorHAnsi" w:cstheme="minorHAnsi"/>
          <w:sz w:val="24"/>
          <w:szCs w:val="24"/>
        </w:rPr>
        <w:t>Patient Care</w:t>
      </w:r>
      <w:r w:rsidR="00316CE1" w:rsidRPr="00FE3679">
        <w:rPr>
          <w:rFonts w:asciiTheme="minorHAnsi" w:hAnsiTheme="minorHAnsi" w:cstheme="minorHAnsi"/>
          <w:sz w:val="24"/>
          <w:szCs w:val="24"/>
        </w:rPr>
        <w:t xml:space="preserve"> </w:t>
      </w:r>
      <w:r w:rsidR="00983EB7" w:rsidRPr="00FE3679">
        <w:rPr>
          <w:rFonts w:asciiTheme="minorHAnsi" w:hAnsiTheme="minorHAnsi" w:cstheme="minorHAnsi"/>
          <w:sz w:val="24"/>
          <w:szCs w:val="24"/>
        </w:rPr>
        <w:t>A</w:t>
      </w:r>
      <w:r w:rsidR="00316CE1" w:rsidRPr="00FE3679">
        <w:rPr>
          <w:rFonts w:asciiTheme="minorHAnsi" w:hAnsiTheme="minorHAnsi" w:cstheme="minorHAnsi"/>
          <w:sz w:val="24"/>
          <w:szCs w:val="24"/>
        </w:rPr>
        <w:t>ssistants, LPNs and Mental Health Associates</w:t>
      </w:r>
      <w:r w:rsidR="00983EB7" w:rsidRPr="00FE3679">
        <w:rPr>
          <w:rFonts w:asciiTheme="minorHAnsi" w:hAnsiTheme="minorHAnsi" w:cstheme="minorHAnsi"/>
          <w:sz w:val="24"/>
          <w:szCs w:val="24"/>
        </w:rPr>
        <w:t>)</w:t>
      </w:r>
      <w:r w:rsidRPr="00FE3679">
        <w:rPr>
          <w:rFonts w:asciiTheme="minorHAnsi" w:hAnsiTheme="minorHAnsi" w:cstheme="minorHAnsi"/>
          <w:sz w:val="24"/>
          <w:szCs w:val="24"/>
        </w:rPr>
        <w:t>, technical</w:t>
      </w:r>
      <w:r w:rsidR="00983EB7" w:rsidRPr="00FE3679">
        <w:rPr>
          <w:rFonts w:asciiTheme="minorHAnsi" w:hAnsiTheme="minorHAnsi" w:cstheme="minorHAnsi"/>
          <w:sz w:val="24"/>
          <w:szCs w:val="24"/>
        </w:rPr>
        <w:t xml:space="preserve"> </w:t>
      </w:r>
      <w:r w:rsidR="001A1313">
        <w:rPr>
          <w:rFonts w:asciiTheme="minorHAnsi" w:hAnsiTheme="minorHAnsi" w:cstheme="minorHAnsi"/>
          <w:sz w:val="24"/>
          <w:szCs w:val="24"/>
        </w:rPr>
        <w:t xml:space="preserve">jobs </w:t>
      </w:r>
      <w:r w:rsidR="00983EB7" w:rsidRPr="00FE3679">
        <w:rPr>
          <w:rFonts w:asciiTheme="minorHAnsi" w:hAnsiTheme="minorHAnsi" w:cstheme="minorHAnsi"/>
          <w:sz w:val="24"/>
          <w:szCs w:val="24"/>
        </w:rPr>
        <w:t>(Radiology Technologists and Respiratory Therapists)</w:t>
      </w:r>
      <w:r w:rsidRPr="00FE3679">
        <w:rPr>
          <w:rFonts w:asciiTheme="minorHAnsi" w:hAnsiTheme="minorHAnsi" w:cstheme="minorHAnsi"/>
          <w:sz w:val="24"/>
          <w:szCs w:val="24"/>
        </w:rPr>
        <w:t>, administrative employees</w:t>
      </w:r>
      <w:r w:rsidR="00DE146C" w:rsidRPr="00FE3679">
        <w:rPr>
          <w:rFonts w:asciiTheme="minorHAnsi" w:hAnsiTheme="minorHAnsi" w:cstheme="minorHAnsi"/>
          <w:sz w:val="24"/>
          <w:szCs w:val="24"/>
        </w:rPr>
        <w:t xml:space="preserve"> </w:t>
      </w:r>
      <w:r w:rsidR="00983EB7" w:rsidRPr="00FE3679">
        <w:rPr>
          <w:rFonts w:asciiTheme="minorHAnsi" w:hAnsiTheme="minorHAnsi" w:cstheme="minorHAnsi"/>
          <w:sz w:val="24"/>
          <w:szCs w:val="24"/>
        </w:rPr>
        <w:t xml:space="preserve">(secretaries, </w:t>
      </w:r>
      <w:r w:rsidR="00CA787A" w:rsidRPr="00FE3679">
        <w:rPr>
          <w:rFonts w:asciiTheme="minorHAnsi" w:hAnsiTheme="minorHAnsi" w:cstheme="minorHAnsi"/>
          <w:sz w:val="24"/>
          <w:szCs w:val="24"/>
        </w:rPr>
        <w:t>schedulers and biller</w:t>
      </w:r>
      <w:r w:rsidR="00746B4B" w:rsidRPr="00163A3B">
        <w:rPr>
          <w:rFonts w:asciiTheme="minorHAnsi" w:hAnsiTheme="minorHAnsi" w:cstheme="minorHAnsi"/>
          <w:sz w:val="24"/>
          <w:szCs w:val="24"/>
        </w:rPr>
        <w:t>s</w:t>
      </w:r>
      <w:r w:rsidR="00CA787A" w:rsidRPr="00FE3679">
        <w:rPr>
          <w:rFonts w:asciiTheme="minorHAnsi" w:hAnsiTheme="minorHAnsi" w:cstheme="minorHAnsi"/>
          <w:sz w:val="24"/>
          <w:szCs w:val="24"/>
        </w:rPr>
        <w:t>), and more. We work with inpatients, in clinics</w:t>
      </w:r>
      <w:r w:rsidR="001A1313">
        <w:rPr>
          <w:rFonts w:asciiTheme="minorHAnsi" w:hAnsiTheme="minorHAnsi" w:cstheme="minorHAnsi"/>
          <w:sz w:val="24"/>
          <w:szCs w:val="24"/>
        </w:rPr>
        <w:t>,</w:t>
      </w:r>
      <w:r w:rsidR="006053C8" w:rsidRPr="00FE3679">
        <w:rPr>
          <w:rFonts w:asciiTheme="minorHAnsi" w:hAnsiTheme="minorHAnsi" w:cstheme="minorHAnsi"/>
          <w:sz w:val="24"/>
          <w:szCs w:val="24"/>
        </w:rPr>
        <w:t xml:space="preserve"> </w:t>
      </w:r>
      <w:r w:rsidR="00690183">
        <w:rPr>
          <w:rFonts w:asciiTheme="minorHAnsi" w:hAnsiTheme="minorHAnsi" w:cstheme="minorHAnsi"/>
          <w:sz w:val="24"/>
          <w:szCs w:val="24"/>
        </w:rPr>
        <w:t>and in</w:t>
      </w:r>
      <w:r w:rsidR="006053C8" w:rsidRPr="00FE3679">
        <w:rPr>
          <w:rFonts w:asciiTheme="minorHAnsi" w:hAnsiTheme="minorHAnsi" w:cstheme="minorHAnsi"/>
          <w:sz w:val="24"/>
          <w:szCs w:val="24"/>
        </w:rPr>
        <w:t xml:space="preserve"> community settings.</w:t>
      </w:r>
    </w:p>
    <w:p w14:paraId="5754A8F1" w14:textId="77777777" w:rsidR="006053C8" w:rsidRPr="006053C8" w:rsidRDefault="006053C8" w:rsidP="00FE3679">
      <w:pPr>
        <w:rPr>
          <w:rFonts w:asciiTheme="minorHAnsi" w:hAnsiTheme="minorHAnsi" w:cstheme="minorHAnsi"/>
          <w:sz w:val="24"/>
          <w:szCs w:val="24"/>
        </w:rPr>
      </w:pPr>
    </w:p>
    <w:p w14:paraId="3439E4F3" w14:textId="2CE4466C" w:rsidR="00E02A35" w:rsidRPr="00FE3679" w:rsidRDefault="00E02A35" w:rsidP="00FE3679">
      <w:pPr>
        <w:rPr>
          <w:rFonts w:asciiTheme="minorHAnsi" w:hAnsiTheme="minorHAnsi" w:cstheme="minorHAnsi"/>
          <w:sz w:val="24"/>
          <w:szCs w:val="24"/>
        </w:rPr>
      </w:pPr>
      <w:r w:rsidRPr="00FE3679">
        <w:rPr>
          <w:rFonts w:asciiTheme="minorHAnsi" w:hAnsiTheme="minorHAnsi" w:cstheme="minorHAnsi"/>
          <w:sz w:val="24"/>
          <w:szCs w:val="24"/>
        </w:rPr>
        <w:t xml:space="preserve">SHARE members care deeply about our patients and our hospitals. These are </w:t>
      </w:r>
      <w:r w:rsidRPr="00FE3679">
        <w:rPr>
          <w:rFonts w:asciiTheme="minorHAnsi" w:hAnsiTheme="minorHAnsi" w:cstheme="minorHAnsi"/>
          <w:sz w:val="24"/>
          <w:szCs w:val="24"/>
          <w:u w:val="single"/>
        </w:rPr>
        <w:t>our</w:t>
      </w:r>
      <w:r w:rsidRPr="00FE3679">
        <w:rPr>
          <w:rFonts w:asciiTheme="minorHAnsi" w:hAnsiTheme="minorHAnsi" w:cstheme="minorHAnsi"/>
          <w:sz w:val="24"/>
          <w:szCs w:val="24"/>
        </w:rPr>
        <w:t xml:space="preserve"> hospitals – our children are born here, we work our whole careers here</w:t>
      </w:r>
      <w:r w:rsidR="00690183">
        <w:rPr>
          <w:rFonts w:asciiTheme="minorHAnsi" w:hAnsiTheme="minorHAnsi" w:cstheme="minorHAnsi"/>
          <w:sz w:val="24"/>
          <w:szCs w:val="24"/>
        </w:rPr>
        <w:t xml:space="preserve">, </w:t>
      </w:r>
      <w:r w:rsidR="00967B11">
        <w:rPr>
          <w:rFonts w:asciiTheme="minorHAnsi" w:hAnsiTheme="minorHAnsi" w:cstheme="minorHAnsi"/>
          <w:sz w:val="24"/>
          <w:szCs w:val="24"/>
        </w:rPr>
        <w:t xml:space="preserve">and </w:t>
      </w:r>
      <w:r w:rsidR="00690183">
        <w:rPr>
          <w:rFonts w:asciiTheme="minorHAnsi" w:hAnsiTheme="minorHAnsi" w:cstheme="minorHAnsi"/>
          <w:sz w:val="24"/>
          <w:szCs w:val="24"/>
        </w:rPr>
        <w:t xml:space="preserve">we </w:t>
      </w:r>
      <w:r w:rsidRPr="00FE3679">
        <w:rPr>
          <w:rFonts w:asciiTheme="minorHAnsi" w:hAnsiTheme="minorHAnsi" w:cstheme="minorHAnsi"/>
          <w:sz w:val="24"/>
          <w:szCs w:val="24"/>
        </w:rPr>
        <w:t>plan to retire from here</w:t>
      </w:r>
      <w:r w:rsidR="00967B11">
        <w:rPr>
          <w:rFonts w:asciiTheme="minorHAnsi" w:hAnsiTheme="minorHAnsi" w:cstheme="minorHAnsi"/>
          <w:sz w:val="24"/>
          <w:szCs w:val="24"/>
        </w:rPr>
        <w:t>.</w:t>
      </w:r>
      <w:r w:rsidRPr="00FE3679">
        <w:rPr>
          <w:rFonts w:asciiTheme="minorHAnsi" w:hAnsiTheme="minorHAnsi" w:cstheme="minorHAnsi"/>
          <w:sz w:val="24"/>
          <w:szCs w:val="24"/>
        </w:rPr>
        <w:t xml:space="preserve"> </w:t>
      </w:r>
      <w:r w:rsidR="00967B11">
        <w:rPr>
          <w:rFonts w:asciiTheme="minorHAnsi" w:hAnsiTheme="minorHAnsi" w:cstheme="minorHAnsi"/>
          <w:sz w:val="24"/>
          <w:szCs w:val="24"/>
        </w:rPr>
        <w:t>W</w:t>
      </w:r>
      <w:r w:rsidRPr="00FE3679">
        <w:rPr>
          <w:rFonts w:asciiTheme="minorHAnsi" w:hAnsiTheme="minorHAnsi" w:cstheme="minorHAnsi"/>
          <w:sz w:val="24"/>
          <w:szCs w:val="24"/>
        </w:rPr>
        <w:t xml:space="preserve">e strive </w:t>
      </w:r>
      <w:r w:rsidR="00377C28" w:rsidRPr="00FE3679">
        <w:rPr>
          <w:rFonts w:asciiTheme="minorHAnsi" w:hAnsiTheme="minorHAnsi" w:cstheme="minorHAnsi"/>
          <w:sz w:val="24"/>
          <w:szCs w:val="24"/>
        </w:rPr>
        <w:t xml:space="preserve">to </w:t>
      </w:r>
      <w:r w:rsidRPr="00FE3679">
        <w:rPr>
          <w:rFonts w:asciiTheme="minorHAnsi" w:hAnsiTheme="minorHAnsi" w:cstheme="minorHAnsi"/>
          <w:sz w:val="24"/>
          <w:szCs w:val="24"/>
        </w:rPr>
        <w:t xml:space="preserve">improve our hospitals so our kids can get good jobs here. </w:t>
      </w:r>
      <w:r w:rsidR="00086417" w:rsidRPr="00FE3679">
        <w:rPr>
          <w:rFonts w:asciiTheme="minorHAnsi" w:hAnsiTheme="minorHAnsi" w:cstheme="minorHAnsi"/>
          <w:sz w:val="24"/>
          <w:szCs w:val="24"/>
        </w:rPr>
        <w:t>We</w:t>
      </w:r>
      <w:r w:rsidR="00D248D8" w:rsidRPr="00D248D8">
        <w:rPr>
          <w:rFonts w:asciiTheme="minorHAnsi" w:hAnsiTheme="minorHAnsi" w:cstheme="minorHAnsi"/>
          <w:sz w:val="24"/>
          <w:szCs w:val="24"/>
        </w:rPr>
        <w:t xml:space="preserve"> </w:t>
      </w:r>
      <w:r w:rsidR="00D248D8" w:rsidRPr="00FE3679">
        <w:rPr>
          <w:rFonts w:asciiTheme="minorHAnsi" w:hAnsiTheme="minorHAnsi" w:cstheme="minorHAnsi"/>
          <w:sz w:val="24"/>
          <w:szCs w:val="24"/>
        </w:rPr>
        <w:t>are proud to take good care</w:t>
      </w:r>
      <w:r w:rsidR="00086417" w:rsidRPr="00163A3B">
        <w:rPr>
          <w:rFonts w:asciiTheme="minorHAnsi" w:hAnsiTheme="minorHAnsi" w:cstheme="minorHAnsi"/>
          <w:sz w:val="24"/>
          <w:szCs w:val="24"/>
        </w:rPr>
        <w:t xml:space="preserve"> </w:t>
      </w:r>
      <w:r w:rsidR="000E38D3" w:rsidRPr="00163A3B">
        <w:rPr>
          <w:rFonts w:asciiTheme="minorHAnsi" w:hAnsiTheme="minorHAnsi" w:cstheme="minorHAnsi"/>
          <w:sz w:val="24"/>
          <w:szCs w:val="24"/>
        </w:rPr>
        <w:t xml:space="preserve">of </w:t>
      </w:r>
      <w:r w:rsidR="00086417" w:rsidRPr="00FE3679">
        <w:rPr>
          <w:rFonts w:asciiTheme="minorHAnsi" w:hAnsiTheme="minorHAnsi" w:cstheme="minorHAnsi"/>
          <w:sz w:val="24"/>
          <w:szCs w:val="24"/>
        </w:rPr>
        <w:t xml:space="preserve">our </w:t>
      </w:r>
      <w:r w:rsidRPr="00FE3679">
        <w:rPr>
          <w:rFonts w:asciiTheme="minorHAnsi" w:hAnsiTheme="minorHAnsi" w:cstheme="minorHAnsi"/>
          <w:sz w:val="24"/>
          <w:szCs w:val="24"/>
        </w:rPr>
        <w:t>friends and neighbors here.</w:t>
      </w:r>
    </w:p>
    <w:p w14:paraId="2FD8CE39" w14:textId="77777777" w:rsidR="00E02A35" w:rsidRPr="00E02A35" w:rsidRDefault="00E02A35" w:rsidP="00E02A35">
      <w:pPr>
        <w:ind w:left="360"/>
        <w:rPr>
          <w:rFonts w:asciiTheme="minorHAnsi" w:hAnsiTheme="minorHAnsi" w:cstheme="minorHAnsi"/>
          <w:sz w:val="24"/>
          <w:szCs w:val="24"/>
        </w:rPr>
      </w:pPr>
    </w:p>
    <w:p w14:paraId="383F9446" w14:textId="77777777" w:rsidR="00CA4F87" w:rsidRPr="00CA4F87" w:rsidRDefault="00CA4F87" w:rsidP="00CA4F87">
      <w:pPr>
        <w:pStyle w:val="ListParagraph"/>
        <w:rPr>
          <w:rFonts w:asciiTheme="minorHAnsi" w:hAnsiTheme="minorHAnsi" w:cstheme="minorHAnsi"/>
          <w:sz w:val="24"/>
          <w:szCs w:val="24"/>
        </w:rPr>
      </w:pPr>
    </w:p>
    <w:p w14:paraId="72B13273" w14:textId="778D1F80" w:rsidR="00DE146C" w:rsidRPr="00C9187E" w:rsidRDefault="00FE3679" w:rsidP="00A4271A">
      <w:pPr>
        <w:rPr>
          <w:rFonts w:asciiTheme="minorHAnsi" w:hAnsiTheme="minorHAnsi" w:cstheme="minorHAnsi"/>
          <w:b/>
          <w:bCs/>
          <w:sz w:val="24"/>
          <w:szCs w:val="24"/>
        </w:rPr>
      </w:pPr>
      <w:r>
        <w:rPr>
          <w:rFonts w:asciiTheme="minorHAnsi" w:hAnsiTheme="minorHAnsi" w:cstheme="minorHAnsi"/>
          <w:b/>
          <w:bCs/>
          <w:sz w:val="24"/>
          <w:szCs w:val="24"/>
        </w:rPr>
        <w:t>We</w:t>
      </w:r>
      <w:r w:rsidR="009D5ACF" w:rsidRPr="00C9187E">
        <w:rPr>
          <w:rFonts w:asciiTheme="minorHAnsi" w:hAnsiTheme="minorHAnsi" w:cstheme="minorHAnsi"/>
          <w:b/>
          <w:bCs/>
          <w:sz w:val="24"/>
          <w:szCs w:val="24"/>
        </w:rPr>
        <w:t xml:space="preserve"> Are Doing Our Part to Keep Healthcare Costs Down </w:t>
      </w:r>
    </w:p>
    <w:p w14:paraId="4771B311" w14:textId="782F7CE5" w:rsidR="00776988" w:rsidRPr="00E02A35" w:rsidRDefault="00776988" w:rsidP="00E02A35">
      <w:pPr>
        <w:rPr>
          <w:rFonts w:asciiTheme="minorHAnsi" w:hAnsiTheme="minorHAnsi" w:cstheme="minorHAnsi"/>
          <w:sz w:val="24"/>
          <w:szCs w:val="24"/>
        </w:rPr>
      </w:pPr>
    </w:p>
    <w:p w14:paraId="41629469" w14:textId="74FE53E1" w:rsidR="009D5ACF" w:rsidRPr="003A6046" w:rsidRDefault="00DF215E" w:rsidP="003A6046">
      <w:pPr>
        <w:rPr>
          <w:rFonts w:asciiTheme="minorHAnsi" w:hAnsiTheme="minorHAnsi" w:cstheme="minorHAnsi"/>
          <w:sz w:val="24"/>
          <w:szCs w:val="24"/>
        </w:rPr>
      </w:pPr>
      <w:r w:rsidRPr="003A6046">
        <w:rPr>
          <w:rFonts w:asciiTheme="minorHAnsi" w:hAnsiTheme="minorHAnsi" w:cstheme="minorHAnsi"/>
          <w:sz w:val="24"/>
          <w:szCs w:val="24"/>
        </w:rPr>
        <w:t xml:space="preserve">The SHARE Union takes </w:t>
      </w:r>
      <w:r w:rsidR="00370F13" w:rsidRPr="003A6046">
        <w:rPr>
          <w:rFonts w:asciiTheme="minorHAnsi" w:hAnsiTheme="minorHAnsi" w:cstheme="minorHAnsi"/>
          <w:sz w:val="24"/>
          <w:szCs w:val="24"/>
        </w:rPr>
        <w:t xml:space="preserve">seriously </w:t>
      </w:r>
      <w:r w:rsidRPr="003A6046">
        <w:rPr>
          <w:rFonts w:asciiTheme="minorHAnsi" w:hAnsiTheme="minorHAnsi" w:cstheme="minorHAnsi"/>
          <w:sz w:val="24"/>
          <w:szCs w:val="24"/>
        </w:rPr>
        <w:t>our</w:t>
      </w:r>
      <w:r w:rsidR="00917F51" w:rsidRPr="003A6046">
        <w:rPr>
          <w:rFonts w:asciiTheme="minorHAnsi" w:hAnsiTheme="minorHAnsi" w:cstheme="minorHAnsi"/>
          <w:sz w:val="24"/>
          <w:szCs w:val="24"/>
        </w:rPr>
        <w:t xml:space="preserve"> responsibility </w:t>
      </w:r>
      <w:r w:rsidR="0050372D" w:rsidRPr="003A6046">
        <w:rPr>
          <w:rFonts w:asciiTheme="minorHAnsi" w:hAnsiTheme="minorHAnsi" w:cstheme="minorHAnsi"/>
          <w:sz w:val="24"/>
          <w:szCs w:val="24"/>
        </w:rPr>
        <w:t>for</w:t>
      </w:r>
      <w:r w:rsidR="00917F51" w:rsidRPr="003A6046">
        <w:rPr>
          <w:rFonts w:asciiTheme="minorHAnsi" w:hAnsiTheme="minorHAnsi" w:cstheme="minorHAnsi"/>
          <w:sz w:val="24"/>
          <w:szCs w:val="24"/>
        </w:rPr>
        <w:t xml:space="preserve"> our hospitals’ </w:t>
      </w:r>
      <w:r w:rsidR="00D248D8">
        <w:rPr>
          <w:rFonts w:asciiTheme="minorHAnsi" w:hAnsiTheme="minorHAnsi" w:cstheme="minorHAnsi"/>
          <w:sz w:val="24"/>
          <w:szCs w:val="24"/>
        </w:rPr>
        <w:t xml:space="preserve">financial </w:t>
      </w:r>
      <w:r w:rsidR="00917F51" w:rsidRPr="003A6046">
        <w:rPr>
          <w:rFonts w:asciiTheme="minorHAnsi" w:hAnsiTheme="minorHAnsi" w:cstheme="minorHAnsi"/>
          <w:sz w:val="24"/>
          <w:szCs w:val="24"/>
        </w:rPr>
        <w:t>future. We have negotiated a labor-management partnership with UMass Memorial</w:t>
      </w:r>
      <w:r w:rsidR="004260BF" w:rsidRPr="003A6046">
        <w:rPr>
          <w:rFonts w:asciiTheme="minorHAnsi" w:hAnsiTheme="minorHAnsi" w:cstheme="minorHAnsi"/>
          <w:sz w:val="24"/>
          <w:szCs w:val="24"/>
        </w:rPr>
        <w:t xml:space="preserve"> because</w:t>
      </w:r>
      <w:r w:rsidR="003A4B29" w:rsidRPr="003A6046">
        <w:rPr>
          <w:rFonts w:asciiTheme="minorHAnsi" w:hAnsiTheme="minorHAnsi" w:cstheme="minorHAnsi"/>
          <w:sz w:val="24"/>
          <w:szCs w:val="24"/>
        </w:rPr>
        <w:t xml:space="preserve"> in part,</w:t>
      </w:r>
      <w:r w:rsidR="004260BF" w:rsidRPr="003A6046">
        <w:rPr>
          <w:rFonts w:asciiTheme="minorHAnsi" w:hAnsiTheme="minorHAnsi" w:cstheme="minorHAnsi"/>
          <w:sz w:val="24"/>
          <w:szCs w:val="24"/>
        </w:rPr>
        <w:t xml:space="preserve"> as our contract says, “</w:t>
      </w:r>
      <w:r w:rsidR="00370F13" w:rsidRPr="003A6046">
        <w:rPr>
          <w:rFonts w:asciiTheme="minorHAnsi" w:hAnsiTheme="minorHAnsi" w:cstheme="minorHAnsi"/>
          <w:sz w:val="24"/>
          <w:szCs w:val="24"/>
        </w:rPr>
        <w:t>workers and their union must understand the whole enterprise, and be as committed to its success as a business as they are committed to its mission to provide quality patient care.”</w:t>
      </w:r>
      <w:r w:rsidR="00917F51" w:rsidRPr="003A6046">
        <w:rPr>
          <w:rFonts w:asciiTheme="minorHAnsi" w:hAnsiTheme="minorHAnsi" w:cstheme="minorHAnsi"/>
          <w:sz w:val="24"/>
          <w:szCs w:val="24"/>
        </w:rPr>
        <w:t xml:space="preserve"> </w:t>
      </w:r>
    </w:p>
    <w:p w14:paraId="6ABF2104" w14:textId="77777777" w:rsidR="009D5ACF" w:rsidRPr="00DF215E" w:rsidRDefault="009D5ACF" w:rsidP="003A6046">
      <w:pPr>
        <w:pStyle w:val="ListParagraph"/>
        <w:ind w:left="360"/>
        <w:rPr>
          <w:rFonts w:asciiTheme="minorHAnsi" w:hAnsiTheme="minorHAnsi" w:cstheme="minorHAnsi"/>
          <w:sz w:val="24"/>
          <w:szCs w:val="24"/>
        </w:rPr>
      </w:pPr>
    </w:p>
    <w:p w14:paraId="6DA538B4" w14:textId="44090F04" w:rsidR="007729A1" w:rsidRPr="003A6046" w:rsidRDefault="007729A1" w:rsidP="003A6046">
      <w:pPr>
        <w:rPr>
          <w:rFonts w:asciiTheme="minorHAnsi" w:hAnsiTheme="minorHAnsi" w:cstheme="minorHAnsi"/>
          <w:sz w:val="24"/>
          <w:szCs w:val="24"/>
        </w:rPr>
      </w:pPr>
      <w:r w:rsidRPr="003A6046">
        <w:rPr>
          <w:rFonts w:asciiTheme="minorHAnsi" w:hAnsiTheme="minorHAnsi" w:cstheme="minorHAnsi"/>
          <w:sz w:val="24"/>
          <w:szCs w:val="24"/>
        </w:rPr>
        <w:t xml:space="preserve">Though our partnership, we have created unit-based teams to give employees a voice in department level process improvement. SHARE </w:t>
      </w:r>
      <w:r w:rsidRPr="00163A3B">
        <w:rPr>
          <w:rFonts w:asciiTheme="minorHAnsi" w:hAnsiTheme="minorHAnsi" w:cstheme="minorHAnsi"/>
          <w:sz w:val="24"/>
          <w:szCs w:val="24"/>
        </w:rPr>
        <w:t>members</w:t>
      </w:r>
      <w:r w:rsidR="007D31FC" w:rsidRPr="00163A3B">
        <w:rPr>
          <w:rFonts w:asciiTheme="minorHAnsi" w:hAnsiTheme="minorHAnsi" w:cstheme="minorHAnsi"/>
          <w:sz w:val="24"/>
          <w:szCs w:val="24"/>
        </w:rPr>
        <w:t xml:space="preserve"> </w:t>
      </w:r>
      <w:r w:rsidR="000E38D3" w:rsidRPr="00163A3B">
        <w:rPr>
          <w:rFonts w:asciiTheme="minorHAnsi" w:hAnsiTheme="minorHAnsi" w:cstheme="minorHAnsi"/>
          <w:sz w:val="24"/>
          <w:szCs w:val="24"/>
        </w:rPr>
        <w:t>striv</w:t>
      </w:r>
      <w:r w:rsidR="00163A3B" w:rsidRPr="00163A3B">
        <w:rPr>
          <w:rFonts w:asciiTheme="minorHAnsi" w:hAnsiTheme="minorHAnsi" w:cstheme="minorHAnsi"/>
          <w:sz w:val="24"/>
          <w:szCs w:val="24"/>
        </w:rPr>
        <w:t>e</w:t>
      </w:r>
      <w:r w:rsidR="007D31FC" w:rsidRPr="00163A3B">
        <w:rPr>
          <w:rFonts w:asciiTheme="minorHAnsi" w:hAnsiTheme="minorHAnsi" w:cstheme="minorHAnsi"/>
          <w:sz w:val="24"/>
          <w:szCs w:val="24"/>
        </w:rPr>
        <w:t xml:space="preserve"> to </w:t>
      </w:r>
      <w:r w:rsidR="007D31FC" w:rsidRPr="003A6046">
        <w:rPr>
          <w:rFonts w:asciiTheme="minorHAnsi" w:hAnsiTheme="minorHAnsi" w:cstheme="minorHAnsi"/>
          <w:sz w:val="24"/>
          <w:szCs w:val="24"/>
        </w:rPr>
        <w:t>improve the efficiency of their work, both because it makes their work more rewarding</w:t>
      </w:r>
      <w:r w:rsidR="0074545A" w:rsidRPr="003A6046">
        <w:rPr>
          <w:rFonts w:asciiTheme="minorHAnsi" w:hAnsiTheme="minorHAnsi" w:cstheme="minorHAnsi"/>
          <w:sz w:val="24"/>
          <w:szCs w:val="24"/>
        </w:rPr>
        <w:t>, and because it improve</w:t>
      </w:r>
      <w:r w:rsidR="00D25F5E">
        <w:rPr>
          <w:rFonts w:asciiTheme="minorHAnsi" w:hAnsiTheme="minorHAnsi" w:cstheme="minorHAnsi"/>
          <w:sz w:val="24"/>
          <w:szCs w:val="24"/>
        </w:rPr>
        <w:t>s</w:t>
      </w:r>
      <w:r w:rsidR="0074545A" w:rsidRPr="003A6046">
        <w:rPr>
          <w:rFonts w:asciiTheme="minorHAnsi" w:hAnsiTheme="minorHAnsi" w:cstheme="minorHAnsi"/>
          <w:sz w:val="24"/>
          <w:szCs w:val="24"/>
        </w:rPr>
        <w:t xml:space="preserve"> quality and keep the costs down for patients. </w:t>
      </w:r>
    </w:p>
    <w:p w14:paraId="76EB2E91" w14:textId="77777777" w:rsidR="002C0E31" w:rsidRPr="002C0E31" w:rsidRDefault="002C0E31" w:rsidP="003A6046">
      <w:pPr>
        <w:pStyle w:val="ListParagraph"/>
        <w:ind w:left="360"/>
        <w:rPr>
          <w:rFonts w:asciiTheme="minorHAnsi" w:hAnsiTheme="minorHAnsi" w:cstheme="minorHAnsi"/>
          <w:sz w:val="24"/>
          <w:szCs w:val="24"/>
        </w:rPr>
      </w:pPr>
    </w:p>
    <w:p w14:paraId="5591FD3E" w14:textId="486EC046" w:rsidR="002C0E31" w:rsidRPr="003A6046" w:rsidRDefault="002C0E31" w:rsidP="003A6046">
      <w:pPr>
        <w:rPr>
          <w:rFonts w:asciiTheme="minorHAnsi" w:hAnsiTheme="minorHAnsi" w:cstheme="minorHAnsi"/>
          <w:sz w:val="24"/>
          <w:szCs w:val="24"/>
        </w:rPr>
      </w:pPr>
      <w:r w:rsidRPr="003A6046">
        <w:rPr>
          <w:rFonts w:asciiTheme="minorHAnsi" w:hAnsiTheme="minorHAnsi" w:cstheme="minorHAnsi"/>
          <w:sz w:val="24"/>
          <w:szCs w:val="24"/>
        </w:rPr>
        <w:t xml:space="preserve">SHARE members’ work </w:t>
      </w:r>
      <w:r w:rsidR="00E26FEA" w:rsidRPr="003A6046">
        <w:rPr>
          <w:rFonts w:asciiTheme="minorHAnsi" w:hAnsiTheme="minorHAnsi" w:cstheme="minorHAnsi"/>
          <w:sz w:val="24"/>
          <w:szCs w:val="24"/>
        </w:rPr>
        <w:t>contribute</w:t>
      </w:r>
      <w:r w:rsidR="003C153C" w:rsidRPr="003A6046">
        <w:rPr>
          <w:rFonts w:asciiTheme="minorHAnsi" w:hAnsiTheme="minorHAnsi" w:cstheme="minorHAnsi"/>
          <w:sz w:val="24"/>
          <w:szCs w:val="24"/>
        </w:rPr>
        <w:t>s</w:t>
      </w:r>
      <w:r w:rsidR="00E26FEA" w:rsidRPr="003A6046">
        <w:rPr>
          <w:rFonts w:asciiTheme="minorHAnsi" w:hAnsiTheme="minorHAnsi" w:cstheme="minorHAnsi"/>
          <w:sz w:val="24"/>
          <w:szCs w:val="24"/>
        </w:rPr>
        <w:t xml:space="preserve"> to making UMass Memorial hospitals </w:t>
      </w:r>
      <w:r w:rsidR="003C153C" w:rsidRPr="003A6046">
        <w:rPr>
          <w:rFonts w:asciiTheme="minorHAnsi" w:hAnsiTheme="minorHAnsi" w:cstheme="minorHAnsi"/>
          <w:sz w:val="24"/>
          <w:szCs w:val="24"/>
        </w:rPr>
        <w:t>cost</w:t>
      </w:r>
      <w:r w:rsidR="00A36D38">
        <w:rPr>
          <w:rFonts w:asciiTheme="minorHAnsi" w:hAnsiTheme="minorHAnsi" w:cstheme="minorHAnsi"/>
          <w:sz w:val="24"/>
          <w:szCs w:val="24"/>
        </w:rPr>
        <w:t>-</w:t>
      </w:r>
      <w:r w:rsidR="003C153C" w:rsidRPr="003A6046">
        <w:rPr>
          <w:rFonts w:asciiTheme="minorHAnsi" w:hAnsiTheme="minorHAnsi" w:cstheme="minorHAnsi"/>
          <w:sz w:val="24"/>
          <w:szCs w:val="24"/>
        </w:rPr>
        <w:t>effective</w:t>
      </w:r>
      <w:r w:rsidR="00F047C0" w:rsidRPr="003A6046">
        <w:rPr>
          <w:rFonts w:asciiTheme="minorHAnsi" w:hAnsiTheme="minorHAnsi" w:cstheme="minorHAnsi"/>
          <w:sz w:val="24"/>
          <w:szCs w:val="24"/>
        </w:rPr>
        <w:t>.</w:t>
      </w:r>
      <w:r w:rsidR="001A6992" w:rsidRPr="003A6046">
        <w:rPr>
          <w:rFonts w:asciiTheme="minorHAnsi" w:hAnsiTheme="minorHAnsi" w:cstheme="minorHAnsi"/>
          <w:sz w:val="24"/>
          <w:szCs w:val="24"/>
        </w:rPr>
        <w:t xml:space="preserve"> Our hospitals are the</w:t>
      </w:r>
      <w:r w:rsidRPr="003A6046">
        <w:rPr>
          <w:rFonts w:asciiTheme="minorHAnsi" w:hAnsiTheme="minorHAnsi" w:cstheme="minorHAnsi"/>
          <w:sz w:val="24"/>
          <w:szCs w:val="24"/>
        </w:rPr>
        <w:t xml:space="preserve"> lowest cost among their statewide peers.  According to the </w:t>
      </w:r>
      <w:r w:rsidRPr="003A6046">
        <w:rPr>
          <w:rFonts w:asciiTheme="minorHAnsi" w:hAnsiTheme="minorHAnsi" w:cstheme="minorHAnsi"/>
          <w:i/>
          <w:iCs/>
          <w:sz w:val="24"/>
          <w:szCs w:val="24"/>
        </w:rPr>
        <w:t xml:space="preserve">2021 Hospitals Profile Report </w:t>
      </w:r>
      <w:r w:rsidRPr="003A6046">
        <w:rPr>
          <w:rFonts w:asciiTheme="minorHAnsi" w:hAnsiTheme="minorHAnsi" w:cstheme="minorHAnsi"/>
          <w:sz w:val="24"/>
          <w:szCs w:val="24"/>
        </w:rPr>
        <w:t>published by the Center for Health Information &amp; Analysis, UMass Memorial Medical Center has the lowest inpatient rates among all academic medical centers</w:t>
      </w:r>
      <w:r w:rsidR="00F94D35" w:rsidRPr="003A6046">
        <w:rPr>
          <w:rFonts w:asciiTheme="minorHAnsi" w:hAnsiTheme="minorHAnsi" w:cstheme="minorHAnsi"/>
          <w:sz w:val="24"/>
          <w:szCs w:val="24"/>
        </w:rPr>
        <w:t>.</w:t>
      </w:r>
      <w:r w:rsidRPr="003A6046">
        <w:rPr>
          <w:rFonts w:asciiTheme="minorHAnsi" w:hAnsiTheme="minorHAnsi" w:cstheme="minorHAnsi"/>
          <w:sz w:val="24"/>
          <w:szCs w:val="24"/>
        </w:rPr>
        <w:t xml:space="preserve"> Marlborough Hospital has the lowest rates among all community hospitals.  In fact, Marlborough’s rates are lowest among </w:t>
      </w:r>
      <w:r w:rsidRPr="003A6046">
        <w:rPr>
          <w:rFonts w:asciiTheme="minorHAnsi" w:hAnsiTheme="minorHAnsi" w:cstheme="minorHAnsi"/>
          <w:i/>
          <w:iCs/>
          <w:sz w:val="24"/>
          <w:szCs w:val="24"/>
        </w:rPr>
        <w:t>all</w:t>
      </w:r>
      <w:r w:rsidRPr="003A6046">
        <w:rPr>
          <w:rFonts w:asciiTheme="minorHAnsi" w:hAnsiTheme="minorHAnsi" w:cstheme="minorHAnsi"/>
          <w:sz w:val="24"/>
          <w:szCs w:val="24"/>
        </w:rPr>
        <w:t xml:space="preserve"> hospitals statewide.</w:t>
      </w:r>
    </w:p>
    <w:p w14:paraId="767D3CAF" w14:textId="77777777" w:rsidR="007729A1" w:rsidRPr="00FF76E7" w:rsidRDefault="007729A1" w:rsidP="00FF76E7">
      <w:pPr>
        <w:rPr>
          <w:rFonts w:asciiTheme="minorHAnsi" w:hAnsiTheme="minorHAnsi" w:cstheme="minorHAnsi"/>
          <w:sz w:val="24"/>
          <w:szCs w:val="24"/>
        </w:rPr>
      </w:pPr>
    </w:p>
    <w:p w14:paraId="49DA959B" w14:textId="77777777" w:rsidR="0074158C" w:rsidRPr="0074158C" w:rsidRDefault="0074158C" w:rsidP="0074158C">
      <w:pPr>
        <w:pStyle w:val="ListParagraph"/>
        <w:rPr>
          <w:rFonts w:asciiTheme="minorHAnsi" w:hAnsiTheme="minorHAnsi" w:cstheme="minorHAnsi"/>
          <w:sz w:val="24"/>
          <w:szCs w:val="24"/>
        </w:rPr>
      </w:pPr>
    </w:p>
    <w:p w14:paraId="4A9B7B6B" w14:textId="30FA5E0F" w:rsidR="0074158C" w:rsidRPr="0074158C" w:rsidRDefault="00A36D38" w:rsidP="00B136F2">
      <w:pPr>
        <w:pStyle w:val="Heading1"/>
      </w:pPr>
      <w:r>
        <w:t>T</w:t>
      </w:r>
      <w:r w:rsidR="0074158C">
        <w:t xml:space="preserve">he Proposed MGB </w:t>
      </w:r>
      <w:r w:rsidR="005145C3">
        <w:t>Expansion is a Threat to SHARE Members</w:t>
      </w:r>
    </w:p>
    <w:p w14:paraId="4B90CC66" w14:textId="77777777" w:rsidR="000B1FE5" w:rsidRPr="000B1FE5" w:rsidRDefault="000B1FE5" w:rsidP="000B1FE5">
      <w:pPr>
        <w:pStyle w:val="ListParagraph"/>
        <w:rPr>
          <w:rFonts w:asciiTheme="minorHAnsi" w:hAnsiTheme="minorHAnsi" w:cstheme="minorHAnsi"/>
          <w:sz w:val="24"/>
          <w:szCs w:val="24"/>
        </w:rPr>
      </w:pPr>
    </w:p>
    <w:p w14:paraId="44AC2EA4" w14:textId="6895F54F" w:rsidR="002C0E31" w:rsidRDefault="00163A3B" w:rsidP="003A6046">
      <w:pPr>
        <w:rPr>
          <w:rFonts w:asciiTheme="minorHAnsi" w:hAnsiTheme="minorHAnsi" w:cstheme="minorHAnsi"/>
          <w:sz w:val="24"/>
          <w:szCs w:val="24"/>
        </w:rPr>
      </w:pPr>
      <w:r>
        <w:rPr>
          <w:rFonts w:asciiTheme="minorHAnsi" w:hAnsiTheme="minorHAnsi" w:cstheme="minorHAnsi"/>
          <w:sz w:val="24"/>
          <w:szCs w:val="24"/>
        </w:rPr>
        <w:t>SHARE’s goal is</w:t>
      </w:r>
      <w:r w:rsidR="002C0E31" w:rsidRPr="002C5B63">
        <w:rPr>
          <w:rFonts w:asciiTheme="minorHAnsi" w:hAnsiTheme="minorHAnsi" w:cstheme="minorHAnsi"/>
          <w:color w:val="FF0000"/>
          <w:sz w:val="24"/>
          <w:szCs w:val="24"/>
        </w:rPr>
        <w:t xml:space="preserve"> </w:t>
      </w:r>
      <w:r w:rsidR="002C0E31" w:rsidRPr="003A6046">
        <w:rPr>
          <w:rFonts w:asciiTheme="minorHAnsi" w:hAnsiTheme="minorHAnsi" w:cstheme="minorHAnsi"/>
          <w:sz w:val="24"/>
          <w:szCs w:val="24"/>
        </w:rPr>
        <w:t xml:space="preserve">good jobs for SHARE members, so that these 3000 healthcare workers have good healthcare for their families, can afford to buy a house and send their kids to college, </w:t>
      </w:r>
      <w:r w:rsidR="008863B3">
        <w:rPr>
          <w:rFonts w:asciiTheme="minorHAnsi" w:hAnsiTheme="minorHAnsi" w:cstheme="minorHAnsi"/>
          <w:sz w:val="24"/>
          <w:szCs w:val="24"/>
        </w:rPr>
        <w:t xml:space="preserve">and </w:t>
      </w:r>
      <w:r w:rsidR="002C0E31" w:rsidRPr="003A6046">
        <w:rPr>
          <w:rFonts w:asciiTheme="minorHAnsi" w:hAnsiTheme="minorHAnsi" w:cstheme="minorHAnsi"/>
          <w:sz w:val="24"/>
          <w:szCs w:val="24"/>
        </w:rPr>
        <w:t>have decent pensions to retire with dignity</w:t>
      </w:r>
      <w:r w:rsidR="008863B3">
        <w:rPr>
          <w:rFonts w:asciiTheme="minorHAnsi" w:hAnsiTheme="minorHAnsi" w:cstheme="minorHAnsi"/>
          <w:sz w:val="24"/>
          <w:szCs w:val="24"/>
        </w:rPr>
        <w:t xml:space="preserve"> – all </w:t>
      </w:r>
      <w:r w:rsidR="002C0E31" w:rsidRPr="003A6046">
        <w:rPr>
          <w:rFonts w:asciiTheme="minorHAnsi" w:hAnsiTheme="minorHAnsi" w:cstheme="minorHAnsi"/>
          <w:sz w:val="24"/>
          <w:szCs w:val="24"/>
        </w:rPr>
        <w:t xml:space="preserve">while </w:t>
      </w:r>
      <w:r w:rsidR="0010246E">
        <w:rPr>
          <w:rFonts w:asciiTheme="minorHAnsi" w:hAnsiTheme="minorHAnsi" w:cstheme="minorHAnsi"/>
          <w:sz w:val="24"/>
          <w:szCs w:val="24"/>
        </w:rPr>
        <w:t>without having work more than</w:t>
      </w:r>
      <w:r w:rsidR="002C0E31" w:rsidRPr="003A6046">
        <w:rPr>
          <w:rFonts w:asciiTheme="minorHAnsi" w:hAnsiTheme="minorHAnsi" w:cstheme="minorHAnsi"/>
          <w:sz w:val="24"/>
          <w:szCs w:val="24"/>
        </w:rPr>
        <w:t xml:space="preserve"> one job. </w:t>
      </w:r>
    </w:p>
    <w:p w14:paraId="2088A846" w14:textId="77777777" w:rsidR="003A6046" w:rsidRPr="003A6046" w:rsidRDefault="003A6046" w:rsidP="003A6046">
      <w:pPr>
        <w:rPr>
          <w:rFonts w:asciiTheme="minorHAnsi" w:hAnsiTheme="minorHAnsi" w:cstheme="minorHAnsi"/>
          <w:sz w:val="24"/>
          <w:szCs w:val="24"/>
        </w:rPr>
      </w:pPr>
    </w:p>
    <w:p w14:paraId="276D97D4" w14:textId="398E529E" w:rsidR="00DF215E" w:rsidRPr="003A6046" w:rsidRDefault="000B1FE5" w:rsidP="003A6046">
      <w:pPr>
        <w:rPr>
          <w:rFonts w:asciiTheme="minorHAnsi" w:hAnsiTheme="minorHAnsi" w:cstheme="minorHAnsi"/>
          <w:sz w:val="24"/>
          <w:szCs w:val="24"/>
        </w:rPr>
      </w:pPr>
      <w:r w:rsidRPr="003A6046">
        <w:rPr>
          <w:rFonts w:asciiTheme="minorHAnsi" w:hAnsiTheme="minorHAnsi" w:cstheme="minorHAnsi"/>
          <w:sz w:val="24"/>
          <w:szCs w:val="24"/>
        </w:rPr>
        <w:t xml:space="preserve">We understand that money doesn’t grow on trees, at least not for a safety net hospital. </w:t>
      </w:r>
      <w:r w:rsidR="005A7413" w:rsidRPr="003A6046">
        <w:rPr>
          <w:rFonts w:asciiTheme="minorHAnsi" w:hAnsiTheme="minorHAnsi" w:cstheme="minorHAnsi"/>
          <w:sz w:val="24"/>
          <w:szCs w:val="24"/>
        </w:rPr>
        <w:t>In order to nego</w:t>
      </w:r>
      <w:r w:rsidR="002D43E9" w:rsidRPr="003A6046">
        <w:rPr>
          <w:rFonts w:asciiTheme="minorHAnsi" w:hAnsiTheme="minorHAnsi" w:cstheme="minorHAnsi"/>
          <w:sz w:val="24"/>
          <w:szCs w:val="24"/>
        </w:rPr>
        <w:t>tiate decent raises and hold onto a good benefits package</w:t>
      </w:r>
      <w:r w:rsidR="001E16DA" w:rsidRPr="003A6046">
        <w:rPr>
          <w:rFonts w:asciiTheme="minorHAnsi" w:hAnsiTheme="minorHAnsi" w:cstheme="minorHAnsi"/>
          <w:sz w:val="24"/>
          <w:szCs w:val="24"/>
        </w:rPr>
        <w:t xml:space="preserve">, we need to help make our hospital financially viable. </w:t>
      </w:r>
      <w:r w:rsidR="008D3021" w:rsidRPr="003A6046">
        <w:rPr>
          <w:rFonts w:asciiTheme="minorHAnsi" w:hAnsiTheme="minorHAnsi" w:cstheme="minorHAnsi"/>
          <w:sz w:val="24"/>
          <w:szCs w:val="24"/>
        </w:rPr>
        <w:t>We need to ask you, the Mass DPH, to help us</w:t>
      </w:r>
      <w:r w:rsidR="00AB2FF3" w:rsidRPr="003A6046">
        <w:rPr>
          <w:rFonts w:asciiTheme="minorHAnsi" w:hAnsiTheme="minorHAnsi" w:cstheme="minorHAnsi"/>
          <w:sz w:val="24"/>
          <w:szCs w:val="24"/>
        </w:rPr>
        <w:t xml:space="preserve"> keep our hospital</w:t>
      </w:r>
      <w:r w:rsidR="00DB2D7C" w:rsidRPr="003A6046">
        <w:rPr>
          <w:rFonts w:asciiTheme="minorHAnsi" w:hAnsiTheme="minorHAnsi" w:cstheme="minorHAnsi"/>
          <w:sz w:val="24"/>
          <w:szCs w:val="24"/>
        </w:rPr>
        <w:t>s</w:t>
      </w:r>
      <w:r w:rsidR="00AB2FF3" w:rsidRPr="003A6046">
        <w:rPr>
          <w:rFonts w:asciiTheme="minorHAnsi" w:hAnsiTheme="minorHAnsi" w:cstheme="minorHAnsi"/>
          <w:sz w:val="24"/>
          <w:szCs w:val="24"/>
        </w:rPr>
        <w:t xml:space="preserve"> viable</w:t>
      </w:r>
      <w:r w:rsidR="00DB2D7C" w:rsidRPr="003A6046">
        <w:rPr>
          <w:rFonts w:asciiTheme="minorHAnsi" w:hAnsiTheme="minorHAnsi" w:cstheme="minorHAnsi"/>
          <w:sz w:val="24"/>
          <w:szCs w:val="24"/>
        </w:rPr>
        <w:t xml:space="preserve">, </w:t>
      </w:r>
      <w:r w:rsidR="005145C3" w:rsidRPr="003A6046">
        <w:rPr>
          <w:rFonts w:asciiTheme="minorHAnsi" w:hAnsiTheme="minorHAnsi" w:cstheme="minorHAnsi"/>
          <w:sz w:val="24"/>
          <w:szCs w:val="24"/>
        </w:rPr>
        <w:t>providing</w:t>
      </w:r>
      <w:r w:rsidR="00DB2D7C" w:rsidRPr="003A6046">
        <w:rPr>
          <w:rFonts w:asciiTheme="minorHAnsi" w:hAnsiTheme="minorHAnsi" w:cstheme="minorHAnsi"/>
          <w:sz w:val="24"/>
          <w:szCs w:val="24"/>
        </w:rPr>
        <w:t xml:space="preserve"> good stable union jobs</w:t>
      </w:r>
      <w:r w:rsidR="00AB2FF3" w:rsidRPr="003A6046">
        <w:rPr>
          <w:rFonts w:asciiTheme="minorHAnsi" w:hAnsiTheme="minorHAnsi" w:cstheme="minorHAnsi"/>
          <w:sz w:val="24"/>
          <w:szCs w:val="24"/>
        </w:rPr>
        <w:t>.</w:t>
      </w:r>
    </w:p>
    <w:p w14:paraId="55DCC7B7" w14:textId="77777777" w:rsidR="00143D8C" w:rsidRPr="00143D8C" w:rsidRDefault="00143D8C" w:rsidP="003A6046">
      <w:pPr>
        <w:pStyle w:val="ListParagraph"/>
        <w:ind w:left="360"/>
        <w:rPr>
          <w:rFonts w:asciiTheme="minorHAnsi" w:hAnsiTheme="minorHAnsi" w:cstheme="minorHAnsi"/>
          <w:sz w:val="24"/>
          <w:szCs w:val="24"/>
        </w:rPr>
      </w:pPr>
    </w:p>
    <w:p w14:paraId="741A1AED" w14:textId="2B9CC942" w:rsidR="00AB2F2C" w:rsidRPr="003A6046" w:rsidRDefault="00143D8C" w:rsidP="003A6046">
      <w:pPr>
        <w:rPr>
          <w:rFonts w:asciiTheme="minorHAnsi" w:hAnsiTheme="minorHAnsi" w:cstheme="minorHAnsi"/>
          <w:sz w:val="24"/>
          <w:szCs w:val="24"/>
        </w:rPr>
      </w:pPr>
      <w:r w:rsidRPr="003A6046">
        <w:rPr>
          <w:rFonts w:asciiTheme="minorHAnsi" w:hAnsiTheme="minorHAnsi" w:cstheme="minorHAnsi"/>
          <w:sz w:val="24"/>
          <w:szCs w:val="24"/>
        </w:rPr>
        <w:t xml:space="preserve">We are deeply concerned </w:t>
      </w:r>
      <w:r w:rsidR="00BB32ED">
        <w:rPr>
          <w:rFonts w:asciiTheme="minorHAnsi" w:hAnsiTheme="minorHAnsi" w:cstheme="minorHAnsi"/>
          <w:sz w:val="24"/>
          <w:szCs w:val="24"/>
        </w:rPr>
        <w:t>that</w:t>
      </w:r>
      <w:r w:rsidRPr="003A6046">
        <w:rPr>
          <w:rFonts w:asciiTheme="minorHAnsi" w:hAnsiTheme="minorHAnsi" w:cstheme="minorHAnsi"/>
          <w:sz w:val="24"/>
          <w:szCs w:val="24"/>
        </w:rPr>
        <w:t xml:space="preserve"> MGB’s proposed ambulatory clinics </w:t>
      </w:r>
      <w:r w:rsidR="00866EA0">
        <w:rPr>
          <w:rFonts w:asciiTheme="minorHAnsi" w:hAnsiTheme="minorHAnsi" w:cstheme="minorHAnsi"/>
          <w:sz w:val="24"/>
          <w:szCs w:val="24"/>
        </w:rPr>
        <w:t>w</w:t>
      </w:r>
      <w:r w:rsidRPr="003A6046">
        <w:rPr>
          <w:rFonts w:asciiTheme="minorHAnsi" w:hAnsiTheme="minorHAnsi" w:cstheme="minorHAnsi"/>
          <w:sz w:val="24"/>
          <w:szCs w:val="24"/>
        </w:rPr>
        <w:t xml:space="preserve">ould </w:t>
      </w:r>
      <w:r w:rsidR="001437CA" w:rsidRPr="003A6046">
        <w:rPr>
          <w:rFonts w:asciiTheme="minorHAnsi" w:hAnsiTheme="minorHAnsi" w:cstheme="minorHAnsi"/>
          <w:sz w:val="24"/>
          <w:szCs w:val="24"/>
        </w:rPr>
        <w:t>increase the cost of healthcare for SHARE members and their families, and cause job loss for SHARE members, particularly at Marlborough Hospital</w:t>
      </w:r>
      <w:r w:rsidRPr="003A6046">
        <w:rPr>
          <w:rFonts w:asciiTheme="minorHAnsi" w:hAnsiTheme="minorHAnsi" w:cstheme="minorHAnsi"/>
          <w:sz w:val="24"/>
          <w:szCs w:val="24"/>
        </w:rPr>
        <w:t>.</w:t>
      </w:r>
      <w:r w:rsidR="00AB2F2C" w:rsidRPr="003A6046">
        <w:rPr>
          <w:rFonts w:asciiTheme="minorHAnsi" w:hAnsiTheme="minorHAnsi" w:cstheme="minorHAnsi"/>
          <w:sz w:val="24"/>
          <w:szCs w:val="24"/>
        </w:rPr>
        <w:t xml:space="preserve"> We requested an Independent Cost Analysis (ICA) on this application because we believed it was critical that MGB’s proposal be thoroughly analyzed to determine its likely impact on the cost of health care and on the stability of our safety net hospitals.</w:t>
      </w:r>
    </w:p>
    <w:p w14:paraId="24191CC9" w14:textId="77777777" w:rsidR="001E16DA" w:rsidRPr="00AB2FF3" w:rsidRDefault="001E16DA" w:rsidP="00D50F65">
      <w:pPr>
        <w:rPr>
          <w:rFonts w:asciiTheme="minorHAnsi" w:hAnsiTheme="minorHAnsi" w:cstheme="minorHAnsi"/>
          <w:sz w:val="24"/>
          <w:szCs w:val="24"/>
        </w:rPr>
      </w:pPr>
    </w:p>
    <w:p w14:paraId="69386F6F" w14:textId="77777777" w:rsidR="00AB2F2C" w:rsidRDefault="00AB2F2C" w:rsidP="00DD3FF4">
      <w:pPr>
        <w:rPr>
          <w:rFonts w:asciiTheme="minorHAnsi" w:hAnsiTheme="minorHAnsi" w:cstheme="minorHAnsi"/>
          <w:b/>
          <w:bCs/>
          <w:sz w:val="24"/>
          <w:szCs w:val="24"/>
        </w:rPr>
      </w:pPr>
    </w:p>
    <w:p w14:paraId="1F965EBC" w14:textId="697283D5" w:rsidR="00DD3FF4" w:rsidRPr="00E238DE" w:rsidRDefault="00DD3FF4" w:rsidP="00DD3FF4">
      <w:pPr>
        <w:rPr>
          <w:rFonts w:asciiTheme="minorHAnsi" w:hAnsiTheme="minorHAnsi" w:cstheme="minorHAnsi"/>
          <w:b/>
          <w:bCs/>
          <w:sz w:val="24"/>
          <w:szCs w:val="24"/>
        </w:rPr>
      </w:pPr>
      <w:r w:rsidRPr="00E238DE">
        <w:rPr>
          <w:rFonts w:asciiTheme="minorHAnsi" w:hAnsiTheme="minorHAnsi" w:cstheme="minorHAnsi"/>
          <w:b/>
          <w:bCs/>
          <w:sz w:val="24"/>
          <w:szCs w:val="24"/>
        </w:rPr>
        <w:t>MGB Expansion</w:t>
      </w:r>
      <w:r w:rsidR="00F157E7">
        <w:rPr>
          <w:rFonts w:asciiTheme="minorHAnsi" w:hAnsiTheme="minorHAnsi" w:cstheme="minorHAnsi"/>
          <w:b/>
          <w:bCs/>
          <w:sz w:val="24"/>
          <w:szCs w:val="24"/>
        </w:rPr>
        <w:t>’s</w:t>
      </w:r>
      <w:r w:rsidRPr="00E238DE">
        <w:rPr>
          <w:rFonts w:asciiTheme="minorHAnsi" w:hAnsiTheme="minorHAnsi" w:cstheme="minorHAnsi"/>
          <w:b/>
          <w:bCs/>
          <w:sz w:val="24"/>
          <w:szCs w:val="24"/>
        </w:rPr>
        <w:t xml:space="preserve"> Threat to the Cost of Healthcare: The ICA Doesn’t </w:t>
      </w:r>
      <w:r>
        <w:rPr>
          <w:rFonts w:asciiTheme="minorHAnsi" w:hAnsiTheme="minorHAnsi" w:cstheme="minorHAnsi"/>
          <w:b/>
          <w:bCs/>
          <w:sz w:val="24"/>
          <w:szCs w:val="24"/>
        </w:rPr>
        <w:t>Answer the Real Question</w:t>
      </w:r>
    </w:p>
    <w:p w14:paraId="66BD1B46" w14:textId="77777777" w:rsidR="00DD3FF4" w:rsidRDefault="00DD3FF4" w:rsidP="00DD3FF4">
      <w:pPr>
        <w:rPr>
          <w:rFonts w:asciiTheme="minorHAnsi" w:hAnsiTheme="minorHAnsi" w:cstheme="minorHAnsi"/>
          <w:sz w:val="24"/>
          <w:szCs w:val="24"/>
        </w:rPr>
      </w:pPr>
    </w:p>
    <w:p w14:paraId="6D566922" w14:textId="6FC45EE3" w:rsidR="00E238DE" w:rsidRPr="00AD7EE6" w:rsidRDefault="00336341" w:rsidP="001E16DA">
      <w:pPr>
        <w:rPr>
          <w:rFonts w:asciiTheme="minorHAnsi" w:hAnsiTheme="minorHAnsi" w:cstheme="minorHAnsi"/>
          <w:sz w:val="24"/>
          <w:szCs w:val="24"/>
        </w:rPr>
      </w:pPr>
      <w:r w:rsidRPr="0014039C">
        <w:rPr>
          <w:rFonts w:asciiTheme="minorHAnsi" w:hAnsiTheme="minorHAnsi" w:cstheme="minorHAnsi"/>
          <w:sz w:val="24"/>
          <w:szCs w:val="24"/>
        </w:rPr>
        <w:t>The Department of Public Health is charged with reviewing the MGB proposal to “ensure that resources will be made reasonably and equitably available to every person within the Commonwealth at the lowest reasonable aggregate cost.”  The ICA is supposed to assist DPH in this review</w:t>
      </w:r>
      <w:r w:rsidR="00AD7EE6">
        <w:rPr>
          <w:rFonts w:asciiTheme="minorHAnsi" w:hAnsiTheme="minorHAnsi" w:cstheme="minorHAnsi"/>
          <w:sz w:val="24"/>
          <w:szCs w:val="24"/>
        </w:rPr>
        <w:t xml:space="preserve">. </w:t>
      </w:r>
      <w:r w:rsidR="00DD3FF4" w:rsidRPr="0014039C">
        <w:rPr>
          <w:rFonts w:asciiTheme="minorHAnsi" w:hAnsiTheme="minorHAnsi" w:cstheme="minorHAnsi"/>
          <w:sz w:val="24"/>
          <w:szCs w:val="24"/>
        </w:rPr>
        <w:t xml:space="preserve">We </w:t>
      </w:r>
      <w:r w:rsidR="00C841AF">
        <w:rPr>
          <w:rFonts w:asciiTheme="minorHAnsi" w:hAnsiTheme="minorHAnsi" w:cstheme="minorHAnsi"/>
          <w:sz w:val="24"/>
          <w:szCs w:val="24"/>
        </w:rPr>
        <w:t>we</w:t>
      </w:r>
      <w:r w:rsidR="00DD3FF4" w:rsidRPr="0014039C">
        <w:rPr>
          <w:rFonts w:asciiTheme="minorHAnsi" w:hAnsiTheme="minorHAnsi" w:cstheme="minorHAnsi"/>
          <w:sz w:val="24"/>
          <w:szCs w:val="24"/>
        </w:rPr>
        <w:t xml:space="preserve">re </w:t>
      </w:r>
      <w:r w:rsidR="0014039C">
        <w:rPr>
          <w:rFonts w:asciiTheme="minorHAnsi" w:hAnsiTheme="minorHAnsi" w:cstheme="minorHAnsi"/>
          <w:sz w:val="24"/>
          <w:szCs w:val="24"/>
        </w:rPr>
        <w:t>quite surprised</w:t>
      </w:r>
      <w:r w:rsidR="00DD3FF4" w:rsidRPr="0014039C">
        <w:rPr>
          <w:rFonts w:asciiTheme="minorHAnsi" w:hAnsiTheme="minorHAnsi" w:cstheme="minorHAnsi"/>
          <w:sz w:val="24"/>
          <w:szCs w:val="24"/>
        </w:rPr>
        <w:t xml:space="preserve"> that the scope of the ICA was extremely narrow and </w:t>
      </w:r>
      <w:r w:rsidR="00A32CB7" w:rsidRPr="0014039C">
        <w:rPr>
          <w:rFonts w:asciiTheme="minorHAnsi" w:hAnsiTheme="minorHAnsi" w:cstheme="minorHAnsi"/>
          <w:sz w:val="24"/>
          <w:szCs w:val="24"/>
        </w:rPr>
        <w:t>t</w:t>
      </w:r>
      <w:r w:rsidR="00DD3FF4" w:rsidRPr="0014039C">
        <w:rPr>
          <w:rFonts w:asciiTheme="minorHAnsi" w:hAnsiTheme="minorHAnsi" w:cstheme="minorHAnsi"/>
          <w:sz w:val="24"/>
          <w:szCs w:val="24"/>
        </w:rPr>
        <w:t>hat it failed to analyze the largest and most obvious cost drivers</w:t>
      </w:r>
      <w:r w:rsidR="00DB0511" w:rsidRPr="0014039C">
        <w:rPr>
          <w:rFonts w:asciiTheme="minorHAnsi" w:hAnsiTheme="minorHAnsi" w:cstheme="minorHAnsi"/>
          <w:sz w:val="24"/>
          <w:szCs w:val="24"/>
        </w:rPr>
        <w:t xml:space="preserve"> of healthcare</w:t>
      </w:r>
      <w:r w:rsidR="00DD3FF4" w:rsidRPr="0014039C">
        <w:rPr>
          <w:rFonts w:asciiTheme="minorHAnsi" w:hAnsiTheme="minorHAnsi" w:cstheme="minorHAnsi"/>
          <w:sz w:val="24"/>
          <w:szCs w:val="24"/>
        </w:rPr>
        <w:t xml:space="preserve">.  The author not only ignored testimony on the public record about these cost drivers, but he also ignored an unprecedented and very public recommendation by the Massachusetts Attorney General.  </w:t>
      </w:r>
      <w:r w:rsidR="009407F4" w:rsidRPr="0014039C">
        <w:rPr>
          <w:rFonts w:asciiTheme="minorHAnsi" w:hAnsiTheme="minorHAnsi" w:cstheme="minorHAnsi"/>
          <w:sz w:val="24"/>
          <w:szCs w:val="24"/>
        </w:rPr>
        <w:t xml:space="preserve">Further, </w:t>
      </w:r>
      <w:r w:rsidR="00293E75" w:rsidRPr="00334125">
        <w:rPr>
          <w:rFonts w:asciiTheme="minorHAnsi" w:hAnsiTheme="minorHAnsi" w:cstheme="minorHAnsi"/>
          <w:sz w:val="24"/>
          <w:szCs w:val="24"/>
        </w:rPr>
        <w:t xml:space="preserve">the </w:t>
      </w:r>
      <w:r w:rsidR="00C66A74" w:rsidRPr="0014039C">
        <w:rPr>
          <w:rFonts w:asciiTheme="minorHAnsi" w:hAnsiTheme="minorHAnsi" w:cstheme="minorHAnsi"/>
          <w:sz w:val="24"/>
          <w:szCs w:val="24"/>
        </w:rPr>
        <w:t>Health Policy Commission</w:t>
      </w:r>
      <w:r w:rsidR="006C361C" w:rsidRPr="0014039C">
        <w:rPr>
          <w:color w:val="343C40"/>
          <w:sz w:val="24"/>
          <w:szCs w:val="24"/>
          <w:shd w:val="clear" w:color="auto" w:fill="FFFFFF"/>
        </w:rPr>
        <w:t xml:space="preserve"> (HPC) </w:t>
      </w:r>
      <w:r w:rsidR="00B5260B" w:rsidRPr="0014039C">
        <w:rPr>
          <w:color w:val="343C40"/>
          <w:sz w:val="24"/>
          <w:szCs w:val="24"/>
          <w:shd w:val="clear" w:color="auto" w:fill="FFFFFF"/>
        </w:rPr>
        <w:t>concluded</w:t>
      </w:r>
      <w:r w:rsidR="006C361C" w:rsidRPr="0014039C">
        <w:rPr>
          <w:color w:val="343C40"/>
          <w:sz w:val="24"/>
          <w:szCs w:val="24"/>
          <w:shd w:val="clear" w:color="auto" w:fill="FFFFFF"/>
        </w:rPr>
        <w:t xml:space="preserve"> that the </w:t>
      </w:r>
      <w:r w:rsidR="00B5260B" w:rsidRPr="0014039C">
        <w:rPr>
          <w:color w:val="343C40"/>
          <w:sz w:val="24"/>
          <w:szCs w:val="24"/>
          <w:shd w:val="clear" w:color="auto" w:fill="FFFFFF"/>
        </w:rPr>
        <w:t>MGB</w:t>
      </w:r>
      <w:r w:rsidR="006C361C" w:rsidRPr="0014039C">
        <w:rPr>
          <w:color w:val="343C40"/>
          <w:sz w:val="24"/>
          <w:szCs w:val="24"/>
          <w:shd w:val="clear" w:color="auto" w:fill="FFFFFF"/>
        </w:rPr>
        <w:t xml:space="preserve"> expansion proposals </w:t>
      </w:r>
      <w:r w:rsidR="006C361C" w:rsidRPr="0014039C">
        <w:rPr>
          <w:color w:val="343C40"/>
          <w:sz w:val="24"/>
          <w:szCs w:val="24"/>
          <w:shd w:val="clear" w:color="auto" w:fill="FFFFFF"/>
        </w:rPr>
        <w:lastRenderedPageBreak/>
        <w:t>would yield higher spending on healthcare in the state</w:t>
      </w:r>
      <w:r w:rsidR="00B5260B" w:rsidRPr="0014039C">
        <w:rPr>
          <w:color w:val="343C40"/>
          <w:sz w:val="24"/>
          <w:szCs w:val="24"/>
          <w:shd w:val="clear" w:color="auto" w:fill="FFFFFF"/>
        </w:rPr>
        <w:t>, and has gone so far as to</w:t>
      </w:r>
      <w:r w:rsidR="005C6B47" w:rsidRPr="0014039C">
        <w:rPr>
          <w:rFonts w:asciiTheme="minorHAnsi" w:hAnsiTheme="minorHAnsi" w:cstheme="minorHAnsi"/>
          <w:sz w:val="24"/>
          <w:szCs w:val="24"/>
        </w:rPr>
        <w:t xml:space="preserve"> place MGB under a performance improvement plan for </w:t>
      </w:r>
      <w:r w:rsidR="00FD5F27" w:rsidRPr="0014039C">
        <w:rPr>
          <w:rFonts w:asciiTheme="minorHAnsi" w:hAnsiTheme="minorHAnsi" w:cstheme="minorHAnsi"/>
          <w:sz w:val="24"/>
          <w:szCs w:val="24"/>
        </w:rPr>
        <w:t>its excessive spending.</w:t>
      </w:r>
    </w:p>
    <w:p w14:paraId="174E3303" w14:textId="77777777" w:rsidR="00F507B9" w:rsidRPr="00A4271A" w:rsidRDefault="00F507B9" w:rsidP="00A4271A">
      <w:pPr>
        <w:pStyle w:val="ListParagraph"/>
        <w:rPr>
          <w:rFonts w:asciiTheme="minorHAnsi" w:hAnsiTheme="minorHAnsi" w:cstheme="minorHAnsi"/>
          <w:sz w:val="24"/>
          <w:szCs w:val="24"/>
        </w:rPr>
      </w:pPr>
    </w:p>
    <w:p w14:paraId="3821B0E4" w14:textId="77777777" w:rsidR="00901609" w:rsidRPr="00A4271A" w:rsidRDefault="00901609" w:rsidP="00A4271A">
      <w:pPr>
        <w:rPr>
          <w:rFonts w:asciiTheme="minorHAnsi" w:hAnsiTheme="minorHAnsi" w:cstheme="minorHAnsi"/>
          <w:sz w:val="24"/>
          <w:szCs w:val="24"/>
        </w:rPr>
      </w:pPr>
    </w:p>
    <w:p w14:paraId="7F8BF3FD" w14:textId="4DFAD329" w:rsidR="00901609" w:rsidRPr="00A4271A" w:rsidRDefault="00A365C2" w:rsidP="00B136F2">
      <w:pPr>
        <w:pStyle w:val="Heading1"/>
      </w:pPr>
      <w:bookmarkStart w:id="1" w:name="_Hlk93058777"/>
      <w:r>
        <w:t xml:space="preserve">MGB Expansion Will Drive Up </w:t>
      </w:r>
      <w:r w:rsidR="00901609" w:rsidRPr="00A4271A">
        <w:t>Health</w:t>
      </w:r>
      <w:r w:rsidR="009149B7" w:rsidRPr="00A4271A">
        <w:t xml:space="preserve"> C</w:t>
      </w:r>
      <w:r w:rsidR="00901609" w:rsidRPr="00A4271A">
        <w:t>are Costs</w:t>
      </w:r>
    </w:p>
    <w:bookmarkEnd w:id="1"/>
    <w:p w14:paraId="371C36F5" w14:textId="77777777" w:rsidR="00901609" w:rsidRPr="00A4271A" w:rsidRDefault="00901609" w:rsidP="00A4271A">
      <w:pPr>
        <w:rPr>
          <w:rFonts w:asciiTheme="minorHAnsi" w:hAnsiTheme="minorHAnsi" w:cstheme="minorHAnsi"/>
          <w:sz w:val="24"/>
          <w:szCs w:val="24"/>
        </w:rPr>
      </w:pPr>
    </w:p>
    <w:p w14:paraId="1E38DA78" w14:textId="22418EF9" w:rsidR="00800B13" w:rsidRPr="003A1141" w:rsidRDefault="00BC35B7" w:rsidP="003A1141">
      <w:pPr>
        <w:rPr>
          <w:rFonts w:asciiTheme="minorHAnsi" w:hAnsiTheme="minorHAnsi" w:cstheme="minorHAnsi"/>
          <w:sz w:val="24"/>
          <w:szCs w:val="24"/>
        </w:rPr>
      </w:pPr>
      <w:r w:rsidRPr="003A1141">
        <w:rPr>
          <w:rFonts w:asciiTheme="minorHAnsi" w:hAnsiTheme="minorHAnsi" w:cstheme="minorHAnsi"/>
          <w:sz w:val="24"/>
          <w:szCs w:val="24"/>
        </w:rPr>
        <w:t xml:space="preserve">Like </w:t>
      </w:r>
      <w:r w:rsidR="002E3483" w:rsidRPr="003A1141">
        <w:rPr>
          <w:rFonts w:asciiTheme="minorHAnsi" w:hAnsiTheme="minorHAnsi" w:cstheme="minorHAnsi"/>
          <w:sz w:val="24"/>
          <w:szCs w:val="24"/>
        </w:rPr>
        <w:t>workers</w:t>
      </w:r>
      <w:r w:rsidRPr="003A1141">
        <w:rPr>
          <w:rFonts w:asciiTheme="minorHAnsi" w:hAnsiTheme="minorHAnsi" w:cstheme="minorHAnsi"/>
          <w:sz w:val="24"/>
          <w:szCs w:val="24"/>
        </w:rPr>
        <w:t xml:space="preserve"> in every </w:t>
      </w:r>
      <w:r w:rsidR="002E3483" w:rsidRPr="003A1141">
        <w:rPr>
          <w:rFonts w:asciiTheme="minorHAnsi" w:hAnsiTheme="minorHAnsi" w:cstheme="minorHAnsi"/>
          <w:sz w:val="24"/>
          <w:szCs w:val="24"/>
        </w:rPr>
        <w:t>industry</w:t>
      </w:r>
      <w:r w:rsidRPr="003A1141">
        <w:rPr>
          <w:rFonts w:asciiTheme="minorHAnsi" w:hAnsiTheme="minorHAnsi" w:cstheme="minorHAnsi"/>
          <w:sz w:val="24"/>
          <w:szCs w:val="24"/>
        </w:rPr>
        <w:t xml:space="preserve">, </w:t>
      </w:r>
      <w:r w:rsidR="009149B7" w:rsidRPr="003A1141">
        <w:rPr>
          <w:rFonts w:asciiTheme="minorHAnsi" w:hAnsiTheme="minorHAnsi" w:cstheme="minorHAnsi"/>
          <w:sz w:val="24"/>
          <w:szCs w:val="24"/>
        </w:rPr>
        <w:t xml:space="preserve">SHARE members are deeply concerned </w:t>
      </w:r>
      <w:r w:rsidR="00336341" w:rsidRPr="003A1141">
        <w:rPr>
          <w:rFonts w:asciiTheme="minorHAnsi" w:hAnsiTheme="minorHAnsi" w:cstheme="minorHAnsi"/>
          <w:sz w:val="24"/>
          <w:szCs w:val="24"/>
        </w:rPr>
        <w:t>about</w:t>
      </w:r>
      <w:r w:rsidR="009149B7" w:rsidRPr="003A1141">
        <w:rPr>
          <w:rFonts w:asciiTheme="minorHAnsi" w:hAnsiTheme="minorHAnsi" w:cstheme="minorHAnsi"/>
          <w:sz w:val="24"/>
          <w:szCs w:val="24"/>
        </w:rPr>
        <w:t xml:space="preserve"> </w:t>
      </w:r>
      <w:r w:rsidRPr="003A1141">
        <w:rPr>
          <w:rFonts w:asciiTheme="minorHAnsi" w:hAnsiTheme="minorHAnsi" w:cstheme="minorHAnsi"/>
          <w:sz w:val="24"/>
          <w:szCs w:val="24"/>
        </w:rPr>
        <w:t>r</w:t>
      </w:r>
      <w:r w:rsidR="00901609" w:rsidRPr="003A1141">
        <w:rPr>
          <w:rFonts w:asciiTheme="minorHAnsi" w:hAnsiTheme="minorHAnsi" w:cstheme="minorHAnsi"/>
          <w:sz w:val="24"/>
          <w:szCs w:val="24"/>
        </w:rPr>
        <w:t>ising health insurance costs</w:t>
      </w:r>
      <w:r w:rsidRPr="003A1141">
        <w:rPr>
          <w:rFonts w:asciiTheme="minorHAnsi" w:hAnsiTheme="minorHAnsi" w:cstheme="minorHAnsi"/>
          <w:sz w:val="24"/>
          <w:szCs w:val="24"/>
        </w:rPr>
        <w:t xml:space="preserve">.  Our members live </w:t>
      </w:r>
      <w:r w:rsidR="00231A6F" w:rsidRPr="003A1141">
        <w:rPr>
          <w:rFonts w:asciiTheme="minorHAnsi" w:hAnsiTheme="minorHAnsi" w:cstheme="minorHAnsi"/>
          <w:sz w:val="24"/>
          <w:szCs w:val="24"/>
        </w:rPr>
        <w:t>paycheck to paycheck</w:t>
      </w:r>
      <w:r w:rsidR="00110942" w:rsidRPr="003A1141">
        <w:rPr>
          <w:rFonts w:asciiTheme="minorHAnsi" w:hAnsiTheme="minorHAnsi" w:cstheme="minorHAnsi"/>
          <w:sz w:val="24"/>
          <w:szCs w:val="24"/>
        </w:rPr>
        <w:t>,</w:t>
      </w:r>
      <w:r w:rsidR="00231A6F" w:rsidRPr="003A1141">
        <w:rPr>
          <w:rFonts w:asciiTheme="minorHAnsi" w:hAnsiTheme="minorHAnsi" w:cstheme="minorHAnsi"/>
          <w:sz w:val="24"/>
          <w:szCs w:val="24"/>
        </w:rPr>
        <w:t xml:space="preserve"> and </w:t>
      </w:r>
      <w:r w:rsidR="00110942" w:rsidRPr="003A1141">
        <w:rPr>
          <w:rFonts w:asciiTheme="minorHAnsi" w:hAnsiTheme="minorHAnsi" w:cstheme="minorHAnsi"/>
          <w:sz w:val="24"/>
          <w:szCs w:val="24"/>
        </w:rPr>
        <w:t>work</w:t>
      </w:r>
      <w:r w:rsidR="00231A6F" w:rsidRPr="003A1141">
        <w:rPr>
          <w:rFonts w:asciiTheme="minorHAnsi" w:hAnsiTheme="minorHAnsi" w:cstheme="minorHAnsi"/>
          <w:sz w:val="24"/>
          <w:szCs w:val="24"/>
        </w:rPr>
        <w:t xml:space="preserve"> second jobs to make ends meet. W</w:t>
      </w:r>
      <w:r w:rsidRPr="003A1141">
        <w:rPr>
          <w:rFonts w:asciiTheme="minorHAnsi" w:hAnsiTheme="minorHAnsi" w:cstheme="minorHAnsi"/>
          <w:sz w:val="24"/>
          <w:szCs w:val="24"/>
        </w:rPr>
        <w:t>hen</w:t>
      </w:r>
      <w:r w:rsidR="000325BF" w:rsidRPr="003A1141">
        <w:rPr>
          <w:rFonts w:asciiTheme="minorHAnsi" w:hAnsiTheme="minorHAnsi" w:cstheme="minorHAnsi"/>
          <w:sz w:val="24"/>
          <w:szCs w:val="24"/>
        </w:rPr>
        <w:t xml:space="preserve"> health</w:t>
      </w:r>
      <w:r w:rsidRPr="003A1141">
        <w:rPr>
          <w:rFonts w:asciiTheme="minorHAnsi" w:hAnsiTheme="minorHAnsi" w:cstheme="minorHAnsi"/>
          <w:sz w:val="24"/>
          <w:szCs w:val="24"/>
        </w:rPr>
        <w:t xml:space="preserve"> insurance premiums increase, </w:t>
      </w:r>
      <w:r w:rsidR="00800B13" w:rsidRPr="003A1141">
        <w:rPr>
          <w:rFonts w:asciiTheme="minorHAnsi" w:hAnsiTheme="minorHAnsi" w:cstheme="minorHAnsi"/>
          <w:sz w:val="24"/>
          <w:szCs w:val="24"/>
        </w:rPr>
        <w:t>our members</w:t>
      </w:r>
      <w:r w:rsidRPr="003A1141">
        <w:rPr>
          <w:rFonts w:asciiTheme="minorHAnsi" w:hAnsiTheme="minorHAnsi" w:cstheme="minorHAnsi"/>
          <w:sz w:val="24"/>
          <w:szCs w:val="24"/>
        </w:rPr>
        <w:t xml:space="preserve"> have less money for rent</w:t>
      </w:r>
      <w:r w:rsidR="00800B13" w:rsidRPr="003A1141">
        <w:rPr>
          <w:rFonts w:asciiTheme="minorHAnsi" w:hAnsiTheme="minorHAnsi" w:cstheme="minorHAnsi"/>
          <w:sz w:val="24"/>
          <w:szCs w:val="24"/>
        </w:rPr>
        <w:t>,</w:t>
      </w:r>
      <w:r w:rsidRPr="003A1141">
        <w:rPr>
          <w:rFonts w:asciiTheme="minorHAnsi" w:hAnsiTheme="minorHAnsi" w:cstheme="minorHAnsi"/>
          <w:sz w:val="24"/>
          <w:szCs w:val="24"/>
        </w:rPr>
        <w:t xml:space="preserve"> mortgage</w:t>
      </w:r>
      <w:r w:rsidR="00800B13" w:rsidRPr="003A1141">
        <w:rPr>
          <w:rFonts w:asciiTheme="minorHAnsi" w:hAnsiTheme="minorHAnsi" w:cstheme="minorHAnsi"/>
          <w:sz w:val="24"/>
          <w:szCs w:val="24"/>
        </w:rPr>
        <w:t>, utilities</w:t>
      </w:r>
      <w:r w:rsidR="00AF3672" w:rsidRPr="003A1141">
        <w:rPr>
          <w:rFonts w:asciiTheme="minorHAnsi" w:hAnsiTheme="minorHAnsi" w:cstheme="minorHAnsi"/>
          <w:sz w:val="24"/>
          <w:szCs w:val="24"/>
        </w:rPr>
        <w:t>,</w:t>
      </w:r>
      <w:r w:rsidR="00800B13" w:rsidRPr="003A1141">
        <w:rPr>
          <w:rFonts w:asciiTheme="minorHAnsi" w:hAnsiTheme="minorHAnsi" w:cstheme="minorHAnsi"/>
          <w:sz w:val="24"/>
          <w:szCs w:val="24"/>
        </w:rPr>
        <w:t xml:space="preserve"> and food</w:t>
      </w:r>
      <w:r w:rsidR="000325BF" w:rsidRPr="003A1141">
        <w:rPr>
          <w:rFonts w:asciiTheme="minorHAnsi" w:hAnsiTheme="minorHAnsi" w:cstheme="minorHAnsi"/>
          <w:sz w:val="24"/>
          <w:szCs w:val="24"/>
        </w:rPr>
        <w:t>.</w:t>
      </w:r>
      <w:r w:rsidR="005D144A" w:rsidRPr="003A1141">
        <w:rPr>
          <w:rFonts w:asciiTheme="minorHAnsi" w:hAnsiTheme="minorHAnsi" w:cstheme="minorHAnsi"/>
          <w:sz w:val="24"/>
          <w:szCs w:val="24"/>
        </w:rPr>
        <w:t xml:space="preserve"> Saving for college and retirement gets </w:t>
      </w:r>
      <w:r w:rsidR="00110942" w:rsidRPr="003A1141">
        <w:rPr>
          <w:rFonts w:asciiTheme="minorHAnsi" w:hAnsiTheme="minorHAnsi" w:cstheme="minorHAnsi"/>
          <w:sz w:val="24"/>
          <w:szCs w:val="24"/>
        </w:rPr>
        <w:t>further</w:t>
      </w:r>
      <w:r w:rsidR="00293E75">
        <w:rPr>
          <w:rFonts w:asciiTheme="minorHAnsi" w:hAnsiTheme="minorHAnsi" w:cstheme="minorHAnsi"/>
          <w:sz w:val="24"/>
          <w:szCs w:val="24"/>
        </w:rPr>
        <w:t xml:space="preserve"> </w:t>
      </w:r>
      <w:r w:rsidR="00293E75" w:rsidRPr="00C61974">
        <w:rPr>
          <w:rFonts w:asciiTheme="minorHAnsi" w:hAnsiTheme="minorHAnsi" w:cstheme="minorHAnsi"/>
          <w:sz w:val="24"/>
          <w:szCs w:val="24"/>
        </w:rPr>
        <w:t>and further</w:t>
      </w:r>
      <w:r w:rsidR="00110942" w:rsidRPr="00C61974">
        <w:rPr>
          <w:rFonts w:asciiTheme="minorHAnsi" w:hAnsiTheme="minorHAnsi" w:cstheme="minorHAnsi"/>
          <w:sz w:val="24"/>
          <w:szCs w:val="24"/>
        </w:rPr>
        <w:t xml:space="preserve"> </w:t>
      </w:r>
      <w:r w:rsidR="00110942" w:rsidRPr="003A1141">
        <w:rPr>
          <w:rFonts w:asciiTheme="minorHAnsi" w:hAnsiTheme="minorHAnsi" w:cstheme="minorHAnsi"/>
          <w:sz w:val="24"/>
          <w:szCs w:val="24"/>
        </w:rPr>
        <w:t>out of reach</w:t>
      </w:r>
      <w:r w:rsidR="005D144A" w:rsidRPr="003A1141">
        <w:rPr>
          <w:rFonts w:asciiTheme="minorHAnsi" w:hAnsiTheme="minorHAnsi" w:cstheme="minorHAnsi"/>
          <w:sz w:val="24"/>
          <w:szCs w:val="24"/>
        </w:rPr>
        <w:t xml:space="preserve">. </w:t>
      </w:r>
    </w:p>
    <w:p w14:paraId="2B3F39E3" w14:textId="77777777" w:rsidR="00A22F38" w:rsidRDefault="00A22F38" w:rsidP="003A1141">
      <w:pPr>
        <w:pStyle w:val="ListParagraph"/>
        <w:ind w:left="360"/>
        <w:rPr>
          <w:rFonts w:asciiTheme="minorHAnsi" w:hAnsiTheme="minorHAnsi" w:cstheme="minorHAnsi"/>
          <w:sz w:val="24"/>
          <w:szCs w:val="24"/>
        </w:rPr>
      </w:pPr>
    </w:p>
    <w:p w14:paraId="0656DAF8" w14:textId="478A376D" w:rsidR="005D144A" w:rsidRPr="003A1141" w:rsidRDefault="00A22F38" w:rsidP="003A1141">
      <w:pPr>
        <w:rPr>
          <w:rFonts w:asciiTheme="minorHAnsi" w:hAnsiTheme="minorHAnsi" w:cstheme="minorHAnsi"/>
          <w:sz w:val="24"/>
          <w:szCs w:val="24"/>
        </w:rPr>
      </w:pPr>
      <w:r w:rsidRPr="003A1141">
        <w:rPr>
          <w:rFonts w:asciiTheme="minorHAnsi" w:hAnsiTheme="minorHAnsi" w:cstheme="minorHAnsi"/>
          <w:sz w:val="24"/>
          <w:szCs w:val="24"/>
        </w:rPr>
        <w:t xml:space="preserve">When we sit down with UMass Memorial to negotiate a contract for SHARE members, </w:t>
      </w:r>
      <w:r w:rsidR="00BE6551" w:rsidRPr="003A1141">
        <w:rPr>
          <w:rFonts w:asciiTheme="minorHAnsi" w:hAnsiTheme="minorHAnsi" w:cstheme="minorHAnsi"/>
          <w:sz w:val="24"/>
          <w:szCs w:val="24"/>
        </w:rPr>
        <w:t>w</w:t>
      </w:r>
      <w:r w:rsidR="00DA2E1B" w:rsidRPr="003A1141">
        <w:rPr>
          <w:rFonts w:asciiTheme="minorHAnsi" w:hAnsiTheme="minorHAnsi" w:cstheme="minorHAnsi"/>
          <w:sz w:val="24"/>
          <w:szCs w:val="24"/>
        </w:rPr>
        <w:t xml:space="preserve">e want both affordable health insurance and good raises. </w:t>
      </w:r>
      <w:r w:rsidR="00443F2C">
        <w:rPr>
          <w:rFonts w:asciiTheme="minorHAnsi" w:hAnsiTheme="minorHAnsi" w:cstheme="minorHAnsi"/>
          <w:sz w:val="24"/>
          <w:szCs w:val="24"/>
        </w:rPr>
        <w:t xml:space="preserve">Health insurance is already expensive, with the average premium for a family costing $21,000 every year. </w:t>
      </w:r>
      <w:r w:rsidR="009458C0" w:rsidRPr="003A1141">
        <w:rPr>
          <w:rFonts w:asciiTheme="minorHAnsi" w:hAnsiTheme="minorHAnsi" w:cstheme="minorHAnsi"/>
          <w:sz w:val="24"/>
          <w:szCs w:val="24"/>
        </w:rPr>
        <w:t>T</w:t>
      </w:r>
      <w:r w:rsidR="00DA2E1B" w:rsidRPr="003A1141">
        <w:rPr>
          <w:rFonts w:asciiTheme="minorHAnsi" w:hAnsiTheme="minorHAnsi" w:cstheme="minorHAnsi"/>
          <w:sz w:val="24"/>
          <w:szCs w:val="24"/>
        </w:rPr>
        <w:t xml:space="preserve">he more that UMass Memorial </w:t>
      </w:r>
      <w:r w:rsidR="007A1619" w:rsidRPr="003A1141">
        <w:rPr>
          <w:rFonts w:asciiTheme="minorHAnsi" w:hAnsiTheme="minorHAnsi" w:cstheme="minorHAnsi"/>
          <w:sz w:val="24"/>
          <w:szCs w:val="24"/>
        </w:rPr>
        <w:t>must</w:t>
      </w:r>
      <w:r w:rsidR="00DA2E1B" w:rsidRPr="003A1141">
        <w:rPr>
          <w:rFonts w:asciiTheme="minorHAnsi" w:hAnsiTheme="minorHAnsi" w:cstheme="minorHAnsi"/>
          <w:sz w:val="24"/>
          <w:szCs w:val="24"/>
        </w:rPr>
        <w:t xml:space="preserve"> pay for </w:t>
      </w:r>
      <w:r w:rsidR="003B06E7" w:rsidRPr="003A1141">
        <w:rPr>
          <w:rFonts w:asciiTheme="minorHAnsi" w:hAnsiTheme="minorHAnsi" w:cstheme="minorHAnsi"/>
          <w:sz w:val="24"/>
          <w:szCs w:val="24"/>
        </w:rPr>
        <w:t xml:space="preserve">health benefits for its employees, the less money there is for raises. UMass Memorial </w:t>
      </w:r>
      <w:r w:rsidR="002D7A5C" w:rsidRPr="003A1141">
        <w:rPr>
          <w:rFonts w:asciiTheme="minorHAnsi" w:hAnsiTheme="minorHAnsi" w:cstheme="minorHAnsi"/>
          <w:sz w:val="24"/>
          <w:szCs w:val="24"/>
        </w:rPr>
        <w:t xml:space="preserve">already </w:t>
      </w:r>
      <w:r w:rsidR="003B06E7" w:rsidRPr="003A1141">
        <w:rPr>
          <w:rFonts w:asciiTheme="minorHAnsi" w:hAnsiTheme="minorHAnsi" w:cstheme="minorHAnsi"/>
          <w:sz w:val="24"/>
          <w:szCs w:val="24"/>
        </w:rPr>
        <w:t xml:space="preserve">gets paid </w:t>
      </w:r>
      <w:r w:rsidR="002125C0" w:rsidRPr="003A1141">
        <w:rPr>
          <w:rFonts w:asciiTheme="minorHAnsi" w:hAnsiTheme="minorHAnsi" w:cstheme="minorHAnsi"/>
          <w:sz w:val="24"/>
          <w:szCs w:val="24"/>
        </w:rPr>
        <w:t xml:space="preserve">substantially </w:t>
      </w:r>
      <w:r w:rsidR="003B06E7" w:rsidRPr="003A1141">
        <w:rPr>
          <w:rFonts w:asciiTheme="minorHAnsi" w:hAnsiTheme="minorHAnsi" w:cstheme="minorHAnsi"/>
          <w:sz w:val="24"/>
          <w:szCs w:val="24"/>
        </w:rPr>
        <w:t xml:space="preserve">less for each hospital stay </w:t>
      </w:r>
      <w:r w:rsidR="00F51584" w:rsidRPr="003A1141">
        <w:rPr>
          <w:rFonts w:asciiTheme="minorHAnsi" w:hAnsiTheme="minorHAnsi" w:cstheme="minorHAnsi"/>
          <w:sz w:val="24"/>
          <w:szCs w:val="24"/>
        </w:rPr>
        <w:t xml:space="preserve">and procedure than Mass General Brigham </w:t>
      </w:r>
      <w:r w:rsidR="00AE0490">
        <w:rPr>
          <w:rFonts w:asciiTheme="minorHAnsi" w:hAnsiTheme="minorHAnsi" w:cstheme="minorHAnsi"/>
          <w:sz w:val="24"/>
          <w:szCs w:val="24"/>
        </w:rPr>
        <w:t>receives</w:t>
      </w:r>
      <w:r w:rsidR="004730FA" w:rsidRPr="003A1141">
        <w:rPr>
          <w:rFonts w:asciiTheme="minorHAnsi" w:hAnsiTheme="minorHAnsi" w:cstheme="minorHAnsi"/>
          <w:sz w:val="24"/>
          <w:szCs w:val="24"/>
        </w:rPr>
        <w:t xml:space="preserve"> for </w:t>
      </w:r>
      <w:r w:rsidR="00CE540E" w:rsidRPr="003A1141">
        <w:rPr>
          <w:rFonts w:asciiTheme="minorHAnsi" w:hAnsiTheme="minorHAnsi" w:cstheme="minorHAnsi"/>
          <w:sz w:val="24"/>
          <w:szCs w:val="24"/>
        </w:rPr>
        <w:t xml:space="preserve">delivering </w:t>
      </w:r>
      <w:r w:rsidR="004730FA" w:rsidRPr="003A1141">
        <w:rPr>
          <w:rFonts w:asciiTheme="minorHAnsi" w:hAnsiTheme="minorHAnsi" w:cstheme="minorHAnsi"/>
          <w:sz w:val="24"/>
          <w:szCs w:val="24"/>
        </w:rPr>
        <w:t>the same patient care. MGB will further cut into the pot of money availabl</w:t>
      </w:r>
      <w:r w:rsidR="003A1141" w:rsidRPr="003A1141">
        <w:rPr>
          <w:rFonts w:asciiTheme="minorHAnsi" w:hAnsiTheme="minorHAnsi" w:cstheme="minorHAnsi"/>
          <w:sz w:val="24"/>
          <w:szCs w:val="24"/>
        </w:rPr>
        <w:t>e</w:t>
      </w:r>
      <w:r w:rsidR="004730FA" w:rsidRPr="003A1141">
        <w:rPr>
          <w:rFonts w:asciiTheme="minorHAnsi" w:hAnsiTheme="minorHAnsi" w:cstheme="minorHAnsi"/>
          <w:sz w:val="24"/>
          <w:szCs w:val="24"/>
        </w:rPr>
        <w:t xml:space="preserve"> if the</w:t>
      </w:r>
      <w:r w:rsidR="00AB357A" w:rsidRPr="003A1141">
        <w:rPr>
          <w:rFonts w:asciiTheme="minorHAnsi" w:hAnsiTheme="minorHAnsi" w:cstheme="minorHAnsi"/>
          <w:sz w:val="24"/>
          <w:szCs w:val="24"/>
        </w:rPr>
        <w:t xml:space="preserve">y are allowed to move into our neighborhood, because </w:t>
      </w:r>
      <w:r w:rsidR="009458C0" w:rsidRPr="003A1141">
        <w:rPr>
          <w:rFonts w:asciiTheme="minorHAnsi" w:hAnsiTheme="minorHAnsi" w:cstheme="minorHAnsi"/>
          <w:sz w:val="24"/>
          <w:szCs w:val="24"/>
        </w:rPr>
        <w:t xml:space="preserve">our </w:t>
      </w:r>
      <w:r w:rsidR="00AB357A" w:rsidRPr="003A1141">
        <w:rPr>
          <w:rFonts w:asciiTheme="minorHAnsi" w:hAnsiTheme="minorHAnsi" w:cstheme="minorHAnsi"/>
          <w:sz w:val="24"/>
          <w:szCs w:val="24"/>
        </w:rPr>
        <w:t>cost of care will go up.</w:t>
      </w:r>
      <w:r w:rsidR="009458C0" w:rsidRPr="003A1141">
        <w:rPr>
          <w:rFonts w:asciiTheme="minorHAnsi" w:hAnsiTheme="minorHAnsi" w:cstheme="minorHAnsi"/>
          <w:sz w:val="24"/>
          <w:szCs w:val="24"/>
        </w:rPr>
        <w:t xml:space="preserve"> </w:t>
      </w:r>
      <w:r w:rsidR="00584EE1" w:rsidRPr="003A1141">
        <w:rPr>
          <w:rFonts w:asciiTheme="minorHAnsi" w:hAnsiTheme="minorHAnsi" w:cstheme="minorHAnsi"/>
          <w:sz w:val="24"/>
          <w:szCs w:val="24"/>
        </w:rPr>
        <w:t xml:space="preserve"> SHARE members </w:t>
      </w:r>
      <w:r w:rsidR="00DA5A47" w:rsidRPr="003A1141">
        <w:rPr>
          <w:rFonts w:asciiTheme="minorHAnsi" w:hAnsiTheme="minorHAnsi" w:cstheme="minorHAnsi"/>
          <w:sz w:val="24"/>
          <w:szCs w:val="24"/>
        </w:rPr>
        <w:t xml:space="preserve">don’t </w:t>
      </w:r>
      <w:r w:rsidR="0014039C" w:rsidRPr="003A1141">
        <w:rPr>
          <w:rFonts w:asciiTheme="minorHAnsi" w:hAnsiTheme="minorHAnsi" w:cstheme="minorHAnsi"/>
          <w:sz w:val="24"/>
          <w:szCs w:val="24"/>
        </w:rPr>
        <w:t>want</w:t>
      </w:r>
      <w:r w:rsidR="00DA5A47" w:rsidRPr="003A1141">
        <w:rPr>
          <w:rFonts w:asciiTheme="minorHAnsi" w:hAnsiTheme="minorHAnsi" w:cstheme="minorHAnsi"/>
          <w:sz w:val="24"/>
          <w:szCs w:val="24"/>
        </w:rPr>
        <w:t xml:space="preserve"> MGB to make it harder </w:t>
      </w:r>
      <w:r w:rsidR="0014039C" w:rsidRPr="003A1141">
        <w:rPr>
          <w:rFonts w:asciiTheme="minorHAnsi" w:hAnsiTheme="minorHAnsi" w:cstheme="minorHAnsi"/>
          <w:sz w:val="24"/>
          <w:szCs w:val="24"/>
        </w:rPr>
        <w:t xml:space="preserve">for us </w:t>
      </w:r>
      <w:r w:rsidR="00DA5A47" w:rsidRPr="003A1141">
        <w:rPr>
          <w:rFonts w:asciiTheme="minorHAnsi" w:hAnsiTheme="minorHAnsi" w:cstheme="minorHAnsi"/>
          <w:sz w:val="24"/>
          <w:szCs w:val="24"/>
        </w:rPr>
        <w:t>to get affordable health insurance and decent raises.</w:t>
      </w:r>
    </w:p>
    <w:p w14:paraId="3394E2A7" w14:textId="062E14F3" w:rsidR="004C40C9" w:rsidRDefault="004C40C9" w:rsidP="00443F2C">
      <w:pPr>
        <w:rPr>
          <w:rFonts w:asciiTheme="minorHAnsi" w:hAnsiTheme="minorHAnsi" w:cstheme="minorHAnsi"/>
          <w:sz w:val="24"/>
          <w:szCs w:val="24"/>
        </w:rPr>
      </w:pPr>
    </w:p>
    <w:p w14:paraId="15F04EDE" w14:textId="264D154D" w:rsidR="008D748B" w:rsidRDefault="00D55F7E" w:rsidP="006F4B2F">
      <w:pPr>
        <w:rPr>
          <w:rFonts w:asciiTheme="minorHAnsi" w:hAnsiTheme="minorHAnsi" w:cstheme="minorHAnsi"/>
          <w:sz w:val="24"/>
          <w:szCs w:val="24"/>
        </w:rPr>
      </w:pPr>
      <w:r>
        <w:rPr>
          <w:rFonts w:asciiTheme="minorHAnsi" w:hAnsiTheme="minorHAnsi" w:cstheme="minorHAnsi"/>
          <w:sz w:val="24"/>
          <w:szCs w:val="24"/>
        </w:rPr>
        <w:t xml:space="preserve">Further, </w:t>
      </w:r>
      <w:r w:rsidR="00F80AD4">
        <w:rPr>
          <w:rFonts w:asciiTheme="minorHAnsi" w:hAnsiTheme="minorHAnsi" w:cstheme="minorHAnsi"/>
          <w:sz w:val="24"/>
          <w:szCs w:val="24"/>
        </w:rPr>
        <w:t>SHARE members certainly do</w:t>
      </w:r>
      <w:r w:rsidR="00407921">
        <w:rPr>
          <w:rFonts w:asciiTheme="minorHAnsi" w:hAnsiTheme="minorHAnsi" w:cstheme="minorHAnsi"/>
          <w:sz w:val="24"/>
          <w:szCs w:val="24"/>
        </w:rPr>
        <w:t xml:space="preserve"> not want health insurance premium</w:t>
      </w:r>
      <w:r w:rsidR="00293618">
        <w:rPr>
          <w:rFonts w:asciiTheme="minorHAnsi" w:hAnsiTheme="minorHAnsi" w:cstheme="minorHAnsi"/>
          <w:sz w:val="24"/>
          <w:szCs w:val="24"/>
        </w:rPr>
        <w:t xml:space="preserve"> increases </w:t>
      </w:r>
      <w:r w:rsidR="00124E73">
        <w:rPr>
          <w:rFonts w:asciiTheme="minorHAnsi" w:hAnsiTheme="minorHAnsi" w:cstheme="minorHAnsi"/>
          <w:sz w:val="24"/>
          <w:szCs w:val="24"/>
        </w:rPr>
        <w:t xml:space="preserve">caused by </w:t>
      </w:r>
      <w:r w:rsidR="00407921">
        <w:rPr>
          <w:rFonts w:asciiTheme="minorHAnsi" w:hAnsiTheme="minorHAnsi" w:cstheme="minorHAnsi"/>
          <w:sz w:val="24"/>
          <w:szCs w:val="24"/>
        </w:rPr>
        <w:t xml:space="preserve"> </w:t>
      </w:r>
      <w:r w:rsidR="006F4B2F">
        <w:rPr>
          <w:rFonts w:asciiTheme="minorHAnsi" w:hAnsiTheme="minorHAnsi" w:cstheme="minorHAnsi"/>
          <w:sz w:val="24"/>
          <w:szCs w:val="24"/>
        </w:rPr>
        <w:t>MGB</w:t>
      </w:r>
      <w:r w:rsidR="000E05F0">
        <w:rPr>
          <w:rFonts w:asciiTheme="minorHAnsi" w:hAnsiTheme="minorHAnsi" w:cstheme="minorHAnsi"/>
          <w:sz w:val="24"/>
          <w:szCs w:val="24"/>
        </w:rPr>
        <w:t xml:space="preserve"> </w:t>
      </w:r>
      <w:r w:rsidR="006F4B2F">
        <w:rPr>
          <w:rFonts w:asciiTheme="minorHAnsi" w:hAnsiTheme="minorHAnsi" w:cstheme="minorHAnsi"/>
          <w:sz w:val="24"/>
          <w:szCs w:val="24"/>
        </w:rPr>
        <w:t>profit</w:t>
      </w:r>
      <w:r w:rsidR="00124E73">
        <w:rPr>
          <w:rFonts w:asciiTheme="minorHAnsi" w:hAnsiTheme="minorHAnsi" w:cstheme="minorHAnsi"/>
          <w:sz w:val="24"/>
          <w:szCs w:val="24"/>
        </w:rPr>
        <w:t>s</w:t>
      </w:r>
      <w:r w:rsidR="006F4B2F">
        <w:rPr>
          <w:rFonts w:asciiTheme="minorHAnsi" w:hAnsiTheme="minorHAnsi" w:cstheme="minorHAnsi"/>
          <w:sz w:val="24"/>
          <w:szCs w:val="24"/>
        </w:rPr>
        <w:t xml:space="preserve">. We were amazed </w:t>
      </w:r>
      <w:r w:rsidR="002527F3">
        <w:rPr>
          <w:rFonts w:asciiTheme="minorHAnsi" w:hAnsiTheme="minorHAnsi" w:cstheme="minorHAnsi"/>
          <w:sz w:val="24"/>
          <w:szCs w:val="24"/>
        </w:rPr>
        <w:t>when</w:t>
      </w:r>
      <w:r w:rsidR="006F4B2F">
        <w:rPr>
          <w:rFonts w:asciiTheme="minorHAnsi" w:hAnsiTheme="minorHAnsi" w:cstheme="minorHAnsi"/>
          <w:sz w:val="24"/>
          <w:szCs w:val="24"/>
        </w:rPr>
        <w:t xml:space="preserve"> </w:t>
      </w:r>
      <w:r w:rsidR="00233530" w:rsidRPr="006F4B2F">
        <w:rPr>
          <w:rFonts w:asciiTheme="minorHAnsi" w:hAnsiTheme="minorHAnsi" w:cstheme="minorHAnsi"/>
          <w:sz w:val="24"/>
          <w:szCs w:val="24"/>
        </w:rPr>
        <w:t xml:space="preserve">the Attorney General’s Office issued a report that </w:t>
      </w:r>
      <w:r w:rsidR="00876437" w:rsidRPr="006F4B2F">
        <w:rPr>
          <w:rFonts w:asciiTheme="minorHAnsi" w:hAnsiTheme="minorHAnsi" w:cstheme="minorHAnsi"/>
          <w:sz w:val="24"/>
          <w:szCs w:val="24"/>
        </w:rPr>
        <w:t xml:space="preserve">MGB calculated its ambulatory expansion plan would “contribute direct margins to the MGB system of approximately </w:t>
      </w:r>
      <w:r w:rsidR="00876437" w:rsidRPr="006F4B2F">
        <w:rPr>
          <w:rFonts w:asciiTheme="minorHAnsi" w:hAnsiTheme="minorHAnsi" w:cstheme="minorHAnsi"/>
          <w:b/>
          <w:bCs/>
          <w:sz w:val="24"/>
          <w:szCs w:val="24"/>
        </w:rPr>
        <w:t>$385 million per year</w:t>
      </w:r>
      <w:r w:rsidR="00876437" w:rsidRPr="006F4B2F">
        <w:rPr>
          <w:rFonts w:asciiTheme="minorHAnsi" w:hAnsiTheme="minorHAnsi" w:cstheme="minorHAnsi"/>
          <w:sz w:val="24"/>
          <w:szCs w:val="24"/>
        </w:rPr>
        <w:t>”</w:t>
      </w:r>
      <w:r w:rsidR="008D748B">
        <w:rPr>
          <w:rFonts w:asciiTheme="minorHAnsi" w:hAnsiTheme="minorHAnsi" w:cstheme="minorHAnsi"/>
          <w:sz w:val="24"/>
          <w:szCs w:val="24"/>
        </w:rPr>
        <w:t>.</w:t>
      </w:r>
      <w:r w:rsidR="006C3E30">
        <w:rPr>
          <w:rFonts w:asciiTheme="minorHAnsi" w:hAnsiTheme="minorHAnsi" w:cstheme="minorHAnsi"/>
          <w:sz w:val="24"/>
          <w:szCs w:val="24"/>
        </w:rPr>
        <w:t xml:space="preserve"> </w:t>
      </w:r>
      <w:r w:rsidR="00193B93">
        <w:rPr>
          <w:rFonts w:asciiTheme="minorHAnsi" w:hAnsiTheme="minorHAnsi" w:cstheme="minorHAnsi"/>
          <w:sz w:val="24"/>
          <w:szCs w:val="24"/>
        </w:rPr>
        <w:t xml:space="preserve">Why did the ICA not talk about the impact of that profit on the cost of healthcare </w:t>
      </w:r>
      <w:r w:rsidR="00215204">
        <w:rPr>
          <w:rFonts w:asciiTheme="minorHAnsi" w:hAnsiTheme="minorHAnsi" w:cstheme="minorHAnsi"/>
          <w:sz w:val="24"/>
          <w:szCs w:val="24"/>
        </w:rPr>
        <w:t>in the Metro</w:t>
      </w:r>
      <w:r w:rsidR="00C61974">
        <w:rPr>
          <w:rFonts w:asciiTheme="minorHAnsi" w:hAnsiTheme="minorHAnsi" w:cstheme="minorHAnsi"/>
          <w:sz w:val="24"/>
          <w:szCs w:val="24"/>
        </w:rPr>
        <w:t>W</w:t>
      </w:r>
      <w:r w:rsidR="00215204">
        <w:rPr>
          <w:rFonts w:asciiTheme="minorHAnsi" w:hAnsiTheme="minorHAnsi" w:cstheme="minorHAnsi"/>
          <w:sz w:val="24"/>
          <w:szCs w:val="24"/>
        </w:rPr>
        <w:t>est region?</w:t>
      </w:r>
      <w:r w:rsidR="00BE5E33">
        <w:rPr>
          <w:rFonts w:asciiTheme="minorHAnsi" w:hAnsiTheme="minorHAnsi" w:cstheme="minorHAnsi"/>
          <w:sz w:val="24"/>
          <w:szCs w:val="24"/>
        </w:rPr>
        <w:t xml:space="preserve"> DPH should not ignore</w:t>
      </w:r>
      <w:r w:rsidR="00E05BE5">
        <w:rPr>
          <w:rFonts w:asciiTheme="minorHAnsi" w:hAnsiTheme="minorHAnsi" w:cstheme="minorHAnsi"/>
          <w:sz w:val="24"/>
          <w:szCs w:val="24"/>
        </w:rPr>
        <w:t xml:space="preserve"> it, just because the ICA did.</w:t>
      </w:r>
    </w:p>
    <w:p w14:paraId="643D46A7" w14:textId="77777777" w:rsidR="00B73E62" w:rsidRPr="005D0559" w:rsidRDefault="00B73E62" w:rsidP="005D0559">
      <w:pPr>
        <w:rPr>
          <w:rFonts w:asciiTheme="minorHAnsi" w:hAnsiTheme="minorHAnsi" w:cstheme="minorHAnsi"/>
          <w:sz w:val="24"/>
          <w:szCs w:val="24"/>
        </w:rPr>
      </w:pPr>
    </w:p>
    <w:p w14:paraId="4A54F55E" w14:textId="59E27A78" w:rsidR="00BB269C" w:rsidRPr="00A4271A" w:rsidRDefault="00BB269C" w:rsidP="00A4271A">
      <w:pPr>
        <w:rPr>
          <w:rFonts w:asciiTheme="minorHAnsi" w:hAnsiTheme="minorHAnsi" w:cstheme="minorHAnsi"/>
          <w:sz w:val="24"/>
          <w:szCs w:val="24"/>
        </w:rPr>
      </w:pPr>
    </w:p>
    <w:p w14:paraId="42C65015" w14:textId="77777777" w:rsidR="003E2221" w:rsidRPr="00E238DE" w:rsidRDefault="003E2221" w:rsidP="003E2221">
      <w:pPr>
        <w:rPr>
          <w:rFonts w:asciiTheme="minorHAnsi" w:hAnsiTheme="minorHAnsi" w:cstheme="minorHAnsi"/>
          <w:b/>
          <w:bCs/>
          <w:sz w:val="24"/>
          <w:szCs w:val="24"/>
        </w:rPr>
      </w:pPr>
      <w:r>
        <w:rPr>
          <w:rFonts w:asciiTheme="minorHAnsi" w:hAnsiTheme="minorHAnsi" w:cstheme="minorHAnsi"/>
          <w:b/>
          <w:bCs/>
          <w:sz w:val="24"/>
          <w:szCs w:val="24"/>
        </w:rPr>
        <w:t xml:space="preserve">The </w:t>
      </w:r>
      <w:r w:rsidRPr="00E238DE">
        <w:rPr>
          <w:rFonts w:asciiTheme="minorHAnsi" w:hAnsiTheme="minorHAnsi" w:cstheme="minorHAnsi"/>
          <w:b/>
          <w:bCs/>
          <w:sz w:val="24"/>
          <w:szCs w:val="24"/>
        </w:rPr>
        <w:t xml:space="preserve">MBG Expansion’s Threat to Jobs: The ICA Doesn’t </w:t>
      </w:r>
      <w:r>
        <w:rPr>
          <w:rFonts w:asciiTheme="minorHAnsi" w:hAnsiTheme="minorHAnsi" w:cstheme="minorHAnsi"/>
          <w:b/>
          <w:bCs/>
          <w:sz w:val="24"/>
          <w:szCs w:val="24"/>
        </w:rPr>
        <w:t>Answer the Real Question</w:t>
      </w:r>
    </w:p>
    <w:p w14:paraId="6F688F06" w14:textId="77777777" w:rsidR="00BB269C" w:rsidRPr="00A4271A" w:rsidRDefault="00BB269C" w:rsidP="00A4271A">
      <w:pPr>
        <w:pStyle w:val="ListParagraph"/>
        <w:rPr>
          <w:rFonts w:asciiTheme="minorHAnsi" w:hAnsiTheme="minorHAnsi" w:cstheme="minorHAnsi"/>
          <w:sz w:val="24"/>
          <w:szCs w:val="24"/>
        </w:rPr>
      </w:pPr>
    </w:p>
    <w:p w14:paraId="44DDCAF9" w14:textId="79013A20" w:rsidR="005A0C32" w:rsidRDefault="005A0C32" w:rsidP="005A0C32">
      <w:pPr>
        <w:rPr>
          <w:rFonts w:asciiTheme="minorHAnsi" w:hAnsiTheme="minorHAnsi" w:cstheme="minorHAnsi"/>
          <w:sz w:val="24"/>
          <w:szCs w:val="24"/>
        </w:rPr>
      </w:pPr>
      <w:r w:rsidRPr="005A0C32">
        <w:rPr>
          <w:rFonts w:asciiTheme="minorHAnsi" w:hAnsiTheme="minorHAnsi" w:cstheme="minorHAnsi"/>
          <w:sz w:val="24"/>
          <w:szCs w:val="24"/>
        </w:rPr>
        <w:t>In addition to</w:t>
      </w:r>
      <w:r w:rsidR="007423B9">
        <w:rPr>
          <w:rFonts w:asciiTheme="minorHAnsi" w:hAnsiTheme="minorHAnsi" w:cstheme="minorHAnsi"/>
          <w:sz w:val="24"/>
          <w:szCs w:val="24"/>
        </w:rPr>
        <w:t xml:space="preserve"> SHARE’s</w:t>
      </w:r>
      <w:r w:rsidRPr="005A0C32">
        <w:rPr>
          <w:rFonts w:asciiTheme="minorHAnsi" w:hAnsiTheme="minorHAnsi" w:cstheme="minorHAnsi"/>
          <w:sz w:val="24"/>
          <w:szCs w:val="24"/>
        </w:rPr>
        <w:t xml:space="preserve"> concerns with the impact of MGB’s proposal</w:t>
      </w:r>
      <w:r w:rsidR="007423B9">
        <w:rPr>
          <w:rFonts w:asciiTheme="minorHAnsi" w:hAnsiTheme="minorHAnsi" w:cstheme="minorHAnsi"/>
          <w:sz w:val="24"/>
          <w:szCs w:val="24"/>
        </w:rPr>
        <w:t xml:space="preserve"> on healthcare costs</w:t>
      </w:r>
      <w:r w:rsidRPr="005A0C32">
        <w:rPr>
          <w:rFonts w:asciiTheme="minorHAnsi" w:hAnsiTheme="minorHAnsi" w:cstheme="minorHAnsi"/>
          <w:sz w:val="24"/>
          <w:szCs w:val="24"/>
        </w:rPr>
        <w:t>, we fear the impact</w:t>
      </w:r>
      <w:r w:rsidR="00F13181">
        <w:rPr>
          <w:rFonts w:asciiTheme="minorHAnsi" w:hAnsiTheme="minorHAnsi" w:cstheme="minorHAnsi"/>
          <w:sz w:val="24"/>
          <w:szCs w:val="24"/>
        </w:rPr>
        <w:t xml:space="preserve"> it could</w:t>
      </w:r>
      <w:r w:rsidRPr="005A0C32">
        <w:rPr>
          <w:rFonts w:asciiTheme="minorHAnsi" w:hAnsiTheme="minorHAnsi" w:cstheme="minorHAnsi"/>
          <w:sz w:val="24"/>
          <w:szCs w:val="24"/>
        </w:rPr>
        <w:t xml:space="preserve"> have on </w:t>
      </w:r>
      <w:r w:rsidR="00F13181">
        <w:rPr>
          <w:rFonts w:asciiTheme="minorHAnsi" w:hAnsiTheme="minorHAnsi" w:cstheme="minorHAnsi"/>
          <w:sz w:val="24"/>
          <w:szCs w:val="24"/>
        </w:rPr>
        <w:t>SHARE members’</w:t>
      </w:r>
      <w:r w:rsidRPr="005A0C32">
        <w:rPr>
          <w:rFonts w:asciiTheme="minorHAnsi" w:hAnsiTheme="minorHAnsi" w:cstheme="minorHAnsi"/>
          <w:sz w:val="24"/>
          <w:szCs w:val="24"/>
        </w:rPr>
        <w:t xml:space="preserve"> job security.</w:t>
      </w:r>
    </w:p>
    <w:p w14:paraId="6DDD3FA5" w14:textId="77777777" w:rsidR="005A0C32" w:rsidRPr="005A0C32" w:rsidRDefault="005A0C32" w:rsidP="005A0C32">
      <w:pPr>
        <w:rPr>
          <w:rFonts w:asciiTheme="minorHAnsi" w:hAnsiTheme="minorHAnsi" w:cstheme="minorHAnsi"/>
          <w:sz w:val="24"/>
          <w:szCs w:val="24"/>
        </w:rPr>
      </w:pPr>
    </w:p>
    <w:p w14:paraId="54E0E92B" w14:textId="0CBE0BF7" w:rsidR="00D239EC" w:rsidRPr="0025251F" w:rsidRDefault="003F2A8A" w:rsidP="0025251F">
      <w:pPr>
        <w:rPr>
          <w:rFonts w:asciiTheme="minorHAnsi" w:hAnsiTheme="minorHAnsi" w:cstheme="minorHAnsi"/>
          <w:sz w:val="24"/>
          <w:szCs w:val="24"/>
        </w:rPr>
      </w:pPr>
      <w:r w:rsidRPr="0025251F">
        <w:rPr>
          <w:rFonts w:asciiTheme="minorHAnsi" w:hAnsiTheme="minorHAnsi" w:cstheme="minorHAnsi"/>
          <w:sz w:val="24"/>
          <w:szCs w:val="24"/>
        </w:rPr>
        <w:t>The ICA</w:t>
      </w:r>
      <w:r w:rsidR="00423999" w:rsidRPr="0025251F">
        <w:rPr>
          <w:rFonts w:asciiTheme="minorHAnsi" w:hAnsiTheme="minorHAnsi" w:cstheme="minorHAnsi"/>
          <w:sz w:val="24"/>
          <w:szCs w:val="24"/>
        </w:rPr>
        <w:t xml:space="preserve"> contains no analysis whatsoever of </w:t>
      </w:r>
      <w:r w:rsidRPr="0025251F">
        <w:rPr>
          <w:rFonts w:asciiTheme="minorHAnsi" w:hAnsiTheme="minorHAnsi" w:cstheme="minorHAnsi"/>
          <w:sz w:val="24"/>
          <w:szCs w:val="24"/>
        </w:rPr>
        <w:t>MGB’s</w:t>
      </w:r>
      <w:r w:rsidR="00423999" w:rsidRPr="0025251F">
        <w:rPr>
          <w:rFonts w:asciiTheme="minorHAnsi" w:hAnsiTheme="minorHAnsi" w:cstheme="minorHAnsi"/>
          <w:sz w:val="24"/>
          <w:szCs w:val="24"/>
        </w:rPr>
        <w:t xml:space="preserve"> proposal’s impact on the stability of local hospitals, including the </w:t>
      </w:r>
      <w:r w:rsidR="00300760" w:rsidRPr="0025251F">
        <w:rPr>
          <w:rFonts w:asciiTheme="minorHAnsi" w:hAnsiTheme="minorHAnsi" w:cstheme="minorHAnsi"/>
          <w:sz w:val="24"/>
          <w:szCs w:val="24"/>
        </w:rPr>
        <w:t xml:space="preserve">UMass Memorial </w:t>
      </w:r>
      <w:r w:rsidR="00423999" w:rsidRPr="0025251F">
        <w:rPr>
          <w:rFonts w:asciiTheme="minorHAnsi" w:hAnsiTheme="minorHAnsi" w:cstheme="minorHAnsi"/>
          <w:sz w:val="24"/>
          <w:szCs w:val="24"/>
        </w:rPr>
        <w:t xml:space="preserve">safety net hospitals </w:t>
      </w:r>
      <w:r w:rsidR="00300760" w:rsidRPr="0025251F">
        <w:rPr>
          <w:rFonts w:asciiTheme="minorHAnsi" w:hAnsiTheme="minorHAnsi" w:cstheme="minorHAnsi"/>
          <w:sz w:val="24"/>
          <w:szCs w:val="24"/>
        </w:rPr>
        <w:t>where SHARE members</w:t>
      </w:r>
      <w:r w:rsidR="00423999" w:rsidRPr="0025251F">
        <w:rPr>
          <w:rFonts w:asciiTheme="minorHAnsi" w:hAnsiTheme="minorHAnsi" w:cstheme="minorHAnsi"/>
          <w:sz w:val="24"/>
          <w:szCs w:val="24"/>
        </w:rPr>
        <w:t xml:space="preserve"> work. Common sense tells us that </w:t>
      </w:r>
      <w:r w:rsidR="00D1274E" w:rsidRPr="0025251F">
        <w:rPr>
          <w:rFonts w:asciiTheme="minorHAnsi" w:hAnsiTheme="minorHAnsi" w:cstheme="minorHAnsi"/>
          <w:sz w:val="24"/>
          <w:szCs w:val="24"/>
        </w:rPr>
        <w:t>if</w:t>
      </w:r>
      <w:r w:rsidR="00423999" w:rsidRPr="0025251F">
        <w:rPr>
          <w:rFonts w:asciiTheme="minorHAnsi" w:hAnsiTheme="minorHAnsi" w:cstheme="minorHAnsi"/>
          <w:sz w:val="24"/>
          <w:szCs w:val="24"/>
        </w:rPr>
        <w:t xml:space="preserve"> MGB, the state’s largest and highest cost health system, build</w:t>
      </w:r>
      <w:r w:rsidR="00D1274E" w:rsidRPr="0025251F">
        <w:rPr>
          <w:rFonts w:asciiTheme="minorHAnsi" w:hAnsiTheme="minorHAnsi" w:cstheme="minorHAnsi"/>
          <w:sz w:val="24"/>
          <w:szCs w:val="24"/>
        </w:rPr>
        <w:t>s</w:t>
      </w:r>
      <w:r w:rsidR="00423999" w:rsidRPr="0025251F">
        <w:rPr>
          <w:rFonts w:asciiTheme="minorHAnsi" w:hAnsiTheme="minorHAnsi" w:cstheme="minorHAnsi"/>
          <w:sz w:val="24"/>
          <w:szCs w:val="24"/>
        </w:rPr>
        <w:t xml:space="preserve"> a huge clinic near Mar</w:t>
      </w:r>
      <w:r w:rsidR="00D1274E" w:rsidRPr="0025251F">
        <w:rPr>
          <w:rFonts w:asciiTheme="minorHAnsi" w:hAnsiTheme="minorHAnsi" w:cstheme="minorHAnsi"/>
          <w:sz w:val="24"/>
          <w:szCs w:val="24"/>
        </w:rPr>
        <w:t>l</w:t>
      </w:r>
      <w:r w:rsidR="00423999" w:rsidRPr="0025251F">
        <w:rPr>
          <w:rFonts w:asciiTheme="minorHAnsi" w:hAnsiTheme="minorHAnsi" w:cstheme="minorHAnsi"/>
          <w:sz w:val="24"/>
          <w:szCs w:val="24"/>
        </w:rPr>
        <w:t xml:space="preserve">borough Hospital, the state’s lowest cost hospital, there would be </w:t>
      </w:r>
      <w:r w:rsidR="009C66D0" w:rsidRPr="0025251F">
        <w:rPr>
          <w:rFonts w:asciiTheme="minorHAnsi" w:hAnsiTheme="minorHAnsi" w:cstheme="minorHAnsi"/>
          <w:sz w:val="24"/>
          <w:szCs w:val="24"/>
        </w:rPr>
        <w:t xml:space="preserve">some impact on jobs at Marlborough Hospital. </w:t>
      </w:r>
      <w:r w:rsidR="00BF7B4F" w:rsidRPr="0025251F">
        <w:rPr>
          <w:rFonts w:asciiTheme="minorHAnsi" w:hAnsiTheme="minorHAnsi" w:cstheme="minorHAnsi"/>
          <w:sz w:val="24"/>
          <w:szCs w:val="24"/>
        </w:rPr>
        <w:t xml:space="preserve">The </w:t>
      </w:r>
      <w:r w:rsidR="00301D66" w:rsidRPr="0025251F">
        <w:rPr>
          <w:rFonts w:asciiTheme="minorHAnsi" w:hAnsiTheme="minorHAnsi" w:cstheme="minorHAnsi"/>
          <w:sz w:val="24"/>
          <w:szCs w:val="24"/>
        </w:rPr>
        <w:t xml:space="preserve">ICA is silent on this question. Common sense also </w:t>
      </w:r>
      <w:r w:rsidR="00497236">
        <w:rPr>
          <w:rFonts w:asciiTheme="minorHAnsi" w:hAnsiTheme="minorHAnsi" w:cstheme="minorHAnsi"/>
          <w:sz w:val="24"/>
          <w:szCs w:val="24"/>
        </w:rPr>
        <w:t>tells us</w:t>
      </w:r>
      <w:r w:rsidR="00301D66" w:rsidRPr="0025251F">
        <w:rPr>
          <w:rFonts w:asciiTheme="minorHAnsi" w:hAnsiTheme="minorHAnsi" w:cstheme="minorHAnsi"/>
          <w:sz w:val="24"/>
          <w:szCs w:val="24"/>
        </w:rPr>
        <w:t xml:space="preserve"> that when </w:t>
      </w:r>
      <w:r w:rsidR="00AF2BFC" w:rsidRPr="0025251F">
        <w:rPr>
          <w:rFonts w:asciiTheme="minorHAnsi" w:hAnsiTheme="minorHAnsi" w:cstheme="minorHAnsi"/>
          <w:sz w:val="24"/>
          <w:szCs w:val="24"/>
        </w:rPr>
        <w:t>high acuity patient referrals which Marlborough Hospital currently sends to UMass Memorial Medical Center,</w:t>
      </w:r>
      <w:r w:rsidR="009C66D0" w:rsidRPr="0025251F">
        <w:rPr>
          <w:rFonts w:asciiTheme="minorHAnsi" w:hAnsiTheme="minorHAnsi" w:cstheme="minorHAnsi"/>
          <w:sz w:val="24"/>
          <w:szCs w:val="24"/>
        </w:rPr>
        <w:t xml:space="preserve"> </w:t>
      </w:r>
      <w:r w:rsidR="00AF2BFC" w:rsidRPr="0025251F">
        <w:rPr>
          <w:rFonts w:asciiTheme="minorHAnsi" w:hAnsiTheme="minorHAnsi" w:cstheme="minorHAnsi"/>
          <w:sz w:val="24"/>
          <w:szCs w:val="24"/>
        </w:rPr>
        <w:t>the state’s lowest cost academic medical center</w:t>
      </w:r>
      <w:r w:rsidR="008458FB" w:rsidRPr="0025251F">
        <w:rPr>
          <w:rFonts w:asciiTheme="minorHAnsi" w:hAnsiTheme="minorHAnsi" w:cstheme="minorHAnsi"/>
          <w:sz w:val="24"/>
          <w:szCs w:val="24"/>
        </w:rPr>
        <w:t xml:space="preserve">, </w:t>
      </w:r>
      <w:r w:rsidR="004B2CEA">
        <w:rPr>
          <w:rFonts w:asciiTheme="minorHAnsi" w:hAnsiTheme="minorHAnsi" w:cstheme="minorHAnsi"/>
          <w:sz w:val="24"/>
          <w:szCs w:val="24"/>
        </w:rPr>
        <w:t>are</w:t>
      </w:r>
      <w:r w:rsidR="005A29EA" w:rsidRPr="0025251F">
        <w:rPr>
          <w:rFonts w:asciiTheme="minorHAnsi" w:hAnsiTheme="minorHAnsi" w:cstheme="minorHAnsi"/>
          <w:sz w:val="24"/>
          <w:szCs w:val="24"/>
        </w:rPr>
        <w:t xml:space="preserve"> referred</w:t>
      </w:r>
      <w:r w:rsidR="008458FB" w:rsidRPr="0025251F">
        <w:rPr>
          <w:rFonts w:asciiTheme="minorHAnsi" w:hAnsiTheme="minorHAnsi" w:cstheme="minorHAnsi"/>
          <w:sz w:val="24"/>
          <w:szCs w:val="24"/>
        </w:rPr>
        <w:t xml:space="preserve"> instead from </w:t>
      </w:r>
      <w:r w:rsidR="005A29EA" w:rsidRPr="0025251F">
        <w:rPr>
          <w:rFonts w:asciiTheme="minorHAnsi" w:hAnsiTheme="minorHAnsi" w:cstheme="minorHAnsi"/>
          <w:sz w:val="24"/>
          <w:szCs w:val="24"/>
        </w:rPr>
        <w:t>MGB’s new clinic to MGB’s high</w:t>
      </w:r>
      <w:r w:rsidR="007E795A" w:rsidRPr="0025251F">
        <w:rPr>
          <w:rFonts w:asciiTheme="minorHAnsi" w:hAnsiTheme="minorHAnsi" w:cstheme="minorHAnsi"/>
          <w:sz w:val="24"/>
          <w:szCs w:val="24"/>
        </w:rPr>
        <w:t>-</w:t>
      </w:r>
      <w:r w:rsidR="005A29EA" w:rsidRPr="0025251F">
        <w:rPr>
          <w:rFonts w:asciiTheme="minorHAnsi" w:hAnsiTheme="minorHAnsi" w:cstheme="minorHAnsi"/>
          <w:sz w:val="24"/>
          <w:szCs w:val="24"/>
        </w:rPr>
        <w:t xml:space="preserve">cost hospitals, there would be some </w:t>
      </w:r>
      <w:r w:rsidR="008E200A" w:rsidRPr="0025251F">
        <w:rPr>
          <w:rFonts w:asciiTheme="minorHAnsi" w:hAnsiTheme="minorHAnsi" w:cstheme="minorHAnsi"/>
          <w:sz w:val="24"/>
          <w:szCs w:val="24"/>
        </w:rPr>
        <w:t xml:space="preserve">impact on </w:t>
      </w:r>
      <w:r w:rsidR="008E200A" w:rsidRPr="0025251F">
        <w:rPr>
          <w:rFonts w:asciiTheme="minorHAnsi" w:hAnsiTheme="minorHAnsi" w:cstheme="minorHAnsi"/>
          <w:sz w:val="24"/>
          <w:szCs w:val="24"/>
        </w:rPr>
        <w:lastRenderedPageBreak/>
        <w:t xml:space="preserve">both jobs </w:t>
      </w:r>
      <w:r w:rsidR="004B2CEA">
        <w:rPr>
          <w:rFonts w:asciiTheme="minorHAnsi" w:hAnsiTheme="minorHAnsi" w:cstheme="minorHAnsi"/>
          <w:sz w:val="24"/>
          <w:szCs w:val="24"/>
        </w:rPr>
        <w:t xml:space="preserve">at </w:t>
      </w:r>
      <w:r w:rsidR="008E200A" w:rsidRPr="0025251F">
        <w:rPr>
          <w:rFonts w:asciiTheme="minorHAnsi" w:hAnsiTheme="minorHAnsi" w:cstheme="minorHAnsi"/>
          <w:sz w:val="24"/>
          <w:szCs w:val="24"/>
        </w:rPr>
        <w:t xml:space="preserve">UMass Memorial and </w:t>
      </w:r>
      <w:r w:rsidR="007E795A" w:rsidRPr="0025251F">
        <w:rPr>
          <w:rFonts w:asciiTheme="minorHAnsi" w:hAnsiTheme="minorHAnsi" w:cstheme="minorHAnsi"/>
          <w:sz w:val="24"/>
          <w:szCs w:val="24"/>
        </w:rPr>
        <w:t xml:space="preserve">the cost of care. One would think that an “Independent Cost Analysis” would look at how costs </w:t>
      </w:r>
      <w:r w:rsidR="0025251F" w:rsidRPr="0025251F">
        <w:rPr>
          <w:rFonts w:asciiTheme="minorHAnsi" w:hAnsiTheme="minorHAnsi" w:cstheme="minorHAnsi"/>
          <w:sz w:val="24"/>
          <w:szCs w:val="24"/>
        </w:rPr>
        <w:t xml:space="preserve">will increase when patients move from the lowest cost providers to the highest cost </w:t>
      </w:r>
      <w:r w:rsidR="00767471">
        <w:rPr>
          <w:rFonts w:asciiTheme="minorHAnsi" w:hAnsiTheme="minorHAnsi" w:cstheme="minorHAnsi"/>
          <w:sz w:val="24"/>
          <w:szCs w:val="24"/>
        </w:rPr>
        <w:t>providers, b</w:t>
      </w:r>
      <w:r w:rsidR="0025251F" w:rsidRPr="0025251F">
        <w:rPr>
          <w:rFonts w:asciiTheme="minorHAnsi" w:hAnsiTheme="minorHAnsi" w:cstheme="minorHAnsi"/>
          <w:sz w:val="24"/>
          <w:szCs w:val="24"/>
        </w:rPr>
        <w:t>ut no.</w:t>
      </w:r>
    </w:p>
    <w:p w14:paraId="14E62532" w14:textId="71DDB9CD" w:rsidR="0025251F" w:rsidRDefault="0025251F" w:rsidP="0025251F">
      <w:pPr>
        <w:rPr>
          <w:rFonts w:asciiTheme="minorHAnsi" w:hAnsiTheme="minorHAnsi" w:cstheme="minorHAnsi"/>
          <w:sz w:val="24"/>
          <w:szCs w:val="24"/>
        </w:rPr>
      </w:pPr>
    </w:p>
    <w:p w14:paraId="622DDAB7" w14:textId="0B6AF2F6" w:rsidR="00767471" w:rsidRPr="00767471" w:rsidRDefault="00767471" w:rsidP="00B136F2">
      <w:pPr>
        <w:pStyle w:val="Heading1"/>
      </w:pPr>
      <w:r>
        <w:t>Good Union Jobs</w:t>
      </w:r>
      <w:r w:rsidR="0039006B">
        <w:t xml:space="preserve"> Are</w:t>
      </w:r>
      <w:r>
        <w:t xml:space="preserve"> at Stake</w:t>
      </w:r>
    </w:p>
    <w:p w14:paraId="0DDEFC1D" w14:textId="77777777" w:rsidR="00767471" w:rsidRDefault="00767471" w:rsidP="0025251F">
      <w:pPr>
        <w:rPr>
          <w:rFonts w:asciiTheme="minorHAnsi" w:hAnsiTheme="minorHAnsi" w:cstheme="minorHAnsi"/>
          <w:sz w:val="24"/>
          <w:szCs w:val="24"/>
        </w:rPr>
      </w:pPr>
    </w:p>
    <w:p w14:paraId="6B13ABB5" w14:textId="7386E581" w:rsidR="00423999" w:rsidRPr="0025251F" w:rsidRDefault="0025251F" w:rsidP="0025251F">
      <w:pPr>
        <w:rPr>
          <w:rFonts w:asciiTheme="minorHAnsi" w:hAnsiTheme="minorHAnsi" w:cstheme="minorHAnsi"/>
          <w:sz w:val="24"/>
          <w:szCs w:val="24"/>
        </w:rPr>
      </w:pPr>
      <w:r>
        <w:rPr>
          <w:rFonts w:asciiTheme="minorHAnsi" w:hAnsiTheme="minorHAnsi" w:cstheme="minorHAnsi"/>
          <w:sz w:val="24"/>
          <w:szCs w:val="24"/>
        </w:rPr>
        <w:t>SHARE members talk about the massive a</w:t>
      </w:r>
      <w:r w:rsidR="00257A41">
        <w:rPr>
          <w:rFonts w:asciiTheme="minorHAnsi" w:hAnsiTheme="minorHAnsi" w:cstheme="minorHAnsi"/>
          <w:sz w:val="24"/>
          <w:szCs w:val="24"/>
        </w:rPr>
        <w:t xml:space="preserve">ggressive advertising campaign they see from MGB. Clearly MGB is trying to </w:t>
      </w:r>
      <w:r w:rsidR="005A0C32">
        <w:rPr>
          <w:rFonts w:asciiTheme="minorHAnsi" w:hAnsiTheme="minorHAnsi" w:cstheme="minorHAnsi"/>
          <w:sz w:val="24"/>
          <w:szCs w:val="24"/>
        </w:rPr>
        <w:t xml:space="preserve">lure </w:t>
      </w:r>
      <w:r w:rsidR="002527F3" w:rsidRPr="0025251F">
        <w:rPr>
          <w:rFonts w:asciiTheme="minorHAnsi" w:hAnsiTheme="minorHAnsi" w:cstheme="minorHAnsi"/>
          <w:sz w:val="24"/>
          <w:szCs w:val="24"/>
        </w:rPr>
        <w:t xml:space="preserve">commercial patients </w:t>
      </w:r>
      <w:r w:rsidR="00376ED1">
        <w:rPr>
          <w:rFonts w:asciiTheme="minorHAnsi" w:hAnsiTheme="minorHAnsi" w:cstheme="minorHAnsi"/>
          <w:sz w:val="24"/>
          <w:szCs w:val="24"/>
        </w:rPr>
        <w:t xml:space="preserve">from other providers </w:t>
      </w:r>
      <w:r w:rsidR="002527F3" w:rsidRPr="0025251F">
        <w:rPr>
          <w:rFonts w:asciiTheme="minorHAnsi" w:hAnsiTheme="minorHAnsi" w:cstheme="minorHAnsi"/>
          <w:sz w:val="24"/>
          <w:szCs w:val="24"/>
        </w:rPr>
        <w:t xml:space="preserve">to its </w:t>
      </w:r>
      <w:r w:rsidR="00D70AA7">
        <w:rPr>
          <w:rFonts w:asciiTheme="minorHAnsi" w:hAnsiTheme="minorHAnsi" w:cstheme="minorHAnsi"/>
          <w:sz w:val="24"/>
          <w:szCs w:val="24"/>
        </w:rPr>
        <w:t xml:space="preserve">proposed </w:t>
      </w:r>
      <w:r w:rsidR="002527F3" w:rsidRPr="0025251F">
        <w:rPr>
          <w:rFonts w:asciiTheme="minorHAnsi" w:hAnsiTheme="minorHAnsi" w:cstheme="minorHAnsi"/>
          <w:sz w:val="24"/>
          <w:szCs w:val="24"/>
        </w:rPr>
        <w:t xml:space="preserve">clinics. </w:t>
      </w:r>
      <w:r w:rsidR="00376ED1">
        <w:rPr>
          <w:rFonts w:asciiTheme="minorHAnsi" w:hAnsiTheme="minorHAnsi" w:cstheme="minorHAnsi"/>
          <w:sz w:val="24"/>
          <w:szCs w:val="24"/>
        </w:rPr>
        <w:t xml:space="preserve">If the focus of the expansion </w:t>
      </w:r>
      <w:r w:rsidR="00B51E0A">
        <w:rPr>
          <w:rFonts w:asciiTheme="minorHAnsi" w:hAnsiTheme="minorHAnsi" w:cstheme="minorHAnsi"/>
          <w:sz w:val="24"/>
          <w:szCs w:val="24"/>
        </w:rPr>
        <w:t xml:space="preserve">were only current MGB patients who live near the proposed ambulatory centers, why would they </w:t>
      </w:r>
      <w:r w:rsidR="00157C04">
        <w:rPr>
          <w:rFonts w:asciiTheme="minorHAnsi" w:hAnsiTheme="minorHAnsi" w:cstheme="minorHAnsi"/>
          <w:sz w:val="24"/>
          <w:szCs w:val="24"/>
        </w:rPr>
        <w:t xml:space="preserve">all that </w:t>
      </w:r>
      <w:r w:rsidR="00B51E0A">
        <w:rPr>
          <w:rFonts w:asciiTheme="minorHAnsi" w:hAnsiTheme="minorHAnsi" w:cstheme="minorHAnsi"/>
          <w:sz w:val="24"/>
          <w:szCs w:val="24"/>
        </w:rPr>
        <w:t>need advertising?</w:t>
      </w:r>
    </w:p>
    <w:p w14:paraId="6CAF2B06" w14:textId="77777777" w:rsidR="00423999" w:rsidRDefault="00423999" w:rsidP="00B51E0A">
      <w:pPr>
        <w:pStyle w:val="ListParagraph"/>
        <w:rPr>
          <w:rFonts w:asciiTheme="minorHAnsi" w:hAnsiTheme="minorHAnsi" w:cstheme="minorHAnsi"/>
          <w:sz w:val="24"/>
          <w:szCs w:val="24"/>
        </w:rPr>
      </w:pPr>
    </w:p>
    <w:p w14:paraId="4CCF3EA0" w14:textId="7E4F1F69" w:rsidR="009707E8" w:rsidRPr="008958D6" w:rsidRDefault="00763865" w:rsidP="008958D6">
      <w:pPr>
        <w:rPr>
          <w:rFonts w:asciiTheme="minorHAnsi" w:hAnsiTheme="minorHAnsi" w:cstheme="minorHAnsi"/>
          <w:sz w:val="24"/>
          <w:szCs w:val="24"/>
        </w:rPr>
      </w:pPr>
      <w:r w:rsidRPr="008958D6">
        <w:rPr>
          <w:rFonts w:asciiTheme="minorHAnsi" w:hAnsiTheme="minorHAnsi" w:cstheme="minorHAnsi"/>
          <w:sz w:val="24"/>
          <w:szCs w:val="24"/>
        </w:rPr>
        <w:t xml:space="preserve">Testimony submitted to the public hearing on MGB’s application last spring revealed that in January 2020, MGB’s chief executive officer and chief financial officer made a presentation to investors at the JP Morgan Healthcare Conference touting that MGB’s proposed clinics would “increase network lives and secondary and tertiary commercial referral volume.” </w:t>
      </w:r>
      <w:r w:rsidR="00821C9E" w:rsidRPr="008958D6">
        <w:rPr>
          <w:rFonts w:asciiTheme="minorHAnsi" w:hAnsiTheme="minorHAnsi" w:cstheme="minorHAnsi"/>
          <w:sz w:val="24"/>
          <w:szCs w:val="24"/>
        </w:rPr>
        <w:t>The</w:t>
      </w:r>
      <w:r w:rsidRPr="008958D6">
        <w:rPr>
          <w:rFonts w:asciiTheme="minorHAnsi" w:hAnsiTheme="minorHAnsi" w:cstheme="minorHAnsi"/>
          <w:sz w:val="24"/>
          <w:szCs w:val="24"/>
        </w:rPr>
        <w:t xml:space="preserve"> </w:t>
      </w:r>
      <w:r w:rsidR="00821C9E" w:rsidRPr="008958D6">
        <w:rPr>
          <w:rFonts w:asciiTheme="minorHAnsi" w:hAnsiTheme="minorHAnsi" w:cstheme="minorHAnsi"/>
          <w:sz w:val="24"/>
          <w:szCs w:val="24"/>
        </w:rPr>
        <w:t xml:space="preserve">additional $385 million annual profit margin to MGB from its ambulatory expansion would be due largely to increases in secondary and tertiary referrals to the Commonwealth’s two most expensive hospitals. </w:t>
      </w:r>
      <w:r w:rsidR="006A7009" w:rsidRPr="008958D6">
        <w:rPr>
          <w:rFonts w:asciiTheme="minorHAnsi" w:hAnsiTheme="minorHAnsi" w:cstheme="minorHAnsi"/>
          <w:sz w:val="24"/>
          <w:szCs w:val="24"/>
        </w:rPr>
        <w:t>This money will come from other health systems</w:t>
      </w:r>
      <w:r w:rsidR="00B026E7">
        <w:rPr>
          <w:rFonts w:asciiTheme="minorHAnsi" w:hAnsiTheme="minorHAnsi" w:cstheme="minorHAnsi"/>
          <w:sz w:val="24"/>
          <w:szCs w:val="24"/>
        </w:rPr>
        <w:t>, says the Attorney General’s office</w:t>
      </w:r>
      <w:r w:rsidR="006A7009" w:rsidRPr="008958D6">
        <w:rPr>
          <w:rFonts w:asciiTheme="minorHAnsi" w:hAnsiTheme="minorHAnsi" w:cstheme="minorHAnsi"/>
          <w:sz w:val="24"/>
          <w:szCs w:val="24"/>
        </w:rPr>
        <w:t xml:space="preserve">.  </w:t>
      </w:r>
      <w:r w:rsidR="00423999" w:rsidRPr="008958D6">
        <w:rPr>
          <w:rFonts w:asciiTheme="minorHAnsi" w:hAnsiTheme="minorHAnsi" w:cstheme="minorHAnsi"/>
          <w:sz w:val="24"/>
          <w:szCs w:val="24"/>
        </w:rPr>
        <w:t xml:space="preserve">The HPC says the </w:t>
      </w:r>
      <w:r w:rsidR="00423999" w:rsidRPr="008958D6">
        <w:rPr>
          <w:color w:val="343C40"/>
          <w:sz w:val="24"/>
          <w:szCs w:val="24"/>
          <w:shd w:val="clear" w:color="auto" w:fill="FFFFFF"/>
        </w:rPr>
        <w:t xml:space="preserve">expansion proposal could cause other providers to lose $153 million to $261 million in commercial revenue </w:t>
      </w:r>
      <w:r w:rsidR="00423999" w:rsidRPr="00603C9C">
        <w:rPr>
          <w:b/>
          <w:bCs/>
          <w:color w:val="343C40"/>
          <w:sz w:val="24"/>
          <w:szCs w:val="24"/>
          <w:shd w:val="clear" w:color="auto" w:fill="FFFFFF"/>
        </w:rPr>
        <w:t>each year</w:t>
      </w:r>
      <w:r w:rsidR="00423999" w:rsidRPr="008958D6">
        <w:rPr>
          <w:color w:val="343C40"/>
          <w:sz w:val="24"/>
          <w:szCs w:val="24"/>
          <w:shd w:val="clear" w:color="auto" w:fill="FFFFFF"/>
        </w:rPr>
        <w:t xml:space="preserve"> as patients shift to MGB. </w:t>
      </w:r>
    </w:p>
    <w:p w14:paraId="7F6535C8" w14:textId="77777777" w:rsidR="009707E8" w:rsidRDefault="009707E8" w:rsidP="00CC365D">
      <w:pPr>
        <w:rPr>
          <w:color w:val="343C40"/>
          <w:sz w:val="30"/>
          <w:szCs w:val="30"/>
          <w:shd w:val="clear" w:color="auto" w:fill="FFFFFF"/>
        </w:rPr>
      </w:pPr>
    </w:p>
    <w:p w14:paraId="76BC0CCB" w14:textId="5269EACA" w:rsidR="009707E8" w:rsidRPr="009707E8" w:rsidRDefault="009707E8" w:rsidP="009707E8">
      <w:pPr>
        <w:rPr>
          <w:rFonts w:asciiTheme="minorHAnsi" w:hAnsiTheme="minorHAnsi" w:cstheme="minorHAnsi"/>
          <w:sz w:val="24"/>
          <w:szCs w:val="24"/>
        </w:rPr>
      </w:pPr>
      <w:r w:rsidRPr="009707E8">
        <w:rPr>
          <w:rFonts w:asciiTheme="minorHAnsi" w:hAnsiTheme="minorHAnsi" w:cstheme="minorHAnsi"/>
          <w:sz w:val="24"/>
          <w:szCs w:val="24"/>
        </w:rPr>
        <w:t>While we can</w:t>
      </w:r>
      <w:r>
        <w:rPr>
          <w:rFonts w:asciiTheme="minorHAnsi" w:hAnsiTheme="minorHAnsi" w:cstheme="minorHAnsi"/>
          <w:sz w:val="24"/>
          <w:szCs w:val="24"/>
        </w:rPr>
        <w:t>no</w:t>
      </w:r>
      <w:r w:rsidRPr="009707E8">
        <w:rPr>
          <w:rFonts w:asciiTheme="minorHAnsi" w:hAnsiTheme="minorHAnsi" w:cstheme="minorHAnsi"/>
          <w:sz w:val="24"/>
          <w:szCs w:val="24"/>
        </w:rPr>
        <w:t xml:space="preserve">t predict the exact proportion of MGB’s profit margin that will come from Marlborough Hospital and UMass Memorial Medical Center, this is the region where MGB has the most room for growth.  MGB’s application shows that its patient panel in Westborough is its smallest by far among the three proposed clinics.  </w:t>
      </w:r>
      <w:r w:rsidR="006058F9">
        <w:rPr>
          <w:rFonts w:asciiTheme="minorHAnsi" w:hAnsiTheme="minorHAnsi" w:cstheme="minorHAnsi"/>
          <w:sz w:val="24"/>
          <w:szCs w:val="24"/>
        </w:rPr>
        <w:t>W</w:t>
      </w:r>
      <w:r w:rsidRPr="009707E8">
        <w:rPr>
          <w:rFonts w:asciiTheme="minorHAnsi" w:hAnsiTheme="minorHAnsi" w:cstheme="minorHAnsi"/>
          <w:sz w:val="24"/>
          <w:szCs w:val="24"/>
        </w:rPr>
        <w:t xml:space="preserve">hile it proposes to build a clinic in Westborough that is identical in size to the other two, MGB projects that </w:t>
      </w:r>
      <w:r w:rsidR="006058F9">
        <w:rPr>
          <w:rFonts w:asciiTheme="minorHAnsi" w:hAnsiTheme="minorHAnsi" w:cstheme="minorHAnsi"/>
          <w:sz w:val="24"/>
          <w:szCs w:val="24"/>
        </w:rPr>
        <w:t>Westborough’s</w:t>
      </w:r>
      <w:r w:rsidRPr="009707E8">
        <w:rPr>
          <w:rFonts w:asciiTheme="minorHAnsi" w:hAnsiTheme="minorHAnsi" w:cstheme="minorHAnsi"/>
          <w:sz w:val="24"/>
          <w:szCs w:val="24"/>
        </w:rPr>
        <w:t xml:space="preserve"> patient visits will be only 30.5% the volume of Woburn. </w:t>
      </w:r>
      <w:r w:rsidR="006058F9">
        <w:rPr>
          <w:rFonts w:asciiTheme="minorHAnsi" w:hAnsiTheme="minorHAnsi" w:cstheme="minorHAnsi"/>
          <w:sz w:val="24"/>
          <w:szCs w:val="24"/>
        </w:rPr>
        <w:t xml:space="preserve">That makes no financial sense. </w:t>
      </w:r>
      <w:r w:rsidR="00C51CF4" w:rsidRPr="00A4271A">
        <w:rPr>
          <w:rFonts w:asciiTheme="minorHAnsi" w:hAnsiTheme="minorHAnsi" w:cstheme="minorHAnsi"/>
          <w:sz w:val="24"/>
          <w:szCs w:val="24"/>
        </w:rPr>
        <w:t xml:space="preserve">The conclusion is obvious: </w:t>
      </w:r>
      <w:r w:rsidR="001F534E">
        <w:rPr>
          <w:rFonts w:asciiTheme="minorHAnsi" w:hAnsiTheme="minorHAnsi" w:cstheme="minorHAnsi"/>
          <w:sz w:val="24"/>
          <w:szCs w:val="24"/>
        </w:rPr>
        <w:t>MGB</w:t>
      </w:r>
      <w:r w:rsidR="00C51CF4" w:rsidRPr="00A4271A">
        <w:rPr>
          <w:rFonts w:asciiTheme="minorHAnsi" w:hAnsiTheme="minorHAnsi" w:cstheme="minorHAnsi"/>
          <w:sz w:val="24"/>
          <w:szCs w:val="24"/>
        </w:rPr>
        <w:t xml:space="preserve"> intends to fill that space with commercial patients who are </w:t>
      </w:r>
      <w:r w:rsidR="00B20B57">
        <w:rPr>
          <w:rFonts w:asciiTheme="minorHAnsi" w:hAnsiTheme="minorHAnsi" w:cstheme="minorHAnsi"/>
          <w:sz w:val="24"/>
          <w:szCs w:val="24"/>
        </w:rPr>
        <w:t>currently</w:t>
      </w:r>
      <w:r w:rsidR="00C51CF4" w:rsidRPr="00A4271A">
        <w:rPr>
          <w:rFonts w:asciiTheme="minorHAnsi" w:hAnsiTheme="minorHAnsi" w:cstheme="minorHAnsi"/>
          <w:sz w:val="24"/>
          <w:szCs w:val="24"/>
        </w:rPr>
        <w:t xml:space="preserve"> served by other providers</w:t>
      </w:r>
      <w:r w:rsidR="001F534E">
        <w:rPr>
          <w:rFonts w:asciiTheme="minorHAnsi" w:hAnsiTheme="minorHAnsi" w:cstheme="minorHAnsi"/>
          <w:sz w:val="24"/>
          <w:szCs w:val="24"/>
        </w:rPr>
        <w:t>,</w:t>
      </w:r>
      <w:r w:rsidR="00C51CF4" w:rsidRPr="00A4271A">
        <w:rPr>
          <w:rFonts w:asciiTheme="minorHAnsi" w:hAnsiTheme="minorHAnsi" w:cstheme="minorHAnsi"/>
          <w:sz w:val="24"/>
          <w:szCs w:val="24"/>
        </w:rPr>
        <w:t xml:space="preserve"> such as Marlborough Hospital</w:t>
      </w:r>
      <w:r w:rsidR="00B20B57">
        <w:rPr>
          <w:rFonts w:asciiTheme="minorHAnsi" w:hAnsiTheme="minorHAnsi" w:cstheme="minorHAnsi"/>
          <w:sz w:val="24"/>
          <w:szCs w:val="24"/>
        </w:rPr>
        <w:t>. I</w:t>
      </w:r>
      <w:r w:rsidR="00C51CF4" w:rsidRPr="00A4271A">
        <w:rPr>
          <w:rFonts w:asciiTheme="minorHAnsi" w:hAnsiTheme="minorHAnsi" w:cstheme="minorHAnsi"/>
          <w:sz w:val="24"/>
          <w:szCs w:val="24"/>
        </w:rPr>
        <w:t xml:space="preserve">t will </w:t>
      </w:r>
      <w:r w:rsidR="00C51CF4">
        <w:rPr>
          <w:rFonts w:asciiTheme="minorHAnsi" w:hAnsiTheme="minorHAnsi" w:cstheme="minorHAnsi"/>
          <w:sz w:val="24"/>
          <w:szCs w:val="24"/>
        </w:rPr>
        <w:t xml:space="preserve">then refer those who need </w:t>
      </w:r>
      <w:r w:rsidR="00C51CF4" w:rsidRPr="00A4271A">
        <w:rPr>
          <w:rFonts w:asciiTheme="minorHAnsi" w:hAnsiTheme="minorHAnsi" w:cstheme="minorHAnsi"/>
          <w:sz w:val="24"/>
          <w:szCs w:val="24"/>
        </w:rPr>
        <w:t xml:space="preserve">highly specialized care to </w:t>
      </w:r>
      <w:r w:rsidR="00C51CF4">
        <w:rPr>
          <w:rFonts w:asciiTheme="minorHAnsi" w:hAnsiTheme="minorHAnsi" w:cstheme="minorHAnsi"/>
          <w:sz w:val="24"/>
          <w:szCs w:val="24"/>
        </w:rPr>
        <w:t xml:space="preserve">the two most expensive hospitals in the state, </w:t>
      </w:r>
      <w:r w:rsidR="00C51CF4" w:rsidRPr="00A4271A">
        <w:rPr>
          <w:rFonts w:asciiTheme="minorHAnsi" w:hAnsiTheme="minorHAnsi" w:cstheme="minorHAnsi"/>
          <w:sz w:val="24"/>
          <w:szCs w:val="24"/>
        </w:rPr>
        <w:t>Mass General Hospital and Brigham &amp; Women’s Hospital</w:t>
      </w:r>
      <w:r w:rsidR="00C51CF4">
        <w:rPr>
          <w:rFonts w:asciiTheme="minorHAnsi" w:hAnsiTheme="minorHAnsi" w:cstheme="minorHAnsi"/>
          <w:sz w:val="24"/>
          <w:szCs w:val="24"/>
        </w:rPr>
        <w:t>.</w:t>
      </w:r>
    </w:p>
    <w:p w14:paraId="6DC22DF3" w14:textId="7BCF457F" w:rsidR="009707E8" w:rsidRDefault="009707E8" w:rsidP="009707E8">
      <w:pPr>
        <w:rPr>
          <w:rFonts w:asciiTheme="minorHAnsi" w:hAnsiTheme="minorHAnsi" w:cstheme="minorHAnsi"/>
          <w:sz w:val="24"/>
          <w:szCs w:val="24"/>
        </w:rPr>
      </w:pPr>
    </w:p>
    <w:p w14:paraId="508E9E1C" w14:textId="5A6ABC23" w:rsidR="00915461" w:rsidRPr="00732172" w:rsidRDefault="00002BF5" w:rsidP="00732172">
      <w:pPr>
        <w:rPr>
          <w:rFonts w:asciiTheme="minorHAnsi" w:hAnsiTheme="minorHAnsi" w:cstheme="minorHAnsi"/>
          <w:sz w:val="24"/>
          <w:szCs w:val="24"/>
        </w:rPr>
      </w:pPr>
      <w:r w:rsidRPr="000814C3">
        <w:rPr>
          <w:rFonts w:asciiTheme="minorHAnsi" w:hAnsiTheme="minorHAnsi" w:cstheme="minorHAnsi"/>
          <w:b/>
          <w:bCs/>
          <w:sz w:val="24"/>
          <w:szCs w:val="24"/>
        </w:rPr>
        <w:t xml:space="preserve">The lost volume will destabilize </w:t>
      </w:r>
      <w:r w:rsidR="001A509E" w:rsidRPr="000814C3">
        <w:rPr>
          <w:rFonts w:asciiTheme="minorHAnsi" w:hAnsiTheme="minorHAnsi" w:cstheme="minorHAnsi"/>
          <w:b/>
          <w:bCs/>
          <w:sz w:val="24"/>
          <w:szCs w:val="24"/>
        </w:rPr>
        <w:t>our</w:t>
      </w:r>
      <w:r w:rsidRPr="000814C3">
        <w:rPr>
          <w:rFonts w:asciiTheme="minorHAnsi" w:hAnsiTheme="minorHAnsi" w:cstheme="minorHAnsi"/>
          <w:b/>
          <w:bCs/>
          <w:sz w:val="24"/>
          <w:szCs w:val="24"/>
        </w:rPr>
        <w:t xml:space="preserve"> two safety net hospitals.</w:t>
      </w:r>
      <w:r w:rsidR="00C917FB">
        <w:rPr>
          <w:rFonts w:asciiTheme="minorHAnsi" w:hAnsiTheme="minorHAnsi" w:cstheme="minorHAnsi"/>
          <w:sz w:val="24"/>
          <w:szCs w:val="24"/>
        </w:rPr>
        <w:t xml:space="preserve"> </w:t>
      </w:r>
      <w:r w:rsidR="00732172" w:rsidRPr="00732172">
        <w:rPr>
          <w:rFonts w:asciiTheme="minorHAnsi" w:hAnsiTheme="minorHAnsi" w:cstheme="minorHAnsi"/>
          <w:sz w:val="24"/>
          <w:szCs w:val="24"/>
        </w:rPr>
        <w:t>S</w:t>
      </w:r>
      <w:r w:rsidR="00915461" w:rsidRPr="00732172">
        <w:rPr>
          <w:rFonts w:asciiTheme="minorHAnsi" w:hAnsiTheme="minorHAnsi" w:cstheme="minorHAnsi"/>
          <w:sz w:val="24"/>
          <w:szCs w:val="24"/>
        </w:rPr>
        <w:t xml:space="preserve">afety net hospitals subsidize the large financial losses they incur from caring for MassHealth </w:t>
      </w:r>
      <w:r w:rsidR="00732172">
        <w:rPr>
          <w:rFonts w:asciiTheme="minorHAnsi" w:hAnsiTheme="minorHAnsi" w:cstheme="minorHAnsi"/>
          <w:sz w:val="24"/>
          <w:szCs w:val="24"/>
        </w:rPr>
        <w:t>and</w:t>
      </w:r>
      <w:r w:rsidR="00915461" w:rsidRPr="00732172">
        <w:rPr>
          <w:rFonts w:asciiTheme="minorHAnsi" w:hAnsiTheme="minorHAnsi" w:cstheme="minorHAnsi"/>
          <w:sz w:val="24"/>
          <w:szCs w:val="24"/>
        </w:rPr>
        <w:t xml:space="preserve"> uninsured patients with revenue from treating commercially insured patients. </w:t>
      </w:r>
      <w:r w:rsidR="00687309">
        <w:rPr>
          <w:rFonts w:asciiTheme="minorHAnsi" w:hAnsiTheme="minorHAnsi" w:cstheme="minorHAnsi"/>
          <w:sz w:val="24"/>
          <w:szCs w:val="24"/>
        </w:rPr>
        <w:t>W</w:t>
      </w:r>
      <w:r w:rsidR="00915461" w:rsidRPr="00732172">
        <w:rPr>
          <w:rFonts w:asciiTheme="minorHAnsi" w:hAnsiTheme="minorHAnsi" w:cstheme="minorHAnsi"/>
          <w:sz w:val="24"/>
          <w:szCs w:val="24"/>
        </w:rPr>
        <w:t>hen (not if) Marlborough Hospital loses commercial volume to MGB</w:t>
      </w:r>
      <w:r w:rsidR="00064F6B">
        <w:rPr>
          <w:rFonts w:asciiTheme="minorHAnsi" w:hAnsiTheme="minorHAnsi" w:cstheme="minorHAnsi"/>
          <w:sz w:val="24"/>
          <w:szCs w:val="24"/>
        </w:rPr>
        <w:t>,</w:t>
      </w:r>
      <w:r w:rsidR="00915461" w:rsidRPr="00732172">
        <w:rPr>
          <w:rFonts w:asciiTheme="minorHAnsi" w:hAnsiTheme="minorHAnsi" w:cstheme="minorHAnsi"/>
          <w:sz w:val="24"/>
          <w:szCs w:val="24"/>
        </w:rPr>
        <w:t xml:space="preserve"> and when (not if) MGB refers those patients to Mass General Hospital and Brigham &amp; Women’s Hospital for high acuity care, the state’s lowest cost hospital and its lowest cost academic medical center will lose a significant portion of the revenue that subsidize</w:t>
      </w:r>
      <w:r w:rsidR="00E15F59">
        <w:rPr>
          <w:rFonts w:asciiTheme="minorHAnsi" w:hAnsiTheme="minorHAnsi" w:cstheme="minorHAnsi"/>
          <w:sz w:val="24"/>
          <w:szCs w:val="24"/>
        </w:rPr>
        <w:t>s</w:t>
      </w:r>
      <w:r w:rsidR="00915461" w:rsidRPr="00732172">
        <w:rPr>
          <w:rFonts w:asciiTheme="minorHAnsi" w:hAnsiTheme="minorHAnsi" w:cstheme="minorHAnsi"/>
          <w:sz w:val="24"/>
          <w:szCs w:val="24"/>
        </w:rPr>
        <w:t xml:space="preserve"> </w:t>
      </w:r>
      <w:r w:rsidR="00E15F59">
        <w:rPr>
          <w:rFonts w:asciiTheme="minorHAnsi" w:hAnsiTheme="minorHAnsi" w:cstheme="minorHAnsi"/>
          <w:sz w:val="24"/>
          <w:szCs w:val="24"/>
        </w:rPr>
        <w:t>our</w:t>
      </w:r>
      <w:r w:rsidR="00915461" w:rsidRPr="00732172">
        <w:rPr>
          <w:rFonts w:asciiTheme="minorHAnsi" w:hAnsiTheme="minorHAnsi" w:cstheme="minorHAnsi"/>
          <w:sz w:val="24"/>
          <w:szCs w:val="24"/>
        </w:rPr>
        <w:t xml:space="preserve"> losses from </w:t>
      </w:r>
      <w:r w:rsidR="00E15F59">
        <w:rPr>
          <w:rFonts w:asciiTheme="minorHAnsi" w:hAnsiTheme="minorHAnsi" w:cstheme="minorHAnsi"/>
          <w:sz w:val="24"/>
          <w:szCs w:val="24"/>
        </w:rPr>
        <w:t xml:space="preserve">MassHealth and the </w:t>
      </w:r>
      <w:r w:rsidR="00BC2ACF">
        <w:rPr>
          <w:rFonts w:asciiTheme="minorHAnsi" w:hAnsiTheme="minorHAnsi" w:cstheme="minorHAnsi"/>
          <w:sz w:val="24"/>
          <w:szCs w:val="24"/>
        </w:rPr>
        <w:t>uninsured. How will UMass Memorial Medical Center and Marlborough Hospita</w:t>
      </w:r>
      <w:r w:rsidR="006606F7">
        <w:rPr>
          <w:rFonts w:asciiTheme="minorHAnsi" w:hAnsiTheme="minorHAnsi" w:cstheme="minorHAnsi"/>
          <w:sz w:val="24"/>
          <w:szCs w:val="24"/>
        </w:rPr>
        <w:t xml:space="preserve">l continue to </w:t>
      </w:r>
      <w:r w:rsidR="00915461" w:rsidRPr="00732172">
        <w:rPr>
          <w:rFonts w:asciiTheme="minorHAnsi" w:hAnsiTheme="minorHAnsi" w:cstheme="minorHAnsi"/>
          <w:sz w:val="24"/>
          <w:szCs w:val="24"/>
        </w:rPr>
        <w:t>carry out their public missions to serve the underserved</w:t>
      </w:r>
      <w:r w:rsidR="006606F7">
        <w:rPr>
          <w:rFonts w:asciiTheme="minorHAnsi" w:hAnsiTheme="minorHAnsi" w:cstheme="minorHAnsi"/>
          <w:sz w:val="24"/>
          <w:szCs w:val="24"/>
        </w:rPr>
        <w:t>?</w:t>
      </w:r>
    </w:p>
    <w:p w14:paraId="0A548AE4" w14:textId="77777777" w:rsidR="00915461" w:rsidRPr="00A4271A" w:rsidRDefault="00915461" w:rsidP="00915461">
      <w:pPr>
        <w:pStyle w:val="ListParagraph"/>
        <w:rPr>
          <w:rFonts w:asciiTheme="minorHAnsi" w:hAnsiTheme="minorHAnsi" w:cstheme="minorHAnsi"/>
          <w:sz w:val="24"/>
          <w:szCs w:val="24"/>
        </w:rPr>
      </w:pPr>
    </w:p>
    <w:p w14:paraId="686103D3" w14:textId="00188FC9" w:rsidR="00915461" w:rsidRPr="00C917FB" w:rsidRDefault="007A18A7" w:rsidP="00C917FB">
      <w:pPr>
        <w:rPr>
          <w:rFonts w:asciiTheme="minorHAnsi" w:hAnsiTheme="minorHAnsi" w:cstheme="minorHAnsi"/>
          <w:sz w:val="24"/>
          <w:szCs w:val="24"/>
        </w:rPr>
      </w:pPr>
      <w:r>
        <w:rPr>
          <w:rFonts w:asciiTheme="minorHAnsi" w:hAnsiTheme="minorHAnsi" w:cstheme="minorHAnsi"/>
          <w:sz w:val="24"/>
          <w:szCs w:val="24"/>
        </w:rPr>
        <w:lastRenderedPageBreak/>
        <w:t>If our safety net hospitals become financi</w:t>
      </w:r>
      <w:r w:rsidR="00D10ABC">
        <w:rPr>
          <w:rFonts w:asciiTheme="minorHAnsi" w:hAnsiTheme="minorHAnsi" w:cstheme="minorHAnsi"/>
          <w:sz w:val="24"/>
          <w:szCs w:val="24"/>
        </w:rPr>
        <w:t xml:space="preserve">ally unstable, that </w:t>
      </w:r>
      <w:r w:rsidR="00041AE0">
        <w:rPr>
          <w:rFonts w:asciiTheme="minorHAnsi" w:hAnsiTheme="minorHAnsi" w:cstheme="minorHAnsi"/>
          <w:sz w:val="24"/>
          <w:szCs w:val="24"/>
        </w:rPr>
        <w:t xml:space="preserve">will </w:t>
      </w:r>
      <w:r w:rsidR="00D10ABC">
        <w:rPr>
          <w:rFonts w:asciiTheme="minorHAnsi" w:hAnsiTheme="minorHAnsi" w:cstheme="minorHAnsi"/>
          <w:sz w:val="24"/>
          <w:szCs w:val="24"/>
        </w:rPr>
        <w:t xml:space="preserve">mean cutting services </w:t>
      </w:r>
      <w:r w:rsidR="00365CC0">
        <w:rPr>
          <w:rFonts w:asciiTheme="minorHAnsi" w:hAnsiTheme="minorHAnsi" w:cstheme="minorHAnsi"/>
          <w:sz w:val="24"/>
          <w:szCs w:val="24"/>
        </w:rPr>
        <w:t xml:space="preserve">to </w:t>
      </w:r>
      <w:r w:rsidR="00365CC0" w:rsidRPr="00C917FB">
        <w:rPr>
          <w:rFonts w:asciiTheme="minorHAnsi" w:hAnsiTheme="minorHAnsi" w:cstheme="minorHAnsi"/>
          <w:sz w:val="24"/>
          <w:szCs w:val="24"/>
        </w:rPr>
        <w:t>some of the Commonwealth’s most vulnerable residents</w:t>
      </w:r>
      <w:r w:rsidR="00365CC0">
        <w:rPr>
          <w:rFonts w:asciiTheme="minorHAnsi" w:hAnsiTheme="minorHAnsi" w:cstheme="minorHAnsi"/>
          <w:sz w:val="24"/>
          <w:szCs w:val="24"/>
        </w:rPr>
        <w:t xml:space="preserve">, and </w:t>
      </w:r>
      <w:r w:rsidR="00306A71">
        <w:rPr>
          <w:rFonts w:asciiTheme="minorHAnsi" w:hAnsiTheme="minorHAnsi" w:cstheme="minorHAnsi"/>
          <w:sz w:val="24"/>
          <w:szCs w:val="24"/>
        </w:rPr>
        <w:t xml:space="preserve">cutting </w:t>
      </w:r>
      <w:r w:rsidR="00365CC0">
        <w:rPr>
          <w:rFonts w:asciiTheme="minorHAnsi" w:hAnsiTheme="minorHAnsi" w:cstheme="minorHAnsi"/>
          <w:sz w:val="24"/>
          <w:szCs w:val="24"/>
        </w:rPr>
        <w:t>job</w:t>
      </w:r>
      <w:r w:rsidR="00306A71">
        <w:rPr>
          <w:rFonts w:asciiTheme="minorHAnsi" w:hAnsiTheme="minorHAnsi" w:cstheme="minorHAnsi"/>
          <w:sz w:val="24"/>
          <w:szCs w:val="24"/>
        </w:rPr>
        <w:t>s</w:t>
      </w:r>
      <w:r w:rsidR="00365CC0">
        <w:rPr>
          <w:rFonts w:asciiTheme="minorHAnsi" w:hAnsiTheme="minorHAnsi" w:cstheme="minorHAnsi"/>
          <w:sz w:val="24"/>
          <w:szCs w:val="24"/>
        </w:rPr>
        <w:t xml:space="preserve"> </w:t>
      </w:r>
      <w:r w:rsidR="00D10ABC">
        <w:rPr>
          <w:rFonts w:asciiTheme="minorHAnsi" w:hAnsiTheme="minorHAnsi" w:cstheme="minorHAnsi"/>
          <w:sz w:val="24"/>
          <w:szCs w:val="24"/>
        </w:rPr>
        <w:t>for SHARE members.</w:t>
      </w:r>
      <w:r w:rsidR="00E91C54">
        <w:rPr>
          <w:rFonts w:asciiTheme="minorHAnsi" w:hAnsiTheme="minorHAnsi" w:cstheme="minorHAnsi"/>
          <w:sz w:val="24"/>
          <w:szCs w:val="24"/>
        </w:rPr>
        <w:t xml:space="preserve"> </w:t>
      </w:r>
      <w:r w:rsidR="00915461" w:rsidRPr="00C917FB">
        <w:rPr>
          <w:rFonts w:asciiTheme="minorHAnsi" w:hAnsiTheme="minorHAnsi" w:cstheme="minorHAnsi"/>
          <w:sz w:val="24"/>
          <w:szCs w:val="24"/>
        </w:rPr>
        <w:t xml:space="preserve">Although MGB’s $385 million annual profit margin </w:t>
      </w:r>
      <w:r w:rsidR="00690ADB">
        <w:rPr>
          <w:rFonts w:asciiTheme="minorHAnsi" w:hAnsiTheme="minorHAnsi" w:cstheme="minorHAnsi"/>
          <w:sz w:val="24"/>
          <w:szCs w:val="24"/>
        </w:rPr>
        <w:t>may</w:t>
      </w:r>
      <w:r w:rsidR="00915461" w:rsidRPr="00C917FB">
        <w:rPr>
          <w:rFonts w:asciiTheme="minorHAnsi" w:hAnsiTheme="minorHAnsi" w:cstheme="minorHAnsi"/>
          <w:sz w:val="24"/>
          <w:szCs w:val="24"/>
        </w:rPr>
        <w:t xml:space="preserve"> be valuable to </w:t>
      </w:r>
      <w:r w:rsidR="00690ADB">
        <w:rPr>
          <w:rFonts w:asciiTheme="minorHAnsi" w:hAnsiTheme="minorHAnsi" w:cstheme="minorHAnsi"/>
          <w:sz w:val="24"/>
          <w:szCs w:val="24"/>
        </w:rPr>
        <w:t xml:space="preserve">the </w:t>
      </w:r>
      <w:r w:rsidR="00915461" w:rsidRPr="00C917FB">
        <w:rPr>
          <w:rFonts w:asciiTheme="minorHAnsi" w:hAnsiTheme="minorHAnsi" w:cstheme="minorHAnsi"/>
          <w:sz w:val="24"/>
          <w:szCs w:val="24"/>
        </w:rPr>
        <w:t>bond investors it persuaded with its JP Morgan presentation, it will come at a high price to middle class SHARE members whose jobs could be lost</w:t>
      </w:r>
      <w:r w:rsidR="009B3D2C">
        <w:rPr>
          <w:rFonts w:asciiTheme="minorHAnsi" w:hAnsiTheme="minorHAnsi" w:cstheme="minorHAnsi"/>
          <w:sz w:val="24"/>
          <w:szCs w:val="24"/>
        </w:rPr>
        <w:t>,</w:t>
      </w:r>
      <w:r w:rsidR="00915461" w:rsidRPr="00C917FB">
        <w:rPr>
          <w:rFonts w:asciiTheme="minorHAnsi" w:hAnsiTheme="minorHAnsi" w:cstheme="minorHAnsi"/>
          <w:sz w:val="24"/>
          <w:szCs w:val="24"/>
        </w:rPr>
        <w:t xml:space="preserve"> and to the low-income patients whose medical care will be impacted.</w:t>
      </w:r>
    </w:p>
    <w:p w14:paraId="23D484E2" w14:textId="77777777" w:rsidR="00423999" w:rsidRPr="00E91C54" w:rsidRDefault="00423999" w:rsidP="00E91C54">
      <w:pPr>
        <w:rPr>
          <w:rFonts w:asciiTheme="minorHAnsi" w:hAnsiTheme="minorHAnsi" w:cstheme="minorHAnsi"/>
          <w:sz w:val="24"/>
          <w:szCs w:val="24"/>
        </w:rPr>
      </w:pPr>
    </w:p>
    <w:p w14:paraId="2070A827" w14:textId="084B5443" w:rsidR="00682BEA" w:rsidRPr="00A4271A" w:rsidRDefault="00682BEA" w:rsidP="00A4271A">
      <w:pPr>
        <w:rPr>
          <w:rFonts w:asciiTheme="minorHAnsi" w:hAnsiTheme="minorHAnsi" w:cstheme="minorHAnsi"/>
          <w:sz w:val="24"/>
          <w:szCs w:val="24"/>
        </w:rPr>
      </w:pPr>
    </w:p>
    <w:p w14:paraId="64B92C9D" w14:textId="6224AAA0" w:rsidR="00F12096" w:rsidRPr="004331D3" w:rsidRDefault="00F12096" w:rsidP="00F12096">
      <w:pPr>
        <w:rPr>
          <w:rFonts w:asciiTheme="minorHAnsi" w:hAnsiTheme="minorHAnsi" w:cstheme="minorHAnsi"/>
          <w:b/>
          <w:bCs/>
          <w:sz w:val="24"/>
          <w:szCs w:val="24"/>
        </w:rPr>
      </w:pPr>
      <w:r>
        <w:rPr>
          <w:rFonts w:asciiTheme="minorHAnsi" w:hAnsiTheme="minorHAnsi" w:cstheme="minorHAnsi"/>
          <w:b/>
          <w:bCs/>
          <w:sz w:val="24"/>
          <w:szCs w:val="24"/>
        </w:rPr>
        <w:t>DPH: We</w:t>
      </w:r>
      <w:r w:rsidR="00612422">
        <w:rPr>
          <w:rFonts w:asciiTheme="minorHAnsi" w:hAnsiTheme="minorHAnsi" w:cstheme="minorHAnsi"/>
          <w:b/>
          <w:bCs/>
          <w:sz w:val="24"/>
          <w:szCs w:val="24"/>
        </w:rPr>
        <w:t xml:space="preserve"> A</w:t>
      </w:r>
      <w:r>
        <w:rPr>
          <w:rFonts w:asciiTheme="minorHAnsi" w:hAnsiTheme="minorHAnsi" w:cstheme="minorHAnsi"/>
          <w:b/>
          <w:bCs/>
          <w:sz w:val="24"/>
          <w:szCs w:val="24"/>
        </w:rPr>
        <w:t>re Depending on You</w:t>
      </w:r>
    </w:p>
    <w:p w14:paraId="3135CBD6" w14:textId="77777777" w:rsidR="00C044B6" w:rsidRPr="00A4271A" w:rsidRDefault="00C044B6" w:rsidP="00A4271A">
      <w:pPr>
        <w:pStyle w:val="ListParagraph"/>
        <w:rPr>
          <w:rFonts w:asciiTheme="minorHAnsi" w:hAnsiTheme="minorHAnsi" w:cstheme="minorHAnsi"/>
          <w:sz w:val="24"/>
          <w:szCs w:val="24"/>
        </w:rPr>
      </w:pPr>
    </w:p>
    <w:p w14:paraId="0A24499A" w14:textId="1B7F8EB1" w:rsidR="00276F8F" w:rsidRDefault="009012E5" w:rsidP="00E83A7E">
      <w:pPr>
        <w:rPr>
          <w:rFonts w:asciiTheme="minorHAnsi" w:hAnsiTheme="minorHAnsi" w:cstheme="minorHAnsi"/>
          <w:sz w:val="24"/>
          <w:szCs w:val="24"/>
        </w:rPr>
      </w:pPr>
      <w:r w:rsidRPr="00E83A7E">
        <w:rPr>
          <w:rFonts w:asciiTheme="minorHAnsi" w:hAnsiTheme="minorHAnsi" w:cstheme="minorHAnsi"/>
          <w:sz w:val="24"/>
          <w:szCs w:val="24"/>
        </w:rPr>
        <w:t>In conclusion, the I</w:t>
      </w:r>
      <w:r w:rsidR="00DB4B64">
        <w:rPr>
          <w:rFonts w:asciiTheme="minorHAnsi" w:hAnsiTheme="minorHAnsi" w:cstheme="minorHAnsi"/>
          <w:sz w:val="24"/>
          <w:szCs w:val="24"/>
        </w:rPr>
        <w:t>ndependent Cost Analysis provided by MGB</w:t>
      </w:r>
      <w:r w:rsidRPr="00E83A7E">
        <w:rPr>
          <w:rFonts w:asciiTheme="minorHAnsi" w:hAnsiTheme="minorHAnsi" w:cstheme="minorHAnsi"/>
          <w:sz w:val="24"/>
          <w:szCs w:val="24"/>
        </w:rPr>
        <w:t xml:space="preserve"> is so narrow in scope that it is useless. </w:t>
      </w:r>
      <w:r w:rsidR="009B3D2C" w:rsidRPr="00A4271A">
        <w:rPr>
          <w:rFonts w:asciiTheme="minorHAnsi" w:hAnsiTheme="minorHAnsi" w:cstheme="minorHAnsi"/>
          <w:sz w:val="24"/>
          <w:szCs w:val="24"/>
        </w:rPr>
        <w:t>DPH should not ignore this overwhelming evidence simply because the ICA did</w:t>
      </w:r>
      <w:r w:rsidR="009B3D2C">
        <w:rPr>
          <w:rFonts w:asciiTheme="minorHAnsi" w:hAnsiTheme="minorHAnsi" w:cstheme="minorHAnsi"/>
          <w:sz w:val="24"/>
          <w:szCs w:val="24"/>
        </w:rPr>
        <w:t xml:space="preserve"> so.</w:t>
      </w:r>
    </w:p>
    <w:p w14:paraId="7F0B6842" w14:textId="77777777" w:rsidR="00276F8F" w:rsidRPr="00276F8F" w:rsidRDefault="001E66AC" w:rsidP="00276F8F">
      <w:pPr>
        <w:pStyle w:val="ListParagraph"/>
        <w:numPr>
          <w:ilvl w:val="0"/>
          <w:numId w:val="2"/>
        </w:numPr>
        <w:rPr>
          <w:rFonts w:asciiTheme="minorHAnsi" w:hAnsiTheme="minorHAnsi" w:cstheme="minorHAnsi"/>
          <w:sz w:val="24"/>
          <w:szCs w:val="24"/>
        </w:rPr>
      </w:pPr>
      <w:r w:rsidRPr="00276F8F">
        <w:rPr>
          <w:rFonts w:asciiTheme="minorHAnsi" w:hAnsiTheme="minorHAnsi" w:cstheme="minorHAnsi"/>
          <w:sz w:val="24"/>
          <w:szCs w:val="24"/>
        </w:rPr>
        <w:t>Plenty of evidence in the public record makes it abundantly clear that MGB’s expansion project will increase healthcare costs.</w:t>
      </w:r>
      <w:r w:rsidR="009012E5" w:rsidRPr="00276F8F">
        <w:rPr>
          <w:rFonts w:asciiTheme="minorHAnsi" w:hAnsiTheme="minorHAnsi" w:cstheme="minorHAnsi"/>
          <w:sz w:val="24"/>
          <w:szCs w:val="24"/>
        </w:rPr>
        <w:t xml:space="preserve"> </w:t>
      </w:r>
    </w:p>
    <w:p w14:paraId="6256EC79" w14:textId="60077990" w:rsidR="00AF1BF7" w:rsidRPr="009B3D2C" w:rsidRDefault="009012E5" w:rsidP="00AF1BF7">
      <w:pPr>
        <w:pStyle w:val="ListParagraph"/>
        <w:numPr>
          <w:ilvl w:val="0"/>
          <w:numId w:val="2"/>
        </w:numPr>
        <w:rPr>
          <w:rFonts w:asciiTheme="minorHAnsi" w:hAnsiTheme="minorHAnsi" w:cstheme="minorHAnsi"/>
          <w:sz w:val="24"/>
          <w:szCs w:val="24"/>
        </w:rPr>
      </w:pPr>
      <w:r w:rsidRPr="00276F8F">
        <w:rPr>
          <w:rFonts w:asciiTheme="minorHAnsi" w:hAnsiTheme="minorHAnsi" w:cstheme="minorHAnsi"/>
          <w:sz w:val="24"/>
          <w:szCs w:val="24"/>
        </w:rPr>
        <w:t>The evidence that MGB’s proposal is a strategy to expand its commercial market and increase its profits at the expense of lower cost health systems is overwhelming.</w:t>
      </w:r>
      <w:r w:rsidR="00D50F65">
        <w:rPr>
          <w:rFonts w:asciiTheme="minorHAnsi" w:hAnsiTheme="minorHAnsi" w:cstheme="minorHAnsi"/>
          <w:sz w:val="24"/>
          <w:szCs w:val="24"/>
        </w:rPr>
        <w:t xml:space="preserve"> </w:t>
      </w:r>
    </w:p>
    <w:p w14:paraId="66C585D1" w14:textId="42AB8010" w:rsidR="008A3C40" w:rsidRDefault="008A3C40" w:rsidP="00675C98">
      <w:pPr>
        <w:rPr>
          <w:rFonts w:asciiTheme="minorHAnsi" w:hAnsiTheme="minorHAnsi" w:cstheme="minorHAnsi"/>
          <w:sz w:val="24"/>
          <w:szCs w:val="24"/>
        </w:rPr>
      </w:pPr>
    </w:p>
    <w:p w14:paraId="485CB72F" w14:textId="47577B98" w:rsidR="008A3C40" w:rsidRDefault="0066328B" w:rsidP="00675C98">
      <w:pPr>
        <w:rPr>
          <w:rFonts w:asciiTheme="minorHAnsi" w:hAnsiTheme="minorHAnsi" w:cstheme="minorHAnsi"/>
          <w:sz w:val="24"/>
          <w:szCs w:val="24"/>
        </w:rPr>
      </w:pPr>
      <w:r>
        <w:rPr>
          <w:rFonts w:asciiTheme="minorHAnsi" w:hAnsiTheme="minorHAnsi" w:cstheme="minorHAnsi"/>
          <w:sz w:val="24"/>
          <w:szCs w:val="24"/>
        </w:rPr>
        <w:t>SHARE members, their families, and working people across MetroWest and Central Massachusetts are depending on DPH</w:t>
      </w:r>
      <w:r w:rsidR="00AF1BF7">
        <w:rPr>
          <w:rFonts w:asciiTheme="minorHAnsi" w:hAnsiTheme="minorHAnsi" w:cstheme="minorHAnsi"/>
          <w:sz w:val="24"/>
          <w:szCs w:val="24"/>
        </w:rPr>
        <w:t xml:space="preserve"> to do the right </w:t>
      </w:r>
      <w:r w:rsidR="00B92A23">
        <w:rPr>
          <w:rFonts w:asciiTheme="minorHAnsi" w:hAnsiTheme="minorHAnsi" w:cstheme="minorHAnsi"/>
          <w:sz w:val="24"/>
          <w:szCs w:val="24"/>
        </w:rPr>
        <w:t>thing</w:t>
      </w:r>
      <w:r w:rsidR="00E26510">
        <w:rPr>
          <w:rFonts w:asciiTheme="minorHAnsi" w:hAnsiTheme="minorHAnsi" w:cstheme="minorHAnsi"/>
          <w:sz w:val="24"/>
          <w:szCs w:val="24"/>
        </w:rPr>
        <w:t xml:space="preserve">. </w:t>
      </w:r>
      <w:r w:rsidR="00F17EC3">
        <w:rPr>
          <w:rFonts w:asciiTheme="minorHAnsi" w:hAnsiTheme="minorHAnsi" w:cstheme="minorHAnsi"/>
          <w:sz w:val="24"/>
          <w:szCs w:val="24"/>
        </w:rPr>
        <w:t xml:space="preserve">This is not about fixing healthcare in Massachusetts. This is about not letting it get worse. </w:t>
      </w:r>
      <w:r w:rsidR="00E26510">
        <w:rPr>
          <w:rFonts w:asciiTheme="minorHAnsi" w:hAnsiTheme="minorHAnsi" w:cstheme="minorHAnsi"/>
          <w:sz w:val="24"/>
          <w:szCs w:val="24"/>
        </w:rPr>
        <w:t>We ask you to reject the MGB proposal</w:t>
      </w:r>
      <w:r w:rsidR="00F17EC3">
        <w:rPr>
          <w:rFonts w:asciiTheme="minorHAnsi" w:hAnsiTheme="minorHAnsi" w:cstheme="minorHAnsi"/>
          <w:sz w:val="24"/>
          <w:szCs w:val="24"/>
        </w:rPr>
        <w:t>, to</w:t>
      </w:r>
      <w:r w:rsidR="00E26510">
        <w:rPr>
          <w:rFonts w:asciiTheme="minorHAnsi" w:hAnsiTheme="minorHAnsi" w:cstheme="minorHAnsi"/>
          <w:sz w:val="24"/>
          <w:szCs w:val="24"/>
        </w:rPr>
        <w:t xml:space="preserve"> </w:t>
      </w:r>
      <w:r w:rsidR="00BD6950">
        <w:rPr>
          <w:rFonts w:asciiTheme="minorHAnsi" w:hAnsiTheme="minorHAnsi" w:cstheme="minorHAnsi"/>
          <w:sz w:val="24"/>
          <w:szCs w:val="24"/>
        </w:rPr>
        <w:t xml:space="preserve">prevent the cost of care from rising unnecessarily. We ask you to reject the MGB proposal and protect </w:t>
      </w:r>
      <w:r w:rsidR="00817566">
        <w:rPr>
          <w:rFonts w:asciiTheme="minorHAnsi" w:hAnsiTheme="minorHAnsi" w:cstheme="minorHAnsi"/>
          <w:sz w:val="24"/>
          <w:szCs w:val="24"/>
        </w:rPr>
        <w:t>good union jobs. We ask you show you value our safety net hospitals and the care we provide for all.</w:t>
      </w:r>
      <w:r w:rsidR="00D50F65">
        <w:rPr>
          <w:rFonts w:asciiTheme="minorHAnsi" w:hAnsiTheme="minorHAnsi" w:cstheme="minorHAnsi"/>
          <w:sz w:val="24"/>
          <w:szCs w:val="24"/>
        </w:rPr>
        <w:t xml:space="preserve"> </w:t>
      </w:r>
    </w:p>
    <w:p w14:paraId="7A39E4D5" w14:textId="77777777" w:rsidR="00642746" w:rsidRPr="00642746" w:rsidRDefault="00642746" w:rsidP="00642746">
      <w:pPr>
        <w:rPr>
          <w:rFonts w:asciiTheme="minorHAnsi" w:hAnsiTheme="minorHAnsi" w:cstheme="minorHAnsi"/>
          <w:sz w:val="24"/>
          <w:szCs w:val="24"/>
        </w:rPr>
      </w:pPr>
    </w:p>
    <w:sectPr w:rsidR="00642746" w:rsidRPr="006427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57A82" w14:textId="77777777" w:rsidR="008F588D" w:rsidRDefault="008F588D" w:rsidP="00901609">
      <w:r>
        <w:separator/>
      </w:r>
    </w:p>
  </w:endnote>
  <w:endnote w:type="continuationSeparator" w:id="0">
    <w:p w14:paraId="509FEF30" w14:textId="77777777" w:rsidR="008F588D" w:rsidRDefault="008F588D" w:rsidP="0090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PT Book">
    <w:altName w:val="Century Gothic"/>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2F9D7" w14:textId="77777777" w:rsidR="008F588D" w:rsidRDefault="008F588D" w:rsidP="00901609">
      <w:r>
        <w:separator/>
      </w:r>
    </w:p>
  </w:footnote>
  <w:footnote w:type="continuationSeparator" w:id="0">
    <w:p w14:paraId="7190519B" w14:textId="77777777" w:rsidR="008F588D" w:rsidRDefault="008F588D" w:rsidP="00901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A5D55"/>
    <w:multiLevelType w:val="hybridMultilevel"/>
    <w:tmpl w:val="AD18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5415A5"/>
    <w:multiLevelType w:val="hybridMultilevel"/>
    <w:tmpl w:val="14963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B977668"/>
    <w:multiLevelType w:val="hybridMultilevel"/>
    <w:tmpl w:val="E7543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3E6"/>
    <w:rsid w:val="00002BF5"/>
    <w:rsid w:val="00006BDB"/>
    <w:rsid w:val="000325BF"/>
    <w:rsid w:val="00041AE0"/>
    <w:rsid w:val="000504F8"/>
    <w:rsid w:val="000649F3"/>
    <w:rsid w:val="00064F6B"/>
    <w:rsid w:val="000814C3"/>
    <w:rsid w:val="00086417"/>
    <w:rsid w:val="000A470F"/>
    <w:rsid w:val="000B1FE5"/>
    <w:rsid w:val="000E05F0"/>
    <w:rsid w:val="000E38D3"/>
    <w:rsid w:val="0010246E"/>
    <w:rsid w:val="00110942"/>
    <w:rsid w:val="00124E73"/>
    <w:rsid w:val="0014039C"/>
    <w:rsid w:val="001437CA"/>
    <w:rsid w:val="00143D8C"/>
    <w:rsid w:val="00157C04"/>
    <w:rsid w:val="00163A3B"/>
    <w:rsid w:val="001709A0"/>
    <w:rsid w:val="00176364"/>
    <w:rsid w:val="00187402"/>
    <w:rsid w:val="00193B93"/>
    <w:rsid w:val="001A1313"/>
    <w:rsid w:val="001A509E"/>
    <w:rsid w:val="001A6992"/>
    <w:rsid w:val="001B7695"/>
    <w:rsid w:val="001E16DA"/>
    <w:rsid w:val="001E2CE3"/>
    <w:rsid w:val="001E66AC"/>
    <w:rsid w:val="001F3470"/>
    <w:rsid w:val="001F3C59"/>
    <w:rsid w:val="001F534E"/>
    <w:rsid w:val="002125C0"/>
    <w:rsid w:val="00215204"/>
    <w:rsid w:val="00231A6F"/>
    <w:rsid w:val="00233530"/>
    <w:rsid w:val="00237CC2"/>
    <w:rsid w:val="0025251F"/>
    <w:rsid w:val="002527F3"/>
    <w:rsid w:val="00257A41"/>
    <w:rsid w:val="002665E8"/>
    <w:rsid w:val="00267197"/>
    <w:rsid w:val="002740FA"/>
    <w:rsid w:val="00276F8F"/>
    <w:rsid w:val="00293618"/>
    <w:rsid w:val="00293E75"/>
    <w:rsid w:val="00297D31"/>
    <w:rsid w:val="002A2037"/>
    <w:rsid w:val="002A677E"/>
    <w:rsid w:val="002C0E31"/>
    <w:rsid w:val="002C5B63"/>
    <w:rsid w:val="002D38A8"/>
    <w:rsid w:val="002D43E9"/>
    <w:rsid w:val="002D7A5C"/>
    <w:rsid w:val="002E3483"/>
    <w:rsid w:val="002E44AE"/>
    <w:rsid w:val="00300760"/>
    <w:rsid w:val="00301D66"/>
    <w:rsid w:val="00305AB8"/>
    <w:rsid w:val="00306A71"/>
    <w:rsid w:val="00307E98"/>
    <w:rsid w:val="003121C2"/>
    <w:rsid w:val="00316CE1"/>
    <w:rsid w:val="00333071"/>
    <w:rsid w:val="00333F47"/>
    <w:rsid w:val="00334125"/>
    <w:rsid w:val="00336341"/>
    <w:rsid w:val="00342309"/>
    <w:rsid w:val="00357457"/>
    <w:rsid w:val="00365CC0"/>
    <w:rsid w:val="00370F13"/>
    <w:rsid w:val="0037106E"/>
    <w:rsid w:val="00376ED1"/>
    <w:rsid w:val="00377C28"/>
    <w:rsid w:val="0039006B"/>
    <w:rsid w:val="003A1141"/>
    <w:rsid w:val="003A4B29"/>
    <w:rsid w:val="003A6046"/>
    <w:rsid w:val="003B06E7"/>
    <w:rsid w:val="003B3A37"/>
    <w:rsid w:val="003C153C"/>
    <w:rsid w:val="003E2221"/>
    <w:rsid w:val="003E6D3F"/>
    <w:rsid w:val="003F2A8A"/>
    <w:rsid w:val="00407921"/>
    <w:rsid w:val="004161C5"/>
    <w:rsid w:val="0041704E"/>
    <w:rsid w:val="00423999"/>
    <w:rsid w:val="004260BF"/>
    <w:rsid w:val="004331D3"/>
    <w:rsid w:val="00443F2C"/>
    <w:rsid w:val="004730FA"/>
    <w:rsid w:val="00497236"/>
    <w:rsid w:val="004A0DA0"/>
    <w:rsid w:val="004A224A"/>
    <w:rsid w:val="004B2CEA"/>
    <w:rsid w:val="004C40C9"/>
    <w:rsid w:val="004D3ED1"/>
    <w:rsid w:val="004D6B5E"/>
    <w:rsid w:val="004F2B21"/>
    <w:rsid w:val="0050372D"/>
    <w:rsid w:val="0050625B"/>
    <w:rsid w:val="005145C3"/>
    <w:rsid w:val="0053179F"/>
    <w:rsid w:val="00574B74"/>
    <w:rsid w:val="00576689"/>
    <w:rsid w:val="0058390C"/>
    <w:rsid w:val="00584EE1"/>
    <w:rsid w:val="0059225C"/>
    <w:rsid w:val="005A0C32"/>
    <w:rsid w:val="005A29EA"/>
    <w:rsid w:val="005A7413"/>
    <w:rsid w:val="005C4D7D"/>
    <w:rsid w:val="005C6B47"/>
    <w:rsid w:val="005D0559"/>
    <w:rsid w:val="005D144A"/>
    <w:rsid w:val="005F5560"/>
    <w:rsid w:val="00602021"/>
    <w:rsid w:val="006023A3"/>
    <w:rsid w:val="00603C9C"/>
    <w:rsid w:val="006053C8"/>
    <w:rsid w:val="006058F9"/>
    <w:rsid w:val="00612422"/>
    <w:rsid w:val="00642746"/>
    <w:rsid w:val="00651234"/>
    <w:rsid w:val="0065778A"/>
    <w:rsid w:val="006606F7"/>
    <w:rsid w:val="0066328B"/>
    <w:rsid w:val="00675C98"/>
    <w:rsid w:val="00676A8A"/>
    <w:rsid w:val="00682BEA"/>
    <w:rsid w:val="00687309"/>
    <w:rsid w:val="00690183"/>
    <w:rsid w:val="00690ADB"/>
    <w:rsid w:val="006A3169"/>
    <w:rsid w:val="006A7009"/>
    <w:rsid w:val="006B2834"/>
    <w:rsid w:val="006C361C"/>
    <w:rsid w:val="006C3E30"/>
    <w:rsid w:val="006F0C62"/>
    <w:rsid w:val="006F4B2F"/>
    <w:rsid w:val="007027C2"/>
    <w:rsid w:val="007113D3"/>
    <w:rsid w:val="00732172"/>
    <w:rsid w:val="0074158C"/>
    <w:rsid w:val="007423B9"/>
    <w:rsid w:val="0074545A"/>
    <w:rsid w:val="00746B4B"/>
    <w:rsid w:val="00762B59"/>
    <w:rsid w:val="00763865"/>
    <w:rsid w:val="00767471"/>
    <w:rsid w:val="007729A1"/>
    <w:rsid w:val="00773273"/>
    <w:rsid w:val="00776988"/>
    <w:rsid w:val="007A1619"/>
    <w:rsid w:val="007A18A7"/>
    <w:rsid w:val="007C3FD1"/>
    <w:rsid w:val="007C792F"/>
    <w:rsid w:val="007D31FC"/>
    <w:rsid w:val="007E795A"/>
    <w:rsid w:val="00800B13"/>
    <w:rsid w:val="00813AC7"/>
    <w:rsid w:val="00817566"/>
    <w:rsid w:val="00821C9E"/>
    <w:rsid w:val="00824948"/>
    <w:rsid w:val="00834694"/>
    <w:rsid w:val="008458FB"/>
    <w:rsid w:val="008614B0"/>
    <w:rsid w:val="00866EA0"/>
    <w:rsid w:val="008759DA"/>
    <w:rsid w:val="00876437"/>
    <w:rsid w:val="008863B3"/>
    <w:rsid w:val="008958D6"/>
    <w:rsid w:val="008A3C40"/>
    <w:rsid w:val="008B62E5"/>
    <w:rsid w:val="008C0604"/>
    <w:rsid w:val="008D3021"/>
    <w:rsid w:val="008D30EE"/>
    <w:rsid w:val="008D3CD8"/>
    <w:rsid w:val="008D748B"/>
    <w:rsid w:val="008E200A"/>
    <w:rsid w:val="008E7E92"/>
    <w:rsid w:val="008F588D"/>
    <w:rsid w:val="00900A4D"/>
    <w:rsid w:val="009012E5"/>
    <w:rsid w:val="00901609"/>
    <w:rsid w:val="009149B7"/>
    <w:rsid w:val="00915353"/>
    <w:rsid w:val="00915461"/>
    <w:rsid w:val="00917F51"/>
    <w:rsid w:val="009235BD"/>
    <w:rsid w:val="009407F4"/>
    <w:rsid w:val="009427F6"/>
    <w:rsid w:val="009458C0"/>
    <w:rsid w:val="00967B11"/>
    <w:rsid w:val="009707E8"/>
    <w:rsid w:val="00983EB7"/>
    <w:rsid w:val="009A7EC8"/>
    <w:rsid w:val="009B3D2C"/>
    <w:rsid w:val="009C3E52"/>
    <w:rsid w:val="009C449D"/>
    <w:rsid w:val="009C66D0"/>
    <w:rsid w:val="009D5ACF"/>
    <w:rsid w:val="00A0236E"/>
    <w:rsid w:val="00A22F38"/>
    <w:rsid w:val="00A32CB7"/>
    <w:rsid w:val="00A365C2"/>
    <w:rsid w:val="00A36D38"/>
    <w:rsid w:val="00A4271A"/>
    <w:rsid w:val="00A57290"/>
    <w:rsid w:val="00A73736"/>
    <w:rsid w:val="00AB07F9"/>
    <w:rsid w:val="00AB2F2C"/>
    <w:rsid w:val="00AB2FF3"/>
    <w:rsid w:val="00AB357A"/>
    <w:rsid w:val="00AD6210"/>
    <w:rsid w:val="00AD7EE6"/>
    <w:rsid w:val="00AE0490"/>
    <w:rsid w:val="00AF1BF7"/>
    <w:rsid w:val="00AF2BFC"/>
    <w:rsid w:val="00AF3672"/>
    <w:rsid w:val="00B026E7"/>
    <w:rsid w:val="00B136F2"/>
    <w:rsid w:val="00B20B57"/>
    <w:rsid w:val="00B51E0A"/>
    <w:rsid w:val="00B5260B"/>
    <w:rsid w:val="00B541EE"/>
    <w:rsid w:val="00B67EEF"/>
    <w:rsid w:val="00B73E62"/>
    <w:rsid w:val="00B92A23"/>
    <w:rsid w:val="00B96AC4"/>
    <w:rsid w:val="00BB269C"/>
    <w:rsid w:val="00BB32ED"/>
    <w:rsid w:val="00BC2ACF"/>
    <w:rsid w:val="00BC35B7"/>
    <w:rsid w:val="00BD6950"/>
    <w:rsid w:val="00BE5E33"/>
    <w:rsid w:val="00BE6551"/>
    <w:rsid w:val="00BF7B4F"/>
    <w:rsid w:val="00C043E6"/>
    <w:rsid w:val="00C044B6"/>
    <w:rsid w:val="00C30C5B"/>
    <w:rsid w:val="00C32D53"/>
    <w:rsid w:val="00C35FA4"/>
    <w:rsid w:val="00C51CF4"/>
    <w:rsid w:val="00C55927"/>
    <w:rsid w:val="00C61974"/>
    <w:rsid w:val="00C66A74"/>
    <w:rsid w:val="00C70593"/>
    <w:rsid w:val="00C841AF"/>
    <w:rsid w:val="00C917FB"/>
    <w:rsid w:val="00C9187E"/>
    <w:rsid w:val="00CA4F87"/>
    <w:rsid w:val="00CA787A"/>
    <w:rsid w:val="00CC365D"/>
    <w:rsid w:val="00CD63EE"/>
    <w:rsid w:val="00CE540E"/>
    <w:rsid w:val="00CE6DD1"/>
    <w:rsid w:val="00CF7EAC"/>
    <w:rsid w:val="00D00930"/>
    <w:rsid w:val="00D05F75"/>
    <w:rsid w:val="00D10ABC"/>
    <w:rsid w:val="00D1274E"/>
    <w:rsid w:val="00D12DD6"/>
    <w:rsid w:val="00D239EC"/>
    <w:rsid w:val="00D248D8"/>
    <w:rsid w:val="00D25F5E"/>
    <w:rsid w:val="00D3676D"/>
    <w:rsid w:val="00D50F65"/>
    <w:rsid w:val="00D51A9A"/>
    <w:rsid w:val="00D55F7E"/>
    <w:rsid w:val="00D70AA7"/>
    <w:rsid w:val="00DA2E1B"/>
    <w:rsid w:val="00DA3B9A"/>
    <w:rsid w:val="00DA5A47"/>
    <w:rsid w:val="00DB0511"/>
    <w:rsid w:val="00DB2D7C"/>
    <w:rsid w:val="00DB4B64"/>
    <w:rsid w:val="00DB7041"/>
    <w:rsid w:val="00DD3FF4"/>
    <w:rsid w:val="00DD58D7"/>
    <w:rsid w:val="00DE146C"/>
    <w:rsid w:val="00DF215E"/>
    <w:rsid w:val="00DF3859"/>
    <w:rsid w:val="00DF7D68"/>
    <w:rsid w:val="00E02A35"/>
    <w:rsid w:val="00E05BE5"/>
    <w:rsid w:val="00E12DEA"/>
    <w:rsid w:val="00E15F59"/>
    <w:rsid w:val="00E238DE"/>
    <w:rsid w:val="00E24ECD"/>
    <w:rsid w:val="00E26510"/>
    <w:rsid w:val="00E26FEA"/>
    <w:rsid w:val="00E30433"/>
    <w:rsid w:val="00E44FA9"/>
    <w:rsid w:val="00E5411C"/>
    <w:rsid w:val="00E619B7"/>
    <w:rsid w:val="00E61EEE"/>
    <w:rsid w:val="00E83A7E"/>
    <w:rsid w:val="00E90993"/>
    <w:rsid w:val="00E91C54"/>
    <w:rsid w:val="00EC2009"/>
    <w:rsid w:val="00ED4731"/>
    <w:rsid w:val="00EE389F"/>
    <w:rsid w:val="00EF0B1A"/>
    <w:rsid w:val="00EF6F4E"/>
    <w:rsid w:val="00F013B9"/>
    <w:rsid w:val="00F047C0"/>
    <w:rsid w:val="00F0496A"/>
    <w:rsid w:val="00F12096"/>
    <w:rsid w:val="00F13181"/>
    <w:rsid w:val="00F157E7"/>
    <w:rsid w:val="00F16B79"/>
    <w:rsid w:val="00F17EC3"/>
    <w:rsid w:val="00F26346"/>
    <w:rsid w:val="00F41935"/>
    <w:rsid w:val="00F46DBA"/>
    <w:rsid w:val="00F507B9"/>
    <w:rsid w:val="00F51584"/>
    <w:rsid w:val="00F72A63"/>
    <w:rsid w:val="00F80AD4"/>
    <w:rsid w:val="00F83AD0"/>
    <w:rsid w:val="00F94D35"/>
    <w:rsid w:val="00FA2B33"/>
    <w:rsid w:val="00FB1B96"/>
    <w:rsid w:val="00FD2E97"/>
    <w:rsid w:val="00FD5F27"/>
    <w:rsid w:val="00FD7931"/>
    <w:rsid w:val="00FE3679"/>
    <w:rsid w:val="00FF7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7189F"/>
  <w15:chartTrackingRefBased/>
  <w15:docId w15:val="{B33C754F-9BDF-48CC-AFF9-053F1D38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614B0"/>
    <w:pPr>
      <w:spacing w:after="0" w:line="240" w:lineRule="auto"/>
    </w:pPr>
    <w:rPr>
      <w:rFonts w:ascii="Calibri" w:hAnsi="Calibri" w:cs="Calibri"/>
    </w:rPr>
  </w:style>
  <w:style w:type="paragraph" w:styleId="Heading1">
    <w:name w:val="heading 1"/>
    <w:basedOn w:val="Normal"/>
    <w:next w:val="Normal"/>
    <w:link w:val="Heading1Char"/>
    <w:uiPriority w:val="9"/>
    <w:qFormat/>
    <w:rsid w:val="00B136F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uiPriority w:val="99"/>
    <w:rsid w:val="008614B0"/>
    <w:pPr>
      <w:autoSpaceDE w:val="0"/>
      <w:autoSpaceDN w:val="0"/>
      <w:adjustRightInd w:val="0"/>
      <w:spacing w:line="280" w:lineRule="atLeast"/>
    </w:pPr>
    <w:rPr>
      <w:rFonts w:ascii="Futura PT Book" w:hAnsi="Futura PT Book" w:cstheme="minorBidi"/>
      <w:sz w:val="24"/>
      <w:szCs w:val="24"/>
    </w:rPr>
  </w:style>
  <w:style w:type="character" w:customStyle="1" w:styleId="A4">
    <w:name w:val="A4"/>
    <w:uiPriority w:val="99"/>
    <w:rsid w:val="008614B0"/>
    <w:rPr>
      <w:rFonts w:cs="Futura PT Book"/>
      <w:color w:val="000000"/>
      <w:sz w:val="16"/>
      <w:szCs w:val="16"/>
    </w:rPr>
  </w:style>
  <w:style w:type="paragraph" w:styleId="FootnoteText">
    <w:name w:val="footnote text"/>
    <w:basedOn w:val="Normal"/>
    <w:link w:val="FootnoteTextChar"/>
    <w:uiPriority w:val="99"/>
    <w:semiHidden/>
    <w:unhideWhenUsed/>
    <w:rsid w:val="00901609"/>
    <w:rPr>
      <w:sz w:val="20"/>
      <w:szCs w:val="20"/>
    </w:rPr>
  </w:style>
  <w:style w:type="character" w:customStyle="1" w:styleId="FootnoteTextChar">
    <w:name w:val="Footnote Text Char"/>
    <w:basedOn w:val="DefaultParagraphFont"/>
    <w:link w:val="FootnoteText"/>
    <w:uiPriority w:val="99"/>
    <w:semiHidden/>
    <w:rsid w:val="00901609"/>
    <w:rPr>
      <w:rFonts w:ascii="Calibri" w:hAnsi="Calibri" w:cs="Calibri"/>
      <w:sz w:val="20"/>
      <w:szCs w:val="20"/>
    </w:rPr>
  </w:style>
  <w:style w:type="character" w:styleId="FootnoteReference">
    <w:name w:val="footnote reference"/>
    <w:basedOn w:val="DefaultParagraphFont"/>
    <w:uiPriority w:val="99"/>
    <w:semiHidden/>
    <w:unhideWhenUsed/>
    <w:rsid w:val="00901609"/>
    <w:rPr>
      <w:vertAlign w:val="superscript"/>
    </w:rPr>
  </w:style>
  <w:style w:type="paragraph" w:styleId="ListParagraph">
    <w:name w:val="List Paragraph"/>
    <w:basedOn w:val="Normal"/>
    <w:uiPriority w:val="34"/>
    <w:qFormat/>
    <w:rsid w:val="00DE146C"/>
    <w:pPr>
      <w:ind w:left="720"/>
      <w:contextualSpacing/>
    </w:pPr>
  </w:style>
  <w:style w:type="paragraph" w:styleId="Revision">
    <w:name w:val="Revision"/>
    <w:hidden/>
    <w:uiPriority w:val="99"/>
    <w:semiHidden/>
    <w:rsid w:val="002C5B63"/>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B136F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H.DON@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Cioffari-Macphee, Diana (DPH)</cp:lastModifiedBy>
  <cp:revision>6</cp:revision>
  <dcterms:created xsi:type="dcterms:W3CDTF">2022-01-28T20:22:00Z</dcterms:created>
  <dcterms:modified xsi:type="dcterms:W3CDTF">2022-01-28T20:29:00Z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