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38204" w14:textId="77777777" w:rsidR="00A03446" w:rsidRDefault="00A03446" w:rsidP="001F6B0C">
      <w:pPr>
        <w:ind w:left="720" w:hanging="360"/>
      </w:pPr>
    </w:p>
    <w:p w14:paraId="1BAF044E" w14:textId="77777777" w:rsidR="00A03446" w:rsidRPr="009217B2" w:rsidRDefault="10B3C582" w:rsidP="00A03446">
      <w:pPr>
        <w:pStyle w:val="DocumentLabel"/>
        <w:spacing w:before="0" w:after="9" w:line="240" w:lineRule="auto"/>
        <w:ind w:left="0"/>
        <w:rPr>
          <w:rFonts w:ascii="Arial Black" w:hAnsi="Arial Black"/>
        </w:rPr>
      </w:pPr>
      <w:r>
        <w:rPr>
          <w:noProof/>
        </w:rPr>
        <w:drawing>
          <wp:inline distT="0" distB="0" distL="0" distR="0" wp14:anchorId="3BAC4E64" wp14:editId="1F6F8507">
            <wp:extent cx="1892808" cy="640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1892808" cy="640080"/>
                    </a:xfrm>
                    <a:prstGeom prst="rect">
                      <a:avLst/>
                    </a:prstGeom>
                  </pic:spPr>
                </pic:pic>
              </a:graphicData>
            </a:graphic>
          </wp:inline>
        </w:drawing>
      </w:r>
      <w:r w:rsidR="00A03446">
        <w:tab/>
      </w:r>
      <w:r w:rsidR="00A03446">
        <w:tab/>
      </w:r>
    </w:p>
    <w:p w14:paraId="2444DC89" w14:textId="13015811" w:rsidR="00A03446" w:rsidRPr="0007734D" w:rsidRDefault="00A03446" w:rsidP="00A03446">
      <w:pPr>
        <w:pStyle w:val="DocumentLabel"/>
        <w:spacing w:before="0" w:after="0" w:line="360" w:lineRule="auto"/>
        <w:ind w:left="0"/>
        <w:rPr>
          <w:rFonts w:ascii="Arial Black" w:hAnsi="Arial Black"/>
          <w:color w:val="00263A"/>
          <w:spacing w:val="38"/>
          <w:sz w:val="22"/>
          <w:szCs w:val="22"/>
        </w:rPr>
      </w:pPr>
      <w:r>
        <w:rPr>
          <w:rFonts w:ascii="Arial Black" w:hAnsi="Arial Black"/>
          <w:color w:val="00263A"/>
          <w:spacing w:val="38"/>
          <w:sz w:val="22"/>
          <w:szCs w:val="22"/>
        </w:rPr>
        <w:br/>
        <w:t>FREQUENTLY ASKED QUESTIONS</w:t>
      </w:r>
      <w:r w:rsidRPr="0007734D">
        <w:rPr>
          <w:rFonts w:ascii="Arial Black" w:hAnsi="Arial Black"/>
          <w:color w:val="00263A"/>
          <w:spacing w:val="38"/>
          <w:sz w:val="22"/>
          <w:szCs w:val="22"/>
        </w:rPr>
        <w:tab/>
      </w:r>
      <w:r w:rsidRPr="0007734D">
        <w:rPr>
          <w:rFonts w:ascii="Arial Black" w:hAnsi="Arial Black"/>
          <w:color w:val="00263A"/>
          <w:spacing w:val="38"/>
          <w:sz w:val="22"/>
          <w:szCs w:val="22"/>
        </w:rPr>
        <w:tab/>
      </w:r>
      <w:r w:rsidRPr="0007734D">
        <w:rPr>
          <w:rFonts w:ascii="Arial Black" w:hAnsi="Arial Black"/>
          <w:color w:val="00263A"/>
          <w:spacing w:val="38"/>
          <w:sz w:val="22"/>
          <w:szCs w:val="22"/>
        </w:rPr>
        <w:tab/>
      </w:r>
      <w:r w:rsidRPr="0007734D">
        <w:rPr>
          <w:rFonts w:ascii="Arial Black" w:hAnsi="Arial Black"/>
          <w:color w:val="00263A"/>
          <w:spacing w:val="38"/>
          <w:sz w:val="22"/>
          <w:szCs w:val="22"/>
        </w:rPr>
        <w:tab/>
      </w:r>
      <w:r w:rsidRPr="0007734D">
        <w:rPr>
          <w:rFonts w:ascii="Arial Black" w:hAnsi="Arial Black"/>
          <w:color w:val="00263A"/>
          <w:spacing w:val="38"/>
          <w:sz w:val="22"/>
          <w:szCs w:val="22"/>
        </w:rPr>
        <w:tab/>
      </w:r>
    </w:p>
    <w:p w14:paraId="00CD3017" w14:textId="77777777" w:rsidR="00A03446" w:rsidRPr="00BF174D" w:rsidRDefault="00A03446" w:rsidP="00A03446">
      <w:pPr>
        <w:spacing w:after="8" w:line="360" w:lineRule="auto"/>
      </w:pPr>
      <w:r w:rsidRPr="00BF174D">
        <w:rPr>
          <w:noProof/>
          <w:color w:val="2B579A"/>
          <w:shd w:val="clear" w:color="auto" w:fill="E6E6E6"/>
        </w:rPr>
        <mc:AlternateContent>
          <mc:Choice Requires="wps">
            <w:drawing>
              <wp:anchor distT="0" distB="0" distL="114300" distR="114300" simplePos="0" relativeHeight="251658240" behindDoc="0" locked="0" layoutInCell="1" allowOverlap="1" wp14:anchorId="549D2447" wp14:editId="2B85ACE8">
                <wp:simplePos x="0" y="0"/>
                <wp:positionH relativeFrom="column">
                  <wp:posOffset>-7620</wp:posOffset>
                </wp:positionH>
                <wp:positionV relativeFrom="paragraph">
                  <wp:posOffset>11430</wp:posOffset>
                </wp:positionV>
                <wp:extent cx="5935980" cy="0"/>
                <wp:effectExtent l="0" t="0" r="26670" b="1905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straightConnector1">
                          <a:avLst/>
                        </a:prstGeom>
                        <a:noFill/>
                        <a:ln w="19050" cmpd="sng">
                          <a:solidFill>
                            <a:srgbClr val="00263A"/>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oel="http://schemas.microsoft.com/office/2019/extlst">
            <w:pict w14:anchorId="3F5246FF">
              <v:shapetype id="_x0000_t32" coordsize="21600,21600" o:oned="t" filled="f" o:spt="32" path="m,l21600,21600e" w14:anchorId="00226C66">
                <v:path fillok="f" arrowok="t" o:connecttype="none"/>
                <o:lock v:ext="edit" shapetype="t"/>
              </v:shapetype>
              <v:shape id="AutoShape 17" style="position:absolute;margin-left:-.6pt;margin-top:.9pt;width:467.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263a"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3Ft6gEAAMUDAAAOAAAAZHJzL2Uyb0RvYy54bWysU01vEzEQvSPxHyzfyW5SpTSrbKoqpVwK&#10;RGr5ARPbu2theyzbySb/nrGbpAUuCHGx/DHz3rw34+XtwRq2VyFqdC2fTmrOlBMotetb/v354cMN&#10;ZzGBk2DQqZYfVeS3q/fvlqNv1AwHNFIFRiAuNqNv+ZCSb6oqikFZiBP0ytFjh8FComPoKxlgJHRr&#10;qlldX1cjBukDChUj3d6/PPJVwe86JdK3rosqMdNyqi2VNZR1m9dqtYSmD+AHLU5lwD9UYUE7Ir1A&#10;3UMCtgv6DyirRcCIXZoItBV2nRaqaCA10/o3NU8DeFW0kDnRX2yK/w9WfN1vAtOy5TPOHFhq0d0u&#10;YWFm04/Zn9HHhsLWbhOyQnFwT/4RxY/IHK4HcL0q0c9HT8nTnFH9kpIP0RPLdvyCkmKACIpZhy7Y&#10;DEk2sEPpyfHSE3VITNDlfHE1X9xQ68T5rYLmnOhDTJ8VWpY3LY8pgO6HtEbnqPMYpoUG9o8x5bKg&#10;OSdkVocP2pgyAMaxkWpf1PNMZD3ZEV1fkiMaLXNgTomh365NYHvI41TPrq/uil56eRsWcOdkAR4U&#10;yE9OslTMcfQFeGaySnJmFP2YvCuRCbT5m0gSYdzJ4uzqS3+2KI+bkDVmt2lWitrTXOdhfHsuUa+/&#10;b/UTAAD//wMAUEsDBBQABgAIAAAAIQD1jFU93AAAAAYBAAAPAAAAZHJzL2Rvd25yZXYueG1sTI/B&#10;TsMwEETvlfoP1iJxa52kagUhTlWhwimHtqnE1YmXJCJeh9htw9+zcIHj7Ixm32TbyfbiiqPvHCmI&#10;lxEIpNqZjhoF5/Jl8QDCB01G945QwRd62ObzWaZT4250xOspNIJLyKdaQRvCkErp6xat9ks3ILH3&#10;7karA8uxkWbUNy63vUyiaCOt7og/tHrA5xbrj9PFKjjsy+L1c78uqrcyLpJ1eTjXslHq/m7aPYEI&#10;OIW/MPzgMzrkzFS5CxkvegWLOOEk33kA24+r1QZE9atlnsn/+Pk3AAAA//8DAFBLAQItABQABgAI&#10;AAAAIQC2gziS/gAAAOEBAAATAAAAAAAAAAAAAAAAAAAAAABbQ29udGVudF9UeXBlc10ueG1sUEsB&#10;Ai0AFAAGAAgAAAAhADj9If/WAAAAlAEAAAsAAAAAAAAAAAAAAAAALwEAAF9yZWxzLy5yZWxzUEsB&#10;Ai0AFAAGAAgAAAAhAJe3cW3qAQAAxQMAAA4AAAAAAAAAAAAAAAAALgIAAGRycy9lMm9Eb2MueG1s&#10;UEsBAi0AFAAGAAgAAAAhAPWMVT3cAAAABgEAAA8AAAAAAAAAAAAAAAAARAQAAGRycy9kb3ducmV2&#10;LnhtbFBLBQYAAAAABAAEAPMAAABNBQAAAAA=&#10;"/>
            </w:pict>
          </mc:Fallback>
        </mc:AlternateContent>
      </w:r>
    </w:p>
    <w:p w14:paraId="4457AF70" w14:textId="55DB3F60" w:rsidR="00A03446" w:rsidRPr="0029062D" w:rsidRDefault="00A03446" w:rsidP="00A03446">
      <w:pPr>
        <w:tabs>
          <w:tab w:val="left" w:pos="720"/>
          <w:tab w:val="left" w:pos="10159"/>
        </w:tabs>
        <w:spacing w:line="360" w:lineRule="auto"/>
        <w:ind w:right="36"/>
        <w:rPr>
          <w:rFonts w:cstheme="minorHAnsi"/>
          <w:b/>
          <w:bCs/>
          <w:color w:val="0070C0"/>
          <w:sz w:val="32"/>
          <w:szCs w:val="28"/>
        </w:rPr>
      </w:pPr>
      <w:r w:rsidRPr="0029062D">
        <w:rPr>
          <w:rStyle w:val="MessageHeaderLabel"/>
          <w:rFonts w:asciiTheme="minorHAnsi" w:hAnsiTheme="minorHAnsi" w:cstheme="minorHAnsi"/>
          <w:sz w:val="22"/>
          <w:szCs w:val="28"/>
        </w:rPr>
        <w:t>RE:</w:t>
      </w:r>
      <w:r w:rsidRPr="0029062D">
        <w:rPr>
          <w:rStyle w:val="MessageHeaderLabel"/>
          <w:rFonts w:asciiTheme="minorHAnsi" w:hAnsiTheme="minorHAnsi" w:cstheme="minorHAnsi"/>
          <w:sz w:val="22"/>
          <w:szCs w:val="28"/>
        </w:rPr>
        <w:tab/>
      </w:r>
      <w:r w:rsidR="003546C0">
        <w:rPr>
          <w:rStyle w:val="MessageHeaderLabel"/>
          <w:rFonts w:asciiTheme="minorHAnsi" w:hAnsiTheme="minorHAnsi" w:cstheme="minorHAnsi"/>
          <w:b w:val="0"/>
          <w:bCs/>
          <w:sz w:val="22"/>
          <w:szCs w:val="28"/>
        </w:rPr>
        <w:t>Redevelopment of the Shattuck Campus at Morton Street – Project Proposal</w:t>
      </w:r>
      <w:r w:rsidRPr="0029062D">
        <w:rPr>
          <w:rFonts w:cstheme="minorHAnsi"/>
          <w:b/>
          <w:bCs/>
          <w:color w:val="0070C0"/>
          <w:sz w:val="32"/>
          <w:szCs w:val="28"/>
        </w:rPr>
        <w:t xml:space="preserve"> </w:t>
      </w:r>
    </w:p>
    <w:p w14:paraId="51D6C3E3" w14:textId="3A5372FC" w:rsidR="00A03446" w:rsidRDefault="00A03446" w:rsidP="00A03446">
      <w:pPr>
        <w:pStyle w:val="NoSpacing"/>
        <w:spacing w:line="360" w:lineRule="auto"/>
        <w:ind w:left="0"/>
        <w:rPr>
          <w:rFonts w:asciiTheme="minorHAnsi" w:hAnsiTheme="minorHAnsi"/>
          <w:sz w:val="22"/>
          <w:szCs w:val="22"/>
        </w:rPr>
      </w:pPr>
      <w:r w:rsidRPr="00BF174D">
        <w:rPr>
          <w:rStyle w:val="MessageHeaderLabel"/>
          <w:rFonts w:asciiTheme="minorHAnsi" w:hAnsiTheme="minorHAnsi"/>
          <w:sz w:val="22"/>
          <w:szCs w:val="22"/>
        </w:rPr>
        <w:t>DATE:</w:t>
      </w:r>
      <w:r>
        <w:rPr>
          <w:rStyle w:val="MessageHeaderLabel"/>
          <w:rFonts w:asciiTheme="minorHAnsi" w:hAnsiTheme="minorHAnsi"/>
          <w:sz w:val="22"/>
          <w:szCs w:val="22"/>
        </w:rPr>
        <w:t xml:space="preserve"> </w:t>
      </w:r>
      <w:r w:rsidR="003546C0">
        <w:rPr>
          <w:rStyle w:val="MessageHeaderLabel"/>
          <w:rFonts w:asciiTheme="minorHAnsi" w:hAnsiTheme="minorHAnsi"/>
          <w:sz w:val="22"/>
          <w:szCs w:val="22"/>
        </w:rPr>
        <w:t xml:space="preserve"> </w:t>
      </w:r>
      <w:r w:rsidR="003546C0">
        <w:rPr>
          <w:rStyle w:val="MessageHeaderLabel"/>
          <w:rFonts w:asciiTheme="minorHAnsi" w:hAnsiTheme="minorHAnsi"/>
          <w:sz w:val="22"/>
          <w:szCs w:val="22"/>
        </w:rPr>
        <w:tab/>
      </w:r>
      <w:r w:rsidR="009213B7">
        <w:rPr>
          <w:rStyle w:val="MessageHeaderLabel"/>
          <w:rFonts w:asciiTheme="minorHAnsi" w:hAnsiTheme="minorHAnsi"/>
          <w:b w:val="0"/>
          <w:bCs/>
          <w:sz w:val="22"/>
          <w:szCs w:val="22"/>
        </w:rPr>
        <w:t>Ju</w:t>
      </w:r>
      <w:r w:rsidR="008702F4">
        <w:rPr>
          <w:rStyle w:val="MessageHeaderLabel"/>
          <w:rFonts w:asciiTheme="minorHAnsi" w:hAnsiTheme="minorHAnsi"/>
          <w:b w:val="0"/>
          <w:bCs/>
          <w:sz w:val="22"/>
          <w:szCs w:val="22"/>
        </w:rPr>
        <w:t xml:space="preserve">ly </w:t>
      </w:r>
      <w:r w:rsidR="00817DE5" w:rsidRPr="00817DE5">
        <w:rPr>
          <w:rStyle w:val="MessageHeaderLabel"/>
          <w:rFonts w:asciiTheme="minorHAnsi" w:hAnsiTheme="minorHAnsi"/>
          <w:b w:val="0"/>
          <w:bCs/>
          <w:sz w:val="22"/>
          <w:szCs w:val="22"/>
        </w:rPr>
        <w:t>202</w:t>
      </w:r>
      <w:r w:rsidR="008702F4">
        <w:rPr>
          <w:rStyle w:val="MessageHeaderLabel"/>
          <w:rFonts w:asciiTheme="minorHAnsi" w:hAnsiTheme="minorHAnsi"/>
          <w:b w:val="0"/>
          <w:bCs/>
          <w:sz w:val="22"/>
          <w:szCs w:val="22"/>
        </w:rPr>
        <w:t>2</w:t>
      </w:r>
    </w:p>
    <w:p w14:paraId="3725AEB6" w14:textId="77777777" w:rsidR="00A03446" w:rsidRDefault="00A03446" w:rsidP="00A03446">
      <w:pPr>
        <w:pStyle w:val="NoSpacing"/>
        <w:spacing w:line="360" w:lineRule="auto"/>
        <w:ind w:left="0"/>
        <w:rPr>
          <w:rFonts w:asciiTheme="minorHAnsi" w:hAnsiTheme="minorHAnsi"/>
          <w:sz w:val="22"/>
          <w:szCs w:val="22"/>
        </w:rPr>
      </w:pPr>
      <w:r w:rsidRPr="00BF174D">
        <w:rPr>
          <w:rFonts w:asciiTheme="minorHAnsi" w:hAnsiTheme="minorHAnsi"/>
          <w:noProof/>
          <w:color w:val="2B579A"/>
          <w:shd w:val="clear" w:color="auto" w:fill="E6E6E6"/>
        </w:rPr>
        <mc:AlternateContent>
          <mc:Choice Requires="wps">
            <w:drawing>
              <wp:anchor distT="0" distB="0" distL="114300" distR="114300" simplePos="0" relativeHeight="251658241" behindDoc="0" locked="0" layoutInCell="1" allowOverlap="1" wp14:anchorId="42471673" wp14:editId="3C350F45">
                <wp:simplePos x="0" y="0"/>
                <wp:positionH relativeFrom="column">
                  <wp:posOffset>2704</wp:posOffset>
                </wp:positionH>
                <wp:positionV relativeFrom="paragraph">
                  <wp:posOffset>106680</wp:posOffset>
                </wp:positionV>
                <wp:extent cx="5935980" cy="635"/>
                <wp:effectExtent l="0" t="0" r="26670" b="37465"/>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635"/>
                        </a:xfrm>
                        <a:prstGeom prst="straightConnector1">
                          <a:avLst/>
                        </a:prstGeom>
                        <a:noFill/>
                        <a:ln w="19050" cmpd="sng">
                          <a:solidFill>
                            <a:srgbClr val="00263A"/>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oel="http://schemas.microsoft.com/office/2019/extlst">
            <w:pict w14:anchorId="2B1FDF6F">
              <v:shape id="AutoShape 18" style="position:absolute;margin-left:.2pt;margin-top:8.4pt;width:467.4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263a"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ajJ7AEAAMcDAAAOAAAAZHJzL2Uyb0RvYy54bWysU01vEzEQvSPxHyzfyW4SJUpW2VRVSrkU&#10;qNTyAxzbu2thz1i2k03+PWM3DRQuCHGx/PHmvZk3483NyVl21CEahJZPJzVnGiQqA33Lvz3ff1hx&#10;FpMAJSyCbvlZR36zff9uM/pGz3BAq3RgRAKxGX3Lh5R8U1VRDtqJOEGvgR47DE4kOoa+UkGMxO5s&#10;NavrZTViUD6g1DHS7d3LI98W/q7TMn3tuqgTsy2n3FJZQ1n3ea22G9H0QfjByEsa4h+ycMIAiV6p&#10;7kQS7BDMH1TOyIARuzSR6CrsOiN1qYGqmda/VfM0CK9LLWRO9Feb4v+jlV+Oj4EZRb3jDISjFt0e&#10;EhZlNl1lf0YfG4Lt4DHkCuUJnvwDyu+RAe4GAb0u6Oezp+BpjqjehORD9KSyHz+jIowggWLWqQsu&#10;U5IN7FR6cr72RJ8Sk3S5WM8X6xW1TtLbcr4o/KJ5DfUhpk8aHcublscUhOmHtEMA6j2GaRESx4eY&#10;cmKieQ3IuoD3xtoyAhbYSNmv60WWcp4MidCX4IjWqAzMITH0+50N7CjyQNWz5fz2ktEbWMADqEI8&#10;aKE+gmKp2AP0CXhWclpxZjX9mbwryCSM/RskFWHhYnL29aVDe1Tnx5BrzH7TtJRqL5Odx/HXc0H9&#10;/H/bHwAAAP//AwBQSwMEFAAGAAgAAAAhAHzA5KraAAAABgEAAA8AAABkcnMvZG93bnJldi54bWxM&#10;js1Og0AUhfdNfIfJbeKuHYrSWGRojKmuWNTSxO3AXIGUuYPMtMW393aly/OTc75sO9leXHD0nSMF&#10;q2UEAql2pqNGwbF8WzyB8EGT0b0jVPCDHrb53SzTqXFX+sDLITSCR8inWkEbwpBK6esWrfZLNyBx&#10;9uVGqwPLsZFm1Fcet72Mo2gtre6IH1o94GuL9elwtgr2u7J4/94lRfVZroo4KffHWjZK3c+nl2cQ&#10;AafwV4YbPqNDzkyVO5PxolfwyD1218zP6eYhiUFUN2MDMs/kf/z8FwAA//8DAFBLAQItABQABgAI&#10;AAAAIQC2gziS/gAAAOEBAAATAAAAAAAAAAAAAAAAAAAAAABbQ29udGVudF9UeXBlc10ueG1sUEsB&#10;Ai0AFAAGAAgAAAAhADj9If/WAAAAlAEAAAsAAAAAAAAAAAAAAAAALwEAAF9yZWxzLy5yZWxzUEsB&#10;Ai0AFAAGAAgAAAAhAIzpqMnsAQAAxwMAAA4AAAAAAAAAAAAAAAAALgIAAGRycy9lMm9Eb2MueG1s&#10;UEsBAi0AFAAGAAgAAAAhAHzA5KraAAAABgEAAA8AAAAAAAAAAAAAAAAARgQAAGRycy9kb3ducmV2&#10;LnhtbFBLBQYAAAAABAAEAPMAAABNBQAAAAA=&#10;" w14:anchorId="5809DD62"/>
            </w:pict>
          </mc:Fallback>
        </mc:AlternateContent>
      </w:r>
    </w:p>
    <w:p w14:paraId="51A15B70" w14:textId="2D290E46" w:rsidR="00473E7A" w:rsidRDefault="00473E7A" w:rsidP="00473E7A">
      <w:pPr>
        <w:rPr>
          <w:b/>
          <w:bCs/>
        </w:rPr>
      </w:pPr>
      <w:r w:rsidRPr="003546C0">
        <w:rPr>
          <w:b/>
          <w:bCs/>
        </w:rPr>
        <w:t xml:space="preserve">What is </w:t>
      </w:r>
      <w:r>
        <w:rPr>
          <w:b/>
          <w:bCs/>
        </w:rPr>
        <w:t xml:space="preserve">the vision for the future of the Shattuck Campus at Morton Street? Does it include </w:t>
      </w:r>
      <w:r w:rsidR="00480949">
        <w:rPr>
          <w:b/>
          <w:bCs/>
        </w:rPr>
        <w:t xml:space="preserve">supportive housing? </w:t>
      </w:r>
      <w:r>
        <w:rPr>
          <w:b/>
          <w:bCs/>
        </w:rPr>
        <w:t>Public health services?</w:t>
      </w:r>
      <w:r w:rsidR="004830BB">
        <w:rPr>
          <w:b/>
          <w:bCs/>
        </w:rPr>
        <w:t xml:space="preserve"> Increased open space?</w:t>
      </w:r>
    </w:p>
    <w:p w14:paraId="60F88F76" w14:textId="557302AA" w:rsidR="00473E7A" w:rsidRDefault="0E9030DC" w:rsidP="64191E56">
      <w:pPr>
        <w:rPr>
          <w:i/>
          <w:iCs/>
        </w:rPr>
      </w:pPr>
      <w:r w:rsidRPr="64191E56">
        <w:rPr>
          <w:i/>
          <w:iCs/>
        </w:rPr>
        <w:t>Yes, the community-shaped vision for the redevelopm</w:t>
      </w:r>
      <w:r w:rsidR="70570CA5" w:rsidRPr="64191E56">
        <w:rPr>
          <w:i/>
          <w:iCs/>
        </w:rPr>
        <w:t>ent of the campus includes public health services, supportive housing and increased open space</w:t>
      </w:r>
      <w:r w:rsidR="7D8D3C17" w:rsidRPr="64191E56">
        <w:rPr>
          <w:i/>
          <w:iCs/>
        </w:rPr>
        <w:t>.</w:t>
      </w:r>
      <w:r w:rsidR="5DF1D4A8" w:rsidRPr="64191E56">
        <w:rPr>
          <w:i/>
          <w:iCs/>
        </w:rPr>
        <w:t xml:space="preserve"> </w:t>
      </w:r>
    </w:p>
    <w:p w14:paraId="2D4BCD1D" w14:textId="5008AE5F" w:rsidR="003A4B9B" w:rsidRDefault="003A4B9B" w:rsidP="00473E7A">
      <w:pPr>
        <w:rPr>
          <w:i/>
          <w:iCs/>
        </w:rPr>
      </w:pPr>
    </w:p>
    <w:p w14:paraId="78164E5F" w14:textId="7A11E952" w:rsidR="003A4B9B" w:rsidRDefault="003A4B9B" w:rsidP="00473E7A">
      <w:pPr>
        <w:rPr>
          <w:i/>
          <w:iCs/>
        </w:rPr>
      </w:pPr>
      <w:r>
        <w:rPr>
          <w:i/>
          <w:iCs/>
        </w:rPr>
        <w:t>From the Vision Plan:</w:t>
      </w:r>
    </w:p>
    <w:p w14:paraId="1C30E40E" w14:textId="1AA9AAE8" w:rsidR="003A4B9B" w:rsidRDefault="003A4B9B" w:rsidP="00473E7A">
      <w:pPr>
        <w:rPr>
          <w:i/>
          <w:iCs/>
        </w:rPr>
      </w:pPr>
    </w:p>
    <w:p w14:paraId="7A0E3422" w14:textId="48FE09B2" w:rsidR="003A4B9B" w:rsidRDefault="003A4B9B" w:rsidP="00473E7A">
      <w:pPr>
        <w:rPr>
          <w:i/>
          <w:iCs/>
        </w:rPr>
      </w:pPr>
      <w:r w:rsidRPr="00AE4243">
        <w:rPr>
          <w:i/>
          <w:iCs/>
        </w:rPr>
        <w:t>“</w:t>
      </w:r>
      <w:r w:rsidR="00AE4243" w:rsidRPr="00AE4243">
        <w:rPr>
          <w:i/>
          <w:iCs/>
        </w:rPr>
        <w:t>The vision for the Campus is a person-centered place, designed to promote health, reduce barriers to treatment and integrate care across physical and behavioral health and housing systems, while also prioritizing connections with the natural environment that are compat</w:t>
      </w:r>
      <w:r w:rsidR="00AE4243" w:rsidRPr="00AE4243">
        <w:rPr>
          <w:i/>
          <w:iCs/>
        </w:rPr>
        <w:softHyphen/>
        <w:t>ible with neighboring Franklin Park.</w:t>
      </w:r>
      <w:r w:rsidR="00AE4243">
        <w:rPr>
          <w:i/>
          <w:iCs/>
        </w:rPr>
        <w:t>”</w:t>
      </w:r>
    </w:p>
    <w:p w14:paraId="54C6C0CA" w14:textId="67DED807" w:rsidR="00AB130B" w:rsidRDefault="00AB130B" w:rsidP="00473E7A">
      <w:pPr>
        <w:rPr>
          <w:i/>
          <w:iCs/>
        </w:rPr>
      </w:pPr>
    </w:p>
    <w:p w14:paraId="4F141052" w14:textId="6963EEA3" w:rsidR="006D73C9" w:rsidRPr="006D73C9" w:rsidRDefault="00341F15" w:rsidP="006D73C9">
      <w:pPr>
        <w:ind w:right="36"/>
        <w:rPr>
          <w:rFonts w:cstheme="minorHAnsi"/>
          <w:i/>
          <w:iCs/>
        </w:rPr>
      </w:pPr>
      <w:r>
        <w:rPr>
          <w:rFonts w:cstheme="minorHAnsi"/>
          <w:i/>
          <w:iCs/>
        </w:rPr>
        <w:t>“</w:t>
      </w:r>
      <w:r w:rsidR="006D73C9" w:rsidRPr="006D73C9">
        <w:rPr>
          <w:rFonts w:cstheme="minorHAnsi"/>
          <w:i/>
          <w:iCs/>
        </w:rPr>
        <w:t>Planning Principles:</w:t>
      </w:r>
    </w:p>
    <w:p w14:paraId="4F1E670C" w14:textId="653C22E8" w:rsidR="00F52821" w:rsidRPr="006D73C9" w:rsidRDefault="00F52821" w:rsidP="00F52821">
      <w:pPr>
        <w:pStyle w:val="ListParagraph"/>
        <w:numPr>
          <w:ilvl w:val="0"/>
          <w:numId w:val="3"/>
        </w:numPr>
        <w:ind w:right="36"/>
        <w:rPr>
          <w:rFonts w:cstheme="minorHAnsi"/>
          <w:i/>
          <w:iCs/>
        </w:rPr>
      </w:pPr>
      <w:r w:rsidRPr="006D73C9">
        <w:rPr>
          <w:rFonts w:cstheme="minorHAnsi"/>
          <w:i/>
          <w:iCs/>
        </w:rPr>
        <w:t xml:space="preserve">Integrate Shattuck campus with Franklin </w:t>
      </w:r>
      <w:proofErr w:type="gramStart"/>
      <w:r w:rsidRPr="006D73C9">
        <w:rPr>
          <w:rFonts w:cstheme="minorHAnsi"/>
          <w:i/>
          <w:iCs/>
        </w:rPr>
        <w:t>Park;</w:t>
      </w:r>
      <w:proofErr w:type="gramEnd"/>
      <w:r w:rsidRPr="006D73C9">
        <w:rPr>
          <w:rFonts w:cstheme="minorHAnsi"/>
          <w:i/>
          <w:iCs/>
        </w:rPr>
        <w:t xml:space="preserve"> </w:t>
      </w:r>
    </w:p>
    <w:p w14:paraId="5C6425A7" w14:textId="77777777" w:rsidR="00F52821" w:rsidRPr="006D73C9" w:rsidRDefault="00F52821" w:rsidP="00F52821">
      <w:pPr>
        <w:pStyle w:val="ListParagraph"/>
        <w:numPr>
          <w:ilvl w:val="0"/>
          <w:numId w:val="3"/>
        </w:numPr>
        <w:ind w:right="36"/>
        <w:rPr>
          <w:rFonts w:cstheme="minorHAnsi"/>
          <w:i/>
          <w:iCs/>
        </w:rPr>
      </w:pPr>
      <w:r w:rsidRPr="006D73C9">
        <w:rPr>
          <w:rFonts w:cstheme="minorHAnsi"/>
          <w:i/>
          <w:iCs/>
        </w:rPr>
        <w:t xml:space="preserve">Improve access to neighborhoods with public transit, bike and pedestrian </w:t>
      </w:r>
      <w:proofErr w:type="gramStart"/>
      <w:r w:rsidRPr="006D73C9">
        <w:rPr>
          <w:rFonts w:cstheme="minorHAnsi"/>
          <w:i/>
          <w:iCs/>
        </w:rPr>
        <w:t>options;</w:t>
      </w:r>
      <w:proofErr w:type="gramEnd"/>
    </w:p>
    <w:p w14:paraId="09055FE6" w14:textId="77777777" w:rsidR="00F52821" w:rsidRPr="006D73C9" w:rsidRDefault="00F52821" w:rsidP="00F52821">
      <w:pPr>
        <w:pStyle w:val="ListParagraph"/>
        <w:numPr>
          <w:ilvl w:val="0"/>
          <w:numId w:val="3"/>
        </w:numPr>
        <w:ind w:right="36"/>
        <w:rPr>
          <w:rFonts w:cstheme="minorHAnsi"/>
          <w:i/>
          <w:iCs/>
        </w:rPr>
      </w:pPr>
      <w:r w:rsidRPr="006D73C9">
        <w:rPr>
          <w:rFonts w:cstheme="minorHAnsi"/>
          <w:i/>
          <w:iCs/>
        </w:rPr>
        <w:t xml:space="preserve">Increase green and open </w:t>
      </w:r>
      <w:proofErr w:type="gramStart"/>
      <w:r w:rsidRPr="006D73C9">
        <w:rPr>
          <w:rFonts w:cstheme="minorHAnsi"/>
          <w:i/>
          <w:iCs/>
        </w:rPr>
        <w:t>space;</w:t>
      </w:r>
      <w:proofErr w:type="gramEnd"/>
    </w:p>
    <w:p w14:paraId="2E3CA112" w14:textId="77777777" w:rsidR="00F52821" w:rsidRPr="006D73C9" w:rsidRDefault="00F52821" w:rsidP="00F52821">
      <w:pPr>
        <w:pStyle w:val="ListParagraph"/>
        <w:numPr>
          <w:ilvl w:val="0"/>
          <w:numId w:val="3"/>
        </w:numPr>
        <w:ind w:right="36"/>
        <w:rPr>
          <w:rFonts w:cstheme="minorHAnsi"/>
          <w:i/>
          <w:iCs/>
        </w:rPr>
      </w:pPr>
      <w:r w:rsidRPr="006D73C9">
        <w:rPr>
          <w:rFonts w:cstheme="minorHAnsi"/>
          <w:i/>
          <w:iCs/>
        </w:rPr>
        <w:t xml:space="preserve">Align with local and state sustainable development goals and </w:t>
      </w:r>
      <w:proofErr w:type="gramStart"/>
      <w:r w:rsidRPr="006D73C9">
        <w:rPr>
          <w:rFonts w:cstheme="minorHAnsi"/>
          <w:i/>
          <w:iCs/>
        </w:rPr>
        <w:t>strategies;</w:t>
      </w:r>
      <w:proofErr w:type="gramEnd"/>
      <w:r w:rsidRPr="006D73C9">
        <w:rPr>
          <w:rFonts w:cstheme="minorHAnsi"/>
          <w:i/>
          <w:iCs/>
        </w:rPr>
        <w:t xml:space="preserve"> </w:t>
      </w:r>
    </w:p>
    <w:p w14:paraId="66FBF0F3" w14:textId="11B78F43" w:rsidR="00F52821" w:rsidRPr="006D73C9" w:rsidRDefault="00F52821" w:rsidP="00F52821">
      <w:pPr>
        <w:pStyle w:val="ListParagraph"/>
        <w:numPr>
          <w:ilvl w:val="0"/>
          <w:numId w:val="3"/>
        </w:numPr>
        <w:ind w:right="36"/>
        <w:rPr>
          <w:rFonts w:cstheme="minorHAnsi"/>
          <w:i/>
          <w:iCs/>
        </w:rPr>
      </w:pPr>
      <w:r w:rsidRPr="006D73C9">
        <w:rPr>
          <w:rFonts w:cstheme="minorHAnsi"/>
          <w:i/>
          <w:iCs/>
        </w:rPr>
        <w:t>Seek partner(s) to implement a program/service model that reduces barriers to treatment, integrates care within and across the health care and housing systems, and increases the housing supply (a minimum of 75-100 units of permanent supportive housing).</w:t>
      </w:r>
      <w:r w:rsidR="00341F15">
        <w:rPr>
          <w:rFonts w:cstheme="minorHAnsi"/>
          <w:i/>
          <w:iCs/>
        </w:rPr>
        <w:t>”</w:t>
      </w:r>
    </w:p>
    <w:p w14:paraId="0BF1307A" w14:textId="77777777" w:rsidR="00F52821" w:rsidRDefault="00F52821" w:rsidP="00473E7A">
      <w:pPr>
        <w:rPr>
          <w:i/>
          <w:iCs/>
        </w:rPr>
      </w:pPr>
    </w:p>
    <w:p w14:paraId="6B126BCB" w14:textId="1312F327" w:rsidR="00AB130B" w:rsidRDefault="00AB130B" w:rsidP="00473E7A">
      <w:pPr>
        <w:rPr>
          <w:i/>
          <w:iCs/>
        </w:rPr>
      </w:pPr>
      <w:r>
        <w:rPr>
          <w:i/>
          <w:iCs/>
        </w:rPr>
        <w:t>To read more about Planning Principles and Design Goals, the complete Vision Plan is linked below.</w:t>
      </w:r>
    </w:p>
    <w:p w14:paraId="6AF2FB22" w14:textId="43BE0FF5" w:rsidR="008600F1" w:rsidRDefault="00175AFB" w:rsidP="00473E7A">
      <w:pPr>
        <w:rPr>
          <w:i/>
          <w:iCs/>
        </w:rPr>
      </w:pPr>
      <w:hyperlink r:id="rId6" w:history="1">
        <w:r w:rsidR="00EF4B7C" w:rsidRPr="00917082">
          <w:rPr>
            <w:rStyle w:val="Hyperlink"/>
            <w:i/>
            <w:iCs/>
          </w:rPr>
          <w:t>https://www.mass.gov/doc/vision-plan-redevelopment-of-the-shattuck-campus-at-morton-street/download</w:t>
        </w:r>
      </w:hyperlink>
      <w:r w:rsidR="00EF4B7C">
        <w:rPr>
          <w:i/>
          <w:iCs/>
        </w:rPr>
        <w:t xml:space="preserve"> </w:t>
      </w:r>
    </w:p>
    <w:p w14:paraId="6D77050A" w14:textId="45F5EEEC" w:rsidR="00D23C73" w:rsidRDefault="00D23C73" w:rsidP="00473E7A">
      <w:pPr>
        <w:rPr>
          <w:i/>
          <w:iCs/>
        </w:rPr>
      </w:pPr>
    </w:p>
    <w:p w14:paraId="689FBCB9" w14:textId="65BA8BB1" w:rsidR="00D23C73" w:rsidRDefault="00D23C73" w:rsidP="00D23C73">
      <w:pPr>
        <w:rPr>
          <w:i/>
          <w:iCs/>
        </w:rPr>
      </w:pPr>
      <w:r>
        <w:rPr>
          <w:i/>
          <w:iCs/>
        </w:rPr>
        <w:t xml:space="preserve">On June 14, 2022, the Commonwealth released a Request for Proposals (RFP) to redevelop the Shattuck Campus at Morton Street that was informed by the visioning process. The RFP can be accessed at the following link:  </w:t>
      </w:r>
      <w:hyperlink r:id="rId7" w:history="1">
        <w:r w:rsidRPr="001112A1">
          <w:rPr>
            <w:rStyle w:val="Hyperlink"/>
            <w:i/>
            <w:iCs/>
          </w:rPr>
          <w:t>https://www.mass.gov/service-details/shattuck-campus-redevelopment-at-morton-street-proposal</w:t>
        </w:r>
      </w:hyperlink>
      <w:r>
        <w:rPr>
          <w:i/>
          <w:iCs/>
        </w:rPr>
        <w:t xml:space="preserve"> </w:t>
      </w:r>
    </w:p>
    <w:p w14:paraId="06DBA7F5" w14:textId="5163525C" w:rsidR="00D23C73" w:rsidRDefault="00D23C73" w:rsidP="00473E7A">
      <w:pPr>
        <w:rPr>
          <w:i/>
          <w:iCs/>
        </w:rPr>
      </w:pPr>
    </w:p>
    <w:p w14:paraId="6A5B77F9" w14:textId="5E470F7A" w:rsidR="00D23C73" w:rsidRDefault="00D23C73" w:rsidP="00473E7A">
      <w:pPr>
        <w:rPr>
          <w:i/>
          <w:iCs/>
        </w:rPr>
      </w:pPr>
    </w:p>
    <w:p w14:paraId="6729AFC2" w14:textId="77777777" w:rsidR="00D23C73" w:rsidRPr="00F30C6C" w:rsidRDefault="00D23C73" w:rsidP="00473E7A">
      <w:pPr>
        <w:rPr>
          <w:i/>
          <w:iCs/>
        </w:rPr>
      </w:pPr>
    </w:p>
    <w:p w14:paraId="7A393634" w14:textId="77777777" w:rsidR="005E1581" w:rsidRDefault="005E1581" w:rsidP="00473E7A">
      <w:pPr>
        <w:rPr>
          <w:b/>
          <w:bCs/>
        </w:rPr>
      </w:pPr>
    </w:p>
    <w:p w14:paraId="552489AA" w14:textId="0E50D1A7" w:rsidR="00473E7A" w:rsidRPr="003546C0" w:rsidRDefault="00473E7A" w:rsidP="00473E7A">
      <w:pPr>
        <w:rPr>
          <w:b/>
          <w:bCs/>
        </w:rPr>
      </w:pPr>
      <w:r>
        <w:rPr>
          <w:b/>
          <w:bCs/>
        </w:rPr>
        <w:lastRenderedPageBreak/>
        <w:t>How has the Commonwealth arrived at the vision for the campus?</w:t>
      </w:r>
    </w:p>
    <w:p w14:paraId="3A53E958" w14:textId="52A7A746" w:rsidR="00727E24" w:rsidRDefault="00196184" w:rsidP="00196184">
      <w:pPr>
        <w:rPr>
          <w:i/>
          <w:iCs/>
        </w:rPr>
      </w:pPr>
      <w:r>
        <w:rPr>
          <w:i/>
          <w:iCs/>
        </w:rPr>
        <w:t>The Commonwealth</w:t>
      </w:r>
      <w:r w:rsidRPr="00196184">
        <w:rPr>
          <w:i/>
          <w:iCs/>
        </w:rPr>
        <w:t xml:space="preserve"> began th</w:t>
      </w:r>
      <w:r>
        <w:rPr>
          <w:i/>
          <w:iCs/>
        </w:rPr>
        <w:t>e planning</w:t>
      </w:r>
      <w:r w:rsidRPr="00196184">
        <w:rPr>
          <w:i/>
          <w:iCs/>
        </w:rPr>
        <w:t xml:space="preserve"> process in the early part of 2018. </w:t>
      </w:r>
      <w:r>
        <w:rPr>
          <w:i/>
          <w:iCs/>
        </w:rPr>
        <w:t>The Commonwealth</w:t>
      </w:r>
      <w:r w:rsidRPr="00196184">
        <w:rPr>
          <w:i/>
          <w:iCs/>
        </w:rPr>
        <w:t xml:space="preserve"> had proposed a supportive housing project for the Shattuck Campus, and h</w:t>
      </w:r>
      <w:r>
        <w:rPr>
          <w:i/>
          <w:iCs/>
        </w:rPr>
        <w:t xml:space="preserve">osted two </w:t>
      </w:r>
      <w:r w:rsidRPr="00196184">
        <w:rPr>
          <w:i/>
          <w:iCs/>
        </w:rPr>
        <w:t xml:space="preserve">public hearings to receive feedback. </w:t>
      </w:r>
      <w:r>
        <w:rPr>
          <w:i/>
          <w:iCs/>
        </w:rPr>
        <w:t>At that time, w</w:t>
      </w:r>
      <w:r w:rsidRPr="00196184">
        <w:rPr>
          <w:i/>
          <w:iCs/>
        </w:rPr>
        <w:t>e heard, overwhelmingly, from the community that – before moving forward with the supportive housing project, we needed to put together a vision for the future of the whole ca</w:t>
      </w:r>
      <w:r w:rsidR="00F30C6C">
        <w:rPr>
          <w:i/>
          <w:iCs/>
        </w:rPr>
        <w:t>m</w:t>
      </w:r>
      <w:r w:rsidRPr="00196184">
        <w:rPr>
          <w:i/>
          <w:iCs/>
        </w:rPr>
        <w:t xml:space="preserve">pus.  </w:t>
      </w:r>
    </w:p>
    <w:p w14:paraId="68313D9C" w14:textId="77777777" w:rsidR="00727E24" w:rsidRDefault="00727E24" w:rsidP="00196184">
      <w:pPr>
        <w:rPr>
          <w:i/>
          <w:iCs/>
        </w:rPr>
      </w:pPr>
    </w:p>
    <w:p w14:paraId="7A6B5E98" w14:textId="66C2E6F8" w:rsidR="00196184" w:rsidRDefault="00196184" w:rsidP="61DE996B">
      <w:pPr>
        <w:rPr>
          <w:i/>
          <w:iCs/>
        </w:rPr>
      </w:pPr>
      <w:r w:rsidRPr="61DE996B">
        <w:rPr>
          <w:i/>
          <w:iCs/>
        </w:rPr>
        <w:t xml:space="preserve">As a result, we brought on public health experts, architects, landscape architects and others, to complete a Health Needs Assessment and design a meaningful, participatory planning process to shape the vision. We held </w:t>
      </w:r>
      <w:r w:rsidR="3F736EF9" w:rsidRPr="61DE996B">
        <w:rPr>
          <w:i/>
          <w:iCs/>
        </w:rPr>
        <w:t>three</w:t>
      </w:r>
      <w:r w:rsidRPr="61DE996B">
        <w:rPr>
          <w:i/>
          <w:iCs/>
        </w:rPr>
        <w:t xml:space="preserve"> large</w:t>
      </w:r>
      <w:r w:rsidR="2FF8DF15" w:rsidRPr="61DE996B">
        <w:rPr>
          <w:i/>
          <w:iCs/>
        </w:rPr>
        <w:t>, well-attended</w:t>
      </w:r>
      <w:r w:rsidRPr="61DE996B">
        <w:rPr>
          <w:i/>
          <w:iCs/>
        </w:rPr>
        <w:t xml:space="preserve"> community meetings – as well as several meetings with a Community Advisory Board, also known as the CAB</w:t>
      </w:r>
      <w:r w:rsidR="00D51901" w:rsidRPr="61DE996B">
        <w:rPr>
          <w:i/>
          <w:iCs/>
        </w:rPr>
        <w:t xml:space="preserve"> – a group carefully assembled to help us understand a variety of public health perspectives and to advise the Commonwealth on future redevelopment.   The CAB is comprised of neighbors, users, public health experts, and housing and open space advocates, as well as leadership from the City of Boston housing, parks and public health departments and staff from the offices of local elected officials. </w:t>
      </w:r>
    </w:p>
    <w:p w14:paraId="5959FB93" w14:textId="77777777" w:rsidR="005E1581" w:rsidRDefault="005E1581" w:rsidP="003546C0">
      <w:pPr>
        <w:rPr>
          <w:b/>
          <w:bCs/>
        </w:rPr>
      </w:pPr>
    </w:p>
    <w:p w14:paraId="6B514B1A" w14:textId="638BCEB7" w:rsidR="003546C0" w:rsidRPr="003546C0" w:rsidRDefault="001F6B0C" w:rsidP="003546C0">
      <w:pPr>
        <w:rPr>
          <w:b/>
          <w:bCs/>
        </w:rPr>
      </w:pPr>
      <w:r w:rsidRPr="003546C0">
        <w:rPr>
          <w:b/>
          <w:bCs/>
        </w:rPr>
        <w:t>What is supportive housing</w:t>
      </w:r>
      <w:r w:rsidR="003546C0">
        <w:rPr>
          <w:b/>
          <w:bCs/>
        </w:rPr>
        <w:t>?</w:t>
      </w:r>
    </w:p>
    <w:p w14:paraId="1E9E89BA" w14:textId="29951952" w:rsidR="000025CC" w:rsidRDefault="003546C0" w:rsidP="61DE996B">
      <w:pPr>
        <w:rPr>
          <w:i/>
          <w:iCs/>
        </w:rPr>
      </w:pPr>
      <w:bookmarkStart w:id="0" w:name="_Hlk71719550"/>
      <w:r w:rsidRPr="61DE996B">
        <w:rPr>
          <w:i/>
          <w:iCs/>
        </w:rPr>
        <w:t xml:space="preserve">Supportive housing is </w:t>
      </w:r>
      <w:r w:rsidR="00AF6B34" w:rsidRPr="61DE996B">
        <w:rPr>
          <w:i/>
          <w:iCs/>
        </w:rPr>
        <w:t>permanent housing</w:t>
      </w:r>
      <w:r w:rsidRPr="61DE996B">
        <w:rPr>
          <w:i/>
          <w:iCs/>
        </w:rPr>
        <w:t xml:space="preserve"> with wrap around</w:t>
      </w:r>
      <w:r w:rsidR="00AD198D" w:rsidRPr="61DE996B">
        <w:rPr>
          <w:i/>
          <w:iCs/>
        </w:rPr>
        <w:t xml:space="preserve"> services</w:t>
      </w:r>
      <w:r w:rsidR="00AF6B34" w:rsidRPr="61DE996B">
        <w:rPr>
          <w:i/>
          <w:iCs/>
        </w:rPr>
        <w:t xml:space="preserve"> for the </w:t>
      </w:r>
      <w:r w:rsidR="00FD4BDB" w:rsidRPr="61DE996B">
        <w:rPr>
          <w:i/>
          <w:iCs/>
        </w:rPr>
        <w:t>chronically</w:t>
      </w:r>
      <w:r w:rsidR="00AF6B34" w:rsidRPr="61DE996B">
        <w:rPr>
          <w:i/>
          <w:iCs/>
        </w:rPr>
        <w:t xml:space="preserve"> homeless</w:t>
      </w:r>
      <w:r w:rsidR="00FD4BDB" w:rsidRPr="61DE996B">
        <w:rPr>
          <w:i/>
          <w:iCs/>
        </w:rPr>
        <w:t xml:space="preserve"> and those at risk of </w:t>
      </w:r>
      <w:r w:rsidR="00F30C6C" w:rsidRPr="61DE996B">
        <w:rPr>
          <w:i/>
          <w:iCs/>
        </w:rPr>
        <w:t>homelessness.</w:t>
      </w:r>
      <w:r w:rsidR="00AA1151" w:rsidRPr="61DE996B">
        <w:rPr>
          <w:i/>
          <w:iCs/>
        </w:rPr>
        <w:t xml:space="preserve"> To </w:t>
      </w:r>
      <w:r w:rsidR="000025CC" w:rsidRPr="61DE996B">
        <w:rPr>
          <w:i/>
          <w:iCs/>
        </w:rPr>
        <w:t>learn more about</w:t>
      </w:r>
      <w:r w:rsidR="00622F47" w:rsidRPr="61DE996B">
        <w:rPr>
          <w:i/>
          <w:iCs/>
        </w:rPr>
        <w:t xml:space="preserve"> examples of Supportive Housing, please follow the link to the Vision Plan below and navigate to Part 1 of the Appendix</w:t>
      </w:r>
      <w:r w:rsidR="000025CC" w:rsidRPr="61DE996B">
        <w:rPr>
          <w:i/>
          <w:iCs/>
        </w:rPr>
        <w:t xml:space="preserve"> titled “Case Studies”.</w:t>
      </w:r>
      <w:r w:rsidR="00AF6B34" w:rsidRPr="61DE996B">
        <w:rPr>
          <w:i/>
          <w:iCs/>
        </w:rPr>
        <w:t xml:space="preserve"> </w:t>
      </w:r>
      <w:bookmarkEnd w:id="0"/>
    </w:p>
    <w:p w14:paraId="7BCE493C" w14:textId="712817BF" w:rsidR="00204823" w:rsidRPr="00F30C6C" w:rsidRDefault="00175AFB" w:rsidP="001B2142">
      <w:pPr>
        <w:rPr>
          <w:i/>
          <w:iCs/>
          <w:color w:val="FF0000"/>
        </w:rPr>
      </w:pPr>
      <w:hyperlink r:id="rId8" w:history="1">
        <w:r w:rsidR="000025CC" w:rsidRPr="00CE3FDB">
          <w:rPr>
            <w:rStyle w:val="Hyperlink"/>
            <w:i/>
            <w:iCs/>
          </w:rPr>
          <w:t>https://www.mass.gov/doc/vision-plan-redevelopment-of-the-shattuck-campus-at-morton-street/download</w:t>
        </w:r>
      </w:hyperlink>
      <w:r w:rsidR="00AA1151">
        <w:rPr>
          <w:i/>
          <w:iCs/>
        </w:rPr>
        <w:t xml:space="preserve"> </w:t>
      </w:r>
    </w:p>
    <w:p w14:paraId="3F0C9EBA" w14:textId="77777777" w:rsidR="00F30C6C" w:rsidRDefault="00F30C6C" w:rsidP="009A229F">
      <w:pPr>
        <w:rPr>
          <w:b/>
          <w:bCs/>
        </w:rPr>
      </w:pPr>
    </w:p>
    <w:p w14:paraId="6E3030D7" w14:textId="2A23EB75" w:rsidR="009A229F" w:rsidRDefault="009A229F" w:rsidP="009A229F">
      <w:pPr>
        <w:rPr>
          <w:b/>
          <w:bCs/>
        </w:rPr>
      </w:pPr>
      <w:r>
        <w:rPr>
          <w:b/>
          <w:bCs/>
        </w:rPr>
        <w:t>Will the redevelopment of Shattuck Campus change the size of</w:t>
      </w:r>
      <w:r w:rsidR="00F51866">
        <w:rPr>
          <w:b/>
          <w:bCs/>
        </w:rPr>
        <w:t xml:space="preserve"> </w:t>
      </w:r>
      <w:r>
        <w:rPr>
          <w:b/>
          <w:bCs/>
        </w:rPr>
        <w:t>Franklin Park?</w:t>
      </w:r>
    </w:p>
    <w:p w14:paraId="16D02621" w14:textId="2E6F0F1B" w:rsidR="00204823" w:rsidRDefault="009A229F" w:rsidP="61DE996B">
      <w:pPr>
        <w:rPr>
          <w:i/>
          <w:iCs/>
        </w:rPr>
      </w:pPr>
      <w:r w:rsidRPr="61DE996B">
        <w:rPr>
          <w:i/>
          <w:iCs/>
        </w:rPr>
        <w:t>No</w:t>
      </w:r>
      <w:r w:rsidR="00402D21" w:rsidRPr="61DE996B">
        <w:rPr>
          <w:i/>
          <w:iCs/>
        </w:rPr>
        <w:t xml:space="preserve">. The project will not </w:t>
      </w:r>
      <w:r w:rsidR="00706144" w:rsidRPr="61DE996B">
        <w:rPr>
          <w:i/>
          <w:iCs/>
        </w:rPr>
        <w:t>reduce the size of Franklin Park</w:t>
      </w:r>
      <w:r w:rsidR="00402D21" w:rsidRPr="61DE996B">
        <w:rPr>
          <w:i/>
          <w:iCs/>
        </w:rPr>
        <w:t>; all</w:t>
      </w:r>
      <w:r w:rsidR="00706144" w:rsidRPr="61DE996B">
        <w:rPr>
          <w:i/>
          <w:iCs/>
        </w:rPr>
        <w:t xml:space="preserve"> proposed</w:t>
      </w:r>
      <w:r w:rsidR="00402D21" w:rsidRPr="61DE996B">
        <w:rPr>
          <w:i/>
          <w:iCs/>
        </w:rPr>
        <w:t xml:space="preserve"> </w:t>
      </w:r>
      <w:r w:rsidR="00F30C6C" w:rsidRPr="61DE996B">
        <w:rPr>
          <w:i/>
          <w:iCs/>
        </w:rPr>
        <w:t>redevelopments</w:t>
      </w:r>
      <w:r w:rsidR="00402D21" w:rsidRPr="61DE996B">
        <w:rPr>
          <w:i/>
          <w:iCs/>
        </w:rPr>
        <w:t xml:space="preserve"> will happen within </w:t>
      </w:r>
      <w:r w:rsidR="009B3F1E" w:rsidRPr="61DE996B">
        <w:rPr>
          <w:i/>
          <w:iCs/>
        </w:rPr>
        <w:t>the current</w:t>
      </w:r>
      <w:r w:rsidR="00F7272B" w:rsidRPr="61DE996B">
        <w:rPr>
          <w:i/>
          <w:iCs/>
        </w:rPr>
        <w:t xml:space="preserve"> </w:t>
      </w:r>
      <w:r w:rsidR="008702F4" w:rsidRPr="61DE996B">
        <w:rPr>
          <w:i/>
          <w:iCs/>
        </w:rPr>
        <w:t>13-acre</w:t>
      </w:r>
      <w:r w:rsidR="00F7272B" w:rsidRPr="61DE996B">
        <w:rPr>
          <w:i/>
          <w:iCs/>
        </w:rPr>
        <w:t xml:space="preserve"> Commonwealth owned parcel</w:t>
      </w:r>
      <w:r w:rsidR="00706144" w:rsidRPr="61DE996B">
        <w:rPr>
          <w:i/>
          <w:iCs/>
        </w:rPr>
        <w:t xml:space="preserve"> that the Lemuel Shattuck Hospital</w:t>
      </w:r>
      <w:r w:rsidR="001818D2" w:rsidRPr="61DE996B">
        <w:rPr>
          <w:i/>
          <w:iCs/>
        </w:rPr>
        <w:t>, the Services Building,</w:t>
      </w:r>
      <w:r w:rsidR="00706144" w:rsidRPr="61DE996B">
        <w:rPr>
          <w:i/>
          <w:iCs/>
        </w:rPr>
        <w:t xml:space="preserve"> and</w:t>
      </w:r>
      <w:r w:rsidR="009426D3" w:rsidRPr="61DE996B">
        <w:rPr>
          <w:i/>
          <w:iCs/>
        </w:rPr>
        <w:t xml:space="preserve"> adjacent parking lot currently occupy</w:t>
      </w:r>
      <w:r w:rsidR="00F7272B" w:rsidRPr="61DE996B">
        <w:rPr>
          <w:i/>
          <w:iCs/>
        </w:rPr>
        <w:t xml:space="preserve">. </w:t>
      </w:r>
      <w:r w:rsidR="001818D2" w:rsidRPr="61DE996B">
        <w:rPr>
          <w:i/>
          <w:iCs/>
        </w:rPr>
        <w:t>However, t</w:t>
      </w:r>
      <w:r w:rsidR="00F7272B" w:rsidRPr="61DE996B">
        <w:rPr>
          <w:i/>
          <w:iCs/>
        </w:rPr>
        <w:t>he redevelopment will result in increased open and green space</w:t>
      </w:r>
      <w:r w:rsidR="001818D2" w:rsidRPr="61DE996B">
        <w:rPr>
          <w:i/>
          <w:iCs/>
        </w:rPr>
        <w:t xml:space="preserve"> within the </w:t>
      </w:r>
      <w:r w:rsidR="00F30C6C" w:rsidRPr="61DE996B">
        <w:rPr>
          <w:i/>
          <w:iCs/>
        </w:rPr>
        <w:t>13-acre</w:t>
      </w:r>
      <w:r w:rsidR="001818D2" w:rsidRPr="61DE996B">
        <w:rPr>
          <w:i/>
          <w:iCs/>
        </w:rPr>
        <w:t xml:space="preserve"> parcel</w:t>
      </w:r>
      <w:r w:rsidR="00F7272B" w:rsidRPr="61DE996B">
        <w:rPr>
          <w:i/>
          <w:iCs/>
        </w:rPr>
        <w:t>, as well as</w:t>
      </w:r>
      <w:r w:rsidR="00A5262C" w:rsidRPr="61DE996B">
        <w:rPr>
          <w:i/>
          <w:iCs/>
        </w:rPr>
        <w:t xml:space="preserve"> increased</w:t>
      </w:r>
      <w:r w:rsidR="00F7272B" w:rsidRPr="61DE996B">
        <w:rPr>
          <w:i/>
          <w:iCs/>
        </w:rPr>
        <w:t xml:space="preserve"> </w:t>
      </w:r>
      <w:r w:rsidR="00936524" w:rsidRPr="61DE996B">
        <w:rPr>
          <w:i/>
          <w:iCs/>
        </w:rPr>
        <w:t>access</w:t>
      </w:r>
      <w:r w:rsidR="00A5262C" w:rsidRPr="61DE996B">
        <w:rPr>
          <w:i/>
          <w:iCs/>
        </w:rPr>
        <w:t xml:space="preserve"> to and</w:t>
      </w:r>
      <w:r w:rsidR="00936524" w:rsidRPr="61DE996B">
        <w:rPr>
          <w:i/>
          <w:iCs/>
        </w:rPr>
        <w:t xml:space="preserve"> across the site, making it easier to connect to Franklin Park.</w:t>
      </w:r>
    </w:p>
    <w:p w14:paraId="2E667FA4" w14:textId="77E6ED3C" w:rsidR="00204823" w:rsidRDefault="00936524" w:rsidP="001B2142">
      <w:pPr>
        <w:rPr>
          <w:b/>
          <w:bCs/>
        </w:rPr>
      </w:pPr>
      <w:r>
        <w:rPr>
          <w:i/>
          <w:iCs/>
        </w:rPr>
        <w:t xml:space="preserve">  </w:t>
      </w:r>
      <w:r w:rsidR="009B3F1E">
        <w:rPr>
          <w:i/>
          <w:iCs/>
        </w:rPr>
        <w:t xml:space="preserve"> </w:t>
      </w:r>
    </w:p>
    <w:p w14:paraId="649E032C" w14:textId="6688FA9B" w:rsidR="001D5DEE" w:rsidRDefault="0000186E" w:rsidP="001B2142">
      <w:r>
        <w:rPr>
          <w:b/>
          <w:bCs/>
        </w:rPr>
        <w:t>I</w:t>
      </w:r>
      <w:r w:rsidR="001B2142">
        <w:rPr>
          <w:b/>
          <w:bCs/>
        </w:rPr>
        <w:t>s the</w:t>
      </w:r>
      <w:r>
        <w:rPr>
          <w:b/>
          <w:bCs/>
        </w:rPr>
        <w:t xml:space="preserve"> Commonwealth</w:t>
      </w:r>
      <w:r w:rsidR="001B2142">
        <w:rPr>
          <w:b/>
          <w:bCs/>
        </w:rPr>
        <w:t xml:space="preserve"> Shattuck Campus Planning team</w:t>
      </w:r>
      <w:r w:rsidR="001D5DEE" w:rsidRPr="001B2142">
        <w:rPr>
          <w:b/>
          <w:bCs/>
        </w:rPr>
        <w:t xml:space="preserve"> coordinating with related City</w:t>
      </w:r>
      <w:r w:rsidR="001B2142">
        <w:rPr>
          <w:b/>
          <w:bCs/>
        </w:rPr>
        <w:t xml:space="preserve"> of Boston</w:t>
      </w:r>
      <w:r w:rsidR="001D5DEE" w:rsidRPr="001B2142">
        <w:rPr>
          <w:b/>
          <w:bCs/>
        </w:rPr>
        <w:t xml:space="preserve"> planning efforts?</w:t>
      </w:r>
      <w:r w:rsidR="00307902">
        <w:t xml:space="preserve"> </w:t>
      </w:r>
    </w:p>
    <w:p w14:paraId="32FD9012" w14:textId="225738CF" w:rsidR="00620F8A" w:rsidRPr="00E460E6" w:rsidRDefault="00B669D4" w:rsidP="0000186E">
      <w:pPr>
        <w:rPr>
          <w:i/>
          <w:iCs/>
        </w:rPr>
      </w:pPr>
      <w:r w:rsidRPr="00E460E6">
        <w:rPr>
          <w:i/>
          <w:iCs/>
        </w:rPr>
        <w:t xml:space="preserve">Yes, </w:t>
      </w:r>
      <w:r w:rsidR="00446707">
        <w:rPr>
          <w:i/>
          <w:iCs/>
        </w:rPr>
        <w:t xml:space="preserve">the </w:t>
      </w:r>
      <w:r w:rsidR="00D90E90">
        <w:rPr>
          <w:i/>
          <w:iCs/>
        </w:rPr>
        <w:t>Commonwealth</w:t>
      </w:r>
      <w:r w:rsidR="00446707">
        <w:rPr>
          <w:i/>
          <w:iCs/>
        </w:rPr>
        <w:t xml:space="preserve"> has </w:t>
      </w:r>
      <w:r w:rsidR="00632EFC" w:rsidRPr="00E460E6">
        <w:rPr>
          <w:i/>
          <w:iCs/>
        </w:rPr>
        <w:t>worked closely with the City of Boston</w:t>
      </w:r>
      <w:r w:rsidR="006E799D">
        <w:rPr>
          <w:i/>
          <w:iCs/>
        </w:rPr>
        <w:t xml:space="preserve"> throughout the Health Needs and Services Assessment and Vision Plan process</w:t>
      </w:r>
      <w:r w:rsidR="003D4E55">
        <w:rPr>
          <w:i/>
          <w:iCs/>
        </w:rPr>
        <w:t xml:space="preserve">.  </w:t>
      </w:r>
    </w:p>
    <w:p w14:paraId="6358FB9E" w14:textId="77777777" w:rsidR="00836641" w:rsidRDefault="00836641" w:rsidP="0000186E">
      <w:pPr>
        <w:rPr>
          <w:i/>
          <w:iCs/>
        </w:rPr>
      </w:pPr>
    </w:p>
    <w:p w14:paraId="26EF4021" w14:textId="0998C7F8" w:rsidR="00F25B89" w:rsidRDefault="121275F2" w:rsidP="64191E56">
      <w:pPr>
        <w:rPr>
          <w:i/>
          <w:iCs/>
        </w:rPr>
      </w:pPr>
      <w:r w:rsidRPr="64191E56">
        <w:rPr>
          <w:i/>
          <w:iCs/>
        </w:rPr>
        <w:t>T</w:t>
      </w:r>
      <w:r w:rsidR="36F68902" w:rsidRPr="64191E56">
        <w:rPr>
          <w:i/>
          <w:iCs/>
        </w:rPr>
        <w:t xml:space="preserve">he Community Advisory Board (CAB) for the </w:t>
      </w:r>
      <w:r w:rsidR="6523914D" w:rsidRPr="64191E56">
        <w:rPr>
          <w:i/>
          <w:iCs/>
        </w:rPr>
        <w:t xml:space="preserve">Shattuck campus planning effort </w:t>
      </w:r>
      <w:r w:rsidRPr="64191E56">
        <w:rPr>
          <w:i/>
          <w:iCs/>
        </w:rPr>
        <w:t>includes</w:t>
      </w:r>
      <w:r w:rsidR="73AFAD0F" w:rsidRPr="64191E56">
        <w:rPr>
          <w:i/>
          <w:iCs/>
        </w:rPr>
        <w:t xml:space="preserve"> leadership from the </w:t>
      </w:r>
      <w:r w:rsidR="00DC4CB0" w:rsidRPr="64191E56">
        <w:rPr>
          <w:i/>
          <w:iCs/>
        </w:rPr>
        <w:t>City’s health</w:t>
      </w:r>
      <w:r w:rsidR="6D8EA987" w:rsidRPr="64191E56">
        <w:rPr>
          <w:i/>
          <w:iCs/>
        </w:rPr>
        <w:t xml:space="preserve"> and human services, housing, </w:t>
      </w:r>
      <w:r w:rsidR="00E53EC3">
        <w:rPr>
          <w:i/>
          <w:iCs/>
        </w:rPr>
        <w:t xml:space="preserve">and </w:t>
      </w:r>
      <w:r w:rsidR="6D8EA987" w:rsidRPr="64191E56">
        <w:rPr>
          <w:i/>
          <w:iCs/>
        </w:rPr>
        <w:t>parks departments</w:t>
      </w:r>
      <w:r w:rsidR="7A02516B" w:rsidRPr="64191E56">
        <w:rPr>
          <w:i/>
          <w:iCs/>
        </w:rPr>
        <w:t xml:space="preserve"> as well as</w:t>
      </w:r>
      <w:r w:rsidR="0E7A52C9" w:rsidRPr="64191E56">
        <w:rPr>
          <w:i/>
          <w:iCs/>
        </w:rPr>
        <w:t xml:space="preserve"> </w:t>
      </w:r>
      <w:r w:rsidR="00E53EC3">
        <w:rPr>
          <w:i/>
          <w:iCs/>
        </w:rPr>
        <w:t>the</w:t>
      </w:r>
      <w:r w:rsidR="0E7A52C9" w:rsidRPr="64191E56">
        <w:rPr>
          <w:i/>
          <w:iCs/>
        </w:rPr>
        <w:t xml:space="preserve"> staff of local elected officials</w:t>
      </w:r>
      <w:r w:rsidR="6B2FBC2E" w:rsidRPr="64191E56">
        <w:rPr>
          <w:i/>
          <w:iCs/>
        </w:rPr>
        <w:t>.  The</w:t>
      </w:r>
      <w:r w:rsidR="7A7EF7ED" w:rsidRPr="64191E56">
        <w:rPr>
          <w:i/>
          <w:iCs/>
        </w:rPr>
        <w:t xml:space="preserve"> CAB has</w:t>
      </w:r>
      <w:r w:rsidR="62FE361A" w:rsidRPr="64191E56">
        <w:rPr>
          <w:i/>
          <w:iCs/>
        </w:rPr>
        <w:t xml:space="preserve"> </w:t>
      </w:r>
      <w:r w:rsidR="7A7EF7ED" w:rsidRPr="64191E56">
        <w:rPr>
          <w:i/>
          <w:iCs/>
        </w:rPr>
        <w:t>met</w:t>
      </w:r>
      <w:r w:rsidR="62FE361A" w:rsidRPr="64191E56">
        <w:rPr>
          <w:i/>
          <w:iCs/>
        </w:rPr>
        <w:t xml:space="preserve"> </w:t>
      </w:r>
      <w:r w:rsidR="6B2FBC2E" w:rsidRPr="64191E56">
        <w:rPr>
          <w:i/>
          <w:iCs/>
        </w:rPr>
        <w:t xml:space="preserve">at regular intervals </w:t>
      </w:r>
      <w:r w:rsidR="62FE361A" w:rsidRPr="64191E56">
        <w:rPr>
          <w:i/>
          <w:iCs/>
        </w:rPr>
        <w:t xml:space="preserve">to shape the process and the vision for the project since </w:t>
      </w:r>
      <w:r w:rsidR="67A82619" w:rsidRPr="64191E56">
        <w:rPr>
          <w:i/>
          <w:iCs/>
        </w:rPr>
        <w:t>the summer of 2018.</w:t>
      </w:r>
    </w:p>
    <w:p w14:paraId="0BA050B3" w14:textId="204499BA" w:rsidR="006F55BC" w:rsidRDefault="006F55BC" w:rsidP="0000186E">
      <w:pPr>
        <w:rPr>
          <w:i/>
          <w:iCs/>
        </w:rPr>
      </w:pPr>
    </w:p>
    <w:p w14:paraId="02CA3EFA" w14:textId="24DC1BEC" w:rsidR="006F55BC" w:rsidRDefault="006F55BC" w:rsidP="0000186E">
      <w:pPr>
        <w:rPr>
          <w:i/>
          <w:iCs/>
        </w:rPr>
      </w:pPr>
      <w:r w:rsidRPr="00E460E6">
        <w:rPr>
          <w:i/>
          <w:iCs/>
        </w:rPr>
        <w:t>The Commonwealth continues to</w:t>
      </w:r>
      <w:r w:rsidR="00B2785C">
        <w:rPr>
          <w:i/>
          <w:iCs/>
        </w:rPr>
        <w:t xml:space="preserve"> meet</w:t>
      </w:r>
      <w:r w:rsidRPr="00E460E6">
        <w:rPr>
          <w:i/>
          <w:iCs/>
        </w:rPr>
        <w:t xml:space="preserve"> with the team working on the Franklin Park Action Plan which is expected to result in substantial investment to Franklin Park. For more information, please visit the project page. </w:t>
      </w:r>
      <w:hyperlink r:id="rId9" w:history="1">
        <w:r w:rsidRPr="00E460E6">
          <w:rPr>
            <w:rStyle w:val="Hyperlink"/>
            <w:i/>
            <w:iCs/>
          </w:rPr>
          <w:t>https://franklinparkactionplan.com/</w:t>
        </w:r>
      </w:hyperlink>
      <w:r w:rsidRPr="00E460E6">
        <w:rPr>
          <w:i/>
          <w:iCs/>
        </w:rPr>
        <w:t xml:space="preserve"> </w:t>
      </w:r>
    </w:p>
    <w:p w14:paraId="042D0BC0" w14:textId="77777777" w:rsidR="00F25B89" w:rsidRDefault="00F25B89" w:rsidP="0000186E">
      <w:pPr>
        <w:rPr>
          <w:i/>
          <w:iCs/>
        </w:rPr>
      </w:pPr>
    </w:p>
    <w:p w14:paraId="7C9451B6" w14:textId="75A34550" w:rsidR="00B2785C" w:rsidRPr="00F30C6C" w:rsidRDefault="0C34216D" w:rsidP="001F6B0C">
      <w:pPr>
        <w:rPr>
          <w:i/>
          <w:iCs/>
        </w:rPr>
      </w:pPr>
      <w:r w:rsidRPr="61DE996B">
        <w:rPr>
          <w:i/>
          <w:iCs/>
        </w:rPr>
        <w:t xml:space="preserve">Representatives from the </w:t>
      </w:r>
      <w:r w:rsidR="00525036">
        <w:rPr>
          <w:i/>
          <w:iCs/>
        </w:rPr>
        <w:t>S</w:t>
      </w:r>
      <w:r w:rsidRPr="61DE996B">
        <w:rPr>
          <w:i/>
          <w:iCs/>
        </w:rPr>
        <w:t>tate</w:t>
      </w:r>
      <w:r w:rsidR="001C5192" w:rsidRPr="61DE996B">
        <w:rPr>
          <w:i/>
          <w:iCs/>
        </w:rPr>
        <w:t xml:space="preserve"> have collaborated with the City of Boston on the planning </w:t>
      </w:r>
      <w:r w:rsidR="009A09DF" w:rsidRPr="61DE996B">
        <w:rPr>
          <w:i/>
          <w:iCs/>
        </w:rPr>
        <w:t xml:space="preserve">underway for the </w:t>
      </w:r>
      <w:r w:rsidR="008702F4" w:rsidRPr="61DE996B">
        <w:rPr>
          <w:i/>
          <w:iCs/>
        </w:rPr>
        <w:t>city</w:t>
      </w:r>
      <w:r w:rsidR="61D20726" w:rsidRPr="61DE996B">
        <w:rPr>
          <w:i/>
          <w:iCs/>
        </w:rPr>
        <w:t>-</w:t>
      </w:r>
      <w:r w:rsidR="009A09DF" w:rsidRPr="61DE996B">
        <w:rPr>
          <w:i/>
          <w:iCs/>
        </w:rPr>
        <w:t>led effort to revitalize Long I</w:t>
      </w:r>
      <w:r w:rsidR="00F4562A" w:rsidRPr="61DE996B">
        <w:rPr>
          <w:i/>
          <w:iCs/>
        </w:rPr>
        <w:t>sland; the State and the City will continue to work together on this effort.</w:t>
      </w:r>
    </w:p>
    <w:p w14:paraId="33CC3230" w14:textId="77777777" w:rsidR="00B2785C" w:rsidRDefault="00B2785C" w:rsidP="001F6B0C">
      <w:pPr>
        <w:rPr>
          <w:b/>
        </w:rPr>
      </w:pPr>
    </w:p>
    <w:p w14:paraId="5D3C8F62" w14:textId="104904A5" w:rsidR="001F6B0C" w:rsidRDefault="001F6B0C" w:rsidP="001F6B0C">
      <w:r w:rsidRPr="00F4562A">
        <w:rPr>
          <w:b/>
        </w:rPr>
        <w:lastRenderedPageBreak/>
        <w:t>How does</w:t>
      </w:r>
      <w:r w:rsidR="00817DE5">
        <w:rPr>
          <w:b/>
        </w:rPr>
        <w:t xml:space="preserve"> a</w:t>
      </w:r>
      <w:r w:rsidRPr="00F4562A">
        <w:rPr>
          <w:b/>
        </w:rPr>
        <w:t xml:space="preserve"> </w:t>
      </w:r>
      <w:r w:rsidR="00F30C6C" w:rsidRPr="00F4562A">
        <w:rPr>
          <w:b/>
        </w:rPr>
        <w:t>long-term</w:t>
      </w:r>
      <w:r w:rsidRPr="00F4562A">
        <w:rPr>
          <w:b/>
        </w:rPr>
        <w:t xml:space="preserve"> lease work</w:t>
      </w:r>
      <w:r w:rsidR="00F4562A">
        <w:rPr>
          <w:b/>
          <w:bCs/>
        </w:rPr>
        <w:t>?</w:t>
      </w:r>
    </w:p>
    <w:p w14:paraId="6C4E0FC6" w14:textId="2CD58694" w:rsidR="00B2785C" w:rsidRPr="00F30C6C" w:rsidRDefault="00EF0F29" w:rsidP="008F21DC">
      <w:pPr>
        <w:rPr>
          <w:i/>
          <w:iCs/>
        </w:rPr>
      </w:pPr>
      <w:r w:rsidRPr="61DE996B">
        <w:rPr>
          <w:i/>
          <w:iCs/>
        </w:rPr>
        <w:t xml:space="preserve">The Commonwealth’s Asset Management Board </w:t>
      </w:r>
      <w:r w:rsidR="0015243A" w:rsidRPr="61DE996B">
        <w:rPr>
          <w:i/>
          <w:iCs/>
        </w:rPr>
        <w:t>(AMB)</w:t>
      </w:r>
      <w:r w:rsidRPr="61DE996B">
        <w:rPr>
          <w:i/>
          <w:iCs/>
        </w:rPr>
        <w:t xml:space="preserve"> can authorize </w:t>
      </w:r>
      <w:r w:rsidR="00626494">
        <w:rPr>
          <w:i/>
          <w:iCs/>
        </w:rPr>
        <w:t>S</w:t>
      </w:r>
      <w:r w:rsidRPr="61DE996B">
        <w:rPr>
          <w:i/>
          <w:iCs/>
        </w:rPr>
        <w:t xml:space="preserve">tate agencies to pursue public-private partnerships </w:t>
      </w:r>
      <w:r w:rsidR="000F2FB8" w:rsidRPr="61DE996B">
        <w:rPr>
          <w:i/>
          <w:iCs/>
        </w:rPr>
        <w:t xml:space="preserve">where </w:t>
      </w:r>
      <w:r w:rsidR="00734B3E" w:rsidRPr="61DE996B">
        <w:rPr>
          <w:i/>
          <w:iCs/>
        </w:rPr>
        <w:t>the Commonwealth has an ongoing interest in the site</w:t>
      </w:r>
      <w:r w:rsidR="002A1C8D" w:rsidRPr="61DE996B">
        <w:rPr>
          <w:i/>
          <w:iCs/>
        </w:rPr>
        <w:t xml:space="preserve">. In the case of the Shattuck </w:t>
      </w:r>
      <w:r w:rsidR="00626494">
        <w:rPr>
          <w:i/>
          <w:iCs/>
        </w:rPr>
        <w:t>H</w:t>
      </w:r>
      <w:r w:rsidR="002A1C8D" w:rsidRPr="61DE996B">
        <w:rPr>
          <w:i/>
          <w:iCs/>
        </w:rPr>
        <w:t xml:space="preserve">ospital, the Commonwealth has an interest in </w:t>
      </w:r>
      <w:r w:rsidR="00086513" w:rsidRPr="61DE996B">
        <w:rPr>
          <w:i/>
          <w:iCs/>
        </w:rPr>
        <w:t xml:space="preserve">continuing to make </w:t>
      </w:r>
      <w:r w:rsidR="00B80401" w:rsidRPr="61DE996B">
        <w:rPr>
          <w:i/>
          <w:iCs/>
        </w:rPr>
        <w:t>public health services available, including supportive housing and behavioral health services</w:t>
      </w:r>
      <w:r w:rsidR="00BF12F7" w:rsidRPr="61DE996B">
        <w:rPr>
          <w:i/>
          <w:iCs/>
        </w:rPr>
        <w:t xml:space="preserve">, which are typically provided by private </w:t>
      </w:r>
      <w:r w:rsidR="009117D3" w:rsidRPr="61DE996B">
        <w:rPr>
          <w:i/>
          <w:iCs/>
        </w:rPr>
        <w:t xml:space="preserve">entities. </w:t>
      </w:r>
      <w:r w:rsidR="001F08B3" w:rsidRPr="61DE996B">
        <w:rPr>
          <w:i/>
          <w:iCs/>
        </w:rPr>
        <w:t xml:space="preserve">These </w:t>
      </w:r>
      <w:r w:rsidR="0029766C" w:rsidRPr="61DE996B">
        <w:rPr>
          <w:i/>
          <w:iCs/>
        </w:rPr>
        <w:t xml:space="preserve">partnerships are </w:t>
      </w:r>
      <w:r w:rsidR="007679FF" w:rsidRPr="61DE996B">
        <w:rPr>
          <w:i/>
          <w:iCs/>
        </w:rPr>
        <w:t xml:space="preserve">structured as a long-term lease so that the Commonwealth can continue to closely monitor </w:t>
      </w:r>
      <w:r w:rsidR="00110DE4" w:rsidRPr="61DE996B">
        <w:rPr>
          <w:i/>
          <w:iCs/>
        </w:rPr>
        <w:t xml:space="preserve">any </w:t>
      </w:r>
      <w:r w:rsidR="006E463B" w:rsidRPr="61DE996B">
        <w:rPr>
          <w:i/>
          <w:iCs/>
        </w:rPr>
        <w:t xml:space="preserve">requirements </w:t>
      </w:r>
      <w:r w:rsidR="57220144" w:rsidRPr="61DE996B">
        <w:rPr>
          <w:i/>
          <w:iCs/>
        </w:rPr>
        <w:t xml:space="preserve">and conditions </w:t>
      </w:r>
      <w:r w:rsidR="006E463B" w:rsidRPr="61DE996B">
        <w:rPr>
          <w:i/>
          <w:iCs/>
        </w:rPr>
        <w:t>placed on the developer</w:t>
      </w:r>
      <w:r w:rsidR="0015243A" w:rsidRPr="61DE996B">
        <w:rPr>
          <w:i/>
          <w:iCs/>
        </w:rPr>
        <w:t xml:space="preserve">. The AMB is </w:t>
      </w:r>
      <w:r w:rsidR="003A703A" w:rsidRPr="61DE996B">
        <w:rPr>
          <w:i/>
          <w:iCs/>
        </w:rPr>
        <w:t xml:space="preserve">authorized to waive public bidding laws and other </w:t>
      </w:r>
      <w:r w:rsidR="00974EFB" w:rsidRPr="61DE996B">
        <w:rPr>
          <w:i/>
          <w:iCs/>
        </w:rPr>
        <w:t xml:space="preserve">requirements that are placed on the </w:t>
      </w:r>
      <w:r w:rsidR="00015880">
        <w:rPr>
          <w:i/>
          <w:iCs/>
        </w:rPr>
        <w:t>S</w:t>
      </w:r>
      <w:r w:rsidR="00974EFB" w:rsidRPr="61DE996B">
        <w:rPr>
          <w:i/>
          <w:iCs/>
        </w:rPr>
        <w:t xml:space="preserve">tate for </w:t>
      </w:r>
      <w:r w:rsidR="00015880">
        <w:rPr>
          <w:i/>
          <w:iCs/>
        </w:rPr>
        <w:t>S</w:t>
      </w:r>
      <w:r w:rsidR="00974EFB" w:rsidRPr="61DE996B">
        <w:rPr>
          <w:i/>
          <w:iCs/>
        </w:rPr>
        <w:t xml:space="preserve">tate projects, </w:t>
      </w:r>
      <w:r w:rsidR="00E1382F" w:rsidRPr="61DE996B">
        <w:rPr>
          <w:i/>
          <w:iCs/>
        </w:rPr>
        <w:t xml:space="preserve">in recognition of the fact that a private entity will be procuring </w:t>
      </w:r>
      <w:r w:rsidR="00BD6649" w:rsidRPr="61DE996B">
        <w:rPr>
          <w:i/>
          <w:iCs/>
        </w:rPr>
        <w:t xml:space="preserve">the construction. </w:t>
      </w:r>
      <w:r w:rsidR="00DF736C">
        <w:rPr>
          <w:i/>
          <w:iCs/>
        </w:rPr>
        <w:t>To learn more about the AMB, click on the following link.</w:t>
      </w:r>
      <w:r w:rsidR="00453168">
        <w:rPr>
          <w:i/>
          <w:iCs/>
        </w:rPr>
        <w:t xml:space="preserve"> </w:t>
      </w:r>
      <w:hyperlink r:id="rId10" w:history="1">
        <w:r w:rsidR="00453168" w:rsidRPr="001C6591">
          <w:rPr>
            <w:rStyle w:val="Hyperlink"/>
            <w:i/>
            <w:iCs/>
          </w:rPr>
          <w:t>https://www.mass.gov/service-details/asset-management-board-amb</w:t>
        </w:r>
      </w:hyperlink>
      <w:r w:rsidR="00453168">
        <w:rPr>
          <w:i/>
          <w:iCs/>
        </w:rPr>
        <w:t xml:space="preserve"> </w:t>
      </w:r>
    </w:p>
    <w:p w14:paraId="26807AD4" w14:textId="77777777" w:rsidR="00B2785C" w:rsidRDefault="00B2785C" w:rsidP="008F21DC"/>
    <w:p w14:paraId="28FE45DC" w14:textId="27E932A8" w:rsidR="00D73DB3" w:rsidRDefault="001F6B0C" w:rsidP="001F6B0C">
      <w:pPr>
        <w:rPr>
          <w:b/>
          <w:bCs/>
        </w:rPr>
      </w:pPr>
      <w:r w:rsidRPr="008F21DC">
        <w:rPr>
          <w:b/>
        </w:rPr>
        <w:t>Will this project go through</w:t>
      </w:r>
      <w:r w:rsidR="005262AD">
        <w:rPr>
          <w:b/>
        </w:rPr>
        <w:t xml:space="preserve"> </w:t>
      </w:r>
      <w:r w:rsidR="00817DE5">
        <w:rPr>
          <w:b/>
        </w:rPr>
        <w:t>the</w:t>
      </w:r>
      <w:r w:rsidRPr="008F21DC">
        <w:rPr>
          <w:b/>
        </w:rPr>
        <w:t xml:space="preserve"> Article 80</w:t>
      </w:r>
      <w:r w:rsidR="00817DE5">
        <w:rPr>
          <w:b/>
        </w:rPr>
        <w:t xml:space="preserve"> process</w:t>
      </w:r>
      <w:r w:rsidRPr="008F21DC">
        <w:rPr>
          <w:b/>
        </w:rPr>
        <w:t xml:space="preserve"> or similar</w:t>
      </w:r>
      <w:r w:rsidR="00624352">
        <w:rPr>
          <w:b/>
          <w:bCs/>
        </w:rPr>
        <w:t>?</w:t>
      </w:r>
      <w:r w:rsidR="00D23E61" w:rsidRPr="008F21DC">
        <w:rPr>
          <w:b/>
          <w:bCs/>
        </w:rPr>
        <w:t xml:space="preserve"> </w:t>
      </w:r>
    </w:p>
    <w:p w14:paraId="3098A378" w14:textId="02E1D5D9" w:rsidR="00B2785C" w:rsidRPr="00F30C6C" w:rsidRDefault="00D73DB3" w:rsidP="00F30C6C">
      <w:pPr>
        <w:rPr>
          <w:i/>
          <w:iCs/>
        </w:rPr>
      </w:pPr>
      <w:r w:rsidRPr="00B2785C">
        <w:rPr>
          <w:i/>
          <w:iCs/>
        </w:rPr>
        <w:t>Given the</w:t>
      </w:r>
      <w:r w:rsidRPr="00B2785C">
        <w:rPr>
          <w:b/>
          <w:bCs/>
          <w:i/>
          <w:iCs/>
        </w:rPr>
        <w:t xml:space="preserve"> </w:t>
      </w:r>
      <w:r w:rsidR="00BC0DB4" w:rsidRPr="00B2785C">
        <w:rPr>
          <w:i/>
          <w:iCs/>
        </w:rPr>
        <w:t xml:space="preserve">expected </w:t>
      </w:r>
      <w:r w:rsidR="002532EE" w:rsidRPr="00B2785C">
        <w:rPr>
          <w:i/>
          <w:iCs/>
        </w:rPr>
        <w:t xml:space="preserve">public/private development structure and redevelopment program for </w:t>
      </w:r>
      <w:r w:rsidR="00BC0DB4" w:rsidRPr="00B2785C">
        <w:rPr>
          <w:i/>
          <w:iCs/>
        </w:rPr>
        <w:t xml:space="preserve">the site, the Commonwealth expects that the project will go through a City of Boston permitting process </w:t>
      </w:r>
      <w:r w:rsidR="002532EE" w:rsidRPr="00B2785C">
        <w:rPr>
          <w:i/>
          <w:iCs/>
        </w:rPr>
        <w:t>that will include</w:t>
      </w:r>
      <w:r w:rsidR="00BC0DB4" w:rsidRPr="00B2785C">
        <w:rPr>
          <w:i/>
          <w:iCs/>
        </w:rPr>
        <w:t xml:space="preserve"> Article 80</w:t>
      </w:r>
      <w:r w:rsidR="002532EE" w:rsidRPr="00B2785C">
        <w:rPr>
          <w:i/>
          <w:iCs/>
        </w:rPr>
        <w:t xml:space="preserve"> reviews</w:t>
      </w:r>
      <w:r w:rsidR="00637931" w:rsidRPr="00B2785C">
        <w:rPr>
          <w:i/>
          <w:iCs/>
        </w:rPr>
        <w:t xml:space="preserve"> and</w:t>
      </w:r>
      <w:r w:rsidR="001D538E">
        <w:rPr>
          <w:i/>
          <w:iCs/>
        </w:rPr>
        <w:t xml:space="preserve"> the</w:t>
      </w:r>
      <w:r w:rsidR="00637931" w:rsidRPr="00B2785C">
        <w:rPr>
          <w:i/>
          <w:iCs/>
        </w:rPr>
        <w:t xml:space="preserve"> associated public process</w:t>
      </w:r>
      <w:r w:rsidR="00BC0DB4" w:rsidRPr="00B2785C">
        <w:rPr>
          <w:i/>
          <w:iCs/>
        </w:rPr>
        <w:t xml:space="preserve">.  </w:t>
      </w:r>
    </w:p>
    <w:p w14:paraId="7E712C3E" w14:textId="77777777" w:rsidR="00B2785C" w:rsidRDefault="00B2785C" w:rsidP="008F21DC">
      <w:pPr>
        <w:ind w:firstLine="720"/>
      </w:pPr>
    </w:p>
    <w:p w14:paraId="27172AC5" w14:textId="3045F54C" w:rsidR="002532EE" w:rsidRDefault="00B2785C" w:rsidP="001F6B0C">
      <w:r>
        <w:rPr>
          <w:b/>
        </w:rPr>
        <w:t>Can the health and housing program elements envisioned for the future of the Shattuck Campus be located at the MBTA Arborway site instead?</w:t>
      </w:r>
      <w:r w:rsidR="00D35DA8">
        <w:t xml:space="preserve"> </w:t>
      </w:r>
    </w:p>
    <w:p w14:paraId="024B781B" w14:textId="4023E62C" w:rsidR="000964D7" w:rsidRDefault="00B3069C" w:rsidP="64191E56">
      <w:pPr>
        <w:spacing w:after="160"/>
        <w:rPr>
          <w:i/>
          <w:iCs/>
        </w:rPr>
      </w:pPr>
      <w:r w:rsidRPr="61DE996B">
        <w:rPr>
          <w:i/>
          <w:iCs/>
        </w:rPr>
        <w:t xml:space="preserve">We have received inquiries about siting some or </w:t>
      </w:r>
      <w:r w:rsidR="00F30C6C" w:rsidRPr="61DE996B">
        <w:rPr>
          <w:i/>
          <w:iCs/>
        </w:rPr>
        <w:t>all</w:t>
      </w:r>
      <w:r w:rsidRPr="61DE996B">
        <w:rPr>
          <w:i/>
          <w:iCs/>
        </w:rPr>
        <w:t xml:space="preserve"> the uses</w:t>
      </w:r>
      <w:r w:rsidR="00E90B7D" w:rsidRPr="61DE996B">
        <w:rPr>
          <w:i/>
          <w:iCs/>
        </w:rPr>
        <w:t xml:space="preserve"> described</w:t>
      </w:r>
      <w:r w:rsidRPr="61DE996B">
        <w:rPr>
          <w:i/>
          <w:iCs/>
        </w:rPr>
        <w:t xml:space="preserve"> </w:t>
      </w:r>
      <w:r w:rsidR="00AA5B63" w:rsidRPr="61DE996B">
        <w:rPr>
          <w:i/>
          <w:iCs/>
        </w:rPr>
        <w:t xml:space="preserve">in the </w:t>
      </w:r>
      <w:r w:rsidRPr="61DE996B">
        <w:rPr>
          <w:i/>
          <w:iCs/>
        </w:rPr>
        <w:t xml:space="preserve">Vision Plan at a nearby lot known as the “Arborway lot” </w:t>
      </w:r>
      <w:r w:rsidR="00E90B7D" w:rsidRPr="61DE996B">
        <w:rPr>
          <w:i/>
          <w:iCs/>
        </w:rPr>
        <w:t>wh</w:t>
      </w:r>
      <w:r w:rsidR="00E90B7D" w:rsidRPr="008702F4">
        <w:rPr>
          <w:i/>
          <w:iCs/>
        </w:rPr>
        <w:t>ich</w:t>
      </w:r>
      <w:r w:rsidRPr="008702F4">
        <w:rPr>
          <w:i/>
          <w:iCs/>
        </w:rPr>
        <w:t xml:space="preserve"> is owned by the MBTA</w:t>
      </w:r>
      <w:r w:rsidR="0019474A" w:rsidRPr="008702F4">
        <w:rPr>
          <w:i/>
          <w:iCs/>
        </w:rPr>
        <w:t xml:space="preserve"> </w:t>
      </w:r>
      <w:r w:rsidR="007A17B6" w:rsidRPr="008702F4">
        <w:rPr>
          <w:i/>
          <w:iCs/>
        </w:rPr>
        <w:t>–</w:t>
      </w:r>
      <w:r w:rsidR="0019474A" w:rsidRPr="008702F4">
        <w:rPr>
          <w:i/>
          <w:iCs/>
        </w:rPr>
        <w:t>so that the Shattuck Campus may be used strictly for park and open space</w:t>
      </w:r>
      <w:r w:rsidRPr="008702F4">
        <w:rPr>
          <w:i/>
          <w:iCs/>
        </w:rPr>
        <w:t xml:space="preserve">. </w:t>
      </w:r>
      <w:r w:rsidRPr="00175AFB">
        <w:rPr>
          <w:i/>
          <w:iCs/>
        </w:rPr>
        <w:t xml:space="preserve">The Shattuck Campus is an important </w:t>
      </w:r>
      <w:r w:rsidR="000964D7" w:rsidRPr="00175AFB">
        <w:rPr>
          <w:i/>
          <w:iCs/>
        </w:rPr>
        <w:t>p</w:t>
      </w:r>
      <w:r w:rsidRPr="00175AFB">
        <w:rPr>
          <w:i/>
          <w:iCs/>
        </w:rPr>
        <w:t xml:space="preserve">ublic </w:t>
      </w:r>
      <w:r w:rsidR="000964D7" w:rsidRPr="00175AFB">
        <w:rPr>
          <w:i/>
          <w:iCs/>
        </w:rPr>
        <w:t>h</w:t>
      </w:r>
      <w:r w:rsidRPr="00175AFB">
        <w:rPr>
          <w:i/>
          <w:iCs/>
        </w:rPr>
        <w:t xml:space="preserve">ealth resource for the </w:t>
      </w:r>
      <w:r w:rsidR="00F30C6C" w:rsidRPr="00175AFB">
        <w:rPr>
          <w:i/>
          <w:iCs/>
        </w:rPr>
        <w:t>Commonwealth,</w:t>
      </w:r>
      <w:r w:rsidRPr="00175AFB">
        <w:rPr>
          <w:i/>
          <w:iCs/>
        </w:rPr>
        <w:t xml:space="preserve"> and it is the Commonwealth’s intention that the site continue to be used in a manner that is consistent with the statutory and deed use restrictions</w:t>
      </w:r>
      <w:r w:rsidR="00B471A1" w:rsidRPr="00175AFB">
        <w:rPr>
          <w:i/>
          <w:iCs/>
        </w:rPr>
        <w:t xml:space="preserve"> </w:t>
      </w:r>
      <w:r w:rsidR="009C3AD1" w:rsidRPr="00175AFB">
        <w:rPr>
          <w:i/>
          <w:iCs/>
        </w:rPr>
        <w:t>that require the site be used for public health purposes</w:t>
      </w:r>
      <w:r w:rsidR="0043098D" w:rsidRPr="00175AFB">
        <w:rPr>
          <w:i/>
          <w:iCs/>
        </w:rPr>
        <w:t xml:space="preserve"> (Chapter 770 of the Special Acts of 1949</w:t>
      </w:r>
      <w:r w:rsidR="006663D8" w:rsidRPr="00175AFB">
        <w:rPr>
          <w:i/>
          <w:iCs/>
        </w:rPr>
        <w:t>).</w:t>
      </w:r>
      <w:r w:rsidRPr="61DE996B">
        <w:rPr>
          <w:i/>
          <w:iCs/>
        </w:rPr>
        <w:t xml:space="preserve"> Furthermore, our discussions with the MBTA have indicated that the Arborway lot is not a viable option at this time or for the foreseeable future.</w:t>
      </w:r>
      <w:r w:rsidR="006D192E" w:rsidRPr="61DE996B">
        <w:rPr>
          <w:i/>
          <w:iCs/>
        </w:rPr>
        <w:t xml:space="preserve">  </w:t>
      </w:r>
    </w:p>
    <w:p w14:paraId="32D44473" w14:textId="13A70B58" w:rsidR="00BC2A1D" w:rsidRDefault="000964D7" w:rsidP="00175AFB">
      <w:pPr>
        <w:spacing w:after="160"/>
        <w:rPr>
          <w:b/>
          <w:bCs/>
        </w:rPr>
      </w:pPr>
      <w:r>
        <w:rPr>
          <w:i/>
          <w:iCs/>
        </w:rPr>
        <w:t>In addition</w:t>
      </w:r>
      <w:r w:rsidR="0B4C3EC8" w:rsidRPr="64191E56">
        <w:rPr>
          <w:rFonts w:eastAsia="Calibri"/>
          <w:i/>
          <w:iCs/>
        </w:rPr>
        <w:t>, through the public process, we heard the urgen</w:t>
      </w:r>
      <w:r w:rsidR="006E4042">
        <w:rPr>
          <w:rFonts w:eastAsia="Calibri"/>
          <w:i/>
          <w:iCs/>
        </w:rPr>
        <w:t>t need</w:t>
      </w:r>
      <w:r w:rsidR="0B4C3EC8" w:rsidRPr="64191E56">
        <w:rPr>
          <w:rFonts w:eastAsia="Calibri"/>
          <w:i/>
          <w:iCs/>
        </w:rPr>
        <w:t xml:space="preserve"> for supportive housing and more treatment services. </w:t>
      </w:r>
      <w:r w:rsidR="37F60871" w:rsidRPr="64191E56">
        <w:rPr>
          <w:rFonts w:eastAsia="Calibri"/>
          <w:i/>
          <w:iCs/>
        </w:rPr>
        <w:t xml:space="preserve">Proposed plans to change site locations would add significant delays to the </w:t>
      </w:r>
      <w:r w:rsidR="57BC1946" w:rsidRPr="64191E56">
        <w:rPr>
          <w:rFonts w:eastAsia="Calibri"/>
          <w:i/>
          <w:iCs/>
        </w:rPr>
        <w:t>redevelopment</w:t>
      </w:r>
      <w:r w:rsidR="44C62EDF" w:rsidRPr="64191E56">
        <w:rPr>
          <w:rFonts w:eastAsia="Calibri"/>
          <w:i/>
          <w:iCs/>
        </w:rPr>
        <w:t xml:space="preserve"> and provision of these urgently needed services</w:t>
      </w:r>
      <w:r w:rsidR="57BC1946" w:rsidRPr="64191E56">
        <w:rPr>
          <w:rFonts w:eastAsia="Calibri"/>
          <w:i/>
          <w:iCs/>
        </w:rPr>
        <w:t>.</w:t>
      </w:r>
    </w:p>
    <w:p w14:paraId="5D70E4E0" w14:textId="6AAD6F6F" w:rsidR="00D35DA8" w:rsidRDefault="00A77A08" w:rsidP="008F21DC">
      <w:pPr>
        <w:rPr>
          <w:b/>
          <w:bCs/>
        </w:rPr>
      </w:pPr>
      <w:r>
        <w:rPr>
          <w:b/>
          <w:bCs/>
        </w:rPr>
        <w:t xml:space="preserve">How will </w:t>
      </w:r>
      <w:r w:rsidR="001B7FB4">
        <w:rPr>
          <w:b/>
          <w:bCs/>
        </w:rPr>
        <w:t xml:space="preserve">the </w:t>
      </w:r>
      <w:r w:rsidR="0063230D">
        <w:rPr>
          <w:b/>
          <w:bCs/>
        </w:rPr>
        <w:t>campus</w:t>
      </w:r>
      <w:r w:rsidR="001B7FB4">
        <w:rPr>
          <w:b/>
          <w:bCs/>
        </w:rPr>
        <w:t xml:space="preserve"> be maintained in the future? How will the redevelopment approach </w:t>
      </w:r>
      <w:r w:rsidR="005801F3">
        <w:rPr>
          <w:b/>
          <w:bCs/>
        </w:rPr>
        <w:t>address</w:t>
      </w:r>
      <w:r w:rsidR="001B7FB4">
        <w:rPr>
          <w:b/>
          <w:bCs/>
        </w:rPr>
        <w:t xml:space="preserve"> security concerns?</w:t>
      </w:r>
    </w:p>
    <w:p w14:paraId="0E35F47E" w14:textId="0A6AFD6C" w:rsidR="0063230D" w:rsidRDefault="0063230D" w:rsidP="61DE996B">
      <w:pPr>
        <w:rPr>
          <w:i/>
          <w:iCs/>
        </w:rPr>
      </w:pPr>
      <w:r w:rsidRPr="61DE996B">
        <w:rPr>
          <w:i/>
          <w:iCs/>
        </w:rPr>
        <w:t xml:space="preserve">It is anticipated that prior to the move of the current Shattuck Hospital </w:t>
      </w:r>
      <w:r w:rsidR="24182E3C" w:rsidRPr="61DE996B">
        <w:rPr>
          <w:i/>
          <w:iCs/>
        </w:rPr>
        <w:t xml:space="preserve">operations </w:t>
      </w:r>
      <w:r w:rsidRPr="61DE996B">
        <w:rPr>
          <w:i/>
          <w:iCs/>
        </w:rPr>
        <w:t>in 202</w:t>
      </w:r>
      <w:r w:rsidR="008702F4">
        <w:rPr>
          <w:i/>
          <w:iCs/>
        </w:rPr>
        <w:t>5</w:t>
      </w:r>
      <w:r w:rsidRPr="61DE996B">
        <w:rPr>
          <w:i/>
          <w:iCs/>
        </w:rPr>
        <w:t xml:space="preserve">, the Department of Public Health will </w:t>
      </w:r>
      <w:r w:rsidR="007338CA" w:rsidRPr="61DE996B">
        <w:rPr>
          <w:i/>
          <w:iCs/>
        </w:rPr>
        <w:t>continue to maintain and provide security on the campus.</w:t>
      </w:r>
    </w:p>
    <w:p w14:paraId="14E2B064" w14:textId="12EF8DA7" w:rsidR="007338CA" w:rsidRDefault="007338CA" w:rsidP="008F21DC">
      <w:pPr>
        <w:rPr>
          <w:i/>
          <w:iCs/>
        </w:rPr>
      </w:pPr>
    </w:p>
    <w:p w14:paraId="483E6074" w14:textId="2ECA9E58" w:rsidR="008F21DC" w:rsidRPr="00F30C6C" w:rsidRDefault="176E0B7F" w:rsidP="008F21DC">
      <w:pPr>
        <w:rPr>
          <w:i/>
          <w:iCs/>
        </w:rPr>
      </w:pPr>
      <w:r w:rsidRPr="64191E56">
        <w:rPr>
          <w:i/>
          <w:iCs/>
        </w:rPr>
        <w:t xml:space="preserve">Following the Hospital move to the South </w:t>
      </w:r>
      <w:r w:rsidR="3E1E58A8" w:rsidRPr="64191E56">
        <w:rPr>
          <w:i/>
          <w:iCs/>
        </w:rPr>
        <w:t>E</w:t>
      </w:r>
      <w:r w:rsidRPr="64191E56">
        <w:rPr>
          <w:i/>
          <w:iCs/>
        </w:rPr>
        <w:t>nd</w:t>
      </w:r>
      <w:r w:rsidR="1882673B" w:rsidRPr="64191E56">
        <w:rPr>
          <w:i/>
          <w:iCs/>
        </w:rPr>
        <w:t xml:space="preserve">, as well as the selection of a development partner, </w:t>
      </w:r>
      <w:r w:rsidR="483D5762" w:rsidRPr="64191E56">
        <w:rPr>
          <w:i/>
          <w:iCs/>
        </w:rPr>
        <w:t>maintenance</w:t>
      </w:r>
      <w:r w:rsidR="4E92BEA3" w:rsidRPr="64191E56">
        <w:rPr>
          <w:i/>
          <w:iCs/>
        </w:rPr>
        <w:t xml:space="preserve"> and security</w:t>
      </w:r>
      <w:r w:rsidR="483D5762" w:rsidRPr="64191E56">
        <w:rPr>
          <w:i/>
          <w:iCs/>
        </w:rPr>
        <w:t xml:space="preserve"> of the future redevelopm</w:t>
      </w:r>
      <w:r w:rsidR="1172B99A" w:rsidRPr="64191E56">
        <w:rPr>
          <w:i/>
          <w:iCs/>
        </w:rPr>
        <w:t>ent will shift</w:t>
      </w:r>
      <w:r w:rsidR="2C06C671" w:rsidRPr="64191E56">
        <w:rPr>
          <w:i/>
          <w:iCs/>
        </w:rPr>
        <w:t xml:space="preserve"> </w:t>
      </w:r>
      <w:r w:rsidR="43A2F967" w:rsidRPr="64191E56">
        <w:rPr>
          <w:i/>
          <w:iCs/>
        </w:rPr>
        <w:t xml:space="preserve">over time </w:t>
      </w:r>
      <w:r w:rsidR="2C06C671" w:rsidRPr="64191E56">
        <w:rPr>
          <w:i/>
          <w:iCs/>
        </w:rPr>
        <w:t>as a phased redevelopment plan is implemented</w:t>
      </w:r>
      <w:r w:rsidR="1172B99A" w:rsidRPr="64191E56">
        <w:rPr>
          <w:i/>
          <w:iCs/>
        </w:rPr>
        <w:t xml:space="preserve">. As is typical of public/private partnership agreements, </w:t>
      </w:r>
      <w:r w:rsidR="29B28112" w:rsidRPr="64191E56">
        <w:rPr>
          <w:i/>
          <w:iCs/>
        </w:rPr>
        <w:t xml:space="preserve">the selected </w:t>
      </w:r>
      <w:r w:rsidR="571F084E" w:rsidRPr="64191E56">
        <w:rPr>
          <w:i/>
          <w:iCs/>
        </w:rPr>
        <w:t xml:space="preserve">development team will be responsible for a centralized campus </w:t>
      </w:r>
      <w:r w:rsidR="29B28112" w:rsidRPr="64191E56">
        <w:rPr>
          <w:i/>
          <w:iCs/>
        </w:rPr>
        <w:t>operational</w:t>
      </w:r>
      <w:r w:rsidR="58C8F839" w:rsidRPr="64191E56">
        <w:rPr>
          <w:i/>
          <w:iCs/>
        </w:rPr>
        <w:t xml:space="preserve"> </w:t>
      </w:r>
      <w:r w:rsidR="29B28112" w:rsidRPr="64191E56">
        <w:rPr>
          <w:i/>
          <w:iCs/>
        </w:rPr>
        <w:t xml:space="preserve">plan </w:t>
      </w:r>
      <w:r w:rsidR="571F084E" w:rsidRPr="64191E56">
        <w:rPr>
          <w:i/>
          <w:iCs/>
        </w:rPr>
        <w:t xml:space="preserve">to address </w:t>
      </w:r>
      <w:r w:rsidR="7299E076" w:rsidRPr="64191E56">
        <w:rPr>
          <w:i/>
          <w:iCs/>
        </w:rPr>
        <w:t xml:space="preserve">management, </w:t>
      </w:r>
      <w:proofErr w:type="gramStart"/>
      <w:r w:rsidR="571F084E" w:rsidRPr="64191E56">
        <w:rPr>
          <w:i/>
          <w:iCs/>
        </w:rPr>
        <w:t>maintenance</w:t>
      </w:r>
      <w:proofErr w:type="gramEnd"/>
      <w:r w:rsidR="571F084E" w:rsidRPr="64191E56">
        <w:rPr>
          <w:i/>
          <w:iCs/>
        </w:rPr>
        <w:t xml:space="preserve"> and secur</w:t>
      </w:r>
      <w:r w:rsidR="25F07C03" w:rsidRPr="64191E56">
        <w:rPr>
          <w:i/>
          <w:iCs/>
        </w:rPr>
        <w:t xml:space="preserve">ity </w:t>
      </w:r>
      <w:r w:rsidR="4E92BEA3" w:rsidRPr="64191E56">
        <w:rPr>
          <w:i/>
          <w:iCs/>
        </w:rPr>
        <w:t>issues</w:t>
      </w:r>
      <w:r w:rsidR="25F07C03" w:rsidRPr="64191E56">
        <w:rPr>
          <w:i/>
          <w:iCs/>
        </w:rPr>
        <w:t xml:space="preserve"> </w:t>
      </w:r>
      <w:r w:rsidR="00575E65">
        <w:rPr>
          <w:i/>
          <w:iCs/>
        </w:rPr>
        <w:t>–</w:t>
      </w:r>
      <w:r w:rsidR="25F07C03" w:rsidRPr="64191E56">
        <w:rPr>
          <w:i/>
          <w:iCs/>
        </w:rPr>
        <w:t>and provide a point of contact for neighborhood relations</w:t>
      </w:r>
      <w:r w:rsidR="2C78C770" w:rsidRPr="64191E56">
        <w:rPr>
          <w:i/>
          <w:iCs/>
        </w:rPr>
        <w:t>, both during the construction period and after occupancy</w:t>
      </w:r>
      <w:r w:rsidR="25F07C03" w:rsidRPr="64191E56">
        <w:rPr>
          <w:i/>
          <w:iCs/>
        </w:rPr>
        <w:t xml:space="preserve">. </w:t>
      </w:r>
      <w:r w:rsidR="2C06C671" w:rsidRPr="64191E56">
        <w:rPr>
          <w:i/>
          <w:iCs/>
        </w:rPr>
        <w:t xml:space="preserve">  </w:t>
      </w:r>
    </w:p>
    <w:p w14:paraId="5EF92223" w14:textId="77777777" w:rsidR="00BC2A1D" w:rsidRDefault="00BC2A1D" w:rsidP="008F21DC"/>
    <w:p w14:paraId="742C4FCC" w14:textId="35077FD7" w:rsidR="00AC2735" w:rsidRPr="00AC2735" w:rsidRDefault="001F6B0C" w:rsidP="00AC2735">
      <w:pPr>
        <w:rPr>
          <w:b/>
          <w:bCs/>
        </w:rPr>
      </w:pPr>
      <w:r w:rsidRPr="008F21DC">
        <w:rPr>
          <w:b/>
          <w:bCs/>
        </w:rPr>
        <w:t>What uses are allowed</w:t>
      </w:r>
      <w:r w:rsidR="005801F3">
        <w:rPr>
          <w:b/>
          <w:bCs/>
        </w:rPr>
        <w:t xml:space="preserve"> for the redeve</w:t>
      </w:r>
      <w:r w:rsidR="001A00C5">
        <w:rPr>
          <w:b/>
          <w:bCs/>
        </w:rPr>
        <w:t>lopment</w:t>
      </w:r>
      <w:r w:rsidRPr="008F21DC">
        <w:rPr>
          <w:b/>
          <w:bCs/>
        </w:rPr>
        <w:t>?</w:t>
      </w:r>
    </w:p>
    <w:p w14:paraId="7F1FB610" w14:textId="7A5F25CB" w:rsidR="00BC2A1D" w:rsidRPr="00F30C6C" w:rsidRDefault="66E5DB5A" w:rsidP="00866070">
      <w:pPr>
        <w:pStyle w:val="Default"/>
        <w:rPr>
          <w:rFonts w:ascii="Calibri" w:hAnsi="Calibri" w:cs="Calibri"/>
          <w:i/>
          <w:iCs/>
          <w:sz w:val="22"/>
          <w:szCs w:val="22"/>
        </w:rPr>
      </w:pPr>
      <w:r w:rsidRPr="64191E56">
        <w:rPr>
          <w:rFonts w:ascii="Calibri" w:hAnsi="Calibri" w:cs="Calibri"/>
          <w:i/>
          <w:iCs/>
          <w:sz w:val="22"/>
          <w:szCs w:val="22"/>
        </w:rPr>
        <w:t xml:space="preserve">The Campus will continue to be used for public health purposes </w:t>
      </w:r>
      <w:r w:rsidR="6AA1F66E" w:rsidRPr="64191E56">
        <w:rPr>
          <w:rFonts w:ascii="Calibri" w:hAnsi="Calibri" w:cs="Calibri"/>
          <w:i/>
          <w:iCs/>
          <w:sz w:val="22"/>
          <w:szCs w:val="22"/>
        </w:rPr>
        <w:t xml:space="preserve">in accordance </w:t>
      </w:r>
      <w:r w:rsidRPr="64191E56">
        <w:rPr>
          <w:rFonts w:ascii="Calibri" w:hAnsi="Calibri" w:cs="Calibri"/>
          <w:i/>
          <w:iCs/>
          <w:sz w:val="22"/>
          <w:szCs w:val="22"/>
        </w:rPr>
        <w:t>with the statutory and deed use restrictions</w:t>
      </w:r>
      <w:r w:rsidR="1CD6151E" w:rsidRPr="64191E56">
        <w:rPr>
          <w:rFonts w:ascii="Calibri" w:hAnsi="Calibri" w:cs="Calibri"/>
          <w:i/>
          <w:iCs/>
          <w:sz w:val="22"/>
          <w:szCs w:val="22"/>
        </w:rPr>
        <w:t>.</w:t>
      </w:r>
      <w:r w:rsidR="20B55092" w:rsidRPr="64191E56">
        <w:rPr>
          <w:rFonts w:ascii="Calibri" w:hAnsi="Calibri" w:cs="Calibri"/>
          <w:i/>
          <w:iCs/>
          <w:sz w:val="22"/>
          <w:szCs w:val="22"/>
        </w:rPr>
        <w:t xml:space="preserve"> </w:t>
      </w:r>
      <w:r w:rsidR="33BC4374" w:rsidRPr="64191E56">
        <w:rPr>
          <w:rFonts w:ascii="Calibri" w:hAnsi="Calibri" w:cs="Calibri"/>
          <w:i/>
          <w:iCs/>
          <w:sz w:val="22"/>
          <w:szCs w:val="22"/>
        </w:rPr>
        <w:t>Consistent with the Health Needs and Services Assessment, t</w:t>
      </w:r>
      <w:r w:rsidR="20B55092" w:rsidRPr="64191E56">
        <w:rPr>
          <w:rFonts w:ascii="Calibri" w:hAnsi="Calibri" w:cs="Calibri"/>
          <w:i/>
          <w:iCs/>
          <w:sz w:val="22"/>
          <w:szCs w:val="22"/>
        </w:rPr>
        <w:t xml:space="preserve">he </w:t>
      </w:r>
      <w:r w:rsidR="00575E65">
        <w:rPr>
          <w:rFonts w:ascii="Calibri" w:hAnsi="Calibri" w:cs="Calibri"/>
          <w:i/>
          <w:iCs/>
          <w:sz w:val="22"/>
          <w:szCs w:val="22"/>
        </w:rPr>
        <w:t>v</w:t>
      </w:r>
      <w:r w:rsidR="20B55092" w:rsidRPr="64191E56">
        <w:rPr>
          <w:rFonts w:ascii="Calibri" w:hAnsi="Calibri" w:cs="Calibri"/>
          <w:i/>
          <w:iCs/>
          <w:sz w:val="22"/>
          <w:szCs w:val="22"/>
        </w:rPr>
        <w:t xml:space="preserve">ision for the </w:t>
      </w:r>
      <w:r w:rsidR="00575E65">
        <w:rPr>
          <w:rFonts w:ascii="Calibri" w:hAnsi="Calibri" w:cs="Calibri"/>
          <w:i/>
          <w:iCs/>
          <w:sz w:val="22"/>
          <w:szCs w:val="22"/>
        </w:rPr>
        <w:t>c</w:t>
      </w:r>
      <w:r w:rsidR="20B55092" w:rsidRPr="64191E56">
        <w:rPr>
          <w:rFonts w:ascii="Calibri" w:hAnsi="Calibri" w:cs="Calibri"/>
          <w:i/>
          <w:iCs/>
          <w:sz w:val="22"/>
          <w:szCs w:val="22"/>
        </w:rPr>
        <w:t xml:space="preserve">ampus is a </w:t>
      </w:r>
      <w:r w:rsidR="3F9854BB" w:rsidRPr="64191E56">
        <w:rPr>
          <w:rFonts w:ascii="Calibri" w:hAnsi="Calibri" w:cs="Calibri"/>
          <w:i/>
          <w:iCs/>
          <w:sz w:val="22"/>
          <w:szCs w:val="22"/>
        </w:rPr>
        <w:t>people</w:t>
      </w:r>
      <w:r w:rsidR="20B55092" w:rsidRPr="64191E56">
        <w:rPr>
          <w:rFonts w:ascii="Calibri" w:hAnsi="Calibri" w:cs="Calibri"/>
          <w:i/>
          <w:iCs/>
          <w:sz w:val="22"/>
          <w:szCs w:val="22"/>
        </w:rPr>
        <w:t xml:space="preserve">-centered place, designed to promote </w:t>
      </w:r>
      <w:r w:rsidR="00F30C6C" w:rsidRPr="64191E56">
        <w:rPr>
          <w:rFonts w:ascii="Calibri" w:hAnsi="Calibri" w:cs="Calibri"/>
          <w:i/>
          <w:iCs/>
          <w:sz w:val="22"/>
          <w:szCs w:val="22"/>
        </w:rPr>
        <w:t>health, reduce</w:t>
      </w:r>
      <w:r w:rsidR="20B55092" w:rsidRPr="64191E56">
        <w:rPr>
          <w:rFonts w:ascii="Calibri" w:hAnsi="Calibri" w:cs="Calibri"/>
          <w:i/>
          <w:iCs/>
          <w:sz w:val="22"/>
          <w:szCs w:val="22"/>
        </w:rPr>
        <w:t xml:space="preserve"> barriers to treatment and integrate care across physical and behavioral health and housing systems, while also prioritizing connections with the natural environment that are compatible with neighboring Franklin Park.</w:t>
      </w:r>
      <w:r w:rsidR="00132DA5">
        <w:rPr>
          <w:rFonts w:ascii="Calibri" w:hAnsi="Calibri" w:cs="Calibri"/>
          <w:i/>
          <w:iCs/>
          <w:sz w:val="22"/>
          <w:szCs w:val="22"/>
        </w:rPr>
        <w:t xml:space="preserve"> </w:t>
      </w:r>
      <w:r w:rsidR="3A08509B" w:rsidRPr="64191E56">
        <w:rPr>
          <w:rFonts w:ascii="Calibri" w:hAnsi="Calibri" w:cs="Calibri"/>
          <w:i/>
          <w:iCs/>
          <w:sz w:val="22"/>
          <w:szCs w:val="22"/>
        </w:rPr>
        <w:t xml:space="preserve">The </w:t>
      </w:r>
      <w:r w:rsidR="3A08509B" w:rsidRPr="64191E56">
        <w:rPr>
          <w:rFonts w:ascii="Calibri" w:hAnsi="Calibri" w:cs="Calibri"/>
          <w:i/>
          <w:iCs/>
          <w:sz w:val="22"/>
          <w:szCs w:val="22"/>
        </w:rPr>
        <w:lastRenderedPageBreak/>
        <w:t xml:space="preserve">Campus could also include additional </w:t>
      </w:r>
      <w:r w:rsidR="00F30C6C" w:rsidRPr="64191E56">
        <w:rPr>
          <w:rFonts w:ascii="Calibri" w:hAnsi="Calibri" w:cs="Calibri"/>
          <w:i/>
          <w:iCs/>
          <w:sz w:val="22"/>
          <w:szCs w:val="22"/>
        </w:rPr>
        <w:t>complementary,</w:t>
      </w:r>
      <w:r w:rsidR="3A08509B" w:rsidRPr="64191E56">
        <w:rPr>
          <w:rFonts w:ascii="Calibri" w:hAnsi="Calibri" w:cs="Calibri"/>
          <w:i/>
          <w:iCs/>
          <w:sz w:val="22"/>
          <w:szCs w:val="22"/>
        </w:rPr>
        <w:t xml:space="preserve"> and ancillary uses consistent with the </w:t>
      </w:r>
      <w:r w:rsidR="6CECBDC7" w:rsidRPr="64191E56">
        <w:rPr>
          <w:rFonts w:ascii="Calibri" w:hAnsi="Calibri" w:cs="Calibri"/>
          <w:i/>
          <w:iCs/>
          <w:sz w:val="22"/>
          <w:szCs w:val="22"/>
        </w:rPr>
        <w:t xml:space="preserve">public health </w:t>
      </w:r>
      <w:r w:rsidR="3A08509B" w:rsidRPr="64191E56">
        <w:rPr>
          <w:rFonts w:ascii="Calibri" w:hAnsi="Calibri" w:cs="Calibri"/>
          <w:i/>
          <w:iCs/>
          <w:sz w:val="22"/>
          <w:szCs w:val="22"/>
        </w:rPr>
        <w:t>restrictions</w:t>
      </w:r>
      <w:r w:rsidR="57C8A4B0" w:rsidRPr="64191E56">
        <w:rPr>
          <w:rFonts w:ascii="Calibri" w:hAnsi="Calibri" w:cs="Calibri"/>
          <w:i/>
          <w:iCs/>
          <w:sz w:val="22"/>
          <w:szCs w:val="22"/>
        </w:rPr>
        <w:t xml:space="preserve">. </w:t>
      </w:r>
    </w:p>
    <w:p w14:paraId="5A7DBEE0" w14:textId="77777777" w:rsidR="008F21DC" w:rsidRDefault="008F21DC" w:rsidP="008F21DC"/>
    <w:p w14:paraId="6AC03C9D" w14:textId="68AA022C" w:rsidR="008F21DC" w:rsidRDefault="001F6B0C" w:rsidP="008F21DC">
      <w:pPr>
        <w:rPr>
          <w:b/>
          <w:bCs/>
        </w:rPr>
      </w:pPr>
      <w:r w:rsidRPr="008F21DC">
        <w:rPr>
          <w:b/>
          <w:bCs/>
        </w:rPr>
        <w:t xml:space="preserve">Will </w:t>
      </w:r>
      <w:r w:rsidR="00BC2A1D">
        <w:rPr>
          <w:b/>
          <w:bCs/>
        </w:rPr>
        <w:t xml:space="preserve">proposed responses </w:t>
      </w:r>
      <w:r w:rsidR="003855DA">
        <w:rPr>
          <w:b/>
          <w:bCs/>
        </w:rPr>
        <w:t>to the Request for Proposals (RFP) be available</w:t>
      </w:r>
      <w:r w:rsidRPr="008F21DC">
        <w:rPr>
          <w:b/>
          <w:bCs/>
        </w:rPr>
        <w:t>?</w:t>
      </w:r>
      <w:r w:rsidR="00BB4560" w:rsidRPr="008F21DC">
        <w:rPr>
          <w:b/>
          <w:bCs/>
        </w:rPr>
        <w:t xml:space="preserve"> </w:t>
      </w:r>
    </w:p>
    <w:p w14:paraId="1E2FCA57" w14:textId="07D491E8" w:rsidR="001930B5" w:rsidRPr="007C2882" w:rsidRDefault="005531E2" w:rsidP="008F21DC">
      <w:pPr>
        <w:rPr>
          <w:i/>
          <w:iCs/>
        </w:rPr>
      </w:pPr>
      <w:r w:rsidRPr="007C2882">
        <w:rPr>
          <w:i/>
          <w:iCs/>
        </w:rPr>
        <w:t xml:space="preserve">A robust public engagement process is expected as part of the City of Boston’s permitting of the redevelopment at this site. </w:t>
      </w:r>
      <w:r w:rsidR="00344A17">
        <w:rPr>
          <w:i/>
          <w:iCs/>
        </w:rPr>
        <w:t>The Commonwealth</w:t>
      </w:r>
      <w:r w:rsidRPr="007C2882">
        <w:rPr>
          <w:i/>
          <w:iCs/>
        </w:rPr>
        <w:t xml:space="preserve"> has not </w:t>
      </w:r>
      <w:r w:rsidR="007C2882" w:rsidRPr="007C2882">
        <w:rPr>
          <w:i/>
          <w:iCs/>
        </w:rPr>
        <w:t xml:space="preserve">yet </w:t>
      </w:r>
      <w:proofErr w:type="gramStart"/>
      <w:r w:rsidR="008E4D72" w:rsidRPr="007C2882">
        <w:rPr>
          <w:i/>
          <w:iCs/>
        </w:rPr>
        <w:t>made a determination</w:t>
      </w:r>
      <w:proofErr w:type="gramEnd"/>
      <w:r w:rsidR="008E4D72" w:rsidRPr="007C2882">
        <w:rPr>
          <w:i/>
          <w:iCs/>
        </w:rPr>
        <w:t xml:space="preserve"> about</w:t>
      </w:r>
      <w:r w:rsidR="000053DE" w:rsidRPr="007C2882">
        <w:rPr>
          <w:i/>
          <w:iCs/>
        </w:rPr>
        <w:t xml:space="preserve"> making portions of the proposals available to the public</w:t>
      </w:r>
      <w:r w:rsidR="00A509DC" w:rsidRPr="007C2882">
        <w:rPr>
          <w:i/>
          <w:iCs/>
        </w:rPr>
        <w:t xml:space="preserve"> prior to selecting a </w:t>
      </w:r>
      <w:r w:rsidR="000B3645" w:rsidRPr="007C2882">
        <w:rPr>
          <w:i/>
          <w:iCs/>
        </w:rPr>
        <w:t>development team.</w:t>
      </w:r>
    </w:p>
    <w:p w14:paraId="3F054A19" w14:textId="77777777" w:rsidR="007C2882" w:rsidRDefault="007C2882" w:rsidP="008F21DC">
      <w:pPr>
        <w:rPr>
          <w:b/>
          <w:bCs/>
        </w:rPr>
      </w:pPr>
    </w:p>
    <w:p w14:paraId="720CB657" w14:textId="20A6E515" w:rsidR="00D35DA8" w:rsidRDefault="001F6B0C" w:rsidP="008F21DC">
      <w:pPr>
        <w:rPr>
          <w:color w:val="FF0000"/>
        </w:rPr>
      </w:pPr>
      <w:r w:rsidRPr="008F21DC">
        <w:rPr>
          <w:b/>
          <w:bCs/>
        </w:rPr>
        <w:t>Where is the best place to keep track of the project?</w:t>
      </w:r>
    </w:p>
    <w:p w14:paraId="3E9FD44A" w14:textId="000E0FA0" w:rsidR="00521D95" w:rsidRDefault="00521D95" w:rsidP="008F21DC">
      <w:pPr>
        <w:rPr>
          <w:i/>
          <w:iCs/>
        </w:rPr>
      </w:pPr>
      <w:r>
        <w:rPr>
          <w:i/>
          <w:iCs/>
        </w:rPr>
        <w:t xml:space="preserve">To follow the </w:t>
      </w:r>
      <w:r w:rsidR="00733460">
        <w:rPr>
          <w:i/>
          <w:iCs/>
        </w:rPr>
        <w:t>project proposa</w:t>
      </w:r>
      <w:r w:rsidR="00FF68F2">
        <w:rPr>
          <w:i/>
          <w:iCs/>
        </w:rPr>
        <w:t>l,</w:t>
      </w:r>
      <w:r w:rsidR="00733460">
        <w:rPr>
          <w:i/>
          <w:iCs/>
        </w:rPr>
        <w:t xml:space="preserve"> Asset Management Board</w:t>
      </w:r>
      <w:r w:rsidR="00FF68F2">
        <w:rPr>
          <w:i/>
          <w:iCs/>
        </w:rPr>
        <w:t>, and Request for Proposals</w:t>
      </w:r>
      <w:r w:rsidR="00733460">
        <w:rPr>
          <w:i/>
          <w:iCs/>
        </w:rPr>
        <w:t xml:space="preserve"> process, please visit the following direct link</w:t>
      </w:r>
      <w:r w:rsidR="00FF68F2">
        <w:rPr>
          <w:i/>
          <w:iCs/>
        </w:rPr>
        <w:t>.</w:t>
      </w:r>
    </w:p>
    <w:p w14:paraId="367A0DCB" w14:textId="66EFEC63" w:rsidR="00FF68F2" w:rsidRDefault="00175AFB" w:rsidP="008F21DC">
      <w:pPr>
        <w:rPr>
          <w:i/>
          <w:iCs/>
        </w:rPr>
      </w:pPr>
      <w:hyperlink r:id="rId11" w:history="1">
        <w:r w:rsidR="00D70541" w:rsidRPr="00917082">
          <w:rPr>
            <w:rStyle w:val="Hyperlink"/>
            <w:i/>
            <w:iCs/>
          </w:rPr>
          <w:t>https://www.mass.gov/service-details/shattuck-campus-redevelopment-at-morton-street-proposal</w:t>
        </w:r>
      </w:hyperlink>
      <w:r w:rsidR="00D70541">
        <w:rPr>
          <w:i/>
          <w:iCs/>
        </w:rPr>
        <w:t xml:space="preserve"> </w:t>
      </w:r>
    </w:p>
    <w:p w14:paraId="1C3A3CAF" w14:textId="77777777" w:rsidR="00D70541" w:rsidRDefault="00D70541" w:rsidP="008F21DC">
      <w:pPr>
        <w:rPr>
          <w:i/>
          <w:iCs/>
        </w:rPr>
      </w:pPr>
    </w:p>
    <w:p w14:paraId="7BA612DD" w14:textId="1D4C8941" w:rsidR="00FF68F2" w:rsidRDefault="00FF68F2" w:rsidP="008F21DC">
      <w:pPr>
        <w:rPr>
          <w:i/>
          <w:iCs/>
        </w:rPr>
      </w:pPr>
      <w:r>
        <w:rPr>
          <w:i/>
          <w:iCs/>
        </w:rPr>
        <w:t xml:space="preserve">For background information about the Vision Plan and </w:t>
      </w:r>
      <w:r w:rsidR="00967243">
        <w:rPr>
          <w:i/>
          <w:iCs/>
        </w:rPr>
        <w:t>prior planning process, please visit the following direct link.</w:t>
      </w:r>
    </w:p>
    <w:p w14:paraId="0D989E37" w14:textId="7F9EE30F" w:rsidR="00EB4D61" w:rsidRPr="00EB4D61" w:rsidRDefault="00175AFB" w:rsidP="008F21DC">
      <w:pPr>
        <w:rPr>
          <w:i/>
          <w:iCs/>
        </w:rPr>
      </w:pPr>
      <w:hyperlink r:id="rId12" w:history="1">
        <w:r w:rsidR="00EB4D61" w:rsidRPr="00EB4D61">
          <w:rPr>
            <w:rStyle w:val="Hyperlink"/>
            <w:i/>
            <w:iCs/>
          </w:rPr>
          <w:t>https://www.mass.gov/shattuck-campus-at-morton-street-planning</w:t>
        </w:r>
      </w:hyperlink>
      <w:r w:rsidR="00EB4D61" w:rsidRPr="00EB4D61">
        <w:rPr>
          <w:i/>
          <w:iCs/>
        </w:rPr>
        <w:t xml:space="preserve"> </w:t>
      </w:r>
    </w:p>
    <w:p w14:paraId="5E9FAE7F" w14:textId="77777777" w:rsidR="00B54DFA" w:rsidRDefault="00B54DFA" w:rsidP="008F21DC">
      <w:pPr>
        <w:rPr>
          <w:b/>
          <w:bCs/>
        </w:rPr>
      </w:pPr>
    </w:p>
    <w:p w14:paraId="644AB7D6" w14:textId="4550C4E6" w:rsidR="00A9291A" w:rsidRDefault="0073767F" w:rsidP="008F21DC">
      <w:pPr>
        <w:rPr>
          <w:b/>
          <w:bCs/>
        </w:rPr>
      </w:pPr>
      <w:r>
        <w:rPr>
          <w:b/>
          <w:bCs/>
        </w:rPr>
        <w:t>What is the anticipated project timeline?</w:t>
      </w:r>
    </w:p>
    <w:p w14:paraId="083E7555" w14:textId="77777777" w:rsidR="00D23C73" w:rsidRDefault="00D23C73" w:rsidP="00D23C73">
      <w:pPr>
        <w:rPr>
          <w:i/>
          <w:iCs/>
        </w:rPr>
      </w:pPr>
      <w:r>
        <w:rPr>
          <w:i/>
          <w:iCs/>
        </w:rPr>
        <w:t xml:space="preserve">On June 14, 2022, the Commonwealth released a Request for Proposals (RFP) to redevelop the Shattuck Campus at Morton Street that was informed by the visioning process. The RFP can be accessed at the following link:  </w:t>
      </w:r>
      <w:hyperlink r:id="rId13" w:history="1">
        <w:r w:rsidRPr="001112A1">
          <w:rPr>
            <w:rStyle w:val="Hyperlink"/>
            <w:i/>
            <w:iCs/>
          </w:rPr>
          <w:t>https://www.mass.gov/service-details/shattuck-campus-redevelopment-at-morton-street-proposal</w:t>
        </w:r>
      </w:hyperlink>
      <w:r>
        <w:rPr>
          <w:i/>
          <w:iCs/>
        </w:rPr>
        <w:t xml:space="preserve"> </w:t>
      </w:r>
    </w:p>
    <w:p w14:paraId="14A137D2" w14:textId="77777777" w:rsidR="00D23C73" w:rsidRDefault="00D23C73" w:rsidP="008F21DC">
      <w:pPr>
        <w:rPr>
          <w:i/>
          <w:iCs/>
        </w:rPr>
      </w:pPr>
    </w:p>
    <w:p w14:paraId="4CB8F6FF" w14:textId="4588D287" w:rsidR="000F2948" w:rsidRDefault="00DC4CB0" w:rsidP="008F21DC">
      <w:pPr>
        <w:rPr>
          <w:i/>
          <w:iCs/>
        </w:rPr>
      </w:pPr>
      <w:r w:rsidRPr="00DC4CB0">
        <w:rPr>
          <w:i/>
          <w:iCs/>
        </w:rPr>
        <w:t xml:space="preserve">On June 29, 2021 at 3pm, the Asset Management Board (AMB) voted on and approved a revised </w:t>
      </w:r>
      <w:hyperlink r:id="rId14" w:history="1">
        <w:r w:rsidRPr="00DC4CB0">
          <w:rPr>
            <w:rStyle w:val="Hyperlink"/>
            <w:i/>
            <w:iCs/>
          </w:rPr>
          <w:t>Final Project Proposal</w:t>
        </w:r>
      </w:hyperlink>
      <w:r w:rsidRPr="00DC4CB0">
        <w:rPr>
          <w:i/>
          <w:iCs/>
        </w:rPr>
        <w:t xml:space="preserve">. The AMB reviews and approves proposed projects that involve the long-term lease of real estate assets held by state agencies and enables a competitive Request for Proposals (RFP) process. </w:t>
      </w:r>
    </w:p>
    <w:p w14:paraId="57CDB0AC" w14:textId="2D016B06" w:rsidR="00095708" w:rsidRDefault="00095708"/>
    <w:sectPr w:rsidR="00095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721 BT">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Swis721 Lt BT">
    <w:charset w:val="00"/>
    <w:family w:val="swiss"/>
    <w:pitch w:val="variable"/>
    <w:sig w:usb0="00000087" w:usb1="00000000" w:usb2="00000000" w:usb3="00000000" w:csb0="0000001B"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657E9"/>
    <w:multiLevelType w:val="hybridMultilevel"/>
    <w:tmpl w:val="AC304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4A0707"/>
    <w:multiLevelType w:val="hybridMultilevel"/>
    <w:tmpl w:val="135A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563593"/>
    <w:multiLevelType w:val="hybridMultilevel"/>
    <w:tmpl w:val="20106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B0C"/>
    <w:rsid w:val="0000186E"/>
    <w:rsid w:val="000025CC"/>
    <w:rsid w:val="00004991"/>
    <w:rsid w:val="000053DE"/>
    <w:rsid w:val="00015880"/>
    <w:rsid w:val="00017169"/>
    <w:rsid w:val="0002721B"/>
    <w:rsid w:val="00053E62"/>
    <w:rsid w:val="00086513"/>
    <w:rsid w:val="00095708"/>
    <w:rsid w:val="000964D7"/>
    <w:rsid w:val="000A7513"/>
    <w:rsid w:val="000B1154"/>
    <w:rsid w:val="000B3645"/>
    <w:rsid w:val="000B574E"/>
    <w:rsid w:val="000D765A"/>
    <w:rsid w:val="000F2948"/>
    <w:rsid w:val="000F2FB8"/>
    <w:rsid w:val="00102D60"/>
    <w:rsid w:val="00110DE4"/>
    <w:rsid w:val="00132DA5"/>
    <w:rsid w:val="00136474"/>
    <w:rsid w:val="00145A02"/>
    <w:rsid w:val="00146B89"/>
    <w:rsid w:val="0015243A"/>
    <w:rsid w:val="0015455A"/>
    <w:rsid w:val="001643F1"/>
    <w:rsid w:val="00167A41"/>
    <w:rsid w:val="00173182"/>
    <w:rsid w:val="00175AFB"/>
    <w:rsid w:val="001818D2"/>
    <w:rsid w:val="001930B5"/>
    <w:rsid w:val="0019474A"/>
    <w:rsid w:val="00196184"/>
    <w:rsid w:val="001A00C5"/>
    <w:rsid w:val="001A5204"/>
    <w:rsid w:val="001B2142"/>
    <w:rsid w:val="001B7FB4"/>
    <w:rsid w:val="001C4D2D"/>
    <w:rsid w:val="001C5192"/>
    <w:rsid w:val="001D538E"/>
    <w:rsid w:val="001D5DEE"/>
    <w:rsid w:val="001E0F28"/>
    <w:rsid w:val="001E2A11"/>
    <w:rsid w:val="001E4ADB"/>
    <w:rsid w:val="001F08B3"/>
    <w:rsid w:val="001F6B0C"/>
    <w:rsid w:val="00203044"/>
    <w:rsid w:val="002038C3"/>
    <w:rsid w:val="00203E6B"/>
    <w:rsid w:val="002040BF"/>
    <w:rsid w:val="00204823"/>
    <w:rsid w:val="00217530"/>
    <w:rsid w:val="00226385"/>
    <w:rsid w:val="0023334E"/>
    <w:rsid w:val="002337BB"/>
    <w:rsid w:val="00236FB1"/>
    <w:rsid w:val="002532EE"/>
    <w:rsid w:val="00253B73"/>
    <w:rsid w:val="002542EC"/>
    <w:rsid w:val="00264CD2"/>
    <w:rsid w:val="00285C08"/>
    <w:rsid w:val="00291E41"/>
    <w:rsid w:val="0029766C"/>
    <w:rsid w:val="002A1C8D"/>
    <w:rsid w:val="002B031C"/>
    <w:rsid w:val="002B5C59"/>
    <w:rsid w:val="002B673E"/>
    <w:rsid w:val="002C2B7E"/>
    <w:rsid w:val="002C5810"/>
    <w:rsid w:val="002C74A9"/>
    <w:rsid w:val="002D21E1"/>
    <w:rsid w:val="002D4306"/>
    <w:rsid w:val="002D6C60"/>
    <w:rsid w:val="002E6851"/>
    <w:rsid w:val="002F3320"/>
    <w:rsid w:val="002F4652"/>
    <w:rsid w:val="00307902"/>
    <w:rsid w:val="00314D8F"/>
    <w:rsid w:val="00330DF5"/>
    <w:rsid w:val="0033195B"/>
    <w:rsid w:val="00333358"/>
    <w:rsid w:val="003404BE"/>
    <w:rsid w:val="00341F15"/>
    <w:rsid w:val="00344A17"/>
    <w:rsid w:val="00353505"/>
    <w:rsid w:val="003546C0"/>
    <w:rsid w:val="00365010"/>
    <w:rsid w:val="003855DA"/>
    <w:rsid w:val="003A40F4"/>
    <w:rsid w:val="003A4B9B"/>
    <w:rsid w:val="003A703A"/>
    <w:rsid w:val="003B08FF"/>
    <w:rsid w:val="003D4E55"/>
    <w:rsid w:val="003D51BD"/>
    <w:rsid w:val="00402D21"/>
    <w:rsid w:val="004045BB"/>
    <w:rsid w:val="004077E8"/>
    <w:rsid w:val="00417DE9"/>
    <w:rsid w:val="0043098D"/>
    <w:rsid w:val="00433F14"/>
    <w:rsid w:val="00446707"/>
    <w:rsid w:val="00453168"/>
    <w:rsid w:val="004603F3"/>
    <w:rsid w:val="00473E7A"/>
    <w:rsid w:val="0047760D"/>
    <w:rsid w:val="00480949"/>
    <w:rsid w:val="004830BB"/>
    <w:rsid w:val="004904C9"/>
    <w:rsid w:val="004A4419"/>
    <w:rsid w:val="004A6E7C"/>
    <w:rsid w:val="004C39B3"/>
    <w:rsid w:val="00505A04"/>
    <w:rsid w:val="00521D95"/>
    <w:rsid w:val="00524D94"/>
    <w:rsid w:val="00525036"/>
    <w:rsid w:val="005262AD"/>
    <w:rsid w:val="00530414"/>
    <w:rsid w:val="0053265D"/>
    <w:rsid w:val="0055104D"/>
    <w:rsid w:val="00552627"/>
    <w:rsid w:val="005531E2"/>
    <w:rsid w:val="0056001A"/>
    <w:rsid w:val="0057478F"/>
    <w:rsid w:val="00575E65"/>
    <w:rsid w:val="00577B0E"/>
    <w:rsid w:val="005801F3"/>
    <w:rsid w:val="00584A25"/>
    <w:rsid w:val="005876A7"/>
    <w:rsid w:val="0059411E"/>
    <w:rsid w:val="005A7EAD"/>
    <w:rsid w:val="005B2398"/>
    <w:rsid w:val="005C04F4"/>
    <w:rsid w:val="005C566C"/>
    <w:rsid w:val="005C7F19"/>
    <w:rsid w:val="005D1556"/>
    <w:rsid w:val="005D19B1"/>
    <w:rsid w:val="005D1F57"/>
    <w:rsid w:val="005D7E71"/>
    <w:rsid w:val="005E1581"/>
    <w:rsid w:val="005E479A"/>
    <w:rsid w:val="005F1D8B"/>
    <w:rsid w:val="005F5D57"/>
    <w:rsid w:val="005F6478"/>
    <w:rsid w:val="00620F8A"/>
    <w:rsid w:val="00622F47"/>
    <w:rsid w:val="00624352"/>
    <w:rsid w:val="0062602D"/>
    <w:rsid w:val="00626494"/>
    <w:rsid w:val="0063205A"/>
    <w:rsid w:val="0063230D"/>
    <w:rsid w:val="00632EFC"/>
    <w:rsid w:val="00637931"/>
    <w:rsid w:val="006528CA"/>
    <w:rsid w:val="006533AD"/>
    <w:rsid w:val="00656708"/>
    <w:rsid w:val="006663D8"/>
    <w:rsid w:val="006751A3"/>
    <w:rsid w:val="006909E1"/>
    <w:rsid w:val="00693E6A"/>
    <w:rsid w:val="006977D8"/>
    <w:rsid w:val="006A5AB8"/>
    <w:rsid w:val="006A73C0"/>
    <w:rsid w:val="006D192E"/>
    <w:rsid w:val="006D1C0C"/>
    <w:rsid w:val="006D73C9"/>
    <w:rsid w:val="006E01C2"/>
    <w:rsid w:val="006E4042"/>
    <w:rsid w:val="006E463B"/>
    <w:rsid w:val="006E799D"/>
    <w:rsid w:val="006F55BC"/>
    <w:rsid w:val="006F7D31"/>
    <w:rsid w:val="00706144"/>
    <w:rsid w:val="00727E24"/>
    <w:rsid w:val="0073130C"/>
    <w:rsid w:val="00732CBC"/>
    <w:rsid w:val="00733460"/>
    <w:rsid w:val="007338CA"/>
    <w:rsid w:val="00734B3E"/>
    <w:rsid w:val="0073767F"/>
    <w:rsid w:val="00747520"/>
    <w:rsid w:val="0075240D"/>
    <w:rsid w:val="007679FF"/>
    <w:rsid w:val="0077144D"/>
    <w:rsid w:val="00774BF9"/>
    <w:rsid w:val="00785218"/>
    <w:rsid w:val="00786A3C"/>
    <w:rsid w:val="007A17B6"/>
    <w:rsid w:val="007A5460"/>
    <w:rsid w:val="007B24B8"/>
    <w:rsid w:val="007C2882"/>
    <w:rsid w:val="007E463C"/>
    <w:rsid w:val="007F12D6"/>
    <w:rsid w:val="00817DE5"/>
    <w:rsid w:val="00836641"/>
    <w:rsid w:val="008600F1"/>
    <w:rsid w:val="00860689"/>
    <w:rsid w:val="00866070"/>
    <w:rsid w:val="008702F4"/>
    <w:rsid w:val="008714A3"/>
    <w:rsid w:val="00881F2F"/>
    <w:rsid w:val="00883A84"/>
    <w:rsid w:val="00885210"/>
    <w:rsid w:val="008904E4"/>
    <w:rsid w:val="00893B0F"/>
    <w:rsid w:val="008A7246"/>
    <w:rsid w:val="008B3A94"/>
    <w:rsid w:val="008C2D56"/>
    <w:rsid w:val="008D0433"/>
    <w:rsid w:val="008E0FE2"/>
    <w:rsid w:val="008E4D72"/>
    <w:rsid w:val="008E5DB3"/>
    <w:rsid w:val="008F21DC"/>
    <w:rsid w:val="008F424B"/>
    <w:rsid w:val="009117D3"/>
    <w:rsid w:val="009203CE"/>
    <w:rsid w:val="009213B7"/>
    <w:rsid w:val="00922AD2"/>
    <w:rsid w:val="00936524"/>
    <w:rsid w:val="009426D3"/>
    <w:rsid w:val="00961E12"/>
    <w:rsid w:val="009651A9"/>
    <w:rsid w:val="00967243"/>
    <w:rsid w:val="00974EFB"/>
    <w:rsid w:val="009761C3"/>
    <w:rsid w:val="009818E9"/>
    <w:rsid w:val="00984BE6"/>
    <w:rsid w:val="00990AAB"/>
    <w:rsid w:val="009A09DF"/>
    <w:rsid w:val="009A229F"/>
    <w:rsid w:val="009A6934"/>
    <w:rsid w:val="009A72B4"/>
    <w:rsid w:val="009B3F1E"/>
    <w:rsid w:val="009C3AD1"/>
    <w:rsid w:val="009D5CF6"/>
    <w:rsid w:val="00A03446"/>
    <w:rsid w:val="00A06DC0"/>
    <w:rsid w:val="00A1346C"/>
    <w:rsid w:val="00A1797F"/>
    <w:rsid w:val="00A2667D"/>
    <w:rsid w:val="00A26E70"/>
    <w:rsid w:val="00A30BBE"/>
    <w:rsid w:val="00A4508B"/>
    <w:rsid w:val="00A509DC"/>
    <w:rsid w:val="00A5262C"/>
    <w:rsid w:val="00A72AEA"/>
    <w:rsid w:val="00A77A08"/>
    <w:rsid w:val="00A842FA"/>
    <w:rsid w:val="00A9291A"/>
    <w:rsid w:val="00AA1151"/>
    <w:rsid w:val="00AA18FF"/>
    <w:rsid w:val="00AA5B63"/>
    <w:rsid w:val="00AB130B"/>
    <w:rsid w:val="00AB18D5"/>
    <w:rsid w:val="00AC2735"/>
    <w:rsid w:val="00AD198D"/>
    <w:rsid w:val="00AD4D56"/>
    <w:rsid w:val="00AE4243"/>
    <w:rsid w:val="00AF3D2B"/>
    <w:rsid w:val="00AF6B34"/>
    <w:rsid w:val="00B0322B"/>
    <w:rsid w:val="00B06BCA"/>
    <w:rsid w:val="00B22F73"/>
    <w:rsid w:val="00B2785C"/>
    <w:rsid w:val="00B3069C"/>
    <w:rsid w:val="00B471A1"/>
    <w:rsid w:val="00B54DFA"/>
    <w:rsid w:val="00B669D4"/>
    <w:rsid w:val="00B80401"/>
    <w:rsid w:val="00B83908"/>
    <w:rsid w:val="00B97D7D"/>
    <w:rsid w:val="00BA1AA2"/>
    <w:rsid w:val="00BA3A81"/>
    <w:rsid w:val="00BB4560"/>
    <w:rsid w:val="00BB5681"/>
    <w:rsid w:val="00BB58D1"/>
    <w:rsid w:val="00BC0DB4"/>
    <w:rsid w:val="00BC1CDF"/>
    <w:rsid w:val="00BC2A1D"/>
    <w:rsid w:val="00BD368C"/>
    <w:rsid w:val="00BD6649"/>
    <w:rsid w:val="00BE79BF"/>
    <w:rsid w:val="00BE7ED8"/>
    <w:rsid w:val="00BF12F7"/>
    <w:rsid w:val="00C03017"/>
    <w:rsid w:val="00C65316"/>
    <w:rsid w:val="00C84647"/>
    <w:rsid w:val="00CB1CC7"/>
    <w:rsid w:val="00CB7EA4"/>
    <w:rsid w:val="00CF2A9D"/>
    <w:rsid w:val="00D04898"/>
    <w:rsid w:val="00D07340"/>
    <w:rsid w:val="00D163DD"/>
    <w:rsid w:val="00D23C73"/>
    <w:rsid w:val="00D23E61"/>
    <w:rsid w:val="00D35DA8"/>
    <w:rsid w:val="00D51901"/>
    <w:rsid w:val="00D70541"/>
    <w:rsid w:val="00D729EF"/>
    <w:rsid w:val="00D73DB3"/>
    <w:rsid w:val="00D90E90"/>
    <w:rsid w:val="00D93687"/>
    <w:rsid w:val="00DA03D3"/>
    <w:rsid w:val="00DA0949"/>
    <w:rsid w:val="00DC4CB0"/>
    <w:rsid w:val="00DC5669"/>
    <w:rsid w:val="00DE414B"/>
    <w:rsid w:val="00DF48A0"/>
    <w:rsid w:val="00DF736C"/>
    <w:rsid w:val="00E03EC1"/>
    <w:rsid w:val="00E1382F"/>
    <w:rsid w:val="00E460E6"/>
    <w:rsid w:val="00E532B0"/>
    <w:rsid w:val="00E53EC3"/>
    <w:rsid w:val="00E57C6D"/>
    <w:rsid w:val="00E57E74"/>
    <w:rsid w:val="00E72150"/>
    <w:rsid w:val="00E7773E"/>
    <w:rsid w:val="00E77A41"/>
    <w:rsid w:val="00E869BC"/>
    <w:rsid w:val="00E90B7D"/>
    <w:rsid w:val="00EA2C27"/>
    <w:rsid w:val="00EB4D61"/>
    <w:rsid w:val="00EB63A9"/>
    <w:rsid w:val="00EC5D3D"/>
    <w:rsid w:val="00EC68D0"/>
    <w:rsid w:val="00EF0F29"/>
    <w:rsid w:val="00EF372B"/>
    <w:rsid w:val="00EF4B7C"/>
    <w:rsid w:val="00F01F48"/>
    <w:rsid w:val="00F1413F"/>
    <w:rsid w:val="00F16E9D"/>
    <w:rsid w:val="00F20000"/>
    <w:rsid w:val="00F25B89"/>
    <w:rsid w:val="00F30C6C"/>
    <w:rsid w:val="00F34617"/>
    <w:rsid w:val="00F4224C"/>
    <w:rsid w:val="00F42768"/>
    <w:rsid w:val="00F4562A"/>
    <w:rsid w:val="00F50170"/>
    <w:rsid w:val="00F51866"/>
    <w:rsid w:val="00F52821"/>
    <w:rsid w:val="00F63C76"/>
    <w:rsid w:val="00F65299"/>
    <w:rsid w:val="00F7139A"/>
    <w:rsid w:val="00F7272B"/>
    <w:rsid w:val="00F73A9A"/>
    <w:rsid w:val="00F86190"/>
    <w:rsid w:val="00F875A9"/>
    <w:rsid w:val="00F90551"/>
    <w:rsid w:val="00F91659"/>
    <w:rsid w:val="00F97F77"/>
    <w:rsid w:val="00FA42D2"/>
    <w:rsid w:val="00FD4BDB"/>
    <w:rsid w:val="00FF68F2"/>
    <w:rsid w:val="042CA330"/>
    <w:rsid w:val="0506737D"/>
    <w:rsid w:val="098083EB"/>
    <w:rsid w:val="0AF57B11"/>
    <w:rsid w:val="0B4C3EC8"/>
    <w:rsid w:val="0C34216D"/>
    <w:rsid w:val="0E7A52C9"/>
    <w:rsid w:val="0E9030DC"/>
    <w:rsid w:val="10B3C582"/>
    <w:rsid w:val="1172B99A"/>
    <w:rsid w:val="11D55AD8"/>
    <w:rsid w:val="121275F2"/>
    <w:rsid w:val="1246B7D1"/>
    <w:rsid w:val="13712B39"/>
    <w:rsid w:val="13EC3B25"/>
    <w:rsid w:val="15CBD385"/>
    <w:rsid w:val="176E0B7F"/>
    <w:rsid w:val="1882673B"/>
    <w:rsid w:val="18A683EB"/>
    <w:rsid w:val="1AF78E99"/>
    <w:rsid w:val="1CD6151E"/>
    <w:rsid w:val="1D5BD57E"/>
    <w:rsid w:val="20B55092"/>
    <w:rsid w:val="215AC841"/>
    <w:rsid w:val="229624F0"/>
    <w:rsid w:val="24182E3C"/>
    <w:rsid w:val="25B98F3E"/>
    <w:rsid w:val="25BF1BFF"/>
    <w:rsid w:val="25F07C03"/>
    <w:rsid w:val="28B12457"/>
    <w:rsid w:val="297CE161"/>
    <w:rsid w:val="29B28112"/>
    <w:rsid w:val="2BFC35FD"/>
    <w:rsid w:val="2C06C671"/>
    <w:rsid w:val="2C78C770"/>
    <w:rsid w:val="2E505284"/>
    <w:rsid w:val="2FEC22E5"/>
    <w:rsid w:val="2FF8DF15"/>
    <w:rsid w:val="33BC4374"/>
    <w:rsid w:val="3545B5FA"/>
    <w:rsid w:val="36423C0C"/>
    <w:rsid w:val="3675C553"/>
    <w:rsid w:val="36F68902"/>
    <w:rsid w:val="37F60871"/>
    <w:rsid w:val="3957E433"/>
    <w:rsid w:val="3A08509B"/>
    <w:rsid w:val="3B32F69A"/>
    <w:rsid w:val="3C3CF969"/>
    <w:rsid w:val="3E1E58A8"/>
    <w:rsid w:val="3F736EF9"/>
    <w:rsid w:val="3F9854BB"/>
    <w:rsid w:val="41C06580"/>
    <w:rsid w:val="42AC3AED"/>
    <w:rsid w:val="43A2F967"/>
    <w:rsid w:val="44C62EDF"/>
    <w:rsid w:val="45B05268"/>
    <w:rsid w:val="483D5762"/>
    <w:rsid w:val="49C9E3CE"/>
    <w:rsid w:val="4A9D4387"/>
    <w:rsid w:val="4B36CF6D"/>
    <w:rsid w:val="4D537924"/>
    <w:rsid w:val="4E92BEA3"/>
    <w:rsid w:val="5136CD0E"/>
    <w:rsid w:val="520128EC"/>
    <w:rsid w:val="52B3E667"/>
    <w:rsid w:val="5439A599"/>
    <w:rsid w:val="571F084E"/>
    <w:rsid w:val="57220144"/>
    <w:rsid w:val="57BC1946"/>
    <w:rsid w:val="57C8A4B0"/>
    <w:rsid w:val="58C8F839"/>
    <w:rsid w:val="5DF1D4A8"/>
    <w:rsid w:val="60006C69"/>
    <w:rsid w:val="60F7EE02"/>
    <w:rsid w:val="61D20726"/>
    <w:rsid w:val="61DE996B"/>
    <w:rsid w:val="62FE361A"/>
    <w:rsid w:val="64191E56"/>
    <w:rsid w:val="651B6431"/>
    <w:rsid w:val="6523914D"/>
    <w:rsid w:val="66B73492"/>
    <w:rsid w:val="66E5DB5A"/>
    <w:rsid w:val="67A82619"/>
    <w:rsid w:val="68999BD5"/>
    <w:rsid w:val="6AA1F66E"/>
    <w:rsid w:val="6B2FBC2E"/>
    <w:rsid w:val="6CECBDC7"/>
    <w:rsid w:val="6D4B870D"/>
    <w:rsid w:val="6D8EA987"/>
    <w:rsid w:val="6EE7576E"/>
    <w:rsid w:val="704516C2"/>
    <w:rsid w:val="70570CA5"/>
    <w:rsid w:val="70B0336C"/>
    <w:rsid w:val="7299E076"/>
    <w:rsid w:val="73AFAD0F"/>
    <w:rsid w:val="7A02516B"/>
    <w:rsid w:val="7A7EF7ED"/>
    <w:rsid w:val="7D8D3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CE621"/>
  <w15:chartTrackingRefBased/>
  <w15:docId w15:val="{E6CDD84D-A704-4891-A8BD-A683EF9A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B0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B574E"/>
    <w:pPr>
      <w:ind w:left="720"/>
      <w:contextualSpacing/>
    </w:pPr>
  </w:style>
  <w:style w:type="paragraph" w:customStyle="1" w:styleId="DocumentLabel">
    <w:name w:val="Document Label"/>
    <w:next w:val="Normal"/>
    <w:rsid w:val="000B574E"/>
    <w:pPr>
      <w:spacing w:before="140" w:after="540" w:line="600" w:lineRule="atLeast"/>
      <w:ind w:left="840"/>
    </w:pPr>
    <w:rPr>
      <w:rFonts w:ascii="Times New Roman" w:eastAsia="Times New Roman" w:hAnsi="Times New Roman" w:cs="Times New Roman"/>
      <w:spacing w:val="-38"/>
      <w:sz w:val="60"/>
      <w:szCs w:val="20"/>
    </w:rPr>
  </w:style>
  <w:style w:type="paragraph" w:styleId="MessageHeader">
    <w:name w:val="Message Header"/>
    <w:basedOn w:val="BodyText"/>
    <w:link w:val="MessageHeaderChar"/>
    <w:semiHidden/>
    <w:rsid w:val="000B574E"/>
    <w:pPr>
      <w:keepLines/>
      <w:spacing w:after="0" w:line="415" w:lineRule="atLeast"/>
      <w:ind w:left="1560" w:hanging="720"/>
    </w:pPr>
    <w:rPr>
      <w:rFonts w:ascii="Times New Roman" w:eastAsia="Times New Roman" w:hAnsi="Times New Roman" w:cs="Times New Roman"/>
      <w:sz w:val="20"/>
      <w:szCs w:val="20"/>
    </w:rPr>
  </w:style>
  <w:style w:type="character" w:customStyle="1" w:styleId="MessageHeaderChar">
    <w:name w:val="Message Header Char"/>
    <w:basedOn w:val="DefaultParagraphFont"/>
    <w:link w:val="MessageHeader"/>
    <w:semiHidden/>
    <w:rsid w:val="000B574E"/>
    <w:rPr>
      <w:rFonts w:ascii="Times New Roman" w:eastAsia="Times New Roman" w:hAnsi="Times New Roman" w:cs="Times New Roman"/>
      <w:sz w:val="20"/>
      <w:szCs w:val="20"/>
    </w:rPr>
  </w:style>
  <w:style w:type="paragraph" w:customStyle="1" w:styleId="MessageHeaderFirst">
    <w:name w:val="Message Header First"/>
    <w:basedOn w:val="MessageHeader"/>
    <w:next w:val="MessageHeader"/>
    <w:rsid w:val="000B574E"/>
  </w:style>
  <w:style w:type="character" w:customStyle="1" w:styleId="MessageHeaderLabel">
    <w:name w:val="Message Header Label"/>
    <w:rsid w:val="000B574E"/>
    <w:rPr>
      <w:rFonts w:ascii="Arial" w:hAnsi="Arial"/>
      <w:b/>
      <w:spacing w:val="-4"/>
      <w:sz w:val="18"/>
      <w:vertAlign w:val="baseline"/>
    </w:rPr>
  </w:style>
  <w:style w:type="paragraph" w:styleId="NoSpacing">
    <w:name w:val="No Spacing"/>
    <w:uiPriority w:val="1"/>
    <w:qFormat/>
    <w:rsid w:val="000B574E"/>
    <w:pPr>
      <w:spacing w:after="0" w:line="240" w:lineRule="auto"/>
      <w:ind w:left="835"/>
    </w:pPr>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0B574E"/>
    <w:pPr>
      <w:spacing w:after="120"/>
    </w:pPr>
  </w:style>
  <w:style w:type="character" w:customStyle="1" w:styleId="BodyTextChar">
    <w:name w:val="Body Text Char"/>
    <w:basedOn w:val="DefaultParagraphFont"/>
    <w:link w:val="BodyText"/>
    <w:uiPriority w:val="99"/>
    <w:semiHidden/>
    <w:rsid w:val="000B574E"/>
    <w:rPr>
      <w:rFonts w:ascii="Calibri" w:hAnsi="Calibri" w:cs="Calibri"/>
    </w:rPr>
  </w:style>
  <w:style w:type="character" w:styleId="Hyperlink">
    <w:name w:val="Hyperlink"/>
    <w:basedOn w:val="DefaultParagraphFont"/>
    <w:uiPriority w:val="99"/>
    <w:unhideWhenUsed/>
    <w:rsid w:val="000B574E"/>
    <w:rPr>
      <w:color w:val="0563C1" w:themeColor="hyperlink"/>
      <w:u w:val="single"/>
    </w:rPr>
  </w:style>
  <w:style w:type="character" w:styleId="UnresolvedMention">
    <w:name w:val="Unresolved Mention"/>
    <w:basedOn w:val="DefaultParagraphFont"/>
    <w:uiPriority w:val="99"/>
    <w:semiHidden/>
    <w:unhideWhenUsed/>
    <w:rsid w:val="000B574E"/>
    <w:rPr>
      <w:color w:val="605E5C"/>
      <w:shd w:val="clear" w:color="auto" w:fill="E1DFDD"/>
    </w:rPr>
  </w:style>
  <w:style w:type="character" w:customStyle="1" w:styleId="A21">
    <w:name w:val="A2_1"/>
    <w:uiPriority w:val="99"/>
    <w:rsid w:val="000B574E"/>
    <w:rPr>
      <w:rFonts w:cs="Swis721 BT"/>
      <w:b/>
      <w:bCs/>
      <w:color w:val="211D1E"/>
      <w:sz w:val="22"/>
      <w:szCs w:val="22"/>
    </w:rPr>
  </w:style>
  <w:style w:type="paragraph" w:styleId="BalloonText">
    <w:name w:val="Balloon Text"/>
    <w:basedOn w:val="Normal"/>
    <w:link w:val="BalloonTextChar"/>
    <w:uiPriority w:val="99"/>
    <w:semiHidden/>
    <w:unhideWhenUsed/>
    <w:rsid w:val="000B5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74E"/>
    <w:rPr>
      <w:rFonts w:ascii="Segoe UI" w:hAnsi="Segoe UI" w:cs="Segoe UI"/>
      <w:sz w:val="18"/>
      <w:szCs w:val="18"/>
    </w:rPr>
  </w:style>
  <w:style w:type="paragraph" w:customStyle="1" w:styleId="Default">
    <w:name w:val="Default"/>
    <w:rsid w:val="00AC2735"/>
    <w:pPr>
      <w:autoSpaceDE w:val="0"/>
      <w:autoSpaceDN w:val="0"/>
      <w:adjustRightInd w:val="0"/>
      <w:spacing w:after="0" w:line="240" w:lineRule="auto"/>
    </w:pPr>
    <w:rPr>
      <w:rFonts w:ascii="Swis721 Lt BT" w:hAnsi="Swis721 Lt BT" w:cs="Swis721 Lt BT"/>
      <w:color w:val="000000"/>
      <w:sz w:val="24"/>
      <w:szCs w:val="24"/>
    </w:rPr>
  </w:style>
  <w:style w:type="character" w:customStyle="1" w:styleId="A4">
    <w:name w:val="A4"/>
    <w:uiPriority w:val="99"/>
    <w:rsid w:val="00AC2735"/>
    <w:rPr>
      <w:rFonts w:cs="Swis721 Lt BT"/>
      <w:color w:val="FFFFFF"/>
      <w:sz w:val="28"/>
      <w:szCs w:val="28"/>
    </w:rPr>
  </w:style>
  <w:style w:type="character" w:customStyle="1" w:styleId="A31">
    <w:name w:val="A3_1"/>
    <w:uiPriority w:val="99"/>
    <w:rsid w:val="00530414"/>
    <w:rPr>
      <w:rFonts w:cs="Swis721 Lt BT"/>
      <w:color w:val="211D1E"/>
      <w:sz w:val="22"/>
      <w:szCs w:val="22"/>
    </w:rPr>
  </w:style>
  <w:style w:type="character" w:styleId="CommentReference">
    <w:name w:val="annotation reference"/>
    <w:basedOn w:val="DefaultParagraphFont"/>
    <w:uiPriority w:val="99"/>
    <w:semiHidden/>
    <w:unhideWhenUsed/>
    <w:rsid w:val="00F91659"/>
    <w:rPr>
      <w:sz w:val="16"/>
      <w:szCs w:val="16"/>
    </w:rPr>
  </w:style>
  <w:style w:type="paragraph" w:styleId="CommentText">
    <w:name w:val="annotation text"/>
    <w:basedOn w:val="Normal"/>
    <w:link w:val="CommentTextChar"/>
    <w:uiPriority w:val="99"/>
    <w:semiHidden/>
    <w:unhideWhenUsed/>
    <w:rsid w:val="00F91659"/>
    <w:rPr>
      <w:sz w:val="20"/>
      <w:szCs w:val="20"/>
    </w:rPr>
  </w:style>
  <w:style w:type="character" w:customStyle="1" w:styleId="CommentTextChar">
    <w:name w:val="Comment Text Char"/>
    <w:basedOn w:val="DefaultParagraphFont"/>
    <w:link w:val="CommentText"/>
    <w:uiPriority w:val="99"/>
    <w:semiHidden/>
    <w:rsid w:val="00F9165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91659"/>
    <w:rPr>
      <w:b/>
      <w:bCs/>
    </w:rPr>
  </w:style>
  <w:style w:type="character" w:customStyle="1" w:styleId="CommentSubjectChar">
    <w:name w:val="Comment Subject Char"/>
    <w:basedOn w:val="CommentTextChar"/>
    <w:link w:val="CommentSubject"/>
    <w:uiPriority w:val="99"/>
    <w:semiHidden/>
    <w:rsid w:val="00F91659"/>
    <w:rPr>
      <w:rFonts w:ascii="Calibri" w:hAnsi="Calibri" w:cs="Calibri"/>
      <w:b/>
      <w:bCs/>
      <w:sz w:val="20"/>
      <w:szCs w:val="20"/>
    </w:rPr>
  </w:style>
  <w:style w:type="character" w:customStyle="1" w:styleId="ListParagraphChar">
    <w:name w:val="List Paragraph Char"/>
    <w:basedOn w:val="DefaultParagraphFont"/>
    <w:link w:val="ListParagraph"/>
    <w:uiPriority w:val="34"/>
    <w:locked/>
    <w:rsid w:val="00F52821"/>
    <w:rPr>
      <w:rFonts w:ascii="Calibri" w:hAnsi="Calibri" w:cs="Calibri"/>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203E6B"/>
    <w:rPr>
      <w:color w:val="954F72" w:themeColor="followedHyperlink"/>
      <w:u w:val="single"/>
    </w:rPr>
  </w:style>
  <w:style w:type="paragraph" w:styleId="Revision">
    <w:name w:val="Revision"/>
    <w:hidden/>
    <w:uiPriority w:val="99"/>
    <w:semiHidden/>
    <w:rsid w:val="00D23C7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61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vision-plan-redevelopment-of-the-shattuck-campus-at-morton-street/download" TargetMode="External"/><Relationship Id="rId13" Type="http://schemas.openxmlformats.org/officeDocument/2006/relationships/hyperlink" Target="https://www.mass.gov/service-details/shattuck-campus-redevelopment-at-morton-street-proposal" TargetMode="External"/><Relationship Id="rId3" Type="http://schemas.openxmlformats.org/officeDocument/2006/relationships/settings" Target="settings.xml"/><Relationship Id="rId7" Type="http://schemas.openxmlformats.org/officeDocument/2006/relationships/hyperlink" Target="https://www.mass.gov/service-details/shattuck-campus-redevelopment-at-morton-street-proposal" TargetMode="External"/><Relationship Id="rId12" Type="http://schemas.openxmlformats.org/officeDocument/2006/relationships/hyperlink" Target="https://www.mass.gov/shattuck-campus-at-morton-street-planning" TargetMode="External"/><Relationship Id="rId17" Type="http://schemas.microsoft.com/office/2019/05/relationships/documenttasks" Target="documenttasks/documenttask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ass.gov/doc/vision-plan-redevelopment-of-the-shattuck-campus-at-morton-street/download" TargetMode="External"/><Relationship Id="rId11" Type="http://schemas.openxmlformats.org/officeDocument/2006/relationships/hyperlink" Target="https://www.mass.gov/service-details/shattuck-campus-redevelopment-at-morton-street-proposal"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https://www.mass.gov/service-details/asset-management-board-amb" TargetMode="External"/><Relationship Id="rId4" Type="http://schemas.openxmlformats.org/officeDocument/2006/relationships/webSettings" Target="webSettings.xml"/><Relationship Id="rId9" Type="http://schemas.openxmlformats.org/officeDocument/2006/relationships/hyperlink" Target="https://franklinparkactionplan.com/" TargetMode="External"/><Relationship Id="rId14" Type="http://schemas.openxmlformats.org/officeDocument/2006/relationships/hyperlink" Target="https://www.mass.gov/service-details/shattuck-campus-redevelopment-at-morton-st-project-proposal-documents" TargetMode="External"/></Relationships>
</file>

<file path=word/documenttasks/documenttasks1.xml><?xml version="1.0" encoding="utf-8"?>
<t:Tasks xmlns:t="http://schemas.microsoft.com/office/tasks/2019/documenttasks" xmlns:oel="http://schemas.microsoft.com/office/2019/extlst">
  <t:Task id="{AADE8206-C59D-49F9-B4C7-9308C5877D9C}">
    <t:Anchor>
      <t:Comment id="2038943537"/>
    </t:Anchor>
    <t:History>
      <t:Event id="{2EF8F356-91B9-4208-BD89-B1E0E789FAA4}" time="2021-05-21T14:50:35Z">
        <t:Attribution userId="S::lauren.b.peters@mass.gov::be4330cd-2bbd-4b83-9aca-67a4c9934d9e" userProvider="AD" userName="Peters, Lauren B (EHS)"/>
        <t:Anchor>
          <t:Comment id="2038943537"/>
        </t:Anchor>
        <t:Create/>
      </t:Event>
      <t:Event id="{B368EF53-9F48-467F-8091-27739A879C0B}" time="2021-05-21T14:50:35Z">
        <t:Attribution userId="S::lauren.b.peters@mass.gov::be4330cd-2bbd-4b83-9aca-67a4c9934d9e" userProvider="AD" userName="Peters, Lauren B (EHS)"/>
        <t:Anchor>
          <t:Comment id="2038943537"/>
        </t:Anchor>
        <t:Assign userId="S::Francis.J.Doyle@mass.gov::622eeb41-8b6c-45f2-a73e-dcbb489c4029" userProvider="AD" userName="Doyle, Francis J (DPH)"/>
      </t:Event>
      <t:Event id="{94A57680-5315-4787-8BA8-9E9B57F0363A}" time="2021-05-21T14:50:35Z">
        <t:Attribution userId="S::lauren.b.peters@mass.gov::be4330cd-2bbd-4b83-9aca-67a4c9934d9e" userProvider="AD" userName="Peters, Lauren B (EHS)"/>
        <t:Anchor>
          <t:Comment id="2038943537"/>
        </t:Anchor>
        <t:SetTitle title="@Doyle, Francis J (DPH) can you make sure we use the proper terminology re the City's cabinets/departments. Instead of calling of &quot;chief&quot; I think it is more appropriate to say &quot;leadership from&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1685</Words>
  <Characters>9608</Characters>
  <Application>Microsoft Office Word</Application>
  <DocSecurity>4</DocSecurity>
  <Lines>80</Lines>
  <Paragraphs>22</Paragraphs>
  <ScaleCrop>false</ScaleCrop>
  <Company/>
  <LinksUpToDate>false</LinksUpToDate>
  <CharactersWithSpaces>11271</CharactersWithSpaces>
  <SharedDoc>false</SharedDoc>
  <HLinks>
    <vt:vector size="36" baseType="variant">
      <vt:variant>
        <vt:i4>8192057</vt:i4>
      </vt:variant>
      <vt:variant>
        <vt:i4>12</vt:i4>
      </vt:variant>
      <vt:variant>
        <vt:i4>0</vt:i4>
      </vt:variant>
      <vt:variant>
        <vt:i4>5</vt:i4>
      </vt:variant>
      <vt:variant>
        <vt:lpwstr>https://www.mass.gov/shattuck-campus-at-morton-street-planning</vt:lpwstr>
      </vt:variant>
      <vt:variant>
        <vt:lpwstr/>
      </vt:variant>
      <vt:variant>
        <vt:i4>393223</vt:i4>
      </vt:variant>
      <vt:variant>
        <vt:i4>9</vt:i4>
      </vt:variant>
      <vt:variant>
        <vt:i4>0</vt:i4>
      </vt:variant>
      <vt:variant>
        <vt:i4>5</vt:i4>
      </vt:variant>
      <vt:variant>
        <vt:lpwstr>https://www.mass.gov/service-details/shattuck-campus-redevelopment-at-morton-street-proposal</vt:lpwstr>
      </vt:variant>
      <vt:variant>
        <vt:lpwstr/>
      </vt:variant>
      <vt:variant>
        <vt:i4>7143533</vt:i4>
      </vt:variant>
      <vt:variant>
        <vt:i4>6</vt:i4>
      </vt:variant>
      <vt:variant>
        <vt:i4>0</vt:i4>
      </vt:variant>
      <vt:variant>
        <vt:i4>5</vt:i4>
      </vt:variant>
      <vt:variant>
        <vt:lpwstr>https://franklinparkactionplan.com/</vt:lpwstr>
      </vt:variant>
      <vt:variant>
        <vt:lpwstr/>
      </vt:variant>
      <vt:variant>
        <vt:i4>6619175</vt:i4>
      </vt:variant>
      <vt:variant>
        <vt:i4>3</vt:i4>
      </vt:variant>
      <vt:variant>
        <vt:i4>0</vt:i4>
      </vt:variant>
      <vt:variant>
        <vt:i4>5</vt:i4>
      </vt:variant>
      <vt:variant>
        <vt:lpwstr>https://www.mass.gov/doc/vision-plan-redevelopment-of-the-shattuck-campus-at-morton-street/download</vt:lpwstr>
      </vt:variant>
      <vt:variant>
        <vt:lpwstr/>
      </vt:variant>
      <vt:variant>
        <vt:i4>6619175</vt:i4>
      </vt:variant>
      <vt:variant>
        <vt:i4>0</vt:i4>
      </vt:variant>
      <vt:variant>
        <vt:i4>0</vt:i4>
      </vt:variant>
      <vt:variant>
        <vt:i4>5</vt:i4>
      </vt:variant>
      <vt:variant>
        <vt:lpwstr>https://www.mass.gov/doc/vision-plan-redevelopment-of-the-shattuck-campus-at-morton-street/download</vt:lpwstr>
      </vt:variant>
      <vt:variant>
        <vt:lpwstr/>
      </vt:variant>
      <vt:variant>
        <vt:i4>3670025</vt:i4>
      </vt:variant>
      <vt:variant>
        <vt:i4>0</vt:i4>
      </vt:variant>
      <vt:variant>
        <vt:i4>0</vt:i4>
      </vt:variant>
      <vt:variant>
        <vt:i4>5</vt:i4>
      </vt:variant>
      <vt:variant>
        <vt:lpwstr>mailto:Francis.J.Doyle@mass.gov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Glavey, Emily (DCP)</dc:creator>
  <cp:keywords/>
  <dc:description/>
  <cp:lastModifiedBy>Hunt, Rachel G (DPH)</cp:lastModifiedBy>
  <cp:revision>2</cp:revision>
  <dcterms:created xsi:type="dcterms:W3CDTF">2022-07-13T21:56:00Z</dcterms:created>
  <dcterms:modified xsi:type="dcterms:W3CDTF">2022-07-13T21:56:00Z</dcterms:modified>
</cp:coreProperties>
</file>