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48B48" w14:textId="77777777" w:rsidR="00FA45F0" w:rsidRDefault="00FA45F0">
      <w:pPr>
        <w:rPr>
          <w:rFonts w:cstheme="minorHAnsi"/>
        </w:rPr>
      </w:pPr>
    </w:p>
    <w:p w14:paraId="79748B49" w14:textId="77777777" w:rsidR="00FA45F0" w:rsidRDefault="00B85A97">
      <w:pPr>
        <w:rPr>
          <w:rFonts w:cstheme="minorHAnsi"/>
        </w:rPr>
      </w:pPr>
      <w:proofErr w:type="spellStart"/>
      <w:r>
        <w:rPr>
          <w:rFonts w:ascii="Arial" w:eastAsia="Arial" w:hAnsi="Arial" w:cs="Arial"/>
          <w:lang w:eastAsia="vi-VN"/>
        </w:rPr>
        <w:t>Thân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________:</w:t>
      </w:r>
    </w:p>
    <w:p w14:paraId="79748B4A" w14:textId="77777777" w:rsidR="00FA45F0" w:rsidRDefault="00FA45F0">
      <w:pPr>
        <w:rPr>
          <w:rFonts w:cstheme="minorHAnsi"/>
        </w:rPr>
      </w:pPr>
    </w:p>
    <w:p w14:paraId="79748B4B" w14:textId="77777777" w:rsidR="00FA45F0" w:rsidRDefault="00B85A97">
      <w:pPr>
        <w:rPr>
          <w:rFonts w:cstheme="minorHAnsi"/>
        </w:rPr>
      </w:pPr>
      <w:proofErr w:type="spellStart"/>
      <w:r>
        <w:rPr>
          <w:rFonts w:ascii="Arial" w:eastAsia="Arial" w:hAnsi="Arial" w:cs="Arial"/>
          <w:lang w:eastAsia="vi-VN"/>
        </w:rPr>
        <w:t>Chúng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tôi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thư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thông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báo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bi</w:t>
      </w:r>
      <w:r>
        <w:rPr>
          <w:rFonts w:ascii="Arial" w:eastAsia="Arial" w:hAnsi="Arial" w:cs="Arial"/>
          <w:lang w:eastAsia="vi-VN"/>
        </w:rPr>
        <w:t>ế</w:t>
      </w:r>
      <w:r>
        <w:rPr>
          <w:rFonts w:ascii="Arial" w:eastAsia="Arial" w:hAnsi="Arial" w:cs="Arial"/>
          <w:lang w:eastAsia="vi-VN"/>
        </w:rPr>
        <w:t>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đăng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chương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trình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ỗ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thuê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</w:t>
      </w:r>
      <w:proofErr w:type="spellEnd"/>
      <w:r>
        <w:rPr>
          <w:rFonts w:ascii="Arial" w:eastAsia="Arial" w:hAnsi="Arial" w:cs="Arial"/>
          <w:lang w:eastAsia="vi-VN"/>
        </w:rPr>
        <w:t xml:space="preserve"> (Subsidized Housing Emergency Rental Assistance, SHERA) </w:t>
      </w:r>
      <w:proofErr w:type="spellStart"/>
      <w:r>
        <w:rPr>
          <w:rFonts w:ascii="Arial" w:eastAsia="Arial" w:hAnsi="Arial" w:cs="Arial"/>
          <w:lang w:eastAsia="vi-VN"/>
        </w:rPr>
        <w:t>đã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</w:t>
      </w:r>
      <w:proofErr w:type="spellEnd"/>
      <w:r>
        <w:rPr>
          <w:rFonts w:ascii="Arial" w:eastAsia="Arial" w:hAnsi="Arial" w:cs="Arial"/>
          <w:lang w:eastAsia="vi-VN"/>
        </w:rPr>
        <w:t>!</w:t>
      </w:r>
    </w:p>
    <w:p w14:paraId="79748B4C" w14:textId="77777777" w:rsidR="00FA45F0" w:rsidRDefault="00FA45F0"/>
    <w:p w14:paraId="79748B4D" w14:textId="77777777" w:rsidR="00FA45F0" w:rsidRDefault="00B85A97">
      <w:proofErr w:type="spellStart"/>
      <w:r>
        <w:rPr>
          <w:rFonts w:ascii="Arial" w:eastAsia="Arial" w:hAnsi="Arial" w:cs="Arial"/>
          <w:lang w:eastAsia="vi-VN"/>
        </w:rPr>
        <w:t>Thông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báo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xác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r</w:t>
      </w:r>
      <w:r>
        <w:rPr>
          <w:rFonts w:ascii="Arial" w:eastAsia="Arial" w:hAnsi="Arial" w:cs="Arial"/>
          <w:lang w:eastAsia="vi-VN"/>
        </w:rPr>
        <w:t>ằ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đăng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duy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ụ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ỗ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thuê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ố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$_______. </w:t>
      </w:r>
      <w:proofErr w:type="spellStart"/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ụ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ỗ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thuê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áp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ố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hi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sau</w:t>
      </w:r>
      <w:proofErr w:type="spellEnd"/>
      <w:r>
        <w:rPr>
          <w:rFonts w:ascii="Arial" w:eastAsia="Arial" w:hAnsi="Arial" w:cs="Arial"/>
          <w:lang w:eastAsia="vi-VN"/>
        </w:rPr>
        <w:t xml:space="preserve"> (</w:t>
      </w:r>
      <w:proofErr w:type="spellStart"/>
      <w:r>
        <w:rPr>
          <w:rFonts w:ascii="Arial" w:eastAsia="Arial" w:hAnsi="Arial" w:cs="Arial"/>
          <w:lang w:eastAsia="vi-VN"/>
        </w:rPr>
        <w:t>xem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bên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dư</w:t>
      </w:r>
      <w:r>
        <w:rPr>
          <w:rFonts w:ascii="Arial" w:eastAsia="Arial" w:hAnsi="Arial" w:cs="Arial"/>
          <w:lang w:eastAsia="vi-VN"/>
        </w:rPr>
        <w:t>ớ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>).</w:t>
      </w:r>
    </w:p>
    <w:p w14:paraId="79748B4E" w14:textId="77777777" w:rsidR="00FA45F0" w:rsidRDefault="00FA45F0">
      <w:pPr>
        <w:rPr>
          <w:rFonts w:ascii="Calibri" w:eastAsia="Calibri" w:hAnsi="Calibri" w:cs="Calibri"/>
        </w:rPr>
      </w:pPr>
    </w:p>
    <w:p w14:paraId="79748B4F" w14:textId="77777777" w:rsidR="00FA45F0" w:rsidRDefault="00B85A97">
      <w:pPr>
        <w:rPr>
          <w:rFonts w:ascii="Calibri" w:eastAsia="Calibri" w:hAnsi="Calibri" w:cs="Calibri"/>
        </w:rPr>
      </w:pP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có</w:t>
      </w:r>
      <w:proofErr w:type="spellEnd"/>
      <w:r>
        <w:rPr>
          <w:rFonts w:ascii="Arial" w:eastAsia="Arial" w:hAnsi="Arial" w:cs="Arial"/>
          <w:lang w:eastAsia="vi-VN"/>
        </w:rPr>
        <w:t xml:space="preserve"> 6 </w:t>
      </w:r>
      <w:proofErr w:type="spellStart"/>
      <w:r>
        <w:rPr>
          <w:rFonts w:ascii="Arial" w:eastAsia="Arial" w:hAnsi="Arial" w:cs="Arial"/>
          <w:lang w:eastAsia="vi-VN"/>
        </w:rPr>
        <w:t>tháng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ệ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r</w:t>
      </w:r>
      <w:r>
        <w:rPr>
          <w:rFonts w:ascii="Arial" w:eastAsia="Arial" w:hAnsi="Arial" w:cs="Arial"/>
          <w:lang w:eastAsia="vi-VN"/>
        </w:rPr>
        <w:t>ờ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</w:t>
      </w:r>
      <w:r>
        <w:rPr>
          <w:rFonts w:ascii="Arial" w:eastAsia="Arial" w:hAnsi="Arial" w:cs="Arial"/>
          <w:lang w:eastAsia="vi-VN"/>
        </w:rPr>
        <w:t>ỏ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do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thanh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toán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thuê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sau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ậ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thanh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toán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theo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quy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cu</w:t>
      </w:r>
      <w:r>
        <w:rPr>
          <w:rFonts w:ascii="Arial" w:eastAsia="Arial" w:hAnsi="Arial" w:cs="Arial"/>
          <w:lang w:eastAsia="vi-VN"/>
        </w:rPr>
        <w:t>ố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cùng</w:t>
      </w:r>
      <w:proofErr w:type="spellEnd"/>
      <w:r>
        <w:rPr>
          <w:rFonts w:ascii="Arial" w:eastAsia="Arial" w:hAnsi="Arial" w:cs="Arial"/>
          <w:lang w:eastAsia="vi-VN"/>
        </w:rPr>
        <w:t xml:space="preserve"> SHERA. Xin </w:t>
      </w:r>
      <w:proofErr w:type="spellStart"/>
      <w:r>
        <w:rPr>
          <w:rFonts w:ascii="Arial" w:eastAsia="Arial" w:hAnsi="Arial" w:cs="Arial"/>
          <w:lang w:eastAsia="vi-VN"/>
        </w:rPr>
        <w:t>nh</w:t>
      </w:r>
      <w:r>
        <w:rPr>
          <w:rFonts w:ascii="Arial" w:eastAsia="Arial" w:hAnsi="Arial" w:cs="Arial"/>
          <w:lang w:eastAsia="vi-VN"/>
        </w:rPr>
        <w:t>ắ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</w:t>
      </w:r>
      <w:r>
        <w:rPr>
          <w:rFonts w:ascii="Arial" w:eastAsia="Arial" w:hAnsi="Arial" w:cs="Arial"/>
          <w:lang w:eastAsia="vi-VN"/>
        </w:rPr>
        <w:t>ạ</w:t>
      </w:r>
      <w:r>
        <w:rPr>
          <w:rFonts w:ascii="Arial" w:eastAsia="Arial" w:hAnsi="Arial" w:cs="Arial"/>
          <w:lang w:eastAsia="vi-VN"/>
        </w:rPr>
        <w:t>i</w:t>
      </w:r>
      <w:proofErr w:type="spellEnd"/>
      <w:r>
        <w:rPr>
          <w:rFonts w:ascii="Arial" w:eastAsia="Arial" w:hAnsi="Arial" w:cs="Arial"/>
          <w:lang w:eastAsia="vi-VN"/>
        </w:rPr>
        <w:t xml:space="preserve">, SHERA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ỗ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thuê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chưa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mà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</w:t>
      </w:r>
      <w:r>
        <w:rPr>
          <w:rFonts w:ascii="Arial" w:eastAsia="Arial" w:hAnsi="Arial" w:cs="Arial"/>
          <w:lang w:eastAsia="vi-VN"/>
        </w:rPr>
        <w:t>ợ</w:t>
      </w:r>
      <w:proofErr w:type="spellEnd"/>
      <w:r>
        <w:rPr>
          <w:rFonts w:ascii="Arial" w:eastAsia="Arial" w:hAnsi="Arial" w:cs="Arial"/>
          <w:lang w:eastAsia="vi-VN"/>
        </w:rPr>
        <w:t xml:space="preserve">.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hương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trình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không</w:t>
      </w:r>
      <w:proofErr w:type="spellEnd"/>
      <w:r>
        <w:rPr>
          <w:rFonts w:ascii="Arial" w:eastAsia="Arial" w:hAnsi="Arial" w:cs="Arial"/>
          <w:lang w:eastAsia="vi-VN"/>
        </w:rPr>
        <w:t xml:space="preserve"> bao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ả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phí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>ch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ụ</w:t>
      </w:r>
      <w:proofErr w:type="spellEnd"/>
      <w:r>
        <w:rPr>
          <w:rFonts w:ascii="Arial" w:eastAsia="Arial" w:hAnsi="Arial" w:cs="Arial"/>
          <w:lang w:eastAsia="vi-VN"/>
        </w:rPr>
        <w:t xml:space="preserve">, </w:t>
      </w:r>
      <w:proofErr w:type="spellStart"/>
      <w:r>
        <w:rPr>
          <w:rFonts w:ascii="Arial" w:eastAsia="Arial" w:hAnsi="Arial" w:cs="Arial"/>
          <w:lang w:eastAsia="vi-VN"/>
        </w:rPr>
        <w:t>phí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ệ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ích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các</w:t>
      </w:r>
      <w:proofErr w:type="spellEnd"/>
      <w:r>
        <w:rPr>
          <w:rFonts w:ascii="Arial" w:eastAsia="Arial" w:hAnsi="Arial" w:cs="Arial"/>
          <w:lang w:eastAsia="vi-VN"/>
        </w:rPr>
        <w:t xml:space="preserve"> chi </w:t>
      </w:r>
      <w:proofErr w:type="spellStart"/>
      <w:r>
        <w:rPr>
          <w:rFonts w:ascii="Arial" w:eastAsia="Arial" w:hAnsi="Arial" w:cs="Arial"/>
          <w:lang w:eastAsia="vi-VN"/>
        </w:rPr>
        <w:t>phí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nhà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khác</w:t>
      </w:r>
      <w:proofErr w:type="spellEnd"/>
      <w:r>
        <w:rPr>
          <w:rFonts w:ascii="Arial" w:eastAsia="Arial" w:hAnsi="Arial" w:cs="Arial"/>
          <w:lang w:eastAsia="vi-VN"/>
        </w:rPr>
        <w:t>.</w:t>
      </w:r>
    </w:p>
    <w:p w14:paraId="79748B50" w14:textId="77777777" w:rsidR="00FA45F0" w:rsidRDefault="00FA45F0">
      <w:pPr>
        <w:rPr>
          <w:rFonts w:ascii="Calibri" w:eastAsia="Calibri" w:hAnsi="Calibri" w:cs="Calibri"/>
        </w:rPr>
      </w:pPr>
    </w:p>
    <w:p w14:paraId="79748B51" w14:textId="77777777" w:rsidR="00FA45F0" w:rsidRDefault="00B85A97">
      <w:proofErr w:type="spellStart"/>
      <w:r>
        <w:rPr>
          <w:rFonts w:ascii="Arial" w:eastAsia="Arial" w:hAnsi="Arial" w:cs="Arial"/>
          <w:lang w:eastAsia="vi-VN"/>
        </w:rPr>
        <w:t>Ngày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mà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ố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áp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d</w:t>
      </w:r>
      <w:r>
        <w:rPr>
          <w:rFonts w:ascii="Arial" w:eastAsia="Arial" w:hAnsi="Arial" w:cs="Arial"/>
          <w:lang w:eastAsia="vi-VN"/>
        </w:rPr>
        <w:t>ụ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cho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tài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kho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>: ________________________.</w:t>
      </w:r>
    </w:p>
    <w:p w14:paraId="79748B52" w14:textId="77777777" w:rsidR="00FA45F0" w:rsidRDefault="00FA45F0"/>
    <w:p w14:paraId="79748B53" w14:textId="77777777" w:rsidR="00FA45F0" w:rsidRDefault="00B85A97">
      <w:proofErr w:type="spellStart"/>
      <w:r>
        <w:rPr>
          <w:rFonts w:ascii="Arial" w:eastAsia="Arial" w:hAnsi="Arial" w:cs="Arial"/>
          <w:lang w:eastAsia="vi-VN"/>
        </w:rPr>
        <w:t>Vui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lòng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gi</w:t>
      </w:r>
      <w:r>
        <w:rPr>
          <w:rFonts w:ascii="Arial" w:eastAsia="Arial" w:hAnsi="Arial" w:cs="Arial"/>
          <w:lang w:eastAsia="vi-VN"/>
        </w:rPr>
        <w:t>ữ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thư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này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ể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làm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ồ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sơ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c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>a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v</w:t>
      </w:r>
      <w:r>
        <w:rPr>
          <w:rFonts w:ascii="Arial" w:eastAsia="Arial" w:hAnsi="Arial" w:cs="Arial"/>
          <w:lang w:eastAsia="vi-VN"/>
        </w:rPr>
        <w:t>ị</w:t>
      </w:r>
      <w:proofErr w:type="spellEnd"/>
      <w:r>
        <w:rPr>
          <w:rFonts w:ascii="Arial" w:eastAsia="Arial" w:hAnsi="Arial" w:cs="Arial"/>
          <w:lang w:eastAsia="vi-VN"/>
        </w:rPr>
        <w:t>.</w:t>
      </w:r>
    </w:p>
    <w:p w14:paraId="79748B54" w14:textId="77777777" w:rsidR="00FA45F0" w:rsidRDefault="00FA45F0">
      <w:pPr>
        <w:rPr>
          <w:rFonts w:ascii="Calibri" w:eastAsia="Calibri" w:hAnsi="Calibri" w:cs="Calibri"/>
        </w:rPr>
      </w:pPr>
    </w:p>
    <w:tbl>
      <w:tblPr>
        <w:tblStyle w:val="GridTable4-Accent11"/>
        <w:tblW w:w="0" w:type="auto"/>
        <w:tblInd w:w="251" w:type="dxa"/>
        <w:tblLook w:val="04A0" w:firstRow="1" w:lastRow="0" w:firstColumn="1" w:lastColumn="0" w:noHBand="0" w:noVBand="1"/>
      </w:tblPr>
      <w:tblGrid>
        <w:gridCol w:w="2326"/>
        <w:gridCol w:w="3267"/>
        <w:gridCol w:w="3269"/>
      </w:tblGrid>
      <w:tr w:rsidR="00FA45F0" w14:paraId="79748B5A" w14:textId="77777777" w:rsidTr="00FA4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55" w14:textId="77777777" w:rsidR="00FA45F0" w:rsidRDefault="00B85A97">
            <w:pPr>
              <w:jc w:val="center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Tháng</w:t>
            </w:r>
            <w:proofErr w:type="spellEnd"/>
          </w:p>
        </w:tc>
        <w:tc>
          <w:tcPr>
            <w:tcW w:w="3267" w:type="dxa"/>
          </w:tcPr>
          <w:p w14:paraId="79748B56" w14:textId="77777777" w:rsidR="00FA45F0" w:rsidRDefault="00B85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Ti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ề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thuê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nhà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Quá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h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ạ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</w:p>
          <w:p w14:paraId="79748B57" w14:textId="77777777" w:rsidR="00FA45F0" w:rsidRDefault="00B85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S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ố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ti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ề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ợ</w:t>
            </w:r>
            <w:proofErr w:type="spellEnd"/>
          </w:p>
        </w:tc>
        <w:tc>
          <w:tcPr>
            <w:tcW w:w="3269" w:type="dxa"/>
          </w:tcPr>
          <w:p w14:paraId="79748B58" w14:textId="77777777" w:rsidR="00FA45F0" w:rsidRDefault="00B85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Ti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ề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Quá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h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ạ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SHERA </w:t>
            </w:r>
          </w:p>
          <w:p w14:paraId="79748B59" w14:textId="77777777" w:rsidR="00FA45F0" w:rsidRDefault="00B85A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S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ố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ti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ề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Đư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ợ</w:t>
            </w:r>
            <w:r>
              <w:rPr>
                <w:rFonts w:ascii="Arial" w:eastAsia="Arial" w:hAnsi="Arial" w:cs="Arial"/>
                <w:color w:val="FFFFFF"/>
                <w:lang w:eastAsia="vi-VN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FFFFFF"/>
                <w:lang w:eastAsia="vi-V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lang w:eastAsia="vi-VN"/>
              </w:rPr>
              <w:t>trao</w:t>
            </w:r>
            <w:proofErr w:type="spellEnd"/>
          </w:p>
        </w:tc>
      </w:tr>
      <w:tr w:rsidR="00FA45F0" w14:paraId="79748B5E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5B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5C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5D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62" w14:textId="77777777" w:rsidTr="00FA45F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5F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60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61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66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63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6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64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65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6A" w14:textId="77777777" w:rsidTr="00FA45F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67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68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69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6E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6B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8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6C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6D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72" w14:textId="77777777" w:rsidTr="00FA45F0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6F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9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70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71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76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73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74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75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7A" w14:textId="77777777" w:rsidTr="00FA45F0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77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11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78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79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7E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7B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2020</w:t>
            </w:r>
          </w:p>
        </w:tc>
        <w:tc>
          <w:tcPr>
            <w:tcW w:w="3267" w:type="dxa"/>
          </w:tcPr>
          <w:p w14:paraId="79748B7C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7D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82" w14:textId="77777777" w:rsidTr="00FA45F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7F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2021</w:t>
            </w:r>
          </w:p>
        </w:tc>
        <w:tc>
          <w:tcPr>
            <w:tcW w:w="3267" w:type="dxa"/>
          </w:tcPr>
          <w:p w14:paraId="79748B80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81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86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83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2021</w:t>
            </w:r>
          </w:p>
        </w:tc>
        <w:tc>
          <w:tcPr>
            <w:tcW w:w="3267" w:type="dxa"/>
          </w:tcPr>
          <w:p w14:paraId="79748B84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85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8A" w14:textId="77777777" w:rsidTr="00FA45F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87" w14:textId="77777777" w:rsidR="00FA45F0" w:rsidRDefault="00B85A97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Tháng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>năm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lang w:eastAsia="vi-VN"/>
              </w:rPr>
              <w:t xml:space="preserve"> 2021</w:t>
            </w:r>
          </w:p>
        </w:tc>
        <w:tc>
          <w:tcPr>
            <w:tcW w:w="3267" w:type="dxa"/>
          </w:tcPr>
          <w:p w14:paraId="79748B88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9" w:type="dxa"/>
          </w:tcPr>
          <w:p w14:paraId="79748B89" w14:textId="77777777" w:rsidR="00FA45F0" w:rsidRDefault="00FA4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45F0" w14:paraId="79748B8E" w14:textId="77777777" w:rsidTr="00FA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8B" w14:textId="77777777" w:rsidR="00FA45F0" w:rsidRDefault="00FA45F0">
            <w:pPr>
              <w:jc w:val="right"/>
              <w:rPr>
                <w:rFonts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3267" w:type="dxa"/>
          </w:tcPr>
          <w:p w14:paraId="79748B8C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3269" w:type="dxa"/>
          </w:tcPr>
          <w:p w14:paraId="79748B8D" w14:textId="77777777" w:rsidR="00FA45F0" w:rsidRDefault="00FA45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</w:tr>
      <w:tr w:rsidR="00FA45F0" w14:paraId="79748B92" w14:textId="77777777" w:rsidTr="00FA45F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6" w:type="dxa"/>
          </w:tcPr>
          <w:p w14:paraId="79748B8F" w14:textId="77777777" w:rsidR="00FA45F0" w:rsidRDefault="00B85A97">
            <w:pPr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ascii="Arial" w:eastAsia="Arial" w:hAnsi="Arial" w:cs="Arial"/>
                <w:lang w:eastAsia="vi-VN"/>
              </w:rPr>
              <w:t>T</w:t>
            </w:r>
            <w:r>
              <w:rPr>
                <w:rFonts w:ascii="Arial" w:eastAsia="Arial" w:hAnsi="Arial" w:cs="Arial"/>
                <w:lang w:eastAsia="vi-VN"/>
              </w:rPr>
              <w:t>Ổ</w:t>
            </w:r>
            <w:r>
              <w:rPr>
                <w:rFonts w:ascii="Arial" w:eastAsia="Arial" w:hAnsi="Arial" w:cs="Arial"/>
                <w:lang w:eastAsia="vi-VN"/>
              </w:rPr>
              <w:t>NG C</w:t>
            </w:r>
            <w:r>
              <w:rPr>
                <w:rFonts w:ascii="Arial" w:eastAsia="Arial" w:hAnsi="Arial" w:cs="Arial"/>
                <w:lang w:eastAsia="vi-VN"/>
              </w:rPr>
              <w:t>Ộ</w:t>
            </w:r>
            <w:r>
              <w:rPr>
                <w:rFonts w:ascii="Arial" w:eastAsia="Arial" w:hAnsi="Arial" w:cs="Arial"/>
                <w:lang w:eastAsia="vi-VN"/>
              </w:rPr>
              <w:t>NG</w:t>
            </w:r>
          </w:p>
        </w:tc>
        <w:tc>
          <w:tcPr>
            <w:tcW w:w="3267" w:type="dxa"/>
          </w:tcPr>
          <w:p w14:paraId="79748B90" w14:textId="77777777" w:rsidR="00FA45F0" w:rsidRDefault="00B8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3269" w:type="dxa"/>
          </w:tcPr>
          <w:p w14:paraId="79748B91" w14:textId="77777777" w:rsidR="00FA45F0" w:rsidRDefault="00B85A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79748B93" w14:textId="77777777" w:rsidR="00FA45F0" w:rsidRDefault="00FA45F0">
      <w:pPr>
        <w:rPr>
          <w:rFonts w:cstheme="minorHAnsi"/>
        </w:rPr>
      </w:pPr>
    </w:p>
    <w:p w14:paraId="79748B94" w14:textId="77777777" w:rsidR="00FA45F0" w:rsidRDefault="00B85A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Vui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lòng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liên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__________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bi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thêm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thông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tin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đáp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ắ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ắ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lang w:eastAsia="vi-VN"/>
        </w:rPr>
        <w:t>.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ỗ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tr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tìm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hi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u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thư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này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,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ỗ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tr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v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ề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ngôn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ng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ữ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ho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ặ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s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ắ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x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ế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lý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,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vui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lòng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liên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</w:t>
      </w:r>
      <w:proofErr w:type="spellStart"/>
      <w:r>
        <w:rPr>
          <w:rStyle w:val="normaltextrun"/>
          <w:rFonts w:ascii="Arial" w:eastAsia="Arial" w:hAnsi="Arial" w:cs="Arial"/>
          <w:color w:val="000000"/>
          <w:lang w:eastAsia="vi-VN"/>
        </w:rPr>
        <w:t>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ệ</w:t>
      </w:r>
      <w:proofErr w:type="spellEnd"/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____________.</w:t>
      </w:r>
    </w:p>
    <w:p w14:paraId="79748B95" w14:textId="77777777" w:rsidR="00FA45F0" w:rsidRDefault="00FA4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748B96" w14:textId="77777777" w:rsidR="00FA45F0" w:rsidRDefault="00B85A97">
      <w:pPr>
        <w:rPr>
          <w:rFonts w:cstheme="minorHAnsi"/>
        </w:rPr>
      </w:pPr>
      <w:proofErr w:type="spellStart"/>
      <w:r>
        <w:rPr>
          <w:rFonts w:ascii="Arial" w:eastAsia="Arial" w:hAnsi="Arial" w:cs="Arial"/>
          <w:lang w:eastAsia="vi-VN"/>
        </w:rPr>
        <w:t>Trân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>,</w:t>
      </w:r>
    </w:p>
    <w:p w14:paraId="79748B97" w14:textId="77777777" w:rsidR="00FA45F0" w:rsidRDefault="00FA45F0"/>
    <w:p w14:paraId="79748B98" w14:textId="77777777" w:rsidR="00FA45F0" w:rsidRDefault="00B85A97">
      <w:r>
        <w:t>________________________</w:t>
      </w:r>
    </w:p>
    <w:p w14:paraId="79748B99" w14:textId="77777777" w:rsidR="00FA45F0" w:rsidRDefault="00B85A97">
      <w:proofErr w:type="spellStart"/>
      <w:r>
        <w:rPr>
          <w:rFonts w:ascii="Arial" w:eastAsia="Arial" w:hAnsi="Arial" w:cs="Arial"/>
          <w:lang w:eastAsia="vi-VN"/>
        </w:rPr>
        <w:t>Ch</w:t>
      </w:r>
      <w:r>
        <w:rPr>
          <w:rFonts w:ascii="Arial" w:eastAsia="Arial" w:hAnsi="Arial" w:cs="Arial"/>
          <w:lang w:eastAsia="vi-VN"/>
        </w:rPr>
        <w:t>ủ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ở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u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lý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</w:t>
      </w:r>
      <w:proofErr w:type="spellEnd"/>
      <w:r>
        <w:rPr>
          <w:rFonts w:ascii="Arial" w:eastAsia="Arial" w:hAnsi="Arial" w:cs="Arial"/>
          <w:lang w:eastAsia="vi-VN"/>
        </w:rPr>
        <w:t xml:space="preserve"> </w:t>
      </w:r>
      <w:proofErr w:type="spellStart"/>
      <w:r>
        <w:rPr>
          <w:rFonts w:ascii="Arial" w:eastAsia="Arial" w:hAnsi="Arial" w:cs="Arial"/>
          <w:lang w:eastAsia="vi-VN"/>
        </w:rPr>
        <w:t>s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  <w:proofErr w:type="spellEnd"/>
    </w:p>
    <w:p w14:paraId="79748B9A" w14:textId="77777777" w:rsidR="00FA45F0" w:rsidRDefault="00FA45F0">
      <w:pPr>
        <w:rPr>
          <w:rFonts w:cstheme="minorHAnsi"/>
          <w:highlight w:val="yellow"/>
        </w:rPr>
      </w:pPr>
    </w:p>
    <w:p w14:paraId="79748B9B" w14:textId="77777777" w:rsidR="00FA45F0" w:rsidRDefault="00B85A97">
      <w:r>
        <w:rPr>
          <w:noProof/>
          <w:lang w:eastAsia="zh-CN"/>
        </w:rPr>
        <w:drawing>
          <wp:inline distT="0" distB="0" distL="0" distR="0" wp14:anchorId="79748B9F" wp14:editId="79748BA0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20215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8B9C" w14:textId="77777777" w:rsidR="00FA45F0" w:rsidRDefault="00FA45F0"/>
    <w:p w14:paraId="79748B9D" w14:textId="77777777" w:rsidR="00FA45F0" w:rsidRDefault="00FA45F0"/>
    <w:p w14:paraId="79748B9E" w14:textId="77777777" w:rsidR="00FA45F0" w:rsidRDefault="00FA45F0">
      <w:pPr>
        <w:tabs>
          <w:tab w:val="left" w:pos="7820"/>
        </w:tabs>
      </w:pPr>
    </w:p>
    <w:sectPr w:rsidR="00FA45F0">
      <w:headerReference w:type="default" r:id="rId12"/>
      <w:footerReference w:type="defaul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EFA6" w14:textId="77777777" w:rsidR="00B85A97" w:rsidRDefault="00B85A97">
      <w:r>
        <w:separator/>
      </w:r>
    </w:p>
  </w:endnote>
  <w:endnote w:type="continuationSeparator" w:id="0">
    <w:p w14:paraId="2643F971" w14:textId="77777777" w:rsidR="00B85A97" w:rsidRDefault="00B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8BA6" w14:textId="77777777" w:rsidR="00FA45F0" w:rsidRDefault="00B85A97">
    <w:pPr>
      <w:pStyle w:val="Footer"/>
      <w:jc w:val="right"/>
    </w:pPr>
    <w:proofErr w:type="spellStart"/>
    <w:r>
      <w:rPr>
        <w:rFonts w:ascii="Arial" w:eastAsia="Arial" w:hAnsi="Arial" w:cs="Arial"/>
        <w:i/>
        <w:iCs/>
        <w:lang w:eastAsia="vi-VN"/>
      </w:rPr>
      <w:t>C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p</w:t>
    </w:r>
    <w:proofErr w:type="spellEnd"/>
    <w:r>
      <w:rPr>
        <w:rFonts w:ascii="Arial" w:eastAsia="Arial" w:hAnsi="Arial" w:cs="Arial"/>
        <w:i/>
        <w:iCs/>
        <w:lang w:eastAsia="vi-VN"/>
      </w:rPr>
      <w:t xml:space="preserve"> </w:t>
    </w:r>
    <w:proofErr w:type="spellStart"/>
    <w:r>
      <w:rPr>
        <w:rFonts w:ascii="Arial" w:eastAsia="Arial" w:hAnsi="Arial" w:cs="Arial"/>
        <w:i/>
        <w:iCs/>
        <w:lang w:eastAsia="vi-VN"/>
      </w:rPr>
      <w:t>nh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t</w:t>
    </w:r>
    <w:proofErr w:type="spellEnd"/>
    <w:r>
      <w:rPr>
        <w:rFonts w:ascii="Arial" w:eastAsia="Arial" w:hAnsi="Arial" w:cs="Arial"/>
        <w:i/>
        <w:iCs/>
        <w:lang w:eastAsia="vi-VN"/>
      </w:rPr>
      <w:t xml:space="preserve"> </w:t>
    </w:r>
    <w:proofErr w:type="spellStart"/>
    <w:r>
      <w:rPr>
        <w:rFonts w:ascii="Arial" w:eastAsia="Arial" w:hAnsi="Arial" w:cs="Arial"/>
        <w:i/>
        <w:iCs/>
        <w:lang w:eastAsia="vi-VN"/>
      </w:rPr>
      <w:t>L</w:t>
    </w:r>
    <w:r>
      <w:rPr>
        <w:rFonts w:ascii="Arial" w:eastAsia="Arial" w:hAnsi="Arial" w:cs="Arial"/>
        <w:i/>
        <w:iCs/>
        <w:lang w:eastAsia="vi-VN"/>
      </w:rPr>
      <w:t>ầ</w:t>
    </w:r>
    <w:r>
      <w:rPr>
        <w:rFonts w:ascii="Arial" w:eastAsia="Arial" w:hAnsi="Arial" w:cs="Arial"/>
        <w:i/>
        <w:iCs/>
        <w:lang w:eastAsia="vi-VN"/>
      </w:rPr>
      <w:t>n</w:t>
    </w:r>
    <w:proofErr w:type="spellEnd"/>
    <w:r>
      <w:rPr>
        <w:rFonts w:ascii="Arial" w:eastAsia="Arial" w:hAnsi="Arial" w:cs="Arial"/>
        <w:i/>
        <w:iCs/>
        <w:lang w:eastAsia="vi-VN"/>
      </w:rPr>
      <w:t xml:space="preserve"> </w:t>
    </w:r>
    <w:proofErr w:type="spellStart"/>
    <w:proofErr w:type="gramStart"/>
    <w:r>
      <w:rPr>
        <w:rFonts w:ascii="Arial" w:eastAsia="Arial" w:hAnsi="Arial" w:cs="Arial"/>
        <w:i/>
        <w:iCs/>
        <w:lang w:eastAsia="vi-VN"/>
      </w:rPr>
      <w:t>cu</w:t>
    </w:r>
    <w:r>
      <w:rPr>
        <w:rFonts w:ascii="Arial" w:eastAsia="Arial" w:hAnsi="Arial" w:cs="Arial"/>
        <w:i/>
        <w:iCs/>
        <w:lang w:eastAsia="vi-VN"/>
      </w:rPr>
      <w:t>ố</w:t>
    </w:r>
    <w:r>
      <w:rPr>
        <w:rFonts w:ascii="Arial" w:eastAsia="Arial" w:hAnsi="Arial" w:cs="Arial"/>
        <w:i/>
        <w:iCs/>
        <w:lang w:eastAsia="vi-VN"/>
      </w:rPr>
      <w:t>i:Ngày</w:t>
    </w:r>
    <w:proofErr w:type="spellEnd"/>
    <w:proofErr w:type="gramEnd"/>
    <w:r>
      <w:rPr>
        <w:rFonts w:ascii="Arial" w:eastAsia="Arial" w:hAnsi="Arial" w:cs="Arial"/>
        <w:i/>
        <w:iCs/>
        <w:lang w:eastAsia="vi-VN"/>
      </w:rPr>
      <w:t xml:space="preserve"> 30 </w:t>
    </w:r>
    <w:proofErr w:type="spellStart"/>
    <w:r>
      <w:rPr>
        <w:rFonts w:ascii="Arial" w:eastAsia="Arial" w:hAnsi="Arial" w:cs="Arial"/>
        <w:i/>
        <w:iCs/>
        <w:lang w:eastAsia="vi-VN"/>
      </w:rPr>
      <w:t>tháng</w:t>
    </w:r>
    <w:proofErr w:type="spellEnd"/>
    <w:r>
      <w:rPr>
        <w:rFonts w:ascii="Arial" w:eastAsia="Arial" w:hAnsi="Arial" w:cs="Arial"/>
        <w:i/>
        <w:iCs/>
        <w:lang w:eastAsia="vi-VN"/>
      </w:rPr>
      <w:t xml:space="preserve"> 4 </w:t>
    </w:r>
    <w:proofErr w:type="spellStart"/>
    <w:r>
      <w:rPr>
        <w:rFonts w:ascii="Arial" w:eastAsia="Arial" w:hAnsi="Arial" w:cs="Arial"/>
        <w:i/>
        <w:iCs/>
        <w:lang w:eastAsia="vi-VN"/>
      </w:rPr>
      <w:t>năm</w:t>
    </w:r>
    <w:proofErr w:type="spellEnd"/>
    <w:r>
      <w:rPr>
        <w:rFonts w:ascii="Arial" w:eastAsia="Arial" w:hAnsi="Arial" w:cs="Arial"/>
        <w:i/>
        <w:iCs/>
        <w:lang w:eastAsia="vi-VN"/>
      </w:rPr>
      <w:t xml:space="preserve"> 2021 </w:t>
    </w:r>
    <w:r>
      <w:rPr>
        <w:rFonts w:ascii="Arial" w:eastAsia="Arial" w:hAnsi="Arial" w:cs="Arial"/>
        <w:lang w:eastAsia="vi-VN"/>
      </w:rPr>
      <w:t>|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9748BA7" w14:textId="77777777" w:rsidR="00FA45F0" w:rsidRDefault="00B85A9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79748BAA" wp14:editId="79748BAB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Mở rộng Chương trình Hỗ trợ Trả trước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151172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79748BAC" wp14:editId="79748BAD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79748BAE" wp14:editId="79748BAF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Xem hình ảnh nguồn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976509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A673F" w14:textId="77777777" w:rsidR="00B85A97" w:rsidRDefault="00B85A97">
      <w:r>
        <w:separator/>
      </w:r>
    </w:p>
  </w:footnote>
  <w:footnote w:type="continuationSeparator" w:id="0">
    <w:p w14:paraId="61AE608A" w14:textId="77777777" w:rsidR="00B85A97" w:rsidRDefault="00B8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8BA5" w14:textId="65774D89" w:rsidR="00FA45F0" w:rsidRDefault="007E46E0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9748BA8" wp14:editId="5743F769">
              <wp:simplePos x="0" y="0"/>
              <wp:positionH relativeFrom="column">
                <wp:posOffset>648335</wp:posOffset>
              </wp:positionH>
              <wp:positionV relativeFrom="paragraph">
                <wp:posOffset>-313690</wp:posOffset>
              </wp:positionV>
              <wp:extent cx="5992495" cy="273050"/>
              <wp:effectExtent l="635" t="635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49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48BB0" w14:textId="77777777" w:rsidR="00FA45F0" w:rsidRDefault="00B85A97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lang w:eastAsia="vi-VN"/>
                            </w:rPr>
                            <w:t>SHERA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Chương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trình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ề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thuê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nhà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Kh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p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Nhà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ở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đư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48B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-24.7pt;width:471.8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" filled="f" stroked="f">
              <v:textbox>
                <w:txbxContent>
                  <w:p w14:paraId="79748BB0" w14:textId="77777777" w:rsidR="00FA45F0" w:rsidRDefault="00B85A97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eastAsia="vi-VN"/>
                      </w:rPr>
                      <w:t>SHERA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|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Chương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trình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ỗ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ề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thuê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nhà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Kh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ẩ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p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cho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Nhà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ở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đư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proofErr w:type="spellEnd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48BA9" wp14:editId="11A6A705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24DAF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F118A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42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20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E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60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8E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2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03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8E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A0F66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0E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CD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69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AF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AE2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9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EC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A1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88B04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CF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24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2A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8B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60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280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E1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441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CCD20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FCD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2C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A0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C3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E1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43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60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40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F0"/>
    <w:rsid w:val="001868E6"/>
    <w:rsid w:val="007E46E0"/>
    <w:rsid w:val="00B85A97"/>
    <w:rsid w:val="00FA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48B48"/>
  <w15:docId w15:val="{06D0E0C3-A2C3-4C75-9E83-6FAB67F3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customStyle="1" w:styleId="GridTable4-Accent11">
    <w:name w:val="Grid Table 4 - Accent 11"/>
    <w:basedOn w:val="TableNormal"/>
    <w:uiPriority w:val="49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F8DBF-39F1-433A-8BDA-99723A303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2021-05-11T17:24:00Z</dcterms:created>
  <dcterms:modified xsi:type="dcterms:W3CDTF">2021-05-11T17:26:00Z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