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A325" w14:textId="77777777" w:rsidR="00742525" w:rsidRDefault="00742525">
      <w:pPr>
        <w:rPr>
          <w:rFonts w:cstheme="minorHAnsi"/>
        </w:rPr>
      </w:pPr>
    </w:p>
    <w:p w14:paraId="4C29A326" w14:textId="77777777" w:rsidR="00742525" w:rsidRDefault="00327F90">
      <w:pPr>
        <w:rPr>
          <w:rFonts w:cstheme="minorHAnsi"/>
        </w:rPr>
      </w:pPr>
      <w:r>
        <w:rPr>
          <w:rFonts w:ascii="Calibri" w:eastAsia="Calibri" w:hAnsi="Calibri" w:cs="Calibri"/>
        </w:rPr>
        <w:t>Chè _________:</w:t>
      </w:r>
    </w:p>
    <w:p w14:paraId="4C29A327" w14:textId="77777777" w:rsidR="00742525" w:rsidRDefault="00742525">
      <w:pPr>
        <w:rPr>
          <w:rFonts w:cstheme="minorHAnsi"/>
        </w:rPr>
      </w:pPr>
    </w:p>
    <w:p w14:paraId="4C29A328" w14:textId="77777777" w:rsidR="00742525" w:rsidRDefault="00327F90">
      <w:pPr>
        <w:rPr>
          <w:rFonts w:cstheme="minorHAnsi"/>
        </w:rPr>
      </w:pPr>
      <w:r>
        <w:rPr>
          <w:rFonts w:ascii="Calibri" w:eastAsia="Calibri" w:hAnsi="Calibri" w:cs="Calibri"/>
        </w:rPr>
        <w:t xml:space="preserve">Mwen/nou te soumèt yon aplikasyon nan non ou pou aplike pou pwogram Èd Ijans pou Lwaye Lojman Sibvansyone (Subsidized Housing Emergency Rental </w:t>
      </w:r>
      <w:r>
        <w:rPr>
          <w:rFonts w:ascii="Calibri" w:eastAsia="Calibri" w:hAnsi="Calibri" w:cs="Calibri"/>
        </w:rPr>
        <w:t>Assistance, SHERA).</w:t>
      </w:r>
    </w:p>
    <w:p w14:paraId="4C29A329" w14:textId="77777777" w:rsidR="00742525" w:rsidRDefault="00742525">
      <w:pPr>
        <w:rPr>
          <w:rFonts w:cstheme="minorHAnsi"/>
        </w:rPr>
      </w:pPr>
    </w:p>
    <w:p w14:paraId="4C29A32A" w14:textId="77777777" w:rsidR="00742525" w:rsidRDefault="00327F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Avi sa a konfime aplikasyon ou an pou èd pou lwaye a te soumèt nan dat </w:t>
      </w:r>
      <w:r>
        <w:rPr>
          <w:rFonts w:ascii="Calibri" w:eastAsia="Calibri" w:hAnsi="Calibri" w:cs="Arial"/>
          <w:b/>
          <w:bCs/>
          <w:sz w:val="22"/>
          <w:szCs w:val="22"/>
        </w:rPr>
        <w:t>______</w:t>
      </w:r>
      <w:r>
        <w:rPr>
          <w:rFonts w:ascii="Calibri" w:eastAsia="Calibri" w:hAnsi="Calibri" w:cs="Arial"/>
          <w:sz w:val="22"/>
          <w:szCs w:val="22"/>
        </w:rPr>
        <w:t xml:space="preserve">. Aplikasyon an te mande lwaye </w:t>
      </w:r>
      <w:r>
        <w:rPr>
          <w:rFonts w:ascii="Calibri" w:eastAsia="Calibri" w:hAnsi="Calibri" w:cs="Arial"/>
          <w:b/>
          <w:bCs/>
          <w:sz w:val="22"/>
          <w:szCs w:val="22"/>
        </w:rPr>
        <w:t>$ _____</w:t>
      </w:r>
      <w:r>
        <w:rPr>
          <w:rFonts w:ascii="Calibri" w:eastAsia="Calibri" w:hAnsi="Calibri" w:cs="Arial"/>
          <w:sz w:val="22"/>
          <w:szCs w:val="22"/>
        </w:rPr>
        <w:t xml:space="preserve"> antou ou dwe ant 1ye avril 2020 ak 31 mas 2021. </w:t>
      </w:r>
    </w:p>
    <w:p w14:paraId="4C29A32B" w14:textId="77777777" w:rsidR="00742525" w:rsidRDefault="0074252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29A32C" w14:textId="77777777" w:rsidR="00742525" w:rsidRDefault="00327F9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Pwochen etap yo, ak kilè ou pral resevwa nouvèl nan men nou apresa:</w:t>
      </w:r>
    </w:p>
    <w:p w14:paraId="4C29A32D" w14:textId="77777777" w:rsidR="00742525" w:rsidRDefault="00327F9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Yo pral egzamine aplikasyon SHERA ou an pou wè si gen kalifikasyon.</w:t>
      </w:r>
    </w:p>
    <w:p w14:paraId="4C29A32E" w14:textId="77777777" w:rsidR="00742525" w:rsidRDefault="00327F9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N ap avèti ou si plis enfòmasyon nesesè pou yo travay sou aplikasyon ou an, oswa si a</w:t>
      </w:r>
      <w:r>
        <w:rPr>
          <w:rStyle w:val="normaltextrun"/>
          <w:rFonts w:ascii="Calibri" w:eastAsia="Calibri" w:hAnsi="Calibri" w:cs="Calibri"/>
          <w:sz w:val="22"/>
          <w:szCs w:val="22"/>
        </w:rPr>
        <w:t>plikasyon an fèmen akòz mankman nenpòt enfòmasyon yo mande.</w:t>
      </w:r>
    </w:p>
    <w:p w14:paraId="4C29A32F" w14:textId="77777777" w:rsidR="00742525" w:rsidRDefault="00327F90">
      <w:pPr>
        <w:pStyle w:val="ListParagraph"/>
        <w:numPr>
          <w:ilvl w:val="1"/>
          <w:numId w:val="4"/>
        </w:numPr>
        <w:rPr>
          <w:rStyle w:val="normaltextrun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Yo pral fè ou konnen si yo apwouve oswa refize aplikasyon ou an.</w:t>
      </w:r>
    </w:p>
    <w:p w14:paraId="4C29A330" w14:textId="77777777" w:rsidR="00742525" w:rsidRDefault="007425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29A331" w14:textId="77777777" w:rsidR="00742525" w:rsidRDefault="00327F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Tanpri kontakte ___________ pou plis enfòmasyon oswa kesyon</w:t>
      </w:r>
      <w:r>
        <w:rPr>
          <w:rStyle w:val="normaltextrun"/>
          <w:rFonts w:ascii="Calibri" w:eastAsia="Calibri" w:hAnsi="Calibri" w:cs="Calibri"/>
        </w:rPr>
        <w:t>.</w:t>
      </w:r>
      <w:r>
        <w:rPr>
          <w:rStyle w:val="normaltextrun"/>
          <w:rFonts w:ascii="Calibri" w:eastAsia="Calibri" w:hAnsi="Calibri" w:cs="Calibri"/>
          <w:color w:val="000000"/>
        </w:rPr>
        <w:t xml:space="preserve"> Pou jwenn èd pou </w:t>
      </w:r>
      <w:r>
        <w:rPr>
          <w:rStyle w:val="normaltextrun"/>
          <w:rFonts w:ascii="Calibri" w:eastAsia="Calibri" w:hAnsi="Calibri" w:cs="Calibri"/>
          <w:color w:val="000000"/>
        </w:rPr>
        <w:t>konprann lèt sa a, pou jwenn èd nan zafè lang, oswa pou aranjman rezonab, tanpri kontakte ____________.</w:t>
      </w:r>
    </w:p>
    <w:p w14:paraId="4C29A332" w14:textId="77777777" w:rsidR="00742525" w:rsidRDefault="00742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29A333" w14:textId="77777777" w:rsidR="00742525" w:rsidRDefault="00327F90">
      <w:pPr>
        <w:rPr>
          <w:rFonts w:cstheme="minorHAnsi"/>
        </w:rPr>
      </w:pPr>
      <w:r>
        <w:rPr>
          <w:rFonts w:ascii="Calibri" w:eastAsia="Calibri" w:hAnsi="Calibri" w:cs="Calibri"/>
        </w:rPr>
        <w:t xml:space="preserve">Ak senserite, </w:t>
      </w:r>
    </w:p>
    <w:p w14:paraId="4C29A334" w14:textId="77777777" w:rsidR="00742525" w:rsidRDefault="00742525"/>
    <w:p w14:paraId="4C29A335" w14:textId="77777777" w:rsidR="00742525" w:rsidRDefault="00327F90">
      <w:r>
        <w:t>________________________</w:t>
      </w:r>
    </w:p>
    <w:p w14:paraId="4C29A336" w14:textId="77777777" w:rsidR="00742525" w:rsidRDefault="00327F90">
      <w:r>
        <w:rPr>
          <w:rFonts w:ascii="Calibri" w:eastAsia="Calibri" w:hAnsi="Calibri" w:cs="Arial"/>
        </w:rPr>
        <w:t xml:space="preserve">Pwopriyetè oswa Manadjè Pwopriyete an </w:t>
      </w:r>
    </w:p>
    <w:p w14:paraId="4C29A337" w14:textId="77777777" w:rsidR="00742525" w:rsidRDefault="00742525">
      <w:pPr>
        <w:rPr>
          <w:rFonts w:cstheme="minorHAnsi"/>
          <w:highlight w:val="yellow"/>
        </w:rPr>
      </w:pPr>
    </w:p>
    <w:p w14:paraId="4C29A338" w14:textId="77777777" w:rsidR="00742525" w:rsidRDefault="00327F90">
      <w:r>
        <w:rPr>
          <w:noProof/>
          <w:lang w:eastAsia="zh-CN"/>
        </w:rPr>
        <w:drawing>
          <wp:inline distT="0" distB="0" distL="0" distR="0" wp14:anchorId="4C29A33C" wp14:editId="4C29A33D">
            <wp:extent cx="659079" cy="697983"/>
            <wp:effectExtent l="0" t="0" r="0" b="0"/>
            <wp:docPr id="1344132320" name="Picture 13441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52463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79" cy="6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9A339" w14:textId="77777777" w:rsidR="00742525" w:rsidRDefault="00742525"/>
    <w:p w14:paraId="4C29A33A" w14:textId="77777777" w:rsidR="00742525" w:rsidRDefault="00742525"/>
    <w:p w14:paraId="4C29A33B" w14:textId="77777777" w:rsidR="00742525" w:rsidRDefault="00742525"/>
    <w:sectPr w:rsidR="0074252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A345" w14:textId="77777777" w:rsidR="00000000" w:rsidRDefault="00327F90">
      <w:r>
        <w:separator/>
      </w:r>
    </w:p>
  </w:endnote>
  <w:endnote w:type="continuationSeparator" w:id="0">
    <w:p w14:paraId="4C29A347" w14:textId="77777777" w:rsidR="00000000" w:rsidRDefault="0032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A33F" w14:textId="77777777" w:rsidR="00742525" w:rsidRDefault="00327F90">
    <w:pPr>
      <w:pStyle w:val="Footer"/>
      <w:jc w:val="right"/>
    </w:pPr>
    <w:r>
      <w:rPr>
        <w:rFonts w:ascii="Calibri" w:eastAsia="Calibri" w:hAnsi="Calibri" w:cs="Arial"/>
        <w:i/>
        <w:iCs/>
      </w:rPr>
      <w:t xml:space="preserve">Dènye Mizajou: 30 avril 2021 </w:t>
    </w:r>
    <w:r>
      <w:rPr>
        <w:rFonts w:ascii="Calibri" w:eastAsia="Calibri" w:hAnsi="Calibri" w:cs="Arial"/>
      </w:rPr>
      <w:t>|</w:t>
    </w:r>
    <w:r>
      <w:rPr>
        <w:rFonts w:ascii="Calibri" w:eastAsia="Calibri" w:hAnsi="Calibri" w:cs="Arial"/>
        <w:i/>
        <w:iCs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C29A340" w14:textId="77777777" w:rsidR="00742525" w:rsidRDefault="00327F9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4C29A345" wp14:editId="4C29A346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laji Pwogram Èd Peman Avans lan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954469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4C29A347" wp14:editId="4C29A348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Logo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4C29A349" wp14:editId="4C29A34A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Gade imaj sous la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772449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9A341" w14:textId="77777777" w:rsidR="00000000" w:rsidRDefault="00327F90">
      <w:r>
        <w:separator/>
      </w:r>
    </w:p>
  </w:footnote>
  <w:footnote w:type="continuationSeparator" w:id="0">
    <w:p w14:paraId="4C29A343" w14:textId="77777777" w:rsidR="00000000" w:rsidRDefault="0032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A33E" w14:textId="77777777" w:rsidR="00742525" w:rsidRDefault="00327F9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9A341" wp14:editId="4C29A342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8D73F" id="Rectangle 4" o:spid="_x0000_s1026" style="position:absolute;margin-left:560.45pt;margin-top:-36pt;width:611.65pt;height:41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29A343" wp14:editId="4C29A344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9A34B" w14:textId="77777777" w:rsidR="00742525" w:rsidRDefault="00327F90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rFonts w:ascii="Calibri" w:eastAsia="Calibri" w:hAnsi="Calibri" w:cs="Arial"/>
                              <w:i/>
                              <w:iCs/>
                            </w:rPr>
                            <w:t xml:space="preserve"> | Pwogram Èd Ijans pou Lwaye Lojman Sibvansyone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9A3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3pt;margin-top:-24.7pt;width:361.6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" filled="f" stroked="f">
              <v:textbox>
                <w:txbxContent>
                  <w:p w14:paraId="4C29A34B" w14:textId="77777777" w:rsidR="00742525" w:rsidRDefault="00327F90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bCs/>
                        <w:i/>
                        <w:iCs/>
                      </w:rPr>
                      <w:t>SHERA</w:t>
                    </w:r>
                    <w:r>
                      <w:rPr>
                        <w:rFonts w:ascii="Calibri" w:eastAsia="Calibri" w:hAnsi="Calibri" w:cs="Arial"/>
                        <w:i/>
                        <w:iCs/>
                      </w:rPr>
                      <w:t xml:space="preserve"> | Pwogram Èd Ijans pou Lwaye Lojman Sibvansyone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EC484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8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A7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E2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EE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25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05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5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4E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A5402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65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65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EF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E8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A9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E3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E9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2C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C6A2B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0B8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4D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25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A84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01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EC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0D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4D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8FD8BB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8EB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EF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66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1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645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2E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2A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2F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25"/>
    <w:rsid w:val="00327F90"/>
    <w:rsid w:val="0074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9A325"/>
  <w15:chartTrackingRefBased/>
  <w15:docId w15:val="{BF0A13BC-271E-46B2-91D2-B9B91873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F603C-54A4-4EF2-A4D8-31393ECD0A48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38e5083-a46f-4766-8e64-ee827b9e16b3"/>
    <ds:schemaRef ds:uri="e12619c7-9a19-4dc6-ad29-a355e3b803f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F6EAA-F4DF-4EB0-B9DA-E4BFEA7B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dcterms:created xsi:type="dcterms:W3CDTF">2021-05-11T16:51:00Z</dcterms:created>
  <dcterms:modified xsi:type="dcterms:W3CDTF">2021-05-11T16:51:00Z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