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6BDE4" w14:textId="04DA5707" w:rsidR="00EE5928" w:rsidRPr="0081638E" w:rsidRDefault="00EE5928" w:rsidP="00EE5928">
      <w:pPr>
        <w:spacing w:after="0" w:line="240" w:lineRule="auto"/>
        <w:textAlignment w:val="baseline"/>
        <w:rPr>
          <w:rFonts w:ascii="Times New Roman" w:eastAsia="Times New Roman" w:hAnsi="Times New Roman" w:cs="Times New Roman"/>
          <w:color w:val="2F5496" w:themeColor="accent1" w:themeShade="BF"/>
          <w:sz w:val="32"/>
          <w:szCs w:val="32"/>
        </w:rPr>
      </w:pPr>
      <w:r w:rsidRPr="0081638E">
        <w:rPr>
          <w:rFonts w:ascii="Times New Roman" w:hAnsi="Times New Roman" w:cs="Times New Roman"/>
          <w:color w:val="2F5496" w:themeColor="accent1" w:themeShade="BF"/>
          <w:sz w:val="32"/>
          <w:szCs w:val="32"/>
        </w:rPr>
        <w:t>Thông Báo cho Người Thuê Nhà: Kết Quả Kiểm Tra Hành Chính của SHERA (Thông Báo Xác Định Lại)</w:t>
      </w:r>
    </w:p>
    <w:p w14:paraId="4A9F555A" w14:textId="185D9065" w:rsidR="00EB6BE2" w:rsidRPr="0081638E" w:rsidRDefault="00046DB7" w:rsidP="00EE5928">
      <w:pPr>
        <w:spacing w:after="0" w:line="240" w:lineRule="auto"/>
        <w:textAlignment w:val="baseline"/>
        <w:rPr>
          <w:rFonts w:ascii="Times New Roman" w:eastAsia="Times New Roman" w:hAnsi="Times New Roman" w:cs="Times New Roman"/>
          <w:color w:val="2F5496"/>
          <w:sz w:val="18"/>
          <w:szCs w:val="18"/>
        </w:rPr>
      </w:pPr>
      <w:r>
        <w:rPr>
          <w:rStyle w:val="normaltextrun"/>
          <w:rFonts w:ascii="Times New Roman" w:hAnsi="Times New Roman" w:cs="Times New Roman"/>
          <w:color w:val="000000"/>
          <w:shd w:val="clear" w:color="auto" w:fill="FFFFFF"/>
        </w:rPr>
        <w:t xml:space="preserve">Cập Nhật Mới Nhất: Ngày </w:t>
      </w:r>
      <w:r w:rsidR="000F3D8C" w:rsidRPr="00B47120">
        <w:rPr>
          <w:rStyle w:val="normaltextrun"/>
          <w:rFonts w:ascii="Times New Roman" w:hAnsi="Times New Roman" w:cs="Times New Roman"/>
          <w:color w:val="000000"/>
          <w:shd w:val="clear" w:color="auto" w:fill="FFFFFF"/>
        </w:rPr>
        <w:t>28</w:t>
      </w:r>
      <w:r>
        <w:rPr>
          <w:rStyle w:val="normaltextrun"/>
          <w:rFonts w:ascii="Times New Roman" w:hAnsi="Times New Roman" w:cs="Times New Roman"/>
          <w:color w:val="000000"/>
          <w:shd w:val="clear" w:color="auto" w:fill="FFFFFF"/>
        </w:rPr>
        <w:t>/</w:t>
      </w:r>
      <w:r w:rsidR="000F3D8C" w:rsidRPr="00B47120">
        <w:rPr>
          <w:rStyle w:val="normaltextrun"/>
          <w:rFonts w:ascii="Times New Roman" w:hAnsi="Times New Roman" w:cs="Times New Roman"/>
          <w:color w:val="000000"/>
          <w:shd w:val="clear" w:color="auto" w:fill="FFFFFF"/>
        </w:rPr>
        <w:t>10</w:t>
      </w:r>
      <w:r>
        <w:rPr>
          <w:rStyle w:val="normaltextrun"/>
          <w:rFonts w:ascii="Times New Roman" w:hAnsi="Times New Roman" w:cs="Times New Roman"/>
          <w:color w:val="000000"/>
          <w:shd w:val="clear" w:color="auto" w:fill="FFFFFF"/>
        </w:rPr>
        <w:t>/</w:t>
      </w:r>
      <w:r w:rsidR="00EB6BE2" w:rsidRPr="0081638E">
        <w:rPr>
          <w:rStyle w:val="normaltextrun"/>
          <w:rFonts w:ascii="Times New Roman" w:hAnsi="Times New Roman" w:cs="Times New Roman"/>
          <w:color w:val="000000"/>
          <w:shd w:val="clear" w:color="auto" w:fill="FFFFFF"/>
        </w:rPr>
        <w:t>2021</w:t>
      </w:r>
      <w:r w:rsidR="00EB6BE2" w:rsidRPr="0081638E">
        <w:rPr>
          <w:rStyle w:val="eop"/>
          <w:rFonts w:ascii="Times New Roman" w:hAnsi="Times New Roman" w:cs="Times New Roman"/>
          <w:color w:val="000000"/>
          <w:shd w:val="clear" w:color="auto" w:fill="FFFFFF"/>
        </w:rPr>
        <w:t> </w:t>
      </w:r>
    </w:p>
    <w:tbl>
      <w:tblPr>
        <w:tblW w:w="9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5"/>
        <w:gridCol w:w="6660"/>
      </w:tblGrid>
      <w:tr w:rsidR="009C4486" w:rsidRPr="0081638E" w14:paraId="58E94312" w14:textId="77777777" w:rsidTr="009C4486">
        <w:tc>
          <w:tcPr>
            <w:tcW w:w="2505" w:type="dxa"/>
            <w:tcBorders>
              <w:top w:val="single" w:sz="6" w:space="0" w:color="000000"/>
              <w:left w:val="single" w:sz="6" w:space="0" w:color="000000"/>
              <w:bottom w:val="single" w:sz="6" w:space="0" w:color="000000"/>
              <w:right w:val="single" w:sz="6" w:space="0" w:color="000000"/>
            </w:tcBorders>
            <w:shd w:val="clear" w:color="auto" w:fill="D9D9D9"/>
            <w:hideMark/>
          </w:tcPr>
          <w:p w14:paraId="0CEFAAF9" w14:textId="15B9A662"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b/>
                <w:bCs/>
                <w:color w:val="000000" w:themeColor="text1"/>
              </w:rPr>
              <w:t>Purpose:</w:t>
            </w:r>
            <w:r w:rsidRPr="00EE5928">
              <w:rPr>
                <w:rFonts w:ascii="Calibri" w:eastAsia="Times New Roman" w:hAnsi="Calibri" w:cs="Calibri"/>
                <w:color w:val="000000" w:themeColor="text1"/>
              </w:rPr>
              <w:t> </w:t>
            </w:r>
          </w:p>
        </w:tc>
        <w:tc>
          <w:tcPr>
            <w:tcW w:w="6660" w:type="dxa"/>
            <w:tcBorders>
              <w:top w:val="single" w:sz="6" w:space="0" w:color="000000"/>
              <w:left w:val="nil"/>
              <w:bottom w:val="single" w:sz="6" w:space="0" w:color="000000"/>
              <w:right w:val="single" w:sz="6" w:space="0" w:color="000000"/>
            </w:tcBorders>
            <w:shd w:val="clear" w:color="auto" w:fill="auto"/>
            <w:hideMark/>
          </w:tcPr>
          <w:p w14:paraId="617ECF72" w14:textId="7C37273F"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color w:val="000000" w:themeColor="text1"/>
              </w:rPr>
              <w:t>This notice should be used to describe the outcome of an administrative review conducted by the owner.</w:t>
            </w:r>
          </w:p>
        </w:tc>
      </w:tr>
      <w:tr w:rsidR="009C4486" w:rsidRPr="0081638E" w14:paraId="21A1E7AF" w14:textId="77777777" w:rsidTr="009C4486">
        <w:tc>
          <w:tcPr>
            <w:tcW w:w="2505" w:type="dxa"/>
            <w:tcBorders>
              <w:top w:val="nil"/>
              <w:left w:val="single" w:sz="6" w:space="0" w:color="000000"/>
              <w:bottom w:val="single" w:sz="6" w:space="0" w:color="000000"/>
              <w:right w:val="single" w:sz="6" w:space="0" w:color="000000"/>
            </w:tcBorders>
            <w:shd w:val="clear" w:color="auto" w:fill="D9D9D9"/>
            <w:hideMark/>
          </w:tcPr>
          <w:p w14:paraId="07BEF0A5" w14:textId="1D7DC278"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b/>
                <w:bCs/>
                <w:color w:val="000000" w:themeColor="text1"/>
              </w:rPr>
              <w:t>To:</w:t>
            </w:r>
            <w:r w:rsidRPr="00EE5928">
              <w:rPr>
                <w:rFonts w:ascii="Calibri" w:eastAsia="Times New Roman" w:hAnsi="Calibri" w:cs="Calibri"/>
                <w:color w:val="000000" w:themeColor="text1"/>
              </w:rPr>
              <w:t> </w:t>
            </w:r>
          </w:p>
        </w:tc>
        <w:tc>
          <w:tcPr>
            <w:tcW w:w="6660" w:type="dxa"/>
            <w:tcBorders>
              <w:top w:val="nil"/>
              <w:left w:val="nil"/>
              <w:bottom w:val="single" w:sz="6" w:space="0" w:color="000000"/>
              <w:right w:val="single" w:sz="6" w:space="0" w:color="000000"/>
            </w:tcBorders>
            <w:shd w:val="clear" w:color="auto" w:fill="auto"/>
            <w:hideMark/>
          </w:tcPr>
          <w:p w14:paraId="43229B05" w14:textId="43990D05" w:rsidR="009C4486" w:rsidRPr="001A6B71" w:rsidRDefault="009C4486" w:rsidP="009C4486">
            <w:pPr>
              <w:spacing w:after="0" w:line="240" w:lineRule="auto"/>
              <w:textAlignment w:val="baseline"/>
              <w:rPr>
                <w:rFonts w:ascii="Times New Roman" w:eastAsia="Times New Roman" w:hAnsi="Times New Roman" w:cs="Times New Roman"/>
                <w:color w:val="000000" w:themeColor="text1"/>
                <w:highlight w:val="yellow"/>
              </w:rPr>
            </w:pPr>
            <w:r w:rsidRPr="00EE5928">
              <w:rPr>
                <w:rFonts w:ascii="Calibri" w:eastAsia="Times New Roman" w:hAnsi="Calibri" w:cs="Calibri"/>
                <w:color w:val="000000" w:themeColor="text1"/>
              </w:rPr>
              <w:t>Tenant Head of Household  </w:t>
            </w:r>
          </w:p>
        </w:tc>
      </w:tr>
      <w:tr w:rsidR="009C4486" w:rsidRPr="0081638E" w14:paraId="73B1F43E" w14:textId="77777777" w:rsidTr="009C4486">
        <w:tc>
          <w:tcPr>
            <w:tcW w:w="2505" w:type="dxa"/>
            <w:tcBorders>
              <w:top w:val="nil"/>
              <w:left w:val="single" w:sz="6" w:space="0" w:color="000000"/>
              <w:bottom w:val="single" w:sz="6" w:space="0" w:color="000000"/>
              <w:right w:val="single" w:sz="6" w:space="0" w:color="000000"/>
            </w:tcBorders>
            <w:shd w:val="clear" w:color="auto" w:fill="D9D9D9"/>
            <w:hideMark/>
          </w:tcPr>
          <w:p w14:paraId="5B41E862" w14:textId="36186528"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b/>
                <w:bCs/>
                <w:color w:val="000000" w:themeColor="text1"/>
              </w:rPr>
              <w:t>From:</w:t>
            </w:r>
            <w:r w:rsidRPr="00EE5928">
              <w:rPr>
                <w:rFonts w:ascii="Calibri" w:eastAsia="Times New Roman" w:hAnsi="Calibri" w:cs="Calibri"/>
                <w:color w:val="000000" w:themeColor="text1"/>
              </w:rPr>
              <w:t> </w:t>
            </w:r>
          </w:p>
        </w:tc>
        <w:tc>
          <w:tcPr>
            <w:tcW w:w="6660" w:type="dxa"/>
            <w:tcBorders>
              <w:top w:val="nil"/>
              <w:left w:val="nil"/>
              <w:bottom w:val="single" w:sz="6" w:space="0" w:color="000000"/>
              <w:right w:val="single" w:sz="6" w:space="0" w:color="000000"/>
            </w:tcBorders>
            <w:shd w:val="clear" w:color="auto" w:fill="auto"/>
            <w:hideMark/>
          </w:tcPr>
          <w:p w14:paraId="0A7CE034" w14:textId="118E2C47"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color w:val="000000" w:themeColor="text1"/>
              </w:rPr>
              <w:t>Property Owner / Authorized Agent on Letterhead  </w:t>
            </w:r>
          </w:p>
        </w:tc>
      </w:tr>
      <w:tr w:rsidR="009C4486" w:rsidRPr="0081638E" w14:paraId="00EB3E64" w14:textId="77777777" w:rsidTr="009C4486">
        <w:tc>
          <w:tcPr>
            <w:tcW w:w="2505" w:type="dxa"/>
            <w:tcBorders>
              <w:top w:val="nil"/>
              <w:left w:val="single" w:sz="6" w:space="0" w:color="000000"/>
              <w:bottom w:val="single" w:sz="6" w:space="0" w:color="000000"/>
              <w:right w:val="single" w:sz="6" w:space="0" w:color="000000"/>
            </w:tcBorders>
            <w:shd w:val="clear" w:color="auto" w:fill="D9D9D9"/>
            <w:hideMark/>
          </w:tcPr>
          <w:p w14:paraId="0CF3E810" w14:textId="7B9B5B1E"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b/>
                <w:bCs/>
                <w:color w:val="000000" w:themeColor="text1"/>
              </w:rPr>
              <w:t>Timing (When to send):</w:t>
            </w:r>
            <w:r w:rsidRPr="00EE5928">
              <w:rPr>
                <w:rFonts w:ascii="Calibri" w:eastAsia="Times New Roman" w:hAnsi="Calibri" w:cs="Calibri"/>
                <w:color w:val="000000" w:themeColor="text1"/>
              </w:rPr>
              <w:t> </w:t>
            </w:r>
          </w:p>
        </w:tc>
        <w:tc>
          <w:tcPr>
            <w:tcW w:w="6660" w:type="dxa"/>
            <w:tcBorders>
              <w:top w:val="nil"/>
              <w:left w:val="nil"/>
              <w:bottom w:val="single" w:sz="6" w:space="0" w:color="000000"/>
              <w:right w:val="single" w:sz="6" w:space="0" w:color="000000"/>
            </w:tcBorders>
            <w:shd w:val="clear" w:color="auto" w:fill="auto"/>
            <w:hideMark/>
          </w:tcPr>
          <w:p w14:paraId="041A52E8" w14:textId="2A39322E"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color w:val="000000" w:themeColor="text1"/>
              </w:rPr>
              <w:t>After the owner reviews the request. </w:t>
            </w:r>
          </w:p>
        </w:tc>
      </w:tr>
      <w:tr w:rsidR="009C4486" w:rsidRPr="0081638E" w14:paraId="5CA106BA" w14:textId="77777777" w:rsidTr="009C4486">
        <w:tc>
          <w:tcPr>
            <w:tcW w:w="2505" w:type="dxa"/>
            <w:tcBorders>
              <w:top w:val="nil"/>
              <w:left w:val="single" w:sz="6" w:space="0" w:color="000000"/>
              <w:bottom w:val="single" w:sz="6" w:space="0" w:color="000000"/>
              <w:right w:val="single" w:sz="6" w:space="0" w:color="000000"/>
            </w:tcBorders>
            <w:shd w:val="clear" w:color="auto" w:fill="D9D9D9"/>
            <w:hideMark/>
          </w:tcPr>
          <w:p w14:paraId="5BC526F7" w14:textId="0DB62203"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b/>
                <w:bCs/>
                <w:color w:val="000000" w:themeColor="text1"/>
              </w:rPr>
              <w:t>Subject:</w:t>
            </w:r>
            <w:r w:rsidRPr="00EE5928">
              <w:rPr>
                <w:rFonts w:ascii="Calibri" w:eastAsia="Times New Roman" w:hAnsi="Calibri" w:cs="Calibri"/>
                <w:color w:val="000000" w:themeColor="text1"/>
              </w:rPr>
              <w:t> </w:t>
            </w:r>
          </w:p>
        </w:tc>
        <w:tc>
          <w:tcPr>
            <w:tcW w:w="6660" w:type="dxa"/>
            <w:tcBorders>
              <w:top w:val="nil"/>
              <w:left w:val="nil"/>
              <w:bottom w:val="single" w:sz="6" w:space="0" w:color="000000"/>
              <w:right w:val="single" w:sz="6" w:space="0" w:color="000000"/>
            </w:tcBorders>
            <w:shd w:val="clear" w:color="auto" w:fill="auto"/>
            <w:hideMark/>
          </w:tcPr>
          <w:p w14:paraId="3574CB1E" w14:textId="7B129312"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780425">
              <w:rPr>
                <w:rFonts w:ascii="Calibri" w:eastAsia="Times New Roman" w:hAnsi="Calibri" w:cs="Calibri"/>
                <w:color w:val="000000" w:themeColor="text1"/>
              </w:rPr>
              <w:t>SHERA Administrative Review Outcome (Redetermination Notice)</w:t>
            </w:r>
          </w:p>
        </w:tc>
      </w:tr>
      <w:tr w:rsidR="009C4486" w:rsidRPr="0081638E" w14:paraId="7FFA3C43" w14:textId="77777777" w:rsidTr="009C4486">
        <w:tc>
          <w:tcPr>
            <w:tcW w:w="2505" w:type="dxa"/>
            <w:tcBorders>
              <w:top w:val="nil"/>
              <w:left w:val="single" w:sz="6" w:space="0" w:color="000000"/>
              <w:bottom w:val="single" w:sz="6" w:space="0" w:color="000000"/>
              <w:right w:val="single" w:sz="6" w:space="0" w:color="000000"/>
            </w:tcBorders>
            <w:shd w:val="clear" w:color="auto" w:fill="D9D9D9"/>
            <w:hideMark/>
          </w:tcPr>
          <w:p w14:paraId="288BFCB1" w14:textId="46F2BBF7"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b/>
                <w:bCs/>
                <w:color w:val="000000" w:themeColor="text1"/>
              </w:rPr>
              <w:t>Attachments:</w:t>
            </w:r>
            <w:r w:rsidRPr="00EE5928">
              <w:rPr>
                <w:rFonts w:ascii="Calibri" w:eastAsia="Times New Roman" w:hAnsi="Calibri" w:cs="Calibri"/>
                <w:color w:val="000000" w:themeColor="text1"/>
              </w:rPr>
              <w:t> </w:t>
            </w:r>
          </w:p>
        </w:tc>
        <w:tc>
          <w:tcPr>
            <w:tcW w:w="6660" w:type="dxa"/>
            <w:tcBorders>
              <w:top w:val="nil"/>
              <w:left w:val="nil"/>
              <w:bottom w:val="single" w:sz="6" w:space="0" w:color="000000"/>
              <w:right w:val="single" w:sz="6" w:space="0" w:color="000000"/>
            </w:tcBorders>
            <w:shd w:val="clear" w:color="auto" w:fill="auto"/>
            <w:hideMark/>
          </w:tcPr>
          <w:p w14:paraId="1D69D417" w14:textId="4E534A00" w:rsidR="009C4486" w:rsidRPr="0078660F" w:rsidRDefault="009C4486" w:rsidP="009C4486">
            <w:pPr>
              <w:spacing w:after="0" w:line="240" w:lineRule="auto"/>
              <w:textAlignment w:val="baseline"/>
              <w:rPr>
                <w:rFonts w:ascii="Times New Roman" w:eastAsia="Times New Roman" w:hAnsi="Times New Roman" w:cs="Times New Roman"/>
                <w:color w:val="000000" w:themeColor="text1"/>
                <w:sz w:val="24"/>
                <w:szCs w:val="24"/>
                <w:highlight w:val="yellow"/>
              </w:rPr>
            </w:pPr>
            <w:r w:rsidRPr="00EE5928">
              <w:rPr>
                <w:rFonts w:ascii="Calibri" w:eastAsia="Times New Roman" w:hAnsi="Calibri" w:cs="Calibri"/>
                <w:color w:val="000000" w:themeColor="text1"/>
              </w:rPr>
              <w:t>N/A </w:t>
            </w:r>
          </w:p>
        </w:tc>
      </w:tr>
    </w:tbl>
    <w:p w14:paraId="3DE6C23D" w14:textId="77777777" w:rsidR="00EE5928" w:rsidRPr="0081638E" w:rsidRDefault="00EE5928" w:rsidP="00EE5928">
      <w:pPr>
        <w:spacing w:after="0" w:line="240" w:lineRule="auto"/>
        <w:textAlignment w:val="baseline"/>
        <w:rPr>
          <w:rFonts w:ascii="Times New Roman" w:eastAsia="Times New Roman" w:hAnsi="Times New Roman" w:cs="Times New Roman"/>
          <w:color w:val="000000" w:themeColor="text1"/>
          <w:sz w:val="18"/>
          <w:szCs w:val="18"/>
        </w:rPr>
      </w:pPr>
      <w:r w:rsidRPr="0081638E">
        <w:rPr>
          <w:rFonts w:ascii="Times New Roman" w:hAnsi="Times New Roman" w:cs="Times New Roman"/>
          <w:color w:val="000000" w:themeColor="text1"/>
        </w:rPr>
        <w:t> </w:t>
      </w:r>
    </w:p>
    <w:p w14:paraId="7AAE0337" w14:textId="77777777" w:rsidR="00C13A12" w:rsidRPr="00EE5928" w:rsidRDefault="00C13A12" w:rsidP="00C13A12">
      <w:pPr>
        <w:spacing w:after="0" w:line="240" w:lineRule="auto"/>
        <w:textAlignment w:val="baseline"/>
        <w:rPr>
          <w:rFonts w:ascii="Segoe UI" w:eastAsia="Times New Roman" w:hAnsi="Segoe UI" w:cs="Segoe UI"/>
          <w:color w:val="000000" w:themeColor="text1"/>
          <w:sz w:val="18"/>
          <w:szCs w:val="18"/>
        </w:rPr>
      </w:pPr>
      <w:r w:rsidRPr="00EE5928">
        <w:rPr>
          <w:rFonts w:ascii="Calibri" w:eastAsia="Times New Roman" w:hAnsi="Calibri" w:cs="Calibri"/>
          <w:b/>
          <w:bCs/>
          <w:i/>
          <w:iCs/>
          <w:color w:val="000000" w:themeColor="text1"/>
        </w:rPr>
        <w:t>TEXT BELOW:</w:t>
      </w:r>
      <w:r w:rsidRPr="00EE5928">
        <w:rPr>
          <w:rFonts w:ascii="Calibri" w:eastAsia="Times New Roman" w:hAnsi="Calibri" w:cs="Calibri"/>
          <w:color w:val="000000" w:themeColor="text1"/>
        </w:rPr>
        <w:t> </w:t>
      </w:r>
    </w:p>
    <w:p w14:paraId="00BE4D52" w14:textId="77777777" w:rsidR="00C13A12" w:rsidRPr="00EE5928" w:rsidRDefault="00C13A12" w:rsidP="00C13A12">
      <w:pPr>
        <w:spacing w:after="0" w:line="240" w:lineRule="auto"/>
        <w:textAlignment w:val="baseline"/>
        <w:rPr>
          <w:rFonts w:ascii="Segoe UI" w:eastAsia="Times New Roman" w:hAnsi="Segoe UI" w:cs="Segoe UI"/>
          <w:sz w:val="18"/>
          <w:szCs w:val="18"/>
        </w:rPr>
      </w:pPr>
      <w:r w:rsidRPr="00EE5928">
        <w:rPr>
          <w:rFonts w:ascii="Calibri" w:eastAsia="Times New Roman" w:hAnsi="Calibri" w:cs="Calibri"/>
          <w:i/>
          <w:iCs/>
        </w:rPr>
        <w:t>From Owner to Tenant on Owner/Property Manager Letterhead</w:t>
      </w:r>
      <w:r w:rsidRPr="00EE5928">
        <w:rPr>
          <w:rFonts w:ascii="Calibri" w:eastAsia="Times New Roman" w:hAnsi="Calibri" w:cs="Calibri"/>
        </w:rPr>
        <w:t> </w:t>
      </w:r>
    </w:p>
    <w:p w14:paraId="68A286A4" w14:textId="03DE1A92" w:rsidR="00EE5928" w:rsidRPr="0081638E" w:rsidRDefault="00EE5928" w:rsidP="00EE5928">
      <w:pPr>
        <w:spacing w:after="0" w:line="240" w:lineRule="auto"/>
        <w:textAlignment w:val="baseline"/>
        <w:rPr>
          <w:rFonts w:ascii="Times New Roman" w:eastAsia="Times New Roman" w:hAnsi="Times New Roman" w:cs="Times New Roman"/>
          <w:sz w:val="18"/>
          <w:szCs w:val="18"/>
        </w:rPr>
      </w:pPr>
      <w:r w:rsidRPr="0081638E">
        <w:rPr>
          <w:rFonts w:ascii="Times New Roman" w:hAnsi="Times New Roman" w:cs="Times New Roman"/>
        </w:rPr>
        <w:t> </w:t>
      </w:r>
    </w:p>
    <w:p w14:paraId="3E141D5E" w14:textId="77777777" w:rsidR="00EE5928" w:rsidRPr="0081638E" w:rsidRDefault="00EE5928" w:rsidP="00EE5928">
      <w:pPr>
        <w:spacing w:after="0" w:line="240" w:lineRule="auto"/>
        <w:jc w:val="center"/>
        <w:textAlignment w:val="baseline"/>
        <w:rPr>
          <w:rFonts w:ascii="Times New Roman" w:eastAsia="Times New Roman" w:hAnsi="Times New Roman" w:cs="Times New Roman"/>
          <w:sz w:val="18"/>
          <w:szCs w:val="18"/>
        </w:rPr>
      </w:pPr>
      <w:r w:rsidRPr="0081638E">
        <w:rPr>
          <w:rFonts w:ascii="Times New Roman" w:hAnsi="Times New Roman" w:cs="Times New Roman"/>
        </w:rPr>
        <w:t>_______________________________________________________________ </w:t>
      </w:r>
    </w:p>
    <w:p w14:paraId="24B7662F" w14:textId="4AFE56D6" w:rsidR="00EE5928" w:rsidRPr="0081638E" w:rsidRDefault="00EE5928" w:rsidP="1D2EED2C">
      <w:pPr>
        <w:spacing w:after="0" w:line="240" w:lineRule="auto"/>
        <w:jc w:val="center"/>
        <w:rPr>
          <w:rFonts w:ascii="Times New Roman" w:eastAsia="Times New Roman" w:hAnsi="Times New Roman" w:cs="Times New Roman"/>
          <w:b/>
          <w:bCs/>
        </w:rPr>
      </w:pPr>
      <w:r w:rsidRPr="0081638E">
        <w:rPr>
          <w:rFonts w:ascii="Times New Roman" w:hAnsi="Times New Roman" w:cs="Times New Roman"/>
          <w:b/>
          <w:bCs/>
        </w:rPr>
        <w:t>Kết Quả Kiểm Tra Hành Chính của SHERA</w:t>
      </w:r>
    </w:p>
    <w:p w14:paraId="2AD7D40B" w14:textId="77777777" w:rsidR="00EE5928" w:rsidRPr="0081638E" w:rsidRDefault="00EE5928" w:rsidP="00EE5928">
      <w:pPr>
        <w:spacing w:after="0" w:line="240" w:lineRule="auto"/>
        <w:jc w:val="center"/>
        <w:textAlignment w:val="baseline"/>
        <w:rPr>
          <w:rFonts w:ascii="Times New Roman" w:eastAsia="Times New Roman" w:hAnsi="Times New Roman" w:cs="Times New Roman"/>
          <w:sz w:val="18"/>
          <w:szCs w:val="18"/>
        </w:rPr>
      </w:pPr>
      <w:r w:rsidRPr="0081638E">
        <w:rPr>
          <w:rFonts w:ascii="Times New Roman" w:hAnsi="Times New Roman" w:cs="Times New Roman"/>
          <w:b/>
          <w:bCs/>
        </w:rPr>
        <w:t>___________________________________________________________</w:t>
      </w:r>
      <w:r w:rsidRPr="0081638E">
        <w:rPr>
          <w:rFonts w:ascii="Times New Roman" w:hAnsi="Times New Roman" w:cs="Times New Roman"/>
        </w:rPr>
        <w:t> </w:t>
      </w:r>
    </w:p>
    <w:p w14:paraId="34EE81F7" w14:textId="77777777" w:rsidR="00EE5928" w:rsidRPr="0081638E" w:rsidRDefault="00EE5928" w:rsidP="00EE5928">
      <w:pPr>
        <w:spacing w:after="0" w:line="240" w:lineRule="auto"/>
        <w:jc w:val="center"/>
        <w:textAlignment w:val="baseline"/>
        <w:rPr>
          <w:rFonts w:ascii="Times New Roman" w:eastAsia="Times New Roman" w:hAnsi="Times New Roman" w:cs="Times New Roman"/>
          <w:sz w:val="18"/>
          <w:szCs w:val="18"/>
        </w:rPr>
      </w:pPr>
      <w:r w:rsidRPr="0081638E">
        <w:rPr>
          <w:rFonts w:ascii="Times New Roman" w:hAnsi="Times New Roman" w:cs="Times New Roman"/>
        </w:rPr>
        <w:t> </w:t>
      </w:r>
    </w:p>
    <w:p w14:paraId="3CFC9DA6" w14:textId="77777777" w:rsidR="00EE5928" w:rsidRPr="0081638E" w:rsidRDefault="00EE5928" w:rsidP="00046608">
      <w:pPr>
        <w:spacing w:line="240" w:lineRule="auto"/>
        <w:textAlignment w:val="baseline"/>
        <w:rPr>
          <w:rFonts w:ascii="Times New Roman" w:eastAsia="Times New Roman" w:hAnsi="Times New Roman" w:cs="Times New Roman"/>
          <w:color w:val="000000" w:themeColor="text1"/>
          <w:sz w:val="18"/>
          <w:szCs w:val="18"/>
        </w:rPr>
      </w:pPr>
      <w:r w:rsidRPr="0081638E">
        <w:rPr>
          <w:rFonts w:ascii="Times New Roman" w:hAnsi="Times New Roman" w:cs="Times New Roman"/>
          <w:color w:val="000000" w:themeColor="text1"/>
        </w:rPr>
        <w:t>Ngày:  _______________ Chủ Sở Hữu/Người Giám Sát Nhà Ở: ____________________________ </w:t>
      </w:r>
    </w:p>
    <w:p w14:paraId="4238B6A2" w14:textId="4289CFAF" w:rsidR="00EE5928" w:rsidRPr="0081638E" w:rsidRDefault="00EE5928" w:rsidP="00046608">
      <w:pPr>
        <w:spacing w:line="240" w:lineRule="auto"/>
        <w:textAlignment w:val="baseline"/>
        <w:rPr>
          <w:rFonts w:ascii="Times New Roman" w:eastAsia="Times New Roman" w:hAnsi="Times New Roman" w:cs="Times New Roman"/>
          <w:color w:val="000000" w:themeColor="text1"/>
          <w:sz w:val="18"/>
          <w:szCs w:val="18"/>
        </w:rPr>
      </w:pPr>
      <w:r w:rsidRPr="0081638E">
        <w:rPr>
          <w:rFonts w:ascii="Times New Roman" w:hAnsi="Times New Roman" w:cs="Times New Roman"/>
          <w:color w:val="000000" w:themeColor="text1"/>
        </w:rPr>
        <w:t>Tên Chủ Hộ Gia Đình:  _______________________________                 </w:t>
      </w:r>
    </w:p>
    <w:p w14:paraId="14C329B7" w14:textId="718884B7" w:rsidR="00EE5928" w:rsidRPr="0081638E" w:rsidRDefault="00EE5928" w:rsidP="00046608">
      <w:pPr>
        <w:spacing w:line="240" w:lineRule="auto"/>
        <w:textAlignment w:val="baseline"/>
        <w:rPr>
          <w:rFonts w:ascii="Times New Roman" w:eastAsia="Times New Roman" w:hAnsi="Times New Roman" w:cs="Times New Roman"/>
          <w:color w:val="000000" w:themeColor="text1"/>
          <w:sz w:val="18"/>
          <w:szCs w:val="18"/>
        </w:rPr>
      </w:pPr>
      <w:r w:rsidRPr="0081638E">
        <w:rPr>
          <w:rFonts w:ascii="Times New Roman" w:hAnsi="Times New Roman" w:cs="Times New Roman"/>
          <w:color w:val="000000" w:themeColor="text1"/>
        </w:rPr>
        <w:t>Địa chỉ, Thành phố và Mã Zip:  ________________________________</w:t>
      </w:r>
      <w:r w:rsidR="0081638E">
        <w:rPr>
          <w:rFonts w:ascii="Times New Roman" w:hAnsi="Times New Roman" w:cs="Times New Roman"/>
          <w:color w:val="000000" w:themeColor="text1"/>
        </w:rPr>
        <w:t>___________________________</w:t>
      </w:r>
    </w:p>
    <w:p w14:paraId="06734DDF" w14:textId="77777777" w:rsidR="00E643EB" w:rsidRPr="0081638E" w:rsidRDefault="00E643EB" w:rsidP="00EE5928">
      <w:pPr>
        <w:spacing w:after="0" w:line="240" w:lineRule="auto"/>
        <w:textAlignment w:val="baseline"/>
        <w:rPr>
          <w:rFonts w:ascii="Times New Roman" w:eastAsia="Times New Roman" w:hAnsi="Times New Roman" w:cs="Times New Roman"/>
          <w:color w:val="000000" w:themeColor="text1"/>
        </w:rPr>
      </w:pPr>
    </w:p>
    <w:p w14:paraId="1E240230" w14:textId="69906176" w:rsidR="00EE5928" w:rsidRPr="0081638E" w:rsidRDefault="00EE5928" w:rsidP="00EE5928">
      <w:pPr>
        <w:spacing w:after="0" w:line="240" w:lineRule="auto"/>
        <w:textAlignment w:val="baseline"/>
        <w:rPr>
          <w:rFonts w:ascii="Times New Roman" w:eastAsia="Times New Roman" w:hAnsi="Times New Roman" w:cs="Times New Roman"/>
          <w:color w:val="000000" w:themeColor="text1"/>
        </w:rPr>
      </w:pPr>
      <w:r w:rsidRPr="0081638E">
        <w:rPr>
          <w:rFonts w:ascii="Times New Roman" w:hAnsi="Times New Roman" w:cs="Times New Roman"/>
          <w:color w:val="000000" w:themeColor="text1"/>
        </w:rPr>
        <w:t xml:space="preserve">Lá thư này là để thông báo cho quý vị về kết quả kiểm tra hành chính của chúng tôi theo yêu cầu của quý vị dựa trên Thông Báo Không Đủ Điều Kiện Hỗ Trợ cho Người Thuê Nhà Theo Chương Trình SHERA mà chúng tôi đã ban hành vào ngày _________ </w:t>
      </w:r>
      <w:r w:rsidRPr="00C13A12">
        <w:rPr>
          <w:rFonts w:ascii="Times New Roman" w:hAnsi="Times New Roman" w:cs="Times New Roman"/>
          <w:color w:val="000000" w:themeColor="text1"/>
          <w:highlight w:val="yellow"/>
        </w:rPr>
        <w:t>(</w:t>
      </w:r>
      <w:r w:rsidR="00C13A12" w:rsidRPr="00C13A12">
        <w:rPr>
          <w:rFonts w:ascii="Times New Roman" w:hAnsi="Times New Roman" w:cs="Times New Roman"/>
          <w:color w:val="000000" w:themeColor="text1"/>
          <w:highlight w:val="yellow"/>
        </w:rPr>
        <w:t>DATE</w:t>
      </w:r>
      <w:r w:rsidRPr="00C13A12">
        <w:rPr>
          <w:rFonts w:ascii="Times New Roman" w:hAnsi="Times New Roman" w:cs="Times New Roman"/>
          <w:color w:val="000000" w:themeColor="text1"/>
          <w:highlight w:val="yellow"/>
        </w:rPr>
        <w:t>)</w:t>
      </w:r>
      <w:r w:rsidRPr="0081638E">
        <w:rPr>
          <w:rFonts w:ascii="Times New Roman" w:hAnsi="Times New Roman" w:cs="Times New Roman"/>
          <w:color w:val="000000" w:themeColor="text1"/>
        </w:rPr>
        <w:t>. Quá trình kiểm tra hành chính được thực hiện bởi ___________</w:t>
      </w:r>
      <w:r w:rsidR="00C13A12" w:rsidRPr="00C13A12">
        <w:rPr>
          <w:rFonts w:ascii="Times New Roman" w:hAnsi="Times New Roman" w:cs="Times New Roman"/>
          <w:color w:val="000000" w:themeColor="text1"/>
        </w:rPr>
        <w:t xml:space="preserve"> </w:t>
      </w:r>
      <w:r w:rsidR="00C13A12" w:rsidRPr="00C13A12">
        <w:rPr>
          <w:rFonts w:ascii="Times New Roman" w:hAnsi="Times New Roman" w:cs="Times New Roman"/>
          <w:color w:val="000000" w:themeColor="text1"/>
          <w:highlight w:val="yellow"/>
        </w:rPr>
        <w:t>(REVIEWER NAME)</w:t>
      </w:r>
      <w:r w:rsidRPr="0081638E">
        <w:rPr>
          <w:rFonts w:ascii="Times New Roman" w:hAnsi="Times New Roman" w:cs="Times New Roman"/>
          <w:color w:val="000000" w:themeColor="text1"/>
        </w:rPr>
        <w:t>, một người không tham gia vào quá trình đánh giá ban đầu về tính đủ điều kiện.  Sau khi xem xét tuyên bố và các tài liệu kèm theo của quý vị: </w:t>
      </w:r>
    </w:p>
    <w:p w14:paraId="75C932AF" w14:textId="77777777" w:rsidR="00E643EB" w:rsidRPr="0081638E" w:rsidRDefault="00E643EB" w:rsidP="00EE5928">
      <w:pPr>
        <w:spacing w:after="0" w:line="240" w:lineRule="auto"/>
        <w:textAlignment w:val="baseline"/>
        <w:rPr>
          <w:rFonts w:ascii="Times New Roman" w:eastAsia="Times New Roman" w:hAnsi="Times New Roman" w:cs="Times New Roman"/>
          <w:color w:val="000000" w:themeColor="text1"/>
          <w:sz w:val="18"/>
          <w:szCs w:val="18"/>
        </w:rPr>
      </w:pPr>
    </w:p>
    <w:p w14:paraId="6674A175" w14:textId="6E98160D" w:rsidR="00EE5928" w:rsidRPr="0081638E" w:rsidRDefault="00EE5928" w:rsidP="1D2EED2C">
      <w:pPr>
        <w:pStyle w:val="ListParagraph"/>
        <w:numPr>
          <w:ilvl w:val="0"/>
          <w:numId w:val="21"/>
        </w:numPr>
        <w:spacing w:after="0" w:line="240" w:lineRule="auto"/>
        <w:textAlignment w:val="baseline"/>
        <w:rPr>
          <w:rFonts w:ascii="Times New Roman" w:eastAsiaTheme="minorEastAsia" w:hAnsi="Times New Roman" w:cs="Times New Roman"/>
          <w:b/>
          <w:bCs/>
          <w:color w:val="000000" w:themeColor="text1"/>
        </w:rPr>
      </w:pPr>
      <w:r w:rsidRPr="0081638E">
        <w:rPr>
          <w:rFonts w:ascii="Times New Roman" w:hAnsi="Times New Roman" w:cs="Times New Roman"/>
          <w:b/>
          <w:bCs/>
          <w:color w:val="000000" w:themeColor="text1"/>
        </w:rPr>
        <w:t>ĐỦ ĐIỀU KIỆN</w:t>
      </w:r>
      <w:r w:rsidRPr="0081638E">
        <w:rPr>
          <w:rFonts w:ascii="Times New Roman" w:hAnsi="Times New Roman" w:cs="Times New Roman"/>
          <w:b/>
          <w:bCs/>
          <w:color w:val="000000" w:themeColor="text1"/>
        </w:rPr>
        <w:br/>
      </w:r>
      <w:r w:rsidRPr="0081638E">
        <w:rPr>
          <w:rFonts w:ascii="Times New Roman" w:hAnsi="Times New Roman" w:cs="Times New Roman"/>
          <w:color w:val="000000" w:themeColor="text1"/>
        </w:rPr>
        <w:t>Chúng tôi xác nhận rằng hộ gia đình của quý vị đủ điều kiện tham gia Chương Trình SHERA và sẽ thay mặt quý vị nộp đơn đề nghị hỗ trợ tiền thuê nhà trong chương trình SHERA. Chúng tôi sẽ thông báo cho quý vị sau khi đã gửi thành công đơn đề nghị hỗ trợ của quý vị. </w:t>
      </w:r>
      <w:r w:rsidRPr="0081638E">
        <w:rPr>
          <w:rFonts w:ascii="Times New Roman" w:hAnsi="Times New Roman" w:cs="Times New Roman"/>
          <w:color w:val="000000" w:themeColor="text1"/>
          <w:sz w:val="24"/>
          <w:szCs w:val="24"/>
        </w:rPr>
        <w:t> </w:t>
      </w:r>
      <w:r w:rsidRPr="0081638E">
        <w:rPr>
          <w:rFonts w:ascii="Times New Roman" w:hAnsi="Times New Roman" w:cs="Times New Roman"/>
        </w:rPr>
        <w:br/>
      </w:r>
      <w:r w:rsidRPr="0081638E">
        <w:rPr>
          <w:rFonts w:ascii="Times New Roman" w:hAnsi="Times New Roman" w:cs="Times New Roman"/>
          <w:color w:val="000000" w:themeColor="text1"/>
          <w:sz w:val="24"/>
          <w:szCs w:val="24"/>
        </w:rPr>
        <w:t> </w:t>
      </w:r>
    </w:p>
    <w:p w14:paraId="23630449" w14:textId="77777777" w:rsidR="00EE5928" w:rsidRPr="0081638E" w:rsidRDefault="00EE5928" w:rsidP="1D2EED2C">
      <w:pPr>
        <w:pStyle w:val="ListParagraph"/>
        <w:numPr>
          <w:ilvl w:val="0"/>
          <w:numId w:val="21"/>
        </w:numPr>
        <w:spacing w:after="0" w:line="240" w:lineRule="auto"/>
        <w:textAlignment w:val="baseline"/>
        <w:rPr>
          <w:rFonts w:ascii="Times New Roman" w:eastAsiaTheme="minorEastAsia" w:hAnsi="Times New Roman" w:cs="Times New Roman"/>
          <w:b/>
          <w:bCs/>
          <w:color w:val="000000" w:themeColor="text1"/>
        </w:rPr>
      </w:pPr>
      <w:r w:rsidRPr="0081638E">
        <w:rPr>
          <w:rFonts w:ascii="Times New Roman" w:hAnsi="Times New Roman" w:cs="Times New Roman"/>
          <w:b/>
          <w:bCs/>
          <w:color w:val="000000" w:themeColor="text1"/>
        </w:rPr>
        <w:t>KHÔNG ĐỦ ĐIỀU KIỆN </w:t>
      </w:r>
      <w:r w:rsidRPr="0081638E">
        <w:rPr>
          <w:rFonts w:ascii="Times New Roman" w:hAnsi="Times New Roman" w:cs="Times New Roman"/>
          <w:color w:val="000000" w:themeColor="text1"/>
        </w:rPr>
        <w:t> </w:t>
      </w:r>
    </w:p>
    <w:p w14:paraId="5F8E956C" w14:textId="5DC439FB" w:rsidR="003F492C" w:rsidRPr="0081638E" w:rsidRDefault="009231B6" w:rsidP="003F492C">
      <w:pPr>
        <w:spacing w:after="0" w:line="240" w:lineRule="auto"/>
        <w:ind w:left="360"/>
        <w:textAlignment w:val="baseline"/>
        <w:rPr>
          <w:rFonts w:ascii="Times New Roman" w:eastAsia="Times New Roman" w:hAnsi="Times New Roman" w:cs="Times New Roman"/>
          <w:color w:val="000000" w:themeColor="text1"/>
        </w:rPr>
      </w:pPr>
      <w:r w:rsidRPr="0081638E">
        <w:rPr>
          <w:rFonts w:ascii="Times New Roman" w:hAnsi="Times New Roman" w:cs="Times New Roman"/>
          <w:color w:val="000000" w:themeColor="text1"/>
        </w:rPr>
        <w:t>Chúng tôi xác nhận rằng hộ gia đình của quý vị không đủ điều kiện tham gia Chương Trình SHERA vì:</w:t>
      </w:r>
    </w:p>
    <w:p w14:paraId="3FE66F57" w14:textId="77777777" w:rsidR="0081638E" w:rsidRDefault="007524C2" w:rsidP="0081638E">
      <w:pPr>
        <w:pStyle w:val="paragraph"/>
        <w:numPr>
          <w:ilvl w:val="1"/>
          <w:numId w:val="20"/>
        </w:numPr>
        <w:spacing w:before="0" w:beforeAutospacing="0" w:after="0" w:afterAutospacing="0"/>
        <w:textAlignment w:val="baseline"/>
        <w:rPr>
          <w:rStyle w:val="normaltextrun"/>
          <w:rFonts w:ascii="Times New Roman" w:eastAsiaTheme="minorEastAsia"/>
          <w:color w:val="000000" w:themeColor="text1"/>
          <w:sz w:val="22"/>
          <w:szCs w:val="22"/>
        </w:rPr>
      </w:pPr>
      <w:r w:rsidRPr="0081638E">
        <w:rPr>
          <w:rStyle w:val="normaltextrun"/>
          <w:rFonts w:ascii="Times New Roman"/>
          <w:color w:val="000000" w:themeColor="text1"/>
          <w:sz w:val="22"/>
          <w:szCs w:val="22"/>
        </w:rPr>
        <w:t>Thu nhập hộ gia đình của quý vị vượt quá giới hạn thu nhập của chương trình (80% Mức Thu Nhập Trung Bình Khu Vực).</w:t>
      </w:r>
    </w:p>
    <w:p w14:paraId="40510F7E" w14:textId="77777777" w:rsidR="005C4F63" w:rsidRPr="00C13A12" w:rsidRDefault="005C4F63" w:rsidP="005C4F63">
      <w:pPr>
        <w:pStyle w:val="paragraph"/>
        <w:numPr>
          <w:ilvl w:val="1"/>
          <w:numId w:val="20"/>
        </w:numPr>
        <w:spacing w:before="0" w:beforeAutospacing="0" w:after="0" w:afterAutospacing="0"/>
        <w:textAlignment w:val="baseline"/>
        <w:rPr>
          <w:rStyle w:val="normaltextrun"/>
          <w:rFonts w:ascii="Times New Roman"/>
          <w:color w:val="000000" w:themeColor="text1"/>
          <w:sz w:val="22"/>
          <w:szCs w:val="22"/>
        </w:rPr>
      </w:pPr>
      <w:r w:rsidRPr="00C13A12">
        <w:rPr>
          <w:rStyle w:val="normaltextrun"/>
          <w:rFonts w:ascii="Times New Roman"/>
          <w:color w:val="000000" w:themeColor="text1"/>
          <w:sz w:val="22"/>
          <w:szCs w:val="22"/>
        </w:rPr>
        <w:t>Đơn đề nghị hỗ trợ của quý vị (1) có tiền thuê nhà chưa quá hạn; (2) cho tổng số tháng thuê là hơn 18 tháng; hoặc (3) có tiền thuê các tháng không nằm trong thời gian chương trình SHERA đủ điều kiện, bắt đầu vào ngày 1 tháng 4 năm 2020.</w:t>
      </w:r>
    </w:p>
    <w:p w14:paraId="0B828C36" w14:textId="6E9E0C76" w:rsidR="009231B6" w:rsidRPr="0081638E" w:rsidRDefault="007524C2" w:rsidP="005C4F63">
      <w:pPr>
        <w:pStyle w:val="paragraph"/>
        <w:numPr>
          <w:ilvl w:val="1"/>
          <w:numId w:val="20"/>
        </w:numPr>
        <w:spacing w:before="0" w:beforeAutospacing="0" w:after="0" w:afterAutospacing="0"/>
        <w:textAlignment w:val="baseline"/>
        <w:rPr>
          <w:rStyle w:val="normaltextrun"/>
          <w:rFonts w:ascii="Times New Roman"/>
          <w:color w:val="000000" w:themeColor="text1"/>
          <w:sz w:val="22"/>
          <w:szCs w:val="22"/>
        </w:rPr>
      </w:pPr>
      <w:r w:rsidRPr="0081638E">
        <w:rPr>
          <w:rStyle w:val="normaltextrun"/>
          <w:rFonts w:ascii="Times New Roman"/>
          <w:sz w:val="22"/>
          <w:szCs w:val="22"/>
        </w:rPr>
        <w:t>Hộ gia đình của quý vị đã nhận được, hoặc đã được chấp thuận, các hỗ trợ khác để chi trả các chi phí tương tự như đơn đề nghị gửi đến SHERA và trong cùng một khoảng thời gian.</w:t>
      </w:r>
    </w:p>
    <w:p w14:paraId="65B556D3" w14:textId="29AC7150" w:rsidR="009231B6" w:rsidRPr="0081638E" w:rsidRDefault="003F4A29" w:rsidP="1D2EED2C">
      <w:pPr>
        <w:pStyle w:val="paragraph"/>
        <w:numPr>
          <w:ilvl w:val="1"/>
          <w:numId w:val="20"/>
        </w:numPr>
        <w:spacing w:before="0" w:beforeAutospacing="0" w:after="0" w:afterAutospacing="0"/>
        <w:textAlignment w:val="baseline"/>
        <w:rPr>
          <w:rStyle w:val="normaltextrun"/>
          <w:rFonts w:ascii="Times New Roman"/>
          <w:color w:val="000000" w:themeColor="text1"/>
          <w:sz w:val="22"/>
          <w:szCs w:val="22"/>
        </w:rPr>
      </w:pPr>
      <w:r w:rsidRPr="0081638E">
        <w:rPr>
          <w:rStyle w:val="normaltextrun"/>
          <w:rFonts w:ascii="Times New Roman"/>
          <w:sz w:val="22"/>
          <w:szCs w:val="22"/>
        </w:rPr>
        <w:t>Hộ gia đình của quý vị không đủ điều kiện vì một lý do khác (giải thích dưới đây).</w:t>
      </w:r>
    </w:p>
    <w:p w14:paraId="74C69870" w14:textId="01D308D6" w:rsidR="00520EBA" w:rsidRPr="0081638E" w:rsidRDefault="00520EBA" w:rsidP="1311D0E6">
      <w:pPr>
        <w:pStyle w:val="paragraph"/>
        <w:spacing w:before="0" w:beforeAutospacing="0" w:after="0" w:afterAutospacing="0"/>
        <w:textAlignment w:val="baseline"/>
        <w:rPr>
          <w:rStyle w:val="normaltextrun"/>
          <w:rFonts w:ascii="Times New Roman"/>
          <w:sz w:val="22"/>
          <w:szCs w:val="22"/>
        </w:rPr>
      </w:pPr>
    </w:p>
    <w:p w14:paraId="1806AEDE" w14:textId="3B0F0746" w:rsidR="00520EBA" w:rsidRPr="0081638E" w:rsidRDefault="4136ECB8" w:rsidP="1311D0E6">
      <w:pPr>
        <w:pStyle w:val="paragraph"/>
        <w:spacing w:before="0" w:beforeAutospacing="0" w:after="0" w:afterAutospacing="0"/>
        <w:ind w:left="360"/>
        <w:textAlignment w:val="baseline"/>
        <w:rPr>
          <w:rFonts w:ascii="Times New Roman"/>
          <w:sz w:val="22"/>
          <w:szCs w:val="22"/>
        </w:rPr>
      </w:pPr>
      <w:bookmarkStart w:id="0" w:name="_Hlk72065984"/>
      <w:r w:rsidRPr="0081638E">
        <w:rPr>
          <w:rStyle w:val="normaltextrun"/>
          <w:rFonts w:ascii="Times New Roman"/>
          <w:sz w:val="22"/>
          <w:szCs w:val="22"/>
        </w:rPr>
        <w:t>Lý do khác: __________________________________________________________</w:t>
      </w:r>
    </w:p>
    <w:bookmarkEnd w:id="0"/>
    <w:p w14:paraId="7042822A" w14:textId="624776B7" w:rsidR="00E643EB" w:rsidRPr="0081638E" w:rsidRDefault="00E643EB" w:rsidP="1D2EED2C">
      <w:pPr>
        <w:spacing w:after="0" w:line="240" w:lineRule="auto"/>
        <w:ind w:firstLine="720"/>
        <w:textAlignment w:val="baseline"/>
        <w:rPr>
          <w:rFonts w:ascii="Times New Roman" w:eastAsia="Calibri" w:hAnsi="Times New Roman" w:cs="Times New Roman"/>
          <w:b/>
          <w:bCs/>
          <w:color w:val="000000" w:themeColor="text1"/>
        </w:rPr>
      </w:pPr>
    </w:p>
    <w:p w14:paraId="28A824E2" w14:textId="773D7B27" w:rsidR="00EE5928" w:rsidRPr="0081638E" w:rsidRDefault="00DA1433" w:rsidP="1311D0E6">
      <w:pPr>
        <w:spacing w:after="0" w:line="240" w:lineRule="auto"/>
        <w:textAlignment w:val="baseline"/>
        <w:rPr>
          <w:rFonts w:ascii="Times New Roman" w:eastAsia="Times New Roman" w:hAnsi="Times New Roman" w:cs="Times New Roman"/>
          <w:color w:val="000000" w:themeColor="text1"/>
          <w:sz w:val="18"/>
          <w:szCs w:val="18"/>
        </w:rPr>
      </w:pPr>
      <w:r w:rsidRPr="0081638E">
        <w:rPr>
          <w:rFonts w:ascii="Times New Roman" w:hAnsi="Times New Roman" w:cs="Times New Roman"/>
          <w:color w:val="000000" w:themeColor="text1"/>
        </w:rPr>
        <w:t>Khi chúng tôi xác nhận rằng quý vị không đủ điều kiện tiếp nhận hỗ trợ của Chương Trình SHERA, vui lòng thông báo cho chúng tôi nếu hoàn cảnh của quý vị thay đổi, vì khi đó tính đủ điều kiện của quý vị cũng có thể thay đổi.  Chúng tôi sẽ thảo luận về hoàn cảnh của quý vị và các lựa chọn dành cho quý vị, bao gồm các lựa chọn được miêu tả dưới đây.  </w:t>
      </w:r>
    </w:p>
    <w:p w14:paraId="559BCD10" w14:textId="77777777" w:rsidR="00EE5928" w:rsidRPr="0081638E" w:rsidRDefault="00EE5928" w:rsidP="00EE5928">
      <w:pPr>
        <w:spacing w:after="0" w:line="240" w:lineRule="auto"/>
        <w:ind w:firstLine="720"/>
        <w:textAlignment w:val="baseline"/>
        <w:rPr>
          <w:rFonts w:ascii="Times New Roman" w:eastAsia="Times New Roman" w:hAnsi="Times New Roman" w:cs="Times New Roman"/>
          <w:color w:val="000000" w:themeColor="text1"/>
          <w:sz w:val="18"/>
          <w:szCs w:val="18"/>
        </w:rPr>
      </w:pPr>
      <w:r w:rsidRPr="0081638E">
        <w:rPr>
          <w:rFonts w:ascii="Times New Roman" w:hAnsi="Times New Roman" w:cs="Times New Roman"/>
          <w:color w:val="000000" w:themeColor="text1"/>
        </w:rPr>
        <w:t> </w:t>
      </w:r>
    </w:p>
    <w:p w14:paraId="7F9CF7C9" w14:textId="5C58B23C" w:rsidR="007524C2" w:rsidRPr="0081638E" w:rsidRDefault="007524C2" w:rsidP="1311D0E6">
      <w:pPr>
        <w:spacing w:after="0" w:line="240" w:lineRule="auto"/>
        <w:ind w:right="-270"/>
        <w:textAlignment w:val="baseline"/>
        <w:rPr>
          <w:rFonts w:ascii="Times New Roman" w:eastAsia="Times New Roman" w:hAnsi="Times New Roman" w:cs="Times New Roman"/>
        </w:rPr>
      </w:pPr>
      <w:r w:rsidRPr="0081638E">
        <w:rPr>
          <w:rFonts w:ascii="Times New Roman" w:hAnsi="Times New Roman" w:cs="Times New Roman"/>
        </w:rPr>
        <w:t xml:space="preserve">Nếu quý vị có bất kỳ câu hỏi nào về thông báo này hoặc để được giải thích thêm về thông báo này, hỗ trợ ngôn ngữ, hoặc lựa chọn nhà ở phù hợp khác, vui lòng liên hệ </w:t>
      </w:r>
      <w:r w:rsidR="00B47120" w:rsidRPr="00C90FCB">
        <w:rPr>
          <w:rFonts w:ascii="Calibri" w:eastAsia="Times New Roman" w:hAnsi="Calibri" w:cs="Calibri"/>
          <w:i/>
          <w:iCs/>
          <w:highlight w:val="yellow"/>
        </w:rPr>
        <w:t>[insert phone number and email address of contact]</w:t>
      </w:r>
      <w:r w:rsidRPr="0081638E">
        <w:rPr>
          <w:rFonts w:ascii="Times New Roman" w:hAnsi="Times New Roman" w:cs="Times New Roman"/>
        </w:rPr>
        <w:t>.</w:t>
      </w:r>
    </w:p>
    <w:p w14:paraId="4EA83259" w14:textId="71DD6C37" w:rsidR="00EE5928" w:rsidRPr="0081638E" w:rsidRDefault="00EE5928" w:rsidP="1311D0E6">
      <w:pPr>
        <w:spacing w:after="0" w:line="240" w:lineRule="auto"/>
        <w:ind w:firstLine="720"/>
        <w:textAlignment w:val="baseline"/>
        <w:rPr>
          <w:rFonts w:ascii="Times New Roman" w:eastAsia="Times New Roman" w:hAnsi="Times New Roman" w:cs="Times New Roman"/>
          <w:color w:val="000000" w:themeColor="text1"/>
        </w:rPr>
      </w:pPr>
    </w:p>
    <w:p w14:paraId="5320A0F5" w14:textId="0067D546" w:rsidR="00EE5928" w:rsidRPr="0081638E" w:rsidRDefault="01FA063B" w:rsidP="00EE5928">
      <w:pPr>
        <w:spacing w:after="0" w:line="240" w:lineRule="auto"/>
        <w:textAlignment w:val="baseline"/>
        <w:rPr>
          <w:rFonts w:ascii="Times New Roman" w:eastAsia="Times New Roman" w:hAnsi="Times New Roman" w:cs="Times New Roman"/>
          <w:color w:val="000000" w:themeColor="text1"/>
        </w:rPr>
      </w:pPr>
      <w:r w:rsidRPr="0081638E">
        <w:rPr>
          <w:rFonts w:ascii="Times New Roman" w:hAnsi="Times New Roman" w:cs="Times New Roman"/>
          <w:b/>
          <w:bCs/>
          <w:color w:val="000000" w:themeColor="text1"/>
        </w:rPr>
        <w:t>CÁC LỰA CHỌN NGUỒN LỰC HỖ TRỢ NHÀ Ở KHÁC DÀNH CHO QUÝ VỊ</w:t>
      </w:r>
      <w:r w:rsidRPr="0081638E">
        <w:rPr>
          <w:rFonts w:ascii="Times New Roman" w:hAnsi="Times New Roman" w:cs="Times New Roman"/>
          <w:color w:val="000000" w:themeColor="text1"/>
        </w:rPr>
        <w:t> </w:t>
      </w:r>
    </w:p>
    <w:p w14:paraId="0A7A9F6D" w14:textId="77777777" w:rsidR="00C94D31" w:rsidRPr="0081638E" w:rsidRDefault="00C94D31" w:rsidP="00EE5928">
      <w:pPr>
        <w:spacing w:after="0" w:line="240" w:lineRule="auto"/>
        <w:textAlignment w:val="baseline"/>
        <w:rPr>
          <w:rFonts w:ascii="Times New Roman" w:eastAsia="Times New Roman" w:hAnsi="Times New Roman" w:cs="Times New Roman"/>
          <w:color w:val="000000" w:themeColor="text1"/>
        </w:rPr>
      </w:pPr>
    </w:p>
    <w:p w14:paraId="141AEB52" w14:textId="19D22D55" w:rsidR="00EE5928" w:rsidRPr="0081638E" w:rsidRDefault="00EE5928" w:rsidP="00C94D31">
      <w:pPr>
        <w:pStyle w:val="ListParagraph"/>
        <w:numPr>
          <w:ilvl w:val="0"/>
          <w:numId w:val="22"/>
        </w:numPr>
        <w:spacing w:line="240" w:lineRule="auto"/>
        <w:textAlignment w:val="baseline"/>
        <w:rPr>
          <w:rFonts w:ascii="Times New Roman" w:eastAsiaTheme="minorEastAsia" w:hAnsi="Times New Roman" w:cs="Times New Roman"/>
          <w:b/>
          <w:bCs/>
          <w:color w:val="000000" w:themeColor="text1"/>
        </w:rPr>
      </w:pPr>
      <w:r w:rsidRPr="0081638E">
        <w:rPr>
          <w:rFonts w:ascii="Times New Roman" w:hAnsi="Times New Roman" w:cs="Times New Roman"/>
          <w:b/>
          <w:bCs/>
          <w:color w:val="000000" w:themeColor="text1"/>
        </w:rPr>
        <w:t>Cơ Quan Quản Lý Khu Vực (RAA):</w:t>
      </w:r>
      <w:r w:rsidRPr="0081638E">
        <w:rPr>
          <w:rFonts w:ascii="Times New Roman" w:hAnsi="Times New Roman" w:cs="Times New Roman"/>
          <w:color w:val="000000" w:themeColor="text1"/>
        </w:rPr>
        <w:t> RAA quản lý Chương Trình Hỗ Trợ Tiền Thuê Nhà Khẩn Cấp (ERAP), bao gồm hỗ trợ dành cho các hộ gia đình đủ điều kiện liên quan đến tiền thuê nhà còn nợ, tiền thuê nhà dự kiến, chi phí vận chuyển và</w:t>
      </w:r>
      <w:r w:rsidRPr="0081638E">
        <w:rPr>
          <w:rFonts w:ascii="Times New Roman" w:hAnsi="Times New Roman" w:cs="Times New Roman"/>
        </w:rPr>
        <w:t xml:space="preserve"> chi phí dịch vụ tiện ích.  </w:t>
      </w:r>
    </w:p>
    <w:p w14:paraId="67C276DD" w14:textId="77777777" w:rsidR="00C94D31" w:rsidRPr="0081638E" w:rsidRDefault="00EE5928" w:rsidP="00C94D31">
      <w:pPr>
        <w:numPr>
          <w:ilvl w:val="1"/>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rPr>
        <w:t>Website</w:t>
      </w:r>
      <w:r w:rsidRPr="0081638E">
        <w:rPr>
          <w:rFonts w:ascii="Times New Roman" w:hAnsi="Times New Roman" w:cs="Times New Roman"/>
        </w:rPr>
        <w:t>: Để xác định RAA tại khu vực của quý vị, vui lòng truy cập: </w:t>
      </w:r>
      <w:hyperlink r:id="rId11">
        <w:r w:rsidRPr="0081638E">
          <w:rPr>
            <w:rFonts w:ascii="Times New Roman" w:hAnsi="Times New Roman" w:cs="Times New Roman"/>
            <w:color w:val="0563C1"/>
            <w:u w:val="single"/>
          </w:rPr>
          <w:t>https://hedfuel.azurewebsites.net/raa.aspx</w:t>
        </w:r>
      </w:hyperlink>
      <w:r w:rsidRPr="0081638E">
        <w:rPr>
          <w:rFonts w:ascii="Times New Roman" w:hAnsi="Times New Roman" w:cs="Times New Roman"/>
        </w:rPr>
        <w:t>.  </w:t>
      </w:r>
    </w:p>
    <w:p w14:paraId="2A56E077" w14:textId="77777777" w:rsidR="00EE5928" w:rsidRPr="0081638E" w:rsidRDefault="00EE5928" w:rsidP="00C94D31">
      <w:pPr>
        <w:numPr>
          <w:ilvl w:val="0"/>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rPr>
        <w:t>Dự Án Trợ Giúp Pháp Lý Tránh Bị Trục Xuất Khỏi Nơi Nở Trong Bối Cảnh COVID (CELHP): </w:t>
      </w:r>
      <w:r w:rsidRPr="0081638E">
        <w:rPr>
          <w:rFonts w:ascii="Times New Roman" w:hAnsi="Times New Roman" w:cs="Times New Roman"/>
          <w:color w:val="141414"/>
        </w:rPr>
        <w:t xml:space="preserve">Thông qua </w:t>
      </w:r>
      <w:r w:rsidRPr="0081638E">
        <w:rPr>
          <w:rFonts w:ascii="Times New Roman" w:hAnsi="Times New Roman" w:cs="Times New Roman"/>
        </w:rPr>
        <w:t xml:space="preserve">sáu chương trình trợ giúp pháp lý khu vực, </w:t>
      </w:r>
      <w:r w:rsidRPr="0081638E">
        <w:rPr>
          <w:rFonts w:ascii="Times New Roman" w:hAnsi="Times New Roman" w:cs="Times New Roman"/>
          <w:color w:val="141414"/>
        </w:rPr>
        <w:t>CELHP hỗ trợ người thuê nhà có thu nhập thấp bằng cách giới thiệu nguồn hỗ trợ, cung cấp thông tin pháp lý và trở thành đại diện pháp lý trong các trường hợp trục xuất khởi nơi ở liên quan đến COVID trên toàn tiểu bang được đưa ra Tòa Án Về Nhà Ở. Luật sư có thể tư vấn cho quý vị về các quy định, giới thiệu cho quý vị các nguồn thông tin, điền thông tin và nộp các giấy tờ tòa án, và đại diện cho quý vị. Luật sư có thể tư vấn cho quý vị trước hoặc sau khi một vụ việc được đưa ra tòa xét xử.  </w:t>
      </w:r>
    </w:p>
    <w:p w14:paraId="61EE0973" w14:textId="77777777" w:rsidR="00C94D31" w:rsidRPr="0081638E" w:rsidRDefault="00EE5928" w:rsidP="00C94D31">
      <w:pPr>
        <w:numPr>
          <w:ilvl w:val="1"/>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color w:val="141414"/>
        </w:rPr>
        <w:t>Website</w:t>
      </w:r>
      <w:r w:rsidRPr="0081638E">
        <w:rPr>
          <w:rFonts w:ascii="Times New Roman" w:hAnsi="Times New Roman" w:cs="Times New Roman"/>
          <w:color w:val="141414"/>
        </w:rPr>
        <w:t>: </w:t>
      </w:r>
      <w:hyperlink r:id="rId12" w:tgtFrame="_blank" w:history="1">
        <w:r w:rsidRPr="0081638E">
          <w:rPr>
            <w:rFonts w:ascii="Times New Roman" w:hAnsi="Times New Roman" w:cs="Times New Roman"/>
            <w:color w:val="0563C1"/>
            <w:u w:val="single"/>
          </w:rPr>
          <w:t>https://evictionlegalhelp.org/</w:t>
        </w:r>
      </w:hyperlink>
      <w:r w:rsidRPr="0081638E">
        <w:rPr>
          <w:rFonts w:ascii="Times New Roman" w:hAnsi="Times New Roman" w:cs="Times New Roman"/>
          <w:color w:val="141414"/>
        </w:rPr>
        <w:t>  </w:t>
      </w:r>
    </w:p>
    <w:p w14:paraId="03ED60EA" w14:textId="404F2B1A" w:rsidR="00EE5928" w:rsidRPr="0081638E" w:rsidRDefault="00EE5928" w:rsidP="00C94D31">
      <w:pPr>
        <w:numPr>
          <w:ilvl w:val="0"/>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rPr>
        <w:t>Các Trung Tâm Hòa Giải Cộng Đồng</w:t>
      </w:r>
      <w:r w:rsidRPr="0081638E">
        <w:rPr>
          <w:rFonts w:ascii="Times New Roman" w:hAnsi="Times New Roman" w:cs="Times New Roman"/>
          <w:b/>
          <w:bCs/>
          <w:color w:val="141414"/>
        </w:rPr>
        <w:t>:</w:t>
      </w:r>
      <w:r w:rsidRPr="0081638E">
        <w:rPr>
          <w:rFonts w:ascii="Times New Roman" w:hAnsi="Times New Roman" w:cs="Times New Roman"/>
          <w:color w:val="141414"/>
        </w:rPr>
        <w:t>  Quý vị có thể tiếp nhận dịch vụ</w:t>
      </w:r>
      <w:r w:rsidRPr="0081638E">
        <w:rPr>
          <w:rFonts w:ascii="Times New Roman" w:hAnsi="Times New Roman" w:cs="Times New Roman"/>
        </w:rPr>
        <w:t xml:space="preserve"> hòa giải </w:t>
      </w:r>
      <w:r w:rsidRPr="0081638E">
        <w:rPr>
          <w:rFonts w:ascii="Times New Roman" w:hAnsi="Times New Roman" w:cs="Times New Roman"/>
          <w:color w:val="141414"/>
        </w:rPr>
        <w:t>miễn phí trước phiên xét xử tại tòa đối với các tranh chấp hợp đồng thuê nhà giữa quý vị và chủ nhà của quý vị liên quan đến COVID-19. Hòa giải là một quy trình bảo mật, tự nguyện và không mang tính phán xét, trong đó bên thứ ba trung lập (hòa giải viên) giúp các bên liên quan giải quyết tranh chấp dựa trên mục tiêu quan trọng nhất đối với các bên. </w:t>
      </w:r>
    </w:p>
    <w:p w14:paraId="44ABA635" w14:textId="77777777" w:rsidR="00C94D31" w:rsidRPr="0081638E" w:rsidRDefault="00EE5928" w:rsidP="00C94D31">
      <w:pPr>
        <w:numPr>
          <w:ilvl w:val="1"/>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color w:val="141414"/>
        </w:rPr>
        <w:t>Website</w:t>
      </w:r>
      <w:r w:rsidRPr="0081638E">
        <w:rPr>
          <w:rFonts w:ascii="Times New Roman" w:hAnsi="Times New Roman" w:cs="Times New Roman"/>
          <w:color w:val="141414"/>
        </w:rPr>
        <w:t>: </w:t>
      </w:r>
      <w:hyperlink r:id="rId13" w:tgtFrame="_blank" w:history="1">
        <w:r w:rsidRPr="0081638E">
          <w:rPr>
            <w:rFonts w:ascii="Times New Roman" w:hAnsi="Times New Roman" w:cs="Times New Roman"/>
            <w:color w:val="0563C1"/>
            <w:u w:val="single"/>
          </w:rPr>
          <w:t>https://www.resolutionma.org/housing</w:t>
        </w:r>
      </w:hyperlink>
      <w:r w:rsidRPr="0081638E">
        <w:rPr>
          <w:rFonts w:ascii="Times New Roman" w:hAnsi="Times New Roman" w:cs="Times New Roman"/>
          <w:color w:val="141414"/>
        </w:rPr>
        <w:t>   </w:t>
      </w:r>
    </w:p>
    <w:p w14:paraId="081417BF" w14:textId="77777777" w:rsidR="00EE5928" w:rsidRPr="0081638E" w:rsidRDefault="00EE5928" w:rsidP="00C94D31">
      <w:pPr>
        <w:numPr>
          <w:ilvl w:val="0"/>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color w:val="141414"/>
        </w:rPr>
        <w:t>Trung Tâm Tư Vấn Người Sử Dụng Nhà Ở</w:t>
      </w:r>
      <w:r w:rsidRPr="0081638E">
        <w:rPr>
          <w:rFonts w:ascii="Times New Roman" w:hAnsi="Times New Roman" w:cs="Times New Roman"/>
          <w:color w:val="141414"/>
        </w:rPr>
        <w:t xml:space="preserve"> (HCEC): Các HCEC có thể giới thiệu cho quý vị những nguồn tài nguyên khác để giúp quý vị ổn định nhà ở.  </w:t>
      </w:r>
    </w:p>
    <w:p w14:paraId="05DFC1B9" w14:textId="77777777" w:rsidR="00EE5928" w:rsidRPr="0081638E" w:rsidRDefault="00EE5928" w:rsidP="00C94D31">
      <w:pPr>
        <w:numPr>
          <w:ilvl w:val="1"/>
          <w:numId w:val="22"/>
        </w:numPr>
        <w:spacing w:line="240" w:lineRule="auto"/>
        <w:textAlignment w:val="baseline"/>
        <w:rPr>
          <w:rFonts w:ascii="Times New Roman" w:eastAsia="Times New Roman" w:hAnsi="Times New Roman" w:cs="Times New Roman"/>
        </w:rPr>
      </w:pPr>
      <w:r w:rsidRPr="0081638E">
        <w:rPr>
          <w:rFonts w:ascii="Times New Roman" w:hAnsi="Times New Roman" w:cs="Times New Roman"/>
          <w:b/>
          <w:bCs/>
          <w:color w:val="141414"/>
        </w:rPr>
        <w:t>Website:</w:t>
      </w:r>
      <w:r w:rsidRPr="0081638E">
        <w:rPr>
          <w:rFonts w:ascii="Times New Roman" w:hAnsi="Times New Roman" w:cs="Times New Roman"/>
          <w:color w:val="141414"/>
        </w:rPr>
        <w:t> Để xác định HCEC trong khu vực của quý vị, vui lòng truy cập</w:t>
      </w:r>
      <w:r w:rsidRPr="0081638E">
        <w:rPr>
          <w:rFonts w:ascii="Times New Roman" w:hAnsi="Times New Roman" w:cs="Times New Roman"/>
        </w:rPr>
        <w:t xml:space="preserve"> </w:t>
      </w:r>
      <w:hyperlink r:id="rId14" w:tgtFrame="_blank" w:history="1">
        <w:r w:rsidRPr="0081638E">
          <w:rPr>
            <w:rFonts w:ascii="Times New Roman" w:hAnsi="Times New Roman" w:cs="Times New Roman"/>
            <w:color w:val="0563C1"/>
            <w:u w:val="single"/>
          </w:rPr>
          <w:t>https://www.masshousinginfo.org/</w:t>
        </w:r>
      </w:hyperlink>
      <w:r w:rsidRPr="0081638E">
        <w:rPr>
          <w:rFonts w:ascii="Times New Roman" w:hAnsi="Times New Roman" w:cs="Times New Roman"/>
        </w:rPr>
        <w:t> </w:t>
      </w:r>
    </w:p>
    <w:p w14:paraId="53B11653" w14:textId="77777777" w:rsidR="00CC66AC" w:rsidRPr="0081638E" w:rsidRDefault="00CC66AC" w:rsidP="00CC66AC">
      <w:pPr>
        <w:jc w:val="center"/>
        <w:rPr>
          <w:rFonts w:ascii="Times New Roman" w:hAnsi="Times New Roman" w:cs="Times New Roman"/>
          <w:b/>
          <w:bCs/>
        </w:rPr>
      </w:pPr>
    </w:p>
    <w:p w14:paraId="2C074F1E" w14:textId="4EB6BE58" w:rsidR="00914ABE" w:rsidRPr="0081638E" w:rsidRDefault="00CC66AC" w:rsidP="00CC66AC">
      <w:pPr>
        <w:jc w:val="center"/>
        <w:rPr>
          <w:rFonts w:ascii="Times New Roman" w:hAnsi="Times New Roman" w:cs="Times New Roman"/>
          <w:b/>
          <w:bCs/>
        </w:rPr>
      </w:pPr>
      <w:r w:rsidRPr="0081638E">
        <w:rPr>
          <w:rFonts w:ascii="Times New Roman" w:hAnsi="Times New Roman" w:cs="Times New Roman"/>
          <w:noProof/>
          <w:lang w:val="en-US"/>
        </w:rPr>
        <w:drawing>
          <wp:inline distT="0" distB="0" distL="0" distR="0" wp14:anchorId="1B78C317" wp14:editId="77290F17">
            <wp:extent cx="590161" cy="628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0161" cy="628650"/>
                    </a:xfrm>
                    <a:prstGeom prst="rect">
                      <a:avLst/>
                    </a:prstGeom>
                  </pic:spPr>
                </pic:pic>
              </a:graphicData>
            </a:graphic>
          </wp:inline>
        </w:drawing>
      </w:r>
    </w:p>
    <w:sectPr w:rsidR="00914ABE" w:rsidRPr="0081638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4A3E" w14:textId="77777777" w:rsidR="003906D2" w:rsidRDefault="003906D2" w:rsidP="00EC75DC">
      <w:pPr>
        <w:spacing w:after="0" w:line="240" w:lineRule="auto"/>
      </w:pPr>
      <w:r>
        <w:separator/>
      </w:r>
    </w:p>
  </w:endnote>
  <w:endnote w:type="continuationSeparator" w:id="0">
    <w:p w14:paraId="4B0BA09A" w14:textId="77777777" w:rsidR="003906D2" w:rsidRDefault="003906D2" w:rsidP="00EC75DC">
      <w:pPr>
        <w:spacing w:after="0" w:line="240" w:lineRule="auto"/>
      </w:pPr>
      <w:r>
        <w:continuationSeparator/>
      </w:r>
    </w:p>
  </w:endnote>
  <w:endnote w:type="continuationNotice" w:id="1">
    <w:p w14:paraId="2C8CF65E" w14:textId="77777777" w:rsidR="003906D2" w:rsidRDefault="00390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0717" w14:textId="68ACB137" w:rsidR="00956DB0" w:rsidRPr="0081638E" w:rsidRDefault="00BC6A79">
    <w:pPr>
      <w:pStyle w:val="Footer"/>
      <w:jc w:val="right"/>
      <w:rPr>
        <w:rFonts w:ascii="Times New Roman" w:hAnsi="Times New Roman" w:cs="Times New Roman"/>
      </w:rPr>
    </w:pPr>
    <w:r w:rsidRPr="0081638E">
      <w:rPr>
        <w:rFonts w:ascii="Times New Roman" w:hAnsi="Times New Roman" w:cs="Times New Roman"/>
        <w:noProof/>
        <w:lang w:val="en-US"/>
      </w:rPr>
      <w:drawing>
        <wp:anchor distT="0" distB="0" distL="114300" distR="114300" simplePos="0" relativeHeight="251658242" behindDoc="0" locked="0" layoutInCell="1" allowOverlap="1" wp14:anchorId="6ABF640D" wp14:editId="4B6E23EF">
          <wp:simplePos x="0" y="0"/>
          <wp:positionH relativeFrom="column">
            <wp:posOffset>685800</wp:posOffset>
          </wp:positionH>
          <wp:positionV relativeFrom="paragraph">
            <wp:posOffset>-635</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sidRPr="0081638E">
      <w:rPr>
        <w:rFonts w:ascii="Times New Roman" w:hAnsi="Times New Roman" w:cs="Times New Roman"/>
        <w:noProof/>
        <w:lang w:val="en-US"/>
      </w:rPr>
      <w:drawing>
        <wp:anchor distT="0" distB="0" distL="114300" distR="114300" simplePos="0" relativeHeight="251658243" behindDoc="0" locked="0" layoutInCell="1" allowOverlap="1" wp14:anchorId="5B65602A" wp14:editId="5B270B04">
          <wp:simplePos x="0" y="0"/>
          <wp:positionH relativeFrom="column">
            <wp:posOffset>1694815</wp:posOffset>
          </wp:positionH>
          <wp:positionV relativeFrom="paragraph">
            <wp:posOffset>21590</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sidRPr="0081638E">
      <w:rPr>
        <w:rFonts w:ascii="Times New Roman" w:hAnsi="Times New Roman" w:cs="Times New Roman"/>
        <w:noProof/>
        <w:lang w:val="en-US"/>
      </w:rPr>
      <w:drawing>
        <wp:anchor distT="0" distB="0" distL="114300" distR="114300" simplePos="0" relativeHeight="251658244" behindDoc="0" locked="0" layoutInCell="1" allowOverlap="1" wp14:anchorId="03DE778B" wp14:editId="089CAFDE">
          <wp:simplePos x="0" y="0"/>
          <wp:positionH relativeFrom="column">
            <wp:posOffset>0</wp:posOffset>
          </wp:positionH>
          <wp:positionV relativeFrom="paragraph">
            <wp:posOffset>2540</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Times New Roman" w:hAnsi="Times New Roman" w:cs="Times New Roman"/>
        </w:rPr>
        <w:id w:val="1121659253"/>
        <w:placeholder>
          <w:docPart w:val="DD3425773E4C4BFD9CAEDBBADEE2659A"/>
        </w:placeholder>
        <w:docPartObj>
          <w:docPartGallery w:val="Page Numbers (Bottom of Page)"/>
          <w:docPartUnique/>
        </w:docPartObj>
      </w:sdtPr>
      <w:sdtEndPr>
        <w:rPr>
          <w:noProof/>
        </w:rPr>
      </w:sdtEndPr>
      <w:sdtContent>
        <w:r w:rsidR="00956DB0" w:rsidRPr="0081638E">
          <w:rPr>
            <w:rFonts w:ascii="Times New Roman" w:hAnsi="Times New Roman" w:cs="Times New Roman"/>
          </w:rPr>
          <w:fldChar w:fldCharType="begin"/>
        </w:r>
        <w:r w:rsidR="00956DB0" w:rsidRPr="0081638E">
          <w:rPr>
            <w:rFonts w:ascii="Times New Roman" w:hAnsi="Times New Roman" w:cs="Times New Roman"/>
          </w:rPr>
          <w:instrText xml:space="preserve"> PAGE   \* MERGEFORMAT </w:instrText>
        </w:r>
        <w:r w:rsidR="00956DB0" w:rsidRPr="0081638E">
          <w:rPr>
            <w:rFonts w:ascii="Times New Roman" w:hAnsi="Times New Roman" w:cs="Times New Roman"/>
          </w:rPr>
          <w:fldChar w:fldCharType="separate"/>
        </w:r>
        <w:r w:rsidR="008F41EE">
          <w:rPr>
            <w:rFonts w:ascii="Times New Roman" w:hAnsi="Times New Roman" w:cs="Times New Roman"/>
            <w:noProof/>
          </w:rPr>
          <w:t>2</w:t>
        </w:r>
        <w:r w:rsidR="00956DB0" w:rsidRPr="0081638E">
          <w:rPr>
            <w:rFonts w:ascii="Times New Roman" w:hAnsi="Times New Roman" w:cs="Times New Roman"/>
          </w:rPr>
          <w:fldChar w:fldCharType="end"/>
        </w:r>
      </w:sdtContent>
    </w:sdt>
  </w:p>
  <w:p w14:paraId="485C20B6" w14:textId="1504AD98" w:rsidR="00EC75DC" w:rsidRPr="0081638E" w:rsidRDefault="00EC75D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6D740" w14:textId="77777777" w:rsidR="003906D2" w:rsidRDefault="003906D2" w:rsidP="00EC75DC">
      <w:pPr>
        <w:spacing w:after="0" w:line="240" w:lineRule="auto"/>
      </w:pPr>
      <w:r>
        <w:separator/>
      </w:r>
    </w:p>
  </w:footnote>
  <w:footnote w:type="continuationSeparator" w:id="0">
    <w:p w14:paraId="57A65D2E" w14:textId="77777777" w:rsidR="003906D2" w:rsidRDefault="003906D2" w:rsidP="00EC75DC">
      <w:pPr>
        <w:spacing w:after="0" w:line="240" w:lineRule="auto"/>
      </w:pPr>
      <w:r>
        <w:continuationSeparator/>
      </w:r>
    </w:p>
  </w:footnote>
  <w:footnote w:type="continuationNotice" w:id="1">
    <w:p w14:paraId="6A61D482" w14:textId="77777777" w:rsidR="003906D2" w:rsidRDefault="00390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2B0C" w14:textId="037A55F6" w:rsidR="00EC75DC" w:rsidRDefault="007D1438">
    <w:pPr>
      <w:pStyle w:val="Header"/>
    </w:pPr>
    <w:r>
      <w:rPr>
        <w:noProof/>
        <w:lang w:val="en-US"/>
      </w:rPr>
      <mc:AlternateContent>
        <mc:Choice Requires="wps">
          <w:drawing>
            <wp:anchor distT="0" distB="0" distL="114300" distR="114300" simplePos="0" relativeHeight="251658245" behindDoc="0" locked="0" layoutInCell="1" allowOverlap="1" wp14:anchorId="07405E4A" wp14:editId="523D1F5A">
              <wp:simplePos x="0" y="0"/>
              <wp:positionH relativeFrom="column">
                <wp:posOffset>878187</wp:posOffset>
              </wp:positionH>
              <wp:positionV relativeFrom="paragraph">
                <wp:posOffset>-348558</wp:posOffset>
              </wp:positionV>
              <wp:extent cx="5835656" cy="38929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6" cy="389299"/>
                      </a:xfrm>
                      <a:prstGeom prst="rect">
                        <a:avLst/>
                      </a:prstGeom>
                      <a:noFill/>
                      <a:ln w="9525">
                        <a:noFill/>
                        <a:miter lim="800000"/>
                        <a:headEnd/>
                        <a:tailEnd/>
                      </a:ln>
                    </wps:spPr>
                    <wps:txbx>
                      <w:txbxContent>
                        <w:p w14:paraId="6464A0D1" w14:textId="77777777" w:rsidR="007D1438" w:rsidRPr="0081638E" w:rsidRDefault="007D1438" w:rsidP="007D1438">
                          <w:pPr>
                            <w:jc w:val="right"/>
                            <w:rPr>
                              <w:rFonts w:ascii="Times New Roman" w:hAnsi="Times New Roman" w:cs="Times New Roman"/>
                              <w:i/>
                              <w:iCs/>
                            </w:rPr>
                          </w:pPr>
                          <w:r w:rsidRPr="0081638E">
                            <w:rPr>
                              <w:rFonts w:ascii="Times New Roman" w:hAnsi="Times New Roman" w:cs="Times New Roman"/>
                              <w:b/>
                              <w:bCs/>
                              <w:i/>
                              <w:iCs/>
                            </w:rPr>
                            <w:t>SHERA</w:t>
                          </w:r>
                          <w:r w:rsidRPr="0081638E">
                            <w:rPr>
                              <w:rFonts w:ascii="Times New Roman" w:hAnsi="Times New Roman" w:cs="Times New Roman"/>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05E4A" id="_x0000_t202" coordsize="21600,21600" o:spt="202" path="m,l,21600r21600,l21600,xe">
              <v:stroke joinstyle="miter"/>
              <v:path gradientshapeok="t" o:connecttype="rect"/>
            </v:shapetype>
            <v:shape id="Text Box 2" o:spid="_x0000_s1026" type="#_x0000_t202" style="position:absolute;margin-left:69.15pt;margin-top:-27.45pt;width:459.5pt;height:30.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" filled="f" stroked="f">
              <v:textbox>
                <w:txbxContent>
                  <w:p w14:paraId="6464A0D1" w14:textId="77777777" w:rsidR="007D1438" w:rsidRPr="0081638E" w:rsidRDefault="007D1438" w:rsidP="007D1438">
                    <w:pPr>
                      <w:jc w:val="right"/>
                      <w:rPr>
                        <w:rFonts w:ascii="Times New Roman" w:hAnsi="Times New Roman" w:cs="Times New Roman"/>
                        <w:i/>
                        <w:iCs/>
                      </w:rPr>
                    </w:pPr>
                    <w:r w:rsidRPr="0081638E">
                      <w:rPr>
                        <w:rFonts w:ascii="Times New Roman" w:hAnsi="Times New Roman" w:cs="Times New Roman"/>
                        <w:b/>
                        <w:bCs/>
                        <w:i/>
                        <w:iCs/>
                      </w:rPr>
                      <w:t>SHERA</w:t>
                    </w:r>
                    <w:r w:rsidRPr="0081638E">
                      <w:rPr>
                        <w:rFonts w:ascii="Times New Roman" w:hAnsi="Times New Roman" w:cs="Times New Roman"/>
                        <w:i/>
                        <w:iCs/>
                      </w:rPr>
                      <w:t xml:space="preserve"> | Chương Trình Hỗ Trợ Tiền Thuê Nhà Khẩn Cấp Với Nhà Ở Được Trợ Cấp</w:t>
                    </w:r>
                  </w:p>
                </w:txbxContent>
              </v:textbox>
            </v:shape>
          </w:pict>
        </mc:Fallback>
      </mc:AlternateContent>
    </w:r>
    <w:r>
      <w:rPr>
        <w:noProof/>
        <w:lang w:val="en-US"/>
      </w:rPr>
      <mc:AlternateContent>
        <mc:Choice Requires="wps">
          <w:drawing>
            <wp:anchor distT="45720" distB="45720" distL="114300" distR="114300" simplePos="0" relativeHeight="251658240" behindDoc="0" locked="0" layoutInCell="1" allowOverlap="1" wp14:anchorId="6F0FBD1A" wp14:editId="58BD5783">
              <wp:simplePos x="0" y="0"/>
              <wp:positionH relativeFrom="column">
                <wp:posOffset>2072005</wp:posOffset>
              </wp:positionH>
              <wp:positionV relativeFrom="paragraph">
                <wp:posOffset>-330835</wp:posOffset>
              </wp:positionV>
              <wp:extent cx="459232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273050"/>
                      </a:xfrm>
                      <a:prstGeom prst="rect">
                        <a:avLst/>
                      </a:prstGeom>
                      <a:noFill/>
                      <a:ln w="9525">
                        <a:noFill/>
                        <a:miter lim="800000"/>
                        <a:headEnd/>
                        <a:tailEnd/>
                      </a:ln>
                    </wps:spPr>
                    <wps:txbx>
                      <w:txbxContent>
                        <w:p w14:paraId="5C39C7F0" w14:textId="77777777" w:rsidR="00EC75DC" w:rsidRPr="00980C64" w:rsidRDefault="00EC75DC" w:rsidP="00EC75DC">
                          <w:pPr>
                            <w:jc w:val="right"/>
                            <w:rPr>
                              <w:i/>
                              <w:iCs/>
                            </w:rPr>
                          </w:pPr>
                          <w:r>
                            <w:rPr>
                              <w:b/>
                              <w:bCs/>
                              <w:i/>
                              <w:iCs/>
                            </w:rPr>
                            <w:t>SHERA</w:t>
                          </w:r>
                          <w:r>
                            <w:rPr>
                              <w:i/>
                              <w:iCs/>
                            </w:rPr>
                            <w:t xml:space="preserve"> | Chương Trình Hỗ Trợ Tiền Thuê Nhà Khẩn Cấp Với Nhà Ở Được Trợ Cấp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FBD1A" id="_x0000_s1027" type="#_x0000_t202" style="position:absolute;margin-left:163.15pt;margin-top:-26.05pt;width:361.6pt;height: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" filled="f" stroked="f">
              <v:textbox>
                <w:txbxContent>
                  <w:p w14:paraId="5C39C7F0" w14:textId="77777777" w:rsidR="00EC75DC" w:rsidRPr="00980C64" w:rsidRDefault="00EC75DC" w:rsidP="00EC75DC">
                    <w:pPr>
                      <w:jc w:val="right"/>
                      <w:rPr>
                        <w:i/>
                        <w:iCs/>
                      </w:rPr>
                    </w:pPr>
                    <w:r>
                      <w:rPr>
                        <w:b/>
                        <w:bCs/>
                        <w:i/>
                        <w:iCs/>
                      </w:rPr>
                      <w:t>SHERA</w:t>
                    </w:r>
                    <w:r>
                      <w:rPr>
                        <w:i/>
                        <w:iCs/>
                      </w:rPr>
                      <w:t xml:space="preserve"> | Chương Trình Hỗ Trợ Tiền Thuê Nhà Khẩn Cấp Với Nhà Ở Được Trợ Cấp</w:t>
                    </w: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227C35D5" wp14:editId="75B88C66">
              <wp:simplePos x="0" y="0"/>
              <wp:positionH relativeFrom="page">
                <wp:posOffset>0</wp:posOffset>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4" style="position:absolute;margin-left:0;margin-top:-36pt;width:611.65pt;height:4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e7e6e6" stroked="f" strokeweight="1pt" w14:anchorId="3AD53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58B"/>
    <w:multiLevelType w:val="multilevel"/>
    <w:tmpl w:val="98EE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B72BA"/>
    <w:multiLevelType w:val="hybridMultilevel"/>
    <w:tmpl w:val="45E0FE72"/>
    <w:lvl w:ilvl="0" w:tplc="8D7081A0">
      <w:start w:val="1"/>
      <w:numFmt w:val="bullet"/>
      <w:lvlText w:val=""/>
      <w:lvlJc w:val="left"/>
      <w:pPr>
        <w:tabs>
          <w:tab w:val="num" w:pos="720"/>
        </w:tabs>
        <w:ind w:left="720" w:hanging="360"/>
      </w:pPr>
      <w:rPr>
        <w:rFonts w:ascii="Symbol" w:hAnsi="Symbol" w:hint="default"/>
        <w:sz w:val="20"/>
      </w:rPr>
    </w:lvl>
    <w:lvl w:ilvl="1" w:tplc="48FECF28" w:tentative="1">
      <w:start w:val="1"/>
      <w:numFmt w:val="bullet"/>
      <w:lvlText w:val=""/>
      <w:lvlJc w:val="left"/>
      <w:pPr>
        <w:tabs>
          <w:tab w:val="num" w:pos="1440"/>
        </w:tabs>
        <w:ind w:left="1440" w:hanging="360"/>
      </w:pPr>
      <w:rPr>
        <w:rFonts w:ascii="Symbol" w:hAnsi="Symbol" w:hint="default"/>
        <w:sz w:val="20"/>
      </w:rPr>
    </w:lvl>
    <w:lvl w:ilvl="2" w:tplc="B9D490AE" w:tentative="1">
      <w:start w:val="1"/>
      <w:numFmt w:val="bullet"/>
      <w:lvlText w:val=""/>
      <w:lvlJc w:val="left"/>
      <w:pPr>
        <w:tabs>
          <w:tab w:val="num" w:pos="2160"/>
        </w:tabs>
        <w:ind w:left="2160" w:hanging="360"/>
      </w:pPr>
      <w:rPr>
        <w:rFonts w:ascii="Symbol" w:hAnsi="Symbol" w:hint="default"/>
        <w:sz w:val="20"/>
      </w:rPr>
    </w:lvl>
    <w:lvl w:ilvl="3" w:tplc="0BEA74BA" w:tentative="1">
      <w:start w:val="1"/>
      <w:numFmt w:val="bullet"/>
      <w:lvlText w:val=""/>
      <w:lvlJc w:val="left"/>
      <w:pPr>
        <w:tabs>
          <w:tab w:val="num" w:pos="2880"/>
        </w:tabs>
        <w:ind w:left="2880" w:hanging="360"/>
      </w:pPr>
      <w:rPr>
        <w:rFonts w:ascii="Symbol" w:hAnsi="Symbol" w:hint="default"/>
        <w:sz w:val="20"/>
      </w:rPr>
    </w:lvl>
    <w:lvl w:ilvl="4" w:tplc="81B2EE10" w:tentative="1">
      <w:start w:val="1"/>
      <w:numFmt w:val="bullet"/>
      <w:lvlText w:val=""/>
      <w:lvlJc w:val="left"/>
      <w:pPr>
        <w:tabs>
          <w:tab w:val="num" w:pos="3600"/>
        </w:tabs>
        <w:ind w:left="3600" w:hanging="360"/>
      </w:pPr>
      <w:rPr>
        <w:rFonts w:ascii="Symbol" w:hAnsi="Symbol" w:hint="default"/>
        <w:sz w:val="20"/>
      </w:rPr>
    </w:lvl>
    <w:lvl w:ilvl="5" w:tplc="7B0C1AE8" w:tentative="1">
      <w:start w:val="1"/>
      <w:numFmt w:val="bullet"/>
      <w:lvlText w:val=""/>
      <w:lvlJc w:val="left"/>
      <w:pPr>
        <w:tabs>
          <w:tab w:val="num" w:pos="4320"/>
        </w:tabs>
        <w:ind w:left="4320" w:hanging="360"/>
      </w:pPr>
      <w:rPr>
        <w:rFonts w:ascii="Symbol" w:hAnsi="Symbol" w:hint="default"/>
        <w:sz w:val="20"/>
      </w:rPr>
    </w:lvl>
    <w:lvl w:ilvl="6" w:tplc="BACA611E" w:tentative="1">
      <w:start w:val="1"/>
      <w:numFmt w:val="bullet"/>
      <w:lvlText w:val=""/>
      <w:lvlJc w:val="left"/>
      <w:pPr>
        <w:tabs>
          <w:tab w:val="num" w:pos="5040"/>
        </w:tabs>
        <w:ind w:left="5040" w:hanging="360"/>
      </w:pPr>
      <w:rPr>
        <w:rFonts w:ascii="Symbol" w:hAnsi="Symbol" w:hint="default"/>
        <w:sz w:val="20"/>
      </w:rPr>
    </w:lvl>
    <w:lvl w:ilvl="7" w:tplc="533C7940" w:tentative="1">
      <w:start w:val="1"/>
      <w:numFmt w:val="bullet"/>
      <w:lvlText w:val=""/>
      <w:lvlJc w:val="left"/>
      <w:pPr>
        <w:tabs>
          <w:tab w:val="num" w:pos="5760"/>
        </w:tabs>
        <w:ind w:left="5760" w:hanging="360"/>
      </w:pPr>
      <w:rPr>
        <w:rFonts w:ascii="Symbol" w:hAnsi="Symbol" w:hint="default"/>
        <w:sz w:val="20"/>
      </w:rPr>
    </w:lvl>
    <w:lvl w:ilvl="8" w:tplc="EDDE11B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F62C6"/>
    <w:multiLevelType w:val="hybridMultilevel"/>
    <w:tmpl w:val="1B282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05E62"/>
    <w:multiLevelType w:val="hybridMultilevel"/>
    <w:tmpl w:val="3BD0E622"/>
    <w:lvl w:ilvl="0" w:tplc="627823AC">
      <w:start w:val="1"/>
      <w:numFmt w:val="bullet"/>
      <w:lvlText w:val=""/>
      <w:lvlJc w:val="left"/>
      <w:pPr>
        <w:tabs>
          <w:tab w:val="num" w:pos="720"/>
        </w:tabs>
        <w:ind w:left="720" w:hanging="360"/>
      </w:pPr>
      <w:rPr>
        <w:rFonts w:ascii="Symbol" w:hAnsi="Symbol" w:hint="default"/>
        <w:sz w:val="20"/>
      </w:rPr>
    </w:lvl>
    <w:lvl w:ilvl="1" w:tplc="CBA86642" w:tentative="1">
      <w:start w:val="1"/>
      <w:numFmt w:val="bullet"/>
      <w:lvlText w:val=""/>
      <w:lvlJc w:val="left"/>
      <w:pPr>
        <w:tabs>
          <w:tab w:val="num" w:pos="1440"/>
        </w:tabs>
        <w:ind w:left="1440" w:hanging="360"/>
      </w:pPr>
      <w:rPr>
        <w:rFonts w:ascii="Symbol" w:hAnsi="Symbol" w:hint="default"/>
        <w:sz w:val="20"/>
      </w:rPr>
    </w:lvl>
    <w:lvl w:ilvl="2" w:tplc="815AD6C8" w:tentative="1">
      <w:start w:val="1"/>
      <w:numFmt w:val="bullet"/>
      <w:lvlText w:val=""/>
      <w:lvlJc w:val="left"/>
      <w:pPr>
        <w:tabs>
          <w:tab w:val="num" w:pos="2160"/>
        </w:tabs>
        <w:ind w:left="2160" w:hanging="360"/>
      </w:pPr>
      <w:rPr>
        <w:rFonts w:ascii="Symbol" w:hAnsi="Symbol" w:hint="default"/>
        <w:sz w:val="20"/>
      </w:rPr>
    </w:lvl>
    <w:lvl w:ilvl="3" w:tplc="6E9843C4" w:tentative="1">
      <w:start w:val="1"/>
      <w:numFmt w:val="bullet"/>
      <w:lvlText w:val=""/>
      <w:lvlJc w:val="left"/>
      <w:pPr>
        <w:tabs>
          <w:tab w:val="num" w:pos="2880"/>
        </w:tabs>
        <w:ind w:left="2880" w:hanging="360"/>
      </w:pPr>
      <w:rPr>
        <w:rFonts w:ascii="Symbol" w:hAnsi="Symbol" w:hint="default"/>
        <w:sz w:val="20"/>
      </w:rPr>
    </w:lvl>
    <w:lvl w:ilvl="4" w:tplc="2E6EB8BA" w:tentative="1">
      <w:start w:val="1"/>
      <w:numFmt w:val="bullet"/>
      <w:lvlText w:val=""/>
      <w:lvlJc w:val="left"/>
      <w:pPr>
        <w:tabs>
          <w:tab w:val="num" w:pos="3600"/>
        </w:tabs>
        <w:ind w:left="3600" w:hanging="360"/>
      </w:pPr>
      <w:rPr>
        <w:rFonts w:ascii="Symbol" w:hAnsi="Symbol" w:hint="default"/>
        <w:sz w:val="20"/>
      </w:rPr>
    </w:lvl>
    <w:lvl w:ilvl="5" w:tplc="41F84EE2" w:tentative="1">
      <w:start w:val="1"/>
      <w:numFmt w:val="bullet"/>
      <w:lvlText w:val=""/>
      <w:lvlJc w:val="left"/>
      <w:pPr>
        <w:tabs>
          <w:tab w:val="num" w:pos="4320"/>
        </w:tabs>
        <w:ind w:left="4320" w:hanging="360"/>
      </w:pPr>
      <w:rPr>
        <w:rFonts w:ascii="Symbol" w:hAnsi="Symbol" w:hint="default"/>
        <w:sz w:val="20"/>
      </w:rPr>
    </w:lvl>
    <w:lvl w:ilvl="6" w:tplc="C33ED294" w:tentative="1">
      <w:start w:val="1"/>
      <w:numFmt w:val="bullet"/>
      <w:lvlText w:val=""/>
      <w:lvlJc w:val="left"/>
      <w:pPr>
        <w:tabs>
          <w:tab w:val="num" w:pos="5040"/>
        </w:tabs>
        <w:ind w:left="5040" w:hanging="360"/>
      </w:pPr>
      <w:rPr>
        <w:rFonts w:ascii="Symbol" w:hAnsi="Symbol" w:hint="default"/>
        <w:sz w:val="20"/>
      </w:rPr>
    </w:lvl>
    <w:lvl w:ilvl="7" w:tplc="11DA2CEE" w:tentative="1">
      <w:start w:val="1"/>
      <w:numFmt w:val="bullet"/>
      <w:lvlText w:val=""/>
      <w:lvlJc w:val="left"/>
      <w:pPr>
        <w:tabs>
          <w:tab w:val="num" w:pos="5760"/>
        </w:tabs>
        <w:ind w:left="5760" w:hanging="360"/>
      </w:pPr>
      <w:rPr>
        <w:rFonts w:ascii="Symbol" w:hAnsi="Symbol" w:hint="default"/>
        <w:sz w:val="20"/>
      </w:rPr>
    </w:lvl>
    <w:lvl w:ilvl="8" w:tplc="2A1849A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A0196"/>
    <w:multiLevelType w:val="hybridMultilevel"/>
    <w:tmpl w:val="2284683E"/>
    <w:lvl w:ilvl="0" w:tplc="96D6010C">
      <w:start w:val="1"/>
      <w:numFmt w:val="bullet"/>
      <w:lvlText w:val="o"/>
      <w:lvlJc w:val="left"/>
      <w:pPr>
        <w:tabs>
          <w:tab w:val="num" w:pos="720"/>
        </w:tabs>
        <w:ind w:left="720" w:hanging="360"/>
      </w:pPr>
      <w:rPr>
        <w:rFonts w:ascii="Courier New" w:hAnsi="Courier New" w:hint="default"/>
        <w:sz w:val="20"/>
      </w:rPr>
    </w:lvl>
    <w:lvl w:ilvl="1" w:tplc="99A4CECC" w:tentative="1">
      <w:start w:val="1"/>
      <w:numFmt w:val="bullet"/>
      <w:lvlText w:val="o"/>
      <w:lvlJc w:val="left"/>
      <w:pPr>
        <w:tabs>
          <w:tab w:val="num" w:pos="1440"/>
        </w:tabs>
        <w:ind w:left="1440" w:hanging="360"/>
      </w:pPr>
      <w:rPr>
        <w:rFonts w:ascii="Courier New" w:hAnsi="Courier New" w:hint="default"/>
        <w:sz w:val="20"/>
      </w:rPr>
    </w:lvl>
    <w:lvl w:ilvl="2" w:tplc="E946DBBA" w:tentative="1">
      <w:start w:val="1"/>
      <w:numFmt w:val="bullet"/>
      <w:lvlText w:val="o"/>
      <w:lvlJc w:val="left"/>
      <w:pPr>
        <w:tabs>
          <w:tab w:val="num" w:pos="2160"/>
        </w:tabs>
        <w:ind w:left="2160" w:hanging="360"/>
      </w:pPr>
      <w:rPr>
        <w:rFonts w:ascii="Courier New" w:hAnsi="Courier New" w:hint="default"/>
        <w:sz w:val="20"/>
      </w:rPr>
    </w:lvl>
    <w:lvl w:ilvl="3" w:tplc="084A5076" w:tentative="1">
      <w:start w:val="1"/>
      <w:numFmt w:val="bullet"/>
      <w:lvlText w:val="o"/>
      <w:lvlJc w:val="left"/>
      <w:pPr>
        <w:tabs>
          <w:tab w:val="num" w:pos="2880"/>
        </w:tabs>
        <w:ind w:left="2880" w:hanging="360"/>
      </w:pPr>
      <w:rPr>
        <w:rFonts w:ascii="Courier New" w:hAnsi="Courier New" w:hint="default"/>
        <w:sz w:val="20"/>
      </w:rPr>
    </w:lvl>
    <w:lvl w:ilvl="4" w:tplc="0E30B4C4" w:tentative="1">
      <w:start w:val="1"/>
      <w:numFmt w:val="bullet"/>
      <w:lvlText w:val="o"/>
      <w:lvlJc w:val="left"/>
      <w:pPr>
        <w:tabs>
          <w:tab w:val="num" w:pos="3600"/>
        </w:tabs>
        <w:ind w:left="3600" w:hanging="360"/>
      </w:pPr>
      <w:rPr>
        <w:rFonts w:ascii="Courier New" w:hAnsi="Courier New" w:hint="default"/>
        <w:sz w:val="20"/>
      </w:rPr>
    </w:lvl>
    <w:lvl w:ilvl="5" w:tplc="6B0ACDC2" w:tentative="1">
      <w:start w:val="1"/>
      <w:numFmt w:val="bullet"/>
      <w:lvlText w:val="o"/>
      <w:lvlJc w:val="left"/>
      <w:pPr>
        <w:tabs>
          <w:tab w:val="num" w:pos="4320"/>
        </w:tabs>
        <w:ind w:left="4320" w:hanging="360"/>
      </w:pPr>
      <w:rPr>
        <w:rFonts w:ascii="Courier New" w:hAnsi="Courier New" w:hint="default"/>
        <w:sz w:val="20"/>
      </w:rPr>
    </w:lvl>
    <w:lvl w:ilvl="6" w:tplc="415278E6" w:tentative="1">
      <w:start w:val="1"/>
      <w:numFmt w:val="bullet"/>
      <w:lvlText w:val="o"/>
      <w:lvlJc w:val="left"/>
      <w:pPr>
        <w:tabs>
          <w:tab w:val="num" w:pos="5040"/>
        </w:tabs>
        <w:ind w:left="5040" w:hanging="360"/>
      </w:pPr>
      <w:rPr>
        <w:rFonts w:ascii="Courier New" w:hAnsi="Courier New" w:hint="default"/>
        <w:sz w:val="20"/>
      </w:rPr>
    </w:lvl>
    <w:lvl w:ilvl="7" w:tplc="8C203C24" w:tentative="1">
      <w:start w:val="1"/>
      <w:numFmt w:val="bullet"/>
      <w:lvlText w:val="o"/>
      <w:lvlJc w:val="left"/>
      <w:pPr>
        <w:tabs>
          <w:tab w:val="num" w:pos="5760"/>
        </w:tabs>
        <w:ind w:left="5760" w:hanging="360"/>
      </w:pPr>
      <w:rPr>
        <w:rFonts w:ascii="Courier New" w:hAnsi="Courier New" w:hint="default"/>
        <w:sz w:val="20"/>
      </w:rPr>
    </w:lvl>
    <w:lvl w:ilvl="8" w:tplc="AB28C15A"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AA5A1D"/>
    <w:multiLevelType w:val="hybridMultilevel"/>
    <w:tmpl w:val="A922F61A"/>
    <w:lvl w:ilvl="0" w:tplc="84D8D2FC">
      <w:start w:val="1"/>
      <w:numFmt w:val="bullet"/>
      <w:lvlText w:val="o"/>
      <w:lvlJc w:val="left"/>
      <w:pPr>
        <w:tabs>
          <w:tab w:val="num" w:pos="720"/>
        </w:tabs>
        <w:ind w:left="720" w:hanging="360"/>
      </w:pPr>
      <w:rPr>
        <w:rFonts w:ascii="Courier New" w:hAnsi="Courier New" w:hint="default"/>
        <w:sz w:val="20"/>
      </w:rPr>
    </w:lvl>
    <w:lvl w:ilvl="1" w:tplc="B52ABB7A" w:tentative="1">
      <w:start w:val="1"/>
      <w:numFmt w:val="bullet"/>
      <w:lvlText w:val="o"/>
      <w:lvlJc w:val="left"/>
      <w:pPr>
        <w:tabs>
          <w:tab w:val="num" w:pos="1440"/>
        </w:tabs>
        <w:ind w:left="1440" w:hanging="360"/>
      </w:pPr>
      <w:rPr>
        <w:rFonts w:ascii="Courier New" w:hAnsi="Courier New" w:hint="default"/>
        <w:sz w:val="20"/>
      </w:rPr>
    </w:lvl>
    <w:lvl w:ilvl="2" w:tplc="B47A44EC" w:tentative="1">
      <w:start w:val="1"/>
      <w:numFmt w:val="bullet"/>
      <w:lvlText w:val="o"/>
      <w:lvlJc w:val="left"/>
      <w:pPr>
        <w:tabs>
          <w:tab w:val="num" w:pos="2160"/>
        </w:tabs>
        <w:ind w:left="2160" w:hanging="360"/>
      </w:pPr>
      <w:rPr>
        <w:rFonts w:ascii="Courier New" w:hAnsi="Courier New" w:hint="default"/>
        <w:sz w:val="20"/>
      </w:rPr>
    </w:lvl>
    <w:lvl w:ilvl="3" w:tplc="9238DB56" w:tentative="1">
      <w:start w:val="1"/>
      <w:numFmt w:val="bullet"/>
      <w:lvlText w:val="o"/>
      <w:lvlJc w:val="left"/>
      <w:pPr>
        <w:tabs>
          <w:tab w:val="num" w:pos="2880"/>
        </w:tabs>
        <w:ind w:left="2880" w:hanging="360"/>
      </w:pPr>
      <w:rPr>
        <w:rFonts w:ascii="Courier New" w:hAnsi="Courier New" w:hint="default"/>
        <w:sz w:val="20"/>
      </w:rPr>
    </w:lvl>
    <w:lvl w:ilvl="4" w:tplc="15CA2A80" w:tentative="1">
      <w:start w:val="1"/>
      <w:numFmt w:val="bullet"/>
      <w:lvlText w:val="o"/>
      <w:lvlJc w:val="left"/>
      <w:pPr>
        <w:tabs>
          <w:tab w:val="num" w:pos="3600"/>
        </w:tabs>
        <w:ind w:left="3600" w:hanging="360"/>
      </w:pPr>
      <w:rPr>
        <w:rFonts w:ascii="Courier New" w:hAnsi="Courier New" w:hint="default"/>
        <w:sz w:val="20"/>
      </w:rPr>
    </w:lvl>
    <w:lvl w:ilvl="5" w:tplc="E63AD4C0" w:tentative="1">
      <w:start w:val="1"/>
      <w:numFmt w:val="bullet"/>
      <w:lvlText w:val="o"/>
      <w:lvlJc w:val="left"/>
      <w:pPr>
        <w:tabs>
          <w:tab w:val="num" w:pos="4320"/>
        </w:tabs>
        <w:ind w:left="4320" w:hanging="360"/>
      </w:pPr>
      <w:rPr>
        <w:rFonts w:ascii="Courier New" w:hAnsi="Courier New" w:hint="default"/>
        <w:sz w:val="20"/>
      </w:rPr>
    </w:lvl>
    <w:lvl w:ilvl="6" w:tplc="52D8B848" w:tentative="1">
      <w:start w:val="1"/>
      <w:numFmt w:val="bullet"/>
      <w:lvlText w:val="o"/>
      <w:lvlJc w:val="left"/>
      <w:pPr>
        <w:tabs>
          <w:tab w:val="num" w:pos="5040"/>
        </w:tabs>
        <w:ind w:left="5040" w:hanging="360"/>
      </w:pPr>
      <w:rPr>
        <w:rFonts w:ascii="Courier New" w:hAnsi="Courier New" w:hint="default"/>
        <w:sz w:val="20"/>
      </w:rPr>
    </w:lvl>
    <w:lvl w:ilvl="7" w:tplc="2C60BAAA" w:tentative="1">
      <w:start w:val="1"/>
      <w:numFmt w:val="bullet"/>
      <w:lvlText w:val="o"/>
      <w:lvlJc w:val="left"/>
      <w:pPr>
        <w:tabs>
          <w:tab w:val="num" w:pos="5760"/>
        </w:tabs>
        <w:ind w:left="5760" w:hanging="360"/>
      </w:pPr>
      <w:rPr>
        <w:rFonts w:ascii="Courier New" w:hAnsi="Courier New" w:hint="default"/>
        <w:sz w:val="20"/>
      </w:rPr>
    </w:lvl>
    <w:lvl w:ilvl="8" w:tplc="B2E4572A"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3494D24"/>
    <w:multiLevelType w:val="hybridMultilevel"/>
    <w:tmpl w:val="FFFFFFFF"/>
    <w:lvl w:ilvl="0" w:tplc="6422E62C">
      <w:start w:val="1"/>
      <w:numFmt w:val="bullet"/>
      <w:lvlText w:val=""/>
      <w:lvlJc w:val="left"/>
      <w:pPr>
        <w:ind w:left="720" w:hanging="360"/>
      </w:pPr>
      <w:rPr>
        <w:rFonts w:ascii="Symbol" w:hAnsi="Symbol" w:hint="default"/>
      </w:rPr>
    </w:lvl>
    <w:lvl w:ilvl="1" w:tplc="CDC0D502">
      <w:start w:val="1"/>
      <w:numFmt w:val="bullet"/>
      <w:lvlText w:val=""/>
      <w:lvlJc w:val="left"/>
      <w:pPr>
        <w:ind w:left="1440" w:hanging="360"/>
      </w:pPr>
      <w:rPr>
        <w:rFonts w:ascii="Wingdings" w:hAnsi="Wingdings" w:hint="default"/>
      </w:rPr>
    </w:lvl>
    <w:lvl w:ilvl="2" w:tplc="3F701B74">
      <w:start w:val="1"/>
      <w:numFmt w:val="bullet"/>
      <w:lvlText w:val=""/>
      <w:lvlJc w:val="left"/>
      <w:pPr>
        <w:ind w:left="2160" w:hanging="360"/>
      </w:pPr>
      <w:rPr>
        <w:rFonts w:ascii="Wingdings" w:hAnsi="Wingdings" w:hint="default"/>
      </w:rPr>
    </w:lvl>
    <w:lvl w:ilvl="3" w:tplc="9A9AA660">
      <w:start w:val="1"/>
      <w:numFmt w:val="bullet"/>
      <w:lvlText w:val=""/>
      <w:lvlJc w:val="left"/>
      <w:pPr>
        <w:ind w:left="2880" w:hanging="360"/>
      </w:pPr>
      <w:rPr>
        <w:rFonts w:ascii="Symbol" w:hAnsi="Symbol" w:hint="default"/>
      </w:rPr>
    </w:lvl>
    <w:lvl w:ilvl="4" w:tplc="190C5F96">
      <w:start w:val="1"/>
      <w:numFmt w:val="bullet"/>
      <w:lvlText w:val="o"/>
      <w:lvlJc w:val="left"/>
      <w:pPr>
        <w:ind w:left="3600" w:hanging="360"/>
      </w:pPr>
      <w:rPr>
        <w:rFonts w:ascii="Courier New" w:hAnsi="Courier New" w:hint="default"/>
      </w:rPr>
    </w:lvl>
    <w:lvl w:ilvl="5" w:tplc="7D58FA68">
      <w:start w:val="1"/>
      <w:numFmt w:val="bullet"/>
      <w:lvlText w:val=""/>
      <w:lvlJc w:val="left"/>
      <w:pPr>
        <w:ind w:left="4320" w:hanging="360"/>
      </w:pPr>
      <w:rPr>
        <w:rFonts w:ascii="Wingdings" w:hAnsi="Wingdings" w:hint="default"/>
      </w:rPr>
    </w:lvl>
    <w:lvl w:ilvl="6" w:tplc="2D1E5E24">
      <w:start w:val="1"/>
      <w:numFmt w:val="bullet"/>
      <w:lvlText w:val=""/>
      <w:lvlJc w:val="left"/>
      <w:pPr>
        <w:ind w:left="5040" w:hanging="360"/>
      </w:pPr>
      <w:rPr>
        <w:rFonts w:ascii="Symbol" w:hAnsi="Symbol" w:hint="default"/>
      </w:rPr>
    </w:lvl>
    <w:lvl w:ilvl="7" w:tplc="FD8A3FEC">
      <w:start w:val="1"/>
      <w:numFmt w:val="bullet"/>
      <w:lvlText w:val="o"/>
      <w:lvlJc w:val="left"/>
      <w:pPr>
        <w:ind w:left="5760" w:hanging="360"/>
      </w:pPr>
      <w:rPr>
        <w:rFonts w:ascii="Courier New" w:hAnsi="Courier New" w:hint="default"/>
      </w:rPr>
    </w:lvl>
    <w:lvl w:ilvl="8" w:tplc="CC9ACB80">
      <w:start w:val="1"/>
      <w:numFmt w:val="bullet"/>
      <w:lvlText w:val=""/>
      <w:lvlJc w:val="left"/>
      <w:pPr>
        <w:ind w:left="6480" w:hanging="360"/>
      </w:pPr>
      <w:rPr>
        <w:rFonts w:ascii="Wingdings" w:hAnsi="Wingdings" w:hint="default"/>
      </w:rPr>
    </w:lvl>
  </w:abstractNum>
  <w:abstractNum w:abstractNumId="7" w15:restartNumberingAfterBreak="0">
    <w:nsid w:val="25E214C1"/>
    <w:multiLevelType w:val="hybridMultilevel"/>
    <w:tmpl w:val="E08023AE"/>
    <w:lvl w:ilvl="0" w:tplc="E64482C8">
      <w:start w:val="1"/>
      <w:numFmt w:val="bullet"/>
      <w:lvlText w:val=""/>
      <w:lvlJc w:val="left"/>
      <w:pPr>
        <w:tabs>
          <w:tab w:val="num" w:pos="720"/>
        </w:tabs>
        <w:ind w:left="720" w:hanging="360"/>
      </w:pPr>
      <w:rPr>
        <w:rFonts w:ascii="Symbol" w:hAnsi="Symbol" w:hint="default"/>
        <w:sz w:val="20"/>
      </w:rPr>
    </w:lvl>
    <w:lvl w:ilvl="1" w:tplc="A38E0384" w:tentative="1">
      <w:start w:val="1"/>
      <w:numFmt w:val="bullet"/>
      <w:lvlText w:val=""/>
      <w:lvlJc w:val="left"/>
      <w:pPr>
        <w:tabs>
          <w:tab w:val="num" w:pos="1440"/>
        </w:tabs>
        <w:ind w:left="1440" w:hanging="360"/>
      </w:pPr>
      <w:rPr>
        <w:rFonts w:ascii="Symbol" w:hAnsi="Symbol" w:hint="default"/>
        <w:sz w:val="20"/>
      </w:rPr>
    </w:lvl>
    <w:lvl w:ilvl="2" w:tplc="4E80D980" w:tentative="1">
      <w:start w:val="1"/>
      <w:numFmt w:val="bullet"/>
      <w:lvlText w:val=""/>
      <w:lvlJc w:val="left"/>
      <w:pPr>
        <w:tabs>
          <w:tab w:val="num" w:pos="2160"/>
        </w:tabs>
        <w:ind w:left="2160" w:hanging="360"/>
      </w:pPr>
      <w:rPr>
        <w:rFonts w:ascii="Symbol" w:hAnsi="Symbol" w:hint="default"/>
        <w:sz w:val="20"/>
      </w:rPr>
    </w:lvl>
    <w:lvl w:ilvl="3" w:tplc="93ACD5E4" w:tentative="1">
      <w:start w:val="1"/>
      <w:numFmt w:val="bullet"/>
      <w:lvlText w:val=""/>
      <w:lvlJc w:val="left"/>
      <w:pPr>
        <w:tabs>
          <w:tab w:val="num" w:pos="2880"/>
        </w:tabs>
        <w:ind w:left="2880" w:hanging="360"/>
      </w:pPr>
      <w:rPr>
        <w:rFonts w:ascii="Symbol" w:hAnsi="Symbol" w:hint="default"/>
        <w:sz w:val="20"/>
      </w:rPr>
    </w:lvl>
    <w:lvl w:ilvl="4" w:tplc="083C6822" w:tentative="1">
      <w:start w:val="1"/>
      <w:numFmt w:val="bullet"/>
      <w:lvlText w:val=""/>
      <w:lvlJc w:val="left"/>
      <w:pPr>
        <w:tabs>
          <w:tab w:val="num" w:pos="3600"/>
        </w:tabs>
        <w:ind w:left="3600" w:hanging="360"/>
      </w:pPr>
      <w:rPr>
        <w:rFonts w:ascii="Symbol" w:hAnsi="Symbol" w:hint="default"/>
        <w:sz w:val="20"/>
      </w:rPr>
    </w:lvl>
    <w:lvl w:ilvl="5" w:tplc="798A08EA" w:tentative="1">
      <w:start w:val="1"/>
      <w:numFmt w:val="bullet"/>
      <w:lvlText w:val=""/>
      <w:lvlJc w:val="left"/>
      <w:pPr>
        <w:tabs>
          <w:tab w:val="num" w:pos="4320"/>
        </w:tabs>
        <w:ind w:left="4320" w:hanging="360"/>
      </w:pPr>
      <w:rPr>
        <w:rFonts w:ascii="Symbol" w:hAnsi="Symbol" w:hint="default"/>
        <w:sz w:val="20"/>
      </w:rPr>
    </w:lvl>
    <w:lvl w:ilvl="6" w:tplc="719839B6" w:tentative="1">
      <w:start w:val="1"/>
      <w:numFmt w:val="bullet"/>
      <w:lvlText w:val=""/>
      <w:lvlJc w:val="left"/>
      <w:pPr>
        <w:tabs>
          <w:tab w:val="num" w:pos="5040"/>
        </w:tabs>
        <w:ind w:left="5040" w:hanging="360"/>
      </w:pPr>
      <w:rPr>
        <w:rFonts w:ascii="Symbol" w:hAnsi="Symbol" w:hint="default"/>
        <w:sz w:val="20"/>
      </w:rPr>
    </w:lvl>
    <w:lvl w:ilvl="7" w:tplc="8D66EA24" w:tentative="1">
      <w:start w:val="1"/>
      <w:numFmt w:val="bullet"/>
      <w:lvlText w:val=""/>
      <w:lvlJc w:val="left"/>
      <w:pPr>
        <w:tabs>
          <w:tab w:val="num" w:pos="5760"/>
        </w:tabs>
        <w:ind w:left="5760" w:hanging="360"/>
      </w:pPr>
      <w:rPr>
        <w:rFonts w:ascii="Symbol" w:hAnsi="Symbol" w:hint="default"/>
        <w:sz w:val="20"/>
      </w:rPr>
    </w:lvl>
    <w:lvl w:ilvl="8" w:tplc="F126EC4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05928"/>
    <w:multiLevelType w:val="multilevel"/>
    <w:tmpl w:val="140EC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3A1EA2"/>
    <w:multiLevelType w:val="hybridMultilevel"/>
    <w:tmpl w:val="AA96D0CE"/>
    <w:lvl w:ilvl="0" w:tplc="808E2592">
      <w:start w:val="1"/>
      <w:numFmt w:val="bullet"/>
      <w:lvlText w:val="o"/>
      <w:lvlJc w:val="left"/>
      <w:pPr>
        <w:tabs>
          <w:tab w:val="num" w:pos="720"/>
        </w:tabs>
        <w:ind w:left="720" w:hanging="360"/>
      </w:pPr>
      <w:rPr>
        <w:rFonts w:ascii="Courier New" w:hAnsi="Courier New" w:hint="default"/>
        <w:sz w:val="20"/>
      </w:rPr>
    </w:lvl>
    <w:lvl w:ilvl="1" w:tplc="D80E12AE" w:tentative="1">
      <w:start w:val="1"/>
      <w:numFmt w:val="bullet"/>
      <w:lvlText w:val="o"/>
      <w:lvlJc w:val="left"/>
      <w:pPr>
        <w:tabs>
          <w:tab w:val="num" w:pos="1440"/>
        </w:tabs>
        <w:ind w:left="1440" w:hanging="360"/>
      </w:pPr>
      <w:rPr>
        <w:rFonts w:ascii="Courier New" w:hAnsi="Courier New" w:hint="default"/>
        <w:sz w:val="20"/>
      </w:rPr>
    </w:lvl>
    <w:lvl w:ilvl="2" w:tplc="E34EB0BC" w:tentative="1">
      <w:start w:val="1"/>
      <w:numFmt w:val="bullet"/>
      <w:lvlText w:val="o"/>
      <w:lvlJc w:val="left"/>
      <w:pPr>
        <w:tabs>
          <w:tab w:val="num" w:pos="2160"/>
        </w:tabs>
        <w:ind w:left="2160" w:hanging="360"/>
      </w:pPr>
      <w:rPr>
        <w:rFonts w:ascii="Courier New" w:hAnsi="Courier New" w:hint="default"/>
        <w:sz w:val="20"/>
      </w:rPr>
    </w:lvl>
    <w:lvl w:ilvl="3" w:tplc="CF2E9080" w:tentative="1">
      <w:start w:val="1"/>
      <w:numFmt w:val="bullet"/>
      <w:lvlText w:val="o"/>
      <w:lvlJc w:val="left"/>
      <w:pPr>
        <w:tabs>
          <w:tab w:val="num" w:pos="2880"/>
        </w:tabs>
        <w:ind w:left="2880" w:hanging="360"/>
      </w:pPr>
      <w:rPr>
        <w:rFonts w:ascii="Courier New" w:hAnsi="Courier New" w:hint="default"/>
        <w:sz w:val="20"/>
      </w:rPr>
    </w:lvl>
    <w:lvl w:ilvl="4" w:tplc="028062D6" w:tentative="1">
      <w:start w:val="1"/>
      <w:numFmt w:val="bullet"/>
      <w:lvlText w:val="o"/>
      <w:lvlJc w:val="left"/>
      <w:pPr>
        <w:tabs>
          <w:tab w:val="num" w:pos="3600"/>
        </w:tabs>
        <w:ind w:left="3600" w:hanging="360"/>
      </w:pPr>
      <w:rPr>
        <w:rFonts w:ascii="Courier New" w:hAnsi="Courier New" w:hint="default"/>
        <w:sz w:val="20"/>
      </w:rPr>
    </w:lvl>
    <w:lvl w:ilvl="5" w:tplc="02B8C862" w:tentative="1">
      <w:start w:val="1"/>
      <w:numFmt w:val="bullet"/>
      <w:lvlText w:val="o"/>
      <w:lvlJc w:val="left"/>
      <w:pPr>
        <w:tabs>
          <w:tab w:val="num" w:pos="4320"/>
        </w:tabs>
        <w:ind w:left="4320" w:hanging="360"/>
      </w:pPr>
      <w:rPr>
        <w:rFonts w:ascii="Courier New" w:hAnsi="Courier New" w:hint="default"/>
        <w:sz w:val="20"/>
      </w:rPr>
    </w:lvl>
    <w:lvl w:ilvl="6" w:tplc="E2A8C94C" w:tentative="1">
      <w:start w:val="1"/>
      <w:numFmt w:val="bullet"/>
      <w:lvlText w:val="o"/>
      <w:lvlJc w:val="left"/>
      <w:pPr>
        <w:tabs>
          <w:tab w:val="num" w:pos="5040"/>
        </w:tabs>
        <w:ind w:left="5040" w:hanging="360"/>
      </w:pPr>
      <w:rPr>
        <w:rFonts w:ascii="Courier New" w:hAnsi="Courier New" w:hint="default"/>
        <w:sz w:val="20"/>
      </w:rPr>
    </w:lvl>
    <w:lvl w:ilvl="7" w:tplc="01346AF8" w:tentative="1">
      <w:start w:val="1"/>
      <w:numFmt w:val="bullet"/>
      <w:lvlText w:val="o"/>
      <w:lvlJc w:val="left"/>
      <w:pPr>
        <w:tabs>
          <w:tab w:val="num" w:pos="5760"/>
        </w:tabs>
        <w:ind w:left="5760" w:hanging="360"/>
      </w:pPr>
      <w:rPr>
        <w:rFonts w:ascii="Courier New" w:hAnsi="Courier New" w:hint="default"/>
        <w:sz w:val="20"/>
      </w:rPr>
    </w:lvl>
    <w:lvl w:ilvl="8" w:tplc="17BE1606"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D4C6FE3"/>
    <w:multiLevelType w:val="hybridMultilevel"/>
    <w:tmpl w:val="5C42B0DE"/>
    <w:lvl w:ilvl="0" w:tplc="3A369F66">
      <w:start w:val="1"/>
      <w:numFmt w:val="bullet"/>
      <w:lvlText w:val=""/>
      <w:lvlJc w:val="left"/>
      <w:pPr>
        <w:tabs>
          <w:tab w:val="num" w:pos="720"/>
        </w:tabs>
        <w:ind w:left="720" w:hanging="360"/>
      </w:pPr>
      <w:rPr>
        <w:rFonts w:ascii="Symbol" w:hAnsi="Symbol" w:hint="default"/>
        <w:sz w:val="20"/>
      </w:rPr>
    </w:lvl>
    <w:lvl w:ilvl="1" w:tplc="9670AD0A" w:tentative="1">
      <w:start w:val="1"/>
      <w:numFmt w:val="bullet"/>
      <w:lvlText w:val=""/>
      <w:lvlJc w:val="left"/>
      <w:pPr>
        <w:tabs>
          <w:tab w:val="num" w:pos="1440"/>
        </w:tabs>
        <w:ind w:left="1440" w:hanging="360"/>
      </w:pPr>
      <w:rPr>
        <w:rFonts w:ascii="Symbol" w:hAnsi="Symbol" w:hint="default"/>
        <w:sz w:val="20"/>
      </w:rPr>
    </w:lvl>
    <w:lvl w:ilvl="2" w:tplc="0AA0EB72" w:tentative="1">
      <w:start w:val="1"/>
      <w:numFmt w:val="bullet"/>
      <w:lvlText w:val=""/>
      <w:lvlJc w:val="left"/>
      <w:pPr>
        <w:tabs>
          <w:tab w:val="num" w:pos="2160"/>
        </w:tabs>
        <w:ind w:left="2160" w:hanging="360"/>
      </w:pPr>
      <w:rPr>
        <w:rFonts w:ascii="Symbol" w:hAnsi="Symbol" w:hint="default"/>
        <w:sz w:val="20"/>
      </w:rPr>
    </w:lvl>
    <w:lvl w:ilvl="3" w:tplc="FDE25B24" w:tentative="1">
      <w:start w:val="1"/>
      <w:numFmt w:val="bullet"/>
      <w:lvlText w:val=""/>
      <w:lvlJc w:val="left"/>
      <w:pPr>
        <w:tabs>
          <w:tab w:val="num" w:pos="2880"/>
        </w:tabs>
        <w:ind w:left="2880" w:hanging="360"/>
      </w:pPr>
      <w:rPr>
        <w:rFonts w:ascii="Symbol" w:hAnsi="Symbol" w:hint="default"/>
        <w:sz w:val="20"/>
      </w:rPr>
    </w:lvl>
    <w:lvl w:ilvl="4" w:tplc="F9200DD0" w:tentative="1">
      <w:start w:val="1"/>
      <w:numFmt w:val="bullet"/>
      <w:lvlText w:val=""/>
      <w:lvlJc w:val="left"/>
      <w:pPr>
        <w:tabs>
          <w:tab w:val="num" w:pos="3600"/>
        </w:tabs>
        <w:ind w:left="3600" w:hanging="360"/>
      </w:pPr>
      <w:rPr>
        <w:rFonts w:ascii="Symbol" w:hAnsi="Symbol" w:hint="default"/>
        <w:sz w:val="20"/>
      </w:rPr>
    </w:lvl>
    <w:lvl w:ilvl="5" w:tplc="69CAC1DA" w:tentative="1">
      <w:start w:val="1"/>
      <w:numFmt w:val="bullet"/>
      <w:lvlText w:val=""/>
      <w:lvlJc w:val="left"/>
      <w:pPr>
        <w:tabs>
          <w:tab w:val="num" w:pos="4320"/>
        </w:tabs>
        <w:ind w:left="4320" w:hanging="360"/>
      </w:pPr>
      <w:rPr>
        <w:rFonts w:ascii="Symbol" w:hAnsi="Symbol" w:hint="default"/>
        <w:sz w:val="20"/>
      </w:rPr>
    </w:lvl>
    <w:lvl w:ilvl="6" w:tplc="6FF6895E" w:tentative="1">
      <w:start w:val="1"/>
      <w:numFmt w:val="bullet"/>
      <w:lvlText w:val=""/>
      <w:lvlJc w:val="left"/>
      <w:pPr>
        <w:tabs>
          <w:tab w:val="num" w:pos="5040"/>
        </w:tabs>
        <w:ind w:left="5040" w:hanging="360"/>
      </w:pPr>
      <w:rPr>
        <w:rFonts w:ascii="Symbol" w:hAnsi="Symbol" w:hint="default"/>
        <w:sz w:val="20"/>
      </w:rPr>
    </w:lvl>
    <w:lvl w:ilvl="7" w:tplc="3D204F88" w:tentative="1">
      <w:start w:val="1"/>
      <w:numFmt w:val="bullet"/>
      <w:lvlText w:val=""/>
      <w:lvlJc w:val="left"/>
      <w:pPr>
        <w:tabs>
          <w:tab w:val="num" w:pos="5760"/>
        </w:tabs>
        <w:ind w:left="5760" w:hanging="360"/>
      </w:pPr>
      <w:rPr>
        <w:rFonts w:ascii="Symbol" w:hAnsi="Symbol" w:hint="default"/>
        <w:sz w:val="20"/>
      </w:rPr>
    </w:lvl>
    <w:lvl w:ilvl="8" w:tplc="782A69A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2524A5"/>
    <w:multiLevelType w:val="hybridMultilevel"/>
    <w:tmpl w:val="FFFFFFFF"/>
    <w:lvl w:ilvl="0" w:tplc="23DAD8E8">
      <w:start w:val="1"/>
      <w:numFmt w:val="bullet"/>
      <w:lvlText w:val=""/>
      <w:lvlJc w:val="left"/>
      <w:pPr>
        <w:ind w:left="720" w:hanging="360"/>
      </w:pPr>
      <w:rPr>
        <w:rFonts w:ascii="Wingdings" w:hAnsi="Wingdings" w:hint="default"/>
      </w:rPr>
    </w:lvl>
    <w:lvl w:ilvl="1" w:tplc="F522C786">
      <w:start w:val="1"/>
      <w:numFmt w:val="bullet"/>
      <w:lvlText w:val="o"/>
      <w:lvlJc w:val="left"/>
      <w:pPr>
        <w:ind w:left="1440" w:hanging="360"/>
      </w:pPr>
      <w:rPr>
        <w:rFonts w:ascii="Courier New" w:hAnsi="Courier New" w:hint="default"/>
      </w:rPr>
    </w:lvl>
    <w:lvl w:ilvl="2" w:tplc="14B494EE">
      <w:start w:val="1"/>
      <w:numFmt w:val="bullet"/>
      <w:lvlText w:val=""/>
      <w:lvlJc w:val="left"/>
      <w:pPr>
        <w:ind w:left="2160" w:hanging="360"/>
      </w:pPr>
      <w:rPr>
        <w:rFonts w:ascii="Wingdings" w:hAnsi="Wingdings" w:hint="default"/>
      </w:rPr>
    </w:lvl>
    <w:lvl w:ilvl="3" w:tplc="0B6A4A90">
      <w:start w:val="1"/>
      <w:numFmt w:val="bullet"/>
      <w:lvlText w:val=""/>
      <w:lvlJc w:val="left"/>
      <w:pPr>
        <w:ind w:left="2880" w:hanging="360"/>
      </w:pPr>
      <w:rPr>
        <w:rFonts w:ascii="Symbol" w:hAnsi="Symbol" w:hint="default"/>
      </w:rPr>
    </w:lvl>
    <w:lvl w:ilvl="4" w:tplc="D1DEC418">
      <w:start w:val="1"/>
      <w:numFmt w:val="bullet"/>
      <w:lvlText w:val="o"/>
      <w:lvlJc w:val="left"/>
      <w:pPr>
        <w:ind w:left="3600" w:hanging="360"/>
      </w:pPr>
      <w:rPr>
        <w:rFonts w:ascii="Courier New" w:hAnsi="Courier New" w:hint="default"/>
      </w:rPr>
    </w:lvl>
    <w:lvl w:ilvl="5" w:tplc="7EA277BA">
      <w:start w:val="1"/>
      <w:numFmt w:val="bullet"/>
      <w:lvlText w:val=""/>
      <w:lvlJc w:val="left"/>
      <w:pPr>
        <w:ind w:left="4320" w:hanging="360"/>
      </w:pPr>
      <w:rPr>
        <w:rFonts w:ascii="Wingdings" w:hAnsi="Wingdings" w:hint="default"/>
      </w:rPr>
    </w:lvl>
    <w:lvl w:ilvl="6" w:tplc="A532176C">
      <w:start w:val="1"/>
      <w:numFmt w:val="bullet"/>
      <w:lvlText w:val=""/>
      <w:lvlJc w:val="left"/>
      <w:pPr>
        <w:ind w:left="5040" w:hanging="360"/>
      </w:pPr>
      <w:rPr>
        <w:rFonts w:ascii="Symbol" w:hAnsi="Symbol" w:hint="default"/>
      </w:rPr>
    </w:lvl>
    <w:lvl w:ilvl="7" w:tplc="E6CEF988">
      <w:start w:val="1"/>
      <w:numFmt w:val="bullet"/>
      <w:lvlText w:val="o"/>
      <w:lvlJc w:val="left"/>
      <w:pPr>
        <w:ind w:left="5760" w:hanging="360"/>
      </w:pPr>
      <w:rPr>
        <w:rFonts w:ascii="Courier New" w:hAnsi="Courier New" w:hint="default"/>
      </w:rPr>
    </w:lvl>
    <w:lvl w:ilvl="8" w:tplc="8850FCA4">
      <w:start w:val="1"/>
      <w:numFmt w:val="bullet"/>
      <w:lvlText w:val=""/>
      <w:lvlJc w:val="left"/>
      <w:pPr>
        <w:ind w:left="6480" w:hanging="360"/>
      </w:pPr>
      <w:rPr>
        <w:rFonts w:ascii="Wingdings" w:hAnsi="Wingdings" w:hint="default"/>
      </w:rPr>
    </w:lvl>
  </w:abstractNum>
  <w:abstractNum w:abstractNumId="12" w15:restartNumberingAfterBreak="0">
    <w:nsid w:val="3D16487A"/>
    <w:multiLevelType w:val="hybridMultilevel"/>
    <w:tmpl w:val="7E80698E"/>
    <w:lvl w:ilvl="0" w:tplc="54B8995E">
      <w:start w:val="1"/>
      <w:numFmt w:val="bullet"/>
      <w:lvlText w:val=""/>
      <w:lvlJc w:val="left"/>
      <w:pPr>
        <w:tabs>
          <w:tab w:val="num" w:pos="720"/>
        </w:tabs>
        <w:ind w:left="720" w:hanging="360"/>
      </w:pPr>
      <w:rPr>
        <w:rFonts w:ascii="Symbol" w:hAnsi="Symbol" w:hint="default"/>
        <w:sz w:val="20"/>
      </w:rPr>
    </w:lvl>
    <w:lvl w:ilvl="1" w:tplc="27C8A3C8">
      <w:start w:val="1"/>
      <w:numFmt w:val="bullet"/>
      <w:lvlText w:val=""/>
      <w:lvlJc w:val="left"/>
      <w:pPr>
        <w:ind w:left="1440" w:hanging="360"/>
      </w:pPr>
      <w:rPr>
        <w:rFonts w:ascii="Symbol" w:hAnsi="Symbol" w:hint="default"/>
      </w:rPr>
    </w:lvl>
    <w:lvl w:ilvl="2" w:tplc="D2106BD8">
      <w:start w:val="1"/>
      <w:numFmt w:val="bullet"/>
      <w:lvlText w:val=""/>
      <w:lvlJc w:val="left"/>
      <w:pPr>
        <w:tabs>
          <w:tab w:val="num" w:pos="2160"/>
        </w:tabs>
        <w:ind w:left="2160" w:hanging="360"/>
      </w:pPr>
      <w:rPr>
        <w:rFonts w:ascii="Symbol" w:hAnsi="Symbol" w:hint="default"/>
        <w:sz w:val="20"/>
      </w:rPr>
    </w:lvl>
    <w:lvl w:ilvl="3" w:tplc="A3AA2D4C" w:tentative="1">
      <w:start w:val="1"/>
      <w:numFmt w:val="bullet"/>
      <w:lvlText w:val=""/>
      <w:lvlJc w:val="left"/>
      <w:pPr>
        <w:tabs>
          <w:tab w:val="num" w:pos="2880"/>
        </w:tabs>
        <w:ind w:left="2880" w:hanging="360"/>
      </w:pPr>
      <w:rPr>
        <w:rFonts w:ascii="Symbol" w:hAnsi="Symbol" w:hint="default"/>
        <w:sz w:val="20"/>
      </w:rPr>
    </w:lvl>
    <w:lvl w:ilvl="4" w:tplc="43581178" w:tentative="1">
      <w:start w:val="1"/>
      <w:numFmt w:val="bullet"/>
      <w:lvlText w:val=""/>
      <w:lvlJc w:val="left"/>
      <w:pPr>
        <w:tabs>
          <w:tab w:val="num" w:pos="3600"/>
        </w:tabs>
        <w:ind w:left="3600" w:hanging="360"/>
      </w:pPr>
      <w:rPr>
        <w:rFonts w:ascii="Symbol" w:hAnsi="Symbol" w:hint="default"/>
        <w:sz w:val="20"/>
      </w:rPr>
    </w:lvl>
    <w:lvl w:ilvl="5" w:tplc="95AA233E" w:tentative="1">
      <w:start w:val="1"/>
      <w:numFmt w:val="bullet"/>
      <w:lvlText w:val=""/>
      <w:lvlJc w:val="left"/>
      <w:pPr>
        <w:tabs>
          <w:tab w:val="num" w:pos="4320"/>
        </w:tabs>
        <w:ind w:left="4320" w:hanging="360"/>
      </w:pPr>
      <w:rPr>
        <w:rFonts w:ascii="Symbol" w:hAnsi="Symbol" w:hint="default"/>
        <w:sz w:val="20"/>
      </w:rPr>
    </w:lvl>
    <w:lvl w:ilvl="6" w:tplc="56D0D2B8" w:tentative="1">
      <w:start w:val="1"/>
      <w:numFmt w:val="bullet"/>
      <w:lvlText w:val=""/>
      <w:lvlJc w:val="left"/>
      <w:pPr>
        <w:tabs>
          <w:tab w:val="num" w:pos="5040"/>
        </w:tabs>
        <w:ind w:left="5040" w:hanging="360"/>
      </w:pPr>
      <w:rPr>
        <w:rFonts w:ascii="Symbol" w:hAnsi="Symbol" w:hint="default"/>
        <w:sz w:val="20"/>
      </w:rPr>
    </w:lvl>
    <w:lvl w:ilvl="7" w:tplc="9C56269A" w:tentative="1">
      <w:start w:val="1"/>
      <w:numFmt w:val="bullet"/>
      <w:lvlText w:val=""/>
      <w:lvlJc w:val="left"/>
      <w:pPr>
        <w:tabs>
          <w:tab w:val="num" w:pos="5760"/>
        </w:tabs>
        <w:ind w:left="5760" w:hanging="360"/>
      </w:pPr>
      <w:rPr>
        <w:rFonts w:ascii="Symbol" w:hAnsi="Symbol" w:hint="default"/>
        <w:sz w:val="20"/>
      </w:rPr>
    </w:lvl>
    <w:lvl w:ilvl="8" w:tplc="30B2A0D4"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BE28EA"/>
    <w:multiLevelType w:val="hybridMultilevel"/>
    <w:tmpl w:val="A6A217DC"/>
    <w:lvl w:ilvl="0" w:tplc="99C4705E">
      <w:start w:val="1"/>
      <w:numFmt w:val="bullet"/>
      <w:lvlText w:val=""/>
      <w:lvlJc w:val="left"/>
      <w:pPr>
        <w:ind w:left="720" w:hanging="360"/>
      </w:pPr>
      <w:rPr>
        <w:rFonts w:ascii="Symbol" w:hAnsi="Symbol" w:hint="default"/>
      </w:rPr>
    </w:lvl>
    <w:lvl w:ilvl="1" w:tplc="3428527E">
      <w:start w:val="1"/>
      <w:numFmt w:val="bullet"/>
      <w:lvlText w:val=""/>
      <w:lvlJc w:val="left"/>
      <w:pPr>
        <w:ind w:left="1440" w:hanging="360"/>
      </w:pPr>
      <w:rPr>
        <w:rFonts w:ascii="Wingdings" w:hAnsi="Wingdings" w:hint="default"/>
      </w:rPr>
    </w:lvl>
    <w:lvl w:ilvl="2" w:tplc="FBDCB7B2">
      <w:start w:val="1"/>
      <w:numFmt w:val="bullet"/>
      <w:lvlText w:val=""/>
      <w:lvlJc w:val="left"/>
      <w:pPr>
        <w:ind w:left="2160" w:hanging="360"/>
      </w:pPr>
      <w:rPr>
        <w:rFonts w:ascii="Wingdings" w:hAnsi="Wingdings" w:hint="default"/>
      </w:rPr>
    </w:lvl>
    <w:lvl w:ilvl="3" w:tplc="A3C8A030">
      <w:start w:val="1"/>
      <w:numFmt w:val="bullet"/>
      <w:lvlText w:val=""/>
      <w:lvlJc w:val="left"/>
      <w:pPr>
        <w:ind w:left="2880" w:hanging="360"/>
      </w:pPr>
      <w:rPr>
        <w:rFonts w:ascii="Symbol" w:hAnsi="Symbol" w:hint="default"/>
      </w:rPr>
    </w:lvl>
    <w:lvl w:ilvl="4" w:tplc="F51CE07C">
      <w:start w:val="1"/>
      <w:numFmt w:val="bullet"/>
      <w:lvlText w:val="o"/>
      <w:lvlJc w:val="left"/>
      <w:pPr>
        <w:ind w:left="3600" w:hanging="360"/>
      </w:pPr>
      <w:rPr>
        <w:rFonts w:ascii="Courier New" w:hAnsi="Courier New" w:hint="default"/>
      </w:rPr>
    </w:lvl>
    <w:lvl w:ilvl="5" w:tplc="7F4AA080">
      <w:start w:val="1"/>
      <w:numFmt w:val="bullet"/>
      <w:lvlText w:val=""/>
      <w:lvlJc w:val="left"/>
      <w:pPr>
        <w:ind w:left="4320" w:hanging="360"/>
      </w:pPr>
      <w:rPr>
        <w:rFonts w:ascii="Wingdings" w:hAnsi="Wingdings" w:hint="default"/>
      </w:rPr>
    </w:lvl>
    <w:lvl w:ilvl="6" w:tplc="FBAC788E">
      <w:start w:val="1"/>
      <w:numFmt w:val="bullet"/>
      <w:lvlText w:val=""/>
      <w:lvlJc w:val="left"/>
      <w:pPr>
        <w:ind w:left="5040" w:hanging="360"/>
      </w:pPr>
      <w:rPr>
        <w:rFonts w:ascii="Symbol" w:hAnsi="Symbol" w:hint="default"/>
      </w:rPr>
    </w:lvl>
    <w:lvl w:ilvl="7" w:tplc="6AFA5092">
      <w:start w:val="1"/>
      <w:numFmt w:val="bullet"/>
      <w:lvlText w:val="o"/>
      <w:lvlJc w:val="left"/>
      <w:pPr>
        <w:ind w:left="5760" w:hanging="360"/>
      </w:pPr>
      <w:rPr>
        <w:rFonts w:ascii="Courier New" w:hAnsi="Courier New" w:hint="default"/>
      </w:rPr>
    </w:lvl>
    <w:lvl w:ilvl="8" w:tplc="6D56DC4C">
      <w:start w:val="1"/>
      <w:numFmt w:val="bullet"/>
      <w:lvlText w:val=""/>
      <w:lvlJc w:val="left"/>
      <w:pPr>
        <w:ind w:left="6480" w:hanging="360"/>
      </w:pPr>
      <w:rPr>
        <w:rFonts w:ascii="Wingdings" w:hAnsi="Wingdings" w:hint="default"/>
      </w:rPr>
    </w:lvl>
  </w:abstractNum>
  <w:abstractNum w:abstractNumId="14" w15:restartNumberingAfterBreak="0">
    <w:nsid w:val="52AB4391"/>
    <w:multiLevelType w:val="multilevel"/>
    <w:tmpl w:val="A20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C0BCF"/>
    <w:multiLevelType w:val="hybridMultilevel"/>
    <w:tmpl w:val="FFFFFFFF"/>
    <w:lvl w:ilvl="0" w:tplc="829C0C6E">
      <w:start w:val="1"/>
      <w:numFmt w:val="bullet"/>
      <w:lvlText w:val=""/>
      <w:lvlJc w:val="left"/>
      <w:pPr>
        <w:ind w:left="720" w:hanging="360"/>
      </w:pPr>
      <w:rPr>
        <w:rFonts w:ascii="Symbol" w:hAnsi="Symbol" w:hint="default"/>
      </w:rPr>
    </w:lvl>
    <w:lvl w:ilvl="1" w:tplc="5E20603A">
      <w:start w:val="1"/>
      <w:numFmt w:val="bullet"/>
      <w:lvlText w:val="o"/>
      <w:lvlJc w:val="left"/>
      <w:pPr>
        <w:ind w:left="1440" w:hanging="360"/>
      </w:pPr>
      <w:rPr>
        <w:rFonts w:ascii="Courier New" w:hAnsi="Courier New" w:hint="default"/>
      </w:rPr>
    </w:lvl>
    <w:lvl w:ilvl="2" w:tplc="1AEE88AE">
      <w:start w:val="1"/>
      <w:numFmt w:val="bullet"/>
      <w:lvlText w:val=""/>
      <w:lvlJc w:val="left"/>
      <w:pPr>
        <w:ind w:left="2160" w:hanging="360"/>
      </w:pPr>
      <w:rPr>
        <w:rFonts w:ascii="Wingdings" w:hAnsi="Wingdings" w:hint="default"/>
      </w:rPr>
    </w:lvl>
    <w:lvl w:ilvl="3" w:tplc="245C215A">
      <w:start w:val="1"/>
      <w:numFmt w:val="bullet"/>
      <w:lvlText w:val=""/>
      <w:lvlJc w:val="left"/>
      <w:pPr>
        <w:ind w:left="2880" w:hanging="360"/>
      </w:pPr>
      <w:rPr>
        <w:rFonts w:ascii="Symbol" w:hAnsi="Symbol" w:hint="default"/>
      </w:rPr>
    </w:lvl>
    <w:lvl w:ilvl="4" w:tplc="D994AEB6">
      <w:start w:val="1"/>
      <w:numFmt w:val="bullet"/>
      <w:lvlText w:val="o"/>
      <w:lvlJc w:val="left"/>
      <w:pPr>
        <w:ind w:left="3600" w:hanging="360"/>
      </w:pPr>
      <w:rPr>
        <w:rFonts w:ascii="Courier New" w:hAnsi="Courier New" w:hint="default"/>
      </w:rPr>
    </w:lvl>
    <w:lvl w:ilvl="5" w:tplc="18EEE662">
      <w:start w:val="1"/>
      <w:numFmt w:val="bullet"/>
      <w:lvlText w:val=""/>
      <w:lvlJc w:val="left"/>
      <w:pPr>
        <w:ind w:left="4320" w:hanging="360"/>
      </w:pPr>
      <w:rPr>
        <w:rFonts w:ascii="Wingdings" w:hAnsi="Wingdings" w:hint="default"/>
      </w:rPr>
    </w:lvl>
    <w:lvl w:ilvl="6" w:tplc="F6408478">
      <w:start w:val="1"/>
      <w:numFmt w:val="bullet"/>
      <w:lvlText w:val=""/>
      <w:lvlJc w:val="left"/>
      <w:pPr>
        <w:ind w:left="5040" w:hanging="360"/>
      </w:pPr>
      <w:rPr>
        <w:rFonts w:ascii="Symbol" w:hAnsi="Symbol" w:hint="default"/>
      </w:rPr>
    </w:lvl>
    <w:lvl w:ilvl="7" w:tplc="96F8488C">
      <w:start w:val="1"/>
      <w:numFmt w:val="bullet"/>
      <w:lvlText w:val="o"/>
      <w:lvlJc w:val="left"/>
      <w:pPr>
        <w:ind w:left="5760" w:hanging="360"/>
      </w:pPr>
      <w:rPr>
        <w:rFonts w:ascii="Courier New" w:hAnsi="Courier New" w:hint="default"/>
      </w:rPr>
    </w:lvl>
    <w:lvl w:ilvl="8" w:tplc="B9F21530">
      <w:start w:val="1"/>
      <w:numFmt w:val="bullet"/>
      <w:lvlText w:val=""/>
      <w:lvlJc w:val="left"/>
      <w:pPr>
        <w:ind w:left="6480" w:hanging="360"/>
      </w:pPr>
      <w:rPr>
        <w:rFonts w:ascii="Wingdings" w:hAnsi="Wingdings" w:hint="default"/>
      </w:rPr>
    </w:lvl>
  </w:abstractNum>
  <w:abstractNum w:abstractNumId="16" w15:restartNumberingAfterBreak="0">
    <w:nsid w:val="5CA61B8A"/>
    <w:multiLevelType w:val="hybridMultilevel"/>
    <w:tmpl w:val="6AEC43CC"/>
    <w:lvl w:ilvl="0" w:tplc="7EA4E10A">
      <w:start w:val="1"/>
      <w:numFmt w:val="bullet"/>
      <w:lvlText w:val=""/>
      <w:lvlJc w:val="left"/>
      <w:pPr>
        <w:ind w:left="720" w:hanging="360"/>
      </w:pPr>
      <w:rPr>
        <w:rFonts w:ascii="Symbol" w:hAnsi="Symbol" w:hint="default"/>
      </w:rPr>
    </w:lvl>
    <w:lvl w:ilvl="1" w:tplc="E5C8F052">
      <w:start w:val="1"/>
      <w:numFmt w:val="bullet"/>
      <w:lvlText w:val="o"/>
      <w:lvlJc w:val="left"/>
      <w:pPr>
        <w:ind w:left="1440" w:hanging="360"/>
      </w:pPr>
      <w:rPr>
        <w:rFonts w:ascii="Courier New" w:hAnsi="Courier New" w:hint="default"/>
      </w:rPr>
    </w:lvl>
    <w:lvl w:ilvl="2" w:tplc="3E20B574">
      <w:start w:val="1"/>
      <w:numFmt w:val="bullet"/>
      <w:lvlText w:val=""/>
      <w:lvlJc w:val="left"/>
      <w:pPr>
        <w:ind w:left="2160" w:hanging="360"/>
      </w:pPr>
      <w:rPr>
        <w:rFonts w:ascii="Wingdings" w:hAnsi="Wingdings" w:hint="default"/>
      </w:rPr>
    </w:lvl>
    <w:lvl w:ilvl="3" w:tplc="D5084306">
      <w:start w:val="1"/>
      <w:numFmt w:val="bullet"/>
      <w:lvlText w:val=""/>
      <w:lvlJc w:val="left"/>
      <w:pPr>
        <w:ind w:left="2880" w:hanging="360"/>
      </w:pPr>
      <w:rPr>
        <w:rFonts w:ascii="Symbol" w:hAnsi="Symbol" w:hint="default"/>
      </w:rPr>
    </w:lvl>
    <w:lvl w:ilvl="4" w:tplc="C92C5A58">
      <w:start w:val="1"/>
      <w:numFmt w:val="bullet"/>
      <w:lvlText w:val="o"/>
      <w:lvlJc w:val="left"/>
      <w:pPr>
        <w:ind w:left="3600" w:hanging="360"/>
      </w:pPr>
      <w:rPr>
        <w:rFonts w:ascii="Courier New" w:hAnsi="Courier New" w:hint="default"/>
      </w:rPr>
    </w:lvl>
    <w:lvl w:ilvl="5" w:tplc="7FD69A88">
      <w:start w:val="1"/>
      <w:numFmt w:val="bullet"/>
      <w:lvlText w:val=""/>
      <w:lvlJc w:val="left"/>
      <w:pPr>
        <w:ind w:left="4320" w:hanging="360"/>
      </w:pPr>
      <w:rPr>
        <w:rFonts w:ascii="Wingdings" w:hAnsi="Wingdings" w:hint="default"/>
      </w:rPr>
    </w:lvl>
    <w:lvl w:ilvl="6" w:tplc="D5DAC268">
      <w:start w:val="1"/>
      <w:numFmt w:val="bullet"/>
      <w:lvlText w:val=""/>
      <w:lvlJc w:val="left"/>
      <w:pPr>
        <w:ind w:left="5040" w:hanging="360"/>
      </w:pPr>
      <w:rPr>
        <w:rFonts w:ascii="Symbol" w:hAnsi="Symbol" w:hint="default"/>
      </w:rPr>
    </w:lvl>
    <w:lvl w:ilvl="7" w:tplc="A0623BDE">
      <w:start w:val="1"/>
      <w:numFmt w:val="bullet"/>
      <w:lvlText w:val="o"/>
      <w:lvlJc w:val="left"/>
      <w:pPr>
        <w:ind w:left="5760" w:hanging="360"/>
      </w:pPr>
      <w:rPr>
        <w:rFonts w:ascii="Courier New" w:hAnsi="Courier New" w:hint="default"/>
      </w:rPr>
    </w:lvl>
    <w:lvl w:ilvl="8" w:tplc="33C0BC34">
      <w:start w:val="1"/>
      <w:numFmt w:val="bullet"/>
      <w:lvlText w:val=""/>
      <w:lvlJc w:val="left"/>
      <w:pPr>
        <w:ind w:left="6480" w:hanging="360"/>
      </w:pPr>
      <w:rPr>
        <w:rFonts w:ascii="Wingdings" w:hAnsi="Wingdings" w:hint="default"/>
      </w:rPr>
    </w:lvl>
  </w:abstractNum>
  <w:abstractNum w:abstractNumId="17" w15:restartNumberingAfterBreak="0">
    <w:nsid w:val="63712813"/>
    <w:multiLevelType w:val="hybridMultilevel"/>
    <w:tmpl w:val="39E6B8CE"/>
    <w:lvl w:ilvl="0" w:tplc="3D426CC4">
      <w:start w:val="1"/>
      <w:numFmt w:val="bullet"/>
      <w:lvlText w:val=""/>
      <w:lvlJc w:val="left"/>
      <w:pPr>
        <w:tabs>
          <w:tab w:val="num" w:pos="720"/>
        </w:tabs>
        <w:ind w:left="720" w:hanging="360"/>
      </w:pPr>
      <w:rPr>
        <w:rFonts w:ascii="Symbol" w:hAnsi="Symbol" w:hint="default"/>
        <w:sz w:val="20"/>
      </w:rPr>
    </w:lvl>
    <w:lvl w:ilvl="1" w:tplc="201C1602" w:tentative="1">
      <w:start w:val="1"/>
      <w:numFmt w:val="bullet"/>
      <w:lvlText w:val=""/>
      <w:lvlJc w:val="left"/>
      <w:pPr>
        <w:tabs>
          <w:tab w:val="num" w:pos="1440"/>
        </w:tabs>
        <w:ind w:left="1440" w:hanging="360"/>
      </w:pPr>
      <w:rPr>
        <w:rFonts w:ascii="Symbol" w:hAnsi="Symbol" w:hint="default"/>
        <w:sz w:val="20"/>
      </w:rPr>
    </w:lvl>
    <w:lvl w:ilvl="2" w:tplc="D274538A" w:tentative="1">
      <w:start w:val="1"/>
      <w:numFmt w:val="bullet"/>
      <w:lvlText w:val=""/>
      <w:lvlJc w:val="left"/>
      <w:pPr>
        <w:tabs>
          <w:tab w:val="num" w:pos="2160"/>
        </w:tabs>
        <w:ind w:left="2160" w:hanging="360"/>
      </w:pPr>
      <w:rPr>
        <w:rFonts w:ascii="Symbol" w:hAnsi="Symbol" w:hint="default"/>
        <w:sz w:val="20"/>
      </w:rPr>
    </w:lvl>
    <w:lvl w:ilvl="3" w:tplc="30D4C208" w:tentative="1">
      <w:start w:val="1"/>
      <w:numFmt w:val="bullet"/>
      <w:lvlText w:val=""/>
      <w:lvlJc w:val="left"/>
      <w:pPr>
        <w:tabs>
          <w:tab w:val="num" w:pos="2880"/>
        </w:tabs>
        <w:ind w:left="2880" w:hanging="360"/>
      </w:pPr>
      <w:rPr>
        <w:rFonts w:ascii="Symbol" w:hAnsi="Symbol" w:hint="default"/>
        <w:sz w:val="20"/>
      </w:rPr>
    </w:lvl>
    <w:lvl w:ilvl="4" w:tplc="5964C11A" w:tentative="1">
      <w:start w:val="1"/>
      <w:numFmt w:val="bullet"/>
      <w:lvlText w:val=""/>
      <w:lvlJc w:val="left"/>
      <w:pPr>
        <w:tabs>
          <w:tab w:val="num" w:pos="3600"/>
        </w:tabs>
        <w:ind w:left="3600" w:hanging="360"/>
      </w:pPr>
      <w:rPr>
        <w:rFonts w:ascii="Symbol" w:hAnsi="Symbol" w:hint="default"/>
        <w:sz w:val="20"/>
      </w:rPr>
    </w:lvl>
    <w:lvl w:ilvl="5" w:tplc="A6825314" w:tentative="1">
      <w:start w:val="1"/>
      <w:numFmt w:val="bullet"/>
      <w:lvlText w:val=""/>
      <w:lvlJc w:val="left"/>
      <w:pPr>
        <w:tabs>
          <w:tab w:val="num" w:pos="4320"/>
        </w:tabs>
        <w:ind w:left="4320" w:hanging="360"/>
      </w:pPr>
      <w:rPr>
        <w:rFonts w:ascii="Symbol" w:hAnsi="Symbol" w:hint="default"/>
        <w:sz w:val="20"/>
      </w:rPr>
    </w:lvl>
    <w:lvl w:ilvl="6" w:tplc="B9F0A294" w:tentative="1">
      <w:start w:val="1"/>
      <w:numFmt w:val="bullet"/>
      <w:lvlText w:val=""/>
      <w:lvlJc w:val="left"/>
      <w:pPr>
        <w:tabs>
          <w:tab w:val="num" w:pos="5040"/>
        </w:tabs>
        <w:ind w:left="5040" w:hanging="360"/>
      </w:pPr>
      <w:rPr>
        <w:rFonts w:ascii="Symbol" w:hAnsi="Symbol" w:hint="default"/>
        <w:sz w:val="20"/>
      </w:rPr>
    </w:lvl>
    <w:lvl w:ilvl="7" w:tplc="B470D454" w:tentative="1">
      <w:start w:val="1"/>
      <w:numFmt w:val="bullet"/>
      <w:lvlText w:val=""/>
      <w:lvlJc w:val="left"/>
      <w:pPr>
        <w:tabs>
          <w:tab w:val="num" w:pos="5760"/>
        </w:tabs>
        <w:ind w:left="5760" w:hanging="360"/>
      </w:pPr>
      <w:rPr>
        <w:rFonts w:ascii="Symbol" w:hAnsi="Symbol" w:hint="default"/>
        <w:sz w:val="20"/>
      </w:rPr>
    </w:lvl>
    <w:lvl w:ilvl="8" w:tplc="1D8CDFBA"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175613"/>
    <w:multiLevelType w:val="hybridMultilevel"/>
    <w:tmpl w:val="C458DD06"/>
    <w:lvl w:ilvl="0" w:tplc="E56C225E">
      <w:start w:val="1"/>
      <w:numFmt w:val="bullet"/>
      <w:lvlText w:val=""/>
      <w:lvlJc w:val="left"/>
      <w:pPr>
        <w:ind w:left="720" w:hanging="360"/>
      </w:pPr>
      <w:rPr>
        <w:rFonts w:ascii="Wingdings" w:hAnsi="Wingdings" w:hint="default"/>
      </w:rPr>
    </w:lvl>
    <w:lvl w:ilvl="1" w:tplc="DB04B98A">
      <w:start w:val="1"/>
      <w:numFmt w:val="bullet"/>
      <w:lvlText w:val="o"/>
      <w:lvlJc w:val="left"/>
      <w:pPr>
        <w:ind w:left="1440" w:hanging="360"/>
      </w:pPr>
      <w:rPr>
        <w:rFonts w:ascii="Courier New" w:hAnsi="Courier New" w:hint="default"/>
      </w:rPr>
    </w:lvl>
    <w:lvl w:ilvl="2" w:tplc="74CE97D4">
      <w:start w:val="1"/>
      <w:numFmt w:val="bullet"/>
      <w:lvlText w:val=""/>
      <w:lvlJc w:val="left"/>
      <w:pPr>
        <w:ind w:left="2160" w:hanging="360"/>
      </w:pPr>
      <w:rPr>
        <w:rFonts w:ascii="Wingdings" w:hAnsi="Wingdings" w:hint="default"/>
      </w:rPr>
    </w:lvl>
    <w:lvl w:ilvl="3" w:tplc="4FDE7F0E">
      <w:start w:val="1"/>
      <w:numFmt w:val="bullet"/>
      <w:lvlText w:val=""/>
      <w:lvlJc w:val="left"/>
      <w:pPr>
        <w:ind w:left="2880" w:hanging="360"/>
      </w:pPr>
      <w:rPr>
        <w:rFonts w:ascii="Symbol" w:hAnsi="Symbol" w:hint="default"/>
      </w:rPr>
    </w:lvl>
    <w:lvl w:ilvl="4" w:tplc="C8527D94">
      <w:start w:val="1"/>
      <w:numFmt w:val="bullet"/>
      <w:lvlText w:val="o"/>
      <w:lvlJc w:val="left"/>
      <w:pPr>
        <w:ind w:left="3600" w:hanging="360"/>
      </w:pPr>
      <w:rPr>
        <w:rFonts w:ascii="Courier New" w:hAnsi="Courier New" w:hint="default"/>
      </w:rPr>
    </w:lvl>
    <w:lvl w:ilvl="5" w:tplc="F9E2FCEC">
      <w:start w:val="1"/>
      <w:numFmt w:val="bullet"/>
      <w:lvlText w:val=""/>
      <w:lvlJc w:val="left"/>
      <w:pPr>
        <w:ind w:left="4320" w:hanging="360"/>
      </w:pPr>
      <w:rPr>
        <w:rFonts w:ascii="Wingdings" w:hAnsi="Wingdings" w:hint="default"/>
      </w:rPr>
    </w:lvl>
    <w:lvl w:ilvl="6" w:tplc="98A2F474">
      <w:start w:val="1"/>
      <w:numFmt w:val="bullet"/>
      <w:lvlText w:val=""/>
      <w:lvlJc w:val="left"/>
      <w:pPr>
        <w:ind w:left="5040" w:hanging="360"/>
      </w:pPr>
      <w:rPr>
        <w:rFonts w:ascii="Symbol" w:hAnsi="Symbol" w:hint="default"/>
      </w:rPr>
    </w:lvl>
    <w:lvl w:ilvl="7" w:tplc="A36C07E0">
      <w:start w:val="1"/>
      <w:numFmt w:val="bullet"/>
      <w:lvlText w:val="o"/>
      <w:lvlJc w:val="left"/>
      <w:pPr>
        <w:ind w:left="5760" w:hanging="360"/>
      </w:pPr>
      <w:rPr>
        <w:rFonts w:ascii="Courier New" w:hAnsi="Courier New" w:hint="default"/>
      </w:rPr>
    </w:lvl>
    <w:lvl w:ilvl="8" w:tplc="8070B894">
      <w:start w:val="1"/>
      <w:numFmt w:val="bullet"/>
      <w:lvlText w:val=""/>
      <w:lvlJc w:val="left"/>
      <w:pPr>
        <w:ind w:left="6480" w:hanging="360"/>
      </w:pPr>
      <w:rPr>
        <w:rFonts w:ascii="Wingdings" w:hAnsi="Wingdings" w:hint="default"/>
      </w:rPr>
    </w:lvl>
  </w:abstractNum>
  <w:abstractNum w:abstractNumId="19" w15:restartNumberingAfterBreak="0">
    <w:nsid w:val="75731FED"/>
    <w:multiLevelType w:val="hybridMultilevel"/>
    <w:tmpl w:val="F1E69BCE"/>
    <w:lvl w:ilvl="0" w:tplc="9DB6F252">
      <w:start w:val="1"/>
      <w:numFmt w:val="bullet"/>
      <w:lvlText w:val=""/>
      <w:lvlJc w:val="left"/>
      <w:pPr>
        <w:tabs>
          <w:tab w:val="num" w:pos="720"/>
        </w:tabs>
        <w:ind w:left="720" w:hanging="360"/>
      </w:pPr>
      <w:rPr>
        <w:rFonts w:ascii="Symbol" w:hAnsi="Symbol" w:hint="default"/>
        <w:sz w:val="20"/>
      </w:rPr>
    </w:lvl>
    <w:lvl w:ilvl="1" w:tplc="EAAA37EC" w:tentative="1">
      <w:start w:val="1"/>
      <w:numFmt w:val="bullet"/>
      <w:lvlText w:val=""/>
      <w:lvlJc w:val="left"/>
      <w:pPr>
        <w:tabs>
          <w:tab w:val="num" w:pos="1440"/>
        </w:tabs>
        <w:ind w:left="1440" w:hanging="360"/>
      </w:pPr>
      <w:rPr>
        <w:rFonts w:ascii="Symbol" w:hAnsi="Symbol" w:hint="default"/>
        <w:sz w:val="20"/>
      </w:rPr>
    </w:lvl>
    <w:lvl w:ilvl="2" w:tplc="E66C6B40" w:tentative="1">
      <w:start w:val="1"/>
      <w:numFmt w:val="bullet"/>
      <w:lvlText w:val=""/>
      <w:lvlJc w:val="left"/>
      <w:pPr>
        <w:tabs>
          <w:tab w:val="num" w:pos="2160"/>
        </w:tabs>
        <w:ind w:left="2160" w:hanging="360"/>
      </w:pPr>
      <w:rPr>
        <w:rFonts w:ascii="Symbol" w:hAnsi="Symbol" w:hint="default"/>
        <w:sz w:val="20"/>
      </w:rPr>
    </w:lvl>
    <w:lvl w:ilvl="3" w:tplc="0EB0BD3C" w:tentative="1">
      <w:start w:val="1"/>
      <w:numFmt w:val="bullet"/>
      <w:lvlText w:val=""/>
      <w:lvlJc w:val="left"/>
      <w:pPr>
        <w:tabs>
          <w:tab w:val="num" w:pos="2880"/>
        </w:tabs>
        <w:ind w:left="2880" w:hanging="360"/>
      </w:pPr>
      <w:rPr>
        <w:rFonts w:ascii="Symbol" w:hAnsi="Symbol" w:hint="default"/>
        <w:sz w:val="20"/>
      </w:rPr>
    </w:lvl>
    <w:lvl w:ilvl="4" w:tplc="330CA6EE" w:tentative="1">
      <w:start w:val="1"/>
      <w:numFmt w:val="bullet"/>
      <w:lvlText w:val=""/>
      <w:lvlJc w:val="left"/>
      <w:pPr>
        <w:tabs>
          <w:tab w:val="num" w:pos="3600"/>
        </w:tabs>
        <w:ind w:left="3600" w:hanging="360"/>
      </w:pPr>
      <w:rPr>
        <w:rFonts w:ascii="Symbol" w:hAnsi="Symbol" w:hint="default"/>
        <w:sz w:val="20"/>
      </w:rPr>
    </w:lvl>
    <w:lvl w:ilvl="5" w:tplc="86C0D404" w:tentative="1">
      <w:start w:val="1"/>
      <w:numFmt w:val="bullet"/>
      <w:lvlText w:val=""/>
      <w:lvlJc w:val="left"/>
      <w:pPr>
        <w:tabs>
          <w:tab w:val="num" w:pos="4320"/>
        </w:tabs>
        <w:ind w:left="4320" w:hanging="360"/>
      </w:pPr>
      <w:rPr>
        <w:rFonts w:ascii="Symbol" w:hAnsi="Symbol" w:hint="default"/>
        <w:sz w:val="20"/>
      </w:rPr>
    </w:lvl>
    <w:lvl w:ilvl="6" w:tplc="2A2E8A42" w:tentative="1">
      <w:start w:val="1"/>
      <w:numFmt w:val="bullet"/>
      <w:lvlText w:val=""/>
      <w:lvlJc w:val="left"/>
      <w:pPr>
        <w:tabs>
          <w:tab w:val="num" w:pos="5040"/>
        </w:tabs>
        <w:ind w:left="5040" w:hanging="360"/>
      </w:pPr>
      <w:rPr>
        <w:rFonts w:ascii="Symbol" w:hAnsi="Symbol" w:hint="default"/>
        <w:sz w:val="20"/>
      </w:rPr>
    </w:lvl>
    <w:lvl w:ilvl="7" w:tplc="89224486" w:tentative="1">
      <w:start w:val="1"/>
      <w:numFmt w:val="bullet"/>
      <w:lvlText w:val=""/>
      <w:lvlJc w:val="left"/>
      <w:pPr>
        <w:tabs>
          <w:tab w:val="num" w:pos="5760"/>
        </w:tabs>
        <w:ind w:left="5760" w:hanging="360"/>
      </w:pPr>
      <w:rPr>
        <w:rFonts w:ascii="Symbol" w:hAnsi="Symbol" w:hint="default"/>
        <w:sz w:val="20"/>
      </w:rPr>
    </w:lvl>
    <w:lvl w:ilvl="8" w:tplc="4CD0247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8765A6"/>
    <w:multiLevelType w:val="hybridMultilevel"/>
    <w:tmpl w:val="9E8CFDFC"/>
    <w:lvl w:ilvl="0" w:tplc="A57CFA9C">
      <w:start w:val="1"/>
      <w:numFmt w:val="bullet"/>
      <w:lvlText w:val=""/>
      <w:lvlJc w:val="left"/>
      <w:pPr>
        <w:tabs>
          <w:tab w:val="num" w:pos="720"/>
        </w:tabs>
        <w:ind w:left="720" w:hanging="360"/>
      </w:pPr>
      <w:rPr>
        <w:rFonts w:ascii="Symbol" w:hAnsi="Symbol" w:hint="default"/>
        <w:sz w:val="20"/>
      </w:rPr>
    </w:lvl>
    <w:lvl w:ilvl="1" w:tplc="CAE66B8C" w:tentative="1">
      <w:start w:val="1"/>
      <w:numFmt w:val="bullet"/>
      <w:lvlText w:val=""/>
      <w:lvlJc w:val="left"/>
      <w:pPr>
        <w:tabs>
          <w:tab w:val="num" w:pos="1440"/>
        </w:tabs>
        <w:ind w:left="1440" w:hanging="360"/>
      </w:pPr>
      <w:rPr>
        <w:rFonts w:ascii="Symbol" w:hAnsi="Symbol" w:hint="default"/>
        <w:sz w:val="20"/>
      </w:rPr>
    </w:lvl>
    <w:lvl w:ilvl="2" w:tplc="734A5E82" w:tentative="1">
      <w:start w:val="1"/>
      <w:numFmt w:val="bullet"/>
      <w:lvlText w:val=""/>
      <w:lvlJc w:val="left"/>
      <w:pPr>
        <w:tabs>
          <w:tab w:val="num" w:pos="2160"/>
        </w:tabs>
        <w:ind w:left="2160" w:hanging="360"/>
      </w:pPr>
      <w:rPr>
        <w:rFonts w:ascii="Symbol" w:hAnsi="Symbol" w:hint="default"/>
        <w:sz w:val="20"/>
      </w:rPr>
    </w:lvl>
    <w:lvl w:ilvl="3" w:tplc="24927FFA" w:tentative="1">
      <w:start w:val="1"/>
      <w:numFmt w:val="bullet"/>
      <w:lvlText w:val=""/>
      <w:lvlJc w:val="left"/>
      <w:pPr>
        <w:tabs>
          <w:tab w:val="num" w:pos="2880"/>
        </w:tabs>
        <w:ind w:left="2880" w:hanging="360"/>
      </w:pPr>
      <w:rPr>
        <w:rFonts w:ascii="Symbol" w:hAnsi="Symbol" w:hint="default"/>
        <w:sz w:val="20"/>
      </w:rPr>
    </w:lvl>
    <w:lvl w:ilvl="4" w:tplc="1604037A" w:tentative="1">
      <w:start w:val="1"/>
      <w:numFmt w:val="bullet"/>
      <w:lvlText w:val=""/>
      <w:lvlJc w:val="left"/>
      <w:pPr>
        <w:tabs>
          <w:tab w:val="num" w:pos="3600"/>
        </w:tabs>
        <w:ind w:left="3600" w:hanging="360"/>
      </w:pPr>
      <w:rPr>
        <w:rFonts w:ascii="Symbol" w:hAnsi="Symbol" w:hint="default"/>
        <w:sz w:val="20"/>
      </w:rPr>
    </w:lvl>
    <w:lvl w:ilvl="5" w:tplc="C6E2831E" w:tentative="1">
      <w:start w:val="1"/>
      <w:numFmt w:val="bullet"/>
      <w:lvlText w:val=""/>
      <w:lvlJc w:val="left"/>
      <w:pPr>
        <w:tabs>
          <w:tab w:val="num" w:pos="4320"/>
        </w:tabs>
        <w:ind w:left="4320" w:hanging="360"/>
      </w:pPr>
      <w:rPr>
        <w:rFonts w:ascii="Symbol" w:hAnsi="Symbol" w:hint="default"/>
        <w:sz w:val="20"/>
      </w:rPr>
    </w:lvl>
    <w:lvl w:ilvl="6" w:tplc="9D6E05A4" w:tentative="1">
      <w:start w:val="1"/>
      <w:numFmt w:val="bullet"/>
      <w:lvlText w:val=""/>
      <w:lvlJc w:val="left"/>
      <w:pPr>
        <w:tabs>
          <w:tab w:val="num" w:pos="5040"/>
        </w:tabs>
        <w:ind w:left="5040" w:hanging="360"/>
      </w:pPr>
      <w:rPr>
        <w:rFonts w:ascii="Symbol" w:hAnsi="Symbol" w:hint="default"/>
        <w:sz w:val="20"/>
      </w:rPr>
    </w:lvl>
    <w:lvl w:ilvl="7" w:tplc="DEA4D7D4" w:tentative="1">
      <w:start w:val="1"/>
      <w:numFmt w:val="bullet"/>
      <w:lvlText w:val=""/>
      <w:lvlJc w:val="left"/>
      <w:pPr>
        <w:tabs>
          <w:tab w:val="num" w:pos="5760"/>
        </w:tabs>
        <w:ind w:left="5760" w:hanging="360"/>
      </w:pPr>
      <w:rPr>
        <w:rFonts w:ascii="Symbol" w:hAnsi="Symbol" w:hint="default"/>
        <w:sz w:val="20"/>
      </w:rPr>
    </w:lvl>
    <w:lvl w:ilvl="8" w:tplc="8FD68EF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C443BA"/>
    <w:multiLevelType w:val="hybridMultilevel"/>
    <w:tmpl w:val="C4187968"/>
    <w:lvl w:ilvl="0" w:tplc="46CEAC6A">
      <w:start w:val="1"/>
      <w:numFmt w:val="bullet"/>
      <w:lvlText w:val=""/>
      <w:lvlJc w:val="left"/>
      <w:pPr>
        <w:tabs>
          <w:tab w:val="num" w:pos="720"/>
        </w:tabs>
        <w:ind w:left="720" w:hanging="360"/>
      </w:pPr>
      <w:rPr>
        <w:rFonts w:ascii="Symbol" w:hAnsi="Symbol" w:hint="default"/>
        <w:sz w:val="20"/>
      </w:rPr>
    </w:lvl>
    <w:lvl w:ilvl="1" w:tplc="FFFAA740" w:tentative="1">
      <w:start w:val="1"/>
      <w:numFmt w:val="bullet"/>
      <w:lvlText w:val="o"/>
      <w:lvlJc w:val="left"/>
      <w:pPr>
        <w:tabs>
          <w:tab w:val="num" w:pos="1440"/>
        </w:tabs>
        <w:ind w:left="1440" w:hanging="360"/>
      </w:pPr>
      <w:rPr>
        <w:rFonts w:ascii="Courier New" w:hAnsi="Courier New" w:hint="default"/>
        <w:sz w:val="20"/>
      </w:rPr>
    </w:lvl>
    <w:lvl w:ilvl="2" w:tplc="D214EC38" w:tentative="1">
      <w:start w:val="1"/>
      <w:numFmt w:val="bullet"/>
      <w:lvlText w:val="o"/>
      <w:lvlJc w:val="left"/>
      <w:pPr>
        <w:tabs>
          <w:tab w:val="num" w:pos="2160"/>
        </w:tabs>
        <w:ind w:left="2160" w:hanging="360"/>
      </w:pPr>
      <w:rPr>
        <w:rFonts w:ascii="Courier New" w:hAnsi="Courier New" w:hint="default"/>
        <w:sz w:val="20"/>
      </w:rPr>
    </w:lvl>
    <w:lvl w:ilvl="3" w:tplc="D1CAE8A0" w:tentative="1">
      <w:start w:val="1"/>
      <w:numFmt w:val="bullet"/>
      <w:lvlText w:val="o"/>
      <w:lvlJc w:val="left"/>
      <w:pPr>
        <w:tabs>
          <w:tab w:val="num" w:pos="2880"/>
        </w:tabs>
        <w:ind w:left="2880" w:hanging="360"/>
      </w:pPr>
      <w:rPr>
        <w:rFonts w:ascii="Courier New" w:hAnsi="Courier New" w:hint="default"/>
        <w:sz w:val="20"/>
      </w:rPr>
    </w:lvl>
    <w:lvl w:ilvl="4" w:tplc="C25E0CD0" w:tentative="1">
      <w:start w:val="1"/>
      <w:numFmt w:val="bullet"/>
      <w:lvlText w:val="o"/>
      <w:lvlJc w:val="left"/>
      <w:pPr>
        <w:tabs>
          <w:tab w:val="num" w:pos="3600"/>
        </w:tabs>
        <w:ind w:left="3600" w:hanging="360"/>
      </w:pPr>
      <w:rPr>
        <w:rFonts w:ascii="Courier New" w:hAnsi="Courier New" w:hint="default"/>
        <w:sz w:val="20"/>
      </w:rPr>
    </w:lvl>
    <w:lvl w:ilvl="5" w:tplc="F3BC2C56" w:tentative="1">
      <w:start w:val="1"/>
      <w:numFmt w:val="bullet"/>
      <w:lvlText w:val="o"/>
      <w:lvlJc w:val="left"/>
      <w:pPr>
        <w:tabs>
          <w:tab w:val="num" w:pos="4320"/>
        </w:tabs>
        <w:ind w:left="4320" w:hanging="360"/>
      </w:pPr>
      <w:rPr>
        <w:rFonts w:ascii="Courier New" w:hAnsi="Courier New" w:hint="default"/>
        <w:sz w:val="20"/>
      </w:rPr>
    </w:lvl>
    <w:lvl w:ilvl="6" w:tplc="230E492C" w:tentative="1">
      <w:start w:val="1"/>
      <w:numFmt w:val="bullet"/>
      <w:lvlText w:val="o"/>
      <w:lvlJc w:val="left"/>
      <w:pPr>
        <w:tabs>
          <w:tab w:val="num" w:pos="5040"/>
        </w:tabs>
        <w:ind w:left="5040" w:hanging="360"/>
      </w:pPr>
      <w:rPr>
        <w:rFonts w:ascii="Courier New" w:hAnsi="Courier New" w:hint="default"/>
        <w:sz w:val="20"/>
      </w:rPr>
    </w:lvl>
    <w:lvl w:ilvl="7" w:tplc="8B689A70" w:tentative="1">
      <w:start w:val="1"/>
      <w:numFmt w:val="bullet"/>
      <w:lvlText w:val="o"/>
      <w:lvlJc w:val="left"/>
      <w:pPr>
        <w:tabs>
          <w:tab w:val="num" w:pos="5760"/>
        </w:tabs>
        <w:ind w:left="5760" w:hanging="360"/>
      </w:pPr>
      <w:rPr>
        <w:rFonts w:ascii="Courier New" w:hAnsi="Courier New" w:hint="default"/>
        <w:sz w:val="20"/>
      </w:rPr>
    </w:lvl>
    <w:lvl w:ilvl="8" w:tplc="20944544"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13"/>
  </w:num>
  <w:num w:numId="3">
    <w:abstractNumId w:val="18"/>
  </w:num>
  <w:num w:numId="4">
    <w:abstractNumId w:val="12"/>
  </w:num>
  <w:num w:numId="5">
    <w:abstractNumId w:val="1"/>
  </w:num>
  <w:num w:numId="6">
    <w:abstractNumId w:val="8"/>
  </w:num>
  <w:num w:numId="7">
    <w:abstractNumId w:val="3"/>
  </w:num>
  <w:num w:numId="8">
    <w:abstractNumId w:val="14"/>
  </w:num>
  <w:num w:numId="9">
    <w:abstractNumId w:val="17"/>
  </w:num>
  <w:num w:numId="10">
    <w:abstractNumId w:val="21"/>
  </w:num>
  <w:num w:numId="11">
    <w:abstractNumId w:val="20"/>
  </w:num>
  <w:num w:numId="12">
    <w:abstractNumId w:val="9"/>
  </w:num>
  <w:num w:numId="13">
    <w:abstractNumId w:val="10"/>
  </w:num>
  <w:num w:numId="14">
    <w:abstractNumId w:val="4"/>
  </w:num>
  <w:num w:numId="15">
    <w:abstractNumId w:val="7"/>
  </w:num>
  <w:num w:numId="16">
    <w:abstractNumId w:val="5"/>
  </w:num>
  <w:num w:numId="17">
    <w:abstractNumId w:val="19"/>
  </w:num>
  <w:num w:numId="18">
    <w:abstractNumId w:val="0"/>
  </w:num>
  <w:num w:numId="19">
    <w:abstractNumId w:val="15"/>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28"/>
    <w:rsid w:val="000405AA"/>
    <w:rsid w:val="00046608"/>
    <w:rsid w:val="00046DB7"/>
    <w:rsid w:val="000F3D8C"/>
    <w:rsid w:val="001A6B71"/>
    <w:rsid w:val="0029748B"/>
    <w:rsid w:val="003137B0"/>
    <w:rsid w:val="0034333F"/>
    <w:rsid w:val="003603FD"/>
    <w:rsid w:val="003906D2"/>
    <w:rsid w:val="003A6FD7"/>
    <w:rsid w:val="003F492C"/>
    <w:rsid w:val="003F4A29"/>
    <w:rsid w:val="004126CF"/>
    <w:rsid w:val="0044300E"/>
    <w:rsid w:val="00520EBA"/>
    <w:rsid w:val="005724FE"/>
    <w:rsid w:val="005C207E"/>
    <w:rsid w:val="005C4F63"/>
    <w:rsid w:val="006063B1"/>
    <w:rsid w:val="00681C54"/>
    <w:rsid w:val="00691E38"/>
    <w:rsid w:val="006C1669"/>
    <w:rsid w:val="007524C2"/>
    <w:rsid w:val="00760932"/>
    <w:rsid w:val="00780425"/>
    <w:rsid w:val="0078660F"/>
    <w:rsid w:val="007D1438"/>
    <w:rsid w:val="0081638E"/>
    <w:rsid w:val="008F41EE"/>
    <w:rsid w:val="00914ABE"/>
    <w:rsid w:val="009231B6"/>
    <w:rsid w:val="00956DB0"/>
    <w:rsid w:val="009C4486"/>
    <w:rsid w:val="009E49BF"/>
    <w:rsid w:val="00A618D5"/>
    <w:rsid w:val="00AB5243"/>
    <w:rsid w:val="00AD310F"/>
    <w:rsid w:val="00AF3BFA"/>
    <w:rsid w:val="00B47120"/>
    <w:rsid w:val="00BC1E0F"/>
    <w:rsid w:val="00BC6A79"/>
    <w:rsid w:val="00C13A12"/>
    <w:rsid w:val="00C94D31"/>
    <w:rsid w:val="00C977EA"/>
    <w:rsid w:val="00CC66AC"/>
    <w:rsid w:val="00DA1433"/>
    <w:rsid w:val="00DC5C19"/>
    <w:rsid w:val="00E41CA8"/>
    <w:rsid w:val="00E643EB"/>
    <w:rsid w:val="00E664FD"/>
    <w:rsid w:val="00E802DF"/>
    <w:rsid w:val="00EB6BE2"/>
    <w:rsid w:val="00EC75DC"/>
    <w:rsid w:val="00EE5928"/>
    <w:rsid w:val="00F148DC"/>
    <w:rsid w:val="00F9353B"/>
    <w:rsid w:val="00FA6DE7"/>
    <w:rsid w:val="00FA731D"/>
    <w:rsid w:val="00FB0DDC"/>
    <w:rsid w:val="00FC7B43"/>
    <w:rsid w:val="01FA063B"/>
    <w:rsid w:val="082E8DC2"/>
    <w:rsid w:val="1157BA7E"/>
    <w:rsid w:val="12A792B8"/>
    <w:rsid w:val="1311D0E6"/>
    <w:rsid w:val="13F5DC0A"/>
    <w:rsid w:val="15BC7446"/>
    <w:rsid w:val="1C04DF66"/>
    <w:rsid w:val="1D2EED2C"/>
    <w:rsid w:val="20A7B4C2"/>
    <w:rsid w:val="227FE742"/>
    <w:rsid w:val="28260575"/>
    <w:rsid w:val="28D1F4C6"/>
    <w:rsid w:val="2A6DC527"/>
    <w:rsid w:val="326597E8"/>
    <w:rsid w:val="3328D200"/>
    <w:rsid w:val="37270BDD"/>
    <w:rsid w:val="3AF0D9FA"/>
    <w:rsid w:val="3B548876"/>
    <w:rsid w:val="3B5E7D09"/>
    <w:rsid w:val="3B9F4C91"/>
    <w:rsid w:val="4136ECB8"/>
    <w:rsid w:val="42D81F45"/>
    <w:rsid w:val="433AD14A"/>
    <w:rsid w:val="4449B0F3"/>
    <w:rsid w:val="44882AD2"/>
    <w:rsid w:val="44B4461E"/>
    <w:rsid w:val="4534E365"/>
    <w:rsid w:val="46C5758F"/>
    <w:rsid w:val="47698F36"/>
    <w:rsid w:val="499F63F4"/>
    <w:rsid w:val="49C5710A"/>
    <w:rsid w:val="4A895FAB"/>
    <w:rsid w:val="4EBF2876"/>
    <w:rsid w:val="539D587A"/>
    <w:rsid w:val="59432EA6"/>
    <w:rsid w:val="5DC44992"/>
    <w:rsid w:val="605DD797"/>
    <w:rsid w:val="66B1853A"/>
    <w:rsid w:val="6A269DE1"/>
    <w:rsid w:val="6C6CFE29"/>
    <w:rsid w:val="6F3DDCC8"/>
    <w:rsid w:val="71040F62"/>
    <w:rsid w:val="724235FC"/>
    <w:rsid w:val="7278C07C"/>
    <w:rsid w:val="77290F17"/>
    <w:rsid w:val="7C95D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B56F"/>
  <w15:chartTrackingRefBased/>
  <w15:docId w15:val="{2625A968-67AB-404F-B93F-3E06F7E5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5928"/>
    <w:pPr>
      <w:spacing w:before="100" w:beforeAutospacing="1" w:after="100" w:afterAutospacing="1" w:line="240" w:lineRule="auto"/>
    </w:pPr>
    <w:rPr>
      <w:rFonts w:ascii="Arial" w:eastAsia="Times New Roman" w:hAnsi="Times New Roman" w:cs="Times New Roman"/>
      <w:sz w:val="24"/>
      <w:szCs w:val="24"/>
    </w:rPr>
  </w:style>
  <w:style w:type="character" w:customStyle="1" w:styleId="normaltextrun">
    <w:name w:val="normaltextrun"/>
    <w:basedOn w:val="DefaultParagraphFont"/>
    <w:rsid w:val="00EE5928"/>
  </w:style>
  <w:style w:type="character" w:customStyle="1" w:styleId="eop">
    <w:name w:val="eop"/>
    <w:basedOn w:val="DefaultParagraphFont"/>
    <w:rsid w:val="00EE5928"/>
  </w:style>
  <w:style w:type="character" w:customStyle="1" w:styleId="tabchar">
    <w:name w:val="tabchar"/>
    <w:basedOn w:val="DefaultParagraphFont"/>
    <w:rsid w:val="00EE5928"/>
  </w:style>
  <w:style w:type="character" w:customStyle="1" w:styleId="scxw51375757">
    <w:name w:val="scxw51375757"/>
    <w:basedOn w:val="DefaultParagraphFont"/>
    <w:rsid w:val="00EE5928"/>
  </w:style>
  <w:style w:type="paragraph" w:styleId="BalloonText">
    <w:name w:val="Balloon Text"/>
    <w:basedOn w:val="Normal"/>
    <w:link w:val="BalloonTextChar"/>
    <w:uiPriority w:val="99"/>
    <w:semiHidden/>
    <w:unhideWhenUsed/>
    <w:rsid w:val="00E643EB"/>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E643EB"/>
    <w:rPr>
      <w:rFonts w:ascii="Arial" w:hAnsi="Segoe UI" w:cs="Segoe UI"/>
      <w:sz w:val="18"/>
      <w:szCs w:val="18"/>
    </w:rPr>
  </w:style>
  <w:style w:type="paragraph" w:styleId="ListParagraph">
    <w:name w:val="List Paragraph"/>
    <w:basedOn w:val="Normal"/>
    <w:uiPriority w:val="34"/>
    <w:qFormat/>
    <w:rsid w:val="009231B6"/>
    <w:pPr>
      <w:ind w:left="720"/>
      <w:contextualSpacing/>
    </w:pPr>
  </w:style>
  <w:style w:type="paragraph" w:styleId="Header">
    <w:name w:val="header"/>
    <w:basedOn w:val="Normal"/>
    <w:link w:val="HeaderChar"/>
    <w:uiPriority w:val="99"/>
    <w:unhideWhenUsed/>
    <w:rsid w:val="00EC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DC"/>
  </w:style>
  <w:style w:type="paragraph" w:styleId="Footer">
    <w:name w:val="footer"/>
    <w:basedOn w:val="Normal"/>
    <w:link w:val="FooterChar"/>
    <w:uiPriority w:val="99"/>
    <w:unhideWhenUsed/>
    <w:rsid w:val="00EC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3">
      <w:bodyDiv w:val="1"/>
      <w:marLeft w:val="0"/>
      <w:marRight w:val="0"/>
      <w:marTop w:val="0"/>
      <w:marBottom w:val="0"/>
      <w:divBdr>
        <w:top w:val="none" w:sz="0" w:space="0" w:color="auto"/>
        <w:left w:val="none" w:sz="0" w:space="0" w:color="auto"/>
        <w:bottom w:val="none" w:sz="0" w:space="0" w:color="auto"/>
        <w:right w:val="none" w:sz="0" w:space="0" w:color="auto"/>
      </w:divBdr>
      <w:divsChild>
        <w:div w:id="2083680238">
          <w:marLeft w:val="0"/>
          <w:marRight w:val="0"/>
          <w:marTop w:val="0"/>
          <w:marBottom w:val="0"/>
          <w:divBdr>
            <w:top w:val="none" w:sz="0" w:space="0" w:color="auto"/>
            <w:left w:val="none" w:sz="0" w:space="0" w:color="auto"/>
            <w:bottom w:val="none" w:sz="0" w:space="0" w:color="auto"/>
            <w:right w:val="none" w:sz="0" w:space="0" w:color="auto"/>
          </w:divBdr>
        </w:div>
        <w:div w:id="90593829">
          <w:marLeft w:val="0"/>
          <w:marRight w:val="0"/>
          <w:marTop w:val="0"/>
          <w:marBottom w:val="0"/>
          <w:divBdr>
            <w:top w:val="none" w:sz="0" w:space="0" w:color="auto"/>
            <w:left w:val="none" w:sz="0" w:space="0" w:color="auto"/>
            <w:bottom w:val="none" w:sz="0" w:space="0" w:color="auto"/>
            <w:right w:val="none" w:sz="0" w:space="0" w:color="auto"/>
          </w:divBdr>
          <w:divsChild>
            <w:div w:id="94443545">
              <w:marLeft w:val="-75"/>
              <w:marRight w:val="0"/>
              <w:marTop w:val="30"/>
              <w:marBottom w:val="30"/>
              <w:divBdr>
                <w:top w:val="none" w:sz="0" w:space="0" w:color="auto"/>
                <w:left w:val="none" w:sz="0" w:space="0" w:color="auto"/>
                <w:bottom w:val="none" w:sz="0" w:space="0" w:color="auto"/>
                <w:right w:val="none" w:sz="0" w:space="0" w:color="auto"/>
              </w:divBdr>
              <w:divsChild>
                <w:div w:id="1463764659">
                  <w:marLeft w:val="0"/>
                  <w:marRight w:val="0"/>
                  <w:marTop w:val="0"/>
                  <w:marBottom w:val="0"/>
                  <w:divBdr>
                    <w:top w:val="none" w:sz="0" w:space="0" w:color="auto"/>
                    <w:left w:val="none" w:sz="0" w:space="0" w:color="auto"/>
                    <w:bottom w:val="none" w:sz="0" w:space="0" w:color="auto"/>
                    <w:right w:val="none" w:sz="0" w:space="0" w:color="auto"/>
                  </w:divBdr>
                  <w:divsChild>
                    <w:div w:id="706372227">
                      <w:marLeft w:val="0"/>
                      <w:marRight w:val="0"/>
                      <w:marTop w:val="0"/>
                      <w:marBottom w:val="0"/>
                      <w:divBdr>
                        <w:top w:val="none" w:sz="0" w:space="0" w:color="auto"/>
                        <w:left w:val="none" w:sz="0" w:space="0" w:color="auto"/>
                        <w:bottom w:val="none" w:sz="0" w:space="0" w:color="auto"/>
                        <w:right w:val="none" w:sz="0" w:space="0" w:color="auto"/>
                      </w:divBdr>
                    </w:div>
                  </w:divsChild>
                </w:div>
                <w:div w:id="365449712">
                  <w:marLeft w:val="0"/>
                  <w:marRight w:val="0"/>
                  <w:marTop w:val="0"/>
                  <w:marBottom w:val="0"/>
                  <w:divBdr>
                    <w:top w:val="none" w:sz="0" w:space="0" w:color="auto"/>
                    <w:left w:val="none" w:sz="0" w:space="0" w:color="auto"/>
                    <w:bottom w:val="none" w:sz="0" w:space="0" w:color="auto"/>
                    <w:right w:val="none" w:sz="0" w:space="0" w:color="auto"/>
                  </w:divBdr>
                  <w:divsChild>
                    <w:div w:id="1402946278">
                      <w:marLeft w:val="0"/>
                      <w:marRight w:val="0"/>
                      <w:marTop w:val="0"/>
                      <w:marBottom w:val="0"/>
                      <w:divBdr>
                        <w:top w:val="none" w:sz="0" w:space="0" w:color="auto"/>
                        <w:left w:val="none" w:sz="0" w:space="0" w:color="auto"/>
                        <w:bottom w:val="none" w:sz="0" w:space="0" w:color="auto"/>
                        <w:right w:val="none" w:sz="0" w:space="0" w:color="auto"/>
                      </w:divBdr>
                    </w:div>
                  </w:divsChild>
                </w:div>
                <w:div w:id="1059397215">
                  <w:marLeft w:val="0"/>
                  <w:marRight w:val="0"/>
                  <w:marTop w:val="0"/>
                  <w:marBottom w:val="0"/>
                  <w:divBdr>
                    <w:top w:val="none" w:sz="0" w:space="0" w:color="auto"/>
                    <w:left w:val="none" w:sz="0" w:space="0" w:color="auto"/>
                    <w:bottom w:val="none" w:sz="0" w:space="0" w:color="auto"/>
                    <w:right w:val="none" w:sz="0" w:space="0" w:color="auto"/>
                  </w:divBdr>
                  <w:divsChild>
                    <w:div w:id="347413631">
                      <w:marLeft w:val="0"/>
                      <w:marRight w:val="0"/>
                      <w:marTop w:val="0"/>
                      <w:marBottom w:val="0"/>
                      <w:divBdr>
                        <w:top w:val="none" w:sz="0" w:space="0" w:color="auto"/>
                        <w:left w:val="none" w:sz="0" w:space="0" w:color="auto"/>
                        <w:bottom w:val="none" w:sz="0" w:space="0" w:color="auto"/>
                        <w:right w:val="none" w:sz="0" w:space="0" w:color="auto"/>
                      </w:divBdr>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686172145">
                      <w:marLeft w:val="0"/>
                      <w:marRight w:val="0"/>
                      <w:marTop w:val="0"/>
                      <w:marBottom w:val="0"/>
                      <w:divBdr>
                        <w:top w:val="none" w:sz="0" w:space="0" w:color="auto"/>
                        <w:left w:val="none" w:sz="0" w:space="0" w:color="auto"/>
                        <w:bottom w:val="none" w:sz="0" w:space="0" w:color="auto"/>
                        <w:right w:val="none" w:sz="0" w:space="0" w:color="auto"/>
                      </w:divBdr>
                    </w:div>
                  </w:divsChild>
                </w:div>
                <w:div w:id="2063819314">
                  <w:marLeft w:val="0"/>
                  <w:marRight w:val="0"/>
                  <w:marTop w:val="0"/>
                  <w:marBottom w:val="0"/>
                  <w:divBdr>
                    <w:top w:val="none" w:sz="0" w:space="0" w:color="auto"/>
                    <w:left w:val="none" w:sz="0" w:space="0" w:color="auto"/>
                    <w:bottom w:val="none" w:sz="0" w:space="0" w:color="auto"/>
                    <w:right w:val="none" w:sz="0" w:space="0" w:color="auto"/>
                  </w:divBdr>
                  <w:divsChild>
                    <w:div w:id="1737243315">
                      <w:marLeft w:val="0"/>
                      <w:marRight w:val="0"/>
                      <w:marTop w:val="0"/>
                      <w:marBottom w:val="0"/>
                      <w:divBdr>
                        <w:top w:val="none" w:sz="0" w:space="0" w:color="auto"/>
                        <w:left w:val="none" w:sz="0" w:space="0" w:color="auto"/>
                        <w:bottom w:val="none" w:sz="0" w:space="0" w:color="auto"/>
                        <w:right w:val="none" w:sz="0" w:space="0" w:color="auto"/>
                      </w:divBdr>
                    </w:div>
                  </w:divsChild>
                </w:div>
                <w:div w:id="757941156">
                  <w:marLeft w:val="0"/>
                  <w:marRight w:val="0"/>
                  <w:marTop w:val="0"/>
                  <w:marBottom w:val="0"/>
                  <w:divBdr>
                    <w:top w:val="none" w:sz="0" w:space="0" w:color="auto"/>
                    <w:left w:val="none" w:sz="0" w:space="0" w:color="auto"/>
                    <w:bottom w:val="none" w:sz="0" w:space="0" w:color="auto"/>
                    <w:right w:val="none" w:sz="0" w:space="0" w:color="auto"/>
                  </w:divBdr>
                  <w:divsChild>
                    <w:div w:id="1301108553">
                      <w:marLeft w:val="0"/>
                      <w:marRight w:val="0"/>
                      <w:marTop w:val="0"/>
                      <w:marBottom w:val="0"/>
                      <w:divBdr>
                        <w:top w:val="none" w:sz="0" w:space="0" w:color="auto"/>
                        <w:left w:val="none" w:sz="0" w:space="0" w:color="auto"/>
                        <w:bottom w:val="none" w:sz="0" w:space="0" w:color="auto"/>
                        <w:right w:val="none" w:sz="0" w:space="0" w:color="auto"/>
                      </w:divBdr>
                    </w:div>
                  </w:divsChild>
                </w:div>
                <w:div w:id="1492679110">
                  <w:marLeft w:val="0"/>
                  <w:marRight w:val="0"/>
                  <w:marTop w:val="0"/>
                  <w:marBottom w:val="0"/>
                  <w:divBdr>
                    <w:top w:val="none" w:sz="0" w:space="0" w:color="auto"/>
                    <w:left w:val="none" w:sz="0" w:space="0" w:color="auto"/>
                    <w:bottom w:val="none" w:sz="0" w:space="0" w:color="auto"/>
                    <w:right w:val="none" w:sz="0" w:space="0" w:color="auto"/>
                  </w:divBdr>
                  <w:divsChild>
                    <w:div w:id="2035306544">
                      <w:marLeft w:val="0"/>
                      <w:marRight w:val="0"/>
                      <w:marTop w:val="0"/>
                      <w:marBottom w:val="0"/>
                      <w:divBdr>
                        <w:top w:val="none" w:sz="0" w:space="0" w:color="auto"/>
                        <w:left w:val="none" w:sz="0" w:space="0" w:color="auto"/>
                        <w:bottom w:val="none" w:sz="0" w:space="0" w:color="auto"/>
                        <w:right w:val="none" w:sz="0" w:space="0" w:color="auto"/>
                      </w:divBdr>
                    </w:div>
                  </w:divsChild>
                </w:div>
                <w:div w:id="593825570">
                  <w:marLeft w:val="0"/>
                  <w:marRight w:val="0"/>
                  <w:marTop w:val="0"/>
                  <w:marBottom w:val="0"/>
                  <w:divBdr>
                    <w:top w:val="none" w:sz="0" w:space="0" w:color="auto"/>
                    <w:left w:val="none" w:sz="0" w:space="0" w:color="auto"/>
                    <w:bottom w:val="none" w:sz="0" w:space="0" w:color="auto"/>
                    <w:right w:val="none" w:sz="0" w:space="0" w:color="auto"/>
                  </w:divBdr>
                  <w:divsChild>
                    <w:div w:id="1010719221">
                      <w:marLeft w:val="0"/>
                      <w:marRight w:val="0"/>
                      <w:marTop w:val="0"/>
                      <w:marBottom w:val="0"/>
                      <w:divBdr>
                        <w:top w:val="none" w:sz="0" w:space="0" w:color="auto"/>
                        <w:left w:val="none" w:sz="0" w:space="0" w:color="auto"/>
                        <w:bottom w:val="none" w:sz="0" w:space="0" w:color="auto"/>
                        <w:right w:val="none" w:sz="0" w:space="0" w:color="auto"/>
                      </w:divBdr>
                    </w:div>
                  </w:divsChild>
                </w:div>
                <w:div w:id="1193885327">
                  <w:marLeft w:val="0"/>
                  <w:marRight w:val="0"/>
                  <w:marTop w:val="0"/>
                  <w:marBottom w:val="0"/>
                  <w:divBdr>
                    <w:top w:val="none" w:sz="0" w:space="0" w:color="auto"/>
                    <w:left w:val="none" w:sz="0" w:space="0" w:color="auto"/>
                    <w:bottom w:val="none" w:sz="0" w:space="0" w:color="auto"/>
                    <w:right w:val="none" w:sz="0" w:space="0" w:color="auto"/>
                  </w:divBdr>
                  <w:divsChild>
                    <w:div w:id="359936852">
                      <w:marLeft w:val="0"/>
                      <w:marRight w:val="0"/>
                      <w:marTop w:val="0"/>
                      <w:marBottom w:val="0"/>
                      <w:divBdr>
                        <w:top w:val="none" w:sz="0" w:space="0" w:color="auto"/>
                        <w:left w:val="none" w:sz="0" w:space="0" w:color="auto"/>
                        <w:bottom w:val="none" w:sz="0" w:space="0" w:color="auto"/>
                        <w:right w:val="none" w:sz="0" w:space="0" w:color="auto"/>
                      </w:divBdr>
                    </w:div>
                  </w:divsChild>
                </w:div>
                <w:div w:id="668338365">
                  <w:marLeft w:val="0"/>
                  <w:marRight w:val="0"/>
                  <w:marTop w:val="0"/>
                  <w:marBottom w:val="0"/>
                  <w:divBdr>
                    <w:top w:val="none" w:sz="0" w:space="0" w:color="auto"/>
                    <w:left w:val="none" w:sz="0" w:space="0" w:color="auto"/>
                    <w:bottom w:val="none" w:sz="0" w:space="0" w:color="auto"/>
                    <w:right w:val="none" w:sz="0" w:space="0" w:color="auto"/>
                  </w:divBdr>
                  <w:divsChild>
                    <w:div w:id="475074162">
                      <w:marLeft w:val="0"/>
                      <w:marRight w:val="0"/>
                      <w:marTop w:val="0"/>
                      <w:marBottom w:val="0"/>
                      <w:divBdr>
                        <w:top w:val="none" w:sz="0" w:space="0" w:color="auto"/>
                        <w:left w:val="none" w:sz="0" w:space="0" w:color="auto"/>
                        <w:bottom w:val="none" w:sz="0" w:space="0" w:color="auto"/>
                        <w:right w:val="none" w:sz="0" w:space="0" w:color="auto"/>
                      </w:divBdr>
                    </w:div>
                  </w:divsChild>
                </w:div>
                <w:div w:id="1430463690">
                  <w:marLeft w:val="0"/>
                  <w:marRight w:val="0"/>
                  <w:marTop w:val="0"/>
                  <w:marBottom w:val="0"/>
                  <w:divBdr>
                    <w:top w:val="none" w:sz="0" w:space="0" w:color="auto"/>
                    <w:left w:val="none" w:sz="0" w:space="0" w:color="auto"/>
                    <w:bottom w:val="none" w:sz="0" w:space="0" w:color="auto"/>
                    <w:right w:val="none" w:sz="0" w:space="0" w:color="auto"/>
                  </w:divBdr>
                  <w:divsChild>
                    <w:div w:id="1318921864">
                      <w:marLeft w:val="0"/>
                      <w:marRight w:val="0"/>
                      <w:marTop w:val="0"/>
                      <w:marBottom w:val="0"/>
                      <w:divBdr>
                        <w:top w:val="none" w:sz="0" w:space="0" w:color="auto"/>
                        <w:left w:val="none" w:sz="0" w:space="0" w:color="auto"/>
                        <w:bottom w:val="none" w:sz="0" w:space="0" w:color="auto"/>
                        <w:right w:val="none" w:sz="0" w:space="0" w:color="auto"/>
                      </w:divBdr>
                    </w:div>
                  </w:divsChild>
                </w:div>
                <w:div w:id="784076780">
                  <w:marLeft w:val="0"/>
                  <w:marRight w:val="0"/>
                  <w:marTop w:val="0"/>
                  <w:marBottom w:val="0"/>
                  <w:divBdr>
                    <w:top w:val="none" w:sz="0" w:space="0" w:color="auto"/>
                    <w:left w:val="none" w:sz="0" w:space="0" w:color="auto"/>
                    <w:bottom w:val="none" w:sz="0" w:space="0" w:color="auto"/>
                    <w:right w:val="none" w:sz="0" w:space="0" w:color="auto"/>
                  </w:divBdr>
                  <w:divsChild>
                    <w:div w:id="16426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2701">
          <w:marLeft w:val="0"/>
          <w:marRight w:val="0"/>
          <w:marTop w:val="0"/>
          <w:marBottom w:val="0"/>
          <w:divBdr>
            <w:top w:val="none" w:sz="0" w:space="0" w:color="auto"/>
            <w:left w:val="none" w:sz="0" w:space="0" w:color="auto"/>
            <w:bottom w:val="none" w:sz="0" w:space="0" w:color="auto"/>
            <w:right w:val="none" w:sz="0" w:space="0" w:color="auto"/>
          </w:divBdr>
        </w:div>
        <w:div w:id="797144172">
          <w:marLeft w:val="0"/>
          <w:marRight w:val="0"/>
          <w:marTop w:val="0"/>
          <w:marBottom w:val="0"/>
          <w:divBdr>
            <w:top w:val="none" w:sz="0" w:space="0" w:color="auto"/>
            <w:left w:val="none" w:sz="0" w:space="0" w:color="auto"/>
            <w:bottom w:val="none" w:sz="0" w:space="0" w:color="auto"/>
            <w:right w:val="none" w:sz="0" w:space="0" w:color="auto"/>
          </w:divBdr>
        </w:div>
        <w:div w:id="2040813712">
          <w:marLeft w:val="0"/>
          <w:marRight w:val="0"/>
          <w:marTop w:val="0"/>
          <w:marBottom w:val="0"/>
          <w:divBdr>
            <w:top w:val="none" w:sz="0" w:space="0" w:color="auto"/>
            <w:left w:val="none" w:sz="0" w:space="0" w:color="auto"/>
            <w:bottom w:val="none" w:sz="0" w:space="0" w:color="auto"/>
            <w:right w:val="none" w:sz="0" w:space="0" w:color="auto"/>
          </w:divBdr>
        </w:div>
        <w:div w:id="1070956164">
          <w:marLeft w:val="0"/>
          <w:marRight w:val="0"/>
          <w:marTop w:val="0"/>
          <w:marBottom w:val="0"/>
          <w:divBdr>
            <w:top w:val="none" w:sz="0" w:space="0" w:color="auto"/>
            <w:left w:val="none" w:sz="0" w:space="0" w:color="auto"/>
            <w:bottom w:val="none" w:sz="0" w:space="0" w:color="auto"/>
            <w:right w:val="none" w:sz="0" w:space="0" w:color="auto"/>
          </w:divBdr>
        </w:div>
        <w:div w:id="1028678577">
          <w:marLeft w:val="0"/>
          <w:marRight w:val="0"/>
          <w:marTop w:val="0"/>
          <w:marBottom w:val="0"/>
          <w:divBdr>
            <w:top w:val="none" w:sz="0" w:space="0" w:color="auto"/>
            <w:left w:val="none" w:sz="0" w:space="0" w:color="auto"/>
            <w:bottom w:val="none" w:sz="0" w:space="0" w:color="auto"/>
            <w:right w:val="none" w:sz="0" w:space="0" w:color="auto"/>
          </w:divBdr>
        </w:div>
        <w:div w:id="317005915">
          <w:marLeft w:val="0"/>
          <w:marRight w:val="0"/>
          <w:marTop w:val="0"/>
          <w:marBottom w:val="0"/>
          <w:divBdr>
            <w:top w:val="none" w:sz="0" w:space="0" w:color="auto"/>
            <w:left w:val="none" w:sz="0" w:space="0" w:color="auto"/>
            <w:bottom w:val="none" w:sz="0" w:space="0" w:color="auto"/>
            <w:right w:val="none" w:sz="0" w:space="0" w:color="auto"/>
          </w:divBdr>
        </w:div>
        <w:div w:id="1133912154">
          <w:marLeft w:val="0"/>
          <w:marRight w:val="0"/>
          <w:marTop w:val="0"/>
          <w:marBottom w:val="0"/>
          <w:divBdr>
            <w:top w:val="none" w:sz="0" w:space="0" w:color="auto"/>
            <w:left w:val="none" w:sz="0" w:space="0" w:color="auto"/>
            <w:bottom w:val="none" w:sz="0" w:space="0" w:color="auto"/>
            <w:right w:val="none" w:sz="0" w:space="0" w:color="auto"/>
          </w:divBdr>
        </w:div>
        <w:div w:id="880633329">
          <w:marLeft w:val="0"/>
          <w:marRight w:val="0"/>
          <w:marTop w:val="0"/>
          <w:marBottom w:val="0"/>
          <w:divBdr>
            <w:top w:val="none" w:sz="0" w:space="0" w:color="auto"/>
            <w:left w:val="none" w:sz="0" w:space="0" w:color="auto"/>
            <w:bottom w:val="none" w:sz="0" w:space="0" w:color="auto"/>
            <w:right w:val="none" w:sz="0" w:space="0" w:color="auto"/>
          </w:divBdr>
        </w:div>
        <w:div w:id="1779180657">
          <w:marLeft w:val="0"/>
          <w:marRight w:val="0"/>
          <w:marTop w:val="0"/>
          <w:marBottom w:val="0"/>
          <w:divBdr>
            <w:top w:val="none" w:sz="0" w:space="0" w:color="auto"/>
            <w:left w:val="none" w:sz="0" w:space="0" w:color="auto"/>
            <w:bottom w:val="none" w:sz="0" w:space="0" w:color="auto"/>
            <w:right w:val="none" w:sz="0" w:space="0" w:color="auto"/>
          </w:divBdr>
        </w:div>
        <w:div w:id="388262863">
          <w:marLeft w:val="0"/>
          <w:marRight w:val="0"/>
          <w:marTop w:val="0"/>
          <w:marBottom w:val="0"/>
          <w:divBdr>
            <w:top w:val="none" w:sz="0" w:space="0" w:color="auto"/>
            <w:left w:val="none" w:sz="0" w:space="0" w:color="auto"/>
            <w:bottom w:val="none" w:sz="0" w:space="0" w:color="auto"/>
            <w:right w:val="none" w:sz="0" w:space="0" w:color="auto"/>
          </w:divBdr>
        </w:div>
        <w:div w:id="636641939">
          <w:marLeft w:val="0"/>
          <w:marRight w:val="0"/>
          <w:marTop w:val="0"/>
          <w:marBottom w:val="0"/>
          <w:divBdr>
            <w:top w:val="none" w:sz="0" w:space="0" w:color="auto"/>
            <w:left w:val="none" w:sz="0" w:space="0" w:color="auto"/>
            <w:bottom w:val="none" w:sz="0" w:space="0" w:color="auto"/>
            <w:right w:val="none" w:sz="0" w:space="0" w:color="auto"/>
          </w:divBdr>
          <w:divsChild>
            <w:div w:id="2109807983">
              <w:marLeft w:val="0"/>
              <w:marRight w:val="0"/>
              <w:marTop w:val="0"/>
              <w:marBottom w:val="0"/>
              <w:divBdr>
                <w:top w:val="none" w:sz="0" w:space="0" w:color="auto"/>
                <w:left w:val="none" w:sz="0" w:space="0" w:color="auto"/>
                <w:bottom w:val="none" w:sz="0" w:space="0" w:color="auto"/>
                <w:right w:val="none" w:sz="0" w:space="0" w:color="auto"/>
              </w:divBdr>
            </w:div>
            <w:div w:id="1131050096">
              <w:marLeft w:val="0"/>
              <w:marRight w:val="0"/>
              <w:marTop w:val="0"/>
              <w:marBottom w:val="0"/>
              <w:divBdr>
                <w:top w:val="none" w:sz="0" w:space="0" w:color="auto"/>
                <w:left w:val="none" w:sz="0" w:space="0" w:color="auto"/>
                <w:bottom w:val="none" w:sz="0" w:space="0" w:color="auto"/>
                <w:right w:val="none" w:sz="0" w:space="0" w:color="auto"/>
              </w:divBdr>
            </w:div>
            <w:div w:id="526598279">
              <w:marLeft w:val="0"/>
              <w:marRight w:val="0"/>
              <w:marTop w:val="0"/>
              <w:marBottom w:val="0"/>
              <w:divBdr>
                <w:top w:val="none" w:sz="0" w:space="0" w:color="auto"/>
                <w:left w:val="none" w:sz="0" w:space="0" w:color="auto"/>
                <w:bottom w:val="none" w:sz="0" w:space="0" w:color="auto"/>
                <w:right w:val="none" w:sz="0" w:space="0" w:color="auto"/>
              </w:divBdr>
            </w:div>
            <w:div w:id="129128545">
              <w:marLeft w:val="0"/>
              <w:marRight w:val="0"/>
              <w:marTop w:val="0"/>
              <w:marBottom w:val="0"/>
              <w:divBdr>
                <w:top w:val="none" w:sz="0" w:space="0" w:color="auto"/>
                <w:left w:val="none" w:sz="0" w:space="0" w:color="auto"/>
                <w:bottom w:val="none" w:sz="0" w:space="0" w:color="auto"/>
                <w:right w:val="none" w:sz="0" w:space="0" w:color="auto"/>
              </w:divBdr>
            </w:div>
          </w:divsChild>
        </w:div>
        <w:div w:id="453796879">
          <w:marLeft w:val="0"/>
          <w:marRight w:val="0"/>
          <w:marTop w:val="0"/>
          <w:marBottom w:val="0"/>
          <w:divBdr>
            <w:top w:val="none" w:sz="0" w:space="0" w:color="auto"/>
            <w:left w:val="none" w:sz="0" w:space="0" w:color="auto"/>
            <w:bottom w:val="none" w:sz="0" w:space="0" w:color="auto"/>
            <w:right w:val="none" w:sz="0" w:space="0" w:color="auto"/>
          </w:divBdr>
          <w:divsChild>
            <w:div w:id="1490485900">
              <w:marLeft w:val="0"/>
              <w:marRight w:val="0"/>
              <w:marTop w:val="0"/>
              <w:marBottom w:val="0"/>
              <w:divBdr>
                <w:top w:val="none" w:sz="0" w:space="0" w:color="auto"/>
                <w:left w:val="none" w:sz="0" w:space="0" w:color="auto"/>
                <w:bottom w:val="none" w:sz="0" w:space="0" w:color="auto"/>
                <w:right w:val="none" w:sz="0" w:space="0" w:color="auto"/>
              </w:divBdr>
            </w:div>
            <w:div w:id="1139763890">
              <w:marLeft w:val="0"/>
              <w:marRight w:val="0"/>
              <w:marTop w:val="0"/>
              <w:marBottom w:val="0"/>
              <w:divBdr>
                <w:top w:val="none" w:sz="0" w:space="0" w:color="auto"/>
                <w:left w:val="none" w:sz="0" w:space="0" w:color="auto"/>
                <w:bottom w:val="none" w:sz="0" w:space="0" w:color="auto"/>
                <w:right w:val="none" w:sz="0" w:space="0" w:color="auto"/>
              </w:divBdr>
            </w:div>
            <w:div w:id="1138843704">
              <w:marLeft w:val="0"/>
              <w:marRight w:val="0"/>
              <w:marTop w:val="0"/>
              <w:marBottom w:val="0"/>
              <w:divBdr>
                <w:top w:val="none" w:sz="0" w:space="0" w:color="auto"/>
                <w:left w:val="none" w:sz="0" w:space="0" w:color="auto"/>
                <w:bottom w:val="none" w:sz="0" w:space="0" w:color="auto"/>
                <w:right w:val="none" w:sz="0" w:space="0" w:color="auto"/>
              </w:divBdr>
            </w:div>
            <w:div w:id="1794130498">
              <w:marLeft w:val="0"/>
              <w:marRight w:val="0"/>
              <w:marTop w:val="0"/>
              <w:marBottom w:val="0"/>
              <w:divBdr>
                <w:top w:val="none" w:sz="0" w:space="0" w:color="auto"/>
                <w:left w:val="none" w:sz="0" w:space="0" w:color="auto"/>
                <w:bottom w:val="none" w:sz="0" w:space="0" w:color="auto"/>
                <w:right w:val="none" w:sz="0" w:space="0" w:color="auto"/>
              </w:divBdr>
            </w:div>
            <w:div w:id="170876532">
              <w:marLeft w:val="0"/>
              <w:marRight w:val="0"/>
              <w:marTop w:val="0"/>
              <w:marBottom w:val="0"/>
              <w:divBdr>
                <w:top w:val="none" w:sz="0" w:space="0" w:color="auto"/>
                <w:left w:val="none" w:sz="0" w:space="0" w:color="auto"/>
                <w:bottom w:val="none" w:sz="0" w:space="0" w:color="auto"/>
                <w:right w:val="none" w:sz="0" w:space="0" w:color="auto"/>
              </w:divBdr>
            </w:div>
          </w:divsChild>
        </w:div>
        <w:div w:id="462698388">
          <w:marLeft w:val="0"/>
          <w:marRight w:val="0"/>
          <w:marTop w:val="0"/>
          <w:marBottom w:val="0"/>
          <w:divBdr>
            <w:top w:val="none" w:sz="0" w:space="0" w:color="auto"/>
            <w:left w:val="none" w:sz="0" w:space="0" w:color="auto"/>
            <w:bottom w:val="none" w:sz="0" w:space="0" w:color="auto"/>
            <w:right w:val="none" w:sz="0" w:space="0" w:color="auto"/>
          </w:divBdr>
          <w:divsChild>
            <w:div w:id="1714421844">
              <w:marLeft w:val="0"/>
              <w:marRight w:val="0"/>
              <w:marTop w:val="0"/>
              <w:marBottom w:val="0"/>
              <w:divBdr>
                <w:top w:val="none" w:sz="0" w:space="0" w:color="auto"/>
                <w:left w:val="none" w:sz="0" w:space="0" w:color="auto"/>
                <w:bottom w:val="none" w:sz="0" w:space="0" w:color="auto"/>
                <w:right w:val="none" w:sz="0" w:space="0" w:color="auto"/>
              </w:divBdr>
            </w:div>
            <w:div w:id="429281530">
              <w:marLeft w:val="0"/>
              <w:marRight w:val="0"/>
              <w:marTop w:val="0"/>
              <w:marBottom w:val="0"/>
              <w:divBdr>
                <w:top w:val="none" w:sz="0" w:space="0" w:color="auto"/>
                <w:left w:val="none" w:sz="0" w:space="0" w:color="auto"/>
                <w:bottom w:val="none" w:sz="0" w:space="0" w:color="auto"/>
                <w:right w:val="none" w:sz="0" w:space="0" w:color="auto"/>
              </w:divBdr>
            </w:div>
          </w:divsChild>
        </w:div>
        <w:div w:id="304817204">
          <w:marLeft w:val="0"/>
          <w:marRight w:val="0"/>
          <w:marTop w:val="0"/>
          <w:marBottom w:val="0"/>
          <w:divBdr>
            <w:top w:val="none" w:sz="0" w:space="0" w:color="auto"/>
            <w:left w:val="none" w:sz="0" w:space="0" w:color="auto"/>
            <w:bottom w:val="none" w:sz="0" w:space="0" w:color="auto"/>
            <w:right w:val="none" w:sz="0" w:space="0" w:color="auto"/>
          </w:divBdr>
          <w:divsChild>
            <w:div w:id="1850216126">
              <w:marLeft w:val="0"/>
              <w:marRight w:val="0"/>
              <w:marTop w:val="0"/>
              <w:marBottom w:val="0"/>
              <w:divBdr>
                <w:top w:val="none" w:sz="0" w:space="0" w:color="auto"/>
                <w:left w:val="none" w:sz="0" w:space="0" w:color="auto"/>
                <w:bottom w:val="none" w:sz="0" w:space="0" w:color="auto"/>
                <w:right w:val="none" w:sz="0" w:space="0" w:color="auto"/>
              </w:divBdr>
            </w:div>
            <w:div w:id="599262522">
              <w:marLeft w:val="0"/>
              <w:marRight w:val="0"/>
              <w:marTop w:val="0"/>
              <w:marBottom w:val="0"/>
              <w:divBdr>
                <w:top w:val="none" w:sz="0" w:space="0" w:color="auto"/>
                <w:left w:val="none" w:sz="0" w:space="0" w:color="auto"/>
                <w:bottom w:val="none" w:sz="0" w:space="0" w:color="auto"/>
                <w:right w:val="none" w:sz="0" w:space="0" w:color="auto"/>
              </w:divBdr>
            </w:div>
            <w:div w:id="393703147">
              <w:marLeft w:val="0"/>
              <w:marRight w:val="0"/>
              <w:marTop w:val="0"/>
              <w:marBottom w:val="0"/>
              <w:divBdr>
                <w:top w:val="none" w:sz="0" w:space="0" w:color="auto"/>
                <w:left w:val="none" w:sz="0" w:space="0" w:color="auto"/>
                <w:bottom w:val="none" w:sz="0" w:space="0" w:color="auto"/>
                <w:right w:val="none" w:sz="0" w:space="0" w:color="auto"/>
              </w:divBdr>
            </w:div>
            <w:div w:id="1537235116">
              <w:marLeft w:val="0"/>
              <w:marRight w:val="0"/>
              <w:marTop w:val="0"/>
              <w:marBottom w:val="0"/>
              <w:divBdr>
                <w:top w:val="none" w:sz="0" w:space="0" w:color="auto"/>
                <w:left w:val="none" w:sz="0" w:space="0" w:color="auto"/>
                <w:bottom w:val="none" w:sz="0" w:space="0" w:color="auto"/>
                <w:right w:val="none" w:sz="0" w:space="0" w:color="auto"/>
              </w:divBdr>
            </w:div>
            <w:div w:id="526993667">
              <w:marLeft w:val="0"/>
              <w:marRight w:val="0"/>
              <w:marTop w:val="0"/>
              <w:marBottom w:val="0"/>
              <w:divBdr>
                <w:top w:val="none" w:sz="0" w:space="0" w:color="auto"/>
                <w:left w:val="none" w:sz="0" w:space="0" w:color="auto"/>
                <w:bottom w:val="none" w:sz="0" w:space="0" w:color="auto"/>
                <w:right w:val="none" w:sz="0" w:space="0" w:color="auto"/>
              </w:divBdr>
            </w:div>
          </w:divsChild>
        </w:div>
        <w:div w:id="1914270355">
          <w:marLeft w:val="0"/>
          <w:marRight w:val="0"/>
          <w:marTop w:val="0"/>
          <w:marBottom w:val="0"/>
          <w:divBdr>
            <w:top w:val="none" w:sz="0" w:space="0" w:color="auto"/>
            <w:left w:val="none" w:sz="0" w:space="0" w:color="auto"/>
            <w:bottom w:val="none" w:sz="0" w:space="0" w:color="auto"/>
            <w:right w:val="none" w:sz="0" w:space="0" w:color="auto"/>
          </w:divBdr>
          <w:divsChild>
            <w:div w:id="777141626">
              <w:marLeft w:val="0"/>
              <w:marRight w:val="0"/>
              <w:marTop w:val="0"/>
              <w:marBottom w:val="0"/>
              <w:divBdr>
                <w:top w:val="none" w:sz="0" w:space="0" w:color="auto"/>
                <w:left w:val="none" w:sz="0" w:space="0" w:color="auto"/>
                <w:bottom w:val="none" w:sz="0" w:space="0" w:color="auto"/>
                <w:right w:val="none" w:sz="0" w:space="0" w:color="auto"/>
              </w:divBdr>
            </w:div>
            <w:div w:id="798301807">
              <w:marLeft w:val="0"/>
              <w:marRight w:val="0"/>
              <w:marTop w:val="0"/>
              <w:marBottom w:val="0"/>
              <w:divBdr>
                <w:top w:val="none" w:sz="0" w:space="0" w:color="auto"/>
                <w:left w:val="none" w:sz="0" w:space="0" w:color="auto"/>
                <w:bottom w:val="none" w:sz="0" w:space="0" w:color="auto"/>
                <w:right w:val="none" w:sz="0" w:space="0" w:color="auto"/>
              </w:divBdr>
            </w:div>
            <w:div w:id="141310040">
              <w:marLeft w:val="0"/>
              <w:marRight w:val="0"/>
              <w:marTop w:val="0"/>
              <w:marBottom w:val="0"/>
              <w:divBdr>
                <w:top w:val="none" w:sz="0" w:space="0" w:color="auto"/>
                <w:left w:val="none" w:sz="0" w:space="0" w:color="auto"/>
                <w:bottom w:val="none" w:sz="0" w:space="0" w:color="auto"/>
                <w:right w:val="none" w:sz="0" w:space="0" w:color="auto"/>
              </w:divBdr>
            </w:div>
            <w:div w:id="1610238805">
              <w:marLeft w:val="0"/>
              <w:marRight w:val="0"/>
              <w:marTop w:val="0"/>
              <w:marBottom w:val="0"/>
              <w:divBdr>
                <w:top w:val="none" w:sz="0" w:space="0" w:color="auto"/>
                <w:left w:val="none" w:sz="0" w:space="0" w:color="auto"/>
                <w:bottom w:val="none" w:sz="0" w:space="0" w:color="auto"/>
                <w:right w:val="none" w:sz="0" w:space="0" w:color="auto"/>
              </w:divBdr>
            </w:div>
            <w:div w:id="1170680337">
              <w:marLeft w:val="0"/>
              <w:marRight w:val="0"/>
              <w:marTop w:val="0"/>
              <w:marBottom w:val="0"/>
              <w:divBdr>
                <w:top w:val="none" w:sz="0" w:space="0" w:color="auto"/>
                <w:left w:val="none" w:sz="0" w:space="0" w:color="auto"/>
                <w:bottom w:val="none" w:sz="0" w:space="0" w:color="auto"/>
                <w:right w:val="none" w:sz="0" w:space="0" w:color="auto"/>
              </w:divBdr>
            </w:div>
          </w:divsChild>
        </w:div>
        <w:div w:id="1224490479">
          <w:marLeft w:val="0"/>
          <w:marRight w:val="0"/>
          <w:marTop w:val="0"/>
          <w:marBottom w:val="0"/>
          <w:divBdr>
            <w:top w:val="none" w:sz="0" w:space="0" w:color="auto"/>
            <w:left w:val="none" w:sz="0" w:space="0" w:color="auto"/>
            <w:bottom w:val="none" w:sz="0" w:space="0" w:color="auto"/>
            <w:right w:val="none" w:sz="0" w:space="0" w:color="auto"/>
          </w:divBdr>
          <w:divsChild>
            <w:div w:id="324020935">
              <w:marLeft w:val="0"/>
              <w:marRight w:val="0"/>
              <w:marTop w:val="0"/>
              <w:marBottom w:val="0"/>
              <w:divBdr>
                <w:top w:val="none" w:sz="0" w:space="0" w:color="auto"/>
                <w:left w:val="none" w:sz="0" w:space="0" w:color="auto"/>
                <w:bottom w:val="none" w:sz="0" w:space="0" w:color="auto"/>
                <w:right w:val="none" w:sz="0" w:space="0" w:color="auto"/>
              </w:divBdr>
            </w:div>
            <w:div w:id="1867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744">
      <w:bodyDiv w:val="1"/>
      <w:marLeft w:val="0"/>
      <w:marRight w:val="0"/>
      <w:marTop w:val="0"/>
      <w:marBottom w:val="0"/>
      <w:divBdr>
        <w:top w:val="none" w:sz="0" w:space="0" w:color="auto"/>
        <w:left w:val="none" w:sz="0" w:space="0" w:color="auto"/>
        <w:bottom w:val="none" w:sz="0" w:space="0" w:color="auto"/>
        <w:right w:val="none" w:sz="0" w:space="0" w:color="auto"/>
      </w:divBdr>
      <w:divsChild>
        <w:div w:id="1670215328">
          <w:marLeft w:val="0"/>
          <w:marRight w:val="0"/>
          <w:marTop w:val="0"/>
          <w:marBottom w:val="0"/>
          <w:divBdr>
            <w:top w:val="none" w:sz="0" w:space="0" w:color="auto"/>
            <w:left w:val="none" w:sz="0" w:space="0" w:color="auto"/>
            <w:bottom w:val="none" w:sz="0" w:space="0" w:color="auto"/>
            <w:right w:val="none" w:sz="0" w:space="0" w:color="auto"/>
          </w:divBdr>
        </w:div>
        <w:div w:id="85434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lutionma.org/hous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ictionlegalhel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housinginfo.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425773E4C4BFD9CAEDBBADEE2659A"/>
        <w:category>
          <w:name w:val="General"/>
          <w:gallery w:val="placeholder"/>
        </w:category>
        <w:types>
          <w:type w:val="bbPlcHdr"/>
        </w:types>
        <w:behaviors>
          <w:behavior w:val="content"/>
        </w:behaviors>
        <w:guid w:val="{2F2CB44A-1F33-446E-9343-D020C0C0CE85}"/>
      </w:docPartPr>
      <w:docPartBody>
        <w:p w:rsidR="000B3DBE" w:rsidRDefault="000B3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DBE"/>
    <w:rsid w:val="00056E0E"/>
    <w:rsid w:val="000B3DBE"/>
    <w:rsid w:val="00152608"/>
    <w:rsid w:val="00735CB5"/>
    <w:rsid w:val="00C4403E"/>
    <w:rsid w:val="00F7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Lookup_x0020_Value xmlns="e12619c7-9a19-4dc6-ad29-a355e3b803fe" xsi:nil="true"/>
    <Lookup_x0020_Value_x0020_2 xmlns="e12619c7-9a19-4dc6-ad29-a355e3b803fe" xsi:nil="true"/>
    <TaxKeywordTaxHTField xmlns="338e5083-a46f-4766-8e64-ee827b9e16b3">
      <Terms xmlns="http://schemas.microsoft.com/office/infopath/2007/PartnerControls"/>
    </TaxKeywordTaxHTField>
    <TaxCatchAll xmlns="338e5083-a46f-4766-8e64-ee827b9e16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33" ma:contentTypeDescription="Create a new document." ma:contentTypeScope="" ma:versionID="bbf45858b01bea78951caa2d37248ef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baee72834f5dfdfc019b3587f0bd11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End_x0020_of_x0020_Week" minOccurs="0"/>
                <xsd:element ref="ns2:MediaLengthInSeconds" minOccurs="0"/>
                <xsd:element ref="ns2:Lookup_x0020_Value" minOccurs="0"/>
                <xsd:element ref="ns2:Lookup_x0020_Value_x0020_2"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End_x0020_of_x0020_Week" ma:index="18" nillable="true" ma:displayName="End of Week" ma:hidden="true" ma:internalName="End_x0020_of_x0020_Week" ma:readOnly="false">
      <xsd:simpleType>
        <xsd:restriction base="dms:Note"/>
      </xsd:simpleType>
    </xsd:element>
    <xsd:element name="MediaLengthInSeconds" ma:index="19" nillable="true" ma:displayName="Length (seconds)" ma:hidden="true" ma:internalName="MediaLengthInSeconds" ma:readOnly="true">
      <xsd:simpleType>
        <xsd:restriction base="dms:Unknown"/>
      </xsd:simpleType>
    </xsd:element>
    <xsd:element name="Lookup_x0020_Value" ma:index="20" nillable="true" ma:displayName="Lookup Value" ma:hidden="true" ma:list="{dd4bef40-4afe-43de-9c31-5c802bf84d64}" ma:internalName="Lookup_x0020_Value" ma:readOnly="false" ma:showField="Title">
      <xsd:simpleType>
        <xsd:restriction base="dms:Lookup"/>
      </xsd:simpleType>
    </xsd:element>
    <xsd:element name="Lookup_x0020_Value_x0020_2" ma:index="21" nillable="true" ma:displayName="Lookup Value 2" ma:hidden="true" ma:list="{e12619c7-9a19-4dc6-ad29-a355e3b803fe}" ma:internalName="Lookup_x0020_Value_x0020_2" ma:readOnly="false" ma:showField="Modifie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KeywordTaxHTField" ma:index="23" nillable="true" ma:taxonomy="true" ma:internalName="TaxKeywordTaxHTField" ma:taxonomyFieldName="TaxKeyword" ma:displayName="Enterprise Keywords" ma:readOnly="false" ma:fieldId="{23f27201-bee3-471e-b2e7-b64fd8b7ca38}" ma:taxonomyMulti="true" ma:sspId="9f123c60-6d59-4beb-a46f-4c7d903a1f29"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e02b5500-9286-440e-9b37-ee340b5f97df}" ma:internalName="TaxCatchAll" ma:readOnly="false" ma:showField="CatchAllData" ma:web="338e5083-a46f-4766-8e64-ee827b9e1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BBC3-4BD0-4C15-8FC7-BB4A82F74A2B}">
  <ds:schemaRefs>
    <ds:schemaRef ds:uri="http://schemas.microsoft.com/sharepoint/v3/contenttype/forms"/>
  </ds:schemaRefs>
</ds:datastoreItem>
</file>

<file path=customXml/itemProps2.xml><?xml version="1.0" encoding="utf-8"?>
<ds:datastoreItem xmlns:ds="http://schemas.openxmlformats.org/officeDocument/2006/customXml" ds:itemID="{DCA7536B-8178-4734-8AB4-16FF67103252}">
  <ds:schemaRefs>
    <ds:schemaRef ds:uri="http://schemas.microsoft.com/office/2006/metadata/properties"/>
    <ds:schemaRef ds:uri="http://schemas.microsoft.com/office/infopath/2007/PartnerControls"/>
    <ds:schemaRef ds:uri="e12619c7-9a19-4dc6-ad29-a355e3b803fe"/>
  </ds:schemaRefs>
</ds:datastoreItem>
</file>

<file path=customXml/itemProps3.xml><?xml version="1.0" encoding="utf-8"?>
<ds:datastoreItem xmlns:ds="http://schemas.openxmlformats.org/officeDocument/2006/customXml" ds:itemID="{8B96BAF1-7E27-41A2-A03B-63FA1420227A}"/>
</file>

<file path=customXml/itemProps4.xml><?xml version="1.0" encoding="utf-8"?>
<ds:datastoreItem xmlns:ds="http://schemas.openxmlformats.org/officeDocument/2006/customXml" ds:itemID="{11E667B8-5906-43B5-882A-C9C9E090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Jee</dc:creator>
  <cp:keywords/>
  <dc:description/>
  <cp:lastModifiedBy>Chien, Edward (OCD)</cp:lastModifiedBy>
  <cp:revision>12</cp:revision>
  <dcterms:created xsi:type="dcterms:W3CDTF">2021-11-08T02:42:00Z</dcterms:created>
  <dcterms:modified xsi:type="dcterms:W3CDTF">2021-11-10T15:27:00Z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