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3907C" w14:textId="77777777" w:rsidR="00217FE3" w:rsidRDefault="00217FE3">
      <w:pPr>
        <w:pStyle w:val="BodyText"/>
        <w:spacing w:before="96"/>
        <w:rPr>
          <w:rFonts w:ascii="Arial"/>
          <w:sz w:val="45"/>
        </w:rPr>
      </w:pPr>
    </w:p>
    <w:p w14:paraId="64B3907D" w14:textId="77777777" w:rsidR="00217FE3" w:rsidRDefault="00344E93">
      <w:pPr>
        <w:pStyle w:val="Heading1"/>
        <w:spacing w:before="1" w:line="468" w:lineRule="auto"/>
        <w:ind w:left="4323" w:right="4061" w:firstLine="16"/>
        <w:jc w:val="center"/>
      </w:pPr>
      <w:r>
        <w:t>Attachment 4: Notice of Intent</w:t>
      </w:r>
    </w:p>
    <w:p w14:paraId="64B3907E" w14:textId="77777777" w:rsidR="00217FE3" w:rsidRDefault="00217FE3">
      <w:pPr>
        <w:spacing w:line="468" w:lineRule="auto"/>
        <w:jc w:val="center"/>
        <w:sectPr w:rsidR="00217FE3">
          <w:pgSz w:w="12240" w:h="15840"/>
          <w:pgMar w:top="1820" w:right="420" w:bottom="280" w:left="340" w:header="720" w:footer="720" w:gutter="0"/>
          <w:cols w:space="720"/>
        </w:sectPr>
      </w:pPr>
    </w:p>
    <w:p w14:paraId="64B3907F" w14:textId="77777777" w:rsidR="00217FE3" w:rsidRDefault="00344E93">
      <w:pPr>
        <w:spacing w:before="78"/>
        <w:ind w:left="106"/>
        <w:jc w:val="center"/>
        <w:rPr>
          <w:b/>
          <w:sz w:val="25"/>
        </w:rPr>
      </w:pPr>
      <w:r>
        <w:rPr>
          <w:b/>
          <w:sz w:val="25"/>
          <w:u w:val="thick"/>
        </w:rPr>
        <w:lastRenderedPageBreak/>
        <w:t>AFFIDAVIT</w:t>
      </w:r>
      <w:r>
        <w:rPr>
          <w:b/>
          <w:spacing w:val="35"/>
          <w:sz w:val="25"/>
          <w:u w:val="thick"/>
        </w:rPr>
        <w:t xml:space="preserve"> </w:t>
      </w:r>
      <w:r>
        <w:rPr>
          <w:b/>
          <w:sz w:val="25"/>
          <w:u w:val="thick"/>
        </w:rPr>
        <w:t xml:space="preserve">OF </w:t>
      </w:r>
      <w:r>
        <w:rPr>
          <w:b/>
          <w:spacing w:val="-2"/>
          <w:sz w:val="25"/>
          <w:u w:val="thick"/>
        </w:rPr>
        <w:t>PUBLICATION</w:t>
      </w:r>
    </w:p>
    <w:p w14:paraId="64B39080" w14:textId="77777777" w:rsidR="00217FE3" w:rsidRDefault="00217FE3">
      <w:pPr>
        <w:pStyle w:val="BodyText"/>
        <w:spacing w:before="63"/>
        <w:rPr>
          <w:b/>
        </w:rPr>
      </w:pPr>
    </w:p>
    <w:p w14:paraId="326C9C5C" w14:textId="77777777" w:rsidR="00BD46E0" w:rsidRDefault="00BD46E0">
      <w:pPr>
        <w:spacing w:line="222" w:lineRule="exact"/>
        <w:ind w:left="111"/>
        <w:rPr>
          <w:b/>
          <w:sz w:val="20"/>
        </w:rPr>
        <w:sectPr w:rsidR="00BD46E0">
          <w:pgSz w:w="12240" w:h="15840"/>
          <w:pgMar w:top="460" w:right="420" w:bottom="280" w:left="340" w:header="720" w:footer="720" w:gutter="0"/>
          <w:cols w:space="720"/>
        </w:sectPr>
      </w:pPr>
    </w:p>
    <w:p w14:paraId="64B39081" w14:textId="77777777" w:rsidR="00217FE3" w:rsidRDefault="00344E93" w:rsidP="00BD46E0">
      <w:pPr>
        <w:spacing w:line="222" w:lineRule="exact"/>
        <w:ind w:left="111"/>
        <w:rPr>
          <w:b/>
          <w:sz w:val="20"/>
        </w:rPr>
      </w:pPr>
      <w:r>
        <w:rPr>
          <w:b/>
          <w:sz w:val="20"/>
        </w:rPr>
        <w:t>STATE</w:t>
      </w:r>
      <w:r>
        <w:rPr>
          <w:b/>
          <w:spacing w:val="10"/>
          <w:sz w:val="20"/>
        </w:rPr>
        <w:t xml:space="preserve"> </w:t>
      </w:r>
      <w:r>
        <w:rPr>
          <w:b/>
          <w:sz w:val="20"/>
        </w:rPr>
        <w:t>OF</w:t>
      </w:r>
      <w:r>
        <w:rPr>
          <w:b/>
          <w:spacing w:val="1"/>
          <w:sz w:val="20"/>
        </w:rPr>
        <w:t xml:space="preserve"> </w:t>
      </w:r>
      <w:r>
        <w:rPr>
          <w:b/>
          <w:spacing w:val="-2"/>
          <w:sz w:val="20"/>
        </w:rPr>
        <w:t>MASSACHUSETTS,</w:t>
      </w:r>
    </w:p>
    <w:p w14:paraId="64B39082" w14:textId="77777777" w:rsidR="00217FE3" w:rsidRDefault="00344E93" w:rsidP="00BD46E0">
      <w:pPr>
        <w:tabs>
          <w:tab w:val="left" w:pos="2810"/>
        </w:tabs>
        <w:spacing w:line="234" w:lineRule="exact"/>
        <w:ind w:left="111"/>
        <w:rPr>
          <w:sz w:val="21"/>
        </w:rPr>
      </w:pPr>
      <w:r>
        <w:rPr>
          <w:w w:val="105"/>
          <w:sz w:val="21"/>
        </w:rPr>
        <w:t>Suffolk</w:t>
      </w:r>
      <w:r>
        <w:rPr>
          <w:spacing w:val="15"/>
          <w:w w:val="105"/>
          <w:sz w:val="21"/>
        </w:rPr>
        <w:t xml:space="preserve"> </w:t>
      </w:r>
      <w:r>
        <w:rPr>
          <w:spacing w:val="-2"/>
          <w:w w:val="105"/>
          <w:sz w:val="21"/>
        </w:rPr>
        <w:t>County</w:t>
      </w:r>
      <w:r>
        <w:rPr>
          <w:sz w:val="21"/>
        </w:rPr>
        <w:tab/>
      </w:r>
      <w:r>
        <w:rPr>
          <w:spacing w:val="-5"/>
          <w:w w:val="105"/>
          <w:sz w:val="21"/>
        </w:rPr>
        <w:t>ss:</w:t>
      </w:r>
    </w:p>
    <w:p w14:paraId="64B39083" w14:textId="77777777" w:rsidR="00217FE3" w:rsidRDefault="00344E93" w:rsidP="00BD46E0">
      <w:pPr>
        <w:spacing w:before="11"/>
        <w:ind w:left="111"/>
        <w:rPr>
          <w:sz w:val="21"/>
        </w:rPr>
      </w:pPr>
      <w:r>
        <w:rPr>
          <w:w w:val="110"/>
          <w:sz w:val="21"/>
        </w:rPr>
        <w:t>City</w:t>
      </w:r>
      <w:r>
        <w:rPr>
          <w:spacing w:val="-3"/>
          <w:w w:val="110"/>
          <w:sz w:val="21"/>
        </w:rPr>
        <w:t xml:space="preserve"> </w:t>
      </w:r>
      <w:r>
        <w:rPr>
          <w:w w:val="110"/>
          <w:sz w:val="21"/>
        </w:rPr>
        <w:t>of</w:t>
      </w:r>
      <w:r>
        <w:rPr>
          <w:spacing w:val="6"/>
          <w:w w:val="110"/>
          <w:sz w:val="21"/>
        </w:rPr>
        <w:t xml:space="preserve"> </w:t>
      </w:r>
      <w:r>
        <w:rPr>
          <w:spacing w:val="-2"/>
          <w:w w:val="110"/>
          <w:sz w:val="21"/>
        </w:rPr>
        <w:t>Boston</w:t>
      </w:r>
    </w:p>
    <w:p w14:paraId="64B39084" w14:textId="4299CC16" w:rsidR="00217FE3" w:rsidRDefault="00344E93" w:rsidP="00BD46E0">
      <w:pPr>
        <w:spacing w:before="222" w:line="247" w:lineRule="auto"/>
        <w:ind w:left="111"/>
        <w:jc w:val="both"/>
        <w:rPr>
          <w:b/>
          <w:sz w:val="20"/>
        </w:rPr>
      </w:pPr>
      <w:r>
        <w:rPr>
          <w:b/>
          <w:sz w:val="20"/>
        </w:rPr>
        <w:t xml:space="preserve">Michele Sisco Martin </w:t>
      </w:r>
      <w:r>
        <w:rPr>
          <w:sz w:val="20"/>
        </w:rPr>
        <w:t xml:space="preserve">residing in Kingston, NY, being </w:t>
      </w:r>
      <w:r>
        <w:rPr>
          <w:sz w:val="21"/>
        </w:rPr>
        <w:t>duly</w:t>
      </w:r>
      <w:r>
        <w:rPr>
          <w:spacing w:val="-14"/>
          <w:sz w:val="21"/>
        </w:rPr>
        <w:t xml:space="preserve"> </w:t>
      </w:r>
      <w:r>
        <w:rPr>
          <w:sz w:val="21"/>
        </w:rPr>
        <w:t>sworn,</w:t>
      </w:r>
      <w:r>
        <w:rPr>
          <w:spacing w:val="-9"/>
          <w:sz w:val="21"/>
        </w:rPr>
        <w:t xml:space="preserve"> </w:t>
      </w:r>
      <w:r>
        <w:rPr>
          <w:sz w:val="21"/>
        </w:rPr>
        <w:t>deposes</w:t>
      </w:r>
      <w:r>
        <w:rPr>
          <w:spacing w:val="-11"/>
          <w:sz w:val="21"/>
        </w:rPr>
        <w:t xml:space="preserve"> </w:t>
      </w:r>
      <w:r>
        <w:rPr>
          <w:sz w:val="21"/>
        </w:rPr>
        <w:t>and</w:t>
      </w:r>
      <w:r>
        <w:rPr>
          <w:spacing w:val="-11"/>
          <w:sz w:val="21"/>
        </w:rPr>
        <w:t xml:space="preserve"> </w:t>
      </w:r>
      <w:r>
        <w:rPr>
          <w:sz w:val="21"/>
        </w:rPr>
        <w:t>says</w:t>
      </w:r>
      <w:r>
        <w:rPr>
          <w:spacing w:val="-11"/>
          <w:sz w:val="21"/>
        </w:rPr>
        <w:t xml:space="preserve"> </w:t>
      </w:r>
      <w:r>
        <w:rPr>
          <w:sz w:val="21"/>
        </w:rPr>
        <w:t>that</w:t>
      </w:r>
      <w:r>
        <w:rPr>
          <w:spacing w:val="-14"/>
          <w:sz w:val="21"/>
        </w:rPr>
        <w:t xml:space="preserve"> </w:t>
      </w:r>
      <w:r>
        <w:rPr>
          <w:sz w:val="21"/>
        </w:rPr>
        <w:t>she</w:t>
      </w:r>
      <w:r>
        <w:rPr>
          <w:spacing w:val="-8"/>
          <w:sz w:val="21"/>
        </w:rPr>
        <w:t xml:space="preserve"> </w:t>
      </w:r>
      <w:r>
        <w:rPr>
          <w:sz w:val="21"/>
        </w:rPr>
        <w:t>is</w:t>
      </w:r>
      <w:r>
        <w:rPr>
          <w:spacing w:val="-14"/>
          <w:sz w:val="21"/>
        </w:rPr>
        <w:t xml:space="preserve"> </w:t>
      </w:r>
      <w:r>
        <w:rPr>
          <w:sz w:val="21"/>
        </w:rPr>
        <w:t>the</w:t>
      </w:r>
      <w:r>
        <w:rPr>
          <w:spacing w:val="-11"/>
          <w:sz w:val="21"/>
        </w:rPr>
        <w:t xml:space="preserve"> </w:t>
      </w:r>
      <w:r>
        <w:rPr>
          <w:sz w:val="21"/>
        </w:rPr>
        <w:t>Regional Legal</w:t>
      </w:r>
      <w:r>
        <w:rPr>
          <w:spacing w:val="-7"/>
          <w:sz w:val="21"/>
        </w:rPr>
        <w:t xml:space="preserve"> </w:t>
      </w:r>
      <w:r>
        <w:rPr>
          <w:sz w:val="21"/>
        </w:rPr>
        <w:t xml:space="preserve">Clerk of </w:t>
      </w:r>
      <w:r>
        <w:rPr>
          <w:b/>
          <w:sz w:val="20"/>
        </w:rPr>
        <w:t>Media</w:t>
      </w:r>
      <w:r>
        <w:rPr>
          <w:b/>
          <w:spacing w:val="23"/>
          <w:sz w:val="20"/>
        </w:rPr>
        <w:t xml:space="preserve"> </w:t>
      </w:r>
      <w:r>
        <w:rPr>
          <w:b/>
          <w:sz w:val="20"/>
        </w:rPr>
        <w:t>News</w:t>
      </w:r>
      <w:r>
        <w:rPr>
          <w:b/>
          <w:spacing w:val="-3"/>
          <w:sz w:val="20"/>
        </w:rPr>
        <w:t xml:space="preserve"> </w:t>
      </w:r>
      <w:r>
        <w:rPr>
          <w:b/>
          <w:sz w:val="20"/>
        </w:rPr>
        <w:t xml:space="preserve">Group, </w:t>
      </w:r>
      <w:r>
        <w:rPr>
          <w:sz w:val="21"/>
        </w:rPr>
        <w:t>a</w:t>
      </w:r>
      <w:r>
        <w:rPr>
          <w:spacing w:val="-7"/>
          <w:sz w:val="21"/>
        </w:rPr>
        <w:t xml:space="preserve"> </w:t>
      </w:r>
      <w:r>
        <w:rPr>
          <w:sz w:val="21"/>
        </w:rPr>
        <w:t>Corporation duly</w:t>
      </w:r>
      <w:r>
        <w:rPr>
          <w:spacing w:val="-4"/>
          <w:sz w:val="21"/>
        </w:rPr>
        <w:t xml:space="preserve"> </w:t>
      </w:r>
      <w:r>
        <w:rPr>
          <w:sz w:val="21"/>
        </w:rPr>
        <w:t>organized</w:t>
      </w:r>
      <w:r>
        <w:rPr>
          <w:spacing w:val="-14"/>
          <w:sz w:val="21"/>
        </w:rPr>
        <w:t xml:space="preserve"> </w:t>
      </w:r>
      <w:r>
        <w:rPr>
          <w:sz w:val="21"/>
        </w:rPr>
        <w:t>under</w:t>
      </w:r>
      <w:r>
        <w:rPr>
          <w:spacing w:val="-13"/>
          <w:sz w:val="21"/>
        </w:rPr>
        <w:t xml:space="preserve"> </w:t>
      </w:r>
      <w:r>
        <w:rPr>
          <w:sz w:val="21"/>
        </w:rPr>
        <w:t>the</w:t>
      </w:r>
      <w:r>
        <w:rPr>
          <w:spacing w:val="-13"/>
          <w:sz w:val="21"/>
        </w:rPr>
        <w:t xml:space="preserve"> </w:t>
      </w:r>
      <w:r>
        <w:rPr>
          <w:sz w:val="21"/>
        </w:rPr>
        <w:t>laws</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State</w:t>
      </w:r>
      <w:r>
        <w:rPr>
          <w:spacing w:val="-13"/>
          <w:sz w:val="21"/>
        </w:rPr>
        <w:t xml:space="preserve"> </w:t>
      </w:r>
      <w:r>
        <w:rPr>
          <w:sz w:val="21"/>
        </w:rPr>
        <w:t>of</w:t>
      </w:r>
      <w:r>
        <w:rPr>
          <w:spacing w:val="-13"/>
          <w:sz w:val="21"/>
        </w:rPr>
        <w:t xml:space="preserve"> </w:t>
      </w:r>
      <w:r>
        <w:rPr>
          <w:sz w:val="21"/>
        </w:rPr>
        <w:t>Massachusetts;</w:t>
      </w:r>
      <w:r>
        <w:rPr>
          <w:spacing w:val="-14"/>
          <w:sz w:val="21"/>
        </w:rPr>
        <w:t xml:space="preserve"> </w:t>
      </w:r>
      <w:r>
        <w:rPr>
          <w:sz w:val="21"/>
        </w:rPr>
        <w:t xml:space="preserve">that said </w:t>
      </w:r>
      <w:r w:rsidR="00D76810">
        <w:rPr>
          <w:sz w:val="21"/>
        </w:rPr>
        <w:t>Corporation</w:t>
      </w:r>
      <w:r>
        <w:rPr>
          <w:sz w:val="21"/>
        </w:rPr>
        <w:t xml:space="preserve"> is the publisher of </w:t>
      </w:r>
      <w:r>
        <w:rPr>
          <w:b/>
          <w:sz w:val="20"/>
        </w:rPr>
        <w:t xml:space="preserve">The Boston Herald, </w:t>
      </w:r>
      <w:r>
        <w:rPr>
          <w:sz w:val="21"/>
        </w:rPr>
        <w:t>a daily newspaper published in the</w:t>
      </w:r>
      <w:r>
        <w:rPr>
          <w:spacing w:val="-4"/>
          <w:sz w:val="21"/>
        </w:rPr>
        <w:t xml:space="preserve"> </w:t>
      </w:r>
      <w:r>
        <w:rPr>
          <w:sz w:val="21"/>
        </w:rPr>
        <w:t>City of Boston, County</w:t>
      </w:r>
      <w:r>
        <w:rPr>
          <w:spacing w:val="40"/>
          <w:sz w:val="21"/>
        </w:rPr>
        <w:t xml:space="preserve"> </w:t>
      </w:r>
      <w:r>
        <w:rPr>
          <w:sz w:val="21"/>
        </w:rPr>
        <w:t>of</w:t>
      </w:r>
      <w:r>
        <w:rPr>
          <w:spacing w:val="40"/>
          <w:sz w:val="21"/>
        </w:rPr>
        <w:t xml:space="preserve"> </w:t>
      </w:r>
      <w:r>
        <w:rPr>
          <w:sz w:val="21"/>
        </w:rPr>
        <w:t>Suffolk</w:t>
      </w:r>
      <w:r>
        <w:rPr>
          <w:spacing w:val="40"/>
          <w:sz w:val="21"/>
        </w:rPr>
        <w:t xml:space="preserve"> </w:t>
      </w:r>
      <w:r>
        <w:rPr>
          <w:sz w:val="21"/>
        </w:rPr>
        <w:t>and</w:t>
      </w:r>
      <w:r>
        <w:rPr>
          <w:spacing w:val="40"/>
          <w:sz w:val="21"/>
        </w:rPr>
        <w:t xml:space="preserve"> </w:t>
      </w:r>
      <w:r>
        <w:rPr>
          <w:sz w:val="21"/>
        </w:rPr>
        <w:t>State</w:t>
      </w:r>
      <w:r>
        <w:rPr>
          <w:spacing w:val="40"/>
          <w:sz w:val="21"/>
        </w:rPr>
        <w:t xml:space="preserve"> </w:t>
      </w:r>
      <w:r>
        <w:rPr>
          <w:sz w:val="21"/>
        </w:rPr>
        <w:t>of</w:t>
      </w:r>
      <w:r>
        <w:rPr>
          <w:spacing w:val="40"/>
          <w:sz w:val="21"/>
        </w:rPr>
        <w:t xml:space="preserve"> </w:t>
      </w:r>
      <w:r>
        <w:rPr>
          <w:sz w:val="21"/>
        </w:rPr>
        <w:t>Massachusetts,</w:t>
      </w:r>
      <w:r>
        <w:rPr>
          <w:spacing w:val="40"/>
          <w:sz w:val="21"/>
        </w:rPr>
        <w:t xml:space="preserve"> </w:t>
      </w:r>
      <w:r>
        <w:rPr>
          <w:sz w:val="21"/>
        </w:rPr>
        <w:t>and that the notice of which the annexed is a printed copy, has been</w:t>
      </w:r>
      <w:r>
        <w:rPr>
          <w:spacing w:val="40"/>
          <w:sz w:val="21"/>
        </w:rPr>
        <w:t xml:space="preserve"> </w:t>
      </w:r>
      <w:r>
        <w:rPr>
          <w:sz w:val="21"/>
        </w:rPr>
        <w:t>regularly</w:t>
      </w:r>
      <w:r>
        <w:rPr>
          <w:spacing w:val="40"/>
          <w:sz w:val="21"/>
        </w:rPr>
        <w:t xml:space="preserve"> </w:t>
      </w:r>
      <w:r>
        <w:rPr>
          <w:sz w:val="21"/>
        </w:rPr>
        <w:t>published</w:t>
      </w:r>
      <w:r>
        <w:rPr>
          <w:spacing w:val="40"/>
          <w:sz w:val="21"/>
        </w:rPr>
        <w:t xml:space="preserve"> </w:t>
      </w:r>
      <w:r>
        <w:rPr>
          <w:sz w:val="21"/>
        </w:rPr>
        <w:t>in</w:t>
      </w:r>
      <w:r>
        <w:rPr>
          <w:spacing w:val="40"/>
          <w:sz w:val="21"/>
        </w:rPr>
        <w:t xml:space="preserve"> </w:t>
      </w:r>
      <w:r>
        <w:rPr>
          <w:b/>
          <w:sz w:val="20"/>
        </w:rPr>
        <w:t>The</w:t>
      </w:r>
      <w:r>
        <w:rPr>
          <w:b/>
          <w:spacing w:val="40"/>
          <w:sz w:val="20"/>
        </w:rPr>
        <w:t xml:space="preserve"> </w:t>
      </w:r>
      <w:r>
        <w:rPr>
          <w:b/>
          <w:sz w:val="20"/>
        </w:rPr>
        <w:t>Boston</w:t>
      </w:r>
      <w:r>
        <w:rPr>
          <w:b/>
          <w:spacing w:val="40"/>
          <w:sz w:val="20"/>
        </w:rPr>
        <w:t xml:space="preserve"> </w:t>
      </w:r>
      <w:r>
        <w:rPr>
          <w:b/>
          <w:sz w:val="20"/>
        </w:rPr>
        <w:t>Herald.</w:t>
      </w:r>
    </w:p>
    <w:p w14:paraId="64B39085" w14:textId="77777777" w:rsidR="00217FE3" w:rsidRDefault="00217FE3" w:rsidP="00BD46E0">
      <w:pPr>
        <w:pStyle w:val="BodyText"/>
        <w:spacing w:before="40"/>
        <w:ind w:left="111"/>
        <w:rPr>
          <w:b/>
          <w:sz w:val="21"/>
        </w:rPr>
      </w:pPr>
    </w:p>
    <w:p w14:paraId="64B39086" w14:textId="77777777" w:rsidR="00217FE3" w:rsidRDefault="00344E93" w:rsidP="00BD46E0">
      <w:pPr>
        <w:pStyle w:val="Heading6"/>
        <w:ind w:left="111"/>
        <w:rPr>
          <w:rFonts w:ascii="Times New Roman"/>
        </w:rPr>
      </w:pPr>
      <w:r>
        <w:rPr>
          <w:rFonts w:ascii="Times New Roman"/>
          <w:w w:val="105"/>
        </w:rPr>
        <w:t>Once</w:t>
      </w:r>
      <w:r>
        <w:rPr>
          <w:rFonts w:ascii="Times New Roman"/>
          <w:spacing w:val="10"/>
          <w:w w:val="105"/>
        </w:rPr>
        <w:t xml:space="preserve"> </w:t>
      </w:r>
      <w:r>
        <w:rPr>
          <w:rFonts w:ascii="Times New Roman"/>
          <w:w w:val="105"/>
        </w:rPr>
        <w:t>Daily</w:t>
      </w:r>
      <w:r>
        <w:rPr>
          <w:rFonts w:ascii="Times New Roman"/>
          <w:spacing w:val="8"/>
          <w:w w:val="105"/>
        </w:rPr>
        <w:t xml:space="preserve"> </w:t>
      </w:r>
      <w:r>
        <w:rPr>
          <w:rFonts w:ascii="Times New Roman"/>
          <w:b w:val="0"/>
          <w:w w:val="105"/>
          <w:sz w:val="20"/>
        </w:rPr>
        <w:t>for</w:t>
      </w:r>
      <w:r>
        <w:rPr>
          <w:rFonts w:ascii="Times New Roman"/>
          <w:b w:val="0"/>
          <w:spacing w:val="3"/>
          <w:w w:val="105"/>
          <w:sz w:val="20"/>
        </w:rPr>
        <w:t xml:space="preserve"> </w:t>
      </w:r>
      <w:r>
        <w:rPr>
          <w:rFonts w:ascii="Times New Roman"/>
          <w:w w:val="105"/>
        </w:rPr>
        <w:t>One</w:t>
      </w:r>
      <w:r>
        <w:rPr>
          <w:rFonts w:ascii="Times New Roman"/>
          <w:spacing w:val="10"/>
          <w:w w:val="105"/>
        </w:rPr>
        <w:t xml:space="preserve"> </w:t>
      </w:r>
      <w:r>
        <w:rPr>
          <w:rFonts w:ascii="Times New Roman"/>
          <w:spacing w:val="-5"/>
          <w:w w:val="105"/>
        </w:rPr>
        <w:t>Day</w:t>
      </w:r>
    </w:p>
    <w:p w14:paraId="64B39087" w14:textId="77777777" w:rsidR="00217FE3" w:rsidRDefault="00217FE3" w:rsidP="00BD46E0">
      <w:pPr>
        <w:pStyle w:val="BodyText"/>
        <w:spacing w:before="36"/>
        <w:ind w:left="111"/>
        <w:rPr>
          <w:b/>
          <w:sz w:val="21"/>
        </w:rPr>
      </w:pPr>
    </w:p>
    <w:p w14:paraId="64B39088" w14:textId="77777777" w:rsidR="00217FE3" w:rsidRDefault="00344E93" w:rsidP="00BD46E0">
      <w:pPr>
        <w:spacing w:before="1"/>
        <w:ind w:left="111"/>
        <w:rPr>
          <w:b/>
          <w:sz w:val="21"/>
        </w:rPr>
      </w:pPr>
      <w:r>
        <w:rPr>
          <w:w w:val="105"/>
          <w:sz w:val="21"/>
        </w:rPr>
        <w:t>To wit:</w:t>
      </w:r>
      <w:r>
        <w:rPr>
          <w:spacing w:val="68"/>
          <w:w w:val="105"/>
          <w:sz w:val="21"/>
        </w:rPr>
        <w:t xml:space="preserve"> </w:t>
      </w:r>
      <w:r>
        <w:rPr>
          <w:b/>
          <w:spacing w:val="-2"/>
          <w:w w:val="105"/>
          <w:sz w:val="21"/>
        </w:rPr>
        <w:t>11/08/24</w:t>
      </w:r>
    </w:p>
    <w:p w14:paraId="64B39089" w14:textId="77777777" w:rsidR="00217FE3" w:rsidRDefault="00217FE3">
      <w:pPr>
        <w:pStyle w:val="BodyText"/>
        <w:rPr>
          <w:b/>
        </w:rPr>
      </w:pPr>
    </w:p>
    <w:p w14:paraId="64B3908A" w14:textId="2743C79E" w:rsidR="00217FE3" w:rsidRDefault="00814B09">
      <w:pPr>
        <w:pStyle w:val="BodyText"/>
        <w:rPr>
          <w:b/>
        </w:rPr>
      </w:pPr>
      <w:r w:rsidRPr="00814B09">
        <w:rPr>
          <w:b/>
          <w:noProof/>
        </w:rPr>
        <w:drawing>
          <wp:inline distT="0" distB="0" distL="0" distR="0" wp14:anchorId="01029AD5" wp14:editId="2FFE79C3">
            <wp:extent cx="2584450" cy="2751455"/>
            <wp:effectExtent l="0" t="0" r="6350" b="0"/>
            <wp:docPr id="199433225" name="Picture 135" descr="Public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3225" name="Picture 135" descr="Public Not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50" cy="2751455"/>
                    </a:xfrm>
                    <a:prstGeom prst="rect">
                      <a:avLst/>
                    </a:prstGeom>
                    <a:noFill/>
                    <a:ln>
                      <a:noFill/>
                    </a:ln>
                  </pic:spPr>
                </pic:pic>
              </a:graphicData>
            </a:graphic>
          </wp:inline>
        </w:drawing>
      </w:r>
    </w:p>
    <w:p w14:paraId="64B3908B" w14:textId="77777777" w:rsidR="00217FE3" w:rsidRDefault="00217FE3">
      <w:pPr>
        <w:pStyle w:val="BodyText"/>
        <w:rPr>
          <w:b/>
        </w:rPr>
      </w:pPr>
    </w:p>
    <w:p w14:paraId="0BB74500" w14:textId="77777777" w:rsidR="00BD46E0" w:rsidRDefault="00BD46E0">
      <w:pPr>
        <w:pStyle w:val="BodyText"/>
        <w:rPr>
          <w:b/>
        </w:rPr>
        <w:sectPr w:rsidR="00BD46E0" w:rsidSect="00BD46E0">
          <w:type w:val="continuous"/>
          <w:pgSz w:w="12240" w:h="15840"/>
          <w:pgMar w:top="460" w:right="420" w:bottom="280" w:left="340" w:header="720" w:footer="720" w:gutter="0"/>
          <w:cols w:num="2" w:space="720"/>
        </w:sectPr>
      </w:pPr>
    </w:p>
    <w:p w14:paraId="64B3908C" w14:textId="77777777" w:rsidR="00217FE3" w:rsidRDefault="00217FE3">
      <w:pPr>
        <w:pStyle w:val="BodyText"/>
        <w:rPr>
          <w:b/>
        </w:rPr>
      </w:pPr>
    </w:p>
    <w:p w14:paraId="64B39095" w14:textId="77777777" w:rsidR="00217FE3" w:rsidRDefault="00217FE3">
      <w:pPr>
        <w:pStyle w:val="BodyText"/>
        <w:rPr>
          <w:b/>
        </w:rPr>
      </w:pPr>
    </w:p>
    <w:p w14:paraId="64B39096" w14:textId="77777777" w:rsidR="00217FE3" w:rsidRDefault="00217FE3">
      <w:pPr>
        <w:pStyle w:val="BodyText"/>
        <w:rPr>
          <w:b/>
        </w:rPr>
      </w:pPr>
    </w:p>
    <w:p w14:paraId="64B39097" w14:textId="77777777" w:rsidR="00217FE3" w:rsidRDefault="00217FE3">
      <w:pPr>
        <w:pStyle w:val="BodyText"/>
        <w:rPr>
          <w:b/>
        </w:rPr>
      </w:pPr>
    </w:p>
    <w:p w14:paraId="64B39098" w14:textId="77777777" w:rsidR="00217FE3" w:rsidRDefault="00217FE3">
      <w:pPr>
        <w:pStyle w:val="BodyText"/>
        <w:rPr>
          <w:b/>
        </w:rPr>
      </w:pPr>
    </w:p>
    <w:p w14:paraId="64B39099" w14:textId="77777777" w:rsidR="00217FE3" w:rsidRDefault="00217FE3">
      <w:pPr>
        <w:pStyle w:val="BodyText"/>
        <w:rPr>
          <w:b/>
        </w:rPr>
      </w:pPr>
    </w:p>
    <w:p w14:paraId="64B3909A" w14:textId="77777777" w:rsidR="00217FE3" w:rsidRDefault="00217FE3">
      <w:pPr>
        <w:pStyle w:val="BodyText"/>
        <w:rPr>
          <w:b/>
        </w:rPr>
      </w:pPr>
    </w:p>
    <w:p w14:paraId="64B3909B" w14:textId="77777777" w:rsidR="00217FE3" w:rsidRDefault="00344E93">
      <w:pPr>
        <w:pStyle w:val="BodyText"/>
        <w:spacing w:before="61"/>
        <w:rPr>
          <w:b/>
        </w:rPr>
      </w:pPr>
      <w:r>
        <w:rPr>
          <w:noProof/>
        </w:rPr>
        <w:drawing>
          <wp:inline distT="0" distB="0" distL="0" distR="0" wp14:anchorId="64B39392" wp14:editId="5DCC30E9">
            <wp:extent cx="2479346" cy="379475"/>
            <wp:effectExtent l="0" t="0" r="0" b="1905"/>
            <wp:docPr id="146" name="Image 146" descr="signature - Michele Sisco Mart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signature - Michele Sisco Mart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346" cy="379475"/>
                    </a:xfrm>
                    <a:prstGeom prst="rect">
                      <a:avLst/>
                    </a:prstGeom>
                  </pic:spPr>
                </pic:pic>
              </a:graphicData>
            </a:graphic>
          </wp:inline>
        </w:drawing>
      </w:r>
    </w:p>
    <w:p w14:paraId="64B3909C" w14:textId="77777777" w:rsidR="00217FE3" w:rsidRDefault="00217FE3">
      <w:pPr>
        <w:pStyle w:val="BodyText"/>
        <w:spacing w:before="142"/>
        <w:rPr>
          <w:b/>
          <w:sz w:val="21"/>
        </w:rPr>
      </w:pPr>
    </w:p>
    <w:p w14:paraId="64B3909D" w14:textId="77777777" w:rsidR="00217FE3" w:rsidRDefault="00344E93">
      <w:pPr>
        <w:pStyle w:val="BodyText"/>
        <w:ind w:left="167"/>
      </w:pPr>
      <w:r>
        <w:rPr>
          <w:w w:val="105"/>
        </w:rPr>
        <w:t>Sworn</w:t>
      </w:r>
      <w:r>
        <w:rPr>
          <w:spacing w:val="-8"/>
          <w:w w:val="105"/>
        </w:rPr>
        <w:t xml:space="preserve"> </w:t>
      </w:r>
      <w:r>
        <w:rPr>
          <w:w w:val="105"/>
        </w:rPr>
        <w:t>to</w:t>
      </w:r>
      <w:r>
        <w:rPr>
          <w:spacing w:val="-9"/>
          <w:w w:val="105"/>
        </w:rPr>
        <w:t xml:space="preserve"> </w:t>
      </w:r>
      <w:r>
        <w:rPr>
          <w:w w:val="105"/>
        </w:rPr>
        <w:t>before</w:t>
      </w:r>
      <w:r>
        <w:rPr>
          <w:spacing w:val="-3"/>
          <w:w w:val="105"/>
        </w:rPr>
        <w:t xml:space="preserve"> </w:t>
      </w:r>
      <w:r>
        <w:rPr>
          <w:w w:val="105"/>
        </w:rPr>
        <w:t>me</w:t>
      </w:r>
      <w:r>
        <w:rPr>
          <w:spacing w:val="-7"/>
          <w:w w:val="105"/>
        </w:rPr>
        <w:t xml:space="preserve"> </w:t>
      </w:r>
      <w:r>
        <w:rPr>
          <w:spacing w:val="-4"/>
          <w:w w:val="105"/>
        </w:rPr>
        <w:t>this</w:t>
      </w:r>
    </w:p>
    <w:p w14:paraId="64B3909E" w14:textId="77777777" w:rsidR="00217FE3" w:rsidRDefault="00344E93">
      <w:pPr>
        <w:pStyle w:val="BodyText"/>
        <w:spacing w:before="123"/>
        <w:ind w:left="186"/>
        <w:rPr>
          <w:rFonts w:ascii="Arial"/>
        </w:rPr>
      </w:pPr>
      <w:r>
        <w:rPr>
          <w:rFonts w:ascii="Arial"/>
          <w:spacing w:val="-2"/>
        </w:rPr>
        <w:t>11/08/24</w:t>
      </w:r>
    </w:p>
    <w:p w14:paraId="64B3909F" w14:textId="56544E1E" w:rsidR="00217FE3" w:rsidRDefault="00344E93">
      <w:pPr>
        <w:pStyle w:val="BodyText"/>
        <w:spacing w:before="205"/>
        <w:rPr>
          <w:rFonts w:ascii="Arial"/>
        </w:rPr>
      </w:pPr>
      <w:r>
        <w:rPr>
          <w:noProof/>
        </w:rPr>
        <w:drawing>
          <wp:inline distT="0" distB="0" distL="0" distR="0" wp14:anchorId="64B39394" wp14:editId="51B2B972">
            <wp:extent cx="2534240" cy="525780"/>
            <wp:effectExtent l="0" t="0" r="0" b="7620"/>
            <wp:docPr id="147" name="Image 147" descr="signature - Notary public Kathi L Dav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descr="signature - Notary public Kathi L Davi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4240" cy="525780"/>
                    </a:xfrm>
                    <a:prstGeom prst="rect">
                      <a:avLst/>
                    </a:prstGeom>
                  </pic:spPr>
                </pic:pic>
              </a:graphicData>
            </a:graphic>
          </wp:inline>
        </w:drawing>
      </w:r>
      <w:r w:rsidR="00012F4B">
        <w:rPr>
          <w:rFonts w:ascii="Arial"/>
        </w:rPr>
        <w:tab/>
      </w:r>
      <w:r w:rsidR="00012F4B">
        <w:rPr>
          <w:rFonts w:ascii="Arial"/>
        </w:rPr>
        <w:tab/>
      </w:r>
      <w:r w:rsidR="00012F4B" w:rsidRPr="00012F4B">
        <w:rPr>
          <w:rFonts w:ascii="Arial"/>
          <w:noProof/>
        </w:rPr>
        <w:drawing>
          <wp:inline distT="0" distB="0" distL="0" distR="0" wp14:anchorId="79B60887" wp14:editId="4081EAD4">
            <wp:extent cx="2663963" cy="902170"/>
            <wp:effectExtent l="0" t="0" r="3175" b="0"/>
            <wp:docPr id="113051435" name="Picture 136" descr="Kathi L Davis&#10;Notary Public, State of New York&#10;Registration No. 01DA6410130&#10;Qualified in Ulster County&#10;Commission Expires October 19, 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51435" name="Picture 136" descr="Kathi L Davis&#10;Notary Public, State of New York&#10;Registration No. 01DA6410130&#10;Qualified in Ulster County&#10;Commission Expires October 19, 20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8932" cy="903853"/>
                    </a:xfrm>
                    <a:prstGeom prst="rect">
                      <a:avLst/>
                    </a:prstGeom>
                    <a:noFill/>
                    <a:ln>
                      <a:noFill/>
                    </a:ln>
                  </pic:spPr>
                </pic:pic>
              </a:graphicData>
            </a:graphic>
          </wp:inline>
        </w:drawing>
      </w:r>
    </w:p>
    <w:p w14:paraId="1772D9B7" w14:textId="77777777" w:rsidR="00F41569" w:rsidRDefault="00F41569" w:rsidP="00F41569"/>
    <w:p w14:paraId="0A0D88C5" w14:textId="44449E1F" w:rsidR="00F41569" w:rsidRDefault="00344E93" w:rsidP="00F41569">
      <w:r w:rsidRPr="00F41569">
        <w:t xml:space="preserve">2660498 - </w:t>
      </w:r>
      <w:hyperlink r:id="rId12">
        <w:r w:rsidRPr="00F41569">
          <w:rPr>
            <w:rStyle w:val="Hyperlink"/>
          </w:rPr>
          <w:t>kerry@shields.com</w:t>
        </w:r>
      </w:hyperlink>
      <w:r w:rsidR="00F057CE" w:rsidRPr="00F41569">
        <w:t xml:space="preserve"> </w:t>
      </w:r>
      <w:r w:rsidRPr="00F41569">
        <w:t xml:space="preserve"> </w:t>
      </w:r>
    </w:p>
    <w:p w14:paraId="64B390A0" w14:textId="056EE32A" w:rsidR="00217FE3" w:rsidRPr="00F41569" w:rsidRDefault="00344E93" w:rsidP="00F41569">
      <w:r w:rsidRPr="00F41569">
        <w:t>Kerry Whelan</w:t>
      </w:r>
    </w:p>
    <w:p w14:paraId="64B390A1" w14:textId="77777777" w:rsidR="00217FE3" w:rsidRPr="00F41569" w:rsidRDefault="00344E93" w:rsidP="00F41569">
      <w:r w:rsidRPr="00F41569">
        <w:t>700 Congress Street, Suite 204</w:t>
      </w:r>
    </w:p>
    <w:p w14:paraId="64B390A2" w14:textId="77777777" w:rsidR="00217FE3" w:rsidRPr="00F41569" w:rsidRDefault="00344E93" w:rsidP="00F41569">
      <w:r w:rsidRPr="00F41569">
        <w:t>Quincy, MA 02169</w:t>
      </w:r>
    </w:p>
    <w:p w14:paraId="64B390A3" w14:textId="77777777" w:rsidR="00217FE3" w:rsidRDefault="00217FE3">
      <w:pPr>
        <w:rPr>
          <w:rFonts w:ascii="Arial"/>
          <w:sz w:val="20"/>
        </w:rPr>
        <w:sectPr w:rsidR="00217FE3" w:rsidSect="00BD46E0">
          <w:type w:val="continuous"/>
          <w:pgSz w:w="12240" w:h="15840"/>
          <w:pgMar w:top="460" w:right="420" w:bottom="280" w:left="340" w:header="720" w:footer="720" w:gutter="0"/>
          <w:cols w:space="720"/>
        </w:sectPr>
      </w:pPr>
    </w:p>
    <w:p w14:paraId="64B390A4" w14:textId="77777777" w:rsidR="00217FE3" w:rsidRDefault="00217FE3">
      <w:pPr>
        <w:pStyle w:val="BodyText"/>
        <w:spacing w:before="111"/>
        <w:rPr>
          <w:rFonts w:ascii="Arial"/>
          <w:sz w:val="45"/>
        </w:rPr>
      </w:pPr>
    </w:p>
    <w:p w14:paraId="64B390A5" w14:textId="77777777" w:rsidR="00217FE3" w:rsidRDefault="00344E93">
      <w:pPr>
        <w:pStyle w:val="Heading1"/>
        <w:spacing w:line="468" w:lineRule="auto"/>
        <w:ind w:left="3471" w:firstLine="980"/>
      </w:pPr>
      <w:r>
        <w:t>Attachment 5: Previous DoN Approval</w:t>
      </w:r>
    </w:p>
    <w:p w14:paraId="64B390A6" w14:textId="77777777" w:rsidR="00217FE3" w:rsidRDefault="00217FE3">
      <w:pPr>
        <w:spacing w:line="468" w:lineRule="auto"/>
        <w:sectPr w:rsidR="00217FE3">
          <w:pgSz w:w="12240" w:h="15840"/>
          <w:pgMar w:top="1820" w:right="420" w:bottom="280" w:left="340" w:header="720" w:footer="720" w:gutter="0"/>
          <w:cols w:space="720"/>
        </w:sectPr>
      </w:pPr>
    </w:p>
    <w:p w14:paraId="64B390A7" w14:textId="77777777" w:rsidR="00217FE3" w:rsidRDefault="00344E93">
      <w:pPr>
        <w:pStyle w:val="BodyText"/>
        <w:spacing w:before="75"/>
        <w:ind w:right="1441"/>
        <w:jc w:val="right"/>
      </w:pPr>
      <w:r>
        <w:lastRenderedPageBreak/>
        <w:t>Category</w:t>
      </w:r>
      <w:r>
        <w:rPr>
          <w:spacing w:val="21"/>
        </w:rPr>
        <w:t xml:space="preserve"> </w:t>
      </w:r>
      <w:r>
        <w:rPr>
          <w:spacing w:val="-10"/>
        </w:rPr>
        <w:t>1</w:t>
      </w:r>
    </w:p>
    <w:p w14:paraId="64B390A8" w14:textId="77777777" w:rsidR="00217FE3" w:rsidRDefault="00217FE3">
      <w:pPr>
        <w:pStyle w:val="BodyText"/>
        <w:spacing w:before="37"/>
      </w:pPr>
    </w:p>
    <w:p w14:paraId="64B390A9" w14:textId="77777777" w:rsidR="00217FE3" w:rsidRDefault="00344E93">
      <w:pPr>
        <w:pStyle w:val="BodyText"/>
        <w:spacing w:line="264" w:lineRule="auto"/>
        <w:ind w:left="3222" w:right="3263"/>
        <w:jc w:val="center"/>
      </w:pPr>
      <w:r>
        <w:t>STAFF SUMMARY FOR DETERMINATION</w:t>
      </w:r>
      <w:r>
        <w:rPr>
          <w:spacing w:val="40"/>
        </w:rPr>
        <w:t xml:space="preserve"> </w:t>
      </w:r>
      <w:r>
        <w:t>OF NEED BY THE PUBLIC HEALTH COUNCIL</w:t>
      </w:r>
    </w:p>
    <w:p w14:paraId="64B390AA" w14:textId="77777777" w:rsidR="00217FE3" w:rsidRDefault="00344E93">
      <w:pPr>
        <w:pStyle w:val="BodyText"/>
        <w:spacing w:line="215" w:lineRule="exact"/>
        <w:ind w:left="3238" w:right="3263"/>
        <w:jc w:val="center"/>
      </w:pPr>
      <w:r>
        <w:t>December</w:t>
      </w:r>
      <w:r>
        <w:rPr>
          <w:spacing w:val="25"/>
        </w:rPr>
        <w:t xml:space="preserve"> </w:t>
      </w:r>
      <w:r>
        <w:t>16,</w:t>
      </w:r>
      <w:r>
        <w:rPr>
          <w:spacing w:val="3"/>
        </w:rPr>
        <w:t xml:space="preserve"> </w:t>
      </w:r>
      <w:r>
        <w:rPr>
          <w:spacing w:val="-4"/>
        </w:rPr>
        <w:t>2015</w:t>
      </w:r>
    </w:p>
    <w:p w14:paraId="64B390AB" w14:textId="77777777" w:rsidR="00217FE3" w:rsidRDefault="00217FE3">
      <w:pPr>
        <w:pStyle w:val="BodyText"/>
      </w:pPr>
    </w:p>
    <w:p w14:paraId="64B390AC" w14:textId="77777777" w:rsidR="00217FE3" w:rsidRDefault="00217FE3">
      <w:pPr>
        <w:pStyle w:val="BodyText"/>
      </w:pPr>
    </w:p>
    <w:p w14:paraId="64B390AD" w14:textId="77777777" w:rsidR="00217FE3" w:rsidRDefault="00217FE3">
      <w:pPr>
        <w:pStyle w:val="BodyText"/>
        <w:spacing w:before="58"/>
      </w:pPr>
    </w:p>
    <w:p w14:paraId="64B390AE" w14:textId="77777777" w:rsidR="00217FE3" w:rsidRDefault="00344E93">
      <w:pPr>
        <w:pStyle w:val="BodyText"/>
        <w:tabs>
          <w:tab w:val="left" w:pos="5740"/>
        </w:tabs>
        <w:spacing w:before="1"/>
        <w:ind w:left="762"/>
      </w:pPr>
      <w:r w:rsidRPr="008A4A4D">
        <w:rPr>
          <w:w w:val="105"/>
          <w:u w:val="single"/>
        </w:rPr>
        <w:t>APPLICANT</w:t>
      </w:r>
      <w:r>
        <w:rPr>
          <w:w w:val="105"/>
          <w:u w:val="thick"/>
        </w:rPr>
        <w:t>:</w:t>
      </w:r>
      <w:r>
        <w:rPr>
          <w:spacing w:val="54"/>
          <w:w w:val="105"/>
        </w:rPr>
        <w:t xml:space="preserve"> </w:t>
      </w:r>
      <w:r>
        <w:rPr>
          <w:w w:val="105"/>
        </w:rPr>
        <w:t>Shields</w:t>
      </w:r>
      <w:r>
        <w:rPr>
          <w:spacing w:val="-9"/>
          <w:w w:val="105"/>
        </w:rPr>
        <w:t xml:space="preserve"> </w:t>
      </w:r>
      <w:r>
        <w:rPr>
          <w:w w:val="105"/>
        </w:rPr>
        <w:t>Signature</w:t>
      </w:r>
      <w:r>
        <w:rPr>
          <w:spacing w:val="19"/>
          <w:w w:val="105"/>
        </w:rPr>
        <w:t xml:space="preserve"> </w:t>
      </w:r>
      <w:r>
        <w:rPr>
          <w:w w:val="105"/>
        </w:rPr>
        <w:t>Imaging,</w:t>
      </w:r>
      <w:r>
        <w:rPr>
          <w:spacing w:val="14"/>
          <w:w w:val="105"/>
        </w:rPr>
        <w:t xml:space="preserve"> </w:t>
      </w:r>
      <w:r>
        <w:rPr>
          <w:spacing w:val="-5"/>
          <w:w w:val="105"/>
        </w:rPr>
        <w:t>LLC</w:t>
      </w:r>
      <w:r>
        <w:tab/>
      </w:r>
      <w:r w:rsidRPr="008A4A4D">
        <w:rPr>
          <w:w w:val="105"/>
          <w:position w:val="1"/>
          <w:u w:val="single"/>
        </w:rPr>
        <w:t>PROGRAM</w:t>
      </w:r>
      <w:r w:rsidRPr="008A4A4D">
        <w:rPr>
          <w:spacing w:val="3"/>
          <w:w w:val="105"/>
          <w:position w:val="1"/>
          <w:u w:val="single"/>
        </w:rPr>
        <w:t xml:space="preserve"> </w:t>
      </w:r>
      <w:r w:rsidRPr="008A4A4D">
        <w:rPr>
          <w:w w:val="105"/>
          <w:position w:val="1"/>
          <w:u w:val="single"/>
        </w:rPr>
        <w:t>ANALYST:</w:t>
      </w:r>
      <w:r>
        <w:rPr>
          <w:spacing w:val="1"/>
          <w:w w:val="105"/>
          <w:position w:val="1"/>
        </w:rPr>
        <w:t xml:space="preserve"> </w:t>
      </w:r>
      <w:r>
        <w:rPr>
          <w:w w:val="105"/>
          <w:position w:val="1"/>
        </w:rPr>
        <w:t>Lynn</w:t>
      </w:r>
      <w:r>
        <w:rPr>
          <w:spacing w:val="-13"/>
          <w:w w:val="105"/>
          <w:position w:val="1"/>
        </w:rPr>
        <w:t xml:space="preserve"> </w:t>
      </w:r>
      <w:r>
        <w:rPr>
          <w:spacing w:val="-2"/>
          <w:w w:val="105"/>
          <w:position w:val="1"/>
        </w:rPr>
        <w:t>Conover</w:t>
      </w:r>
    </w:p>
    <w:p w14:paraId="64B390AF" w14:textId="77777777" w:rsidR="00217FE3" w:rsidRDefault="00217FE3">
      <w:pPr>
        <w:pStyle w:val="BodyText"/>
        <w:spacing w:before="9"/>
        <w:rPr>
          <w:sz w:val="12"/>
        </w:rPr>
      </w:pPr>
    </w:p>
    <w:p w14:paraId="64B390B0" w14:textId="77777777" w:rsidR="00217FE3" w:rsidRDefault="00217FE3">
      <w:pPr>
        <w:rPr>
          <w:sz w:val="12"/>
        </w:rPr>
        <w:sectPr w:rsidR="00217FE3">
          <w:pgSz w:w="12240" w:h="15840"/>
          <w:pgMar w:top="1520" w:right="420" w:bottom="280" w:left="340" w:header="720" w:footer="720" w:gutter="0"/>
          <w:cols w:space="720"/>
        </w:sectPr>
      </w:pPr>
    </w:p>
    <w:p w14:paraId="64B390B1" w14:textId="77777777" w:rsidR="00217FE3" w:rsidRDefault="00344E93">
      <w:pPr>
        <w:pStyle w:val="BodyText"/>
        <w:tabs>
          <w:tab w:val="left" w:pos="2090"/>
        </w:tabs>
        <w:spacing w:before="113"/>
        <w:ind w:left="767"/>
      </w:pPr>
      <w:r w:rsidRPr="008A4A4D">
        <w:rPr>
          <w:spacing w:val="-2"/>
          <w:u w:val="single"/>
        </w:rPr>
        <w:t>LOCATION:</w:t>
      </w:r>
      <w:r>
        <w:tab/>
        <w:t>680</w:t>
      </w:r>
      <w:r>
        <w:rPr>
          <w:spacing w:val="5"/>
        </w:rPr>
        <w:t xml:space="preserve"> </w:t>
      </w:r>
      <w:r>
        <w:t>Center</w:t>
      </w:r>
      <w:r>
        <w:rPr>
          <w:spacing w:val="13"/>
        </w:rPr>
        <w:t xml:space="preserve"> </w:t>
      </w:r>
      <w:r>
        <w:rPr>
          <w:spacing w:val="-2"/>
        </w:rPr>
        <w:t>Street</w:t>
      </w:r>
    </w:p>
    <w:p w14:paraId="64B390B2" w14:textId="77777777" w:rsidR="00217FE3" w:rsidRDefault="00344E93">
      <w:pPr>
        <w:pStyle w:val="BodyText"/>
        <w:spacing w:before="15"/>
        <w:ind w:left="2132"/>
      </w:pPr>
      <w:r>
        <w:t>Brockton,</w:t>
      </w:r>
      <w:r>
        <w:rPr>
          <w:spacing w:val="27"/>
        </w:rPr>
        <w:t xml:space="preserve"> </w:t>
      </w:r>
      <w:r>
        <w:t>MA</w:t>
      </w:r>
      <w:r>
        <w:rPr>
          <w:spacing w:val="-4"/>
        </w:rPr>
        <w:t xml:space="preserve"> </w:t>
      </w:r>
      <w:r>
        <w:rPr>
          <w:spacing w:val="-2"/>
        </w:rPr>
        <w:t>02703</w:t>
      </w:r>
    </w:p>
    <w:p w14:paraId="64B390B3" w14:textId="77777777" w:rsidR="00217FE3" w:rsidRDefault="00344E93">
      <w:pPr>
        <w:pStyle w:val="BodyText"/>
        <w:spacing w:before="92"/>
        <w:ind w:left="767"/>
      </w:pPr>
      <w:r>
        <w:br w:type="column"/>
      </w:r>
      <w:r>
        <w:rPr>
          <w:w w:val="105"/>
          <w:u w:val="thick"/>
        </w:rPr>
        <w:t>DATE OF</w:t>
      </w:r>
      <w:r>
        <w:rPr>
          <w:spacing w:val="-2"/>
          <w:w w:val="105"/>
          <w:u w:val="thick"/>
        </w:rPr>
        <w:t xml:space="preserve"> </w:t>
      </w:r>
      <w:r>
        <w:rPr>
          <w:w w:val="105"/>
          <w:u w:val="thick"/>
        </w:rPr>
        <w:t>APPLICATION:</w:t>
      </w:r>
      <w:r>
        <w:rPr>
          <w:spacing w:val="7"/>
          <w:w w:val="105"/>
        </w:rPr>
        <w:t xml:space="preserve"> </w:t>
      </w:r>
      <w:r>
        <w:rPr>
          <w:w w:val="105"/>
        </w:rPr>
        <w:t>July</w:t>
      </w:r>
      <w:r>
        <w:rPr>
          <w:spacing w:val="2"/>
          <w:w w:val="105"/>
        </w:rPr>
        <w:t xml:space="preserve"> </w:t>
      </w:r>
      <w:r>
        <w:rPr>
          <w:w w:val="105"/>
        </w:rPr>
        <w:t>31,</w:t>
      </w:r>
      <w:r>
        <w:rPr>
          <w:spacing w:val="-7"/>
          <w:w w:val="105"/>
        </w:rPr>
        <w:t xml:space="preserve"> </w:t>
      </w:r>
      <w:r>
        <w:rPr>
          <w:spacing w:val="-4"/>
          <w:w w:val="105"/>
        </w:rPr>
        <w:t>2015</w:t>
      </w:r>
    </w:p>
    <w:p w14:paraId="64B390B4" w14:textId="77777777" w:rsidR="00217FE3" w:rsidRDefault="00217FE3">
      <w:pPr>
        <w:sectPr w:rsidR="00217FE3">
          <w:type w:val="continuous"/>
          <w:pgSz w:w="12240" w:h="15840"/>
          <w:pgMar w:top="1440" w:right="420" w:bottom="280" w:left="340" w:header="720" w:footer="720" w:gutter="0"/>
          <w:cols w:num="2" w:space="720" w:equalWidth="0">
            <w:col w:w="3938" w:space="1035"/>
            <w:col w:w="6507"/>
          </w:cols>
        </w:sectPr>
      </w:pPr>
    </w:p>
    <w:p w14:paraId="64B390B5" w14:textId="77777777" w:rsidR="00217FE3" w:rsidRDefault="00217FE3">
      <w:pPr>
        <w:pStyle w:val="BodyText"/>
        <w:spacing w:before="16"/>
      </w:pPr>
    </w:p>
    <w:p w14:paraId="64B390B6" w14:textId="3B98E72B" w:rsidR="00217FE3" w:rsidRDefault="00344E93">
      <w:pPr>
        <w:pStyle w:val="BodyText"/>
        <w:tabs>
          <w:tab w:val="left" w:pos="2167"/>
          <w:tab w:val="left" w:pos="5740"/>
        </w:tabs>
        <w:spacing w:before="1"/>
        <w:ind w:left="775"/>
      </w:pPr>
      <w:r>
        <w:rPr>
          <w:spacing w:val="-2"/>
          <w:w w:val="105"/>
          <w:position w:val="-1"/>
          <w:u w:val="thick"/>
        </w:rPr>
        <w:t>REGION:</w:t>
      </w:r>
      <w:r>
        <w:rPr>
          <w:position w:val="-1"/>
        </w:rPr>
        <w:tab/>
      </w:r>
      <w:r w:rsidR="008A4A4D">
        <w:rPr>
          <w:spacing w:val="-4"/>
          <w:w w:val="105"/>
        </w:rPr>
        <w:t xml:space="preserve">HSA </w:t>
      </w:r>
      <w:r>
        <w:rPr>
          <w:spacing w:val="-4"/>
          <w:w w:val="105"/>
        </w:rPr>
        <w:t>V</w:t>
      </w:r>
      <w:r>
        <w:tab/>
      </w:r>
      <w:r>
        <w:rPr>
          <w:w w:val="105"/>
          <w:u w:val="thick"/>
        </w:rPr>
        <w:t>PROJECT</w:t>
      </w:r>
      <w:r>
        <w:rPr>
          <w:spacing w:val="1"/>
          <w:w w:val="105"/>
          <w:u w:val="thick"/>
        </w:rPr>
        <w:t xml:space="preserve"> </w:t>
      </w:r>
      <w:r>
        <w:rPr>
          <w:w w:val="105"/>
          <w:u w:val="thick"/>
        </w:rPr>
        <w:t>NUMBER:</w:t>
      </w:r>
      <w:r>
        <w:rPr>
          <w:spacing w:val="4"/>
          <w:w w:val="105"/>
        </w:rPr>
        <w:t xml:space="preserve"> </w:t>
      </w:r>
      <w:r>
        <w:rPr>
          <w:w w:val="105"/>
        </w:rPr>
        <w:t>5-</w:t>
      </w:r>
      <w:r>
        <w:rPr>
          <w:spacing w:val="-3"/>
          <w:w w:val="105"/>
        </w:rPr>
        <w:t xml:space="preserve"> </w:t>
      </w:r>
      <w:r>
        <w:rPr>
          <w:spacing w:val="-4"/>
          <w:w w:val="105"/>
        </w:rPr>
        <w:t>4958</w:t>
      </w:r>
    </w:p>
    <w:p w14:paraId="64B390B7" w14:textId="77777777" w:rsidR="00217FE3" w:rsidRDefault="00217FE3">
      <w:pPr>
        <w:pStyle w:val="BodyText"/>
      </w:pPr>
    </w:p>
    <w:p w14:paraId="64B390B8" w14:textId="77777777" w:rsidR="00217FE3" w:rsidRDefault="00217FE3">
      <w:pPr>
        <w:pStyle w:val="BodyText"/>
        <w:spacing w:before="18"/>
      </w:pPr>
    </w:p>
    <w:p w14:paraId="64B390B9" w14:textId="77777777" w:rsidR="00217FE3" w:rsidRDefault="00344E93">
      <w:pPr>
        <w:pStyle w:val="BodyText"/>
        <w:spacing w:line="271" w:lineRule="auto"/>
        <w:ind w:left="775" w:right="1333"/>
      </w:pPr>
      <w:r>
        <w:rPr>
          <w:w w:val="105"/>
          <w:u w:val="thick"/>
        </w:rPr>
        <w:t>PROJECT DESCRIPTION:</w:t>
      </w:r>
      <w:r>
        <w:rPr>
          <w:spacing w:val="21"/>
          <w:w w:val="105"/>
        </w:rPr>
        <w:t xml:space="preserve"> </w:t>
      </w:r>
      <w:r>
        <w:rPr>
          <w:w w:val="105"/>
        </w:rPr>
        <w:t>Provide mobile PET-CT</w:t>
      </w:r>
      <w:r>
        <w:rPr>
          <w:spacing w:val="-2"/>
          <w:w w:val="105"/>
        </w:rPr>
        <w:t xml:space="preserve"> </w:t>
      </w:r>
      <w:r>
        <w:rPr>
          <w:w w:val="105"/>
        </w:rPr>
        <w:t>service</w:t>
      </w:r>
      <w:r>
        <w:rPr>
          <w:spacing w:val="-2"/>
          <w:w w:val="105"/>
        </w:rPr>
        <w:t xml:space="preserve"> </w:t>
      </w:r>
      <w:r>
        <w:rPr>
          <w:w w:val="105"/>
        </w:rPr>
        <w:t>one day per</w:t>
      </w:r>
      <w:r>
        <w:rPr>
          <w:spacing w:val="-5"/>
          <w:w w:val="105"/>
        </w:rPr>
        <w:t xml:space="preserve"> </w:t>
      </w:r>
      <w:r>
        <w:rPr>
          <w:w w:val="105"/>
        </w:rPr>
        <w:t>week</w:t>
      </w:r>
      <w:r>
        <w:rPr>
          <w:spacing w:val="-6"/>
          <w:w w:val="105"/>
        </w:rPr>
        <w:t xml:space="preserve"> </w:t>
      </w:r>
      <w:r>
        <w:rPr>
          <w:w w:val="105"/>
        </w:rPr>
        <w:t>to Signature Healthcare Brockton</w:t>
      </w:r>
      <w:r>
        <w:rPr>
          <w:spacing w:val="40"/>
          <w:w w:val="105"/>
        </w:rPr>
        <w:t xml:space="preserve"> </w:t>
      </w:r>
      <w:r>
        <w:rPr>
          <w:w w:val="105"/>
        </w:rPr>
        <w:t>Hospital.</w:t>
      </w:r>
    </w:p>
    <w:p w14:paraId="64B390BA" w14:textId="77777777" w:rsidR="00217FE3" w:rsidRDefault="00217FE3">
      <w:pPr>
        <w:pStyle w:val="BodyText"/>
        <w:spacing w:before="5"/>
        <w:rPr>
          <w:sz w:val="11"/>
        </w:rPr>
      </w:pPr>
    </w:p>
    <w:p w14:paraId="64B390BB" w14:textId="77777777" w:rsidR="00217FE3" w:rsidRDefault="00217FE3">
      <w:pPr>
        <w:rPr>
          <w:sz w:val="11"/>
        </w:rPr>
        <w:sectPr w:rsidR="00217FE3">
          <w:type w:val="continuous"/>
          <w:pgSz w:w="12240" w:h="15840"/>
          <w:pgMar w:top="1440" w:right="420" w:bottom="280" w:left="340" w:header="720" w:footer="720" w:gutter="0"/>
          <w:cols w:space="720"/>
        </w:sectPr>
      </w:pPr>
    </w:p>
    <w:p w14:paraId="64B390BC" w14:textId="77777777" w:rsidR="00217FE3" w:rsidRDefault="00344E93">
      <w:pPr>
        <w:pStyle w:val="BodyText"/>
        <w:spacing w:before="92"/>
        <w:ind w:left="781"/>
      </w:pPr>
      <w:r>
        <w:rPr>
          <w:w w:val="105"/>
          <w:u w:val="thick"/>
        </w:rPr>
        <w:t>ESTIMATED</w:t>
      </w:r>
      <w:r>
        <w:rPr>
          <w:spacing w:val="10"/>
          <w:w w:val="105"/>
          <w:u w:val="thick"/>
        </w:rPr>
        <w:t xml:space="preserve"> </w:t>
      </w:r>
      <w:r>
        <w:rPr>
          <w:w w:val="105"/>
          <w:u w:val="thick"/>
        </w:rPr>
        <w:t>MAXIMUM</w:t>
      </w:r>
      <w:r>
        <w:rPr>
          <w:spacing w:val="1"/>
          <w:w w:val="105"/>
          <w:u w:val="thick"/>
        </w:rPr>
        <w:t xml:space="preserve"> </w:t>
      </w:r>
      <w:r>
        <w:rPr>
          <w:w w:val="105"/>
          <w:u w:val="thick"/>
        </w:rPr>
        <w:t>CAPITAL</w:t>
      </w:r>
      <w:r>
        <w:rPr>
          <w:spacing w:val="5"/>
          <w:w w:val="105"/>
          <w:u w:val="thick"/>
        </w:rPr>
        <w:t xml:space="preserve"> </w:t>
      </w:r>
      <w:r>
        <w:rPr>
          <w:spacing w:val="-2"/>
          <w:w w:val="105"/>
          <w:u w:val="thick"/>
        </w:rPr>
        <w:t>EXPENDITURE:</w:t>
      </w:r>
    </w:p>
    <w:p w14:paraId="64B390BD" w14:textId="77777777" w:rsidR="00217FE3" w:rsidRDefault="00344E93">
      <w:pPr>
        <w:pStyle w:val="BodyText"/>
        <w:spacing w:before="8" w:line="249" w:lineRule="auto"/>
        <w:ind w:left="5487"/>
      </w:pPr>
      <w:r>
        <w:rPr>
          <w:spacing w:val="-2"/>
        </w:rPr>
        <w:t>Requested: Recommended:</w:t>
      </w:r>
    </w:p>
    <w:p w14:paraId="64B390BE" w14:textId="77777777" w:rsidR="00217FE3" w:rsidRDefault="00217FE3">
      <w:pPr>
        <w:pStyle w:val="BodyText"/>
        <w:spacing w:before="27"/>
      </w:pPr>
    </w:p>
    <w:p w14:paraId="64B390BF" w14:textId="77777777" w:rsidR="00217FE3" w:rsidRPr="00572C99" w:rsidRDefault="00344E93">
      <w:pPr>
        <w:pStyle w:val="BodyText"/>
        <w:ind w:left="789"/>
        <w:rPr>
          <w:u w:val="single"/>
        </w:rPr>
      </w:pPr>
      <w:r w:rsidRPr="00572C99">
        <w:rPr>
          <w:w w:val="105"/>
          <w:u w:val="single"/>
        </w:rPr>
        <w:t>ESTIMATED</w:t>
      </w:r>
      <w:r w:rsidRPr="00572C99">
        <w:rPr>
          <w:spacing w:val="3"/>
          <w:w w:val="105"/>
          <w:u w:val="single"/>
        </w:rPr>
        <w:t xml:space="preserve"> </w:t>
      </w:r>
      <w:r w:rsidRPr="00572C99">
        <w:rPr>
          <w:w w:val="105"/>
          <w:u w:val="single"/>
        </w:rPr>
        <w:t>FIRST</w:t>
      </w:r>
      <w:r w:rsidRPr="00572C99">
        <w:rPr>
          <w:spacing w:val="-1"/>
          <w:w w:val="105"/>
          <w:u w:val="single"/>
        </w:rPr>
        <w:t xml:space="preserve"> </w:t>
      </w:r>
      <w:r w:rsidRPr="00572C99">
        <w:rPr>
          <w:w w:val="105"/>
          <w:u w:val="single"/>
        </w:rPr>
        <w:t>YEAR</w:t>
      </w:r>
      <w:r w:rsidRPr="00572C99">
        <w:rPr>
          <w:spacing w:val="4"/>
          <w:w w:val="105"/>
          <w:u w:val="single"/>
        </w:rPr>
        <w:t xml:space="preserve"> </w:t>
      </w:r>
      <w:r w:rsidRPr="00572C99">
        <w:rPr>
          <w:w w:val="105"/>
          <w:u w:val="single"/>
        </w:rPr>
        <w:t>INCREMENT</w:t>
      </w:r>
      <w:r w:rsidRPr="00572C99">
        <w:rPr>
          <w:spacing w:val="-30"/>
          <w:w w:val="105"/>
          <w:u w:val="single"/>
        </w:rPr>
        <w:t xml:space="preserve"> </w:t>
      </w:r>
      <w:r w:rsidRPr="00572C99">
        <w:rPr>
          <w:w w:val="105"/>
          <w:u w:val="single"/>
        </w:rPr>
        <w:t>AL</w:t>
      </w:r>
      <w:r w:rsidRPr="00572C99">
        <w:rPr>
          <w:spacing w:val="-12"/>
          <w:w w:val="105"/>
          <w:u w:val="single"/>
        </w:rPr>
        <w:t xml:space="preserve"> </w:t>
      </w:r>
      <w:r w:rsidRPr="00572C99">
        <w:rPr>
          <w:w w:val="105"/>
          <w:u w:val="single"/>
        </w:rPr>
        <w:t>OPERATING</w:t>
      </w:r>
      <w:r w:rsidRPr="00572C99">
        <w:rPr>
          <w:spacing w:val="-7"/>
          <w:w w:val="105"/>
          <w:u w:val="single"/>
        </w:rPr>
        <w:t xml:space="preserve"> </w:t>
      </w:r>
      <w:r w:rsidRPr="00572C99">
        <w:rPr>
          <w:spacing w:val="-2"/>
          <w:w w:val="105"/>
          <w:u w:val="single"/>
        </w:rPr>
        <w:t>COST:</w:t>
      </w:r>
    </w:p>
    <w:p w14:paraId="64B390C0" w14:textId="77777777" w:rsidR="00217FE3" w:rsidRDefault="00344E93">
      <w:pPr>
        <w:pStyle w:val="BodyText"/>
        <w:spacing w:before="8" w:line="249" w:lineRule="auto"/>
        <w:ind w:left="5487"/>
      </w:pPr>
      <w:proofErr w:type="gramStart"/>
      <w:r>
        <w:rPr>
          <w:spacing w:val="-2"/>
          <w:w w:val="105"/>
        </w:rPr>
        <w:t>Requested</w:t>
      </w:r>
      <w:proofErr w:type="gramEnd"/>
      <w:r>
        <w:rPr>
          <w:spacing w:val="-2"/>
          <w:w w:val="105"/>
        </w:rPr>
        <w:t xml:space="preserve">: </w:t>
      </w:r>
      <w:r>
        <w:rPr>
          <w:spacing w:val="-2"/>
        </w:rPr>
        <w:t>Recommended:</w:t>
      </w:r>
    </w:p>
    <w:p w14:paraId="64B390C1" w14:textId="77777777" w:rsidR="00217FE3" w:rsidRDefault="00344E93">
      <w:pPr>
        <w:spacing w:before="85"/>
        <w:rPr>
          <w:sz w:val="20"/>
        </w:rPr>
      </w:pPr>
      <w:r>
        <w:br w:type="column"/>
      </w:r>
    </w:p>
    <w:p w14:paraId="64B390C2" w14:textId="77777777" w:rsidR="00217FE3" w:rsidRDefault="00344E93">
      <w:pPr>
        <w:pStyle w:val="BodyText"/>
        <w:ind w:left="273"/>
      </w:pPr>
      <w:r>
        <w:rPr>
          <w:w w:val="105"/>
        </w:rPr>
        <w:t>$290,</w:t>
      </w:r>
      <w:r>
        <w:rPr>
          <w:spacing w:val="-11"/>
          <w:w w:val="105"/>
        </w:rPr>
        <w:t xml:space="preserve"> </w:t>
      </w:r>
      <w:r>
        <w:rPr>
          <w:w w:val="105"/>
        </w:rPr>
        <w:t>500</w:t>
      </w:r>
      <w:r>
        <w:rPr>
          <w:spacing w:val="-13"/>
          <w:w w:val="105"/>
        </w:rPr>
        <w:t xml:space="preserve"> </w:t>
      </w:r>
      <w:r>
        <w:rPr>
          <w:w w:val="105"/>
        </w:rPr>
        <w:t>(July</w:t>
      </w:r>
      <w:r>
        <w:rPr>
          <w:spacing w:val="-6"/>
          <w:w w:val="105"/>
        </w:rPr>
        <w:t xml:space="preserve"> </w:t>
      </w:r>
      <w:r>
        <w:rPr>
          <w:w w:val="105"/>
        </w:rPr>
        <w:t>2015</w:t>
      </w:r>
      <w:r>
        <w:rPr>
          <w:spacing w:val="-7"/>
          <w:w w:val="105"/>
        </w:rPr>
        <w:t xml:space="preserve"> </w:t>
      </w:r>
      <w:r>
        <w:rPr>
          <w:spacing w:val="-2"/>
          <w:w w:val="105"/>
        </w:rPr>
        <w:t>dollars)</w:t>
      </w:r>
    </w:p>
    <w:p w14:paraId="64B390C3" w14:textId="77777777" w:rsidR="00217FE3" w:rsidRDefault="00344E93">
      <w:pPr>
        <w:pStyle w:val="BodyText"/>
        <w:spacing w:before="16"/>
        <w:ind w:left="331"/>
      </w:pPr>
      <w:r>
        <w:t>$290,500</w:t>
      </w:r>
      <w:r>
        <w:rPr>
          <w:spacing w:val="16"/>
        </w:rPr>
        <w:t xml:space="preserve"> </w:t>
      </w:r>
      <w:r>
        <w:t>(July</w:t>
      </w:r>
      <w:r>
        <w:rPr>
          <w:spacing w:val="11"/>
        </w:rPr>
        <w:t xml:space="preserve"> </w:t>
      </w:r>
      <w:r>
        <w:t>2015</w:t>
      </w:r>
      <w:r>
        <w:rPr>
          <w:spacing w:val="10"/>
        </w:rPr>
        <w:t xml:space="preserve"> </w:t>
      </w:r>
      <w:r>
        <w:rPr>
          <w:spacing w:val="-2"/>
        </w:rPr>
        <w:t>dollars)</w:t>
      </w:r>
    </w:p>
    <w:p w14:paraId="64B390C4" w14:textId="77777777" w:rsidR="00217FE3" w:rsidRDefault="00217FE3">
      <w:pPr>
        <w:pStyle w:val="BodyText"/>
      </w:pPr>
    </w:p>
    <w:p w14:paraId="64B390C5" w14:textId="77777777" w:rsidR="00217FE3" w:rsidRDefault="00217FE3">
      <w:pPr>
        <w:pStyle w:val="BodyText"/>
        <w:spacing w:before="38"/>
      </w:pPr>
    </w:p>
    <w:p w14:paraId="64B390C6" w14:textId="77777777" w:rsidR="00217FE3" w:rsidRDefault="00344E93">
      <w:pPr>
        <w:pStyle w:val="BodyText"/>
        <w:ind w:left="230"/>
      </w:pPr>
      <w:r>
        <w:t>$362,267</w:t>
      </w:r>
      <w:r>
        <w:rPr>
          <w:spacing w:val="22"/>
        </w:rPr>
        <w:t xml:space="preserve"> </w:t>
      </w:r>
      <w:r>
        <w:t>(July</w:t>
      </w:r>
      <w:r>
        <w:rPr>
          <w:spacing w:val="7"/>
        </w:rPr>
        <w:t xml:space="preserve"> </w:t>
      </w:r>
      <w:r>
        <w:t>2015</w:t>
      </w:r>
      <w:r>
        <w:rPr>
          <w:spacing w:val="16"/>
        </w:rPr>
        <w:t xml:space="preserve"> </w:t>
      </w:r>
      <w:r>
        <w:rPr>
          <w:spacing w:val="-2"/>
        </w:rPr>
        <w:t>dollars)</w:t>
      </w:r>
    </w:p>
    <w:p w14:paraId="64B390C7" w14:textId="77777777" w:rsidR="00217FE3" w:rsidRDefault="00344E93">
      <w:pPr>
        <w:pStyle w:val="BodyText"/>
        <w:spacing w:before="16"/>
        <w:ind w:left="280"/>
      </w:pPr>
      <w:r>
        <w:rPr>
          <w:w w:val="105"/>
        </w:rPr>
        <w:t>$362,267</w:t>
      </w:r>
      <w:r>
        <w:rPr>
          <w:spacing w:val="6"/>
          <w:w w:val="105"/>
        </w:rPr>
        <w:t xml:space="preserve"> </w:t>
      </w:r>
      <w:r>
        <w:rPr>
          <w:w w:val="105"/>
        </w:rPr>
        <w:t>(July2015</w:t>
      </w:r>
      <w:r>
        <w:rPr>
          <w:spacing w:val="7"/>
          <w:w w:val="105"/>
        </w:rPr>
        <w:t xml:space="preserve"> </w:t>
      </w:r>
      <w:r>
        <w:rPr>
          <w:spacing w:val="-2"/>
          <w:w w:val="105"/>
        </w:rPr>
        <w:t>dollars)</w:t>
      </w:r>
    </w:p>
    <w:p w14:paraId="64B390C8" w14:textId="77777777" w:rsidR="00217FE3" w:rsidRDefault="00217FE3">
      <w:pPr>
        <w:sectPr w:rsidR="00217FE3">
          <w:type w:val="continuous"/>
          <w:pgSz w:w="12240" w:h="15840"/>
          <w:pgMar w:top="1440" w:right="420" w:bottom="280" w:left="340" w:header="720" w:footer="720" w:gutter="0"/>
          <w:cols w:num="2" w:space="720" w:equalWidth="0">
            <w:col w:w="6770" w:space="40"/>
            <w:col w:w="4670"/>
          </w:cols>
        </w:sectPr>
      </w:pPr>
    </w:p>
    <w:p w14:paraId="64B390C9" w14:textId="77777777" w:rsidR="00217FE3" w:rsidRDefault="00217FE3">
      <w:pPr>
        <w:pStyle w:val="BodyText"/>
        <w:spacing w:before="28"/>
      </w:pPr>
    </w:p>
    <w:p w14:paraId="64B390CA" w14:textId="77777777" w:rsidR="00217FE3" w:rsidRDefault="00344E93">
      <w:pPr>
        <w:pStyle w:val="BodyText"/>
        <w:spacing w:line="264" w:lineRule="auto"/>
        <w:ind w:left="786" w:right="1333" w:firstLine="3"/>
      </w:pPr>
      <w:r>
        <w:rPr>
          <w:w w:val="105"/>
          <w:u w:val="thick"/>
        </w:rPr>
        <w:t>LEGAL STATUS:</w:t>
      </w:r>
      <w:r>
        <w:rPr>
          <w:spacing w:val="40"/>
          <w:w w:val="105"/>
        </w:rPr>
        <w:t xml:space="preserve"> </w:t>
      </w:r>
      <w:r>
        <w:rPr>
          <w:w w:val="105"/>
        </w:rPr>
        <w:t>A</w:t>
      </w:r>
      <w:r>
        <w:rPr>
          <w:spacing w:val="-1"/>
          <w:w w:val="105"/>
        </w:rPr>
        <w:t xml:space="preserve"> </w:t>
      </w:r>
      <w:r>
        <w:rPr>
          <w:w w:val="105"/>
        </w:rPr>
        <w:t>regular</w:t>
      </w:r>
      <w:r>
        <w:rPr>
          <w:spacing w:val="-8"/>
          <w:w w:val="105"/>
        </w:rPr>
        <w:t xml:space="preserve"> </w:t>
      </w:r>
      <w:r>
        <w:rPr>
          <w:w w:val="105"/>
        </w:rPr>
        <w:t>application for</w:t>
      </w:r>
      <w:r>
        <w:rPr>
          <w:spacing w:val="-9"/>
          <w:w w:val="105"/>
        </w:rPr>
        <w:t xml:space="preserve"> </w:t>
      </w:r>
      <w:r>
        <w:rPr>
          <w:w w:val="105"/>
        </w:rPr>
        <w:t>substantial</w:t>
      </w:r>
      <w:r>
        <w:rPr>
          <w:spacing w:val="24"/>
          <w:w w:val="105"/>
        </w:rPr>
        <w:t xml:space="preserve"> </w:t>
      </w:r>
      <w:r>
        <w:rPr>
          <w:w w:val="105"/>
        </w:rPr>
        <w:t>changes in</w:t>
      </w:r>
      <w:r>
        <w:rPr>
          <w:spacing w:val="-12"/>
          <w:w w:val="105"/>
        </w:rPr>
        <w:t xml:space="preserve"> </w:t>
      </w:r>
      <w:r>
        <w:rPr>
          <w:w w:val="105"/>
        </w:rPr>
        <w:t>service pursuant to M.G.L. c.111, s.25C and the regulations adopted thereunder.</w:t>
      </w:r>
    </w:p>
    <w:p w14:paraId="64B390CB" w14:textId="28A2F79E" w:rsidR="00217FE3" w:rsidRDefault="00344E93">
      <w:pPr>
        <w:pStyle w:val="BodyText"/>
        <w:spacing w:before="215" w:line="256" w:lineRule="auto"/>
        <w:ind w:left="791" w:right="1333" w:firstLine="5"/>
      </w:pPr>
      <w:r>
        <w:rPr>
          <w:w w:val="105"/>
          <w:u w:val="thick"/>
        </w:rPr>
        <w:t>ENVIRONMENT</w:t>
      </w:r>
      <w:r>
        <w:rPr>
          <w:spacing w:val="-15"/>
          <w:w w:val="105"/>
          <w:u w:val="thick"/>
        </w:rPr>
        <w:t xml:space="preserve"> </w:t>
      </w:r>
      <w:r>
        <w:rPr>
          <w:w w:val="105"/>
          <w:u w:val="thick"/>
        </w:rPr>
        <w:t>AL STATUS:</w:t>
      </w:r>
      <w:r>
        <w:rPr>
          <w:spacing w:val="40"/>
          <w:w w:val="105"/>
        </w:rPr>
        <w:t xml:space="preserve"> </w:t>
      </w:r>
      <w:r>
        <w:rPr>
          <w:w w:val="105"/>
        </w:rPr>
        <w:t>No</w:t>
      </w:r>
      <w:r>
        <w:rPr>
          <w:spacing w:val="-1"/>
          <w:w w:val="105"/>
        </w:rPr>
        <w:t xml:space="preserve"> </w:t>
      </w:r>
      <w:r>
        <w:rPr>
          <w:w w:val="105"/>
        </w:rPr>
        <w:t>environmental</w:t>
      </w:r>
      <w:r>
        <w:rPr>
          <w:spacing w:val="40"/>
          <w:w w:val="105"/>
        </w:rPr>
        <w:t xml:space="preserve"> </w:t>
      </w:r>
      <w:r>
        <w:rPr>
          <w:w w:val="105"/>
        </w:rPr>
        <w:t>notification form or</w:t>
      </w:r>
      <w:r>
        <w:rPr>
          <w:spacing w:val="-2"/>
          <w:w w:val="105"/>
        </w:rPr>
        <w:t xml:space="preserve"> </w:t>
      </w:r>
      <w:r>
        <w:rPr>
          <w:w w:val="105"/>
        </w:rPr>
        <w:t>environmental</w:t>
      </w:r>
      <w:r>
        <w:rPr>
          <w:spacing w:val="32"/>
          <w:w w:val="105"/>
        </w:rPr>
        <w:t xml:space="preserve"> </w:t>
      </w:r>
      <w:r>
        <w:rPr>
          <w:w w:val="105"/>
        </w:rPr>
        <w:t>impact report is required to be</w:t>
      </w:r>
      <w:r>
        <w:rPr>
          <w:spacing w:val="-4"/>
          <w:w w:val="105"/>
        </w:rPr>
        <w:t xml:space="preserve"> </w:t>
      </w:r>
      <w:r w:rsidR="00572C99">
        <w:rPr>
          <w:w w:val="105"/>
        </w:rPr>
        <w:t>submitted</w:t>
      </w:r>
      <w:r>
        <w:rPr>
          <w:w w:val="105"/>
        </w:rPr>
        <w:t xml:space="preserve"> for</w:t>
      </w:r>
      <w:r>
        <w:rPr>
          <w:spacing w:val="-3"/>
          <w:w w:val="105"/>
        </w:rPr>
        <w:t xml:space="preserve"> </w:t>
      </w:r>
      <w:r>
        <w:rPr>
          <w:w w:val="105"/>
        </w:rPr>
        <w:t>this project, which</w:t>
      </w:r>
      <w:r>
        <w:rPr>
          <w:spacing w:val="40"/>
          <w:w w:val="105"/>
        </w:rPr>
        <w:t xml:space="preserve"> </w:t>
      </w:r>
      <w:r>
        <w:rPr>
          <w:w w:val="105"/>
        </w:rPr>
        <w:t>is</w:t>
      </w:r>
      <w:r>
        <w:rPr>
          <w:spacing w:val="-4"/>
          <w:w w:val="105"/>
        </w:rPr>
        <w:t xml:space="preserve"> </w:t>
      </w:r>
      <w:r>
        <w:rPr>
          <w:w w:val="105"/>
        </w:rPr>
        <w:t>exempted under 301 Code of Massachusetts</w:t>
      </w:r>
      <w:r>
        <w:rPr>
          <w:spacing w:val="30"/>
          <w:w w:val="105"/>
        </w:rPr>
        <w:t xml:space="preserve"> </w:t>
      </w:r>
      <w:r>
        <w:rPr>
          <w:w w:val="105"/>
        </w:rPr>
        <w:t>Regulations 11.00, promulgated</w:t>
      </w:r>
      <w:r>
        <w:rPr>
          <w:spacing w:val="31"/>
          <w:w w:val="105"/>
        </w:rPr>
        <w:t xml:space="preserve"> </w:t>
      </w:r>
      <w:r>
        <w:rPr>
          <w:w w:val="105"/>
        </w:rPr>
        <w:t>by the Executive Office</w:t>
      </w:r>
      <w:r>
        <w:rPr>
          <w:spacing w:val="-3"/>
          <w:w w:val="105"/>
        </w:rPr>
        <w:t xml:space="preserve"> </w:t>
      </w:r>
      <w:r>
        <w:rPr>
          <w:w w:val="105"/>
        </w:rPr>
        <w:t>of Environmental</w:t>
      </w:r>
      <w:r>
        <w:rPr>
          <w:spacing w:val="30"/>
          <w:w w:val="105"/>
        </w:rPr>
        <w:t xml:space="preserve"> </w:t>
      </w:r>
      <w:r>
        <w:rPr>
          <w:w w:val="105"/>
        </w:rPr>
        <w:t>Affairs pursuant to Massachusetts General Laws,</w:t>
      </w:r>
      <w:r>
        <w:rPr>
          <w:spacing w:val="-7"/>
          <w:w w:val="105"/>
        </w:rPr>
        <w:t xml:space="preserve"> </w:t>
      </w:r>
      <w:r>
        <w:rPr>
          <w:w w:val="105"/>
        </w:rPr>
        <w:t>Chapter</w:t>
      </w:r>
      <w:r>
        <w:rPr>
          <w:spacing w:val="-4"/>
          <w:w w:val="105"/>
        </w:rPr>
        <w:t xml:space="preserve"> </w:t>
      </w:r>
      <w:r>
        <w:rPr>
          <w:w w:val="105"/>
        </w:rPr>
        <w:t>30,</w:t>
      </w:r>
      <w:r>
        <w:rPr>
          <w:spacing w:val="-2"/>
          <w:w w:val="105"/>
        </w:rPr>
        <w:t xml:space="preserve"> </w:t>
      </w:r>
      <w:r>
        <w:rPr>
          <w:w w:val="105"/>
        </w:rPr>
        <w:t>Sections 61-62H.</w:t>
      </w:r>
      <w:r>
        <w:rPr>
          <w:spacing w:val="68"/>
          <w:w w:val="105"/>
        </w:rPr>
        <w:t xml:space="preserve"> </w:t>
      </w:r>
      <w:r>
        <w:rPr>
          <w:w w:val="105"/>
        </w:rPr>
        <w:t>As</w:t>
      </w:r>
      <w:r>
        <w:rPr>
          <w:spacing w:val="-6"/>
          <w:w w:val="105"/>
        </w:rPr>
        <w:t xml:space="preserve"> </w:t>
      </w:r>
      <w:r>
        <w:rPr>
          <w:w w:val="105"/>
        </w:rPr>
        <w:t>a result of</w:t>
      </w:r>
      <w:r>
        <w:rPr>
          <w:spacing w:val="-9"/>
          <w:w w:val="105"/>
        </w:rPr>
        <w:t xml:space="preserve"> </w:t>
      </w:r>
      <w:r>
        <w:rPr>
          <w:w w:val="105"/>
        </w:rPr>
        <w:t>this</w:t>
      </w:r>
      <w:r>
        <w:rPr>
          <w:spacing w:val="-14"/>
          <w:w w:val="105"/>
        </w:rPr>
        <w:t xml:space="preserve"> </w:t>
      </w:r>
      <w:r>
        <w:rPr>
          <w:w w:val="105"/>
        </w:rPr>
        <w:t>exemption, the project</w:t>
      </w:r>
      <w:r>
        <w:rPr>
          <w:spacing w:val="23"/>
          <w:w w:val="105"/>
        </w:rPr>
        <w:t xml:space="preserve"> </w:t>
      </w:r>
      <w:r>
        <w:rPr>
          <w:w w:val="105"/>
        </w:rPr>
        <w:t>has,</w:t>
      </w:r>
      <w:r>
        <w:rPr>
          <w:spacing w:val="-9"/>
          <w:w w:val="105"/>
        </w:rPr>
        <w:t xml:space="preserve"> </w:t>
      </w:r>
      <w:r>
        <w:rPr>
          <w:w w:val="105"/>
        </w:rPr>
        <w:t>therefore,</w:t>
      </w:r>
      <w:r>
        <w:rPr>
          <w:spacing w:val="26"/>
          <w:w w:val="105"/>
        </w:rPr>
        <w:t xml:space="preserve"> </w:t>
      </w:r>
      <w:r>
        <w:rPr>
          <w:w w:val="105"/>
        </w:rPr>
        <w:t>been determined to cause no significant damage to the environment.</w:t>
      </w:r>
    </w:p>
    <w:p w14:paraId="64B390CC" w14:textId="77777777" w:rsidR="00217FE3" w:rsidRDefault="00217FE3">
      <w:pPr>
        <w:pStyle w:val="BodyText"/>
        <w:spacing w:before="18"/>
      </w:pPr>
    </w:p>
    <w:p w14:paraId="64B390CD" w14:textId="77777777" w:rsidR="00217FE3" w:rsidRDefault="00344E93">
      <w:pPr>
        <w:pStyle w:val="BodyText"/>
        <w:ind w:left="793"/>
      </w:pPr>
      <w:r>
        <w:rPr>
          <w:w w:val="105"/>
          <w:u w:val="thick"/>
        </w:rPr>
        <w:t>OTHER PENDING</w:t>
      </w:r>
      <w:r>
        <w:rPr>
          <w:spacing w:val="10"/>
          <w:w w:val="105"/>
          <w:u w:val="thick"/>
        </w:rPr>
        <w:t xml:space="preserve"> </w:t>
      </w:r>
      <w:r>
        <w:rPr>
          <w:w w:val="105"/>
          <w:u w:val="thick"/>
        </w:rPr>
        <w:t>APPLICATION:</w:t>
      </w:r>
      <w:r>
        <w:rPr>
          <w:spacing w:val="6"/>
          <w:w w:val="105"/>
        </w:rPr>
        <w:t xml:space="preserve"> </w:t>
      </w:r>
      <w:r>
        <w:rPr>
          <w:spacing w:val="-4"/>
          <w:w w:val="105"/>
        </w:rPr>
        <w:t>None</w:t>
      </w:r>
    </w:p>
    <w:p w14:paraId="64B390CE" w14:textId="77777777" w:rsidR="00217FE3" w:rsidRDefault="00217FE3">
      <w:pPr>
        <w:pStyle w:val="BodyText"/>
        <w:spacing w:before="24"/>
      </w:pPr>
    </w:p>
    <w:p w14:paraId="64B390CF" w14:textId="77777777" w:rsidR="00217FE3" w:rsidRDefault="00344E93">
      <w:pPr>
        <w:pStyle w:val="BodyText"/>
        <w:ind w:left="800"/>
      </w:pPr>
      <w:r>
        <w:rPr>
          <w:w w:val="105"/>
          <w:u w:val="thick"/>
        </w:rPr>
        <w:t>COMPARABLE</w:t>
      </w:r>
      <w:r>
        <w:rPr>
          <w:spacing w:val="16"/>
          <w:w w:val="105"/>
          <w:u w:val="thick"/>
        </w:rPr>
        <w:t xml:space="preserve"> </w:t>
      </w:r>
      <w:r>
        <w:rPr>
          <w:w w:val="105"/>
          <w:u w:val="thick"/>
        </w:rPr>
        <w:t>APPLICANTS:</w:t>
      </w:r>
      <w:r>
        <w:rPr>
          <w:spacing w:val="11"/>
          <w:w w:val="105"/>
        </w:rPr>
        <w:t xml:space="preserve"> </w:t>
      </w:r>
      <w:r>
        <w:rPr>
          <w:w w:val="105"/>
        </w:rPr>
        <w:t>Shields</w:t>
      </w:r>
      <w:r>
        <w:rPr>
          <w:spacing w:val="-6"/>
          <w:w w:val="105"/>
        </w:rPr>
        <w:t xml:space="preserve"> </w:t>
      </w:r>
      <w:r>
        <w:rPr>
          <w:w w:val="105"/>
        </w:rPr>
        <w:t>Sturdy</w:t>
      </w:r>
      <w:r>
        <w:rPr>
          <w:spacing w:val="3"/>
          <w:w w:val="105"/>
        </w:rPr>
        <w:t xml:space="preserve"> </w:t>
      </w:r>
      <w:r>
        <w:rPr>
          <w:w w:val="105"/>
        </w:rPr>
        <w:t>PET-CT,</w:t>
      </w:r>
      <w:r>
        <w:rPr>
          <w:spacing w:val="4"/>
          <w:w w:val="105"/>
        </w:rPr>
        <w:t xml:space="preserve"> </w:t>
      </w:r>
      <w:r>
        <w:rPr>
          <w:spacing w:val="-5"/>
          <w:w w:val="105"/>
        </w:rPr>
        <w:t>LLC</w:t>
      </w:r>
    </w:p>
    <w:p w14:paraId="64B390D0" w14:textId="77777777" w:rsidR="00217FE3" w:rsidRDefault="00217FE3">
      <w:pPr>
        <w:pStyle w:val="BodyText"/>
        <w:spacing w:before="23"/>
      </w:pPr>
    </w:p>
    <w:p w14:paraId="64B390D1" w14:textId="77777777" w:rsidR="00217FE3" w:rsidRDefault="00344E93">
      <w:pPr>
        <w:pStyle w:val="BodyText"/>
        <w:ind w:left="800"/>
      </w:pPr>
      <w:r>
        <w:rPr>
          <w:w w:val="105"/>
          <w:u w:val="thick"/>
        </w:rPr>
        <w:t>COMMENTS</w:t>
      </w:r>
      <w:r>
        <w:rPr>
          <w:spacing w:val="11"/>
          <w:w w:val="105"/>
          <w:u w:val="thick"/>
        </w:rPr>
        <w:t xml:space="preserve"> </w:t>
      </w:r>
      <w:r>
        <w:rPr>
          <w:w w:val="105"/>
          <w:u w:val="thick"/>
        </w:rPr>
        <w:t>BY</w:t>
      </w:r>
      <w:r>
        <w:rPr>
          <w:spacing w:val="-10"/>
          <w:w w:val="105"/>
          <w:u w:val="thick"/>
        </w:rPr>
        <w:t xml:space="preserve"> </w:t>
      </w:r>
      <w:r>
        <w:rPr>
          <w:w w:val="105"/>
          <w:u w:val="thick"/>
        </w:rPr>
        <w:t>THE</w:t>
      </w:r>
      <w:r>
        <w:rPr>
          <w:spacing w:val="-6"/>
          <w:w w:val="105"/>
          <w:u w:val="thick"/>
        </w:rPr>
        <w:t xml:space="preserve"> </w:t>
      </w:r>
      <w:r>
        <w:rPr>
          <w:w w:val="105"/>
          <w:u w:val="thick"/>
        </w:rPr>
        <w:t>CENTER</w:t>
      </w:r>
      <w:r>
        <w:rPr>
          <w:spacing w:val="8"/>
          <w:w w:val="105"/>
          <w:u w:val="thick"/>
        </w:rPr>
        <w:t xml:space="preserve"> </w:t>
      </w:r>
      <w:r>
        <w:rPr>
          <w:w w:val="105"/>
          <w:u w:val="thick"/>
        </w:rPr>
        <w:t>FOR</w:t>
      </w:r>
      <w:r>
        <w:rPr>
          <w:spacing w:val="-2"/>
          <w:w w:val="105"/>
          <w:u w:val="thick"/>
        </w:rPr>
        <w:t xml:space="preserve"> </w:t>
      </w:r>
      <w:r>
        <w:rPr>
          <w:w w:val="105"/>
          <w:u w:val="thick"/>
        </w:rPr>
        <w:t>HEALTH</w:t>
      </w:r>
      <w:r>
        <w:rPr>
          <w:spacing w:val="8"/>
          <w:w w:val="105"/>
          <w:u w:val="thick"/>
        </w:rPr>
        <w:t xml:space="preserve"> </w:t>
      </w:r>
      <w:r>
        <w:rPr>
          <w:w w:val="105"/>
          <w:u w:val="thick"/>
        </w:rPr>
        <w:t>INFORMATION</w:t>
      </w:r>
      <w:r>
        <w:rPr>
          <w:spacing w:val="28"/>
          <w:w w:val="105"/>
          <w:u w:val="thick"/>
        </w:rPr>
        <w:t xml:space="preserve"> </w:t>
      </w:r>
      <w:r>
        <w:rPr>
          <w:w w:val="105"/>
          <w:u w:val="thick"/>
        </w:rPr>
        <w:t>AND</w:t>
      </w:r>
      <w:r>
        <w:rPr>
          <w:spacing w:val="6"/>
          <w:w w:val="105"/>
          <w:u w:val="thick"/>
        </w:rPr>
        <w:t xml:space="preserve"> </w:t>
      </w:r>
      <w:r>
        <w:rPr>
          <w:w w:val="105"/>
          <w:u w:val="thick"/>
        </w:rPr>
        <w:t>ANALYSIS:</w:t>
      </w:r>
      <w:r>
        <w:rPr>
          <w:spacing w:val="42"/>
          <w:w w:val="105"/>
        </w:rPr>
        <w:t xml:space="preserve"> </w:t>
      </w:r>
      <w:r>
        <w:rPr>
          <w:w w:val="105"/>
        </w:rPr>
        <w:t>None</w:t>
      </w:r>
      <w:r>
        <w:rPr>
          <w:spacing w:val="-7"/>
          <w:w w:val="105"/>
        </w:rPr>
        <w:t xml:space="preserve"> </w:t>
      </w:r>
      <w:r>
        <w:rPr>
          <w:spacing w:val="-2"/>
          <w:w w:val="105"/>
        </w:rPr>
        <w:t>submitted</w:t>
      </w:r>
    </w:p>
    <w:p w14:paraId="64B390D2" w14:textId="77777777" w:rsidR="00217FE3" w:rsidRDefault="00217FE3">
      <w:pPr>
        <w:pStyle w:val="BodyText"/>
        <w:spacing w:before="38"/>
      </w:pPr>
    </w:p>
    <w:p w14:paraId="64B390D3" w14:textId="77777777" w:rsidR="00217FE3" w:rsidRDefault="00344E93">
      <w:pPr>
        <w:pStyle w:val="BodyText"/>
        <w:ind w:left="807"/>
      </w:pPr>
      <w:r>
        <w:rPr>
          <w:w w:val="105"/>
          <w:u w:val="thick"/>
        </w:rPr>
        <w:t>COMMENTS</w:t>
      </w:r>
      <w:r>
        <w:rPr>
          <w:spacing w:val="12"/>
          <w:w w:val="105"/>
          <w:u w:val="thick"/>
        </w:rPr>
        <w:t xml:space="preserve"> </w:t>
      </w:r>
      <w:r>
        <w:rPr>
          <w:w w:val="105"/>
          <w:u w:val="thick"/>
        </w:rPr>
        <w:t>BY</w:t>
      </w:r>
      <w:r>
        <w:rPr>
          <w:spacing w:val="-11"/>
          <w:w w:val="105"/>
          <w:u w:val="thick"/>
        </w:rPr>
        <w:t xml:space="preserve"> </w:t>
      </w:r>
      <w:r>
        <w:rPr>
          <w:w w:val="105"/>
          <w:u w:val="thick"/>
        </w:rPr>
        <w:t>THE</w:t>
      </w:r>
      <w:r>
        <w:rPr>
          <w:spacing w:val="-4"/>
          <w:w w:val="105"/>
          <w:u w:val="thick"/>
        </w:rPr>
        <w:t xml:space="preserve"> </w:t>
      </w:r>
      <w:r>
        <w:rPr>
          <w:w w:val="105"/>
          <w:u w:val="thick"/>
        </w:rPr>
        <w:t>DIVISION</w:t>
      </w:r>
      <w:r>
        <w:rPr>
          <w:spacing w:val="14"/>
          <w:w w:val="105"/>
          <w:u w:val="thick"/>
        </w:rPr>
        <w:t xml:space="preserve"> </w:t>
      </w:r>
      <w:r>
        <w:rPr>
          <w:w w:val="105"/>
          <w:u w:val="thick"/>
        </w:rPr>
        <w:t>OF</w:t>
      </w:r>
      <w:r>
        <w:rPr>
          <w:spacing w:val="-3"/>
          <w:w w:val="105"/>
          <w:u w:val="thick"/>
        </w:rPr>
        <w:t xml:space="preserve"> </w:t>
      </w:r>
      <w:r>
        <w:rPr>
          <w:w w:val="105"/>
          <w:u w:val="thick"/>
        </w:rPr>
        <w:t>MEDICAL</w:t>
      </w:r>
      <w:r>
        <w:rPr>
          <w:spacing w:val="11"/>
          <w:w w:val="105"/>
          <w:u w:val="thick"/>
        </w:rPr>
        <w:t xml:space="preserve"> </w:t>
      </w:r>
      <w:r>
        <w:rPr>
          <w:w w:val="105"/>
          <w:u w:val="thick"/>
        </w:rPr>
        <w:t>ASSISTANCE:</w:t>
      </w:r>
      <w:r>
        <w:rPr>
          <w:spacing w:val="55"/>
          <w:w w:val="105"/>
        </w:rPr>
        <w:t xml:space="preserve"> </w:t>
      </w:r>
      <w:r>
        <w:rPr>
          <w:w w:val="105"/>
        </w:rPr>
        <w:t>None</w:t>
      </w:r>
      <w:r>
        <w:rPr>
          <w:spacing w:val="-7"/>
          <w:w w:val="105"/>
        </w:rPr>
        <w:t xml:space="preserve"> </w:t>
      </w:r>
      <w:r>
        <w:rPr>
          <w:spacing w:val="-2"/>
          <w:w w:val="105"/>
        </w:rPr>
        <w:t>submitted</w:t>
      </w:r>
    </w:p>
    <w:p w14:paraId="64B390D4" w14:textId="77777777" w:rsidR="00217FE3" w:rsidRDefault="00217FE3">
      <w:pPr>
        <w:pStyle w:val="BodyText"/>
        <w:spacing w:before="23"/>
      </w:pPr>
    </w:p>
    <w:p w14:paraId="64B390D5" w14:textId="77777777" w:rsidR="00217FE3" w:rsidRDefault="00344E93">
      <w:pPr>
        <w:pStyle w:val="BodyText"/>
        <w:ind w:left="807"/>
      </w:pPr>
      <w:r>
        <w:rPr>
          <w:w w:val="105"/>
          <w:u w:val="thick"/>
        </w:rPr>
        <w:t>COMMENTS</w:t>
      </w:r>
      <w:r>
        <w:rPr>
          <w:spacing w:val="17"/>
          <w:w w:val="105"/>
          <w:u w:val="thick"/>
        </w:rPr>
        <w:t xml:space="preserve"> </w:t>
      </w:r>
      <w:r>
        <w:rPr>
          <w:w w:val="105"/>
          <w:u w:val="thick"/>
        </w:rPr>
        <w:t>BY</w:t>
      </w:r>
      <w:r>
        <w:rPr>
          <w:spacing w:val="-2"/>
          <w:w w:val="105"/>
          <w:u w:val="thick"/>
        </w:rPr>
        <w:t xml:space="preserve"> </w:t>
      </w:r>
      <w:r>
        <w:rPr>
          <w:w w:val="105"/>
          <w:u w:val="thick"/>
        </w:rPr>
        <w:t>THE</w:t>
      </w:r>
      <w:r>
        <w:rPr>
          <w:spacing w:val="-1"/>
          <w:w w:val="105"/>
          <w:u w:val="thick"/>
        </w:rPr>
        <w:t xml:space="preserve"> </w:t>
      </w:r>
      <w:r>
        <w:rPr>
          <w:w w:val="105"/>
          <w:u w:val="thick"/>
        </w:rPr>
        <w:t>HEALTH</w:t>
      </w:r>
      <w:r>
        <w:rPr>
          <w:spacing w:val="4"/>
          <w:w w:val="105"/>
          <w:u w:val="thick"/>
        </w:rPr>
        <w:t xml:space="preserve"> </w:t>
      </w:r>
      <w:r>
        <w:rPr>
          <w:w w:val="105"/>
          <w:u w:val="thick"/>
        </w:rPr>
        <w:t>POLICY</w:t>
      </w:r>
      <w:r>
        <w:rPr>
          <w:spacing w:val="-5"/>
          <w:w w:val="105"/>
          <w:u w:val="thick"/>
        </w:rPr>
        <w:t xml:space="preserve"> </w:t>
      </w:r>
      <w:r>
        <w:rPr>
          <w:w w:val="105"/>
          <w:u w:val="thick"/>
        </w:rPr>
        <w:t>COMMISSION:</w:t>
      </w:r>
      <w:r>
        <w:rPr>
          <w:spacing w:val="58"/>
          <w:w w:val="105"/>
        </w:rPr>
        <w:t xml:space="preserve"> </w:t>
      </w:r>
      <w:r>
        <w:rPr>
          <w:w w:val="105"/>
        </w:rPr>
        <w:t>None</w:t>
      </w:r>
      <w:r>
        <w:rPr>
          <w:spacing w:val="-5"/>
          <w:w w:val="105"/>
        </w:rPr>
        <w:t xml:space="preserve"> </w:t>
      </w:r>
      <w:r>
        <w:rPr>
          <w:spacing w:val="-2"/>
          <w:w w:val="105"/>
        </w:rPr>
        <w:t>submitted</w:t>
      </w:r>
    </w:p>
    <w:p w14:paraId="64B390D6" w14:textId="77777777" w:rsidR="00217FE3" w:rsidRDefault="00217FE3">
      <w:pPr>
        <w:pStyle w:val="BodyText"/>
        <w:spacing w:before="38"/>
      </w:pPr>
    </w:p>
    <w:p w14:paraId="64B390D7" w14:textId="77777777" w:rsidR="00217FE3" w:rsidRDefault="00344E93">
      <w:pPr>
        <w:pStyle w:val="BodyText"/>
        <w:ind w:left="808"/>
      </w:pPr>
      <w:r>
        <w:rPr>
          <w:w w:val="105"/>
          <w:u w:val="thick"/>
        </w:rPr>
        <w:t>TENTAXPAYER</w:t>
      </w:r>
      <w:r>
        <w:rPr>
          <w:spacing w:val="19"/>
          <w:w w:val="105"/>
          <w:u w:val="thick"/>
        </w:rPr>
        <w:t xml:space="preserve"> </w:t>
      </w:r>
      <w:r>
        <w:rPr>
          <w:w w:val="105"/>
          <w:u w:val="thick"/>
        </w:rPr>
        <w:t>GROUP(S):</w:t>
      </w:r>
      <w:r>
        <w:rPr>
          <w:spacing w:val="79"/>
          <w:w w:val="150"/>
        </w:rPr>
        <w:t xml:space="preserve"> </w:t>
      </w:r>
      <w:r>
        <w:rPr>
          <w:spacing w:val="-4"/>
          <w:w w:val="105"/>
        </w:rPr>
        <w:t>None</w:t>
      </w:r>
    </w:p>
    <w:p w14:paraId="64B390D8" w14:textId="77777777" w:rsidR="00217FE3" w:rsidRDefault="00217FE3">
      <w:pPr>
        <w:pStyle w:val="BodyText"/>
        <w:spacing w:before="23"/>
      </w:pPr>
    </w:p>
    <w:p w14:paraId="64B390D9" w14:textId="77777777" w:rsidR="00217FE3" w:rsidRDefault="00344E93">
      <w:pPr>
        <w:pStyle w:val="BodyText"/>
        <w:ind w:left="825"/>
      </w:pPr>
      <w:r>
        <w:rPr>
          <w:w w:val="105"/>
          <w:u w:val="thick"/>
        </w:rPr>
        <w:t>RECOMMENDATION:</w:t>
      </w:r>
      <w:r>
        <w:rPr>
          <w:spacing w:val="45"/>
          <w:w w:val="105"/>
        </w:rPr>
        <w:t xml:space="preserve"> </w:t>
      </w:r>
      <w:r>
        <w:rPr>
          <w:w w:val="105"/>
        </w:rPr>
        <w:t>Approval</w:t>
      </w:r>
      <w:r>
        <w:rPr>
          <w:spacing w:val="10"/>
          <w:w w:val="105"/>
        </w:rPr>
        <w:t xml:space="preserve"> </w:t>
      </w:r>
      <w:r>
        <w:rPr>
          <w:w w:val="105"/>
        </w:rPr>
        <w:t xml:space="preserve">with </w:t>
      </w:r>
      <w:r>
        <w:rPr>
          <w:spacing w:val="-2"/>
          <w:w w:val="105"/>
        </w:rPr>
        <w:t>conditions</w:t>
      </w:r>
    </w:p>
    <w:p w14:paraId="64B390DA" w14:textId="77777777" w:rsidR="00217FE3" w:rsidRDefault="00217FE3">
      <w:pPr>
        <w:sectPr w:rsidR="00217FE3">
          <w:type w:val="continuous"/>
          <w:pgSz w:w="12240" w:h="15840"/>
          <w:pgMar w:top="1440" w:right="420" w:bottom="280" w:left="340" w:header="720" w:footer="720" w:gutter="0"/>
          <w:cols w:space="720"/>
        </w:sectPr>
      </w:pPr>
    </w:p>
    <w:p w14:paraId="64B390DD" w14:textId="77777777" w:rsidR="00217FE3" w:rsidRDefault="00217FE3">
      <w:pPr>
        <w:pStyle w:val="BodyText"/>
      </w:pPr>
    </w:p>
    <w:p w14:paraId="64B390DE" w14:textId="77777777" w:rsidR="00217FE3" w:rsidRDefault="00217FE3">
      <w:pPr>
        <w:pStyle w:val="BodyText"/>
      </w:pPr>
    </w:p>
    <w:p w14:paraId="64B390DF" w14:textId="77777777" w:rsidR="00217FE3" w:rsidRDefault="00217FE3">
      <w:pPr>
        <w:pStyle w:val="BodyText"/>
        <w:spacing w:before="76"/>
      </w:pPr>
    </w:p>
    <w:p w14:paraId="64B390E0" w14:textId="77777777" w:rsidR="00217FE3" w:rsidRDefault="00344E93">
      <w:pPr>
        <w:pStyle w:val="ListParagraph"/>
        <w:numPr>
          <w:ilvl w:val="0"/>
          <w:numId w:val="1"/>
        </w:numPr>
        <w:tabs>
          <w:tab w:val="left" w:pos="1415"/>
        </w:tabs>
        <w:ind w:left="1415" w:hanging="231"/>
        <w:rPr>
          <w:sz w:val="20"/>
        </w:rPr>
      </w:pPr>
      <w:r>
        <w:rPr>
          <w:w w:val="105"/>
          <w:sz w:val="20"/>
          <w:u w:val="thick"/>
        </w:rPr>
        <w:t>BACKGROUND</w:t>
      </w:r>
      <w:r>
        <w:rPr>
          <w:spacing w:val="12"/>
          <w:w w:val="105"/>
          <w:sz w:val="20"/>
          <w:u w:val="thick"/>
        </w:rPr>
        <w:t xml:space="preserve"> </w:t>
      </w:r>
      <w:r>
        <w:rPr>
          <w:w w:val="105"/>
          <w:sz w:val="20"/>
          <w:u w:val="thick"/>
        </w:rPr>
        <w:t>AND</w:t>
      </w:r>
      <w:r>
        <w:rPr>
          <w:spacing w:val="3"/>
          <w:w w:val="105"/>
          <w:sz w:val="20"/>
          <w:u w:val="thick"/>
        </w:rPr>
        <w:t xml:space="preserve"> </w:t>
      </w:r>
      <w:r>
        <w:rPr>
          <w:w w:val="105"/>
          <w:sz w:val="20"/>
          <w:u w:val="thick"/>
        </w:rPr>
        <w:t>PROJECT</w:t>
      </w:r>
      <w:r>
        <w:rPr>
          <w:spacing w:val="4"/>
          <w:w w:val="105"/>
          <w:sz w:val="20"/>
          <w:u w:val="thick"/>
        </w:rPr>
        <w:t xml:space="preserve"> </w:t>
      </w:r>
      <w:r>
        <w:rPr>
          <w:spacing w:val="-2"/>
          <w:w w:val="105"/>
          <w:sz w:val="20"/>
          <w:u w:val="thick"/>
        </w:rPr>
        <w:t>DESCRIPTION</w:t>
      </w:r>
    </w:p>
    <w:p w14:paraId="64B390E1" w14:textId="77777777" w:rsidR="00217FE3" w:rsidRDefault="00217FE3">
      <w:pPr>
        <w:pStyle w:val="BodyText"/>
        <w:spacing w:before="16"/>
      </w:pPr>
    </w:p>
    <w:p w14:paraId="64B390E2" w14:textId="77777777" w:rsidR="00217FE3" w:rsidRDefault="00344E93">
      <w:pPr>
        <w:pStyle w:val="BodyText"/>
        <w:spacing w:line="256" w:lineRule="auto"/>
        <w:ind w:left="1172" w:right="1333" w:firstLine="4"/>
      </w:pPr>
      <w:r>
        <w:rPr>
          <w:w w:val="105"/>
        </w:rPr>
        <w:t>Shields Signature Imaging, LLC ("Shields Signature" or</w:t>
      </w:r>
      <w:r>
        <w:rPr>
          <w:spacing w:val="-2"/>
          <w:w w:val="105"/>
        </w:rPr>
        <w:t xml:space="preserve"> </w:t>
      </w:r>
      <w:r>
        <w:rPr>
          <w:w w:val="105"/>
        </w:rPr>
        <w:t>"Applicant") has filed a Determination of</w:t>
      </w:r>
      <w:r>
        <w:rPr>
          <w:spacing w:val="-1"/>
          <w:w w:val="105"/>
        </w:rPr>
        <w:t xml:space="preserve"> </w:t>
      </w:r>
      <w:r>
        <w:rPr>
          <w:w w:val="105"/>
        </w:rPr>
        <w:t>Need ("DoN") for a mobile Positron</w:t>
      </w:r>
      <w:r>
        <w:rPr>
          <w:spacing w:val="40"/>
          <w:w w:val="105"/>
        </w:rPr>
        <w:t xml:space="preserve"> </w:t>
      </w:r>
      <w:r>
        <w:rPr>
          <w:w w:val="105"/>
        </w:rPr>
        <w:t>Emission</w:t>
      </w:r>
      <w:r>
        <w:rPr>
          <w:spacing w:val="39"/>
          <w:w w:val="105"/>
        </w:rPr>
        <w:t xml:space="preserve"> </w:t>
      </w:r>
      <w:r>
        <w:rPr>
          <w:w w:val="105"/>
        </w:rPr>
        <w:t>Tomography-Computed Tomography</w:t>
      </w:r>
      <w:r>
        <w:rPr>
          <w:spacing w:val="40"/>
          <w:w w:val="105"/>
        </w:rPr>
        <w:t xml:space="preserve"> </w:t>
      </w:r>
      <w:r>
        <w:rPr>
          <w:w w:val="105"/>
        </w:rPr>
        <w:t>("PET-CT") service one day per week. The project includes the renovation of 5,228 gross square feet ("GSF") for related support space at the member hospital</w:t>
      </w:r>
      <w:r>
        <w:rPr>
          <w:spacing w:val="21"/>
          <w:w w:val="105"/>
        </w:rPr>
        <w:t xml:space="preserve"> </w:t>
      </w:r>
      <w:r>
        <w:rPr>
          <w:w w:val="105"/>
        </w:rPr>
        <w:t>and has an</w:t>
      </w:r>
      <w:r>
        <w:rPr>
          <w:spacing w:val="-3"/>
          <w:w w:val="105"/>
        </w:rPr>
        <w:t xml:space="preserve"> </w:t>
      </w:r>
      <w:r>
        <w:rPr>
          <w:w w:val="105"/>
        </w:rPr>
        <w:t>associated</w:t>
      </w:r>
      <w:r>
        <w:rPr>
          <w:spacing w:val="24"/>
          <w:w w:val="105"/>
        </w:rPr>
        <w:t xml:space="preserve"> </w:t>
      </w:r>
      <w:r>
        <w:rPr>
          <w:w w:val="105"/>
        </w:rPr>
        <w:t>Maximum Capital Expenditure ("MCE") of$290,500.</w:t>
      </w:r>
    </w:p>
    <w:p w14:paraId="64B390E3" w14:textId="77777777" w:rsidR="00217FE3" w:rsidRDefault="00217FE3">
      <w:pPr>
        <w:pStyle w:val="BodyText"/>
        <w:spacing w:before="12"/>
      </w:pPr>
    </w:p>
    <w:p w14:paraId="64B390E4" w14:textId="2E544053" w:rsidR="00217FE3" w:rsidRDefault="00344E93">
      <w:pPr>
        <w:pStyle w:val="BodyText"/>
        <w:spacing w:line="254" w:lineRule="auto"/>
        <w:ind w:left="1180" w:right="1281" w:hanging="4"/>
      </w:pPr>
      <w:r>
        <w:rPr>
          <w:w w:val="105"/>
        </w:rPr>
        <w:t>The Applicant is</w:t>
      </w:r>
      <w:r>
        <w:rPr>
          <w:spacing w:val="-4"/>
          <w:w w:val="105"/>
        </w:rPr>
        <w:t xml:space="preserve"> </w:t>
      </w:r>
      <w:r>
        <w:rPr>
          <w:w w:val="105"/>
        </w:rPr>
        <w:t>a Limited Liability Corporation ("'LLC") established between Signature Healthcare Brockton Hospital ("Hospital') and Shields Imaging, MA, LLC ("Shields") for</w:t>
      </w:r>
      <w:r>
        <w:rPr>
          <w:spacing w:val="-3"/>
          <w:w w:val="105"/>
        </w:rPr>
        <w:t xml:space="preserve"> </w:t>
      </w:r>
      <w:r>
        <w:rPr>
          <w:w w:val="105"/>
        </w:rPr>
        <w:t>the purposes of providing this PET-CT service one day per week.</w:t>
      </w:r>
      <w:r>
        <w:rPr>
          <w:spacing w:val="40"/>
          <w:w w:val="105"/>
        </w:rPr>
        <w:t xml:space="preserve"> </w:t>
      </w:r>
      <w:r>
        <w:rPr>
          <w:w w:val="105"/>
        </w:rPr>
        <w:t>This</w:t>
      </w:r>
      <w:r>
        <w:rPr>
          <w:spacing w:val="-1"/>
          <w:w w:val="105"/>
        </w:rPr>
        <w:t xml:space="preserve"> </w:t>
      </w:r>
      <w:r>
        <w:rPr>
          <w:w w:val="105"/>
        </w:rPr>
        <w:t>service is currently provided</w:t>
      </w:r>
      <w:r>
        <w:rPr>
          <w:spacing w:val="34"/>
          <w:w w:val="105"/>
        </w:rPr>
        <w:t xml:space="preserve"> </w:t>
      </w:r>
      <w:r>
        <w:rPr>
          <w:w w:val="105"/>
        </w:rPr>
        <w:t>by Alliance Imaging with the Hospital</w:t>
      </w:r>
      <w:r>
        <w:rPr>
          <w:spacing w:val="21"/>
          <w:w w:val="105"/>
        </w:rPr>
        <w:t xml:space="preserve"> </w:t>
      </w:r>
      <w:r>
        <w:rPr>
          <w:w w:val="105"/>
        </w:rPr>
        <w:t>renting</w:t>
      </w:r>
      <w:r>
        <w:rPr>
          <w:spacing w:val="-3"/>
          <w:w w:val="105"/>
        </w:rPr>
        <w:t xml:space="preserve"> </w:t>
      </w:r>
      <w:r>
        <w:rPr>
          <w:w w:val="105"/>
        </w:rPr>
        <w:t>the</w:t>
      </w:r>
      <w:r>
        <w:rPr>
          <w:spacing w:val="-9"/>
          <w:w w:val="105"/>
        </w:rPr>
        <w:t xml:space="preserve"> </w:t>
      </w:r>
      <w:r>
        <w:rPr>
          <w:w w:val="105"/>
        </w:rPr>
        <w:t>docking</w:t>
      </w:r>
      <w:r>
        <w:rPr>
          <w:spacing w:val="-3"/>
          <w:w w:val="105"/>
        </w:rPr>
        <w:t xml:space="preserve"> </w:t>
      </w:r>
      <w:r>
        <w:rPr>
          <w:w w:val="105"/>
        </w:rPr>
        <w:t>station and pad to</w:t>
      </w:r>
      <w:r>
        <w:rPr>
          <w:spacing w:val="-7"/>
          <w:w w:val="105"/>
        </w:rPr>
        <w:t xml:space="preserve"> </w:t>
      </w:r>
      <w:proofErr w:type="gramStart"/>
      <w:r>
        <w:rPr>
          <w:w w:val="105"/>
        </w:rPr>
        <w:t>them;</w:t>
      </w:r>
      <w:proofErr w:type="gramEnd"/>
      <w:r>
        <w:rPr>
          <w:spacing w:val="-2"/>
          <w:w w:val="105"/>
        </w:rPr>
        <w:t xml:space="preserve"> </w:t>
      </w:r>
      <w:r>
        <w:rPr>
          <w:w w:val="105"/>
        </w:rPr>
        <w:t>which in</w:t>
      </w:r>
      <w:r>
        <w:rPr>
          <w:spacing w:val="-1"/>
          <w:w w:val="105"/>
        </w:rPr>
        <w:t xml:space="preserve"> </w:t>
      </w:r>
      <w:r>
        <w:rPr>
          <w:w w:val="105"/>
        </w:rPr>
        <w:t>turn</w:t>
      </w:r>
      <w:r>
        <w:rPr>
          <w:spacing w:val="-4"/>
          <w:w w:val="105"/>
        </w:rPr>
        <w:t xml:space="preserve"> </w:t>
      </w:r>
      <w:r>
        <w:rPr>
          <w:w w:val="105"/>
        </w:rPr>
        <w:t>pe1fo1ms all</w:t>
      </w:r>
      <w:r>
        <w:rPr>
          <w:spacing w:val="-14"/>
          <w:w w:val="105"/>
        </w:rPr>
        <w:t xml:space="preserve"> </w:t>
      </w:r>
      <w:r>
        <w:rPr>
          <w:w w:val="105"/>
        </w:rPr>
        <w:t>of the</w:t>
      </w:r>
      <w:r>
        <w:rPr>
          <w:spacing w:val="-6"/>
          <w:w w:val="105"/>
        </w:rPr>
        <w:t xml:space="preserve"> </w:t>
      </w:r>
      <w:r>
        <w:rPr>
          <w:w w:val="105"/>
        </w:rPr>
        <w:t>scheduling, billing and</w:t>
      </w:r>
      <w:r>
        <w:rPr>
          <w:spacing w:val="-5"/>
          <w:w w:val="105"/>
        </w:rPr>
        <w:t xml:space="preserve"> </w:t>
      </w:r>
      <w:r>
        <w:rPr>
          <w:w w:val="105"/>
        </w:rPr>
        <w:t>sca</w:t>
      </w:r>
      <w:r w:rsidR="00E97A7C">
        <w:rPr>
          <w:w w:val="105"/>
        </w:rPr>
        <w:t>nn</w:t>
      </w:r>
      <w:r>
        <w:rPr>
          <w:w w:val="105"/>
        </w:rPr>
        <w:t>ing independently.</w:t>
      </w:r>
      <w:r>
        <w:rPr>
          <w:spacing w:val="40"/>
          <w:w w:val="105"/>
        </w:rPr>
        <w:t xml:space="preserve"> </w:t>
      </w:r>
      <w:r>
        <w:rPr>
          <w:w w:val="105"/>
        </w:rPr>
        <w:t>According to the applicant, the cu1Tent arrangement does not adequately afford the</w:t>
      </w:r>
      <w:r>
        <w:rPr>
          <w:spacing w:val="18"/>
          <w:w w:val="105"/>
        </w:rPr>
        <w:t xml:space="preserve"> </w:t>
      </w:r>
      <w:r>
        <w:rPr>
          <w:w w:val="105"/>
        </w:rPr>
        <w:t>Hospital</w:t>
      </w:r>
      <w:r>
        <w:rPr>
          <w:spacing w:val="29"/>
          <w:w w:val="105"/>
        </w:rPr>
        <w:t xml:space="preserve"> </w:t>
      </w:r>
      <w:r>
        <w:rPr>
          <w:w w:val="105"/>
        </w:rPr>
        <w:t>the ability to integrate</w:t>
      </w:r>
      <w:r>
        <w:rPr>
          <w:spacing w:val="22"/>
          <w:w w:val="105"/>
        </w:rPr>
        <w:t xml:space="preserve"> </w:t>
      </w:r>
      <w:r>
        <w:rPr>
          <w:w w:val="105"/>
        </w:rPr>
        <w:t>PET-CT with</w:t>
      </w:r>
      <w:r>
        <w:rPr>
          <w:spacing w:val="17"/>
          <w:w w:val="105"/>
        </w:rPr>
        <w:t xml:space="preserve"> </w:t>
      </w:r>
      <w:r>
        <w:rPr>
          <w:w w:val="105"/>
        </w:rPr>
        <w:t>other Hospital services, most</w:t>
      </w:r>
      <w:r>
        <w:rPr>
          <w:spacing w:val="26"/>
          <w:w w:val="105"/>
        </w:rPr>
        <w:t xml:space="preserve"> </w:t>
      </w:r>
      <w:r>
        <w:rPr>
          <w:w w:val="105"/>
        </w:rPr>
        <w:t>relevantly,</w:t>
      </w:r>
      <w:r>
        <w:rPr>
          <w:spacing w:val="34"/>
          <w:w w:val="105"/>
        </w:rPr>
        <w:t xml:space="preserve"> </w:t>
      </w:r>
      <w:r>
        <w:rPr>
          <w:w w:val="105"/>
        </w:rPr>
        <w:t>its cancer services. Additionally, this arrangement does not afford the Hospital control over quality management,</w:t>
      </w:r>
      <w:r>
        <w:rPr>
          <w:spacing w:val="23"/>
          <w:w w:val="105"/>
        </w:rPr>
        <w:t xml:space="preserve"> </w:t>
      </w:r>
      <w:r>
        <w:rPr>
          <w:w w:val="105"/>
        </w:rPr>
        <w:t>and scheduling.</w:t>
      </w:r>
      <w:r>
        <w:rPr>
          <w:spacing w:val="21"/>
          <w:w w:val="105"/>
        </w:rPr>
        <w:t xml:space="preserve"> </w:t>
      </w:r>
      <w:r>
        <w:rPr>
          <w:w w:val="105"/>
        </w:rPr>
        <w:t>As a</w:t>
      </w:r>
      <w:r>
        <w:rPr>
          <w:spacing w:val="21"/>
          <w:w w:val="105"/>
        </w:rPr>
        <w:t xml:space="preserve"> </w:t>
      </w:r>
      <w:r>
        <w:rPr>
          <w:w w:val="105"/>
        </w:rPr>
        <w:t>result, the</w:t>
      </w:r>
      <w:r>
        <w:rPr>
          <w:spacing w:val="31"/>
          <w:w w:val="105"/>
        </w:rPr>
        <w:t xml:space="preserve"> </w:t>
      </w:r>
      <w:r>
        <w:rPr>
          <w:w w:val="105"/>
        </w:rPr>
        <w:t>hospital sought an experienced</w:t>
      </w:r>
      <w:r>
        <w:rPr>
          <w:spacing w:val="24"/>
          <w:w w:val="105"/>
        </w:rPr>
        <w:t xml:space="preserve"> </w:t>
      </w:r>
      <w:r>
        <w:rPr>
          <w:w w:val="105"/>
        </w:rPr>
        <w:t>imaging</w:t>
      </w:r>
      <w:r>
        <w:rPr>
          <w:spacing w:val="22"/>
          <w:w w:val="105"/>
        </w:rPr>
        <w:t xml:space="preserve"> </w:t>
      </w:r>
      <w:r>
        <w:rPr>
          <w:w w:val="105"/>
        </w:rPr>
        <w:t>provider, Shields, to partner with and operate a licensed clinic</w:t>
      </w:r>
      <w:r>
        <w:rPr>
          <w:spacing w:val="-1"/>
          <w:w w:val="105"/>
        </w:rPr>
        <w:t xml:space="preserve"> </w:t>
      </w:r>
      <w:r>
        <w:rPr>
          <w:w w:val="105"/>
        </w:rPr>
        <w:t>at their facility.</w:t>
      </w:r>
      <w:r>
        <w:rPr>
          <w:spacing w:val="-4"/>
          <w:w w:val="105"/>
        </w:rPr>
        <w:t xml:space="preserve"> </w:t>
      </w:r>
      <w:r>
        <w:rPr>
          <w:w w:val="105"/>
        </w:rPr>
        <w:t>Based on the</w:t>
      </w:r>
      <w:r>
        <w:rPr>
          <w:spacing w:val="-8"/>
          <w:w w:val="105"/>
        </w:rPr>
        <w:t xml:space="preserve"> </w:t>
      </w:r>
      <w:r>
        <w:rPr>
          <w:w w:val="105"/>
        </w:rPr>
        <w:t>Hospital's cu</w:t>
      </w:r>
      <w:r w:rsidR="000F63AB">
        <w:rPr>
          <w:w w:val="105"/>
        </w:rPr>
        <w:t>rre</w:t>
      </w:r>
      <w:r>
        <w:rPr>
          <w:w w:val="105"/>
        </w:rPr>
        <w:t>nt and projected demand the applicant elected to submit this DoN.</w:t>
      </w:r>
    </w:p>
    <w:p w14:paraId="64B390E5" w14:textId="77777777" w:rsidR="00217FE3" w:rsidRDefault="00217FE3">
      <w:pPr>
        <w:pStyle w:val="BodyText"/>
        <w:spacing w:before="15"/>
      </w:pPr>
    </w:p>
    <w:p w14:paraId="64B390E6" w14:textId="24AC47AB" w:rsidR="00217FE3" w:rsidRDefault="00344E93">
      <w:pPr>
        <w:pStyle w:val="BodyText"/>
        <w:spacing w:line="247" w:lineRule="auto"/>
        <w:ind w:left="1187" w:right="1333" w:firstLine="8"/>
      </w:pPr>
      <w:r>
        <w:rPr>
          <w:w w:val="105"/>
        </w:rPr>
        <w:t>A</w:t>
      </w:r>
      <w:r>
        <w:rPr>
          <w:spacing w:val="-1"/>
          <w:w w:val="105"/>
        </w:rPr>
        <w:t xml:space="preserve"> </w:t>
      </w:r>
      <w:r>
        <w:rPr>
          <w:w w:val="105"/>
        </w:rPr>
        <w:t>DoN has been</w:t>
      </w:r>
      <w:r>
        <w:rPr>
          <w:spacing w:val="-2"/>
          <w:w w:val="105"/>
        </w:rPr>
        <w:t xml:space="preserve"> </w:t>
      </w:r>
      <w:r>
        <w:rPr>
          <w:w w:val="105"/>
        </w:rPr>
        <w:t>filed</w:t>
      </w:r>
      <w:r>
        <w:rPr>
          <w:spacing w:val="-1"/>
          <w:w w:val="105"/>
        </w:rPr>
        <w:t xml:space="preserve"> </w:t>
      </w:r>
      <w:r>
        <w:rPr>
          <w:w w:val="105"/>
        </w:rPr>
        <w:t>as a</w:t>
      </w:r>
      <w:r>
        <w:rPr>
          <w:spacing w:val="-14"/>
          <w:w w:val="105"/>
        </w:rPr>
        <w:t xml:space="preserve"> </w:t>
      </w:r>
      <w:r>
        <w:rPr>
          <w:w w:val="105"/>
        </w:rPr>
        <w:t>substantial</w:t>
      </w:r>
      <w:r>
        <w:rPr>
          <w:spacing w:val="18"/>
          <w:w w:val="105"/>
        </w:rPr>
        <w:t xml:space="preserve"> </w:t>
      </w:r>
      <w:r>
        <w:rPr>
          <w:w w:val="105"/>
        </w:rPr>
        <w:t>change in service</w:t>
      </w:r>
      <w:r>
        <w:rPr>
          <w:spacing w:val="-5"/>
          <w:w w:val="105"/>
        </w:rPr>
        <w:t xml:space="preserve"> </w:t>
      </w:r>
      <w:r>
        <w:rPr>
          <w:w w:val="105"/>
        </w:rPr>
        <w:t>since</w:t>
      </w:r>
      <w:r>
        <w:rPr>
          <w:spacing w:val="-8"/>
          <w:w w:val="105"/>
        </w:rPr>
        <w:t xml:space="preserve"> </w:t>
      </w:r>
      <w:proofErr w:type="gramStart"/>
      <w:r>
        <w:rPr>
          <w:w w:val="105"/>
        </w:rPr>
        <w:t>the</w:t>
      </w:r>
      <w:r>
        <w:rPr>
          <w:spacing w:val="-1"/>
          <w:w w:val="105"/>
        </w:rPr>
        <w:t xml:space="preserve"> </w:t>
      </w:r>
      <w:r>
        <w:rPr>
          <w:w w:val="105"/>
        </w:rPr>
        <w:t>LLC</w:t>
      </w:r>
      <w:proofErr w:type="gramEnd"/>
      <w:r>
        <w:rPr>
          <w:w w:val="105"/>
        </w:rPr>
        <w:t xml:space="preserve"> is</w:t>
      </w:r>
      <w:r>
        <w:rPr>
          <w:spacing w:val="-7"/>
          <w:w w:val="105"/>
        </w:rPr>
        <w:t xml:space="preserve"> </w:t>
      </w:r>
      <w:r>
        <w:rPr>
          <w:w w:val="105"/>
        </w:rPr>
        <w:t>a new</w:t>
      </w:r>
      <w:r>
        <w:rPr>
          <w:spacing w:val="-5"/>
          <w:w w:val="105"/>
        </w:rPr>
        <w:t xml:space="preserve"> </w:t>
      </w:r>
      <w:r>
        <w:rPr>
          <w:w w:val="105"/>
        </w:rPr>
        <w:t>entity despite</w:t>
      </w:r>
      <w:r>
        <w:rPr>
          <w:spacing w:val="-12"/>
          <w:w w:val="105"/>
        </w:rPr>
        <w:t xml:space="preserve"> </w:t>
      </w:r>
      <w:r>
        <w:rPr>
          <w:w w:val="105"/>
        </w:rPr>
        <w:t>the</w:t>
      </w:r>
      <w:r>
        <w:rPr>
          <w:spacing w:val="-10"/>
          <w:w w:val="105"/>
        </w:rPr>
        <w:t xml:space="preserve"> </w:t>
      </w:r>
      <w:r w:rsidR="000E5F0B">
        <w:rPr>
          <w:w w:val="105"/>
        </w:rPr>
        <w:t>curr</w:t>
      </w:r>
      <w:r w:rsidR="008C5962">
        <w:rPr>
          <w:w w:val="105"/>
        </w:rPr>
        <w:t xml:space="preserve">ent </w:t>
      </w:r>
      <w:r>
        <w:rPr>
          <w:w w:val="105"/>
        </w:rPr>
        <w:t>service has been provided at the Hospital by an independent</w:t>
      </w:r>
      <w:r>
        <w:rPr>
          <w:spacing w:val="31"/>
          <w:w w:val="105"/>
        </w:rPr>
        <w:t xml:space="preserve"> </w:t>
      </w:r>
      <w:r>
        <w:rPr>
          <w:w w:val="105"/>
        </w:rPr>
        <w:t>provider, Alliance Imaging.</w:t>
      </w:r>
    </w:p>
    <w:p w14:paraId="64B390E7" w14:textId="77777777" w:rsidR="00217FE3" w:rsidRDefault="00217FE3">
      <w:pPr>
        <w:pStyle w:val="BodyText"/>
        <w:spacing w:before="32"/>
      </w:pPr>
    </w:p>
    <w:p w14:paraId="64B390E8" w14:textId="77777777" w:rsidR="00217FE3" w:rsidRDefault="00344E93">
      <w:pPr>
        <w:pStyle w:val="ListParagraph"/>
        <w:numPr>
          <w:ilvl w:val="0"/>
          <w:numId w:val="1"/>
        </w:numPr>
        <w:tabs>
          <w:tab w:val="left" w:pos="1443"/>
        </w:tabs>
        <w:ind w:left="1443" w:hanging="237"/>
        <w:rPr>
          <w:sz w:val="20"/>
        </w:rPr>
      </w:pPr>
      <w:r>
        <w:rPr>
          <w:w w:val="105"/>
          <w:sz w:val="20"/>
          <w:u w:val="thick"/>
        </w:rPr>
        <w:t>STAFF</w:t>
      </w:r>
      <w:r>
        <w:rPr>
          <w:spacing w:val="7"/>
          <w:w w:val="105"/>
          <w:sz w:val="20"/>
          <w:u w:val="thick"/>
        </w:rPr>
        <w:t xml:space="preserve"> </w:t>
      </w:r>
      <w:r>
        <w:rPr>
          <w:spacing w:val="-2"/>
          <w:w w:val="105"/>
          <w:sz w:val="20"/>
          <w:u w:val="thick"/>
        </w:rPr>
        <w:t>ANALYSIS</w:t>
      </w:r>
    </w:p>
    <w:p w14:paraId="64B390E9" w14:textId="77777777" w:rsidR="00217FE3" w:rsidRDefault="00217FE3">
      <w:pPr>
        <w:pStyle w:val="BodyText"/>
        <w:spacing w:before="16"/>
      </w:pPr>
    </w:p>
    <w:p w14:paraId="64B390EA" w14:textId="77777777" w:rsidR="00217FE3" w:rsidRDefault="00344E93">
      <w:pPr>
        <w:pStyle w:val="BodyText"/>
        <w:spacing w:line="256" w:lineRule="auto"/>
        <w:ind w:left="1197" w:right="1252" w:firstLine="1"/>
      </w:pPr>
      <w:r>
        <w:rPr>
          <w:w w:val="105"/>
        </w:rPr>
        <w:t xml:space="preserve">The application was reviewed for compliance with the November 24, 1998, </w:t>
      </w:r>
      <w:r>
        <w:rPr>
          <w:i/>
          <w:w w:val="105"/>
        </w:rPr>
        <w:t>Determination</w:t>
      </w:r>
      <w:r>
        <w:rPr>
          <w:i/>
          <w:spacing w:val="37"/>
          <w:w w:val="105"/>
        </w:rPr>
        <w:t xml:space="preserve"> </w:t>
      </w:r>
      <w:r>
        <w:rPr>
          <w:i/>
          <w:w w:val="105"/>
        </w:rPr>
        <w:t>of</w:t>
      </w:r>
      <w:r>
        <w:rPr>
          <w:i/>
          <w:spacing w:val="-2"/>
          <w:w w:val="105"/>
        </w:rPr>
        <w:t xml:space="preserve"> </w:t>
      </w:r>
      <w:r>
        <w:rPr>
          <w:i/>
          <w:w w:val="105"/>
        </w:rPr>
        <w:t xml:space="preserve">Need Guidelines for Positron Emission Tomography </w:t>
      </w:r>
      <w:r>
        <w:rPr>
          <w:w w:val="105"/>
        </w:rPr>
        <w:t>("Guidelines").</w:t>
      </w:r>
      <w:r>
        <w:rPr>
          <w:spacing w:val="40"/>
          <w:w w:val="105"/>
        </w:rPr>
        <w:t xml:space="preserve"> </w:t>
      </w:r>
      <w:r>
        <w:rPr>
          <w:w w:val="105"/>
        </w:rPr>
        <w:t>Since the PET</w:t>
      </w:r>
      <w:r>
        <w:rPr>
          <w:spacing w:val="-3"/>
          <w:w w:val="105"/>
        </w:rPr>
        <w:t xml:space="preserve"> </w:t>
      </w:r>
      <w:r>
        <w:rPr>
          <w:w w:val="105"/>
        </w:rPr>
        <w:t>Guidelines were developed in</w:t>
      </w:r>
      <w:r>
        <w:rPr>
          <w:spacing w:val="-1"/>
          <w:w w:val="105"/>
        </w:rPr>
        <w:t xml:space="preserve"> </w:t>
      </w:r>
      <w:r>
        <w:rPr>
          <w:w w:val="105"/>
        </w:rPr>
        <w:t>1998, a</w:t>
      </w:r>
      <w:r>
        <w:rPr>
          <w:spacing w:val="-2"/>
          <w:w w:val="105"/>
        </w:rPr>
        <w:t xml:space="preserve"> </w:t>
      </w:r>
      <w:r>
        <w:rPr>
          <w:w w:val="105"/>
        </w:rPr>
        <w:t>number</w:t>
      </w:r>
      <w:r>
        <w:rPr>
          <w:spacing w:val="-7"/>
          <w:w w:val="105"/>
        </w:rPr>
        <w:t xml:space="preserve"> </w:t>
      </w:r>
      <w:r>
        <w:rPr>
          <w:w w:val="105"/>
        </w:rPr>
        <w:t>of</w:t>
      </w:r>
      <w:r>
        <w:rPr>
          <w:spacing w:val="-4"/>
          <w:w w:val="105"/>
        </w:rPr>
        <w:t xml:space="preserve"> </w:t>
      </w:r>
      <w:r>
        <w:rPr>
          <w:w w:val="105"/>
        </w:rPr>
        <w:t>new clinical applications for</w:t>
      </w:r>
      <w:r>
        <w:rPr>
          <w:spacing w:val="19"/>
          <w:w w:val="105"/>
        </w:rPr>
        <w:t xml:space="preserve"> </w:t>
      </w:r>
      <w:r>
        <w:rPr>
          <w:w w:val="105"/>
        </w:rPr>
        <w:t>PET-CT have been</w:t>
      </w:r>
      <w:r>
        <w:rPr>
          <w:spacing w:val="-2"/>
          <w:w w:val="105"/>
        </w:rPr>
        <w:t xml:space="preserve"> </w:t>
      </w:r>
      <w:r>
        <w:rPr>
          <w:w w:val="105"/>
        </w:rPr>
        <w:t>approved for</w:t>
      </w:r>
      <w:r>
        <w:rPr>
          <w:spacing w:val="25"/>
          <w:w w:val="105"/>
        </w:rPr>
        <w:t xml:space="preserve"> </w:t>
      </w:r>
      <w:r>
        <w:rPr>
          <w:w w:val="105"/>
        </w:rPr>
        <w:t>reimbursement</w:t>
      </w:r>
      <w:r>
        <w:rPr>
          <w:spacing w:val="32"/>
          <w:w w:val="105"/>
        </w:rPr>
        <w:t xml:space="preserve"> </w:t>
      </w:r>
      <w:r>
        <w:rPr>
          <w:w w:val="105"/>
        </w:rPr>
        <w:t>by</w:t>
      </w:r>
      <w:r>
        <w:rPr>
          <w:spacing w:val="-7"/>
          <w:w w:val="105"/>
        </w:rPr>
        <w:t xml:space="preserve"> </w:t>
      </w:r>
      <w:r>
        <w:rPr>
          <w:w w:val="105"/>
        </w:rPr>
        <w:t>the Center for</w:t>
      </w:r>
      <w:r>
        <w:rPr>
          <w:spacing w:val="18"/>
          <w:w w:val="105"/>
        </w:rPr>
        <w:t xml:space="preserve"> </w:t>
      </w:r>
      <w:r>
        <w:rPr>
          <w:w w:val="105"/>
        </w:rPr>
        <w:t>Medicare</w:t>
      </w:r>
      <w:r>
        <w:rPr>
          <w:spacing w:val="23"/>
          <w:w w:val="105"/>
        </w:rPr>
        <w:t xml:space="preserve"> </w:t>
      </w:r>
      <w:r>
        <w:rPr>
          <w:w w:val="105"/>
        </w:rPr>
        <w:t>and</w:t>
      </w:r>
      <w:r>
        <w:rPr>
          <w:spacing w:val="20"/>
          <w:w w:val="105"/>
        </w:rPr>
        <w:t xml:space="preserve"> </w:t>
      </w:r>
      <w:r>
        <w:rPr>
          <w:w w:val="105"/>
        </w:rPr>
        <w:t>Medicaid</w:t>
      </w:r>
      <w:r>
        <w:rPr>
          <w:spacing w:val="24"/>
          <w:w w:val="105"/>
        </w:rPr>
        <w:t xml:space="preserve"> </w:t>
      </w:r>
      <w:r>
        <w:rPr>
          <w:w w:val="105"/>
        </w:rPr>
        <w:t>Services</w:t>
      </w:r>
      <w:r>
        <w:rPr>
          <w:spacing w:val="25"/>
          <w:w w:val="105"/>
        </w:rPr>
        <w:t xml:space="preserve"> </w:t>
      </w:r>
      <w:r>
        <w:rPr>
          <w:w w:val="105"/>
        </w:rPr>
        <w:t>("CMS"),</w:t>
      </w:r>
      <w:r>
        <w:rPr>
          <w:spacing w:val="24"/>
          <w:w w:val="105"/>
        </w:rPr>
        <w:t xml:space="preserve"> </w:t>
      </w:r>
      <w:r>
        <w:rPr>
          <w:w w:val="105"/>
        </w:rPr>
        <w:t>which</w:t>
      </w:r>
      <w:r>
        <w:rPr>
          <w:spacing w:val="28"/>
          <w:w w:val="105"/>
        </w:rPr>
        <w:t xml:space="preserve"> </w:t>
      </w:r>
      <w:r>
        <w:rPr>
          <w:w w:val="105"/>
        </w:rPr>
        <w:t>is considered</w:t>
      </w:r>
      <w:r>
        <w:rPr>
          <w:spacing w:val="33"/>
          <w:w w:val="105"/>
        </w:rPr>
        <w:t xml:space="preserve"> </w:t>
      </w:r>
      <w:r>
        <w:rPr>
          <w:w w:val="105"/>
        </w:rPr>
        <w:t>the standard for reimbursement</w:t>
      </w:r>
      <w:r>
        <w:rPr>
          <w:spacing w:val="32"/>
          <w:w w:val="105"/>
        </w:rPr>
        <w:t xml:space="preserve"> </w:t>
      </w:r>
      <w:r>
        <w:rPr>
          <w:w w:val="105"/>
        </w:rPr>
        <w:t>by</w:t>
      </w:r>
      <w:r>
        <w:rPr>
          <w:spacing w:val="-2"/>
          <w:w w:val="105"/>
        </w:rPr>
        <w:t xml:space="preserve"> </w:t>
      </w:r>
      <w:r>
        <w:rPr>
          <w:w w:val="105"/>
        </w:rPr>
        <w:t>other</w:t>
      </w:r>
      <w:r>
        <w:rPr>
          <w:spacing w:val="-3"/>
          <w:w w:val="105"/>
        </w:rPr>
        <w:t xml:space="preserve"> </w:t>
      </w:r>
      <w:r>
        <w:rPr>
          <w:w w:val="105"/>
        </w:rPr>
        <w:t>third-party</w:t>
      </w:r>
      <w:r>
        <w:rPr>
          <w:spacing w:val="24"/>
          <w:w w:val="105"/>
        </w:rPr>
        <w:t xml:space="preserve"> </w:t>
      </w:r>
      <w:r>
        <w:rPr>
          <w:w w:val="105"/>
        </w:rPr>
        <w:t>payors. As</w:t>
      </w:r>
      <w:r>
        <w:rPr>
          <w:spacing w:val="-7"/>
          <w:w w:val="105"/>
        </w:rPr>
        <w:t xml:space="preserve"> </w:t>
      </w:r>
      <w:r>
        <w:rPr>
          <w:w w:val="105"/>
        </w:rPr>
        <w:t>of January 28,</w:t>
      </w:r>
      <w:r>
        <w:rPr>
          <w:spacing w:val="-8"/>
          <w:w w:val="105"/>
        </w:rPr>
        <w:t xml:space="preserve"> </w:t>
      </w:r>
      <w:r>
        <w:rPr>
          <w:w w:val="105"/>
        </w:rPr>
        <w:t>2005, the Medicare</w:t>
      </w:r>
      <w:r>
        <w:rPr>
          <w:spacing w:val="19"/>
          <w:w w:val="105"/>
        </w:rPr>
        <w:t xml:space="preserve"> </w:t>
      </w:r>
      <w:r>
        <w:rPr>
          <w:w w:val="105"/>
        </w:rPr>
        <w:t>Program covers</w:t>
      </w:r>
      <w:r>
        <w:rPr>
          <w:spacing w:val="-5"/>
          <w:w w:val="105"/>
        </w:rPr>
        <w:t xml:space="preserve"> </w:t>
      </w:r>
      <w:r>
        <w:rPr>
          <w:w w:val="105"/>
        </w:rPr>
        <w:t>the use of PET-CT for</w:t>
      </w:r>
      <w:r>
        <w:rPr>
          <w:spacing w:val="-7"/>
          <w:w w:val="105"/>
        </w:rPr>
        <w:t xml:space="preserve"> </w:t>
      </w:r>
      <w:r>
        <w:rPr>
          <w:w w:val="105"/>
        </w:rPr>
        <w:t>the initial staging and subsequent</w:t>
      </w:r>
      <w:r>
        <w:rPr>
          <w:spacing w:val="37"/>
          <w:w w:val="105"/>
        </w:rPr>
        <w:t xml:space="preserve"> </w:t>
      </w:r>
      <w:r>
        <w:rPr>
          <w:w w:val="105"/>
        </w:rPr>
        <w:t>restaging of a number of cancers as well as</w:t>
      </w:r>
      <w:r>
        <w:rPr>
          <w:spacing w:val="-1"/>
          <w:w w:val="105"/>
        </w:rPr>
        <w:t xml:space="preserve"> </w:t>
      </w:r>
      <w:r>
        <w:rPr>
          <w:w w:val="105"/>
        </w:rPr>
        <w:t>for some cardiac and neurological</w:t>
      </w:r>
      <w:r>
        <w:rPr>
          <w:spacing w:val="40"/>
          <w:w w:val="105"/>
        </w:rPr>
        <w:t xml:space="preserve"> </w:t>
      </w:r>
      <w:r>
        <w:rPr>
          <w:w w:val="105"/>
        </w:rPr>
        <w:t>applications.</w:t>
      </w:r>
    </w:p>
    <w:p w14:paraId="64B390EB" w14:textId="77777777" w:rsidR="00217FE3" w:rsidRDefault="00217FE3">
      <w:pPr>
        <w:pStyle w:val="BodyText"/>
        <w:spacing w:before="24"/>
      </w:pPr>
    </w:p>
    <w:p w14:paraId="64B390EC" w14:textId="6EA3D1FC" w:rsidR="00217FE3" w:rsidRDefault="00344E93">
      <w:pPr>
        <w:pStyle w:val="BodyText"/>
        <w:spacing w:line="259" w:lineRule="auto"/>
        <w:ind w:left="1202" w:right="1333" w:firstLine="3"/>
      </w:pPr>
      <w:r>
        <w:rPr>
          <w:w w:val="105"/>
        </w:rPr>
        <w:t>The combined PET-CT machine uses</w:t>
      </w:r>
      <w:r>
        <w:rPr>
          <w:spacing w:val="-2"/>
          <w:w w:val="105"/>
        </w:rPr>
        <w:t xml:space="preserve"> </w:t>
      </w:r>
      <w:r>
        <w:rPr>
          <w:w w:val="105"/>
        </w:rPr>
        <w:t>the</w:t>
      </w:r>
      <w:r>
        <w:rPr>
          <w:spacing w:val="-7"/>
          <w:w w:val="105"/>
        </w:rPr>
        <w:t xml:space="preserve"> </w:t>
      </w:r>
      <w:r>
        <w:rPr>
          <w:w w:val="105"/>
        </w:rPr>
        <w:t>capabilities of</w:t>
      </w:r>
      <w:r>
        <w:rPr>
          <w:spacing w:val="-1"/>
          <w:w w:val="105"/>
        </w:rPr>
        <w:t xml:space="preserve"> </w:t>
      </w:r>
      <w:r>
        <w:rPr>
          <w:w w:val="105"/>
        </w:rPr>
        <w:t>both diagnostic</w:t>
      </w:r>
      <w:r>
        <w:rPr>
          <w:spacing w:val="23"/>
          <w:w w:val="105"/>
        </w:rPr>
        <w:t xml:space="preserve"> </w:t>
      </w:r>
      <w:r>
        <w:rPr>
          <w:w w:val="105"/>
        </w:rPr>
        <w:t>modalities.</w:t>
      </w:r>
      <w:r>
        <w:rPr>
          <w:spacing w:val="40"/>
          <w:w w:val="105"/>
        </w:rPr>
        <w:t xml:space="preserve"> </w:t>
      </w:r>
      <w:r>
        <w:rPr>
          <w:w w:val="105"/>
        </w:rPr>
        <w:t>CT locates masses in the body, but cannot determine if</w:t>
      </w:r>
      <w:r>
        <w:rPr>
          <w:spacing w:val="-3"/>
          <w:w w:val="105"/>
        </w:rPr>
        <w:t xml:space="preserve"> </w:t>
      </w:r>
      <w:r>
        <w:rPr>
          <w:w w:val="105"/>
        </w:rPr>
        <w:t>they are</w:t>
      </w:r>
      <w:r>
        <w:rPr>
          <w:spacing w:val="-5"/>
          <w:w w:val="105"/>
        </w:rPr>
        <w:t xml:space="preserve"> </w:t>
      </w:r>
      <w:r>
        <w:rPr>
          <w:w w:val="105"/>
        </w:rPr>
        <w:t>cancerous, while PET</w:t>
      </w:r>
      <w:r>
        <w:rPr>
          <w:spacing w:val="-2"/>
          <w:w w:val="105"/>
        </w:rPr>
        <w:t xml:space="preserve"> </w:t>
      </w:r>
      <w:r>
        <w:rPr>
          <w:w w:val="105"/>
        </w:rPr>
        <w:t>can detect cancerous cells using radiopharmaceutical tracers, but</w:t>
      </w:r>
      <w:r>
        <w:rPr>
          <w:spacing w:val="-1"/>
          <w:w w:val="105"/>
        </w:rPr>
        <w:t xml:space="preserve"> </w:t>
      </w:r>
      <w:r>
        <w:rPr>
          <w:w w:val="105"/>
        </w:rPr>
        <w:t>cannot precisely pinpoint their location.</w:t>
      </w:r>
      <w:r>
        <w:rPr>
          <w:spacing w:val="40"/>
          <w:w w:val="105"/>
        </w:rPr>
        <w:t xml:space="preserve"> </w:t>
      </w:r>
      <w:r>
        <w:rPr>
          <w:w w:val="105"/>
        </w:rPr>
        <w:t xml:space="preserve">The </w:t>
      </w:r>
      <w:r w:rsidR="00BA0589">
        <w:rPr>
          <w:w w:val="105"/>
        </w:rPr>
        <w:t xml:space="preserve">current </w:t>
      </w:r>
      <w:r>
        <w:rPr>
          <w:w w:val="105"/>
        </w:rPr>
        <w:t>medical literature indicates that</w:t>
      </w:r>
      <w:r>
        <w:rPr>
          <w:spacing w:val="-7"/>
          <w:w w:val="105"/>
        </w:rPr>
        <w:t xml:space="preserve"> </w:t>
      </w:r>
      <w:r>
        <w:rPr>
          <w:w w:val="105"/>
        </w:rPr>
        <w:t>the</w:t>
      </w:r>
      <w:r>
        <w:rPr>
          <w:spacing w:val="-8"/>
          <w:w w:val="105"/>
        </w:rPr>
        <w:t xml:space="preserve"> </w:t>
      </w:r>
      <w:r>
        <w:rPr>
          <w:w w:val="105"/>
        </w:rPr>
        <w:t>fusion and</w:t>
      </w:r>
      <w:r>
        <w:rPr>
          <w:spacing w:val="-6"/>
          <w:w w:val="105"/>
        </w:rPr>
        <w:t xml:space="preserve"> </w:t>
      </w:r>
      <w:r>
        <w:rPr>
          <w:w w:val="105"/>
        </w:rPr>
        <w:t>correlation of</w:t>
      </w:r>
      <w:r>
        <w:rPr>
          <w:spacing w:val="-10"/>
          <w:w w:val="105"/>
        </w:rPr>
        <w:t xml:space="preserve"> </w:t>
      </w:r>
      <w:r>
        <w:rPr>
          <w:w w:val="105"/>
        </w:rPr>
        <w:t>these two imaging modalities has resulted in improved surgical planning, assessment of therapeutic</w:t>
      </w:r>
      <w:r>
        <w:rPr>
          <w:spacing w:val="40"/>
          <w:w w:val="105"/>
        </w:rPr>
        <w:t xml:space="preserve"> </w:t>
      </w:r>
      <w:r>
        <w:rPr>
          <w:w w:val="105"/>
        </w:rPr>
        <w:t>response, and radiotherapy planning.</w:t>
      </w:r>
    </w:p>
    <w:p w14:paraId="64B390ED" w14:textId="77777777" w:rsidR="00217FE3" w:rsidRDefault="00217FE3">
      <w:pPr>
        <w:pStyle w:val="BodyText"/>
        <w:spacing w:before="21"/>
      </w:pPr>
    </w:p>
    <w:p w14:paraId="64B390EE" w14:textId="77777777" w:rsidR="00217FE3" w:rsidRDefault="00344E93">
      <w:pPr>
        <w:pStyle w:val="ListParagraph"/>
        <w:numPr>
          <w:ilvl w:val="1"/>
          <w:numId w:val="1"/>
        </w:numPr>
        <w:tabs>
          <w:tab w:val="left" w:pos="1589"/>
        </w:tabs>
        <w:spacing w:before="1"/>
        <w:ind w:left="1589" w:hanging="372"/>
        <w:rPr>
          <w:sz w:val="20"/>
        </w:rPr>
      </w:pPr>
      <w:r>
        <w:rPr>
          <w:w w:val="105"/>
          <w:sz w:val="20"/>
          <w:u w:val="thick"/>
        </w:rPr>
        <w:t>Health</w:t>
      </w:r>
      <w:r>
        <w:rPr>
          <w:spacing w:val="3"/>
          <w:w w:val="105"/>
          <w:sz w:val="20"/>
          <w:u w:val="thick"/>
        </w:rPr>
        <w:t xml:space="preserve"> </w:t>
      </w:r>
      <w:r>
        <w:rPr>
          <w:w w:val="105"/>
          <w:sz w:val="20"/>
          <w:u w:val="thick"/>
        </w:rPr>
        <w:t>Planning</w:t>
      </w:r>
      <w:r>
        <w:rPr>
          <w:spacing w:val="-5"/>
          <w:w w:val="105"/>
          <w:sz w:val="20"/>
          <w:u w:val="thick"/>
        </w:rPr>
        <w:t xml:space="preserve"> </w:t>
      </w:r>
      <w:r>
        <w:rPr>
          <w:spacing w:val="-2"/>
          <w:w w:val="105"/>
          <w:sz w:val="20"/>
          <w:u w:val="thick"/>
        </w:rPr>
        <w:t>Process</w:t>
      </w:r>
    </w:p>
    <w:p w14:paraId="64B390EF" w14:textId="77777777" w:rsidR="00217FE3" w:rsidRDefault="00217FE3">
      <w:pPr>
        <w:pStyle w:val="BodyText"/>
        <w:spacing w:before="23"/>
      </w:pPr>
    </w:p>
    <w:p w14:paraId="64B390F0" w14:textId="774C7568" w:rsidR="00217FE3" w:rsidRDefault="00344E93">
      <w:pPr>
        <w:pStyle w:val="BodyText"/>
        <w:spacing w:line="256" w:lineRule="auto"/>
        <w:ind w:left="1211" w:right="1333" w:firstLine="1"/>
      </w:pPr>
      <w:r>
        <w:t>Through</w:t>
      </w:r>
      <w:r>
        <w:rPr>
          <w:spacing w:val="35"/>
        </w:rPr>
        <w:t xml:space="preserve"> </w:t>
      </w:r>
      <w:r>
        <w:t>a comprehensive</w:t>
      </w:r>
      <w:r>
        <w:rPr>
          <w:spacing w:val="40"/>
        </w:rPr>
        <w:t xml:space="preserve"> </w:t>
      </w:r>
      <w:r>
        <w:t>long-range</w:t>
      </w:r>
      <w:r>
        <w:rPr>
          <w:spacing w:val="38"/>
        </w:rPr>
        <w:t xml:space="preserve"> </w:t>
      </w:r>
      <w:r>
        <w:t>planning</w:t>
      </w:r>
      <w:r>
        <w:rPr>
          <w:spacing w:val="40"/>
        </w:rPr>
        <w:t xml:space="preserve"> </w:t>
      </w:r>
      <w:r>
        <w:t>process,</w:t>
      </w:r>
      <w:r>
        <w:rPr>
          <w:spacing w:val="25"/>
        </w:rPr>
        <w:t xml:space="preserve"> </w:t>
      </w:r>
      <w:r>
        <w:t>the</w:t>
      </w:r>
      <w:r>
        <w:rPr>
          <w:spacing w:val="15"/>
        </w:rPr>
        <w:t xml:space="preserve"> </w:t>
      </w:r>
      <w:r>
        <w:t>member</w:t>
      </w:r>
      <w:r>
        <w:rPr>
          <w:spacing w:val="40"/>
        </w:rPr>
        <w:t xml:space="preserve"> </w:t>
      </w:r>
      <w:r>
        <w:t>hospital</w:t>
      </w:r>
      <w:r>
        <w:rPr>
          <w:spacing w:val="40"/>
        </w:rPr>
        <w:t xml:space="preserve"> </w:t>
      </w:r>
      <w:r>
        <w:t>dete</w:t>
      </w:r>
      <w:r w:rsidR="00705374">
        <w:t>rm</w:t>
      </w:r>
      <w:r>
        <w:t>ined</w:t>
      </w:r>
      <w:r>
        <w:rPr>
          <w:spacing w:val="31"/>
        </w:rPr>
        <w:t xml:space="preserve"> </w:t>
      </w:r>
      <w:r>
        <w:t>that</w:t>
      </w:r>
      <w:r>
        <w:rPr>
          <w:spacing w:val="30"/>
        </w:rPr>
        <w:t xml:space="preserve"> </w:t>
      </w:r>
      <w:r>
        <w:t>a comprehensive</w:t>
      </w:r>
      <w:r>
        <w:rPr>
          <w:spacing w:val="24"/>
        </w:rPr>
        <w:t xml:space="preserve"> </w:t>
      </w:r>
      <w:r>
        <w:t>approach</w:t>
      </w:r>
      <w:r>
        <w:rPr>
          <w:spacing w:val="26"/>
        </w:rPr>
        <w:t xml:space="preserve"> </w:t>
      </w:r>
      <w:r>
        <w:t>to oncology care was</w:t>
      </w:r>
      <w:r>
        <w:rPr>
          <w:spacing w:val="22"/>
        </w:rPr>
        <w:t xml:space="preserve"> </w:t>
      </w:r>
      <w:r>
        <w:t>needed to better meet the needs of their</w:t>
      </w:r>
      <w:r>
        <w:rPr>
          <w:spacing w:val="22"/>
        </w:rPr>
        <w:t xml:space="preserve"> </w:t>
      </w:r>
      <w:r>
        <w:t>patients, with PET-CT services being a component of the spect</w:t>
      </w:r>
      <w:r w:rsidR="00705374">
        <w:t>ru</w:t>
      </w:r>
      <w:r>
        <w:t>m of care.</w:t>
      </w:r>
    </w:p>
    <w:p w14:paraId="64B390F1" w14:textId="77777777" w:rsidR="00217FE3" w:rsidRDefault="00217FE3">
      <w:pPr>
        <w:pStyle w:val="BodyText"/>
        <w:spacing w:before="5"/>
      </w:pPr>
    </w:p>
    <w:p w14:paraId="64B390F2" w14:textId="1B385201" w:rsidR="00217FE3" w:rsidRDefault="00344E93">
      <w:pPr>
        <w:pStyle w:val="BodyText"/>
        <w:spacing w:line="256" w:lineRule="auto"/>
        <w:ind w:left="1226" w:right="1333" w:hanging="7"/>
      </w:pPr>
      <w:r>
        <w:t>The planning process undertaken by</w:t>
      </w:r>
      <w:r>
        <w:rPr>
          <w:spacing w:val="-2"/>
        </w:rPr>
        <w:t xml:space="preserve"> </w:t>
      </w:r>
      <w:r>
        <w:t>the Applicant included multidisciplinary meetings among clinical and administrative</w:t>
      </w:r>
      <w:r>
        <w:rPr>
          <w:spacing w:val="-2"/>
        </w:rPr>
        <w:t xml:space="preserve"> </w:t>
      </w:r>
      <w:r>
        <w:t>staff from both LLC member</w:t>
      </w:r>
      <w:r>
        <w:rPr>
          <w:spacing w:val="39"/>
        </w:rPr>
        <w:t xml:space="preserve"> </w:t>
      </w:r>
      <w:r w:rsidR="00705374">
        <w:t>parties</w:t>
      </w:r>
      <w:r>
        <w:t xml:space="preserve">, a review of the PET-CT medical literature, </w:t>
      </w:r>
      <w:proofErr w:type="gramStart"/>
      <w:r>
        <w:t>a</w:t>
      </w:r>
      <w:r>
        <w:rPr>
          <w:spacing w:val="38"/>
        </w:rPr>
        <w:t xml:space="preserve"> </w:t>
      </w:r>
      <w:r>
        <w:t>need</w:t>
      </w:r>
      <w:proofErr w:type="gramEnd"/>
      <w:r>
        <w:t xml:space="preserve"> analysis,</w:t>
      </w:r>
      <w:r>
        <w:rPr>
          <w:spacing w:val="40"/>
        </w:rPr>
        <w:t xml:space="preserve"> </w:t>
      </w:r>
      <w:r>
        <w:t>an estimate of projected volume at the Hospital,</w:t>
      </w:r>
      <w:r>
        <w:rPr>
          <w:spacing w:val="38"/>
        </w:rPr>
        <w:t xml:space="preserve"> </w:t>
      </w:r>
      <w:r>
        <w:t>and financial</w:t>
      </w:r>
      <w:r>
        <w:rPr>
          <w:spacing w:val="40"/>
        </w:rPr>
        <w:t xml:space="preserve"> </w:t>
      </w:r>
      <w:r>
        <w:t>analyses.</w:t>
      </w:r>
    </w:p>
    <w:p w14:paraId="64B390F3" w14:textId="77777777" w:rsidR="00217FE3" w:rsidRDefault="00217FE3">
      <w:pPr>
        <w:spacing w:line="256" w:lineRule="auto"/>
        <w:sectPr w:rsidR="00217FE3" w:rsidSect="00A009DD">
          <w:headerReference w:type="default" r:id="rId13"/>
          <w:pgSz w:w="12240" w:h="15840"/>
          <w:pgMar w:top="760" w:right="420" w:bottom="280" w:left="340" w:header="720" w:footer="720" w:gutter="0"/>
          <w:pgNumType w:start="2"/>
          <w:cols w:space="720"/>
        </w:sectPr>
      </w:pPr>
    </w:p>
    <w:p w14:paraId="64B390F5" w14:textId="77777777" w:rsidR="00217FE3" w:rsidRDefault="00217FE3">
      <w:pPr>
        <w:pStyle w:val="BodyText"/>
      </w:pPr>
    </w:p>
    <w:p w14:paraId="64B390F6" w14:textId="77777777" w:rsidR="00217FE3" w:rsidRDefault="00217FE3">
      <w:pPr>
        <w:pStyle w:val="BodyText"/>
        <w:spacing w:before="2"/>
      </w:pPr>
    </w:p>
    <w:p w14:paraId="64B390F7" w14:textId="351664B6" w:rsidR="00217FE3" w:rsidRDefault="00344E93">
      <w:pPr>
        <w:pStyle w:val="BodyText"/>
        <w:spacing w:line="256" w:lineRule="auto"/>
        <w:ind w:left="1187" w:right="1333" w:firstLine="3"/>
      </w:pPr>
      <w:r>
        <w:t>The Guidelines</w:t>
      </w:r>
      <w:r>
        <w:rPr>
          <w:spacing w:val="27"/>
        </w:rPr>
        <w:t xml:space="preserve"> </w:t>
      </w:r>
      <w:r>
        <w:t>also stipulate that</w:t>
      </w:r>
      <w:r>
        <w:rPr>
          <w:spacing w:val="26"/>
        </w:rPr>
        <w:t xml:space="preserve"> </w:t>
      </w:r>
      <w:r>
        <w:t>an applicant</w:t>
      </w:r>
      <w:r>
        <w:rPr>
          <w:spacing w:val="29"/>
        </w:rPr>
        <w:t xml:space="preserve"> </w:t>
      </w:r>
      <w:r>
        <w:t>for</w:t>
      </w:r>
      <w:r>
        <w:rPr>
          <w:spacing w:val="29"/>
        </w:rPr>
        <w:t xml:space="preserve"> </w:t>
      </w:r>
      <w:r>
        <w:t>PET services,</w:t>
      </w:r>
      <w:r>
        <w:rPr>
          <w:spacing w:val="35"/>
        </w:rPr>
        <w:t xml:space="preserve"> </w:t>
      </w:r>
      <w:r>
        <w:t>whether</w:t>
      </w:r>
      <w:r>
        <w:rPr>
          <w:spacing w:val="26"/>
        </w:rPr>
        <w:t xml:space="preserve"> </w:t>
      </w:r>
      <w:r>
        <w:t>a</w:t>
      </w:r>
      <w:r>
        <w:rPr>
          <w:spacing w:val="36"/>
        </w:rPr>
        <w:t xml:space="preserve"> </w:t>
      </w:r>
      <w:r>
        <w:t>multi-institutional system</w:t>
      </w:r>
      <w:r>
        <w:rPr>
          <w:spacing w:val="26"/>
        </w:rPr>
        <w:t xml:space="preserve"> </w:t>
      </w:r>
      <w:r>
        <w:t>or a single</w:t>
      </w:r>
      <w:r>
        <w:rPr>
          <w:spacing w:val="38"/>
        </w:rPr>
        <w:t xml:space="preserve"> </w:t>
      </w:r>
      <w:r>
        <w:t>hospital, involve a tertiary teaching hospital.</w:t>
      </w:r>
      <w:r>
        <w:rPr>
          <w:spacing w:val="40"/>
        </w:rPr>
        <w:t xml:space="preserve"> </w:t>
      </w:r>
      <w:r>
        <w:t>The hospital</w:t>
      </w:r>
      <w:r>
        <w:rPr>
          <w:spacing w:val="40"/>
        </w:rPr>
        <w:t xml:space="preserve"> </w:t>
      </w:r>
      <w:r>
        <w:t>has</w:t>
      </w:r>
      <w:r>
        <w:rPr>
          <w:spacing w:val="39"/>
        </w:rPr>
        <w:t xml:space="preserve"> </w:t>
      </w:r>
      <w:r>
        <w:t>underscored</w:t>
      </w:r>
      <w:r>
        <w:rPr>
          <w:spacing w:val="39"/>
        </w:rPr>
        <w:t xml:space="preserve"> </w:t>
      </w:r>
      <w:r>
        <w:t>that, while licensed as</w:t>
      </w:r>
      <w:r>
        <w:rPr>
          <w:spacing w:val="-3"/>
        </w:rPr>
        <w:t xml:space="preserve"> </w:t>
      </w:r>
      <w:r>
        <w:t>a single community hospital, it</w:t>
      </w:r>
      <w:r>
        <w:rPr>
          <w:spacing w:val="-1"/>
        </w:rPr>
        <w:t xml:space="preserve"> </w:t>
      </w:r>
      <w:r>
        <w:t>has</w:t>
      </w:r>
      <w:r>
        <w:rPr>
          <w:spacing w:val="-3"/>
        </w:rPr>
        <w:t xml:space="preserve"> </w:t>
      </w:r>
      <w:r>
        <w:t>a clinical affiliation with</w:t>
      </w:r>
      <w:r>
        <w:rPr>
          <w:spacing w:val="-3"/>
        </w:rPr>
        <w:t xml:space="preserve"> </w:t>
      </w:r>
      <w:r>
        <w:t>a te</w:t>
      </w:r>
      <w:r w:rsidR="00705374">
        <w:t>r</w:t>
      </w:r>
      <w:r>
        <w:t>tiary provider, Beth Israel</w:t>
      </w:r>
      <w:r>
        <w:rPr>
          <w:spacing w:val="22"/>
        </w:rPr>
        <w:t xml:space="preserve"> </w:t>
      </w:r>
      <w:r>
        <w:t>Deaconess Medical Center,</w:t>
      </w:r>
      <w:r>
        <w:rPr>
          <w:spacing w:val="26"/>
        </w:rPr>
        <w:t xml:space="preserve"> </w:t>
      </w:r>
      <w:r>
        <w:t>thereby</w:t>
      </w:r>
      <w:r>
        <w:rPr>
          <w:spacing w:val="31"/>
        </w:rPr>
        <w:t xml:space="preserve"> </w:t>
      </w:r>
      <w:r>
        <w:t>providing</w:t>
      </w:r>
      <w:r>
        <w:rPr>
          <w:spacing w:val="23"/>
        </w:rPr>
        <w:t xml:space="preserve"> </w:t>
      </w:r>
      <w:r>
        <w:t>access to a full</w:t>
      </w:r>
      <w:r>
        <w:rPr>
          <w:spacing w:val="34"/>
        </w:rPr>
        <w:t xml:space="preserve"> </w:t>
      </w:r>
      <w:r>
        <w:t>range of</w:t>
      </w:r>
      <w:r>
        <w:rPr>
          <w:spacing w:val="-2"/>
        </w:rPr>
        <w:t xml:space="preserve"> </w:t>
      </w:r>
      <w:r>
        <w:t>services. To f</w:t>
      </w:r>
      <w:r w:rsidR="004A3D67">
        <w:t>ur</w:t>
      </w:r>
      <w:r>
        <w:t>ther assure the</w:t>
      </w:r>
      <w:r>
        <w:rPr>
          <w:spacing w:val="30"/>
        </w:rPr>
        <w:t xml:space="preserve"> </w:t>
      </w:r>
      <w:r>
        <w:t>high</w:t>
      </w:r>
      <w:r>
        <w:rPr>
          <w:spacing w:val="23"/>
        </w:rPr>
        <w:t xml:space="preserve"> </w:t>
      </w:r>
      <w:r>
        <w:t>quality</w:t>
      </w:r>
      <w:r>
        <w:rPr>
          <w:spacing w:val="18"/>
        </w:rPr>
        <w:t xml:space="preserve"> </w:t>
      </w:r>
      <w:r>
        <w:t>of its services, the Applicant</w:t>
      </w:r>
      <w:r>
        <w:rPr>
          <w:spacing w:val="40"/>
        </w:rPr>
        <w:t xml:space="preserve"> </w:t>
      </w:r>
      <w:r>
        <w:t>has developed a te</w:t>
      </w:r>
      <w:r w:rsidR="004A3D67">
        <w:t>r</w:t>
      </w:r>
      <w:r>
        <w:t>tiary agreement with UMass Memorial</w:t>
      </w:r>
      <w:r>
        <w:rPr>
          <w:spacing w:val="40"/>
        </w:rPr>
        <w:t xml:space="preserve"> </w:t>
      </w:r>
      <w:r>
        <w:t>Medical Center</w:t>
      </w:r>
      <w:r>
        <w:rPr>
          <w:spacing w:val="-3"/>
        </w:rPr>
        <w:t xml:space="preserve"> </w:t>
      </w:r>
      <w:r>
        <w:t>for planning and ongoing consultation</w:t>
      </w:r>
      <w:r>
        <w:rPr>
          <w:spacing w:val="40"/>
        </w:rPr>
        <w:t xml:space="preserve"> </w:t>
      </w:r>
      <w:r>
        <w:t>of this service.</w:t>
      </w:r>
    </w:p>
    <w:p w14:paraId="64B390F8" w14:textId="77777777" w:rsidR="00217FE3" w:rsidRDefault="00217FE3">
      <w:pPr>
        <w:pStyle w:val="BodyText"/>
        <w:spacing w:before="3"/>
      </w:pPr>
    </w:p>
    <w:p w14:paraId="64B390F9" w14:textId="77777777" w:rsidR="00217FE3" w:rsidRDefault="00344E93">
      <w:pPr>
        <w:pStyle w:val="BodyText"/>
        <w:spacing w:line="256" w:lineRule="auto"/>
        <w:ind w:left="1195" w:right="1532" w:firstLine="13"/>
      </w:pPr>
      <w:r>
        <w:rPr>
          <w:w w:val="105"/>
        </w:rPr>
        <w:t>Based on</w:t>
      </w:r>
      <w:r>
        <w:rPr>
          <w:spacing w:val="-5"/>
          <w:w w:val="105"/>
        </w:rPr>
        <w:t xml:space="preserve"> </w:t>
      </w:r>
      <w:r>
        <w:rPr>
          <w:w w:val="105"/>
        </w:rPr>
        <w:t>the</w:t>
      </w:r>
      <w:r>
        <w:rPr>
          <w:spacing w:val="-8"/>
          <w:w w:val="105"/>
        </w:rPr>
        <w:t xml:space="preserve"> </w:t>
      </w:r>
      <w:r>
        <w:rPr>
          <w:w w:val="105"/>
        </w:rPr>
        <w:t>above analysis, Staff</w:t>
      </w:r>
      <w:r>
        <w:rPr>
          <w:spacing w:val="-13"/>
          <w:w w:val="105"/>
        </w:rPr>
        <w:t xml:space="preserve"> </w:t>
      </w:r>
      <w:r>
        <w:rPr>
          <w:w w:val="105"/>
        </w:rPr>
        <w:t>finds</w:t>
      </w:r>
      <w:r>
        <w:rPr>
          <w:spacing w:val="-7"/>
          <w:w w:val="105"/>
        </w:rPr>
        <w:t xml:space="preserve"> </w:t>
      </w:r>
      <w:r>
        <w:rPr>
          <w:w w:val="105"/>
        </w:rPr>
        <w:t>the project in</w:t>
      </w:r>
      <w:r>
        <w:rPr>
          <w:spacing w:val="-10"/>
          <w:w w:val="105"/>
        </w:rPr>
        <w:t xml:space="preserve"> </w:t>
      </w:r>
      <w:r>
        <w:rPr>
          <w:w w:val="105"/>
        </w:rPr>
        <w:t>conformance with</w:t>
      </w:r>
      <w:r>
        <w:rPr>
          <w:spacing w:val="-2"/>
          <w:w w:val="105"/>
        </w:rPr>
        <w:t xml:space="preserve"> </w:t>
      </w:r>
      <w:r>
        <w:rPr>
          <w:w w:val="105"/>
        </w:rPr>
        <w:t>the health planning process of the Guidelines.</w:t>
      </w:r>
    </w:p>
    <w:p w14:paraId="64B390FA" w14:textId="77777777" w:rsidR="00217FE3" w:rsidRDefault="00217FE3">
      <w:pPr>
        <w:pStyle w:val="BodyText"/>
        <w:spacing w:before="13"/>
      </w:pPr>
    </w:p>
    <w:p w14:paraId="64B390FB" w14:textId="77777777" w:rsidR="00217FE3" w:rsidRDefault="00344E93">
      <w:pPr>
        <w:pStyle w:val="ListParagraph"/>
        <w:numPr>
          <w:ilvl w:val="1"/>
          <w:numId w:val="1"/>
        </w:numPr>
        <w:tabs>
          <w:tab w:val="left" w:pos="1561"/>
        </w:tabs>
        <w:spacing w:before="1"/>
        <w:ind w:left="1561" w:hanging="353"/>
        <w:rPr>
          <w:sz w:val="20"/>
        </w:rPr>
      </w:pPr>
      <w:r>
        <w:rPr>
          <w:w w:val="105"/>
          <w:sz w:val="20"/>
          <w:u w:val="thick"/>
        </w:rPr>
        <w:t>Health</w:t>
      </w:r>
      <w:r>
        <w:rPr>
          <w:spacing w:val="7"/>
          <w:w w:val="105"/>
          <w:sz w:val="20"/>
          <w:u w:val="thick"/>
        </w:rPr>
        <w:t xml:space="preserve"> </w:t>
      </w:r>
      <w:r>
        <w:rPr>
          <w:w w:val="105"/>
          <w:sz w:val="20"/>
          <w:u w:val="thick"/>
        </w:rPr>
        <w:t>Care</w:t>
      </w:r>
      <w:r>
        <w:rPr>
          <w:spacing w:val="1"/>
          <w:w w:val="105"/>
          <w:sz w:val="20"/>
          <w:u w:val="thick"/>
        </w:rPr>
        <w:t xml:space="preserve"> </w:t>
      </w:r>
      <w:r>
        <w:rPr>
          <w:spacing w:val="-2"/>
          <w:w w:val="105"/>
          <w:sz w:val="20"/>
          <w:u w:val="thick"/>
        </w:rPr>
        <w:t>Requirements</w:t>
      </w:r>
    </w:p>
    <w:p w14:paraId="64B390FC" w14:textId="77777777" w:rsidR="00217FE3" w:rsidRDefault="00217FE3">
      <w:pPr>
        <w:pStyle w:val="BodyText"/>
        <w:spacing w:before="23"/>
      </w:pPr>
    </w:p>
    <w:p w14:paraId="64B390FD" w14:textId="6CDFC6F3" w:rsidR="00217FE3" w:rsidRDefault="00344E93">
      <w:pPr>
        <w:pStyle w:val="BodyText"/>
        <w:spacing w:line="254" w:lineRule="auto"/>
        <w:ind w:left="1194" w:right="1333" w:firstLine="3"/>
      </w:pPr>
      <w:r>
        <w:rPr>
          <w:w w:val="105"/>
        </w:rPr>
        <w:t xml:space="preserve">The Guidelines recommend that applicants </w:t>
      </w:r>
      <w:proofErr w:type="gramStart"/>
      <w:r>
        <w:rPr>
          <w:w w:val="105"/>
        </w:rPr>
        <w:t>proposing</w:t>
      </w:r>
      <w:proofErr w:type="gramEnd"/>
      <w:r>
        <w:rPr>
          <w:w w:val="105"/>
        </w:rPr>
        <w:t xml:space="preserve"> to establish a PET service document</w:t>
      </w:r>
      <w:r>
        <w:rPr>
          <w:spacing w:val="35"/>
          <w:w w:val="105"/>
        </w:rPr>
        <w:t xml:space="preserve"> </w:t>
      </w:r>
      <w:r>
        <w:rPr>
          <w:w w:val="105"/>
        </w:rPr>
        <w:t>need for a statewide service area of at</w:t>
      </w:r>
      <w:r>
        <w:rPr>
          <w:spacing w:val="18"/>
          <w:w w:val="105"/>
        </w:rPr>
        <w:t xml:space="preserve"> </w:t>
      </w:r>
      <w:r>
        <w:rPr>
          <w:w w:val="105"/>
        </w:rPr>
        <w:t>least</w:t>
      </w:r>
      <w:r>
        <w:rPr>
          <w:spacing w:val="29"/>
          <w:w w:val="105"/>
        </w:rPr>
        <w:t xml:space="preserve"> </w:t>
      </w:r>
      <w:r w:rsidR="00C5540B">
        <w:rPr>
          <w:w w:val="105"/>
        </w:rPr>
        <w:t>1</w:t>
      </w:r>
      <w:r>
        <w:rPr>
          <w:spacing w:val="-24"/>
          <w:w w:val="105"/>
        </w:rPr>
        <w:t xml:space="preserve"> </w:t>
      </w:r>
      <w:r>
        <w:rPr>
          <w:w w:val="105"/>
        </w:rPr>
        <w:t>.6 million</w:t>
      </w:r>
      <w:r>
        <w:rPr>
          <w:spacing w:val="26"/>
          <w:w w:val="105"/>
        </w:rPr>
        <w:t xml:space="preserve"> </w:t>
      </w:r>
      <w:r>
        <w:rPr>
          <w:w w:val="105"/>
        </w:rPr>
        <w:t>people to</w:t>
      </w:r>
      <w:r>
        <w:rPr>
          <w:spacing w:val="-2"/>
          <w:w w:val="105"/>
        </w:rPr>
        <w:t xml:space="preserve"> </w:t>
      </w:r>
      <w:r>
        <w:rPr>
          <w:w w:val="105"/>
        </w:rPr>
        <w:t>demonstrate</w:t>
      </w:r>
      <w:r>
        <w:rPr>
          <w:spacing w:val="23"/>
          <w:w w:val="105"/>
        </w:rPr>
        <w:t xml:space="preserve"> </w:t>
      </w:r>
      <w:r>
        <w:rPr>
          <w:w w:val="105"/>
        </w:rPr>
        <w:t>a minimum</w:t>
      </w:r>
      <w:r>
        <w:rPr>
          <w:spacing w:val="21"/>
          <w:w w:val="105"/>
        </w:rPr>
        <w:t xml:space="preserve"> </w:t>
      </w:r>
      <w:r>
        <w:rPr>
          <w:w w:val="105"/>
        </w:rPr>
        <w:t>demand</w:t>
      </w:r>
      <w:r>
        <w:rPr>
          <w:spacing w:val="23"/>
          <w:w w:val="105"/>
        </w:rPr>
        <w:t xml:space="preserve"> </w:t>
      </w:r>
      <w:r>
        <w:rPr>
          <w:w w:val="105"/>
        </w:rPr>
        <w:t>of</w:t>
      </w:r>
      <w:r>
        <w:rPr>
          <w:spacing w:val="32"/>
          <w:w w:val="105"/>
        </w:rPr>
        <w:t xml:space="preserve"> </w:t>
      </w:r>
      <w:r>
        <w:rPr>
          <w:w w:val="105"/>
        </w:rPr>
        <w:t>I</w:t>
      </w:r>
      <w:r>
        <w:rPr>
          <w:spacing w:val="-29"/>
          <w:w w:val="105"/>
        </w:rPr>
        <w:t xml:space="preserve"> </w:t>
      </w:r>
      <w:r>
        <w:rPr>
          <w:w w:val="105"/>
        </w:rPr>
        <w:t>,250 PET scans annually, and</w:t>
      </w:r>
      <w:r>
        <w:rPr>
          <w:spacing w:val="18"/>
          <w:w w:val="105"/>
        </w:rPr>
        <w:t xml:space="preserve"> </w:t>
      </w:r>
      <w:r>
        <w:rPr>
          <w:w w:val="105"/>
        </w:rPr>
        <w:t>present additional data</w:t>
      </w:r>
      <w:r>
        <w:rPr>
          <w:spacing w:val="-12"/>
          <w:w w:val="105"/>
        </w:rPr>
        <w:t xml:space="preserve"> </w:t>
      </w:r>
      <w:r>
        <w:rPr>
          <w:w w:val="105"/>
        </w:rPr>
        <w:t>to</w:t>
      </w:r>
      <w:r>
        <w:rPr>
          <w:spacing w:val="-6"/>
          <w:w w:val="105"/>
        </w:rPr>
        <w:t xml:space="preserve"> </w:t>
      </w:r>
      <w:r>
        <w:rPr>
          <w:w w:val="105"/>
        </w:rPr>
        <w:t>supplement the demand analysis.</w:t>
      </w:r>
      <w:r>
        <w:rPr>
          <w:spacing w:val="40"/>
          <w:w w:val="105"/>
        </w:rPr>
        <w:t xml:space="preserve"> </w:t>
      </w:r>
      <w:r>
        <w:rPr>
          <w:w w:val="105"/>
        </w:rPr>
        <w:t>However, Staff notes that in the seventeen years since the</w:t>
      </w:r>
      <w:r>
        <w:rPr>
          <w:spacing w:val="-1"/>
          <w:w w:val="105"/>
        </w:rPr>
        <w:t xml:space="preserve"> </w:t>
      </w:r>
      <w:r>
        <w:rPr>
          <w:w w:val="105"/>
        </w:rPr>
        <w:t>Guidelines were promulgated (November 1998), the clinical applications for PET have increased significantly, to the point that reliance on a patient population of 1.6 million to demonstrate</w:t>
      </w:r>
      <w:r>
        <w:rPr>
          <w:spacing w:val="26"/>
          <w:w w:val="105"/>
        </w:rPr>
        <w:t xml:space="preserve"> </w:t>
      </w:r>
      <w:r>
        <w:rPr>
          <w:w w:val="105"/>
        </w:rPr>
        <w:t>need for</w:t>
      </w:r>
      <w:r>
        <w:rPr>
          <w:spacing w:val="25"/>
          <w:w w:val="105"/>
        </w:rPr>
        <w:t xml:space="preserve"> </w:t>
      </w:r>
      <w:r>
        <w:rPr>
          <w:w w:val="105"/>
        </w:rPr>
        <w:t>a single PET unit</w:t>
      </w:r>
      <w:r>
        <w:rPr>
          <w:spacing w:val="14"/>
          <w:w w:val="105"/>
        </w:rPr>
        <w:t xml:space="preserve"> </w:t>
      </w:r>
      <w:r>
        <w:rPr>
          <w:w w:val="105"/>
        </w:rPr>
        <w:t>may</w:t>
      </w:r>
      <w:r>
        <w:rPr>
          <w:spacing w:val="22"/>
          <w:w w:val="105"/>
        </w:rPr>
        <w:t xml:space="preserve"> </w:t>
      </w:r>
      <w:r>
        <w:rPr>
          <w:w w:val="105"/>
        </w:rPr>
        <w:t>underestimate</w:t>
      </w:r>
      <w:r>
        <w:rPr>
          <w:spacing w:val="15"/>
          <w:w w:val="105"/>
        </w:rPr>
        <w:t xml:space="preserve"> </w:t>
      </w:r>
      <w:r>
        <w:rPr>
          <w:w w:val="105"/>
        </w:rPr>
        <w:t>the</w:t>
      </w:r>
      <w:r>
        <w:rPr>
          <w:spacing w:val="14"/>
          <w:w w:val="105"/>
        </w:rPr>
        <w:t xml:space="preserve"> </w:t>
      </w:r>
      <w:r>
        <w:rPr>
          <w:w w:val="105"/>
        </w:rPr>
        <w:t>number of patients</w:t>
      </w:r>
      <w:r>
        <w:rPr>
          <w:spacing w:val="20"/>
          <w:w w:val="105"/>
        </w:rPr>
        <w:t xml:space="preserve"> </w:t>
      </w:r>
      <w:r>
        <w:rPr>
          <w:w w:val="105"/>
        </w:rPr>
        <w:t>who would</w:t>
      </w:r>
      <w:r>
        <w:rPr>
          <w:spacing w:val="18"/>
          <w:w w:val="105"/>
        </w:rPr>
        <w:t xml:space="preserve"> </w:t>
      </w:r>
      <w:r>
        <w:rPr>
          <w:w w:val="105"/>
        </w:rPr>
        <w:t>benefit from PET</w:t>
      </w:r>
      <w:r>
        <w:rPr>
          <w:spacing w:val="-12"/>
          <w:w w:val="105"/>
        </w:rPr>
        <w:t xml:space="preserve"> </w:t>
      </w:r>
      <w:r>
        <w:rPr>
          <w:w w:val="105"/>
        </w:rPr>
        <w:t>services.</w:t>
      </w:r>
      <w:r>
        <w:rPr>
          <w:spacing w:val="40"/>
          <w:w w:val="105"/>
        </w:rPr>
        <w:t xml:space="preserve"> </w:t>
      </w:r>
      <w:r>
        <w:rPr>
          <w:w w:val="105"/>
        </w:rPr>
        <w:t>As mentioned</w:t>
      </w:r>
      <w:r>
        <w:rPr>
          <w:spacing w:val="23"/>
          <w:w w:val="105"/>
        </w:rPr>
        <w:t xml:space="preserve"> </w:t>
      </w:r>
      <w:r>
        <w:rPr>
          <w:w w:val="105"/>
        </w:rPr>
        <w:t>previously, CMS has</w:t>
      </w:r>
      <w:r>
        <w:rPr>
          <w:spacing w:val="-5"/>
          <w:w w:val="105"/>
        </w:rPr>
        <w:t xml:space="preserve"> </w:t>
      </w:r>
      <w:r>
        <w:rPr>
          <w:w w:val="105"/>
        </w:rPr>
        <w:t>expanded the number of indications for PET</w:t>
      </w:r>
      <w:r>
        <w:rPr>
          <w:spacing w:val="-4"/>
          <w:w w:val="105"/>
        </w:rPr>
        <w:t xml:space="preserve"> </w:t>
      </w:r>
      <w:r>
        <w:rPr>
          <w:w w:val="105"/>
        </w:rPr>
        <w:t>that are reimbursable, including coverage when participating in clinical studies for ce1tain cancers not previously indicated.</w:t>
      </w:r>
    </w:p>
    <w:p w14:paraId="64B390FE" w14:textId="77777777" w:rsidR="00217FE3" w:rsidRDefault="00217FE3">
      <w:pPr>
        <w:pStyle w:val="BodyText"/>
        <w:spacing w:before="14"/>
      </w:pPr>
    </w:p>
    <w:p w14:paraId="64B390FF" w14:textId="77777777" w:rsidR="00217FE3" w:rsidRDefault="00344E93">
      <w:pPr>
        <w:pStyle w:val="ListParagraph"/>
        <w:numPr>
          <w:ilvl w:val="2"/>
          <w:numId w:val="1"/>
        </w:numPr>
        <w:tabs>
          <w:tab w:val="left" w:pos="1419"/>
        </w:tabs>
        <w:ind w:left="1419" w:hanging="184"/>
        <w:rPr>
          <w:sz w:val="20"/>
        </w:rPr>
      </w:pPr>
      <w:r>
        <w:rPr>
          <w:w w:val="105"/>
          <w:sz w:val="20"/>
          <w:u w:val="thick"/>
        </w:rPr>
        <w:t>Current</w:t>
      </w:r>
      <w:r>
        <w:rPr>
          <w:spacing w:val="-3"/>
          <w:w w:val="105"/>
          <w:sz w:val="20"/>
          <w:u w:val="thick"/>
        </w:rPr>
        <w:t xml:space="preserve"> </w:t>
      </w:r>
      <w:r>
        <w:rPr>
          <w:w w:val="105"/>
          <w:sz w:val="20"/>
          <w:u w:val="thick"/>
        </w:rPr>
        <w:t>Volume</w:t>
      </w:r>
      <w:r>
        <w:rPr>
          <w:spacing w:val="4"/>
          <w:w w:val="105"/>
          <w:sz w:val="20"/>
          <w:u w:val="thick"/>
        </w:rPr>
        <w:t xml:space="preserve"> </w:t>
      </w:r>
      <w:r>
        <w:rPr>
          <w:w w:val="105"/>
          <w:sz w:val="20"/>
          <w:u w:val="thick"/>
        </w:rPr>
        <w:t>at</w:t>
      </w:r>
      <w:r>
        <w:rPr>
          <w:spacing w:val="-12"/>
          <w:w w:val="105"/>
          <w:sz w:val="20"/>
          <w:u w:val="thick"/>
        </w:rPr>
        <w:t xml:space="preserve"> </w:t>
      </w:r>
      <w:r>
        <w:rPr>
          <w:w w:val="105"/>
          <w:sz w:val="20"/>
          <w:u w:val="thick"/>
        </w:rPr>
        <w:t>Signature</w:t>
      </w:r>
      <w:r>
        <w:rPr>
          <w:spacing w:val="13"/>
          <w:w w:val="105"/>
          <w:sz w:val="20"/>
          <w:u w:val="thick"/>
        </w:rPr>
        <w:t xml:space="preserve"> </w:t>
      </w:r>
      <w:r>
        <w:rPr>
          <w:w w:val="105"/>
          <w:sz w:val="20"/>
          <w:u w:val="thick"/>
        </w:rPr>
        <w:t>Healthcare</w:t>
      </w:r>
      <w:r>
        <w:rPr>
          <w:spacing w:val="16"/>
          <w:w w:val="105"/>
          <w:sz w:val="20"/>
          <w:u w:val="thick"/>
        </w:rPr>
        <w:t xml:space="preserve"> </w:t>
      </w:r>
      <w:r>
        <w:rPr>
          <w:w w:val="105"/>
          <w:sz w:val="20"/>
          <w:u w:val="thick"/>
        </w:rPr>
        <w:t>Brockton</w:t>
      </w:r>
      <w:r>
        <w:rPr>
          <w:spacing w:val="13"/>
          <w:w w:val="105"/>
          <w:sz w:val="20"/>
          <w:u w:val="thick"/>
        </w:rPr>
        <w:t xml:space="preserve"> </w:t>
      </w:r>
      <w:r>
        <w:rPr>
          <w:spacing w:val="-2"/>
          <w:w w:val="105"/>
          <w:sz w:val="20"/>
          <w:u w:val="thick"/>
        </w:rPr>
        <w:t>Hospital</w:t>
      </w:r>
    </w:p>
    <w:p w14:paraId="64B39100" w14:textId="77777777" w:rsidR="00217FE3" w:rsidRDefault="00217FE3">
      <w:pPr>
        <w:pStyle w:val="BodyText"/>
        <w:spacing w:before="23"/>
      </w:pPr>
    </w:p>
    <w:p w14:paraId="64B39101" w14:textId="77777777" w:rsidR="00217FE3" w:rsidRDefault="00344E93">
      <w:pPr>
        <w:pStyle w:val="BodyText"/>
        <w:spacing w:line="254" w:lineRule="auto"/>
        <w:ind w:left="1213" w:right="1333" w:hanging="2"/>
      </w:pPr>
      <w:r>
        <w:rPr>
          <w:w w:val="105"/>
        </w:rPr>
        <w:t>Given the above mentioned changes in</w:t>
      </w:r>
      <w:r>
        <w:rPr>
          <w:spacing w:val="-5"/>
          <w:w w:val="105"/>
        </w:rPr>
        <w:t xml:space="preserve"> </w:t>
      </w:r>
      <w:r>
        <w:rPr>
          <w:w w:val="105"/>
        </w:rPr>
        <w:t>clinical applications and potential for increased volume, Shields Signature has</w:t>
      </w:r>
      <w:r>
        <w:rPr>
          <w:spacing w:val="-1"/>
          <w:w w:val="105"/>
        </w:rPr>
        <w:t xml:space="preserve"> </w:t>
      </w:r>
      <w:r>
        <w:rPr>
          <w:w w:val="105"/>
        </w:rPr>
        <w:t>relied instead</w:t>
      </w:r>
      <w:r>
        <w:rPr>
          <w:spacing w:val="-6"/>
          <w:w w:val="105"/>
        </w:rPr>
        <w:t xml:space="preserve"> </w:t>
      </w:r>
      <w:r>
        <w:rPr>
          <w:w w:val="105"/>
        </w:rPr>
        <w:t>solely on its</w:t>
      </w:r>
      <w:r>
        <w:rPr>
          <w:spacing w:val="-10"/>
          <w:w w:val="105"/>
        </w:rPr>
        <w:t xml:space="preserve"> </w:t>
      </w:r>
      <w:r>
        <w:rPr>
          <w:w w:val="105"/>
        </w:rPr>
        <w:t>actual patient</w:t>
      </w:r>
      <w:r>
        <w:rPr>
          <w:spacing w:val="-4"/>
          <w:w w:val="105"/>
        </w:rPr>
        <w:t xml:space="preserve"> </w:t>
      </w:r>
      <w:r>
        <w:rPr>
          <w:w w:val="105"/>
        </w:rPr>
        <w:t>volume (Table</w:t>
      </w:r>
      <w:r>
        <w:rPr>
          <w:spacing w:val="22"/>
          <w:w w:val="105"/>
        </w:rPr>
        <w:t xml:space="preserve"> </w:t>
      </w:r>
      <w:r>
        <w:rPr>
          <w:w w:val="105"/>
        </w:rPr>
        <w:t>I, below)</w:t>
      </w:r>
      <w:r>
        <w:rPr>
          <w:spacing w:val="-3"/>
          <w:w w:val="105"/>
        </w:rPr>
        <w:t xml:space="preserve"> </w:t>
      </w:r>
      <w:r>
        <w:rPr>
          <w:w w:val="105"/>
        </w:rPr>
        <w:t>to determine its</w:t>
      </w:r>
      <w:r>
        <w:rPr>
          <w:spacing w:val="-2"/>
          <w:w w:val="105"/>
        </w:rPr>
        <w:t xml:space="preserve"> </w:t>
      </w:r>
      <w:r>
        <w:rPr>
          <w:w w:val="105"/>
        </w:rPr>
        <w:t>ability</w:t>
      </w:r>
      <w:r>
        <w:rPr>
          <w:spacing w:val="-6"/>
          <w:w w:val="105"/>
        </w:rPr>
        <w:t xml:space="preserve"> </w:t>
      </w:r>
      <w:r>
        <w:rPr>
          <w:w w:val="105"/>
        </w:rPr>
        <w:t>to meet the minimum volume demand of</w:t>
      </w:r>
      <w:r>
        <w:rPr>
          <w:spacing w:val="-3"/>
          <w:w w:val="105"/>
        </w:rPr>
        <w:t xml:space="preserve"> </w:t>
      </w:r>
      <w:r>
        <w:rPr>
          <w:w w:val="105"/>
        </w:rPr>
        <w:t>1,250 annual scans</w:t>
      </w:r>
      <w:r>
        <w:rPr>
          <w:spacing w:val="-4"/>
          <w:w w:val="105"/>
        </w:rPr>
        <w:t xml:space="preserve"> </w:t>
      </w:r>
      <w:r>
        <w:rPr>
          <w:w w:val="105"/>
        </w:rPr>
        <w:t>for the proposed PET unit. When</w:t>
      </w:r>
      <w:r>
        <w:rPr>
          <w:spacing w:val="-4"/>
          <w:w w:val="105"/>
        </w:rPr>
        <w:t xml:space="preserve"> </w:t>
      </w:r>
      <w:r>
        <w:rPr>
          <w:w w:val="105"/>
        </w:rPr>
        <w:t>applying the minimum volume requirements of the Guidelines to a</w:t>
      </w:r>
      <w:r>
        <w:rPr>
          <w:spacing w:val="-4"/>
          <w:w w:val="105"/>
        </w:rPr>
        <w:t xml:space="preserve"> </w:t>
      </w:r>
      <w:r>
        <w:rPr>
          <w:w w:val="105"/>
        </w:rPr>
        <w:t>one</w:t>
      </w:r>
      <w:r>
        <w:rPr>
          <w:spacing w:val="-4"/>
          <w:w w:val="105"/>
        </w:rPr>
        <w:t xml:space="preserve"> </w:t>
      </w:r>
      <w:r>
        <w:rPr>
          <w:w w:val="105"/>
        </w:rPr>
        <w:t>day per week mobile service that volume is</w:t>
      </w:r>
    </w:p>
    <w:p w14:paraId="64B39102" w14:textId="77777777" w:rsidR="00217FE3" w:rsidRDefault="00344E93">
      <w:pPr>
        <w:pStyle w:val="BodyText"/>
        <w:spacing w:before="6"/>
        <w:ind w:left="1217"/>
      </w:pPr>
      <w:r>
        <w:rPr>
          <w:w w:val="105"/>
        </w:rPr>
        <w:t>178.6</w:t>
      </w:r>
      <w:r>
        <w:rPr>
          <w:spacing w:val="7"/>
          <w:w w:val="105"/>
        </w:rPr>
        <w:t xml:space="preserve"> </w:t>
      </w:r>
      <w:r>
        <w:rPr>
          <w:w w:val="105"/>
        </w:rPr>
        <w:t>scans</w:t>
      </w:r>
      <w:r>
        <w:rPr>
          <w:spacing w:val="6"/>
          <w:w w:val="105"/>
        </w:rPr>
        <w:t xml:space="preserve"> </w:t>
      </w:r>
      <w:r>
        <w:rPr>
          <w:w w:val="105"/>
        </w:rPr>
        <w:t>per</w:t>
      </w:r>
      <w:r>
        <w:rPr>
          <w:spacing w:val="-3"/>
          <w:w w:val="105"/>
        </w:rPr>
        <w:t xml:space="preserve"> </w:t>
      </w:r>
      <w:r>
        <w:rPr>
          <w:spacing w:val="-2"/>
          <w:w w:val="105"/>
        </w:rPr>
        <w:t>year.</w:t>
      </w:r>
    </w:p>
    <w:p w14:paraId="64B39103" w14:textId="77777777" w:rsidR="00217FE3" w:rsidRDefault="00217FE3">
      <w:pPr>
        <w:pStyle w:val="BodyText"/>
        <w:spacing w:before="31"/>
      </w:pPr>
    </w:p>
    <w:p w14:paraId="64B39104" w14:textId="77777777" w:rsidR="00217FE3" w:rsidRDefault="00344E93">
      <w:pPr>
        <w:ind w:left="3272" w:right="3263"/>
        <w:jc w:val="center"/>
        <w:rPr>
          <w:b/>
          <w:sz w:val="20"/>
        </w:rPr>
      </w:pPr>
      <w:r>
        <w:rPr>
          <w:b/>
          <w:w w:val="105"/>
          <w:sz w:val="20"/>
          <w:u w:val="thick"/>
        </w:rPr>
        <w:t xml:space="preserve">Table </w:t>
      </w:r>
      <w:r>
        <w:rPr>
          <w:b/>
          <w:spacing w:val="-10"/>
          <w:w w:val="105"/>
          <w:sz w:val="20"/>
          <w:u w:val="thick"/>
        </w:rPr>
        <w:t>1</w:t>
      </w:r>
    </w:p>
    <w:p w14:paraId="64B39105" w14:textId="6BFBA2C5" w:rsidR="00217FE3" w:rsidRDefault="009D11B4" w:rsidP="009D11B4">
      <w:pPr>
        <w:pStyle w:val="BodyText"/>
        <w:spacing w:before="9"/>
        <w:jc w:val="center"/>
        <w:rPr>
          <w:b/>
          <w:sz w:val="18"/>
        </w:rPr>
      </w:pPr>
      <w:r>
        <w:rPr>
          <w:w w:val="105"/>
        </w:rPr>
        <w:t>Actual</w:t>
      </w:r>
      <w:r>
        <w:rPr>
          <w:spacing w:val="-9"/>
          <w:w w:val="105"/>
        </w:rPr>
        <w:t xml:space="preserve"> </w:t>
      </w:r>
      <w:r>
        <w:rPr>
          <w:spacing w:val="-2"/>
          <w:w w:val="105"/>
        </w:rPr>
        <w:t>Scans</w:t>
      </w:r>
    </w:p>
    <w:tbl>
      <w:tblPr>
        <w:tblW w:w="0" w:type="auto"/>
        <w:tblInd w:w="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81"/>
        <w:gridCol w:w="946"/>
      </w:tblGrid>
      <w:tr w:rsidR="00217FE3" w14:paraId="64B3910A" w14:textId="77777777" w:rsidTr="007A45D2">
        <w:trPr>
          <w:cantSplit/>
          <w:trHeight w:val="287"/>
          <w:tblHeader/>
        </w:trPr>
        <w:tc>
          <w:tcPr>
            <w:tcW w:w="1581" w:type="dxa"/>
          </w:tcPr>
          <w:p w14:paraId="64B39108" w14:textId="77777777" w:rsidR="00217FE3" w:rsidRDefault="00344E93">
            <w:pPr>
              <w:pStyle w:val="TableParagraph"/>
              <w:spacing w:before="36"/>
              <w:ind w:left="33" w:right="3"/>
              <w:jc w:val="center"/>
              <w:rPr>
                <w:rFonts w:ascii="Times New Roman"/>
                <w:sz w:val="20"/>
              </w:rPr>
            </w:pPr>
            <w:r>
              <w:rPr>
                <w:rFonts w:ascii="Times New Roman"/>
                <w:w w:val="105"/>
                <w:sz w:val="20"/>
              </w:rPr>
              <w:t>Fiscal</w:t>
            </w:r>
            <w:r>
              <w:rPr>
                <w:rFonts w:ascii="Times New Roman"/>
                <w:spacing w:val="10"/>
                <w:w w:val="105"/>
                <w:sz w:val="20"/>
              </w:rPr>
              <w:t xml:space="preserve"> </w:t>
            </w:r>
            <w:r>
              <w:rPr>
                <w:rFonts w:ascii="Times New Roman"/>
                <w:spacing w:val="-4"/>
                <w:w w:val="105"/>
                <w:sz w:val="20"/>
              </w:rPr>
              <w:t>Year</w:t>
            </w:r>
          </w:p>
        </w:tc>
        <w:tc>
          <w:tcPr>
            <w:tcW w:w="946" w:type="dxa"/>
          </w:tcPr>
          <w:p w14:paraId="64B39109" w14:textId="77777777" w:rsidR="00217FE3" w:rsidRDefault="00344E93">
            <w:pPr>
              <w:pStyle w:val="TableParagraph"/>
              <w:spacing w:before="36"/>
              <w:ind w:left="33" w:right="11"/>
              <w:jc w:val="center"/>
              <w:rPr>
                <w:rFonts w:ascii="Times New Roman"/>
                <w:sz w:val="20"/>
              </w:rPr>
            </w:pPr>
            <w:r>
              <w:rPr>
                <w:rFonts w:ascii="Times New Roman"/>
                <w:spacing w:val="-2"/>
                <w:w w:val="105"/>
                <w:sz w:val="20"/>
              </w:rPr>
              <w:t>Volume</w:t>
            </w:r>
          </w:p>
        </w:tc>
      </w:tr>
      <w:tr w:rsidR="00217FE3" w14:paraId="64B3910D" w14:textId="77777777" w:rsidTr="007A45D2">
        <w:trPr>
          <w:cantSplit/>
          <w:trHeight w:val="287"/>
        </w:trPr>
        <w:tc>
          <w:tcPr>
            <w:tcW w:w="1581" w:type="dxa"/>
          </w:tcPr>
          <w:p w14:paraId="64B3910B" w14:textId="77777777" w:rsidR="00217FE3" w:rsidRDefault="00344E93">
            <w:pPr>
              <w:pStyle w:val="TableParagraph"/>
              <w:spacing w:before="36"/>
              <w:ind w:left="33"/>
              <w:jc w:val="center"/>
              <w:rPr>
                <w:rFonts w:ascii="Times New Roman"/>
                <w:sz w:val="20"/>
              </w:rPr>
            </w:pPr>
            <w:r>
              <w:rPr>
                <w:rFonts w:ascii="Times New Roman"/>
                <w:spacing w:val="-4"/>
                <w:w w:val="105"/>
                <w:sz w:val="20"/>
              </w:rPr>
              <w:t>2012</w:t>
            </w:r>
          </w:p>
        </w:tc>
        <w:tc>
          <w:tcPr>
            <w:tcW w:w="946" w:type="dxa"/>
          </w:tcPr>
          <w:p w14:paraId="64B3910C" w14:textId="77777777" w:rsidR="00217FE3" w:rsidRDefault="00344E93">
            <w:pPr>
              <w:pStyle w:val="TableParagraph"/>
              <w:spacing w:before="29"/>
              <w:ind w:left="33" w:right="12"/>
              <w:jc w:val="center"/>
              <w:rPr>
                <w:rFonts w:ascii="Times New Roman"/>
                <w:sz w:val="20"/>
              </w:rPr>
            </w:pPr>
            <w:r>
              <w:rPr>
                <w:rFonts w:ascii="Times New Roman"/>
                <w:spacing w:val="-5"/>
                <w:w w:val="110"/>
                <w:sz w:val="20"/>
              </w:rPr>
              <w:t>218</w:t>
            </w:r>
          </w:p>
        </w:tc>
      </w:tr>
      <w:tr w:rsidR="00217FE3" w14:paraId="64B39110" w14:textId="77777777" w:rsidTr="007A45D2">
        <w:trPr>
          <w:cantSplit/>
          <w:trHeight w:val="280"/>
        </w:trPr>
        <w:tc>
          <w:tcPr>
            <w:tcW w:w="1581" w:type="dxa"/>
          </w:tcPr>
          <w:p w14:paraId="64B3910E" w14:textId="77777777" w:rsidR="00217FE3" w:rsidRDefault="00344E93">
            <w:pPr>
              <w:pStyle w:val="TableParagraph"/>
              <w:spacing w:before="29"/>
              <w:ind w:left="33"/>
              <w:jc w:val="center"/>
              <w:rPr>
                <w:rFonts w:ascii="Times New Roman"/>
                <w:sz w:val="20"/>
              </w:rPr>
            </w:pPr>
            <w:r>
              <w:rPr>
                <w:rFonts w:ascii="Times New Roman"/>
                <w:spacing w:val="-4"/>
                <w:w w:val="105"/>
                <w:sz w:val="20"/>
              </w:rPr>
              <w:t>2013</w:t>
            </w:r>
          </w:p>
        </w:tc>
        <w:tc>
          <w:tcPr>
            <w:tcW w:w="946" w:type="dxa"/>
          </w:tcPr>
          <w:p w14:paraId="64B3910F" w14:textId="77777777" w:rsidR="00217FE3" w:rsidRDefault="00344E93">
            <w:pPr>
              <w:pStyle w:val="TableParagraph"/>
              <w:spacing w:before="29"/>
              <w:ind w:left="33"/>
              <w:jc w:val="center"/>
              <w:rPr>
                <w:rFonts w:ascii="Times New Roman"/>
                <w:sz w:val="20"/>
              </w:rPr>
            </w:pPr>
            <w:r>
              <w:rPr>
                <w:rFonts w:ascii="Times New Roman"/>
                <w:spacing w:val="-5"/>
                <w:w w:val="110"/>
                <w:sz w:val="20"/>
              </w:rPr>
              <w:t>209</w:t>
            </w:r>
          </w:p>
        </w:tc>
      </w:tr>
      <w:tr w:rsidR="00217FE3" w14:paraId="64B39113" w14:textId="77777777" w:rsidTr="007A45D2">
        <w:trPr>
          <w:cantSplit/>
          <w:trHeight w:val="280"/>
        </w:trPr>
        <w:tc>
          <w:tcPr>
            <w:tcW w:w="1581" w:type="dxa"/>
          </w:tcPr>
          <w:p w14:paraId="64B39111" w14:textId="77777777" w:rsidR="00217FE3" w:rsidRDefault="00344E93">
            <w:pPr>
              <w:pStyle w:val="TableParagraph"/>
              <w:spacing w:before="29"/>
              <w:ind w:left="33" w:right="4"/>
              <w:jc w:val="center"/>
              <w:rPr>
                <w:rFonts w:ascii="Times New Roman"/>
                <w:sz w:val="20"/>
              </w:rPr>
            </w:pPr>
            <w:r>
              <w:rPr>
                <w:rFonts w:ascii="Times New Roman"/>
                <w:spacing w:val="-4"/>
                <w:w w:val="105"/>
                <w:sz w:val="20"/>
              </w:rPr>
              <w:t>2014</w:t>
            </w:r>
          </w:p>
        </w:tc>
        <w:tc>
          <w:tcPr>
            <w:tcW w:w="946" w:type="dxa"/>
          </w:tcPr>
          <w:p w14:paraId="64B39112" w14:textId="77777777" w:rsidR="00217FE3" w:rsidRDefault="00344E93">
            <w:pPr>
              <w:pStyle w:val="TableParagraph"/>
              <w:spacing w:before="29"/>
              <w:ind w:left="33" w:right="9"/>
              <w:jc w:val="center"/>
              <w:rPr>
                <w:rFonts w:ascii="Times New Roman"/>
                <w:sz w:val="20"/>
              </w:rPr>
            </w:pPr>
            <w:r>
              <w:rPr>
                <w:rFonts w:ascii="Times New Roman"/>
                <w:spacing w:val="-5"/>
                <w:w w:val="110"/>
                <w:sz w:val="20"/>
              </w:rPr>
              <w:t>214</w:t>
            </w:r>
          </w:p>
        </w:tc>
      </w:tr>
    </w:tbl>
    <w:p w14:paraId="64B39114" w14:textId="77777777" w:rsidR="00217FE3" w:rsidRDefault="00217FE3">
      <w:pPr>
        <w:pStyle w:val="BodyText"/>
        <w:rPr>
          <w:b/>
        </w:rPr>
      </w:pPr>
    </w:p>
    <w:p w14:paraId="64B39115" w14:textId="77777777" w:rsidR="00217FE3" w:rsidRDefault="00217FE3">
      <w:pPr>
        <w:pStyle w:val="BodyText"/>
        <w:spacing w:before="63"/>
        <w:rPr>
          <w:b/>
        </w:rPr>
      </w:pPr>
    </w:p>
    <w:p w14:paraId="64B39116" w14:textId="77777777" w:rsidR="00217FE3" w:rsidRDefault="00344E93">
      <w:pPr>
        <w:pStyle w:val="BodyText"/>
        <w:spacing w:line="271" w:lineRule="auto"/>
        <w:ind w:left="1233" w:right="1333" w:firstLine="5"/>
      </w:pPr>
      <w:r>
        <w:rPr>
          <w:w w:val="105"/>
        </w:rPr>
        <w:t>As</w:t>
      </w:r>
      <w:r>
        <w:rPr>
          <w:spacing w:val="-2"/>
          <w:w w:val="105"/>
        </w:rPr>
        <w:t xml:space="preserve"> </w:t>
      </w:r>
      <w:r>
        <w:rPr>
          <w:w w:val="105"/>
        </w:rPr>
        <w:t>demonstrated in the table</w:t>
      </w:r>
      <w:r>
        <w:rPr>
          <w:spacing w:val="-8"/>
          <w:w w:val="105"/>
        </w:rPr>
        <w:t xml:space="preserve"> </w:t>
      </w:r>
      <w:r>
        <w:rPr>
          <w:w w:val="105"/>
        </w:rPr>
        <w:t xml:space="preserve">above, the Hospital's current volume exceeds the minimum standards of the </w:t>
      </w:r>
      <w:r>
        <w:rPr>
          <w:spacing w:val="-2"/>
          <w:w w:val="105"/>
        </w:rPr>
        <w:t>Guidelines.</w:t>
      </w:r>
    </w:p>
    <w:p w14:paraId="64B39117" w14:textId="77777777" w:rsidR="00217FE3" w:rsidRDefault="00217FE3">
      <w:pPr>
        <w:pStyle w:val="BodyText"/>
        <w:spacing w:before="15"/>
      </w:pPr>
    </w:p>
    <w:p w14:paraId="64B39118" w14:textId="77777777" w:rsidR="00217FE3" w:rsidRDefault="00344E93">
      <w:pPr>
        <w:pStyle w:val="ListParagraph"/>
        <w:numPr>
          <w:ilvl w:val="0"/>
          <w:numId w:val="2"/>
        </w:numPr>
        <w:tabs>
          <w:tab w:val="left" w:pos="1522"/>
        </w:tabs>
        <w:ind w:left="1522" w:hanging="286"/>
        <w:jc w:val="left"/>
        <w:rPr>
          <w:sz w:val="20"/>
        </w:rPr>
      </w:pPr>
      <w:r>
        <w:rPr>
          <w:w w:val="115"/>
          <w:sz w:val="20"/>
          <w:u w:val="thick"/>
        </w:rPr>
        <w:t xml:space="preserve">Service </w:t>
      </w:r>
      <w:r>
        <w:rPr>
          <w:spacing w:val="-4"/>
          <w:w w:val="115"/>
          <w:sz w:val="20"/>
          <w:u w:val="thick"/>
        </w:rPr>
        <w:t>Area</w:t>
      </w:r>
    </w:p>
    <w:p w14:paraId="64B39119" w14:textId="77777777" w:rsidR="00217FE3" w:rsidRDefault="00217FE3">
      <w:pPr>
        <w:pStyle w:val="BodyText"/>
        <w:spacing w:before="45"/>
      </w:pPr>
    </w:p>
    <w:p w14:paraId="64B3911A" w14:textId="0071F190" w:rsidR="00217FE3" w:rsidRDefault="00344E93">
      <w:pPr>
        <w:pStyle w:val="BodyText"/>
        <w:spacing w:line="256" w:lineRule="auto"/>
        <w:ind w:left="1233" w:right="1333" w:firstLine="1"/>
      </w:pPr>
      <w:r>
        <w:rPr>
          <w:w w:val="105"/>
        </w:rPr>
        <w:t>The Hospital repo</w:t>
      </w:r>
      <w:r w:rsidR="007A45D2">
        <w:rPr>
          <w:w w:val="105"/>
        </w:rPr>
        <w:t>r</w:t>
      </w:r>
      <w:r>
        <w:rPr>
          <w:w w:val="105"/>
        </w:rPr>
        <w:t>ts that 90% of its discharges derive from 17</w:t>
      </w:r>
      <w:r>
        <w:rPr>
          <w:spacing w:val="-2"/>
          <w:w w:val="105"/>
        </w:rPr>
        <w:t xml:space="preserve"> </w:t>
      </w:r>
      <w:r>
        <w:rPr>
          <w:w w:val="105"/>
        </w:rPr>
        <w:t>towns in Southeastern Massachusetts encircled</w:t>
      </w:r>
      <w:r>
        <w:rPr>
          <w:spacing w:val="22"/>
          <w:w w:val="105"/>
        </w:rPr>
        <w:t xml:space="preserve"> </w:t>
      </w:r>
      <w:r>
        <w:rPr>
          <w:w w:val="105"/>
        </w:rPr>
        <w:t>by Routes 128, 93,485 and 139.</w:t>
      </w:r>
      <w:r>
        <w:rPr>
          <w:spacing w:val="-13"/>
          <w:w w:val="105"/>
        </w:rPr>
        <w:t xml:space="preserve"> </w:t>
      </w:r>
      <w:r>
        <w:rPr>
          <w:w w:val="105"/>
        </w:rPr>
        <w:t>This</w:t>
      </w:r>
      <w:r>
        <w:rPr>
          <w:spacing w:val="21"/>
          <w:w w:val="105"/>
        </w:rPr>
        <w:t xml:space="preserve"> </w:t>
      </w:r>
      <w:r>
        <w:rPr>
          <w:w w:val="105"/>
        </w:rPr>
        <w:t>population</w:t>
      </w:r>
      <w:r>
        <w:rPr>
          <w:spacing w:val="19"/>
          <w:w w:val="105"/>
        </w:rPr>
        <w:t xml:space="preserve"> </w:t>
      </w:r>
      <w:r>
        <w:rPr>
          <w:w w:val="105"/>
        </w:rPr>
        <w:t>of</w:t>
      </w:r>
      <w:r w:rsidR="002667E5">
        <w:rPr>
          <w:w w:val="105"/>
        </w:rPr>
        <w:t xml:space="preserve"> </w:t>
      </w:r>
      <w:r>
        <w:rPr>
          <w:w w:val="105"/>
        </w:rPr>
        <w:t>382,057 is projected</w:t>
      </w:r>
      <w:r>
        <w:rPr>
          <w:spacing w:val="22"/>
          <w:w w:val="105"/>
        </w:rPr>
        <w:t xml:space="preserve"> </w:t>
      </w:r>
      <w:r>
        <w:rPr>
          <w:w w:val="105"/>
        </w:rPr>
        <w:t>to grow 3% in</w:t>
      </w:r>
      <w:r>
        <w:rPr>
          <w:spacing w:val="-3"/>
          <w:w w:val="105"/>
        </w:rPr>
        <w:t xml:space="preserve"> </w:t>
      </w:r>
      <w:r>
        <w:rPr>
          <w:w w:val="105"/>
        </w:rPr>
        <w:t>the next five years to 393,177.</w:t>
      </w:r>
    </w:p>
    <w:p w14:paraId="64B3911B" w14:textId="77777777" w:rsidR="00217FE3" w:rsidRDefault="00217FE3">
      <w:pPr>
        <w:pStyle w:val="BodyText"/>
        <w:spacing w:before="12"/>
      </w:pPr>
    </w:p>
    <w:p w14:paraId="64B3911C" w14:textId="77777777" w:rsidR="00217FE3" w:rsidRDefault="00344E93">
      <w:pPr>
        <w:pStyle w:val="ListParagraph"/>
        <w:numPr>
          <w:ilvl w:val="0"/>
          <w:numId w:val="2"/>
        </w:numPr>
        <w:tabs>
          <w:tab w:val="left" w:pos="1459"/>
        </w:tabs>
        <w:spacing w:before="1"/>
        <w:ind w:left="1459" w:hanging="220"/>
        <w:jc w:val="left"/>
        <w:rPr>
          <w:sz w:val="20"/>
        </w:rPr>
      </w:pPr>
      <w:r>
        <w:rPr>
          <w:w w:val="105"/>
          <w:sz w:val="20"/>
          <w:u w:val="thick"/>
        </w:rPr>
        <w:t>Estimated</w:t>
      </w:r>
      <w:r>
        <w:rPr>
          <w:spacing w:val="7"/>
          <w:w w:val="105"/>
          <w:sz w:val="20"/>
          <w:u w:val="thick"/>
        </w:rPr>
        <w:t xml:space="preserve"> </w:t>
      </w:r>
      <w:r>
        <w:rPr>
          <w:w w:val="105"/>
          <w:sz w:val="20"/>
          <w:u w:val="thick"/>
        </w:rPr>
        <w:t>Number</w:t>
      </w:r>
      <w:r>
        <w:rPr>
          <w:spacing w:val="6"/>
          <w:w w:val="105"/>
          <w:sz w:val="20"/>
          <w:u w:val="thick"/>
        </w:rPr>
        <w:t xml:space="preserve"> </w:t>
      </w:r>
      <w:r>
        <w:rPr>
          <w:w w:val="105"/>
          <w:sz w:val="20"/>
          <w:u w:val="thick"/>
        </w:rPr>
        <w:t>of</w:t>
      </w:r>
      <w:r>
        <w:rPr>
          <w:spacing w:val="3"/>
          <w:w w:val="105"/>
          <w:sz w:val="20"/>
          <w:u w:val="thick"/>
        </w:rPr>
        <w:t xml:space="preserve"> </w:t>
      </w:r>
      <w:r>
        <w:rPr>
          <w:spacing w:val="-2"/>
          <w:w w:val="105"/>
          <w:sz w:val="20"/>
          <w:u w:val="thick"/>
        </w:rPr>
        <w:t>Scans</w:t>
      </w:r>
    </w:p>
    <w:p w14:paraId="64B3911D" w14:textId="77777777" w:rsidR="00217FE3" w:rsidRDefault="00217FE3">
      <w:pPr>
        <w:rPr>
          <w:sz w:val="20"/>
        </w:rPr>
        <w:sectPr w:rsidR="00217FE3">
          <w:pgSz w:w="12240" w:h="15840"/>
          <w:pgMar w:top="760" w:right="420" w:bottom="280" w:left="340" w:header="720" w:footer="720" w:gutter="0"/>
          <w:cols w:space="720"/>
        </w:sectPr>
      </w:pPr>
    </w:p>
    <w:p w14:paraId="64B3911F" w14:textId="77777777" w:rsidR="00217FE3" w:rsidRDefault="00217FE3">
      <w:pPr>
        <w:pStyle w:val="BodyText"/>
      </w:pPr>
    </w:p>
    <w:p w14:paraId="64B39120" w14:textId="77777777" w:rsidR="00217FE3" w:rsidRDefault="00217FE3">
      <w:pPr>
        <w:pStyle w:val="BodyText"/>
      </w:pPr>
    </w:p>
    <w:p w14:paraId="64B39121" w14:textId="77777777" w:rsidR="00217FE3" w:rsidRDefault="00217FE3">
      <w:pPr>
        <w:pStyle w:val="BodyText"/>
        <w:spacing w:before="18"/>
      </w:pPr>
    </w:p>
    <w:p w14:paraId="64B39122" w14:textId="77777777" w:rsidR="00217FE3" w:rsidRDefault="00344E93">
      <w:pPr>
        <w:pStyle w:val="ListParagraph"/>
        <w:numPr>
          <w:ilvl w:val="0"/>
          <w:numId w:val="9"/>
        </w:numPr>
        <w:tabs>
          <w:tab w:val="left" w:pos="1398"/>
        </w:tabs>
        <w:ind w:left="1398" w:hanging="201"/>
        <w:rPr>
          <w:sz w:val="20"/>
        </w:rPr>
      </w:pPr>
      <w:r>
        <w:rPr>
          <w:w w:val="105"/>
          <w:sz w:val="20"/>
          <w:u w:val="thick"/>
        </w:rPr>
        <w:t>Cancer</w:t>
      </w:r>
      <w:r>
        <w:rPr>
          <w:spacing w:val="17"/>
          <w:w w:val="105"/>
          <w:sz w:val="20"/>
          <w:u w:val="thick"/>
        </w:rPr>
        <w:t xml:space="preserve"> </w:t>
      </w:r>
      <w:r>
        <w:rPr>
          <w:spacing w:val="-2"/>
          <w:w w:val="105"/>
          <w:sz w:val="20"/>
          <w:u w:val="thick"/>
        </w:rPr>
        <w:t>Indications</w:t>
      </w:r>
    </w:p>
    <w:p w14:paraId="64B39123" w14:textId="77777777" w:rsidR="00217FE3" w:rsidRDefault="00344E93">
      <w:pPr>
        <w:pStyle w:val="BodyText"/>
        <w:spacing w:before="1" w:line="259" w:lineRule="auto"/>
        <w:ind w:left="1197" w:right="1532" w:firstLine="1"/>
      </w:pPr>
      <w:r>
        <w:rPr>
          <w:w w:val="105"/>
        </w:rPr>
        <w:t>To estimate the demand for PET-CT scans involving cancer patients at Signature Hospital, utilization rates that are widely accepted by CMS and the health care industry, were applied</w:t>
      </w:r>
      <w:r>
        <w:rPr>
          <w:spacing w:val="37"/>
          <w:w w:val="105"/>
        </w:rPr>
        <w:t xml:space="preserve"> </w:t>
      </w:r>
      <w:r>
        <w:rPr>
          <w:w w:val="105"/>
        </w:rPr>
        <w:t>by type of cancer</w:t>
      </w:r>
      <w:r>
        <w:rPr>
          <w:spacing w:val="-2"/>
          <w:w w:val="105"/>
        </w:rPr>
        <w:t xml:space="preserve"> </w:t>
      </w:r>
      <w:r>
        <w:rPr>
          <w:w w:val="105"/>
        </w:rPr>
        <w:t>to actual 2014 patient encounters at</w:t>
      </w:r>
      <w:r>
        <w:rPr>
          <w:spacing w:val="-10"/>
          <w:w w:val="105"/>
        </w:rPr>
        <w:t xml:space="preserve"> </w:t>
      </w:r>
      <w:r>
        <w:rPr>
          <w:w w:val="105"/>
        </w:rPr>
        <w:t>the Hospital. The</w:t>
      </w:r>
      <w:r>
        <w:rPr>
          <w:spacing w:val="-4"/>
          <w:w w:val="105"/>
        </w:rPr>
        <w:t xml:space="preserve"> </w:t>
      </w:r>
      <w:r>
        <w:rPr>
          <w:w w:val="105"/>
        </w:rPr>
        <w:t>table below estimates the</w:t>
      </w:r>
      <w:r>
        <w:rPr>
          <w:spacing w:val="-5"/>
          <w:w w:val="105"/>
        </w:rPr>
        <w:t xml:space="preserve"> </w:t>
      </w:r>
      <w:r>
        <w:rPr>
          <w:w w:val="105"/>
        </w:rPr>
        <w:t>expected/potential number of scans using this methodology.</w:t>
      </w:r>
    </w:p>
    <w:p w14:paraId="64B39124" w14:textId="77777777" w:rsidR="00217FE3" w:rsidRDefault="00344E93">
      <w:pPr>
        <w:pStyle w:val="Heading6"/>
        <w:spacing w:before="230"/>
        <w:ind w:left="3261" w:right="3263"/>
        <w:jc w:val="center"/>
        <w:rPr>
          <w:rFonts w:ascii="Times New Roman"/>
        </w:rPr>
      </w:pPr>
      <w:r>
        <w:rPr>
          <w:rFonts w:ascii="Times New Roman"/>
          <w:u w:val="thick"/>
        </w:rPr>
        <w:t>Table</w:t>
      </w:r>
      <w:r>
        <w:rPr>
          <w:rFonts w:ascii="Times New Roman"/>
          <w:spacing w:val="-5"/>
          <w:u w:val="thick"/>
        </w:rPr>
        <w:t xml:space="preserve"> </w:t>
      </w:r>
      <w:r>
        <w:rPr>
          <w:rFonts w:ascii="Times New Roman"/>
          <w:spacing w:val="-10"/>
          <w:u w:val="thick"/>
        </w:rPr>
        <w:t>2</w:t>
      </w:r>
    </w:p>
    <w:p w14:paraId="64B39125" w14:textId="77777777" w:rsidR="00217FE3" w:rsidRDefault="00217FE3">
      <w:pPr>
        <w:pStyle w:val="BodyText"/>
        <w:spacing w:before="7" w:after="1"/>
        <w:rPr>
          <w:b/>
          <w:sz w:val="18"/>
        </w:rPr>
      </w:pPr>
    </w:p>
    <w:p w14:paraId="2BFB78AB" w14:textId="77777777" w:rsidR="00031AF1" w:rsidRDefault="00031AF1">
      <w:pPr>
        <w:pStyle w:val="TableParagraph"/>
        <w:spacing w:before="85"/>
        <w:ind w:left="76" w:right="44"/>
        <w:jc w:val="center"/>
        <w:rPr>
          <w:rFonts w:ascii="Times New Roman"/>
          <w:b/>
          <w:sz w:val="21"/>
        </w:rPr>
        <w:sectPr w:rsidR="00031AF1">
          <w:pgSz w:w="12240" w:h="15840"/>
          <w:pgMar w:top="760" w:right="420" w:bottom="280" w:left="340" w:header="720" w:footer="720" w:gutter="0"/>
          <w:cols w:space="720"/>
        </w:sectPr>
      </w:pPr>
    </w:p>
    <w:p w14:paraId="695107EB" w14:textId="77777777" w:rsidR="00031AF1" w:rsidRDefault="00031AF1">
      <w:pPr>
        <w:pStyle w:val="TableParagraph"/>
        <w:spacing w:before="85"/>
        <w:ind w:left="76" w:right="44"/>
        <w:jc w:val="center"/>
        <w:rPr>
          <w:rFonts w:ascii="Times New Roman"/>
          <w:b/>
          <w:sz w:val="21"/>
        </w:rPr>
        <w:sectPr w:rsidR="00031AF1" w:rsidSect="00031AF1">
          <w:type w:val="continuous"/>
          <w:pgSz w:w="12240" w:h="15840"/>
          <w:pgMar w:top="760" w:right="420" w:bottom="280" w:left="340" w:header="720" w:footer="720" w:gutter="0"/>
          <w:cols w:space="720"/>
        </w:sectPr>
      </w:pPr>
    </w:p>
    <w:tbl>
      <w:tblPr>
        <w:tblW w:w="0" w:type="auto"/>
        <w:tblInd w:w="2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9"/>
        <w:gridCol w:w="2122"/>
        <w:gridCol w:w="1487"/>
        <w:gridCol w:w="1480"/>
      </w:tblGrid>
      <w:tr w:rsidR="00217FE3" w14:paraId="64B3912C" w14:textId="77777777" w:rsidTr="002667E5">
        <w:trPr>
          <w:cantSplit/>
          <w:trHeight w:val="929"/>
          <w:tblHeader/>
        </w:trPr>
        <w:tc>
          <w:tcPr>
            <w:tcW w:w="1689" w:type="dxa"/>
            <w:tcBorders>
              <w:left w:val="single" w:sz="12" w:space="0" w:color="000000"/>
            </w:tcBorders>
          </w:tcPr>
          <w:p w14:paraId="64B39126" w14:textId="77777777" w:rsidR="00217FE3" w:rsidRDefault="00344E93">
            <w:pPr>
              <w:pStyle w:val="TableParagraph"/>
              <w:spacing w:before="85"/>
              <w:ind w:left="76" w:right="44"/>
              <w:jc w:val="center"/>
              <w:rPr>
                <w:rFonts w:ascii="Times New Roman"/>
                <w:b/>
                <w:sz w:val="21"/>
              </w:rPr>
            </w:pPr>
            <w:r>
              <w:rPr>
                <w:rFonts w:ascii="Times New Roman"/>
                <w:b/>
                <w:sz w:val="21"/>
              </w:rPr>
              <w:t>Cancer</w:t>
            </w:r>
            <w:r>
              <w:rPr>
                <w:rFonts w:ascii="Times New Roman"/>
                <w:b/>
                <w:spacing w:val="9"/>
                <w:sz w:val="21"/>
              </w:rPr>
              <w:t xml:space="preserve"> </w:t>
            </w:r>
            <w:r>
              <w:rPr>
                <w:rFonts w:ascii="Times New Roman"/>
                <w:b/>
                <w:spacing w:val="-4"/>
                <w:sz w:val="21"/>
              </w:rPr>
              <w:t>Type</w:t>
            </w:r>
          </w:p>
        </w:tc>
        <w:tc>
          <w:tcPr>
            <w:tcW w:w="2122" w:type="dxa"/>
            <w:tcBorders>
              <w:bottom w:val="single" w:sz="12" w:space="0" w:color="000000"/>
            </w:tcBorders>
          </w:tcPr>
          <w:p w14:paraId="64B39127" w14:textId="77777777" w:rsidR="00217FE3" w:rsidRDefault="00344E93">
            <w:pPr>
              <w:pStyle w:val="TableParagraph"/>
              <w:spacing w:before="77"/>
              <w:ind w:left="87" w:right="41"/>
              <w:jc w:val="center"/>
              <w:rPr>
                <w:rFonts w:ascii="Times New Roman"/>
                <w:b/>
                <w:sz w:val="21"/>
              </w:rPr>
            </w:pPr>
            <w:r>
              <w:rPr>
                <w:rFonts w:ascii="Times New Roman"/>
                <w:b/>
                <w:sz w:val="21"/>
              </w:rPr>
              <w:t>FY</w:t>
            </w:r>
            <w:r>
              <w:rPr>
                <w:rFonts w:ascii="Times New Roman"/>
                <w:b/>
                <w:spacing w:val="4"/>
                <w:sz w:val="21"/>
              </w:rPr>
              <w:t xml:space="preserve"> </w:t>
            </w:r>
            <w:r>
              <w:rPr>
                <w:rFonts w:ascii="Times New Roman"/>
                <w:b/>
                <w:spacing w:val="-4"/>
                <w:sz w:val="21"/>
              </w:rPr>
              <w:t>2014</w:t>
            </w:r>
          </w:p>
          <w:p w14:paraId="64B39128" w14:textId="7B84D6ED" w:rsidR="00217FE3" w:rsidRDefault="00344E93">
            <w:pPr>
              <w:pStyle w:val="TableParagraph"/>
              <w:spacing w:before="120"/>
              <w:ind w:left="87" w:right="69"/>
              <w:jc w:val="center"/>
              <w:rPr>
                <w:rFonts w:ascii="Times New Roman"/>
                <w:b/>
                <w:sz w:val="21"/>
              </w:rPr>
            </w:pPr>
            <w:r>
              <w:rPr>
                <w:rFonts w:ascii="Times New Roman"/>
                <w:b/>
                <w:sz w:val="21"/>
              </w:rPr>
              <w:t>Patient</w:t>
            </w:r>
            <w:r>
              <w:rPr>
                <w:rFonts w:ascii="Times New Roman"/>
                <w:b/>
                <w:spacing w:val="19"/>
                <w:sz w:val="21"/>
              </w:rPr>
              <w:t xml:space="preserve"> </w:t>
            </w:r>
            <w:r>
              <w:rPr>
                <w:rFonts w:ascii="Times New Roman"/>
                <w:b/>
                <w:spacing w:val="-2"/>
                <w:sz w:val="21"/>
              </w:rPr>
              <w:t>Encounters</w:t>
            </w:r>
            <w:r w:rsidR="00084A02">
              <w:rPr>
                <w:rStyle w:val="FootnoteReference"/>
                <w:rFonts w:ascii="Times New Roman"/>
                <w:b/>
                <w:spacing w:val="-2"/>
                <w:sz w:val="21"/>
              </w:rPr>
              <w:footnoteReference w:id="1"/>
            </w:r>
          </w:p>
        </w:tc>
        <w:tc>
          <w:tcPr>
            <w:tcW w:w="1487" w:type="dxa"/>
            <w:tcBorders>
              <w:bottom w:val="single" w:sz="12" w:space="0" w:color="000000"/>
            </w:tcBorders>
          </w:tcPr>
          <w:p w14:paraId="64B39129" w14:textId="77777777" w:rsidR="00217FE3" w:rsidRDefault="00344E93">
            <w:pPr>
              <w:pStyle w:val="TableParagraph"/>
              <w:spacing w:before="77"/>
              <w:ind w:left="71" w:right="35"/>
              <w:jc w:val="center"/>
              <w:rPr>
                <w:rFonts w:ascii="Times New Roman"/>
                <w:b/>
                <w:sz w:val="21"/>
              </w:rPr>
            </w:pPr>
            <w:r>
              <w:rPr>
                <w:rFonts w:ascii="Times New Roman"/>
                <w:b/>
                <w:sz w:val="21"/>
              </w:rPr>
              <w:t>PET/CT</w:t>
            </w:r>
            <w:r>
              <w:rPr>
                <w:rFonts w:ascii="Times New Roman"/>
                <w:b/>
                <w:spacing w:val="5"/>
                <w:sz w:val="21"/>
              </w:rPr>
              <w:t xml:space="preserve"> </w:t>
            </w:r>
            <w:r>
              <w:rPr>
                <w:rFonts w:ascii="Times New Roman"/>
                <w:b/>
                <w:spacing w:val="-5"/>
                <w:sz w:val="21"/>
              </w:rPr>
              <w:t>Use</w:t>
            </w:r>
          </w:p>
          <w:p w14:paraId="64B3912A" w14:textId="0B4D3718" w:rsidR="00217FE3" w:rsidRDefault="00344E93">
            <w:pPr>
              <w:pStyle w:val="TableParagraph"/>
              <w:spacing w:before="12" w:line="270" w:lineRule="atLeast"/>
              <w:ind w:left="290" w:right="247" w:firstLine="9"/>
              <w:jc w:val="center"/>
              <w:rPr>
                <w:rFonts w:ascii="Times New Roman"/>
                <w:b/>
                <w:sz w:val="21"/>
              </w:rPr>
            </w:pPr>
            <w:r>
              <w:rPr>
                <w:rFonts w:ascii="Times New Roman"/>
                <w:b/>
                <w:sz w:val="21"/>
              </w:rPr>
              <w:t xml:space="preserve">Rate per </w:t>
            </w:r>
            <w:r>
              <w:rPr>
                <w:rFonts w:ascii="Times New Roman"/>
                <w:b/>
                <w:spacing w:val="-2"/>
                <w:sz w:val="21"/>
              </w:rPr>
              <w:t>Incidence</w:t>
            </w:r>
            <w:r w:rsidR="00031AF1">
              <w:rPr>
                <w:rStyle w:val="FootnoteReference"/>
                <w:rFonts w:ascii="Times New Roman"/>
                <w:b/>
                <w:spacing w:val="-2"/>
                <w:sz w:val="21"/>
              </w:rPr>
              <w:footnoteReference w:id="2"/>
            </w:r>
          </w:p>
        </w:tc>
        <w:tc>
          <w:tcPr>
            <w:tcW w:w="1480" w:type="dxa"/>
            <w:tcBorders>
              <w:bottom w:val="single" w:sz="12" w:space="0" w:color="000000"/>
              <w:right w:val="single" w:sz="12" w:space="0" w:color="000000"/>
            </w:tcBorders>
          </w:tcPr>
          <w:p w14:paraId="64B3912B" w14:textId="77777777" w:rsidR="00217FE3" w:rsidRDefault="00344E93">
            <w:pPr>
              <w:pStyle w:val="TableParagraph"/>
              <w:spacing w:before="70" w:line="278" w:lineRule="auto"/>
              <w:ind w:left="311" w:firstLine="174"/>
              <w:rPr>
                <w:rFonts w:ascii="Times New Roman"/>
                <w:b/>
                <w:sz w:val="21"/>
              </w:rPr>
            </w:pPr>
            <w:r>
              <w:rPr>
                <w:rFonts w:ascii="Times New Roman"/>
                <w:b/>
                <w:spacing w:val="-2"/>
                <w:sz w:val="21"/>
              </w:rPr>
              <w:t>Scans Projected</w:t>
            </w:r>
          </w:p>
        </w:tc>
      </w:tr>
      <w:tr w:rsidR="00217FE3" w14:paraId="64B39131" w14:textId="77777777" w:rsidTr="002667E5">
        <w:trPr>
          <w:cantSplit/>
          <w:trHeight w:val="374"/>
        </w:trPr>
        <w:tc>
          <w:tcPr>
            <w:tcW w:w="1689" w:type="dxa"/>
            <w:tcBorders>
              <w:left w:val="single" w:sz="12" w:space="0" w:color="000000"/>
            </w:tcBorders>
          </w:tcPr>
          <w:p w14:paraId="64B3912D" w14:textId="77777777" w:rsidR="00217FE3" w:rsidRDefault="00344E93">
            <w:pPr>
              <w:pStyle w:val="TableParagraph"/>
              <w:spacing w:before="79"/>
              <w:ind w:left="76" w:right="41"/>
              <w:jc w:val="center"/>
              <w:rPr>
                <w:rFonts w:ascii="Times New Roman"/>
                <w:sz w:val="20"/>
              </w:rPr>
            </w:pPr>
            <w:r>
              <w:rPr>
                <w:rFonts w:ascii="Times New Roman"/>
                <w:spacing w:val="-2"/>
                <w:w w:val="105"/>
                <w:sz w:val="20"/>
              </w:rPr>
              <w:t>Breast</w:t>
            </w:r>
          </w:p>
        </w:tc>
        <w:tc>
          <w:tcPr>
            <w:tcW w:w="2122" w:type="dxa"/>
            <w:tcBorders>
              <w:top w:val="single" w:sz="12" w:space="0" w:color="000000"/>
            </w:tcBorders>
          </w:tcPr>
          <w:p w14:paraId="64B3912E" w14:textId="77777777" w:rsidR="00217FE3" w:rsidRDefault="00344E93">
            <w:pPr>
              <w:pStyle w:val="TableParagraph"/>
              <w:spacing w:before="72"/>
              <w:ind w:left="87" w:right="35"/>
              <w:jc w:val="center"/>
              <w:rPr>
                <w:rFonts w:ascii="Times New Roman"/>
                <w:sz w:val="20"/>
              </w:rPr>
            </w:pPr>
            <w:r>
              <w:rPr>
                <w:rFonts w:ascii="Times New Roman"/>
                <w:spacing w:val="-5"/>
                <w:w w:val="105"/>
                <w:sz w:val="20"/>
              </w:rPr>
              <w:t>104</w:t>
            </w:r>
          </w:p>
        </w:tc>
        <w:tc>
          <w:tcPr>
            <w:tcW w:w="1487" w:type="dxa"/>
            <w:tcBorders>
              <w:top w:val="single" w:sz="12" w:space="0" w:color="000000"/>
            </w:tcBorders>
          </w:tcPr>
          <w:p w14:paraId="64B3912F" w14:textId="77777777" w:rsidR="00217FE3" w:rsidRDefault="00344E93">
            <w:pPr>
              <w:pStyle w:val="TableParagraph"/>
              <w:spacing w:before="65"/>
              <w:ind w:left="71" w:right="26"/>
              <w:jc w:val="center"/>
              <w:rPr>
                <w:rFonts w:ascii="Times New Roman"/>
                <w:sz w:val="20"/>
              </w:rPr>
            </w:pPr>
            <w:r>
              <w:rPr>
                <w:rFonts w:ascii="Times New Roman"/>
                <w:spacing w:val="-5"/>
                <w:w w:val="105"/>
                <w:sz w:val="20"/>
              </w:rPr>
              <w:t>0.5</w:t>
            </w:r>
          </w:p>
        </w:tc>
        <w:tc>
          <w:tcPr>
            <w:tcW w:w="1480" w:type="dxa"/>
            <w:tcBorders>
              <w:top w:val="single" w:sz="12" w:space="0" w:color="000000"/>
            </w:tcBorders>
          </w:tcPr>
          <w:p w14:paraId="64B39130" w14:textId="77777777" w:rsidR="00217FE3" w:rsidRDefault="00344E93">
            <w:pPr>
              <w:pStyle w:val="TableParagraph"/>
              <w:spacing w:before="58"/>
              <w:ind w:left="67" w:right="22"/>
              <w:jc w:val="center"/>
              <w:rPr>
                <w:rFonts w:ascii="Times New Roman"/>
                <w:sz w:val="20"/>
              </w:rPr>
            </w:pPr>
            <w:r>
              <w:rPr>
                <w:rFonts w:ascii="Times New Roman"/>
                <w:spacing w:val="-5"/>
                <w:w w:val="110"/>
                <w:sz w:val="20"/>
              </w:rPr>
              <w:t>52</w:t>
            </w:r>
          </w:p>
        </w:tc>
      </w:tr>
      <w:tr w:rsidR="00217FE3" w14:paraId="64B39136" w14:textId="77777777" w:rsidTr="002667E5">
        <w:trPr>
          <w:cantSplit/>
          <w:trHeight w:val="388"/>
        </w:trPr>
        <w:tc>
          <w:tcPr>
            <w:tcW w:w="1689" w:type="dxa"/>
            <w:tcBorders>
              <w:left w:val="single" w:sz="12" w:space="0" w:color="000000"/>
            </w:tcBorders>
          </w:tcPr>
          <w:p w14:paraId="64B39132" w14:textId="77777777" w:rsidR="00217FE3" w:rsidRDefault="00344E93">
            <w:pPr>
              <w:pStyle w:val="TableParagraph"/>
              <w:spacing w:before="80"/>
              <w:ind w:left="76" w:right="51"/>
              <w:jc w:val="center"/>
              <w:rPr>
                <w:rFonts w:ascii="Times New Roman"/>
                <w:sz w:val="20"/>
              </w:rPr>
            </w:pPr>
            <w:r>
              <w:rPr>
                <w:rFonts w:ascii="Times New Roman"/>
                <w:spacing w:val="-2"/>
                <w:w w:val="105"/>
                <w:sz w:val="20"/>
              </w:rPr>
              <w:t>Cervical</w:t>
            </w:r>
          </w:p>
        </w:tc>
        <w:tc>
          <w:tcPr>
            <w:tcW w:w="2122" w:type="dxa"/>
          </w:tcPr>
          <w:p w14:paraId="64B39133" w14:textId="77777777" w:rsidR="00217FE3" w:rsidRDefault="00344E93">
            <w:pPr>
              <w:pStyle w:val="TableParagraph"/>
              <w:spacing w:before="80"/>
              <w:ind w:left="87" w:right="25"/>
              <w:jc w:val="center"/>
              <w:rPr>
                <w:rFonts w:ascii="Times New Roman"/>
                <w:sz w:val="20"/>
              </w:rPr>
            </w:pPr>
            <w:r>
              <w:rPr>
                <w:rFonts w:ascii="Times New Roman"/>
                <w:spacing w:val="-5"/>
                <w:w w:val="105"/>
                <w:sz w:val="20"/>
              </w:rPr>
              <w:t>19</w:t>
            </w:r>
          </w:p>
        </w:tc>
        <w:tc>
          <w:tcPr>
            <w:tcW w:w="1487" w:type="dxa"/>
          </w:tcPr>
          <w:p w14:paraId="64B39134" w14:textId="77777777" w:rsidR="00217FE3" w:rsidRDefault="00344E93">
            <w:pPr>
              <w:pStyle w:val="TableParagraph"/>
              <w:spacing w:before="72"/>
              <w:ind w:left="71" w:right="24"/>
              <w:jc w:val="center"/>
              <w:rPr>
                <w:rFonts w:ascii="Times New Roman"/>
                <w:sz w:val="20"/>
              </w:rPr>
            </w:pPr>
            <w:r>
              <w:rPr>
                <w:rFonts w:ascii="Times New Roman"/>
                <w:spacing w:val="-5"/>
                <w:w w:val="105"/>
                <w:sz w:val="20"/>
              </w:rPr>
              <w:t>0.7</w:t>
            </w:r>
          </w:p>
        </w:tc>
        <w:tc>
          <w:tcPr>
            <w:tcW w:w="1480" w:type="dxa"/>
          </w:tcPr>
          <w:p w14:paraId="64B39135" w14:textId="77777777" w:rsidR="00217FE3" w:rsidRDefault="00344E93">
            <w:pPr>
              <w:pStyle w:val="TableParagraph"/>
              <w:spacing w:before="65"/>
              <w:ind w:left="67" w:right="15"/>
              <w:jc w:val="center"/>
              <w:rPr>
                <w:rFonts w:ascii="Times New Roman"/>
                <w:sz w:val="20"/>
              </w:rPr>
            </w:pPr>
            <w:r>
              <w:rPr>
                <w:rFonts w:ascii="Times New Roman"/>
                <w:spacing w:val="-4"/>
                <w:w w:val="110"/>
                <w:sz w:val="20"/>
              </w:rPr>
              <w:t>13.3</w:t>
            </w:r>
          </w:p>
        </w:tc>
      </w:tr>
      <w:tr w:rsidR="00217FE3" w14:paraId="64B3913B" w14:textId="77777777" w:rsidTr="002667E5">
        <w:trPr>
          <w:cantSplit/>
          <w:trHeight w:val="388"/>
        </w:trPr>
        <w:tc>
          <w:tcPr>
            <w:tcW w:w="1689" w:type="dxa"/>
          </w:tcPr>
          <w:p w14:paraId="64B39137" w14:textId="77777777" w:rsidR="00217FE3" w:rsidRDefault="00344E93">
            <w:pPr>
              <w:pStyle w:val="TableParagraph"/>
              <w:spacing w:before="80"/>
              <w:ind w:left="90" w:right="70"/>
              <w:jc w:val="center"/>
              <w:rPr>
                <w:rFonts w:ascii="Times New Roman"/>
                <w:sz w:val="20"/>
              </w:rPr>
            </w:pPr>
            <w:r>
              <w:rPr>
                <w:rFonts w:ascii="Times New Roman"/>
                <w:spacing w:val="-2"/>
                <w:w w:val="105"/>
                <w:sz w:val="20"/>
              </w:rPr>
              <w:t>Colorectal</w:t>
            </w:r>
          </w:p>
        </w:tc>
        <w:tc>
          <w:tcPr>
            <w:tcW w:w="2122" w:type="dxa"/>
          </w:tcPr>
          <w:p w14:paraId="64B39138" w14:textId="77777777" w:rsidR="00217FE3" w:rsidRDefault="00344E93">
            <w:pPr>
              <w:pStyle w:val="TableParagraph"/>
              <w:spacing w:before="72"/>
              <w:ind w:left="87" w:right="47"/>
              <w:jc w:val="center"/>
              <w:rPr>
                <w:rFonts w:ascii="Times New Roman"/>
                <w:sz w:val="20"/>
              </w:rPr>
            </w:pPr>
            <w:r>
              <w:rPr>
                <w:rFonts w:ascii="Times New Roman"/>
                <w:spacing w:val="-5"/>
                <w:w w:val="105"/>
                <w:sz w:val="20"/>
              </w:rPr>
              <w:t>48</w:t>
            </w:r>
          </w:p>
        </w:tc>
        <w:tc>
          <w:tcPr>
            <w:tcW w:w="1487" w:type="dxa"/>
          </w:tcPr>
          <w:p w14:paraId="64B39139" w14:textId="77777777" w:rsidR="00217FE3" w:rsidRDefault="00344E93">
            <w:pPr>
              <w:pStyle w:val="TableParagraph"/>
              <w:spacing w:before="65"/>
              <w:ind w:left="71" w:right="39"/>
              <w:jc w:val="center"/>
              <w:rPr>
                <w:rFonts w:ascii="Times New Roman"/>
                <w:sz w:val="20"/>
              </w:rPr>
            </w:pPr>
            <w:r>
              <w:rPr>
                <w:rFonts w:ascii="Times New Roman"/>
                <w:spacing w:val="-10"/>
                <w:w w:val="90"/>
                <w:sz w:val="20"/>
              </w:rPr>
              <w:t>1</w:t>
            </w:r>
          </w:p>
        </w:tc>
        <w:tc>
          <w:tcPr>
            <w:tcW w:w="1480" w:type="dxa"/>
          </w:tcPr>
          <w:p w14:paraId="64B3913A" w14:textId="77777777" w:rsidR="00217FE3" w:rsidRDefault="00344E93">
            <w:pPr>
              <w:pStyle w:val="TableParagraph"/>
              <w:spacing w:before="65"/>
              <w:ind w:left="67" w:right="79"/>
              <w:jc w:val="center"/>
              <w:rPr>
                <w:rFonts w:ascii="Times New Roman"/>
                <w:sz w:val="20"/>
              </w:rPr>
            </w:pPr>
            <w:r>
              <w:rPr>
                <w:rFonts w:ascii="Times New Roman"/>
                <w:spacing w:val="-5"/>
                <w:w w:val="90"/>
                <w:sz w:val="20"/>
              </w:rPr>
              <w:t>48</w:t>
            </w:r>
          </w:p>
        </w:tc>
      </w:tr>
      <w:tr w:rsidR="00217FE3" w14:paraId="64B39140" w14:textId="77777777" w:rsidTr="002667E5">
        <w:trPr>
          <w:cantSplit/>
          <w:trHeight w:val="388"/>
        </w:trPr>
        <w:tc>
          <w:tcPr>
            <w:tcW w:w="1689" w:type="dxa"/>
          </w:tcPr>
          <w:p w14:paraId="64B3913C" w14:textId="77777777" w:rsidR="00217FE3" w:rsidRDefault="00344E93">
            <w:pPr>
              <w:pStyle w:val="TableParagraph"/>
              <w:spacing w:before="70"/>
              <w:ind w:left="90" w:right="43"/>
              <w:jc w:val="center"/>
              <w:rPr>
                <w:rFonts w:ascii="Times New Roman"/>
                <w:b/>
                <w:sz w:val="21"/>
              </w:rPr>
            </w:pPr>
            <w:r>
              <w:rPr>
                <w:rFonts w:ascii="Times New Roman"/>
                <w:b/>
                <w:spacing w:val="-2"/>
                <w:sz w:val="21"/>
              </w:rPr>
              <w:t>Pancreas</w:t>
            </w:r>
          </w:p>
        </w:tc>
        <w:tc>
          <w:tcPr>
            <w:tcW w:w="2122" w:type="dxa"/>
          </w:tcPr>
          <w:p w14:paraId="64B3913D" w14:textId="77777777" w:rsidR="00217FE3" w:rsidRDefault="00344E93">
            <w:pPr>
              <w:pStyle w:val="TableParagraph"/>
              <w:spacing w:before="80"/>
              <w:ind w:left="87" w:right="61"/>
              <w:jc w:val="center"/>
              <w:rPr>
                <w:rFonts w:ascii="Times New Roman"/>
                <w:sz w:val="20"/>
              </w:rPr>
            </w:pPr>
            <w:r>
              <w:rPr>
                <w:rFonts w:ascii="Times New Roman"/>
                <w:spacing w:val="-10"/>
                <w:sz w:val="20"/>
              </w:rPr>
              <w:t>5</w:t>
            </w:r>
          </w:p>
        </w:tc>
        <w:tc>
          <w:tcPr>
            <w:tcW w:w="1487" w:type="dxa"/>
          </w:tcPr>
          <w:p w14:paraId="64B3913E" w14:textId="77777777" w:rsidR="00217FE3" w:rsidRDefault="00344E93">
            <w:pPr>
              <w:pStyle w:val="TableParagraph"/>
              <w:spacing w:before="65"/>
              <w:ind w:left="71" w:right="39"/>
              <w:jc w:val="center"/>
              <w:rPr>
                <w:rFonts w:ascii="Times New Roman"/>
                <w:sz w:val="20"/>
              </w:rPr>
            </w:pPr>
            <w:r>
              <w:rPr>
                <w:rFonts w:ascii="Times New Roman"/>
                <w:spacing w:val="-10"/>
                <w:w w:val="90"/>
                <w:sz w:val="20"/>
              </w:rPr>
              <w:t>1</w:t>
            </w:r>
          </w:p>
        </w:tc>
        <w:tc>
          <w:tcPr>
            <w:tcW w:w="1480" w:type="dxa"/>
          </w:tcPr>
          <w:p w14:paraId="64B3913F" w14:textId="77777777" w:rsidR="00217FE3" w:rsidRDefault="00344E93">
            <w:pPr>
              <w:pStyle w:val="TableParagraph"/>
              <w:spacing w:before="65"/>
              <w:ind w:left="67" w:right="15"/>
              <w:jc w:val="center"/>
              <w:rPr>
                <w:rFonts w:ascii="Times New Roman"/>
                <w:sz w:val="20"/>
              </w:rPr>
            </w:pPr>
            <w:r>
              <w:rPr>
                <w:rFonts w:ascii="Times New Roman"/>
                <w:spacing w:val="-10"/>
                <w:w w:val="110"/>
                <w:sz w:val="20"/>
              </w:rPr>
              <w:t>5</w:t>
            </w:r>
          </w:p>
        </w:tc>
      </w:tr>
      <w:tr w:rsidR="00217FE3" w14:paraId="64B39145" w14:textId="77777777" w:rsidTr="002667E5">
        <w:trPr>
          <w:cantSplit/>
          <w:trHeight w:val="388"/>
        </w:trPr>
        <w:tc>
          <w:tcPr>
            <w:tcW w:w="1689" w:type="dxa"/>
          </w:tcPr>
          <w:p w14:paraId="64B39141" w14:textId="77777777" w:rsidR="00217FE3" w:rsidRDefault="00344E93">
            <w:pPr>
              <w:pStyle w:val="TableParagraph"/>
              <w:spacing w:before="80"/>
              <w:ind w:left="90" w:right="20"/>
              <w:jc w:val="center"/>
              <w:rPr>
                <w:rFonts w:ascii="Times New Roman"/>
                <w:sz w:val="20"/>
              </w:rPr>
            </w:pPr>
            <w:r>
              <w:rPr>
                <w:rFonts w:ascii="Times New Roman"/>
                <w:spacing w:val="-4"/>
                <w:w w:val="105"/>
                <w:sz w:val="20"/>
              </w:rPr>
              <w:t>Lung</w:t>
            </w:r>
          </w:p>
        </w:tc>
        <w:tc>
          <w:tcPr>
            <w:tcW w:w="2122" w:type="dxa"/>
          </w:tcPr>
          <w:p w14:paraId="64B39142" w14:textId="77777777" w:rsidR="00217FE3" w:rsidRDefault="00344E93">
            <w:pPr>
              <w:pStyle w:val="TableParagraph"/>
              <w:spacing w:before="80"/>
              <w:ind w:left="87" w:right="27"/>
              <w:jc w:val="center"/>
              <w:rPr>
                <w:rFonts w:ascii="Times New Roman"/>
                <w:sz w:val="20"/>
              </w:rPr>
            </w:pPr>
            <w:r>
              <w:rPr>
                <w:rFonts w:ascii="Times New Roman"/>
                <w:spacing w:val="-5"/>
                <w:w w:val="105"/>
                <w:sz w:val="20"/>
              </w:rPr>
              <w:t>59</w:t>
            </w:r>
          </w:p>
        </w:tc>
        <w:tc>
          <w:tcPr>
            <w:tcW w:w="1487" w:type="dxa"/>
          </w:tcPr>
          <w:p w14:paraId="64B39143" w14:textId="77777777" w:rsidR="00217FE3" w:rsidRDefault="00344E93">
            <w:pPr>
              <w:pStyle w:val="TableParagraph"/>
              <w:spacing w:before="72"/>
              <w:ind w:left="71" w:right="7"/>
              <w:jc w:val="center"/>
              <w:rPr>
                <w:rFonts w:ascii="Times New Roman"/>
                <w:sz w:val="20"/>
              </w:rPr>
            </w:pPr>
            <w:r>
              <w:rPr>
                <w:rFonts w:ascii="Times New Roman"/>
                <w:spacing w:val="-5"/>
                <w:w w:val="110"/>
                <w:sz w:val="20"/>
              </w:rPr>
              <w:t>1.8</w:t>
            </w:r>
          </w:p>
        </w:tc>
        <w:tc>
          <w:tcPr>
            <w:tcW w:w="1480" w:type="dxa"/>
            <w:tcBorders>
              <w:right w:val="single" w:sz="12" w:space="0" w:color="000000"/>
            </w:tcBorders>
          </w:tcPr>
          <w:p w14:paraId="64B39144" w14:textId="77777777" w:rsidR="00217FE3" w:rsidRDefault="00344E93">
            <w:pPr>
              <w:pStyle w:val="TableParagraph"/>
              <w:spacing w:before="65"/>
              <w:ind w:left="89" w:right="25"/>
              <w:jc w:val="center"/>
              <w:rPr>
                <w:rFonts w:ascii="Times New Roman"/>
                <w:sz w:val="20"/>
              </w:rPr>
            </w:pPr>
            <w:r>
              <w:rPr>
                <w:rFonts w:ascii="Times New Roman"/>
                <w:spacing w:val="-2"/>
                <w:w w:val="105"/>
                <w:sz w:val="20"/>
              </w:rPr>
              <w:t>106.2</w:t>
            </w:r>
          </w:p>
        </w:tc>
      </w:tr>
      <w:tr w:rsidR="00217FE3" w14:paraId="64B3914A" w14:textId="77777777" w:rsidTr="002667E5">
        <w:trPr>
          <w:cantSplit/>
          <w:trHeight w:val="388"/>
        </w:trPr>
        <w:tc>
          <w:tcPr>
            <w:tcW w:w="1689" w:type="dxa"/>
            <w:tcBorders>
              <w:left w:val="single" w:sz="12" w:space="0" w:color="000000"/>
            </w:tcBorders>
          </w:tcPr>
          <w:p w14:paraId="64B39146" w14:textId="77777777" w:rsidR="00217FE3" w:rsidRDefault="00344E93">
            <w:pPr>
              <w:pStyle w:val="TableParagraph"/>
              <w:spacing w:before="80"/>
              <w:ind w:left="76" w:right="14"/>
              <w:jc w:val="center"/>
              <w:rPr>
                <w:rFonts w:ascii="Times New Roman"/>
                <w:sz w:val="20"/>
              </w:rPr>
            </w:pPr>
            <w:r>
              <w:rPr>
                <w:rFonts w:ascii="Times New Roman"/>
                <w:spacing w:val="-2"/>
                <w:w w:val="105"/>
                <w:sz w:val="20"/>
              </w:rPr>
              <w:t>Melanoma</w:t>
            </w:r>
          </w:p>
        </w:tc>
        <w:tc>
          <w:tcPr>
            <w:tcW w:w="2122" w:type="dxa"/>
          </w:tcPr>
          <w:p w14:paraId="64B39147" w14:textId="77777777" w:rsidR="00217FE3" w:rsidRDefault="00344E93">
            <w:pPr>
              <w:pStyle w:val="TableParagraph"/>
              <w:spacing w:before="80"/>
              <w:ind w:left="87" w:right="26"/>
              <w:jc w:val="center"/>
              <w:rPr>
                <w:rFonts w:ascii="Times New Roman"/>
                <w:sz w:val="20"/>
              </w:rPr>
            </w:pPr>
            <w:r>
              <w:rPr>
                <w:rFonts w:ascii="Times New Roman"/>
                <w:spacing w:val="-10"/>
                <w:w w:val="110"/>
                <w:sz w:val="20"/>
              </w:rPr>
              <w:t>5</w:t>
            </w:r>
          </w:p>
        </w:tc>
        <w:tc>
          <w:tcPr>
            <w:tcW w:w="1487" w:type="dxa"/>
          </w:tcPr>
          <w:p w14:paraId="64B39148" w14:textId="77777777" w:rsidR="00217FE3" w:rsidRDefault="00344E93">
            <w:pPr>
              <w:pStyle w:val="TableParagraph"/>
              <w:spacing w:before="72"/>
              <w:ind w:left="71"/>
              <w:jc w:val="center"/>
              <w:rPr>
                <w:rFonts w:ascii="Times New Roman"/>
                <w:sz w:val="20"/>
              </w:rPr>
            </w:pPr>
            <w:r>
              <w:rPr>
                <w:rFonts w:ascii="Times New Roman"/>
                <w:spacing w:val="-5"/>
                <w:w w:val="105"/>
                <w:sz w:val="20"/>
              </w:rPr>
              <w:t>1.8</w:t>
            </w:r>
          </w:p>
        </w:tc>
        <w:tc>
          <w:tcPr>
            <w:tcW w:w="1480" w:type="dxa"/>
            <w:tcBorders>
              <w:right w:val="single" w:sz="12" w:space="0" w:color="000000"/>
            </w:tcBorders>
          </w:tcPr>
          <w:p w14:paraId="64B39149" w14:textId="77777777" w:rsidR="00217FE3" w:rsidRDefault="00344E93">
            <w:pPr>
              <w:pStyle w:val="TableParagraph"/>
              <w:spacing w:before="74"/>
              <w:ind w:left="89" w:right="25"/>
              <w:jc w:val="center"/>
              <w:rPr>
                <w:sz w:val="19"/>
              </w:rPr>
            </w:pPr>
            <w:r>
              <w:rPr>
                <w:spacing w:val="-10"/>
                <w:w w:val="105"/>
                <w:sz w:val="19"/>
              </w:rPr>
              <w:t>9</w:t>
            </w:r>
          </w:p>
        </w:tc>
      </w:tr>
      <w:tr w:rsidR="00217FE3" w14:paraId="64B3914F" w14:textId="77777777" w:rsidTr="002667E5">
        <w:trPr>
          <w:cantSplit/>
          <w:trHeight w:val="388"/>
        </w:trPr>
        <w:tc>
          <w:tcPr>
            <w:tcW w:w="1689" w:type="dxa"/>
            <w:tcBorders>
              <w:left w:val="single" w:sz="12" w:space="0" w:color="000000"/>
            </w:tcBorders>
          </w:tcPr>
          <w:p w14:paraId="64B3914B" w14:textId="77777777" w:rsidR="00217FE3" w:rsidRDefault="00344E93">
            <w:pPr>
              <w:pStyle w:val="TableParagraph"/>
              <w:spacing w:before="87"/>
              <w:ind w:left="76" w:right="42"/>
              <w:jc w:val="center"/>
              <w:rPr>
                <w:rFonts w:ascii="Times New Roman"/>
                <w:sz w:val="20"/>
              </w:rPr>
            </w:pPr>
            <w:r>
              <w:rPr>
                <w:rFonts w:ascii="Times New Roman"/>
                <w:spacing w:val="-2"/>
                <w:w w:val="105"/>
                <w:sz w:val="20"/>
              </w:rPr>
              <w:t>Lymphoma</w:t>
            </w:r>
          </w:p>
        </w:tc>
        <w:tc>
          <w:tcPr>
            <w:tcW w:w="2122" w:type="dxa"/>
          </w:tcPr>
          <w:p w14:paraId="64B3914C" w14:textId="77777777" w:rsidR="00217FE3" w:rsidRDefault="00344E93">
            <w:pPr>
              <w:pStyle w:val="TableParagraph"/>
              <w:spacing w:before="80"/>
              <w:ind w:left="87" w:right="13"/>
              <w:jc w:val="center"/>
              <w:rPr>
                <w:rFonts w:ascii="Times New Roman"/>
                <w:sz w:val="20"/>
              </w:rPr>
            </w:pPr>
            <w:r>
              <w:rPr>
                <w:rFonts w:ascii="Times New Roman"/>
                <w:spacing w:val="-5"/>
                <w:w w:val="105"/>
                <w:sz w:val="20"/>
              </w:rPr>
              <w:t>10</w:t>
            </w:r>
          </w:p>
        </w:tc>
        <w:tc>
          <w:tcPr>
            <w:tcW w:w="1487" w:type="dxa"/>
          </w:tcPr>
          <w:p w14:paraId="64B3914D" w14:textId="77777777" w:rsidR="00217FE3" w:rsidRDefault="00344E93">
            <w:pPr>
              <w:pStyle w:val="TableParagraph"/>
              <w:spacing w:before="72"/>
              <w:ind w:left="71" w:right="20"/>
              <w:jc w:val="center"/>
              <w:rPr>
                <w:rFonts w:ascii="Times New Roman"/>
                <w:sz w:val="20"/>
              </w:rPr>
            </w:pPr>
            <w:r>
              <w:rPr>
                <w:rFonts w:ascii="Times New Roman"/>
                <w:spacing w:val="-10"/>
                <w:w w:val="105"/>
                <w:sz w:val="20"/>
              </w:rPr>
              <w:t>2</w:t>
            </w:r>
          </w:p>
        </w:tc>
        <w:tc>
          <w:tcPr>
            <w:tcW w:w="1480" w:type="dxa"/>
            <w:tcBorders>
              <w:right w:val="single" w:sz="12" w:space="0" w:color="000000"/>
            </w:tcBorders>
          </w:tcPr>
          <w:p w14:paraId="64B3914E" w14:textId="77777777" w:rsidR="00217FE3" w:rsidRDefault="00344E93">
            <w:pPr>
              <w:pStyle w:val="TableParagraph"/>
              <w:spacing w:before="72"/>
              <w:ind w:left="89" w:right="26"/>
              <w:jc w:val="center"/>
              <w:rPr>
                <w:rFonts w:ascii="Times New Roman"/>
                <w:sz w:val="20"/>
              </w:rPr>
            </w:pPr>
            <w:r>
              <w:rPr>
                <w:rFonts w:ascii="Times New Roman"/>
                <w:spacing w:val="-5"/>
                <w:w w:val="110"/>
                <w:sz w:val="20"/>
              </w:rPr>
              <w:t>20</w:t>
            </w:r>
          </w:p>
        </w:tc>
      </w:tr>
      <w:tr w:rsidR="00217FE3" w14:paraId="64B39154" w14:textId="77777777" w:rsidTr="002667E5">
        <w:trPr>
          <w:cantSplit/>
          <w:trHeight w:val="396"/>
        </w:trPr>
        <w:tc>
          <w:tcPr>
            <w:tcW w:w="1689" w:type="dxa"/>
          </w:tcPr>
          <w:p w14:paraId="64B39150" w14:textId="77777777" w:rsidR="00217FE3" w:rsidRDefault="00344E93">
            <w:pPr>
              <w:pStyle w:val="TableParagraph"/>
              <w:spacing w:before="80"/>
              <w:ind w:left="90" w:right="44"/>
              <w:jc w:val="center"/>
              <w:rPr>
                <w:rFonts w:ascii="Times New Roman"/>
                <w:sz w:val="20"/>
              </w:rPr>
            </w:pPr>
            <w:r>
              <w:rPr>
                <w:rFonts w:ascii="Times New Roman"/>
                <w:spacing w:val="-2"/>
                <w:w w:val="105"/>
                <w:sz w:val="20"/>
              </w:rPr>
              <w:t>Esophageal</w:t>
            </w:r>
          </w:p>
        </w:tc>
        <w:tc>
          <w:tcPr>
            <w:tcW w:w="2122" w:type="dxa"/>
          </w:tcPr>
          <w:p w14:paraId="64B39151" w14:textId="77777777" w:rsidR="00217FE3" w:rsidRDefault="00344E93">
            <w:pPr>
              <w:pStyle w:val="TableParagraph"/>
              <w:spacing w:before="80"/>
              <w:ind w:left="87" w:right="45"/>
              <w:jc w:val="center"/>
              <w:rPr>
                <w:rFonts w:ascii="Times New Roman"/>
                <w:sz w:val="20"/>
              </w:rPr>
            </w:pPr>
            <w:r>
              <w:rPr>
                <w:rFonts w:ascii="Times New Roman"/>
                <w:spacing w:val="-10"/>
                <w:w w:val="105"/>
                <w:sz w:val="20"/>
              </w:rPr>
              <w:t>6</w:t>
            </w:r>
          </w:p>
        </w:tc>
        <w:tc>
          <w:tcPr>
            <w:tcW w:w="1487" w:type="dxa"/>
          </w:tcPr>
          <w:p w14:paraId="64B39152" w14:textId="77777777" w:rsidR="00217FE3" w:rsidRDefault="00344E93">
            <w:pPr>
              <w:pStyle w:val="TableParagraph"/>
              <w:spacing w:before="72"/>
              <w:ind w:left="71" w:right="3"/>
              <w:jc w:val="center"/>
              <w:rPr>
                <w:rFonts w:ascii="Times New Roman"/>
                <w:sz w:val="20"/>
              </w:rPr>
            </w:pPr>
            <w:r>
              <w:rPr>
                <w:rFonts w:ascii="Times New Roman"/>
                <w:spacing w:val="-5"/>
                <w:w w:val="105"/>
                <w:sz w:val="20"/>
              </w:rPr>
              <w:t>1.3</w:t>
            </w:r>
          </w:p>
        </w:tc>
        <w:tc>
          <w:tcPr>
            <w:tcW w:w="1480" w:type="dxa"/>
          </w:tcPr>
          <w:p w14:paraId="64B39153" w14:textId="77777777" w:rsidR="00217FE3" w:rsidRDefault="00344E93">
            <w:pPr>
              <w:pStyle w:val="TableParagraph"/>
              <w:spacing w:before="65"/>
              <w:ind w:left="75" w:right="12"/>
              <w:jc w:val="center"/>
              <w:rPr>
                <w:rFonts w:ascii="Times New Roman"/>
                <w:sz w:val="20"/>
              </w:rPr>
            </w:pPr>
            <w:r>
              <w:rPr>
                <w:rFonts w:ascii="Times New Roman"/>
                <w:spacing w:val="-5"/>
                <w:w w:val="110"/>
                <w:sz w:val="20"/>
              </w:rPr>
              <w:t>7.8</w:t>
            </w:r>
          </w:p>
        </w:tc>
      </w:tr>
      <w:tr w:rsidR="00217FE3" w14:paraId="64B39159" w14:textId="77777777" w:rsidTr="002667E5">
        <w:trPr>
          <w:cantSplit/>
          <w:trHeight w:val="554"/>
        </w:trPr>
        <w:tc>
          <w:tcPr>
            <w:tcW w:w="1689" w:type="dxa"/>
            <w:tcBorders>
              <w:left w:val="single" w:sz="12" w:space="0" w:color="000000"/>
            </w:tcBorders>
          </w:tcPr>
          <w:p w14:paraId="64B39155" w14:textId="2AD2D0EA" w:rsidR="00217FE3" w:rsidRDefault="00344E93">
            <w:pPr>
              <w:pStyle w:val="TableParagraph"/>
              <w:spacing w:line="270" w:lineRule="atLeast"/>
              <w:ind w:left="360" w:hanging="148"/>
              <w:rPr>
                <w:rFonts w:ascii="Times New Roman"/>
                <w:sz w:val="20"/>
              </w:rPr>
            </w:pPr>
            <w:r>
              <w:rPr>
                <w:rFonts w:ascii="Times New Roman"/>
                <w:w w:val="105"/>
                <w:sz w:val="20"/>
              </w:rPr>
              <w:t>Head</w:t>
            </w:r>
            <w:r>
              <w:rPr>
                <w:rFonts w:ascii="Times New Roman"/>
                <w:spacing w:val="-11"/>
                <w:w w:val="105"/>
                <w:sz w:val="20"/>
              </w:rPr>
              <w:t xml:space="preserve"> </w:t>
            </w:r>
            <w:r>
              <w:rPr>
                <w:rFonts w:ascii="Times New Roman"/>
                <w:w w:val="105"/>
                <w:sz w:val="20"/>
              </w:rPr>
              <w:t>and</w:t>
            </w:r>
            <w:r>
              <w:rPr>
                <w:rFonts w:ascii="Times New Roman"/>
                <w:spacing w:val="-13"/>
                <w:w w:val="105"/>
                <w:sz w:val="20"/>
              </w:rPr>
              <w:t xml:space="preserve"> </w:t>
            </w:r>
            <w:r>
              <w:rPr>
                <w:rFonts w:ascii="Times New Roman"/>
                <w:w w:val="105"/>
                <w:sz w:val="20"/>
              </w:rPr>
              <w:t xml:space="preserve">Neck Oral </w:t>
            </w:r>
            <w:r w:rsidR="002667E5">
              <w:rPr>
                <w:rFonts w:ascii="Times New Roman"/>
                <w:w w:val="105"/>
                <w:sz w:val="20"/>
              </w:rPr>
              <w:t>Cavity</w:t>
            </w:r>
          </w:p>
        </w:tc>
        <w:tc>
          <w:tcPr>
            <w:tcW w:w="2122" w:type="dxa"/>
          </w:tcPr>
          <w:p w14:paraId="64B39156" w14:textId="77777777" w:rsidR="00217FE3" w:rsidRDefault="00344E93">
            <w:pPr>
              <w:pStyle w:val="TableParagraph"/>
              <w:spacing w:before="72"/>
              <w:ind w:left="87" w:right="11"/>
              <w:jc w:val="center"/>
              <w:rPr>
                <w:rFonts w:ascii="Times New Roman"/>
                <w:sz w:val="20"/>
              </w:rPr>
            </w:pPr>
            <w:r>
              <w:rPr>
                <w:rFonts w:ascii="Times New Roman"/>
                <w:spacing w:val="-5"/>
                <w:w w:val="105"/>
                <w:sz w:val="20"/>
              </w:rPr>
              <w:t>17</w:t>
            </w:r>
          </w:p>
        </w:tc>
        <w:tc>
          <w:tcPr>
            <w:tcW w:w="1487" w:type="dxa"/>
          </w:tcPr>
          <w:p w14:paraId="64B39157" w14:textId="77777777" w:rsidR="00217FE3" w:rsidRDefault="00344E93">
            <w:pPr>
              <w:pStyle w:val="TableParagraph"/>
              <w:spacing w:before="72"/>
              <w:ind w:left="71" w:right="3"/>
              <w:jc w:val="center"/>
              <w:rPr>
                <w:rFonts w:ascii="Times New Roman"/>
                <w:sz w:val="20"/>
              </w:rPr>
            </w:pPr>
            <w:r>
              <w:rPr>
                <w:rFonts w:ascii="Times New Roman"/>
                <w:spacing w:val="-5"/>
                <w:w w:val="105"/>
                <w:sz w:val="20"/>
              </w:rPr>
              <w:t>1.3</w:t>
            </w:r>
          </w:p>
        </w:tc>
        <w:tc>
          <w:tcPr>
            <w:tcW w:w="1480" w:type="dxa"/>
          </w:tcPr>
          <w:p w14:paraId="64B39158" w14:textId="77777777" w:rsidR="00217FE3" w:rsidRDefault="00344E93">
            <w:pPr>
              <w:pStyle w:val="TableParagraph"/>
              <w:spacing w:before="65"/>
              <w:ind w:left="67" w:right="16"/>
              <w:jc w:val="center"/>
              <w:rPr>
                <w:rFonts w:ascii="Times New Roman"/>
                <w:sz w:val="20"/>
              </w:rPr>
            </w:pPr>
            <w:r>
              <w:rPr>
                <w:rFonts w:ascii="Times New Roman"/>
                <w:spacing w:val="-4"/>
                <w:w w:val="105"/>
                <w:sz w:val="20"/>
              </w:rPr>
              <w:t>22.1</w:t>
            </w:r>
          </w:p>
        </w:tc>
      </w:tr>
      <w:tr w:rsidR="00217FE3" w14:paraId="64B3915E" w14:textId="77777777" w:rsidTr="002667E5">
        <w:trPr>
          <w:cantSplit/>
          <w:trHeight w:val="396"/>
        </w:trPr>
        <w:tc>
          <w:tcPr>
            <w:tcW w:w="1689" w:type="dxa"/>
            <w:tcBorders>
              <w:left w:val="single" w:sz="12" w:space="0" w:color="000000"/>
            </w:tcBorders>
          </w:tcPr>
          <w:p w14:paraId="64B3915A" w14:textId="77777777" w:rsidR="00217FE3" w:rsidRDefault="00344E93">
            <w:pPr>
              <w:pStyle w:val="TableParagraph"/>
              <w:spacing w:before="72"/>
              <w:ind w:left="76" w:right="24"/>
              <w:jc w:val="center"/>
              <w:rPr>
                <w:rFonts w:ascii="Times New Roman"/>
                <w:sz w:val="20"/>
              </w:rPr>
            </w:pPr>
            <w:r>
              <w:rPr>
                <w:rFonts w:ascii="Times New Roman"/>
                <w:spacing w:val="-2"/>
                <w:w w:val="105"/>
                <w:sz w:val="20"/>
              </w:rPr>
              <w:t>Thyroid</w:t>
            </w:r>
          </w:p>
        </w:tc>
        <w:tc>
          <w:tcPr>
            <w:tcW w:w="2122" w:type="dxa"/>
          </w:tcPr>
          <w:p w14:paraId="64B3915B" w14:textId="77777777" w:rsidR="00217FE3" w:rsidRDefault="00344E93">
            <w:pPr>
              <w:pStyle w:val="TableParagraph"/>
              <w:spacing w:before="72"/>
              <w:ind w:left="87" w:right="13"/>
              <w:jc w:val="center"/>
              <w:rPr>
                <w:rFonts w:ascii="Times New Roman"/>
                <w:sz w:val="20"/>
              </w:rPr>
            </w:pPr>
            <w:r>
              <w:rPr>
                <w:rFonts w:ascii="Times New Roman"/>
                <w:spacing w:val="-5"/>
                <w:w w:val="105"/>
                <w:sz w:val="20"/>
              </w:rPr>
              <w:t>10</w:t>
            </w:r>
          </w:p>
        </w:tc>
        <w:tc>
          <w:tcPr>
            <w:tcW w:w="1487" w:type="dxa"/>
          </w:tcPr>
          <w:p w14:paraId="64B3915C" w14:textId="77777777" w:rsidR="00217FE3" w:rsidRDefault="00344E93">
            <w:pPr>
              <w:pStyle w:val="TableParagraph"/>
              <w:spacing w:before="65"/>
              <w:ind w:left="71" w:right="15"/>
              <w:jc w:val="center"/>
              <w:rPr>
                <w:rFonts w:ascii="Times New Roman"/>
                <w:sz w:val="20"/>
              </w:rPr>
            </w:pPr>
            <w:r>
              <w:rPr>
                <w:rFonts w:ascii="Times New Roman"/>
                <w:spacing w:val="-4"/>
                <w:w w:val="105"/>
                <w:sz w:val="20"/>
              </w:rPr>
              <w:t>0.25</w:t>
            </w:r>
          </w:p>
        </w:tc>
        <w:tc>
          <w:tcPr>
            <w:tcW w:w="1480" w:type="dxa"/>
            <w:tcBorders>
              <w:right w:val="single" w:sz="12" w:space="0" w:color="000000"/>
            </w:tcBorders>
          </w:tcPr>
          <w:p w14:paraId="64B3915D" w14:textId="77777777" w:rsidR="00217FE3" w:rsidRDefault="00344E93">
            <w:pPr>
              <w:pStyle w:val="TableParagraph"/>
              <w:spacing w:before="58"/>
              <w:ind w:left="89" w:right="22"/>
              <w:jc w:val="center"/>
              <w:rPr>
                <w:rFonts w:ascii="Times New Roman"/>
                <w:sz w:val="20"/>
              </w:rPr>
            </w:pPr>
            <w:r>
              <w:rPr>
                <w:rFonts w:ascii="Times New Roman"/>
                <w:spacing w:val="-5"/>
                <w:w w:val="105"/>
                <w:sz w:val="20"/>
              </w:rPr>
              <w:t>2.5</w:t>
            </w:r>
          </w:p>
        </w:tc>
      </w:tr>
      <w:tr w:rsidR="00217FE3" w14:paraId="64B39163" w14:textId="77777777" w:rsidTr="002667E5">
        <w:trPr>
          <w:cantSplit/>
          <w:trHeight w:val="388"/>
        </w:trPr>
        <w:tc>
          <w:tcPr>
            <w:tcW w:w="1689" w:type="dxa"/>
          </w:tcPr>
          <w:p w14:paraId="64B3915F" w14:textId="77777777" w:rsidR="00217FE3" w:rsidRDefault="00344E93">
            <w:pPr>
              <w:pStyle w:val="TableParagraph"/>
              <w:spacing w:before="65"/>
              <w:ind w:left="90"/>
              <w:jc w:val="center"/>
              <w:rPr>
                <w:rFonts w:ascii="Times New Roman"/>
                <w:sz w:val="20"/>
              </w:rPr>
            </w:pPr>
            <w:r>
              <w:rPr>
                <w:rFonts w:ascii="Times New Roman"/>
                <w:spacing w:val="-2"/>
                <w:w w:val="105"/>
                <w:sz w:val="20"/>
              </w:rPr>
              <w:t>Brain</w:t>
            </w:r>
          </w:p>
        </w:tc>
        <w:tc>
          <w:tcPr>
            <w:tcW w:w="2122" w:type="dxa"/>
          </w:tcPr>
          <w:p w14:paraId="64B39160" w14:textId="77777777" w:rsidR="00217FE3" w:rsidRDefault="00344E93">
            <w:pPr>
              <w:pStyle w:val="TableParagraph"/>
              <w:spacing w:before="65"/>
              <w:ind w:left="87" w:right="22"/>
              <w:jc w:val="center"/>
              <w:rPr>
                <w:rFonts w:ascii="Times New Roman"/>
                <w:sz w:val="20"/>
              </w:rPr>
            </w:pPr>
            <w:r>
              <w:rPr>
                <w:rFonts w:ascii="Times New Roman"/>
                <w:spacing w:val="-10"/>
                <w:w w:val="105"/>
                <w:sz w:val="20"/>
              </w:rPr>
              <w:t>2</w:t>
            </w:r>
          </w:p>
        </w:tc>
        <w:tc>
          <w:tcPr>
            <w:tcW w:w="1487" w:type="dxa"/>
          </w:tcPr>
          <w:p w14:paraId="64B39161" w14:textId="77777777" w:rsidR="00217FE3" w:rsidRDefault="00344E93">
            <w:pPr>
              <w:pStyle w:val="TableParagraph"/>
              <w:spacing w:before="58"/>
              <w:ind w:left="71" w:right="11"/>
              <w:jc w:val="center"/>
              <w:rPr>
                <w:rFonts w:ascii="Times New Roman"/>
                <w:sz w:val="20"/>
              </w:rPr>
            </w:pPr>
            <w:r>
              <w:rPr>
                <w:rFonts w:ascii="Times New Roman"/>
                <w:spacing w:val="-10"/>
                <w:sz w:val="20"/>
              </w:rPr>
              <w:t>1</w:t>
            </w:r>
          </w:p>
        </w:tc>
        <w:tc>
          <w:tcPr>
            <w:tcW w:w="1480" w:type="dxa"/>
            <w:tcBorders>
              <w:right w:val="single" w:sz="12" w:space="0" w:color="000000"/>
            </w:tcBorders>
          </w:tcPr>
          <w:p w14:paraId="64B39162" w14:textId="77777777" w:rsidR="00217FE3" w:rsidRDefault="00344E93">
            <w:pPr>
              <w:pStyle w:val="TableParagraph"/>
              <w:spacing w:before="51"/>
              <w:ind w:left="89" w:right="34"/>
              <w:jc w:val="center"/>
              <w:rPr>
                <w:rFonts w:ascii="Times New Roman"/>
                <w:sz w:val="20"/>
              </w:rPr>
            </w:pPr>
            <w:r>
              <w:rPr>
                <w:rFonts w:ascii="Times New Roman"/>
                <w:spacing w:val="-10"/>
                <w:sz w:val="20"/>
              </w:rPr>
              <w:t>2</w:t>
            </w:r>
          </w:p>
        </w:tc>
      </w:tr>
      <w:tr w:rsidR="00217FE3" w14:paraId="64B39168" w14:textId="77777777" w:rsidTr="002667E5">
        <w:trPr>
          <w:cantSplit/>
          <w:trHeight w:val="388"/>
        </w:trPr>
        <w:tc>
          <w:tcPr>
            <w:tcW w:w="1689" w:type="dxa"/>
          </w:tcPr>
          <w:p w14:paraId="64B39164" w14:textId="77777777" w:rsidR="00217FE3" w:rsidRDefault="00344E93">
            <w:pPr>
              <w:pStyle w:val="TableParagraph"/>
              <w:spacing w:before="65"/>
              <w:ind w:left="90" w:right="11"/>
              <w:jc w:val="center"/>
              <w:rPr>
                <w:rFonts w:ascii="Times New Roman"/>
                <w:sz w:val="20"/>
              </w:rPr>
            </w:pPr>
            <w:r>
              <w:rPr>
                <w:rFonts w:ascii="Times New Roman"/>
                <w:spacing w:val="-2"/>
                <w:sz w:val="20"/>
              </w:rPr>
              <w:t>Renal</w:t>
            </w:r>
          </w:p>
        </w:tc>
        <w:tc>
          <w:tcPr>
            <w:tcW w:w="2122" w:type="dxa"/>
          </w:tcPr>
          <w:p w14:paraId="64B39165" w14:textId="77777777" w:rsidR="00217FE3" w:rsidRDefault="00344E93">
            <w:pPr>
              <w:pStyle w:val="TableParagraph"/>
              <w:spacing w:before="65"/>
              <w:ind w:left="87" w:right="24"/>
              <w:jc w:val="center"/>
              <w:rPr>
                <w:rFonts w:ascii="Times New Roman"/>
                <w:sz w:val="20"/>
              </w:rPr>
            </w:pPr>
            <w:r>
              <w:rPr>
                <w:rFonts w:ascii="Times New Roman"/>
                <w:spacing w:val="-5"/>
                <w:w w:val="105"/>
                <w:sz w:val="20"/>
              </w:rPr>
              <w:t>31</w:t>
            </w:r>
          </w:p>
        </w:tc>
        <w:tc>
          <w:tcPr>
            <w:tcW w:w="1487" w:type="dxa"/>
          </w:tcPr>
          <w:p w14:paraId="64B39166" w14:textId="77777777" w:rsidR="00217FE3" w:rsidRDefault="00344E93">
            <w:pPr>
              <w:pStyle w:val="TableParagraph"/>
              <w:spacing w:before="58"/>
              <w:ind w:left="71" w:right="4"/>
              <w:jc w:val="center"/>
              <w:rPr>
                <w:rFonts w:ascii="Times New Roman"/>
                <w:sz w:val="20"/>
              </w:rPr>
            </w:pPr>
            <w:r>
              <w:rPr>
                <w:rFonts w:ascii="Times New Roman"/>
                <w:spacing w:val="-5"/>
                <w:w w:val="110"/>
                <w:sz w:val="20"/>
              </w:rPr>
              <w:t>0.5</w:t>
            </w:r>
          </w:p>
        </w:tc>
        <w:tc>
          <w:tcPr>
            <w:tcW w:w="1480" w:type="dxa"/>
            <w:tcBorders>
              <w:right w:val="single" w:sz="12" w:space="0" w:color="000000"/>
            </w:tcBorders>
          </w:tcPr>
          <w:p w14:paraId="64B39167" w14:textId="77777777" w:rsidR="00217FE3" w:rsidRDefault="00344E93">
            <w:pPr>
              <w:pStyle w:val="TableParagraph"/>
              <w:spacing w:before="51"/>
              <w:ind w:left="89" w:right="11"/>
              <w:jc w:val="center"/>
              <w:rPr>
                <w:rFonts w:ascii="Times New Roman"/>
                <w:sz w:val="20"/>
              </w:rPr>
            </w:pPr>
            <w:r>
              <w:rPr>
                <w:rFonts w:ascii="Times New Roman"/>
                <w:spacing w:val="-4"/>
                <w:w w:val="105"/>
                <w:sz w:val="20"/>
              </w:rPr>
              <w:t>15.5</w:t>
            </w:r>
          </w:p>
        </w:tc>
      </w:tr>
      <w:tr w:rsidR="00217FE3" w14:paraId="64B3916D" w14:textId="77777777" w:rsidTr="002667E5">
        <w:trPr>
          <w:cantSplit/>
          <w:trHeight w:val="388"/>
        </w:trPr>
        <w:tc>
          <w:tcPr>
            <w:tcW w:w="1689" w:type="dxa"/>
          </w:tcPr>
          <w:p w14:paraId="64B39169" w14:textId="77777777" w:rsidR="00217FE3" w:rsidRDefault="00344E93">
            <w:pPr>
              <w:pStyle w:val="TableParagraph"/>
              <w:spacing w:before="65"/>
              <w:ind w:left="90" w:right="26"/>
              <w:jc w:val="center"/>
              <w:rPr>
                <w:rFonts w:ascii="Times New Roman"/>
                <w:sz w:val="20"/>
              </w:rPr>
            </w:pPr>
            <w:r>
              <w:rPr>
                <w:rFonts w:ascii="Times New Roman"/>
                <w:spacing w:val="-2"/>
                <w:w w:val="105"/>
                <w:sz w:val="20"/>
              </w:rPr>
              <w:t>Ovary</w:t>
            </w:r>
          </w:p>
        </w:tc>
        <w:tc>
          <w:tcPr>
            <w:tcW w:w="2122" w:type="dxa"/>
          </w:tcPr>
          <w:p w14:paraId="64B3916A" w14:textId="77777777" w:rsidR="00217FE3" w:rsidRDefault="00344E93">
            <w:pPr>
              <w:pStyle w:val="TableParagraph"/>
              <w:spacing w:before="65"/>
              <w:ind w:left="87" w:right="18"/>
              <w:jc w:val="center"/>
              <w:rPr>
                <w:rFonts w:ascii="Times New Roman"/>
                <w:sz w:val="20"/>
              </w:rPr>
            </w:pPr>
            <w:r>
              <w:rPr>
                <w:rFonts w:ascii="Times New Roman"/>
                <w:spacing w:val="-10"/>
                <w:w w:val="105"/>
                <w:sz w:val="20"/>
              </w:rPr>
              <w:t>4</w:t>
            </w:r>
          </w:p>
        </w:tc>
        <w:tc>
          <w:tcPr>
            <w:tcW w:w="1487" w:type="dxa"/>
          </w:tcPr>
          <w:p w14:paraId="64B3916B" w14:textId="77777777" w:rsidR="00217FE3" w:rsidRDefault="00344E93">
            <w:pPr>
              <w:pStyle w:val="TableParagraph"/>
              <w:spacing w:before="58"/>
              <w:ind w:left="71" w:right="11"/>
              <w:jc w:val="center"/>
              <w:rPr>
                <w:rFonts w:ascii="Times New Roman"/>
                <w:sz w:val="20"/>
              </w:rPr>
            </w:pPr>
            <w:r>
              <w:rPr>
                <w:rFonts w:ascii="Times New Roman"/>
                <w:spacing w:val="-10"/>
                <w:sz w:val="20"/>
              </w:rPr>
              <w:t>1</w:t>
            </w:r>
          </w:p>
        </w:tc>
        <w:tc>
          <w:tcPr>
            <w:tcW w:w="1480" w:type="dxa"/>
            <w:tcBorders>
              <w:right w:val="single" w:sz="12" w:space="0" w:color="000000"/>
            </w:tcBorders>
          </w:tcPr>
          <w:p w14:paraId="64B3916C" w14:textId="77777777" w:rsidR="00217FE3" w:rsidRDefault="00344E93">
            <w:pPr>
              <w:pStyle w:val="TableParagraph"/>
              <w:spacing w:before="51"/>
              <w:ind w:left="89" w:right="32"/>
              <w:jc w:val="center"/>
              <w:rPr>
                <w:rFonts w:ascii="Times New Roman"/>
                <w:sz w:val="20"/>
              </w:rPr>
            </w:pPr>
            <w:r>
              <w:rPr>
                <w:rFonts w:ascii="Times New Roman"/>
                <w:spacing w:val="-10"/>
                <w:sz w:val="20"/>
              </w:rPr>
              <w:t>4</w:t>
            </w:r>
          </w:p>
        </w:tc>
      </w:tr>
      <w:tr w:rsidR="00217FE3" w14:paraId="64B39172" w14:textId="77777777" w:rsidTr="002667E5">
        <w:trPr>
          <w:cantSplit/>
          <w:trHeight w:val="388"/>
        </w:trPr>
        <w:tc>
          <w:tcPr>
            <w:tcW w:w="1689" w:type="dxa"/>
            <w:tcBorders>
              <w:left w:val="single" w:sz="12" w:space="0" w:color="000000"/>
            </w:tcBorders>
          </w:tcPr>
          <w:p w14:paraId="64B3916E" w14:textId="77777777" w:rsidR="00217FE3" w:rsidRDefault="00344E93">
            <w:pPr>
              <w:pStyle w:val="TableParagraph"/>
              <w:spacing w:before="72"/>
              <w:ind w:left="76"/>
              <w:jc w:val="center"/>
              <w:rPr>
                <w:rFonts w:ascii="Times New Roman"/>
                <w:sz w:val="20"/>
              </w:rPr>
            </w:pPr>
            <w:r>
              <w:rPr>
                <w:rFonts w:ascii="Times New Roman"/>
                <w:spacing w:val="-2"/>
                <w:w w:val="105"/>
                <w:sz w:val="20"/>
              </w:rPr>
              <w:t>Myeloma</w:t>
            </w:r>
          </w:p>
        </w:tc>
        <w:tc>
          <w:tcPr>
            <w:tcW w:w="2122" w:type="dxa"/>
          </w:tcPr>
          <w:p w14:paraId="64B3916F" w14:textId="77777777" w:rsidR="00217FE3" w:rsidRDefault="00344E93">
            <w:pPr>
              <w:pStyle w:val="TableParagraph"/>
              <w:spacing w:before="72"/>
              <w:ind w:left="87" w:right="12"/>
              <w:jc w:val="center"/>
              <w:rPr>
                <w:rFonts w:ascii="Times New Roman"/>
                <w:sz w:val="20"/>
              </w:rPr>
            </w:pPr>
            <w:r>
              <w:rPr>
                <w:rFonts w:ascii="Times New Roman"/>
                <w:spacing w:val="-10"/>
                <w:sz w:val="20"/>
              </w:rPr>
              <w:t>1</w:t>
            </w:r>
          </w:p>
        </w:tc>
        <w:tc>
          <w:tcPr>
            <w:tcW w:w="1487" w:type="dxa"/>
          </w:tcPr>
          <w:p w14:paraId="64B39170" w14:textId="77777777" w:rsidR="00217FE3" w:rsidRDefault="00344E93">
            <w:pPr>
              <w:pStyle w:val="TableParagraph"/>
              <w:spacing w:before="65"/>
              <w:ind w:left="71" w:right="11"/>
              <w:jc w:val="center"/>
              <w:rPr>
                <w:rFonts w:ascii="Times New Roman"/>
                <w:sz w:val="20"/>
              </w:rPr>
            </w:pPr>
            <w:r>
              <w:rPr>
                <w:rFonts w:ascii="Times New Roman"/>
                <w:spacing w:val="-10"/>
                <w:sz w:val="20"/>
              </w:rPr>
              <w:t>1</w:t>
            </w:r>
          </w:p>
        </w:tc>
        <w:tc>
          <w:tcPr>
            <w:tcW w:w="1480" w:type="dxa"/>
          </w:tcPr>
          <w:p w14:paraId="64B39171" w14:textId="77777777" w:rsidR="00217FE3" w:rsidRDefault="00344E93">
            <w:pPr>
              <w:pStyle w:val="TableParagraph"/>
              <w:spacing w:before="58"/>
              <w:ind w:left="79" w:right="12"/>
              <w:jc w:val="center"/>
              <w:rPr>
                <w:rFonts w:ascii="Times New Roman"/>
                <w:sz w:val="20"/>
              </w:rPr>
            </w:pPr>
            <w:r>
              <w:rPr>
                <w:rFonts w:ascii="Times New Roman"/>
                <w:spacing w:val="-10"/>
                <w:sz w:val="20"/>
              </w:rPr>
              <w:t>1</w:t>
            </w:r>
          </w:p>
        </w:tc>
      </w:tr>
      <w:tr w:rsidR="00217FE3" w14:paraId="64B39177" w14:textId="77777777" w:rsidTr="002667E5">
        <w:trPr>
          <w:cantSplit/>
          <w:trHeight w:val="554"/>
        </w:trPr>
        <w:tc>
          <w:tcPr>
            <w:tcW w:w="1689" w:type="dxa"/>
            <w:tcBorders>
              <w:left w:val="single" w:sz="12" w:space="0" w:color="000000"/>
            </w:tcBorders>
          </w:tcPr>
          <w:p w14:paraId="64B39173" w14:textId="77777777" w:rsidR="00217FE3" w:rsidRDefault="00344E93">
            <w:pPr>
              <w:pStyle w:val="TableParagraph"/>
              <w:spacing w:line="280" w:lineRule="atLeast"/>
              <w:ind w:left="585" w:hanging="211"/>
              <w:rPr>
                <w:rFonts w:ascii="Times New Roman"/>
                <w:sz w:val="20"/>
              </w:rPr>
            </w:pPr>
            <w:r>
              <w:rPr>
                <w:rFonts w:ascii="Times New Roman"/>
                <w:w w:val="105"/>
                <w:sz w:val="20"/>
              </w:rPr>
              <w:t>Other</w:t>
            </w:r>
            <w:r>
              <w:rPr>
                <w:rFonts w:ascii="Times New Roman"/>
                <w:spacing w:val="-13"/>
                <w:w w:val="105"/>
                <w:sz w:val="20"/>
              </w:rPr>
              <w:t xml:space="preserve"> </w:t>
            </w:r>
            <w:r>
              <w:rPr>
                <w:rFonts w:ascii="Times New Roman"/>
                <w:w w:val="105"/>
                <w:sz w:val="20"/>
              </w:rPr>
              <w:t xml:space="preserve">Solid </w:t>
            </w:r>
            <w:r>
              <w:rPr>
                <w:rFonts w:ascii="Times New Roman"/>
                <w:spacing w:val="-2"/>
                <w:w w:val="105"/>
                <w:sz w:val="20"/>
              </w:rPr>
              <w:t>Tumor</w:t>
            </w:r>
          </w:p>
        </w:tc>
        <w:tc>
          <w:tcPr>
            <w:tcW w:w="2122" w:type="dxa"/>
          </w:tcPr>
          <w:p w14:paraId="64B39174" w14:textId="77777777" w:rsidR="00217FE3" w:rsidRDefault="00344E93">
            <w:pPr>
              <w:pStyle w:val="TableParagraph"/>
              <w:spacing w:before="72"/>
              <w:ind w:left="87" w:right="14"/>
              <w:jc w:val="center"/>
              <w:rPr>
                <w:rFonts w:ascii="Times New Roman"/>
                <w:sz w:val="20"/>
              </w:rPr>
            </w:pPr>
            <w:r>
              <w:rPr>
                <w:rFonts w:ascii="Times New Roman"/>
                <w:spacing w:val="-10"/>
                <w:w w:val="105"/>
                <w:sz w:val="20"/>
              </w:rPr>
              <w:t>0</w:t>
            </w:r>
          </w:p>
        </w:tc>
        <w:tc>
          <w:tcPr>
            <w:tcW w:w="1487" w:type="dxa"/>
          </w:tcPr>
          <w:p w14:paraId="64B39175" w14:textId="77777777" w:rsidR="00217FE3" w:rsidRDefault="00344E93">
            <w:pPr>
              <w:pStyle w:val="TableParagraph"/>
              <w:spacing w:before="65"/>
              <w:ind w:left="71" w:right="11"/>
              <w:jc w:val="center"/>
              <w:rPr>
                <w:rFonts w:ascii="Times New Roman"/>
                <w:sz w:val="20"/>
              </w:rPr>
            </w:pPr>
            <w:r>
              <w:rPr>
                <w:rFonts w:ascii="Times New Roman"/>
                <w:spacing w:val="-10"/>
                <w:sz w:val="20"/>
              </w:rPr>
              <w:t>1</w:t>
            </w:r>
          </w:p>
        </w:tc>
        <w:tc>
          <w:tcPr>
            <w:tcW w:w="1480" w:type="dxa"/>
          </w:tcPr>
          <w:p w14:paraId="64B39176" w14:textId="77777777" w:rsidR="00217FE3" w:rsidRDefault="00344E93">
            <w:pPr>
              <w:pStyle w:val="TableParagraph"/>
              <w:spacing w:before="58"/>
              <w:ind w:left="68" w:right="12"/>
              <w:jc w:val="center"/>
              <w:rPr>
                <w:rFonts w:ascii="Times New Roman"/>
                <w:sz w:val="20"/>
              </w:rPr>
            </w:pPr>
            <w:r>
              <w:rPr>
                <w:rFonts w:ascii="Times New Roman"/>
                <w:spacing w:val="-10"/>
                <w:sz w:val="20"/>
              </w:rPr>
              <w:t>0</w:t>
            </w:r>
          </w:p>
        </w:tc>
      </w:tr>
      <w:tr w:rsidR="00217FE3" w14:paraId="64B3917C" w14:textId="77777777" w:rsidTr="002667E5">
        <w:trPr>
          <w:cantSplit/>
          <w:trHeight w:val="391"/>
        </w:trPr>
        <w:tc>
          <w:tcPr>
            <w:tcW w:w="1689" w:type="dxa"/>
          </w:tcPr>
          <w:p w14:paraId="64B39178" w14:textId="77777777" w:rsidR="00217FE3" w:rsidRDefault="00344E93">
            <w:pPr>
              <w:pStyle w:val="TableParagraph"/>
              <w:spacing w:before="67"/>
              <w:ind w:left="90" w:right="6"/>
              <w:jc w:val="center"/>
              <w:rPr>
                <w:rFonts w:ascii="Times New Roman"/>
                <w:sz w:val="20"/>
              </w:rPr>
            </w:pPr>
            <w:r>
              <w:rPr>
                <w:rFonts w:ascii="Times New Roman"/>
                <w:spacing w:val="-2"/>
                <w:w w:val="105"/>
                <w:sz w:val="20"/>
              </w:rPr>
              <w:t>Total</w:t>
            </w:r>
          </w:p>
        </w:tc>
        <w:tc>
          <w:tcPr>
            <w:tcW w:w="2122" w:type="dxa"/>
          </w:tcPr>
          <w:p w14:paraId="64B39179" w14:textId="77777777" w:rsidR="00217FE3" w:rsidRDefault="00344E93">
            <w:pPr>
              <w:pStyle w:val="TableParagraph"/>
              <w:spacing w:before="60"/>
              <w:ind w:left="87"/>
              <w:jc w:val="center"/>
              <w:rPr>
                <w:rFonts w:ascii="Times New Roman"/>
                <w:sz w:val="20"/>
              </w:rPr>
            </w:pPr>
            <w:r>
              <w:rPr>
                <w:rFonts w:ascii="Times New Roman"/>
                <w:spacing w:val="-5"/>
                <w:w w:val="110"/>
                <w:sz w:val="20"/>
              </w:rPr>
              <w:t>283</w:t>
            </w:r>
          </w:p>
        </w:tc>
        <w:tc>
          <w:tcPr>
            <w:tcW w:w="1487" w:type="dxa"/>
          </w:tcPr>
          <w:p w14:paraId="64B3917A" w14:textId="77777777" w:rsidR="00217FE3" w:rsidRDefault="00217FE3">
            <w:pPr>
              <w:pStyle w:val="TableParagraph"/>
              <w:rPr>
                <w:rFonts w:ascii="Times New Roman"/>
                <w:sz w:val="20"/>
              </w:rPr>
            </w:pPr>
          </w:p>
        </w:tc>
        <w:tc>
          <w:tcPr>
            <w:tcW w:w="1480" w:type="dxa"/>
            <w:tcBorders>
              <w:right w:val="single" w:sz="12" w:space="0" w:color="000000"/>
            </w:tcBorders>
          </w:tcPr>
          <w:p w14:paraId="64B3917B" w14:textId="77777777" w:rsidR="00217FE3" w:rsidRDefault="00344E93">
            <w:pPr>
              <w:pStyle w:val="TableParagraph"/>
              <w:spacing w:before="53"/>
              <w:ind w:left="89"/>
              <w:jc w:val="center"/>
              <w:rPr>
                <w:rFonts w:ascii="Times New Roman"/>
                <w:sz w:val="20"/>
              </w:rPr>
            </w:pPr>
            <w:r>
              <w:rPr>
                <w:rFonts w:ascii="Times New Roman"/>
                <w:spacing w:val="-2"/>
                <w:w w:val="105"/>
                <w:sz w:val="20"/>
              </w:rPr>
              <w:t>308.4</w:t>
            </w:r>
          </w:p>
        </w:tc>
      </w:tr>
    </w:tbl>
    <w:p w14:paraId="64B3917D" w14:textId="77777777" w:rsidR="00217FE3" w:rsidRDefault="00217FE3">
      <w:pPr>
        <w:pStyle w:val="BodyText"/>
        <w:spacing w:before="52"/>
        <w:rPr>
          <w:b/>
          <w:sz w:val="21"/>
        </w:rPr>
      </w:pPr>
    </w:p>
    <w:p w14:paraId="64B3917E" w14:textId="77777777" w:rsidR="00217FE3" w:rsidRDefault="00344E93">
      <w:pPr>
        <w:pStyle w:val="BodyText"/>
        <w:spacing w:line="256" w:lineRule="auto"/>
        <w:ind w:left="1240" w:right="1252" w:firstLine="5"/>
      </w:pPr>
      <w:r>
        <w:rPr>
          <w:w w:val="105"/>
        </w:rPr>
        <w:t>As seen above, the table illustrates the number of potential oncology-based</w:t>
      </w:r>
      <w:r>
        <w:rPr>
          <w:spacing w:val="-2"/>
          <w:w w:val="105"/>
        </w:rPr>
        <w:t xml:space="preserve"> </w:t>
      </w:r>
      <w:r>
        <w:rPr>
          <w:w w:val="105"/>
        </w:rPr>
        <w:t>scans at the Hospital</w:t>
      </w:r>
      <w:r>
        <w:rPr>
          <w:spacing w:val="36"/>
          <w:w w:val="105"/>
        </w:rPr>
        <w:t xml:space="preserve"> </w:t>
      </w:r>
      <w:r>
        <w:rPr>
          <w:w w:val="105"/>
        </w:rPr>
        <w:t>is approximately</w:t>
      </w:r>
      <w:r>
        <w:rPr>
          <w:spacing w:val="15"/>
          <w:w w:val="105"/>
        </w:rPr>
        <w:t xml:space="preserve"> </w:t>
      </w:r>
      <w:r>
        <w:rPr>
          <w:w w:val="105"/>
        </w:rPr>
        <w:t>308 scans which</w:t>
      </w:r>
      <w:r>
        <w:rPr>
          <w:spacing w:val="17"/>
          <w:w w:val="105"/>
        </w:rPr>
        <w:t xml:space="preserve"> </w:t>
      </w:r>
      <w:r>
        <w:rPr>
          <w:w w:val="105"/>
        </w:rPr>
        <w:t>is</w:t>
      </w:r>
      <w:r>
        <w:rPr>
          <w:spacing w:val="-11"/>
          <w:w w:val="105"/>
        </w:rPr>
        <w:t xml:space="preserve"> </w:t>
      </w:r>
      <w:r>
        <w:rPr>
          <w:w w:val="105"/>
        </w:rPr>
        <w:t>above</w:t>
      </w:r>
      <w:r>
        <w:rPr>
          <w:spacing w:val="-2"/>
          <w:w w:val="105"/>
        </w:rPr>
        <w:t xml:space="preserve"> </w:t>
      </w:r>
      <w:r>
        <w:rPr>
          <w:w w:val="105"/>
        </w:rPr>
        <w:t>the number of</w:t>
      </w:r>
      <w:r>
        <w:rPr>
          <w:spacing w:val="-10"/>
          <w:w w:val="105"/>
        </w:rPr>
        <w:t xml:space="preserve"> </w:t>
      </w:r>
      <w:r>
        <w:rPr>
          <w:w w:val="105"/>
        </w:rPr>
        <w:t>actual scans performed</w:t>
      </w:r>
      <w:r>
        <w:rPr>
          <w:spacing w:val="20"/>
          <w:w w:val="105"/>
        </w:rPr>
        <w:t xml:space="preserve"> </w:t>
      </w:r>
      <w:r>
        <w:rPr>
          <w:w w:val="105"/>
        </w:rPr>
        <w:t>at</w:t>
      </w:r>
      <w:r>
        <w:rPr>
          <w:spacing w:val="-5"/>
          <w:w w:val="105"/>
        </w:rPr>
        <w:t xml:space="preserve"> </w:t>
      </w:r>
      <w:r>
        <w:rPr>
          <w:w w:val="105"/>
        </w:rPr>
        <w:t>the hospital.</w:t>
      </w:r>
      <w:r>
        <w:rPr>
          <w:spacing w:val="-1"/>
          <w:w w:val="105"/>
        </w:rPr>
        <w:t xml:space="preserve"> </w:t>
      </w:r>
      <w:r>
        <w:rPr>
          <w:w w:val="105"/>
        </w:rPr>
        <w:t>Staff notes</w:t>
      </w:r>
    </w:p>
    <w:p w14:paraId="64B3917F" w14:textId="14A978AA" w:rsidR="00217FE3" w:rsidRDefault="00217FE3">
      <w:pPr>
        <w:pStyle w:val="BodyText"/>
        <w:spacing w:before="61"/>
      </w:pPr>
    </w:p>
    <w:p w14:paraId="64B39182" w14:textId="77777777" w:rsidR="00217FE3" w:rsidRDefault="00217FE3">
      <w:pPr>
        <w:spacing w:line="242" w:lineRule="auto"/>
        <w:jc w:val="both"/>
        <w:rPr>
          <w:sz w:val="20"/>
        </w:rPr>
        <w:sectPr w:rsidR="00217FE3" w:rsidSect="00031AF1">
          <w:footnotePr>
            <w:pos w:val="beneathText"/>
          </w:footnotePr>
          <w:type w:val="continuous"/>
          <w:pgSz w:w="12240" w:h="15840"/>
          <w:pgMar w:top="760" w:right="420" w:bottom="280" w:left="340" w:header="720" w:footer="720" w:gutter="0"/>
          <w:cols w:space="720"/>
        </w:sectPr>
      </w:pPr>
    </w:p>
    <w:p w14:paraId="64B39184" w14:textId="77777777" w:rsidR="00217FE3" w:rsidRDefault="00217FE3">
      <w:pPr>
        <w:pStyle w:val="BodyText"/>
      </w:pPr>
    </w:p>
    <w:p w14:paraId="64B39185" w14:textId="77777777" w:rsidR="00217FE3" w:rsidRDefault="00217FE3">
      <w:pPr>
        <w:pStyle w:val="BodyText"/>
        <w:spacing w:before="2"/>
      </w:pPr>
    </w:p>
    <w:p w14:paraId="64B39186" w14:textId="77777777" w:rsidR="00217FE3" w:rsidRDefault="00344E93">
      <w:pPr>
        <w:pStyle w:val="BodyText"/>
        <w:spacing w:line="256" w:lineRule="auto"/>
        <w:ind w:left="1195" w:right="1333" w:hanging="8"/>
      </w:pPr>
      <w:r>
        <w:rPr>
          <w:w w:val="105"/>
        </w:rPr>
        <w:t>that using</w:t>
      </w:r>
      <w:r>
        <w:rPr>
          <w:spacing w:val="-3"/>
          <w:w w:val="105"/>
        </w:rPr>
        <w:t xml:space="preserve"> </w:t>
      </w:r>
      <w:r>
        <w:rPr>
          <w:w w:val="105"/>
        </w:rPr>
        <w:t>this historical volume with a modest projected annual increase is a reasonable approach to projecting the</w:t>
      </w:r>
      <w:r>
        <w:rPr>
          <w:spacing w:val="-5"/>
          <w:w w:val="105"/>
        </w:rPr>
        <w:t xml:space="preserve"> </w:t>
      </w:r>
      <w:r>
        <w:rPr>
          <w:w w:val="105"/>
        </w:rPr>
        <w:t>volume for this</w:t>
      </w:r>
      <w:r>
        <w:rPr>
          <w:spacing w:val="-5"/>
          <w:w w:val="105"/>
        </w:rPr>
        <w:t xml:space="preserve"> </w:t>
      </w:r>
      <w:r>
        <w:rPr>
          <w:w w:val="105"/>
        </w:rPr>
        <w:t>service. This methodology does not</w:t>
      </w:r>
      <w:r>
        <w:rPr>
          <w:spacing w:val="-3"/>
          <w:w w:val="105"/>
        </w:rPr>
        <w:t xml:space="preserve"> </w:t>
      </w:r>
      <w:r>
        <w:rPr>
          <w:w w:val="105"/>
        </w:rPr>
        <w:t>draw from the</w:t>
      </w:r>
      <w:r>
        <w:rPr>
          <w:spacing w:val="-6"/>
          <w:w w:val="105"/>
        </w:rPr>
        <w:t xml:space="preserve"> </w:t>
      </w:r>
      <w:r>
        <w:rPr>
          <w:w w:val="105"/>
        </w:rPr>
        <w:t>service volume of other hospitals in the service area</w:t>
      </w:r>
      <w:r>
        <w:rPr>
          <w:spacing w:val="-4"/>
          <w:w w:val="105"/>
        </w:rPr>
        <w:t xml:space="preserve"> </w:t>
      </w:r>
      <w:r>
        <w:rPr>
          <w:w w:val="105"/>
        </w:rPr>
        <w:t>and will not impact market share.</w:t>
      </w:r>
    </w:p>
    <w:p w14:paraId="64B39187" w14:textId="77777777" w:rsidR="00217FE3" w:rsidRDefault="00217FE3">
      <w:pPr>
        <w:pStyle w:val="BodyText"/>
        <w:spacing w:before="13"/>
      </w:pPr>
    </w:p>
    <w:p w14:paraId="64B39188" w14:textId="77777777" w:rsidR="00217FE3" w:rsidRDefault="00344E93">
      <w:pPr>
        <w:pStyle w:val="ListParagraph"/>
        <w:numPr>
          <w:ilvl w:val="0"/>
          <w:numId w:val="9"/>
        </w:numPr>
        <w:tabs>
          <w:tab w:val="left" w:pos="1463"/>
        </w:tabs>
        <w:ind w:left="1463" w:hanging="208"/>
        <w:rPr>
          <w:sz w:val="20"/>
        </w:rPr>
      </w:pPr>
      <w:r>
        <w:rPr>
          <w:w w:val="105"/>
          <w:sz w:val="20"/>
          <w:u w:val="thick"/>
        </w:rPr>
        <w:t>Other</w:t>
      </w:r>
      <w:r>
        <w:rPr>
          <w:spacing w:val="-3"/>
          <w:w w:val="105"/>
          <w:sz w:val="20"/>
          <w:u w:val="thick"/>
        </w:rPr>
        <w:t xml:space="preserve"> </w:t>
      </w:r>
      <w:r>
        <w:rPr>
          <w:w w:val="105"/>
          <w:sz w:val="20"/>
          <w:u w:val="thick"/>
        </w:rPr>
        <w:t>Clinical</w:t>
      </w:r>
      <w:r>
        <w:rPr>
          <w:spacing w:val="24"/>
          <w:w w:val="105"/>
          <w:sz w:val="20"/>
          <w:u w:val="thick"/>
        </w:rPr>
        <w:t xml:space="preserve"> </w:t>
      </w:r>
      <w:r>
        <w:rPr>
          <w:spacing w:val="-2"/>
          <w:w w:val="105"/>
          <w:sz w:val="20"/>
          <w:u w:val="thick"/>
        </w:rPr>
        <w:t>Indications</w:t>
      </w:r>
    </w:p>
    <w:p w14:paraId="64B39189" w14:textId="77777777" w:rsidR="00217FE3" w:rsidRDefault="00217FE3">
      <w:pPr>
        <w:pStyle w:val="BodyText"/>
        <w:spacing w:before="23"/>
      </w:pPr>
    </w:p>
    <w:p w14:paraId="64B3918A" w14:textId="77777777" w:rsidR="00217FE3" w:rsidRDefault="00344E93">
      <w:pPr>
        <w:pStyle w:val="BodyText"/>
        <w:spacing w:line="256" w:lineRule="auto"/>
        <w:ind w:left="1205" w:right="1333" w:firstLine="1"/>
      </w:pPr>
      <w:r>
        <w:rPr>
          <w:w w:val="105"/>
        </w:rPr>
        <w:t>In</w:t>
      </w:r>
      <w:r>
        <w:rPr>
          <w:spacing w:val="-2"/>
          <w:w w:val="105"/>
        </w:rPr>
        <w:t xml:space="preserve"> </w:t>
      </w:r>
      <w:r>
        <w:rPr>
          <w:w w:val="105"/>
        </w:rPr>
        <w:t>addition to</w:t>
      </w:r>
      <w:r>
        <w:rPr>
          <w:spacing w:val="-3"/>
          <w:w w:val="105"/>
        </w:rPr>
        <w:t xml:space="preserve"> </w:t>
      </w:r>
      <w:r>
        <w:rPr>
          <w:w w:val="105"/>
        </w:rPr>
        <w:t>the projected cancer</w:t>
      </w:r>
      <w:r>
        <w:rPr>
          <w:spacing w:val="-8"/>
          <w:w w:val="105"/>
        </w:rPr>
        <w:t xml:space="preserve"> </w:t>
      </w:r>
      <w:r>
        <w:rPr>
          <w:w w:val="105"/>
        </w:rPr>
        <w:t>care</w:t>
      </w:r>
      <w:r>
        <w:rPr>
          <w:spacing w:val="-1"/>
          <w:w w:val="105"/>
        </w:rPr>
        <w:t xml:space="preserve"> </w:t>
      </w:r>
      <w:r>
        <w:rPr>
          <w:w w:val="105"/>
        </w:rPr>
        <w:t>related scans detailed above, the Applicant anticipates it</w:t>
      </w:r>
      <w:r>
        <w:rPr>
          <w:spacing w:val="-3"/>
          <w:w w:val="105"/>
        </w:rPr>
        <w:t xml:space="preserve"> </w:t>
      </w:r>
      <w:r>
        <w:rPr>
          <w:w w:val="105"/>
        </w:rPr>
        <w:t>will provide PET-CT scans to patients with other clinical indications.</w:t>
      </w:r>
    </w:p>
    <w:p w14:paraId="64B3918B" w14:textId="77777777" w:rsidR="00217FE3" w:rsidRDefault="00217FE3">
      <w:pPr>
        <w:pStyle w:val="BodyText"/>
        <w:spacing w:before="6"/>
      </w:pPr>
    </w:p>
    <w:p w14:paraId="64B3918C" w14:textId="2E91465E" w:rsidR="00217FE3" w:rsidRDefault="00344E93">
      <w:pPr>
        <w:pStyle w:val="BodyText"/>
        <w:spacing w:line="256" w:lineRule="auto"/>
        <w:ind w:left="1197" w:right="1333" w:firstLine="10"/>
      </w:pPr>
      <w:r>
        <w:rPr>
          <w:w w:val="105"/>
        </w:rPr>
        <w:t>PET-CT imaging is a recognized modality in the diagnosis of</w:t>
      </w:r>
      <w:r>
        <w:rPr>
          <w:spacing w:val="-2"/>
          <w:w w:val="105"/>
        </w:rPr>
        <w:t xml:space="preserve"> </w:t>
      </w:r>
      <w:r w:rsidR="00FB0F80">
        <w:rPr>
          <w:w w:val="105"/>
        </w:rPr>
        <w:t>certain</w:t>
      </w:r>
      <w:r>
        <w:rPr>
          <w:w w:val="105"/>
        </w:rPr>
        <w:t xml:space="preserve"> neurological and psychiatric disorders including dementia and seizure disorders. In 2014, the Hospital identified 565 patients falling within these diagnostic categories. While there is yet to</w:t>
      </w:r>
      <w:r>
        <w:rPr>
          <w:spacing w:val="28"/>
          <w:w w:val="105"/>
        </w:rPr>
        <w:t xml:space="preserve"> </w:t>
      </w:r>
      <w:r>
        <w:rPr>
          <w:w w:val="105"/>
        </w:rPr>
        <w:t>be</w:t>
      </w:r>
      <w:r>
        <w:rPr>
          <w:spacing w:val="-2"/>
          <w:w w:val="105"/>
        </w:rPr>
        <w:t xml:space="preserve"> </w:t>
      </w:r>
      <w:r>
        <w:rPr>
          <w:w w:val="105"/>
        </w:rPr>
        <w:t>an accepted industry standard use-rate within these diagnoses, the</w:t>
      </w:r>
      <w:r>
        <w:rPr>
          <w:spacing w:val="-7"/>
          <w:w w:val="105"/>
        </w:rPr>
        <w:t xml:space="preserve"> </w:t>
      </w:r>
      <w:r>
        <w:rPr>
          <w:w w:val="105"/>
        </w:rPr>
        <w:t>Hospital's neurological</w:t>
      </w:r>
      <w:r>
        <w:rPr>
          <w:spacing w:val="29"/>
          <w:w w:val="105"/>
        </w:rPr>
        <w:t xml:space="preserve"> </w:t>
      </w:r>
      <w:r>
        <w:rPr>
          <w:w w:val="105"/>
        </w:rPr>
        <w:t>and psychiatric caseload indicates that</w:t>
      </w:r>
      <w:r>
        <w:rPr>
          <w:spacing w:val="-5"/>
          <w:w w:val="105"/>
        </w:rPr>
        <w:t xml:space="preserve"> </w:t>
      </w:r>
      <w:r>
        <w:rPr>
          <w:w w:val="105"/>
        </w:rPr>
        <w:t>there is</w:t>
      </w:r>
      <w:r>
        <w:rPr>
          <w:spacing w:val="-7"/>
          <w:w w:val="105"/>
        </w:rPr>
        <w:t xml:space="preserve"> </w:t>
      </w:r>
      <w:r>
        <w:rPr>
          <w:w w:val="105"/>
        </w:rPr>
        <w:t>a patient</w:t>
      </w:r>
      <w:r>
        <w:rPr>
          <w:spacing w:val="-8"/>
          <w:w w:val="105"/>
        </w:rPr>
        <w:t xml:space="preserve"> </w:t>
      </w:r>
      <w:r>
        <w:rPr>
          <w:w w:val="105"/>
        </w:rPr>
        <w:t>sub­ group that it did not quantify</w:t>
      </w:r>
      <w:r>
        <w:rPr>
          <w:spacing w:val="31"/>
          <w:w w:val="105"/>
        </w:rPr>
        <w:t xml:space="preserve"> </w:t>
      </w:r>
      <w:r>
        <w:rPr>
          <w:w w:val="105"/>
        </w:rPr>
        <w:t>who would benefit from PET-CT scans in</w:t>
      </w:r>
      <w:r>
        <w:rPr>
          <w:spacing w:val="-4"/>
          <w:w w:val="105"/>
        </w:rPr>
        <w:t xml:space="preserve"> </w:t>
      </w:r>
      <w:r>
        <w:rPr>
          <w:w w:val="105"/>
        </w:rPr>
        <w:t xml:space="preserve">addition to their oncology </w:t>
      </w:r>
      <w:r>
        <w:rPr>
          <w:spacing w:val="-2"/>
          <w:w w:val="105"/>
        </w:rPr>
        <w:t>caseload.</w:t>
      </w:r>
    </w:p>
    <w:p w14:paraId="64B3918D" w14:textId="77777777" w:rsidR="00217FE3" w:rsidRDefault="00217FE3">
      <w:pPr>
        <w:pStyle w:val="BodyText"/>
        <w:spacing w:before="3"/>
      </w:pPr>
    </w:p>
    <w:p w14:paraId="64B3918E" w14:textId="38B71A4A" w:rsidR="00217FE3" w:rsidRDefault="00344E93">
      <w:pPr>
        <w:pStyle w:val="BodyText"/>
        <w:spacing w:before="1" w:line="259" w:lineRule="auto"/>
        <w:ind w:left="1204" w:right="1333" w:firstLine="13"/>
      </w:pPr>
      <w:r>
        <w:rPr>
          <w:w w:val="105"/>
        </w:rPr>
        <w:t xml:space="preserve">Although the Hospital </w:t>
      </w:r>
      <w:r w:rsidR="00480230">
        <w:rPr>
          <w:w w:val="105"/>
        </w:rPr>
        <w:t>determined</w:t>
      </w:r>
      <w:r>
        <w:rPr>
          <w:w w:val="105"/>
        </w:rPr>
        <w:t xml:space="preserve"> that there is </w:t>
      </w:r>
      <w:r w:rsidR="0082325C">
        <w:rPr>
          <w:w w:val="105"/>
        </w:rPr>
        <w:t>cardiology</w:t>
      </w:r>
      <w:r w:rsidR="0082325C">
        <w:rPr>
          <w:spacing w:val="40"/>
          <w:w w:val="105"/>
        </w:rPr>
        <w:t>-based</w:t>
      </w:r>
      <w:r>
        <w:rPr>
          <w:w w:val="105"/>
        </w:rPr>
        <w:t xml:space="preserve"> demand for PET-CT based on their existing patient encounters,</w:t>
      </w:r>
      <w:r>
        <w:rPr>
          <w:spacing w:val="-3"/>
          <w:w w:val="105"/>
        </w:rPr>
        <w:t xml:space="preserve"> </w:t>
      </w:r>
      <w:r>
        <w:rPr>
          <w:w w:val="105"/>
        </w:rPr>
        <w:t>the Applicant did not utilize</w:t>
      </w:r>
      <w:r>
        <w:rPr>
          <w:spacing w:val="-8"/>
          <w:w w:val="105"/>
        </w:rPr>
        <w:t xml:space="preserve"> </w:t>
      </w:r>
      <w:r>
        <w:rPr>
          <w:w w:val="105"/>
        </w:rPr>
        <w:t>this data</w:t>
      </w:r>
      <w:r>
        <w:rPr>
          <w:spacing w:val="-6"/>
          <w:w w:val="105"/>
        </w:rPr>
        <w:t xml:space="preserve"> </w:t>
      </w:r>
      <w:r>
        <w:rPr>
          <w:w w:val="105"/>
        </w:rPr>
        <w:t xml:space="preserve">to project demand because clinical best practices indicate that PET-CT scans for cardiac disease </w:t>
      </w:r>
      <w:r w:rsidR="00480230">
        <w:rPr>
          <w:w w:val="105"/>
        </w:rPr>
        <w:t>performed</w:t>
      </w:r>
      <w:r>
        <w:rPr>
          <w:w w:val="105"/>
        </w:rPr>
        <w:t xml:space="preserve"> in a mobile device are not a reliable means for diagnosis.</w:t>
      </w:r>
    </w:p>
    <w:p w14:paraId="64B3918F" w14:textId="77777777" w:rsidR="00217FE3" w:rsidRDefault="00217FE3">
      <w:pPr>
        <w:pStyle w:val="BodyText"/>
        <w:spacing w:before="2"/>
      </w:pPr>
    </w:p>
    <w:p w14:paraId="64B39190" w14:textId="77777777" w:rsidR="00217FE3" w:rsidRDefault="00344E93">
      <w:pPr>
        <w:pStyle w:val="ListParagraph"/>
        <w:numPr>
          <w:ilvl w:val="0"/>
          <w:numId w:val="9"/>
        </w:numPr>
        <w:tabs>
          <w:tab w:val="left" w:pos="1413"/>
        </w:tabs>
        <w:ind w:left="1413"/>
        <w:rPr>
          <w:sz w:val="20"/>
        </w:rPr>
      </w:pPr>
      <w:r>
        <w:rPr>
          <w:w w:val="105"/>
          <w:sz w:val="20"/>
          <w:u w:val="thick"/>
        </w:rPr>
        <w:t>Total</w:t>
      </w:r>
      <w:r>
        <w:rPr>
          <w:spacing w:val="5"/>
          <w:w w:val="105"/>
          <w:sz w:val="20"/>
          <w:u w:val="thick"/>
        </w:rPr>
        <w:t xml:space="preserve"> </w:t>
      </w:r>
      <w:r>
        <w:rPr>
          <w:w w:val="105"/>
          <w:sz w:val="20"/>
          <w:u w:val="thick"/>
        </w:rPr>
        <w:t>Projected</w:t>
      </w:r>
      <w:r>
        <w:rPr>
          <w:spacing w:val="11"/>
          <w:w w:val="105"/>
          <w:sz w:val="20"/>
          <w:u w:val="thick"/>
        </w:rPr>
        <w:t xml:space="preserve"> </w:t>
      </w:r>
      <w:r>
        <w:rPr>
          <w:spacing w:val="-2"/>
          <w:w w:val="105"/>
          <w:sz w:val="20"/>
          <w:u w:val="thick"/>
        </w:rPr>
        <w:t>Scans</w:t>
      </w:r>
    </w:p>
    <w:p w14:paraId="64B39191" w14:textId="77777777" w:rsidR="00217FE3" w:rsidRDefault="00217FE3">
      <w:pPr>
        <w:pStyle w:val="BodyText"/>
        <w:spacing w:before="16"/>
      </w:pPr>
    </w:p>
    <w:p w14:paraId="64B39192" w14:textId="1D3C8CB5" w:rsidR="00217FE3" w:rsidRDefault="00344E93">
      <w:pPr>
        <w:pStyle w:val="BodyText"/>
        <w:spacing w:line="254" w:lineRule="auto"/>
        <w:ind w:left="1216" w:right="1281" w:hanging="4"/>
      </w:pPr>
      <w:r>
        <w:rPr>
          <w:w w:val="105"/>
        </w:rPr>
        <w:t>Table 3 below shows that the Applicant</w:t>
      </w:r>
      <w:r>
        <w:rPr>
          <w:spacing w:val="34"/>
          <w:w w:val="105"/>
        </w:rPr>
        <w:t xml:space="preserve"> </w:t>
      </w:r>
      <w:r>
        <w:rPr>
          <w:w w:val="105"/>
        </w:rPr>
        <w:t>would provide an estimate of</w:t>
      </w:r>
      <w:r w:rsidR="0082325C">
        <w:rPr>
          <w:w w:val="105"/>
        </w:rPr>
        <w:t xml:space="preserve"> </w:t>
      </w:r>
      <w:r>
        <w:rPr>
          <w:w w:val="105"/>
        </w:rPr>
        <w:t>218 PET-CT scans in FY 2016, a value</w:t>
      </w:r>
      <w:r>
        <w:rPr>
          <w:spacing w:val="-2"/>
          <w:w w:val="105"/>
        </w:rPr>
        <w:t xml:space="preserve"> </w:t>
      </w:r>
      <w:r>
        <w:rPr>
          <w:w w:val="105"/>
        </w:rPr>
        <w:t>exceeding the previously discussed</w:t>
      </w:r>
      <w:r>
        <w:rPr>
          <w:spacing w:val="31"/>
          <w:w w:val="105"/>
        </w:rPr>
        <w:t xml:space="preserve"> </w:t>
      </w:r>
      <w:r>
        <w:rPr>
          <w:w w:val="105"/>
        </w:rPr>
        <w:t>minimum volume requirements of the</w:t>
      </w:r>
      <w:r>
        <w:rPr>
          <w:spacing w:val="-1"/>
          <w:w w:val="105"/>
        </w:rPr>
        <w:t xml:space="preserve"> </w:t>
      </w:r>
      <w:r>
        <w:rPr>
          <w:w w:val="105"/>
        </w:rPr>
        <w:t>Guidelines which at one day per</w:t>
      </w:r>
      <w:r>
        <w:rPr>
          <w:spacing w:val="-4"/>
          <w:w w:val="105"/>
        </w:rPr>
        <w:t xml:space="preserve"> </w:t>
      </w:r>
      <w:r>
        <w:rPr>
          <w:w w:val="105"/>
        </w:rPr>
        <w:t>week is</w:t>
      </w:r>
      <w:r>
        <w:rPr>
          <w:spacing w:val="-3"/>
          <w:w w:val="105"/>
        </w:rPr>
        <w:t xml:space="preserve"> </w:t>
      </w:r>
      <w:r>
        <w:rPr>
          <w:w w:val="105"/>
        </w:rPr>
        <w:t>178.6 per year.</w:t>
      </w:r>
      <w:r>
        <w:rPr>
          <w:spacing w:val="80"/>
          <w:w w:val="105"/>
        </w:rPr>
        <w:t xml:space="preserve"> </w:t>
      </w:r>
      <w:r>
        <w:rPr>
          <w:w w:val="105"/>
        </w:rPr>
        <w:t>Staff again notes</w:t>
      </w:r>
      <w:r>
        <w:rPr>
          <w:spacing w:val="-2"/>
          <w:w w:val="105"/>
        </w:rPr>
        <w:t xml:space="preserve"> </w:t>
      </w:r>
      <w:r>
        <w:rPr>
          <w:w w:val="105"/>
        </w:rPr>
        <w:t>that</w:t>
      </w:r>
      <w:r>
        <w:rPr>
          <w:spacing w:val="-7"/>
          <w:w w:val="105"/>
        </w:rPr>
        <w:t xml:space="preserve"> </w:t>
      </w:r>
      <w:r>
        <w:rPr>
          <w:w w:val="105"/>
        </w:rPr>
        <w:t>this estimate does not include any of</w:t>
      </w:r>
      <w:r>
        <w:rPr>
          <w:spacing w:val="-9"/>
          <w:w w:val="105"/>
        </w:rPr>
        <w:t xml:space="preserve"> </w:t>
      </w:r>
      <w:r>
        <w:rPr>
          <w:w w:val="105"/>
        </w:rPr>
        <w:t>the volume</w:t>
      </w:r>
      <w:r>
        <w:rPr>
          <w:spacing w:val="-2"/>
          <w:w w:val="105"/>
        </w:rPr>
        <w:t xml:space="preserve"> </w:t>
      </w:r>
      <w:r>
        <w:rPr>
          <w:w w:val="105"/>
        </w:rPr>
        <w:t>of scans</w:t>
      </w:r>
      <w:r>
        <w:rPr>
          <w:spacing w:val="-1"/>
          <w:w w:val="105"/>
        </w:rPr>
        <w:t xml:space="preserve"> </w:t>
      </w:r>
      <w:r>
        <w:rPr>
          <w:w w:val="105"/>
        </w:rPr>
        <w:t>that will be performed for Psychiatric and Neurological</w:t>
      </w:r>
      <w:r>
        <w:rPr>
          <w:spacing w:val="40"/>
          <w:w w:val="105"/>
        </w:rPr>
        <w:t xml:space="preserve"> </w:t>
      </w:r>
      <w:r>
        <w:rPr>
          <w:w w:val="105"/>
        </w:rPr>
        <w:t>patients.</w:t>
      </w:r>
      <w:r>
        <w:rPr>
          <w:spacing w:val="40"/>
          <w:w w:val="105"/>
        </w:rPr>
        <w:t xml:space="preserve"> </w:t>
      </w:r>
      <w:r>
        <w:rPr>
          <w:w w:val="105"/>
        </w:rPr>
        <w:t>The projected increases may be gained due</w:t>
      </w:r>
      <w:r>
        <w:rPr>
          <w:spacing w:val="-4"/>
          <w:w w:val="105"/>
        </w:rPr>
        <w:t xml:space="preserve"> </w:t>
      </w:r>
      <w:r>
        <w:rPr>
          <w:w w:val="105"/>
        </w:rPr>
        <w:t>to the anticipated</w:t>
      </w:r>
      <w:r>
        <w:rPr>
          <w:spacing w:val="24"/>
          <w:w w:val="105"/>
        </w:rPr>
        <w:t xml:space="preserve"> </w:t>
      </w:r>
      <w:r>
        <w:rPr>
          <w:w w:val="105"/>
        </w:rPr>
        <w:t>increases</w:t>
      </w:r>
      <w:r>
        <w:rPr>
          <w:spacing w:val="22"/>
          <w:w w:val="105"/>
        </w:rPr>
        <w:t xml:space="preserve"> </w:t>
      </w:r>
      <w:r>
        <w:rPr>
          <w:w w:val="105"/>
        </w:rPr>
        <w:t>in efficiencies gained</w:t>
      </w:r>
      <w:r>
        <w:rPr>
          <w:spacing w:val="17"/>
          <w:w w:val="105"/>
        </w:rPr>
        <w:t xml:space="preserve"> </w:t>
      </w:r>
      <w:r>
        <w:rPr>
          <w:w w:val="105"/>
        </w:rPr>
        <w:t>by the Hospital</w:t>
      </w:r>
      <w:r>
        <w:rPr>
          <w:spacing w:val="17"/>
          <w:w w:val="105"/>
        </w:rPr>
        <w:t xml:space="preserve"> </w:t>
      </w:r>
      <w:r>
        <w:rPr>
          <w:w w:val="105"/>
        </w:rPr>
        <w:t>having more overall control of scheduling, service delivery, as well as neurological,</w:t>
      </w:r>
      <w:r>
        <w:rPr>
          <w:spacing w:val="40"/>
          <w:w w:val="105"/>
        </w:rPr>
        <w:t xml:space="preserve"> </w:t>
      </w:r>
      <w:r w:rsidR="0082325C">
        <w:rPr>
          <w:w w:val="105"/>
        </w:rPr>
        <w:t>psychiatric</w:t>
      </w:r>
      <w:r>
        <w:rPr>
          <w:w w:val="105"/>
        </w:rPr>
        <w:t xml:space="preserve"> and new applications.</w:t>
      </w:r>
    </w:p>
    <w:p w14:paraId="64B39193" w14:textId="77777777" w:rsidR="00217FE3" w:rsidRDefault="00344E93">
      <w:pPr>
        <w:pStyle w:val="Heading6"/>
        <w:spacing w:before="238"/>
        <w:ind w:left="3271" w:right="3263"/>
        <w:jc w:val="center"/>
        <w:rPr>
          <w:rFonts w:ascii="Times New Roman"/>
        </w:rPr>
      </w:pPr>
      <w:r>
        <w:rPr>
          <w:rFonts w:ascii="Times New Roman"/>
          <w:u w:val="thick"/>
        </w:rPr>
        <w:t>Table</w:t>
      </w:r>
      <w:r>
        <w:rPr>
          <w:rFonts w:ascii="Times New Roman"/>
          <w:spacing w:val="3"/>
          <w:u w:val="thick"/>
        </w:rPr>
        <w:t xml:space="preserve"> </w:t>
      </w:r>
      <w:r>
        <w:rPr>
          <w:rFonts w:ascii="Times New Roman"/>
          <w:spacing w:val="-10"/>
          <w:u w:val="thick"/>
        </w:rPr>
        <w:t>3</w:t>
      </w:r>
    </w:p>
    <w:p w14:paraId="64B39194" w14:textId="677FB3CA" w:rsidR="00217FE3" w:rsidRDefault="00714844" w:rsidP="00714844">
      <w:pPr>
        <w:pStyle w:val="BodyText"/>
        <w:spacing w:before="4"/>
        <w:jc w:val="center"/>
        <w:rPr>
          <w:b/>
          <w:sz w:val="17"/>
        </w:rPr>
      </w:pPr>
      <w:r>
        <w:rPr>
          <w:w w:val="105"/>
        </w:rPr>
        <w:t>PET-CT</w:t>
      </w:r>
      <w:r>
        <w:rPr>
          <w:spacing w:val="-6"/>
          <w:w w:val="105"/>
        </w:rPr>
        <w:t xml:space="preserve"> </w:t>
      </w:r>
      <w:r>
        <w:rPr>
          <w:spacing w:val="-2"/>
          <w:w w:val="105"/>
        </w:rPr>
        <w:t>Projections</w:t>
      </w:r>
    </w:p>
    <w:tbl>
      <w:tblPr>
        <w:tblW w:w="0" w:type="auto"/>
        <w:tblInd w:w="39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41"/>
        <w:gridCol w:w="981"/>
        <w:gridCol w:w="1248"/>
      </w:tblGrid>
      <w:tr w:rsidR="00217FE3" w14:paraId="64B3919B" w14:textId="77777777" w:rsidTr="00714844">
        <w:trPr>
          <w:cantSplit/>
          <w:trHeight w:val="287"/>
          <w:tblHeader/>
        </w:trPr>
        <w:tc>
          <w:tcPr>
            <w:tcW w:w="1241" w:type="dxa"/>
          </w:tcPr>
          <w:p w14:paraId="64B39198" w14:textId="77777777" w:rsidR="00217FE3" w:rsidRDefault="00344E93">
            <w:pPr>
              <w:pStyle w:val="TableParagraph"/>
              <w:spacing w:before="51" w:line="217" w:lineRule="exact"/>
              <w:ind w:left="126"/>
              <w:rPr>
                <w:rFonts w:ascii="Times New Roman"/>
                <w:sz w:val="20"/>
              </w:rPr>
            </w:pPr>
            <w:r>
              <w:rPr>
                <w:rFonts w:ascii="Times New Roman"/>
                <w:w w:val="105"/>
                <w:sz w:val="20"/>
              </w:rPr>
              <w:t>Fiscal</w:t>
            </w:r>
            <w:r>
              <w:rPr>
                <w:rFonts w:ascii="Times New Roman"/>
                <w:spacing w:val="3"/>
                <w:w w:val="105"/>
                <w:sz w:val="20"/>
              </w:rPr>
              <w:t xml:space="preserve"> </w:t>
            </w:r>
            <w:r>
              <w:rPr>
                <w:rFonts w:ascii="Times New Roman"/>
                <w:spacing w:val="-4"/>
                <w:w w:val="105"/>
                <w:sz w:val="20"/>
              </w:rPr>
              <w:t>Year</w:t>
            </w:r>
          </w:p>
        </w:tc>
        <w:tc>
          <w:tcPr>
            <w:tcW w:w="981" w:type="dxa"/>
          </w:tcPr>
          <w:p w14:paraId="64B39199" w14:textId="77777777" w:rsidR="00217FE3" w:rsidRDefault="00344E93">
            <w:pPr>
              <w:pStyle w:val="TableParagraph"/>
              <w:spacing w:before="51" w:line="217" w:lineRule="exact"/>
              <w:ind w:left="135"/>
              <w:rPr>
                <w:rFonts w:ascii="Times New Roman"/>
                <w:sz w:val="20"/>
              </w:rPr>
            </w:pPr>
            <w:r>
              <w:rPr>
                <w:rFonts w:ascii="Times New Roman"/>
                <w:spacing w:val="-2"/>
                <w:w w:val="105"/>
                <w:sz w:val="20"/>
              </w:rPr>
              <w:t>Volume</w:t>
            </w:r>
          </w:p>
        </w:tc>
        <w:tc>
          <w:tcPr>
            <w:tcW w:w="1248" w:type="dxa"/>
          </w:tcPr>
          <w:p w14:paraId="64B3919A" w14:textId="77777777" w:rsidR="00217FE3" w:rsidRDefault="00344E93">
            <w:pPr>
              <w:pStyle w:val="TableParagraph"/>
              <w:spacing w:before="44" w:line="224" w:lineRule="exact"/>
              <w:ind w:left="123"/>
              <w:rPr>
                <w:rFonts w:ascii="Times New Roman"/>
                <w:sz w:val="20"/>
              </w:rPr>
            </w:pPr>
            <w:r>
              <w:rPr>
                <w:rFonts w:ascii="Times New Roman"/>
                <w:w w:val="105"/>
                <w:sz w:val="20"/>
              </w:rPr>
              <w:t>%</w:t>
            </w:r>
            <w:r>
              <w:rPr>
                <w:rFonts w:ascii="Times New Roman"/>
                <w:spacing w:val="12"/>
                <w:w w:val="105"/>
                <w:sz w:val="20"/>
              </w:rPr>
              <w:t xml:space="preserve"> </w:t>
            </w:r>
            <w:r>
              <w:rPr>
                <w:rFonts w:ascii="Times New Roman"/>
                <w:spacing w:val="-2"/>
                <w:w w:val="105"/>
                <w:sz w:val="20"/>
              </w:rPr>
              <w:t>Increase</w:t>
            </w:r>
          </w:p>
        </w:tc>
      </w:tr>
      <w:tr w:rsidR="00217FE3" w14:paraId="64B3919F" w14:textId="77777777" w:rsidTr="00714844">
        <w:trPr>
          <w:cantSplit/>
          <w:trHeight w:val="295"/>
        </w:trPr>
        <w:tc>
          <w:tcPr>
            <w:tcW w:w="1241" w:type="dxa"/>
          </w:tcPr>
          <w:p w14:paraId="64B3919C" w14:textId="77777777" w:rsidR="00217FE3" w:rsidRDefault="00344E93">
            <w:pPr>
              <w:pStyle w:val="TableParagraph"/>
              <w:spacing w:before="51" w:line="224" w:lineRule="exact"/>
              <w:ind w:left="118"/>
              <w:rPr>
                <w:rFonts w:ascii="Times New Roman"/>
                <w:sz w:val="20"/>
              </w:rPr>
            </w:pPr>
            <w:r>
              <w:rPr>
                <w:rFonts w:ascii="Times New Roman"/>
                <w:spacing w:val="-4"/>
                <w:w w:val="105"/>
                <w:sz w:val="20"/>
              </w:rPr>
              <w:t>2016</w:t>
            </w:r>
          </w:p>
        </w:tc>
        <w:tc>
          <w:tcPr>
            <w:tcW w:w="981" w:type="dxa"/>
          </w:tcPr>
          <w:p w14:paraId="64B3919D" w14:textId="77777777" w:rsidR="00217FE3" w:rsidRDefault="00344E93">
            <w:pPr>
              <w:pStyle w:val="TableParagraph"/>
              <w:spacing w:before="44"/>
              <w:ind w:left="342"/>
              <w:rPr>
                <w:rFonts w:ascii="Times New Roman"/>
                <w:sz w:val="20"/>
              </w:rPr>
            </w:pPr>
            <w:r>
              <w:rPr>
                <w:rFonts w:ascii="Times New Roman"/>
                <w:spacing w:val="-5"/>
                <w:w w:val="110"/>
                <w:sz w:val="20"/>
              </w:rPr>
              <w:t>218</w:t>
            </w:r>
          </w:p>
        </w:tc>
        <w:tc>
          <w:tcPr>
            <w:tcW w:w="1248" w:type="dxa"/>
          </w:tcPr>
          <w:p w14:paraId="64B3919E" w14:textId="77777777" w:rsidR="00217FE3" w:rsidRDefault="00344E93">
            <w:pPr>
              <w:pStyle w:val="TableParagraph"/>
              <w:spacing w:before="12" w:line="263" w:lineRule="exact"/>
              <w:ind w:left="80" w:right="23"/>
              <w:jc w:val="center"/>
              <w:rPr>
                <w:sz w:val="24"/>
              </w:rPr>
            </w:pPr>
            <w:r>
              <w:rPr>
                <w:spacing w:val="-10"/>
                <w:sz w:val="24"/>
              </w:rPr>
              <w:t>-</w:t>
            </w:r>
          </w:p>
        </w:tc>
      </w:tr>
      <w:tr w:rsidR="00217FE3" w14:paraId="64B391A3" w14:textId="77777777" w:rsidTr="00714844">
        <w:trPr>
          <w:cantSplit/>
          <w:trHeight w:val="280"/>
        </w:trPr>
        <w:tc>
          <w:tcPr>
            <w:tcW w:w="1241" w:type="dxa"/>
          </w:tcPr>
          <w:p w14:paraId="64B391A0" w14:textId="77777777" w:rsidR="00217FE3" w:rsidRDefault="00344E93">
            <w:pPr>
              <w:pStyle w:val="TableParagraph"/>
              <w:spacing w:before="36" w:line="224" w:lineRule="exact"/>
              <w:ind w:left="118"/>
              <w:rPr>
                <w:rFonts w:ascii="Times New Roman"/>
                <w:sz w:val="20"/>
              </w:rPr>
            </w:pPr>
            <w:r>
              <w:rPr>
                <w:rFonts w:ascii="Times New Roman"/>
                <w:spacing w:val="-4"/>
                <w:w w:val="110"/>
                <w:sz w:val="20"/>
              </w:rPr>
              <w:t>2017</w:t>
            </w:r>
          </w:p>
        </w:tc>
        <w:tc>
          <w:tcPr>
            <w:tcW w:w="981" w:type="dxa"/>
          </w:tcPr>
          <w:p w14:paraId="64B391A1" w14:textId="77777777" w:rsidR="00217FE3" w:rsidRDefault="00344E93">
            <w:pPr>
              <w:pStyle w:val="TableParagraph"/>
              <w:spacing w:before="36" w:line="224" w:lineRule="exact"/>
              <w:ind w:left="349"/>
              <w:rPr>
                <w:rFonts w:ascii="Times New Roman"/>
                <w:sz w:val="20"/>
              </w:rPr>
            </w:pPr>
            <w:r>
              <w:rPr>
                <w:rFonts w:ascii="Times New Roman"/>
                <w:spacing w:val="-5"/>
                <w:w w:val="105"/>
                <w:sz w:val="20"/>
              </w:rPr>
              <w:t>240</w:t>
            </w:r>
          </w:p>
        </w:tc>
        <w:tc>
          <w:tcPr>
            <w:tcW w:w="1248" w:type="dxa"/>
          </w:tcPr>
          <w:p w14:paraId="64B391A2" w14:textId="77777777" w:rsidR="00217FE3" w:rsidRDefault="00344E93">
            <w:pPr>
              <w:pStyle w:val="TableParagraph"/>
              <w:spacing w:before="29"/>
              <w:ind w:left="468"/>
              <w:rPr>
                <w:rFonts w:ascii="Times New Roman"/>
                <w:sz w:val="20"/>
              </w:rPr>
            </w:pPr>
            <w:r>
              <w:rPr>
                <w:rFonts w:ascii="Times New Roman"/>
                <w:spacing w:val="-5"/>
                <w:w w:val="105"/>
                <w:sz w:val="20"/>
              </w:rPr>
              <w:t>10%</w:t>
            </w:r>
          </w:p>
        </w:tc>
      </w:tr>
      <w:tr w:rsidR="00217FE3" w14:paraId="64B391A7" w14:textId="77777777" w:rsidTr="00714844">
        <w:trPr>
          <w:cantSplit/>
          <w:trHeight w:val="287"/>
        </w:trPr>
        <w:tc>
          <w:tcPr>
            <w:tcW w:w="1241" w:type="dxa"/>
          </w:tcPr>
          <w:p w14:paraId="64B391A4" w14:textId="77777777" w:rsidR="00217FE3" w:rsidRDefault="00344E93">
            <w:pPr>
              <w:pStyle w:val="TableParagraph"/>
              <w:spacing w:before="36"/>
              <w:ind w:left="125"/>
              <w:rPr>
                <w:rFonts w:ascii="Times New Roman"/>
                <w:sz w:val="20"/>
              </w:rPr>
            </w:pPr>
            <w:r>
              <w:rPr>
                <w:rFonts w:ascii="Times New Roman"/>
                <w:spacing w:val="-4"/>
                <w:w w:val="105"/>
                <w:sz w:val="20"/>
              </w:rPr>
              <w:t>2018</w:t>
            </w:r>
          </w:p>
        </w:tc>
        <w:tc>
          <w:tcPr>
            <w:tcW w:w="981" w:type="dxa"/>
          </w:tcPr>
          <w:p w14:paraId="64B391A5" w14:textId="77777777" w:rsidR="00217FE3" w:rsidRDefault="00344E93">
            <w:pPr>
              <w:pStyle w:val="TableParagraph"/>
              <w:spacing w:before="36"/>
              <w:ind w:left="349"/>
              <w:rPr>
                <w:rFonts w:ascii="Times New Roman"/>
                <w:sz w:val="20"/>
              </w:rPr>
            </w:pPr>
            <w:r>
              <w:rPr>
                <w:rFonts w:ascii="Times New Roman"/>
                <w:spacing w:val="-5"/>
                <w:w w:val="105"/>
                <w:sz w:val="20"/>
              </w:rPr>
              <w:t>256</w:t>
            </w:r>
          </w:p>
        </w:tc>
        <w:tc>
          <w:tcPr>
            <w:tcW w:w="1248" w:type="dxa"/>
          </w:tcPr>
          <w:p w14:paraId="64B391A6" w14:textId="77777777" w:rsidR="00217FE3" w:rsidRDefault="00344E93">
            <w:pPr>
              <w:pStyle w:val="TableParagraph"/>
              <w:spacing w:before="36"/>
              <w:ind w:left="80" w:right="10"/>
              <w:jc w:val="center"/>
              <w:rPr>
                <w:rFonts w:ascii="Times New Roman"/>
                <w:sz w:val="20"/>
              </w:rPr>
            </w:pPr>
            <w:r>
              <w:rPr>
                <w:rFonts w:ascii="Times New Roman"/>
                <w:spacing w:val="-5"/>
                <w:w w:val="105"/>
                <w:sz w:val="20"/>
              </w:rPr>
              <w:t>7%</w:t>
            </w:r>
          </w:p>
        </w:tc>
      </w:tr>
      <w:tr w:rsidR="00217FE3" w14:paraId="64B391AB" w14:textId="77777777" w:rsidTr="00714844">
        <w:trPr>
          <w:cantSplit/>
          <w:trHeight w:val="280"/>
        </w:trPr>
        <w:tc>
          <w:tcPr>
            <w:tcW w:w="1241" w:type="dxa"/>
          </w:tcPr>
          <w:p w14:paraId="64B391A8" w14:textId="77777777" w:rsidR="00217FE3" w:rsidRDefault="00344E93">
            <w:pPr>
              <w:pStyle w:val="TableParagraph"/>
              <w:spacing w:before="36" w:line="224" w:lineRule="exact"/>
              <w:ind w:left="125"/>
              <w:rPr>
                <w:rFonts w:ascii="Times New Roman"/>
                <w:sz w:val="20"/>
              </w:rPr>
            </w:pPr>
            <w:r>
              <w:rPr>
                <w:rFonts w:ascii="Times New Roman"/>
                <w:spacing w:val="-4"/>
                <w:w w:val="105"/>
                <w:sz w:val="20"/>
              </w:rPr>
              <w:t>2019</w:t>
            </w:r>
          </w:p>
        </w:tc>
        <w:tc>
          <w:tcPr>
            <w:tcW w:w="981" w:type="dxa"/>
          </w:tcPr>
          <w:p w14:paraId="64B391A9" w14:textId="77777777" w:rsidR="00217FE3" w:rsidRDefault="00344E93">
            <w:pPr>
              <w:pStyle w:val="TableParagraph"/>
              <w:spacing w:before="29"/>
              <w:ind w:left="349"/>
              <w:rPr>
                <w:rFonts w:ascii="Times New Roman"/>
                <w:sz w:val="20"/>
              </w:rPr>
            </w:pPr>
            <w:r>
              <w:rPr>
                <w:rFonts w:ascii="Times New Roman"/>
                <w:spacing w:val="-5"/>
                <w:w w:val="105"/>
                <w:sz w:val="20"/>
              </w:rPr>
              <w:t>269</w:t>
            </w:r>
          </w:p>
        </w:tc>
        <w:tc>
          <w:tcPr>
            <w:tcW w:w="1248" w:type="dxa"/>
          </w:tcPr>
          <w:p w14:paraId="64B391AA" w14:textId="77777777" w:rsidR="00217FE3" w:rsidRDefault="00344E93">
            <w:pPr>
              <w:pStyle w:val="TableParagraph"/>
              <w:spacing w:before="29"/>
              <w:ind w:left="80"/>
              <w:jc w:val="center"/>
              <w:rPr>
                <w:rFonts w:ascii="Times New Roman"/>
                <w:sz w:val="20"/>
              </w:rPr>
            </w:pPr>
            <w:r>
              <w:rPr>
                <w:rFonts w:ascii="Times New Roman"/>
                <w:spacing w:val="-5"/>
                <w:w w:val="105"/>
                <w:sz w:val="20"/>
              </w:rPr>
              <w:t>5%</w:t>
            </w:r>
          </w:p>
        </w:tc>
      </w:tr>
    </w:tbl>
    <w:p w14:paraId="64B391AC" w14:textId="77777777" w:rsidR="00217FE3" w:rsidRDefault="00217FE3">
      <w:pPr>
        <w:pStyle w:val="BodyText"/>
        <w:rPr>
          <w:b/>
          <w:sz w:val="21"/>
        </w:rPr>
      </w:pPr>
    </w:p>
    <w:p w14:paraId="64B391AD" w14:textId="77777777" w:rsidR="00217FE3" w:rsidRDefault="00217FE3">
      <w:pPr>
        <w:pStyle w:val="BodyText"/>
        <w:spacing w:before="61"/>
        <w:rPr>
          <w:b/>
          <w:sz w:val="21"/>
        </w:rPr>
      </w:pPr>
    </w:p>
    <w:p w14:paraId="64B391AE" w14:textId="77777777" w:rsidR="00217FE3" w:rsidRDefault="00344E93">
      <w:pPr>
        <w:pStyle w:val="ListParagraph"/>
        <w:numPr>
          <w:ilvl w:val="0"/>
          <w:numId w:val="8"/>
        </w:numPr>
        <w:tabs>
          <w:tab w:val="left" w:pos="1516"/>
        </w:tabs>
        <w:spacing w:before="1"/>
        <w:ind w:left="1516" w:hanging="277"/>
        <w:jc w:val="left"/>
        <w:rPr>
          <w:sz w:val="20"/>
        </w:rPr>
      </w:pPr>
      <w:r>
        <w:rPr>
          <w:w w:val="105"/>
          <w:sz w:val="20"/>
          <w:u w:val="thick"/>
        </w:rPr>
        <w:t>Existing</w:t>
      </w:r>
      <w:r>
        <w:rPr>
          <w:spacing w:val="3"/>
          <w:w w:val="105"/>
          <w:sz w:val="20"/>
          <w:u w:val="thick"/>
        </w:rPr>
        <w:t xml:space="preserve"> </w:t>
      </w:r>
      <w:r>
        <w:rPr>
          <w:spacing w:val="-2"/>
          <w:w w:val="105"/>
          <w:sz w:val="20"/>
          <w:u w:val="thick"/>
        </w:rPr>
        <w:t>Resources</w:t>
      </w:r>
    </w:p>
    <w:p w14:paraId="64B391AF" w14:textId="77777777" w:rsidR="00217FE3" w:rsidRDefault="00217FE3">
      <w:pPr>
        <w:pStyle w:val="BodyText"/>
        <w:spacing w:before="16"/>
      </w:pPr>
    </w:p>
    <w:p w14:paraId="64B391B0" w14:textId="77777777" w:rsidR="00217FE3" w:rsidRDefault="00344E93">
      <w:pPr>
        <w:pStyle w:val="BodyText"/>
        <w:spacing w:line="254" w:lineRule="auto"/>
        <w:ind w:left="1245" w:right="1252" w:hanging="6"/>
      </w:pPr>
      <w:r>
        <w:rPr>
          <w:w w:val="105"/>
        </w:rPr>
        <w:t>Of the</w:t>
      </w:r>
      <w:r>
        <w:rPr>
          <w:spacing w:val="-1"/>
          <w:w w:val="105"/>
        </w:rPr>
        <w:t xml:space="preserve"> </w:t>
      </w:r>
      <w:r>
        <w:rPr>
          <w:w w:val="105"/>
        </w:rPr>
        <w:t>approximately</w:t>
      </w:r>
      <w:r>
        <w:rPr>
          <w:spacing w:val="39"/>
          <w:w w:val="105"/>
        </w:rPr>
        <w:t xml:space="preserve"> </w:t>
      </w:r>
      <w:r>
        <w:rPr>
          <w:w w:val="105"/>
        </w:rPr>
        <w:t>23</w:t>
      </w:r>
      <w:r>
        <w:rPr>
          <w:spacing w:val="-1"/>
          <w:w w:val="105"/>
        </w:rPr>
        <w:t xml:space="preserve"> </w:t>
      </w:r>
      <w:r>
        <w:rPr>
          <w:w w:val="105"/>
        </w:rPr>
        <w:t>existing approved</w:t>
      </w:r>
      <w:r>
        <w:rPr>
          <w:spacing w:val="40"/>
          <w:w w:val="105"/>
        </w:rPr>
        <w:t xml:space="preserve"> </w:t>
      </w:r>
      <w:r>
        <w:rPr>
          <w:w w:val="105"/>
        </w:rPr>
        <w:t>PET or PET-CT scanners in the state, 18 are hospital-based units and</w:t>
      </w:r>
      <w:r>
        <w:rPr>
          <w:spacing w:val="-1"/>
          <w:w w:val="105"/>
        </w:rPr>
        <w:t xml:space="preserve"> </w:t>
      </w:r>
      <w:r>
        <w:rPr>
          <w:w w:val="105"/>
        </w:rPr>
        <w:t>five are freestanding mobile units.</w:t>
      </w:r>
      <w:r>
        <w:rPr>
          <w:spacing w:val="-4"/>
          <w:w w:val="105"/>
        </w:rPr>
        <w:t xml:space="preserve"> </w:t>
      </w:r>
      <w:r>
        <w:rPr>
          <w:w w:val="105"/>
        </w:rPr>
        <w:t>Staffs review determined that there would be</w:t>
      </w:r>
      <w:r>
        <w:rPr>
          <w:spacing w:val="-1"/>
          <w:w w:val="105"/>
        </w:rPr>
        <w:t xml:space="preserve"> </w:t>
      </w:r>
      <w:r>
        <w:rPr>
          <w:w w:val="105"/>
        </w:rPr>
        <w:t>little impact on the projected volume at</w:t>
      </w:r>
      <w:r>
        <w:rPr>
          <w:spacing w:val="-2"/>
          <w:w w:val="105"/>
        </w:rPr>
        <w:t xml:space="preserve"> </w:t>
      </w:r>
      <w:r>
        <w:rPr>
          <w:w w:val="105"/>
        </w:rPr>
        <w:t>other hospitals, since the</w:t>
      </w:r>
      <w:r>
        <w:rPr>
          <w:spacing w:val="-8"/>
          <w:w w:val="105"/>
        </w:rPr>
        <w:t xml:space="preserve"> </w:t>
      </w:r>
      <w:r>
        <w:rPr>
          <w:w w:val="105"/>
        </w:rPr>
        <w:t>volume associated with</w:t>
      </w:r>
      <w:r>
        <w:rPr>
          <w:spacing w:val="-1"/>
          <w:w w:val="105"/>
        </w:rPr>
        <w:t xml:space="preserve"> </w:t>
      </w:r>
      <w:r>
        <w:rPr>
          <w:w w:val="105"/>
        </w:rPr>
        <w:t>the previous DoN approvals was based on each institution's existing case mix</w:t>
      </w:r>
      <w:r>
        <w:rPr>
          <w:spacing w:val="-6"/>
          <w:w w:val="105"/>
        </w:rPr>
        <w:t xml:space="preserve"> </w:t>
      </w:r>
      <w:r>
        <w:rPr>
          <w:w w:val="105"/>
        </w:rPr>
        <w:t>data</w:t>
      </w:r>
      <w:r>
        <w:rPr>
          <w:spacing w:val="-6"/>
          <w:w w:val="105"/>
        </w:rPr>
        <w:t xml:space="preserve"> </w:t>
      </w:r>
      <w:r>
        <w:rPr>
          <w:w w:val="105"/>
        </w:rPr>
        <w:t>specific to</w:t>
      </w:r>
      <w:r>
        <w:rPr>
          <w:spacing w:val="-6"/>
          <w:w w:val="105"/>
        </w:rPr>
        <w:t xml:space="preserve"> </w:t>
      </w:r>
      <w:r>
        <w:rPr>
          <w:w w:val="105"/>
        </w:rPr>
        <w:t>each</w:t>
      </w:r>
      <w:r>
        <w:rPr>
          <w:spacing w:val="-5"/>
          <w:w w:val="105"/>
        </w:rPr>
        <w:t xml:space="preserve"> </w:t>
      </w:r>
      <w:r>
        <w:rPr>
          <w:w w:val="105"/>
        </w:rPr>
        <w:t>of</w:t>
      </w:r>
      <w:r>
        <w:rPr>
          <w:spacing w:val="-8"/>
          <w:w w:val="105"/>
        </w:rPr>
        <w:t xml:space="preserve"> </w:t>
      </w:r>
      <w:r>
        <w:rPr>
          <w:w w:val="105"/>
        </w:rPr>
        <w:t>those projects, and</w:t>
      </w:r>
      <w:r>
        <w:rPr>
          <w:spacing w:val="-2"/>
          <w:w w:val="105"/>
        </w:rPr>
        <w:t xml:space="preserve"> </w:t>
      </w:r>
      <w:r>
        <w:rPr>
          <w:w w:val="105"/>
        </w:rPr>
        <w:t>did not rely on</w:t>
      </w:r>
    </w:p>
    <w:p w14:paraId="64B391B1" w14:textId="3E034B22" w:rsidR="00217FE3" w:rsidRDefault="00344E93">
      <w:pPr>
        <w:pStyle w:val="BodyText"/>
        <w:spacing w:line="256" w:lineRule="auto"/>
        <w:ind w:left="1252" w:right="1333"/>
      </w:pPr>
      <w:r>
        <w:rPr>
          <w:w w:val="105"/>
        </w:rPr>
        <w:t>refe</w:t>
      </w:r>
      <w:r w:rsidR="00714844">
        <w:rPr>
          <w:w w:val="105"/>
        </w:rPr>
        <w:t>rr</w:t>
      </w:r>
      <w:r>
        <w:rPr>
          <w:w w:val="105"/>
        </w:rPr>
        <w:t>als</w:t>
      </w:r>
      <w:r>
        <w:rPr>
          <w:spacing w:val="-2"/>
          <w:w w:val="105"/>
        </w:rPr>
        <w:t xml:space="preserve"> </w:t>
      </w:r>
      <w:r>
        <w:rPr>
          <w:w w:val="105"/>
        </w:rPr>
        <w:t>from</w:t>
      </w:r>
      <w:r>
        <w:rPr>
          <w:spacing w:val="-2"/>
          <w:w w:val="105"/>
        </w:rPr>
        <w:t xml:space="preserve"> </w:t>
      </w:r>
      <w:r>
        <w:rPr>
          <w:w w:val="105"/>
        </w:rPr>
        <w:t>other providers to</w:t>
      </w:r>
      <w:r>
        <w:rPr>
          <w:spacing w:val="-8"/>
          <w:w w:val="105"/>
        </w:rPr>
        <w:t xml:space="preserve"> </w:t>
      </w:r>
      <w:r>
        <w:rPr>
          <w:w w:val="105"/>
        </w:rPr>
        <w:t>meet the</w:t>
      </w:r>
      <w:r>
        <w:rPr>
          <w:spacing w:val="-12"/>
          <w:w w:val="105"/>
        </w:rPr>
        <w:t xml:space="preserve"> </w:t>
      </w:r>
      <w:r>
        <w:rPr>
          <w:w w:val="105"/>
        </w:rPr>
        <w:t>minimum volume requirements.</w:t>
      </w:r>
      <w:r>
        <w:rPr>
          <w:spacing w:val="80"/>
          <w:w w:val="105"/>
        </w:rPr>
        <w:t xml:space="preserve"> </w:t>
      </w:r>
      <w:r>
        <w:rPr>
          <w:w w:val="105"/>
        </w:rPr>
        <w:t xml:space="preserve">Staff </w:t>
      </w:r>
      <w:proofErr w:type="gramStart"/>
      <w:r>
        <w:rPr>
          <w:w w:val="105"/>
        </w:rPr>
        <w:t>has</w:t>
      </w:r>
      <w:proofErr w:type="gramEnd"/>
      <w:r>
        <w:rPr>
          <w:spacing w:val="-4"/>
          <w:w w:val="105"/>
        </w:rPr>
        <w:t xml:space="preserve"> </w:t>
      </w:r>
      <w:r>
        <w:rPr>
          <w:w w:val="105"/>
        </w:rPr>
        <w:t>fu</w:t>
      </w:r>
      <w:r w:rsidR="00714844">
        <w:rPr>
          <w:w w:val="105"/>
        </w:rPr>
        <w:t>r</w:t>
      </w:r>
      <w:r>
        <w:rPr>
          <w:w w:val="105"/>
        </w:rPr>
        <w:t>ther</w:t>
      </w:r>
      <w:r>
        <w:rPr>
          <w:spacing w:val="-4"/>
          <w:w w:val="105"/>
        </w:rPr>
        <w:t xml:space="preserve"> </w:t>
      </w:r>
      <w:r w:rsidR="00714844">
        <w:rPr>
          <w:w w:val="105"/>
        </w:rPr>
        <w:t>determined</w:t>
      </w:r>
      <w:r>
        <w:rPr>
          <w:w w:val="105"/>
        </w:rPr>
        <w:t xml:space="preserve"> that more than half of the existing PET services </w:t>
      </w:r>
      <w:proofErr w:type="gramStart"/>
      <w:r>
        <w:rPr>
          <w:w w:val="105"/>
        </w:rPr>
        <w:t>are located in</w:t>
      </w:r>
      <w:proofErr w:type="gramEnd"/>
      <w:r>
        <w:rPr>
          <w:spacing w:val="-3"/>
          <w:w w:val="105"/>
        </w:rPr>
        <w:t xml:space="preserve"> </w:t>
      </w:r>
      <w:r>
        <w:rPr>
          <w:w w:val="105"/>
        </w:rPr>
        <w:t>the Greater Boston area.</w:t>
      </w:r>
    </w:p>
    <w:p w14:paraId="64B391B2" w14:textId="77777777" w:rsidR="00217FE3" w:rsidRDefault="00217FE3">
      <w:pPr>
        <w:spacing w:line="256" w:lineRule="auto"/>
        <w:sectPr w:rsidR="00217FE3">
          <w:pgSz w:w="12240" w:h="15840"/>
          <w:pgMar w:top="760" w:right="420" w:bottom="280" w:left="340" w:header="720" w:footer="720" w:gutter="0"/>
          <w:cols w:space="720"/>
        </w:sectPr>
      </w:pPr>
    </w:p>
    <w:p w14:paraId="64B391B5" w14:textId="77777777" w:rsidR="00217FE3" w:rsidRDefault="00217FE3">
      <w:pPr>
        <w:pStyle w:val="BodyText"/>
      </w:pPr>
    </w:p>
    <w:p w14:paraId="64B391B6" w14:textId="77777777" w:rsidR="00217FE3" w:rsidRDefault="00217FE3">
      <w:pPr>
        <w:pStyle w:val="BodyText"/>
        <w:spacing w:before="25"/>
      </w:pPr>
    </w:p>
    <w:p w14:paraId="64B391B7" w14:textId="77777777" w:rsidR="00217FE3" w:rsidRDefault="00344E93">
      <w:pPr>
        <w:pStyle w:val="ListParagraph"/>
        <w:numPr>
          <w:ilvl w:val="0"/>
          <w:numId w:val="8"/>
        </w:numPr>
        <w:tabs>
          <w:tab w:val="left" w:pos="1448"/>
        </w:tabs>
        <w:ind w:left="1448" w:hanging="276"/>
        <w:jc w:val="left"/>
        <w:rPr>
          <w:sz w:val="20"/>
        </w:rPr>
      </w:pPr>
      <w:r>
        <w:rPr>
          <w:w w:val="105"/>
          <w:sz w:val="20"/>
          <w:u w:val="thick"/>
        </w:rPr>
        <w:t>Conclusion</w:t>
      </w:r>
      <w:r>
        <w:rPr>
          <w:spacing w:val="8"/>
          <w:w w:val="105"/>
          <w:sz w:val="20"/>
          <w:u w:val="thick"/>
        </w:rPr>
        <w:t xml:space="preserve"> </w:t>
      </w:r>
      <w:r>
        <w:rPr>
          <w:w w:val="105"/>
          <w:sz w:val="20"/>
          <w:u w:val="thick"/>
        </w:rPr>
        <w:t>on</w:t>
      </w:r>
      <w:r>
        <w:rPr>
          <w:spacing w:val="5"/>
          <w:w w:val="105"/>
          <w:sz w:val="20"/>
          <w:u w:val="thick"/>
        </w:rPr>
        <w:t xml:space="preserve"> </w:t>
      </w:r>
      <w:r>
        <w:rPr>
          <w:spacing w:val="-4"/>
          <w:w w:val="105"/>
          <w:sz w:val="20"/>
          <w:u w:val="thick"/>
        </w:rPr>
        <w:t>Need</w:t>
      </w:r>
    </w:p>
    <w:p w14:paraId="64B391B8" w14:textId="77777777" w:rsidR="00217FE3" w:rsidRDefault="00217FE3">
      <w:pPr>
        <w:pStyle w:val="BodyText"/>
        <w:spacing w:before="9"/>
      </w:pPr>
    </w:p>
    <w:p w14:paraId="64B391B9" w14:textId="77777777" w:rsidR="00217FE3" w:rsidRDefault="00344E93">
      <w:pPr>
        <w:pStyle w:val="BodyText"/>
        <w:spacing w:line="259" w:lineRule="auto"/>
        <w:ind w:left="1177" w:right="1333" w:firstLine="9"/>
      </w:pPr>
      <w:r>
        <w:rPr>
          <w:w w:val="105"/>
        </w:rPr>
        <w:t>Based on the above analysis, Staff finds there is a need for the PET-CT</w:t>
      </w:r>
      <w:r>
        <w:rPr>
          <w:spacing w:val="31"/>
          <w:w w:val="105"/>
        </w:rPr>
        <w:t xml:space="preserve"> </w:t>
      </w:r>
      <w:r>
        <w:rPr>
          <w:w w:val="105"/>
        </w:rPr>
        <w:t>unit proposed</w:t>
      </w:r>
      <w:r>
        <w:rPr>
          <w:spacing w:val="34"/>
          <w:w w:val="105"/>
        </w:rPr>
        <w:t xml:space="preserve"> </w:t>
      </w:r>
      <w:r>
        <w:rPr>
          <w:w w:val="105"/>
        </w:rPr>
        <w:t>by</w:t>
      </w:r>
      <w:r>
        <w:rPr>
          <w:spacing w:val="-5"/>
          <w:w w:val="105"/>
        </w:rPr>
        <w:t xml:space="preserve"> </w:t>
      </w:r>
      <w:r>
        <w:rPr>
          <w:w w:val="105"/>
        </w:rPr>
        <w:t>the Applicant. Staff finds</w:t>
      </w:r>
      <w:r>
        <w:rPr>
          <w:spacing w:val="-6"/>
          <w:w w:val="105"/>
        </w:rPr>
        <w:t xml:space="preserve"> </w:t>
      </w:r>
      <w:r>
        <w:rPr>
          <w:w w:val="105"/>
        </w:rPr>
        <w:t>that,</w:t>
      </w:r>
      <w:r>
        <w:rPr>
          <w:spacing w:val="-3"/>
          <w:w w:val="105"/>
        </w:rPr>
        <w:t xml:space="preserve"> </w:t>
      </w:r>
      <w:r>
        <w:rPr>
          <w:w w:val="105"/>
        </w:rPr>
        <w:t>based upon utilization</w:t>
      </w:r>
      <w:r>
        <w:rPr>
          <w:spacing w:val="20"/>
          <w:w w:val="105"/>
        </w:rPr>
        <w:t xml:space="preserve"> </w:t>
      </w:r>
      <w:r>
        <w:rPr>
          <w:w w:val="105"/>
        </w:rPr>
        <w:t>rates derived</w:t>
      </w:r>
      <w:r>
        <w:rPr>
          <w:spacing w:val="-3"/>
          <w:w w:val="105"/>
        </w:rPr>
        <w:t xml:space="preserve"> </w:t>
      </w:r>
      <w:r>
        <w:rPr>
          <w:w w:val="105"/>
        </w:rPr>
        <w:t>from the industry practices for PET</w:t>
      </w:r>
      <w:r>
        <w:rPr>
          <w:spacing w:val="-5"/>
          <w:w w:val="105"/>
        </w:rPr>
        <w:t xml:space="preserve"> </w:t>
      </w:r>
      <w:r>
        <w:rPr>
          <w:w w:val="105"/>
        </w:rPr>
        <w:t>and PET-CT, and the historical and estimated</w:t>
      </w:r>
      <w:r>
        <w:rPr>
          <w:spacing w:val="40"/>
          <w:w w:val="105"/>
        </w:rPr>
        <w:t xml:space="preserve"> </w:t>
      </w:r>
      <w:r>
        <w:rPr>
          <w:w w:val="105"/>
        </w:rPr>
        <w:t>utilization for the Applicant's proposed PET-CT mobile service, their projections are reasonable</w:t>
      </w:r>
      <w:r>
        <w:rPr>
          <w:spacing w:val="28"/>
          <w:w w:val="105"/>
        </w:rPr>
        <w:t xml:space="preserve"> </w:t>
      </w:r>
      <w:r>
        <w:rPr>
          <w:w w:val="105"/>
        </w:rPr>
        <w:t>and exceed the minimum volume of 1,250 scans required by the Guidelines when apportioned</w:t>
      </w:r>
      <w:r>
        <w:rPr>
          <w:spacing w:val="40"/>
          <w:w w:val="105"/>
        </w:rPr>
        <w:t xml:space="preserve"> </w:t>
      </w:r>
      <w:r>
        <w:rPr>
          <w:w w:val="105"/>
        </w:rPr>
        <w:t>to a one day per week service.</w:t>
      </w:r>
    </w:p>
    <w:p w14:paraId="64B391BA" w14:textId="11653D10" w:rsidR="00217FE3" w:rsidRDefault="00344E93">
      <w:pPr>
        <w:pStyle w:val="BodyText"/>
        <w:spacing w:before="230" w:line="256" w:lineRule="auto"/>
        <w:ind w:left="1187" w:right="1333" w:firstLine="6"/>
      </w:pPr>
      <w:r>
        <w:rPr>
          <w:w w:val="105"/>
        </w:rPr>
        <w:t>Moreover,</w:t>
      </w:r>
      <w:r>
        <w:rPr>
          <w:spacing w:val="30"/>
          <w:w w:val="105"/>
        </w:rPr>
        <w:t xml:space="preserve"> </w:t>
      </w:r>
      <w:r>
        <w:rPr>
          <w:w w:val="105"/>
        </w:rPr>
        <w:t>in keeping with</w:t>
      </w:r>
      <w:r>
        <w:rPr>
          <w:spacing w:val="-1"/>
          <w:w w:val="105"/>
        </w:rPr>
        <w:t xml:space="preserve"> </w:t>
      </w:r>
      <w:r>
        <w:rPr>
          <w:w w:val="105"/>
        </w:rPr>
        <w:t>the non-duplication</w:t>
      </w:r>
      <w:r>
        <w:rPr>
          <w:spacing w:val="-13"/>
          <w:w w:val="105"/>
        </w:rPr>
        <w:t xml:space="preserve"> </w:t>
      </w:r>
      <w:r>
        <w:rPr>
          <w:w w:val="105"/>
        </w:rPr>
        <w:t>of service</w:t>
      </w:r>
      <w:r>
        <w:rPr>
          <w:spacing w:val="-4"/>
          <w:w w:val="105"/>
        </w:rPr>
        <w:t xml:space="preserve"> </w:t>
      </w:r>
      <w:r>
        <w:rPr>
          <w:w w:val="105"/>
        </w:rPr>
        <w:t xml:space="preserve">standards of the </w:t>
      </w:r>
      <w:r w:rsidR="00B3017C">
        <w:rPr>
          <w:w w:val="105"/>
        </w:rPr>
        <w:t>Guidelines</w:t>
      </w:r>
      <w:r>
        <w:rPr>
          <w:w w:val="105"/>
        </w:rPr>
        <w:t>, Staff notes that the proposed</w:t>
      </w:r>
      <w:r>
        <w:rPr>
          <w:spacing w:val="21"/>
          <w:w w:val="105"/>
        </w:rPr>
        <w:t xml:space="preserve"> </w:t>
      </w:r>
      <w:r>
        <w:rPr>
          <w:w w:val="105"/>
        </w:rPr>
        <w:t>project should not</w:t>
      </w:r>
      <w:r>
        <w:rPr>
          <w:spacing w:val="-4"/>
          <w:w w:val="105"/>
        </w:rPr>
        <w:t xml:space="preserve"> </w:t>
      </w:r>
      <w:r>
        <w:rPr>
          <w:w w:val="105"/>
        </w:rPr>
        <w:t>have</w:t>
      </w:r>
      <w:r>
        <w:rPr>
          <w:spacing w:val="-5"/>
          <w:w w:val="105"/>
        </w:rPr>
        <w:t xml:space="preserve"> </w:t>
      </w:r>
      <w:r>
        <w:rPr>
          <w:w w:val="105"/>
        </w:rPr>
        <w:t>a negative impact on previously approved</w:t>
      </w:r>
      <w:r>
        <w:rPr>
          <w:spacing w:val="20"/>
          <w:w w:val="105"/>
        </w:rPr>
        <w:t xml:space="preserve"> </w:t>
      </w:r>
      <w:r>
        <w:rPr>
          <w:w w:val="105"/>
        </w:rPr>
        <w:t>DoN PET-CT</w:t>
      </w:r>
      <w:r>
        <w:rPr>
          <w:spacing w:val="-12"/>
          <w:w w:val="105"/>
        </w:rPr>
        <w:t xml:space="preserve"> </w:t>
      </w:r>
      <w:r>
        <w:rPr>
          <w:w w:val="105"/>
        </w:rPr>
        <w:t>scanners,</w:t>
      </w:r>
      <w:r>
        <w:rPr>
          <w:spacing w:val="-5"/>
          <w:w w:val="105"/>
        </w:rPr>
        <w:t xml:space="preserve"> </w:t>
      </w:r>
      <w:r>
        <w:rPr>
          <w:w w:val="105"/>
        </w:rPr>
        <w:t>since the demand for each of</w:t>
      </w:r>
      <w:r>
        <w:rPr>
          <w:spacing w:val="-7"/>
          <w:w w:val="105"/>
        </w:rPr>
        <w:t xml:space="preserve"> </w:t>
      </w:r>
      <w:r>
        <w:rPr>
          <w:w w:val="105"/>
        </w:rPr>
        <w:t>the</w:t>
      </w:r>
      <w:r>
        <w:rPr>
          <w:spacing w:val="-3"/>
          <w:w w:val="105"/>
        </w:rPr>
        <w:t xml:space="preserve"> </w:t>
      </w:r>
      <w:r>
        <w:rPr>
          <w:w w:val="105"/>
        </w:rPr>
        <w:t>approved</w:t>
      </w:r>
      <w:r>
        <w:rPr>
          <w:spacing w:val="29"/>
          <w:w w:val="105"/>
        </w:rPr>
        <w:t xml:space="preserve"> </w:t>
      </w:r>
      <w:r>
        <w:rPr>
          <w:w w:val="105"/>
        </w:rPr>
        <w:t>PET-CT</w:t>
      </w:r>
      <w:r>
        <w:rPr>
          <w:spacing w:val="-6"/>
          <w:w w:val="105"/>
        </w:rPr>
        <w:t xml:space="preserve"> </w:t>
      </w:r>
      <w:r>
        <w:rPr>
          <w:w w:val="105"/>
        </w:rPr>
        <w:t>services, including that proposed by the Applicant,</w:t>
      </w:r>
      <w:r>
        <w:rPr>
          <w:spacing w:val="29"/>
          <w:w w:val="105"/>
        </w:rPr>
        <w:t xml:space="preserve"> </w:t>
      </w:r>
      <w:r>
        <w:rPr>
          <w:w w:val="105"/>
        </w:rPr>
        <w:t>will be generated primarily by patients already served by each institution.</w:t>
      </w:r>
    </w:p>
    <w:p w14:paraId="64B391BB" w14:textId="77777777" w:rsidR="00217FE3" w:rsidRDefault="00217FE3">
      <w:pPr>
        <w:pStyle w:val="BodyText"/>
        <w:spacing w:before="19"/>
      </w:pPr>
    </w:p>
    <w:p w14:paraId="64B391BC" w14:textId="77777777" w:rsidR="00217FE3" w:rsidRDefault="00344E93">
      <w:pPr>
        <w:pStyle w:val="ListParagraph"/>
        <w:numPr>
          <w:ilvl w:val="1"/>
          <w:numId w:val="1"/>
        </w:numPr>
        <w:tabs>
          <w:tab w:val="left" w:pos="1484"/>
        </w:tabs>
        <w:ind w:left="1484" w:hanging="295"/>
        <w:rPr>
          <w:sz w:val="20"/>
        </w:rPr>
      </w:pPr>
      <w:r>
        <w:rPr>
          <w:sz w:val="20"/>
          <w:u w:val="thick"/>
        </w:rPr>
        <w:t>Operational</w:t>
      </w:r>
      <w:r>
        <w:rPr>
          <w:spacing w:val="19"/>
          <w:sz w:val="20"/>
          <w:u w:val="thick"/>
        </w:rPr>
        <w:t xml:space="preserve"> </w:t>
      </w:r>
      <w:r>
        <w:rPr>
          <w:spacing w:val="-2"/>
          <w:sz w:val="20"/>
          <w:u w:val="thick"/>
        </w:rPr>
        <w:t>Objectives</w:t>
      </w:r>
    </w:p>
    <w:p w14:paraId="64B391BD" w14:textId="77777777" w:rsidR="00217FE3" w:rsidRDefault="00217FE3">
      <w:pPr>
        <w:pStyle w:val="BodyText"/>
        <w:spacing w:before="16"/>
      </w:pPr>
    </w:p>
    <w:p w14:paraId="64B391BE" w14:textId="77777777" w:rsidR="00217FE3" w:rsidRDefault="00344E93">
      <w:pPr>
        <w:pStyle w:val="BodyText"/>
        <w:spacing w:line="264" w:lineRule="auto"/>
        <w:ind w:left="1197" w:right="1333" w:firstLine="1"/>
      </w:pPr>
      <w:r>
        <w:t>The Applicant</w:t>
      </w:r>
      <w:r>
        <w:rPr>
          <w:spacing w:val="29"/>
        </w:rPr>
        <w:t xml:space="preserve"> </w:t>
      </w:r>
      <w:r>
        <w:t>has provided</w:t>
      </w:r>
      <w:r>
        <w:rPr>
          <w:spacing w:val="26"/>
        </w:rPr>
        <w:t xml:space="preserve"> </w:t>
      </w:r>
      <w:r>
        <w:t>documentation</w:t>
      </w:r>
      <w:r>
        <w:rPr>
          <w:spacing w:val="26"/>
        </w:rPr>
        <w:t xml:space="preserve"> </w:t>
      </w:r>
      <w:r>
        <w:t>that</w:t>
      </w:r>
      <w:r>
        <w:rPr>
          <w:spacing w:val="-4"/>
        </w:rPr>
        <w:t xml:space="preserve"> </w:t>
      </w:r>
      <w:r>
        <w:t>the proposed</w:t>
      </w:r>
      <w:r>
        <w:rPr>
          <w:spacing w:val="29"/>
        </w:rPr>
        <w:t xml:space="preserve"> </w:t>
      </w:r>
      <w:r>
        <w:t>PET-CT unit will</w:t>
      </w:r>
      <w:r>
        <w:rPr>
          <w:spacing w:val="26"/>
        </w:rPr>
        <w:t xml:space="preserve"> </w:t>
      </w:r>
      <w:r>
        <w:t>meet</w:t>
      </w:r>
      <w:r>
        <w:rPr>
          <w:spacing w:val="-1"/>
        </w:rPr>
        <w:t xml:space="preserve"> </w:t>
      </w:r>
      <w:r>
        <w:t>the</w:t>
      </w:r>
      <w:r>
        <w:rPr>
          <w:spacing w:val="-2"/>
        </w:rPr>
        <w:t xml:space="preserve"> </w:t>
      </w:r>
      <w:r>
        <w:t>Standards of</w:t>
      </w:r>
      <w:r>
        <w:rPr>
          <w:spacing w:val="-8"/>
        </w:rPr>
        <w:t xml:space="preserve"> </w:t>
      </w:r>
      <w:r>
        <w:t xml:space="preserve">the </w:t>
      </w:r>
      <w:r>
        <w:rPr>
          <w:spacing w:val="-2"/>
        </w:rPr>
        <w:t>Guidelines.</w:t>
      </w:r>
    </w:p>
    <w:p w14:paraId="64B391BF" w14:textId="4679D2BB" w:rsidR="00217FE3" w:rsidRDefault="00344E93">
      <w:pPr>
        <w:pStyle w:val="BodyText"/>
        <w:spacing w:before="222" w:line="256" w:lineRule="auto"/>
        <w:ind w:left="1197" w:right="1624" w:firstLine="2"/>
      </w:pPr>
      <w:r>
        <w:rPr>
          <w:w w:val="105"/>
        </w:rPr>
        <w:t>Staffing</w:t>
      </w:r>
      <w:r>
        <w:rPr>
          <w:spacing w:val="-14"/>
          <w:w w:val="105"/>
        </w:rPr>
        <w:t xml:space="preserve"> </w:t>
      </w:r>
      <w:r>
        <w:rPr>
          <w:w w:val="105"/>
        </w:rPr>
        <w:t>Measures</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Guidelines</w:t>
      </w:r>
      <w:r>
        <w:rPr>
          <w:spacing w:val="-12"/>
          <w:w w:val="105"/>
        </w:rPr>
        <w:t xml:space="preserve"> </w:t>
      </w:r>
      <w:proofErr w:type="gramStart"/>
      <w:r>
        <w:rPr>
          <w:w w:val="105"/>
        </w:rPr>
        <w:t>including</w:t>
      </w:r>
      <w:proofErr w:type="gramEnd"/>
      <w:r>
        <w:rPr>
          <w:spacing w:val="-13"/>
          <w:w w:val="105"/>
        </w:rPr>
        <w:t xml:space="preserve"> </w:t>
      </w:r>
      <w:r>
        <w:rPr>
          <w:w w:val="105"/>
        </w:rPr>
        <w:t>a</w:t>
      </w:r>
      <w:r>
        <w:rPr>
          <w:spacing w:val="-13"/>
          <w:w w:val="105"/>
        </w:rPr>
        <w:t xml:space="preserve"> </w:t>
      </w:r>
      <w:r>
        <w:rPr>
          <w:w w:val="105"/>
        </w:rPr>
        <w:t>Medical</w:t>
      </w:r>
      <w:r>
        <w:rPr>
          <w:spacing w:val="-6"/>
          <w:w w:val="105"/>
        </w:rPr>
        <w:t xml:space="preserve"> </w:t>
      </w:r>
      <w:r>
        <w:rPr>
          <w:w w:val="105"/>
        </w:rPr>
        <w:t>Director</w:t>
      </w:r>
      <w:r>
        <w:rPr>
          <w:spacing w:val="-13"/>
          <w:w w:val="105"/>
        </w:rPr>
        <w:t xml:space="preserve"> </w:t>
      </w:r>
      <w:r>
        <w:rPr>
          <w:w w:val="105"/>
        </w:rPr>
        <w:t>who</w:t>
      </w:r>
      <w:r>
        <w:rPr>
          <w:spacing w:val="-13"/>
          <w:w w:val="105"/>
        </w:rPr>
        <w:t xml:space="preserve"> </w:t>
      </w:r>
      <w:r>
        <w:rPr>
          <w:w w:val="105"/>
        </w:rPr>
        <w:t>is</w:t>
      </w:r>
      <w:r>
        <w:rPr>
          <w:spacing w:val="-14"/>
          <w:w w:val="105"/>
        </w:rPr>
        <w:t xml:space="preserve"> </w:t>
      </w:r>
      <w:r>
        <w:rPr>
          <w:w w:val="105"/>
        </w:rPr>
        <w:t>board</w:t>
      </w:r>
      <w:r>
        <w:rPr>
          <w:spacing w:val="-13"/>
          <w:w w:val="105"/>
        </w:rPr>
        <w:t xml:space="preserve"> </w:t>
      </w:r>
      <w:r w:rsidR="00B3017C">
        <w:rPr>
          <w:w w:val="105"/>
        </w:rPr>
        <w:t>certified</w:t>
      </w:r>
      <w:r>
        <w:rPr>
          <w:spacing w:val="-12"/>
          <w:w w:val="105"/>
        </w:rPr>
        <w:t xml:space="preserve"> </w:t>
      </w:r>
      <w:r>
        <w:rPr>
          <w:w w:val="105"/>
        </w:rPr>
        <w:t>in</w:t>
      </w:r>
      <w:r>
        <w:rPr>
          <w:spacing w:val="-14"/>
          <w:w w:val="105"/>
        </w:rPr>
        <w:t xml:space="preserve"> </w:t>
      </w:r>
      <w:r>
        <w:rPr>
          <w:w w:val="105"/>
        </w:rPr>
        <w:t>radiology</w:t>
      </w:r>
      <w:r>
        <w:rPr>
          <w:spacing w:val="-11"/>
          <w:w w:val="105"/>
        </w:rPr>
        <w:t xml:space="preserve"> </w:t>
      </w:r>
      <w:r>
        <w:rPr>
          <w:w w:val="105"/>
        </w:rPr>
        <w:t>and experienced in PET</w:t>
      </w:r>
      <w:r>
        <w:rPr>
          <w:spacing w:val="-11"/>
          <w:w w:val="105"/>
        </w:rPr>
        <w:t xml:space="preserve"> </w:t>
      </w:r>
      <w:r>
        <w:rPr>
          <w:w w:val="105"/>
        </w:rPr>
        <w:t>-CT</w:t>
      </w:r>
      <w:r>
        <w:rPr>
          <w:spacing w:val="40"/>
          <w:w w:val="105"/>
        </w:rPr>
        <w:t xml:space="preserve"> </w:t>
      </w:r>
      <w:r>
        <w:rPr>
          <w:w w:val="105"/>
        </w:rPr>
        <w:t xml:space="preserve">technology and </w:t>
      </w:r>
      <w:r w:rsidR="00B3017C">
        <w:rPr>
          <w:w w:val="105"/>
        </w:rPr>
        <w:t>radiochemistry</w:t>
      </w:r>
      <w:r>
        <w:rPr>
          <w:w w:val="105"/>
        </w:rPr>
        <w:t>.</w:t>
      </w:r>
    </w:p>
    <w:p w14:paraId="64B391C0" w14:textId="77777777" w:rsidR="00217FE3" w:rsidRDefault="00217FE3">
      <w:pPr>
        <w:pStyle w:val="BodyText"/>
        <w:spacing w:before="7"/>
      </w:pPr>
    </w:p>
    <w:p w14:paraId="64B391C1" w14:textId="4B0E4D1F" w:rsidR="00217FE3" w:rsidRDefault="00344E93">
      <w:pPr>
        <w:pStyle w:val="BodyText"/>
        <w:spacing w:line="256" w:lineRule="auto"/>
        <w:ind w:left="1209" w:right="1448" w:hanging="4"/>
      </w:pPr>
      <w:r>
        <w:t>The service</w:t>
      </w:r>
      <w:r>
        <w:rPr>
          <w:spacing w:val="23"/>
        </w:rPr>
        <w:t xml:space="preserve"> </w:t>
      </w:r>
      <w:r>
        <w:t>will</w:t>
      </w:r>
      <w:r>
        <w:rPr>
          <w:spacing w:val="40"/>
        </w:rPr>
        <w:t xml:space="preserve"> </w:t>
      </w:r>
      <w:r>
        <w:t>be</w:t>
      </w:r>
      <w:r>
        <w:rPr>
          <w:spacing w:val="-8"/>
        </w:rPr>
        <w:t xml:space="preserve"> </w:t>
      </w:r>
      <w:r>
        <w:t>staffed to</w:t>
      </w:r>
      <w:r>
        <w:rPr>
          <w:spacing w:val="32"/>
        </w:rPr>
        <w:t xml:space="preserve"> </w:t>
      </w:r>
      <w:r>
        <w:t>include</w:t>
      </w:r>
      <w:r>
        <w:rPr>
          <w:spacing w:val="30"/>
        </w:rPr>
        <w:t xml:space="preserve"> </w:t>
      </w:r>
      <w:r>
        <w:t>appropriate</w:t>
      </w:r>
      <w:r>
        <w:rPr>
          <w:spacing w:val="31"/>
        </w:rPr>
        <w:t xml:space="preserve"> </w:t>
      </w:r>
      <w:r>
        <w:t xml:space="preserve">levels </w:t>
      </w:r>
      <w:r w:rsidR="00B3017C">
        <w:t>of full</w:t>
      </w:r>
      <w:r>
        <w:t>-time equivalents ("FTE's") for a one day</w:t>
      </w:r>
      <w:r>
        <w:rPr>
          <w:spacing w:val="24"/>
        </w:rPr>
        <w:t xml:space="preserve"> </w:t>
      </w:r>
      <w:r>
        <w:t>per week service that are trained</w:t>
      </w:r>
      <w:r>
        <w:rPr>
          <w:spacing w:val="40"/>
        </w:rPr>
        <w:t xml:space="preserve"> </w:t>
      </w:r>
      <w:r>
        <w:t>in CPR and who</w:t>
      </w:r>
      <w:r>
        <w:rPr>
          <w:spacing w:val="29"/>
        </w:rPr>
        <w:t xml:space="preserve"> </w:t>
      </w:r>
      <w:r>
        <w:t>receive ongoing education</w:t>
      </w:r>
      <w:r>
        <w:rPr>
          <w:spacing w:val="40"/>
        </w:rPr>
        <w:t xml:space="preserve"> </w:t>
      </w:r>
      <w:r>
        <w:t>in</w:t>
      </w:r>
      <w:r>
        <w:rPr>
          <w:spacing w:val="31"/>
        </w:rPr>
        <w:t xml:space="preserve"> </w:t>
      </w:r>
      <w:r>
        <w:t>PET-CT.</w:t>
      </w:r>
      <w:r>
        <w:rPr>
          <w:spacing w:val="31"/>
        </w:rPr>
        <w:t xml:space="preserve"> </w:t>
      </w:r>
      <w:r>
        <w:t>Radiologic technologists with documented training in PET-CT imaging will</w:t>
      </w:r>
      <w:r>
        <w:rPr>
          <w:spacing w:val="40"/>
        </w:rPr>
        <w:t xml:space="preserve"> </w:t>
      </w:r>
      <w:r>
        <w:t>provide support</w:t>
      </w:r>
      <w:r>
        <w:rPr>
          <w:spacing w:val="40"/>
        </w:rPr>
        <w:t xml:space="preserve"> </w:t>
      </w:r>
      <w:r>
        <w:t xml:space="preserve">in the areas of </w:t>
      </w:r>
      <w:proofErr w:type="gramStart"/>
      <w:r>
        <w:t>Patient</w:t>
      </w:r>
      <w:proofErr w:type="gramEnd"/>
      <w:r>
        <w:t xml:space="preserve"> preparation, technology operation, and imaging analysis. Trained</w:t>
      </w:r>
      <w:r>
        <w:rPr>
          <w:spacing w:val="40"/>
        </w:rPr>
        <w:t xml:space="preserve"> </w:t>
      </w:r>
      <w:r>
        <w:t>radiologists</w:t>
      </w:r>
      <w:r>
        <w:rPr>
          <w:spacing w:val="40"/>
        </w:rPr>
        <w:t xml:space="preserve"> </w:t>
      </w:r>
      <w:r>
        <w:t>will be responsible for reviewing images and interpreting scans.</w:t>
      </w:r>
    </w:p>
    <w:p w14:paraId="64B391C2" w14:textId="77777777" w:rsidR="00217FE3" w:rsidRDefault="00217FE3">
      <w:pPr>
        <w:pStyle w:val="BodyText"/>
        <w:spacing w:before="3"/>
      </w:pPr>
    </w:p>
    <w:p w14:paraId="64B391C3" w14:textId="48311EB1" w:rsidR="00217FE3" w:rsidRDefault="00344E93">
      <w:pPr>
        <w:pStyle w:val="BodyText"/>
        <w:spacing w:before="1" w:line="264" w:lineRule="auto"/>
        <w:ind w:left="1219" w:right="1281" w:hanging="7"/>
      </w:pPr>
      <w:r>
        <w:t>Since the Applicant's service</w:t>
      </w:r>
      <w:r>
        <w:rPr>
          <w:spacing w:val="33"/>
        </w:rPr>
        <w:t xml:space="preserve"> </w:t>
      </w:r>
      <w:r>
        <w:t>is a</w:t>
      </w:r>
      <w:r>
        <w:rPr>
          <w:spacing w:val="39"/>
        </w:rPr>
        <w:t xml:space="preserve"> </w:t>
      </w:r>
      <w:r>
        <w:t xml:space="preserve">mobile unit, it does not include an onsite cyclotron for preparation of </w:t>
      </w:r>
      <w:r w:rsidR="00B24C20">
        <w:t>radiopharmaceuticals</w:t>
      </w:r>
      <w:r>
        <w:t>.</w:t>
      </w:r>
      <w:r>
        <w:rPr>
          <w:spacing w:val="-5"/>
        </w:rPr>
        <w:t xml:space="preserve"> </w:t>
      </w:r>
      <w:r>
        <w:t>As</w:t>
      </w:r>
      <w:r>
        <w:rPr>
          <w:spacing w:val="-2"/>
        </w:rPr>
        <w:t xml:space="preserve"> </w:t>
      </w:r>
      <w:r>
        <w:t>such,</w:t>
      </w:r>
      <w:r>
        <w:rPr>
          <w:spacing w:val="-2"/>
        </w:rPr>
        <w:t xml:space="preserve"> </w:t>
      </w:r>
      <w:r>
        <w:t>the applicant has provided a refe</w:t>
      </w:r>
      <w:r w:rsidR="00B24C20">
        <w:t>rr</w:t>
      </w:r>
      <w:r>
        <w:t xml:space="preserve">al agreement with an independent </w:t>
      </w:r>
      <w:r w:rsidR="00B24C20">
        <w:t>l</w:t>
      </w:r>
      <w:r>
        <w:t xml:space="preserve">icensed </w:t>
      </w:r>
      <w:r>
        <w:rPr>
          <w:spacing w:val="-2"/>
        </w:rPr>
        <w:t>laboratory.</w:t>
      </w:r>
    </w:p>
    <w:p w14:paraId="64B391C4" w14:textId="02F266B7" w:rsidR="00217FE3" w:rsidRDefault="00344E93">
      <w:pPr>
        <w:pStyle w:val="BodyText"/>
        <w:spacing w:before="215" w:line="256" w:lineRule="auto"/>
        <w:ind w:left="1218" w:right="1333" w:firstLine="1"/>
      </w:pPr>
      <w:r>
        <w:t>The Applicant</w:t>
      </w:r>
      <w:r>
        <w:rPr>
          <w:spacing w:val="33"/>
        </w:rPr>
        <w:t xml:space="preserve"> </w:t>
      </w:r>
      <w:r w:rsidR="00B24C20">
        <w:t>reports</w:t>
      </w:r>
      <w:r>
        <w:t xml:space="preserve"> that a Clinical</w:t>
      </w:r>
      <w:r>
        <w:rPr>
          <w:spacing w:val="40"/>
        </w:rPr>
        <w:t xml:space="preserve"> </w:t>
      </w:r>
      <w:r>
        <w:t>Oversight</w:t>
      </w:r>
      <w:r>
        <w:rPr>
          <w:spacing w:val="33"/>
        </w:rPr>
        <w:t xml:space="preserve"> </w:t>
      </w:r>
      <w:r>
        <w:t>Committee for this service will</w:t>
      </w:r>
      <w:r>
        <w:rPr>
          <w:spacing w:val="37"/>
        </w:rPr>
        <w:t xml:space="preserve"> </w:t>
      </w:r>
      <w:r>
        <w:t>have responsibilities as outlined</w:t>
      </w:r>
      <w:r>
        <w:rPr>
          <w:spacing w:val="24"/>
        </w:rPr>
        <w:t xml:space="preserve"> </w:t>
      </w:r>
      <w:r>
        <w:t>in the</w:t>
      </w:r>
      <w:r>
        <w:rPr>
          <w:spacing w:val="-4"/>
        </w:rPr>
        <w:t xml:space="preserve"> </w:t>
      </w:r>
      <w:r>
        <w:t>Guidelines,</w:t>
      </w:r>
      <w:r>
        <w:rPr>
          <w:spacing w:val="28"/>
        </w:rPr>
        <w:t xml:space="preserve"> </w:t>
      </w:r>
      <w:r>
        <w:t>including the</w:t>
      </w:r>
      <w:r>
        <w:rPr>
          <w:spacing w:val="-6"/>
        </w:rPr>
        <w:t xml:space="preserve"> </w:t>
      </w:r>
      <w:r>
        <w:t>task</w:t>
      </w:r>
      <w:r>
        <w:rPr>
          <w:spacing w:val="-3"/>
        </w:rPr>
        <w:t xml:space="preserve"> </w:t>
      </w:r>
      <w:r>
        <w:t>of reviewing scan quality,</w:t>
      </w:r>
      <w:r>
        <w:rPr>
          <w:spacing w:val="23"/>
        </w:rPr>
        <w:t xml:space="preserve"> </w:t>
      </w:r>
      <w:r>
        <w:t>providing</w:t>
      </w:r>
      <w:r>
        <w:rPr>
          <w:spacing w:val="22"/>
        </w:rPr>
        <w:t xml:space="preserve"> </w:t>
      </w:r>
      <w:r>
        <w:t>information on utilization data, clinical data and</w:t>
      </w:r>
      <w:r>
        <w:rPr>
          <w:spacing w:val="31"/>
        </w:rPr>
        <w:t xml:space="preserve"> </w:t>
      </w:r>
      <w:r>
        <w:t>rep</w:t>
      </w:r>
      <w:r w:rsidR="00B24C20">
        <w:t>or</w:t>
      </w:r>
      <w:r>
        <w:t>ting on clinical</w:t>
      </w:r>
      <w:r>
        <w:rPr>
          <w:spacing w:val="34"/>
        </w:rPr>
        <w:t xml:space="preserve"> </w:t>
      </w:r>
      <w:r>
        <w:t>efficacy.</w:t>
      </w:r>
      <w:r>
        <w:rPr>
          <w:spacing w:val="80"/>
        </w:rPr>
        <w:t xml:space="preserve"> </w:t>
      </w:r>
      <w:r>
        <w:t>The Committee</w:t>
      </w:r>
      <w:r>
        <w:rPr>
          <w:spacing w:val="40"/>
        </w:rPr>
        <w:t xml:space="preserve"> </w:t>
      </w:r>
      <w:r>
        <w:t>will</w:t>
      </w:r>
      <w:r>
        <w:rPr>
          <w:spacing w:val="40"/>
        </w:rPr>
        <w:t xml:space="preserve"> </w:t>
      </w:r>
      <w:r>
        <w:t>be comprised</w:t>
      </w:r>
      <w:r>
        <w:rPr>
          <w:spacing w:val="35"/>
        </w:rPr>
        <w:t xml:space="preserve"> </w:t>
      </w:r>
      <w:r w:rsidR="00B24C20">
        <w:t>of representatives</w:t>
      </w:r>
      <w:r>
        <w:t xml:space="preserve"> from radiology, cardiology, neurology, and</w:t>
      </w:r>
      <w:r>
        <w:rPr>
          <w:spacing w:val="-1"/>
        </w:rPr>
        <w:t xml:space="preserve"> </w:t>
      </w:r>
      <w:r>
        <w:t>oncology with an unaffiliated physician from UMass Memorial Medical</w:t>
      </w:r>
      <w:r>
        <w:rPr>
          <w:spacing w:val="34"/>
        </w:rPr>
        <w:t xml:space="preserve"> </w:t>
      </w:r>
      <w:r>
        <w:t>Center. None of the committee</w:t>
      </w:r>
      <w:r>
        <w:rPr>
          <w:spacing w:val="40"/>
        </w:rPr>
        <w:t xml:space="preserve"> </w:t>
      </w:r>
      <w:r>
        <w:t>members</w:t>
      </w:r>
      <w:r>
        <w:rPr>
          <w:spacing w:val="40"/>
        </w:rPr>
        <w:t xml:space="preserve"> </w:t>
      </w:r>
      <w:r>
        <w:t>will</w:t>
      </w:r>
      <w:r>
        <w:rPr>
          <w:spacing w:val="39"/>
        </w:rPr>
        <w:t xml:space="preserve"> </w:t>
      </w:r>
      <w:r>
        <w:t>have an equity</w:t>
      </w:r>
      <w:r>
        <w:rPr>
          <w:spacing w:val="28"/>
        </w:rPr>
        <w:t xml:space="preserve"> </w:t>
      </w:r>
      <w:r>
        <w:t>interest in the Applicant.</w:t>
      </w:r>
    </w:p>
    <w:p w14:paraId="64B391C5" w14:textId="77777777" w:rsidR="00217FE3" w:rsidRDefault="00217FE3">
      <w:pPr>
        <w:pStyle w:val="BodyText"/>
        <w:spacing w:before="3"/>
      </w:pPr>
    </w:p>
    <w:p w14:paraId="64B391C6" w14:textId="77777777" w:rsidR="00217FE3" w:rsidRDefault="00344E93">
      <w:pPr>
        <w:pStyle w:val="BodyText"/>
        <w:spacing w:line="264" w:lineRule="auto"/>
        <w:ind w:left="1237" w:right="1333" w:hanging="11"/>
      </w:pPr>
      <w:r>
        <w:t>The mobile PET-CT scanner, which the Applicant</w:t>
      </w:r>
      <w:r>
        <w:rPr>
          <w:spacing w:val="31"/>
        </w:rPr>
        <w:t xml:space="preserve"> </w:t>
      </w:r>
      <w:r>
        <w:t>plans to lease, has received</w:t>
      </w:r>
      <w:r>
        <w:rPr>
          <w:spacing w:val="24"/>
        </w:rPr>
        <w:t xml:space="preserve"> </w:t>
      </w:r>
      <w:r>
        <w:t>pre-market approval from the Food and Drug Administration.</w:t>
      </w:r>
    </w:p>
    <w:p w14:paraId="64B391C7" w14:textId="77777777" w:rsidR="00217FE3" w:rsidRDefault="00217FE3">
      <w:pPr>
        <w:pStyle w:val="BodyText"/>
      </w:pPr>
    </w:p>
    <w:p w14:paraId="64B391C8" w14:textId="4F319C7C" w:rsidR="00217FE3" w:rsidRDefault="00B24C20">
      <w:pPr>
        <w:pStyle w:val="BodyText"/>
        <w:spacing w:line="254" w:lineRule="auto"/>
        <w:ind w:left="1233" w:right="1532" w:firstLine="1"/>
      </w:pPr>
      <w:r>
        <w:t>Support</w:t>
      </w:r>
      <w:r w:rsidR="00344E93">
        <w:t xml:space="preserve"> services to patients and families </w:t>
      </w:r>
      <w:proofErr w:type="gramStart"/>
      <w:r w:rsidR="00344E93">
        <w:t>during the course of</w:t>
      </w:r>
      <w:proofErr w:type="gramEnd"/>
      <w:r w:rsidR="00344E93">
        <w:t xml:space="preserve"> treatment</w:t>
      </w:r>
      <w:r w:rsidR="00344E93">
        <w:rPr>
          <w:spacing w:val="40"/>
        </w:rPr>
        <w:t xml:space="preserve"> </w:t>
      </w:r>
      <w:r w:rsidR="00344E93">
        <w:t>will</w:t>
      </w:r>
      <w:r w:rsidR="00344E93">
        <w:rPr>
          <w:spacing w:val="40"/>
        </w:rPr>
        <w:t xml:space="preserve"> </w:t>
      </w:r>
      <w:r w:rsidR="00344E93">
        <w:t>be available through the Hospital.</w:t>
      </w:r>
      <w:r w:rsidR="00344E93">
        <w:rPr>
          <w:spacing w:val="40"/>
        </w:rPr>
        <w:t xml:space="preserve"> </w:t>
      </w:r>
      <w:r w:rsidR="00344E93">
        <w:t>Signature also provides SPECT, CT, MRI, ultrasound, diagnostic radiology, oncology, and radiation oncology</w:t>
      </w:r>
      <w:r w:rsidR="00344E93">
        <w:rPr>
          <w:spacing w:val="-2"/>
        </w:rPr>
        <w:t xml:space="preserve"> </w:t>
      </w:r>
      <w:r w:rsidR="00344E93">
        <w:t>services</w:t>
      </w:r>
      <w:r w:rsidR="00344E93">
        <w:rPr>
          <w:spacing w:val="-7"/>
        </w:rPr>
        <w:t xml:space="preserve"> </w:t>
      </w:r>
      <w:r w:rsidR="00344E93">
        <w:t>on-site, as</w:t>
      </w:r>
      <w:r w:rsidR="00344E93">
        <w:rPr>
          <w:spacing w:val="-3"/>
        </w:rPr>
        <w:t xml:space="preserve"> </w:t>
      </w:r>
      <w:r w:rsidR="00344E93">
        <w:t>required by</w:t>
      </w:r>
      <w:r w:rsidR="00344E93">
        <w:rPr>
          <w:spacing w:val="-2"/>
        </w:rPr>
        <w:t xml:space="preserve"> </w:t>
      </w:r>
      <w:r w:rsidR="00344E93">
        <w:t>the</w:t>
      </w:r>
      <w:r w:rsidR="00344E93">
        <w:rPr>
          <w:spacing w:val="-11"/>
        </w:rPr>
        <w:t xml:space="preserve"> </w:t>
      </w:r>
      <w:r w:rsidR="00344E93">
        <w:t>Guidelines.</w:t>
      </w:r>
      <w:r w:rsidR="00344E93">
        <w:rPr>
          <w:spacing w:val="18"/>
        </w:rPr>
        <w:t xml:space="preserve"> </w:t>
      </w:r>
      <w:r w:rsidR="00344E93">
        <w:t>Additionally, all</w:t>
      </w:r>
      <w:r w:rsidR="00344E93">
        <w:rPr>
          <w:spacing w:val="-5"/>
        </w:rPr>
        <w:t xml:space="preserve"> </w:t>
      </w:r>
      <w:r w:rsidR="00344E93">
        <w:t>te</w:t>
      </w:r>
      <w:r>
        <w:t>r</w:t>
      </w:r>
      <w:r w:rsidR="00344E93">
        <w:t>tia</w:t>
      </w:r>
      <w:r>
        <w:t>r</w:t>
      </w:r>
      <w:r w:rsidR="00344E93">
        <w:t>y services</w:t>
      </w:r>
      <w:r w:rsidR="00344E93">
        <w:rPr>
          <w:spacing w:val="17"/>
        </w:rPr>
        <w:t xml:space="preserve"> </w:t>
      </w:r>
      <w:r>
        <w:t>are</w:t>
      </w:r>
      <w:r w:rsidR="00344E93">
        <w:t xml:space="preserve"> available through a refe</w:t>
      </w:r>
      <w:r w:rsidR="00606DDD">
        <w:t>rr</w:t>
      </w:r>
      <w:r w:rsidR="00344E93">
        <w:t>al agreement with Beth Israel Deaconess Medical Center.</w:t>
      </w:r>
    </w:p>
    <w:p w14:paraId="64B391C9" w14:textId="77777777" w:rsidR="00217FE3" w:rsidRDefault="00217FE3">
      <w:pPr>
        <w:pStyle w:val="BodyText"/>
        <w:spacing w:before="14"/>
      </w:pPr>
    </w:p>
    <w:p w14:paraId="64B391CA" w14:textId="576B7662" w:rsidR="00217FE3" w:rsidRDefault="00344E93">
      <w:pPr>
        <w:pStyle w:val="BodyText"/>
        <w:spacing w:line="259" w:lineRule="auto"/>
        <w:ind w:left="1240" w:right="1333" w:firstLine="1"/>
      </w:pPr>
      <w:r>
        <w:t>The Applicant has indicated that all clinically appropriate</w:t>
      </w:r>
      <w:r>
        <w:rPr>
          <w:spacing w:val="40"/>
        </w:rPr>
        <w:t xml:space="preserve"> </w:t>
      </w:r>
      <w:r>
        <w:t>patients will have access to the PET-CT unit reg</w:t>
      </w:r>
      <w:r w:rsidR="00606DDD">
        <w:t>ar</w:t>
      </w:r>
      <w:r>
        <w:t>dless of ability to pay.</w:t>
      </w:r>
      <w:r>
        <w:rPr>
          <w:spacing w:val="40"/>
        </w:rPr>
        <w:t xml:space="preserve"> </w:t>
      </w:r>
      <w:r>
        <w:t>To</w:t>
      </w:r>
      <w:r>
        <w:rPr>
          <w:spacing w:val="-8"/>
        </w:rPr>
        <w:t xml:space="preserve"> </w:t>
      </w:r>
      <w:r>
        <w:t>ensure</w:t>
      </w:r>
      <w:r>
        <w:rPr>
          <w:spacing w:val="18"/>
        </w:rPr>
        <w:t xml:space="preserve"> </w:t>
      </w:r>
      <w:r>
        <w:t>patient</w:t>
      </w:r>
      <w:r>
        <w:rPr>
          <w:spacing w:val="19"/>
        </w:rPr>
        <w:t xml:space="preserve"> </w:t>
      </w:r>
      <w:r>
        <w:t>access to</w:t>
      </w:r>
      <w:r>
        <w:rPr>
          <w:spacing w:val="-3"/>
        </w:rPr>
        <w:t xml:space="preserve"> </w:t>
      </w:r>
      <w:r>
        <w:t>the PET-CT unit, Staff</w:t>
      </w:r>
      <w:r>
        <w:rPr>
          <w:spacing w:val="14"/>
        </w:rPr>
        <w:t xml:space="preserve"> </w:t>
      </w:r>
      <w:r>
        <w:t>is recommending</w:t>
      </w:r>
      <w:r>
        <w:rPr>
          <w:spacing w:val="19"/>
        </w:rPr>
        <w:t xml:space="preserve"> </w:t>
      </w:r>
      <w:r>
        <w:t>a condition of approval</w:t>
      </w:r>
      <w:r>
        <w:rPr>
          <w:spacing w:val="30"/>
        </w:rPr>
        <w:t xml:space="preserve"> </w:t>
      </w:r>
      <w:r>
        <w:t>that ability to pay</w:t>
      </w:r>
      <w:r>
        <w:rPr>
          <w:spacing w:val="-2"/>
        </w:rPr>
        <w:t xml:space="preserve"> </w:t>
      </w:r>
      <w:r>
        <w:t>or insurance status</w:t>
      </w:r>
      <w:r>
        <w:rPr>
          <w:spacing w:val="-5"/>
        </w:rPr>
        <w:t xml:space="preserve"> </w:t>
      </w:r>
      <w:r>
        <w:t>should</w:t>
      </w:r>
      <w:r>
        <w:rPr>
          <w:spacing w:val="30"/>
        </w:rPr>
        <w:t xml:space="preserve"> </w:t>
      </w:r>
      <w:r>
        <w:t>not be</w:t>
      </w:r>
      <w:r>
        <w:rPr>
          <w:spacing w:val="-12"/>
        </w:rPr>
        <w:t xml:space="preserve"> </w:t>
      </w:r>
      <w:r>
        <w:t>considered</w:t>
      </w:r>
      <w:r>
        <w:rPr>
          <w:spacing w:val="39"/>
        </w:rPr>
        <w:t xml:space="preserve"> </w:t>
      </w:r>
      <w:r>
        <w:t>in</w:t>
      </w:r>
      <w:r>
        <w:rPr>
          <w:spacing w:val="-9"/>
        </w:rPr>
        <w:t xml:space="preserve"> </w:t>
      </w:r>
      <w:r>
        <w:t>selecting or</w:t>
      </w:r>
      <w:r>
        <w:rPr>
          <w:spacing w:val="-7"/>
        </w:rPr>
        <w:t xml:space="preserve"> </w:t>
      </w:r>
      <w:r>
        <w:t>scheduling patients for the service.</w:t>
      </w:r>
    </w:p>
    <w:p w14:paraId="64B391CB" w14:textId="77777777" w:rsidR="00217FE3" w:rsidRDefault="00217FE3">
      <w:pPr>
        <w:spacing w:line="259" w:lineRule="auto"/>
        <w:sectPr w:rsidR="00217FE3">
          <w:pgSz w:w="12240" w:h="15840"/>
          <w:pgMar w:top="780" w:right="420" w:bottom="280" w:left="340" w:header="720" w:footer="720" w:gutter="0"/>
          <w:cols w:space="720"/>
        </w:sectPr>
      </w:pPr>
    </w:p>
    <w:p w14:paraId="64B391CD" w14:textId="77777777" w:rsidR="00217FE3" w:rsidRDefault="00217FE3">
      <w:pPr>
        <w:pStyle w:val="BodyText"/>
      </w:pPr>
    </w:p>
    <w:p w14:paraId="64B391CE" w14:textId="77777777" w:rsidR="00217FE3" w:rsidRDefault="00217FE3">
      <w:pPr>
        <w:pStyle w:val="BodyText"/>
        <w:spacing w:before="2"/>
      </w:pPr>
    </w:p>
    <w:p w14:paraId="64B391CF" w14:textId="77777777" w:rsidR="00217FE3" w:rsidRDefault="00344E93">
      <w:pPr>
        <w:pStyle w:val="BodyText"/>
        <w:spacing w:line="256" w:lineRule="auto"/>
        <w:ind w:left="1190" w:right="1281" w:hanging="14"/>
      </w:pPr>
      <w:r>
        <w:t>Shields Signature</w:t>
      </w:r>
      <w:r>
        <w:rPr>
          <w:spacing w:val="25"/>
        </w:rPr>
        <w:t xml:space="preserve"> </w:t>
      </w:r>
      <w:r>
        <w:t>Imaging, LLC</w:t>
      </w:r>
      <w:r>
        <w:rPr>
          <w:spacing w:val="28"/>
        </w:rPr>
        <w:t xml:space="preserve"> </w:t>
      </w:r>
      <w:r>
        <w:t>has agreed</w:t>
      </w:r>
      <w:r>
        <w:rPr>
          <w:spacing w:val="20"/>
        </w:rPr>
        <w:t xml:space="preserve"> </w:t>
      </w:r>
      <w:r>
        <w:t>to work with the Office of Health</w:t>
      </w:r>
      <w:r>
        <w:rPr>
          <w:spacing w:val="23"/>
        </w:rPr>
        <w:t xml:space="preserve"> </w:t>
      </w:r>
      <w:r>
        <w:t>Equity ("OHE") regarding the provision of medical</w:t>
      </w:r>
      <w:r>
        <w:rPr>
          <w:spacing w:val="40"/>
        </w:rPr>
        <w:t xml:space="preserve"> </w:t>
      </w:r>
      <w:r>
        <w:t>interpreter services. Specifically the Applicant shall:</w:t>
      </w:r>
    </w:p>
    <w:p w14:paraId="64B391D0" w14:textId="77777777" w:rsidR="00217FE3" w:rsidRDefault="00217FE3">
      <w:pPr>
        <w:pStyle w:val="BodyText"/>
        <w:spacing w:before="7"/>
      </w:pPr>
    </w:p>
    <w:p w14:paraId="64B391D1" w14:textId="77777777" w:rsidR="00217FE3" w:rsidRDefault="00344E93">
      <w:pPr>
        <w:pStyle w:val="ListParagraph"/>
        <w:numPr>
          <w:ilvl w:val="0"/>
          <w:numId w:val="7"/>
        </w:numPr>
        <w:tabs>
          <w:tab w:val="left" w:pos="1526"/>
          <w:tab w:val="left" w:pos="1529"/>
        </w:tabs>
        <w:spacing w:line="256" w:lineRule="auto"/>
        <w:ind w:right="1900" w:hanging="344"/>
        <w:rPr>
          <w:sz w:val="20"/>
        </w:rPr>
      </w:pPr>
      <w:r>
        <w:rPr>
          <w:w w:val="105"/>
          <w:sz w:val="20"/>
        </w:rPr>
        <w:t>Submit</w:t>
      </w:r>
      <w:r>
        <w:rPr>
          <w:spacing w:val="-14"/>
          <w:w w:val="105"/>
          <w:sz w:val="20"/>
        </w:rPr>
        <w:t xml:space="preserve"> </w:t>
      </w:r>
      <w:r>
        <w:rPr>
          <w:w w:val="105"/>
          <w:sz w:val="20"/>
        </w:rPr>
        <w:t>a</w:t>
      </w:r>
      <w:r>
        <w:rPr>
          <w:spacing w:val="-13"/>
          <w:w w:val="105"/>
          <w:sz w:val="20"/>
        </w:rPr>
        <w:t xml:space="preserve"> </w:t>
      </w:r>
      <w:r>
        <w:rPr>
          <w:w w:val="105"/>
          <w:sz w:val="20"/>
        </w:rPr>
        <w:t>high</w:t>
      </w:r>
      <w:r>
        <w:rPr>
          <w:spacing w:val="-11"/>
          <w:w w:val="105"/>
          <w:sz w:val="20"/>
        </w:rPr>
        <w:t xml:space="preserve"> </w:t>
      </w:r>
      <w:r>
        <w:rPr>
          <w:w w:val="105"/>
          <w:sz w:val="20"/>
        </w:rPr>
        <w:t>priority</w:t>
      </w:r>
      <w:r>
        <w:rPr>
          <w:spacing w:val="-12"/>
          <w:w w:val="105"/>
          <w:sz w:val="20"/>
        </w:rPr>
        <w:t xml:space="preserve"> </w:t>
      </w:r>
      <w:r>
        <w:rPr>
          <w:w w:val="105"/>
          <w:sz w:val="20"/>
        </w:rPr>
        <w:t>plan</w:t>
      </w:r>
      <w:r>
        <w:rPr>
          <w:spacing w:val="-14"/>
          <w:w w:val="105"/>
          <w:sz w:val="20"/>
        </w:rPr>
        <w:t xml:space="preserve"> </w:t>
      </w:r>
      <w:r>
        <w:rPr>
          <w:w w:val="105"/>
          <w:sz w:val="20"/>
        </w:rPr>
        <w:t>that</w:t>
      </w:r>
      <w:r>
        <w:rPr>
          <w:spacing w:val="-13"/>
          <w:w w:val="105"/>
          <w:sz w:val="20"/>
        </w:rPr>
        <w:t xml:space="preserve"> </w:t>
      </w:r>
      <w:r>
        <w:rPr>
          <w:w w:val="105"/>
          <w:sz w:val="20"/>
        </w:rPr>
        <w:t>ensures</w:t>
      </w:r>
      <w:r>
        <w:rPr>
          <w:spacing w:val="-13"/>
          <w:w w:val="105"/>
          <w:sz w:val="20"/>
        </w:rPr>
        <w:t xml:space="preserve"> </w:t>
      </w:r>
      <w:r>
        <w:rPr>
          <w:w w:val="105"/>
          <w:sz w:val="20"/>
        </w:rPr>
        <w:t>their</w:t>
      </w:r>
      <w:r>
        <w:rPr>
          <w:spacing w:val="-13"/>
          <w:w w:val="105"/>
          <w:sz w:val="20"/>
        </w:rPr>
        <w:t xml:space="preserve"> </w:t>
      </w:r>
      <w:r>
        <w:rPr>
          <w:w w:val="105"/>
          <w:sz w:val="20"/>
        </w:rPr>
        <w:t>capacity</w:t>
      </w:r>
      <w:r>
        <w:rPr>
          <w:spacing w:val="-13"/>
          <w:w w:val="105"/>
          <w:sz w:val="20"/>
        </w:rPr>
        <w:t xml:space="preserve"> </w:t>
      </w:r>
      <w:r>
        <w:rPr>
          <w:w w:val="105"/>
          <w:sz w:val="20"/>
        </w:rPr>
        <w:t>to</w:t>
      </w:r>
      <w:r>
        <w:rPr>
          <w:spacing w:val="-13"/>
          <w:w w:val="105"/>
          <w:sz w:val="20"/>
        </w:rPr>
        <w:t xml:space="preserve"> </w:t>
      </w:r>
      <w:r>
        <w:rPr>
          <w:w w:val="105"/>
          <w:sz w:val="20"/>
        </w:rPr>
        <w:t>provide</w:t>
      </w:r>
      <w:r>
        <w:rPr>
          <w:spacing w:val="-13"/>
          <w:w w:val="105"/>
          <w:sz w:val="20"/>
        </w:rPr>
        <w:t xml:space="preserve"> </w:t>
      </w:r>
      <w:r>
        <w:rPr>
          <w:w w:val="105"/>
          <w:sz w:val="20"/>
        </w:rPr>
        <w:t>timely</w:t>
      </w:r>
      <w:r>
        <w:rPr>
          <w:spacing w:val="-13"/>
          <w:w w:val="105"/>
          <w:sz w:val="20"/>
        </w:rPr>
        <w:t xml:space="preserve"> </w:t>
      </w:r>
      <w:r>
        <w:rPr>
          <w:w w:val="105"/>
          <w:sz w:val="20"/>
        </w:rPr>
        <w:t>and</w:t>
      </w:r>
      <w:r>
        <w:rPr>
          <w:spacing w:val="-14"/>
          <w:w w:val="105"/>
          <w:sz w:val="20"/>
        </w:rPr>
        <w:t xml:space="preserve"> </w:t>
      </w:r>
      <w:r>
        <w:rPr>
          <w:w w:val="105"/>
          <w:sz w:val="20"/>
        </w:rPr>
        <w:t>competent</w:t>
      </w:r>
      <w:r>
        <w:rPr>
          <w:spacing w:val="-12"/>
          <w:w w:val="105"/>
          <w:sz w:val="20"/>
        </w:rPr>
        <w:t xml:space="preserve"> </w:t>
      </w:r>
      <w:r>
        <w:rPr>
          <w:w w:val="105"/>
          <w:sz w:val="20"/>
        </w:rPr>
        <w:t>interpreter services to</w:t>
      </w:r>
      <w:r>
        <w:rPr>
          <w:spacing w:val="-2"/>
          <w:w w:val="105"/>
          <w:sz w:val="20"/>
        </w:rPr>
        <w:t xml:space="preserve"> </w:t>
      </w:r>
      <w:r>
        <w:rPr>
          <w:w w:val="105"/>
          <w:sz w:val="20"/>
        </w:rPr>
        <w:t>the</w:t>
      </w:r>
      <w:r>
        <w:rPr>
          <w:spacing w:val="-5"/>
          <w:w w:val="105"/>
          <w:sz w:val="20"/>
        </w:rPr>
        <w:t xml:space="preserve"> </w:t>
      </w:r>
      <w:r>
        <w:rPr>
          <w:w w:val="105"/>
          <w:sz w:val="20"/>
        </w:rPr>
        <w:t>OHE</w:t>
      </w:r>
      <w:r>
        <w:rPr>
          <w:spacing w:val="-1"/>
          <w:w w:val="105"/>
          <w:sz w:val="20"/>
        </w:rPr>
        <w:t xml:space="preserve"> </w:t>
      </w:r>
      <w:r>
        <w:rPr>
          <w:w w:val="105"/>
          <w:sz w:val="20"/>
        </w:rPr>
        <w:t>three months</w:t>
      </w:r>
      <w:r>
        <w:rPr>
          <w:spacing w:val="21"/>
          <w:w w:val="105"/>
          <w:sz w:val="20"/>
        </w:rPr>
        <w:t xml:space="preserve"> </w:t>
      </w:r>
      <w:r>
        <w:rPr>
          <w:w w:val="105"/>
          <w:sz w:val="20"/>
        </w:rPr>
        <w:t>prior</w:t>
      </w:r>
      <w:r>
        <w:rPr>
          <w:spacing w:val="-3"/>
          <w:w w:val="105"/>
          <w:sz w:val="20"/>
        </w:rPr>
        <w:t xml:space="preserve"> </w:t>
      </w:r>
      <w:r>
        <w:rPr>
          <w:w w:val="105"/>
          <w:sz w:val="20"/>
        </w:rPr>
        <w:t>to their inaugural;</w:t>
      </w:r>
    </w:p>
    <w:p w14:paraId="64B391D2" w14:textId="77777777" w:rsidR="00217FE3" w:rsidRDefault="00217FE3">
      <w:pPr>
        <w:pStyle w:val="BodyText"/>
        <w:spacing w:before="13"/>
      </w:pPr>
    </w:p>
    <w:p w14:paraId="64B391D3" w14:textId="77777777" w:rsidR="00217FE3" w:rsidRDefault="00344E93">
      <w:pPr>
        <w:pStyle w:val="ListParagraph"/>
        <w:numPr>
          <w:ilvl w:val="0"/>
          <w:numId w:val="7"/>
        </w:numPr>
        <w:tabs>
          <w:tab w:val="left" w:pos="1527"/>
          <w:tab w:val="left" w:pos="1536"/>
        </w:tabs>
        <w:spacing w:line="264" w:lineRule="auto"/>
        <w:ind w:left="1536" w:right="1371" w:hanging="339"/>
        <w:rPr>
          <w:sz w:val="20"/>
        </w:rPr>
      </w:pPr>
      <w:r>
        <w:rPr>
          <w:sz w:val="20"/>
        </w:rPr>
        <w:t>Contact the OHE to review their interpreter</w:t>
      </w:r>
      <w:r>
        <w:rPr>
          <w:spacing w:val="-2"/>
          <w:sz w:val="20"/>
        </w:rPr>
        <w:t xml:space="preserve"> </w:t>
      </w:r>
      <w:r>
        <w:rPr>
          <w:sz w:val="20"/>
        </w:rPr>
        <w:t>services operations</w:t>
      </w:r>
      <w:r>
        <w:rPr>
          <w:spacing w:val="28"/>
          <w:sz w:val="20"/>
        </w:rPr>
        <w:t xml:space="preserve"> </w:t>
      </w:r>
      <w:r>
        <w:rPr>
          <w:sz w:val="20"/>
        </w:rPr>
        <w:t>within the</w:t>
      </w:r>
      <w:r>
        <w:rPr>
          <w:spacing w:val="-1"/>
          <w:sz w:val="20"/>
        </w:rPr>
        <w:t xml:space="preserve"> </w:t>
      </w:r>
      <w:r>
        <w:rPr>
          <w:sz w:val="20"/>
        </w:rPr>
        <w:t xml:space="preserve">first six months of operations; </w:t>
      </w:r>
      <w:r>
        <w:rPr>
          <w:spacing w:val="-4"/>
          <w:sz w:val="20"/>
        </w:rPr>
        <w:t>and,</w:t>
      </w:r>
    </w:p>
    <w:p w14:paraId="64B391D4" w14:textId="5616324D" w:rsidR="00217FE3" w:rsidRDefault="00344E93">
      <w:pPr>
        <w:pStyle w:val="ListParagraph"/>
        <w:numPr>
          <w:ilvl w:val="0"/>
          <w:numId w:val="7"/>
        </w:numPr>
        <w:tabs>
          <w:tab w:val="left" w:pos="1542"/>
          <w:tab w:val="left" w:pos="1546"/>
        </w:tabs>
        <w:spacing w:before="223" w:line="264" w:lineRule="auto"/>
        <w:ind w:left="1542" w:right="2448" w:hanging="360"/>
        <w:rPr>
          <w:sz w:val="20"/>
        </w:rPr>
      </w:pPr>
      <w:r>
        <w:rPr>
          <w:w w:val="105"/>
          <w:sz w:val="20"/>
        </w:rPr>
        <w:t>Enter</w:t>
      </w:r>
      <w:r>
        <w:rPr>
          <w:spacing w:val="-14"/>
          <w:w w:val="105"/>
          <w:sz w:val="20"/>
        </w:rPr>
        <w:t xml:space="preserve"> </w:t>
      </w:r>
      <w:r>
        <w:rPr>
          <w:w w:val="105"/>
          <w:sz w:val="20"/>
        </w:rPr>
        <w:t>into</w:t>
      </w:r>
      <w:r>
        <w:rPr>
          <w:spacing w:val="-13"/>
          <w:w w:val="105"/>
          <w:sz w:val="20"/>
        </w:rPr>
        <w:t xml:space="preserve"> </w:t>
      </w:r>
      <w:r>
        <w:rPr>
          <w:w w:val="105"/>
          <w:sz w:val="20"/>
        </w:rPr>
        <w:t>agreement</w:t>
      </w:r>
      <w:r>
        <w:rPr>
          <w:spacing w:val="-10"/>
          <w:w w:val="105"/>
          <w:sz w:val="20"/>
        </w:rPr>
        <w:t xml:space="preserve"> </w:t>
      </w:r>
      <w:r>
        <w:rPr>
          <w:w w:val="105"/>
          <w:sz w:val="20"/>
        </w:rPr>
        <w:t>with</w:t>
      </w:r>
      <w:r>
        <w:rPr>
          <w:spacing w:val="-13"/>
          <w:w w:val="105"/>
          <w:sz w:val="20"/>
        </w:rPr>
        <w:t xml:space="preserve"> </w:t>
      </w:r>
      <w:r>
        <w:rPr>
          <w:w w:val="105"/>
          <w:sz w:val="20"/>
        </w:rPr>
        <w:t>the</w:t>
      </w:r>
      <w:r>
        <w:rPr>
          <w:spacing w:val="-13"/>
          <w:w w:val="105"/>
          <w:sz w:val="20"/>
        </w:rPr>
        <w:t xml:space="preserve"> </w:t>
      </w:r>
      <w:r>
        <w:rPr>
          <w:w w:val="105"/>
          <w:sz w:val="20"/>
        </w:rPr>
        <w:t>OHE</w:t>
      </w:r>
      <w:r>
        <w:rPr>
          <w:spacing w:val="-13"/>
          <w:w w:val="105"/>
          <w:sz w:val="20"/>
        </w:rPr>
        <w:t xml:space="preserve"> </w:t>
      </w:r>
      <w:r>
        <w:rPr>
          <w:w w:val="105"/>
          <w:sz w:val="20"/>
        </w:rPr>
        <w:t>to</w:t>
      </w:r>
      <w:r>
        <w:rPr>
          <w:spacing w:val="-13"/>
          <w:w w:val="105"/>
          <w:sz w:val="20"/>
        </w:rPr>
        <w:t xml:space="preserve"> </w:t>
      </w:r>
      <w:r>
        <w:rPr>
          <w:w w:val="105"/>
          <w:sz w:val="20"/>
        </w:rPr>
        <w:t>provide</w:t>
      </w:r>
      <w:r>
        <w:rPr>
          <w:spacing w:val="-13"/>
          <w:w w:val="105"/>
          <w:sz w:val="20"/>
        </w:rPr>
        <w:t xml:space="preserve"> </w:t>
      </w:r>
      <w:r>
        <w:rPr>
          <w:w w:val="105"/>
          <w:sz w:val="20"/>
        </w:rPr>
        <w:t>language</w:t>
      </w:r>
      <w:r>
        <w:rPr>
          <w:spacing w:val="-13"/>
          <w:w w:val="105"/>
          <w:sz w:val="20"/>
        </w:rPr>
        <w:t xml:space="preserve"> </w:t>
      </w:r>
      <w:r>
        <w:rPr>
          <w:w w:val="105"/>
          <w:sz w:val="20"/>
        </w:rPr>
        <w:t>access</w:t>
      </w:r>
      <w:r>
        <w:rPr>
          <w:spacing w:val="-14"/>
          <w:w w:val="105"/>
          <w:sz w:val="20"/>
        </w:rPr>
        <w:t xml:space="preserve"> </w:t>
      </w:r>
      <w:r w:rsidR="00974B35">
        <w:rPr>
          <w:w w:val="105"/>
          <w:sz w:val="20"/>
        </w:rPr>
        <w:t>services</w:t>
      </w:r>
      <w:r>
        <w:rPr>
          <w:spacing w:val="-13"/>
          <w:w w:val="105"/>
          <w:sz w:val="20"/>
        </w:rPr>
        <w:t xml:space="preserve"> </w:t>
      </w:r>
      <w:r>
        <w:rPr>
          <w:w w:val="105"/>
          <w:sz w:val="20"/>
        </w:rPr>
        <w:t>consistent</w:t>
      </w:r>
      <w:r>
        <w:rPr>
          <w:spacing w:val="-12"/>
          <w:w w:val="105"/>
          <w:sz w:val="20"/>
        </w:rPr>
        <w:t xml:space="preserve"> </w:t>
      </w:r>
      <w:r>
        <w:rPr>
          <w:w w:val="105"/>
          <w:sz w:val="20"/>
        </w:rPr>
        <w:t>with</w:t>
      </w:r>
      <w:r>
        <w:rPr>
          <w:spacing w:val="-13"/>
          <w:w w:val="105"/>
          <w:sz w:val="20"/>
        </w:rPr>
        <w:t xml:space="preserve"> </w:t>
      </w:r>
      <w:r>
        <w:rPr>
          <w:w w:val="105"/>
          <w:sz w:val="20"/>
        </w:rPr>
        <w:t>the recommendations of the OHE.</w:t>
      </w:r>
    </w:p>
    <w:p w14:paraId="64B391D5" w14:textId="77777777" w:rsidR="00217FE3" w:rsidRDefault="00217FE3">
      <w:pPr>
        <w:pStyle w:val="BodyText"/>
      </w:pPr>
    </w:p>
    <w:p w14:paraId="64B391D6" w14:textId="77777777" w:rsidR="00217FE3" w:rsidRDefault="00344E93">
      <w:pPr>
        <w:pStyle w:val="BodyText"/>
        <w:spacing w:line="264" w:lineRule="auto"/>
        <w:ind w:left="1190" w:right="1532" w:firstLine="1"/>
      </w:pPr>
      <w:r>
        <w:rPr>
          <w:w w:val="105"/>
        </w:rPr>
        <w:t>Staff</w:t>
      </w:r>
      <w:r>
        <w:rPr>
          <w:spacing w:val="-7"/>
          <w:w w:val="105"/>
        </w:rPr>
        <w:t xml:space="preserve"> </w:t>
      </w:r>
      <w:r>
        <w:rPr>
          <w:w w:val="105"/>
        </w:rPr>
        <w:t>finds that</w:t>
      </w:r>
      <w:r>
        <w:rPr>
          <w:spacing w:val="-2"/>
          <w:w w:val="105"/>
        </w:rPr>
        <w:t xml:space="preserve"> </w:t>
      </w:r>
      <w:r>
        <w:rPr>
          <w:w w:val="105"/>
        </w:rPr>
        <w:t>the proposed</w:t>
      </w:r>
      <w:r>
        <w:rPr>
          <w:spacing w:val="23"/>
          <w:w w:val="105"/>
        </w:rPr>
        <w:t xml:space="preserve"> </w:t>
      </w:r>
      <w:r>
        <w:rPr>
          <w:w w:val="105"/>
        </w:rPr>
        <w:t>project, with</w:t>
      </w:r>
      <w:r>
        <w:rPr>
          <w:spacing w:val="-7"/>
          <w:w w:val="105"/>
        </w:rPr>
        <w:t xml:space="preserve"> </w:t>
      </w:r>
      <w:r>
        <w:rPr>
          <w:w w:val="105"/>
        </w:rPr>
        <w:t>adherence to</w:t>
      </w:r>
      <w:r>
        <w:rPr>
          <w:spacing w:val="-9"/>
          <w:w w:val="105"/>
        </w:rPr>
        <w:t xml:space="preserve"> </w:t>
      </w:r>
      <w:r>
        <w:rPr>
          <w:w w:val="105"/>
        </w:rPr>
        <w:t>a certain condition, meets</w:t>
      </w:r>
      <w:r>
        <w:rPr>
          <w:spacing w:val="-6"/>
          <w:w w:val="105"/>
        </w:rPr>
        <w:t xml:space="preserve"> </w:t>
      </w:r>
      <w:r>
        <w:rPr>
          <w:w w:val="105"/>
        </w:rPr>
        <w:t>the</w:t>
      </w:r>
      <w:r>
        <w:rPr>
          <w:spacing w:val="-8"/>
          <w:w w:val="105"/>
        </w:rPr>
        <w:t xml:space="preserve"> </w:t>
      </w:r>
      <w:r>
        <w:rPr>
          <w:w w:val="105"/>
        </w:rPr>
        <w:t>operational objectives of the Guidelines.</w:t>
      </w:r>
    </w:p>
    <w:p w14:paraId="64B391D7" w14:textId="77777777" w:rsidR="00217FE3" w:rsidRDefault="00344E93">
      <w:pPr>
        <w:pStyle w:val="ListParagraph"/>
        <w:numPr>
          <w:ilvl w:val="1"/>
          <w:numId w:val="1"/>
        </w:numPr>
        <w:tabs>
          <w:tab w:val="left" w:pos="1449"/>
        </w:tabs>
        <w:spacing w:before="230"/>
        <w:ind w:left="1449" w:hanging="248"/>
        <w:rPr>
          <w:sz w:val="20"/>
        </w:rPr>
      </w:pPr>
      <w:r>
        <w:rPr>
          <w:sz w:val="20"/>
          <w:u w:val="thick"/>
        </w:rPr>
        <w:t>Compliance</w:t>
      </w:r>
      <w:r>
        <w:rPr>
          <w:spacing w:val="29"/>
          <w:sz w:val="20"/>
          <w:u w:val="thick"/>
        </w:rPr>
        <w:t xml:space="preserve"> </w:t>
      </w:r>
      <w:r>
        <w:rPr>
          <w:spacing w:val="-2"/>
          <w:sz w:val="20"/>
          <w:u w:val="thick"/>
        </w:rPr>
        <w:t>Standards</w:t>
      </w:r>
    </w:p>
    <w:p w14:paraId="64B391D8" w14:textId="77777777" w:rsidR="00217FE3" w:rsidRDefault="00217FE3">
      <w:pPr>
        <w:pStyle w:val="BodyText"/>
        <w:spacing w:before="15"/>
      </w:pPr>
    </w:p>
    <w:p w14:paraId="64B391D9" w14:textId="77777777" w:rsidR="00217FE3" w:rsidRDefault="00344E93">
      <w:pPr>
        <w:pStyle w:val="BodyText"/>
        <w:spacing w:before="1" w:line="264" w:lineRule="auto"/>
        <w:ind w:left="1194" w:right="1333" w:firstLine="4"/>
      </w:pPr>
      <w:r>
        <w:rPr>
          <w:w w:val="105"/>
        </w:rPr>
        <w:t>Shields Signature states that its proposed PET-CT unit will meet all applicable</w:t>
      </w:r>
      <w:r>
        <w:rPr>
          <w:spacing w:val="-6"/>
          <w:w w:val="105"/>
        </w:rPr>
        <w:t xml:space="preserve"> </w:t>
      </w:r>
      <w:r>
        <w:rPr>
          <w:w w:val="105"/>
        </w:rPr>
        <w:t>safety and operations standards.</w:t>
      </w:r>
      <w:r>
        <w:rPr>
          <w:spacing w:val="40"/>
          <w:w w:val="105"/>
        </w:rPr>
        <w:t xml:space="preserve"> </w:t>
      </w:r>
      <w:r>
        <w:rPr>
          <w:w w:val="105"/>
        </w:rPr>
        <w:t>Minor renovations will be required at the hospital site</w:t>
      </w:r>
      <w:r>
        <w:rPr>
          <w:spacing w:val="-9"/>
          <w:w w:val="105"/>
        </w:rPr>
        <w:t xml:space="preserve"> </w:t>
      </w:r>
      <w:r>
        <w:rPr>
          <w:w w:val="105"/>
        </w:rPr>
        <w:t>which has</w:t>
      </w:r>
      <w:r>
        <w:rPr>
          <w:spacing w:val="-2"/>
          <w:w w:val="105"/>
        </w:rPr>
        <w:t xml:space="preserve"> </w:t>
      </w:r>
      <w:r>
        <w:rPr>
          <w:w w:val="105"/>
        </w:rPr>
        <w:t>an</w:t>
      </w:r>
      <w:r>
        <w:rPr>
          <w:spacing w:val="-5"/>
          <w:w w:val="105"/>
        </w:rPr>
        <w:t xml:space="preserve"> </w:t>
      </w:r>
      <w:r>
        <w:rPr>
          <w:w w:val="105"/>
        </w:rPr>
        <w:t>existing pad</w:t>
      </w:r>
      <w:r>
        <w:rPr>
          <w:spacing w:val="-2"/>
          <w:w w:val="105"/>
        </w:rPr>
        <w:t xml:space="preserve"> </w:t>
      </w:r>
      <w:r>
        <w:rPr>
          <w:w w:val="105"/>
        </w:rPr>
        <w:t>for</w:t>
      </w:r>
      <w:r>
        <w:rPr>
          <w:spacing w:val="25"/>
          <w:w w:val="105"/>
        </w:rPr>
        <w:t xml:space="preserve"> </w:t>
      </w:r>
      <w:r>
        <w:rPr>
          <w:w w:val="105"/>
        </w:rPr>
        <w:t>use</w:t>
      </w:r>
      <w:r>
        <w:rPr>
          <w:spacing w:val="-7"/>
          <w:w w:val="105"/>
        </w:rPr>
        <w:t xml:space="preserve"> </w:t>
      </w:r>
      <w:r>
        <w:rPr>
          <w:w w:val="105"/>
        </w:rPr>
        <w:t>by</w:t>
      </w:r>
      <w:r>
        <w:rPr>
          <w:spacing w:val="-6"/>
          <w:w w:val="105"/>
        </w:rPr>
        <w:t xml:space="preserve"> </w:t>
      </w:r>
      <w:r>
        <w:rPr>
          <w:w w:val="105"/>
        </w:rPr>
        <w:t>the mobile PET-CT unit.</w:t>
      </w:r>
    </w:p>
    <w:p w14:paraId="64B391DA" w14:textId="77777777" w:rsidR="00217FE3" w:rsidRDefault="00344E93">
      <w:pPr>
        <w:pStyle w:val="BodyText"/>
        <w:spacing w:before="229"/>
        <w:ind w:left="1206"/>
      </w:pPr>
      <w:r>
        <w:t>Staff finds</w:t>
      </w:r>
      <w:r>
        <w:rPr>
          <w:spacing w:val="4"/>
        </w:rPr>
        <w:t xml:space="preserve"> </w:t>
      </w:r>
      <w:r>
        <w:t>that</w:t>
      </w:r>
      <w:r>
        <w:rPr>
          <w:spacing w:val="-2"/>
        </w:rPr>
        <w:t xml:space="preserve"> </w:t>
      </w:r>
      <w:r>
        <w:t>the</w:t>
      </w:r>
      <w:r>
        <w:rPr>
          <w:spacing w:val="16"/>
        </w:rPr>
        <w:t xml:space="preserve"> </w:t>
      </w:r>
      <w:r>
        <w:t>proposed</w:t>
      </w:r>
      <w:r>
        <w:rPr>
          <w:spacing w:val="35"/>
        </w:rPr>
        <w:t xml:space="preserve"> </w:t>
      </w:r>
      <w:r>
        <w:t>project</w:t>
      </w:r>
      <w:r>
        <w:rPr>
          <w:spacing w:val="30"/>
        </w:rPr>
        <w:t xml:space="preserve"> </w:t>
      </w:r>
      <w:r>
        <w:t>meets</w:t>
      </w:r>
      <w:r>
        <w:rPr>
          <w:spacing w:val="7"/>
        </w:rPr>
        <w:t xml:space="preserve"> </w:t>
      </w:r>
      <w:r>
        <w:t>the</w:t>
      </w:r>
      <w:r>
        <w:rPr>
          <w:spacing w:val="-10"/>
        </w:rPr>
        <w:t xml:space="preserve"> </w:t>
      </w:r>
      <w:r>
        <w:t>compliance</w:t>
      </w:r>
      <w:r>
        <w:rPr>
          <w:spacing w:val="17"/>
        </w:rPr>
        <w:t xml:space="preserve"> </w:t>
      </w:r>
      <w:r>
        <w:t>standards</w:t>
      </w:r>
      <w:r>
        <w:rPr>
          <w:spacing w:val="12"/>
        </w:rPr>
        <w:t xml:space="preserve"> </w:t>
      </w:r>
      <w:r>
        <w:t>of</w:t>
      </w:r>
      <w:r>
        <w:rPr>
          <w:spacing w:val="-6"/>
        </w:rPr>
        <w:t xml:space="preserve"> </w:t>
      </w:r>
      <w:r>
        <w:t>the</w:t>
      </w:r>
      <w:r>
        <w:rPr>
          <w:spacing w:val="-2"/>
        </w:rPr>
        <w:t xml:space="preserve"> Guidelines.</w:t>
      </w:r>
    </w:p>
    <w:p w14:paraId="64B391DB" w14:textId="77777777" w:rsidR="00217FE3" w:rsidRDefault="00217FE3">
      <w:pPr>
        <w:pStyle w:val="BodyText"/>
        <w:spacing w:before="30"/>
      </w:pPr>
    </w:p>
    <w:p w14:paraId="64B391DC" w14:textId="77777777" w:rsidR="00217FE3" w:rsidRDefault="00344E93">
      <w:pPr>
        <w:pStyle w:val="ListParagraph"/>
        <w:numPr>
          <w:ilvl w:val="1"/>
          <w:numId w:val="1"/>
        </w:numPr>
        <w:tabs>
          <w:tab w:val="left" w:pos="1545"/>
        </w:tabs>
        <w:ind w:left="1545" w:hanging="331"/>
        <w:rPr>
          <w:sz w:val="20"/>
        </w:rPr>
      </w:pPr>
      <w:r>
        <w:rPr>
          <w:sz w:val="20"/>
          <w:u w:val="thick"/>
        </w:rPr>
        <w:t>Reasonableness</w:t>
      </w:r>
      <w:r>
        <w:rPr>
          <w:spacing w:val="-2"/>
          <w:sz w:val="20"/>
          <w:u w:val="thick"/>
        </w:rPr>
        <w:t xml:space="preserve"> </w:t>
      </w:r>
      <w:r>
        <w:rPr>
          <w:sz w:val="20"/>
          <w:u w:val="thick"/>
        </w:rPr>
        <w:t>of</w:t>
      </w:r>
      <w:r>
        <w:rPr>
          <w:spacing w:val="11"/>
          <w:sz w:val="20"/>
          <w:u w:val="thick"/>
        </w:rPr>
        <w:t xml:space="preserve"> </w:t>
      </w:r>
      <w:r>
        <w:rPr>
          <w:sz w:val="20"/>
          <w:u w:val="thick"/>
        </w:rPr>
        <w:t>Expenditures</w:t>
      </w:r>
      <w:r>
        <w:rPr>
          <w:spacing w:val="27"/>
          <w:sz w:val="20"/>
          <w:u w:val="thick"/>
        </w:rPr>
        <w:t xml:space="preserve"> </w:t>
      </w:r>
      <w:r>
        <w:rPr>
          <w:sz w:val="20"/>
          <w:u w:val="thick"/>
        </w:rPr>
        <w:t>and</w:t>
      </w:r>
      <w:r>
        <w:rPr>
          <w:spacing w:val="11"/>
          <w:sz w:val="20"/>
          <w:u w:val="thick"/>
        </w:rPr>
        <w:t xml:space="preserve"> </w:t>
      </w:r>
      <w:r>
        <w:rPr>
          <w:spacing w:val="-4"/>
          <w:sz w:val="20"/>
          <w:u w:val="thick"/>
        </w:rPr>
        <w:t>Cost</w:t>
      </w:r>
    </w:p>
    <w:p w14:paraId="64B391DD" w14:textId="77777777" w:rsidR="00217FE3" w:rsidRDefault="00217FE3">
      <w:pPr>
        <w:pStyle w:val="BodyText"/>
        <w:spacing w:before="24"/>
      </w:pPr>
    </w:p>
    <w:p w14:paraId="64B391DE" w14:textId="77777777" w:rsidR="00217FE3" w:rsidRDefault="00344E93">
      <w:pPr>
        <w:pStyle w:val="ListParagraph"/>
        <w:numPr>
          <w:ilvl w:val="2"/>
          <w:numId w:val="1"/>
        </w:numPr>
        <w:tabs>
          <w:tab w:val="left" w:pos="1417"/>
        </w:tabs>
        <w:ind w:left="1417" w:hanging="189"/>
        <w:rPr>
          <w:sz w:val="20"/>
        </w:rPr>
      </w:pPr>
      <w:r>
        <w:rPr>
          <w:sz w:val="20"/>
        </w:rPr>
        <w:t>Maximum</w:t>
      </w:r>
      <w:r>
        <w:rPr>
          <w:spacing w:val="20"/>
          <w:sz w:val="20"/>
        </w:rPr>
        <w:t xml:space="preserve"> </w:t>
      </w:r>
      <w:r>
        <w:rPr>
          <w:sz w:val="20"/>
        </w:rPr>
        <w:t>Capital</w:t>
      </w:r>
      <w:r>
        <w:rPr>
          <w:spacing w:val="20"/>
          <w:sz w:val="20"/>
        </w:rPr>
        <w:t xml:space="preserve"> </w:t>
      </w:r>
      <w:r>
        <w:rPr>
          <w:spacing w:val="-2"/>
          <w:sz w:val="20"/>
        </w:rPr>
        <w:t>Expenditure</w:t>
      </w:r>
    </w:p>
    <w:p w14:paraId="64B391DF" w14:textId="77777777" w:rsidR="00217FE3" w:rsidRDefault="00217FE3">
      <w:pPr>
        <w:pStyle w:val="BodyText"/>
        <w:spacing w:before="16"/>
      </w:pPr>
    </w:p>
    <w:p w14:paraId="64B391E0" w14:textId="77777777" w:rsidR="00217FE3" w:rsidRDefault="00344E93">
      <w:pPr>
        <w:pStyle w:val="BodyText"/>
        <w:ind w:left="1212"/>
      </w:pPr>
      <w:r>
        <w:rPr>
          <w:w w:val="105"/>
        </w:rPr>
        <w:t>The</w:t>
      </w:r>
      <w:r>
        <w:rPr>
          <w:spacing w:val="-2"/>
          <w:w w:val="105"/>
        </w:rPr>
        <w:t xml:space="preserve"> </w:t>
      </w:r>
      <w:r>
        <w:rPr>
          <w:w w:val="105"/>
        </w:rPr>
        <w:t>requested</w:t>
      </w:r>
      <w:r>
        <w:rPr>
          <w:spacing w:val="7"/>
          <w:w w:val="105"/>
        </w:rPr>
        <w:t xml:space="preserve"> </w:t>
      </w:r>
      <w:r>
        <w:rPr>
          <w:w w:val="105"/>
        </w:rPr>
        <w:t>and</w:t>
      </w:r>
      <w:r>
        <w:rPr>
          <w:spacing w:val="1"/>
          <w:w w:val="105"/>
        </w:rPr>
        <w:t xml:space="preserve"> </w:t>
      </w:r>
      <w:r>
        <w:rPr>
          <w:w w:val="105"/>
        </w:rPr>
        <w:t>recommended</w:t>
      </w:r>
      <w:r>
        <w:rPr>
          <w:spacing w:val="10"/>
          <w:w w:val="105"/>
        </w:rPr>
        <w:t xml:space="preserve"> </w:t>
      </w:r>
      <w:r>
        <w:rPr>
          <w:w w:val="105"/>
        </w:rPr>
        <w:t>MCE is</w:t>
      </w:r>
      <w:r>
        <w:rPr>
          <w:spacing w:val="-14"/>
          <w:w w:val="105"/>
        </w:rPr>
        <w:t xml:space="preserve"> </w:t>
      </w:r>
      <w:r>
        <w:rPr>
          <w:w w:val="105"/>
        </w:rPr>
        <w:t>$290,500</w:t>
      </w:r>
      <w:r>
        <w:rPr>
          <w:spacing w:val="-2"/>
          <w:w w:val="105"/>
        </w:rPr>
        <w:t xml:space="preserve"> </w:t>
      </w:r>
      <w:r>
        <w:rPr>
          <w:w w:val="105"/>
        </w:rPr>
        <w:t>(July</w:t>
      </w:r>
      <w:r>
        <w:rPr>
          <w:spacing w:val="-7"/>
          <w:w w:val="105"/>
        </w:rPr>
        <w:t xml:space="preserve"> </w:t>
      </w:r>
      <w:r>
        <w:rPr>
          <w:w w:val="105"/>
        </w:rPr>
        <w:t>2015</w:t>
      </w:r>
      <w:r>
        <w:rPr>
          <w:spacing w:val="-7"/>
          <w:w w:val="105"/>
        </w:rPr>
        <w:t xml:space="preserve"> </w:t>
      </w:r>
      <w:r>
        <w:rPr>
          <w:w w:val="105"/>
        </w:rPr>
        <w:t>dollars)</w:t>
      </w:r>
      <w:r>
        <w:rPr>
          <w:spacing w:val="-6"/>
          <w:w w:val="105"/>
        </w:rPr>
        <w:t xml:space="preserve"> </w:t>
      </w:r>
      <w:r>
        <w:rPr>
          <w:w w:val="105"/>
        </w:rPr>
        <w:t>itemized</w:t>
      </w:r>
      <w:r>
        <w:rPr>
          <w:spacing w:val="-1"/>
          <w:w w:val="105"/>
        </w:rPr>
        <w:t xml:space="preserve"> </w:t>
      </w:r>
      <w:r>
        <w:rPr>
          <w:w w:val="105"/>
        </w:rPr>
        <w:t>as</w:t>
      </w:r>
      <w:r>
        <w:rPr>
          <w:spacing w:val="-8"/>
          <w:w w:val="105"/>
        </w:rPr>
        <w:t xml:space="preserve"> </w:t>
      </w:r>
      <w:r>
        <w:rPr>
          <w:spacing w:val="-2"/>
          <w:w w:val="105"/>
        </w:rPr>
        <w:t>follows:</w:t>
      </w:r>
    </w:p>
    <w:p w14:paraId="64B391E1" w14:textId="77777777" w:rsidR="00217FE3" w:rsidRDefault="00217FE3">
      <w:pPr>
        <w:pStyle w:val="BodyText"/>
      </w:pPr>
    </w:p>
    <w:p w14:paraId="64B391E2" w14:textId="77777777" w:rsidR="00217FE3" w:rsidRDefault="00217FE3">
      <w:pPr>
        <w:pStyle w:val="BodyText"/>
        <w:spacing w:before="97"/>
      </w:pPr>
    </w:p>
    <w:tbl>
      <w:tblPr>
        <w:tblW w:w="0" w:type="auto"/>
        <w:tblInd w:w="2597" w:type="dxa"/>
        <w:tblLayout w:type="fixed"/>
        <w:tblCellMar>
          <w:left w:w="0" w:type="dxa"/>
          <w:right w:w="0" w:type="dxa"/>
        </w:tblCellMar>
        <w:tblLook w:val="01E0" w:firstRow="1" w:lastRow="1" w:firstColumn="1" w:lastColumn="1" w:noHBand="0" w:noVBand="0"/>
      </w:tblPr>
      <w:tblGrid>
        <w:gridCol w:w="3576"/>
        <w:gridCol w:w="1461"/>
      </w:tblGrid>
      <w:tr w:rsidR="00217FE3" w14:paraId="64B391E5" w14:textId="77777777" w:rsidTr="002A4144">
        <w:trPr>
          <w:cantSplit/>
          <w:trHeight w:val="255"/>
        </w:trPr>
        <w:tc>
          <w:tcPr>
            <w:tcW w:w="3576" w:type="dxa"/>
          </w:tcPr>
          <w:p w14:paraId="64B391E3" w14:textId="77777777" w:rsidR="00217FE3" w:rsidRDefault="00344E93">
            <w:pPr>
              <w:pStyle w:val="TableParagraph"/>
              <w:spacing w:line="229" w:lineRule="exact"/>
              <w:ind w:left="51"/>
              <w:rPr>
                <w:rFonts w:ascii="Times New Roman"/>
                <w:sz w:val="20"/>
              </w:rPr>
            </w:pPr>
            <w:r>
              <w:rPr>
                <w:rFonts w:ascii="Times New Roman"/>
                <w:w w:val="105"/>
                <w:sz w:val="20"/>
              </w:rPr>
              <w:t>Total</w:t>
            </w:r>
            <w:r>
              <w:rPr>
                <w:rFonts w:ascii="Times New Roman"/>
                <w:spacing w:val="7"/>
                <w:w w:val="105"/>
                <w:sz w:val="20"/>
              </w:rPr>
              <w:t xml:space="preserve"> </w:t>
            </w:r>
            <w:r>
              <w:rPr>
                <w:rFonts w:ascii="Times New Roman"/>
                <w:spacing w:val="-4"/>
                <w:w w:val="105"/>
                <w:sz w:val="20"/>
              </w:rPr>
              <w:t>Land</w:t>
            </w:r>
          </w:p>
        </w:tc>
        <w:tc>
          <w:tcPr>
            <w:tcW w:w="1461" w:type="dxa"/>
          </w:tcPr>
          <w:p w14:paraId="64B391E4" w14:textId="77777777" w:rsidR="00217FE3" w:rsidRDefault="00344E93">
            <w:pPr>
              <w:pStyle w:val="TableParagraph"/>
              <w:spacing w:line="222" w:lineRule="exact"/>
              <w:ind w:left="425"/>
              <w:rPr>
                <w:rFonts w:ascii="Times New Roman"/>
                <w:sz w:val="20"/>
              </w:rPr>
            </w:pPr>
            <w:r>
              <w:rPr>
                <w:rFonts w:ascii="Times New Roman"/>
                <w:spacing w:val="-10"/>
                <w:sz w:val="20"/>
              </w:rPr>
              <w:t>$</w:t>
            </w:r>
          </w:p>
        </w:tc>
      </w:tr>
      <w:tr w:rsidR="00217FE3" w14:paraId="64B391E8" w14:textId="77777777" w:rsidTr="002A4144">
        <w:trPr>
          <w:cantSplit/>
          <w:trHeight w:val="288"/>
        </w:trPr>
        <w:tc>
          <w:tcPr>
            <w:tcW w:w="3576" w:type="dxa"/>
          </w:tcPr>
          <w:p w14:paraId="64B391E6" w14:textId="77777777" w:rsidR="00217FE3" w:rsidRDefault="00344E93">
            <w:pPr>
              <w:pStyle w:val="TableParagraph"/>
              <w:spacing w:before="32"/>
              <w:ind w:left="61"/>
              <w:rPr>
                <w:rFonts w:ascii="Times New Roman"/>
                <w:sz w:val="20"/>
              </w:rPr>
            </w:pPr>
            <w:r>
              <w:rPr>
                <w:rFonts w:ascii="Times New Roman"/>
                <w:w w:val="105"/>
                <w:sz w:val="20"/>
              </w:rPr>
              <w:t>Building Acquisition</w:t>
            </w:r>
            <w:r>
              <w:rPr>
                <w:rFonts w:ascii="Times New Roman"/>
                <w:spacing w:val="11"/>
                <w:w w:val="105"/>
                <w:sz w:val="20"/>
              </w:rPr>
              <w:t xml:space="preserve"> </w:t>
            </w:r>
            <w:r>
              <w:rPr>
                <w:rFonts w:ascii="Times New Roman"/>
                <w:spacing w:val="-4"/>
                <w:w w:val="105"/>
                <w:sz w:val="20"/>
              </w:rPr>
              <w:t>Cost</w:t>
            </w:r>
          </w:p>
        </w:tc>
        <w:tc>
          <w:tcPr>
            <w:tcW w:w="1461" w:type="dxa"/>
          </w:tcPr>
          <w:p w14:paraId="64B391E7" w14:textId="77777777" w:rsidR="00217FE3" w:rsidRDefault="00344E93">
            <w:pPr>
              <w:pStyle w:val="TableParagraph"/>
              <w:spacing w:before="18"/>
              <w:ind w:right="5"/>
              <w:jc w:val="right"/>
              <w:rPr>
                <w:rFonts w:ascii="Times New Roman"/>
                <w:sz w:val="20"/>
              </w:rPr>
            </w:pPr>
            <w:r>
              <w:rPr>
                <w:rFonts w:ascii="Times New Roman"/>
                <w:spacing w:val="-2"/>
                <w:w w:val="105"/>
                <w:sz w:val="20"/>
              </w:rPr>
              <w:t>74,500</w:t>
            </w:r>
          </w:p>
        </w:tc>
      </w:tr>
      <w:tr w:rsidR="00217FE3" w14:paraId="64B391EB" w14:textId="77777777" w:rsidTr="002A4144">
        <w:trPr>
          <w:cantSplit/>
          <w:trHeight w:val="295"/>
        </w:trPr>
        <w:tc>
          <w:tcPr>
            <w:tcW w:w="3576" w:type="dxa"/>
          </w:tcPr>
          <w:p w14:paraId="64B391E9" w14:textId="77777777" w:rsidR="00217FE3" w:rsidRDefault="00344E93">
            <w:pPr>
              <w:pStyle w:val="TableParagraph"/>
              <w:spacing w:before="32"/>
              <w:ind w:left="50"/>
              <w:rPr>
                <w:rFonts w:ascii="Times New Roman"/>
                <w:sz w:val="20"/>
              </w:rPr>
            </w:pPr>
            <w:r>
              <w:rPr>
                <w:rFonts w:ascii="Times New Roman"/>
                <w:w w:val="105"/>
                <w:sz w:val="20"/>
              </w:rPr>
              <w:t>Construction</w:t>
            </w:r>
            <w:r>
              <w:rPr>
                <w:rFonts w:ascii="Times New Roman"/>
                <w:spacing w:val="6"/>
                <w:w w:val="105"/>
                <w:sz w:val="20"/>
              </w:rPr>
              <w:t xml:space="preserve"> </w:t>
            </w:r>
            <w:r>
              <w:rPr>
                <w:rFonts w:ascii="Times New Roman"/>
                <w:spacing w:val="-2"/>
                <w:w w:val="105"/>
                <w:sz w:val="20"/>
              </w:rPr>
              <w:t>Contract</w:t>
            </w:r>
          </w:p>
        </w:tc>
        <w:tc>
          <w:tcPr>
            <w:tcW w:w="1461" w:type="dxa"/>
          </w:tcPr>
          <w:p w14:paraId="64B391EA" w14:textId="77777777" w:rsidR="00217FE3" w:rsidRDefault="00344E93">
            <w:pPr>
              <w:pStyle w:val="TableParagraph"/>
              <w:spacing w:before="18"/>
              <w:ind w:right="5"/>
              <w:jc w:val="right"/>
              <w:rPr>
                <w:rFonts w:ascii="Times New Roman"/>
                <w:sz w:val="20"/>
              </w:rPr>
            </w:pPr>
            <w:r>
              <w:rPr>
                <w:rFonts w:ascii="Times New Roman"/>
                <w:spacing w:val="-2"/>
                <w:w w:val="105"/>
                <w:sz w:val="20"/>
              </w:rPr>
              <w:t>18,000</w:t>
            </w:r>
          </w:p>
        </w:tc>
      </w:tr>
      <w:tr w:rsidR="00217FE3" w14:paraId="64B391EE" w14:textId="77777777" w:rsidTr="002A4144">
        <w:trPr>
          <w:cantSplit/>
          <w:trHeight w:val="284"/>
        </w:trPr>
        <w:tc>
          <w:tcPr>
            <w:tcW w:w="3576" w:type="dxa"/>
          </w:tcPr>
          <w:p w14:paraId="64B391EC" w14:textId="77777777" w:rsidR="00217FE3" w:rsidRDefault="00344E93">
            <w:pPr>
              <w:pStyle w:val="TableParagraph"/>
              <w:spacing w:before="25"/>
              <w:ind w:left="61"/>
              <w:rPr>
                <w:rFonts w:ascii="Times New Roman"/>
                <w:sz w:val="20"/>
              </w:rPr>
            </w:pPr>
            <w:r>
              <w:rPr>
                <w:rFonts w:ascii="Times New Roman"/>
                <w:w w:val="105"/>
                <w:sz w:val="20"/>
              </w:rPr>
              <w:t>Fixed</w:t>
            </w:r>
            <w:r>
              <w:rPr>
                <w:rFonts w:ascii="Times New Roman"/>
                <w:spacing w:val="11"/>
                <w:w w:val="105"/>
                <w:sz w:val="20"/>
              </w:rPr>
              <w:t xml:space="preserve"> </w:t>
            </w:r>
            <w:r>
              <w:rPr>
                <w:rFonts w:ascii="Times New Roman"/>
                <w:w w:val="105"/>
                <w:sz w:val="20"/>
              </w:rPr>
              <w:t>Equipment</w:t>
            </w:r>
            <w:r>
              <w:rPr>
                <w:rFonts w:ascii="Times New Roman"/>
                <w:spacing w:val="-4"/>
                <w:w w:val="105"/>
                <w:sz w:val="20"/>
              </w:rPr>
              <w:t xml:space="preserve"> </w:t>
            </w:r>
            <w:r>
              <w:rPr>
                <w:rFonts w:ascii="Times New Roman"/>
                <w:w w:val="105"/>
                <w:sz w:val="20"/>
              </w:rPr>
              <w:t>NOT</w:t>
            </w:r>
            <w:r>
              <w:rPr>
                <w:rFonts w:ascii="Times New Roman"/>
                <w:spacing w:val="-2"/>
                <w:w w:val="105"/>
                <w:sz w:val="20"/>
              </w:rPr>
              <w:t xml:space="preserve"> </w:t>
            </w:r>
            <w:r>
              <w:rPr>
                <w:rFonts w:ascii="Times New Roman"/>
                <w:w w:val="105"/>
                <w:sz w:val="20"/>
              </w:rPr>
              <w:t>in</w:t>
            </w:r>
            <w:r>
              <w:rPr>
                <w:rFonts w:ascii="Times New Roman"/>
                <w:spacing w:val="-13"/>
                <w:w w:val="105"/>
                <w:sz w:val="20"/>
              </w:rPr>
              <w:t xml:space="preserve"> </w:t>
            </w:r>
            <w:r>
              <w:rPr>
                <w:rFonts w:ascii="Times New Roman"/>
                <w:spacing w:val="-2"/>
                <w:w w:val="105"/>
                <w:sz w:val="20"/>
              </w:rPr>
              <w:t>Contract</w:t>
            </w:r>
          </w:p>
        </w:tc>
        <w:tc>
          <w:tcPr>
            <w:tcW w:w="1461" w:type="dxa"/>
          </w:tcPr>
          <w:p w14:paraId="64B391ED" w14:textId="77777777" w:rsidR="00217FE3" w:rsidRDefault="00217FE3">
            <w:pPr>
              <w:pStyle w:val="TableParagraph"/>
              <w:rPr>
                <w:rFonts w:ascii="Times New Roman"/>
                <w:sz w:val="20"/>
              </w:rPr>
            </w:pPr>
          </w:p>
        </w:tc>
      </w:tr>
      <w:tr w:rsidR="00217FE3" w14:paraId="64B391F1" w14:textId="77777777" w:rsidTr="002A4144">
        <w:trPr>
          <w:cantSplit/>
          <w:trHeight w:val="292"/>
        </w:trPr>
        <w:tc>
          <w:tcPr>
            <w:tcW w:w="3576" w:type="dxa"/>
          </w:tcPr>
          <w:p w14:paraId="64B391EF" w14:textId="77777777" w:rsidR="00217FE3" w:rsidRDefault="00344E93">
            <w:pPr>
              <w:pStyle w:val="TableParagraph"/>
              <w:spacing w:before="36"/>
              <w:ind w:left="63"/>
              <w:rPr>
                <w:rFonts w:ascii="Times New Roman"/>
                <w:sz w:val="20"/>
              </w:rPr>
            </w:pPr>
            <w:r>
              <w:rPr>
                <w:rFonts w:ascii="Times New Roman"/>
                <w:spacing w:val="-2"/>
                <w:w w:val="105"/>
                <w:sz w:val="20"/>
              </w:rPr>
              <w:t>Architectural</w:t>
            </w:r>
            <w:r>
              <w:rPr>
                <w:rFonts w:ascii="Times New Roman"/>
                <w:spacing w:val="8"/>
                <w:w w:val="105"/>
                <w:sz w:val="20"/>
              </w:rPr>
              <w:t xml:space="preserve"> </w:t>
            </w:r>
            <w:r>
              <w:rPr>
                <w:rFonts w:ascii="Times New Roman"/>
                <w:spacing w:val="-4"/>
                <w:w w:val="105"/>
                <w:sz w:val="20"/>
              </w:rPr>
              <w:t>Cost</w:t>
            </w:r>
          </w:p>
        </w:tc>
        <w:tc>
          <w:tcPr>
            <w:tcW w:w="1461" w:type="dxa"/>
          </w:tcPr>
          <w:p w14:paraId="64B391F0" w14:textId="77777777" w:rsidR="00217FE3" w:rsidRDefault="00344E93">
            <w:pPr>
              <w:pStyle w:val="TableParagraph"/>
              <w:spacing w:before="21"/>
              <w:jc w:val="right"/>
              <w:rPr>
                <w:rFonts w:ascii="Times New Roman"/>
                <w:sz w:val="20"/>
              </w:rPr>
            </w:pPr>
            <w:r>
              <w:rPr>
                <w:rFonts w:ascii="Times New Roman"/>
                <w:spacing w:val="-2"/>
                <w:w w:val="105"/>
                <w:sz w:val="20"/>
              </w:rPr>
              <w:t>34,500</w:t>
            </w:r>
          </w:p>
        </w:tc>
      </w:tr>
      <w:tr w:rsidR="00217FE3" w14:paraId="64B391F4" w14:textId="77777777" w:rsidTr="002A4144">
        <w:trPr>
          <w:cantSplit/>
          <w:trHeight w:val="288"/>
        </w:trPr>
        <w:tc>
          <w:tcPr>
            <w:tcW w:w="3576" w:type="dxa"/>
          </w:tcPr>
          <w:p w14:paraId="64B391F2" w14:textId="77777777" w:rsidR="00217FE3" w:rsidRDefault="00344E93">
            <w:pPr>
              <w:pStyle w:val="TableParagraph"/>
              <w:spacing w:before="32"/>
              <w:ind w:left="68"/>
              <w:rPr>
                <w:rFonts w:ascii="Times New Roman"/>
                <w:sz w:val="20"/>
              </w:rPr>
            </w:pPr>
            <w:r>
              <w:rPr>
                <w:rFonts w:ascii="Times New Roman"/>
                <w:w w:val="105"/>
                <w:sz w:val="20"/>
              </w:rPr>
              <w:t>Post-filing</w:t>
            </w:r>
            <w:r>
              <w:rPr>
                <w:rFonts w:ascii="Times New Roman"/>
                <w:spacing w:val="1"/>
                <w:w w:val="105"/>
                <w:sz w:val="20"/>
              </w:rPr>
              <w:t xml:space="preserve"> </w:t>
            </w:r>
            <w:r>
              <w:rPr>
                <w:rFonts w:ascii="Times New Roman"/>
                <w:w w:val="105"/>
                <w:sz w:val="20"/>
              </w:rPr>
              <w:t>Planning &amp;</w:t>
            </w:r>
            <w:r>
              <w:rPr>
                <w:rFonts w:ascii="Times New Roman"/>
                <w:spacing w:val="9"/>
                <w:w w:val="105"/>
                <w:sz w:val="20"/>
              </w:rPr>
              <w:t xml:space="preserve"> </w:t>
            </w:r>
            <w:r>
              <w:rPr>
                <w:rFonts w:ascii="Times New Roman"/>
                <w:spacing w:val="-2"/>
                <w:w w:val="105"/>
                <w:sz w:val="20"/>
              </w:rPr>
              <w:t>Development</w:t>
            </w:r>
          </w:p>
        </w:tc>
        <w:tc>
          <w:tcPr>
            <w:tcW w:w="1461" w:type="dxa"/>
          </w:tcPr>
          <w:p w14:paraId="64B391F3" w14:textId="77777777" w:rsidR="00217FE3" w:rsidRDefault="00344E93">
            <w:pPr>
              <w:pStyle w:val="TableParagraph"/>
              <w:spacing w:before="18"/>
              <w:jc w:val="right"/>
              <w:rPr>
                <w:rFonts w:ascii="Times New Roman"/>
                <w:sz w:val="20"/>
              </w:rPr>
            </w:pPr>
            <w:r>
              <w:rPr>
                <w:rFonts w:ascii="Times New Roman"/>
                <w:spacing w:val="-2"/>
                <w:w w:val="105"/>
                <w:sz w:val="20"/>
              </w:rPr>
              <w:t>5,000</w:t>
            </w:r>
          </w:p>
        </w:tc>
      </w:tr>
      <w:tr w:rsidR="00217FE3" w14:paraId="64B391F7" w14:textId="77777777" w:rsidTr="002A4144">
        <w:trPr>
          <w:cantSplit/>
          <w:trHeight w:val="288"/>
        </w:trPr>
        <w:tc>
          <w:tcPr>
            <w:tcW w:w="3576" w:type="dxa"/>
          </w:tcPr>
          <w:p w14:paraId="64B391F5" w14:textId="77777777" w:rsidR="00217FE3" w:rsidRDefault="00344E93">
            <w:pPr>
              <w:pStyle w:val="TableParagraph"/>
              <w:spacing w:before="32"/>
              <w:ind w:left="68"/>
              <w:rPr>
                <w:rFonts w:ascii="Times New Roman"/>
                <w:sz w:val="20"/>
              </w:rPr>
            </w:pPr>
            <w:r>
              <w:rPr>
                <w:rFonts w:ascii="Times New Roman"/>
                <w:w w:val="105"/>
                <w:sz w:val="20"/>
              </w:rPr>
              <w:t>Major</w:t>
            </w:r>
            <w:r>
              <w:rPr>
                <w:rFonts w:ascii="Times New Roman"/>
                <w:spacing w:val="-2"/>
                <w:w w:val="105"/>
                <w:sz w:val="20"/>
              </w:rPr>
              <w:t xml:space="preserve"> </w:t>
            </w:r>
            <w:r>
              <w:rPr>
                <w:rFonts w:ascii="Times New Roman"/>
                <w:w w:val="105"/>
                <w:sz w:val="20"/>
              </w:rPr>
              <w:t>Movable</w:t>
            </w:r>
            <w:r>
              <w:rPr>
                <w:rFonts w:ascii="Times New Roman"/>
                <w:spacing w:val="6"/>
                <w:w w:val="105"/>
                <w:sz w:val="20"/>
              </w:rPr>
              <w:t xml:space="preserve"> </w:t>
            </w:r>
            <w:r>
              <w:rPr>
                <w:rFonts w:ascii="Times New Roman"/>
                <w:spacing w:val="-2"/>
                <w:w w:val="105"/>
                <w:sz w:val="20"/>
              </w:rPr>
              <w:t>Equipment</w:t>
            </w:r>
          </w:p>
        </w:tc>
        <w:tc>
          <w:tcPr>
            <w:tcW w:w="1461" w:type="dxa"/>
          </w:tcPr>
          <w:p w14:paraId="64B391F6" w14:textId="77777777" w:rsidR="00217FE3" w:rsidRDefault="00344E93">
            <w:pPr>
              <w:pStyle w:val="TableParagraph"/>
              <w:spacing w:before="18"/>
              <w:ind w:right="1"/>
              <w:jc w:val="right"/>
              <w:rPr>
                <w:rFonts w:ascii="Times New Roman"/>
                <w:sz w:val="20"/>
              </w:rPr>
            </w:pPr>
            <w:r>
              <w:rPr>
                <w:rFonts w:ascii="Times New Roman"/>
                <w:spacing w:val="-2"/>
                <w:w w:val="105"/>
                <w:sz w:val="20"/>
              </w:rPr>
              <w:t>158,500</w:t>
            </w:r>
          </w:p>
        </w:tc>
      </w:tr>
      <w:tr w:rsidR="00217FE3" w14:paraId="64B391FA" w14:textId="77777777" w:rsidTr="002A4144">
        <w:trPr>
          <w:cantSplit/>
          <w:trHeight w:val="295"/>
        </w:trPr>
        <w:tc>
          <w:tcPr>
            <w:tcW w:w="3576" w:type="dxa"/>
          </w:tcPr>
          <w:p w14:paraId="64B391F8" w14:textId="77777777" w:rsidR="00217FE3" w:rsidRDefault="00344E93">
            <w:pPr>
              <w:pStyle w:val="TableParagraph"/>
              <w:spacing w:before="32"/>
              <w:ind w:left="58"/>
              <w:rPr>
                <w:rFonts w:ascii="Times New Roman"/>
                <w:sz w:val="20"/>
              </w:rPr>
            </w:pPr>
            <w:r>
              <w:rPr>
                <w:rFonts w:ascii="Times New Roman"/>
                <w:w w:val="105"/>
                <w:sz w:val="20"/>
              </w:rPr>
              <w:t>TOTAL</w:t>
            </w:r>
            <w:r>
              <w:rPr>
                <w:rFonts w:ascii="Times New Roman"/>
                <w:spacing w:val="-12"/>
                <w:w w:val="105"/>
                <w:sz w:val="20"/>
              </w:rPr>
              <w:t xml:space="preserve"> </w:t>
            </w:r>
            <w:r>
              <w:rPr>
                <w:rFonts w:ascii="Times New Roman"/>
                <w:w w:val="105"/>
                <w:sz w:val="20"/>
              </w:rPr>
              <w:t>CONSTRUCTION</w:t>
            </w:r>
            <w:r>
              <w:rPr>
                <w:rFonts w:ascii="Times New Roman"/>
                <w:spacing w:val="7"/>
                <w:w w:val="105"/>
                <w:sz w:val="20"/>
              </w:rPr>
              <w:t xml:space="preserve"> </w:t>
            </w:r>
            <w:r>
              <w:rPr>
                <w:rFonts w:ascii="Times New Roman"/>
                <w:spacing w:val="-2"/>
                <w:w w:val="105"/>
                <w:sz w:val="20"/>
              </w:rPr>
              <w:t>COSTS</w:t>
            </w:r>
          </w:p>
        </w:tc>
        <w:tc>
          <w:tcPr>
            <w:tcW w:w="1461" w:type="dxa"/>
          </w:tcPr>
          <w:p w14:paraId="64B391F9" w14:textId="77777777" w:rsidR="00217FE3" w:rsidRDefault="00344E93">
            <w:pPr>
              <w:pStyle w:val="TableParagraph"/>
              <w:tabs>
                <w:tab w:val="left" w:pos="316"/>
              </w:tabs>
              <w:spacing w:before="18"/>
              <w:ind w:right="3"/>
              <w:jc w:val="right"/>
              <w:rPr>
                <w:rFonts w:ascii="Times New Roman"/>
                <w:sz w:val="20"/>
              </w:rPr>
            </w:pPr>
            <w:r>
              <w:rPr>
                <w:rFonts w:ascii="Times New Roman"/>
                <w:spacing w:val="-10"/>
                <w:w w:val="105"/>
                <w:sz w:val="20"/>
              </w:rPr>
              <w:t>$</w:t>
            </w:r>
            <w:r>
              <w:rPr>
                <w:rFonts w:ascii="Times New Roman"/>
                <w:sz w:val="20"/>
              </w:rPr>
              <w:tab/>
            </w:r>
            <w:r>
              <w:rPr>
                <w:rFonts w:ascii="Times New Roman"/>
                <w:spacing w:val="-2"/>
                <w:w w:val="105"/>
                <w:sz w:val="20"/>
              </w:rPr>
              <w:t>290,500</w:t>
            </w:r>
          </w:p>
        </w:tc>
      </w:tr>
      <w:tr w:rsidR="00217FE3" w14:paraId="64B391FE" w14:textId="77777777" w:rsidTr="002A4144">
        <w:trPr>
          <w:cantSplit/>
          <w:trHeight w:val="283"/>
        </w:trPr>
        <w:tc>
          <w:tcPr>
            <w:tcW w:w="3576" w:type="dxa"/>
          </w:tcPr>
          <w:p w14:paraId="64B391FB" w14:textId="77777777" w:rsidR="00217FE3" w:rsidRDefault="00344E93">
            <w:pPr>
              <w:pStyle w:val="TableParagraph"/>
              <w:spacing w:before="25"/>
              <w:ind w:left="58"/>
              <w:rPr>
                <w:rFonts w:ascii="Times New Roman"/>
                <w:sz w:val="20"/>
              </w:rPr>
            </w:pPr>
            <w:r>
              <w:rPr>
                <w:rFonts w:ascii="Times New Roman"/>
                <w:w w:val="105"/>
                <w:sz w:val="20"/>
              </w:rPr>
              <w:t>Total</w:t>
            </w:r>
            <w:r>
              <w:rPr>
                <w:rFonts w:ascii="Times New Roman"/>
                <w:spacing w:val="5"/>
                <w:w w:val="105"/>
                <w:sz w:val="20"/>
              </w:rPr>
              <w:t xml:space="preserve"> </w:t>
            </w:r>
            <w:r>
              <w:rPr>
                <w:rFonts w:ascii="Times New Roman"/>
                <w:w w:val="105"/>
                <w:sz w:val="20"/>
              </w:rPr>
              <w:t>Financing</w:t>
            </w:r>
            <w:r>
              <w:rPr>
                <w:rFonts w:ascii="Times New Roman"/>
                <w:spacing w:val="-2"/>
                <w:w w:val="105"/>
                <w:sz w:val="20"/>
              </w:rPr>
              <w:t xml:space="preserve"> Costs</w:t>
            </w:r>
          </w:p>
        </w:tc>
        <w:tc>
          <w:tcPr>
            <w:tcW w:w="1461" w:type="dxa"/>
          </w:tcPr>
          <w:p w14:paraId="64B391FC" w14:textId="77777777" w:rsidR="00217FE3" w:rsidRDefault="00217FE3">
            <w:pPr>
              <w:pStyle w:val="TableParagraph"/>
              <w:spacing w:before="54"/>
              <w:rPr>
                <w:rFonts w:ascii="Times New Roman"/>
                <w:sz w:val="20"/>
              </w:rPr>
            </w:pPr>
          </w:p>
          <w:p w14:paraId="64B391FD" w14:textId="5E76D9DE" w:rsidR="00217FE3" w:rsidRDefault="00217FE3">
            <w:pPr>
              <w:pStyle w:val="TableParagraph"/>
              <w:spacing w:line="20" w:lineRule="exact"/>
              <w:ind w:left="681" w:right="-58"/>
              <w:rPr>
                <w:rFonts w:ascii="Times New Roman"/>
                <w:sz w:val="2"/>
              </w:rPr>
            </w:pPr>
          </w:p>
        </w:tc>
      </w:tr>
      <w:tr w:rsidR="00217FE3" w14:paraId="64B39201" w14:textId="77777777" w:rsidTr="002A4144">
        <w:trPr>
          <w:cantSplit/>
          <w:trHeight w:val="239"/>
        </w:trPr>
        <w:tc>
          <w:tcPr>
            <w:tcW w:w="3576" w:type="dxa"/>
          </w:tcPr>
          <w:p w14:paraId="64B391FF" w14:textId="77777777" w:rsidR="00217FE3" w:rsidRDefault="00344E93">
            <w:pPr>
              <w:pStyle w:val="TableParagraph"/>
              <w:spacing w:before="9" w:line="210" w:lineRule="exact"/>
              <w:ind w:left="65"/>
              <w:rPr>
                <w:rFonts w:ascii="Times New Roman"/>
                <w:sz w:val="20"/>
              </w:rPr>
            </w:pPr>
            <w:r>
              <w:rPr>
                <w:rFonts w:ascii="Times New Roman"/>
                <w:spacing w:val="-2"/>
                <w:w w:val="105"/>
                <w:sz w:val="20"/>
              </w:rPr>
              <w:t>TOTAL</w:t>
            </w:r>
          </w:p>
        </w:tc>
        <w:tc>
          <w:tcPr>
            <w:tcW w:w="1461" w:type="dxa"/>
          </w:tcPr>
          <w:p w14:paraId="64B39200" w14:textId="77777777" w:rsidR="00217FE3" w:rsidRDefault="00344E93">
            <w:pPr>
              <w:pStyle w:val="TableParagraph"/>
              <w:spacing w:line="220" w:lineRule="exact"/>
              <w:ind w:right="-15"/>
              <w:jc w:val="right"/>
              <w:rPr>
                <w:rFonts w:ascii="Times New Roman"/>
                <w:sz w:val="20"/>
              </w:rPr>
            </w:pPr>
            <w:r>
              <w:rPr>
                <w:rFonts w:ascii="Times New Roman"/>
                <w:w w:val="105"/>
                <w:sz w:val="20"/>
              </w:rPr>
              <w:t>$</w:t>
            </w:r>
            <w:r>
              <w:rPr>
                <w:rFonts w:ascii="Times New Roman"/>
                <w:spacing w:val="31"/>
                <w:w w:val="105"/>
                <w:sz w:val="20"/>
              </w:rPr>
              <w:t xml:space="preserve">  </w:t>
            </w:r>
            <w:r>
              <w:rPr>
                <w:rFonts w:ascii="Times New Roman"/>
                <w:spacing w:val="-2"/>
                <w:w w:val="105"/>
                <w:sz w:val="20"/>
              </w:rPr>
              <w:t>290,500</w:t>
            </w:r>
          </w:p>
        </w:tc>
      </w:tr>
    </w:tbl>
    <w:p w14:paraId="64B39202" w14:textId="77777777" w:rsidR="00217FE3" w:rsidRDefault="00217FE3">
      <w:pPr>
        <w:pStyle w:val="BodyText"/>
      </w:pPr>
    </w:p>
    <w:p w14:paraId="64B39203" w14:textId="77777777" w:rsidR="00217FE3" w:rsidRDefault="00217FE3">
      <w:pPr>
        <w:pStyle w:val="BodyText"/>
        <w:spacing w:before="37"/>
      </w:pPr>
    </w:p>
    <w:p w14:paraId="64B39204" w14:textId="2B0AEB4A" w:rsidR="00217FE3" w:rsidRDefault="00344E93">
      <w:pPr>
        <w:pStyle w:val="BodyText"/>
        <w:spacing w:line="266" w:lineRule="auto"/>
        <w:ind w:left="1233" w:right="1252" w:firstLine="1"/>
      </w:pPr>
      <w:r>
        <w:rPr>
          <w:w w:val="105"/>
        </w:rPr>
        <w:t>The</w:t>
      </w:r>
      <w:r>
        <w:rPr>
          <w:spacing w:val="-14"/>
          <w:w w:val="105"/>
        </w:rPr>
        <w:t xml:space="preserve"> </w:t>
      </w:r>
      <w:r>
        <w:rPr>
          <w:w w:val="105"/>
        </w:rPr>
        <w:t>proposed</w:t>
      </w:r>
      <w:r>
        <w:rPr>
          <w:spacing w:val="-11"/>
          <w:w w:val="105"/>
        </w:rPr>
        <w:t xml:space="preserve"> </w:t>
      </w:r>
      <w:r>
        <w:rPr>
          <w:w w:val="105"/>
        </w:rPr>
        <w:t>mobile</w:t>
      </w:r>
      <w:r>
        <w:rPr>
          <w:spacing w:val="-13"/>
          <w:w w:val="105"/>
        </w:rPr>
        <w:t xml:space="preserve"> </w:t>
      </w:r>
      <w:r>
        <w:rPr>
          <w:w w:val="105"/>
        </w:rPr>
        <w:t>PET-CT</w:t>
      </w:r>
      <w:r>
        <w:rPr>
          <w:spacing w:val="-13"/>
          <w:w w:val="105"/>
        </w:rPr>
        <w:t xml:space="preserve"> </w:t>
      </w:r>
      <w:r>
        <w:rPr>
          <w:w w:val="105"/>
        </w:rPr>
        <w:t>scanner</w:t>
      </w:r>
      <w:r>
        <w:rPr>
          <w:spacing w:val="-14"/>
          <w:w w:val="105"/>
        </w:rPr>
        <w:t xml:space="preserve"> </w:t>
      </w:r>
      <w:r>
        <w:rPr>
          <w:w w:val="105"/>
        </w:rPr>
        <w:t>will</w:t>
      </w:r>
      <w:r>
        <w:rPr>
          <w:spacing w:val="-13"/>
          <w:w w:val="105"/>
        </w:rPr>
        <w:t xml:space="preserve"> </w:t>
      </w:r>
      <w:r>
        <w:rPr>
          <w:w w:val="105"/>
        </w:rPr>
        <w:t>require</w:t>
      </w:r>
      <w:r>
        <w:rPr>
          <w:spacing w:val="-13"/>
          <w:w w:val="105"/>
        </w:rPr>
        <w:t xml:space="preserve"> </w:t>
      </w:r>
      <w:r>
        <w:rPr>
          <w:w w:val="105"/>
        </w:rPr>
        <w:t>only</w:t>
      </w:r>
      <w:r>
        <w:rPr>
          <w:spacing w:val="-13"/>
          <w:w w:val="105"/>
        </w:rPr>
        <w:t xml:space="preserve"> </w:t>
      </w:r>
      <w:r>
        <w:rPr>
          <w:w w:val="105"/>
        </w:rPr>
        <w:t>minor</w:t>
      </w:r>
      <w:r>
        <w:rPr>
          <w:spacing w:val="-13"/>
          <w:w w:val="105"/>
        </w:rPr>
        <w:t xml:space="preserve"> </w:t>
      </w:r>
      <w:r>
        <w:rPr>
          <w:w w:val="105"/>
        </w:rPr>
        <w:t>renovations</w:t>
      </w:r>
      <w:r>
        <w:rPr>
          <w:spacing w:val="-13"/>
          <w:w w:val="105"/>
        </w:rPr>
        <w:t xml:space="preserve"> </w:t>
      </w:r>
      <w:r>
        <w:rPr>
          <w:w w:val="105"/>
        </w:rPr>
        <w:t>since</w:t>
      </w:r>
      <w:r>
        <w:rPr>
          <w:spacing w:val="-13"/>
          <w:w w:val="105"/>
        </w:rPr>
        <w:t xml:space="preserve"> </w:t>
      </w:r>
      <w:r>
        <w:rPr>
          <w:w w:val="105"/>
        </w:rPr>
        <w:t>the</w:t>
      </w:r>
      <w:r>
        <w:rPr>
          <w:spacing w:val="-15"/>
          <w:w w:val="105"/>
        </w:rPr>
        <w:t xml:space="preserve"> </w:t>
      </w:r>
      <w:r>
        <w:rPr>
          <w:w w:val="105"/>
        </w:rPr>
        <w:t>space</w:t>
      </w:r>
      <w:r>
        <w:rPr>
          <w:spacing w:val="-12"/>
          <w:w w:val="105"/>
        </w:rPr>
        <w:t xml:space="preserve"> </w:t>
      </w:r>
      <w:r>
        <w:rPr>
          <w:w w:val="105"/>
        </w:rPr>
        <w:t>is</w:t>
      </w:r>
      <w:r>
        <w:rPr>
          <w:spacing w:val="-15"/>
          <w:w w:val="105"/>
        </w:rPr>
        <w:t xml:space="preserve"> </w:t>
      </w:r>
      <w:r>
        <w:rPr>
          <w:w w:val="105"/>
        </w:rPr>
        <w:t>compliant</w:t>
      </w:r>
      <w:r>
        <w:rPr>
          <w:spacing w:val="3"/>
          <w:w w:val="105"/>
        </w:rPr>
        <w:t xml:space="preserve"> </w:t>
      </w:r>
      <w:r>
        <w:rPr>
          <w:w w:val="105"/>
        </w:rPr>
        <w:t>with cu</w:t>
      </w:r>
      <w:r w:rsidR="002A4144">
        <w:rPr>
          <w:w w:val="105"/>
        </w:rPr>
        <w:t>rr</w:t>
      </w:r>
      <w:r>
        <w:rPr>
          <w:w w:val="105"/>
        </w:rPr>
        <w:t>ent</w:t>
      </w:r>
      <w:r>
        <w:rPr>
          <w:spacing w:val="-11"/>
          <w:w w:val="105"/>
        </w:rPr>
        <w:t xml:space="preserve"> </w:t>
      </w:r>
      <w:r>
        <w:rPr>
          <w:w w:val="105"/>
        </w:rPr>
        <w:t>standards.</w:t>
      </w:r>
      <w:r>
        <w:rPr>
          <w:spacing w:val="-3"/>
          <w:w w:val="105"/>
        </w:rPr>
        <w:t xml:space="preserve"> </w:t>
      </w:r>
      <w:r>
        <w:rPr>
          <w:w w:val="105"/>
        </w:rPr>
        <w:t>Staff</w:t>
      </w:r>
      <w:r>
        <w:rPr>
          <w:spacing w:val="-5"/>
          <w:w w:val="105"/>
        </w:rPr>
        <w:t xml:space="preserve"> </w:t>
      </w:r>
      <w:r>
        <w:rPr>
          <w:w w:val="105"/>
        </w:rPr>
        <w:t>finds</w:t>
      </w:r>
      <w:r>
        <w:rPr>
          <w:spacing w:val="-3"/>
          <w:w w:val="105"/>
        </w:rPr>
        <w:t xml:space="preserve"> </w:t>
      </w:r>
      <w:r>
        <w:rPr>
          <w:w w:val="105"/>
        </w:rPr>
        <w:t>the</w:t>
      </w:r>
      <w:r>
        <w:rPr>
          <w:spacing w:val="-10"/>
          <w:w w:val="105"/>
        </w:rPr>
        <w:t xml:space="preserve"> </w:t>
      </w:r>
      <w:r>
        <w:rPr>
          <w:w w:val="105"/>
        </w:rPr>
        <w:t>MCE,</w:t>
      </w:r>
      <w:r>
        <w:rPr>
          <w:spacing w:val="-6"/>
          <w:w w:val="105"/>
        </w:rPr>
        <w:t xml:space="preserve"> </w:t>
      </w:r>
      <w:r>
        <w:rPr>
          <w:rFonts w:ascii="Arial"/>
          <w:w w:val="105"/>
          <w:sz w:val="18"/>
        </w:rPr>
        <w:t>$</w:t>
      </w:r>
      <w:r>
        <w:rPr>
          <w:w w:val="105"/>
        </w:rPr>
        <w:t>10.04</w:t>
      </w:r>
      <w:r>
        <w:rPr>
          <w:spacing w:val="-6"/>
          <w:w w:val="105"/>
        </w:rPr>
        <w:t xml:space="preserve"> </w:t>
      </w:r>
      <w:r>
        <w:rPr>
          <w:w w:val="105"/>
        </w:rPr>
        <w:t>per</w:t>
      </w:r>
      <w:r>
        <w:rPr>
          <w:spacing w:val="-12"/>
          <w:w w:val="105"/>
        </w:rPr>
        <w:t xml:space="preserve"> </w:t>
      </w:r>
      <w:r>
        <w:rPr>
          <w:w w:val="105"/>
        </w:rPr>
        <w:t>GSF,</w:t>
      </w:r>
      <w:r>
        <w:rPr>
          <w:spacing w:val="-10"/>
          <w:w w:val="105"/>
        </w:rPr>
        <w:t xml:space="preserve"> </w:t>
      </w:r>
      <w:r>
        <w:rPr>
          <w:w w:val="105"/>
        </w:rPr>
        <w:t>to</w:t>
      </w:r>
      <w:r>
        <w:rPr>
          <w:spacing w:val="-3"/>
          <w:w w:val="105"/>
        </w:rPr>
        <w:t xml:space="preserve"> </w:t>
      </w:r>
      <w:r>
        <w:rPr>
          <w:w w:val="105"/>
        </w:rPr>
        <w:t>be</w:t>
      </w:r>
      <w:r>
        <w:rPr>
          <w:spacing w:val="-10"/>
          <w:w w:val="105"/>
        </w:rPr>
        <w:t xml:space="preserve"> </w:t>
      </w:r>
      <w:r>
        <w:rPr>
          <w:w w:val="105"/>
        </w:rPr>
        <w:t>reasonable</w:t>
      </w:r>
      <w:r>
        <w:rPr>
          <w:spacing w:val="12"/>
          <w:w w:val="105"/>
        </w:rPr>
        <w:t xml:space="preserve"> </w:t>
      </w:r>
      <w:r>
        <w:rPr>
          <w:w w:val="105"/>
        </w:rPr>
        <w:t>based upon previously</w:t>
      </w:r>
      <w:r>
        <w:rPr>
          <w:spacing w:val="-5"/>
          <w:w w:val="105"/>
        </w:rPr>
        <w:t xml:space="preserve"> </w:t>
      </w:r>
      <w:r>
        <w:rPr>
          <w:w w:val="105"/>
        </w:rPr>
        <w:t xml:space="preserve">approved </w:t>
      </w:r>
      <w:r>
        <w:rPr>
          <w:spacing w:val="-2"/>
          <w:w w:val="105"/>
        </w:rPr>
        <w:t>projects.</w:t>
      </w:r>
    </w:p>
    <w:p w14:paraId="64B39205" w14:textId="77777777" w:rsidR="00217FE3" w:rsidRDefault="00344E93">
      <w:pPr>
        <w:pStyle w:val="BodyText"/>
        <w:spacing w:before="222"/>
        <w:ind w:left="1243"/>
      </w:pPr>
      <w:r>
        <w:rPr>
          <w:w w:val="105"/>
        </w:rPr>
        <w:t>2.</w:t>
      </w:r>
      <w:r>
        <w:rPr>
          <w:spacing w:val="49"/>
          <w:w w:val="105"/>
        </w:rPr>
        <w:t xml:space="preserve"> </w:t>
      </w:r>
      <w:r>
        <w:rPr>
          <w:w w:val="105"/>
        </w:rPr>
        <w:t>Reasonableness</w:t>
      </w:r>
      <w:r>
        <w:rPr>
          <w:spacing w:val="-16"/>
          <w:w w:val="105"/>
        </w:rPr>
        <w:t xml:space="preserve"> </w:t>
      </w:r>
      <w:r>
        <w:rPr>
          <w:w w:val="105"/>
        </w:rPr>
        <w:t>of</w:t>
      </w:r>
      <w:r>
        <w:rPr>
          <w:spacing w:val="-1"/>
          <w:w w:val="105"/>
        </w:rPr>
        <w:t xml:space="preserve"> </w:t>
      </w:r>
      <w:r>
        <w:rPr>
          <w:w w:val="105"/>
        </w:rPr>
        <w:t>Incremental</w:t>
      </w:r>
      <w:r>
        <w:rPr>
          <w:spacing w:val="25"/>
          <w:w w:val="105"/>
        </w:rPr>
        <w:t xml:space="preserve"> </w:t>
      </w:r>
      <w:r>
        <w:rPr>
          <w:w w:val="105"/>
        </w:rPr>
        <w:t>Operating</w:t>
      </w:r>
      <w:r>
        <w:rPr>
          <w:spacing w:val="-5"/>
          <w:w w:val="105"/>
        </w:rPr>
        <w:t xml:space="preserve"> </w:t>
      </w:r>
      <w:r>
        <w:rPr>
          <w:spacing w:val="-2"/>
          <w:w w:val="105"/>
        </w:rPr>
        <w:t>Costs</w:t>
      </w:r>
    </w:p>
    <w:p w14:paraId="64B39206" w14:textId="77777777" w:rsidR="00217FE3" w:rsidRDefault="00217FE3">
      <w:pPr>
        <w:sectPr w:rsidR="00217FE3">
          <w:pgSz w:w="12240" w:h="15840"/>
          <w:pgMar w:top="760" w:right="420" w:bottom="280" w:left="340" w:header="720" w:footer="720" w:gutter="0"/>
          <w:cols w:space="720"/>
        </w:sectPr>
      </w:pPr>
    </w:p>
    <w:p w14:paraId="64B39208" w14:textId="77777777" w:rsidR="00217FE3" w:rsidRDefault="00217FE3">
      <w:pPr>
        <w:pStyle w:val="BodyText"/>
        <w:spacing w:before="225"/>
      </w:pPr>
    </w:p>
    <w:p w14:paraId="64B39209" w14:textId="77777777" w:rsidR="00217FE3" w:rsidRDefault="00344E93">
      <w:pPr>
        <w:pStyle w:val="BodyText"/>
        <w:spacing w:line="254" w:lineRule="auto"/>
        <w:ind w:left="1187" w:right="1333" w:firstLine="3"/>
      </w:pPr>
      <w:r>
        <w:rPr>
          <w:w w:val="105"/>
        </w:rPr>
        <w:t>The requested</w:t>
      </w:r>
      <w:r>
        <w:rPr>
          <w:spacing w:val="27"/>
          <w:w w:val="105"/>
        </w:rPr>
        <w:t xml:space="preserve"> </w:t>
      </w:r>
      <w:r>
        <w:rPr>
          <w:w w:val="105"/>
        </w:rPr>
        <w:t>and recommended</w:t>
      </w:r>
      <w:r>
        <w:rPr>
          <w:spacing w:val="37"/>
          <w:w w:val="105"/>
        </w:rPr>
        <w:t xml:space="preserve"> </w:t>
      </w:r>
      <w:r>
        <w:rPr>
          <w:w w:val="105"/>
        </w:rPr>
        <w:t>incremental</w:t>
      </w:r>
      <w:r>
        <w:rPr>
          <w:spacing w:val="31"/>
          <w:w w:val="105"/>
        </w:rPr>
        <w:t xml:space="preserve"> </w:t>
      </w:r>
      <w:r>
        <w:rPr>
          <w:w w:val="105"/>
        </w:rPr>
        <w:t>operating costs of</w:t>
      </w:r>
      <w:r>
        <w:rPr>
          <w:spacing w:val="-3"/>
          <w:w w:val="105"/>
        </w:rPr>
        <w:t xml:space="preserve"> </w:t>
      </w:r>
      <w:r>
        <w:rPr>
          <w:w w:val="105"/>
        </w:rPr>
        <w:t>$2,0</w:t>
      </w:r>
      <w:r>
        <w:rPr>
          <w:spacing w:val="-18"/>
          <w:w w:val="105"/>
        </w:rPr>
        <w:t xml:space="preserve"> </w:t>
      </w:r>
      <w:r>
        <w:rPr>
          <w:w w:val="105"/>
        </w:rPr>
        <w:t>I</w:t>
      </w:r>
      <w:r>
        <w:rPr>
          <w:spacing w:val="-28"/>
          <w:w w:val="105"/>
        </w:rPr>
        <w:t xml:space="preserve"> </w:t>
      </w:r>
      <w:r>
        <w:rPr>
          <w:w w:val="105"/>
        </w:rPr>
        <w:t>8,000 (February 2003 dollars) for the new PET-CT scanner's first full year</w:t>
      </w:r>
      <w:r>
        <w:rPr>
          <w:spacing w:val="-8"/>
          <w:w w:val="105"/>
        </w:rPr>
        <w:t xml:space="preserve"> </w:t>
      </w:r>
      <w:r>
        <w:rPr>
          <w:w w:val="105"/>
        </w:rPr>
        <w:t>of</w:t>
      </w:r>
      <w:r>
        <w:rPr>
          <w:spacing w:val="-4"/>
          <w:w w:val="105"/>
        </w:rPr>
        <w:t xml:space="preserve"> </w:t>
      </w:r>
      <w:r>
        <w:rPr>
          <w:w w:val="105"/>
        </w:rPr>
        <w:t>operation (FY 2007), are itemized below</w:t>
      </w:r>
      <w:r>
        <w:rPr>
          <w:spacing w:val="23"/>
          <w:w w:val="105"/>
        </w:rPr>
        <w:t xml:space="preserve"> </w:t>
      </w:r>
      <w:r>
        <w:rPr>
          <w:w w:val="105"/>
        </w:rPr>
        <w:t>in Table 2,</w:t>
      </w:r>
      <w:r>
        <w:rPr>
          <w:spacing w:val="-9"/>
          <w:w w:val="105"/>
        </w:rPr>
        <w:t xml:space="preserve"> </w:t>
      </w:r>
      <w:r>
        <w:rPr>
          <w:w w:val="105"/>
        </w:rPr>
        <w:t>and were based on an estimated</w:t>
      </w:r>
      <w:r>
        <w:rPr>
          <w:spacing w:val="40"/>
          <w:w w:val="105"/>
        </w:rPr>
        <w:t xml:space="preserve"> </w:t>
      </w:r>
      <w:r>
        <w:rPr>
          <w:w w:val="105"/>
        </w:rPr>
        <w:t>I</w:t>
      </w:r>
      <w:r>
        <w:rPr>
          <w:spacing w:val="-28"/>
          <w:w w:val="105"/>
        </w:rPr>
        <w:t xml:space="preserve"> </w:t>
      </w:r>
      <w:r>
        <w:rPr>
          <w:w w:val="105"/>
        </w:rPr>
        <w:t>,625 scans.</w:t>
      </w:r>
      <w:r>
        <w:rPr>
          <w:spacing w:val="77"/>
          <w:w w:val="105"/>
        </w:rPr>
        <w:t xml:space="preserve"> </w:t>
      </w:r>
      <w:r>
        <w:rPr>
          <w:w w:val="105"/>
        </w:rPr>
        <w:t>As previously discussed,</w:t>
      </w:r>
      <w:r>
        <w:rPr>
          <w:spacing w:val="21"/>
          <w:w w:val="105"/>
        </w:rPr>
        <w:t xml:space="preserve"> </w:t>
      </w:r>
      <w:r>
        <w:rPr>
          <w:w w:val="105"/>
        </w:rPr>
        <w:t>Staff</w:t>
      </w:r>
      <w:r>
        <w:rPr>
          <w:spacing w:val="26"/>
          <w:w w:val="105"/>
        </w:rPr>
        <w:t xml:space="preserve"> </w:t>
      </w:r>
      <w:r>
        <w:rPr>
          <w:w w:val="105"/>
        </w:rPr>
        <w:t>has calculated</w:t>
      </w:r>
      <w:r>
        <w:rPr>
          <w:spacing w:val="33"/>
          <w:w w:val="105"/>
        </w:rPr>
        <w:t xml:space="preserve"> </w:t>
      </w:r>
      <w:r>
        <w:rPr>
          <w:w w:val="105"/>
        </w:rPr>
        <w:t>that the</w:t>
      </w:r>
      <w:r>
        <w:rPr>
          <w:spacing w:val="-8"/>
          <w:w w:val="105"/>
        </w:rPr>
        <w:t xml:space="preserve"> </w:t>
      </w:r>
      <w:r>
        <w:rPr>
          <w:w w:val="105"/>
        </w:rPr>
        <w:t>future demand for PET-CT scans at Shields Signature Imaging, LLC may far exceed this number as a result of the extension of Medicare reimbursement for PET to a broader number of diagnostic categories.</w:t>
      </w:r>
    </w:p>
    <w:p w14:paraId="64B3920A" w14:textId="77777777" w:rsidR="00217FE3" w:rsidRDefault="00217FE3">
      <w:pPr>
        <w:pStyle w:val="BodyText"/>
        <w:spacing w:before="38"/>
      </w:pPr>
    </w:p>
    <w:tbl>
      <w:tblPr>
        <w:tblW w:w="0" w:type="auto"/>
        <w:tblInd w:w="2910" w:type="dxa"/>
        <w:tblLayout w:type="fixed"/>
        <w:tblCellMar>
          <w:left w:w="0" w:type="dxa"/>
          <w:right w:w="0" w:type="dxa"/>
        </w:tblCellMar>
        <w:tblLook w:val="01E0" w:firstRow="1" w:lastRow="1" w:firstColumn="1" w:lastColumn="1" w:noHBand="0" w:noVBand="0"/>
      </w:tblPr>
      <w:tblGrid>
        <w:gridCol w:w="3816"/>
        <w:gridCol w:w="1828"/>
      </w:tblGrid>
      <w:tr w:rsidR="00217FE3" w14:paraId="64B3920D" w14:textId="77777777">
        <w:trPr>
          <w:trHeight w:val="251"/>
        </w:trPr>
        <w:tc>
          <w:tcPr>
            <w:tcW w:w="3816" w:type="dxa"/>
          </w:tcPr>
          <w:p w14:paraId="64B3920B" w14:textId="77777777" w:rsidR="00217FE3" w:rsidRDefault="00344E93">
            <w:pPr>
              <w:pStyle w:val="TableParagraph"/>
              <w:spacing w:before="6" w:line="225" w:lineRule="exact"/>
              <w:ind w:left="50"/>
              <w:rPr>
                <w:rFonts w:ascii="Times New Roman"/>
                <w:sz w:val="20"/>
              </w:rPr>
            </w:pPr>
            <w:r>
              <w:rPr>
                <w:rFonts w:ascii="Times New Roman"/>
                <w:w w:val="105"/>
                <w:sz w:val="20"/>
              </w:rPr>
              <w:t>Salaries,</w:t>
            </w:r>
            <w:r>
              <w:rPr>
                <w:rFonts w:ascii="Times New Roman"/>
                <w:spacing w:val="14"/>
                <w:w w:val="105"/>
                <w:sz w:val="20"/>
              </w:rPr>
              <w:t xml:space="preserve"> </w:t>
            </w:r>
            <w:r>
              <w:rPr>
                <w:rFonts w:ascii="Times New Roman"/>
                <w:w w:val="105"/>
                <w:sz w:val="20"/>
              </w:rPr>
              <w:t>Wages,</w:t>
            </w:r>
            <w:r>
              <w:rPr>
                <w:rFonts w:ascii="Times New Roman"/>
                <w:spacing w:val="4"/>
                <w:w w:val="105"/>
                <w:sz w:val="20"/>
              </w:rPr>
              <w:t xml:space="preserve"> </w:t>
            </w:r>
            <w:r>
              <w:rPr>
                <w:rFonts w:ascii="Times New Roman"/>
                <w:w w:val="105"/>
                <w:sz w:val="20"/>
              </w:rPr>
              <w:t>Fringe</w:t>
            </w:r>
            <w:r>
              <w:rPr>
                <w:rFonts w:ascii="Times New Roman"/>
                <w:spacing w:val="11"/>
                <w:w w:val="105"/>
                <w:sz w:val="20"/>
              </w:rPr>
              <w:t xml:space="preserve"> </w:t>
            </w:r>
            <w:r>
              <w:rPr>
                <w:rFonts w:ascii="Times New Roman"/>
                <w:spacing w:val="-2"/>
                <w:w w:val="105"/>
                <w:sz w:val="20"/>
              </w:rPr>
              <w:t>Benefits</w:t>
            </w:r>
          </w:p>
        </w:tc>
        <w:tc>
          <w:tcPr>
            <w:tcW w:w="1828" w:type="dxa"/>
          </w:tcPr>
          <w:p w14:paraId="64B3920C" w14:textId="77777777" w:rsidR="00217FE3" w:rsidRDefault="00344E93">
            <w:pPr>
              <w:pStyle w:val="TableParagraph"/>
              <w:spacing w:line="222" w:lineRule="exact"/>
              <w:ind w:right="63"/>
              <w:jc w:val="right"/>
              <w:rPr>
                <w:rFonts w:ascii="Times New Roman"/>
                <w:sz w:val="20"/>
              </w:rPr>
            </w:pPr>
            <w:r>
              <w:rPr>
                <w:rFonts w:ascii="Times New Roman"/>
                <w:w w:val="105"/>
                <w:sz w:val="20"/>
              </w:rPr>
              <w:t>$</w:t>
            </w:r>
            <w:r>
              <w:rPr>
                <w:rFonts w:ascii="Times New Roman"/>
                <w:spacing w:val="59"/>
                <w:w w:val="105"/>
                <w:sz w:val="20"/>
              </w:rPr>
              <w:t xml:space="preserve"> </w:t>
            </w:r>
            <w:r>
              <w:rPr>
                <w:rFonts w:ascii="Times New Roman"/>
                <w:spacing w:val="-2"/>
                <w:w w:val="105"/>
                <w:sz w:val="20"/>
              </w:rPr>
              <w:t>50,501</w:t>
            </w:r>
          </w:p>
        </w:tc>
      </w:tr>
      <w:tr w:rsidR="00217FE3" w14:paraId="64B39210" w14:textId="77777777">
        <w:trPr>
          <w:trHeight w:val="266"/>
        </w:trPr>
        <w:tc>
          <w:tcPr>
            <w:tcW w:w="3816" w:type="dxa"/>
          </w:tcPr>
          <w:p w14:paraId="64B3920E" w14:textId="77777777" w:rsidR="00217FE3" w:rsidRDefault="00344E93">
            <w:pPr>
              <w:pStyle w:val="TableParagraph"/>
              <w:spacing w:before="21" w:line="225" w:lineRule="exact"/>
              <w:ind w:left="59"/>
              <w:rPr>
                <w:rFonts w:ascii="Times New Roman"/>
                <w:sz w:val="20"/>
              </w:rPr>
            </w:pPr>
            <w:r>
              <w:rPr>
                <w:rFonts w:ascii="Times New Roman"/>
                <w:w w:val="105"/>
                <w:sz w:val="20"/>
              </w:rPr>
              <w:t>Purchased</w:t>
            </w:r>
            <w:r>
              <w:rPr>
                <w:rFonts w:ascii="Times New Roman"/>
                <w:spacing w:val="11"/>
                <w:w w:val="105"/>
                <w:sz w:val="20"/>
              </w:rPr>
              <w:t xml:space="preserve"> </w:t>
            </w:r>
            <w:r>
              <w:rPr>
                <w:rFonts w:ascii="Times New Roman"/>
                <w:spacing w:val="-2"/>
                <w:w w:val="105"/>
                <w:sz w:val="20"/>
              </w:rPr>
              <w:t>Services</w:t>
            </w:r>
          </w:p>
        </w:tc>
        <w:tc>
          <w:tcPr>
            <w:tcW w:w="1828" w:type="dxa"/>
          </w:tcPr>
          <w:p w14:paraId="64B3920F" w14:textId="77777777" w:rsidR="00217FE3" w:rsidRDefault="00344E93">
            <w:pPr>
              <w:pStyle w:val="TableParagraph"/>
              <w:spacing w:before="7"/>
              <w:ind w:right="54"/>
              <w:jc w:val="right"/>
              <w:rPr>
                <w:rFonts w:ascii="Times New Roman"/>
                <w:sz w:val="20"/>
              </w:rPr>
            </w:pPr>
            <w:r>
              <w:rPr>
                <w:rFonts w:ascii="Times New Roman"/>
                <w:spacing w:val="-2"/>
                <w:w w:val="105"/>
                <w:sz w:val="20"/>
              </w:rPr>
              <w:t>23,027</w:t>
            </w:r>
          </w:p>
        </w:tc>
      </w:tr>
      <w:tr w:rsidR="00217FE3" w14:paraId="64B39213" w14:textId="77777777">
        <w:trPr>
          <w:trHeight w:val="266"/>
        </w:trPr>
        <w:tc>
          <w:tcPr>
            <w:tcW w:w="3816" w:type="dxa"/>
          </w:tcPr>
          <w:p w14:paraId="64B39211" w14:textId="77777777" w:rsidR="00217FE3" w:rsidRDefault="00344E93">
            <w:pPr>
              <w:pStyle w:val="TableParagraph"/>
              <w:spacing w:before="21" w:line="225" w:lineRule="exact"/>
              <w:ind w:left="57"/>
              <w:rPr>
                <w:rFonts w:ascii="Times New Roman"/>
                <w:sz w:val="20"/>
              </w:rPr>
            </w:pPr>
            <w:r>
              <w:rPr>
                <w:rFonts w:ascii="Times New Roman"/>
                <w:w w:val="105"/>
                <w:sz w:val="20"/>
              </w:rPr>
              <w:t>Supplies</w:t>
            </w:r>
            <w:r>
              <w:rPr>
                <w:rFonts w:ascii="Times New Roman"/>
                <w:spacing w:val="4"/>
                <w:w w:val="105"/>
                <w:sz w:val="20"/>
              </w:rPr>
              <w:t xml:space="preserve"> </w:t>
            </w:r>
            <w:r>
              <w:rPr>
                <w:rFonts w:ascii="Times New Roman"/>
                <w:w w:val="105"/>
                <w:sz w:val="20"/>
              </w:rPr>
              <w:t>and</w:t>
            </w:r>
            <w:r>
              <w:rPr>
                <w:rFonts w:ascii="Times New Roman"/>
                <w:spacing w:val="9"/>
                <w:w w:val="105"/>
                <w:sz w:val="20"/>
              </w:rPr>
              <w:t xml:space="preserve"> </w:t>
            </w:r>
            <w:r>
              <w:rPr>
                <w:rFonts w:ascii="Times New Roman"/>
                <w:w w:val="105"/>
                <w:sz w:val="20"/>
              </w:rPr>
              <w:t>Other</w:t>
            </w:r>
            <w:r>
              <w:rPr>
                <w:rFonts w:ascii="Times New Roman"/>
                <w:spacing w:val="10"/>
                <w:w w:val="105"/>
                <w:sz w:val="20"/>
              </w:rPr>
              <w:t xml:space="preserve"> </w:t>
            </w:r>
            <w:r>
              <w:rPr>
                <w:rFonts w:ascii="Times New Roman"/>
                <w:spacing w:val="-2"/>
                <w:w w:val="105"/>
                <w:sz w:val="20"/>
              </w:rPr>
              <w:t>Expenses</w:t>
            </w:r>
          </w:p>
        </w:tc>
        <w:tc>
          <w:tcPr>
            <w:tcW w:w="1828" w:type="dxa"/>
          </w:tcPr>
          <w:p w14:paraId="64B39212" w14:textId="77777777" w:rsidR="00217FE3" w:rsidRDefault="00344E93">
            <w:pPr>
              <w:pStyle w:val="TableParagraph"/>
              <w:spacing w:before="7"/>
              <w:ind w:right="63"/>
              <w:jc w:val="right"/>
              <w:rPr>
                <w:rFonts w:ascii="Times New Roman"/>
                <w:sz w:val="20"/>
              </w:rPr>
            </w:pPr>
            <w:r>
              <w:rPr>
                <w:rFonts w:ascii="Times New Roman"/>
                <w:spacing w:val="-2"/>
                <w:w w:val="105"/>
                <w:sz w:val="20"/>
              </w:rPr>
              <w:t>273,489</w:t>
            </w:r>
          </w:p>
        </w:tc>
      </w:tr>
      <w:tr w:rsidR="00217FE3" w14:paraId="64B39216" w14:textId="77777777">
        <w:trPr>
          <w:trHeight w:val="266"/>
        </w:trPr>
        <w:tc>
          <w:tcPr>
            <w:tcW w:w="3816" w:type="dxa"/>
          </w:tcPr>
          <w:p w14:paraId="64B39214" w14:textId="77777777" w:rsidR="00217FE3" w:rsidRDefault="00344E93">
            <w:pPr>
              <w:pStyle w:val="TableParagraph"/>
              <w:spacing w:before="21" w:line="225" w:lineRule="exact"/>
              <w:ind w:left="66"/>
              <w:rPr>
                <w:rFonts w:ascii="Times New Roman"/>
                <w:sz w:val="20"/>
              </w:rPr>
            </w:pPr>
            <w:r>
              <w:rPr>
                <w:rFonts w:ascii="Times New Roman"/>
                <w:spacing w:val="-2"/>
                <w:w w:val="105"/>
                <w:sz w:val="20"/>
              </w:rPr>
              <w:t>Depreciation</w:t>
            </w:r>
          </w:p>
        </w:tc>
        <w:tc>
          <w:tcPr>
            <w:tcW w:w="1828" w:type="dxa"/>
          </w:tcPr>
          <w:p w14:paraId="64B39215" w14:textId="77777777" w:rsidR="00217FE3" w:rsidRDefault="00344E93">
            <w:pPr>
              <w:pStyle w:val="TableParagraph"/>
              <w:spacing w:before="7"/>
              <w:ind w:right="48"/>
              <w:jc w:val="right"/>
              <w:rPr>
                <w:rFonts w:ascii="Times New Roman"/>
                <w:sz w:val="20"/>
              </w:rPr>
            </w:pPr>
            <w:r>
              <w:rPr>
                <w:rFonts w:ascii="Times New Roman"/>
                <w:sz w:val="20"/>
                <w:u w:val="thick"/>
              </w:rPr>
              <w:t>15</w:t>
            </w:r>
            <w:r>
              <w:rPr>
                <w:rFonts w:ascii="Times New Roman"/>
                <w:spacing w:val="-1"/>
                <w:sz w:val="20"/>
                <w:u w:val="thick"/>
              </w:rPr>
              <w:t xml:space="preserve"> </w:t>
            </w:r>
            <w:r>
              <w:rPr>
                <w:rFonts w:ascii="Times New Roman"/>
                <w:spacing w:val="-5"/>
                <w:sz w:val="20"/>
                <w:u w:val="thick"/>
              </w:rPr>
              <w:t>250</w:t>
            </w:r>
          </w:p>
        </w:tc>
      </w:tr>
      <w:tr w:rsidR="00217FE3" w14:paraId="64B39219" w14:textId="77777777">
        <w:trPr>
          <w:trHeight w:val="251"/>
        </w:trPr>
        <w:tc>
          <w:tcPr>
            <w:tcW w:w="3816" w:type="dxa"/>
          </w:tcPr>
          <w:p w14:paraId="64B39217" w14:textId="77777777" w:rsidR="00217FE3" w:rsidRDefault="00344E93">
            <w:pPr>
              <w:pStyle w:val="TableParagraph"/>
              <w:spacing w:before="21" w:line="210" w:lineRule="exact"/>
              <w:ind w:left="56"/>
              <w:rPr>
                <w:rFonts w:ascii="Times New Roman"/>
                <w:sz w:val="20"/>
              </w:rPr>
            </w:pPr>
            <w:r>
              <w:rPr>
                <w:rFonts w:ascii="Times New Roman"/>
                <w:w w:val="105"/>
                <w:sz w:val="20"/>
              </w:rPr>
              <w:t>Total</w:t>
            </w:r>
            <w:r>
              <w:rPr>
                <w:rFonts w:ascii="Times New Roman"/>
                <w:spacing w:val="10"/>
                <w:w w:val="105"/>
                <w:sz w:val="20"/>
              </w:rPr>
              <w:t xml:space="preserve"> </w:t>
            </w:r>
            <w:r>
              <w:rPr>
                <w:rFonts w:ascii="Times New Roman"/>
                <w:w w:val="105"/>
                <w:sz w:val="20"/>
              </w:rPr>
              <w:t>Operating</w:t>
            </w:r>
            <w:r>
              <w:rPr>
                <w:rFonts w:ascii="Times New Roman"/>
                <w:spacing w:val="10"/>
                <w:w w:val="105"/>
                <w:sz w:val="20"/>
              </w:rPr>
              <w:t xml:space="preserve"> </w:t>
            </w:r>
            <w:r>
              <w:rPr>
                <w:rFonts w:ascii="Times New Roman"/>
                <w:spacing w:val="-2"/>
                <w:w w:val="105"/>
                <w:sz w:val="20"/>
              </w:rPr>
              <w:t>Expenses</w:t>
            </w:r>
          </w:p>
        </w:tc>
        <w:tc>
          <w:tcPr>
            <w:tcW w:w="1828" w:type="dxa"/>
          </w:tcPr>
          <w:p w14:paraId="64B39218" w14:textId="77777777" w:rsidR="00217FE3" w:rsidRDefault="00344E93">
            <w:pPr>
              <w:pStyle w:val="TableParagraph"/>
              <w:spacing w:before="7" w:line="224" w:lineRule="exact"/>
              <w:ind w:right="59"/>
              <w:jc w:val="right"/>
              <w:rPr>
                <w:rFonts w:ascii="Times New Roman"/>
                <w:sz w:val="20"/>
              </w:rPr>
            </w:pPr>
            <w:r>
              <w:rPr>
                <w:rFonts w:ascii="Times New Roman"/>
                <w:spacing w:val="-2"/>
                <w:w w:val="105"/>
                <w:sz w:val="20"/>
              </w:rPr>
              <w:t>$362,267</w:t>
            </w:r>
          </w:p>
        </w:tc>
      </w:tr>
    </w:tbl>
    <w:p w14:paraId="64B3921A" w14:textId="77777777" w:rsidR="00217FE3" w:rsidRDefault="00217FE3">
      <w:pPr>
        <w:pStyle w:val="BodyText"/>
        <w:spacing w:before="27"/>
      </w:pPr>
    </w:p>
    <w:p w14:paraId="64B3921B" w14:textId="77777777" w:rsidR="00217FE3" w:rsidRDefault="00344E93">
      <w:pPr>
        <w:pStyle w:val="BodyText"/>
        <w:spacing w:line="249" w:lineRule="auto"/>
        <w:ind w:left="1204" w:right="1281" w:hanging="7"/>
      </w:pPr>
      <w:r>
        <w:rPr>
          <w:w w:val="105"/>
        </w:rPr>
        <w:t>Other</w:t>
      </w:r>
      <w:r>
        <w:rPr>
          <w:spacing w:val="-2"/>
          <w:w w:val="105"/>
        </w:rPr>
        <w:t xml:space="preserve"> </w:t>
      </w:r>
      <w:r>
        <w:rPr>
          <w:w w:val="105"/>
        </w:rPr>
        <w:t>Expenses include contracted physician services, radio-pharmaceuticals</w:t>
      </w:r>
      <w:r>
        <w:rPr>
          <w:spacing w:val="-9"/>
          <w:w w:val="105"/>
        </w:rPr>
        <w:t xml:space="preserve"> </w:t>
      </w:r>
      <w:r>
        <w:rPr>
          <w:w w:val="105"/>
        </w:rPr>
        <w:t>to be purchased from Cardinal</w:t>
      </w:r>
      <w:r>
        <w:rPr>
          <w:spacing w:val="40"/>
          <w:w w:val="105"/>
        </w:rPr>
        <w:t xml:space="preserve"> </w:t>
      </w:r>
      <w:r>
        <w:rPr>
          <w:w w:val="105"/>
        </w:rPr>
        <w:t>Health, a commercial supplier to New England area providers.</w:t>
      </w:r>
    </w:p>
    <w:p w14:paraId="64B3921C" w14:textId="77777777" w:rsidR="00217FE3" w:rsidRDefault="00217FE3">
      <w:pPr>
        <w:pStyle w:val="BodyText"/>
        <w:spacing w:before="20"/>
      </w:pPr>
    </w:p>
    <w:p w14:paraId="64B3921D" w14:textId="433A7B96" w:rsidR="00217FE3" w:rsidRDefault="00344E93">
      <w:pPr>
        <w:pStyle w:val="BodyText"/>
        <w:spacing w:line="256" w:lineRule="auto"/>
        <w:ind w:left="1204" w:right="1333" w:firstLine="1"/>
      </w:pPr>
      <w:r>
        <w:rPr>
          <w:w w:val="105"/>
        </w:rPr>
        <w:t>Staff has determined that net revenue per</w:t>
      </w:r>
      <w:r>
        <w:rPr>
          <w:spacing w:val="-1"/>
          <w:w w:val="105"/>
        </w:rPr>
        <w:t xml:space="preserve"> </w:t>
      </w:r>
      <w:r>
        <w:rPr>
          <w:w w:val="105"/>
        </w:rPr>
        <w:t>scan will be approximately $2,112</w:t>
      </w:r>
      <w:r>
        <w:rPr>
          <w:spacing w:val="-5"/>
          <w:w w:val="105"/>
        </w:rPr>
        <w:t xml:space="preserve"> </w:t>
      </w:r>
      <w:r>
        <w:rPr>
          <w:w w:val="105"/>
        </w:rPr>
        <w:t>for the first full year of operations (FY</w:t>
      </w:r>
      <w:r>
        <w:rPr>
          <w:spacing w:val="-4"/>
          <w:w w:val="105"/>
        </w:rPr>
        <w:t xml:space="preserve"> </w:t>
      </w:r>
      <w:r>
        <w:rPr>
          <w:w w:val="105"/>
        </w:rPr>
        <w:t>2016).</w:t>
      </w:r>
      <w:r>
        <w:rPr>
          <w:spacing w:val="40"/>
          <w:w w:val="105"/>
        </w:rPr>
        <w:t xml:space="preserve"> </w:t>
      </w:r>
      <w:r>
        <w:rPr>
          <w:w w:val="105"/>
        </w:rPr>
        <w:t>Based</w:t>
      </w:r>
      <w:r>
        <w:rPr>
          <w:spacing w:val="18"/>
          <w:w w:val="105"/>
        </w:rPr>
        <w:t xml:space="preserve"> </w:t>
      </w:r>
      <w:r>
        <w:rPr>
          <w:w w:val="105"/>
        </w:rPr>
        <w:t>on a projected 218</w:t>
      </w:r>
      <w:r>
        <w:rPr>
          <w:spacing w:val="-11"/>
          <w:w w:val="105"/>
        </w:rPr>
        <w:t xml:space="preserve"> </w:t>
      </w:r>
      <w:r>
        <w:rPr>
          <w:w w:val="105"/>
        </w:rPr>
        <w:t>scans, Staff has</w:t>
      </w:r>
      <w:r>
        <w:rPr>
          <w:spacing w:val="-3"/>
          <w:w w:val="105"/>
        </w:rPr>
        <w:t xml:space="preserve"> </w:t>
      </w:r>
      <w:r>
        <w:rPr>
          <w:w w:val="105"/>
        </w:rPr>
        <w:t>calculated a</w:t>
      </w:r>
      <w:r>
        <w:rPr>
          <w:spacing w:val="-2"/>
          <w:w w:val="105"/>
        </w:rPr>
        <w:t xml:space="preserve"> </w:t>
      </w:r>
      <w:r>
        <w:rPr>
          <w:w w:val="105"/>
        </w:rPr>
        <w:t>cost per scan of</w:t>
      </w:r>
      <w:r w:rsidR="0038684B">
        <w:rPr>
          <w:w w:val="105"/>
        </w:rPr>
        <w:t xml:space="preserve"> </w:t>
      </w:r>
      <w:r>
        <w:rPr>
          <w:w w:val="105"/>
        </w:rPr>
        <w:t>$1,661</w:t>
      </w:r>
      <w:r>
        <w:rPr>
          <w:spacing w:val="24"/>
          <w:w w:val="105"/>
        </w:rPr>
        <w:t xml:space="preserve"> </w:t>
      </w:r>
      <w:r>
        <w:rPr>
          <w:w w:val="105"/>
        </w:rPr>
        <w:t>and an anticipated</w:t>
      </w:r>
      <w:r>
        <w:rPr>
          <w:spacing w:val="27"/>
          <w:w w:val="105"/>
        </w:rPr>
        <w:t xml:space="preserve"> </w:t>
      </w:r>
      <w:r>
        <w:rPr>
          <w:w w:val="105"/>
        </w:rPr>
        <w:t>break-even</w:t>
      </w:r>
      <w:r>
        <w:rPr>
          <w:spacing w:val="36"/>
          <w:w w:val="105"/>
        </w:rPr>
        <w:t xml:space="preserve"> </w:t>
      </w:r>
      <w:r>
        <w:rPr>
          <w:w w:val="105"/>
        </w:rPr>
        <w:t>point of 171 scans for the new PET-CT unit in its first full year of</w:t>
      </w:r>
      <w:r>
        <w:rPr>
          <w:spacing w:val="-1"/>
          <w:w w:val="105"/>
        </w:rPr>
        <w:t xml:space="preserve"> </w:t>
      </w:r>
      <w:r>
        <w:rPr>
          <w:w w:val="105"/>
        </w:rPr>
        <w:t>operation.</w:t>
      </w:r>
    </w:p>
    <w:p w14:paraId="64B3921E" w14:textId="77777777" w:rsidR="00217FE3" w:rsidRDefault="00217FE3">
      <w:pPr>
        <w:pStyle w:val="BodyText"/>
        <w:spacing w:before="5"/>
      </w:pPr>
    </w:p>
    <w:p w14:paraId="64B3921F" w14:textId="77777777" w:rsidR="00217FE3" w:rsidRDefault="00344E93">
      <w:pPr>
        <w:pStyle w:val="BodyText"/>
        <w:spacing w:before="1" w:line="264" w:lineRule="auto"/>
        <w:ind w:left="1211" w:right="1333" w:firstLine="10"/>
      </w:pPr>
      <w:r>
        <w:rPr>
          <w:w w:val="105"/>
        </w:rPr>
        <w:t>Based</w:t>
      </w:r>
      <w:r>
        <w:rPr>
          <w:spacing w:val="-2"/>
          <w:w w:val="105"/>
        </w:rPr>
        <w:t xml:space="preserve"> </w:t>
      </w:r>
      <w:r>
        <w:rPr>
          <w:w w:val="105"/>
        </w:rPr>
        <w:t>on the</w:t>
      </w:r>
      <w:r>
        <w:rPr>
          <w:spacing w:val="-10"/>
          <w:w w:val="105"/>
        </w:rPr>
        <w:t xml:space="preserve"> </w:t>
      </w:r>
      <w:r>
        <w:rPr>
          <w:w w:val="105"/>
        </w:rPr>
        <w:t>above analysis, Staff</w:t>
      </w:r>
      <w:r>
        <w:rPr>
          <w:spacing w:val="-14"/>
          <w:w w:val="105"/>
        </w:rPr>
        <w:t xml:space="preserve"> </w:t>
      </w:r>
      <w:r>
        <w:rPr>
          <w:w w:val="105"/>
        </w:rPr>
        <w:t>finds</w:t>
      </w:r>
      <w:r>
        <w:rPr>
          <w:spacing w:val="-8"/>
          <w:w w:val="105"/>
        </w:rPr>
        <w:t xml:space="preserve"> </w:t>
      </w:r>
      <w:r>
        <w:rPr>
          <w:w w:val="105"/>
        </w:rPr>
        <w:t>the</w:t>
      </w:r>
      <w:r>
        <w:rPr>
          <w:spacing w:val="-4"/>
          <w:w w:val="105"/>
        </w:rPr>
        <w:t xml:space="preserve"> </w:t>
      </w:r>
      <w:r>
        <w:rPr>
          <w:w w:val="105"/>
        </w:rPr>
        <w:t>requested</w:t>
      </w:r>
      <w:r>
        <w:rPr>
          <w:spacing w:val="16"/>
          <w:w w:val="105"/>
        </w:rPr>
        <w:t xml:space="preserve"> </w:t>
      </w:r>
      <w:r>
        <w:rPr>
          <w:w w:val="105"/>
        </w:rPr>
        <w:t>incremental</w:t>
      </w:r>
      <w:r>
        <w:rPr>
          <w:spacing w:val="18"/>
          <w:w w:val="105"/>
        </w:rPr>
        <w:t xml:space="preserve"> </w:t>
      </w:r>
      <w:r>
        <w:rPr>
          <w:w w:val="105"/>
        </w:rPr>
        <w:t>operating</w:t>
      </w:r>
      <w:r>
        <w:rPr>
          <w:spacing w:val="-3"/>
          <w:w w:val="105"/>
        </w:rPr>
        <w:t xml:space="preserve"> </w:t>
      </w:r>
      <w:r>
        <w:rPr>
          <w:w w:val="105"/>
        </w:rPr>
        <w:t>costs reasonable</w:t>
      </w:r>
      <w:r>
        <w:rPr>
          <w:spacing w:val="17"/>
          <w:w w:val="105"/>
        </w:rPr>
        <w:t xml:space="preserve"> </w:t>
      </w:r>
      <w:r>
        <w:rPr>
          <w:w w:val="105"/>
        </w:rPr>
        <w:t>when compared with similar, previously approved projects.</w:t>
      </w:r>
    </w:p>
    <w:p w14:paraId="64B39220" w14:textId="77777777" w:rsidR="00217FE3" w:rsidRDefault="00217FE3">
      <w:pPr>
        <w:pStyle w:val="BodyText"/>
        <w:spacing w:before="6"/>
      </w:pPr>
    </w:p>
    <w:p w14:paraId="64B39221" w14:textId="77777777" w:rsidR="00217FE3" w:rsidRDefault="00344E93">
      <w:pPr>
        <w:pStyle w:val="ListParagraph"/>
        <w:numPr>
          <w:ilvl w:val="1"/>
          <w:numId w:val="1"/>
        </w:numPr>
        <w:tabs>
          <w:tab w:val="left" w:pos="1539"/>
        </w:tabs>
        <w:spacing w:before="1"/>
        <w:ind w:left="1539" w:hanging="266"/>
        <w:rPr>
          <w:sz w:val="20"/>
        </w:rPr>
      </w:pPr>
      <w:r>
        <w:rPr>
          <w:sz w:val="20"/>
          <w:u w:val="thick"/>
        </w:rPr>
        <w:t>Financial</w:t>
      </w:r>
      <w:r>
        <w:rPr>
          <w:spacing w:val="16"/>
          <w:sz w:val="20"/>
          <w:u w:val="thick"/>
        </w:rPr>
        <w:t xml:space="preserve"> </w:t>
      </w:r>
      <w:r>
        <w:rPr>
          <w:sz w:val="20"/>
          <w:u w:val="thick"/>
        </w:rPr>
        <w:t>Feasibility</w:t>
      </w:r>
      <w:r>
        <w:rPr>
          <w:spacing w:val="11"/>
          <w:sz w:val="20"/>
          <w:u w:val="thick"/>
        </w:rPr>
        <w:t xml:space="preserve"> </w:t>
      </w:r>
      <w:r>
        <w:rPr>
          <w:sz w:val="20"/>
          <w:u w:val="thick"/>
        </w:rPr>
        <w:t xml:space="preserve">and </w:t>
      </w:r>
      <w:r>
        <w:rPr>
          <w:spacing w:val="-2"/>
          <w:sz w:val="20"/>
          <w:u w:val="thick"/>
        </w:rPr>
        <w:t>Capability</w:t>
      </w:r>
    </w:p>
    <w:p w14:paraId="64B39222" w14:textId="77777777" w:rsidR="00217FE3" w:rsidRDefault="00217FE3">
      <w:pPr>
        <w:pStyle w:val="BodyText"/>
        <w:spacing w:before="15"/>
      </w:pPr>
    </w:p>
    <w:p w14:paraId="64B39223" w14:textId="77777777" w:rsidR="00217FE3" w:rsidRDefault="00344E93">
      <w:pPr>
        <w:pStyle w:val="BodyText"/>
        <w:spacing w:before="1" w:line="264" w:lineRule="auto"/>
        <w:ind w:left="1217" w:right="1532" w:hanging="4"/>
      </w:pPr>
      <w:r>
        <w:t>Shields Signature Imaging, LLC</w:t>
      </w:r>
      <w:r>
        <w:rPr>
          <w:spacing w:val="24"/>
        </w:rPr>
        <w:t xml:space="preserve"> </w:t>
      </w:r>
      <w:r>
        <w:t>will contribute 100% in equity of</w:t>
      </w:r>
      <w:r>
        <w:rPr>
          <w:spacing w:val="-8"/>
        </w:rPr>
        <w:t xml:space="preserve"> </w:t>
      </w:r>
      <w:r>
        <w:t>the requested and recommended</w:t>
      </w:r>
      <w:r>
        <w:rPr>
          <w:spacing w:val="40"/>
        </w:rPr>
        <w:t xml:space="preserve"> </w:t>
      </w:r>
      <w:r>
        <w:t>MCE with 50% coming from each member party.</w:t>
      </w:r>
    </w:p>
    <w:p w14:paraId="64B39224" w14:textId="77777777" w:rsidR="00217FE3" w:rsidRDefault="00344E93">
      <w:pPr>
        <w:pStyle w:val="BodyText"/>
        <w:spacing w:before="222"/>
        <w:ind w:left="1220"/>
      </w:pPr>
      <w:r>
        <w:t>Staff finds</w:t>
      </w:r>
      <w:r>
        <w:rPr>
          <w:spacing w:val="4"/>
        </w:rPr>
        <w:t xml:space="preserve"> </w:t>
      </w:r>
      <w:r>
        <w:t>the</w:t>
      </w:r>
      <w:r>
        <w:rPr>
          <w:spacing w:val="8"/>
        </w:rPr>
        <w:t xml:space="preserve"> </w:t>
      </w:r>
      <w:r>
        <w:t>project</w:t>
      </w:r>
      <w:r>
        <w:rPr>
          <w:spacing w:val="7"/>
        </w:rPr>
        <w:t xml:space="preserve"> </w:t>
      </w:r>
      <w:r>
        <w:t>financially</w:t>
      </w:r>
      <w:r>
        <w:rPr>
          <w:spacing w:val="25"/>
        </w:rPr>
        <w:t xml:space="preserve"> </w:t>
      </w:r>
      <w:r>
        <w:t>feasible</w:t>
      </w:r>
      <w:r>
        <w:rPr>
          <w:spacing w:val="17"/>
        </w:rPr>
        <w:t xml:space="preserve"> </w:t>
      </w:r>
      <w:r>
        <w:t>and</w:t>
      </w:r>
      <w:r>
        <w:rPr>
          <w:spacing w:val="13"/>
        </w:rPr>
        <w:t xml:space="preserve"> </w:t>
      </w:r>
      <w:r>
        <w:t>within</w:t>
      </w:r>
      <w:r>
        <w:rPr>
          <w:spacing w:val="8"/>
        </w:rPr>
        <w:t xml:space="preserve"> </w:t>
      </w:r>
      <w:r>
        <w:t>the</w:t>
      </w:r>
      <w:r>
        <w:rPr>
          <w:spacing w:val="-3"/>
        </w:rPr>
        <w:t xml:space="preserve"> </w:t>
      </w:r>
      <w:r>
        <w:t>financial</w:t>
      </w:r>
      <w:r>
        <w:rPr>
          <w:spacing w:val="18"/>
        </w:rPr>
        <w:t xml:space="preserve"> </w:t>
      </w:r>
      <w:r>
        <w:t>capability</w:t>
      </w:r>
      <w:r>
        <w:rPr>
          <w:spacing w:val="20"/>
        </w:rPr>
        <w:t xml:space="preserve"> </w:t>
      </w:r>
      <w:r>
        <w:t>of</w:t>
      </w:r>
      <w:r>
        <w:rPr>
          <w:spacing w:val="-6"/>
        </w:rPr>
        <w:t xml:space="preserve"> </w:t>
      </w:r>
      <w:r>
        <w:t>the</w:t>
      </w:r>
      <w:r>
        <w:rPr>
          <w:spacing w:val="12"/>
        </w:rPr>
        <w:t xml:space="preserve"> </w:t>
      </w:r>
      <w:r>
        <w:rPr>
          <w:spacing w:val="-2"/>
        </w:rPr>
        <w:t>Applicant.</w:t>
      </w:r>
    </w:p>
    <w:p w14:paraId="64B39225" w14:textId="77777777" w:rsidR="00217FE3" w:rsidRDefault="00217FE3">
      <w:pPr>
        <w:pStyle w:val="BodyText"/>
        <w:spacing w:before="45"/>
      </w:pPr>
    </w:p>
    <w:p w14:paraId="64B39226" w14:textId="77777777" w:rsidR="00217FE3" w:rsidRDefault="00344E93">
      <w:pPr>
        <w:pStyle w:val="ListParagraph"/>
        <w:numPr>
          <w:ilvl w:val="1"/>
          <w:numId w:val="1"/>
        </w:numPr>
        <w:tabs>
          <w:tab w:val="left" w:pos="1481"/>
        </w:tabs>
        <w:ind w:left="1481" w:hanging="262"/>
        <w:rPr>
          <w:sz w:val="20"/>
        </w:rPr>
      </w:pPr>
      <w:r>
        <w:rPr>
          <w:sz w:val="20"/>
          <w:u w:val="thick"/>
        </w:rPr>
        <w:t>Relative</w:t>
      </w:r>
      <w:r>
        <w:rPr>
          <w:spacing w:val="12"/>
          <w:sz w:val="20"/>
          <w:u w:val="thick"/>
        </w:rPr>
        <w:t xml:space="preserve"> </w:t>
      </w:r>
      <w:r>
        <w:rPr>
          <w:spacing w:val="-2"/>
          <w:sz w:val="20"/>
          <w:u w:val="thick"/>
        </w:rPr>
        <w:t>Merit</w:t>
      </w:r>
    </w:p>
    <w:p w14:paraId="64B39227" w14:textId="77777777" w:rsidR="00217FE3" w:rsidRDefault="00217FE3">
      <w:pPr>
        <w:pStyle w:val="BodyText"/>
        <w:spacing w:before="16"/>
      </w:pPr>
    </w:p>
    <w:p w14:paraId="64B39228" w14:textId="77777777" w:rsidR="00217FE3" w:rsidRDefault="00344E93">
      <w:pPr>
        <w:pStyle w:val="BodyText"/>
        <w:ind w:left="1227"/>
      </w:pPr>
      <w:r>
        <w:rPr>
          <w:w w:val="105"/>
        </w:rPr>
        <w:t>The</w:t>
      </w:r>
      <w:r>
        <w:rPr>
          <w:spacing w:val="-1"/>
          <w:w w:val="105"/>
        </w:rPr>
        <w:t xml:space="preserve"> </w:t>
      </w:r>
      <w:r>
        <w:rPr>
          <w:w w:val="105"/>
        </w:rPr>
        <w:t>Applicant</w:t>
      </w:r>
      <w:r>
        <w:rPr>
          <w:spacing w:val="2"/>
          <w:w w:val="105"/>
        </w:rPr>
        <w:t xml:space="preserve"> </w:t>
      </w:r>
      <w:r>
        <w:rPr>
          <w:w w:val="105"/>
        </w:rPr>
        <w:t>states</w:t>
      </w:r>
      <w:r>
        <w:rPr>
          <w:spacing w:val="1"/>
          <w:w w:val="105"/>
        </w:rPr>
        <w:t xml:space="preserve"> </w:t>
      </w:r>
      <w:r>
        <w:rPr>
          <w:w w:val="105"/>
        </w:rPr>
        <w:t>that</w:t>
      </w:r>
      <w:r>
        <w:rPr>
          <w:spacing w:val="-6"/>
          <w:w w:val="105"/>
        </w:rPr>
        <w:t xml:space="preserve"> </w:t>
      </w:r>
      <w:r>
        <w:rPr>
          <w:w w:val="105"/>
        </w:rPr>
        <w:t>it</w:t>
      </w:r>
      <w:r>
        <w:rPr>
          <w:spacing w:val="-3"/>
          <w:w w:val="105"/>
        </w:rPr>
        <w:t xml:space="preserve"> </w:t>
      </w:r>
      <w:r>
        <w:rPr>
          <w:w w:val="105"/>
        </w:rPr>
        <w:t>considered</w:t>
      </w:r>
      <w:r>
        <w:rPr>
          <w:spacing w:val="19"/>
          <w:w w:val="105"/>
        </w:rPr>
        <w:t xml:space="preserve"> </w:t>
      </w:r>
      <w:r>
        <w:rPr>
          <w:w w:val="105"/>
        </w:rPr>
        <w:t>the</w:t>
      </w:r>
      <w:r>
        <w:rPr>
          <w:spacing w:val="-9"/>
          <w:w w:val="105"/>
        </w:rPr>
        <w:t xml:space="preserve"> </w:t>
      </w:r>
      <w:r>
        <w:rPr>
          <w:w w:val="105"/>
        </w:rPr>
        <w:t>following</w:t>
      </w:r>
      <w:r>
        <w:rPr>
          <w:spacing w:val="12"/>
          <w:w w:val="105"/>
        </w:rPr>
        <w:t xml:space="preserve"> </w:t>
      </w:r>
      <w:r>
        <w:rPr>
          <w:w w:val="105"/>
        </w:rPr>
        <w:t>alternatives</w:t>
      </w:r>
      <w:r>
        <w:rPr>
          <w:spacing w:val="-2"/>
          <w:w w:val="105"/>
        </w:rPr>
        <w:t xml:space="preserve"> </w:t>
      </w:r>
      <w:r>
        <w:rPr>
          <w:w w:val="105"/>
        </w:rPr>
        <w:t>to</w:t>
      </w:r>
      <w:r>
        <w:rPr>
          <w:spacing w:val="5"/>
          <w:w w:val="105"/>
        </w:rPr>
        <w:t xml:space="preserve"> </w:t>
      </w:r>
      <w:r>
        <w:rPr>
          <w:w w:val="105"/>
        </w:rPr>
        <w:t>the</w:t>
      </w:r>
      <w:r>
        <w:rPr>
          <w:spacing w:val="6"/>
          <w:w w:val="105"/>
        </w:rPr>
        <w:t xml:space="preserve"> </w:t>
      </w:r>
      <w:r>
        <w:rPr>
          <w:w w:val="105"/>
        </w:rPr>
        <w:t>proposed</w:t>
      </w:r>
      <w:r>
        <w:rPr>
          <w:spacing w:val="8"/>
          <w:w w:val="105"/>
        </w:rPr>
        <w:t xml:space="preserve"> </w:t>
      </w:r>
      <w:r>
        <w:rPr>
          <w:spacing w:val="-2"/>
          <w:w w:val="105"/>
        </w:rPr>
        <w:t>project:</w:t>
      </w:r>
    </w:p>
    <w:p w14:paraId="64B39229" w14:textId="77777777" w:rsidR="00217FE3" w:rsidRDefault="00217FE3">
      <w:pPr>
        <w:pStyle w:val="BodyText"/>
        <w:spacing w:before="23"/>
      </w:pPr>
    </w:p>
    <w:p w14:paraId="64B3922A" w14:textId="77777777" w:rsidR="00217FE3" w:rsidRDefault="00344E93">
      <w:pPr>
        <w:pStyle w:val="ListParagraph"/>
        <w:numPr>
          <w:ilvl w:val="2"/>
          <w:numId w:val="1"/>
        </w:numPr>
        <w:tabs>
          <w:tab w:val="left" w:pos="1937"/>
        </w:tabs>
        <w:spacing w:before="1"/>
        <w:ind w:left="1937" w:hanging="341"/>
        <w:rPr>
          <w:sz w:val="20"/>
        </w:rPr>
      </w:pPr>
      <w:r>
        <w:rPr>
          <w:w w:val="105"/>
          <w:sz w:val="20"/>
        </w:rPr>
        <w:t>Maintaining</w:t>
      </w:r>
      <w:r>
        <w:rPr>
          <w:spacing w:val="6"/>
          <w:w w:val="105"/>
          <w:sz w:val="20"/>
        </w:rPr>
        <w:t xml:space="preserve"> </w:t>
      </w:r>
      <w:r>
        <w:rPr>
          <w:w w:val="105"/>
          <w:sz w:val="20"/>
        </w:rPr>
        <w:t>Status</w:t>
      </w:r>
      <w:r>
        <w:rPr>
          <w:spacing w:val="-4"/>
          <w:w w:val="105"/>
          <w:sz w:val="20"/>
        </w:rPr>
        <w:t xml:space="preserve"> </w:t>
      </w:r>
      <w:r>
        <w:rPr>
          <w:w w:val="105"/>
          <w:sz w:val="20"/>
        </w:rPr>
        <w:t>Quo:</w:t>
      </w:r>
      <w:r>
        <w:rPr>
          <w:spacing w:val="3"/>
          <w:w w:val="105"/>
          <w:sz w:val="20"/>
        </w:rPr>
        <w:t xml:space="preserve"> </w:t>
      </w:r>
      <w:r>
        <w:rPr>
          <w:w w:val="105"/>
          <w:sz w:val="20"/>
        </w:rPr>
        <w:t>A</w:t>
      </w:r>
      <w:r>
        <w:rPr>
          <w:spacing w:val="-1"/>
          <w:w w:val="105"/>
          <w:sz w:val="20"/>
        </w:rPr>
        <w:t xml:space="preserve"> </w:t>
      </w:r>
      <w:r>
        <w:rPr>
          <w:w w:val="105"/>
          <w:sz w:val="20"/>
        </w:rPr>
        <w:t>relationship</w:t>
      </w:r>
      <w:r>
        <w:rPr>
          <w:spacing w:val="14"/>
          <w:w w:val="105"/>
          <w:sz w:val="20"/>
        </w:rPr>
        <w:t xml:space="preserve"> </w:t>
      </w:r>
      <w:r>
        <w:rPr>
          <w:w w:val="105"/>
          <w:sz w:val="20"/>
        </w:rPr>
        <w:t>with</w:t>
      </w:r>
      <w:r>
        <w:rPr>
          <w:spacing w:val="-1"/>
          <w:w w:val="105"/>
          <w:sz w:val="20"/>
        </w:rPr>
        <w:t xml:space="preserve"> </w:t>
      </w:r>
      <w:r>
        <w:rPr>
          <w:w w:val="105"/>
          <w:sz w:val="20"/>
        </w:rPr>
        <w:t>an</w:t>
      </w:r>
      <w:r>
        <w:rPr>
          <w:spacing w:val="-5"/>
          <w:w w:val="105"/>
          <w:sz w:val="20"/>
        </w:rPr>
        <w:t xml:space="preserve"> </w:t>
      </w:r>
      <w:r>
        <w:rPr>
          <w:w w:val="105"/>
          <w:sz w:val="20"/>
        </w:rPr>
        <w:t>existing</w:t>
      </w:r>
      <w:r>
        <w:rPr>
          <w:spacing w:val="4"/>
          <w:w w:val="105"/>
          <w:sz w:val="20"/>
        </w:rPr>
        <w:t xml:space="preserve"> </w:t>
      </w:r>
      <w:r>
        <w:rPr>
          <w:w w:val="105"/>
          <w:sz w:val="20"/>
        </w:rPr>
        <w:t>mobile</w:t>
      </w:r>
      <w:r>
        <w:rPr>
          <w:spacing w:val="14"/>
          <w:w w:val="105"/>
          <w:sz w:val="20"/>
        </w:rPr>
        <w:t xml:space="preserve"> </w:t>
      </w:r>
      <w:r>
        <w:rPr>
          <w:w w:val="105"/>
          <w:sz w:val="20"/>
        </w:rPr>
        <w:t>provider</w:t>
      </w:r>
      <w:r>
        <w:rPr>
          <w:spacing w:val="2"/>
          <w:w w:val="105"/>
          <w:sz w:val="20"/>
        </w:rPr>
        <w:t xml:space="preserve"> </w:t>
      </w:r>
      <w:r>
        <w:rPr>
          <w:w w:val="105"/>
          <w:sz w:val="20"/>
        </w:rPr>
        <w:t>of PET-CT</w:t>
      </w:r>
      <w:r>
        <w:rPr>
          <w:spacing w:val="-3"/>
          <w:w w:val="105"/>
          <w:sz w:val="20"/>
        </w:rPr>
        <w:t xml:space="preserve"> </w:t>
      </w:r>
      <w:r>
        <w:rPr>
          <w:spacing w:val="-2"/>
          <w:w w:val="105"/>
          <w:sz w:val="20"/>
        </w:rPr>
        <w:t>services</w:t>
      </w:r>
    </w:p>
    <w:p w14:paraId="64B3922B" w14:textId="77777777" w:rsidR="00217FE3" w:rsidRDefault="00344E93">
      <w:pPr>
        <w:pStyle w:val="ListParagraph"/>
        <w:numPr>
          <w:ilvl w:val="0"/>
          <w:numId w:val="6"/>
        </w:numPr>
        <w:tabs>
          <w:tab w:val="left" w:pos="1936"/>
        </w:tabs>
        <w:spacing w:before="15"/>
        <w:ind w:hanging="361"/>
        <w:rPr>
          <w:sz w:val="20"/>
        </w:rPr>
      </w:pPr>
      <w:r>
        <w:rPr>
          <w:w w:val="105"/>
          <w:sz w:val="20"/>
        </w:rPr>
        <w:t>Establishing</w:t>
      </w:r>
      <w:r>
        <w:rPr>
          <w:spacing w:val="10"/>
          <w:w w:val="105"/>
          <w:sz w:val="20"/>
        </w:rPr>
        <w:t xml:space="preserve"> </w:t>
      </w:r>
      <w:r>
        <w:rPr>
          <w:w w:val="105"/>
          <w:sz w:val="20"/>
        </w:rPr>
        <w:t>its</w:t>
      </w:r>
      <w:r>
        <w:rPr>
          <w:spacing w:val="-14"/>
          <w:w w:val="105"/>
          <w:sz w:val="20"/>
        </w:rPr>
        <w:t xml:space="preserve"> </w:t>
      </w:r>
      <w:r>
        <w:rPr>
          <w:w w:val="105"/>
          <w:sz w:val="20"/>
        </w:rPr>
        <w:t>own</w:t>
      </w:r>
      <w:r>
        <w:rPr>
          <w:spacing w:val="5"/>
          <w:w w:val="105"/>
          <w:sz w:val="20"/>
        </w:rPr>
        <w:t xml:space="preserve"> </w:t>
      </w:r>
      <w:r>
        <w:rPr>
          <w:w w:val="105"/>
          <w:sz w:val="20"/>
        </w:rPr>
        <w:t>PET-CT</w:t>
      </w:r>
      <w:r>
        <w:rPr>
          <w:spacing w:val="-9"/>
          <w:w w:val="105"/>
          <w:sz w:val="20"/>
        </w:rPr>
        <w:t xml:space="preserve"> </w:t>
      </w:r>
      <w:r>
        <w:rPr>
          <w:w w:val="105"/>
          <w:sz w:val="20"/>
        </w:rPr>
        <w:t>Service</w:t>
      </w:r>
      <w:r>
        <w:rPr>
          <w:spacing w:val="5"/>
          <w:w w:val="105"/>
          <w:sz w:val="20"/>
        </w:rPr>
        <w:t xml:space="preserve"> </w:t>
      </w:r>
      <w:r>
        <w:rPr>
          <w:w w:val="105"/>
          <w:sz w:val="20"/>
        </w:rPr>
        <w:t>under</w:t>
      </w:r>
      <w:r>
        <w:rPr>
          <w:spacing w:val="7"/>
          <w:w w:val="105"/>
          <w:sz w:val="20"/>
        </w:rPr>
        <w:t xml:space="preserve"> </w:t>
      </w:r>
      <w:r>
        <w:rPr>
          <w:w w:val="105"/>
          <w:sz w:val="20"/>
        </w:rPr>
        <w:t>its</w:t>
      </w:r>
      <w:r>
        <w:rPr>
          <w:spacing w:val="-3"/>
          <w:w w:val="105"/>
          <w:sz w:val="20"/>
        </w:rPr>
        <w:t xml:space="preserve"> </w:t>
      </w:r>
      <w:r>
        <w:rPr>
          <w:w w:val="105"/>
          <w:sz w:val="20"/>
        </w:rPr>
        <w:t>hospital</w:t>
      </w:r>
      <w:r>
        <w:rPr>
          <w:spacing w:val="20"/>
          <w:w w:val="105"/>
          <w:sz w:val="20"/>
        </w:rPr>
        <w:t xml:space="preserve"> </w:t>
      </w:r>
      <w:r>
        <w:rPr>
          <w:spacing w:val="-2"/>
          <w:w w:val="105"/>
          <w:sz w:val="20"/>
        </w:rPr>
        <w:t>license</w:t>
      </w:r>
    </w:p>
    <w:p w14:paraId="64B3922C" w14:textId="77777777" w:rsidR="00217FE3" w:rsidRDefault="00344E93">
      <w:pPr>
        <w:pStyle w:val="ListParagraph"/>
        <w:numPr>
          <w:ilvl w:val="0"/>
          <w:numId w:val="6"/>
        </w:numPr>
        <w:tabs>
          <w:tab w:val="left" w:pos="1938"/>
        </w:tabs>
        <w:spacing w:before="15"/>
        <w:ind w:left="1938" w:hanging="360"/>
        <w:rPr>
          <w:sz w:val="20"/>
        </w:rPr>
      </w:pPr>
      <w:r>
        <w:rPr>
          <w:w w:val="105"/>
          <w:sz w:val="20"/>
        </w:rPr>
        <w:t>A</w:t>
      </w:r>
      <w:r>
        <w:rPr>
          <w:spacing w:val="-1"/>
          <w:w w:val="105"/>
          <w:sz w:val="20"/>
        </w:rPr>
        <w:t xml:space="preserve"> </w:t>
      </w:r>
      <w:r>
        <w:rPr>
          <w:w w:val="105"/>
          <w:sz w:val="20"/>
        </w:rPr>
        <w:t>relationship</w:t>
      </w:r>
      <w:r>
        <w:rPr>
          <w:spacing w:val="6"/>
          <w:w w:val="105"/>
          <w:sz w:val="20"/>
        </w:rPr>
        <w:t xml:space="preserve"> </w:t>
      </w:r>
      <w:r>
        <w:rPr>
          <w:w w:val="105"/>
          <w:sz w:val="20"/>
        </w:rPr>
        <w:t>with</w:t>
      </w:r>
      <w:r>
        <w:rPr>
          <w:spacing w:val="-1"/>
          <w:w w:val="105"/>
          <w:sz w:val="20"/>
        </w:rPr>
        <w:t xml:space="preserve"> </w:t>
      </w:r>
      <w:r>
        <w:rPr>
          <w:w w:val="105"/>
          <w:sz w:val="20"/>
        </w:rPr>
        <w:t>a</w:t>
      </w:r>
      <w:r>
        <w:rPr>
          <w:spacing w:val="2"/>
          <w:w w:val="105"/>
          <w:sz w:val="20"/>
        </w:rPr>
        <w:t xml:space="preserve"> </w:t>
      </w:r>
      <w:r>
        <w:rPr>
          <w:w w:val="105"/>
          <w:sz w:val="20"/>
        </w:rPr>
        <w:t>different</w:t>
      </w:r>
      <w:r>
        <w:rPr>
          <w:spacing w:val="5"/>
          <w:w w:val="105"/>
          <w:sz w:val="20"/>
        </w:rPr>
        <w:t xml:space="preserve"> </w:t>
      </w:r>
      <w:r>
        <w:rPr>
          <w:w w:val="105"/>
          <w:sz w:val="20"/>
        </w:rPr>
        <w:t>existing</w:t>
      </w:r>
      <w:r>
        <w:rPr>
          <w:spacing w:val="-4"/>
          <w:w w:val="105"/>
          <w:sz w:val="20"/>
        </w:rPr>
        <w:t xml:space="preserve"> </w:t>
      </w:r>
      <w:r>
        <w:rPr>
          <w:w w:val="105"/>
          <w:sz w:val="20"/>
        </w:rPr>
        <w:t>mobile</w:t>
      </w:r>
      <w:r>
        <w:rPr>
          <w:spacing w:val="12"/>
          <w:w w:val="105"/>
          <w:sz w:val="20"/>
        </w:rPr>
        <w:t xml:space="preserve"> </w:t>
      </w:r>
      <w:r>
        <w:rPr>
          <w:w w:val="105"/>
          <w:sz w:val="20"/>
        </w:rPr>
        <w:t>provider of</w:t>
      </w:r>
      <w:r>
        <w:rPr>
          <w:spacing w:val="7"/>
          <w:w w:val="105"/>
          <w:sz w:val="20"/>
        </w:rPr>
        <w:t xml:space="preserve"> </w:t>
      </w:r>
      <w:r>
        <w:rPr>
          <w:w w:val="105"/>
          <w:sz w:val="20"/>
        </w:rPr>
        <w:t>PET-CT</w:t>
      </w:r>
      <w:r>
        <w:rPr>
          <w:spacing w:val="-4"/>
          <w:w w:val="105"/>
          <w:sz w:val="20"/>
        </w:rPr>
        <w:t xml:space="preserve"> </w:t>
      </w:r>
      <w:r>
        <w:rPr>
          <w:spacing w:val="-2"/>
          <w:w w:val="105"/>
          <w:sz w:val="20"/>
        </w:rPr>
        <w:t>services.</w:t>
      </w:r>
    </w:p>
    <w:p w14:paraId="64B3922D" w14:textId="77777777" w:rsidR="00217FE3" w:rsidRDefault="00217FE3">
      <w:pPr>
        <w:pStyle w:val="BodyText"/>
        <w:spacing w:before="23"/>
      </w:pPr>
    </w:p>
    <w:p w14:paraId="64B3922E" w14:textId="05C80C5B" w:rsidR="00217FE3" w:rsidRDefault="00344E93">
      <w:pPr>
        <w:pStyle w:val="BodyText"/>
        <w:spacing w:line="256" w:lineRule="auto"/>
        <w:ind w:left="1231" w:right="1333" w:firstLine="7"/>
      </w:pPr>
      <w:r>
        <w:rPr>
          <w:w w:val="105"/>
        </w:rPr>
        <w:t>After exploring the potential</w:t>
      </w:r>
      <w:r>
        <w:rPr>
          <w:spacing w:val="19"/>
          <w:w w:val="105"/>
        </w:rPr>
        <w:t xml:space="preserve"> </w:t>
      </w:r>
      <w:r>
        <w:rPr>
          <w:w w:val="105"/>
        </w:rPr>
        <w:t>for developing a relationship</w:t>
      </w:r>
      <w:r>
        <w:rPr>
          <w:spacing w:val="22"/>
          <w:w w:val="105"/>
        </w:rPr>
        <w:t xml:space="preserve"> </w:t>
      </w:r>
      <w:r>
        <w:rPr>
          <w:w w:val="105"/>
        </w:rPr>
        <w:t>with an existing hospital</w:t>
      </w:r>
      <w:r>
        <w:rPr>
          <w:spacing w:val="36"/>
          <w:w w:val="105"/>
        </w:rPr>
        <w:t xml:space="preserve"> </w:t>
      </w:r>
      <w:r>
        <w:rPr>
          <w:w w:val="105"/>
        </w:rPr>
        <w:t>PET-CT</w:t>
      </w:r>
      <w:r>
        <w:rPr>
          <w:spacing w:val="33"/>
          <w:w w:val="105"/>
        </w:rPr>
        <w:t xml:space="preserve"> </w:t>
      </w:r>
      <w:r>
        <w:rPr>
          <w:w w:val="105"/>
        </w:rPr>
        <w:t>provider, The Hospital</w:t>
      </w:r>
      <w:r>
        <w:rPr>
          <w:spacing w:val="37"/>
          <w:w w:val="105"/>
        </w:rPr>
        <w:t xml:space="preserve"> </w:t>
      </w:r>
      <w:r>
        <w:rPr>
          <w:w w:val="105"/>
        </w:rPr>
        <w:t>dete</w:t>
      </w:r>
      <w:r w:rsidR="0038684B">
        <w:rPr>
          <w:w w:val="105"/>
        </w:rPr>
        <w:t>rm</w:t>
      </w:r>
      <w:r>
        <w:rPr>
          <w:w w:val="105"/>
        </w:rPr>
        <w:t>ined that this would do little to improve access within its service area. The Hospital also</w:t>
      </w:r>
      <w:r>
        <w:rPr>
          <w:spacing w:val="20"/>
          <w:w w:val="105"/>
        </w:rPr>
        <w:t xml:space="preserve"> </w:t>
      </w:r>
      <w:r>
        <w:rPr>
          <w:w w:val="105"/>
        </w:rPr>
        <w:t>rejected the alternative of</w:t>
      </w:r>
      <w:r>
        <w:rPr>
          <w:spacing w:val="20"/>
          <w:w w:val="105"/>
        </w:rPr>
        <w:t xml:space="preserve"> </w:t>
      </w:r>
      <w:r>
        <w:rPr>
          <w:w w:val="105"/>
        </w:rPr>
        <w:t>developing an</w:t>
      </w:r>
      <w:r>
        <w:rPr>
          <w:spacing w:val="21"/>
          <w:w w:val="105"/>
        </w:rPr>
        <w:t xml:space="preserve"> </w:t>
      </w:r>
      <w:r w:rsidR="00CF3EEB">
        <w:rPr>
          <w:w w:val="105"/>
        </w:rPr>
        <w:t>arrangement</w:t>
      </w:r>
      <w:r>
        <w:rPr>
          <w:spacing w:val="27"/>
          <w:w w:val="105"/>
        </w:rPr>
        <w:t xml:space="preserve"> </w:t>
      </w:r>
      <w:r>
        <w:rPr>
          <w:w w:val="105"/>
        </w:rPr>
        <w:t>with</w:t>
      </w:r>
      <w:r>
        <w:rPr>
          <w:spacing w:val="20"/>
          <w:w w:val="105"/>
        </w:rPr>
        <w:t xml:space="preserve"> </w:t>
      </w:r>
      <w:r>
        <w:rPr>
          <w:w w:val="105"/>
        </w:rPr>
        <w:t>a</w:t>
      </w:r>
      <w:r>
        <w:rPr>
          <w:spacing w:val="-2"/>
          <w:w w:val="105"/>
        </w:rPr>
        <w:t xml:space="preserve"> </w:t>
      </w:r>
      <w:r>
        <w:rPr>
          <w:w w:val="105"/>
        </w:rPr>
        <w:t>different mobile PET-CT</w:t>
      </w:r>
      <w:r>
        <w:rPr>
          <w:spacing w:val="20"/>
          <w:w w:val="105"/>
        </w:rPr>
        <w:t xml:space="preserve"> </w:t>
      </w:r>
      <w:r>
        <w:rPr>
          <w:w w:val="105"/>
        </w:rPr>
        <w:t xml:space="preserve">provider </w:t>
      </w:r>
      <w:proofErr w:type="gramStart"/>
      <w:r>
        <w:rPr>
          <w:w w:val="105"/>
        </w:rPr>
        <w:t>on the basis of</w:t>
      </w:r>
      <w:proofErr w:type="gramEnd"/>
      <w:r>
        <w:rPr>
          <w:spacing w:val="-4"/>
          <w:w w:val="105"/>
        </w:rPr>
        <w:t xml:space="preserve"> </w:t>
      </w:r>
      <w:r>
        <w:rPr>
          <w:w w:val="105"/>
        </w:rPr>
        <w:t xml:space="preserve">the </w:t>
      </w:r>
      <w:r w:rsidR="0038684B">
        <w:rPr>
          <w:w w:val="105"/>
        </w:rPr>
        <w:t>l</w:t>
      </w:r>
      <w:r>
        <w:rPr>
          <w:w w:val="105"/>
        </w:rPr>
        <w:t>imited control it would exe</w:t>
      </w:r>
      <w:r w:rsidR="0038684B">
        <w:rPr>
          <w:w w:val="105"/>
        </w:rPr>
        <w:t>r</w:t>
      </w:r>
      <w:r>
        <w:rPr>
          <w:w w:val="105"/>
        </w:rPr>
        <w:t>t over location and</w:t>
      </w:r>
      <w:r>
        <w:rPr>
          <w:spacing w:val="-2"/>
          <w:w w:val="105"/>
        </w:rPr>
        <w:t xml:space="preserve"> </w:t>
      </w:r>
      <w:r>
        <w:rPr>
          <w:w w:val="105"/>
        </w:rPr>
        <w:t>scheduling.</w:t>
      </w:r>
      <w:r>
        <w:rPr>
          <w:spacing w:val="40"/>
          <w:w w:val="105"/>
        </w:rPr>
        <w:t xml:space="preserve"> </w:t>
      </w:r>
      <w:r>
        <w:rPr>
          <w:w w:val="105"/>
        </w:rPr>
        <w:t>The</w:t>
      </w:r>
      <w:r>
        <w:rPr>
          <w:spacing w:val="-1"/>
          <w:w w:val="105"/>
        </w:rPr>
        <w:t xml:space="preserve"> </w:t>
      </w:r>
      <w:r>
        <w:rPr>
          <w:w w:val="105"/>
        </w:rPr>
        <w:t>Applicant also noted concerns with</w:t>
      </w:r>
      <w:r>
        <w:rPr>
          <w:spacing w:val="-9"/>
          <w:w w:val="105"/>
        </w:rPr>
        <w:t xml:space="preserve"> </w:t>
      </w:r>
      <w:r>
        <w:rPr>
          <w:w w:val="105"/>
        </w:rPr>
        <w:t>conditions placed by potential providers</w:t>
      </w:r>
      <w:r>
        <w:rPr>
          <w:spacing w:val="-3"/>
          <w:w w:val="105"/>
        </w:rPr>
        <w:t xml:space="preserve"> </w:t>
      </w:r>
      <w:r>
        <w:rPr>
          <w:w w:val="105"/>
        </w:rPr>
        <w:t>on</w:t>
      </w:r>
      <w:r>
        <w:rPr>
          <w:spacing w:val="-6"/>
          <w:w w:val="105"/>
        </w:rPr>
        <w:t xml:space="preserve"> </w:t>
      </w:r>
      <w:r>
        <w:rPr>
          <w:w w:val="105"/>
        </w:rPr>
        <w:t>certain</w:t>
      </w:r>
      <w:r>
        <w:rPr>
          <w:spacing w:val="-1"/>
          <w:w w:val="105"/>
        </w:rPr>
        <w:t xml:space="preserve"> </w:t>
      </w:r>
      <w:r>
        <w:rPr>
          <w:w w:val="105"/>
        </w:rPr>
        <w:t>types</w:t>
      </w:r>
      <w:r>
        <w:rPr>
          <w:spacing w:val="-1"/>
          <w:w w:val="105"/>
        </w:rPr>
        <w:t xml:space="preserve"> </w:t>
      </w:r>
      <w:r>
        <w:rPr>
          <w:w w:val="105"/>
        </w:rPr>
        <w:t>of patients, notably inpatients and Medicaid beneficiaries.</w:t>
      </w:r>
    </w:p>
    <w:p w14:paraId="64B3922F" w14:textId="77777777" w:rsidR="00217FE3" w:rsidRDefault="00217FE3">
      <w:pPr>
        <w:pStyle w:val="BodyText"/>
        <w:spacing w:before="3"/>
      </w:pPr>
    </w:p>
    <w:p w14:paraId="64B39230" w14:textId="7912F79E" w:rsidR="00217FE3" w:rsidRDefault="00344E93">
      <w:pPr>
        <w:pStyle w:val="BodyText"/>
        <w:spacing w:line="261" w:lineRule="auto"/>
        <w:ind w:left="1237" w:right="1333" w:firstLine="6"/>
      </w:pPr>
      <w:r>
        <w:rPr>
          <w:w w:val="105"/>
        </w:rPr>
        <w:t>Finally, Signature Healthcare Brockton Hospital determined the</w:t>
      </w:r>
      <w:r>
        <w:rPr>
          <w:spacing w:val="-1"/>
          <w:w w:val="105"/>
        </w:rPr>
        <w:t xml:space="preserve"> </w:t>
      </w:r>
      <w:r>
        <w:rPr>
          <w:w w:val="105"/>
        </w:rPr>
        <w:t>alternative of</w:t>
      </w:r>
      <w:r>
        <w:rPr>
          <w:spacing w:val="-3"/>
          <w:w w:val="105"/>
        </w:rPr>
        <w:t xml:space="preserve"> </w:t>
      </w:r>
      <w:r>
        <w:rPr>
          <w:w w:val="105"/>
        </w:rPr>
        <w:t>establishing a fo</w:t>
      </w:r>
      <w:r w:rsidR="00AE024E">
        <w:rPr>
          <w:w w:val="105"/>
        </w:rPr>
        <w:t>r</w:t>
      </w:r>
      <w:r>
        <w:rPr>
          <w:w w:val="105"/>
        </w:rPr>
        <w:t>mal Limited Liability Corporation with a reputable PET-CT provider, Shields Imaging to be the optimal solution</w:t>
      </w:r>
      <w:r>
        <w:rPr>
          <w:spacing w:val="21"/>
          <w:w w:val="105"/>
        </w:rPr>
        <w:t xml:space="preserve"> </w:t>
      </w:r>
      <w:r>
        <w:rPr>
          <w:w w:val="105"/>
        </w:rPr>
        <w:t>both in</w:t>
      </w:r>
      <w:r>
        <w:rPr>
          <w:spacing w:val="-4"/>
          <w:w w:val="105"/>
        </w:rPr>
        <w:t xml:space="preserve"> </w:t>
      </w:r>
      <w:r>
        <w:rPr>
          <w:w w:val="105"/>
        </w:rPr>
        <w:t>terms</w:t>
      </w:r>
      <w:r>
        <w:rPr>
          <w:spacing w:val="-3"/>
          <w:w w:val="105"/>
        </w:rPr>
        <w:t xml:space="preserve"> </w:t>
      </w:r>
      <w:r>
        <w:rPr>
          <w:w w:val="105"/>
        </w:rPr>
        <w:t>of improving patient coordination</w:t>
      </w:r>
      <w:r>
        <w:rPr>
          <w:spacing w:val="22"/>
          <w:w w:val="105"/>
        </w:rPr>
        <w:t xml:space="preserve"> </w:t>
      </w:r>
      <w:r>
        <w:rPr>
          <w:w w:val="105"/>
        </w:rPr>
        <w:t>with</w:t>
      </w:r>
      <w:r>
        <w:rPr>
          <w:spacing w:val="-7"/>
          <w:w w:val="105"/>
        </w:rPr>
        <w:t xml:space="preserve"> </w:t>
      </w:r>
      <w:r>
        <w:rPr>
          <w:w w:val="105"/>
        </w:rPr>
        <w:t>their</w:t>
      </w:r>
      <w:r>
        <w:rPr>
          <w:spacing w:val="-2"/>
          <w:w w:val="105"/>
        </w:rPr>
        <w:t xml:space="preserve"> </w:t>
      </w:r>
      <w:r>
        <w:rPr>
          <w:w w:val="105"/>
        </w:rPr>
        <w:t>existing</w:t>
      </w:r>
      <w:r>
        <w:rPr>
          <w:spacing w:val="-4"/>
          <w:w w:val="105"/>
        </w:rPr>
        <w:t xml:space="preserve"> </w:t>
      </w:r>
      <w:r>
        <w:rPr>
          <w:w w:val="105"/>
        </w:rPr>
        <w:t>cancer</w:t>
      </w:r>
      <w:r>
        <w:rPr>
          <w:spacing w:val="-5"/>
          <w:w w:val="105"/>
        </w:rPr>
        <w:t xml:space="preserve"> </w:t>
      </w:r>
      <w:r>
        <w:rPr>
          <w:w w:val="105"/>
        </w:rPr>
        <w:t>treatment center</w:t>
      </w:r>
      <w:r>
        <w:rPr>
          <w:spacing w:val="-3"/>
          <w:w w:val="105"/>
        </w:rPr>
        <w:t xml:space="preserve"> </w:t>
      </w:r>
      <w:r>
        <w:rPr>
          <w:w w:val="105"/>
        </w:rPr>
        <w:t>and improved patient access.</w:t>
      </w:r>
    </w:p>
    <w:p w14:paraId="64B39231" w14:textId="77777777" w:rsidR="00217FE3" w:rsidRDefault="00344E93">
      <w:pPr>
        <w:pStyle w:val="BodyText"/>
        <w:spacing w:before="224"/>
        <w:ind w:left="1249"/>
      </w:pPr>
      <w:r>
        <w:rPr>
          <w:w w:val="105"/>
        </w:rPr>
        <w:t>Staff</w:t>
      </w:r>
      <w:r>
        <w:rPr>
          <w:spacing w:val="-11"/>
          <w:w w:val="105"/>
        </w:rPr>
        <w:t xml:space="preserve"> </w:t>
      </w:r>
      <w:r>
        <w:rPr>
          <w:w w:val="105"/>
        </w:rPr>
        <w:t>finds</w:t>
      </w:r>
      <w:r>
        <w:rPr>
          <w:spacing w:val="-7"/>
          <w:w w:val="105"/>
        </w:rPr>
        <w:t xml:space="preserve"> </w:t>
      </w:r>
      <w:r>
        <w:rPr>
          <w:w w:val="105"/>
        </w:rPr>
        <w:t>that</w:t>
      </w:r>
      <w:r>
        <w:rPr>
          <w:spacing w:val="-11"/>
          <w:w w:val="105"/>
        </w:rPr>
        <w:t xml:space="preserve"> </w:t>
      </w:r>
      <w:r>
        <w:rPr>
          <w:w w:val="105"/>
        </w:rPr>
        <w:t>the</w:t>
      </w:r>
      <w:r>
        <w:rPr>
          <w:spacing w:val="5"/>
          <w:w w:val="105"/>
        </w:rPr>
        <w:t xml:space="preserve"> </w:t>
      </w:r>
      <w:r>
        <w:rPr>
          <w:w w:val="105"/>
        </w:rPr>
        <w:t>proposed</w:t>
      </w:r>
      <w:r>
        <w:rPr>
          <w:spacing w:val="17"/>
          <w:w w:val="105"/>
        </w:rPr>
        <w:t xml:space="preserve"> </w:t>
      </w:r>
      <w:r>
        <w:rPr>
          <w:w w:val="105"/>
        </w:rPr>
        <w:t>PET-CT</w:t>
      </w:r>
      <w:r>
        <w:rPr>
          <w:spacing w:val="-13"/>
          <w:w w:val="105"/>
        </w:rPr>
        <w:t xml:space="preserve"> </w:t>
      </w:r>
      <w:r>
        <w:rPr>
          <w:w w:val="105"/>
        </w:rPr>
        <w:t>service</w:t>
      </w:r>
      <w:r>
        <w:rPr>
          <w:spacing w:val="10"/>
          <w:w w:val="105"/>
        </w:rPr>
        <w:t xml:space="preserve"> </w:t>
      </w:r>
      <w:r>
        <w:rPr>
          <w:w w:val="105"/>
        </w:rPr>
        <w:t>meets</w:t>
      </w:r>
      <w:r>
        <w:rPr>
          <w:spacing w:val="-3"/>
          <w:w w:val="105"/>
        </w:rPr>
        <w:t xml:space="preserve"> </w:t>
      </w:r>
      <w:r>
        <w:rPr>
          <w:w w:val="105"/>
        </w:rPr>
        <w:t>the</w:t>
      </w:r>
      <w:r>
        <w:rPr>
          <w:spacing w:val="3"/>
          <w:w w:val="105"/>
        </w:rPr>
        <w:t xml:space="preserve"> </w:t>
      </w:r>
      <w:r>
        <w:rPr>
          <w:w w:val="105"/>
        </w:rPr>
        <w:t>relative</w:t>
      </w:r>
      <w:r>
        <w:rPr>
          <w:spacing w:val="9"/>
          <w:w w:val="105"/>
        </w:rPr>
        <w:t xml:space="preserve"> </w:t>
      </w:r>
      <w:r>
        <w:rPr>
          <w:w w:val="105"/>
        </w:rPr>
        <w:t>merit</w:t>
      </w:r>
      <w:r>
        <w:rPr>
          <w:spacing w:val="13"/>
          <w:w w:val="105"/>
        </w:rPr>
        <w:t xml:space="preserve"> </w:t>
      </w:r>
      <w:r>
        <w:rPr>
          <w:w w:val="105"/>
        </w:rPr>
        <w:t>provisions</w:t>
      </w:r>
      <w:r>
        <w:rPr>
          <w:spacing w:val="5"/>
          <w:w w:val="105"/>
        </w:rPr>
        <w:t xml:space="preserve"> </w:t>
      </w:r>
      <w:r>
        <w:rPr>
          <w:w w:val="105"/>
        </w:rPr>
        <w:t>of</w:t>
      </w:r>
      <w:r>
        <w:rPr>
          <w:spacing w:val="-6"/>
          <w:w w:val="105"/>
        </w:rPr>
        <w:t xml:space="preserve"> </w:t>
      </w:r>
      <w:r>
        <w:rPr>
          <w:w w:val="105"/>
        </w:rPr>
        <w:t>the</w:t>
      </w:r>
      <w:r>
        <w:rPr>
          <w:spacing w:val="-2"/>
          <w:w w:val="105"/>
        </w:rPr>
        <w:t xml:space="preserve"> Guidelines.</w:t>
      </w:r>
    </w:p>
    <w:p w14:paraId="64B39232" w14:textId="77777777" w:rsidR="00217FE3" w:rsidRDefault="00217FE3">
      <w:pPr>
        <w:sectPr w:rsidR="00217FE3">
          <w:pgSz w:w="12240" w:h="15840"/>
          <w:pgMar w:top="760" w:right="420" w:bottom="280" w:left="340" w:header="720" w:footer="720" w:gutter="0"/>
          <w:cols w:space="720"/>
        </w:sectPr>
      </w:pPr>
    </w:p>
    <w:p w14:paraId="64B39234" w14:textId="77777777" w:rsidR="00217FE3" w:rsidRDefault="00217FE3">
      <w:pPr>
        <w:pStyle w:val="BodyText"/>
      </w:pPr>
    </w:p>
    <w:p w14:paraId="64B39235" w14:textId="77777777" w:rsidR="00217FE3" w:rsidRDefault="00217FE3">
      <w:pPr>
        <w:pStyle w:val="BodyText"/>
        <w:spacing w:before="2"/>
      </w:pPr>
    </w:p>
    <w:p w14:paraId="64B39236" w14:textId="77777777" w:rsidR="00217FE3" w:rsidRDefault="00344E93">
      <w:pPr>
        <w:pStyle w:val="ListParagraph"/>
        <w:numPr>
          <w:ilvl w:val="1"/>
          <w:numId w:val="1"/>
        </w:numPr>
        <w:tabs>
          <w:tab w:val="left" w:pos="1499"/>
        </w:tabs>
        <w:ind w:left="1499" w:hanging="291"/>
        <w:rPr>
          <w:sz w:val="20"/>
        </w:rPr>
      </w:pPr>
      <w:r>
        <w:rPr>
          <w:sz w:val="20"/>
          <w:u w:val="thick"/>
        </w:rPr>
        <w:t>Community</w:t>
      </w:r>
      <w:r>
        <w:rPr>
          <w:spacing w:val="32"/>
          <w:sz w:val="20"/>
          <w:u w:val="thick"/>
        </w:rPr>
        <w:t xml:space="preserve"> </w:t>
      </w:r>
      <w:r>
        <w:rPr>
          <w:sz w:val="20"/>
          <w:u w:val="thick"/>
        </w:rPr>
        <w:t>Health</w:t>
      </w:r>
      <w:r>
        <w:rPr>
          <w:spacing w:val="30"/>
          <w:sz w:val="20"/>
          <w:u w:val="thick"/>
        </w:rPr>
        <w:t xml:space="preserve"> </w:t>
      </w:r>
      <w:r>
        <w:rPr>
          <w:spacing w:val="-2"/>
          <w:sz w:val="20"/>
          <w:u w:val="thick"/>
        </w:rPr>
        <w:t>Initiatives</w:t>
      </w:r>
    </w:p>
    <w:p w14:paraId="64B39237" w14:textId="77777777" w:rsidR="00217FE3" w:rsidRDefault="00217FE3">
      <w:pPr>
        <w:pStyle w:val="BodyText"/>
        <w:spacing w:before="38"/>
      </w:pPr>
    </w:p>
    <w:p w14:paraId="64B39238" w14:textId="191D29F8" w:rsidR="00217FE3" w:rsidRDefault="00344E93">
      <w:pPr>
        <w:pStyle w:val="BodyText"/>
        <w:spacing w:line="256" w:lineRule="auto"/>
        <w:ind w:left="1204" w:right="1333" w:hanging="6"/>
      </w:pPr>
      <w:r>
        <w:rPr>
          <w:w w:val="105"/>
        </w:rPr>
        <w:t>Shields Signature</w:t>
      </w:r>
      <w:r>
        <w:rPr>
          <w:spacing w:val="27"/>
          <w:w w:val="105"/>
        </w:rPr>
        <w:t xml:space="preserve"> </w:t>
      </w:r>
      <w:proofErr w:type="gramStart"/>
      <w:r>
        <w:rPr>
          <w:w w:val="105"/>
        </w:rPr>
        <w:t>Imaging,</w:t>
      </w:r>
      <w:proofErr w:type="gramEnd"/>
      <w:r>
        <w:rPr>
          <w:w w:val="105"/>
        </w:rPr>
        <w:t xml:space="preserve"> LLC has agreed to provide a</w:t>
      </w:r>
      <w:r>
        <w:rPr>
          <w:spacing w:val="-1"/>
          <w:w w:val="105"/>
        </w:rPr>
        <w:t xml:space="preserve"> </w:t>
      </w:r>
      <w:r>
        <w:rPr>
          <w:w w:val="105"/>
        </w:rPr>
        <w:t>total of</w:t>
      </w:r>
      <w:r w:rsidR="0038684B">
        <w:rPr>
          <w:w w:val="105"/>
        </w:rPr>
        <w:t xml:space="preserve"> </w:t>
      </w:r>
      <w:r>
        <w:rPr>
          <w:w w:val="105"/>
        </w:rPr>
        <w:t>$</w:t>
      </w:r>
      <w:r w:rsidR="0038684B">
        <w:rPr>
          <w:w w:val="105"/>
        </w:rPr>
        <w:t>1</w:t>
      </w:r>
      <w:r>
        <w:rPr>
          <w:w w:val="105"/>
        </w:rPr>
        <w:t>4,525 (November 2015 dollars) in one payment to fund community</w:t>
      </w:r>
      <w:r>
        <w:rPr>
          <w:spacing w:val="22"/>
          <w:w w:val="105"/>
        </w:rPr>
        <w:t xml:space="preserve"> </w:t>
      </w:r>
      <w:r>
        <w:rPr>
          <w:w w:val="105"/>
        </w:rPr>
        <w:t>health initiatives (CHI)</w:t>
      </w:r>
      <w:r>
        <w:rPr>
          <w:spacing w:val="17"/>
          <w:w w:val="105"/>
        </w:rPr>
        <w:t xml:space="preserve"> </w:t>
      </w:r>
      <w:r>
        <w:rPr>
          <w:w w:val="105"/>
        </w:rPr>
        <w:t>based on a current needs assessment</w:t>
      </w:r>
      <w:r>
        <w:rPr>
          <w:spacing w:val="22"/>
          <w:w w:val="105"/>
        </w:rPr>
        <w:t xml:space="preserve"> </w:t>
      </w:r>
      <w:r>
        <w:rPr>
          <w:w w:val="105"/>
        </w:rPr>
        <w:t>and</w:t>
      </w:r>
      <w:r>
        <w:rPr>
          <w:spacing w:val="23"/>
          <w:w w:val="105"/>
        </w:rPr>
        <w:t xml:space="preserve"> </w:t>
      </w:r>
      <w:r>
        <w:rPr>
          <w:w w:val="105"/>
        </w:rPr>
        <w:t>in suppo1t of a community health improvement</w:t>
      </w:r>
      <w:r>
        <w:rPr>
          <w:spacing w:val="31"/>
          <w:w w:val="105"/>
        </w:rPr>
        <w:t xml:space="preserve"> </w:t>
      </w:r>
      <w:r>
        <w:rPr>
          <w:w w:val="105"/>
        </w:rPr>
        <w:t>plan for the region (as defined</w:t>
      </w:r>
      <w:r>
        <w:rPr>
          <w:spacing w:val="34"/>
          <w:w w:val="105"/>
        </w:rPr>
        <w:t xml:space="preserve"> </w:t>
      </w:r>
      <w:r>
        <w:rPr>
          <w:w w:val="105"/>
        </w:rPr>
        <w:t>by the Office of</w:t>
      </w:r>
      <w:r>
        <w:rPr>
          <w:spacing w:val="-10"/>
          <w:w w:val="105"/>
        </w:rPr>
        <w:t xml:space="preserve"> </w:t>
      </w:r>
      <w:r>
        <w:rPr>
          <w:w w:val="105"/>
        </w:rPr>
        <w:t>Community Health Planning and Engagement in collaboration with pla</w:t>
      </w:r>
      <w:r w:rsidR="0038684B">
        <w:rPr>
          <w:w w:val="105"/>
        </w:rPr>
        <w:t>nn</w:t>
      </w:r>
      <w:r>
        <w:rPr>
          <w:w w:val="105"/>
        </w:rPr>
        <w:t>ing partners). The Applicant will work with</w:t>
      </w:r>
      <w:r>
        <w:rPr>
          <w:spacing w:val="-3"/>
          <w:w w:val="105"/>
        </w:rPr>
        <w:t xml:space="preserve"> </w:t>
      </w:r>
      <w:r>
        <w:rPr>
          <w:w w:val="105"/>
        </w:rPr>
        <w:t>the Office of Community</w:t>
      </w:r>
      <w:r>
        <w:rPr>
          <w:spacing w:val="34"/>
          <w:w w:val="105"/>
        </w:rPr>
        <w:t xml:space="preserve"> </w:t>
      </w:r>
      <w:r>
        <w:rPr>
          <w:w w:val="105"/>
        </w:rPr>
        <w:t>Health Planning and Engagement,</w:t>
      </w:r>
      <w:r>
        <w:rPr>
          <w:spacing w:val="27"/>
          <w:w w:val="105"/>
        </w:rPr>
        <w:t xml:space="preserve"> </w:t>
      </w:r>
      <w:r>
        <w:rPr>
          <w:w w:val="105"/>
        </w:rPr>
        <w:t>the Office</w:t>
      </w:r>
      <w:r>
        <w:rPr>
          <w:spacing w:val="-2"/>
          <w:w w:val="105"/>
        </w:rPr>
        <w:t xml:space="preserve"> </w:t>
      </w:r>
      <w:r>
        <w:rPr>
          <w:w w:val="105"/>
        </w:rPr>
        <w:t>of Local</w:t>
      </w:r>
      <w:r>
        <w:rPr>
          <w:spacing w:val="26"/>
          <w:w w:val="105"/>
        </w:rPr>
        <w:t xml:space="preserve"> </w:t>
      </w:r>
      <w:r>
        <w:rPr>
          <w:w w:val="105"/>
        </w:rPr>
        <w:t>and Regional</w:t>
      </w:r>
      <w:r>
        <w:rPr>
          <w:spacing w:val="29"/>
          <w:w w:val="105"/>
        </w:rPr>
        <w:t xml:space="preserve"> </w:t>
      </w:r>
      <w:r>
        <w:rPr>
          <w:w w:val="105"/>
        </w:rPr>
        <w:t>Health and other planning</w:t>
      </w:r>
      <w:r>
        <w:rPr>
          <w:spacing w:val="20"/>
          <w:w w:val="105"/>
        </w:rPr>
        <w:t xml:space="preserve"> </w:t>
      </w:r>
      <w:r>
        <w:rPr>
          <w:w w:val="105"/>
        </w:rPr>
        <w:t>partners named by the</w:t>
      </w:r>
      <w:r>
        <w:rPr>
          <w:spacing w:val="-11"/>
          <w:w w:val="105"/>
        </w:rPr>
        <w:t xml:space="preserve"> </w:t>
      </w:r>
      <w:r>
        <w:rPr>
          <w:w w:val="105"/>
        </w:rPr>
        <w:t>Office to develop a</w:t>
      </w:r>
      <w:r>
        <w:rPr>
          <w:spacing w:val="-5"/>
          <w:w w:val="105"/>
        </w:rPr>
        <w:t xml:space="preserve"> </w:t>
      </w:r>
      <w:r>
        <w:rPr>
          <w:w w:val="105"/>
        </w:rPr>
        <w:t>specific</w:t>
      </w:r>
      <w:r>
        <w:rPr>
          <w:spacing w:val="20"/>
          <w:w w:val="105"/>
        </w:rPr>
        <w:t xml:space="preserve"> </w:t>
      </w:r>
      <w:r>
        <w:rPr>
          <w:w w:val="105"/>
        </w:rPr>
        <w:t>plan and funding allocation</w:t>
      </w:r>
      <w:r>
        <w:rPr>
          <w:spacing w:val="19"/>
          <w:w w:val="105"/>
        </w:rPr>
        <w:t xml:space="preserve"> </w:t>
      </w:r>
      <w:r>
        <w:rPr>
          <w:w w:val="105"/>
        </w:rPr>
        <w:t>which will be consistent with community health improvement</w:t>
      </w:r>
      <w:r>
        <w:rPr>
          <w:spacing w:val="40"/>
          <w:w w:val="105"/>
        </w:rPr>
        <w:t xml:space="preserve"> </w:t>
      </w:r>
      <w:r>
        <w:rPr>
          <w:w w:val="105"/>
        </w:rPr>
        <w:t>planning processes.</w:t>
      </w:r>
    </w:p>
    <w:p w14:paraId="64B39239" w14:textId="77777777" w:rsidR="00217FE3" w:rsidRDefault="00217FE3">
      <w:pPr>
        <w:pStyle w:val="BodyText"/>
        <w:spacing w:before="2"/>
      </w:pPr>
    </w:p>
    <w:p w14:paraId="64B3923A" w14:textId="77777777" w:rsidR="00217FE3" w:rsidRDefault="00344E93">
      <w:pPr>
        <w:pStyle w:val="BodyText"/>
        <w:spacing w:line="264" w:lineRule="auto"/>
        <w:ind w:left="1211" w:right="1333" w:hanging="6"/>
      </w:pPr>
      <w:r>
        <w:rPr>
          <w:w w:val="105"/>
        </w:rPr>
        <w:t>Staff found this</w:t>
      </w:r>
      <w:r>
        <w:rPr>
          <w:spacing w:val="-2"/>
          <w:w w:val="105"/>
        </w:rPr>
        <w:t xml:space="preserve"> </w:t>
      </w:r>
      <w:r>
        <w:rPr>
          <w:w w:val="105"/>
        </w:rPr>
        <w:t>to be</w:t>
      </w:r>
      <w:r>
        <w:rPr>
          <w:spacing w:val="-7"/>
          <w:w w:val="105"/>
        </w:rPr>
        <w:t xml:space="preserve"> </w:t>
      </w:r>
      <w:r>
        <w:rPr>
          <w:w w:val="105"/>
        </w:rPr>
        <w:t>consistent with</w:t>
      </w:r>
      <w:r>
        <w:rPr>
          <w:spacing w:val="-8"/>
          <w:w w:val="105"/>
        </w:rPr>
        <w:t xml:space="preserve"> </w:t>
      </w:r>
      <w:r>
        <w:rPr>
          <w:w w:val="105"/>
        </w:rPr>
        <w:t>the Guidelines and has included this provision as a</w:t>
      </w:r>
      <w:r>
        <w:rPr>
          <w:spacing w:val="-2"/>
          <w:w w:val="105"/>
        </w:rPr>
        <w:t xml:space="preserve"> </w:t>
      </w:r>
      <w:r>
        <w:rPr>
          <w:w w:val="105"/>
        </w:rPr>
        <w:t>condition of approval for this application.</w:t>
      </w:r>
    </w:p>
    <w:p w14:paraId="64B3923B" w14:textId="77777777" w:rsidR="00217FE3" w:rsidRDefault="00217FE3">
      <w:pPr>
        <w:pStyle w:val="BodyText"/>
        <w:spacing w:before="7"/>
      </w:pPr>
    </w:p>
    <w:p w14:paraId="64B3923C" w14:textId="77777777" w:rsidR="00217FE3" w:rsidRDefault="00344E93">
      <w:pPr>
        <w:pStyle w:val="ListParagraph"/>
        <w:numPr>
          <w:ilvl w:val="1"/>
          <w:numId w:val="1"/>
        </w:numPr>
        <w:tabs>
          <w:tab w:val="left" w:pos="1527"/>
        </w:tabs>
        <w:ind w:left="1527" w:hanging="311"/>
        <w:rPr>
          <w:sz w:val="20"/>
        </w:rPr>
      </w:pPr>
      <w:r>
        <w:rPr>
          <w:w w:val="105"/>
          <w:sz w:val="20"/>
          <w:u w:val="thick"/>
        </w:rPr>
        <w:t>COMPARABILITY</w:t>
      </w:r>
      <w:r>
        <w:rPr>
          <w:spacing w:val="15"/>
          <w:w w:val="105"/>
          <w:sz w:val="20"/>
          <w:u w:val="thick"/>
        </w:rPr>
        <w:t xml:space="preserve"> </w:t>
      </w:r>
      <w:r>
        <w:rPr>
          <w:spacing w:val="-2"/>
          <w:w w:val="105"/>
          <w:sz w:val="20"/>
          <w:u w:val="thick"/>
        </w:rPr>
        <w:t>ANALYSIS</w:t>
      </w:r>
    </w:p>
    <w:p w14:paraId="64B3923D" w14:textId="77777777" w:rsidR="00217FE3" w:rsidRDefault="00217FE3">
      <w:pPr>
        <w:pStyle w:val="BodyText"/>
        <w:spacing w:before="38"/>
      </w:pPr>
    </w:p>
    <w:p w14:paraId="64B3923E" w14:textId="1B4621B7" w:rsidR="00217FE3" w:rsidRDefault="00344E93">
      <w:pPr>
        <w:pStyle w:val="BodyText"/>
        <w:spacing w:line="259" w:lineRule="auto"/>
        <w:ind w:left="1211" w:right="1333" w:firstLine="17"/>
      </w:pPr>
      <w:r>
        <w:rPr>
          <w:w w:val="105"/>
        </w:rPr>
        <w:t>In reviewing the two comparable applications, the Applicant's and Shields Sturdy PET-CT, LLC, Staff found that both applicants are proposing to establish</w:t>
      </w:r>
      <w:r>
        <w:rPr>
          <w:spacing w:val="27"/>
          <w:w w:val="105"/>
        </w:rPr>
        <w:t xml:space="preserve"> </w:t>
      </w:r>
      <w:r>
        <w:rPr>
          <w:w w:val="105"/>
        </w:rPr>
        <w:t>PET-CT</w:t>
      </w:r>
      <w:r>
        <w:rPr>
          <w:spacing w:val="-4"/>
          <w:w w:val="105"/>
        </w:rPr>
        <w:t xml:space="preserve"> </w:t>
      </w:r>
      <w:r>
        <w:rPr>
          <w:w w:val="105"/>
        </w:rPr>
        <w:t>services only one</w:t>
      </w:r>
      <w:r>
        <w:rPr>
          <w:spacing w:val="-6"/>
          <w:w w:val="105"/>
        </w:rPr>
        <w:t xml:space="preserve"> </w:t>
      </w:r>
      <w:r>
        <w:rPr>
          <w:w w:val="105"/>
        </w:rPr>
        <w:t>day per</w:t>
      </w:r>
      <w:r>
        <w:rPr>
          <w:spacing w:val="-6"/>
          <w:w w:val="105"/>
        </w:rPr>
        <w:t xml:space="preserve"> </w:t>
      </w:r>
      <w:r>
        <w:rPr>
          <w:w w:val="105"/>
        </w:rPr>
        <w:t>week.</w:t>
      </w:r>
      <w:r>
        <w:rPr>
          <w:spacing w:val="40"/>
          <w:w w:val="105"/>
        </w:rPr>
        <w:t xml:space="preserve"> </w:t>
      </w:r>
      <w:r>
        <w:rPr>
          <w:w w:val="105"/>
        </w:rPr>
        <w:t xml:space="preserve">Based on each hospital's current service volume, staff </w:t>
      </w:r>
      <w:proofErr w:type="gramStart"/>
      <w:r>
        <w:rPr>
          <w:w w:val="105"/>
        </w:rPr>
        <w:t>notes</w:t>
      </w:r>
      <w:proofErr w:type="gramEnd"/>
      <w:r>
        <w:rPr>
          <w:w w:val="105"/>
        </w:rPr>
        <w:t xml:space="preserve"> that each se</w:t>
      </w:r>
      <w:r w:rsidR="0061499F">
        <w:rPr>
          <w:w w:val="105"/>
        </w:rPr>
        <w:t>r</w:t>
      </w:r>
      <w:r>
        <w:rPr>
          <w:w w:val="105"/>
        </w:rPr>
        <w:t>vice is independent</w:t>
      </w:r>
      <w:r>
        <w:rPr>
          <w:spacing w:val="36"/>
          <w:w w:val="105"/>
        </w:rPr>
        <w:t xml:space="preserve"> </w:t>
      </w:r>
      <w:r>
        <w:rPr>
          <w:w w:val="105"/>
        </w:rPr>
        <w:t>of the other and therefore finds justification for both projects.</w:t>
      </w:r>
    </w:p>
    <w:p w14:paraId="64B3923F" w14:textId="77777777" w:rsidR="00217FE3" w:rsidRDefault="00217FE3">
      <w:pPr>
        <w:pStyle w:val="BodyText"/>
        <w:spacing w:before="3"/>
      </w:pPr>
    </w:p>
    <w:p w14:paraId="64B39240" w14:textId="77777777" w:rsidR="00217FE3" w:rsidRDefault="00344E93">
      <w:pPr>
        <w:pStyle w:val="BodyText"/>
        <w:spacing w:line="254" w:lineRule="auto"/>
        <w:ind w:left="1219" w:right="1333" w:firstLine="10"/>
      </w:pPr>
      <w:r>
        <w:rPr>
          <w:w w:val="105"/>
        </w:rPr>
        <w:t>Both of the comparable applications meet, at a minimum, all of</w:t>
      </w:r>
      <w:r>
        <w:rPr>
          <w:spacing w:val="-3"/>
          <w:w w:val="105"/>
        </w:rPr>
        <w:t xml:space="preserve"> </w:t>
      </w:r>
      <w:r>
        <w:rPr>
          <w:w w:val="105"/>
        </w:rPr>
        <w:t>the following review factors of</w:t>
      </w:r>
      <w:r>
        <w:rPr>
          <w:spacing w:val="-2"/>
          <w:w w:val="105"/>
        </w:rPr>
        <w:t xml:space="preserve"> </w:t>
      </w:r>
      <w:r>
        <w:rPr>
          <w:w w:val="105"/>
        </w:rPr>
        <w:t>the Guidelines: Health Planning Process, Health Care Requirements, Operational Objectives, Standards Compliance, Reasonableness</w:t>
      </w:r>
      <w:r>
        <w:rPr>
          <w:spacing w:val="-3"/>
          <w:w w:val="105"/>
        </w:rPr>
        <w:t xml:space="preserve"> </w:t>
      </w:r>
      <w:r>
        <w:rPr>
          <w:w w:val="105"/>
        </w:rPr>
        <w:t>of Expenditures and Cost, Financial Feasibility, Relative Merit and Community Health Initiatives as</w:t>
      </w:r>
      <w:r>
        <w:rPr>
          <w:spacing w:val="-13"/>
          <w:w w:val="105"/>
        </w:rPr>
        <w:t xml:space="preserve"> </w:t>
      </w:r>
      <w:r>
        <w:rPr>
          <w:w w:val="105"/>
        </w:rPr>
        <w:t>elaborated elsewhere; therefore a more detailed</w:t>
      </w:r>
      <w:r>
        <w:rPr>
          <w:spacing w:val="-3"/>
          <w:w w:val="105"/>
        </w:rPr>
        <w:t xml:space="preserve"> </w:t>
      </w:r>
      <w:r>
        <w:rPr>
          <w:w w:val="105"/>
        </w:rPr>
        <w:t>comparability analysis was deemed not necessary and not unde1taken.</w:t>
      </w:r>
    </w:p>
    <w:p w14:paraId="64B39241" w14:textId="77777777" w:rsidR="00217FE3" w:rsidRDefault="00217FE3">
      <w:pPr>
        <w:pStyle w:val="BodyText"/>
        <w:spacing w:before="44"/>
      </w:pPr>
    </w:p>
    <w:p w14:paraId="64B39242" w14:textId="77777777" w:rsidR="00217FE3" w:rsidRDefault="00344E93">
      <w:pPr>
        <w:pStyle w:val="BodyText"/>
        <w:ind w:left="1238"/>
      </w:pPr>
      <w:r>
        <w:t>VI.</w:t>
      </w:r>
      <w:r>
        <w:rPr>
          <w:spacing w:val="4"/>
        </w:rPr>
        <w:t xml:space="preserve"> </w:t>
      </w:r>
      <w:r>
        <w:rPr>
          <w:u w:val="thick"/>
        </w:rPr>
        <w:t>STAFF</w:t>
      </w:r>
      <w:r>
        <w:rPr>
          <w:spacing w:val="21"/>
          <w:u w:val="thick"/>
        </w:rPr>
        <w:t xml:space="preserve"> </w:t>
      </w:r>
      <w:r>
        <w:rPr>
          <w:spacing w:val="-2"/>
          <w:u w:val="thick"/>
        </w:rPr>
        <w:t>FINDINGS</w:t>
      </w:r>
    </w:p>
    <w:p w14:paraId="64B39243" w14:textId="77777777" w:rsidR="00217FE3" w:rsidRDefault="00217FE3">
      <w:pPr>
        <w:pStyle w:val="BodyText"/>
        <w:spacing w:before="16"/>
      </w:pPr>
    </w:p>
    <w:p w14:paraId="64B39244" w14:textId="0E4ED775" w:rsidR="00217FE3" w:rsidRDefault="00344E93">
      <w:pPr>
        <w:pStyle w:val="BodyText"/>
        <w:spacing w:line="264" w:lineRule="auto"/>
        <w:ind w:left="1234" w:right="1252" w:firstLine="22"/>
      </w:pPr>
      <w:r>
        <w:rPr>
          <w:w w:val="105"/>
        </w:rPr>
        <w:t>I.</w:t>
      </w:r>
      <w:r>
        <w:rPr>
          <w:spacing w:val="40"/>
          <w:w w:val="105"/>
        </w:rPr>
        <w:t xml:space="preserve"> </w:t>
      </w:r>
      <w:r>
        <w:rPr>
          <w:w w:val="105"/>
        </w:rPr>
        <w:t>Shields</w:t>
      </w:r>
      <w:r>
        <w:rPr>
          <w:spacing w:val="-8"/>
          <w:w w:val="105"/>
        </w:rPr>
        <w:t xml:space="preserve"> </w:t>
      </w:r>
      <w:r>
        <w:rPr>
          <w:w w:val="105"/>
        </w:rPr>
        <w:t>Signature Imaging, LLC proposes to lease</w:t>
      </w:r>
      <w:r>
        <w:rPr>
          <w:spacing w:val="-9"/>
          <w:w w:val="105"/>
        </w:rPr>
        <w:t xml:space="preserve"> </w:t>
      </w:r>
      <w:r>
        <w:rPr>
          <w:w w:val="105"/>
        </w:rPr>
        <w:t>a mobile Positron Emission Tomography-Computed Tomography ("PET-CT") se</w:t>
      </w:r>
      <w:r w:rsidR="006031EA">
        <w:rPr>
          <w:w w:val="105"/>
        </w:rPr>
        <w:t>r</w:t>
      </w:r>
      <w:r>
        <w:rPr>
          <w:w w:val="105"/>
        </w:rPr>
        <w:t>vice one day per week.</w:t>
      </w:r>
    </w:p>
    <w:p w14:paraId="64B39245" w14:textId="77777777" w:rsidR="00217FE3" w:rsidRDefault="00344E93">
      <w:pPr>
        <w:pStyle w:val="ListParagraph"/>
        <w:numPr>
          <w:ilvl w:val="0"/>
          <w:numId w:val="5"/>
        </w:numPr>
        <w:tabs>
          <w:tab w:val="left" w:pos="1238"/>
          <w:tab w:val="left" w:pos="1549"/>
        </w:tabs>
        <w:spacing w:before="213" w:line="252" w:lineRule="auto"/>
        <w:ind w:right="1947" w:hanging="3"/>
        <w:rPr>
          <w:sz w:val="20"/>
        </w:rPr>
      </w:pPr>
      <w:r>
        <w:rPr>
          <w:w w:val="105"/>
          <w:sz w:val="20"/>
        </w:rPr>
        <w:t>The</w:t>
      </w:r>
      <w:r>
        <w:rPr>
          <w:spacing w:val="-6"/>
          <w:w w:val="105"/>
          <w:sz w:val="20"/>
        </w:rPr>
        <w:t xml:space="preserve"> </w:t>
      </w:r>
      <w:r>
        <w:rPr>
          <w:w w:val="105"/>
          <w:sz w:val="20"/>
        </w:rPr>
        <w:t>project meets</w:t>
      </w:r>
      <w:r>
        <w:rPr>
          <w:spacing w:val="-12"/>
          <w:w w:val="105"/>
          <w:sz w:val="20"/>
        </w:rPr>
        <w:t xml:space="preserve"> </w:t>
      </w:r>
      <w:r>
        <w:rPr>
          <w:w w:val="105"/>
          <w:sz w:val="20"/>
        </w:rPr>
        <w:t>the health planning</w:t>
      </w:r>
      <w:r>
        <w:rPr>
          <w:spacing w:val="14"/>
          <w:w w:val="105"/>
          <w:sz w:val="20"/>
        </w:rPr>
        <w:t xml:space="preserve"> </w:t>
      </w:r>
      <w:r>
        <w:rPr>
          <w:w w:val="105"/>
          <w:sz w:val="20"/>
        </w:rPr>
        <w:t>requirements that</w:t>
      </w:r>
      <w:r>
        <w:rPr>
          <w:spacing w:val="-9"/>
          <w:w w:val="105"/>
          <w:sz w:val="20"/>
        </w:rPr>
        <w:t xml:space="preserve"> </w:t>
      </w:r>
      <w:r>
        <w:rPr>
          <w:w w:val="105"/>
          <w:sz w:val="20"/>
        </w:rPr>
        <w:t>are</w:t>
      </w:r>
      <w:r>
        <w:rPr>
          <w:spacing w:val="-11"/>
          <w:w w:val="105"/>
          <w:sz w:val="20"/>
        </w:rPr>
        <w:t xml:space="preserve"> </w:t>
      </w:r>
      <w:r>
        <w:rPr>
          <w:w w:val="105"/>
          <w:sz w:val="20"/>
        </w:rPr>
        <w:t>consistent with the</w:t>
      </w:r>
      <w:r>
        <w:rPr>
          <w:spacing w:val="-14"/>
          <w:w w:val="105"/>
          <w:sz w:val="20"/>
        </w:rPr>
        <w:t xml:space="preserve"> </w:t>
      </w:r>
      <w:r>
        <w:rPr>
          <w:i/>
          <w:w w:val="105"/>
          <w:sz w:val="21"/>
        </w:rPr>
        <w:t>Guidelines</w:t>
      </w:r>
      <w:r>
        <w:rPr>
          <w:i/>
          <w:spacing w:val="-2"/>
          <w:w w:val="105"/>
          <w:sz w:val="21"/>
        </w:rPr>
        <w:t xml:space="preserve"> </w:t>
      </w:r>
      <w:r>
        <w:rPr>
          <w:i/>
          <w:w w:val="105"/>
          <w:sz w:val="21"/>
        </w:rPr>
        <w:t xml:space="preserve">for Positron Emission Tomography </w:t>
      </w:r>
      <w:r>
        <w:rPr>
          <w:w w:val="105"/>
          <w:sz w:val="20"/>
        </w:rPr>
        <w:t>("Guidelines").</w:t>
      </w:r>
    </w:p>
    <w:p w14:paraId="64B39246" w14:textId="77777777" w:rsidR="00217FE3" w:rsidRDefault="00217FE3">
      <w:pPr>
        <w:pStyle w:val="BodyText"/>
        <w:spacing w:before="8"/>
      </w:pPr>
    </w:p>
    <w:p w14:paraId="64B39247" w14:textId="77777777" w:rsidR="00217FE3" w:rsidRDefault="00344E93">
      <w:pPr>
        <w:pStyle w:val="ListParagraph"/>
        <w:numPr>
          <w:ilvl w:val="0"/>
          <w:numId w:val="5"/>
        </w:numPr>
        <w:tabs>
          <w:tab w:val="left" w:pos="1508"/>
        </w:tabs>
        <w:spacing w:line="256" w:lineRule="auto"/>
        <w:ind w:right="1261" w:firstLine="1"/>
        <w:rPr>
          <w:sz w:val="20"/>
        </w:rPr>
      </w:pPr>
      <w:r>
        <w:rPr>
          <w:w w:val="105"/>
          <w:sz w:val="20"/>
        </w:rPr>
        <w:t>Shields</w:t>
      </w:r>
      <w:r>
        <w:rPr>
          <w:spacing w:val="-3"/>
          <w:w w:val="105"/>
          <w:sz w:val="20"/>
        </w:rPr>
        <w:t xml:space="preserve"> </w:t>
      </w:r>
      <w:r>
        <w:rPr>
          <w:w w:val="105"/>
          <w:sz w:val="20"/>
        </w:rPr>
        <w:t>Signature Imaging, LLC has</w:t>
      </w:r>
      <w:r>
        <w:rPr>
          <w:spacing w:val="-7"/>
          <w:w w:val="105"/>
          <w:sz w:val="20"/>
        </w:rPr>
        <w:t xml:space="preserve"> </w:t>
      </w:r>
      <w:r>
        <w:rPr>
          <w:w w:val="105"/>
          <w:sz w:val="20"/>
        </w:rPr>
        <w:t>demonstrated demand for</w:t>
      </w:r>
      <w:r>
        <w:rPr>
          <w:spacing w:val="-8"/>
          <w:w w:val="105"/>
          <w:sz w:val="20"/>
        </w:rPr>
        <w:t xml:space="preserve"> </w:t>
      </w:r>
      <w:r>
        <w:rPr>
          <w:w w:val="105"/>
          <w:sz w:val="20"/>
        </w:rPr>
        <w:t>the proposed</w:t>
      </w:r>
      <w:r>
        <w:rPr>
          <w:spacing w:val="21"/>
          <w:w w:val="105"/>
          <w:sz w:val="20"/>
        </w:rPr>
        <w:t xml:space="preserve"> </w:t>
      </w:r>
      <w:r>
        <w:rPr>
          <w:w w:val="105"/>
          <w:sz w:val="20"/>
        </w:rPr>
        <w:t>PET-CT service,</w:t>
      </w:r>
      <w:r>
        <w:rPr>
          <w:spacing w:val="-6"/>
          <w:w w:val="105"/>
          <w:sz w:val="20"/>
        </w:rPr>
        <w:t xml:space="preserve"> </w:t>
      </w:r>
      <w:r>
        <w:rPr>
          <w:w w:val="105"/>
          <w:sz w:val="20"/>
        </w:rPr>
        <w:t>as under the Health Care Requirements factor of the Staff Summary.</w:t>
      </w:r>
    </w:p>
    <w:p w14:paraId="64B39248" w14:textId="77777777" w:rsidR="00217FE3" w:rsidRDefault="00217FE3">
      <w:pPr>
        <w:pStyle w:val="BodyText"/>
        <w:spacing w:before="7"/>
      </w:pPr>
    </w:p>
    <w:p w14:paraId="64B39249" w14:textId="497DE4C8" w:rsidR="00217FE3" w:rsidRDefault="00344E93">
      <w:pPr>
        <w:pStyle w:val="ListParagraph"/>
        <w:numPr>
          <w:ilvl w:val="0"/>
          <w:numId w:val="5"/>
        </w:numPr>
        <w:tabs>
          <w:tab w:val="left" w:pos="1515"/>
        </w:tabs>
        <w:ind w:left="1515" w:hanging="271"/>
        <w:rPr>
          <w:sz w:val="20"/>
        </w:rPr>
      </w:pPr>
      <w:r>
        <w:rPr>
          <w:w w:val="105"/>
          <w:sz w:val="20"/>
        </w:rPr>
        <w:t>The project, with</w:t>
      </w:r>
      <w:r>
        <w:rPr>
          <w:spacing w:val="-8"/>
          <w:w w:val="105"/>
          <w:sz w:val="20"/>
        </w:rPr>
        <w:t xml:space="preserve"> </w:t>
      </w:r>
      <w:r>
        <w:rPr>
          <w:w w:val="105"/>
          <w:sz w:val="20"/>
        </w:rPr>
        <w:t>adherence</w:t>
      </w:r>
      <w:r>
        <w:rPr>
          <w:spacing w:val="2"/>
          <w:w w:val="105"/>
          <w:sz w:val="20"/>
        </w:rPr>
        <w:t xml:space="preserve"> </w:t>
      </w:r>
      <w:r>
        <w:rPr>
          <w:w w:val="105"/>
          <w:sz w:val="20"/>
        </w:rPr>
        <w:t>to</w:t>
      </w:r>
      <w:r>
        <w:rPr>
          <w:spacing w:val="-4"/>
          <w:w w:val="105"/>
          <w:sz w:val="20"/>
        </w:rPr>
        <w:t xml:space="preserve"> </w:t>
      </w:r>
      <w:r>
        <w:rPr>
          <w:w w:val="105"/>
          <w:sz w:val="20"/>
        </w:rPr>
        <w:t>a</w:t>
      </w:r>
      <w:r>
        <w:rPr>
          <w:spacing w:val="-8"/>
          <w:w w:val="105"/>
          <w:sz w:val="20"/>
        </w:rPr>
        <w:t xml:space="preserve"> </w:t>
      </w:r>
      <w:r>
        <w:rPr>
          <w:w w:val="105"/>
          <w:sz w:val="20"/>
        </w:rPr>
        <w:t>ce</w:t>
      </w:r>
      <w:r w:rsidR="006031EA">
        <w:rPr>
          <w:w w:val="105"/>
          <w:sz w:val="20"/>
        </w:rPr>
        <w:t>r</w:t>
      </w:r>
      <w:r>
        <w:rPr>
          <w:w w:val="105"/>
          <w:sz w:val="20"/>
        </w:rPr>
        <w:t>tain</w:t>
      </w:r>
      <w:r>
        <w:rPr>
          <w:spacing w:val="2"/>
          <w:w w:val="105"/>
          <w:sz w:val="20"/>
        </w:rPr>
        <w:t xml:space="preserve"> </w:t>
      </w:r>
      <w:r>
        <w:rPr>
          <w:w w:val="105"/>
          <w:sz w:val="20"/>
        </w:rPr>
        <w:t>condition,</w:t>
      </w:r>
      <w:r>
        <w:rPr>
          <w:spacing w:val="6"/>
          <w:w w:val="105"/>
          <w:sz w:val="20"/>
        </w:rPr>
        <w:t xml:space="preserve"> </w:t>
      </w:r>
      <w:r>
        <w:rPr>
          <w:w w:val="105"/>
          <w:sz w:val="20"/>
        </w:rPr>
        <w:t>meets</w:t>
      </w:r>
      <w:r>
        <w:rPr>
          <w:spacing w:val="-1"/>
          <w:w w:val="105"/>
          <w:sz w:val="20"/>
        </w:rPr>
        <w:t xml:space="preserve"> </w:t>
      </w:r>
      <w:r>
        <w:rPr>
          <w:w w:val="105"/>
          <w:sz w:val="20"/>
        </w:rPr>
        <w:t>the</w:t>
      </w:r>
      <w:r>
        <w:rPr>
          <w:spacing w:val="-9"/>
          <w:w w:val="105"/>
          <w:sz w:val="20"/>
        </w:rPr>
        <w:t xml:space="preserve"> </w:t>
      </w:r>
      <w:r>
        <w:rPr>
          <w:w w:val="105"/>
          <w:sz w:val="20"/>
        </w:rPr>
        <w:t>operational</w:t>
      </w:r>
      <w:r>
        <w:rPr>
          <w:spacing w:val="12"/>
          <w:w w:val="105"/>
          <w:sz w:val="20"/>
        </w:rPr>
        <w:t xml:space="preserve"> </w:t>
      </w:r>
      <w:r>
        <w:rPr>
          <w:w w:val="105"/>
          <w:sz w:val="20"/>
        </w:rPr>
        <w:t>objectives</w:t>
      </w:r>
      <w:r>
        <w:rPr>
          <w:spacing w:val="6"/>
          <w:w w:val="105"/>
          <w:sz w:val="20"/>
        </w:rPr>
        <w:t xml:space="preserve"> </w:t>
      </w:r>
      <w:r>
        <w:rPr>
          <w:w w:val="105"/>
          <w:sz w:val="20"/>
        </w:rPr>
        <w:t>of</w:t>
      </w:r>
      <w:r>
        <w:rPr>
          <w:spacing w:val="-6"/>
          <w:w w:val="105"/>
          <w:sz w:val="20"/>
        </w:rPr>
        <w:t xml:space="preserve"> </w:t>
      </w:r>
      <w:r>
        <w:rPr>
          <w:w w:val="105"/>
          <w:sz w:val="20"/>
        </w:rPr>
        <w:t>the</w:t>
      </w:r>
      <w:r>
        <w:rPr>
          <w:spacing w:val="-10"/>
          <w:w w:val="105"/>
          <w:sz w:val="20"/>
        </w:rPr>
        <w:t xml:space="preserve"> </w:t>
      </w:r>
      <w:r>
        <w:rPr>
          <w:spacing w:val="-2"/>
          <w:w w:val="105"/>
          <w:sz w:val="20"/>
        </w:rPr>
        <w:t>Guidelines.</w:t>
      </w:r>
    </w:p>
    <w:p w14:paraId="64B3924A" w14:textId="77777777" w:rsidR="00217FE3" w:rsidRDefault="00217FE3">
      <w:pPr>
        <w:pStyle w:val="BodyText"/>
        <w:spacing w:before="37"/>
      </w:pPr>
    </w:p>
    <w:p w14:paraId="64B3924B" w14:textId="77777777" w:rsidR="00217FE3" w:rsidRDefault="00344E93">
      <w:pPr>
        <w:pStyle w:val="ListParagraph"/>
        <w:numPr>
          <w:ilvl w:val="0"/>
          <w:numId w:val="5"/>
        </w:numPr>
        <w:tabs>
          <w:tab w:val="left" w:pos="1514"/>
        </w:tabs>
        <w:spacing w:before="1"/>
        <w:ind w:left="1514" w:hanging="269"/>
        <w:rPr>
          <w:sz w:val="20"/>
        </w:rPr>
      </w:pPr>
      <w:r>
        <w:rPr>
          <w:w w:val="105"/>
          <w:sz w:val="20"/>
        </w:rPr>
        <w:t>The</w:t>
      </w:r>
      <w:r>
        <w:rPr>
          <w:spacing w:val="-1"/>
          <w:w w:val="105"/>
          <w:sz w:val="20"/>
        </w:rPr>
        <w:t xml:space="preserve"> </w:t>
      </w:r>
      <w:r>
        <w:rPr>
          <w:w w:val="105"/>
          <w:sz w:val="20"/>
        </w:rPr>
        <w:t>project</w:t>
      </w:r>
      <w:r>
        <w:rPr>
          <w:spacing w:val="6"/>
          <w:w w:val="105"/>
          <w:sz w:val="20"/>
        </w:rPr>
        <w:t xml:space="preserve"> </w:t>
      </w:r>
      <w:r>
        <w:rPr>
          <w:w w:val="105"/>
          <w:sz w:val="20"/>
        </w:rPr>
        <w:t>meets</w:t>
      </w:r>
      <w:r>
        <w:rPr>
          <w:spacing w:val="-8"/>
          <w:w w:val="105"/>
          <w:sz w:val="20"/>
        </w:rPr>
        <w:t xml:space="preserve"> </w:t>
      </w:r>
      <w:r>
        <w:rPr>
          <w:w w:val="105"/>
          <w:sz w:val="20"/>
        </w:rPr>
        <w:t>the</w:t>
      </w:r>
      <w:r>
        <w:rPr>
          <w:spacing w:val="9"/>
          <w:w w:val="105"/>
          <w:sz w:val="20"/>
        </w:rPr>
        <w:t xml:space="preserve"> </w:t>
      </w:r>
      <w:r>
        <w:rPr>
          <w:w w:val="105"/>
          <w:sz w:val="20"/>
        </w:rPr>
        <w:t>compliance</w:t>
      </w:r>
      <w:r>
        <w:rPr>
          <w:spacing w:val="5"/>
          <w:w w:val="105"/>
          <w:sz w:val="20"/>
        </w:rPr>
        <w:t xml:space="preserve"> </w:t>
      </w:r>
      <w:r>
        <w:rPr>
          <w:w w:val="105"/>
          <w:sz w:val="20"/>
        </w:rPr>
        <w:t>standards</w:t>
      </w:r>
      <w:r>
        <w:rPr>
          <w:spacing w:val="10"/>
          <w:w w:val="105"/>
          <w:sz w:val="20"/>
        </w:rPr>
        <w:t xml:space="preserve"> </w:t>
      </w:r>
      <w:r>
        <w:rPr>
          <w:w w:val="105"/>
          <w:sz w:val="20"/>
        </w:rPr>
        <w:t>of</w:t>
      </w:r>
      <w:r>
        <w:rPr>
          <w:spacing w:val="-16"/>
          <w:w w:val="105"/>
          <w:sz w:val="20"/>
        </w:rPr>
        <w:t xml:space="preserve"> </w:t>
      </w:r>
      <w:r>
        <w:rPr>
          <w:w w:val="105"/>
          <w:sz w:val="20"/>
        </w:rPr>
        <w:t>the</w:t>
      </w:r>
      <w:r>
        <w:rPr>
          <w:spacing w:val="-4"/>
          <w:w w:val="105"/>
          <w:sz w:val="20"/>
        </w:rPr>
        <w:t xml:space="preserve"> </w:t>
      </w:r>
      <w:r>
        <w:rPr>
          <w:spacing w:val="-2"/>
          <w:w w:val="105"/>
          <w:sz w:val="20"/>
        </w:rPr>
        <w:t>Guidelines.</w:t>
      </w:r>
    </w:p>
    <w:p w14:paraId="64B3924C" w14:textId="77777777" w:rsidR="00217FE3" w:rsidRDefault="00217FE3">
      <w:pPr>
        <w:pStyle w:val="BodyText"/>
        <w:spacing w:before="15"/>
      </w:pPr>
    </w:p>
    <w:p w14:paraId="64B3924D" w14:textId="7DBEA12D" w:rsidR="00217FE3" w:rsidRDefault="00344E93">
      <w:pPr>
        <w:pStyle w:val="ListParagraph"/>
        <w:numPr>
          <w:ilvl w:val="0"/>
          <w:numId w:val="5"/>
        </w:numPr>
        <w:tabs>
          <w:tab w:val="left" w:pos="1261"/>
          <w:tab w:val="left" w:pos="1514"/>
        </w:tabs>
        <w:spacing w:before="1" w:line="264" w:lineRule="auto"/>
        <w:ind w:left="1261" w:right="1385" w:hanging="16"/>
        <w:rPr>
          <w:sz w:val="20"/>
        </w:rPr>
      </w:pPr>
      <w:r>
        <w:rPr>
          <w:w w:val="105"/>
          <w:sz w:val="20"/>
        </w:rPr>
        <w:t>The</w:t>
      </w:r>
      <w:r>
        <w:rPr>
          <w:spacing w:val="-5"/>
          <w:w w:val="105"/>
          <w:sz w:val="20"/>
        </w:rPr>
        <w:t xml:space="preserve"> </w:t>
      </w:r>
      <w:r>
        <w:rPr>
          <w:w w:val="105"/>
          <w:sz w:val="20"/>
        </w:rPr>
        <w:t>recommended</w:t>
      </w:r>
      <w:r>
        <w:rPr>
          <w:spacing w:val="17"/>
          <w:w w:val="105"/>
          <w:sz w:val="20"/>
        </w:rPr>
        <w:t xml:space="preserve"> </w:t>
      </w:r>
      <w:r>
        <w:rPr>
          <w:w w:val="105"/>
          <w:sz w:val="20"/>
        </w:rPr>
        <w:t>maximum capital</w:t>
      </w:r>
      <w:r>
        <w:rPr>
          <w:spacing w:val="-1"/>
          <w:w w:val="105"/>
          <w:sz w:val="20"/>
        </w:rPr>
        <w:t xml:space="preserve"> </w:t>
      </w:r>
      <w:r>
        <w:rPr>
          <w:w w:val="105"/>
          <w:sz w:val="20"/>
        </w:rPr>
        <w:t>expenditure of</w:t>
      </w:r>
      <w:r w:rsidR="006031EA">
        <w:rPr>
          <w:w w:val="105"/>
          <w:sz w:val="20"/>
        </w:rPr>
        <w:t xml:space="preserve"> </w:t>
      </w:r>
      <w:r>
        <w:rPr>
          <w:w w:val="105"/>
          <w:sz w:val="20"/>
        </w:rPr>
        <w:t>$290,500 (July</w:t>
      </w:r>
      <w:r>
        <w:rPr>
          <w:spacing w:val="-6"/>
          <w:w w:val="105"/>
          <w:sz w:val="20"/>
        </w:rPr>
        <w:t xml:space="preserve"> </w:t>
      </w:r>
      <w:r>
        <w:rPr>
          <w:w w:val="105"/>
          <w:sz w:val="20"/>
        </w:rPr>
        <w:t>2015 dollars) is</w:t>
      </w:r>
      <w:r>
        <w:rPr>
          <w:spacing w:val="-8"/>
          <w:w w:val="105"/>
          <w:sz w:val="20"/>
        </w:rPr>
        <w:t xml:space="preserve"> </w:t>
      </w:r>
      <w:r>
        <w:rPr>
          <w:w w:val="105"/>
          <w:sz w:val="20"/>
        </w:rPr>
        <w:t>reasonable,</w:t>
      </w:r>
      <w:r>
        <w:rPr>
          <w:spacing w:val="21"/>
          <w:w w:val="105"/>
          <w:sz w:val="20"/>
        </w:rPr>
        <w:t xml:space="preserve"> </w:t>
      </w:r>
      <w:r>
        <w:rPr>
          <w:w w:val="105"/>
          <w:sz w:val="20"/>
        </w:rPr>
        <w:t xml:space="preserve">based </w:t>
      </w:r>
      <w:proofErr w:type="gramStart"/>
      <w:r>
        <w:rPr>
          <w:w w:val="105"/>
          <w:sz w:val="20"/>
        </w:rPr>
        <w:t>upon on</w:t>
      </w:r>
      <w:proofErr w:type="gramEnd"/>
      <w:r>
        <w:rPr>
          <w:w w:val="105"/>
          <w:sz w:val="20"/>
        </w:rPr>
        <w:t xml:space="preserve"> similar, previously approved</w:t>
      </w:r>
      <w:r>
        <w:rPr>
          <w:spacing w:val="40"/>
          <w:w w:val="105"/>
          <w:sz w:val="20"/>
        </w:rPr>
        <w:t xml:space="preserve"> </w:t>
      </w:r>
      <w:r>
        <w:rPr>
          <w:w w:val="105"/>
          <w:sz w:val="20"/>
        </w:rPr>
        <w:t>projects.</w:t>
      </w:r>
    </w:p>
    <w:p w14:paraId="64B3924E" w14:textId="153A27FF" w:rsidR="00217FE3" w:rsidRDefault="00344E93">
      <w:pPr>
        <w:pStyle w:val="ListParagraph"/>
        <w:numPr>
          <w:ilvl w:val="0"/>
          <w:numId w:val="5"/>
        </w:numPr>
        <w:tabs>
          <w:tab w:val="left" w:pos="1260"/>
          <w:tab w:val="left" w:pos="1522"/>
        </w:tabs>
        <w:spacing w:before="229" w:line="264" w:lineRule="auto"/>
        <w:ind w:left="1260" w:right="1602" w:hanging="13"/>
        <w:rPr>
          <w:sz w:val="20"/>
        </w:rPr>
      </w:pPr>
      <w:r>
        <w:rPr>
          <w:w w:val="105"/>
          <w:sz w:val="20"/>
        </w:rPr>
        <w:t>The recommended</w:t>
      </w:r>
      <w:r>
        <w:rPr>
          <w:spacing w:val="22"/>
          <w:w w:val="105"/>
          <w:sz w:val="20"/>
        </w:rPr>
        <w:t xml:space="preserve"> </w:t>
      </w:r>
      <w:r>
        <w:rPr>
          <w:w w:val="105"/>
          <w:sz w:val="20"/>
        </w:rPr>
        <w:t>incremental operating costs</w:t>
      </w:r>
      <w:r>
        <w:rPr>
          <w:spacing w:val="-6"/>
          <w:w w:val="105"/>
          <w:sz w:val="20"/>
        </w:rPr>
        <w:t xml:space="preserve"> </w:t>
      </w:r>
      <w:r>
        <w:rPr>
          <w:w w:val="105"/>
          <w:sz w:val="20"/>
        </w:rPr>
        <w:t>of</w:t>
      </w:r>
      <w:r w:rsidR="006031EA">
        <w:rPr>
          <w:w w:val="105"/>
          <w:sz w:val="20"/>
        </w:rPr>
        <w:t xml:space="preserve"> </w:t>
      </w:r>
      <w:r>
        <w:rPr>
          <w:w w:val="105"/>
          <w:sz w:val="20"/>
        </w:rPr>
        <w:t>$362,267 (July 2015 dollars)</w:t>
      </w:r>
      <w:r>
        <w:rPr>
          <w:spacing w:val="-5"/>
          <w:w w:val="105"/>
          <w:sz w:val="20"/>
        </w:rPr>
        <w:t xml:space="preserve"> </w:t>
      </w:r>
      <w:r>
        <w:rPr>
          <w:w w:val="105"/>
          <w:sz w:val="20"/>
        </w:rPr>
        <w:t>are</w:t>
      </w:r>
      <w:r>
        <w:rPr>
          <w:spacing w:val="-3"/>
          <w:w w:val="105"/>
          <w:sz w:val="20"/>
        </w:rPr>
        <w:t xml:space="preserve"> </w:t>
      </w:r>
      <w:r>
        <w:rPr>
          <w:w w:val="105"/>
          <w:sz w:val="20"/>
        </w:rPr>
        <w:t>reasonable</w:t>
      </w:r>
      <w:r>
        <w:rPr>
          <w:spacing w:val="-2"/>
          <w:w w:val="105"/>
          <w:sz w:val="20"/>
        </w:rPr>
        <w:t xml:space="preserve"> </w:t>
      </w:r>
      <w:r>
        <w:rPr>
          <w:w w:val="105"/>
          <w:sz w:val="20"/>
        </w:rPr>
        <w:t>for</w:t>
      </w:r>
      <w:r>
        <w:rPr>
          <w:spacing w:val="-9"/>
          <w:w w:val="105"/>
          <w:sz w:val="20"/>
        </w:rPr>
        <w:t xml:space="preserve"> </w:t>
      </w:r>
      <w:r>
        <w:rPr>
          <w:w w:val="105"/>
          <w:sz w:val="20"/>
        </w:rPr>
        <w:t>a mobile PET-CT unit.</w:t>
      </w:r>
    </w:p>
    <w:p w14:paraId="64B3924F" w14:textId="77777777" w:rsidR="00217FE3" w:rsidRDefault="00217FE3">
      <w:pPr>
        <w:pStyle w:val="BodyText"/>
      </w:pPr>
    </w:p>
    <w:p w14:paraId="64B39250" w14:textId="77777777" w:rsidR="00217FE3" w:rsidRDefault="00344E93">
      <w:pPr>
        <w:pStyle w:val="ListParagraph"/>
        <w:numPr>
          <w:ilvl w:val="0"/>
          <w:numId w:val="5"/>
        </w:numPr>
        <w:tabs>
          <w:tab w:val="left" w:pos="1529"/>
        </w:tabs>
        <w:ind w:left="1529" w:hanging="272"/>
        <w:rPr>
          <w:sz w:val="20"/>
        </w:rPr>
      </w:pPr>
      <w:r>
        <w:rPr>
          <w:w w:val="105"/>
          <w:sz w:val="20"/>
        </w:rPr>
        <w:t>The</w:t>
      </w:r>
      <w:r>
        <w:rPr>
          <w:spacing w:val="3"/>
          <w:w w:val="105"/>
          <w:sz w:val="20"/>
        </w:rPr>
        <w:t xml:space="preserve"> </w:t>
      </w:r>
      <w:r>
        <w:rPr>
          <w:w w:val="105"/>
          <w:sz w:val="20"/>
        </w:rPr>
        <w:t>project</w:t>
      </w:r>
      <w:r>
        <w:rPr>
          <w:spacing w:val="8"/>
          <w:w w:val="105"/>
          <w:sz w:val="20"/>
        </w:rPr>
        <w:t xml:space="preserve"> </w:t>
      </w:r>
      <w:r>
        <w:rPr>
          <w:w w:val="105"/>
          <w:sz w:val="20"/>
        </w:rPr>
        <w:t>is</w:t>
      </w:r>
      <w:r>
        <w:rPr>
          <w:spacing w:val="-3"/>
          <w:w w:val="105"/>
          <w:sz w:val="20"/>
        </w:rPr>
        <w:t xml:space="preserve"> </w:t>
      </w:r>
      <w:r>
        <w:rPr>
          <w:w w:val="105"/>
          <w:sz w:val="20"/>
        </w:rPr>
        <w:t>financially</w:t>
      </w:r>
      <w:r>
        <w:rPr>
          <w:spacing w:val="12"/>
          <w:w w:val="105"/>
          <w:sz w:val="20"/>
        </w:rPr>
        <w:t xml:space="preserve"> </w:t>
      </w:r>
      <w:r>
        <w:rPr>
          <w:w w:val="105"/>
          <w:sz w:val="20"/>
        </w:rPr>
        <w:t>feasible and</w:t>
      </w:r>
      <w:r>
        <w:rPr>
          <w:spacing w:val="-1"/>
          <w:w w:val="105"/>
          <w:sz w:val="20"/>
        </w:rPr>
        <w:t xml:space="preserve"> </w:t>
      </w:r>
      <w:r>
        <w:rPr>
          <w:w w:val="105"/>
          <w:sz w:val="20"/>
        </w:rPr>
        <w:t>within</w:t>
      </w:r>
      <w:r>
        <w:rPr>
          <w:spacing w:val="10"/>
          <w:w w:val="105"/>
          <w:sz w:val="20"/>
        </w:rPr>
        <w:t xml:space="preserve"> </w:t>
      </w:r>
      <w:r>
        <w:rPr>
          <w:w w:val="105"/>
          <w:sz w:val="20"/>
        </w:rPr>
        <w:t>the</w:t>
      </w:r>
      <w:r>
        <w:rPr>
          <w:spacing w:val="-8"/>
          <w:w w:val="105"/>
          <w:sz w:val="20"/>
        </w:rPr>
        <w:t xml:space="preserve"> </w:t>
      </w:r>
      <w:r>
        <w:rPr>
          <w:w w:val="105"/>
          <w:sz w:val="20"/>
        </w:rPr>
        <w:t>financial</w:t>
      </w:r>
      <w:r>
        <w:rPr>
          <w:spacing w:val="4"/>
          <w:w w:val="105"/>
          <w:sz w:val="20"/>
        </w:rPr>
        <w:t xml:space="preserve"> </w:t>
      </w:r>
      <w:r>
        <w:rPr>
          <w:w w:val="105"/>
          <w:sz w:val="20"/>
        </w:rPr>
        <w:t>capability</w:t>
      </w:r>
      <w:r>
        <w:rPr>
          <w:spacing w:val="8"/>
          <w:w w:val="105"/>
          <w:sz w:val="20"/>
        </w:rPr>
        <w:t xml:space="preserve"> </w:t>
      </w:r>
      <w:r>
        <w:rPr>
          <w:w w:val="105"/>
          <w:sz w:val="20"/>
        </w:rPr>
        <w:t>of</w:t>
      </w:r>
      <w:r>
        <w:rPr>
          <w:spacing w:val="-10"/>
          <w:w w:val="105"/>
          <w:sz w:val="20"/>
        </w:rPr>
        <w:t xml:space="preserve"> </w:t>
      </w:r>
      <w:r>
        <w:rPr>
          <w:w w:val="105"/>
          <w:sz w:val="20"/>
        </w:rPr>
        <w:t>the</w:t>
      </w:r>
      <w:r>
        <w:rPr>
          <w:spacing w:val="12"/>
          <w:w w:val="105"/>
          <w:sz w:val="20"/>
        </w:rPr>
        <w:t xml:space="preserve"> </w:t>
      </w:r>
      <w:r>
        <w:rPr>
          <w:spacing w:val="-2"/>
          <w:w w:val="105"/>
          <w:sz w:val="20"/>
        </w:rPr>
        <w:t>Applicant.</w:t>
      </w:r>
    </w:p>
    <w:p w14:paraId="64B39251" w14:textId="77777777" w:rsidR="00217FE3" w:rsidRDefault="00217FE3">
      <w:pPr>
        <w:pStyle w:val="BodyText"/>
        <w:spacing w:before="31"/>
      </w:pPr>
    </w:p>
    <w:p w14:paraId="64B39252" w14:textId="77777777" w:rsidR="00217FE3" w:rsidRDefault="00344E93">
      <w:pPr>
        <w:pStyle w:val="ListParagraph"/>
        <w:numPr>
          <w:ilvl w:val="0"/>
          <w:numId w:val="5"/>
        </w:numPr>
        <w:tabs>
          <w:tab w:val="left" w:pos="1529"/>
        </w:tabs>
        <w:ind w:left="1529" w:hanging="268"/>
        <w:rPr>
          <w:sz w:val="20"/>
        </w:rPr>
      </w:pPr>
      <w:r>
        <w:rPr>
          <w:w w:val="105"/>
          <w:sz w:val="20"/>
        </w:rPr>
        <w:t>The</w:t>
      </w:r>
      <w:r>
        <w:rPr>
          <w:spacing w:val="-2"/>
          <w:w w:val="105"/>
          <w:sz w:val="20"/>
        </w:rPr>
        <w:t xml:space="preserve"> </w:t>
      </w:r>
      <w:r>
        <w:rPr>
          <w:w w:val="105"/>
          <w:sz w:val="20"/>
        </w:rPr>
        <w:t>project</w:t>
      </w:r>
      <w:r>
        <w:rPr>
          <w:spacing w:val="-1"/>
          <w:w w:val="105"/>
          <w:sz w:val="20"/>
        </w:rPr>
        <w:t xml:space="preserve"> </w:t>
      </w:r>
      <w:r>
        <w:rPr>
          <w:w w:val="105"/>
          <w:sz w:val="20"/>
        </w:rPr>
        <w:t>meets</w:t>
      </w:r>
      <w:r>
        <w:rPr>
          <w:spacing w:val="-12"/>
          <w:w w:val="105"/>
          <w:sz w:val="20"/>
        </w:rPr>
        <w:t xml:space="preserve"> </w:t>
      </w:r>
      <w:r>
        <w:rPr>
          <w:w w:val="105"/>
          <w:sz w:val="20"/>
        </w:rPr>
        <w:t>the</w:t>
      </w:r>
      <w:r>
        <w:rPr>
          <w:spacing w:val="8"/>
          <w:w w:val="105"/>
          <w:sz w:val="20"/>
        </w:rPr>
        <w:t xml:space="preserve"> </w:t>
      </w:r>
      <w:r>
        <w:rPr>
          <w:w w:val="105"/>
          <w:sz w:val="20"/>
        </w:rPr>
        <w:t>relative merit</w:t>
      </w:r>
      <w:r>
        <w:rPr>
          <w:spacing w:val="6"/>
          <w:w w:val="105"/>
          <w:sz w:val="20"/>
        </w:rPr>
        <w:t xml:space="preserve"> </w:t>
      </w:r>
      <w:r>
        <w:rPr>
          <w:w w:val="105"/>
          <w:sz w:val="20"/>
        </w:rPr>
        <w:t>provisions</w:t>
      </w:r>
      <w:r>
        <w:rPr>
          <w:spacing w:val="7"/>
          <w:w w:val="105"/>
          <w:sz w:val="20"/>
        </w:rPr>
        <w:t xml:space="preserve"> </w:t>
      </w:r>
      <w:r>
        <w:rPr>
          <w:w w:val="105"/>
          <w:sz w:val="20"/>
        </w:rPr>
        <w:t>of</w:t>
      </w:r>
      <w:r>
        <w:rPr>
          <w:spacing w:val="-3"/>
          <w:w w:val="105"/>
          <w:sz w:val="20"/>
        </w:rPr>
        <w:t xml:space="preserve"> </w:t>
      </w:r>
      <w:r>
        <w:rPr>
          <w:w w:val="105"/>
          <w:sz w:val="20"/>
        </w:rPr>
        <w:t>the</w:t>
      </w:r>
      <w:r>
        <w:rPr>
          <w:spacing w:val="-11"/>
          <w:w w:val="105"/>
          <w:sz w:val="20"/>
        </w:rPr>
        <w:t xml:space="preserve"> </w:t>
      </w:r>
      <w:r>
        <w:rPr>
          <w:spacing w:val="-2"/>
          <w:w w:val="105"/>
          <w:sz w:val="20"/>
        </w:rPr>
        <w:t>Guidelines.</w:t>
      </w:r>
    </w:p>
    <w:p w14:paraId="64B39253" w14:textId="77777777" w:rsidR="00217FE3" w:rsidRDefault="00217FE3">
      <w:pPr>
        <w:rPr>
          <w:sz w:val="20"/>
        </w:rPr>
        <w:sectPr w:rsidR="00217FE3">
          <w:pgSz w:w="12240" w:h="15840"/>
          <w:pgMar w:top="760" w:right="420" w:bottom="280" w:left="340" w:header="720" w:footer="720" w:gutter="0"/>
          <w:cols w:space="720"/>
        </w:sectPr>
      </w:pPr>
    </w:p>
    <w:p w14:paraId="64B39255" w14:textId="77777777" w:rsidR="00217FE3" w:rsidRDefault="00217FE3">
      <w:pPr>
        <w:pStyle w:val="BodyText"/>
      </w:pPr>
    </w:p>
    <w:p w14:paraId="64B39256" w14:textId="77777777" w:rsidR="00217FE3" w:rsidRDefault="00217FE3">
      <w:pPr>
        <w:pStyle w:val="BodyText"/>
      </w:pPr>
    </w:p>
    <w:p w14:paraId="64B39257" w14:textId="77777777" w:rsidR="00217FE3" w:rsidRDefault="00217FE3">
      <w:pPr>
        <w:pStyle w:val="BodyText"/>
        <w:spacing w:before="10"/>
      </w:pPr>
    </w:p>
    <w:p w14:paraId="64B39258" w14:textId="0A7F9E91" w:rsidR="00217FE3" w:rsidRDefault="006800D0">
      <w:pPr>
        <w:pStyle w:val="BodyText"/>
        <w:spacing w:line="264" w:lineRule="auto"/>
        <w:ind w:left="1209" w:right="1333" w:firstLine="18"/>
      </w:pPr>
      <w:r>
        <w:rPr>
          <w:w w:val="105"/>
        </w:rPr>
        <w:t>1</w:t>
      </w:r>
      <w:r w:rsidR="00344E93">
        <w:rPr>
          <w:spacing w:val="-27"/>
          <w:w w:val="105"/>
        </w:rPr>
        <w:t xml:space="preserve"> </w:t>
      </w:r>
      <w:r w:rsidR="00344E93">
        <w:rPr>
          <w:w w:val="105"/>
        </w:rPr>
        <w:t>0.</w:t>
      </w:r>
      <w:r w:rsidR="00344E93">
        <w:rPr>
          <w:spacing w:val="67"/>
          <w:w w:val="105"/>
        </w:rPr>
        <w:t xml:space="preserve"> </w:t>
      </w:r>
      <w:r w:rsidR="00344E93">
        <w:rPr>
          <w:w w:val="105"/>
        </w:rPr>
        <w:t>The project, with adherence to</w:t>
      </w:r>
      <w:r w:rsidR="00344E93">
        <w:rPr>
          <w:spacing w:val="-12"/>
          <w:w w:val="105"/>
        </w:rPr>
        <w:t xml:space="preserve"> </w:t>
      </w:r>
      <w:r w:rsidR="00344E93">
        <w:rPr>
          <w:w w:val="105"/>
        </w:rPr>
        <w:t>a</w:t>
      </w:r>
      <w:r w:rsidR="00344E93">
        <w:rPr>
          <w:spacing w:val="-8"/>
          <w:w w:val="105"/>
        </w:rPr>
        <w:t xml:space="preserve"> </w:t>
      </w:r>
      <w:r w:rsidR="00344E93">
        <w:rPr>
          <w:w w:val="105"/>
        </w:rPr>
        <w:t>ce</w:t>
      </w:r>
      <w:r>
        <w:rPr>
          <w:w w:val="105"/>
        </w:rPr>
        <w:t>r</w:t>
      </w:r>
      <w:r w:rsidR="00344E93">
        <w:rPr>
          <w:w w:val="105"/>
        </w:rPr>
        <w:t>tain condition, meets</w:t>
      </w:r>
      <w:r w:rsidR="00344E93">
        <w:rPr>
          <w:spacing w:val="-11"/>
          <w:w w:val="105"/>
        </w:rPr>
        <w:t xml:space="preserve"> </w:t>
      </w:r>
      <w:r w:rsidR="00344E93">
        <w:rPr>
          <w:w w:val="105"/>
        </w:rPr>
        <w:t>the</w:t>
      </w:r>
      <w:r w:rsidR="00344E93">
        <w:rPr>
          <w:spacing w:val="-1"/>
          <w:w w:val="105"/>
        </w:rPr>
        <w:t xml:space="preserve"> </w:t>
      </w:r>
      <w:r w:rsidR="00344E93">
        <w:rPr>
          <w:w w:val="105"/>
        </w:rPr>
        <w:t>community health service initiatives</w:t>
      </w:r>
      <w:r w:rsidR="00344E93">
        <w:rPr>
          <w:spacing w:val="-1"/>
          <w:w w:val="105"/>
        </w:rPr>
        <w:t xml:space="preserve"> </w:t>
      </w:r>
      <w:r w:rsidR="00344E93">
        <w:rPr>
          <w:w w:val="105"/>
        </w:rPr>
        <w:t>of the DoN Regulations.</w:t>
      </w:r>
    </w:p>
    <w:p w14:paraId="64B39259" w14:textId="77777777" w:rsidR="00217FE3" w:rsidRDefault="00217FE3">
      <w:pPr>
        <w:pStyle w:val="BodyText"/>
      </w:pPr>
    </w:p>
    <w:p w14:paraId="64B3925A" w14:textId="699C7B07" w:rsidR="00217FE3" w:rsidRDefault="00344E93">
      <w:pPr>
        <w:pStyle w:val="BodyText"/>
        <w:spacing w:line="256" w:lineRule="auto"/>
        <w:ind w:left="1211" w:right="1333" w:firstLine="5"/>
      </w:pPr>
      <w:r>
        <w:rPr>
          <w:w w:val="105"/>
        </w:rPr>
        <w:t>11.</w:t>
      </w:r>
      <w:r>
        <w:rPr>
          <w:spacing w:val="40"/>
          <w:w w:val="105"/>
        </w:rPr>
        <w:t xml:space="preserve"> </w:t>
      </w:r>
      <w:r>
        <w:rPr>
          <w:w w:val="105"/>
        </w:rPr>
        <w:t>This project is one of</w:t>
      </w:r>
      <w:r>
        <w:rPr>
          <w:spacing w:val="-3"/>
          <w:w w:val="105"/>
        </w:rPr>
        <w:t xml:space="preserve"> </w:t>
      </w:r>
      <w:r>
        <w:rPr>
          <w:w w:val="105"/>
        </w:rPr>
        <w:t xml:space="preserve">two comparable applications filed for single day PET-CT </w:t>
      </w:r>
      <w:r w:rsidR="006800D0">
        <w:rPr>
          <w:w w:val="105"/>
        </w:rPr>
        <w:t>services</w:t>
      </w:r>
      <w:r>
        <w:rPr>
          <w:w w:val="105"/>
        </w:rPr>
        <w:t>. When considered alone,</w:t>
      </w:r>
      <w:r>
        <w:rPr>
          <w:spacing w:val="-3"/>
          <w:w w:val="105"/>
        </w:rPr>
        <w:t xml:space="preserve"> </w:t>
      </w:r>
      <w:r>
        <w:rPr>
          <w:w w:val="105"/>
        </w:rPr>
        <w:t>each of</w:t>
      </w:r>
      <w:r>
        <w:rPr>
          <w:spacing w:val="-1"/>
          <w:w w:val="105"/>
        </w:rPr>
        <w:t xml:space="preserve"> </w:t>
      </w:r>
      <w:r>
        <w:rPr>
          <w:w w:val="105"/>
        </w:rPr>
        <w:t>these applications is</w:t>
      </w:r>
      <w:r>
        <w:rPr>
          <w:spacing w:val="-8"/>
          <w:w w:val="105"/>
        </w:rPr>
        <w:t xml:space="preserve"> </w:t>
      </w:r>
      <w:r>
        <w:rPr>
          <w:w w:val="105"/>
        </w:rPr>
        <w:t>capable of being</w:t>
      </w:r>
      <w:r>
        <w:rPr>
          <w:spacing w:val="-4"/>
          <w:w w:val="105"/>
        </w:rPr>
        <w:t xml:space="preserve"> </w:t>
      </w:r>
      <w:r>
        <w:rPr>
          <w:w w:val="105"/>
        </w:rPr>
        <w:t>approved, since each has</w:t>
      </w:r>
      <w:r>
        <w:rPr>
          <w:spacing w:val="-4"/>
          <w:w w:val="105"/>
        </w:rPr>
        <w:t xml:space="preserve"> </w:t>
      </w:r>
      <w:r>
        <w:rPr>
          <w:w w:val="105"/>
        </w:rPr>
        <w:t>demonstrated demand for PET-CT services.</w:t>
      </w:r>
      <w:r>
        <w:rPr>
          <w:spacing w:val="40"/>
          <w:w w:val="105"/>
        </w:rPr>
        <w:t xml:space="preserve"> </w:t>
      </w:r>
      <w:r>
        <w:rPr>
          <w:w w:val="105"/>
        </w:rPr>
        <w:t>Therefore, an extensive comparability analysis was not undertaken.</w:t>
      </w:r>
    </w:p>
    <w:p w14:paraId="64B3925B" w14:textId="77777777" w:rsidR="00217FE3" w:rsidRDefault="00217FE3">
      <w:pPr>
        <w:pStyle w:val="BodyText"/>
        <w:spacing w:before="13"/>
      </w:pPr>
    </w:p>
    <w:p w14:paraId="64B3925C" w14:textId="77777777" w:rsidR="00217FE3" w:rsidRDefault="00344E93">
      <w:pPr>
        <w:pStyle w:val="BodyText"/>
        <w:ind w:left="1216"/>
      </w:pPr>
      <w:r>
        <w:rPr>
          <w:w w:val="110"/>
        </w:rPr>
        <w:t>Vil.</w:t>
      </w:r>
      <w:r>
        <w:rPr>
          <w:spacing w:val="-14"/>
          <w:w w:val="110"/>
        </w:rPr>
        <w:t xml:space="preserve"> </w:t>
      </w:r>
      <w:r>
        <w:rPr>
          <w:w w:val="110"/>
        </w:rPr>
        <w:t>STAFF</w:t>
      </w:r>
      <w:r>
        <w:rPr>
          <w:spacing w:val="3"/>
          <w:w w:val="110"/>
        </w:rPr>
        <w:t xml:space="preserve"> </w:t>
      </w:r>
      <w:r>
        <w:rPr>
          <w:spacing w:val="-2"/>
          <w:w w:val="110"/>
        </w:rPr>
        <w:t>RECOMMENDATION</w:t>
      </w:r>
    </w:p>
    <w:p w14:paraId="64B3925D" w14:textId="77777777" w:rsidR="00217FE3" w:rsidRDefault="00217FE3">
      <w:pPr>
        <w:pStyle w:val="BodyText"/>
        <w:spacing w:before="16"/>
      </w:pPr>
    </w:p>
    <w:p w14:paraId="64B3925E" w14:textId="6C096CD9" w:rsidR="00217FE3" w:rsidRDefault="00344E93">
      <w:pPr>
        <w:pStyle w:val="BodyText"/>
        <w:spacing w:line="256" w:lineRule="auto"/>
        <w:ind w:left="1212" w:right="1303" w:firstLine="9"/>
      </w:pPr>
      <w:r>
        <w:rPr>
          <w:w w:val="105"/>
        </w:rPr>
        <w:t>Based on</w:t>
      </w:r>
      <w:r>
        <w:rPr>
          <w:spacing w:val="-9"/>
          <w:w w:val="105"/>
        </w:rPr>
        <w:t xml:space="preserve"> </w:t>
      </w:r>
      <w:r>
        <w:rPr>
          <w:w w:val="105"/>
        </w:rPr>
        <w:t>the</w:t>
      </w:r>
      <w:r>
        <w:rPr>
          <w:spacing w:val="-5"/>
          <w:w w:val="105"/>
        </w:rPr>
        <w:t xml:space="preserve"> </w:t>
      </w:r>
      <w:r>
        <w:rPr>
          <w:w w:val="105"/>
        </w:rPr>
        <w:t>above analysis and</w:t>
      </w:r>
      <w:r>
        <w:rPr>
          <w:spacing w:val="-4"/>
          <w:w w:val="105"/>
        </w:rPr>
        <w:t xml:space="preserve"> </w:t>
      </w:r>
      <w:r>
        <w:rPr>
          <w:w w:val="105"/>
        </w:rPr>
        <w:t xml:space="preserve">findings, Staff </w:t>
      </w:r>
      <w:proofErr w:type="gramStart"/>
      <w:r>
        <w:rPr>
          <w:w w:val="105"/>
        </w:rPr>
        <w:t>recommends</w:t>
      </w:r>
      <w:proofErr w:type="gramEnd"/>
      <w:r>
        <w:rPr>
          <w:w w:val="105"/>
        </w:rPr>
        <w:t xml:space="preserve"> approval with</w:t>
      </w:r>
      <w:r>
        <w:rPr>
          <w:spacing w:val="-4"/>
          <w:w w:val="105"/>
        </w:rPr>
        <w:t xml:space="preserve"> </w:t>
      </w:r>
      <w:r>
        <w:rPr>
          <w:w w:val="105"/>
        </w:rPr>
        <w:t>conditions of Project</w:t>
      </w:r>
      <w:r>
        <w:rPr>
          <w:spacing w:val="-2"/>
          <w:w w:val="105"/>
        </w:rPr>
        <w:t xml:space="preserve"> </w:t>
      </w:r>
      <w:r>
        <w:rPr>
          <w:w w:val="105"/>
        </w:rPr>
        <w:t>Number 5-4958</w:t>
      </w:r>
      <w:r>
        <w:rPr>
          <w:spacing w:val="-3"/>
          <w:w w:val="105"/>
        </w:rPr>
        <w:t xml:space="preserve"> </w:t>
      </w:r>
      <w:r>
        <w:rPr>
          <w:w w:val="105"/>
        </w:rPr>
        <w:t>submitted</w:t>
      </w:r>
      <w:r>
        <w:rPr>
          <w:spacing w:val="40"/>
          <w:w w:val="105"/>
        </w:rPr>
        <w:t xml:space="preserve"> </w:t>
      </w:r>
      <w:r>
        <w:rPr>
          <w:w w:val="105"/>
        </w:rPr>
        <w:t>by Shields Signature Imaging, LLC Hospitals Group to</w:t>
      </w:r>
      <w:r>
        <w:rPr>
          <w:spacing w:val="-1"/>
          <w:w w:val="105"/>
        </w:rPr>
        <w:t xml:space="preserve"> </w:t>
      </w:r>
      <w:r>
        <w:rPr>
          <w:w w:val="105"/>
        </w:rPr>
        <w:t xml:space="preserve">establish a Positron Emission Tomography (PET) </w:t>
      </w:r>
      <w:r w:rsidR="0031135F">
        <w:rPr>
          <w:w w:val="105"/>
        </w:rPr>
        <w:t>service</w:t>
      </w:r>
      <w:r>
        <w:rPr>
          <w:w w:val="105"/>
        </w:rPr>
        <w:t xml:space="preserve"> through acquisition of</w:t>
      </w:r>
      <w:r w:rsidR="0031135F">
        <w:rPr>
          <w:w w:val="105"/>
        </w:rPr>
        <w:t xml:space="preserve"> </w:t>
      </w:r>
      <w:r>
        <w:rPr>
          <w:w w:val="105"/>
        </w:rPr>
        <w:t>a</w:t>
      </w:r>
      <w:r>
        <w:rPr>
          <w:spacing w:val="40"/>
          <w:w w:val="105"/>
        </w:rPr>
        <w:t xml:space="preserve"> </w:t>
      </w:r>
      <w:r>
        <w:rPr>
          <w:w w:val="105"/>
        </w:rPr>
        <w:t>mobile, combination PET/Computerized Axial Tomography (CT) scanner. Failure of the Applicant to comply with the conditions may result in Depa</w:t>
      </w:r>
      <w:r w:rsidR="0031135F">
        <w:rPr>
          <w:w w:val="105"/>
        </w:rPr>
        <w:t>rt</w:t>
      </w:r>
      <w:r>
        <w:rPr>
          <w:w w:val="105"/>
        </w:rPr>
        <w:t>ment sanctions, including possible fines and/or revocation of the DoN.</w:t>
      </w:r>
      <w:r>
        <w:rPr>
          <w:spacing w:val="40"/>
          <w:w w:val="105"/>
        </w:rPr>
        <w:t xml:space="preserve"> </w:t>
      </w:r>
      <w:r>
        <w:rPr>
          <w:w w:val="105"/>
        </w:rPr>
        <w:t>The recommended conditions are as follows:</w:t>
      </w:r>
    </w:p>
    <w:p w14:paraId="64B3925F" w14:textId="77777777" w:rsidR="00217FE3" w:rsidRDefault="00217FE3">
      <w:pPr>
        <w:pStyle w:val="BodyText"/>
        <w:spacing w:before="3"/>
      </w:pPr>
    </w:p>
    <w:p w14:paraId="64B39260" w14:textId="77777777" w:rsidR="00217FE3" w:rsidRDefault="00344E93">
      <w:pPr>
        <w:pStyle w:val="BodyText"/>
        <w:tabs>
          <w:tab w:val="left" w:pos="1567"/>
        </w:tabs>
        <w:spacing w:line="256" w:lineRule="auto"/>
        <w:ind w:left="1572" w:right="1586" w:hanging="330"/>
      </w:pPr>
      <w:r>
        <w:rPr>
          <w:spacing w:val="-6"/>
          <w:w w:val="105"/>
        </w:rPr>
        <w:t>I.</w:t>
      </w:r>
      <w:r>
        <w:tab/>
      </w:r>
      <w:r>
        <w:rPr>
          <w:w w:val="105"/>
        </w:rPr>
        <w:t>Shields</w:t>
      </w:r>
      <w:r>
        <w:rPr>
          <w:spacing w:val="-3"/>
          <w:w w:val="105"/>
        </w:rPr>
        <w:t xml:space="preserve"> </w:t>
      </w:r>
      <w:r>
        <w:rPr>
          <w:w w:val="105"/>
        </w:rPr>
        <w:t>Signature Imaging, LLC</w:t>
      </w:r>
      <w:r>
        <w:rPr>
          <w:spacing w:val="-2"/>
          <w:w w:val="105"/>
        </w:rPr>
        <w:t xml:space="preserve"> </w:t>
      </w:r>
      <w:r>
        <w:rPr>
          <w:w w:val="105"/>
        </w:rPr>
        <w:t>shall</w:t>
      </w:r>
      <w:r>
        <w:rPr>
          <w:spacing w:val="-4"/>
          <w:w w:val="105"/>
        </w:rPr>
        <w:t xml:space="preserve"> </w:t>
      </w:r>
      <w:r>
        <w:rPr>
          <w:w w:val="105"/>
        </w:rPr>
        <w:t>accept the</w:t>
      </w:r>
      <w:r>
        <w:rPr>
          <w:spacing w:val="-5"/>
          <w:w w:val="105"/>
        </w:rPr>
        <w:t xml:space="preserve"> </w:t>
      </w:r>
      <w:r>
        <w:rPr>
          <w:w w:val="105"/>
        </w:rPr>
        <w:t>MCE</w:t>
      </w:r>
      <w:r>
        <w:rPr>
          <w:spacing w:val="-3"/>
          <w:w w:val="105"/>
        </w:rPr>
        <w:t xml:space="preserve"> </w:t>
      </w:r>
      <w:r>
        <w:rPr>
          <w:w w:val="105"/>
        </w:rPr>
        <w:t>of</w:t>
      </w:r>
      <w:r>
        <w:rPr>
          <w:spacing w:val="35"/>
          <w:w w:val="105"/>
        </w:rPr>
        <w:t xml:space="preserve"> </w:t>
      </w:r>
      <w:r>
        <w:rPr>
          <w:w w:val="105"/>
        </w:rPr>
        <w:t>$290,500 (July</w:t>
      </w:r>
      <w:r>
        <w:rPr>
          <w:spacing w:val="-4"/>
          <w:w w:val="105"/>
        </w:rPr>
        <w:t xml:space="preserve"> </w:t>
      </w:r>
      <w:r>
        <w:rPr>
          <w:w w:val="105"/>
        </w:rPr>
        <w:t>2015</w:t>
      </w:r>
      <w:r>
        <w:rPr>
          <w:spacing w:val="-4"/>
          <w:w w:val="105"/>
        </w:rPr>
        <w:t xml:space="preserve"> </w:t>
      </w:r>
      <w:r>
        <w:rPr>
          <w:w w:val="105"/>
        </w:rPr>
        <w:t>dollars) as</w:t>
      </w:r>
      <w:r>
        <w:rPr>
          <w:spacing w:val="-6"/>
          <w:w w:val="105"/>
        </w:rPr>
        <w:t xml:space="preserve"> </w:t>
      </w:r>
      <w:r>
        <w:rPr>
          <w:w w:val="105"/>
        </w:rPr>
        <w:t>the</w:t>
      </w:r>
      <w:r>
        <w:rPr>
          <w:spacing w:val="-9"/>
          <w:w w:val="105"/>
        </w:rPr>
        <w:t xml:space="preserve"> </w:t>
      </w:r>
      <w:r>
        <w:rPr>
          <w:w w:val="105"/>
        </w:rPr>
        <w:t>final cost figure, except for those increases allowed</w:t>
      </w:r>
      <w:r>
        <w:rPr>
          <w:spacing w:val="30"/>
          <w:w w:val="105"/>
        </w:rPr>
        <w:t xml:space="preserve"> </w:t>
      </w:r>
      <w:r>
        <w:rPr>
          <w:w w:val="105"/>
        </w:rPr>
        <w:t>pursuant to</w:t>
      </w:r>
      <w:r>
        <w:rPr>
          <w:spacing w:val="37"/>
          <w:w w:val="105"/>
        </w:rPr>
        <w:t xml:space="preserve"> </w:t>
      </w:r>
      <w:r>
        <w:rPr>
          <w:w w:val="105"/>
        </w:rPr>
        <w:t>I</w:t>
      </w:r>
      <w:r>
        <w:rPr>
          <w:spacing w:val="-23"/>
          <w:w w:val="105"/>
        </w:rPr>
        <w:t xml:space="preserve"> </w:t>
      </w:r>
      <w:r>
        <w:rPr>
          <w:w w:val="105"/>
        </w:rPr>
        <w:t>05 CMR</w:t>
      </w:r>
      <w:r>
        <w:rPr>
          <w:spacing w:val="40"/>
          <w:w w:val="105"/>
        </w:rPr>
        <w:t xml:space="preserve"> </w:t>
      </w:r>
      <w:r>
        <w:rPr>
          <w:w w:val="105"/>
        </w:rPr>
        <w:t>I00.751 and</w:t>
      </w:r>
      <w:r>
        <w:rPr>
          <w:spacing w:val="40"/>
          <w:w w:val="105"/>
        </w:rPr>
        <w:t xml:space="preserve"> </w:t>
      </w:r>
      <w:r>
        <w:rPr>
          <w:w w:val="105"/>
        </w:rPr>
        <w:t>I00.752.</w:t>
      </w:r>
    </w:p>
    <w:p w14:paraId="64B39261" w14:textId="77777777" w:rsidR="00217FE3" w:rsidRDefault="00217FE3">
      <w:pPr>
        <w:pStyle w:val="BodyText"/>
        <w:spacing w:before="13"/>
      </w:pPr>
    </w:p>
    <w:p w14:paraId="64B39262" w14:textId="77777777" w:rsidR="00217FE3" w:rsidRDefault="00344E93">
      <w:pPr>
        <w:pStyle w:val="ListParagraph"/>
        <w:numPr>
          <w:ilvl w:val="0"/>
          <w:numId w:val="4"/>
        </w:numPr>
        <w:tabs>
          <w:tab w:val="left" w:pos="1573"/>
        </w:tabs>
        <w:ind w:left="1573" w:hanging="352"/>
        <w:rPr>
          <w:sz w:val="20"/>
        </w:rPr>
      </w:pPr>
      <w:r>
        <w:rPr>
          <w:w w:val="105"/>
          <w:sz w:val="20"/>
        </w:rPr>
        <w:t>Shields</w:t>
      </w:r>
      <w:r>
        <w:rPr>
          <w:spacing w:val="-3"/>
          <w:w w:val="105"/>
          <w:sz w:val="20"/>
        </w:rPr>
        <w:t xml:space="preserve"> </w:t>
      </w:r>
      <w:r>
        <w:rPr>
          <w:w w:val="105"/>
          <w:sz w:val="20"/>
        </w:rPr>
        <w:t>Signature</w:t>
      </w:r>
      <w:r>
        <w:rPr>
          <w:spacing w:val="11"/>
          <w:w w:val="105"/>
          <w:sz w:val="20"/>
        </w:rPr>
        <w:t xml:space="preserve"> </w:t>
      </w:r>
      <w:r>
        <w:rPr>
          <w:w w:val="105"/>
          <w:sz w:val="20"/>
        </w:rPr>
        <w:t>Imaging,</w:t>
      </w:r>
      <w:r>
        <w:rPr>
          <w:spacing w:val="12"/>
          <w:w w:val="105"/>
          <w:sz w:val="20"/>
        </w:rPr>
        <w:t xml:space="preserve"> </w:t>
      </w:r>
      <w:r>
        <w:rPr>
          <w:w w:val="105"/>
          <w:sz w:val="20"/>
        </w:rPr>
        <w:t>LLC</w:t>
      </w:r>
      <w:r>
        <w:rPr>
          <w:spacing w:val="-8"/>
          <w:w w:val="105"/>
          <w:sz w:val="20"/>
        </w:rPr>
        <w:t xml:space="preserve"> </w:t>
      </w:r>
      <w:r>
        <w:rPr>
          <w:w w:val="105"/>
          <w:sz w:val="20"/>
        </w:rPr>
        <w:t>shall</w:t>
      </w:r>
      <w:r>
        <w:rPr>
          <w:spacing w:val="3"/>
          <w:w w:val="105"/>
          <w:sz w:val="20"/>
        </w:rPr>
        <w:t xml:space="preserve"> </w:t>
      </w:r>
      <w:r>
        <w:rPr>
          <w:w w:val="105"/>
          <w:sz w:val="20"/>
        </w:rPr>
        <w:t>contribute</w:t>
      </w:r>
      <w:r>
        <w:rPr>
          <w:spacing w:val="12"/>
          <w:w w:val="105"/>
          <w:sz w:val="20"/>
        </w:rPr>
        <w:t xml:space="preserve"> </w:t>
      </w:r>
      <w:r>
        <w:rPr>
          <w:w w:val="105"/>
          <w:sz w:val="20"/>
        </w:rPr>
        <w:t>100%</w:t>
      </w:r>
      <w:r>
        <w:rPr>
          <w:spacing w:val="1"/>
          <w:w w:val="105"/>
          <w:sz w:val="20"/>
        </w:rPr>
        <w:t xml:space="preserve"> </w:t>
      </w:r>
      <w:r>
        <w:rPr>
          <w:w w:val="105"/>
          <w:sz w:val="20"/>
        </w:rPr>
        <w:t>in</w:t>
      </w:r>
      <w:r>
        <w:rPr>
          <w:spacing w:val="-6"/>
          <w:w w:val="105"/>
          <w:sz w:val="20"/>
        </w:rPr>
        <w:t xml:space="preserve"> </w:t>
      </w:r>
      <w:r>
        <w:rPr>
          <w:w w:val="105"/>
          <w:sz w:val="20"/>
        </w:rPr>
        <w:t>equity</w:t>
      </w:r>
      <w:r>
        <w:rPr>
          <w:spacing w:val="7"/>
          <w:w w:val="105"/>
          <w:sz w:val="20"/>
        </w:rPr>
        <w:t xml:space="preserve"> </w:t>
      </w:r>
      <w:r>
        <w:rPr>
          <w:w w:val="105"/>
          <w:sz w:val="20"/>
        </w:rPr>
        <w:t>toward</w:t>
      </w:r>
      <w:r>
        <w:rPr>
          <w:spacing w:val="10"/>
          <w:w w:val="105"/>
          <w:sz w:val="20"/>
        </w:rPr>
        <w:t xml:space="preserve"> </w:t>
      </w:r>
      <w:r>
        <w:rPr>
          <w:w w:val="105"/>
          <w:sz w:val="20"/>
        </w:rPr>
        <w:t>the</w:t>
      </w:r>
      <w:r>
        <w:rPr>
          <w:spacing w:val="-8"/>
          <w:w w:val="105"/>
          <w:sz w:val="20"/>
        </w:rPr>
        <w:t xml:space="preserve"> </w:t>
      </w:r>
      <w:r>
        <w:rPr>
          <w:w w:val="105"/>
          <w:sz w:val="20"/>
        </w:rPr>
        <w:t>final</w:t>
      </w:r>
      <w:r>
        <w:rPr>
          <w:spacing w:val="-4"/>
          <w:w w:val="105"/>
          <w:sz w:val="20"/>
        </w:rPr>
        <w:t xml:space="preserve"> </w:t>
      </w:r>
      <w:r>
        <w:rPr>
          <w:w w:val="105"/>
          <w:sz w:val="20"/>
        </w:rPr>
        <w:t>approved</w:t>
      </w:r>
      <w:r>
        <w:rPr>
          <w:spacing w:val="14"/>
          <w:w w:val="105"/>
          <w:sz w:val="20"/>
        </w:rPr>
        <w:t xml:space="preserve"> </w:t>
      </w:r>
      <w:r>
        <w:rPr>
          <w:spacing w:val="-4"/>
          <w:w w:val="105"/>
          <w:sz w:val="20"/>
        </w:rPr>
        <w:t>MCE.</w:t>
      </w:r>
    </w:p>
    <w:p w14:paraId="64B39263" w14:textId="77777777" w:rsidR="00217FE3" w:rsidRDefault="00217FE3">
      <w:pPr>
        <w:pStyle w:val="BodyText"/>
        <w:spacing w:before="31"/>
      </w:pPr>
    </w:p>
    <w:p w14:paraId="64B39264" w14:textId="77777777" w:rsidR="00217FE3" w:rsidRDefault="00344E93">
      <w:pPr>
        <w:pStyle w:val="ListParagraph"/>
        <w:numPr>
          <w:ilvl w:val="0"/>
          <w:numId w:val="4"/>
        </w:numPr>
        <w:tabs>
          <w:tab w:val="left" w:pos="1569"/>
          <w:tab w:val="left" w:pos="1572"/>
        </w:tabs>
        <w:spacing w:line="256" w:lineRule="auto"/>
        <w:ind w:left="1569" w:right="1523" w:hanging="345"/>
        <w:rPr>
          <w:sz w:val="20"/>
        </w:rPr>
      </w:pPr>
      <w:r>
        <w:rPr>
          <w:w w:val="105"/>
          <w:sz w:val="20"/>
        </w:rPr>
        <w:t>Shields Signature Imaging, LLC</w:t>
      </w:r>
      <w:r>
        <w:rPr>
          <w:spacing w:val="-7"/>
          <w:w w:val="105"/>
          <w:sz w:val="20"/>
        </w:rPr>
        <w:t xml:space="preserve"> </w:t>
      </w:r>
      <w:r>
        <w:rPr>
          <w:w w:val="105"/>
          <w:sz w:val="20"/>
        </w:rPr>
        <w:t>shall not</w:t>
      </w:r>
      <w:r>
        <w:rPr>
          <w:spacing w:val="-7"/>
          <w:w w:val="105"/>
          <w:sz w:val="20"/>
        </w:rPr>
        <w:t xml:space="preserve"> </w:t>
      </w:r>
      <w:r>
        <w:rPr>
          <w:w w:val="105"/>
          <w:sz w:val="20"/>
        </w:rPr>
        <w:t>consider ability to pay or</w:t>
      </w:r>
      <w:r>
        <w:rPr>
          <w:spacing w:val="22"/>
          <w:w w:val="105"/>
          <w:sz w:val="20"/>
        </w:rPr>
        <w:t xml:space="preserve"> </w:t>
      </w:r>
      <w:r>
        <w:rPr>
          <w:w w:val="105"/>
          <w:sz w:val="20"/>
        </w:rPr>
        <w:t>insurance status in</w:t>
      </w:r>
      <w:r>
        <w:rPr>
          <w:spacing w:val="-6"/>
          <w:w w:val="105"/>
          <w:sz w:val="20"/>
        </w:rPr>
        <w:t xml:space="preserve"> </w:t>
      </w:r>
      <w:r>
        <w:rPr>
          <w:w w:val="105"/>
          <w:sz w:val="20"/>
        </w:rPr>
        <w:t>selecting</w:t>
      </w:r>
      <w:r>
        <w:rPr>
          <w:spacing w:val="-7"/>
          <w:w w:val="105"/>
          <w:sz w:val="20"/>
        </w:rPr>
        <w:t xml:space="preserve"> </w:t>
      </w:r>
      <w:r>
        <w:rPr>
          <w:w w:val="105"/>
          <w:sz w:val="20"/>
        </w:rPr>
        <w:t>or scheduling patients for PET-CT se1vices.</w:t>
      </w:r>
    </w:p>
    <w:p w14:paraId="64B39265" w14:textId="77777777" w:rsidR="00217FE3" w:rsidRDefault="00217FE3">
      <w:pPr>
        <w:pStyle w:val="BodyText"/>
        <w:spacing w:before="6"/>
      </w:pPr>
    </w:p>
    <w:p w14:paraId="64B39266" w14:textId="28FE2D2C" w:rsidR="00217FE3" w:rsidRDefault="00344E93">
      <w:pPr>
        <w:pStyle w:val="ListParagraph"/>
        <w:numPr>
          <w:ilvl w:val="0"/>
          <w:numId w:val="4"/>
        </w:numPr>
        <w:tabs>
          <w:tab w:val="left" w:pos="1579"/>
          <w:tab w:val="left" w:pos="1581"/>
        </w:tabs>
        <w:spacing w:line="254" w:lineRule="auto"/>
        <w:ind w:left="1579" w:right="1222" w:hanging="350"/>
        <w:rPr>
          <w:sz w:val="20"/>
        </w:rPr>
      </w:pPr>
      <w:r>
        <w:rPr>
          <w:w w:val="105"/>
          <w:sz w:val="20"/>
        </w:rPr>
        <w:t>Shields Signature Imaging, LLC has agreed to provide a total of$14,525 (November 2015 dollars) in one payment to fund community health initiatives to be</w:t>
      </w:r>
      <w:r>
        <w:rPr>
          <w:spacing w:val="-8"/>
          <w:w w:val="105"/>
          <w:sz w:val="20"/>
        </w:rPr>
        <w:t xml:space="preserve"> </w:t>
      </w:r>
      <w:r>
        <w:rPr>
          <w:w w:val="105"/>
          <w:sz w:val="20"/>
        </w:rPr>
        <w:t>agreed upon with the Office</w:t>
      </w:r>
      <w:r>
        <w:rPr>
          <w:spacing w:val="-4"/>
          <w:w w:val="105"/>
          <w:sz w:val="20"/>
        </w:rPr>
        <w:t xml:space="preserve"> </w:t>
      </w:r>
      <w:r>
        <w:rPr>
          <w:w w:val="105"/>
          <w:sz w:val="20"/>
        </w:rPr>
        <w:t xml:space="preserve">of Community Health Planning and Engagement and other planning </w:t>
      </w:r>
      <w:r w:rsidR="0031135F">
        <w:rPr>
          <w:w w:val="105"/>
          <w:sz w:val="20"/>
        </w:rPr>
        <w:t>partners</w:t>
      </w:r>
      <w:r>
        <w:rPr>
          <w:w w:val="105"/>
          <w:sz w:val="20"/>
        </w:rPr>
        <w:t xml:space="preserve"> named by the</w:t>
      </w:r>
      <w:r>
        <w:rPr>
          <w:spacing w:val="-3"/>
          <w:w w:val="105"/>
          <w:sz w:val="20"/>
        </w:rPr>
        <w:t xml:space="preserve"> </w:t>
      </w:r>
      <w:r>
        <w:rPr>
          <w:w w:val="105"/>
          <w:sz w:val="20"/>
        </w:rPr>
        <w:t>Office.</w:t>
      </w:r>
      <w:r>
        <w:rPr>
          <w:spacing w:val="40"/>
          <w:w w:val="105"/>
          <w:sz w:val="20"/>
        </w:rPr>
        <w:t xml:space="preserve"> </w:t>
      </w:r>
      <w:r>
        <w:rPr>
          <w:w w:val="105"/>
          <w:sz w:val="20"/>
        </w:rPr>
        <w:t>Payment will be made in November 20</w:t>
      </w:r>
      <w:r>
        <w:rPr>
          <w:spacing w:val="-13"/>
          <w:w w:val="105"/>
          <w:sz w:val="20"/>
        </w:rPr>
        <w:t xml:space="preserve"> </w:t>
      </w:r>
      <w:r>
        <w:rPr>
          <w:w w:val="105"/>
          <w:sz w:val="20"/>
        </w:rPr>
        <w:t>I</w:t>
      </w:r>
      <w:r>
        <w:rPr>
          <w:spacing w:val="-27"/>
          <w:w w:val="105"/>
          <w:sz w:val="20"/>
        </w:rPr>
        <w:t xml:space="preserve"> </w:t>
      </w:r>
      <w:r>
        <w:rPr>
          <w:w w:val="105"/>
          <w:sz w:val="20"/>
        </w:rPr>
        <w:t>6</w:t>
      </w:r>
      <w:r>
        <w:rPr>
          <w:spacing w:val="33"/>
          <w:w w:val="105"/>
          <w:sz w:val="20"/>
        </w:rPr>
        <w:t xml:space="preserve"> </w:t>
      </w:r>
      <w:r>
        <w:rPr>
          <w:w w:val="105"/>
          <w:sz w:val="20"/>
        </w:rPr>
        <w:t>with notification to the Office</w:t>
      </w:r>
      <w:r>
        <w:rPr>
          <w:spacing w:val="-1"/>
          <w:w w:val="105"/>
          <w:sz w:val="20"/>
        </w:rPr>
        <w:t xml:space="preserve"> </w:t>
      </w:r>
      <w:r>
        <w:rPr>
          <w:w w:val="105"/>
          <w:sz w:val="20"/>
        </w:rPr>
        <w:t>of</w:t>
      </w:r>
      <w:r>
        <w:rPr>
          <w:spacing w:val="-2"/>
          <w:w w:val="105"/>
          <w:sz w:val="20"/>
        </w:rPr>
        <w:t xml:space="preserve"> </w:t>
      </w:r>
      <w:r>
        <w:rPr>
          <w:w w:val="105"/>
          <w:sz w:val="20"/>
        </w:rPr>
        <w:t>Community Health Planning and Engagement.</w:t>
      </w:r>
      <w:r>
        <w:rPr>
          <w:spacing w:val="40"/>
          <w:w w:val="105"/>
          <w:sz w:val="20"/>
        </w:rPr>
        <w:t xml:space="preserve"> </w:t>
      </w:r>
      <w:r>
        <w:rPr>
          <w:w w:val="105"/>
          <w:sz w:val="20"/>
        </w:rPr>
        <w:t xml:space="preserve">Shields Signature </w:t>
      </w:r>
      <w:proofErr w:type="gramStart"/>
      <w:r>
        <w:rPr>
          <w:w w:val="105"/>
          <w:sz w:val="20"/>
        </w:rPr>
        <w:t>Imaging,</w:t>
      </w:r>
      <w:proofErr w:type="gramEnd"/>
      <w:r>
        <w:rPr>
          <w:w w:val="105"/>
          <w:sz w:val="20"/>
        </w:rPr>
        <w:t xml:space="preserve"> LLC will also</w:t>
      </w:r>
      <w:r>
        <w:rPr>
          <w:spacing w:val="-6"/>
          <w:w w:val="105"/>
          <w:sz w:val="20"/>
        </w:rPr>
        <w:t xml:space="preserve"> </w:t>
      </w:r>
      <w:r>
        <w:rPr>
          <w:w w:val="105"/>
          <w:sz w:val="20"/>
        </w:rPr>
        <w:t>file</w:t>
      </w:r>
      <w:r>
        <w:rPr>
          <w:spacing w:val="-7"/>
          <w:w w:val="105"/>
          <w:sz w:val="20"/>
        </w:rPr>
        <w:t xml:space="preserve"> </w:t>
      </w:r>
      <w:r>
        <w:rPr>
          <w:w w:val="105"/>
          <w:sz w:val="20"/>
        </w:rPr>
        <w:t>all repo</w:t>
      </w:r>
      <w:r w:rsidR="0031135F">
        <w:rPr>
          <w:w w:val="105"/>
          <w:sz w:val="20"/>
        </w:rPr>
        <w:t>rt</w:t>
      </w:r>
      <w:r>
        <w:rPr>
          <w:w w:val="105"/>
          <w:sz w:val="20"/>
        </w:rPr>
        <w:t>s as required by</w:t>
      </w:r>
      <w:r>
        <w:rPr>
          <w:spacing w:val="-5"/>
          <w:w w:val="105"/>
          <w:sz w:val="20"/>
        </w:rPr>
        <w:t xml:space="preserve"> </w:t>
      </w:r>
      <w:r>
        <w:rPr>
          <w:w w:val="105"/>
          <w:sz w:val="20"/>
        </w:rPr>
        <w:t>the Department.</w:t>
      </w:r>
    </w:p>
    <w:p w14:paraId="64B39267" w14:textId="77777777" w:rsidR="00217FE3" w:rsidRDefault="00217FE3">
      <w:pPr>
        <w:pStyle w:val="BodyText"/>
        <w:spacing w:before="8"/>
      </w:pPr>
    </w:p>
    <w:p w14:paraId="64B39268" w14:textId="77777777" w:rsidR="00217FE3" w:rsidRDefault="00344E93">
      <w:pPr>
        <w:pStyle w:val="ListParagraph"/>
        <w:numPr>
          <w:ilvl w:val="0"/>
          <w:numId w:val="4"/>
        </w:numPr>
        <w:tabs>
          <w:tab w:val="left" w:pos="1580"/>
          <w:tab w:val="left" w:pos="1587"/>
        </w:tabs>
        <w:spacing w:before="1" w:line="259" w:lineRule="auto"/>
        <w:ind w:left="1587" w:right="1214" w:hanging="350"/>
        <w:rPr>
          <w:sz w:val="20"/>
        </w:rPr>
      </w:pPr>
      <w:r>
        <w:rPr>
          <w:w w:val="105"/>
          <w:sz w:val="20"/>
        </w:rPr>
        <w:t>Shields Signature, LLC</w:t>
      </w:r>
      <w:r>
        <w:rPr>
          <w:spacing w:val="40"/>
          <w:w w:val="105"/>
          <w:sz w:val="20"/>
        </w:rPr>
        <w:t xml:space="preserve"> </w:t>
      </w:r>
      <w:r>
        <w:rPr>
          <w:w w:val="105"/>
          <w:sz w:val="20"/>
        </w:rPr>
        <w:t>shall submit to the</w:t>
      </w:r>
      <w:r>
        <w:rPr>
          <w:spacing w:val="34"/>
          <w:w w:val="105"/>
          <w:sz w:val="20"/>
        </w:rPr>
        <w:t xml:space="preserve"> </w:t>
      </w:r>
      <w:r>
        <w:rPr>
          <w:w w:val="105"/>
          <w:sz w:val="20"/>
        </w:rPr>
        <w:t>DoN Program Director, documentation of</w:t>
      </w:r>
      <w:r>
        <w:rPr>
          <w:spacing w:val="-1"/>
          <w:w w:val="105"/>
          <w:sz w:val="20"/>
        </w:rPr>
        <w:t xml:space="preserve"> </w:t>
      </w:r>
      <w:r>
        <w:rPr>
          <w:w w:val="105"/>
          <w:sz w:val="20"/>
        </w:rPr>
        <w:t>the clinical oversight activities of its PET-CT clinical oversight committee for</w:t>
      </w:r>
      <w:r>
        <w:rPr>
          <w:spacing w:val="-6"/>
          <w:w w:val="105"/>
          <w:sz w:val="20"/>
        </w:rPr>
        <w:t xml:space="preserve"> </w:t>
      </w:r>
      <w:r>
        <w:rPr>
          <w:w w:val="105"/>
          <w:sz w:val="20"/>
        </w:rPr>
        <w:t>a period of</w:t>
      </w:r>
      <w:r>
        <w:rPr>
          <w:spacing w:val="-9"/>
          <w:w w:val="105"/>
          <w:sz w:val="20"/>
        </w:rPr>
        <w:t xml:space="preserve"> </w:t>
      </w:r>
      <w:r>
        <w:rPr>
          <w:w w:val="105"/>
          <w:sz w:val="20"/>
        </w:rPr>
        <w:t>two years</w:t>
      </w:r>
      <w:r>
        <w:rPr>
          <w:spacing w:val="-4"/>
          <w:w w:val="105"/>
          <w:sz w:val="20"/>
        </w:rPr>
        <w:t xml:space="preserve"> </w:t>
      </w:r>
      <w:r>
        <w:rPr>
          <w:w w:val="105"/>
          <w:sz w:val="20"/>
        </w:rPr>
        <w:t>following the date of project approval.</w:t>
      </w:r>
    </w:p>
    <w:p w14:paraId="64B39269" w14:textId="77777777" w:rsidR="00217FE3" w:rsidRDefault="00217FE3">
      <w:pPr>
        <w:pStyle w:val="BodyText"/>
        <w:spacing w:before="5"/>
      </w:pPr>
    </w:p>
    <w:p w14:paraId="64B3926A" w14:textId="77777777" w:rsidR="00217FE3" w:rsidRDefault="00344E93">
      <w:pPr>
        <w:pStyle w:val="ListParagraph"/>
        <w:numPr>
          <w:ilvl w:val="0"/>
          <w:numId w:val="4"/>
        </w:numPr>
        <w:tabs>
          <w:tab w:val="left" w:pos="1605"/>
        </w:tabs>
        <w:ind w:left="1605" w:hanging="366"/>
        <w:rPr>
          <w:sz w:val="20"/>
        </w:rPr>
      </w:pPr>
      <w:r>
        <w:rPr>
          <w:w w:val="105"/>
          <w:sz w:val="20"/>
        </w:rPr>
        <w:t>With</w:t>
      </w:r>
      <w:r>
        <w:rPr>
          <w:spacing w:val="-2"/>
          <w:w w:val="105"/>
          <w:sz w:val="20"/>
        </w:rPr>
        <w:t xml:space="preserve"> </w:t>
      </w:r>
      <w:r>
        <w:rPr>
          <w:w w:val="105"/>
          <w:sz w:val="20"/>
        </w:rPr>
        <w:t>regards</w:t>
      </w:r>
      <w:r>
        <w:rPr>
          <w:spacing w:val="-2"/>
          <w:w w:val="105"/>
          <w:sz w:val="20"/>
        </w:rPr>
        <w:t xml:space="preserve"> </w:t>
      </w:r>
      <w:r>
        <w:rPr>
          <w:w w:val="105"/>
          <w:sz w:val="20"/>
        </w:rPr>
        <w:t>to</w:t>
      </w:r>
      <w:r>
        <w:rPr>
          <w:spacing w:val="6"/>
          <w:w w:val="105"/>
          <w:sz w:val="20"/>
        </w:rPr>
        <w:t xml:space="preserve"> </w:t>
      </w:r>
      <w:r>
        <w:rPr>
          <w:w w:val="105"/>
          <w:sz w:val="20"/>
        </w:rPr>
        <w:t>its</w:t>
      </w:r>
      <w:r>
        <w:rPr>
          <w:spacing w:val="-5"/>
          <w:w w:val="105"/>
          <w:sz w:val="20"/>
        </w:rPr>
        <w:t xml:space="preserve"> </w:t>
      </w:r>
      <w:r>
        <w:rPr>
          <w:w w:val="105"/>
          <w:sz w:val="20"/>
        </w:rPr>
        <w:t>Medical</w:t>
      </w:r>
      <w:r>
        <w:rPr>
          <w:spacing w:val="10"/>
          <w:w w:val="105"/>
          <w:sz w:val="20"/>
        </w:rPr>
        <w:t xml:space="preserve"> </w:t>
      </w:r>
      <w:r>
        <w:rPr>
          <w:w w:val="105"/>
          <w:sz w:val="20"/>
        </w:rPr>
        <w:t>Interpreter</w:t>
      </w:r>
      <w:r>
        <w:rPr>
          <w:spacing w:val="3"/>
          <w:w w:val="105"/>
          <w:sz w:val="20"/>
        </w:rPr>
        <w:t xml:space="preserve"> </w:t>
      </w:r>
      <w:r>
        <w:rPr>
          <w:w w:val="105"/>
          <w:sz w:val="20"/>
        </w:rPr>
        <w:t>Service,</w:t>
      </w:r>
      <w:r>
        <w:rPr>
          <w:spacing w:val="-2"/>
          <w:w w:val="105"/>
          <w:sz w:val="20"/>
        </w:rPr>
        <w:t xml:space="preserve"> </w:t>
      </w:r>
      <w:r>
        <w:rPr>
          <w:w w:val="105"/>
          <w:sz w:val="20"/>
        </w:rPr>
        <w:t>Shields</w:t>
      </w:r>
      <w:r>
        <w:rPr>
          <w:spacing w:val="-4"/>
          <w:w w:val="105"/>
          <w:sz w:val="20"/>
        </w:rPr>
        <w:t xml:space="preserve"> </w:t>
      </w:r>
      <w:r>
        <w:rPr>
          <w:w w:val="105"/>
          <w:sz w:val="20"/>
        </w:rPr>
        <w:t>Signature</w:t>
      </w:r>
      <w:r>
        <w:rPr>
          <w:spacing w:val="4"/>
          <w:w w:val="105"/>
          <w:sz w:val="20"/>
        </w:rPr>
        <w:t xml:space="preserve"> </w:t>
      </w:r>
      <w:r>
        <w:rPr>
          <w:w w:val="105"/>
          <w:sz w:val="20"/>
        </w:rPr>
        <w:t>Imaging, LLC</w:t>
      </w:r>
      <w:r>
        <w:rPr>
          <w:spacing w:val="-6"/>
          <w:w w:val="105"/>
          <w:sz w:val="20"/>
        </w:rPr>
        <w:t xml:space="preserve"> </w:t>
      </w:r>
      <w:r>
        <w:rPr>
          <w:spacing w:val="-2"/>
          <w:w w:val="105"/>
          <w:sz w:val="20"/>
        </w:rPr>
        <w:t>shall:</w:t>
      </w:r>
    </w:p>
    <w:p w14:paraId="64B3926B" w14:textId="77777777" w:rsidR="00217FE3" w:rsidRDefault="00217FE3">
      <w:pPr>
        <w:pStyle w:val="BodyText"/>
        <w:spacing w:before="24"/>
      </w:pPr>
    </w:p>
    <w:p w14:paraId="64B3926C" w14:textId="350303FD" w:rsidR="00217FE3" w:rsidRDefault="00344E93">
      <w:pPr>
        <w:pStyle w:val="ListParagraph"/>
        <w:numPr>
          <w:ilvl w:val="1"/>
          <w:numId w:val="4"/>
        </w:numPr>
        <w:tabs>
          <w:tab w:val="left" w:pos="1937"/>
          <w:tab w:val="left" w:pos="1941"/>
        </w:tabs>
        <w:spacing w:line="264" w:lineRule="auto"/>
        <w:ind w:right="1520" w:hanging="344"/>
        <w:rPr>
          <w:sz w:val="20"/>
        </w:rPr>
      </w:pPr>
      <w:r>
        <w:rPr>
          <w:sz w:val="20"/>
        </w:rPr>
        <w:t xml:space="preserve">Submit a high </w:t>
      </w:r>
      <w:r w:rsidR="0031135F">
        <w:rPr>
          <w:sz w:val="20"/>
        </w:rPr>
        <w:t>priority</w:t>
      </w:r>
      <w:r>
        <w:rPr>
          <w:spacing w:val="26"/>
          <w:sz w:val="20"/>
        </w:rPr>
        <w:t xml:space="preserve"> </w:t>
      </w:r>
      <w:r>
        <w:rPr>
          <w:sz w:val="20"/>
        </w:rPr>
        <w:t>plan</w:t>
      </w:r>
      <w:r>
        <w:rPr>
          <w:spacing w:val="-1"/>
          <w:sz w:val="20"/>
        </w:rPr>
        <w:t xml:space="preserve"> </w:t>
      </w:r>
      <w:r>
        <w:rPr>
          <w:sz w:val="20"/>
        </w:rPr>
        <w:t>that ensures their</w:t>
      </w:r>
      <w:r>
        <w:rPr>
          <w:spacing w:val="-1"/>
          <w:sz w:val="20"/>
        </w:rPr>
        <w:t xml:space="preserve"> </w:t>
      </w:r>
      <w:r>
        <w:rPr>
          <w:sz w:val="20"/>
        </w:rPr>
        <w:t xml:space="preserve">capacity to provide timely and competent interpreter </w:t>
      </w:r>
      <w:r w:rsidR="0031135F">
        <w:rPr>
          <w:sz w:val="20"/>
        </w:rPr>
        <w:t>services</w:t>
      </w:r>
      <w:r>
        <w:rPr>
          <w:sz w:val="20"/>
        </w:rPr>
        <w:t xml:space="preserve"> to the OHE three months prior to their </w:t>
      </w:r>
      <w:proofErr w:type="gramStart"/>
      <w:r>
        <w:rPr>
          <w:sz w:val="20"/>
        </w:rPr>
        <w:t>inaugural;</w:t>
      </w:r>
      <w:proofErr w:type="gramEnd"/>
    </w:p>
    <w:p w14:paraId="64B3926D" w14:textId="21574059" w:rsidR="00217FE3" w:rsidRDefault="00344E93">
      <w:pPr>
        <w:pStyle w:val="ListParagraph"/>
        <w:numPr>
          <w:ilvl w:val="1"/>
          <w:numId w:val="4"/>
        </w:numPr>
        <w:tabs>
          <w:tab w:val="left" w:pos="1945"/>
          <w:tab w:val="left" w:pos="1947"/>
        </w:tabs>
        <w:spacing w:before="230" w:line="264" w:lineRule="auto"/>
        <w:ind w:left="1947" w:right="1926" w:hanging="347"/>
        <w:rPr>
          <w:sz w:val="20"/>
        </w:rPr>
      </w:pPr>
      <w:r>
        <w:rPr>
          <w:sz w:val="20"/>
        </w:rPr>
        <w:t>Contact the</w:t>
      </w:r>
      <w:r>
        <w:rPr>
          <w:spacing w:val="-2"/>
          <w:sz w:val="20"/>
        </w:rPr>
        <w:t xml:space="preserve"> </w:t>
      </w:r>
      <w:r>
        <w:rPr>
          <w:sz w:val="20"/>
        </w:rPr>
        <w:t>OHE to review their interpreter se</w:t>
      </w:r>
      <w:r w:rsidR="00046359">
        <w:rPr>
          <w:sz w:val="20"/>
        </w:rPr>
        <w:t>r</w:t>
      </w:r>
      <w:r>
        <w:rPr>
          <w:sz w:val="20"/>
        </w:rPr>
        <w:t>vices operations</w:t>
      </w:r>
      <w:r>
        <w:rPr>
          <w:spacing w:val="32"/>
          <w:sz w:val="20"/>
        </w:rPr>
        <w:t xml:space="preserve"> </w:t>
      </w:r>
      <w:r>
        <w:rPr>
          <w:sz w:val="20"/>
        </w:rPr>
        <w:t>within the</w:t>
      </w:r>
      <w:r>
        <w:rPr>
          <w:spacing w:val="-12"/>
          <w:sz w:val="20"/>
        </w:rPr>
        <w:t xml:space="preserve"> </w:t>
      </w:r>
      <w:r>
        <w:rPr>
          <w:sz w:val="20"/>
        </w:rPr>
        <w:t>first six months of operations; and,</w:t>
      </w:r>
    </w:p>
    <w:p w14:paraId="64B3926E" w14:textId="1AE46C24" w:rsidR="00217FE3" w:rsidRDefault="00344E93">
      <w:pPr>
        <w:pStyle w:val="ListParagraph"/>
        <w:numPr>
          <w:ilvl w:val="1"/>
          <w:numId w:val="4"/>
        </w:numPr>
        <w:tabs>
          <w:tab w:val="left" w:pos="1958"/>
          <w:tab w:val="left" w:pos="1960"/>
        </w:tabs>
        <w:spacing w:before="229" w:line="256" w:lineRule="auto"/>
        <w:ind w:left="1960" w:right="2051" w:hanging="367"/>
        <w:rPr>
          <w:sz w:val="20"/>
        </w:rPr>
      </w:pPr>
      <w:r>
        <w:rPr>
          <w:spacing w:val="-2"/>
          <w:w w:val="105"/>
          <w:sz w:val="20"/>
        </w:rPr>
        <w:t>Enter</w:t>
      </w:r>
      <w:r>
        <w:rPr>
          <w:spacing w:val="-9"/>
          <w:w w:val="105"/>
          <w:sz w:val="20"/>
        </w:rPr>
        <w:t xml:space="preserve"> </w:t>
      </w:r>
      <w:r>
        <w:rPr>
          <w:spacing w:val="-2"/>
          <w:w w:val="105"/>
          <w:sz w:val="20"/>
        </w:rPr>
        <w:t>into</w:t>
      </w:r>
      <w:r>
        <w:rPr>
          <w:spacing w:val="-7"/>
          <w:w w:val="105"/>
          <w:sz w:val="20"/>
        </w:rPr>
        <w:t xml:space="preserve"> </w:t>
      </w:r>
      <w:r>
        <w:rPr>
          <w:spacing w:val="-2"/>
          <w:w w:val="105"/>
          <w:sz w:val="20"/>
        </w:rPr>
        <w:t>agreement with</w:t>
      </w:r>
      <w:r>
        <w:rPr>
          <w:spacing w:val="-11"/>
          <w:w w:val="105"/>
          <w:sz w:val="20"/>
        </w:rPr>
        <w:t xml:space="preserve"> </w:t>
      </w:r>
      <w:r>
        <w:rPr>
          <w:spacing w:val="-2"/>
          <w:w w:val="105"/>
          <w:sz w:val="20"/>
        </w:rPr>
        <w:t>the</w:t>
      </w:r>
      <w:r>
        <w:rPr>
          <w:spacing w:val="-12"/>
          <w:w w:val="105"/>
          <w:sz w:val="20"/>
        </w:rPr>
        <w:t xml:space="preserve"> </w:t>
      </w:r>
      <w:r>
        <w:rPr>
          <w:spacing w:val="-2"/>
          <w:w w:val="105"/>
          <w:sz w:val="20"/>
        </w:rPr>
        <w:t>OHE</w:t>
      </w:r>
      <w:r>
        <w:rPr>
          <w:spacing w:val="-11"/>
          <w:w w:val="105"/>
          <w:sz w:val="20"/>
        </w:rPr>
        <w:t xml:space="preserve"> </w:t>
      </w:r>
      <w:r>
        <w:rPr>
          <w:spacing w:val="-2"/>
          <w:w w:val="105"/>
          <w:sz w:val="20"/>
        </w:rPr>
        <w:t>to provide language access</w:t>
      </w:r>
      <w:r>
        <w:rPr>
          <w:spacing w:val="-10"/>
          <w:w w:val="105"/>
          <w:sz w:val="20"/>
        </w:rPr>
        <w:t xml:space="preserve"> </w:t>
      </w:r>
      <w:r w:rsidR="0031135F">
        <w:rPr>
          <w:spacing w:val="-2"/>
          <w:w w:val="105"/>
          <w:sz w:val="20"/>
        </w:rPr>
        <w:t>services</w:t>
      </w:r>
      <w:r>
        <w:rPr>
          <w:spacing w:val="-2"/>
          <w:w w:val="105"/>
          <w:sz w:val="20"/>
        </w:rPr>
        <w:t xml:space="preserve"> consistent</w:t>
      </w:r>
      <w:r>
        <w:rPr>
          <w:spacing w:val="-3"/>
          <w:w w:val="105"/>
          <w:sz w:val="20"/>
        </w:rPr>
        <w:t xml:space="preserve"> </w:t>
      </w:r>
      <w:r>
        <w:rPr>
          <w:spacing w:val="-2"/>
          <w:w w:val="105"/>
          <w:sz w:val="20"/>
        </w:rPr>
        <w:t>with</w:t>
      </w:r>
      <w:r>
        <w:rPr>
          <w:spacing w:val="-4"/>
          <w:w w:val="105"/>
          <w:sz w:val="20"/>
        </w:rPr>
        <w:t xml:space="preserve"> </w:t>
      </w:r>
      <w:r>
        <w:rPr>
          <w:spacing w:val="-2"/>
          <w:w w:val="105"/>
          <w:sz w:val="20"/>
        </w:rPr>
        <w:t xml:space="preserve">the </w:t>
      </w:r>
      <w:r>
        <w:rPr>
          <w:w w:val="105"/>
          <w:sz w:val="20"/>
        </w:rPr>
        <w:t>recommendations of the OHE.</w:t>
      </w:r>
    </w:p>
    <w:p w14:paraId="64B3926F" w14:textId="77777777" w:rsidR="00217FE3" w:rsidRDefault="00217FE3">
      <w:pPr>
        <w:pStyle w:val="BodyText"/>
        <w:spacing w:before="6"/>
      </w:pPr>
    </w:p>
    <w:p w14:paraId="64B39270" w14:textId="2A114C5B" w:rsidR="00217FE3" w:rsidRDefault="00344E93">
      <w:pPr>
        <w:pStyle w:val="ListParagraph"/>
        <w:numPr>
          <w:ilvl w:val="0"/>
          <w:numId w:val="4"/>
        </w:numPr>
        <w:tabs>
          <w:tab w:val="left" w:pos="1678"/>
          <w:tab w:val="left" w:pos="1693"/>
        </w:tabs>
        <w:spacing w:before="1" w:line="256" w:lineRule="auto"/>
        <w:ind w:left="1678" w:right="1474" w:hanging="424"/>
        <w:rPr>
          <w:sz w:val="20"/>
        </w:rPr>
      </w:pPr>
      <w:r>
        <w:rPr>
          <w:w w:val="105"/>
          <w:sz w:val="20"/>
        </w:rPr>
        <w:t>Unless</w:t>
      </w:r>
      <w:r>
        <w:rPr>
          <w:spacing w:val="36"/>
          <w:w w:val="105"/>
          <w:sz w:val="20"/>
        </w:rPr>
        <w:t xml:space="preserve"> </w:t>
      </w:r>
      <w:r>
        <w:rPr>
          <w:w w:val="105"/>
          <w:sz w:val="20"/>
        </w:rPr>
        <w:t>otherwise approved by the Depa</w:t>
      </w:r>
      <w:r w:rsidR="0031135F">
        <w:rPr>
          <w:w w:val="105"/>
          <w:sz w:val="20"/>
        </w:rPr>
        <w:t>rt</w:t>
      </w:r>
      <w:r>
        <w:rPr>
          <w:w w:val="105"/>
          <w:sz w:val="20"/>
        </w:rPr>
        <w:t>ment, Shields Signature Imaging, LLC shall provide se</w:t>
      </w:r>
      <w:r w:rsidR="00046359">
        <w:rPr>
          <w:w w:val="105"/>
          <w:sz w:val="20"/>
        </w:rPr>
        <w:t>r</w:t>
      </w:r>
      <w:r>
        <w:rPr>
          <w:w w:val="105"/>
          <w:sz w:val="20"/>
        </w:rPr>
        <w:t>vices</w:t>
      </w:r>
      <w:r>
        <w:rPr>
          <w:spacing w:val="-1"/>
          <w:w w:val="105"/>
          <w:sz w:val="20"/>
        </w:rPr>
        <w:t xml:space="preserve"> </w:t>
      </w:r>
      <w:r>
        <w:rPr>
          <w:w w:val="105"/>
          <w:sz w:val="20"/>
        </w:rPr>
        <w:t>only at</w:t>
      </w:r>
      <w:r>
        <w:rPr>
          <w:spacing w:val="-11"/>
          <w:w w:val="105"/>
          <w:sz w:val="20"/>
        </w:rPr>
        <w:t xml:space="preserve"> </w:t>
      </w:r>
      <w:r>
        <w:rPr>
          <w:w w:val="105"/>
          <w:sz w:val="20"/>
        </w:rPr>
        <w:t>the approved site,</w:t>
      </w:r>
      <w:r>
        <w:rPr>
          <w:spacing w:val="-3"/>
          <w:w w:val="105"/>
          <w:sz w:val="20"/>
        </w:rPr>
        <w:t xml:space="preserve"> </w:t>
      </w:r>
      <w:r>
        <w:rPr>
          <w:w w:val="105"/>
          <w:sz w:val="20"/>
        </w:rPr>
        <w:t>and</w:t>
      </w:r>
      <w:r>
        <w:rPr>
          <w:spacing w:val="-5"/>
          <w:w w:val="105"/>
          <w:sz w:val="20"/>
        </w:rPr>
        <w:t xml:space="preserve"> </w:t>
      </w:r>
      <w:r>
        <w:rPr>
          <w:w w:val="105"/>
          <w:sz w:val="20"/>
        </w:rPr>
        <w:t>only for</w:t>
      </w:r>
      <w:r>
        <w:rPr>
          <w:spacing w:val="-12"/>
          <w:w w:val="105"/>
          <w:sz w:val="20"/>
        </w:rPr>
        <w:t xml:space="preserve"> </w:t>
      </w:r>
      <w:r>
        <w:rPr>
          <w:w w:val="105"/>
          <w:sz w:val="20"/>
        </w:rPr>
        <w:t>one</w:t>
      </w:r>
      <w:r>
        <w:rPr>
          <w:spacing w:val="-5"/>
          <w:w w:val="105"/>
          <w:sz w:val="20"/>
        </w:rPr>
        <w:t xml:space="preserve"> </w:t>
      </w:r>
      <w:r>
        <w:rPr>
          <w:w w:val="105"/>
          <w:sz w:val="20"/>
        </w:rPr>
        <w:t>day indicated in</w:t>
      </w:r>
      <w:r>
        <w:rPr>
          <w:spacing w:val="-11"/>
          <w:w w:val="105"/>
          <w:sz w:val="20"/>
        </w:rPr>
        <w:t xml:space="preserve"> </w:t>
      </w:r>
      <w:r>
        <w:rPr>
          <w:w w:val="105"/>
          <w:sz w:val="20"/>
        </w:rPr>
        <w:t>this approval. Any request for change in either number of days or</w:t>
      </w:r>
      <w:r>
        <w:rPr>
          <w:spacing w:val="-8"/>
          <w:w w:val="105"/>
          <w:sz w:val="20"/>
        </w:rPr>
        <w:t xml:space="preserve"> </w:t>
      </w:r>
      <w:r>
        <w:rPr>
          <w:w w:val="105"/>
          <w:sz w:val="20"/>
        </w:rPr>
        <w:t>specific</w:t>
      </w:r>
      <w:r>
        <w:rPr>
          <w:spacing w:val="-2"/>
          <w:w w:val="105"/>
          <w:sz w:val="20"/>
        </w:rPr>
        <w:t xml:space="preserve"> </w:t>
      </w:r>
      <w:r>
        <w:rPr>
          <w:w w:val="105"/>
          <w:sz w:val="20"/>
        </w:rPr>
        <w:t>site served shall</w:t>
      </w:r>
      <w:r>
        <w:rPr>
          <w:spacing w:val="25"/>
          <w:w w:val="105"/>
          <w:sz w:val="20"/>
        </w:rPr>
        <w:t xml:space="preserve"> </w:t>
      </w:r>
      <w:r>
        <w:rPr>
          <w:w w:val="105"/>
          <w:sz w:val="20"/>
        </w:rPr>
        <w:t>require the</w:t>
      </w:r>
      <w:r>
        <w:rPr>
          <w:spacing w:val="-1"/>
          <w:w w:val="105"/>
          <w:sz w:val="20"/>
        </w:rPr>
        <w:t xml:space="preserve"> </w:t>
      </w:r>
      <w:r>
        <w:rPr>
          <w:w w:val="105"/>
          <w:sz w:val="20"/>
        </w:rPr>
        <w:t>DoN Director's approval.</w:t>
      </w:r>
    </w:p>
    <w:p w14:paraId="64B39271" w14:textId="77777777" w:rsidR="00217FE3" w:rsidRDefault="00217FE3">
      <w:pPr>
        <w:pStyle w:val="BodyText"/>
        <w:spacing w:before="19"/>
      </w:pPr>
    </w:p>
    <w:p w14:paraId="64B39272" w14:textId="77777777" w:rsidR="00217FE3" w:rsidRDefault="00344E93">
      <w:pPr>
        <w:pStyle w:val="BodyText"/>
        <w:spacing w:before="1"/>
        <w:ind w:left="1256"/>
      </w:pPr>
      <w:r>
        <w:rPr>
          <w:w w:val="105"/>
        </w:rPr>
        <w:t>The</w:t>
      </w:r>
      <w:r>
        <w:rPr>
          <w:spacing w:val="4"/>
          <w:w w:val="105"/>
        </w:rPr>
        <w:t xml:space="preserve"> </w:t>
      </w:r>
      <w:r>
        <w:rPr>
          <w:w w:val="105"/>
        </w:rPr>
        <w:t>Applicant</w:t>
      </w:r>
      <w:r>
        <w:rPr>
          <w:spacing w:val="15"/>
          <w:w w:val="105"/>
        </w:rPr>
        <w:t xml:space="preserve"> </w:t>
      </w:r>
      <w:r>
        <w:rPr>
          <w:w w:val="105"/>
        </w:rPr>
        <w:t>has</w:t>
      </w:r>
      <w:r>
        <w:rPr>
          <w:spacing w:val="-3"/>
          <w:w w:val="105"/>
        </w:rPr>
        <w:t xml:space="preserve"> </w:t>
      </w:r>
      <w:r>
        <w:rPr>
          <w:w w:val="105"/>
        </w:rPr>
        <w:t>agreed</w:t>
      </w:r>
      <w:r>
        <w:rPr>
          <w:spacing w:val="-2"/>
          <w:w w:val="105"/>
        </w:rPr>
        <w:t xml:space="preserve"> </w:t>
      </w:r>
      <w:r>
        <w:rPr>
          <w:w w:val="105"/>
        </w:rPr>
        <w:t>to</w:t>
      </w:r>
      <w:r>
        <w:rPr>
          <w:spacing w:val="1"/>
          <w:w w:val="105"/>
        </w:rPr>
        <w:t xml:space="preserve"> </w:t>
      </w:r>
      <w:r>
        <w:rPr>
          <w:w w:val="105"/>
        </w:rPr>
        <w:t>these</w:t>
      </w:r>
      <w:r>
        <w:rPr>
          <w:spacing w:val="-5"/>
          <w:w w:val="105"/>
        </w:rPr>
        <w:t xml:space="preserve"> </w:t>
      </w:r>
      <w:r>
        <w:rPr>
          <w:spacing w:val="-2"/>
          <w:w w:val="105"/>
        </w:rPr>
        <w:t>conditions.</w:t>
      </w:r>
    </w:p>
    <w:p w14:paraId="64B39273" w14:textId="77777777" w:rsidR="00217FE3" w:rsidRDefault="00217FE3">
      <w:pPr>
        <w:sectPr w:rsidR="00217FE3">
          <w:pgSz w:w="12240" w:h="15840"/>
          <w:pgMar w:top="780" w:right="420" w:bottom="280" w:left="340" w:header="720" w:footer="720" w:gutter="0"/>
          <w:cols w:space="720"/>
        </w:sectPr>
      </w:pPr>
    </w:p>
    <w:p w14:paraId="64B39274" w14:textId="77777777" w:rsidR="00217FE3" w:rsidRDefault="00217FE3">
      <w:pPr>
        <w:pStyle w:val="BodyText"/>
        <w:spacing w:before="147"/>
        <w:rPr>
          <w:sz w:val="45"/>
        </w:rPr>
      </w:pPr>
    </w:p>
    <w:p w14:paraId="64B39275" w14:textId="77777777" w:rsidR="00217FE3" w:rsidRDefault="00344E93">
      <w:pPr>
        <w:pStyle w:val="Heading1"/>
        <w:spacing w:line="465" w:lineRule="auto"/>
        <w:ind w:left="3202" w:firstLine="1250"/>
      </w:pPr>
      <w:r>
        <w:t>Attachment 6: Certificate of Organization</w:t>
      </w:r>
    </w:p>
    <w:p w14:paraId="64B39276" w14:textId="77777777" w:rsidR="00217FE3" w:rsidRDefault="00217FE3">
      <w:pPr>
        <w:spacing w:line="465" w:lineRule="auto"/>
        <w:sectPr w:rsidR="00217FE3">
          <w:headerReference w:type="default" r:id="rId14"/>
          <w:pgSz w:w="12240" w:h="15840"/>
          <w:pgMar w:top="1820" w:right="420" w:bottom="280" w:left="340" w:header="720" w:footer="720" w:gutter="0"/>
          <w:cols w:space="720"/>
        </w:sectPr>
      </w:pPr>
    </w:p>
    <w:p w14:paraId="64B39277" w14:textId="77777777" w:rsidR="00217FE3" w:rsidRDefault="00344E93">
      <w:pPr>
        <w:tabs>
          <w:tab w:val="left" w:pos="5466"/>
        </w:tabs>
        <w:spacing w:before="80"/>
        <w:ind w:left="568"/>
        <w:rPr>
          <w:rFonts w:ascii="Arial"/>
          <w:sz w:val="14"/>
        </w:rPr>
      </w:pPr>
      <w:r>
        <w:rPr>
          <w:rFonts w:ascii="Arial"/>
          <w:color w:val="464648"/>
          <w:w w:val="110"/>
          <w:sz w:val="14"/>
        </w:rPr>
        <w:lastRenderedPageBreak/>
        <w:t>10/2</w:t>
      </w:r>
      <w:r>
        <w:rPr>
          <w:rFonts w:ascii="Arial"/>
          <w:color w:val="606062"/>
          <w:w w:val="110"/>
          <w:sz w:val="14"/>
        </w:rPr>
        <w:t>9/</w:t>
      </w:r>
      <w:r>
        <w:rPr>
          <w:rFonts w:ascii="Arial"/>
          <w:color w:val="464648"/>
          <w:w w:val="110"/>
          <w:sz w:val="14"/>
        </w:rPr>
        <w:t>24</w:t>
      </w:r>
      <w:r w:rsidRPr="000F2ED6">
        <w:rPr>
          <w:rFonts w:ascii="Arial"/>
          <w:w w:val="110"/>
          <w:sz w:val="14"/>
        </w:rPr>
        <w:t>,</w:t>
      </w:r>
      <w:r w:rsidRPr="000F2ED6">
        <w:rPr>
          <w:rFonts w:ascii="Arial"/>
          <w:spacing w:val="-11"/>
          <w:w w:val="110"/>
          <w:sz w:val="14"/>
        </w:rPr>
        <w:t xml:space="preserve"> </w:t>
      </w:r>
      <w:r>
        <w:rPr>
          <w:rFonts w:ascii="Arial"/>
          <w:color w:val="464648"/>
          <w:w w:val="110"/>
          <w:sz w:val="14"/>
        </w:rPr>
        <w:t>1:53</w:t>
      </w:r>
      <w:r>
        <w:rPr>
          <w:rFonts w:ascii="Arial"/>
          <w:color w:val="464648"/>
          <w:spacing w:val="-3"/>
          <w:w w:val="110"/>
          <w:sz w:val="14"/>
        </w:rPr>
        <w:t xml:space="preserve"> </w:t>
      </w:r>
      <w:r>
        <w:rPr>
          <w:rFonts w:ascii="Arial"/>
          <w:color w:val="464648"/>
          <w:spacing w:val="-5"/>
          <w:w w:val="110"/>
          <w:sz w:val="14"/>
        </w:rPr>
        <w:t>PM</w:t>
      </w:r>
      <w:r>
        <w:rPr>
          <w:rFonts w:ascii="Arial"/>
          <w:color w:val="464648"/>
          <w:sz w:val="14"/>
        </w:rPr>
        <w:tab/>
      </w:r>
      <w:r>
        <w:rPr>
          <w:rFonts w:ascii="Arial"/>
          <w:color w:val="606062"/>
          <w:w w:val="105"/>
          <w:sz w:val="14"/>
        </w:rPr>
        <w:t>MA</w:t>
      </w:r>
      <w:r>
        <w:rPr>
          <w:rFonts w:ascii="Arial"/>
          <w:color w:val="606062"/>
          <w:spacing w:val="-5"/>
          <w:w w:val="105"/>
          <w:sz w:val="14"/>
        </w:rPr>
        <w:t xml:space="preserve"> </w:t>
      </w:r>
      <w:r>
        <w:rPr>
          <w:rFonts w:ascii="Arial"/>
          <w:color w:val="606062"/>
          <w:w w:val="105"/>
          <w:sz w:val="14"/>
        </w:rPr>
        <w:t>C</w:t>
      </w:r>
      <w:r>
        <w:rPr>
          <w:rFonts w:ascii="Arial"/>
          <w:color w:val="464648"/>
          <w:w w:val="105"/>
          <w:sz w:val="14"/>
        </w:rPr>
        <w:t>orp</w:t>
      </w:r>
      <w:r>
        <w:rPr>
          <w:rFonts w:ascii="Arial"/>
          <w:color w:val="606062"/>
          <w:w w:val="105"/>
          <w:sz w:val="14"/>
        </w:rPr>
        <w:t>ora</w:t>
      </w:r>
      <w:r>
        <w:rPr>
          <w:rFonts w:ascii="Arial"/>
          <w:color w:val="464648"/>
          <w:w w:val="105"/>
          <w:sz w:val="14"/>
        </w:rPr>
        <w:t>tions</w:t>
      </w:r>
      <w:r>
        <w:rPr>
          <w:rFonts w:ascii="Arial"/>
          <w:color w:val="464648"/>
          <w:spacing w:val="19"/>
          <w:w w:val="105"/>
          <w:sz w:val="14"/>
        </w:rPr>
        <w:t xml:space="preserve"> </w:t>
      </w:r>
      <w:r>
        <w:rPr>
          <w:rFonts w:ascii="Arial"/>
          <w:color w:val="464648"/>
          <w:w w:val="105"/>
          <w:sz w:val="14"/>
        </w:rPr>
        <w:t>Sea</w:t>
      </w:r>
      <w:r>
        <w:rPr>
          <w:rFonts w:ascii="Arial"/>
          <w:color w:val="606062"/>
          <w:w w:val="105"/>
          <w:sz w:val="14"/>
        </w:rPr>
        <w:t>rc</w:t>
      </w:r>
      <w:r>
        <w:rPr>
          <w:rFonts w:ascii="Arial"/>
          <w:color w:val="464648"/>
          <w:w w:val="105"/>
          <w:sz w:val="14"/>
        </w:rPr>
        <w:t>h</w:t>
      </w:r>
      <w:r>
        <w:rPr>
          <w:rFonts w:ascii="Arial"/>
          <w:color w:val="464648"/>
          <w:spacing w:val="13"/>
          <w:w w:val="105"/>
          <w:sz w:val="14"/>
        </w:rPr>
        <w:t xml:space="preserve"> </w:t>
      </w:r>
      <w:r>
        <w:rPr>
          <w:rFonts w:ascii="Arial"/>
          <w:color w:val="606062"/>
          <w:w w:val="105"/>
          <w:sz w:val="14"/>
        </w:rPr>
        <w:t>E</w:t>
      </w:r>
      <w:r>
        <w:rPr>
          <w:rFonts w:ascii="Arial"/>
          <w:color w:val="464648"/>
          <w:w w:val="105"/>
          <w:sz w:val="14"/>
        </w:rPr>
        <w:t>nti</w:t>
      </w:r>
      <w:r>
        <w:rPr>
          <w:rFonts w:ascii="Arial"/>
          <w:color w:val="606062"/>
          <w:w w:val="105"/>
          <w:sz w:val="14"/>
        </w:rPr>
        <w:t>ty</w:t>
      </w:r>
      <w:r>
        <w:rPr>
          <w:rFonts w:ascii="Arial"/>
          <w:color w:val="606062"/>
          <w:spacing w:val="1"/>
          <w:w w:val="105"/>
          <w:sz w:val="14"/>
        </w:rPr>
        <w:t xml:space="preserve"> </w:t>
      </w:r>
      <w:r>
        <w:rPr>
          <w:rFonts w:ascii="Arial"/>
          <w:color w:val="464648"/>
          <w:spacing w:val="-2"/>
          <w:w w:val="105"/>
          <w:sz w:val="14"/>
        </w:rPr>
        <w:t>S</w:t>
      </w:r>
      <w:r>
        <w:rPr>
          <w:rFonts w:ascii="Arial"/>
          <w:color w:val="606062"/>
          <w:spacing w:val="-2"/>
          <w:w w:val="105"/>
          <w:sz w:val="14"/>
        </w:rPr>
        <w:t>u</w:t>
      </w:r>
      <w:r>
        <w:rPr>
          <w:rFonts w:ascii="Arial"/>
          <w:color w:val="464648"/>
          <w:spacing w:val="-2"/>
          <w:w w:val="105"/>
          <w:sz w:val="14"/>
        </w:rPr>
        <w:t>mmary</w:t>
      </w:r>
    </w:p>
    <w:p w14:paraId="64B39278" w14:textId="77777777" w:rsidR="00217FE3" w:rsidRDefault="00217FE3">
      <w:pPr>
        <w:pStyle w:val="BodyText"/>
        <w:rPr>
          <w:rFonts w:ascii="Arial"/>
          <w:sz w:val="14"/>
        </w:rPr>
      </w:pPr>
    </w:p>
    <w:p w14:paraId="64B39279" w14:textId="77777777" w:rsidR="00217FE3" w:rsidRDefault="00217FE3">
      <w:pPr>
        <w:pStyle w:val="BodyText"/>
        <w:rPr>
          <w:rFonts w:ascii="Arial"/>
          <w:sz w:val="14"/>
        </w:rPr>
      </w:pPr>
    </w:p>
    <w:p w14:paraId="64B3927A" w14:textId="77777777" w:rsidR="00217FE3" w:rsidRDefault="00217FE3">
      <w:pPr>
        <w:pStyle w:val="BodyText"/>
        <w:spacing w:before="103"/>
        <w:rPr>
          <w:rFonts w:ascii="Arial"/>
          <w:sz w:val="14"/>
        </w:rPr>
      </w:pPr>
    </w:p>
    <w:p w14:paraId="64B3927B" w14:textId="77777777" w:rsidR="00217FE3" w:rsidRDefault="00344E93">
      <w:pPr>
        <w:pStyle w:val="Heading4"/>
        <w:spacing w:before="1"/>
        <w:ind w:left="2068"/>
        <w:jc w:val="left"/>
      </w:pPr>
      <w:r>
        <w:rPr>
          <w:color w:val="464648"/>
          <w:w w:val="105"/>
        </w:rPr>
        <w:t>Secretary</w:t>
      </w:r>
      <w:r>
        <w:rPr>
          <w:color w:val="464648"/>
          <w:spacing w:val="-3"/>
          <w:w w:val="105"/>
        </w:rPr>
        <w:t xml:space="preserve"> </w:t>
      </w:r>
      <w:r>
        <w:rPr>
          <w:color w:val="464648"/>
          <w:w w:val="105"/>
        </w:rPr>
        <w:t>of</w:t>
      </w:r>
      <w:r>
        <w:rPr>
          <w:color w:val="464648"/>
          <w:spacing w:val="-11"/>
          <w:w w:val="105"/>
        </w:rPr>
        <w:t xml:space="preserve"> </w:t>
      </w:r>
      <w:r>
        <w:rPr>
          <w:color w:val="464648"/>
          <w:w w:val="105"/>
        </w:rPr>
        <w:t>the</w:t>
      </w:r>
      <w:r>
        <w:rPr>
          <w:color w:val="464648"/>
          <w:spacing w:val="17"/>
          <w:w w:val="105"/>
        </w:rPr>
        <w:t xml:space="preserve"> </w:t>
      </w:r>
      <w:r>
        <w:rPr>
          <w:color w:val="464648"/>
          <w:w w:val="105"/>
        </w:rPr>
        <w:t>Commonwealth</w:t>
      </w:r>
      <w:r>
        <w:rPr>
          <w:color w:val="464648"/>
          <w:spacing w:val="4"/>
          <w:w w:val="105"/>
        </w:rPr>
        <w:t xml:space="preserve"> </w:t>
      </w:r>
      <w:r>
        <w:rPr>
          <w:color w:val="464648"/>
          <w:w w:val="105"/>
        </w:rPr>
        <w:t>of</w:t>
      </w:r>
      <w:r>
        <w:rPr>
          <w:color w:val="464648"/>
          <w:spacing w:val="-28"/>
          <w:w w:val="105"/>
        </w:rPr>
        <w:t xml:space="preserve"> </w:t>
      </w:r>
      <w:r>
        <w:rPr>
          <w:color w:val="464648"/>
          <w:spacing w:val="-2"/>
          <w:w w:val="105"/>
        </w:rPr>
        <w:t>Massachusetts</w:t>
      </w:r>
    </w:p>
    <w:p w14:paraId="64B3927C" w14:textId="77777777" w:rsidR="00217FE3" w:rsidRDefault="00344E93">
      <w:pPr>
        <w:spacing w:before="60"/>
        <w:ind w:left="2075"/>
        <w:rPr>
          <w:rFonts w:ascii="Arial"/>
          <w:sz w:val="21"/>
        </w:rPr>
      </w:pPr>
      <w:r>
        <w:rPr>
          <w:rFonts w:ascii="Arial"/>
          <w:color w:val="464648"/>
          <w:w w:val="105"/>
          <w:sz w:val="21"/>
        </w:rPr>
        <w:t>Wi</w:t>
      </w:r>
      <w:r>
        <w:rPr>
          <w:rFonts w:ascii="Arial"/>
          <w:color w:val="2B2A2D"/>
          <w:w w:val="105"/>
          <w:sz w:val="21"/>
        </w:rPr>
        <w:t>l</w:t>
      </w:r>
      <w:r>
        <w:rPr>
          <w:rFonts w:ascii="Arial"/>
          <w:color w:val="464648"/>
          <w:w w:val="105"/>
          <w:sz w:val="21"/>
        </w:rPr>
        <w:t>liam</w:t>
      </w:r>
      <w:r>
        <w:rPr>
          <w:rFonts w:ascii="Arial"/>
          <w:color w:val="464648"/>
          <w:spacing w:val="10"/>
          <w:w w:val="105"/>
          <w:sz w:val="21"/>
        </w:rPr>
        <w:t xml:space="preserve"> </w:t>
      </w:r>
      <w:r>
        <w:rPr>
          <w:rFonts w:ascii="Arial"/>
          <w:color w:val="464648"/>
          <w:w w:val="105"/>
          <w:sz w:val="21"/>
        </w:rPr>
        <w:t>Francis</w:t>
      </w:r>
      <w:r>
        <w:rPr>
          <w:rFonts w:ascii="Arial"/>
          <w:color w:val="464648"/>
          <w:spacing w:val="-10"/>
          <w:w w:val="105"/>
          <w:sz w:val="21"/>
        </w:rPr>
        <w:t xml:space="preserve"> </w:t>
      </w:r>
      <w:r>
        <w:rPr>
          <w:rFonts w:ascii="Arial"/>
          <w:color w:val="464648"/>
          <w:spacing w:val="-2"/>
          <w:w w:val="105"/>
          <w:sz w:val="21"/>
        </w:rPr>
        <w:t>Galvin</w:t>
      </w:r>
    </w:p>
    <w:p w14:paraId="64B3927D" w14:textId="77777777" w:rsidR="00217FE3" w:rsidRDefault="00217FE3">
      <w:pPr>
        <w:pStyle w:val="BodyText"/>
        <w:rPr>
          <w:rFonts w:ascii="Arial"/>
          <w:sz w:val="21"/>
        </w:rPr>
      </w:pPr>
    </w:p>
    <w:p w14:paraId="64B3927E" w14:textId="77777777" w:rsidR="00217FE3" w:rsidRDefault="00217FE3">
      <w:pPr>
        <w:pStyle w:val="BodyText"/>
        <w:rPr>
          <w:rFonts w:ascii="Arial"/>
          <w:sz w:val="21"/>
        </w:rPr>
      </w:pPr>
    </w:p>
    <w:p w14:paraId="64B3927F" w14:textId="77777777" w:rsidR="00217FE3" w:rsidRDefault="00217FE3">
      <w:pPr>
        <w:pStyle w:val="BodyText"/>
        <w:spacing w:before="101"/>
        <w:rPr>
          <w:rFonts w:ascii="Arial"/>
          <w:sz w:val="21"/>
        </w:rPr>
      </w:pPr>
    </w:p>
    <w:p w14:paraId="64B39280" w14:textId="77777777" w:rsidR="00217FE3" w:rsidRDefault="00344E93">
      <w:pPr>
        <w:pStyle w:val="Heading3"/>
        <w:spacing w:before="0" w:line="341" w:lineRule="exact"/>
        <w:ind w:left="1427"/>
        <w:jc w:val="left"/>
      </w:pPr>
      <w:r>
        <w:rPr>
          <w:color w:val="057EC3"/>
          <w:w w:val="110"/>
        </w:rPr>
        <w:t>Business</w:t>
      </w:r>
      <w:r>
        <w:rPr>
          <w:color w:val="057EC3"/>
          <w:spacing w:val="20"/>
          <w:w w:val="110"/>
        </w:rPr>
        <w:t xml:space="preserve"> </w:t>
      </w:r>
      <w:r>
        <w:rPr>
          <w:color w:val="057EC3"/>
          <w:w w:val="110"/>
        </w:rPr>
        <w:t>Entity</w:t>
      </w:r>
      <w:r>
        <w:rPr>
          <w:color w:val="057EC3"/>
          <w:spacing w:val="33"/>
          <w:w w:val="110"/>
        </w:rPr>
        <w:t xml:space="preserve"> </w:t>
      </w:r>
      <w:r>
        <w:rPr>
          <w:color w:val="057EC3"/>
          <w:spacing w:val="-2"/>
          <w:w w:val="110"/>
        </w:rPr>
        <w:t>Summary</w:t>
      </w:r>
    </w:p>
    <w:p w14:paraId="64B39281" w14:textId="77D63870" w:rsidR="00217FE3" w:rsidRDefault="00344E93">
      <w:pPr>
        <w:tabs>
          <w:tab w:val="left" w:pos="6802"/>
          <w:tab w:val="left" w:pos="9672"/>
        </w:tabs>
        <w:spacing w:line="456" w:lineRule="exact"/>
        <w:ind w:left="1501"/>
        <w:rPr>
          <w:rFonts w:ascii="Arial"/>
          <w:sz w:val="41"/>
        </w:rPr>
      </w:pPr>
      <w:r>
        <w:rPr>
          <w:rFonts w:ascii="Arial"/>
          <w:b/>
          <w:color w:val="464648"/>
          <w:w w:val="105"/>
          <w:sz w:val="20"/>
        </w:rPr>
        <w:t>ID</w:t>
      </w:r>
      <w:r>
        <w:rPr>
          <w:rFonts w:ascii="Arial"/>
          <w:b/>
          <w:color w:val="464648"/>
          <w:spacing w:val="74"/>
          <w:w w:val="150"/>
          <w:sz w:val="20"/>
        </w:rPr>
        <w:t xml:space="preserve"> </w:t>
      </w:r>
      <w:r>
        <w:rPr>
          <w:rFonts w:ascii="Arial"/>
          <w:b/>
          <w:color w:val="464648"/>
          <w:w w:val="105"/>
          <w:sz w:val="20"/>
        </w:rPr>
        <w:t>Number:</w:t>
      </w:r>
      <w:r>
        <w:rPr>
          <w:rFonts w:ascii="Arial"/>
          <w:b/>
          <w:color w:val="464648"/>
          <w:spacing w:val="31"/>
          <w:w w:val="105"/>
          <w:sz w:val="20"/>
        </w:rPr>
        <w:t xml:space="preserve"> </w:t>
      </w:r>
      <w:r>
        <w:rPr>
          <w:rFonts w:ascii="Arial"/>
          <w:b/>
          <w:color w:val="464648"/>
          <w:spacing w:val="-2"/>
          <w:w w:val="105"/>
          <w:sz w:val="20"/>
        </w:rPr>
        <w:t>001182733</w:t>
      </w:r>
      <w:r>
        <w:rPr>
          <w:rFonts w:ascii="Arial"/>
          <w:b/>
          <w:color w:val="464648"/>
          <w:sz w:val="20"/>
        </w:rPr>
        <w:tab/>
      </w:r>
      <w:r w:rsidR="000F2ED6" w:rsidRPr="000F2ED6">
        <w:rPr>
          <w:rFonts w:ascii="Arial"/>
          <w:w w:val="105"/>
          <w:sz w:val="41"/>
        </w:rPr>
        <w:t>R</w:t>
      </w:r>
      <w:r w:rsidR="000F2ED6">
        <w:rPr>
          <w:rFonts w:ascii="Arial"/>
          <w:b/>
          <w:color w:val="464648"/>
          <w:w w:val="105"/>
          <w:sz w:val="18"/>
          <w:u w:val="thick" w:color="464648"/>
        </w:rPr>
        <w:t>equest</w:t>
      </w:r>
      <w:r>
        <w:rPr>
          <w:rFonts w:ascii="Arial"/>
          <w:b/>
          <w:color w:val="464648"/>
          <w:spacing w:val="10"/>
          <w:w w:val="105"/>
          <w:sz w:val="18"/>
          <w:u w:val="thick" w:color="464648"/>
        </w:rPr>
        <w:t xml:space="preserve"> </w:t>
      </w:r>
      <w:r>
        <w:rPr>
          <w:rFonts w:ascii="Arial"/>
          <w:b/>
          <w:color w:val="464648"/>
          <w:w w:val="105"/>
          <w:sz w:val="18"/>
          <w:u w:val="thick" w:color="464648"/>
        </w:rPr>
        <w:t>certificate</w:t>
      </w:r>
      <w:r>
        <w:rPr>
          <w:rFonts w:ascii="Arial"/>
          <w:b/>
          <w:color w:val="464648"/>
          <w:spacing w:val="-33"/>
          <w:w w:val="105"/>
          <w:sz w:val="18"/>
        </w:rPr>
        <w:t xml:space="preserve"> </w:t>
      </w:r>
      <w:proofErr w:type="gramStart"/>
      <w:r w:rsidRPr="000F2ED6">
        <w:rPr>
          <w:rFonts w:ascii="Arial"/>
          <w:sz w:val="41"/>
          <w:u w:val="thick" w:color="9A999A"/>
        </w:rPr>
        <w:t>I</w:t>
      </w:r>
      <w:r w:rsidRPr="000F2ED6">
        <w:rPr>
          <w:rFonts w:ascii="Arial"/>
          <w:spacing w:val="40"/>
          <w:sz w:val="41"/>
          <w:u w:val="thick" w:color="9A999A"/>
        </w:rPr>
        <w:t xml:space="preserve">  </w:t>
      </w:r>
      <w:proofErr w:type="spellStart"/>
      <w:r w:rsidRPr="000F2ED6">
        <w:rPr>
          <w:rFonts w:ascii="Arial"/>
          <w:spacing w:val="-4"/>
          <w:sz w:val="41"/>
        </w:rPr>
        <w:t>I</w:t>
      </w:r>
      <w:r>
        <w:rPr>
          <w:rFonts w:ascii="Arial"/>
          <w:b/>
          <w:color w:val="464648"/>
          <w:spacing w:val="-4"/>
          <w:sz w:val="18"/>
          <w:u w:val="thick" w:color="464648"/>
        </w:rPr>
        <w:t>New</w:t>
      </w:r>
      <w:proofErr w:type="spellEnd"/>
      <w:proofErr w:type="gramEnd"/>
      <w:r>
        <w:rPr>
          <w:rFonts w:ascii="Arial"/>
          <w:b/>
          <w:color w:val="464648"/>
          <w:sz w:val="18"/>
          <w:u w:val="thick" w:color="464648"/>
        </w:rPr>
        <w:tab/>
      </w:r>
      <w:r w:rsidR="000F2ED6">
        <w:rPr>
          <w:rFonts w:ascii="Arial"/>
          <w:b/>
          <w:color w:val="464648"/>
          <w:spacing w:val="-2"/>
          <w:w w:val="105"/>
          <w:sz w:val="18"/>
          <w:u w:val="thick" w:color="464648"/>
        </w:rPr>
        <w:t>search</w:t>
      </w:r>
    </w:p>
    <w:p w14:paraId="64B39282" w14:textId="77777777" w:rsidR="00217FE3" w:rsidRDefault="00217FE3">
      <w:pPr>
        <w:pStyle w:val="BodyText"/>
        <w:spacing w:before="2"/>
        <w:rPr>
          <w:rFonts w:ascii="Arial"/>
          <w:sz w:val="18"/>
        </w:rPr>
      </w:pPr>
    </w:p>
    <w:p w14:paraId="64B39283" w14:textId="77777777" w:rsidR="00217FE3" w:rsidRDefault="00344E93">
      <w:pPr>
        <w:pStyle w:val="Heading7"/>
        <w:ind w:left="1493"/>
      </w:pPr>
      <w:r>
        <w:rPr>
          <w:color w:val="464648"/>
          <w:w w:val="110"/>
        </w:rPr>
        <w:t>Summary</w:t>
      </w:r>
      <w:r>
        <w:rPr>
          <w:color w:val="464648"/>
          <w:spacing w:val="4"/>
          <w:w w:val="110"/>
        </w:rPr>
        <w:t xml:space="preserve"> </w:t>
      </w:r>
      <w:r>
        <w:rPr>
          <w:color w:val="464648"/>
          <w:w w:val="110"/>
        </w:rPr>
        <w:t>for:</w:t>
      </w:r>
      <w:r>
        <w:rPr>
          <w:color w:val="464648"/>
          <w:spacing w:val="54"/>
          <w:w w:val="110"/>
        </w:rPr>
        <w:t xml:space="preserve"> </w:t>
      </w:r>
      <w:r>
        <w:rPr>
          <w:color w:val="464648"/>
          <w:w w:val="110"/>
        </w:rPr>
        <w:t>SHIELDS</w:t>
      </w:r>
      <w:r>
        <w:rPr>
          <w:color w:val="464648"/>
          <w:spacing w:val="1"/>
          <w:w w:val="110"/>
        </w:rPr>
        <w:t xml:space="preserve"> </w:t>
      </w:r>
      <w:r>
        <w:rPr>
          <w:color w:val="464648"/>
          <w:w w:val="110"/>
        </w:rPr>
        <w:t>SIGNATURE</w:t>
      </w:r>
      <w:r>
        <w:rPr>
          <w:color w:val="464648"/>
          <w:spacing w:val="3"/>
          <w:w w:val="110"/>
        </w:rPr>
        <w:t xml:space="preserve"> </w:t>
      </w:r>
      <w:r>
        <w:rPr>
          <w:color w:val="464648"/>
          <w:w w:val="110"/>
        </w:rPr>
        <w:t>IMAGING</w:t>
      </w:r>
      <w:r>
        <w:rPr>
          <w:color w:val="606062"/>
          <w:w w:val="110"/>
        </w:rPr>
        <w:t>,</w:t>
      </w:r>
      <w:r>
        <w:rPr>
          <w:color w:val="606062"/>
          <w:spacing w:val="3"/>
          <w:w w:val="110"/>
        </w:rPr>
        <w:t xml:space="preserve"> </w:t>
      </w:r>
      <w:r>
        <w:rPr>
          <w:color w:val="464648"/>
          <w:spacing w:val="-5"/>
          <w:w w:val="110"/>
        </w:rPr>
        <w:t>LLC</w:t>
      </w:r>
    </w:p>
    <w:p w14:paraId="64B39284" w14:textId="77777777" w:rsidR="00217FE3" w:rsidRDefault="00217FE3">
      <w:pPr>
        <w:pStyle w:val="BodyText"/>
        <w:spacing w:before="6"/>
        <w:rPr>
          <w:rFonts w:ascii="Arial"/>
          <w:b/>
          <w:sz w:val="8"/>
        </w:rPr>
      </w:pPr>
    </w:p>
    <w:tbl>
      <w:tblPr>
        <w:tblW w:w="0" w:type="auto"/>
        <w:tblInd w:w="14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5"/>
        <w:gridCol w:w="2779"/>
        <w:gridCol w:w="4439"/>
      </w:tblGrid>
      <w:tr w:rsidR="00217FE3" w14:paraId="64B39286" w14:textId="77777777" w:rsidTr="000F2ED6">
        <w:trPr>
          <w:cantSplit/>
          <w:trHeight w:val="554"/>
        </w:trPr>
        <w:tc>
          <w:tcPr>
            <w:tcW w:w="9073" w:type="dxa"/>
            <w:gridSpan w:val="3"/>
            <w:tcBorders>
              <w:left w:val="single" w:sz="4" w:space="0" w:color="000000"/>
            </w:tcBorders>
          </w:tcPr>
          <w:p w14:paraId="64B39285" w14:textId="77777777" w:rsidR="00217FE3" w:rsidRDefault="00344E93">
            <w:pPr>
              <w:pStyle w:val="TableParagraph"/>
              <w:spacing w:before="73" w:line="230" w:lineRule="atLeast"/>
              <w:ind w:left="33" w:hanging="3"/>
              <w:rPr>
                <w:sz w:val="19"/>
              </w:rPr>
            </w:pPr>
            <w:r>
              <w:rPr>
                <w:b/>
                <w:color w:val="464648"/>
                <w:w w:val="110"/>
                <w:sz w:val="20"/>
              </w:rPr>
              <w:t>The</w:t>
            </w:r>
            <w:r>
              <w:rPr>
                <w:b/>
                <w:color w:val="464648"/>
                <w:spacing w:val="26"/>
                <w:w w:val="110"/>
                <w:sz w:val="20"/>
              </w:rPr>
              <w:t xml:space="preserve"> </w:t>
            </w:r>
            <w:r>
              <w:rPr>
                <w:b/>
                <w:color w:val="464648"/>
                <w:w w:val="110"/>
                <w:sz w:val="20"/>
              </w:rPr>
              <w:t>exact</w:t>
            </w:r>
            <w:r>
              <w:rPr>
                <w:b/>
                <w:color w:val="464648"/>
                <w:spacing w:val="-3"/>
                <w:w w:val="110"/>
                <w:sz w:val="20"/>
              </w:rPr>
              <w:t xml:space="preserve"> </w:t>
            </w:r>
            <w:r>
              <w:rPr>
                <w:b/>
                <w:color w:val="464648"/>
                <w:w w:val="110"/>
                <w:sz w:val="20"/>
              </w:rPr>
              <w:t>name</w:t>
            </w:r>
            <w:r>
              <w:rPr>
                <w:b/>
                <w:color w:val="464648"/>
                <w:spacing w:val="-11"/>
                <w:w w:val="110"/>
                <w:sz w:val="20"/>
              </w:rPr>
              <w:t xml:space="preserve"> </w:t>
            </w:r>
            <w:r>
              <w:rPr>
                <w:b/>
                <w:color w:val="464648"/>
                <w:w w:val="110"/>
                <w:sz w:val="20"/>
              </w:rPr>
              <w:t>of</w:t>
            </w:r>
            <w:r>
              <w:rPr>
                <w:b/>
                <w:color w:val="464648"/>
                <w:spacing w:val="-4"/>
                <w:w w:val="110"/>
                <w:sz w:val="20"/>
              </w:rPr>
              <w:t xml:space="preserve"> </w:t>
            </w:r>
            <w:r>
              <w:rPr>
                <w:b/>
                <w:color w:val="464648"/>
                <w:w w:val="110"/>
                <w:sz w:val="20"/>
              </w:rPr>
              <w:t>the Domestic</w:t>
            </w:r>
            <w:r>
              <w:rPr>
                <w:b/>
                <w:color w:val="464648"/>
                <w:spacing w:val="-1"/>
                <w:w w:val="110"/>
                <w:sz w:val="20"/>
              </w:rPr>
              <w:t xml:space="preserve"> </w:t>
            </w:r>
            <w:r>
              <w:rPr>
                <w:b/>
                <w:color w:val="464648"/>
                <w:w w:val="110"/>
                <w:sz w:val="20"/>
              </w:rPr>
              <w:t>Limited</w:t>
            </w:r>
            <w:r>
              <w:rPr>
                <w:b/>
                <w:color w:val="464648"/>
                <w:spacing w:val="-8"/>
                <w:w w:val="110"/>
                <w:sz w:val="20"/>
              </w:rPr>
              <w:t xml:space="preserve"> </w:t>
            </w:r>
            <w:r>
              <w:rPr>
                <w:b/>
                <w:color w:val="464648"/>
                <w:w w:val="110"/>
                <w:sz w:val="20"/>
              </w:rPr>
              <w:t>Liability</w:t>
            </w:r>
            <w:r>
              <w:rPr>
                <w:b/>
                <w:color w:val="464648"/>
                <w:spacing w:val="-9"/>
                <w:w w:val="110"/>
                <w:sz w:val="20"/>
              </w:rPr>
              <w:t xml:space="preserve"> </w:t>
            </w:r>
            <w:r>
              <w:rPr>
                <w:b/>
                <w:color w:val="464648"/>
                <w:w w:val="110"/>
                <w:sz w:val="20"/>
              </w:rPr>
              <w:t>Company (LLC}:</w:t>
            </w:r>
            <w:r>
              <w:rPr>
                <w:b/>
                <w:color w:val="464648"/>
                <w:spacing w:val="40"/>
                <w:w w:val="110"/>
                <w:sz w:val="20"/>
              </w:rPr>
              <w:t xml:space="preserve"> </w:t>
            </w:r>
            <w:r>
              <w:rPr>
                <w:color w:val="464648"/>
                <w:w w:val="110"/>
                <w:position w:val="1"/>
                <w:sz w:val="19"/>
              </w:rPr>
              <w:t xml:space="preserve">SHIELDS </w:t>
            </w:r>
            <w:r>
              <w:rPr>
                <w:color w:val="464648"/>
                <w:w w:val="110"/>
                <w:sz w:val="19"/>
              </w:rPr>
              <w:t>S</w:t>
            </w:r>
            <w:r>
              <w:rPr>
                <w:color w:val="2B2A2D"/>
                <w:w w:val="110"/>
                <w:sz w:val="19"/>
              </w:rPr>
              <w:t>I</w:t>
            </w:r>
            <w:r>
              <w:rPr>
                <w:color w:val="464648"/>
                <w:w w:val="110"/>
                <w:sz w:val="19"/>
              </w:rPr>
              <w:t>GNAT</w:t>
            </w:r>
            <w:r>
              <w:rPr>
                <w:color w:val="2B2A2D"/>
                <w:w w:val="110"/>
                <w:sz w:val="19"/>
              </w:rPr>
              <w:t>U</w:t>
            </w:r>
            <w:r>
              <w:rPr>
                <w:color w:val="464648"/>
                <w:w w:val="110"/>
                <w:sz w:val="19"/>
              </w:rPr>
              <w:t>R</w:t>
            </w:r>
            <w:r>
              <w:rPr>
                <w:color w:val="2B2A2D"/>
                <w:w w:val="110"/>
                <w:sz w:val="19"/>
              </w:rPr>
              <w:t>E</w:t>
            </w:r>
            <w:r>
              <w:rPr>
                <w:color w:val="2B2A2D"/>
                <w:spacing w:val="-11"/>
                <w:w w:val="110"/>
                <w:sz w:val="19"/>
              </w:rPr>
              <w:t xml:space="preserve"> </w:t>
            </w:r>
            <w:r>
              <w:rPr>
                <w:color w:val="464648"/>
                <w:w w:val="110"/>
                <w:sz w:val="19"/>
              </w:rPr>
              <w:t>IMAGING,</w:t>
            </w:r>
            <w:r>
              <w:rPr>
                <w:color w:val="464648"/>
                <w:spacing w:val="38"/>
                <w:w w:val="110"/>
                <w:sz w:val="19"/>
              </w:rPr>
              <w:t xml:space="preserve"> </w:t>
            </w:r>
            <w:r>
              <w:rPr>
                <w:color w:val="464648"/>
                <w:w w:val="110"/>
                <w:sz w:val="19"/>
              </w:rPr>
              <w:t>LLC</w:t>
            </w:r>
          </w:p>
        </w:tc>
      </w:tr>
      <w:tr w:rsidR="00217FE3" w14:paraId="64B39288" w14:textId="77777777" w:rsidTr="000F2ED6">
        <w:trPr>
          <w:cantSplit/>
          <w:trHeight w:val="337"/>
        </w:trPr>
        <w:tc>
          <w:tcPr>
            <w:tcW w:w="9073" w:type="dxa"/>
            <w:gridSpan w:val="3"/>
            <w:tcBorders>
              <w:left w:val="single" w:sz="4" w:space="0" w:color="000000"/>
            </w:tcBorders>
          </w:tcPr>
          <w:p w14:paraId="64B39287" w14:textId="77777777" w:rsidR="00217FE3" w:rsidRDefault="00344E93">
            <w:pPr>
              <w:pStyle w:val="TableParagraph"/>
              <w:spacing w:before="100" w:line="218" w:lineRule="exact"/>
              <w:ind w:left="34"/>
              <w:rPr>
                <w:sz w:val="19"/>
              </w:rPr>
            </w:pPr>
            <w:r>
              <w:rPr>
                <w:b/>
                <w:color w:val="464648"/>
                <w:w w:val="110"/>
                <w:sz w:val="20"/>
              </w:rPr>
              <w:t>Entity</w:t>
            </w:r>
            <w:r>
              <w:rPr>
                <w:b/>
                <w:color w:val="464648"/>
                <w:spacing w:val="5"/>
                <w:w w:val="110"/>
                <w:sz w:val="20"/>
              </w:rPr>
              <w:t xml:space="preserve"> </w:t>
            </w:r>
            <w:r>
              <w:rPr>
                <w:b/>
                <w:color w:val="464648"/>
                <w:w w:val="110"/>
                <w:sz w:val="20"/>
              </w:rPr>
              <w:t>type:</w:t>
            </w:r>
            <w:r>
              <w:rPr>
                <w:b/>
                <w:color w:val="464648"/>
                <w:spacing w:val="76"/>
                <w:w w:val="110"/>
                <w:sz w:val="20"/>
              </w:rPr>
              <w:t xml:space="preserve"> </w:t>
            </w:r>
            <w:r>
              <w:rPr>
                <w:color w:val="464648"/>
                <w:w w:val="110"/>
                <w:sz w:val="19"/>
              </w:rPr>
              <w:t>Domestic</w:t>
            </w:r>
            <w:r>
              <w:rPr>
                <w:color w:val="464648"/>
                <w:spacing w:val="24"/>
                <w:w w:val="110"/>
                <w:sz w:val="19"/>
              </w:rPr>
              <w:t xml:space="preserve"> </w:t>
            </w:r>
            <w:r>
              <w:rPr>
                <w:color w:val="464648"/>
                <w:w w:val="110"/>
                <w:sz w:val="19"/>
              </w:rPr>
              <w:t>Limited</w:t>
            </w:r>
            <w:r>
              <w:rPr>
                <w:color w:val="464648"/>
                <w:spacing w:val="17"/>
                <w:w w:val="110"/>
                <w:sz w:val="19"/>
              </w:rPr>
              <w:t xml:space="preserve"> </w:t>
            </w:r>
            <w:r>
              <w:rPr>
                <w:color w:val="464648"/>
                <w:w w:val="110"/>
                <w:sz w:val="19"/>
              </w:rPr>
              <w:t>Liabi</w:t>
            </w:r>
            <w:r>
              <w:rPr>
                <w:color w:val="2B2A2D"/>
                <w:w w:val="110"/>
                <w:sz w:val="19"/>
              </w:rPr>
              <w:t>l</w:t>
            </w:r>
            <w:r>
              <w:rPr>
                <w:color w:val="464648"/>
                <w:w w:val="110"/>
                <w:sz w:val="19"/>
              </w:rPr>
              <w:t>ity</w:t>
            </w:r>
            <w:r>
              <w:rPr>
                <w:color w:val="464648"/>
                <w:spacing w:val="37"/>
                <w:w w:val="110"/>
                <w:sz w:val="19"/>
              </w:rPr>
              <w:t xml:space="preserve"> </w:t>
            </w:r>
            <w:r>
              <w:rPr>
                <w:color w:val="464648"/>
                <w:w w:val="110"/>
                <w:sz w:val="19"/>
              </w:rPr>
              <w:t>Company</w:t>
            </w:r>
            <w:r>
              <w:rPr>
                <w:color w:val="464648"/>
                <w:spacing w:val="30"/>
                <w:w w:val="110"/>
                <w:sz w:val="19"/>
              </w:rPr>
              <w:t xml:space="preserve"> </w:t>
            </w:r>
            <w:r>
              <w:rPr>
                <w:color w:val="464648"/>
                <w:spacing w:val="-2"/>
                <w:w w:val="110"/>
                <w:sz w:val="19"/>
              </w:rPr>
              <w:t>(LLC)</w:t>
            </w:r>
          </w:p>
        </w:tc>
      </w:tr>
      <w:tr w:rsidR="00217FE3" w14:paraId="64B3928A" w14:textId="77777777" w:rsidTr="000F2ED6">
        <w:trPr>
          <w:cantSplit/>
          <w:trHeight w:val="337"/>
        </w:trPr>
        <w:tc>
          <w:tcPr>
            <w:tcW w:w="9073" w:type="dxa"/>
            <w:gridSpan w:val="3"/>
            <w:tcBorders>
              <w:left w:val="single" w:sz="4" w:space="0" w:color="000000"/>
            </w:tcBorders>
          </w:tcPr>
          <w:p w14:paraId="64B39289" w14:textId="77777777" w:rsidR="00217FE3" w:rsidRDefault="00344E93">
            <w:pPr>
              <w:pStyle w:val="TableParagraph"/>
              <w:spacing w:before="93" w:line="225" w:lineRule="exact"/>
              <w:ind w:left="28"/>
              <w:rPr>
                <w:sz w:val="19"/>
              </w:rPr>
            </w:pPr>
            <w:r>
              <w:rPr>
                <w:b/>
                <w:color w:val="464648"/>
                <w:w w:val="115"/>
                <w:sz w:val="20"/>
              </w:rPr>
              <w:t>Identification</w:t>
            </w:r>
            <w:r>
              <w:rPr>
                <w:b/>
                <w:color w:val="464648"/>
                <w:spacing w:val="-15"/>
                <w:w w:val="115"/>
                <w:sz w:val="20"/>
              </w:rPr>
              <w:t xml:space="preserve"> </w:t>
            </w:r>
            <w:r>
              <w:rPr>
                <w:b/>
                <w:color w:val="464648"/>
                <w:w w:val="115"/>
                <w:sz w:val="20"/>
              </w:rPr>
              <w:t>Number:</w:t>
            </w:r>
            <w:r>
              <w:rPr>
                <w:b/>
                <w:color w:val="464648"/>
                <w:spacing w:val="8"/>
                <w:w w:val="115"/>
                <w:sz w:val="20"/>
              </w:rPr>
              <w:t xml:space="preserve"> </w:t>
            </w:r>
            <w:r>
              <w:rPr>
                <w:color w:val="464648"/>
                <w:spacing w:val="-2"/>
                <w:w w:val="115"/>
                <w:sz w:val="19"/>
              </w:rPr>
              <w:t>001182733</w:t>
            </w:r>
          </w:p>
        </w:tc>
      </w:tr>
      <w:tr w:rsidR="00217FE3" w14:paraId="64B3928D" w14:textId="77777777" w:rsidTr="000F2ED6">
        <w:trPr>
          <w:cantSplit/>
          <w:trHeight w:val="561"/>
        </w:trPr>
        <w:tc>
          <w:tcPr>
            <w:tcW w:w="9073" w:type="dxa"/>
            <w:gridSpan w:val="3"/>
          </w:tcPr>
          <w:p w14:paraId="64B3928B" w14:textId="77777777" w:rsidR="00217FE3" w:rsidRDefault="00344E93">
            <w:pPr>
              <w:pStyle w:val="TableParagraph"/>
              <w:tabs>
                <w:tab w:val="left" w:pos="4578"/>
              </w:tabs>
              <w:spacing w:before="83"/>
              <w:ind w:left="24"/>
              <w:rPr>
                <w:b/>
                <w:sz w:val="20"/>
              </w:rPr>
            </w:pPr>
            <w:r>
              <w:rPr>
                <w:b/>
                <w:color w:val="464648"/>
                <w:w w:val="110"/>
                <w:sz w:val="20"/>
              </w:rPr>
              <w:t>Date</w:t>
            </w:r>
            <w:r>
              <w:rPr>
                <w:b/>
                <w:color w:val="464648"/>
                <w:spacing w:val="3"/>
                <w:w w:val="110"/>
                <w:sz w:val="20"/>
              </w:rPr>
              <w:t xml:space="preserve"> </w:t>
            </w:r>
            <w:r>
              <w:rPr>
                <w:b/>
                <w:color w:val="464648"/>
                <w:w w:val="110"/>
                <w:sz w:val="20"/>
              </w:rPr>
              <w:t>of</w:t>
            </w:r>
            <w:r>
              <w:rPr>
                <w:b/>
                <w:color w:val="464648"/>
                <w:spacing w:val="-2"/>
                <w:w w:val="110"/>
                <w:sz w:val="20"/>
              </w:rPr>
              <w:t xml:space="preserve"> </w:t>
            </w:r>
            <w:r>
              <w:rPr>
                <w:b/>
                <w:color w:val="464648"/>
                <w:w w:val="110"/>
                <w:sz w:val="20"/>
              </w:rPr>
              <w:t>Organization</w:t>
            </w:r>
            <w:r>
              <w:rPr>
                <w:b/>
                <w:color w:val="464648"/>
                <w:spacing w:val="37"/>
                <w:w w:val="110"/>
                <w:sz w:val="20"/>
              </w:rPr>
              <w:t xml:space="preserve"> </w:t>
            </w:r>
            <w:r>
              <w:rPr>
                <w:b/>
                <w:color w:val="464648"/>
                <w:w w:val="110"/>
                <w:sz w:val="20"/>
              </w:rPr>
              <w:t>in</w:t>
            </w:r>
            <w:r>
              <w:rPr>
                <w:b/>
                <w:color w:val="464648"/>
                <w:spacing w:val="6"/>
                <w:w w:val="110"/>
                <w:sz w:val="20"/>
              </w:rPr>
              <w:t xml:space="preserve"> </w:t>
            </w:r>
            <w:r>
              <w:rPr>
                <w:b/>
                <w:color w:val="464648"/>
                <w:spacing w:val="-2"/>
                <w:w w:val="110"/>
                <w:sz w:val="20"/>
              </w:rPr>
              <w:t>Massachusetts:</w:t>
            </w:r>
            <w:r>
              <w:rPr>
                <w:b/>
                <w:color w:val="464648"/>
                <w:sz w:val="20"/>
              </w:rPr>
              <w:tab/>
            </w:r>
            <w:r>
              <w:rPr>
                <w:b/>
                <w:color w:val="464648"/>
                <w:w w:val="110"/>
                <w:position w:val="1"/>
                <w:sz w:val="20"/>
              </w:rPr>
              <w:t>Date</w:t>
            </w:r>
            <w:r>
              <w:rPr>
                <w:b/>
                <w:color w:val="464648"/>
                <w:spacing w:val="1"/>
                <w:w w:val="110"/>
                <w:position w:val="1"/>
                <w:sz w:val="20"/>
              </w:rPr>
              <w:t xml:space="preserve"> </w:t>
            </w:r>
            <w:r>
              <w:rPr>
                <w:b/>
                <w:color w:val="464648"/>
                <w:w w:val="110"/>
                <w:position w:val="1"/>
                <w:sz w:val="20"/>
              </w:rPr>
              <w:t>of</w:t>
            </w:r>
            <w:r>
              <w:rPr>
                <w:b/>
                <w:color w:val="464648"/>
                <w:spacing w:val="16"/>
                <w:w w:val="110"/>
                <w:position w:val="1"/>
                <w:sz w:val="20"/>
              </w:rPr>
              <w:t xml:space="preserve"> </w:t>
            </w:r>
            <w:r>
              <w:rPr>
                <w:b/>
                <w:color w:val="464648"/>
                <w:spacing w:val="-2"/>
                <w:w w:val="110"/>
                <w:position w:val="1"/>
                <w:sz w:val="20"/>
              </w:rPr>
              <w:t>Reviva</w:t>
            </w:r>
            <w:r>
              <w:rPr>
                <w:b/>
                <w:color w:val="606062"/>
                <w:spacing w:val="-2"/>
                <w:w w:val="110"/>
                <w:position w:val="1"/>
                <w:sz w:val="20"/>
              </w:rPr>
              <w:t>l</w:t>
            </w:r>
            <w:r>
              <w:rPr>
                <w:b/>
                <w:color w:val="464648"/>
                <w:spacing w:val="-2"/>
                <w:w w:val="110"/>
                <w:position w:val="1"/>
                <w:sz w:val="20"/>
              </w:rPr>
              <w:t>:</w:t>
            </w:r>
          </w:p>
          <w:p w14:paraId="64B3928C" w14:textId="77777777" w:rsidR="00217FE3" w:rsidRDefault="00344E93">
            <w:pPr>
              <w:pStyle w:val="TableParagraph"/>
              <w:spacing w:before="3" w:line="215" w:lineRule="exact"/>
              <w:ind w:left="31"/>
              <w:rPr>
                <w:sz w:val="19"/>
              </w:rPr>
            </w:pPr>
            <w:r>
              <w:rPr>
                <w:color w:val="464648"/>
                <w:w w:val="115"/>
                <w:sz w:val="19"/>
              </w:rPr>
              <w:t>07-23-</w:t>
            </w:r>
            <w:r>
              <w:rPr>
                <w:color w:val="464648"/>
                <w:spacing w:val="-4"/>
                <w:w w:val="115"/>
                <w:sz w:val="19"/>
              </w:rPr>
              <w:t>20</w:t>
            </w:r>
            <w:r>
              <w:rPr>
                <w:color w:val="2B2A2D"/>
                <w:spacing w:val="-4"/>
                <w:w w:val="115"/>
                <w:sz w:val="19"/>
              </w:rPr>
              <w:t>1</w:t>
            </w:r>
            <w:r>
              <w:rPr>
                <w:color w:val="464648"/>
                <w:spacing w:val="-4"/>
                <w:w w:val="115"/>
                <w:sz w:val="19"/>
              </w:rPr>
              <w:t>5</w:t>
            </w:r>
          </w:p>
        </w:tc>
      </w:tr>
      <w:tr w:rsidR="00217FE3" w14:paraId="64B3928F" w14:textId="77777777" w:rsidTr="000F2ED6">
        <w:trPr>
          <w:cantSplit/>
          <w:trHeight w:val="337"/>
        </w:trPr>
        <w:tc>
          <w:tcPr>
            <w:tcW w:w="9073" w:type="dxa"/>
            <w:gridSpan w:val="3"/>
          </w:tcPr>
          <w:p w14:paraId="64B3928E" w14:textId="77777777" w:rsidR="00217FE3" w:rsidRDefault="00344E93">
            <w:pPr>
              <w:pStyle w:val="TableParagraph"/>
              <w:spacing w:before="86"/>
              <w:ind w:left="4577"/>
              <w:rPr>
                <w:b/>
                <w:sz w:val="20"/>
              </w:rPr>
            </w:pPr>
            <w:r>
              <w:rPr>
                <w:b/>
                <w:color w:val="464648"/>
                <w:w w:val="110"/>
                <w:sz w:val="20"/>
              </w:rPr>
              <w:t>Last</w:t>
            </w:r>
            <w:r>
              <w:rPr>
                <w:b/>
                <w:color w:val="464648"/>
                <w:spacing w:val="10"/>
                <w:w w:val="110"/>
                <w:sz w:val="20"/>
              </w:rPr>
              <w:t xml:space="preserve"> </w:t>
            </w:r>
            <w:r>
              <w:rPr>
                <w:b/>
                <w:color w:val="464648"/>
                <w:w w:val="110"/>
                <w:sz w:val="20"/>
              </w:rPr>
              <w:t>date</w:t>
            </w:r>
            <w:r>
              <w:rPr>
                <w:b/>
                <w:color w:val="464648"/>
                <w:spacing w:val="-4"/>
                <w:w w:val="110"/>
                <w:sz w:val="20"/>
              </w:rPr>
              <w:t xml:space="preserve"> </w:t>
            </w:r>
            <w:r>
              <w:rPr>
                <w:b/>
                <w:color w:val="464648"/>
                <w:spacing w:val="-2"/>
                <w:w w:val="110"/>
                <w:sz w:val="20"/>
              </w:rPr>
              <w:t>certain:</w:t>
            </w:r>
          </w:p>
        </w:tc>
      </w:tr>
      <w:tr w:rsidR="00217FE3" w14:paraId="64B39293" w14:textId="77777777" w:rsidTr="000F2ED6">
        <w:trPr>
          <w:cantSplit/>
          <w:trHeight w:val="1592"/>
        </w:trPr>
        <w:tc>
          <w:tcPr>
            <w:tcW w:w="9073" w:type="dxa"/>
            <w:gridSpan w:val="3"/>
          </w:tcPr>
          <w:p w14:paraId="64B39290" w14:textId="77777777" w:rsidR="00217FE3" w:rsidRDefault="00344E93">
            <w:pPr>
              <w:pStyle w:val="TableParagraph"/>
              <w:spacing w:before="93" w:line="249" w:lineRule="auto"/>
              <w:ind w:left="44" w:right="725" w:hanging="10"/>
              <w:rPr>
                <w:sz w:val="19"/>
              </w:rPr>
            </w:pPr>
            <w:r>
              <w:rPr>
                <w:b/>
                <w:color w:val="464648"/>
                <w:w w:val="110"/>
                <w:sz w:val="20"/>
              </w:rPr>
              <w:t>The</w:t>
            </w:r>
            <w:r>
              <w:rPr>
                <w:b/>
                <w:color w:val="464648"/>
                <w:spacing w:val="-9"/>
                <w:w w:val="110"/>
                <w:sz w:val="20"/>
              </w:rPr>
              <w:t xml:space="preserve"> </w:t>
            </w:r>
            <w:r>
              <w:rPr>
                <w:b/>
                <w:color w:val="464648"/>
                <w:w w:val="110"/>
                <w:sz w:val="20"/>
              </w:rPr>
              <w:t>location</w:t>
            </w:r>
            <w:r>
              <w:rPr>
                <w:b/>
                <w:color w:val="464648"/>
                <w:spacing w:val="-2"/>
                <w:w w:val="110"/>
                <w:sz w:val="20"/>
              </w:rPr>
              <w:t xml:space="preserve"> </w:t>
            </w:r>
            <w:r>
              <w:rPr>
                <w:b/>
                <w:color w:val="464648"/>
                <w:w w:val="110"/>
                <w:sz w:val="20"/>
              </w:rPr>
              <w:t>or address where</w:t>
            </w:r>
            <w:r>
              <w:rPr>
                <w:b/>
                <w:color w:val="464648"/>
                <w:spacing w:val="-10"/>
                <w:w w:val="110"/>
                <w:sz w:val="20"/>
              </w:rPr>
              <w:t xml:space="preserve"> </w:t>
            </w:r>
            <w:r>
              <w:rPr>
                <w:b/>
                <w:color w:val="464648"/>
                <w:w w:val="110"/>
                <w:sz w:val="20"/>
              </w:rPr>
              <w:t>the</w:t>
            </w:r>
            <w:r>
              <w:rPr>
                <w:b/>
                <w:color w:val="464648"/>
                <w:spacing w:val="-6"/>
                <w:w w:val="110"/>
                <w:sz w:val="20"/>
              </w:rPr>
              <w:t xml:space="preserve"> </w:t>
            </w:r>
            <w:r>
              <w:rPr>
                <w:b/>
                <w:color w:val="464648"/>
                <w:w w:val="110"/>
                <w:sz w:val="20"/>
              </w:rPr>
              <w:t>records</w:t>
            </w:r>
            <w:r>
              <w:rPr>
                <w:b/>
                <w:color w:val="464648"/>
                <w:spacing w:val="-3"/>
                <w:w w:val="110"/>
                <w:sz w:val="20"/>
              </w:rPr>
              <w:t xml:space="preserve"> </w:t>
            </w:r>
            <w:r>
              <w:rPr>
                <w:b/>
                <w:color w:val="464648"/>
                <w:w w:val="110"/>
                <w:sz w:val="20"/>
              </w:rPr>
              <w:t>are ma</w:t>
            </w:r>
            <w:r>
              <w:rPr>
                <w:b/>
                <w:color w:val="606062"/>
                <w:w w:val="110"/>
                <w:sz w:val="20"/>
              </w:rPr>
              <w:t>i</w:t>
            </w:r>
            <w:r>
              <w:rPr>
                <w:b/>
                <w:color w:val="464648"/>
                <w:w w:val="110"/>
                <w:sz w:val="20"/>
              </w:rPr>
              <w:t xml:space="preserve">ntained </w:t>
            </w:r>
            <w:r>
              <w:rPr>
                <w:color w:val="464648"/>
                <w:w w:val="110"/>
                <w:sz w:val="19"/>
              </w:rPr>
              <w:t>(A</w:t>
            </w:r>
            <w:r>
              <w:rPr>
                <w:color w:val="464648"/>
                <w:spacing w:val="-4"/>
                <w:w w:val="110"/>
                <w:sz w:val="19"/>
              </w:rPr>
              <w:t xml:space="preserve"> </w:t>
            </w:r>
            <w:r>
              <w:rPr>
                <w:color w:val="464648"/>
                <w:w w:val="110"/>
                <w:sz w:val="19"/>
              </w:rPr>
              <w:t>PO</w:t>
            </w:r>
            <w:r>
              <w:rPr>
                <w:color w:val="464648"/>
                <w:spacing w:val="-5"/>
                <w:w w:val="110"/>
                <w:sz w:val="19"/>
              </w:rPr>
              <w:t xml:space="preserve"> </w:t>
            </w:r>
            <w:r>
              <w:rPr>
                <w:color w:val="464648"/>
                <w:w w:val="110"/>
                <w:sz w:val="19"/>
              </w:rPr>
              <w:t>box</w:t>
            </w:r>
            <w:r>
              <w:rPr>
                <w:color w:val="464648"/>
                <w:spacing w:val="40"/>
                <w:w w:val="110"/>
                <w:sz w:val="19"/>
              </w:rPr>
              <w:t xml:space="preserve"> </w:t>
            </w:r>
            <w:r>
              <w:rPr>
                <w:color w:val="464648"/>
                <w:w w:val="110"/>
                <w:sz w:val="19"/>
              </w:rPr>
              <w:t>is</w:t>
            </w:r>
            <w:r>
              <w:rPr>
                <w:color w:val="464648"/>
                <w:spacing w:val="24"/>
                <w:w w:val="110"/>
                <w:sz w:val="19"/>
              </w:rPr>
              <w:t xml:space="preserve"> </w:t>
            </w:r>
            <w:r>
              <w:rPr>
                <w:color w:val="464648"/>
                <w:w w:val="110"/>
                <w:sz w:val="19"/>
              </w:rPr>
              <w:t>not</w:t>
            </w:r>
            <w:r>
              <w:rPr>
                <w:color w:val="464648"/>
                <w:spacing w:val="40"/>
                <w:w w:val="110"/>
                <w:sz w:val="19"/>
              </w:rPr>
              <w:t xml:space="preserve"> </w:t>
            </w:r>
            <w:r>
              <w:rPr>
                <w:color w:val="464648"/>
                <w:w w:val="110"/>
                <w:sz w:val="19"/>
              </w:rPr>
              <w:t>a va</w:t>
            </w:r>
            <w:r>
              <w:rPr>
                <w:color w:val="2B2A2D"/>
                <w:w w:val="110"/>
                <w:sz w:val="19"/>
              </w:rPr>
              <w:t>li</w:t>
            </w:r>
            <w:r>
              <w:rPr>
                <w:color w:val="464648"/>
                <w:w w:val="110"/>
                <w:sz w:val="19"/>
              </w:rPr>
              <w:t>d location or address):</w:t>
            </w:r>
          </w:p>
          <w:p w14:paraId="64B39291" w14:textId="77777777" w:rsidR="00217FE3" w:rsidRDefault="00344E93">
            <w:pPr>
              <w:pStyle w:val="TableParagraph"/>
              <w:spacing w:before="228"/>
              <w:ind w:left="46"/>
              <w:rPr>
                <w:sz w:val="19"/>
              </w:rPr>
            </w:pPr>
            <w:r>
              <w:rPr>
                <w:color w:val="464648"/>
                <w:sz w:val="19"/>
              </w:rPr>
              <w:t>Address:</w:t>
            </w:r>
            <w:r>
              <w:rPr>
                <w:color w:val="464648"/>
                <w:spacing w:val="68"/>
                <w:w w:val="150"/>
                <w:sz w:val="19"/>
              </w:rPr>
              <w:t xml:space="preserve"> </w:t>
            </w:r>
            <w:r>
              <w:rPr>
                <w:color w:val="464648"/>
                <w:sz w:val="19"/>
              </w:rPr>
              <w:t>700</w:t>
            </w:r>
            <w:r>
              <w:rPr>
                <w:color w:val="464648"/>
                <w:spacing w:val="45"/>
                <w:sz w:val="19"/>
              </w:rPr>
              <w:t xml:space="preserve"> </w:t>
            </w:r>
            <w:r>
              <w:rPr>
                <w:color w:val="464648"/>
                <w:sz w:val="19"/>
              </w:rPr>
              <w:t>CONGRESS</w:t>
            </w:r>
            <w:r>
              <w:rPr>
                <w:color w:val="464648"/>
                <w:spacing w:val="36"/>
                <w:sz w:val="19"/>
              </w:rPr>
              <w:t xml:space="preserve"> </w:t>
            </w:r>
            <w:r>
              <w:rPr>
                <w:color w:val="464648"/>
                <w:sz w:val="19"/>
              </w:rPr>
              <w:t>ST</w:t>
            </w:r>
            <w:r>
              <w:rPr>
                <w:color w:val="606062"/>
                <w:sz w:val="19"/>
              </w:rPr>
              <w:t>.</w:t>
            </w:r>
            <w:r>
              <w:rPr>
                <w:color w:val="606062"/>
                <w:spacing w:val="21"/>
                <w:sz w:val="19"/>
              </w:rPr>
              <w:t xml:space="preserve"> </w:t>
            </w:r>
            <w:r>
              <w:rPr>
                <w:color w:val="464648"/>
                <w:sz w:val="19"/>
              </w:rPr>
              <w:t>STE.</w:t>
            </w:r>
            <w:r>
              <w:rPr>
                <w:color w:val="464648"/>
                <w:spacing w:val="26"/>
                <w:sz w:val="19"/>
              </w:rPr>
              <w:t xml:space="preserve"> </w:t>
            </w:r>
            <w:r>
              <w:rPr>
                <w:color w:val="464648"/>
                <w:spacing w:val="-5"/>
                <w:sz w:val="19"/>
              </w:rPr>
              <w:t>204</w:t>
            </w:r>
          </w:p>
          <w:p w14:paraId="64B39292" w14:textId="77777777" w:rsidR="00217FE3" w:rsidRDefault="00344E93">
            <w:pPr>
              <w:pStyle w:val="TableParagraph"/>
              <w:tabs>
                <w:tab w:val="left" w:pos="3328"/>
                <w:tab w:val="left" w:pos="4326"/>
                <w:tab w:val="left" w:pos="4823"/>
                <w:tab w:val="left" w:pos="5617"/>
              </w:tabs>
              <w:spacing w:before="111" w:line="244" w:lineRule="auto"/>
              <w:ind w:left="51" w:right="3028" w:hanging="8"/>
              <w:rPr>
                <w:sz w:val="19"/>
              </w:rPr>
            </w:pPr>
            <w:r>
              <w:rPr>
                <w:color w:val="464648"/>
                <w:w w:val="110"/>
                <w:sz w:val="19"/>
              </w:rPr>
              <w:t>City or town, State, Zip code,</w:t>
            </w:r>
            <w:r>
              <w:rPr>
                <w:color w:val="464648"/>
                <w:sz w:val="19"/>
              </w:rPr>
              <w:tab/>
            </w:r>
            <w:r>
              <w:rPr>
                <w:color w:val="464648"/>
                <w:spacing w:val="-2"/>
                <w:w w:val="110"/>
                <w:sz w:val="19"/>
              </w:rPr>
              <w:t>QU</w:t>
            </w:r>
            <w:r>
              <w:rPr>
                <w:color w:val="2B2A2D"/>
                <w:spacing w:val="-2"/>
                <w:w w:val="110"/>
                <w:sz w:val="19"/>
              </w:rPr>
              <w:t>I</w:t>
            </w:r>
            <w:r>
              <w:rPr>
                <w:color w:val="464648"/>
                <w:spacing w:val="-2"/>
                <w:w w:val="110"/>
                <w:sz w:val="19"/>
              </w:rPr>
              <w:t>NCY,</w:t>
            </w:r>
            <w:r>
              <w:rPr>
                <w:color w:val="464648"/>
                <w:sz w:val="19"/>
              </w:rPr>
              <w:tab/>
            </w:r>
            <w:r>
              <w:rPr>
                <w:color w:val="464648"/>
                <w:spacing w:val="-6"/>
                <w:w w:val="110"/>
                <w:sz w:val="19"/>
              </w:rPr>
              <w:t>MA</w:t>
            </w:r>
            <w:r>
              <w:rPr>
                <w:color w:val="464648"/>
                <w:sz w:val="19"/>
              </w:rPr>
              <w:tab/>
            </w:r>
            <w:r>
              <w:rPr>
                <w:color w:val="464648"/>
                <w:spacing w:val="-2"/>
                <w:w w:val="110"/>
                <w:sz w:val="19"/>
              </w:rPr>
              <w:t>02169</w:t>
            </w:r>
            <w:r>
              <w:rPr>
                <w:color w:val="464648"/>
                <w:sz w:val="19"/>
              </w:rPr>
              <w:tab/>
            </w:r>
            <w:r>
              <w:rPr>
                <w:color w:val="464648"/>
                <w:spacing w:val="-8"/>
                <w:w w:val="105"/>
                <w:position w:val="1"/>
                <w:sz w:val="19"/>
              </w:rPr>
              <w:t xml:space="preserve">USA </w:t>
            </w:r>
            <w:r>
              <w:rPr>
                <w:color w:val="464648"/>
                <w:spacing w:val="-2"/>
                <w:w w:val="110"/>
                <w:sz w:val="19"/>
              </w:rPr>
              <w:t>Co</w:t>
            </w:r>
            <w:r>
              <w:rPr>
                <w:color w:val="2B2A2D"/>
                <w:spacing w:val="-2"/>
                <w:w w:val="110"/>
                <w:sz w:val="19"/>
              </w:rPr>
              <w:t>untr</w:t>
            </w:r>
            <w:r>
              <w:rPr>
                <w:color w:val="464648"/>
                <w:spacing w:val="-2"/>
                <w:w w:val="110"/>
                <w:sz w:val="19"/>
              </w:rPr>
              <w:t>y:</w:t>
            </w:r>
          </w:p>
        </w:tc>
      </w:tr>
      <w:tr w:rsidR="00217FE3" w14:paraId="64B39298" w14:textId="77777777" w:rsidTr="000F2ED6">
        <w:trPr>
          <w:cantSplit/>
          <w:trHeight w:val="1693"/>
        </w:trPr>
        <w:tc>
          <w:tcPr>
            <w:tcW w:w="9073" w:type="dxa"/>
            <w:gridSpan w:val="3"/>
          </w:tcPr>
          <w:p w14:paraId="64B39294" w14:textId="77777777" w:rsidR="00217FE3" w:rsidRDefault="00344E93">
            <w:pPr>
              <w:pStyle w:val="TableParagraph"/>
              <w:spacing w:before="86"/>
              <w:ind w:left="49"/>
              <w:rPr>
                <w:b/>
                <w:sz w:val="20"/>
              </w:rPr>
            </w:pPr>
            <w:r>
              <w:rPr>
                <w:b/>
                <w:color w:val="464648"/>
                <w:w w:val="110"/>
                <w:sz w:val="20"/>
              </w:rPr>
              <w:t>The</w:t>
            </w:r>
            <w:r>
              <w:rPr>
                <w:b/>
                <w:color w:val="464648"/>
                <w:spacing w:val="-18"/>
                <w:w w:val="110"/>
                <w:sz w:val="20"/>
              </w:rPr>
              <w:t xml:space="preserve"> </w:t>
            </w:r>
            <w:r>
              <w:rPr>
                <w:b/>
                <w:color w:val="464648"/>
                <w:w w:val="110"/>
                <w:sz w:val="20"/>
              </w:rPr>
              <w:t>name</w:t>
            </w:r>
            <w:r>
              <w:rPr>
                <w:b/>
                <w:color w:val="464648"/>
                <w:spacing w:val="2"/>
                <w:w w:val="110"/>
                <w:sz w:val="20"/>
              </w:rPr>
              <w:t xml:space="preserve"> </w:t>
            </w:r>
            <w:r>
              <w:rPr>
                <w:b/>
                <w:color w:val="464648"/>
                <w:w w:val="110"/>
                <w:sz w:val="20"/>
              </w:rPr>
              <w:t>and</w:t>
            </w:r>
            <w:r>
              <w:rPr>
                <w:b/>
                <w:color w:val="464648"/>
                <w:spacing w:val="2"/>
                <w:w w:val="110"/>
                <w:sz w:val="20"/>
              </w:rPr>
              <w:t xml:space="preserve"> </w:t>
            </w:r>
            <w:r>
              <w:rPr>
                <w:b/>
                <w:color w:val="464648"/>
                <w:w w:val="110"/>
                <w:sz w:val="20"/>
              </w:rPr>
              <w:t>address</w:t>
            </w:r>
            <w:r>
              <w:rPr>
                <w:b/>
                <w:color w:val="464648"/>
                <w:spacing w:val="2"/>
                <w:w w:val="110"/>
                <w:sz w:val="20"/>
              </w:rPr>
              <w:t xml:space="preserve"> </w:t>
            </w:r>
            <w:r>
              <w:rPr>
                <w:b/>
                <w:color w:val="464648"/>
                <w:w w:val="110"/>
                <w:sz w:val="20"/>
              </w:rPr>
              <w:t>of</w:t>
            </w:r>
            <w:r>
              <w:rPr>
                <w:b/>
                <w:color w:val="464648"/>
                <w:spacing w:val="5"/>
                <w:w w:val="110"/>
                <w:sz w:val="20"/>
              </w:rPr>
              <w:t xml:space="preserve"> </w:t>
            </w:r>
            <w:r>
              <w:rPr>
                <w:b/>
                <w:color w:val="464648"/>
                <w:w w:val="110"/>
                <w:sz w:val="20"/>
              </w:rPr>
              <w:t>the</w:t>
            </w:r>
            <w:r>
              <w:rPr>
                <w:b/>
                <w:color w:val="464648"/>
                <w:spacing w:val="25"/>
                <w:w w:val="110"/>
                <w:sz w:val="20"/>
              </w:rPr>
              <w:t xml:space="preserve"> </w:t>
            </w:r>
            <w:r>
              <w:rPr>
                <w:b/>
                <w:color w:val="464648"/>
                <w:w w:val="110"/>
                <w:sz w:val="20"/>
              </w:rPr>
              <w:t>Resident</w:t>
            </w:r>
            <w:r>
              <w:rPr>
                <w:b/>
                <w:color w:val="464648"/>
                <w:spacing w:val="12"/>
                <w:w w:val="110"/>
                <w:sz w:val="20"/>
              </w:rPr>
              <w:t xml:space="preserve"> </w:t>
            </w:r>
            <w:r>
              <w:rPr>
                <w:b/>
                <w:color w:val="464648"/>
                <w:spacing w:val="-2"/>
                <w:w w:val="110"/>
                <w:sz w:val="20"/>
              </w:rPr>
              <w:t>Agent:</w:t>
            </w:r>
          </w:p>
          <w:p w14:paraId="64B39295" w14:textId="77777777" w:rsidR="00217FE3" w:rsidRDefault="00344E93">
            <w:pPr>
              <w:pStyle w:val="TableParagraph"/>
              <w:tabs>
                <w:tab w:val="left" w:pos="1011"/>
              </w:tabs>
              <w:spacing w:before="226" w:line="369" w:lineRule="auto"/>
              <w:ind w:left="75" w:right="4497" w:hanging="15"/>
              <w:rPr>
                <w:sz w:val="19"/>
              </w:rPr>
            </w:pPr>
            <w:r>
              <w:rPr>
                <w:color w:val="464648"/>
                <w:spacing w:val="-2"/>
                <w:sz w:val="19"/>
              </w:rPr>
              <w:t>Na</w:t>
            </w:r>
            <w:r>
              <w:rPr>
                <w:color w:val="2B2A2D"/>
                <w:spacing w:val="-2"/>
                <w:sz w:val="19"/>
              </w:rPr>
              <w:t>m</w:t>
            </w:r>
            <w:r>
              <w:rPr>
                <w:color w:val="464648"/>
                <w:spacing w:val="-2"/>
                <w:sz w:val="19"/>
              </w:rPr>
              <w:t>e</w:t>
            </w:r>
            <w:r>
              <w:rPr>
                <w:color w:val="2B2A2D"/>
                <w:spacing w:val="-2"/>
                <w:sz w:val="19"/>
              </w:rPr>
              <w:t>:</w:t>
            </w:r>
            <w:r>
              <w:rPr>
                <w:color w:val="2B2A2D"/>
                <w:sz w:val="19"/>
              </w:rPr>
              <w:tab/>
            </w:r>
            <w:r>
              <w:rPr>
                <w:color w:val="464648"/>
                <w:sz w:val="19"/>
              </w:rPr>
              <w:t>S</w:t>
            </w:r>
            <w:r>
              <w:rPr>
                <w:color w:val="2B2A2D"/>
                <w:sz w:val="19"/>
              </w:rPr>
              <w:t>H</w:t>
            </w:r>
            <w:r>
              <w:rPr>
                <w:color w:val="464648"/>
                <w:sz w:val="19"/>
              </w:rPr>
              <w:t xml:space="preserve">IELDS </w:t>
            </w:r>
            <w:r>
              <w:rPr>
                <w:color w:val="2B2A2D"/>
                <w:sz w:val="19"/>
              </w:rPr>
              <w:t>H</w:t>
            </w:r>
            <w:r>
              <w:rPr>
                <w:color w:val="464648"/>
                <w:sz w:val="19"/>
              </w:rPr>
              <w:t xml:space="preserve">EALTH CARE GROUP, INC. </w:t>
            </w:r>
            <w:r>
              <w:rPr>
                <w:color w:val="464648"/>
                <w:w w:val="105"/>
                <w:sz w:val="19"/>
              </w:rPr>
              <w:t>A</w:t>
            </w:r>
            <w:r>
              <w:rPr>
                <w:color w:val="2B2A2D"/>
                <w:w w:val="105"/>
                <w:sz w:val="19"/>
              </w:rPr>
              <w:t>dd</w:t>
            </w:r>
            <w:r>
              <w:rPr>
                <w:color w:val="464648"/>
                <w:w w:val="105"/>
                <w:sz w:val="19"/>
              </w:rPr>
              <w:t>ress:</w:t>
            </w:r>
            <w:r>
              <w:rPr>
                <w:color w:val="464648"/>
                <w:spacing w:val="40"/>
                <w:w w:val="105"/>
                <w:sz w:val="19"/>
              </w:rPr>
              <w:t xml:space="preserve"> </w:t>
            </w:r>
            <w:r>
              <w:rPr>
                <w:color w:val="464648"/>
                <w:w w:val="105"/>
                <w:position w:val="1"/>
                <w:sz w:val="19"/>
              </w:rPr>
              <w:t>700</w:t>
            </w:r>
            <w:r>
              <w:rPr>
                <w:color w:val="464648"/>
                <w:spacing w:val="40"/>
                <w:w w:val="105"/>
                <w:position w:val="1"/>
                <w:sz w:val="19"/>
              </w:rPr>
              <w:t xml:space="preserve"> </w:t>
            </w:r>
            <w:r>
              <w:rPr>
                <w:color w:val="464648"/>
                <w:w w:val="105"/>
                <w:position w:val="1"/>
                <w:sz w:val="19"/>
              </w:rPr>
              <w:t>CO</w:t>
            </w:r>
            <w:r>
              <w:rPr>
                <w:color w:val="2B2A2D"/>
                <w:w w:val="105"/>
                <w:position w:val="1"/>
                <w:sz w:val="19"/>
              </w:rPr>
              <w:t>N</w:t>
            </w:r>
            <w:r>
              <w:rPr>
                <w:color w:val="464648"/>
                <w:w w:val="105"/>
                <w:position w:val="1"/>
                <w:sz w:val="19"/>
              </w:rPr>
              <w:t>GRESS ST. STE. 204</w:t>
            </w:r>
          </w:p>
          <w:p w14:paraId="64B39296" w14:textId="77777777" w:rsidR="00217FE3" w:rsidRDefault="00344E93">
            <w:pPr>
              <w:pStyle w:val="TableParagraph"/>
              <w:tabs>
                <w:tab w:val="left" w:pos="3343"/>
                <w:tab w:val="left" w:pos="4340"/>
                <w:tab w:val="left" w:pos="5631"/>
              </w:tabs>
              <w:spacing w:line="221" w:lineRule="exact"/>
              <w:ind w:left="65"/>
              <w:rPr>
                <w:sz w:val="19"/>
              </w:rPr>
            </w:pPr>
            <w:r>
              <w:rPr>
                <w:color w:val="464648"/>
                <w:w w:val="110"/>
                <w:sz w:val="19"/>
              </w:rPr>
              <w:t>City</w:t>
            </w:r>
            <w:r>
              <w:rPr>
                <w:color w:val="464648"/>
                <w:spacing w:val="28"/>
                <w:w w:val="110"/>
                <w:sz w:val="19"/>
              </w:rPr>
              <w:t xml:space="preserve"> </w:t>
            </w:r>
            <w:r>
              <w:rPr>
                <w:color w:val="464648"/>
                <w:w w:val="110"/>
                <w:sz w:val="19"/>
              </w:rPr>
              <w:t>o</w:t>
            </w:r>
            <w:r>
              <w:rPr>
                <w:color w:val="2B2A2D"/>
                <w:w w:val="110"/>
                <w:sz w:val="19"/>
              </w:rPr>
              <w:t>r</w:t>
            </w:r>
            <w:r>
              <w:rPr>
                <w:color w:val="2B2A2D"/>
                <w:spacing w:val="23"/>
                <w:w w:val="110"/>
                <w:sz w:val="19"/>
              </w:rPr>
              <w:t xml:space="preserve"> </w:t>
            </w:r>
            <w:r>
              <w:rPr>
                <w:color w:val="464648"/>
                <w:w w:val="110"/>
                <w:sz w:val="19"/>
              </w:rPr>
              <w:t>tow</w:t>
            </w:r>
            <w:r>
              <w:rPr>
                <w:color w:val="2B2A2D"/>
                <w:w w:val="110"/>
                <w:sz w:val="19"/>
              </w:rPr>
              <w:t>n,</w:t>
            </w:r>
            <w:r>
              <w:rPr>
                <w:color w:val="2B2A2D"/>
                <w:spacing w:val="29"/>
                <w:w w:val="110"/>
                <w:sz w:val="19"/>
              </w:rPr>
              <w:t xml:space="preserve"> </w:t>
            </w:r>
            <w:r>
              <w:rPr>
                <w:color w:val="464648"/>
                <w:w w:val="110"/>
                <w:sz w:val="19"/>
              </w:rPr>
              <w:t>State,</w:t>
            </w:r>
            <w:r>
              <w:rPr>
                <w:color w:val="464648"/>
                <w:spacing w:val="30"/>
                <w:w w:val="110"/>
                <w:sz w:val="19"/>
              </w:rPr>
              <w:t xml:space="preserve"> </w:t>
            </w:r>
            <w:r>
              <w:rPr>
                <w:color w:val="464648"/>
                <w:w w:val="110"/>
                <w:sz w:val="19"/>
              </w:rPr>
              <w:t>Zip</w:t>
            </w:r>
            <w:r>
              <w:rPr>
                <w:color w:val="464648"/>
                <w:spacing w:val="14"/>
                <w:w w:val="110"/>
                <w:sz w:val="19"/>
              </w:rPr>
              <w:t xml:space="preserve"> </w:t>
            </w:r>
            <w:r>
              <w:rPr>
                <w:color w:val="464648"/>
                <w:spacing w:val="-4"/>
                <w:w w:val="110"/>
                <w:sz w:val="19"/>
              </w:rPr>
              <w:t>code,</w:t>
            </w:r>
            <w:r>
              <w:rPr>
                <w:color w:val="464648"/>
                <w:sz w:val="19"/>
              </w:rPr>
              <w:tab/>
            </w:r>
            <w:r>
              <w:rPr>
                <w:color w:val="464648"/>
                <w:spacing w:val="-2"/>
                <w:w w:val="110"/>
                <w:sz w:val="19"/>
              </w:rPr>
              <w:t>Q</w:t>
            </w:r>
            <w:r>
              <w:rPr>
                <w:color w:val="2B2A2D"/>
                <w:spacing w:val="-2"/>
                <w:w w:val="110"/>
                <w:sz w:val="19"/>
              </w:rPr>
              <w:t>U</w:t>
            </w:r>
            <w:r>
              <w:rPr>
                <w:color w:val="464648"/>
                <w:spacing w:val="-2"/>
                <w:w w:val="110"/>
                <w:sz w:val="19"/>
              </w:rPr>
              <w:t>INCY</w:t>
            </w:r>
            <w:r>
              <w:rPr>
                <w:color w:val="606062"/>
                <w:spacing w:val="-2"/>
                <w:w w:val="110"/>
                <w:sz w:val="19"/>
              </w:rPr>
              <w:t>,</w:t>
            </w:r>
            <w:r>
              <w:rPr>
                <w:color w:val="606062"/>
                <w:sz w:val="19"/>
              </w:rPr>
              <w:tab/>
            </w:r>
            <w:r>
              <w:rPr>
                <w:color w:val="464648"/>
                <w:w w:val="110"/>
                <w:position w:val="1"/>
                <w:sz w:val="19"/>
              </w:rPr>
              <w:t>MA</w:t>
            </w:r>
            <w:r>
              <w:rPr>
                <w:color w:val="464648"/>
                <w:spacing w:val="28"/>
                <w:w w:val="110"/>
                <w:position w:val="1"/>
                <w:sz w:val="19"/>
              </w:rPr>
              <w:t xml:space="preserve">  </w:t>
            </w:r>
            <w:r>
              <w:rPr>
                <w:color w:val="464648"/>
                <w:spacing w:val="-2"/>
                <w:w w:val="110"/>
                <w:position w:val="1"/>
                <w:sz w:val="19"/>
              </w:rPr>
              <w:t>02169</w:t>
            </w:r>
            <w:r>
              <w:rPr>
                <w:color w:val="464648"/>
                <w:position w:val="1"/>
                <w:sz w:val="19"/>
              </w:rPr>
              <w:tab/>
            </w:r>
            <w:r>
              <w:rPr>
                <w:color w:val="464648"/>
                <w:spacing w:val="-5"/>
                <w:w w:val="110"/>
                <w:position w:val="1"/>
                <w:sz w:val="19"/>
              </w:rPr>
              <w:t>USA</w:t>
            </w:r>
          </w:p>
          <w:p w14:paraId="64B39297" w14:textId="77777777" w:rsidR="00217FE3" w:rsidRDefault="00344E93">
            <w:pPr>
              <w:pStyle w:val="TableParagraph"/>
              <w:spacing w:before="13" w:line="215" w:lineRule="exact"/>
              <w:ind w:left="72"/>
              <w:rPr>
                <w:sz w:val="19"/>
              </w:rPr>
            </w:pPr>
            <w:r>
              <w:rPr>
                <w:color w:val="464648"/>
                <w:spacing w:val="-2"/>
                <w:w w:val="115"/>
                <w:sz w:val="19"/>
              </w:rPr>
              <w:t>Co</w:t>
            </w:r>
            <w:r>
              <w:rPr>
                <w:color w:val="2B2A2D"/>
                <w:spacing w:val="-2"/>
                <w:w w:val="115"/>
                <w:sz w:val="19"/>
              </w:rPr>
              <w:t>u</w:t>
            </w:r>
            <w:r>
              <w:rPr>
                <w:color w:val="464648"/>
                <w:spacing w:val="-2"/>
                <w:w w:val="115"/>
                <w:sz w:val="19"/>
              </w:rPr>
              <w:t>ntry</w:t>
            </w:r>
            <w:r>
              <w:rPr>
                <w:color w:val="2B2A2D"/>
                <w:spacing w:val="-2"/>
                <w:w w:val="115"/>
                <w:sz w:val="19"/>
              </w:rPr>
              <w:t>:</w:t>
            </w:r>
          </w:p>
        </w:tc>
      </w:tr>
      <w:tr w:rsidR="00217FE3" w14:paraId="64B3929B" w14:textId="77777777" w:rsidTr="000F2ED6">
        <w:trPr>
          <w:cantSplit/>
          <w:trHeight w:val="395"/>
        </w:trPr>
        <w:tc>
          <w:tcPr>
            <w:tcW w:w="9073" w:type="dxa"/>
            <w:gridSpan w:val="3"/>
            <w:tcBorders>
              <w:right w:val="single" w:sz="4" w:space="0" w:color="000000"/>
            </w:tcBorders>
          </w:tcPr>
          <w:p w14:paraId="64B39299" w14:textId="77777777" w:rsidR="00217FE3" w:rsidRDefault="00344E93">
            <w:pPr>
              <w:pStyle w:val="TableParagraph"/>
              <w:spacing w:before="78" w:line="135" w:lineRule="exact"/>
              <w:ind w:left="70"/>
              <w:rPr>
                <w:b/>
                <w:sz w:val="20"/>
              </w:rPr>
            </w:pPr>
            <w:r>
              <w:rPr>
                <w:b/>
                <w:color w:val="464648"/>
                <w:w w:val="110"/>
                <w:sz w:val="20"/>
              </w:rPr>
              <w:t>The</w:t>
            </w:r>
            <w:r>
              <w:rPr>
                <w:b/>
                <w:color w:val="464648"/>
                <w:spacing w:val="-15"/>
                <w:w w:val="110"/>
                <w:sz w:val="20"/>
              </w:rPr>
              <w:t xml:space="preserve"> </w:t>
            </w:r>
            <w:r>
              <w:rPr>
                <w:b/>
                <w:color w:val="464648"/>
                <w:w w:val="110"/>
                <w:sz w:val="20"/>
              </w:rPr>
              <w:t>name</w:t>
            </w:r>
            <w:r>
              <w:rPr>
                <w:b/>
                <w:color w:val="464648"/>
                <w:spacing w:val="-2"/>
                <w:w w:val="110"/>
                <w:sz w:val="20"/>
              </w:rPr>
              <w:t xml:space="preserve"> </w:t>
            </w:r>
            <w:r>
              <w:rPr>
                <w:b/>
                <w:color w:val="464648"/>
                <w:w w:val="110"/>
                <w:sz w:val="20"/>
              </w:rPr>
              <w:t>and</w:t>
            </w:r>
            <w:r>
              <w:rPr>
                <w:b/>
                <w:color w:val="464648"/>
                <w:spacing w:val="-8"/>
                <w:w w:val="110"/>
                <w:sz w:val="20"/>
              </w:rPr>
              <w:t xml:space="preserve"> </w:t>
            </w:r>
            <w:r>
              <w:rPr>
                <w:b/>
                <w:color w:val="464648"/>
                <w:w w:val="110"/>
                <w:sz w:val="20"/>
              </w:rPr>
              <w:t>business address</w:t>
            </w:r>
            <w:r>
              <w:rPr>
                <w:b/>
                <w:color w:val="464648"/>
                <w:spacing w:val="6"/>
                <w:w w:val="110"/>
                <w:sz w:val="20"/>
              </w:rPr>
              <w:t xml:space="preserve"> </w:t>
            </w:r>
            <w:r>
              <w:rPr>
                <w:b/>
                <w:color w:val="464648"/>
                <w:w w:val="110"/>
                <w:sz w:val="20"/>
              </w:rPr>
              <w:t>of</w:t>
            </w:r>
            <w:r>
              <w:rPr>
                <w:b/>
                <w:color w:val="464648"/>
                <w:spacing w:val="-2"/>
                <w:w w:val="110"/>
                <w:sz w:val="20"/>
              </w:rPr>
              <w:t xml:space="preserve"> </w:t>
            </w:r>
            <w:r>
              <w:rPr>
                <w:b/>
                <w:color w:val="464648"/>
                <w:w w:val="110"/>
                <w:sz w:val="20"/>
              </w:rPr>
              <w:t>each</w:t>
            </w:r>
            <w:r>
              <w:rPr>
                <w:b/>
                <w:color w:val="464648"/>
                <w:spacing w:val="-13"/>
                <w:w w:val="110"/>
                <w:sz w:val="20"/>
              </w:rPr>
              <w:t xml:space="preserve"> </w:t>
            </w:r>
            <w:r>
              <w:rPr>
                <w:b/>
                <w:color w:val="464648"/>
                <w:spacing w:val="-2"/>
                <w:w w:val="110"/>
                <w:sz w:val="20"/>
              </w:rPr>
              <w:t>Manager:</w:t>
            </w:r>
          </w:p>
          <w:p w14:paraId="64B3929A" w14:textId="77777777" w:rsidR="00217FE3" w:rsidRDefault="00344E93">
            <w:pPr>
              <w:pStyle w:val="TableParagraph"/>
              <w:spacing w:line="161" w:lineRule="exact"/>
              <w:ind w:left="1659"/>
              <w:rPr>
                <w:sz w:val="61"/>
              </w:rPr>
            </w:pPr>
            <w:r w:rsidRPr="000F2ED6">
              <w:rPr>
                <w:spacing w:val="-10"/>
                <w:w w:val="20"/>
                <w:sz w:val="61"/>
              </w:rPr>
              <w:t>I</w:t>
            </w:r>
          </w:p>
        </w:tc>
      </w:tr>
      <w:tr w:rsidR="00217FE3" w14:paraId="64B3929E" w14:textId="77777777" w:rsidTr="000F2ED6">
        <w:trPr>
          <w:cantSplit/>
          <w:trHeight w:val="705"/>
        </w:trPr>
        <w:tc>
          <w:tcPr>
            <w:tcW w:w="9073" w:type="dxa"/>
            <w:gridSpan w:val="3"/>
          </w:tcPr>
          <w:p w14:paraId="64B3929C" w14:textId="1F7ECBC0" w:rsidR="00217FE3" w:rsidRDefault="00FF0476">
            <w:pPr>
              <w:pStyle w:val="TableParagraph"/>
              <w:tabs>
                <w:tab w:val="left" w:pos="1937"/>
                <w:tab w:val="left" w:pos="4315"/>
              </w:tabs>
              <w:spacing w:line="306" w:lineRule="exact"/>
              <w:ind w:left="133"/>
              <w:rPr>
                <w:b/>
                <w:sz w:val="19"/>
              </w:rPr>
            </w:pPr>
            <w:r>
              <w:rPr>
                <w:spacing w:val="-4"/>
                <w:position w:val="4"/>
                <w:sz w:val="26"/>
              </w:rPr>
              <w:t>Title</w:t>
            </w:r>
            <w:r w:rsidR="00344E93" w:rsidRPr="000F2ED6">
              <w:rPr>
                <w:position w:val="4"/>
                <w:sz w:val="26"/>
              </w:rPr>
              <w:tab/>
            </w:r>
            <w:r w:rsidR="000F2ED6" w:rsidRPr="000F2ED6">
              <w:rPr>
                <w:b/>
                <w:spacing w:val="-2"/>
                <w:sz w:val="19"/>
              </w:rPr>
              <w:t>individual</w:t>
            </w:r>
            <w:r w:rsidR="00344E93" w:rsidRPr="000F2ED6">
              <w:rPr>
                <w:b/>
                <w:spacing w:val="-2"/>
                <w:sz w:val="19"/>
              </w:rPr>
              <w:t>,</w:t>
            </w:r>
            <w:r w:rsidR="00344E93" w:rsidRPr="000F2ED6">
              <w:rPr>
                <w:b/>
                <w:spacing w:val="2"/>
                <w:sz w:val="19"/>
              </w:rPr>
              <w:t xml:space="preserve"> </w:t>
            </w:r>
            <w:r w:rsidR="00344E93" w:rsidRPr="000F2ED6">
              <w:rPr>
                <w:b/>
                <w:spacing w:val="-4"/>
                <w:sz w:val="19"/>
              </w:rPr>
              <w:t>name</w:t>
            </w:r>
            <w:r w:rsidR="00344E93" w:rsidRPr="000F2ED6">
              <w:rPr>
                <w:b/>
                <w:sz w:val="19"/>
                <w:u w:val="thick" w:color="000000"/>
              </w:rPr>
              <w:tab/>
            </w:r>
            <w:r w:rsidR="00344E93" w:rsidRPr="000F2ED6">
              <w:rPr>
                <w:b/>
                <w:spacing w:val="80"/>
                <w:sz w:val="19"/>
              </w:rPr>
              <w:t xml:space="preserve"> </w:t>
            </w:r>
            <w:r w:rsidRPr="000F2ED6">
              <w:rPr>
                <w:b/>
                <w:position w:val="-1"/>
                <w:sz w:val="19"/>
              </w:rPr>
              <w:t>Address</w:t>
            </w:r>
          </w:p>
          <w:p w14:paraId="64B3929D" w14:textId="5E5B396C" w:rsidR="00217FE3" w:rsidRDefault="00344E93">
            <w:pPr>
              <w:pStyle w:val="TableParagraph"/>
              <w:tabs>
                <w:tab w:val="left" w:pos="8869"/>
              </w:tabs>
              <w:spacing w:line="380" w:lineRule="exact"/>
              <w:ind w:left="-6"/>
              <w:rPr>
                <w:sz w:val="41"/>
              </w:rPr>
            </w:pPr>
            <w:r>
              <w:rPr>
                <w:color w:val="9A999A"/>
                <w:sz w:val="25"/>
              </w:rPr>
              <w:tab/>
            </w:r>
            <w:r w:rsidRPr="000F2ED6">
              <w:rPr>
                <w:spacing w:val="-10"/>
                <w:w w:val="45"/>
                <w:position w:val="4"/>
                <w:sz w:val="41"/>
              </w:rPr>
              <w:t>I</w:t>
            </w:r>
          </w:p>
        </w:tc>
      </w:tr>
      <w:tr w:rsidR="00217FE3" w14:paraId="64B392A0" w14:textId="77777777" w:rsidTr="000F2ED6">
        <w:trPr>
          <w:cantSplit/>
          <w:trHeight w:val="648"/>
        </w:trPr>
        <w:tc>
          <w:tcPr>
            <w:tcW w:w="9073" w:type="dxa"/>
            <w:gridSpan w:val="3"/>
            <w:tcBorders>
              <w:right w:val="single" w:sz="4" w:space="0" w:color="000000"/>
            </w:tcBorders>
          </w:tcPr>
          <w:p w14:paraId="64B3929F" w14:textId="77777777" w:rsidR="00217FE3" w:rsidRDefault="00344E93">
            <w:pPr>
              <w:pStyle w:val="TableParagraph"/>
              <w:tabs>
                <w:tab w:val="left" w:pos="392"/>
              </w:tabs>
              <w:spacing w:before="100"/>
              <w:ind w:left="96" w:right="517" w:hanging="14"/>
              <w:rPr>
                <w:b/>
                <w:sz w:val="20"/>
              </w:rPr>
            </w:pPr>
            <w:r>
              <w:rPr>
                <w:b/>
                <w:color w:val="464648"/>
                <w:spacing w:val="-6"/>
                <w:w w:val="50"/>
                <w:sz w:val="20"/>
              </w:rPr>
              <w:t>In</w:t>
            </w:r>
            <w:r>
              <w:rPr>
                <w:b/>
                <w:color w:val="464648"/>
                <w:sz w:val="20"/>
              </w:rPr>
              <w:tab/>
            </w:r>
            <w:r>
              <w:rPr>
                <w:b/>
                <w:color w:val="464648"/>
                <w:w w:val="110"/>
                <w:sz w:val="20"/>
              </w:rPr>
              <w:t>addition to the manager(s), the name and business address of the person(s) authorized to execute documents to be filed with the Corporations Division:</w:t>
            </w:r>
          </w:p>
        </w:tc>
      </w:tr>
      <w:tr w:rsidR="00217FE3" w14:paraId="64B392A4" w14:textId="77777777" w:rsidTr="000F2ED6">
        <w:trPr>
          <w:cantSplit/>
          <w:trHeight w:val="316"/>
        </w:trPr>
        <w:tc>
          <w:tcPr>
            <w:tcW w:w="1855" w:type="dxa"/>
          </w:tcPr>
          <w:p w14:paraId="64B392A1" w14:textId="77777777" w:rsidR="00217FE3" w:rsidRDefault="00344E93">
            <w:pPr>
              <w:pStyle w:val="TableParagraph"/>
              <w:spacing w:before="83"/>
              <w:ind w:left="164"/>
              <w:rPr>
                <w:sz w:val="18"/>
              </w:rPr>
            </w:pPr>
            <w:r w:rsidRPr="000F2ED6">
              <w:rPr>
                <w:spacing w:val="-2"/>
                <w:w w:val="115"/>
                <w:sz w:val="18"/>
              </w:rPr>
              <w:t>Title</w:t>
            </w:r>
          </w:p>
        </w:tc>
        <w:tc>
          <w:tcPr>
            <w:tcW w:w="2779" w:type="dxa"/>
            <w:tcBorders>
              <w:right w:val="single" w:sz="4" w:space="0" w:color="000000"/>
            </w:tcBorders>
          </w:tcPr>
          <w:p w14:paraId="64B392A2" w14:textId="77777777" w:rsidR="00217FE3" w:rsidRDefault="00344E93">
            <w:pPr>
              <w:pStyle w:val="TableParagraph"/>
              <w:spacing w:before="76"/>
              <w:ind w:left="99"/>
              <w:rPr>
                <w:sz w:val="18"/>
              </w:rPr>
            </w:pPr>
            <w:r w:rsidRPr="000F2ED6">
              <w:rPr>
                <w:spacing w:val="-6"/>
                <w:sz w:val="18"/>
              </w:rPr>
              <w:t>lnd1v1dua1</w:t>
            </w:r>
            <w:r w:rsidRPr="000F2ED6">
              <w:rPr>
                <w:spacing w:val="-2"/>
                <w:sz w:val="18"/>
              </w:rPr>
              <w:t xml:space="preserve"> </w:t>
            </w:r>
            <w:r w:rsidRPr="000F2ED6">
              <w:rPr>
                <w:spacing w:val="-4"/>
                <w:sz w:val="18"/>
              </w:rPr>
              <w:t>name</w:t>
            </w:r>
          </w:p>
        </w:tc>
        <w:tc>
          <w:tcPr>
            <w:tcW w:w="4439" w:type="dxa"/>
            <w:tcBorders>
              <w:left w:val="single" w:sz="4" w:space="0" w:color="000000"/>
              <w:right w:val="single" w:sz="4" w:space="0" w:color="000000"/>
            </w:tcBorders>
          </w:tcPr>
          <w:p w14:paraId="64B392A3" w14:textId="3DA322AA" w:rsidR="00217FE3" w:rsidRDefault="00FF0476">
            <w:pPr>
              <w:pStyle w:val="TableParagraph"/>
              <w:spacing w:before="61"/>
              <w:ind w:left="5"/>
              <w:rPr>
                <w:sz w:val="18"/>
              </w:rPr>
            </w:pPr>
            <w:r w:rsidRPr="000F2ED6">
              <w:rPr>
                <w:spacing w:val="-2"/>
                <w:w w:val="115"/>
                <w:sz w:val="18"/>
              </w:rPr>
              <w:t>Address</w:t>
            </w:r>
          </w:p>
        </w:tc>
      </w:tr>
      <w:tr w:rsidR="00217FE3" w14:paraId="64B392A9" w14:textId="77777777" w:rsidTr="000F2ED6">
        <w:trPr>
          <w:cantSplit/>
          <w:trHeight w:val="547"/>
        </w:trPr>
        <w:tc>
          <w:tcPr>
            <w:tcW w:w="1855" w:type="dxa"/>
          </w:tcPr>
          <w:p w14:paraId="64B392A5" w14:textId="77777777" w:rsidR="00217FE3" w:rsidRDefault="00344E93">
            <w:pPr>
              <w:pStyle w:val="TableParagraph"/>
              <w:spacing w:before="81"/>
              <w:ind w:left="174"/>
              <w:rPr>
                <w:sz w:val="19"/>
              </w:rPr>
            </w:pPr>
            <w:r>
              <w:rPr>
                <w:color w:val="464648"/>
                <w:sz w:val="19"/>
              </w:rPr>
              <w:t>SOC</w:t>
            </w:r>
            <w:r>
              <w:rPr>
                <w:color w:val="464648"/>
                <w:spacing w:val="1"/>
                <w:sz w:val="19"/>
              </w:rPr>
              <w:t xml:space="preserve"> </w:t>
            </w:r>
            <w:r>
              <w:rPr>
                <w:color w:val="464648"/>
                <w:spacing w:val="-2"/>
                <w:sz w:val="19"/>
              </w:rPr>
              <w:t>S</w:t>
            </w:r>
            <w:r>
              <w:rPr>
                <w:color w:val="2B2A2D"/>
                <w:spacing w:val="-2"/>
                <w:sz w:val="19"/>
              </w:rPr>
              <w:t>I</w:t>
            </w:r>
            <w:r>
              <w:rPr>
                <w:color w:val="464648"/>
                <w:spacing w:val="-2"/>
                <w:sz w:val="19"/>
              </w:rPr>
              <w:t>GNATOR</w:t>
            </w:r>
            <w:r>
              <w:rPr>
                <w:color w:val="606062"/>
                <w:spacing w:val="-2"/>
                <w:sz w:val="19"/>
              </w:rPr>
              <w:t>Y</w:t>
            </w:r>
          </w:p>
        </w:tc>
        <w:tc>
          <w:tcPr>
            <w:tcW w:w="2779" w:type="dxa"/>
            <w:tcBorders>
              <w:right w:val="single" w:sz="4" w:space="0" w:color="000000"/>
            </w:tcBorders>
          </w:tcPr>
          <w:p w14:paraId="64B392A6" w14:textId="77777777" w:rsidR="00217FE3" w:rsidRDefault="00344E93">
            <w:pPr>
              <w:pStyle w:val="TableParagraph"/>
              <w:spacing w:before="73"/>
              <w:ind w:left="92"/>
              <w:rPr>
                <w:sz w:val="19"/>
              </w:rPr>
            </w:pPr>
            <w:r>
              <w:rPr>
                <w:color w:val="464648"/>
                <w:sz w:val="19"/>
              </w:rPr>
              <w:t>T</w:t>
            </w:r>
            <w:r>
              <w:rPr>
                <w:color w:val="2B2A2D"/>
                <w:sz w:val="19"/>
              </w:rPr>
              <w:t>H</w:t>
            </w:r>
            <w:r>
              <w:rPr>
                <w:color w:val="464648"/>
                <w:sz w:val="19"/>
              </w:rPr>
              <w:t>OMAS</w:t>
            </w:r>
            <w:r>
              <w:rPr>
                <w:color w:val="464648"/>
                <w:spacing w:val="23"/>
                <w:sz w:val="19"/>
              </w:rPr>
              <w:t xml:space="preserve"> </w:t>
            </w:r>
            <w:r>
              <w:rPr>
                <w:color w:val="464648"/>
                <w:sz w:val="19"/>
              </w:rPr>
              <w:t>A.</w:t>
            </w:r>
            <w:r>
              <w:rPr>
                <w:color w:val="464648"/>
                <w:spacing w:val="36"/>
                <w:sz w:val="19"/>
              </w:rPr>
              <w:t xml:space="preserve"> </w:t>
            </w:r>
            <w:r>
              <w:rPr>
                <w:color w:val="464648"/>
                <w:spacing w:val="-2"/>
                <w:sz w:val="19"/>
              </w:rPr>
              <w:t>SHIELDS</w:t>
            </w:r>
          </w:p>
        </w:tc>
        <w:tc>
          <w:tcPr>
            <w:tcW w:w="4439" w:type="dxa"/>
            <w:tcBorders>
              <w:left w:val="single" w:sz="4" w:space="0" w:color="000000"/>
            </w:tcBorders>
          </w:tcPr>
          <w:p w14:paraId="64B392A7" w14:textId="77777777" w:rsidR="00217FE3" w:rsidRDefault="00344E93">
            <w:pPr>
              <w:pStyle w:val="TableParagraph"/>
              <w:spacing w:before="59"/>
              <w:ind w:left="10"/>
              <w:rPr>
                <w:sz w:val="19"/>
              </w:rPr>
            </w:pPr>
            <w:r>
              <w:rPr>
                <w:color w:val="464648"/>
                <w:sz w:val="19"/>
              </w:rPr>
              <w:t>700</w:t>
            </w:r>
            <w:r>
              <w:rPr>
                <w:color w:val="464648"/>
                <w:spacing w:val="37"/>
                <w:sz w:val="19"/>
              </w:rPr>
              <w:t xml:space="preserve"> </w:t>
            </w:r>
            <w:r>
              <w:rPr>
                <w:color w:val="464648"/>
                <w:sz w:val="19"/>
              </w:rPr>
              <w:t>CONGRESS</w:t>
            </w:r>
            <w:r>
              <w:rPr>
                <w:color w:val="464648"/>
                <w:spacing w:val="25"/>
                <w:sz w:val="19"/>
              </w:rPr>
              <w:t xml:space="preserve"> </w:t>
            </w:r>
            <w:r>
              <w:rPr>
                <w:color w:val="464648"/>
                <w:sz w:val="19"/>
              </w:rPr>
              <w:t>ST.</w:t>
            </w:r>
            <w:r>
              <w:rPr>
                <w:color w:val="464648"/>
                <w:spacing w:val="14"/>
                <w:sz w:val="19"/>
              </w:rPr>
              <w:t xml:space="preserve"> </w:t>
            </w:r>
            <w:r>
              <w:rPr>
                <w:color w:val="464648"/>
                <w:sz w:val="19"/>
              </w:rPr>
              <w:t>STE.</w:t>
            </w:r>
            <w:r>
              <w:rPr>
                <w:color w:val="464648"/>
                <w:spacing w:val="25"/>
                <w:sz w:val="19"/>
              </w:rPr>
              <w:t xml:space="preserve"> </w:t>
            </w:r>
            <w:r>
              <w:rPr>
                <w:color w:val="606062"/>
                <w:sz w:val="19"/>
              </w:rPr>
              <w:t>2</w:t>
            </w:r>
            <w:r>
              <w:rPr>
                <w:color w:val="464648"/>
                <w:sz w:val="19"/>
              </w:rPr>
              <w:t>0</w:t>
            </w:r>
            <w:r>
              <w:rPr>
                <w:color w:val="606062"/>
                <w:sz w:val="19"/>
              </w:rPr>
              <w:t>4</w:t>
            </w:r>
            <w:r>
              <w:rPr>
                <w:color w:val="606062"/>
                <w:spacing w:val="17"/>
                <w:sz w:val="19"/>
              </w:rPr>
              <w:t xml:space="preserve"> </w:t>
            </w:r>
            <w:r>
              <w:rPr>
                <w:color w:val="464648"/>
                <w:sz w:val="19"/>
              </w:rPr>
              <w:t>QUINC</w:t>
            </w:r>
            <w:r>
              <w:rPr>
                <w:color w:val="606062"/>
                <w:sz w:val="19"/>
              </w:rPr>
              <w:t>Y</w:t>
            </w:r>
            <w:r>
              <w:rPr>
                <w:color w:val="464648"/>
                <w:sz w:val="19"/>
              </w:rPr>
              <w:t>,</w:t>
            </w:r>
            <w:r>
              <w:rPr>
                <w:color w:val="464648"/>
                <w:spacing w:val="19"/>
                <w:sz w:val="19"/>
              </w:rPr>
              <w:t xml:space="preserve"> </w:t>
            </w:r>
            <w:r>
              <w:rPr>
                <w:color w:val="464648"/>
                <w:spacing w:val="-5"/>
                <w:sz w:val="19"/>
              </w:rPr>
              <w:t>MA</w:t>
            </w:r>
          </w:p>
          <w:p w14:paraId="64B392A8" w14:textId="77777777" w:rsidR="00217FE3" w:rsidRDefault="00344E93">
            <w:pPr>
              <w:pStyle w:val="TableParagraph"/>
              <w:spacing w:before="12"/>
              <w:ind w:left="11"/>
              <w:rPr>
                <w:sz w:val="19"/>
              </w:rPr>
            </w:pPr>
            <w:r>
              <w:rPr>
                <w:color w:val="464648"/>
                <w:w w:val="110"/>
                <w:sz w:val="19"/>
              </w:rPr>
              <w:t>02169</w:t>
            </w:r>
            <w:r>
              <w:rPr>
                <w:color w:val="464648"/>
                <w:spacing w:val="26"/>
                <w:w w:val="110"/>
                <w:sz w:val="19"/>
              </w:rPr>
              <w:t xml:space="preserve"> </w:t>
            </w:r>
            <w:r>
              <w:rPr>
                <w:color w:val="464648"/>
                <w:spacing w:val="-5"/>
                <w:w w:val="110"/>
                <w:sz w:val="19"/>
              </w:rPr>
              <w:t>USA</w:t>
            </w:r>
          </w:p>
        </w:tc>
      </w:tr>
      <w:tr w:rsidR="00217FE3" w14:paraId="64B392AD" w14:textId="77777777" w:rsidTr="000F2ED6">
        <w:trPr>
          <w:cantSplit/>
          <w:trHeight w:val="597"/>
        </w:trPr>
        <w:tc>
          <w:tcPr>
            <w:tcW w:w="1855" w:type="dxa"/>
          </w:tcPr>
          <w:p w14:paraId="64B392AA" w14:textId="77777777" w:rsidR="00217FE3" w:rsidRDefault="00344E93">
            <w:pPr>
              <w:pStyle w:val="TableParagraph"/>
              <w:spacing w:before="81"/>
              <w:ind w:left="174"/>
              <w:rPr>
                <w:sz w:val="19"/>
              </w:rPr>
            </w:pPr>
            <w:r>
              <w:rPr>
                <w:color w:val="464648"/>
                <w:sz w:val="19"/>
              </w:rPr>
              <w:t>SOC</w:t>
            </w:r>
            <w:r>
              <w:rPr>
                <w:color w:val="464648"/>
                <w:spacing w:val="15"/>
                <w:sz w:val="19"/>
              </w:rPr>
              <w:t xml:space="preserve"> </w:t>
            </w:r>
            <w:r>
              <w:rPr>
                <w:color w:val="464648"/>
                <w:spacing w:val="-2"/>
                <w:sz w:val="19"/>
              </w:rPr>
              <w:t>SIGNATORY</w:t>
            </w:r>
          </w:p>
        </w:tc>
        <w:tc>
          <w:tcPr>
            <w:tcW w:w="2779" w:type="dxa"/>
            <w:tcBorders>
              <w:right w:val="single" w:sz="4" w:space="0" w:color="000000"/>
            </w:tcBorders>
          </w:tcPr>
          <w:p w14:paraId="64B392AB" w14:textId="77777777" w:rsidR="00217FE3" w:rsidRDefault="00344E93">
            <w:pPr>
              <w:pStyle w:val="TableParagraph"/>
              <w:spacing w:before="81"/>
              <w:ind w:left="111"/>
              <w:rPr>
                <w:sz w:val="19"/>
              </w:rPr>
            </w:pPr>
            <w:r>
              <w:rPr>
                <w:color w:val="464648"/>
                <w:sz w:val="19"/>
              </w:rPr>
              <w:t>KRISTEN</w:t>
            </w:r>
            <w:r>
              <w:rPr>
                <w:color w:val="464648"/>
                <w:spacing w:val="17"/>
                <w:sz w:val="19"/>
              </w:rPr>
              <w:t xml:space="preserve"> </w:t>
            </w:r>
            <w:r>
              <w:rPr>
                <w:color w:val="464648"/>
                <w:spacing w:val="-2"/>
                <w:sz w:val="19"/>
              </w:rPr>
              <w:t>DELMORE</w:t>
            </w:r>
          </w:p>
        </w:tc>
        <w:tc>
          <w:tcPr>
            <w:tcW w:w="4439" w:type="dxa"/>
            <w:tcBorders>
              <w:left w:val="single" w:sz="4" w:space="0" w:color="000000"/>
            </w:tcBorders>
          </w:tcPr>
          <w:p w14:paraId="64B392AC" w14:textId="77777777" w:rsidR="00217FE3" w:rsidRDefault="00344E93">
            <w:pPr>
              <w:pStyle w:val="TableParagraph"/>
              <w:spacing w:before="59" w:line="261" w:lineRule="auto"/>
              <w:ind w:left="11" w:hanging="2"/>
              <w:rPr>
                <w:sz w:val="19"/>
              </w:rPr>
            </w:pPr>
            <w:r>
              <w:rPr>
                <w:color w:val="464648"/>
                <w:sz w:val="19"/>
              </w:rPr>
              <w:t>700</w:t>
            </w:r>
            <w:r>
              <w:rPr>
                <w:color w:val="464648"/>
                <w:spacing w:val="40"/>
                <w:sz w:val="19"/>
              </w:rPr>
              <w:t xml:space="preserve"> </w:t>
            </w:r>
            <w:r>
              <w:rPr>
                <w:color w:val="464648"/>
                <w:sz w:val="19"/>
              </w:rPr>
              <w:t>CONGRESS STR</w:t>
            </w:r>
            <w:r>
              <w:rPr>
                <w:color w:val="606062"/>
                <w:sz w:val="19"/>
              </w:rPr>
              <w:t>E</w:t>
            </w:r>
            <w:r>
              <w:rPr>
                <w:color w:val="464648"/>
                <w:sz w:val="19"/>
              </w:rPr>
              <w:t>ET QUINCY</w:t>
            </w:r>
            <w:r>
              <w:rPr>
                <w:color w:val="606062"/>
                <w:sz w:val="19"/>
              </w:rPr>
              <w:t xml:space="preserve">, </w:t>
            </w:r>
            <w:r>
              <w:rPr>
                <w:color w:val="464648"/>
                <w:sz w:val="19"/>
              </w:rPr>
              <w:t>MA 0216</w:t>
            </w:r>
            <w:r>
              <w:rPr>
                <w:color w:val="606062"/>
                <w:sz w:val="19"/>
              </w:rPr>
              <w:t xml:space="preserve">9 </w:t>
            </w:r>
            <w:r>
              <w:rPr>
                <w:color w:val="464648"/>
                <w:spacing w:val="-4"/>
                <w:sz w:val="19"/>
              </w:rPr>
              <w:t>USA</w:t>
            </w:r>
          </w:p>
        </w:tc>
      </w:tr>
      <w:tr w:rsidR="00217FE3" w14:paraId="64B392B0" w14:textId="77777777" w:rsidTr="000F2ED6">
        <w:trPr>
          <w:cantSplit/>
          <w:trHeight w:val="878"/>
        </w:trPr>
        <w:tc>
          <w:tcPr>
            <w:tcW w:w="9073" w:type="dxa"/>
            <w:gridSpan w:val="3"/>
            <w:tcBorders>
              <w:right w:val="single" w:sz="4" w:space="0" w:color="000000"/>
            </w:tcBorders>
          </w:tcPr>
          <w:p w14:paraId="64B392AE" w14:textId="77777777" w:rsidR="00217FE3" w:rsidRDefault="00344E93">
            <w:pPr>
              <w:pStyle w:val="TableParagraph"/>
              <w:spacing w:before="100"/>
              <w:ind w:left="118" w:right="315" w:hanging="5"/>
              <w:rPr>
                <w:b/>
                <w:sz w:val="20"/>
              </w:rPr>
            </w:pPr>
            <w:r>
              <w:rPr>
                <w:b/>
                <w:color w:val="464648"/>
                <w:w w:val="110"/>
                <w:sz w:val="20"/>
              </w:rPr>
              <w:t>The</w:t>
            </w:r>
            <w:r>
              <w:rPr>
                <w:b/>
                <w:color w:val="464648"/>
                <w:spacing w:val="40"/>
                <w:w w:val="110"/>
                <w:sz w:val="20"/>
              </w:rPr>
              <w:t xml:space="preserve"> </w:t>
            </w:r>
            <w:r>
              <w:rPr>
                <w:b/>
                <w:color w:val="464648"/>
                <w:w w:val="110"/>
                <w:sz w:val="20"/>
              </w:rPr>
              <w:t>name and business address of the</w:t>
            </w:r>
            <w:r>
              <w:rPr>
                <w:b/>
                <w:color w:val="464648"/>
                <w:spacing w:val="40"/>
                <w:w w:val="110"/>
                <w:sz w:val="20"/>
              </w:rPr>
              <w:t xml:space="preserve"> </w:t>
            </w:r>
            <w:r>
              <w:rPr>
                <w:b/>
                <w:color w:val="464648"/>
                <w:w w:val="110"/>
                <w:sz w:val="20"/>
              </w:rPr>
              <w:t>person(s) authorized to exec</w:t>
            </w:r>
            <w:r>
              <w:rPr>
                <w:b/>
                <w:color w:val="606062"/>
                <w:w w:val="110"/>
                <w:sz w:val="20"/>
              </w:rPr>
              <w:t>u</w:t>
            </w:r>
            <w:r>
              <w:rPr>
                <w:b/>
                <w:color w:val="464648"/>
                <w:w w:val="110"/>
                <w:sz w:val="20"/>
              </w:rPr>
              <w:t>te, acknowledge, deliver, and</w:t>
            </w:r>
            <w:r>
              <w:rPr>
                <w:b/>
                <w:color w:val="464648"/>
                <w:spacing w:val="-3"/>
                <w:w w:val="110"/>
                <w:sz w:val="20"/>
              </w:rPr>
              <w:t xml:space="preserve"> </w:t>
            </w:r>
            <w:r>
              <w:rPr>
                <w:b/>
                <w:color w:val="464648"/>
                <w:w w:val="110"/>
                <w:sz w:val="20"/>
              </w:rPr>
              <w:t xml:space="preserve">record any recordable </w:t>
            </w:r>
            <w:r>
              <w:rPr>
                <w:b/>
                <w:color w:val="606062"/>
                <w:w w:val="110"/>
                <w:sz w:val="20"/>
              </w:rPr>
              <w:t>i</w:t>
            </w:r>
            <w:r>
              <w:rPr>
                <w:b/>
                <w:color w:val="464648"/>
                <w:w w:val="110"/>
                <w:sz w:val="20"/>
              </w:rPr>
              <w:t>nstrumen</w:t>
            </w:r>
            <w:r>
              <w:rPr>
                <w:b/>
                <w:color w:val="606062"/>
                <w:w w:val="110"/>
                <w:sz w:val="20"/>
              </w:rPr>
              <w:t xml:space="preserve">t </w:t>
            </w:r>
            <w:r>
              <w:rPr>
                <w:b/>
                <w:color w:val="464648"/>
                <w:w w:val="110"/>
                <w:sz w:val="20"/>
              </w:rPr>
              <w:t>pu</w:t>
            </w:r>
            <w:r>
              <w:rPr>
                <w:b/>
                <w:color w:val="606062"/>
                <w:w w:val="110"/>
                <w:sz w:val="20"/>
              </w:rPr>
              <w:t>r</w:t>
            </w:r>
            <w:r>
              <w:rPr>
                <w:b/>
                <w:color w:val="464648"/>
                <w:w w:val="110"/>
                <w:sz w:val="20"/>
              </w:rPr>
              <w:t>porting to affect an interest in real property:</w:t>
            </w:r>
          </w:p>
          <w:p w14:paraId="64B392AF" w14:textId="77777777" w:rsidR="00217FE3" w:rsidRDefault="00344E93">
            <w:pPr>
              <w:pStyle w:val="TableParagraph"/>
              <w:tabs>
                <w:tab w:val="left" w:pos="1862"/>
                <w:tab w:val="left" w:pos="4268"/>
                <w:tab w:val="left" w:pos="9014"/>
              </w:tabs>
              <w:spacing w:line="69" w:lineRule="exact"/>
              <w:ind w:left="80" w:right="-58"/>
              <w:rPr>
                <w:sz w:val="41"/>
              </w:rPr>
            </w:pPr>
            <w:r w:rsidRPr="000F2ED6">
              <w:rPr>
                <w:spacing w:val="-10"/>
                <w:w w:val="90"/>
                <w:position w:val="-1"/>
                <w:sz w:val="41"/>
              </w:rPr>
              <w:t>I</w:t>
            </w:r>
            <w:r w:rsidRPr="000F2ED6">
              <w:rPr>
                <w:position w:val="-1"/>
                <w:sz w:val="41"/>
              </w:rPr>
              <w:tab/>
            </w:r>
            <w:r w:rsidRPr="000F2ED6">
              <w:rPr>
                <w:spacing w:val="-10"/>
                <w:w w:val="90"/>
                <w:sz w:val="41"/>
              </w:rPr>
              <w:t>I</w:t>
            </w:r>
            <w:r w:rsidRPr="000F2ED6">
              <w:rPr>
                <w:sz w:val="41"/>
              </w:rPr>
              <w:tab/>
            </w:r>
            <w:r w:rsidRPr="000F2ED6">
              <w:rPr>
                <w:spacing w:val="80"/>
                <w:sz w:val="41"/>
                <w:u w:val="thick" w:color="000000"/>
              </w:rPr>
              <w:t xml:space="preserve"> </w:t>
            </w:r>
            <w:r w:rsidRPr="000F2ED6">
              <w:rPr>
                <w:w w:val="90"/>
                <w:sz w:val="41"/>
                <w:u w:val="thick" w:color="000000"/>
              </w:rPr>
              <w:t>I</w:t>
            </w:r>
            <w:r w:rsidRPr="000F2ED6">
              <w:rPr>
                <w:sz w:val="41"/>
              </w:rPr>
              <w:tab/>
            </w:r>
            <w:r w:rsidRPr="000F2ED6">
              <w:rPr>
                <w:spacing w:val="-10"/>
                <w:w w:val="85"/>
                <w:position w:val="-6"/>
                <w:sz w:val="41"/>
              </w:rPr>
              <w:t>I</w:t>
            </w:r>
          </w:p>
        </w:tc>
      </w:tr>
      <w:tr w:rsidR="00217FE3" w14:paraId="64B392B2" w14:textId="77777777" w:rsidTr="000F2ED6">
        <w:trPr>
          <w:cantSplit/>
          <w:trHeight w:val="497"/>
        </w:trPr>
        <w:tc>
          <w:tcPr>
            <w:tcW w:w="9073" w:type="dxa"/>
            <w:gridSpan w:val="3"/>
            <w:tcBorders>
              <w:bottom w:val="nil"/>
            </w:tcBorders>
          </w:tcPr>
          <w:p w14:paraId="64B392B1" w14:textId="49B5EC92" w:rsidR="00217FE3" w:rsidRDefault="00344E93">
            <w:pPr>
              <w:pStyle w:val="TableParagraph"/>
              <w:tabs>
                <w:tab w:val="left" w:pos="926"/>
                <w:tab w:val="left" w:pos="1862"/>
                <w:tab w:val="left" w:pos="4658"/>
              </w:tabs>
              <w:spacing w:before="68"/>
              <w:ind w:left="192"/>
              <w:rPr>
                <w:sz w:val="18"/>
              </w:rPr>
            </w:pPr>
            <w:r w:rsidRPr="000F2ED6">
              <w:rPr>
                <w:rFonts w:ascii="Times New Roman"/>
                <w:spacing w:val="-2"/>
                <w:position w:val="-1"/>
                <w:sz w:val="19"/>
              </w:rPr>
              <w:t>Title</w:t>
            </w:r>
            <w:r w:rsidRPr="000F2ED6">
              <w:rPr>
                <w:rFonts w:ascii="Times New Roman"/>
                <w:position w:val="-1"/>
                <w:sz w:val="19"/>
              </w:rPr>
              <w:tab/>
            </w:r>
            <w:r w:rsidRPr="000F2ED6">
              <w:rPr>
                <w:rFonts w:ascii="Times New Roman"/>
                <w:position w:val="-1"/>
                <w:sz w:val="19"/>
                <w:u w:val="thick" w:color="000000"/>
              </w:rPr>
              <w:tab/>
            </w:r>
            <w:r w:rsidRPr="000F2ED6">
              <w:rPr>
                <w:rFonts w:ascii="Times New Roman"/>
                <w:spacing w:val="80"/>
                <w:position w:val="-1"/>
                <w:sz w:val="19"/>
              </w:rPr>
              <w:t xml:space="preserve"> </w:t>
            </w:r>
            <w:r w:rsidR="00FF0476">
              <w:rPr>
                <w:spacing w:val="-2"/>
                <w:sz w:val="18"/>
              </w:rPr>
              <w:t>Individual</w:t>
            </w:r>
            <w:r w:rsidRPr="000F2ED6">
              <w:rPr>
                <w:spacing w:val="-2"/>
                <w:sz w:val="18"/>
              </w:rPr>
              <w:t xml:space="preserve"> </w:t>
            </w:r>
            <w:r w:rsidRPr="000F2ED6">
              <w:rPr>
                <w:sz w:val="18"/>
              </w:rPr>
              <w:t>name</w:t>
            </w:r>
            <w:r w:rsidRPr="000F2ED6">
              <w:rPr>
                <w:sz w:val="18"/>
              </w:rPr>
              <w:tab/>
            </w:r>
            <w:proofErr w:type="gramStart"/>
            <w:r w:rsidR="00FF0476" w:rsidRPr="000F2ED6">
              <w:rPr>
                <w:spacing w:val="-2"/>
                <w:sz w:val="18"/>
              </w:rPr>
              <w:t>Address</w:t>
            </w:r>
            <w:r w:rsidRPr="000F2ED6">
              <w:rPr>
                <w:spacing w:val="-2"/>
                <w:sz w:val="18"/>
              </w:rPr>
              <w:t>!:&gt;</w:t>
            </w:r>
            <w:proofErr w:type="gramEnd"/>
          </w:p>
        </w:tc>
      </w:tr>
    </w:tbl>
    <w:p w14:paraId="64B392B3" w14:textId="77777777" w:rsidR="00217FE3" w:rsidRDefault="00344E93">
      <w:pPr>
        <w:tabs>
          <w:tab w:val="left" w:pos="11170"/>
        </w:tabs>
        <w:spacing w:before="215"/>
        <w:ind w:left="726"/>
        <w:rPr>
          <w:rFonts w:ascii="Arial"/>
          <w:sz w:val="14"/>
        </w:rPr>
      </w:pPr>
      <w:proofErr w:type="gramStart"/>
      <w:r>
        <w:rPr>
          <w:rFonts w:ascii="Arial"/>
          <w:color w:val="464648"/>
          <w:w w:val="105"/>
          <w:sz w:val="14"/>
        </w:rPr>
        <w:t>htto</w:t>
      </w:r>
      <w:r>
        <w:rPr>
          <w:rFonts w:ascii="Arial"/>
          <w:color w:val="606062"/>
          <w:w w:val="105"/>
          <w:sz w:val="14"/>
        </w:rPr>
        <w:t>s</w:t>
      </w:r>
      <w:r>
        <w:rPr>
          <w:rFonts w:ascii="Arial"/>
          <w:color w:val="464648"/>
          <w:w w:val="105"/>
          <w:sz w:val="14"/>
        </w:rPr>
        <w:t>:</w:t>
      </w:r>
      <w:r>
        <w:rPr>
          <w:rFonts w:ascii="Arial"/>
          <w:color w:val="606062"/>
          <w:w w:val="105"/>
          <w:sz w:val="14"/>
        </w:rPr>
        <w:t>//c</w:t>
      </w:r>
      <w:r>
        <w:rPr>
          <w:rFonts w:ascii="Arial"/>
          <w:color w:val="464648"/>
          <w:w w:val="105"/>
          <w:sz w:val="14"/>
        </w:rPr>
        <w:t>oro</w:t>
      </w:r>
      <w:r>
        <w:rPr>
          <w:rFonts w:ascii="Arial"/>
          <w:color w:val="606062"/>
          <w:w w:val="105"/>
          <w:sz w:val="14"/>
        </w:rPr>
        <w:t>.s</w:t>
      </w:r>
      <w:r>
        <w:rPr>
          <w:rFonts w:ascii="Arial"/>
          <w:color w:val="464648"/>
          <w:w w:val="105"/>
          <w:sz w:val="14"/>
        </w:rPr>
        <w:t>ec</w:t>
      </w:r>
      <w:r>
        <w:rPr>
          <w:rFonts w:ascii="Arial"/>
          <w:color w:val="606062"/>
          <w:w w:val="105"/>
          <w:sz w:val="14"/>
        </w:rPr>
        <w:t>.</w:t>
      </w:r>
      <w:r>
        <w:rPr>
          <w:rFonts w:ascii="Arial"/>
          <w:color w:val="464648"/>
          <w:w w:val="105"/>
          <w:sz w:val="14"/>
        </w:rPr>
        <w:t>st</w:t>
      </w:r>
      <w:r>
        <w:rPr>
          <w:rFonts w:ascii="Arial"/>
          <w:color w:val="606062"/>
          <w:w w:val="105"/>
          <w:sz w:val="14"/>
        </w:rPr>
        <w:t>a</w:t>
      </w:r>
      <w:r>
        <w:rPr>
          <w:rFonts w:ascii="Arial"/>
          <w:color w:val="464648"/>
          <w:w w:val="105"/>
          <w:sz w:val="14"/>
        </w:rPr>
        <w:t>te</w:t>
      </w:r>
      <w:r>
        <w:rPr>
          <w:rFonts w:ascii="Arial"/>
          <w:color w:val="2B2A2D"/>
          <w:w w:val="105"/>
          <w:sz w:val="14"/>
        </w:rPr>
        <w:t>.</w:t>
      </w:r>
      <w:r>
        <w:rPr>
          <w:rFonts w:ascii="Arial"/>
          <w:color w:val="464648"/>
          <w:w w:val="105"/>
          <w:sz w:val="14"/>
        </w:rPr>
        <w:t>ma</w:t>
      </w:r>
      <w:r w:rsidRPr="000F2ED6">
        <w:rPr>
          <w:rFonts w:ascii="Arial"/>
          <w:w w:val="105"/>
          <w:sz w:val="14"/>
        </w:rPr>
        <w:t>.</w:t>
      </w:r>
      <w:r>
        <w:rPr>
          <w:rFonts w:ascii="Arial"/>
          <w:color w:val="464648"/>
          <w:w w:val="105"/>
          <w:sz w:val="14"/>
        </w:rPr>
        <w:t>u</w:t>
      </w:r>
      <w:r>
        <w:rPr>
          <w:rFonts w:ascii="Arial"/>
          <w:color w:val="606062"/>
          <w:w w:val="105"/>
          <w:sz w:val="14"/>
        </w:rPr>
        <w:t>s/C</w:t>
      </w:r>
      <w:r>
        <w:rPr>
          <w:rFonts w:ascii="Arial"/>
          <w:color w:val="464648"/>
          <w:w w:val="105"/>
          <w:sz w:val="14"/>
        </w:rPr>
        <w:t>oroW</w:t>
      </w:r>
      <w:r>
        <w:rPr>
          <w:rFonts w:ascii="Arial"/>
          <w:color w:val="606062"/>
          <w:w w:val="105"/>
          <w:sz w:val="14"/>
        </w:rPr>
        <w:t>eb/C</w:t>
      </w:r>
      <w:r>
        <w:rPr>
          <w:rFonts w:ascii="Arial"/>
          <w:color w:val="464648"/>
          <w:w w:val="105"/>
          <w:sz w:val="14"/>
        </w:rPr>
        <w:t>or</w:t>
      </w:r>
      <w:r>
        <w:rPr>
          <w:rFonts w:ascii="Arial"/>
          <w:color w:val="606062"/>
          <w:w w:val="105"/>
          <w:sz w:val="14"/>
        </w:rPr>
        <w:t>oSearc</w:t>
      </w:r>
      <w:r>
        <w:rPr>
          <w:rFonts w:ascii="Arial"/>
          <w:color w:val="464648"/>
          <w:w w:val="105"/>
          <w:sz w:val="14"/>
        </w:rPr>
        <w:t>h/</w:t>
      </w:r>
      <w:r>
        <w:rPr>
          <w:rFonts w:ascii="Arial"/>
          <w:color w:val="606062"/>
          <w:w w:val="105"/>
          <w:sz w:val="14"/>
        </w:rPr>
        <w:t>C</w:t>
      </w:r>
      <w:r>
        <w:rPr>
          <w:rFonts w:ascii="Arial"/>
          <w:color w:val="464648"/>
          <w:w w:val="105"/>
          <w:sz w:val="14"/>
        </w:rPr>
        <w:t>oro</w:t>
      </w:r>
      <w:r>
        <w:rPr>
          <w:rFonts w:ascii="Arial"/>
          <w:color w:val="606062"/>
          <w:w w:val="105"/>
          <w:sz w:val="14"/>
        </w:rPr>
        <w:t>S</w:t>
      </w:r>
      <w:r>
        <w:rPr>
          <w:rFonts w:ascii="Arial"/>
          <w:color w:val="464648"/>
          <w:w w:val="105"/>
          <w:sz w:val="14"/>
        </w:rPr>
        <w:t>u</w:t>
      </w:r>
      <w:r>
        <w:rPr>
          <w:rFonts w:ascii="Arial"/>
          <w:color w:val="606062"/>
          <w:w w:val="105"/>
          <w:sz w:val="14"/>
        </w:rPr>
        <w:t>m</w:t>
      </w:r>
      <w:r>
        <w:rPr>
          <w:rFonts w:ascii="Arial"/>
          <w:color w:val="464648"/>
          <w:w w:val="105"/>
          <w:sz w:val="14"/>
        </w:rPr>
        <w:t>ma</w:t>
      </w:r>
      <w:r>
        <w:rPr>
          <w:rFonts w:ascii="Arial"/>
          <w:color w:val="606062"/>
          <w:w w:val="105"/>
          <w:sz w:val="14"/>
        </w:rPr>
        <w:t>rv.asox?s</w:t>
      </w:r>
      <w:r>
        <w:rPr>
          <w:rFonts w:ascii="Arial"/>
          <w:color w:val="464648"/>
          <w:w w:val="105"/>
          <w:sz w:val="14"/>
        </w:rPr>
        <w:t>v</w:t>
      </w:r>
      <w:r>
        <w:rPr>
          <w:rFonts w:ascii="Arial"/>
          <w:color w:val="606062"/>
          <w:w w:val="105"/>
          <w:sz w:val="14"/>
        </w:rPr>
        <w:t>sva</w:t>
      </w:r>
      <w:r>
        <w:rPr>
          <w:rFonts w:ascii="Arial"/>
          <w:color w:val="2B2A2D"/>
          <w:w w:val="105"/>
          <w:sz w:val="14"/>
        </w:rPr>
        <w:t>l</w:t>
      </w:r>
      <w:r>
        <w:rPr>
          <w:rFonts w:ascii="Arial"/>
          <w:color w:val="606062"/>
          <w:w w:val="105"/>
          <w:sz w:val="14"/>
        </w:rPr>
        <w:t>ue=</w:t>
      </w:r>
      <w:r>
        <w:rPr>
          <w:rFonts w:ascii="Arial"/>
          <w:color w:val="464648"/>
          <w:w w:val="105"/>
          <w:sz w:val="14"/>
        </w:rPr>
        <w:t>bd3</w:t>
      </w:r>
      <w:r>
        <w:rPr>
          <w:rFonts w:ascii="Arial"/>
          <w:color w:val="606062"/>
          <w:w w:val="105"/>
          <w:sz w:val="14"/>
        </w:rPr>
        <w:t>O</w:t>
      </w:r>
      <w:r>
        <w:rPr>
          <w:rFonts w:ascii="Arial"/>
          <w:color w:val="464648"/>
          <w:w w:val="105"/>
          <w:sz w:val="14"/>
        </w:rPr>
        <w:t>im</w:t>
      </w:r>
      <w:r>
        <w:rPr>
          <w:rFonts w:ascii="Arial"/>
          <w:color w:val="464648"/>
          <w:spacing w:val="57"/>
          <w:w w:val="105"/>
          <w:sz w:val="14"/>
        </w:rPr>
        <w:t xml:space="preserve">  </w:t>
      </w:r>
      <w:r>
        <w:rPr>
          <w:rFonts w:ascii="Arial"/>
          <w:color w:val="606062"/>
          <w:spacing w:val="-2"/>
          <w:w w:val="105"/>
          <w:sz w:val="14"/>
        </w:rPr>
        <w:t>otw2XZ</w:t>
      </w:r>
      <w:r>
        <w:rPr>
          <w:rFonts w:ascii="Arial"/>
          <w:color w:val="464648"/>
          <w:spacing w:val="-2"/>
          <w:w w:val="105"/>
          <w:sz w:val="14"/>
        </w:rPr>
        <w:t>R</w:t>
      </w:r>
      <w:r>
        <w:rPr>
          <w:rFonts w:ascii="Arial"/>
          <w:color w:val="606062"/>
          <w:spacing w:val="-2"/>
          <w:w w:val="105"/>
          <w:sz w:val="14"/>
        </w:rPr>
        <w:t>FQo</w:t>
      </w:r>
      <w:r>
        <w:rPr>
          <w:rFonts w:ascii="Arial"/>
          <w:color w:val="464648"/>
          <w:spacing w:val="-2"/>
          <w:w w:val="105"/>
          <w:sz w:val="14"/>
        </w:rPr>
        <w:t>i</w:t>
      </w:r>
      <w:r w:rsidRPr="000F2ED6">
        <w:rPr>
          <w:rFonts w:ascii="Arial"/>
          <w:spacing w:val="-2"/>
          <w:w w:val="105"/>
          <w:sz w:val="14"/>
        </w:rPr>
        <w:t>Jv</w:t>
      </w:r>
      <w:r>
        <w:rPr>
          <w:rFonts w:ascii="Arial"/>
          <w:color w:val="2B2A2D"/>
          <w:spacing w:val="-2"/>
          <w:w w:val="105"/>
          <w:sz w:val="14"/>
        </w:rPr>
        <w:t>1</w:t>
      </w:r>
      <w:r>
        <w:rPr>
          <w:rFonts w:ascii="Arial"/>
          <w:color w:val="464648"/>
          <w:spacing w:val="-2"/>
          <w:w w:val="105"/>
          <w:sz w:val="14"/>
        </w:rPr>
        <w:t>1</w:t>
      </w:r>
      <w:r>
        <w:rPr>
          <w:rFonts w:ascii="Arial"/>
          <w:color w:val="606062"/>
          <w:spacing w:val="-2"/>
          <w:w w:val="105"/>
          <w:sz w:val="14"/>
        </w:rPr>
        <w:t>K</w:t>
      </w:r>
      <w:r>
        <w:rPr>
          <w:rFonts w:ascii="Arial"/>
          <w:color w:val="464648"/>
          <w:spacing w:val="-2"/>
          <w:w w:val="105"/>
          <w:sz w:val="14"/>
        </w:rPr>
        <w:t>x</w:t>
      </w:r>
      <w:r>
        <w:rPr>
          <w:rFonts w:ascii="Arial"/>
          <w:color w:val="606062"/>
          <w:spacing w:val="-2"/>
          <w:w w:val="105"/>
          <w:sz w:val="14"/>
        </w:rPr>
        <w:t>w7W8I</w:t>
      </w:r>
      <w:r>
        <w:rPr>
          <w:rFonts w:ascii="Arial"/>
          <w:color w:val="464648"/>
          <w:spacing w:val="-2"/>
          <w:w w:val="105"/>
          <w:sz w:val="14"/>
        </w:rPr>
        <w:t>t</w:t>
      </w:r>
      <w:r>
        <w:rPr>
          <w:rFonts w:ascii="Arial"/>
          <w:color w:val="606062"/>
          <w:spacing w:val="-2"/>
          <w:w w:val="105"/>
          <w:sz w:val="14"/>
        </w:rPr>
        <w:t>2</w:t>
      </w:r>
      <w:r>
        <w:rPr>
          <w:rFonts w:ascii="Arial"/>
          <w:color w:val="464648"/>
          <w:spacing w:val="-2"/>
          <w:w w:val="105"/>
          <w:sz w:val="14"/>
        </w:rPr>
        <w:t>dM</w:t>
      </w:r>
      <w:r>
        <w:rPr>
          <w:rFonts w:ascii="Arial"/>
          <w:color w:val="606062"/>
          <w:spacing w:val="-2"/>
          <w:w w:val="105"/>
          <w:sz w:val="14"/>
        </w:rPr>
        <w:t>G</w:t>
      </w:r>
      <w:r>
        <w:rPr>
          <w:rFonts w:ascii="Arial"/>
          <w:color w:val="464648"/>
          <w:spacing w:val="-2"/>
          <w:w w:val="105"/>
          <w:sz w:val="14"/>
        </w:rPr>
        <w:t>FH</w:t>
      </w:r>
      <w:r>
        <w:rPr>
          <w:rFonts w:ascii="Arial"/>
          <w:color w:val="606062"/>
          <w:spacing w:val="-2"/>
          <w:w w:val="105"/>
          <w:sz w:val="14"/>
        </w:rPr>
        <w:t>.r</w:t>
      </w:r>
      <w:r>
        <w:rPr>
          <w:rFonts w:ascii="Arial"/>
          <w:color w:val="464648"/>
          <w:spacing w:val="-2"/>
          <w:w w:val="105"/>
          <w:sz w:val="14"/>
        </w:rPr>
        <w:t>L</w:t>
      </w:r>
      <w:r>
        <w:rPr>
          <w:rFonts w:ascii="Arial"/>
          <w:color w:val="606062"/>
          <w:spacing w:val="-2"/>
          <w:w w:val="105"/>
          <w:sz w:val="14"/>
        </w:rPr>
        <w:t>H</w:t>
      </w:r>
      <w:r>
        <w:rPr>
          <w:rFonts w:ascii="Arial"/>
          <w:color w:val="464648"/>
          <w:spacing w:val="-2"/>
          <w:w w:val="105"/>
          <w:sz w:val="14"/>
        </w:rPr>
        <w:t>aW</w:t>
      </w:r>
      <w:proofErr w:type="gramEnd"/>
      <w:r>
        <w:rPr>
          <w:rFonts w:ascii="Arial"/>
          <w:color w:val="464648"/>
          <w:spacing w:val="-2"/>
          <w:w w:val="105"/>
          <w:sz w:val="14"/>
        </w:rPr>
        <w:t>4</w:t>
      </w:r>
      <w:r w:rsidRPr="000F2ED6">
        <w:rPr>
          <w:rFonts w:ascii="Arial"/>
          <w:spacing w:val="-2"/>
          <w:w w:val="105"/>
          <w:sz w:val="14"/>
        </w:rPr>
        <w:t>-</w:t>
      </w:r>
      <w:r w:rsidRPr="000F2ED6">
        <w:rPr>
          <w:rFonts w:ascii="Arial"/>
          <w:sz w:val="14"/>
        </w:rPr>
        <w:tab/>
      </w:r>
      <w:r>
        <w:rPr>
          <w:rFonts w:ascii="Arial"/>
          <w:color w:val="606062"/>
          <w:spacing w:val="-5"/>
          <w:w w:val="105"/>
          <w:position w:val="4"/>
          <w:sz w:val="14"/>
        </w:rPr>
        <w:t>1/2</w:t>
      </w:r>
    </w:p>
    <w:p w14:paraId="64B392B4" w14:textId="77777777" w:rsidR="00217FE3" w:rsidRDefault="00217FE3">
      <w:pPr>
        <w:rPr>
          <w:rFonts w:ascii="Arial"/>
          <w:sz w:val="14"/>
        </w:rPr>
        <w:sectPr w:rsidR="00217FE3">
          <w:pgSz w:w="12240" w:h="15840"/>
          <w:pgMar w:top="640" w:right="420" w:bottom="280" w:left="340" w:header="720" w:footer="720" w:gutter="0"/>
          <w:cols w:space="720"/>
        </w:sectPr>
      </w:pPr>
    </w:p>
    <w:p w14:paraId="64B392B5" w14:textId="77777777" w:rsidR="00217FE3" w:rsidRDefault="00344E93">
      <w:pPr>
        <w:pStyle w:val="Heading2"/>
        <w:spacing w:before="115" w:line="1000" w:lineRule="atLeast"/>
        <w:ind w:left="3254" w:right="2547" w:firstLine="1205"/>
      </w:pPr>
      <w:r>
        <w:rPr>
          <w:w w:val="105"/>
        </w:rPr>
        <w:lastRenderedPageBreak/>
        <w:t>Attachment 7: Affidavit</w:t>
      </w:r>
      <w:r>
        <w:rPr>
          <w:spacing w:val="-15"/>
          <w:w w:val="105"/>
        </w:rPr>
        <w:t xml:space="preserve"> </w:t>
      </w:r>
      <w:r>
        <w:rPr>
          <w:w w:val="105"/>
        </w:rPr>
        <w:t>of</w:t>
      </w:r>
      <w:r>
        <w:rPr>
          <w:spacing w:val="-33"/>
          <w:w w:val="105"/>
        </w:rPr>
        <w:t xml:space="preserve"> </w:t>
      </w:r>
      <w:r>
        <w:rPr>
          <w:w w:val="105"/>
        </w:rPr>
        <w:t>Truthfulness &amp;</w:t>
      </w:r>
    </w:p>
    <w:p w14:paraId="64B392B6" w14:textId="77777777" w:rsidR="00217FE3" w:rsidRDefault="00344E93">
      <w:pPr>
        <w:spacing w:before="189"/>
        <w:ind w:left="4675"/>
        <w:rPr>
          <w:rFonts w:ascii="Arial"/>
          <w:sz w:val="44"/>
        </w:rPr>
      </w:pPr>
      <w:r>
        <w:rPr>
          <w:rFonts w:ascii="Arial"/>
          <w:spacing w:val="-2"/>
          <w:w w:val="105"/>
          <w:sz w:val="44"/>
        </w:rPr>
        <w:t>Compliance</w:t>
      </w:r>
    </w:p>
    <w:p w14:paraId="070EA30B" w14:textId="77777777" w:rsidR="00217FE3" w:rsidRDefault="00217FE3">
      <w:pPr>
        <w:rPr>
          <w:rFonts w:ascii="Arial"/>
          <w:sz w:val="44"/>
        </w:rPr>
      </w:pPr>
    </w:p>
    <w:p w14:paraId="579181EF" w14:textId="77777777" w:rsidR="009E6798" w:rsidRDefault="009E6798">
      <w:pPr>
        <w:rPr>
          <w:rFonts w:ascii="Arial"/>
          <w:sz w:val="44"/>
        </w:rPr>
        <w:sectPr w:rsidR="009E6798">
          <w:pgSz w:w="12240" w:h="15840"/>
          <w:pgMar w:top="1820" w:right="420" w:bottom="280" w:left="340" w:header="720" w:footer="720" w:gutter="0"/>
          <w:cols w:space="720"/>
        </w:sectPr>
      </w:pPr>
    </w:p>
    <w:p w14:paraId="4AC0B65F" w14:textId="77777777" w:rsidR="00183228" w:rsidRPr="008526BF" w:rsidRDefault="00183228" w:rsidP="00183228">
      <w:pPr>
        <w:pStyle w:val="BodyText"/>
        <w:tabs>
          <w:tab w:val="left" w:pos="1056"/>
        </w:tabs>
        <w:ind w:left="900"/>
        <w:rPr>
          <w:rFonts w:asciiTheme="majorHAnsi" w:hAnsiTheme="majorHAnsi"/>
        </w:rPr>
      </w:pPr>
      <w:r>
        <w:rPr>
          <w:noProof/>
        </w:rPr>
        <w:drawing>
          <wp:inline distT="0" distB="0" distL="0" distR="0" wp14:anchorId="0E8FB0D1" wp14:editId="397EF447">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5"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t>Version:</w:t>
      </w:r>
      <w:r w:rsidRPr="008526BF">
        <w:tab/>
        <w:t>7-6-17</w:t>
      </w:r>
    </w:p>
    <w:p w14:paraId="5E213E51" w14:textId="77777777" w:rsidR="00183228" w:rsidRPr="008526BF" w:rsidRDefault="00183228" w:rsidP="00EB4DFC">
      <w:pPr>
        <w:pStyle w:val="Title"/>
        <w:spacing w:before="76" w:line="271" w:lineRule="auto"/>
        <w:ind w:left="900"/>
        <w:jc w:val="center"/>
        <w:rPr>
          <w:rStyle w:val="Strong"/>
          <w:b w:val="0"/>
          <w:bCs w:val="0"/>
          <w:sz w:val="24"/>
          <w:szCs w:val="24"/>
        </w:rPr>
      </w:pPr>
      <w:r w:rsidRPr="008526BF">
        <w:rPr>
          <w:rStyle w:val="Strong"/>
          <w:sz w:val="24"/>
          <w:szCs w:val="24"/>
        </w:rPr>
        <w:t>Massachusetts Department of Public Health</w:t>
      </w:r>
    </w:p>
    <w:p w14:paraId="3C60812B" w14:textId="77777777" w:rsidR="00183228" w:rsidRPr="008526BF" w:rsidRDefault="00183228" w:rsidP="00EB4DFC">
      <w:pPr>
        <w:pStyle w:val="Title"/>
        <w:spacing w:before="76" w:line="271" w:lineRule="auto"/>
        <w:ind w:left="900"/>
        <w:jc w:val="center"/>
        <w:rPr>
          <w:rStyle w:val="Strong"/>
          <w:b w:val="0"/>
          <w:bCs w:val="0"/>
          <w:sz w:val="24"/>
          <w:szCs w:val="24"/>
        </w:rPr>
      </w:pPr>
      <w:r w:rsidRPr="008526BF">
        <w:rPr>
          <w:rStyle w:val="Strong"/>
          <w:sz w:val="24"/>
          <w:szCs w:val="24"/>
        </w:rPr>
        <w:t>Determination of Need</w:t>
      </w:r>
    </w:p>
    <w:p w14:paraId="5D481CFF" w14:textId="6B6551B7" w:rsidR="00183228" w:rsidRPr="008526BF" w:rsidRDefault="00183228" w:rsidP="00EB4DFC">
      <w:pPr>
        <w:pStyle w:val="Title"/>
        <w:spacing w:line="271" w:lineRule="auto"/>
        <w:ind w:left="900"/>
        <w:jc w:val="center"/>
        <w:rPr>
          <w:rStyle w:val="Strong"/>
          <w:b w:val="0"/>
          <w:bCs w:val="0"/>
          <w:sz w:val="24"/>
          <w:szCs w:val="24"/>
        </w:rPr>
      </w:pPr>
      <w:r w:rsidRPr="008526BF">
        <w:rPr>
          <w:rStyle w:val="Strong"/>
          <w:sz w:val="24"/>
          <w:szCs w:val="24"/>
        </w:rPr>
        <w:t>Affidavit of Truthfulness and Compliance</w:t>
      </w:r>
    </w:p>
    <w:p w14:paraId="328D3C54" w14:textId="77777777" w:rsidR="00183228" w:rsidRPr="008526BF" w:rsidRDefault="00183228" w:rsidP="00EB4DFC">
      <w:pPr>
        <w:pStyle w:val="Title"/>
        <w:spacing w:line="271" w:lineRule="auto"/>
        <w:ind w:left="900"/>
        <w:jc w:val="center"/>
        <w:rPr>
          <w:rStyle w:val="Strong"/>
          <w:b w:val="0"/>
          <w:bCs w:val="0"/>
          <w:sz w:val="24"/>
          <w:szCs w:val="24"/>
        </w:rPr>
      </w:pPr>
      <w:r w:rsidRPr="008526BF">
        <w:rPr>
          <w:rStyle w:val="Strong"/>
          <w:sz w:val="24"/>
          <w:szCs w:val="24"/>
        </w:rPr>
        <w:t>with Law and Disclosure Form 100.405 (B)</w:t>
      </w:r>
    </w:p>
    <w:p w14:paraId="6F502640" w14:textId="77777777" w:rsidR="00183228" w:rsidRPr="008526BF" w:rsidRDefault="00183228" w:rsidP="00183228">
      <w:pPr>
        <w:pStyle w:val="BodyText"/>
        <w:spacing w:before="6" w:line="280" w:lineRule="auto"/>
        <w:ind w:left="900"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16">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70D846E1" w14:textId="6372EE73" w:rsidR="00183228" w:rsidRPr="008526BF" w:rsidRDefault="00183228" w:rsidP="00183228">
      <w:pPr>
        <w:pStyle w:val="BodyText"/>
        <w:tabs>
          <w:tab w:val="left" w:pos="6920"/>
          <w:tab w:val="left" w:pos="10858"/>
        </w:tabs>
        <w:spacing w:before="87"/>
        <w:ind w:left="90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Application Number</w:t>
      </w:r>
      <w:proofErr w:type="gramStart"/>
      <w:r w:rsidRPr="008526BF">
        <w:rPr>
          <w:rFonts w:ascii="Trebuchet MS" w:eastAsia="Trebuchet MS" w:hAnsi="Trebuchet MS" w:cs="Trebuchet MS"/>
          <w:color w:val="161616"/>
          <w:spacing w:val="-1"/>
          <w:w w:val="105"/>
          <w:sz w:val="17"/>
        </w:rPr>
        <w:t xml:space="preserve">:  </w:t>
      </w:r>
      <w:r w:rsidR="006961A8">
        <w:rPr>
          <w:rFonts w:ascii="Trebuchet MS" w:eastAsia="Trebuchet MS" w:hAnsi="Trebuchet MS" w:cs="Trebuchet MS"/>
          <w:color w:val="161616"/>
          <w:spacing w:val="-1"/>
          <w:w w:val="105"/>
          <w:sz w:val="17"/>
        </w:rPr>
        <w:t>N</w:t>
      </w:r>
      <w:proofErr w:type="gramEnd"/>
      <w:r w:rsidR="006961A8">
        <w:rPr>
          <w:rFonts w:ascii="Trebuchet MS" w:eastAsia="Trebuchet MS" w:hAnsi="Trebuchet MS" w:cs="Trebuchet MS"/>
          <w:color w:val="161616"/>
          <w:spacing w:val="-1"/>
          <w:w w:val="105"/>
          <w:sz w:val="17"/>
        </w:rPr>
        <w:t>/A-24102913-AM</w:t>
      </w:r>
    </w:p>
    <w:p w14:paraId="342419A7" w14:textId="46C5979D" w:rsidR="00183228" w:rsidRPr="008526BF" w:rsidRDefault="00183228" w:rsidP="00183228">
      <w:pPr>
        <w:pStyle w:val="BodyText"/>
        <w:tabs>
          <w:tab w:val="left" w:pos="6920"/>
          <w:tab w:val="left" w:pos="10858"/>
        </w:tabs>
        <w:spacing w:before="87"/>
        <w:ind w:left="90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sidR="007C0C9C">
        <w:rPr>
          <w:rFonts w:ascii="Trebuchet MS" w:eastAsia="Trebuchet MS" w:hAnsi="Trebuchet MS" w:cs="Trebuchet MS"/>
          <w:color w:val="161616"/>
          <w:spacing w:val="-1"/>
          <w:w w:val="105"/>
          <w:sz w:val="17"/>
        </w:rPr>
        <w:t>07/31/2015</w:t>
      </w:r>
      <w:r w:rsidRPr="008526BF">
        <w:rPr>
          <w:rFonts w:ascii="Trebuchet MS" w:eastAsia="Trebuchet MS" w:hAnsi="Trebuchet MS" w:cs="Trebuchet MS"/>
          <w:color w:val="161616"/>
          <w:spacing w:val="-1"/>
          <w:w w:val="105"/>
          <w:sz w:val="17"/>
        </w:rPr>
        <w:tab/>
      </w:r>
    </w:p>
    <w:p w14:paraId="67F8F581" w14:textId="55F39148" w:rsidR="00183228" w:rsidRPr="008526BF" w:rsidRDefault="00183228" w:rsidP="00183228">
      <w:pPr>
        <w:pStyle w:val="BodyText"/>
        <w:tabs>
          <w:tab w:val="left" w:pos="10906"/>
        </w:tabs>
        <w:spacing w:before="74"/>
        <w:ind w:left="90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sidR="007C0C9C">
        <w:rPr>
          <w:rFonts w:ascii="Trebuchet MS" w:eastAsia="Trebuchet MS" w:hAnsi="Trebuchet MS" w:cs="Trebuchet MS"/>
          <w:color w:val="161616"/>
          <w:spacing w:val="-1"/>
          <w:w w:val="105"/>
          <w:sz w:val="17"/>
        </w:rPr>
        <w:t>Shields Signature Imaging, LLC</w:t>
      </w:r>
    </w:p>
    <w:p w14:paraId="54EF4DE6" w14:textId="1C994AF3" w:rsidR="00183228" w:rsidRPr="008526BF" w:rsidRDefault="00183228" w:rsidP="00183228">
      <w:pPr>
        <w:pStyle w:val="BodyText"/>
        <w:spacing w:before="95"/>
        <w:ind w:left="90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Application Type</w:t>
      </w:r>
      <w:proofErr w:type="gramStart"/>
      <w:r w:rsidRPr="008526BF">
        <w:rPr>
          <w:rFonts w:ascii="Trebuchet MS" w:eastAsia="Trebuchet MS" w:hAnsi="Trebuchet MS" w:cs="Trebuchet MS"/>
          <w:color w:val="161616"/>
          <w:spacing w:val="-1"/>
          <w:w w:val="105"/>
          <w:sz w:val="17"/>
        </w:rPr>
        <w:t xml:space="preserve">:  </w:t>
      </w:r>
      <w:proofErr w:type="spellStart"/>
      <w:r w:rsidR="007C0C9C">
        <w:rPr>
          <w:rFonts w:ascii="Trebuchet MS" w:eastAsia="Trebuchet MS" w:hAnsi="Trebuchet MS" w:cs="Trebuchet MS"/>
          <w:color w:val="161616"/>
          <w:spacing w:val="-1"/>
          <w:w w:val="105"/>
          <w:sz w:val="17"/>
        </w:rPr>
        <w:t>DoN</w:t>
      </w:r>
      <w:proofErr w:type="spellEnd"/>
      <w:proofErr w:type="gramEnd"/>
      <w:r w:rsidR="007C0C9C">
        <w:rPr>
          <w:rFonts w:ascii="Trebuchet MS" w:eastAsia="Trebuchet MS" w:hAnsi="Trebuchet MS" w:cs="Trebuchet MS"/>
          <w:color w:val="161616"/>
          <w:spacing w:val="-1"/>
          <w:w w:val="105"/>
          <w:sz w:val="17"/>
        </w:rPr>
        <w:t>-Required Equipment</w:t>
      </w:r>
    </w:p>
    <w:p w14:paraId="7B8C49F1" w14:textId="33715DE0" w:rsidR="00183228" w:rsidRPr="008526BF" w:rsidRDefault="00183228" w:rsidP="00183228">
      <w:pPr>
        <w:pStyle w:val="BodyText"/>
        <w:spacing w:before="95"/>
        <w:ind w:left="900"/>
        <w:rPr>
          <w:rFonts w:ascii="Trebuchet MS" w:eastAsia="Trebuchet MS" w:hAnsi="Trebuchet MS" w:cs="Trebuchet MS"/>
          <w:color w:val="161616"/>
          <w:spacing w:val="-1"/>
          <w:w w:val="105"/>
          <w:sz w:val="17"/>
        </w:rPr>
      </w:pPr>
      <w:proofErr w:type="gramStart"/>
      <w:r w:rsidRPr="008526BF">
        <w:rPr>
          <w:rFonts w:ascii="Trebuchet MS" w:eastAsia="Trebuchet MS" w:hAnsi="Trebuchet MS" w:cs="Trebuchet MS"/>
          <w:color w:val="161616"/>
          <w:spacing w:val="-1"/>
          <w:w w:val="105"/>
          <w:sz w:val="17"/>
        </w:rPr>
        <w:t>Applicant's</w:t>
      </w:r>
      <w:proofErr w:type="gramEnd"/>
      <w:r w:rsidRPr="008526BF">
        <w:rPr>
          <w:rFonts w:ascii="Trebuchet MS" w:eastAsia="Trebuchet MS" w:hAnsi="Trebuchet MS" w:cs="Trebuchet MS"/>
          <w:color w:val="161616"/>
          <w:spacing w:val="-1"/>
          <w:w w:val="105"/>
          <w:sz w:val="17"/>
        </w:rPr>
        <w:t xml:space="preserve"> Business Type:</w:t>
      </w:r>
      <w:r w:rsidRPr="008526BF">
        <w:rPr>
          <w:rFonts w:ascii="Trebuchet MS" w:eastAsia="Trebuchet MS" w:hAnsi="Trebuchet MS" w:cs="Trebuchet MS"/>
          <w:color w:val="161616"/>
          <w:spacing w:val="-1"/>
          <w:w w:val="105"/>
          <w:sz w:val="17"/>
        </w:rPr>
        <w:tab/>
      </w:r>
      <w:r w:rsidR="007C0C9C">
        <w:rPr>
          <w:rFonts w:ascii="Trebuchet MS" w:eastAsia="Trebuchet MS" w:hAnsi="Trebuchet MS" w:cs="Trebuchet MS"/>
          <w:color w:val="161616"/>
          <w:spacing w:val="-1"/>
          <w:w w:val="105"/>
          <w:sz w:val="17"/>
        </w:rPr>
        <w:t>LLC</w:t>
      </w:r>
    </w:p>
    <w:p w14:paraId="4FFD9723" w14:textId="77777777" w:rsidR="00183228" w:rsidRDefault="00183228" w:rsidP="00183228">
      <w:pPr>
        <w:pStyle w:val="BodyText"/>
        <w:spacing w:before="95"/>
        <w:ind w:left="90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Is the Applicant the sole member or sole shareholder of the Health Facility(</w:t>
      </w:r>
      <w:proofErr w:type="spellStart"/>
      <w:r w:rsidRPr="008526BF">
        <w:rPr>
          <w:rFonts w:ascii="Trebuchet MS" w:eastAsia="Trebuchet MS" w:hAnsi="Trebuchet MS" w:cs="Trebuchet MS"/>
          <w:color w:val="161616"/>
          <w:spacing w:val="-1"/>
          <w:w w:val="105"/>
          <w:sz w:val="17"/>
        </w:rPr>
        <w:t>ies</w:t>
      </w:r>
      <w:proofErr w:type="spellEnd"/>
      <w:r w:rsidRPr="008526BF">
        <w:rPr>
          <w:rFonts w:ascii="Trebuchet MS" w:eastAsia="Trebuchet MS" w:hAnsi="Trebuchet MS" w:cs="Trebuchet MS"/>
          <w:color w:val="161616"/>
          <w:spacing w:val="-1"/>
          <w:w w:val="105"/>
          <w:sz w:val="17"/>
        </w:rPr>
        <w:t>) that are the subject of this Application?  Yes</w:t>
      </w:r>
    </w:p>
    <w:p w14:paraId="4E9C0BD4" w14:textId="61698F9D" w:rsidR="00183228" w:rsidRDefault="00C61BF6" w:rsidP="00183228">
      <w:pPr>
        <w:pStyle w:val="TableParagraph"/>
        <w:spacing w:before="15"/>
        <w:ind w:left="1530" w:hanging="630"/>
        <w:rPr>
          <w:color w:val="161616"/>
          <w:spacing w:val="-1"/>
          <w:w w:val="105"/>
          <w:sz w:val="17"/>
        </w:rPr>
      </w:pPr>
      <w:r>
        <w:rPr>
          <w:color w:val="161616"/>
          <w:spacing w:val="-1"/>
          <w:w w:val="105"/>
          <w:sz w:val="17"/>
        </w:rPr>
        <w:t>Describe the role/relationship: NA</w:t>
      </w:r>
    </w:p>
    <w:p w14:paraId="537EB65B" w14:textId="77777777" w:rsidR="00183228" w:rsidRDefault="00183228" w:rsidP="00183228">
      <w:pPr>
        <w:pStyle w:val="TableParagraph"/>
        <w:spacing w:before="15"/>
        <w:ind w:left="1530" w:hanging="630"/>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3F26A1F1" w14:textId="77777777" w:rsidR="00183228" w:rsidRDefault="00183228" w:rsidP="00183228">
      <w:pPr>
        <w:pStyle w:val="TableParagraph"/>
        <w:numPr>
          <w:ilvl w:val="0"/>
          <w:numId w:val="19"/>
        </w:numPr>
        <w:tabs>
          <w:tab w:val="left" w:pos="721"/>
          <w:tab w:val="left" w:pos="722"/>
        </w:tabs>
        <w:spacing w:before="26"/>
        <w:ind w:left="1530" w:hanging="630"/>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 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r>
        <w:rPr>
          <w:color w:val="161616"/>
          <w:spacing w:val="4"/>
          <w:sz w:val="17"/>
        </w:rPr>
        <w:t>;</w:t>
      </w:r>
      <w:proofErr w:type="gramEnd"/>
      <w:r>
        <w:rPr>
          <w:color w:val="161616"/>
          <w:spacing w:val="4"/>
          <w:sz w:val="17"/>
        </w:rPr>
        <w:t xml:space="preserve"> </w:t>
      </w:r>
    </w:p>
    <w:p w14:paraId="481F6F12"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0F4BEC">
        <w:rPr>
          <w:sz w:val="17"/>
        </w:rPr>
        <w:t xml:space="preserve">I have </w:t>
      </w:r>
      <w:r w:rsidRPr="00FE1323">
        <w:rPr>
          <w:strike/>
          <w:sz w:val="17"/>
        </w:rPr>
        <w:t>read</w:t>
      </w:r>
      <w:r w:rsidRPr="000F4BEC">
        <w:rPr>
          <w:sz w:val="17"/>
        </w:rPr>
        <w:t xml:space="preserve"> </w:t>
      </w:r>
      <w:r>
        <w:rPr>
          <w:sz w:val="17"/>
        </w:rPr>
        <w:t xml:space="preserve">[been informed of the contents of]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78F4DB2E"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5A610D">
        <w:rPr>
          <w:sz w:val="17"/>
        </w:rPr>
        <w:t xml:space="preserve">I understand and agree to the expected and appropriate conduct of the Applicant pursuant to 105 CMR </w:t>
      </w:r>
      <w:proofErr w:type="gramStart"/>
      <w:r w:rsidRPr="005A610D">
        <w:rPr>
          <w:sz w:val="17"/>
        </w:rPr>
        <w:t>100.800;</w:t>
      </w:r>
      <w:proofErr w:type="gramEnd"/>
    </w:p>
    <w:p w14:paraId="64896527"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E64ED9">
        <w:rPr>
          <w:sz w:val="17"/>
        </w:rPr>
        <w:t xml:space="preserve">I have </w:t>
      </w:r>
      <w:r w:rsidRPr="00FE1323">
        <w:rPr>
          <w:strike/>
          <w:sz w:val="17"/>
        </w:rPr>
        <w:t>read</w:t>
      </w:r>
      <w:r w:rsidRPr="000F4BEC">
        <w:rPr>
          <w:sz w:val="17"/>
        </w:rPr>
        <w:t xml:space="preserve"> </w:t>
      </w:r>
      <w:r>
        <w:rPr>
          <w:sz w:val="17"/>
        </w:rPr>
        <w:t xml:space="preserve">[been informed of the contents of] </w:t>
      </w:r>
      <w:r w:rsidRPr="00E64ED9">
        <w:rPr>
          <w:sz w:val="17"/>
        </w:rPr>
        <w:t xml:space="preserve">this application for Determination of Need including all exhibits and attachments, and </w:t>
      </w:r>
      <w:r w:rsidRPr="00510C6E">
        <w:rPr>
          <w:strike/>
          <w:sz w:val="17"/>
        </w:rPr>
        <w:t>certify that</w:t>
      </w:r>
      <w:r w:rsidRPr="00E64ED9">
        <w:rPr>
          <w:sz w:val="17"/>
        </w:rPr>
        <w:t xml:space="preserve"> </w:t>
      </w:r>
      <w:r>
        <w:rPr>
          <w:sz w:val="17"/>
        </w:rPr>
        <w:t xml:space="preserve">[have been informed that] </w:t>
      </w:r>
      <w:r w:rsidRPr="00E64ED9">
        <w:rPr>
          <w:sz w:val="17"/>
        </w:rPr>
        <w:t>all of the</w:t>
      </w:r>
      <w:r>
        <w:rPr>
          <w:sz w:val="17"/>
        </w:rPr>
        <w:t xml:space="preserve"> </w:t>
      </w:r>
      <w:r w:rsidRPr="00E64ED9">
        <w:rPr>
          <w:sz w:val="17"/>
        </w:rPr>
        <w:t xml:space="preserve">information contained herein is accurate and </w:t>
      </w:r>
      <w:proofErr w:type="gramStart"/>
      <w:r w:rsidRPr="00E64ED9">
        <w:rPr>
          <w:sz w:val="17"/>
        </w:rPr>
        <w:t>true;</w:t>
      </w:r>
      <w:proofErr w:type="gramEnd"/>
    </w:p>
    <w:p w14:paraId="05FA6350"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E64ED9">
        <w:rPr>
          <w:sz w:val="17"/>
        </w:rPr>
        <w:t xml:space="preserve">I have submitted the correct Filing Fee and understand </w:t>
      </w:r>
      <w:r>
        <w:rPr>
          <w:sz w:val="17"/>
        </w:rPr>
        <w:t>i</w:t>
      </w:r>
      <w:r w:rsidRPr="00E64ED9">
        <w:rPr>
          <w:sz w:val="17"/>
        </w:rPr>
        <w:t xml:space="preserve">t </w:t>
      </w:r>
      <w:r>
        <w:rPr>
          <w:sz w:val="17"/>
        </w:rPr>
        <w:t>i</w:t>
      </w:r>
      <w:r w:rsidRPr="00E64ED9">
        <w:rPr>
          <w:sz w:val="17"/>
        </w:rPr>
        <w:t xml:space="preserve">s nonrefundable pursuant to </w:t>
      </w:r>
      <w:r w:rsidRPr="00B37D34">
        <w:rPr>
          <w:sz w:val="17"/>
        </w:rPr>
        <w:t>1</w:t>
      </w:r>
      <w:r>
        <w:rPr>
          <w:sz w:val="17"/>
        </w:rPr>
        <w:t>05</w:t>
      </w:r>
      <w:r w:rsidRPr="00B37D34">
        <w:rPr>
          <w:sz w:val="17"/>
        </w:rPr>
        <w:t xml:space="preserve"> </w:t>
      </w:r>
      <w:r w:rsidRPr="00E64ED9">
        <w:rPr>
          <w:sz w:val="17"/>
        </w:rPr>
        <w:t xml:space="preserve">CMR </w:t>
      </w:r>
      <w:proofErr w:type="gramStart"/>
      <w:r w:rsidRPr="00E64ED9">
        <w:rPr>
          <w:sz w:val="17"/>
        </w:rPr>
        <w:t>100.405(</w:t>
      </w:r>
      <w:r>
        <w:rPr>
          <w:sz w:val="17"/>
        </w:rPr>
        <w:t>B</w:t>
      </w:r>
      <w:r w:rsidRPr="00E64ED9">
        <w:rPr>
          <w:sz w:val="17"/>
        </w:rPr>
        <w:t>);</w:t>
      </w:r>
      <w:proofErr w:type="gramEnd"/>
    </w:p>
    <w:p w14:paraId="71C094E1"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AE631E">
        <w:rPr>
          <w:sz w:val="17"/>
        </w:rPr>
        <w:t>I have submitted the required copies of this application to the Determination of Need Program, and, as applicable, to all</w:t>
      </w:r>
      <w:r>
        <w:rPr>
          <w:sz w:val="17"/>
        </w:rPr>
        <w:t xml:space="preserve"> </w:t>
      </w:r>
      <w:r w:rsidRPr="00152F66">
        <w:rPr>
          <w:sz w:val="17"/>
        </w:rPr>
        <w:t xml:space="preserve">Parties of Record and other parties as required pursuant to 105 CMR </w:t>
      </w:r>
      <w:proofErr w:type="gramStart"/>
      <w:r w:rsidRPr="00152F66">
        <w:rPr>
          <w:sz w:val="17"/>
        </w:rPr>
        <w:t>100.405(</w:t>
      </w:r>
      <w:r>
        <w:rPr>
          <w:sz w:val="17"/>
        </w:rPr>
        <w:t>B</w:t>
      </w:r>
      <w:r w:rsidRPr="00152F66">
        <w:rPr>
          <w:sz w:val="17"/>
        </w:rPr>
        <w:t>);</w:t>
      </w:r>
      <w:proofErr w:type="gramEnd"/>
    </w:p>
    <w:p w14:paraId="041C6B03"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152F66">
        <w:rPr>
          <w:sz w:val="17"/>
        </w:rPr>
        <w:t>I have caused, as required, notices of intent to be published and duplicate copies to be submitted to all Parties of Record, and</w:t>
      </w:r>
      <w:r>
        <w:rPr>
          <w:sz w:val="17"/>
        </w:rPr>
        <w:t xml:space="preserve"> </w:t>
      </w:r>
      <w:r w:rsidRPr="00152F66">
        <w:rPr>
          <w:sz w:val="17"/>
        </w:rPr>
        <w:t>all carriers or third-party administrators, public and commercial, for the payment of health care services with which the</w:t>
      </w:r>
      <w:r>
        <w:rPr>
          <w:sz w:val="17"/>
        </w:rPr>
        <w:t xml:space="preserve"> </w:t>
      </w:r>
      <w:r w:rsidRPr="00B37D34">
        <w:rPr>
          <w:sz w:val="17"/>
        </w:rPr>
        <w:t>Applicant contracts, and with Medicare and Medicaid, as required by 1</w:t>
      </w:r>
      <w:r>
        <w:rPr>
          <w:sz w:val="17"/>
        </w:rPr>
        <w:t>05</w:t>
      </w:r>
      <w:r w:rsidRPr="00B37D34">
        <w:rPr>
          <w:sz w:val="17"/>
        </w:rPr>
        <w:t xml:space="preserve"> CMR 100.40S(</w:t>
      </w:r>
      <w:r>
        <w:rPr>
          <w:sz w:val="17"/>
        </w:rPr>
        <w:t>C)</w:t>
      </w:r>
      <w:r w:rsidRPr="00B37D34">
        <w:rPr>
          <w:sz w:val="17"/>
        </w:rPr>
        <w:t xml:space="preserve">, et </w:t>
      </w:r>
      <w:proofErr w:type="gramStart"/>
      <w:r>
        <w:rPr>
          <w:sz w:val="17"/>
        </w:rPr>
        <w:t>s</w:t>
      </w:r>
      <w:r w:rsidRPr="00B37D34">
        <w:rPr>
          <w:sz w:val="17"/>
        </w:rPr>
        <w:t>eq.;</w:t>
      </w:r>
      <w:proofErr w:type="gramEnd"/>
    </w:p>
    <w:p w14:paraId="5141FB86"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A35AF9">
        <w:rPr>
          <w:sz w:val="17"/>
        </w:rPr>
        <w:t xml:space="preserve">I </w:t>
      </w:r>
      <w:r w:rsidRPr="00811400">
        <w:rPr>
          <w:strike/>
          <w:sz w:val="17"/>
        </w:rPr>
        <w:t>have caused</w:t>
      </w:r>
      <w:r w:rsidRPr="00A35AF9">
        <w:rPr>
          <w:sz w:val="17"/>
        </w:rPr>
        <w:t xml:space="preserve"> </w:t>
      </w:r>
      <w:r>
        <w:rPr>
          <w:sz w:val="17"/>
        </w:rPr>
        <w:t xml:space="preserve">[have been informed that] </w:t>
      </w:r>
      <w:r w:rsidRPr="00A35AF9">
        <w:rPr>
          <w:sz w:val="17"/>
        </w:rPr>
        <w:t xml:space="preserve">proper notification and submissions to the Secretary of Environmental Affairs pursuant to </w:t>
      </w:r>
      <w:r w:rsidRPr="00B37D34">
        <w:rPr>
          <w:sz w:val="17"/>
        </w:rPr>
        <w:t>1</w:t>
      </w:r>
      <w:r>
        <w:rPr>
          <w:sz w:val="17"/>
        </w:rPr>
        <w:t>05</w:t>
      </w:r>
      <w:r w:rsidRPr="00B37D34">
        <w:rPr>
          <w:sz w:val="17"/>
        </w:rPr>
        <w:t xml:space="preserve"> CMR </w:t>
      </w:r>
      <w:r w:rsidRPr="00A35AF9">
        <w:rPr>
          <w:sz w:val="17"/>
        </w:rPr>
        <w:t xml:space="preserve">100.405(E) and 301 CMR </w:t>
      </w:r>
      <w:proofErr w:type="gramStart"/>
      <w:r w:rsidRPr="00A35AF9">
        <w:rPr>
          <w:sz w:val="17"/>
        </w:rPr>
        <w:t>11.00;</w:t>
      </w:r>
      <w:proofErr w:type="gramEnd"/>
    </w:p>
    <w:p w14:paraId="6B5B2EAD"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A078E1">
        <w:rPr>
          <w:sz w:val="17"/>
        </w:rPr>
        <w:t xml:space="preserve">If subject to M.G.L c. 6D, § 13 and 958 CMR 7 .00, I have submitted such Notice of Material Change to the HPC </w:t>
      </w:r>
      <w:r>
        <w:rPr>
          <w:sz w:val="17"/>
        </w:rPr>
        <w:t xml:space="preserve">– </w:t>
      </w:r>
      <w:r w:rsidRPr="00A078E1">
        <w:rPr>
          <w:sz w:val="17"/>
        </w:rPr>
        <w:t>in</w:t>
      </w:r>
      <w:r>
        <w:rPr>
          <w:sz w:val="17"/>
        </w:rPr>
        <w:t xml:space="preserve"> </w:t>
      </w:r>
      <w:r w:rsidRPr="007B7816">
        <w:rPr>
          <w:sz w:val="17"/>
        </w:rPr>
        <w:t>accordance with 105 CMR 100.40S(G</w:t>
      </w:r>
      <w:proofErr w:type="gramStart"/>
      <w:r w:rsidRPr="007B7816">
        <w:rPr>
          <w:sz w:val="17"/>
        </w:rPr>
        <w:t>);</w:t>
      </w:r>
      <w:proofErr w:type="gramEnd"/>
    </w:p>
    <w:p w14:paraId="241A8B60"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360115">
        <w:rPr>
          <w:sz w:val="17"/>
        </w:rPr>
        <w:t>Pursuant to 105 CMR 100.210(A)(3), I certify that both the Applicant and the Proposed Project are in material and substantial compliance and good standing with relevant federal, state, and local laws and regulations, as well as with all</w:t>
      </w:r>
      <w:r>
        <w:rPr>
          <w:sz w:val="17"/>
        </w:rPr>
        <w:t xml:space="preserve"> </w:t>
      </w:r>
      <w:r w:rsidRPr="00811400">
        <w:rPr>
          <w:strike/>
          <w:sz w:val="17"/>
        </w:rPr>
        <w:t>previously issued</w:t>
      </w:r>
      <w:r w:rsidRPr="00360115">
        <w:rPr>
          <w:sz w:val="17"/>
        </w:rPr>
        <w:t xml:space="preserve"> Notices of Determination of Need and the terms </w:t>
      </w:r>
      <w:r w:rsidRPr="00811400">
        <w:rPr>
          <w:strike/>
          <w:sz w:val="17"/>
        </w:rPr>
        <w:t>and Conditions attached therein;</w:t>
      </w:r>
      <w:r w:rsidRPr="00811400">
        <w:rPr>
          <w:sz w:val="17"/>
        </w:rPr>
        <w:t xml:space="preserve"> </w:t>
      </w:r>
      <w:r>
        <w:rPr>
          <w:sz w:val="17"/>
        </w:rPr>
        <w:t>[issued in compliance with 105 CMR 100.00, the Massachusetts Determination of Need Regulation effective January 27, 2017 and amended December 28, 2018]</w:t>
      </w:r>
    </w:p>
    <w:p w14:paraId="2961A457"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CB5E94">
        <w:rPr>
          <w:sz w:val="17"/>
        </w:rPr>
        <w:t>I have read and understand the limitations on solicitation of funding from the general public prior to receiving a Notice of</w:t>
      </w:r>
      <w:r>
        <w:rPr>
          <w:sz w:val="17"/>
        </w:rPr>
        <w:t xml:space="preserve"> </w:t>
      </w:r>
      <w:r w:rsidRPr="00A0697F">
        <w:rPr>
          <w:sz w:val="17"/>
        </w:rPr>
        <w:t>Determination of Need as established in 1</w:t>
      </w:r>
      <w:r>
        <w:rPr>
          <w:sz w:val="17"/>
        </w:rPr>
        <w:t xml:space="preserve">05 </w:t>
      </w:r>
      <w:r w:rsidRPr="00A0697F">
        <w:rPr>
          <w:sz w:val="17"/>
        </w:rPr>
        <w:t xml:space="preserve">CMR </w:t>
      </w:r>
      <w:proofErr w:type="gramStart"/>
      <w:r w:rsidRPr="00A0697F">
        <w:rPr>
          <w:sz w:val="17"/>
        </w:rPr>
        <w:t>100.415;</w:t>
      </w:r>
      <w:proofErr w:type="gramEnd"/>
    </w:p>
    <w:p w14:paraId="21EA5581"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C91FD7">
        <w:rPr>
          <w:sz w:val="17"/>
        </w:rPr>
        <w:t xml:space="preserve">I understand that, if </w:t>
      </w:r>
      <w:proofErr w:type="gramStart"/>
      <w:r w:rsidRPr="00C91FD7">
        <w:rPr>
          <w:sz w:val="17"/>
        </w:rPr>
        <w:t>Approved</w:t>
      </w:r>
      <w:proofErr w:type="gramEnd"/>
      <w:r w:rsidRPr="00C91FD7">
        <w:rPr>
          <w:sz w:val="17"/>
        </w:rPr>
        <w:t xml:space="preserve">, the Applicant, as Holder of the </w:t>
      </w:r>
      <w:proofErr w:type="spellStart"/>
      <w:r w:rsidRPr="00C91FD7">
        <w:rPr>
          <w:sz w:val="17"/>
        </w:rPr>
        <w:t>DoN</w:t>
      </w:r>
      <w:proofErr w:type="spellEnd"/>
      <w:r w:rsidRPr="00C91FD7">
        <w:rPr>
          <w:sz w:val="17"/>
        </w:rPr>
        <w:t>, shall become obligated to all Standard Conditions</w:t>
      </w:r>
      <w:r>
        <w:rPr>
          <w:sz w:val="17"/>
        </w:rPr>
        <w:t xml:space="preserve"> </w:t>
      </w:r>
      <w:r w:rsidRPr="00A833A3">
        <w:rPr>
          <w:sz w:val="17"/>
        </w:rPr>
        <w:t>pursuant to 105 CMR 100310, as well as any applicable Other Conditions as outlined within 105 CMR 100.000 or that</w:t>
      </w:r>
      <w:r>
        <w:rPr>
          <w:sz w:val="17"/>
        </w:rPr>
        <w:t xml:space="preserve"> </w:t>
      </w:r>
      <w:r w:rsidRPr="0048071E">
        <w:rPr>
          <w:sz w:val="17"/>
        </w:rPr>
        <w:t>otherwise become a part of the final Action pursuant to 105 CMR 100.360;</w:t>
      </w:r>
    </w:p>
    <w:p w14:paraId="35DEFCAC"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F67939">
        <w:rPr>
          <w:sz w:val="17"/>
        </w:rPr>
        <w:t>Pursuant to 1</w:t>
      </w:r>
      <w:r>
        <w:rPr>
          <w:sz w:val="17"/>
        </w:rPr>
        <w:t>05</w:t>
      </w:r>
      <w:r w:rsidRPr="00F67939">
        <w:rPr>
          <w:sz w:val="17"/>
        </w:rPr>
        <w:t xml:space="preserve"> CMR 100.705(A), I certify that the Applicant has Sufficient Interest in the Site or facility; and</w:t>
      </w:r>
    </w:p>
    <w:p w14:paraId="46901EE9" w14:textId="77777777" w:rsidR="00183228" w:rsidRDefault="00183228" w:rsidP="00183228">
      <w:pPr>
        <w:pStyle w:val="TableParagraph"/>
        <w:numPr>
          <w:ilvl w:val="0"/>
          <w:numId w:val="19"/>
        </w:numPr>
        <w:tabs>
          <w:tab w:val="left" w:pos="721"/>
          <w:tab w:val="left" w:pos="722"/>
        </w:tabs>
        <w:spacing w:before="26"/>
        <w:ind w:left="1530" w:hanging="630"/>
        <w:rPr>
          <w:sz w:val="17"/>
        </w:rPr>
      </w:pPr>
      <w:r w:rsidRPr="00F67939">
        <w:rPr>
          <w:sz w:val="17"/>
        </w:rPr>
        <w:t>Pursuant to 105 CMR 100.70S(A), I certify that the Proposed Project is authorized under applicable zoning by-laws or</w:t>
      </w:r>
      <w:r>
        <w:rPr>
          <w:sz w:val="17"/>
        </w:rPr>
        <w:t xml:space="preserve"> </w:t>
      </w:r>
      <w:r w:rsidRPr="00B468D7">
        <w:rPr>
          <w:sz w:val="17"/>
        </w:rPr>
        <w:t xml:space="preserve">ordinances, </w:t>
      </w:r>
      <w:proofErr w:type="gramStart"/>
      <w:r w:rsidRPr="00B468D7">
        <w:rPr>
          <w:sz w:val="17"/>
        </w:rPr>
        <w:t>whether or not</w:t>
      </w:r>
      <w:proofErr w:type="gramEnd"/>
      <w:r w:rsidRPr="00B468D7">
        <w:rPr>
          <w:sz w:val="17"/>
        </w:rPr>
        <w:t xml:space="preserve"> a special permit is required; or,</w:t>
      </w:r>
    </w:p>
    <w:p w14:paraId="21FEB4FA" w14:textId="77777777" w:rsidR="00183228" w:rsidRDefault="00183228" w:rsidP="00183228">
      <w:pPr>
        <w:pStyle w:val="TableParagraph"/>
        <w:numPr>
          <w:ilvl w:val="1"/>
          <w:numId w:val="19"/>
        </w:numPr>
        <w:tabs>
          <w:tab w:val="left" w:pos="721"/>
          <w:tab w:val="left" w:pos="722"/>
        </w:tabs>
        <w:spacing w:before="26"/>
        <w:rPr>
          <w:sz w:val="17"/>
        </w:rPr>
      </w:pPr>
      <w:r w:rsidRPr="00B468D7">
        <w:rPr>
          <w:sz w:val="17"/>
        </w:rPr>
        <w:t>If the Proposed Project is not authorized under applicable zoning by-laws or ordinances, a variance has been</w:t>
      </w:r>
      <w:r>
        <w:rPr>
          <w:sz w:val="17"/>
        </w:rPr>
        <w:t xml:space="preserve"> </w:t>
      </w:r>
      <w:r w:rsidRPr="00B468D7">
        <w:rPr>
          <w:sz w:val="17"/>
        </w:rPr>
        <w:t>received to permit such Proposed Project; or,</w:t>
      </w:r>
    </w:p>
    <w:p w14:paraId="4371969D" w14:textId="77777777" w:rsidR="00183228" w:rsidRPr="00B468D7" w:rsidRDefault="00183228" w:rsidP="00183228">
      <w:pPr>
        <w:pStyle w:val="TableParagraph"/>
        <w:numPr>
          <w:ilvl w:val="1"/>
          <w:numId w:val="19"/>
        </w:numPr>
        <w:tabs>
          <w:tab w:val="left" w:pos="721"/>
          <w:tab w:val="left" w:pos="722"/>
        </w:tabs>
        <w:spacing w:before="26"/>
        <w:rPr>
          <w:sz w:val="17"/>
        </w:rPr>
      </w:pPr>
      <w:r w:rsidRPr="00B468D7">
        <w:rPr>
          <w:sz w:val="17"/>
        </w:rPr>
        <w:t>The Proposed Project is exempt from zoning by-laws or ordinances.</w:t>
      </w:r>
    </w:p>
    <w:p w14:paraId="77ABDCEC" w14:textId="77777777" w:rsidR="00183228" w:rsidRPr="00656D2F" w:rsidRDefault="00183228" w:rsidP="00183228">
      <w:pPr>
        <w:pStyle w:val="BodyText"/>
        <w:spacing w:before="95"/>
        <w:ind w:left="900" w:right="1160"/>
        <w:rPr>
          <w:color w:val="161616"/>
        </w:rPr>
      </w:pPr>
    </w:p>
    <w:tbl>
      <w:tblPr>
        <w:tblW w:w="7595" w:type="dxa"/>
        <w:tblInd w:w="18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95"/>
      </w:tblGrid>
      <w:tr w:rsidR="00183228" w:rsidRPr="00E71E86" w14:paraId="4D376D3D" w14:textId="77777777" w:rsidTr="000260CD">
        <w:trPr>
          <w:cantSplit/>
          <w:trHeight w:val="1202"/>
        </w:trPr>
        <w:tc>
          <w:tcPr>
            <w:tcW w:w="7595" w:type="dxa"/>
          </w:tcPr>
          <w:p w14:paraId="17474C6A" w14:textId="2D56895E" w:rsidR="00183228" w:rsidRPr="00AE5F1E" w:rsidRDefault="00C2611A" w:rsidP="000260CD">
            <w:pPr>
              <w:pStyle w:val="TableParagraph"/>
              <w:spacing w:before="13"/>
              <w:ind w:left="108" w:right="1160"/>
              <w:rPr>
                <w:rStyle w:val="Strong"/>
                <w:sz w:val="17"/>
                <w:szCs w:val="17"/>
              </w:rPr>
            </w:pPr>
            <w:r>
              <w:rPr>
                <w:rStyle w:val="Strong"/>
                <w:sz w:val="17"/>
                <w:szCs w:val="17"/>
              </w:rPr>
              <w:t>LLC</w:t>
            </w:r>
          </w:p>
          <w:p w14:paraId="254B2998" w14:textId="77777777" w:rsidR="00183228" w:rsidRDefault="00183228" w:rsidP="000260CD">
            <w:pPr>
              <w:pStyle w:val="TableParagraph"/>
              <w:tabs>
                <w:tab w:val="left" w:pos="4200"/>
                <w:tab w:val="left" w:pos="9212"/>
              </w:tabs>
              <w:ind w:left="108" w:right="1160"/>
              <w:rPr>
                <w:color w:val="111111"/>
                <w:w w:val="105"/>
                <w:sz w:val="17"/>
              </w:rPr>
            </w:pPr>
            <w:r w:rsidRPr="00676841">
              <w:rPr>
                <w:color w:val="111111"/>
                <w:w w:val="105"/>
                <w:sz w:val="17"/>
              </w:rPr>
              <w:t>All parties must sign. Add additional names as needed.</w:t>
            </w:r>
          </w:p>
          <w:p w14:paraId="4F8770B4" w14:textId="77777777" w:rsidR="00183228" w:rsidRDefault="00183228" w:rsidP="000260CD">
            <w:pPr>
              <w:pStyle w:val="TableParagraph"/>
              <w:tabs>
                <w:tab w:val="left" w:pos="4200"/>
                <w:tab w:val="left" w:pos="9212"/>
              </w:tabs>
              <w:ind w:left="108" w:right="1160"/>
              <w:rPr>
                <w:color w:val="161616"/>
                <w:spacing w:val="-1"/>
                <w:w w:val="108"/>
                <w:sz w:val="16"/>
                <w:szCs w:val="16"/>
                <w:u w:color="161616"/>
              </w:rPr>
            </w:pPr>
          </w:p>
          <w:p w14:paraId="19FB83FB" w14:textId="0662CEC8" w:rsidR="00183228" w:rsidRPr="00E71E86" w:rsidRDefault="00664077" w:rsidP="000260CD">
            <w:pPr>
              <w:pStyle w:val="TableParagraph"/>
              <w:tabs>
                <w:tab w:val="left" w:pos="4200"/>
                <w:tab w:val="left" w:pos="9212"/>
              </w:tabs>
              <w:ind w:left="108" w:right="821"/>
              <w:rPr>
                <w:rFonts w:ascii="Times New Roman"/>
                <w:b/>
                <w:i/>
                <w:sz w:val="16"/>
                <w:szCs w:val="16"/>
              </w:rPr>
            </w:pPr>
            <w:r>
              <w:rPr>
                <w:color w:val="161616"/>
                <w:spacing w:val="-1"/>
                <w:w w:val="108"/>
                <w:sz w:val="16"/>
                <w:szCs w:val="16"/>
                <w:u w:val="single" w:color="161616"/>
              </w:rPr>
              <w:t>Thomas Shields</w:t>
            </w:r>
            <w:r w:rsidR="00183228" w:rsidRPr="00E71E86">
              <w:rPr>
                <w:color w:val="161616"/>
                <w:sz w:val="16"/>
                <w:szCs w:val="16"/>
              </w:rPr>
              <w:tab/>
              <w:t>&lt;Signature on File</w:t>
            </w:r>
            <w:r w:rsidR="00183228" w:rsidRPr="002B05F8">
              <w:rPr>
                <w:sz w:val="16"/>
                <w:szCs w:val="16"/>
              </w:rPr>
              <w:t xml:space="preserve">&gt;     </w:t>
            </w:r>
            <w:r w:rsidR="00A96E7E">
              <w:rPr>
                <w:sz w:val="16"/>
                <w:szCs w:val="16"/>
              </w:rPr>
              <w:t>10</w:t>
            </w:r>
            <w:r w:rsidR="00183228">
              <w:rPr>
                <w:color w:val="161616"/>
                <w:sz w:val="16"/>
                <w:szCs w:val="16"/>
              </w:rPr>
              <w:t>/</w:t>
            </w:r>
            <w:r w:rsidR="00A96E7E">
              <w:rPr>
                <w:color w:val="161616"/>
                <w:sz w:val="16"/>
                <w:szCs w:val="16"/>
              </w:rPr>
              <w:t>30</w:t>
            </w:r>
            <w:r w:rsidR="00183228">
              <w:rPr>
                <w:color w:val="161616"/>
                <w:sz w:val="16"/>
                <w:szCs w:val="16"/>
              </w:rPr>
              <w:t>/2024</w:t>
            </w:r>
            <w:r w:rsidR="00183228" w:rsidRPr="00E71E86">
              <w:rPr>
                <w:rFonts w:ascii="Times New Roman"/>
                <w:b/>
                <w:i/>
                <w:color w:val="5B5B5B"/>
                <w:spacing w:val="42"/>
                <w:sz w:val="16"/>
                <w:szCs w:val="16"/>
                <w:u w:color="5B5B5B"/>
              </w:rPr>
              <w:tab/>
            </w:r>
          </w:p>
          <w:p w14:paraId="34160E82" w14:textId="0622665F" w:rsidR="00183228" w:rsidRPr="004F2206" w:rsidRDefault="00183228" w:rsidP="004F2206">
            <w:pPr>
              <w:pStyle w:val="TableParagraph"/>
              <w:tabs>
                <w:tab w:val="left" w:pos="4116"/>
                <w:tab w:val="left" w:pos="6270"/>
                <w:tab w:val="left" w:pos="8732"/>
              </w:tabs>
              <w:ind w:left="108" w:right="821"/>
              <w:rPr>
                <w:color w:val="161616"/>
                <w:sz w:val="16"/>
                <w:szCs w:val="16"/>
              </w:rPr>
            </w:pPr>
            <w:r>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tc>
      </w:tr>
    </w:tbl>
    <w:p w14:paraId="62669918" w14:textId="77777777" w:rsidR="00183228" w:rsidRDefault="00183228" w:rsidP="00183228">
      <w:pPr>
        <w:ind w:left="900" w:right="1160"/>
      </w:pPr>
    </w:p>
    <w:p w14:paraId="150C290E" w14:textId="77777777" w:rsidR="00183228" w:rsidRDefault="00183228" w:rsidP="00183228">
      <w:pPr>
        <w:ind w:left="900" w:right="1160"/>
        <w:rPr>
          <w:sz w:val="16"/>
          <w:szCs w:val="16"/>
        </w:rPr>
      </w:pPr>
      <w:r w:rsidRPr="00702C96">
        <w:rPr>
          <w:b/>
          <w:bCs/>
          <w:sz w:val="18"/>
          <w:szCs w:val="18"/>
        </w:rPr>
        <w:t xml:space="preserve">This document is ready to </w:t>
      </w:r>
      <w:proofErr w:type="gramStart"/>
      <w:r w:rsidRPr="00702C96">
        <w:rPr>
          <w:b/>
          <w:bCs/>
          <w:sz w:val="18"/>
          <w:szCs w:val="18"/>
        </w:rPr>
        <w:t>print:</w:t>
      </w:r>
      <w:proofErr w:type="gramEnd"/>
      <w:r>
        <w:rPr>
          <w:b/>
          <w:bCs/>
          <w:sz w:val="18"/>
          <w:szCs w:val="18"/>
        </w:rPr>
        <w:t xml:space="preserve"> </w:t>
      </w:r>
      <w:r>
        <w:rPr>
          <w:sz w:val="16"/>
          <w:szCs w:val="16"/>
        </w:rPr>
        <w:t>[unchecked]</w:t>
      </w:r>
      <w:r w:rsidRPr="00702C96">
        <w:rPr>
          <w:sz w:val="18"/>
          <w:szCs w:val="18"/>
        </w:rPr>
        <w:tab/>
      </w:r>
      <w:r w:rsidRPr="00702C96">
        <w:rPr>
          <w:b/>
          <w:bCs/>
          <w:sz w:val="18"/>
          <w:szCs w:val="18"/>
        </w:rPr>
        <w:t xml:space="preserve">Date/time Stamp: </w:t>
      </w:r>
      <w:r>
        <w:rPr>
          <w:sz w:val="16"/>
          <w:szCs w:val="16"/>
        </w:rPr>
        <w:t>[blank]</w:t>
      </w:r>
    </w:p>
    <w:p w14:paraId="64B392B7" w14:textId="77777777" w:rsidR="009E6798" w:rsidRDefault="009E6798">
      <w:pPr>
        <w:rPr>
          <w:rFonts w:ascii="Arial"/>
          <w:sz w:val="44"/>
        </w:rPr>
        <w:sectPr w:rsidR="009E6798">
          <w:pgSz w:w="12240" w:h="15840"/>
          <w:pgMar w:top="1820" w:right="420" w:bottom="280" w:left="340" w:header="720" w:footer="720" w:gutter="0"/>
          <w:cols w:space="720"/>
        </w:sectPr>
      </w:pPr>
    </w:p>
    <w:p w14:paraId="64B392F4" w14:textId="77777777" w:rsidR="00217FE3" w:rsidRDefault="00217FE3">
      <w:pPr>
        <w:spacing w:line="275" w:lineRule="exact"/>
        <w:rPr>
          <w:rFonts w:ascii="Arial"/>
          <w:sz w:val="17"/>
        </w:rPr>
        <w:sectPr w:rsidR="00217FE3">
          <w:type w:val="continuous"/>
          <w:pgSz w:w="12240" w:h="15840"/>
          <w:pgMar w:top="1440" w:right="420" w:bottom="280" w:left="340" w:header="720" w:footer="720" w:gutter="0"/>
          <w:cols w:space="720"/>
        </w:sectPr>
      </w:pPr>
    </w:p>
    <w:p w14:paraId="64B392F5" w14:textId="77777777" w:rsidR="00217FE3" w:rsidRDefault="00217FE3">
      <w:pPr>
        <w:pStyle w:val="BodyText"/>
        <w:rPr>
          <w:rFonts w:ascii="Arial"/>
          <w:sz w:val="45"/>
        </w:rPr>
      </w:pPr>
    </w:p>
    <w:p w14:paraId="64B392F6" w14:textId="77777777" w:rsidR="00217FE3" w:rsidRDefault="00217FE3">
      <w:pPr>
        <w:pStyle w:val="BodyText"/>
        <w:rPr>
          <w:rFonts w:ascii="Arial"/>
          <w:sz w:val="45"/>
        </w:rPr>
      </w:pPr>
    </w:p>
    <w:p w14:paraId="64B392F7" w14:textId="77777777" w:rsidR="00217FE3" w:rsidRDefault="00217FE3">
      <w:pPr>
        <w:pStyle w:val="BodyText"/>
        <w:spacing w:before="21"/>
        <w:rPr>
          <w:rFonts w:ascii="Arial"/>
          <w:sz w:val="45"/>
        </w:rPr>
      </w:pPr>
    </w:p>
    <w:p w14:paraId="64B392F8" w14:textId="77777777" w:rsidR="00217FE3" w:rsidRDefault="00344E93">
      <w:pPr>
        <w:pStyle w:val="Heading1"/>
        <w:spacing w:line="468" w:lineRule="auto"/>
        <w:ind w:left="3442" w:right="3249" w:firstLine="1017"/>
      </w:pPr>
      <w:r>
        <w:t>Attachment 8:</w:t>
      </w:r>
      <w:r>
        <w:rPr>
          <w:spacing w:val="40"/>
        </w:rPr>
        <w:t xml:space="preserve"> </w:t>
      </w:r>
      <w:r>
        <w:t>ACO Certification Letter</w:t>
      </w:r>
    </w:p>
    <w:p w14:paraId="42733609" w14:textId="77777777" w:rsidR="00217FE3" w:rsidRDefault="00217FE3">
      <w:pPr>
        <w:spacing w:line="468" w:lineRule="auto"/>
      </w:pPr>
    </w:p>
    <w:p w14:paraId="71825361" w14:textId="77777777" w:rsidR="009E4E43" w:rsidRDefault="009E4E43">
      <w:pPr>
        <w:spacing w:line="468" w:lineRule="auto"/>
        <w:sectPr w:rsidR="009E4E43">
          <w:pgSz w:w="12240" w:h="15840"/>
          <w:pgMar w:top="1820" w:right="420" w:bottom="280" w:left="340" w:header="720" w:footer="720" w:gutter="0"/>
          <w:cols w:space="720"/>
        </w:sectPr>
      </w:pPr>
    </w:p>
    <w:p w14:paraId="538C1589" w14:textId="77777777" w:rsidR="002766A4" w:rsidRDefault="002766A4" w:rsidP="002766A4">
      <w:pPr>
        <w:ind w:left="720" w:right="700"/>
        <w:rPr>
          <w:sz w:val="16"/>
        </w:rPr>
      </w:pPr>
      <w:r w:rsidRPr="00F1382A">
        <w:rPr>
          <w:noProof/>
          <w:sz w:val="16"/>
        </w:rPr>
        <w:drawing>
          <wp:inline distT="0" distB="0" distL="0" distR="0" wp14:anchorId="67C219FE" wp14:editId="020EF9E9">
            <wp:extent cx="6588787" cy="1524000"/>
            <wp:effectExtent l="0" t="0" r="2540" b="0"/>
            <wp:docPr id="651190462" name="Picture 1" descr="Commonwealth of Massachusetts&#10;Health Policy Commission&#10;50 Milk Street, 8th Floor&#10;Boston, MA 02109&#10;617-979-1400&#10;Deborah Devaux, Chair&#10;David M. Seltz, Executive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90462" name="Picture 1" descr="Commonwealth of Massachusetts&#10;Health Policy Commission&#10;50 Milk Street, 8th Floor&#10;Boston, MA 02109&#10;617-979-1400&#10;Deborah Devaux, Chair&#10;David M. Seltz, Executive Direct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6657" cy="1565142"/>
                    </a:xfrm>
                    <a:prstGeom prst="rect">
                      <a:avLst/>
                    </a:prstGeom>
                    <a:noFill/>
                    <a:ln>
                      <a:noFill/>
                    </a:ln>
                  </pic:spPr>
                </pic:pic>
              </a:graphicData>
            </a:graphic>
          </wp:inline>
        </w:drawing>
      </w:r>
    </w:p>
    <w:p w14:paraId="4022FEDD" w14:textId="77777777" w:rsidR="002766A4" w:rsidRDefault="002766A4" w:rsidP="002766A4">
      <w:pPr>
        <w:ind w:left="720" w:right="700"/>
        <w:rPr>
          <w:sz w:val="16"/>
        </w:rPr>
      </w:pPr>
    </w:p>
    <w:p w14:paraId="199832D0" w14:textId="77777777" w:rsidR="002766A4" w:rsidRDefault="002766A4" w:rsidP="002766A4">
      <w:pPr>
        <w:ind w:left="720" w:right="700"/>
        <w:rPr>
          <w:sz w:val="16"/>
        </w:rPr>
      </w:pPr>
    </w:p>
    <w:p w14:paraId="7EE216D2" w14:textId="77777777" w:rsidR="002766A4" w:rsidRPr="00526EE0" w:rsidRDefault="002766A4" w:rsidP="002766A4">
      <w:pPr>
        <w:pStyle w:val="BodyText"/>
        <w:spacing w:before="18"/>
        <w:ind w:left="720" w:right="700"/>
        <w:rPr>
          <w:w w:val="105"/>
        </w:rPr>
      </w:pPr>
      <w:r w:rsidRPr="00526EE0">
        <w:rPr>
          <w:w w:val="105"/>
        </w:rPr>
        <w:t>December 27, 2023</w:t>
      </w:r>
    </w:p>
    <w:p w14:paraId="42927E82" w14:textId="77777777" w:rsidR="002766A4" w:rsidRPr="00526EE0" w:rsidRDefault="002766A4" w:rsidP="002766A4">
      <w:pPr>
        <w:pStyle w:val="BodyText"/>
        <w:spacing w:before="18"/>
        <w:ind w:left="720" w:right="700"/>
        <w:rPr>
          <w:w w:val="105"/>
        </w:rPr>
      </w:pPr>
    </w:p>
    <w:p w14:paraId="5EE85589" w14:textId="7D61044A" w:rsidR="002766A4" w:rsidRDefault="002375A4" w:rsidP="002766A4">
      <w:pPr>
        <w:pStyle w:val="BodyText"/>
        <w:spacing w:before="18"/>
        <w:ind w:left="720" w:right="700"/>
        <w:rPr>
          <w:w w:val="105"/>
        </w:rPr>
      </w:pPr>
      <w:r>
        <w:rPr>
          <w:w w:val="105"/>
        </w:rPr>
        <w:t>Dr. David Drinkwater</w:t>
      </w:r>
    </w:p>
    <w:p w14:paraId="39150E6E" w14:textId="29D540EF" w:rsidR="002375A4" w:rsidRDefault="002375A4" w:rsidP="002375A4">
      <w:pPr>
        <w:pStyle w:val="BodyText"/>
        <w:spacing w:before="18"/>
        <w:ind w:left="720" w:right="700"/>
        <w:rPr>
          <w:w w:val="105"/>
        </w:rPr>
      </w:pPr>
      <w:r>
        <w:rPr>
          <w:w w:val="105"/>
        </w:rPr>
        <w:t>Signature Healthcare Corporation</w:t>
      </w:r>
    </w:p>
    <w:p w14:paraId="3B8BE6C7" w14:textId="2AABFF71" w:rsidR="002375A4" w:rsidRDefault="002375A4" w:rsidP="002375A4">
      <w:pPr>
        <w:pStyle w:val="BodyText"/>
        <w:spacing w:before="18"/>
        <w:ind w:left="720" w:right="700"/>
        <w:rPr>
          <w:w w:val="105"/>
        </w:rPr>
      </w:pPr>
      <w:r>
        <w:rPr>
          <w:w w:val="105"/>
        </w:rPr>
        <w:t>680 Centre Street</w:t>
      </w:r>
    </w:p>
    <w:p w14:paraId="1C1BF13B" w14:textId="3C9205CA" w:rsidR="002375A4" w:rsidRPr="00526EE0" w:rsidRDefault="002375A4" w:rsidP="002375A4">
      <w:pPr>
        <w:pStyle w:val="BodyText"/>
        <w:spacing w:before="18"/>
        <w:ind w:left="720" w:right="700"/>
        <w:rPr>
          <w:w w:val="105"/>
        </w:rPr>
      </w:pPr>
      <w:r>
        <w:rPr>
          <w:w w:val="105"/>
        </w:rPr>
        <w:t>Brockton, MA 02302</w:t>
      </w:r>
    </w:p>
    <w:p w14:paraId="12266275" w14:textId="77777777" w:rsidR="002766A4" w:rsidRPr="00526EE0" w:rsidRDefault="002766A4" w:rsidP="002766A4">
      <w:pPr>
        <w:pStyle w:val="BodyText"/>
        <w:spacing w:before="18"/>
        <w:ind w:left="720" w:right="700"/>
        <w:rPr>
          <w:w w:val="105"/>
        </w:rPr>
      </w:pPr>
    </w:p>
    <w:p w14:paraId="784605A7" w14:textId="77777777" w:rsidR="002375A4" w:rsidRDefault="002766A4" w:rsidP="002766A4">
      <w:pPr>
        <w:pStyle w:val="BodyText"/>
        <w:spacing w:before="18"/>
        <w:ind w:left="720" w:right="700"/>
        <w:rPr>
          <w:w w:val="105"/>
        </w:rPr>
      </w:pPr>
      <w:r w:rsidRPr="00526EE0">
        <w:rPr>
          <w:w w:val="105"/>
        </w:rPr>
        <w:t>RE:</w:t>
      </w:r>
      <w:r w:rsidRPr="00526EE0">
        <w:rPr>
          <w:w w:val="105"/>
        </w:rPr>
        <w:tab/>
        <w:t xml:space="preserve">ACO LEAP Re-Certification </w:t>
      </w:r>
    </w:p>
    <w:p w14:paraId="751DBF54" w14:textId="77777777" w:rsidR="002375A4" w:rsidRDefault="002375A4" w:rsidP="002766A4">
      <w:pPr>
        <w:pStyle w:val="BodyText"/>
        <w:spacing w:before="18"/>
        <w:ind w:left="720" w:right="700"/>
        <w:rPr>
          <w:w w:val="105"/>
        </w:rPr>
      </w:pPr>
    </w:p>
    <w:p w14:paraId="659BD561" w14:textId="7DA99602" w:rsidR="002766A4" w:rsidRDefault="002766A4" w:rsidP="002766A4">
      <w:pPr>
        <w:pStyle w:val="BodyText"/>
        <w:spacing w:before="18"/>
        <w:ind w:left="720" w:right="700"/>
        <w:rPr>
          <w:w w:val="105"/>
        </w:rPr>
      </w:pPr>
      <w:r w:rsidRPr="00526EE0">
        <w:rPr>
          <w:w w:val="105"/>
        </w:rPr>
        <w:t xml:space="preserve">Dear </w:t>
      </w:r>
      <w:r w:rsidR="002375A4">
        <w:rPr>
          <w:w w:val="105"/>
        </w:rPr>
        <w:t>Dr. Drinkwater</w:t>
      </w:r>
      <w:r w:rsidRPr="00526EE0">
        <w:rPr>
          <w:w w:val="105"/>
        </w:rPr>
        <w:t>:</w:t>
      </w:r>
    </w:p>
    <w:p w14:paraId="2655D0E4" w14:textId="77777777" w:rsidR="002766A4" w:rsidRPr="00526EE0" w:rsidRDefault="002766A4" w:rsidP="002766A4">
      <w:pPr>
        <w:pStyle w:val="BodyText"/>
        <w:spacing w:before="18"/>
        <w:ind w:left="720" w:right="700"/>
        <w:rPr>
          <w:w w:val="105"/>
        </w:rPr>
      </w:pPr>
    </w:p>
    <w:p w14:paraId="453B8ED3" w14:textId="5B145EF4" w:rsidR="002766A4" w:rsidRPr="00526EE0" w:rsidRDefault="002766A4" w:rsidP="002766A4">
      <w:pPr>
        <w:pStyle w:val="BodyText"/>
        <w:spacing w:before="18"/>
        <w:ind w:left="720" w:right="700"/>
        <w:rPr>
          <w:w w:val="105"/>
        </w:rPr>
      </w:pPr>
      <w:r w:rsidRPr="00526EE0">
        <w:rPr>
          <w:w w:val="105"/>
        </w:rPr>
        <w:t xml:space="preserve">Congratulations! The Health Policy Commission (HPC) is pleased to inform you that </w:t>
      </w:r>
      <w:r w:rsidR="00D34E0A">
        <w:rPr>
          <w:w w:val="105"/>
        </w:rPr>
        <w:t>Signature Healthcare Corporation</w:t>
      </w:r>
      <w:r w:rsidRPr="00526EE0">
        <w:rPr>
          <w:w w:val="105"/>
        </w:rPr>
        <w:t xml:space="preserve"> meets the requirements for ACO Certification under our Leaming, Equity, and Patient-Centeredness (LEAP) standards. This certification is effective from January 1, 2024, through December 31, 2025.</w:t>
      </w:r>
    </w:p>
    <w:p w14:paraId="18E2FFE2" w14:textId="77777777" w:rsidR="002766A4" w:rsidRPr="00526EE0" w:rsidRDefault="002766A4" w:rsidP="002766A4">
      <w:pPr>
        <w:pStyle w:val="BodyText"/>
        <w:spacing w:before="18"/>
        <w:ind w:left="720" w:right="700"/>
        <w:rPr>
          <w:w w:val="105"/>
        </w:rPr>
      </w:pPr>
    </w:p>
    <w:p w14:paraId="577F42AA" w14:textId="0B8B7F73" w:rsidR="002766A4" w:rsidRPr="00526EE0" w:rsidRDefault="002766A4" w:rsidP="002766A4">
      <w:pPr>
        <w:pStyle w:val="BodyText"/>
        <w:spacing w:before="18"/>
        <w:ind w:left="720" w:right="700"/>
        <w:rPr>
          <w:w w:val="105"/>
        </w:rPr>
      </w:pPr>
      <w:r w:rsidRPr="00526EE0">
        <w:rPr>
          <w:w w:val="105"/>
        </w:rPr>
        <w:t xml:space="preserve">The ACO Certification program, in alignment with other state agencies including MassHealth, is designed to accelerate care delivery transformation in Massachusetts and promote a high quality, efficient health system. ACOs participating in the program have met a set of objective criteria focused on core ACO capabilities demonstrating dedication to patient-centered care, use of evidence-based and data-driven strategies to improve care delivery, and commitment to addressing long-standing health inequities. </w:t>
      </w:r>
      <w:r w:rsidR="009C6BCA">
        <w:rPr>
          <w:w w:val="105"/>
        </w:rPr>
        <w:t>Signature Healthcare Corporation</w:t>
      </w:r>
      <w:r w:rsidRPr="00526EE0">
        <w:rPr>
          <w:w w:val="105"/>
        </w:rPr>
        <w:t xml:space="preserve"> meets those criteria.</w:t>
      </w:r>
    </w:p>
    <w:p w14:paraId="482D4B20" w14:textId="77777777" w:rsidR="002766A4" w:rsidRPr="00526EE0" w:rsidRDefault="002766A4" w:rsidP="002766A4">
      <w:pPr>
        <w:pStyle w:val="BodyText"/>
        <w:spacing w:before="18"/>
        <w:ind w:left="720" w:right="700"/>
        <w:rPr>
          <w:w w:val="105"/>
        </w:rPr>
      </w:pPr>
    </w:p>
    <w:p w14:paraId="0CA7DC86" w14:textId="134B64B0" w:rsidR="002766A4" w:rsidRPr="00526EE0" w:rsidRDefault="002766A4" w:rsidP="002766A4">
      <w:pPr>
        <w:pStyle w:val="BodyText"/>
        <w:spacing w:before="18"/>
        <w:ind w:left="720" w:right="700"/>
        <w:rPr>
          <w:w w:val="105"/>
        </w:rPr>
      </w:pPr>
      <w:r w:rsidRPr="00526EE0">
        <w:rPr>
          <w:w w:val="105"/>
        </w:rPr>
        <w:t xml:space="preserve">The HPC will promote </w:t>
      </w:r>
      <w:r w:rsidR="009C6BCA">
        <w:rPr>
          <w:w w:val="105"/>
        </w:rPr>
        <w:t>Signature Healthcare Corporation</w:t>
      </w:r>
      <w:r w:rsidR="009C6BCA" w:rsidRPr="00526EE0">
        <w:rPr>
          <w:w w:val="105"/>
        </w:rPr>
        <w:t xml:space="preserve"> </w:t>
      </w:r>
      <w:r w:rsidRPr="00526EE0">
        <w:rPr>
          <w:w w:val="105"/>
        </w:rPr>
        <w:t>as a Certified ACO on our website and in our marketing and public materials. Enclosed you will find an ACO Certification logo for your organization to use in accordance with the attached Terms of Use. We hope you will use the logo on promotional materials when you highlight your ACO Certification to your patients, payers, and others.</w:t>
      </w:r>
    </w:p>
    <w:p w14:paraId="1EC3C89D" w14:textId="77777777" w:rsidR="002766A4" w:rsidRPr="00526EE0" w:rsidRDefault="002766A4" w:rsidP="002766A4">
      <w:pPr>
        <w:pStyle w:val="BodyText"/>
        <w:spacing w:before="18"/>
        <w:ind w:left="720" w:right="700"/>
        <w:rPr>
          <w:w w:val="105"/>
        </w:rPr>
      </w:pPr>
    </w:p>
    <w:p w14:paraId="57F3F0E5" w14:textId="77777777" w:rsidR="002766A4" w:rsidRPr="00526EE0" w:rsidRDefault="002766A4" w:rsidP="002766A4">
      <w:pPr>
        <w:pStyle w:val="BodyText"/>
        <w:spacing w:before="18"/>
        <w:ind w:left="720" w:right="700"/>
        <w:rPr>
          <w:w w:val="105"/>
        </w:rPr>
      </w:pPr>
      <w:r w:rsidRPr="00526EE0">
        <w:rPr>
          <w:w w:val="105"/>
        </w:rPr>
        <w:t>The HPC looks forward to your continued engagement in the ACO Certification program over the next two years.</w:t>
      </w:r>
    </w:p>
    <w:p w14:paraId="446D746E" w14:textId="77777777" w:rsidR="002766A4" w:rsidRPr="00526EE0" w:rsidRDefault="002766A4" w:rsidP="002766A4">
      <w:pPr>
        <w:pStyle w:val="BodyText"/>
        <w:spacing w:before="18"/>
        <w:ind w:left="720" w:right="700"/>
        <w:rPr>
          <w:w w:val="105"/>
        </w:rPr>
      </w:pPr>
    </w:p>
    <w:p w14:paraId="361887BD" w14:textId="77777777" w:rsidR="002766A4" w:rsidRDefault="002766A4" w:rsidP="002766A4">
      <w:pPr>
        <w:pStyle w:val="BodyText"/>
        <w:spacing w:before="18"/>
        <w:ind w:left="720" w:right="700"/>
        <w:rPr>
          <w:w w:val="105"/>
        </w:rPr>
      </w:pPr>
      <w:r w:rsidRPr="00526EE0">
        <w:rPr>
          <w:w w:val="105"/>
        </w:rPr>
        <w:t xml:space="preserve">Thank you for your dedication to providing accountable, coordinated health care to your patients, and to continued learning and improvement over time. If you have any questions about this letter or the ACO Certification program, please do not hesitate to contact Mike Stanek, Associate Director, at </w:t>
      </w:r>
      <w:hyperlink r:id="rId18" w:history="1">
        <w:r w:rsidRPr="004266DC">
          <w:rPr>
            <w:rStyle w:val="Hyperlink"/>
            <w:w w:val="105"/>
          </w:rPr>
          <w:t>HPC-Certification@mass.gov</w:t>
        </w:r>
      </w:hyperlink>
      <w:r>
        <w:rPr>
          <w:w w:val="105"/>
        </w:rPr>
        <w:t xml:space="preserve"> </w:t>
      </w:r>
      <w:r w:rsidRPr="00526EE0">
        <w:rPr>
          <w:w w:val="105"/>
        </w:rPr>
        <w:t xml:space="preserve"> or (617) 757-1649.</w:t>
      </w:r>
    </w:p>
    <w:p w14:paraId="661C2716" w14:textId="77777777" w:rsidR="002766A4" w:rsidRDefault="002766A4" w:rsidP="002766A4">
      <w:pPr>
        <w:pStyle w:val="BodyText"/>
        <w:spacing w:before="18"/>
        <w:ind w:left="720" w:right="700"/>
      </w:pPr>
    </w:p>
    <w:p w14:paraId="6114777E" w14:textId="77777777" w:rsidR="002766A4" w:rsidRPr="0082359D" w:rsidRDefault="002766A4" w:rsidP="002766A4">
      <w:pPr>
        <w:pStyle w:val="BodyText"/>
        <w:ind w:left="720" w:right="700"/>
        <w:rPr>
          <w:spacing w:val="-2"/>
          <w:w w:val="110"/>
        </w:rPr>
      </w:pPr>
      <w:r w:rsidRPr="0082359D">
        <w:rPr>
          <w:spacing w:val="-2"/>
          <w:w w:val="110"/>
        </w:rPr>
        <w:t>Best</w:t>
      </w:r>
      <w:r w:rsidRPr="0082359D">
        <w:rPr>
          <w:spacing w:val="-7"/>
          <w:w w:val="110"/>
        </w:rPr>
        <w:t xml:space="preserve"> </w:t>
      </w:r>
      <w:r w:rsidRPr="0082359D">
        <w:rPr>
          <w:spacing w:val="-2"/>
          <w:w w:val="110"/>
        </w:rPr>
        <w:t>wishes.</w:t>
      </w:r>
    </w:p>
    <w:p w14:paraId="69390A51" w14:textId="77777777" w:rsidR="002766A4" w:rsidRPr="0082359D" w:rsidRDefault="002766A4" w:rsidP="002766A4">
      <w:pPr>
        <w:pStyle w:val="BodyText"/>
        <w:ind w:left="720" w:right="700"/>
      </w:pPr>
      <w:r w:rsidRPr="0082359D">
        <w:rPr>
          <w:noProof/>
        </w:rPr>
        <w:drawing>
          <wp:inline distT="0" distB="0" distL="0" distR="0" wp14:anchorId="78F84CBE" wp14:editId="68A51633">
            <wp:extent cx="1695450" cy="407670"/>
            <wp:effectExtent l="0" t="0" r="0" b="0"/>
            <wp:docPr id="403407628" name="Picture 2" descr="signature for David Sel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07628" name="Picture 2" descr="signature for David Seltz"/>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407670"/>
                    </a:xfrm>
                    <a:prstGeom prst="rect">
                      <a:avLst/>
                    </a:prstGeom>
                    <a:noFill/>
                    <a:ln>
                      <a:noFill/>
                    </a:ln>
                  </pic:spPr>
                </pic:pic>
              </a:graphicData>
            </a:graphic>
          </wp:inline>
        </w:drawing>
      </w:r>
    </w:p>
    <w:p w14:paraId="4C4DB4B2" w14:textId="77777777" w:rsidR="002766A4" w:rsidRDefault="002766A4" w:rsidP="002766A4">
      <w:pPr>
        <w:pStyle w:val="BodyText"/>
        <w:ind w:left="720" w:right="706"/>
        <w:rPr>
          <w:w w:val="105"/>
        </w:rPr>
      </w:pPr>
      <w:r w:rsidRPr="0082359D">
        <w:rPr>
          <w:w w:val="105"/>
        </w:rPr>
        <w:t xml:space="preserve">David Seltz </w:t>
      </w:r>
    </w:p>
    <w:p w14:paraId="64B392FB" w14:textId="68E45E07" w:rsidR="00217FE3" w:rsidRDefault="002766A4" w:rsidP="0027237D">
      <w:pPr>
        <w:pStyle w:val="BodyText"/>
        <w:ind w:left="720" w:right="706"/>
        <w:rPr>
          <w:rFonts w:ascii="Arial"/>
          <w:sz w:val="16"/>
        </w:rPr>
        <w:sectPr w:rsidR="00217FE3">
          <w:pgSz w:w="12240" w:h="15840"/>
          <w:pgMar w:top="800" w:right="420" w:bottom="280" w:left="340" w:header="720" w:footer="720" w:gutter="0"/>
          <w:cols w:space="720"/>
        </w:sectPr>
      </w:pPr>
      <w:r w:rsidRPr="0082359D">
        <w:rPr>
          <w:w w:val="105"/>
        </w:rPr>
        <w:t>Executive</w:t>
      </w:r>
      <w:r w:rsidRPr="0082359D">
        <w:rPr>
          <w:spacing w:val="-11"/>
          <w:w w:val="105"/>
        </w:rPr>
        <w:t xml:space="preserve"> </w:t>
      </w:r>
      <w:r w:rsidRPr="0082359D">
        <w:rPr>
          <w:w w:val="105"/>
        </w:rPr>
        <w:t>Director</w:t>
      </w:r>
    </w:p>
    <w:p w14:paraId="64B392FC" w14:textId="77777777" w:rsidR="00217FE3" w:rsidRDefault="00217FE3">
      <w:pPr>
        <w:pStyle w:val="BodyText"/>
        <w:rPr>
          <w:rFonts w:ascii="Arial"/>
          <w:sz w:val="15"/>
        </w:rPr>
      </w:pPr>
    </w:p>
    <w:sectPr w:rsidR="00217FE3" w:rsidSect="0027237D">
      <w:type w:val="continuous"/>
      <w:pgSz w:w="12240" w:h="15840"/>
      <w:pgMar w:top="1440" w:right="420" w:bottom="280" w:left="340" w:header="720" w:footer="720" w:gutter="0"/>
      <w:cols w:num="3" w:space="720" w:equalWidth="0">
        <w:col w:w="2470" w:space="40"/>
        <w:col w:w="6915" w:space="19"/>
        <w:col w:w="203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4E2AA" w14:textId="77777777" w:rsidR="00A009DD" w:rsidRDefault="00A009DD" w:rsidP="00A009DD">
      <w:r>
        <w:separator/>
      </w:r>
    </w:p>
  </w:endnote>
  <w:endnote w:type="continuationSeparator" w:id="0">
    <w:p w14:paraId="1DA8EA01" w14:textId="77777777" w:rsidR="00A009DD" w:rsidRDefault="00A009DD" w:rsidP="00A0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C7D00" w14:textId="77777777" w:rsidR="00A009DD" w:rsidRDefault="00A009DD" w:rsidP="00031AF1">
      <w:pPr>
        <w:ind w:left="720" w:firstLine="720"/>
      </w:pPr>
      <w:r>
        <w:separator/>
      </w:r>
    </w:p>
  </w:footnote>
  <w:footnote w:type="continuationSeparator" w:id="0">
    <w:p w14:paraId="671E3CFD" w14:textId="77777777" w:rsidR="00A009DD" w:rsidRDefault="00A009DD" w:rsidP="00A009DD">
      <w:r>
        <w:continuationSeparator/>
      </w:r>
    </w:p>
  </w:footnote>
  <w:footnote w:id="1">
    <w:p w14:paraId="3236327E" w14:textId="658A4576" w:rsidR="00084A02" w:rsidRDefault="00084A02" w:rsidP="00031AF1">
      <w:pPr>
        <w:pStyle w:val="FootnoteText"/>
        <w:ind w:left="1260" w:right="1400"/>
        <w:rPr>
          <w:spacing w:val="-4"/>
        </w:rPr>
      </w:pPr>
      <w:r>
        <w:rPr>
          <w:rStyle w:val="FootnoteReference"/>
        </w:rPr>
        <w:footnoteRef/>
      </w:r>
      <w:r>
        <w:t xml:space="preserve"> </w:t>
      </w:r>
      <w:r w:rsidR="00031AF1">
        <w:rPr>
          <w:spacing w:val="-4"/>
        </w:rPr>
        <w:t>Number</w:t>
      </w:r>
      <w:r w:rsidR="00031AF1">
        <w:rPr>
          <w:spacing w:val="-5"/>
        </w:rPr>
        <w:t xml:space="preserve"> </w:t>
      </w:r>
      <w:r w:rsidR="00031AF1">
        <w:rPr>
          <w:spacing w:val="-4"/>
        </w:rPr>
        <w:t>of</w:t>
      </w:r>
      <w:r w:rsidR="00031AF1">
        <w:rPr>
          <w:spacing w:val="-8"/>
        </w:rPr>
        <w:t xml:space="preserve"> </w:t>
      </w:r>
      <w:r w:rsidR="00031AF1">
        <w:rPr>
          <w:spacing w:val="-4"/>
        </w:rPr>
        <w:t>patients from</w:t>
      </w:r>
      <w:r w:rsidR="00031AF1">
        <w:t xml:space="preserve"> </w:t>
      </w:r>
      <w:r w:rsidR="00031AF1">
        <w:rPr>
          <w:spacing w:val="-4"/>
        </w:rPr>
        <w:t>Signature</w:t>
      </w:r>
      <w:r w:rsidR="00031AF1">
        <w:t xml:space="preserve"> </w:t>
      </w:r>
      <w:r w:rsidR="00031AF1">
        <w:rPr>
          <w:spacing w:val="-4"/>
        </w:rPr>
        <w:t>Brockton</w:t>
      </w:r>
      <w:r w:rsidR="00031AF1">
        <w:rPr>
          <w:spacing w:val="15"/>
        </w:rPr>
        <w:t xml:space="preserve"> </w:t>
      </w:r>
      <w:r w:rsidR="00031AF1">
        <w:rPr>
          <w:spacing w:val="-4"/>
        </w:rPr>
        <w:t>Hospital</w:t>
      </w:r>
      <w:r w:rsidR="00031AF1">
        <w:rPr>
          <w:spacing w:val="-1"/>
        </w:rPr>
        <w:t xml:space="preserve"> </w:t>
      </w:r>
      <w:r w:rsidR="00031AF1">
        <w:rPr>
          <w:spacing w:val="-4"/>
        </w:rPr>
        <w:t>Tumor</w:t>
      </w:r>
      <w:r w:rsidR="00031AF1">
        <w:rPr>
          <w:spacing w:val="-5"/>
        </w:rPr>
        <w:t xml:space="preserve"> </w:t>
      </w:r>
      <w:r w:rsidR="00031AF1">
        <w:rPr>
          <w:spacing w:val="-4"/>
        </w:rPr>
        <w:t>Registry</w:t>
      </w:r>
      <w:r w:rsidR="00031AF1">
        <w:rPr>
          <w:spacing w:val="-5"/>
        </w:rPr>
        <w:t xml:space="preserve"> </w:t>
      </w:r>
      <w:r w:rsidR="00031AF1">
        <w:rPr>
          <w:spacing w:val="-4"/>
        </w:rPr>
        <w:t>FY 2014</w:t>
      </w:r>
    </w:p>
    <w:p w14:paraId="624D29B0" w14:textId="77777777" w:rsidR="000C2993" w:rsidRDefault="000C2993" w:rsidP="00031AF1">
      <w:pPr>
        <w:pStyle w:val="FootnoteText"/>
        <w:ind w:left="1260" w:right="1400"/>
      </w:pPr>
    </w:p>
  </w:footnote>
  <w:footnote w:id="2">
    <w:p w14:paraId="2C473849" w14:textId="09D1B17A" w:rsidR="00031AF1" w:rsidRDefault="00031AF1" w:rsidP="00031AF1">
      <w:pPr>
        <w:pStyle w:val="FootnoteText"/>
        <w:ind w:left="1260" w:right="1400"/>
      </w:pPr>
      <w:r>
        <w:rPr>
          <w:rStyle w:val="FootnoteReference"/>
        </w:rPr>
        <w:footnoteRef/>
      </w:r>
      <w:r>
        <w:t xml:space="preserve"> </w:t>
      </w:r>
      <w:r>
        <w:rPr>
          <w:spacing w:val="-2"/>
        </w:rPr>
        <w:t>Innovations</w:t>
      </w:r>
      <w:r>
        <w:rPr>
          <w:spacing w:val="-10"/>
        </w:rPr>
        <w:t xml:space="preserve"> </w:t>
      </w:r>
      <w:r>
        <w:rPr>
          <w:spacing w:val="-2"/>
        </w:rPr>
        <w:t>Center,</w:t>
      </w:r>
      <w:r>
        <w:rPr>
          <w:spacing w:val="-11"/>
        </w:rPr>
        <w:t xml:space="preserve"> </w:t>
      </w:r>
      <w:r>
        <w:rPr>
          <w:spacing w:val="-2"/>
        </w:rPr>
        <w:t>Health</w:t>
      </w:r>
      <w:r>
        <w:rPr>
          <w:spacing w:val="-10"/>
        </w:rPr>
        <w:t xml:space="preserve"> </w:t>
      </w:r>
      <w:r>
        <w:rPr>
          <w:spacing w:val="-2"/>
        </w:rPr>
        <w:t>Care</w:t>
      </w:r>
      <w:r>
        <w:rPr>
          <w:spacing w:val="-11"/>
        </w:rPr>
        <w:t xml:space="preserve"> </w:t>
      </w:r>
      <w:r>
        <w:rPr>
          <w:spacing w:val="-2"/>
        </w:rPr>
        <w:t>Advisory</w:t>
      </w:r>
      <w:r>
        <w:rPr>
          <w:spacing w:val="-10"/>
        </w:rPr>
        <w:t xml:space="preserve"> </w:t>
      </w:r>
      <w:r>
        <w:rPr>
          <w:spacing w:val="-2"/>
        </w:rPr>
        <w:t>Board,</w:t>
      </w:r>
      <w:r>
        <w:rPr>
          <w:spacing w:val="-11"/>
        </w:rPr>
        <w:t xml:space="preserve"> </w:t>
      </w:r>
      <w:r>
        <w:rPr>
          <w:spacing w:val="-2"/>
        </w:rPr>
        <w:t>New</w:t>
      </w:r>
      <w:r>
        <w:rPr>
          <w:spacing w:val="-10"/>
        </w:rPr>
        <w:t xml:space="preserve"> </w:t>
      </w:r>
      <w:r>
        <w:rPr>
          <w:spacing w:val="-2"/>
        </w:rPr>
        <w:t>Technology</w:t>
      </w:r>
      <w:r>
        <w:rPr>
          <w:spacing w:val="-11"/>
        </w:rPr>
        <w:t xml:space="preserve"> </w:t>
      </w:r>
      <w:r>
        <w:rPr>
          <w:spacing w:val="-2"/>
        </w:rPr>
        <w:t>Brief</w:t>
      </w:r>
      <w:r>
        <w:rPr>
          <w:spacing w:val="-10"/>
        </w:rPr>
        <w:t xml:space="preserve"> </w:t>
      </w:r>
      <w:r>
        <w:rPr>
          <w:spacing w:val="-2"/>
        </w:rPr>
        <w:t>PET/CT</w:t>
      </w:r>
      <w:r>
        <w:rPr>
          <w:spacing w:val="-11"/>
        </w:rPr>
        <w:t xml:space="preserve"> </w:t>
      </w:r>
      <w:r>
        <w:rPr>
          <w:spacing w:val="-2"/>
        </w:rPr>
        <w:t>Imaging,</w:t>
      </w:r>
      <w:r>
        <w:rPr>
          <w:spacing w:val="-10"/>
        </w:rPr>
        <w:t xml:space="preserve"> </w:t>
      </w:r>
      <w:r>
        <w:rPr>
          <w:spacing w:val="-2"/>
        </w:rPr>
        <w:t>2005</w:t>
      </w:r>
      <w:r>
        <w:rPr>
          <w:spacing w:val="-11"/>
        </w:rPr>
        <w:t xml:space="preserve"> </w:t>
      </w:r>
      <w:r>
        <w:rPr>
          <w:spacing w:val="-2"/>
        </w:rPr>
        <w:t>and</w:t>
      </w:r>
      <w:r>
        <w:rPr>
          <w:spacing w:val="-10"/>
        </w:rPr>
        <w:t xml:space="preserve"> </w:t>
      </w:r>
      <w:r>
        <w:rPr>
          <w:spacing w:val="-2"/>
        </w:rPr>
        <w:t>PET</w:t>
      </w:r>
      <w:r>
        <w:rPr>
          <w:spacing w:val="-11"/>
        </w:rPr>
        <w:t xml:space="preserve"> </w:t>
      </w:r>
      <w:r>
        <w:rPr>
          <w:spacing w:val="-2"/>
        </w:rPr>
        <w:t xml:space="preserve">Use </w:t>
      </w:r>
      <w:r>
        <w:rPr>
          <w:b/>
          <w:spacing w:val="-4"/>
          <w:sz w:val="19"/>
        </w:rPr>
        <w:t>Rates</w:t>
      </w:r>
      <w:r>
        <w:rPr>
          <w:b/>
          <w:spacing w:val="-8"/>
          <w:sz w:val="19"/>
        </w:rPr>
        <w:t xml:space="preserve"> </w:t>
      </w:r>
      <w:r>
        <w:rPr>
          <w:b/>
          <w:spacing w:val="-4"/>
          <w:sz w:val="19"/>
        </w:rPr>
        <w:t>based</w:t>
      </w:r>
      <w:r>
        <w:rPr>
          <w:b/>
          <w:spacing w:val="-8"/>
          <w:sz w:val="19"/>
        </w:rPr>
        <w:t xml:space="preserve"> </w:t>
      </w:r>
      <w:r>
        <w:rPr>
          <w:b/>
          <w:spacing w:val="-4"/>
          <w:sz w:val="19"/>
        </w:rPr>
        <w:t>on</w:t>
      </w:r>
      <w:r>
        <w:rPr>
          <w:b/>
          <w:spacing w:val="-8"/>
          <w:sz w:val="19"/>
        </w:rPr>
        <w:t xml:space="preserve"> </w:t>
      </w:r>
      <w:r>
        <w:rPr>
          <w:b/>
          <w:spacing w:val="-4"/>
          <w:sz w:val="19"/>
        </w:rPr>
        <w:t>Innovations</w:t>
      </w:r>
      <w:r>
        <w:rPr>
          <w:b/>
          <w:spacing w:val="-8"/>
          <w:sz w:val="19"/>
        </w:rPr>
        <w:t xml:space="preserve"> </w:t>
      </w:r>
      <w:r>
        <w:rPr>
          <w:b/>
          <w:spacing w:val="-4"/>
          <w:sz w:val="19"/>
        </w:rPr>
        <w:t>Center,</w:t>
      </w:r>
      <w:r>
        <w:rPr>
          <w:b/>
          <w:spacing w:val="-8"/>
          <w:sz w:val="19"/>
        </w:rPr>
        <w:t xml:space="preserve"> </w:t>
      </w:r>
      <w:r>
        <w:rPr>
          <w:b/>
          <w:spacing w:val="-4"/>
          <w:sz w:val="19"/>
        </w:rPr>
        <w:t>Health</w:t>
      </w:r>
      <w:r>
        <w:rPr>
          <w:b/>
          <w:spacing w:val="-3"/>
          <w:sz w:val="19"/>
        </w:rPr>
        <w:t xml:space="preserve"> </w:t>
      </w:r>
      <w:r>
        <w:rPr>
          <w:b/>
          <w:spacing w:val="-4"/>
          <w:sz w:val="19"/>
        </w:rPr>
        <w:t>Care</w:t>
      </w:r>
      <w:r>
        <w:rPr>
          <w:b/>
          <w:spacing w:val="4"/>
          <w:sz w:val="19"/>
        </w:rPr>
        <w:t xml:space="preserve"> </w:t>
      </w:r>
      <w:r>
        <w:rPr>
          <w:b/>
          <w:spacing w:val="-4"/>
          <w:sz w:val="19"/>
        </w:rPr>
        <w:t>Advisory</w:t>
      </w:r>
      <w:r>
        <w:rPr>
          <w:b/>
          <w:sz w:val="19"/>
        </w:rPr>
        <w:t xml:space="preserve"> </w:t>
      </w:r>
      <w:r>
        <w:rPr>
          <w:b/>
          <w:spacing w:val="-4"/>
          <w:sz w:val="19"/>
        </w:rPr>
        <w:t>Board,</w:t>
      </w:r>
      <w:r>
        <w:rPr>
          <w:b/>
          <w:spacing w:val="-8"/>
          <w:sz w:val="19"/>
        </w:rPr>
        <w:t xml:space="preserve"> </w:t>
      </w:r>
      <w:r>
        <w:rPr>
          <w:b/>
          <w:spacing w:val="-4"/>
          <w:sz w:val="19"/>
        </w:rPr>
        <w:t>New</w:t>
      </w:r>
      <w:r>
        <w:rPr>
          <w:b/>
          <w:spacing w:val="-8"/>
          <w:sz w:val="19"/>
        </w:rPr>
        <w:t xml:space="preserve"> </w:t>
      </w:r>
      <w:r>
        <w:rPr>
          <w:b/>
          <w:spacing w:val="-4"/>
          <w:sz w:val="19"/>
        </w:rPr>
        <w:t>Technology</w:t>
      </w:r>
      <w:r>
        <w:rPr>
          <w:b/>
          <w:spacing w:val="7"/>
          <w:sz w:val="19"/>
        </w:rPr>
        <w:t xml:space="preserve"> </w:t>
      </w:r>
      <w:r>
        <w:rPr>
          <w:b/>
          <w:spacing w:val="-4"/>
          <w:sz w:val="19"/>
        </w:rPr>
        <w:t>Brief</w:t>
      </w:r>
      <w:r>
        <w:rPr>
          <w:b/>
          <w:spacing w:val="-8"/>
          <w:sz w:val="19"/>
        </w:rPr>
        <w:t xml:space="preserve"> </w:t>
      </w:r>
      <w:r>
        <w:rPr>
          <w:b/>
          <w:spacing w:val="-4"/>
          <w:sz w:val="19"/>
        </w:rPr>
        <w:t>PET/CT</w:t>
      </w:r>
      <w:r>
        <w:rPr>
          <w:b/>
          <w:spacing w:val="-7"/>
          <w:sz w:val="19"/>
        </w:rPr>
        <w:t xml:space="preserve"> </w:t>
      </w:r>
      <w:r>
        <w:rPr>
          <w:b/>
          <w:spacing w:val="-4"/>
          <w:sz w:val="19"/>
        </w:rPr>
        <w:t>Imaging,</w:t>
      </w:r>
      <w:r>
        <w:rPr>
          <w:b/>
          <w:spacing w:val="-7"/>
          <w:sz w:val="19"/>
        </w:rPr>
        <w:t xml:space="preserve"> </w:t>
      </w:r>
      <w:r>
        <w:rPr>
          <w:b/>
          <w:spacing w:val="-4"/>
          <w:sz w:val="19"/>
        </w:rPr>
        <w:t xml:space="preserve">2005 </w:t>
      </w:r>
      <w:r>
        <w:t>and</w:t>
      </w:r>
      <w:r>
        <w:rPr>
          <w:spacing w:val="-2"/>
        </w:rPr>
        <w:t xml:space="preserve"> </w:t>
      </w:r>
      <w:proofErr w:type="spellStart"/>
      <w:r>
        <w:t>CareCore</w:t>
      </w:r>
      <w:proofErr w:type="spellEnd"/>
      <w:r>
        <w:rPr>
          <w:spacing w:val="-2"/>
        </w:rPr>
        <w:t xml:space="preserve"> </w:t>
      </w:r>
      <w:r>
        <w:t>National,</w:t>
      </w:r>
      <w:r>
        <w:rPr>
          <w:spacing w:val="-10"/>
        </w:rPr>
        <w:t xml:space="preserve"> </w:t>
      </w:r>
      <w:r>
        <w:t>Criteria</w:t>
      </w:r>
      <w:r>
        <w:rPr>
          <w:spacing w:val="-12"/>
        </w:rPr>
        <w:t xml:space="preserve"> </w:t>
      </w:r>
      <w:r>
        <w:t>for</w:t>
      </w:r>
      <w:r>
        <w:rPr>
          <w:spacing w:val="-9"/>
        </w:rPr>
        <w:t xml:space="preserve"> </w:t>
      </w:r>
      <w:r>
        <w:t>Imaging,</w:t>
      </w:r>
      <w:r>
        <w:rPr>
          <w:spacing w:val="-5"/>
        </w:rPr>
        <w:t xml:space="preserve"> </w:t>
      </w:r>
      <w:r>
        <w:t>August 13,</w:t>
      </w:r>
      <w:r>
        <w:rPr>
          <w:spacing w:val="-13"/>
        </w:rPr>
        <w:t xml:space="preserve"> </w:t>
      </w:r>
      <w:r>
        <w:t>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253960"/>
      <w:docPartObj>
        <w:docPartGallery w:val="Page Numbers (Top of Page)"/>
        <w:docPartUnique/>
      </w:docPartObj>
    </w:sdtPr>
    <w:sdtEndPr>
      <w:rPr>
        <w:noProof/>
      </w:rPr>
    </w:sdtEndPr>
    <w:sdtContent>
      <w:p w14:paraId="473687A5" w14:textId="4A1D0317" w:rsidR="00A009DD" w:rsidRDefault="00A009DD" w:rsidP="00A009DD">
        <w:pPr>
          <w:pStyle w:val="BodyText"/>
          <w:tabs>
            <w:tab w:val="left" w:pos="5319"/>
            <w:tab w:val="left" w:pos="7501"/>
          </w:tabs>
          <w:spacing w:before="65"/>
          <w:ind w:left="1260"/>
        </w:pPr>
        <w:r>
          <w:rPr>
            <w:w w:val="105"/>
          </w:rPr>
          <w:t>Shields</w:t>
        </w:r>
        <w:r>
          <w:rPr>
            <w:spacing w:val="1"/>
            <w:w w:val="105"/>
          </w:rPr>
          <w:t xml:space="preserve"> </w:t>
        </w:r>
        <w:r>
          <w:rPr>
            <w:w w:val="105"/>
          </w:rPr>
          <w:t>Signature</w:t>
        </w:r>
        <w:r>
          <w:rPr>
            <w:spacing w:val="14"/>
            <w:w w:val="105"/>
          </w:rPr>
          <w:t xml:space="preserve"> </w:t>
        </w:r>
        <w:r>
          <w:rPr>
            <w:w w:val="105"/>
          </w:rPr>
          <w:t>Imaging,</w:t>
        </w:r>
        <w:r>
          <w:rPr>
            <w:spacing w:val="8"/>
            <w:w w:val="105"/>
          </w:rPr>
          <w:t xml:space="preserve"> </w:t>
        </w:r>
        <w:r>
          <w:rPr>
            <w:spacing w:val="-5"/>
            <w:w w:val="105"/>
          </w:rPr>
          <w:t>LLC</w:t>
        </w:r>
        <w:r>
          <w:rPr>
            <w:spacing w:val="-5"/>
            <w:w w:val="105"/>
          </w:rPr>
          <w:tab/>
        </w:r>
        <w:r>
          <w:t xml:space="preserve"> </w:t>
        </w:r>
        <w:r>
          <w:fldChar w:fldCharType="begin"/>
        </w:r>
        <w:r>
          <w:instrText xml:space="preserve"> PAGE   \* MERGEFORMAT </w:instrText>
        </w:r>
        <w:r>
          <w:fldChar w:fldCharType="separate"/>
        </w:r>
        <w:r>
          <w:rPr>
            <w:noProof/>
          </w:rPr>
          <w:t>2</w:t>
        </w:r>
        <w:r>
          <w:rPr>
            <w:noProof/>
          </w:rPr>
          <w:fldChar w:fldCharType="end"/>
        </w:r>
        <w:r w:rsidRPr="00A009DD">
          <w:rPr>
            <w:w w:val="105"/>
            <w:position w:val="2"/>
          </w:rPr>
          <w:t xml:space="preserve"> </w:t>
        </w:r>
        <w:r>
          <w:rPr>
            <w:w w:val="105"/>
            <w:position w:val="2"/>
          </w:rPr>
          <w:tab/>
        </w:r>
        <w:r>
          <w:rPr>
            <w:w w:val="105"/>
            <w:position w:val="2"/>
          </w:rPr>
          <w:t>Project</w:t>
        </w:r>
        <w:r>
          <w:rPr>
            <w:spacing w:val="-3"/>
            <w:w w:val="105"/>
            <w:position w:val="2"/>
          </w:rPr>
          <w:t xml:space="preserve"> </w:t>
        </w:r>
        <w:r>
          <w:rPr>
            <w:w w:val="105"/>
            <w:position w:val="2"/>
          </w:rPr>
          <w:t>Number 5-</w:t>
        </w:r>
        <w:r>
          <w:rPr>
            <w:spacing w:val="-4"/>
            <w:w w:val="105"/>
            <w:position w:val="2"/>
          </w:rPr>
          <w:t>4958</w:t>
        </w:r>
      </w:p>
    </w:sdtContent>
  </w:sdt>
  <w:p w14:paraId="21134398" w14:textId="77777777" w:rsidR="00A009DD" w:rsidRDefault="00A00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1321B" w14:textId="77777777" w:rsidR="00A009DD" w:rsidRDefault="00A00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A486B"/>
    <w:multiLevelType w:val="hybridMultilevel"/>
    <w:tmpl w:val="F1F49D66"/>
    <w:lvl w:ilvl="0" w:tplc="DAB03712">
      <w:start w:val="1"/>
      <w:numFmt w:val="upperRoman"/>
      <w:lvlText w:val="%1."/>
      <w:lvlJc w:val="left"/>
      <w:pPr>
        <w:ind w:left="1417" w:hanging="233"/>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3FBED11C">
      <w:start w:val="1"/>
      <w:numFmt w:val="upperLetter"/>
      <w:lvlText w:val="%2."/>
      <w:lvlJc w:val="left"/>
      <w:pPr>
        <w:ind w:left="1590" w:hanging="374"/>
        <w:jc w:val="left"/>
      </w:pPr>
      <w:rPr>
        <w:rFonts w:ascii="Times New Roman" w:eastAsia="Times New Roman" w:hAnsi="Times New Roman" w:cs="Times New Roman" w:hint="default"/>
        <w:b w:val="0"/>
        <w:bCs w:val="0"/>
        <w:i w:val="0"/>
        <w:iCs w:val="0"/>
        <w:spacing w:val="0"/>
        <w:w w:val="107"/>
        <w:sz w:val="20"/>
        <w:szCs w:val="20"/>
        <w:lang w:val="en-US" w:eastAsia="en-US" w:bidi="ar-SA"/>
      </w:rPr>
    </w:lvl>
    <w:lvl w:ilvl="2" w:tplc="C3865DE2">
      <w:start w:val="1"/>
      <w:numFmt w:val="upperRoman"/>
      <w:lvlText w:val="%3."/>
      <w:lvlJc w:val="left"/>
      <w:pPr>
        <w:ind w:left="1420" w:hanging="186"/>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3" w:tplc="17E29C24">
      <w:numFmt w:val="bullet"/>
      <w:lvlText w:val="•"/>
      <w:lvlJc w:val="left"/>
      <w:pPr>
        <w:ind w:left="3132" w:hanging="186"/>
      </w:pPr>
      <w:rPr>
        <w:rFonts w:hint="default"/>
        <w:lang w:val="en-US" w:eastAsia="en-US" w:bidi="ar-SA"/>
      </w:rPr>
    </w:lvl>
    <w:lvl w:ilvl="4" w:tplc="9F7CCD88">
      <w:numFmt w:val="bullet"/>
      <w:lvlText w:val="•"/>
      <w:lvlJc w:val="left"/>
      <w:pPr>
        <w:ind w:left="4325" w:hanging="186"/>
      </w:pPr>
      <w:rPr>
        <w:rFonts w:hint="default"/>
        <w:lang w:val="en-US" w:eastAsia="en-US" w:bidi="ar-SA"/>
      </w:rPr>
    </w:lvl>
    <w:lvl w:ilvl="5" w:tplc="847E4F48">
      <w:numFmt w:val="bullet"/>
      <w:lvlText w:val="•"/>
      <w:lvlJc w:val="left"/>
      <w:pPr>
        <w:ind w:left="5517" w:hanging="186"/>
      </w:pPr>
      <w:rPr>
        <w:rFonts w:hint="default"/>
        <w:lang w:val="en-US" w:eastAsia="en-US" w:bidi="ar-SA"/>
      </w:rPr>
    </w:lvl>
    <w:lvl w:ilvl="6" w:tplc="FDAA1976">
      <w:numFmt w:val="bullet"/>
      <w:lvlText w:val="•"/>
      <w:lvlJc w:val="left"/>
      <w:pPr>
        <w:ind w:left="6710" w:hanging="186"/>
      </w:pPr>
      <w:rPr>
        <w:rFonts w:hint="default"/>
        <w:lang w:val="en-US" w:eastAsia="en-US" w:bidi="ar-SA"/>
      </w:rPr>
    </w:lvl>
    <w:lvl w:ilvl="7" w:tplc="4DA04F5A">
      <w:numFmt w:val="bullet"/>
      <w:lvlText w:val="•"/>
      <w:lvlJc w:val="left"/>
      <w:pPr>
        <w:ind w:left="7902" w:hanging="186"/>
      </w:pPr>
      <w:rPr>
        <w:rFonts w:hint="default"/>
        <w:lang w:val="en-US" w:eastAsia="en-US" w:bidi="ar-SA"/>
      </w:rPr>
    </w:lvl>
    <w:lvl w:ilvl="8" w:tplc="C950B620">
      <w:numFmt w:val="bullet"/>
      <w:lvlText w:val="•"/>
      <w:lvlJc w:val="left"/>
      <w:pPr>
        <w:ind w:left="9095" w:hanging="186"/>
      </w:pPr>
      <w:rPr>
        <w:rFonts w:hint="default"/>
        <w:lang w:val="en-US" w:eastAsia="en-US" w:bidi="ar-SA"/>
      </w:rPr>
    </w:lvl>
  </w:abstractNum>
  <w:abstractNum w:abstractNumId="1" w15:restartNumberingAfterBreak="0">
    <w:nsid w:val="10CD4CA6"/>
    <w:multiLevelType w:val="multilevel"/>
    <w:tmpl w:val="FF54CDA8"/>
    <w:lvl w:ilvl="0">
      <w:start w:val="7"/>
      <w:numFmt w:val="decimal"/>
      <w:lvlText w:val="%1."/>
      <w:lvlJc w:val="left"/>
      <w:pPr>
        <w:ind w:left="392" w:hanging="328"/>
        <w:jc w:val="left"/>
      </w:pPr>
      <w:rPr>
        <w:rFonts w:ascii="Arial" w:eastAsia="Arial" w:hAnsi="Arial" w:cs="Arial" w:hint="default"/>
        <w:b/>
        <w:bCs/>
        <w:i w:val="0"/>
        <w:iCs w:val="0"/>
        <w:color w:val="F6F9F9"/>
        <w:spacing w:val="-1"/>
        <w:w w:val="107"/>
        <w:sz w:val="24"/>
        <w:szCs w:val="24"/>
        <w:shd w:val="clear" w:color="auto" w:fill="0C3864"/>
        <w:lang w:val="en-US" w:eastAsia="en-US" w:bidi="ar-SA"/>
      </w:rPr>
    </w:lvl>
    <w:lvl w:ilvl="1">
      <w:start w:val="1"/>
      <w:numFmt w:val="decimal"/>
      <w:lvlText w:val="%1.%2"/>
      <w:lvlJc w:val="left"/>
      <w:pPr>
        <w:ind w:left="397" w:hanging="303"/>
        <w:jc w:val="left"/>
      </w:pPr>
      <w:rPr>
        <w:rFonts w:ascii="Arial" w:eastAsia="Arial" w:hAnsi="Arial" w:cs="Arial" w:hint="default"/>
        <w:b w:val="0"/>
        <w:bCs w:val="0"/>
        <w:i w:val="0"/>
        <w:iCs w:val="0"/>
        <w:color w:val="333333"/>
        <w:spacing w:val="-1"/>
        <w:w w:val="100"/>
        <w:sz w:val="17"/>
        <w:szCs w:val="17"/>
        <w:lang w:val="en-US" w:eastAsia="en-US" w:bidi="ar-SA"/>
      </w:rPr>
    </w:lvl>
    <w:lvl w:ilvl="2">
      <w:numFmt w:val="bullet"/>
      <w:lvlText w:val="•"/>
      <w:lvlJc w:val="left"/>
      <w:pPr>
        <w:ind w:left="2312" w:hanging="303"/>
      </w:pPr>
      <w:rPr>
        <w:rFonts w:hint="default"/>
        <w:lang w:val="en-US" w:eastAsia="en-US" w:bidi="ar-SA"/>
      </w:rPr>
    </w:lvl>
    <w:lvl w:ilvl="3">
      <w:numFmt w:val="bullet"/>
      <w:lvlText w:val="•"/>
      <w:lvlJc w:val="left"/>
      <w:pPr>
        <w:ind w:left="3268" w:hanging="303"/>
      </w:pPr>
      <w:rPr>
        <w:rFonts w:hint="default"/>
        <w:lang w:val="en-US" w:eastAsia="en-US" w:bidi="ar-SA"/>
      </w:rPr>
    </w:lvl>
    <w:lvl w:ilvl="4">
      <w:numFmt w:val="bullet"/>
      <w:lvlText w:val="•"/>
      <w:lvlJc w:val="left"/>
      <w:pPr>
        <w:ind w:left="4224" w:hanging="303"/>
      </w:pPr>
      <w:rPr>
        <w:rFonts w:hint="default"/>
        <w:lang w:val="en-US" w:eastAsia="en-US" w:bidi="ar-SA"/>
      </w:rPr>
    </w:lvl>
    <w:lvl w:ilvl="5">
      <w:numFmt w:val="bullet"/>
      <w:lvlText w:val="•"/>
      <w:lvlJc w:val="left"/>
      <w:pPr>
        <w:ind w:left="5180" w:hanging="303"/>
      </w:pPr>
      <w:rPr>
        <w:rFonts w:hint="default"/>
        <w:lang w:val="en-US" w:eastAsia="en-US" w:bidi="ar-SA"/>
      </w:rPr>
    </w:lvl>
    <w:lvl w:ilvl="6">
      <w:numFmt w:val="bullet"/>
      <w:lvlText w:val="•"/>
      <w:lvlJc w:val="left"/>
      <w:pPr>
        <w:ind w:left="6136" w:hanging="303"/>
      </w:pPr>
      <w:rPr>
        <w:rFonts w:hint="default"/>
        <w:lang w:val="en-US" w:eastAsia="en-US" w:bidi="ar-SA"/>
      </w:rPr>
    </w:lvl>
    <w:lvl w:ilvl="7">
      <w:numFmt w:val="bullet"/>
      <w:lvlText w:val="•"/>
      <w:lvlJc w:val="left"/>
      <w:pPr>
        <w:ind w:left="7092" w:hanging="303"/>
      </w:pPr>
      <w:rPr>
        <w:rFonts w:hint="default"/>
        <w:lang w:val="en-US" w:eastAsia="en-US" w:bidi="ar-SA"/>
      </w:rPr>
    </w:lvl>
    <w:lvl w:ilvl="8">
      <w:numFmt w:val="bullet"/>
      <w:lvlText w:val="•"/>
      <w:lvlJc w:val="left"/>
      <w:pPr>
        <w:ind w:left="8048" w:hanging="303"/>
      </w:pPr>
      <w:rPr>
        <w:rFonts w:hint="default"/>
        <w:lang w:val="en-US" w:eastAsia="en-US" w:bidi="ar-SA"/>
      </w:rPr>
    </w:lvl>
  </w:abstractNum>
  <w:abstractNum w:abstractNumId="2" w15:restartNumberingAfterBreak="0">
    <w:nsid w:val="113D10CF"/>
    <w:multiLevelType w:val="hybridMultilevel"/>
    <w:tmpl w:val="F788B1FC"/>
    <w:lvl w:ilvl="0" w:tplc="884C7498">
      <w:start w:val="1"/>
      <w:numFmt w:val="lowerLetter"/>
      <w:lvlText w:val="%1."/>
      <w:lvlJc w:val="left"/>
      <w:pPr>
        <w:ind w:left="1399" w:hanging="202"/>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5A1409E2">
      <w:numFmt w:val="bullet"/>
      <w:lvlText w:val="•"/>
      <w:lvlJc w:val="left"/>
      <w:pPr>
        <w:ind w:left="2408" w:hanging="202"/>
      </w:pPr>
      <w:rPr>
        <w:rFonts w:hint="default"/>
        <w:lang w:val="en-US" w:eastAsia="en-US" w:bidi="ar-SA"/>
      </w:rPr>
    </w:lvl>
    <w:lvl w:ilvl="2" w:tplc="7E0E5EF2">
      <w:numFmt w:val="bullet"/>
      <w:lvlText w:val="•"/>
      <w:lvlJc w:val="left"/>
      <w:pPr>
        <w:ind w:left="3416" w:hanging="202"/>
      </w:pPr>
      <w:rPr>
        <w:rFonts w:hint="default"/>
        <w:lang w:val="en-US" w:eastAsia="en-US" w:bidi="ar-SA"/>
      </w:rPr>
    </w:lvl>
    <w:lvl w:ilvl="3" w:tplc="FAD0BF8C">
      <w:numFmt w:val="bullet"/>
      <w:lvlText w:val="•"/>
      <w:lvlJc w:val="left"/>
      <w:pPr>
        <w:ind w:left="4424" w:hanging="202"/>
      </w:pPr>
      <w:rPr>
        <w:rFonts w:hint="default"/>
        <w:lang w:val="en-US" w:eastAsia="en-US" w:bidi="ar-SA"/>
      </w:rPr>
    </w:lvl>
    <w:lvl w:ilvl="4" w:tplc="0316AF86">
      <w:numFmt w:val="bullet"/>
      <w:lvlText w:val="•"/>
      <w:lvlJc w:val="left"/>
      <w:pPr>
        <w:ind w:left="5432" w:hanging="202"/>
      </w:pPr>
      <w:rPr>
        <w:rFonts w:hint="default"/>
        <w:lang w:val="en-US" w:eastAsia="en-US" w:bidi="ar-SA"/>
      </w:rPr>
    </w:lvl>
    <w:lvl w:ilvl="5" w:tplc="54C0DE20">
      <w:numFmt w:val="bullet"/>
      <w:lvlText w:val="•"/>
      <w:lvlJc w:val="left"/>
      <w:pPr>
        <w:ind w:left="6440" w:hanging="202"/>
      </w:pPr>
      <w:rPr>
        <w:rFonts w:hint="default"/>
        <w:lang w:val="en-US" w:eastAsia="en-US" w:bidi="ar-SA"/>
      </w:rPr>
    </w:lvl>
    <w:lvl w:ilvl="6" w:tplc="34203B92">
      <w:numFmt w:val="bullet"/>
      <w:lvlText w:val="•"/>
      <w:lvlJc w:val="left"/>
      <w:pPr>
        <w:ind w:left="7448" w:hanging="202"/>
      </w:pPr>
      <w:rPr>
        <w:rFonts w:hint="default"/>
        <w:lang w:val="en-US" w:eastAsia="en-US" w:bidi="ar-SA"/>
      </w:rPr>
    </w:lvl>
    <w:lvl w:ilvl="7" w:tplc="BB7294D2">
      <w:numFmt w:val="bullet"/>
      <w:lvlText w:val="•"/>
      <w:lvlJc w:val="left"/>
      <w:pPr>
        <w:ind w:left="8456" w:hanging="202"/>
      </w:pPr>
      <w:rPr>
        <w:rFonts w:hint="default"/>
        <w:lang w:val="en-US" w:eastAsia="en-US" w:bidi="ar-SA"/>
      </w:rPr>
    </w:lvl>
    <w:lvl w:ilvl="8" w:tplc="AB2E9DF4">
      <w:numFmt w:val="bullet"/>
      <w:lvlText w:val="•"/>
      <w:lvlJc w:val="left"/>
      <w:pPr>
        <w:ind w:left="9464" w:hanging="202"/>
      </w:pPr>
      <w:rPr>
        <w:rFonts w:hint="default"/>
        <w:lang w:val="en-US" w:eastAsia="en-US" w:bidi="ar-SA"/>
      </w:rPr>
    </w:lvl>
  </w:abstractNum>
  <w:abstractNum w:abstractNumId="3" w15:restartNumberingAfterBreak="0">
    <w:nsid w:val="1D0D2FFA"/>
    <w:multiLevelType w:val="multilevel"/>
    <w:tmpl w:val="20966520"/>
    <w:lvl w:ilvl="0">
      <w:start w:val="2"/>
      <w:numFmt w:val="decimal"/>
      <w:lvlText w:val="%1."/>
      <w:lvlJc w:val="left"/>
      <w:pPr>
        <w:ind w:left="357" w:hanging="328"/>
        <w:jc w:val="left"/>
      </w:pPr>
      <w:rPr>
        <w:rFonts w:ascii="Arial" w:eastAsia="Arial" w:hAnsi="Arial" w:cs="Arial" w:hint="default"/>
        <w:b/>
        <w:bCs/>
        <w:i w:val="0"/>
        <w:iCs w:val="0"/>
        <w:color w:val="F6F9F9"/>
        <w:spacing w:val="-1"/>
        <w:w w:val="101"/>
        <w:sz w:val="24"/>
        <w:szCs w:val="24"/>
        <w:shd w:val="clear" w:color="auto" w:fill="0C3864"/>
        <w:lang w:val="en-US" w:eastAsia="en-US" w:bidi="ar-SA"/>
      </w:rPr>
    </w:lvl>
    <w:lvl w:ilvl="1">
      <w:start w:val="1"/>
      <w:numFmt w:val="decimal"/>
      <w:lvlText w:val="%1.%2"/>
      <w:lvlJc w:val="left"/>
      <w:pPr>
        <w:ind w:left="412" w:hanging="310"/>
        <w:jc w:val="left"/>
      </w:pPr>
      <w:rPr>
        <w:rFonts w:ascii="Arial" w:eastAsia="Arial" w:hAnsi="Arial" w:cs="Arial" w:hint="default"/>
        <w:b w:val="0"/>
        <w:bCs w:val="0"/>
        <w:i w:val="0"/>
        <w:iCs w:val="0"/>
        <w:color w:val="333333"/>
        <w:spacing w:val="-1"/>
        <w:w w:val="99"/>
        <w:sz w:val="17"/>
        <w:szCs w:val="17"/>
        <w:lang w:val="en-US" w:eastAsia="en-US" w:bidi="ar-SA"/>
      </w:rPr>
    </w:lvl>
    <w:lvl w:ilvl="2">
      <w:numFmt w:val="bullet"/>
      <w:lvlText w:val="•"/>
      <w:lvlJc w:val="left"/>
      <w:pPr>
        <w:ind w:left="1584" w:hanging="310"/>
      </w:pPr>
      <w:rPr>
        <w:rFonts w:hint="default"/>
        <w:lang w:val="en-US" w:eastAsia="en-US" w:bidi="ar-SA"/>
      </w:rPr>
    </w:lvl>
    <w:lvl w:ilvl="3">
      <w:numFmt w:val="bullet"/>
      <w:lvlText w:val="•"/>
      <w:lvlJc w:val="left"/>
      <w:pPr>
        <w:ind w:left="2749" w:hanging="310"/>
      </w:pPr>
      <w:rPr>
        <w:rFonts w:hint="default"/>
        <w:lang w:val="en-US" w:eastAsia="en-US" w:bidi="ar-SA"/>
      </w:rPr>
    </w:lvl>
    <w:lvl w:ilvl="4">
      <w:numFmt w:val="bullet"/>
      <w:lvlText w:val="•"/>
      <w:lvlJc w:val="left"/>
      <w:pPr>
        <w:ind w:left="3914" w:hanging="310"/>
      </w:pPr>
      <w:rPr>
        <w:rFonts w:hint="default"/>
        <w:lang w:val="en-US" w:eastAsia="en-US" w:bidi="ar-SA"/>
      </w:rPr>
    </w:lvl>
    <w:lvl w:ilvl="5">
      <w:numFmt w:val="bullet"/>
      <w:lvlText w:val="•"/>
      <w:lvlJc w:val="left"/>
      <w:pPr>
        <w:ind w:left="5079" w:hanging="310"/>
      </w:pPr>
      <w:rPr>
        <w:rFonts w:hint="default"/>
        <w:lang w:val="en-US" w:eastAsia="en-US" w:bidi="ar-SA"/>
      </w:rPr>
    </w:lvl>
    <w:lvl w:ilvl="6">
      <w:numFmt w:val="bullet"/>
      <w:lvlText w:val="•"/>
      <w:lvlJc w:val="left"/>
      <w:pPr>
        <w:ind w:left="6244" w:hanging="310"/>
      </w:pPr>
      <w:rPr>
        <w:rFonts w:hint="default"/>
        <w:lang w:val="en-US" w:eastAsia="en-US" w:bidi="ar-SA"/>
      </w:rPr>
    </w:lvl>
    <w:lvl w:ilvl="7">
      <w:numFmt w:val="bullet"/>
      <w:lvlText w:val="•"/>
      <w:lvlJc w:val="left"/>
      <w:pPr>
        <w:ind w:left="7409" w:hanging="310"/>
      </w:pPr>
      <w:rPr>
        <w:rFonts w:hint="default"/>
        <w:lang w:val="en-US" w:eastAsia="en-US" w:bidi="ar-SA"/>
      </w:rPr>
    </w:lvl>
    <w:lvl w:ilvl="8">
      <w:numFmt w:val="bullet"/>
      <w:lvlText w:val="•"/>
      <w:lvlJc w:val="left"/>
      <w:pPr>
        <w:ind w:left="8574" w:hanging="310"/>
      </w:pPr>
      <w:rPr>
        <w:rFonts w:hint="default"/>
        <w:lang w:val="en-US" w:eastAsia="en-US" w:bidi="ar-SA"/>
      </w:rPr>
    </w:lvl>
  </w:abstractNum>
  <w:abstractNum w:abstractNumId="4"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5" w15:restartNumberingAfterBreak="0">
    <w:nsid w:val="20743A4F"/>
    <w:multiLevelType w:val="multilevel"/>
    <w:tmpl w:val="D78C9832"/>
    <w:lvl w:ilvl="0">
      <w:start w:val="11"/>
      <w:numFmt w:val="decimal"/>
      <w:lvlText w:val="%1."/>
      <w:lvlJc w:val="left"/>
      <w:pPr>
        <w:ind w:left="655" w:hanging="464"/>
        <w:jc w:val="left"/>
      </w:pPr>
      <w:rPr>
        <w:rFonts w:ascii="Arial" w:eastAsia="Arial" w:hAnsi="Arial" w:cs="Arial" w:hint="default"/>
        <w:b/>
        <w:bCs/>
        <w:i w:val="0"/>
        <w:iCs w:val="0"/>
        <w:color w:val="F6F9F9"/>
        <w:spacing w:val="-1"/>
        <w:w w:val="104"/>
        <w:sz w:val="24"/>
        <w:szCs w:val="24"/>
        <w:shd w:val="clear" w:color="auto" w:fill="113D67"/>
        <w:lang w:val="en-US" w:eastAsia="en-US" w:bidi="ar-SA"/>
      </w:rPr>
    </w:lvl>
    <w:lvl w:ilvl="1">
      <w:start w:val="1"/>
      <w:numFmt w:val="decimal"/>
      <w:lvlText w:val="%1.%2"/>
      <w:lvlJc w:val="left"/>
      <w:pPr>
        <w:ind w:left="621" w:hanging="400"/>
        <w:jc w:val="left"/>
      </w:pPr>
      <w:rPr>
        <w:rFonts w:ascii="Arial" w:eastAsia="Arial" w:hAnsi="Arial" w:cs="Arial" w:hint="default"/>
        <w:b w:val="0"/>
        <w:bCs w:val="0"/>
        <w:i w:val="0"/>
        <w:iCs w:val="0"/>
        <w:color w:val="1F2121"/>
        <w:spacing w:val="-1"/>
        <w:w w:val="98"/>
        <w:position w:val="1"/>
        <w:sz w:val="17"/>
        <w:szCs w:val="17"/>
        <w:lang w:val="en-US" w:eastAsia="en-US" w:bidi="ar-SA"/>
      </w:rPr>
    </w:lvl>
    <w:lvl w:ilvl="2">
      <w:numFmt w:val="bullet"/>
      <w:lvlText w:val="•"/>
      <w:lvlJc w:val="left"/>
      <w:pPr>
        <w:ind w:left="1826" w:hanging="400"/>
      </w:pPr>
      <w:rPr>
        <w:rFonts w:hint="default"/>
        <w:lang w:val="en-US" w:eastAsia="en-US" w:bidi="ar-SA"/>
      </w:rPr>
    </w:lvl>
    <w:lvl w:ilvl="3">
      <w:numFmt w:val="bullet"/>
      <w:lvlText w:val="•"/>
      <w:lvlJc w:val="left"/>
      <w:pPr>
        <w:ind w:left="2993" w:hanging="400"/>
      </w:pPr>
      <w:rPr>
        <w:rFonts w:hint="default"/>
        <w:lang w:val="en-US" w:eastAsia="en-US" w:bidi="ar-SA"/>
      </w:rPr>
    </w:lvl>
    <w:lvl w:ilvl="4">
      <w:numFmt w:val="bullet"/>
      <w:lvlText w:val="•"/>
      <w:lvlJc w:val="left"/>
      <w:pPr>
        <w:ind w:left="4160" w:hanging="400"/>
      </w:pPr>
      <w:rPr>
        <w:rFonts w:hint="default"/>
        <w:lang w:val="en-US" w:eastAsia="en-US" w:bidi="ar-SA"/>
      </w:rPr>
    </w:lvl>
    <w:lvl w:ilvl="5">
      <w:numFmt w:val="bullet"/>
      <w:lvlText w:val="•"/>
      <w:lvlJc w:val="left"/>
      <w:pPr>
        <w:ind w:left="5326" w:hanging="400"/>
      </w:pPr>
      <w:rPr>
        <w:rFonts w:hint="default"/>
        <w:lang w:val="en-US" w:eastAsia="en-US" w:bidi="ar-SA"/>
      </w:rPr>
    </w:lvl>
    <w:lvl w:ilvl="6">
      <w:numFmt w:val="bullet"/>
      <w:lvlText w:val="•"/>
      <w:lvlJc w:val="left"/>
      <w:pPr>
        <w:ind w:left="6493" w:hanging="400"/>
      </w:pPr>
      <w:rPr>
        <w:rFonts w:hint="default"/>
        <w:lang w:val="en-US" w:eastAsia="en-US" w:bidi="ar-SA"/>
      </w:rPr>
    </w:lvl>
    <w:lvl w:ilvl="7">
      <w:numFmt w:val="bullet"/>
      <w:lvlText w:val="•"/>
      <w:lvlJc w:val="left"/>
      <w:pPr>
        <w:ind w:left="7660" w:hanging="400"/>
      </w:pPr>
      <w:rPr>
        <w:rFonts w:hint="default"/>
        <w:lang w:val="en-US" w:eastAsia="en-US" w:bidi="ar-SA"/>
      </w:rPr>
    </w:lvl>
    <w:lvl w:ilvl="8">
      <w:numFmt w:val="bullet"/>
      <w:lvlText w:val="•"/>
      <w:lvlJc w:val="left"/>
      <w:pPr>
        <w:ind w:left="8826" w:hanging="400"/>
      </w:pPr>
      <w:rPr>
        <w:rFonts w:hint="default"/>
        <w:lang w:val="en-US" w:eastAsia="en-US" w:bidi="ar-SA"/>
      </w:rPr>
    </w:lvl>
  </w:abstractNum>
  <w:abstractNum w:abstractNumId="6" w15:restartNumberingAfterBreak="0">
    <w:nsid w:val="26AE1E40"/>
    <w:multiLevelType w:val="hybridMultilevel"/>
    <w:tmpl w:val="5C30F9AA"/>
    <w:lvl w:ilvl="0" w:tplc="AF1E9FE0">
      <w:start w:val="1"/>
      <w:numFmt w:val="decimal"/>
      <w:lvlText w:val="%1."/>
      <w:lvlJc w:val="left"/>
      <w:pPr>
        <w:ind w:left="710" w:hanging="693"/>
        <w:jc w:val="left"/>
      </w:pPr>
      <w:rPr>
        <w:rFonts w:hint="default"/>
        <w:spacing w:val="-1"/>
        <w:w w:val="111"/>
        <w:lang w:val="en-US" w:eastAsia="en-US" w:bidi="ar-SA"/>
      </w:rPr>
    </w:lvl>
    <w:lvl w:ilvl="1" w:tplc="C992780E">
      <w:start w:val="1"/>
      <w:numFmt w:val="lowerLetter"/>
      <w:lvlText w:val="%2."/>
      <w:lvlJc w:val="left"/>
      <w:pPr>
        <w:ind w:left="2132" w:hanging="171"/>
        <w:jc w:val="left"/>
      </w:pPr>
      <w:rPr>
        <w:rFonts w:ascii="Arial" w:eastAsia="Arial" w:hAnsi="Arial" w:cs="Arial" w:hint="default"/>
        <w:b w:val="0"/>
        <w:bCs w:val="0"/>
        <w:i w:val="0"/>
        <w:iCs w:val="0"/>
        <w:color w:val="2D2D2B"/>
        <w:spacing w:val="-1"/>
        <w:w w:val="109"/>
        <w:sz w:val="15"/>
        <w:szCs w:val="15"/>
        <w:lang w:val="en-US" w:eastAsia="en-US" w:bidi="ar-SA"/>
      </w:rPr>
    </w:lvl>
    <w:lvl w:ilvl="2" w:tplc="365CB076">
      <w:numFmt w:val="bullet"/>
      <w:lvlText w:val="•"/>
      <w:lvlJc w:val="left"/>
      <w:pPr>
        <w:ind w:left="3135" w:hanging="171"/>
      </w:pPr>
      <w:rPr>
        <w:rFonts w:hint="default"/>
        <w:lang w:val="en-US" w:eastAsia="en-US" w:bidi="ar-SA"/>
      </w:rPr>
    </w:lvl>
    <w:lvl w:ilvl="3" w:tplc="3AA2DCAC">
      <w:numFmt w:val="bullet"/>
      <w:lvlText w:val="•"/>
      <w:lvlJc w:val="left"/>
      <w:pPr>
        <w:ind w:left="4130" w:hanging="171"/>
      </w:pPr>
      <w:rPr>
        <w:rFonts w:hint="default"/>
        <w:lang w:val="en-US" w:eastAsia="en-US" w:bidi="ar-SA"/>
      </w:rPr>
    </w:lvl>
    <w:lvl w:ilvl="4" w:tplc="644897AC">
      <w:numFmt w:val="bullet"/>
      <w:lvlText w:val="•"/>
      <w:lvlJc w:val="left"/>
      <w:pPr>
        <w:ind w:left="5126" w:hanging="171"/>
      </w:pPr>
      <w:rPr>
        <w:rFonts w:hint="default"/>
        <w:lang w:val="en-US" w:eastAsia="en-US" w:bidi="ar-SA"/>
      </w:rPr>
    </w:lvl>
    <w:lvl w:ilvl="5" w:tplc="3A5A0070">
      <w:numFmt w:val="bullet"/>
      <w:lvlText w:val="•"/>
      <w:lvlJc w:val="left"/>
      <w:pPr>
        <w:ind w:left="6121" w:hanging="171"/>
      </w:pPr>
      <w:rPr>
        <w:rFonts w:hint="default"/>
        <w:lang w:val="en-US" w:eastAsia="en-US" w:bidi="ar-SA"/>
      </w:rPr>
    </w:lvl>
    <w:lvl w:ilvl="6" w:tplc="4106E932">
      <w:numFmt w:val="bullet"/>
      <w:lvlText w:val="•"/>
      <w:lvlJc w:val="left"/>
      <w:pPr>
        <w:ind w:left="7116" w:hanging="171"/>
      </w:pPr>
      <w:rPr>
        <w:rFonts w:hint="default"/>
        <w:lang w:val="en-US" w:eastAsia="en-US" w:bidi="ar-SA"/>
      </w:rPr>
    </w:lvl>
    <w:lvl w:ilvl="7" w:tplc="9FF873B0">
      <w:numFmt w:val="bullet"/>
      <w:lvlText w:val="•"/>
      <w:lvlJc w:val="left"/>
      <w:pPr>
        <w:ind w:left="8112" w:hanging="171"/>
      </w:pPr>
      <w:rPr>
        <w:rFonts w:hint="default"/>
        <w:lang w:val="en-US" w:eastAsia="en-US" w:bidi="ar-SA"/>
      </w:rPr>
    </w:lvl>
    <w:lvl w:ilvl="8" w:tplc="9070C3EA">
      <w:numFmt w:val="bullet"/>
      <w:lvlText w:val="•"/>
      <w:lvlJc w:val="left"/>
      <w:pPr>
        <w:ind w:left="9107" w:hanging="171"/>
      </w:pPr>
      <w:rPr>
        <w:rFonts w:hint="default"/>
        <w:lang w:val="en-US" w:eastAsia="en-US" w:bidi="ar-SA"/>
      </w:rPr>
    </w:lvl>
  </w:abstractNum>
  <w:abstractNum w:abstractNumId="7" w15:restartNumberingAfterBreak="0">
    <w:nsid w:val="28CC5B5C"/>
    <w:multiLevelType w:val="hybridMultilevel"/>
    <w:tmpl w:val="24F67114"/>
    <w:lvl w:ilvl="0" w:tplc="85F69F1A">
      <w:start w:val="3"/>
      <w:numFmt w:val="decimal"/>
      <w:lvlText w:val="%1."/>
      <w:lvlJc w:val="left"/>
      <w:pPr>
        <w:ind w:left="1517" w:hanging="279"/>
        <w:jc w:val="right"/>
      </w:pPr>
      <w:rPr>
        <w:rFonts w:ascii="Times New Roman" w:eastAsia="Times New Roman" w:hAnsi="Times New Roman" w:cs="Times New Roman" w:hint="default"/>
        <w:b w:val="0"/>
        <w:bCs w:val="0"/>
        <w:i w:val="0"/>
        <w:iCs w:val="0"/>
        <w:spacing w:val="0"/>
        <w:w w:val="104"/>
        <w:sz w:val="20"/>
        <w:szCs w:val="20"/>
        <w:lang w:val="en-US" w:eastAsia="en-US" w:bidi="ar-SA"/>
      </w:rPr>
    </w:lvl>
    <w:lvl w:ilvl="1" w:tplc="59DA8290">
      <w:numFmt w:val="bullet"/>
      <w:lvlText w:val="•"/>
      <w:lvlJc w:val="left"/>
      <w:pPr>
        <w:ind w:left="2516" w:hanging="279"/>
      </w:pPr>
      <w:rPr>
        <w:rFonts w:hint="default"/>
        <w:lang w:val="en-US" w:eastAsia="en-US" w:bidi="ar-SA"/>
      </w:rPr>
    </w:lvl>
    <w:lvl w:ilvl="2" w:tplc="488C78B6">
      <w:numFmt w:val="bullet"/>
      <w:lvlText w:val="•"/>
      <w:lvlJc w:val="left"/>
      <w:pPr>
        <w:ind w:left="3512" w:hanging="279"/>
      </w:pPr>
      <w:rPr>
        <w:rFonts w:hint="default"/>
        <w:lang w:val="en-US" w:eastAsia="en-US" w:bidi="ar-SA"/>
      </w:rPr>
    </w:lvl>
    <w:lvl w:ilvl="3" w:tplc="43AA21C0">
      <w:numFmt w:val="bullet"/>
      <w:lvlText w:val="•"/>
      <w:lvlJc w:val="left"/>
      <w:pPr>
        <w:ind w:left="4508" w:hanging="279"/>
      </w:pPr>
      <w:rPr>
        <w:rFonts w:hint="default"/>
        <w:lang w:val="en-US" w:eastAsia="en-US" w:bidi="ar-SA"/>
      </w:rPr>
    </w:lvl>
    <w:lvl w:ilvl="4" w:tplc="3EEA262A">
      <w:numFmt w:val="bullet"/>
      <w:lvlText w:val="•"/>
      <w:lvlJc w:val="left"/>
      <w:pPr>
        <w:ind w:left="5504" w:hanging="279"/>
      </w:pPr>
      <w:rPr>
        <w:rFonts w:hint="default"/>
        <w:lang w:val="en-US" w:eastAsia="en-US" w:bidi="ar-SA"/>
      </w:rPr>
    </w:lvl>
    <w:lvl w:ilvl="5" w:tplc="765E6C96">
      <w:numFmt w:val="bullet"/>
      <w:lvlText w:val="•"/>
      <w:lvlJc w:val="left"/>
      <w:pPr>
        <w:ind w:left="6500" w:hanging="279"/>
      </w:pPr>
      <w:rPr>
        <w:rFonts w:hint="default"/>
        <w:lang w:val="en-US" w:eastAsia="en-US" w:bidi="ar-SA"/>
      </w:rPr>
    </w:lvl>
    <w:lvl w:ilvl="6" w:tplc="1AB28696">
      <w:numFmt w:val="bullet"/>
      <w:lvlText w:val="•"/>
      <w:lvlJc w:val="left"/>
      <w:pPr>
        <w:ind w:left="7496" w:hanging="279"/>
      </w:pPr>
      <w:rPr>
        <w:rFonts w:hint="default"/>
        <w:lang w:val="en-US" w:eastAsia="en-US" w:bidi="ar-SA"/>
      </w:rPr>
    </w:lvl>
    <w:lvl w:ilvl="7" w:tplc="D318EE40">
      <w:numFmt w:val="bullet"/>
      <w:lvlText w:val="•"/>
      <w:lvlJc w:val="left"/>
      <w:pPr>
        <w:ind w:left="8492" w:hanging="279"/>
      </w:pPr>
      <w:rPr>
        <w:rFonts w:hint="default"/>
        <w:lang w:val="en-US" w:eastAsia="en-US" w:bidi="ar-SA"/>
      </w:rPr>
    </w:lvl>
    <w:lvl w:ilvl="8" w:tplc="C890DDB0">
      <w:numFmt w:val="bullet"/>
      <w:lvlText w:val="•"/>
      <w:lvlJc w:val="left"/>
      <w:pPr>
        <w:ind w:left="9488" w:hanging="279"/>
      </w:pPr>
      <w:rPr>
        <w:rFonts w:hint="default"/>
        <w:lang w:val="en-US" w:eastAsia="en-US" w:bidi="ar-SA"/>
      </w:rPr>
    </w:lvl>
  </w:abstractNum>
  <w:abstractNum w:abstractNumId="8" w15:restartNumberingAfterBreak="0">
    <w:nsid w:val="36DB3D30"/>
    <w:multiLevelType w:val="multilevel"/>
    <w:tmpl w:val="61CAE51C"/>
    <w:lvl w:ilvl="0">
      <w:start w:val="6"/>
      <w:numFmt w:val="decimal"/>
      <w:lvlText w:val="%1."/>
      <w:lvlJc w:val="left"/>
      <w:pPr>
        <w:ind w:left="372" w:hanging="323"/>
        <w:jc w:val="left"/>
      </w:pPr>
      <w:rPr>
        <w:rFonts w:ascii="Arial" w:eastAsia="Arial" w:hAnsi="Arial" w:cs="Arial" w:hint="default"/>
        <w:b/>
        <w:bCs/>
        <w:i w:val="0"/>
        <w:iCs w:val="0"/>
        <w:color w:val="F6F9F9"/>
        <w:spacing w:val="-1"/>
        <w:w w:val="100"/>
        <w:sz w:val="24"/>
        <w:szCs w:val="24"/>
        <w:shd w:val="clear" w:color="auto" w:fill="0C3864"/>
        <w:lang w:val="en-US" w:eastAsia="en-US" w:bidi="ar-SA"/>
      </w:rPr>
    </w:lvl>
    <w:lvl w:ilvl="1">
      <w:start w:val="1"/>
      <w:numFmt w:val="decimal"/>
      <w:lvlText w:val="%1.%2"/>
      <w:lvlJc w:val="left"/>
      <w:pPr>
        <w:ind w:left="390" w:hanging="309"/>
        <w:jc w:val="left"/>
      </w:pPr>
      <w:rPr>
        <w:rFonts w:ascii="Arial" w:eastAsia="Arial" w:hAnsi="Arial" w:cs="Arial" w:hint="default"/>
        <w:b w:val="0"/>
        <w:bCs w:val="0"/>
        <w:i w:val="0"/>
        <w:iCs w:val="0"/>
        <w:color w:val="333333"/>
        <w:spacing w:val="-1"/>
        <w:w w:val="100"/>
        <w:sz w:val="17"/>
        <w:szCs w:val="17"/>
        <w:lang w:val="en-US" w:eastAsia="en-US" w:bidi="ar-SA"/>
      </w:rPr>
    </w:lvl>
    <w:lvl w:ilvl="2">
      <w:numFmt w:val="bullet"/>
      <w:lvlText w:val="•"/>
      <w:lvlJc w:val="left"/>
      <w:pPr>
        <w:ind w:left="1462" w:hanging="309"/>
      </w:pPr>
      <w:rPr>
        <w:rFonts w:hint="default"/>
        <w:lang w:val="en-US" w:eastAsia="en-US" w:bidi="ar-SA"/>
      </w:rPr>
    </w:lvl>
    <w:lvl w:ilvl="3">
      <w:numFmt w:val="bullet"/>
      <w:lvlText w:val="•"/>
      <w:lvlJc w:val="left"/>
      <w:pPr>
        <w:ind w:left="2524" w:hanging="309"/>
      </w:pPr>
      <w:rPr>
        <w:rFonts w:hint="default"/>
        <w:lang w:val="en-US" w:eastAsia="en-US" w:bidi="ar-SA"/>
      </w:rPr>
    </w:lvl>
    <w:lvl w:ilvl="4">
      <w:numFmt w:val="bullet"/>
      <w:lvlText w:val="•"/>
      <w:lvlJc w:val="left"/>
      <w:pPr>
        <w:ind w:left="3586" w:hanging="309"/>
      </w:pPr>
      <w:rPr>
        <w:rFonts w:hint="default"/>
        <w:lang w:val="en-US" w:eastAsia="en-US" w:bidi="ar-SA"/>
      </w:rPr>
    </w:lvl>
    <w:lvl w:ilvl="5">
      <w:numFmt w:val="bullet"/>
      <w:lvlText w:val="•"/>
      <w:lvlJc w:val="left"/>
      <w:pPr>
        <w:ind w:left="4648" w:hanging="309"/>
      </w:pPr>
      <w:rPr>
        <w:rFonts w:hint="default"/>
        <w:lang w:val="en-US" w:eastAsia="en-US" w:bidi="ar-SA"/>
      </w:rPr>
    </w:lvl>
    <w:lvl w:ilvl="6">
      <w:numFmt w:val="bullet"/>
      <w:lvlText w:val="•"/>
      <w:lvlJc w:val="left"/>
      <w:pPr>
        <w:ind w:left="5711" w:hanging="309"/>
      </w:pPr>
      <w:rPr>
        <w:rFonts w:hint="default"/>
        <w:lang w:val="en-US" w:eastAsia="en-US" w:bidi="ar-SA"/>
      </w:rPr>
    </w:lvl>
    <w:lvl w:ilvl="7">
      <w:numFmt w:val="bullet"/>
      <w:lvlText w:val="•"/>
      <w:lvlJc w:val="left"/>
      <w:pPr>
        <w:ind w:left="6773" w:hanging="309"/>
      </w:pPr>
      <w:rPr>
        <w:rFonts w:hint="default"/>
        <w:lang w:val="en-US" w:eastAsia="en-US" w:bidi="ar-SA"/>
      </w:rPr>
    </w:lvl>
    <w:lvl w:ilvl="8">
      <w:numFmt w:val="bullet"/>
      <w:lvlText w:val="•"/>
      <w:lvlJc w:val="left"/>
      <w:pPr>
        <w:ind w:left="7835" w:hanging="309"/>
      </w:pPr>
      <w:rPr>
        <w:rFonts w:hint="default"/>
        <w:lang w:val="en-US" w:eastAsia="en-US" w:bidi="ar-SA"/>
      </w:rPr>
    </w:lvl>
  </w:abstractNum>
  <w:abstractNum w:abstractNumId="9" w15:restartNumberingAfterBreak="0">
    <w:nsid w:val="40250E18"/>
    <w:multiLevelType w:val="hybridMultilevel"/>
    <w:tmpl w:val="C354E872"/>
    <w:lvl w:ilvl="0" w:tplc="F5684AD8">
      <w:start w:val="2"/>
      <w:numFmt w:val="decimal"/>
      <w:lvlText w:val="%1."/>
      <w:lvlJc w:val="left"/>
      <w:pPr>
        <w:ind w:left="1574" w:hanging="35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BE24DD10">
      <w:start w:val="1"/>
      <w:numFmt w:val="lowerLetter"/>
      <w:lvlText w:val="%2."/>
      <w:lvlJc w:val="left"/>
      <w:pPr>
        <w:ind w:left="1937" w:hanging="349"/>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2" w:tplc="2BB29FCC">
      <w:numFmt w:val="bullet"/>
      <w:lvlText w:val="•"/>
      <w:lvlJc w:val="left"/>
      <w:pPr>
        <w:ind w:left="3000" w:hanging="349"/>
      </w:pPr>
      <w:rPr>
        <w:rFonts w:hint="default"/>
        <w:lang w:val="en-US" w:eastAsia="en-US" w:bidi="ar-SA"/>
      </w:rPr>
    </w:lvl>
    <w:lvl w:ilvl="3" w:tplc="BE9AC1A4">
      <w:numFmt w:val="bullet"/>
      <w:lvlText w:val="•"/>
      <w:lvlJc w:val="left"/>
      <w:pPr>
        <w:ind w:left="4060" w:hanging="349"/>
      </w:pPr>
      <w:rPr>
        <w:rFonts w:hint="default"/>
        <w:lang w:val="en-US" w:eastAsia="en-US" w:bidi="ar-SA"/>
      </w:rPr>
    </w:lvl>
    <w:lvl w:ilvl="4" w:tplc="26C24C3C">
      <w:numFmt w:val="bullet"/>
      <w:lvlText w:val="•"/>
      <w:lvlJc w:val="left"/>
      <w:pPr>
        <w:ind w:left="5120" w:hanging="349"/>
      </w:pPr>
      <w:rPr>
        <w:rFonts w:hint="default"/>
        <w:lang w:val="en-US" w:eastAsia="en-US" w:bidi="ar-SA"/>
      </w:rPr>
    </w:lvl>
    <w:lvl w:ilvl="5" w:tplc="16446FDA">
      <w:numFmt w:val="bullet"/>
      <w:lvlText w:val="•"/>
      <w:lvlJc w:val="left"/>
      <w:pPr>
        <w:ind w:left="6180" w:hanging="349"/>
      </w:pPr>
      <w:rPr>
        <w:rFonts w:hint="default"/>
        <w:lang w:val="en-US" w:eastAsia="en-US" w:bidi="ar-SA"/>
      </w:rPr>
    </w:lvl>
    <w:lvl w:ilvl="6" w:tplc="9050CEC2">
      <w:numFmt w:val="bullet"/>
      <w:lvlText w:val="•"/>
      <w:lvlJc w:val="left"/>
      <w:pPr>
        <w:ind w:left="7240" w:hanging="349"/>
      </w:pPr>
      <w:rPr>
        <w:rFonts w:hint="default"/>
        <w:lang w:val="en-US" w:eastAsia="en-US" w:bidi="ar-SA"/>
      </w:rPr>
    </w:lvl>
    <w:lvl w:ilvl="7" w:tplc="A5EE4B56">
      <w:numFmt w:val="bullet"/>
      <w:lvlText w:val="•"/>
      <w:lvlJc w:val="left"/>
      <w:pPr>
        <w:ind w:left="8300" w:hanging="349"/>
      </w:pPr>
      <w:rPr>
        <w:rFonts w:hint="default"/>
        <w:lang w:val="en-US" w:eastAsia="en-US" w:bidi="ar-SA"/>
      </w:rPr>
    </w:lvl>
    <w:lvl w:ilvl="8" w:tplc="7576CEF8">
      <w:numFmt w:val="bullet"/>
      <w:lvlText w:val="•"/>
      <w:lvlJc w:val="left"/>
      <w:pPr>
        <w:ind w:left="9360" w:hanging="349"/>
      </w:pPr>
      <w:rPr>
        <w:rFonts w:hint="default"/>
        <w:lang w:val="en-US" w:eastAsia="en-US" w:bidi="ar-SA"/>
      </w:rPr>
    </w:lvl>
  </w:abstractNum>
  <w:abstractNum w:abstractNumId="10" w15:restartNumberingAfterBreak="0">
    <w:nsid w:val="41C31807"/>
    <w:multiLevelType w:val="multilevel"/>
    <w:tmpl w:val="09626A6C"/>
    <w:lvl w:ilvl="0">
      <w:start w:val="1"/>
      <w:numFmt w:val="decimal"/>
      <w:lvlText w:val="%1."/>
      <w:lvlJc w:val="left"/>
      <w:pPr>
        <w:ind w:left="543" w:hanging="323"/>
        <w:jc w:val="right"/>
      </w:pPr>
      <w:rPr>
        <w:rFonts w:hint="default"/>
        <w:spacing w:val="-1"/>
        <w:w w:val="103"/>
        <w:lang w:val="en-US" w:eastAsia="en-US" w:bidi="ar-SA"/>
      </w:rPr>
    </w:lvl>
    <w:lvl w:ilvl="1">
      <w:start w:val="1"/>
      <w:numFmt w:val="decimal"/>
      <w:lvlText w:val="%1.%2"/>
      <w:lvlJc w:val="left"/>
      <w:pPr>
        <w:ind w:left="546" w:hanging="304"/>
        <w:jc w:val="left"/>
      </w:pPr>
      <w:rPr>
        <w:rFonts w:hint="default"/>
        <w:spacing w:val="-1"/>
        <w:w w:val="102"/>
        <w:lang w:val="en-US" w:eastAsia="en-US" w:bidi="ar-SA"/>
      </w:rPr>
    </w:lvl>
    <w:lvl w:ilvl="2">
      <w:numFmt w:val="bullet"/>
      <w:lvlText w:val="•"/>
      <w:lvlJc w:val="left"/>
      <w:pPr>
        <w:ind w:left="2265" w:hanging="304"/>
      </w:pPr>
      <w:rPr>
        <w:rFonts w:hint="default"/>
        <w:lang w:val="en-US" w:eastAsia="en-US" w:bidi="ar-SA"/>
      </w:rPr>
    </w:lvl>
    <w:lvl w:ilvl="3">
      <w:numFmt w:val="bullet"/>
      <w:lvlText w:val="•"/>
      <w:lvlJc w:val="left"/>
      <w:pPr>
        <w:ind w:left="3128" w:hanging="304"/>
      </w:pPr>
      <w:rPr>
        <w:rFonts w:hint="default"/>
        <w:lang w:val="en-US" w:eastAsia="en-US" w:bidi="ar-SA"/>
      </w:rPr>
    </w:lvl>
    <w:lvl w:ilvl="4">
      <w:numFmt w:val="bullet"/>
      <w:lvlText w:val="•"/>
      <w:lvlJc w:val="left"/>
      <w:pPr>
        <w:ind w:left="3991" w:hanging="304"/>
      </w:pPr>
      <w:rPr>
        <w:rFonts w:hint="default"/>
        <w:lang w:val="en-US" w:eastAsia="en-US" w:bidi="ar-SA"/>
      </w:rPr>
    </w:lvl>
    <w:lvl w:ilvl="5">
      <w:numFmt w:val="bullet"/>
      <w:lvlText w:val="•"/>
      <w:lvlJc w:val="left"/>
      <w:pPr>
        <w:ind w:left="4854" w:hanging="304"/>
      </w:pPr>
      <w:rPr>
        <w:rFonts w:hint="default"/>
        <w:lang w:val="en-US" w:eastAsia="en-US" w:bidi="ar-SA"/>
      </w:rPr>
    </w:lvl>
    <w:lvl w:ilvl="6">
      <w:numFmt w:val="bullet"/>
      <w:lvlText w:val="•"/>
      <w:lvlJc w:val="left"/>
      <w:pPr>
        <w:ind w:left="5717" w:hanging="304"/>
      </w:pPr>
      <w:rPr>
        <w:rFonts w:hint="default"/>
        <w:lang w:val="en-US" w:eastAsia="en-US" w:bidi="ar-SA"/>
      </w:rPr>
    </w:lvl>
    <w:lvl w:ilvl="7">
      <w:numFmt w:val="bullet"/>
      <w:lvlText w:val="•"/>
      <w:lvlJc w:val="left"/>
      <w:pPr>
        <w:ind w:left="6580" w:hanging="304"/>
      </w:pPr>
      <w:rPr>
        <w:rFonts w:hint="default"/>
        <w:lang w:val="en-US" w:eastAsia="en-US" w:bidi="ar-SA"/>
      </w:rPr>
    </w:lvl>
    <w:lvl w:ilvl="8">
      <w:numFmt w:val="bullet"/>
      <w:lvlText w:val="•"/>
      <w:lvlJc w:val="left"/>
      <w:pPr>
        <w:ind w:left="7443" w:hanging="304"/>
      </w:pPr>
      <w:rPr>
        <w:rFonts w:hint="default"/>
        <w:lang w:val="en-US" w:eastAsia="en-US" w:bidi="ar-SA"/>
      </w:rPr>
    </w:lvl>
  </w:abstractNum>
  <w:abstractNum w:abstractNumId="11" w15:restartNumberingAfterBreak="0">
    <w:nsid w:val="50B74112"/>
    <w:multiLevelType w:val="multilevel"/>
    <w:tmpl w:val="2C24EB58"/>
    <w:lvl w:ilvl="0">
      <w:start w:val="5"/>
      <w:numFmt w:val="decimal"/>
      <w:lvlText w:val="%1"/>
      <w:lvlJc w:val="left"/>
      <w:pPr>
        <w:ind w:left="383" w:hanging="309"/>
        <w:jc w:val="left"/>
      </w:pPr>
      <w:rPr>
        <w:rFonts w:hint="default"/>
        <w:lang w:val="en-US" w:eastAsia="en-US" w:bidi="ar-SA"/>
      </w:rPr>
    </w:lvl>
    <w:lvl w:ilvl="1">
      <w:start w:val="1"/>
      <w:numFmt w:val="decimal"/>
      <w:lvlText w:val="%1.%2"/>
      <w:lvlJc w:val="left"/>
      <w:pPr>
        <w:ind w:left="383" w:hanging="309"/>
        <w:jc w:val="left"/>
      </w:pPr>
      <w:rPr>
        <w:rFonts w:hint="default"/>
        <w:spacing w:val="-1"/>
        <w:w w:val="100"/>
        <w:lang w:val="en-US" w:eastAsia="en-US" w:bidi="ar-SA"/>
      </w:rPr>
    </w:lvl>
    <w:lvl w:ilvl="2">
      <w:numFmt w:val="bullet"/>
      <w:lvlText w:val="•"/>
      <w:lvlJc w:val="left"/>
      <w:pPr>
        <w:ind w:left="2296" w:hanging="309"/>
      </w:pPr>
      <w:rPr>
        <w:rFonts w:hint="default"/>
        <w:lang w:val="en-US" w:eastAsia="en-US" w:bidi="ar-SA"/>
      </w:rPr>
    </w:lvl>
    <w:lvl w:ilvl="3">
      <w:numFmt w:val="bullet"/>
      <w:lvlText w:val="•"/>
      <w:lvlJc w:val="left"/>
      <w:pPr>
        <w:ind w:left="3254" w:hanging="309"/>
      </w:pPr>
      <w:rPr>
        <w:rFonts w:hint="default"/>
        <w:lang w:val="en-US" w:eastAsia="en-US" w:bidi="ar-SA"/>
      </w:rPr>
    </w:lvl>
    <w:lvl w:ilvl="4">
      <w:numFmt w:val="bullet"/>
      <w:lvlText w:val="•"/>
      <w:lvlJc w:val="left"/>
      <w:pPr>
        <w:ind w:left="4212" w:hanging="309"/>
      </w:pPr>
      <w:rPr>
        <w:rFonts w:hint="default"/>
        <w:lang w:val="en-US" w:eastAsia="en-US" w:bidi="ar-SA"/>
      </w:rPr>
    </w:lvl>
    <w:lvl w:ilvl="5">
      <w:numFmt w:val="bullet"/>
      <w:lvlText w:val="•"/>
      <w:lvlJc w:val="left"/>
      <w:pPr>
        <w:ind w:left="5170" w:hanging="309"/>
      </w:pPr>
      <w:rPr>
        <w:rFonts w:hint="default"/>
        <w:lang w:val="en-US" w:eastAsia="en-US" w:bidi="ar-SA"/>
      </w:rPr>
    </w:lvl>
    <w:lvl w:ilvl="6">
      <w:numFmt w:val="bullet"/>
      <w:lvlText w:val="•"/>
      <w:lvlJc w:val="left"/>
      <w:pPr>
        <w:ind w:left="6128" w:hanging="309"/>
      </w:pPr>
      <w:rPr>
        <w:rFonts w:hint="default"/>
        <w:lang w:val="en-US" w:eastAsia="en-US" w:bidi="ar-SA"/>
      </w:rPr>
    </w:lvl>
    <w:lvl w:ilvl="7">
      <w:numFmt w:val="bullet"/>
      <w:lvlText w:val="•"/>
      <w:lvlJc w:val="left"/>
      <w:pPr>
        <w:ind w:left="7086" w:hanging="309"/>
      </w:pPr>
      <w:rPr>
        <w:rFonts w:hint="default"/>
        <w:lang w:val="en-US" w:eastAsia="en-US" w:bidi="ar-SA"/>
      </w:rPr>
    </w:lvl>
    <w:lvl w:ilvl="8">
      <w:numFmt w:val="bullet"/>
      <w:lvlText w:val="•"/>
      <w:lvlJc w:val="left"/>
      <w:pPr>
        <w:ind w:left="8044" w:hanging="309"/>
      </w:pPr>
      <w:rPr>
        <w:rFonts w:hint="default"/>
        <w:lang w:val="en-US" w:eastAsia="en-US" w:bidi="ar-SA"/>
      </w:rPr>
    </w:lvl>
  </w:abstractNum>
  <w:abstractNum w:abstractNumId="12" w15:restartNumberingAfterBreak="0">
    <w:nsid w:val="544B06EC"/>
    <w:multiLevelType w:val="multilevel"/>
    <w:tmpl w:val="4B9CF76E"/>
    <w:lvl w:ilvl="0">
      <w:start w:val="9"/>
      <w:numFmt w:val="decimal"/>
      <w:lvlText w:val="%1."/>
      <w:lvlJc w:val="left"/>
      <w:pPr>
        <w:ind w:left="396" w:hanging="323"/>
        <w:jc w:val="left"/>
      </w:pPr>
      <w:rPr>
        <w:rFonts w:ascii="Arial" w:eastAsia="Arial" w:hAnsi="Arial" w:cs="Arial" w:hint="default"/>
        <w:b/>
        <w:bCs/>
        <w:i w:val="0"/>
        <w:iCs w:val="0"/>
        <w:color w:val="F6F9F9"/>
        <w:spacing w:val="-1"/>
        <w:w w:val="87"/>
        <w:sz w:val="24"/>
        <w:szCs w:val="24"/>
        <w:shd w:val="clear" w:color="auto" w:fill="0C3864"/>
        <w:lang w:val="en-US" w:eastAsia="en-US" w:bidi="ar-SA"/>
      </w:rPr>
    </w:lvl>
    <w:lvl w:ilvl="1">
      <w:start w:val="1"/>
      <w:numFmt w:val="decimal"/>
      <w:lvlText w:val="%1.%2"/>
      <w:lvlJc w:val="left"/>
      <w:pPr>
        <w:ind w:left="412" w:hanging="309"/>
        <w:jc w:val="left"/>
      </w:pPr>
      <w:rPr>
        <w:rFonts w:ascii="Arial" w:eastAsia="Arial" w:hAnsi="Arial" w:cs="Arial" w:hint="default"/>
        <w:b w:val="0"/>
        <w:bCs w:val="0"/>
        <w:i w:val="0"/>
        <w:iCs w:val="0"/>
        <w:color w:val="333333"/>
        <w:spacing w:val="-1"/>
        <w:w w:val="100"/>
        <w:sz w:val="17"/>
        <w:szCs w:val="17"/>
        <w:lang w:val="en-US" w:eastAsia="en-US" w:bidi="ar-SA"/>
      </w:rPr>
    </w:lvl>
    <w:lvl w:ilvl="2">
      <w:numFmt w:val="bullet"/>
      <w:lvlText w:val="•"/>
      <w:lvlJc w:val="left"/>
      <w:pPr>
        <w:ind w:left="1025" w:hanging="309"/>
      </w:pPr>
      <w:rPr>
        <w:rFonts w:hint="default"/>
        <w:lang w:val="en-US" w:eastAsia="en-US" w:bidi="ar-SA"/>
      </w:rPr>
    </w:lvl>
    <w:lvl w:ilvl="3">
      <w:numFmt w:val="bullet"/>
      <w:lvlText w:val="•"/>
      <w:lvlJc w:val="left"/>
      <w:pPr>
        <w:ind w:left="1631" w:hanging="309"/>
      </w:pPr>
      <w:rPr>
        <w:rFonts w:hint="default"/>
        <w:lang w:val="en-US" w:eastAsia="en-US" w:bidi="ar-SA"/>
      </w:rPr>
    </w:lvl>
    <w:lvl w:ilvl="4">
      <w:numFmt w:val="bullet"/>
      <w:lvlText w:val="•"/>
      <w:lvlJc w:val="left"/>
      <w:pPr>
        <w:ind w:left="2237" w:hanging="309"/>
      </w:pPr>
      <w:rPr>
        <w:rFonts w:hint="default"/>
        <w:lang w:val="en-US" w:eastAsia="en-US" w:bidi="ar-SA"/>
      </w:rPr>
    </w:lvl>
    <w:lvl w:ilvl="5">
      <w:numFmt w:val="bullet"/>
      <w:lvlText w:val="•"/>
      <w:lvlJc w:val="left"/>
      <w:pPr>
        <w:ind w:left="2843" w:hanging="309"/>
      </w:pPr>
      <w:rPr>
        <w:rFonts w:hint="default"/>
        <w:lang w:val="en-US" w:eastAsia="en-US" w:bidi="ar-SA"/>
      </w:rPr>
    </w:lvl>
    <w:lvl w:ilvl="6">
      <w:numFmt w:val="bullet"/>
      <w:lvlText w:val="•"/>
      <w:lvlJc w:val="left"/>
      <w:pPr>
        <w:ind w:left="3449" w:hanging="309"/>
      </w:pPr>
      <w:rPr>
        <w:rFonts w:hint="default"/>
        <w:lang w:val="en-US" w:eastAsia="en-US" w:bidi="ar-SA"/>
      </w:rPr>
    </w:lvl>
    <w:lvl w:ilvl="7">
      <w:numFmt w:val="bullet"/>
      <w:lvlText w:val="•"/>
      <w:lvlJc w:val="left"/>
      <w:pPr>
        <w:ind w:left="4055" w:hanging="309"/>
      </w:pPr>
      <w:rPr>
        <w:rFonts w:hint="default"/>
        <w:lang w:val="en-US" w:eastAsia="en-US" w:bidi="ar-SA"/>
      </w:rPr>
    </w:lvl>
    <w:lvl w:ilvl="8">
      <w:numFmt w:val="bullet"/>
      <w:lvlText w:val="•"/>
      <w:lvlJc w:val="left"/>
      <w:pPr>
        <w:ind w:left="4661" w:hanging="309"/>
      </w:pPr>
      <w:rPr>
        <w:rFonts w:hint="default"/>
        <w:lang w:val="en-US" w:eastAsia="en-US" w:bidi="ar-SA"/>
      </w:rPr>
    </w:lvl>
  </w:abstractNum>
  <w:abstractNum w:abstractNumId="13" w15:restartNumberingAfterBreak="0">
    <w:nsid w:val="54A46704"/>
    <w:multiLevelType w:val="hybridMultilevel"/>
    <w:tmpl w:val="9BEADEF4"/>
    <w:lvl w:ilvl="0" w:tplc="F7CE5A58">
      <w:start w:val="1"/>
      <w:numFmt w:val="decimal"/>
      <w:lvlText w:val="%1."/>
      <w:lvlJc w:val="left"/>
      <w:pPr>
        <w:ind w:left="2124" w:hanging="231"/>
        <w:jc w:val="left"/>
      </w:pPr>
      <w:rPr>
        <w:rFonts w:ascii="Arial" w:eastAsia="Arial" w:hAnsi="Arial" w:cs="Arial" w:hint="default"/>
        <w:b w:val="0"/>
        <w:bCs w:val="0"/>
        <w:i w:val="0"/>
        <w:iCs w:val="0"/>
        <w:spacing w:val="-1"/>
        <w:w w:val="78"/>
        <w:sz w:val="19"/>
        <w:szCs w:val="19"/>
        <w:lang w:val="en-US" w:eastAsia="en-US" w:bidi="ar-SA"/>
      </w:rPr>
    </w:lvl>
    <w:lvl w:ilvl="1" w:tplc="5DBEDCD4">
      <w:numFmt w:val="bullet"/>
      <w:lvlText w:val="•"/>
      <w:lvlJc w:val="left"/>
      <w:pPr>
        <w:ind w:left="3024" w:hanging="231"/>
      </w:pPr>
      <w:rPr>
        <w:rFonts w:hint="default"/>
        <w:lang w:val="en-US" w:eastAsia="en-US" w:bidi="ar-SA"/>
      </w:rPr>
    </w:lvl>
    <w:lvl w:ilvl="2" w:tplc="54247BAC">
      <w:numFmt w:val="bullet"/>
      <w:lvlText w:val="•"/>
      <w:lvlJc w:val="left"/>
      <w:pPr>
        <w:ind w:left="3928" w:hanging="231"/>
      </w:pPr>
      <w:rPr>
        <w:rFonts w:hint="default"/>
        <w:lang w:val="en-US" w:eastAsia="en-US" w:bidi="ar-SA"/>
      </w:rPr>
    </w:lvl>
    <w:lvl w:ilvl="3" w:tplc="D34EF9A8">
      <w:numFmt w:val="bullet"/>
      <w:lvlText w:val="•"/>
      <w:lvlJc w:val="left"/>
      <w:pPr>
        <w:ind w:left="4832" w:hanging="231"/>
      </w:pPr>
      <w:rPr>
        <w:rFonts w:hint="default"/>
        <w:lang w:val="en-US" w:eastAsia="en-US" w:bidi="ar-SA"/>
      </w:rPr>
    </w:lvl>
    <w:lvl w:ilvl="4" w:tplc="525AC006">
      <w:numFmt w:val="bullet"/>
      <w:lvlText w:val="•"/>
      <w:lvlJc w:val="left"/>
      <w:pPr>
        <w:ind w:left="5736" w:hanging="231"/>
      </w:pPr>
      <w:rPr>
        <w:rFonts w:hint="default"/>
        <w:lang w:val="en-US" w:eastAsia="en-US" w:bidi="ar-SA"/>
      </w:rPr>
    </w:lvl>
    <w:lvl w:ilvl="5" w:tplc="163C3B10">
      <w:numFmt w:val="bullet"/>
      <w:lvlText w:val="•"/>
      <w:lvlJc w:val="left"/>
      <w:pPr>
        <w:ind w:left="6640" w:hanging="231"/>
      </w:pPr>
      <w:rPr>
        <w:rFonts w:hint="default"/>
        <w:lang w:val="en-US" w:eastAsia="en-US" w:bidi="ar-SA"/>
      </w:rPr>
    </w:lvl>
    <w:lvl w:ilvl="6" w:tplc="38D23EFA">
      <w:numFmt w:val="bullet"/>
      <w:lvlText w:val="•"/>
      <w:lvlJc w:val="left"/>
      <w:pPr>
        <w:ind w:left="7544" w:hanging="231"/>
      </w:pPr>
      <w:rPr>
        <w:rFonts w:hint="default"/>
        <w:lang w:val="en-US" w:eastAsia="en-US" w:bidi="ar-SA"/>
      </w:rPr>
    </w:lvl>
    <w:lvl w:ilvl="7" w:tplc="6DB68118">
      <w:numFmt w:val="bullet"/>
      <w:lvlText w:val="•"/>
      <w:lvlJc w:val="left"/>
      <w:pPr>
        <w:ind w:left="8448" w:hanging="231"/>
      </w:pPr>
      <w:rPr>
        <w:rFonts w:hint="default"/>
        <w:lang w:val="en-US" w:eastAsia="en-US" w:bidi="ar-SA"/>
      </w:rPr>
    </w:lvl>
    <w:lvl w:ilvl="8" w:tplc="079AE898">
      <w:numFmt w:val="bullet"/>
      <w:lvlText w:val="•"/>
      <w:lvlJc w:val="left"/>
      <w:pPr>
        <w:ind w:left="9352" w:hanging="231"/>
      </w:pPr>
      <w:rPr>
        <w:rFonts w:hint="default"/>
        <w:lang w:val="en-US" w:eastAsia="en-US" w:bidi="ar-SA"/>
      </w:rPr>
    </w:lvl>
  </w:abstractNum>
  <w:abstractNum w:abstractNumId="14" w15:restartNumberingAfterBreak="0">
    <w:nsid w:val="57A80FFE"/>
    <w:multiLevelType w:val="multilevel"/>
    <w:tmpl w:val="C2AAA48C"/>
    <w:lvl w:ilvl="0">
      <w:start w:val="3"/>
      <w:numFmt w:val="decimal"/>
      <w:lvlText w:val="%1."/>
      <w:lvlJc w:val="left"/>
      <w:pPr>
        <w:ind w:left="504" w:hanging="324"/>
        <w:jc w:val="left"/>
      </w:pPr>
      <w:rPr>
        <w:rFonts w:ascii="Arial" w:eastAsia="Arial" w:hAnsi="Arial" w:cs="Arial" w:hint="default"/>
        <w:b/>
        <w:bCs/>
        <w:i w:val="0"/>
        <w:iCs w:val="0"/>
        <w:color w:val="F6F9F9"/>
        <w:spacing w:val="-1"/>
        <w:w w:val="103"/>
        <w:sz w:val="24"/>
        <w:szCs w:val="24"/>
        <w:shd w:val="clear" w:color="auto" w:fill="0C3864"/>
        <w:lang w:val="en-US" w:eastAsia="en-US" w:bidi="ar-SA"/>
      </w:rPr>
    </w:lvl>
    <w:lvl w:ilvl="1">
      <w:start w:val="1"/>
      <w:numFmt w:val="decimal"/>
      <w:lvlText w:val="%1.%2"/>
      <w:lvlJc w:val="left"/>
      <w:pPr>
        <w:ind w:left="543" w:hanging="328"/>
        <w:jc w:val="left"/>
      </w:pPr>
      <w:rPr>
        <w:rFonts w:hint="default"/>
        <w:spacing w:val="-1"/>
        <w:w w:val="101"/>
        <w:lang w:val="en-US" w:eastAsia="en-US" w:bidi="ar-SA"/>
      </w:rPr>
    </w:lvl>
    <w:lvl w:ilvl="2">
      <w:numFmt w:val="bullet"/>
      <w:lvlText w:val="•"/>
      <w:lvlJc w:val="left"/>
      <w:pPr>
        <w:ind w:left="540" w:hanging="328"/>
      </w:pPr>
      <w:rPr>
        <w:rFonts w:hint="default"/>
        <w:lang w:val="en-US" w:eastAsia="en-US" w:bidi="ar-SA"/>
      </w:rPr>
    </w:lvl>
    <w:lvl w:ilvl="3">
      <w:numFmt w:val="bullet"/>
      <w:lvlText w:val="•"/>
      <w:lvlJc w:val="left"/>
      <w:pPr>
        <w:ind w:left="1867" w:hanging="328"/>
      </w:pPr>
      <w:rPr>
        <w:rFonts w:hint="default"/>
        <w:lang w:val="en-US" w:eastAsia="en-US" w:bidi="ar-SA"/>
      </w:rPr>
    </w:lvl>
    <w:lvl w:ilvl="4">
      <w:numFmt w:val="bullet"/>
      <w:lvlText w:val="•"/>
      <w:lvlJc w:val="left"/>
      <w:pPr>
        <w:ind w:left="3195" w:hanging="328"/>
      </w:pPr>
      <w:rPr>
        <w:rFonts w:hint="default"/>
        <w:lang w:val="en-US" w:eastAsia="en-US" w:bidi="ar-SA"/>
      </w:rPr>
    </w:lvl>
    <w:lvl w:ilvl="5">
      <w:numFmt w:val="bullet"/>
      <w:lvlText w:val="•"/>
      <w:lvlJc w:val="left"/>
      <w:pPr>
        <w:ind w:left="4522" w:hanging="328"/>
      </w:pPr>
      <w:rPr>
        <w:rFonts w:hint="default"/>
        <w:lang w:val="en-US" w:eastAsia="en-US" w:bidi="ar-SA"/>
      </w:rPr>
    </w:lvl>
    <w:lvl w:ilvl="6">
      <w:numFmt w:val="bullet"/>
      <w:lvlText w:val="•"/>
      <w:lvlJc w:val="left"/>
      <w:pPr>
        <w:ind w:left="5850" w:hanging="328"/>
      </w:pPr>
      <w:rPr>
        <w:rFonts w:hint="default"/>
        <w:lang w:val="en-US" w:eastAsia="en-US" w:bidi="ar-SA"/>
      </w:rPr>
    </w:lvl>
    <w:lvl w:ilvl="7">
      <w:numFmt w:val="bullet"/>
      <w:lvlText w:val="•"/>
      <w:lvlJc w:val="left"/>
      <w:pPr>
        <w:ind w:left="7177" w:hanging="328"/>
      </w:pPr>
      <w:rPr>
        <w:rFonts w:hint="default"/>
        <w:lang w:val="en-US" w:eastAsia="en-US" w:bidi="ar-SA"/>
      </w:rPr>
    </w:lvl>
    <w:lvl w:ilvl="8">
      <w:numFmt w:val="bullet"/>
      <w:lvlText w:val="•"/>
      <w:lvlJc w:val="left"/>
      <w:pPr>
        <w:ind w:left="8505" w:hanging="328"/>
      </w:pPr>
      <w:rPr>
        <w:rFonts w:hint="default"/>
        <w:lang w:val="en-US" w:eastAsia="en-US" w:bidi="ar-SA"/>
      </w:rPr>
    </w:lvl>
  </w:abstractNum>
  <w:abstractNum w:abstractNumId="15" w15:restartNumberingAfterBreak="0">
    <w:nsid w:val="582247C6"/>
    <w:multiLevelType w:val="hybridMultilevel"/>
    <w:tmpl w:val="99AE2FAE"/>
    <w:lvl w:ilvl="0" w:tplc="B1768E7E">
      <w:start w:val="2"/>
      <w:numFmt w:val="decimal"/>
      <w:lvlText w:val="%1."/>
      <w:lvlJc w:val="left"/>
      <w:pPr>
        <w:ind w:left="1238" w:hanging="316"/>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1" w:tplc="1056311A">
      <w:numFmt w:val="bullet"/>
      <w:lvlText w:val="•"/>
      <w:lvlJc w:val="left"/>
      <w:pPr>
        <w:ind w:left="2264" w:hanging="316"/>
      </w:pPr>
      <w:rPr>
        <w:rFonts w:hint="default"/>
        <w:lang w:val="en-US" w:eastAsia="en-US" w:bidi="ar-SA"/>
      </w:rPr>
    </w:lvl>
    <w:lvl w:ilvl="2" w:tplc="07968074">
      <w:numFmt w:val="bullet"/>
      <w:lvlText w:val="•"/>
      <w:lvlJc w:val="left"/>
      <w:pPr>
        <w:ind w:left="3288" w:hanging="316"/>
      </w:pPr>
      <w:rPr>
        <w:rFonts w:hint="default"/>
        <w:lang w:val="en-US" w:eastAsia="en-US" w:bidi="ar-SA"/>
      </w:rPr>
    </w:lvl>
    <w:lvl w:ilvl="3" w:tplc="4328C33A">
      <w:numFmt w:val="bullet"/>
      <w:lvlText w:val="•"/>
      <w:lvlJc w:val="left"/>
      <w:pPr>
        <w:ind w:left="4312" w:hanging="316"/>
      </w:pPr>
      <w:rPr>
        <w:rFonts w:hint="default"/>
        <w:lang w:val="en-US" w:eastAsia="en-US" w:bidi="ar-SA"/>
      </w:rPr>
    </w:lvl>
    <w:lvl w:ilvl="4" w:tplc="122C6E60">
      <w:numFmt w:val="bullet"/>
      <w:lvlText w:val="•"/>
      <w:lvlJc w:val="left"/>
      <w:pPr>
        <w:ind w:left="5336" w:hanging="316"/>
      </w:pPr>
      <w:rPr>
        <w:rFonts w:hint="default"/>
        <w:lang w:val="en-US" w:eastAsia="en-US" w:bidi="ar-SA"/>
      </w:rPr>
    </w:lvl>
    <w:lvl w:ilvl="5" w:tplc="BBD67736">
      <w:numFmt w:val="bullet"/>
      <w:lvlText w:val="•"/>
      <w:lvlJc w:val="left"/>
      <w:pPr>
        <w:ind w:left="6360" w:hanging="316"/>
      </w:pPr>
      <w:rPr>
        <w:rFonts w:hint="default"/>
        <w:lang w:val="en-US" w:eastAsia="en-US" w:bidi="ar-SA"/>
      </w:rPr>
    </w:lvl>
    <w:lvl w:ilvl="6" w:tplc="B8A40620">
      <w:numFmt w:val="bullet"/>
      <w:lvlText w:val="•"/>
      <w:lvlJc w:val="left"/>
      <w:pPr>
        <w:ind w:left="7384" w:hanging="316"/>
      </w:pPr>
      <w:rPr>
        <w:rFonts w:hint="default"/>
        <w:lang w:val="en-US" w:eastAsia="en-US" w:bidi="ar-SA"/>
      </w:rPr>
    </w:lvl>
    <w:lvl w:ilvl="7" w:tplc="7A5EDC88">
      <w:numFmt w:val="bullet"/>
      <w:lvlText w:val="•"/>
      <w:lvlJc w:val="left"/>
      <w:pPr>
        <w:ind w:left="8408" w:hanging="316"/>
      </w:pPr>
      <w:rPr>
        <w:rFonts w:hint="default"/>
        <w:lang w:val="en-US" w:eastAsia="en-US" w:bidi="ar-SA"/>
      </w:rPr>
    </w:lvl>
    <w:lvl w:ilvl="8" w:tplc="04326F14">
      <w:numFmt w:val="bullet"/>
      <w:lvlText w:val="•"/>
      <w:lvlJc w:val="left"/>
      <w:pPr>
        <w:ind w:left="9432" w:hanging="316"/>
      </w:pPr>
      <w:rPr>
        <w:rFonts w:hint="default"/>
        <w:lang w:val="en-US" w:eastAsia="en-US" w:bidi="ar-SA"/>
      </w:rPr>
    </w:lvl>
  </w:abstractNum>
  <w:abstractNum w:abstractNumId="16" w15:restartNumberingAfterBreak="0">
    <w:nsid w:val="70925076"/>
    <w:multiLevelType w:val="multilevel"/>
    <w:tmpl w:val="24B0CAF2"/>
    <w:lvl w:ilvl="0">
      <w:start w:val="10"/>
      <w:numFmt w:val="decimal"/>
      <w:lvlText w:val="%1"/>
      <w:lvlJc w:val="left"/>
      <w:pPr>
        <w:ind w:left="571" w:hanging="372"/>
        <w:jc w:val="left"/>
      </w:pPr>
      <w:rPr>
        <w:rFonts w:hint="default"/>
        <w:lang w:val="en-US" w:eastAsia="en-US" w:bidi="ar-SA"/>
      </w:rPr>
    </w:lvl>
    <w:lvl w:ilvl="1">
      <w:start w:val="3"/>
      <w:numFmt w:val="decimal"/>
      <w:lvlText w:val="%1.%2"/>
      <w:lvlJc w:val="left"/>
      <w:pPr>
        <w:ind w:left="571" w:hanging="372"/>
        <w:jc w:val="left"/>
      </w:pPr>
      <w:rPr>
        <w:rFonts w:ascii="Arial" w:eastAsia="Arial" w:hAnsi="Arial" w:cs="Arial" w:hint="default"/>
        <w:b w:val="0"/>
        <w:bCs w:val="0"/>
        <w:i w:val="0"/>
        <w:iCs w:val="0"/>
        <w:spacing w:val="-1"/>
        <w:w w:val="100"/>
        <w:sz w:val="17"/>
        <w:szCs w:val="17"/>
        <w:lang w:val="en-US" w:eastAsia="en-US" w:bidi="ar-SA"/>
      </w:rPr>
    </w:lvl>
    <w:lvl w:ilvl="2">
      <w:start w:val="1"/>
      <w:numFmt w:val="lowerLetter"/>
      <w:lvlText w:val="%1.%2.%3"/>
      <w:lvlJc w:val="left"/>
      <w:pPr>
        <w:ind w:left="708" w:hanging="501"/>
        <w:jc w:val="left"/>
      </w:pPr>
      <w:rPr>
        <w:rFonts w:ascii="Arial" w:eastAsia="Arial" w:hAnsi="Arial" w:cs="Arial" w:hint="default"/>
        <w:b w:val="0"/>
        <w:bCs w:val="0"/>
        <w:i w:val="0"/>
        <w:iCs w:val="0"/>
        <w:spacing w:val="-1"/>
        <w:w w:val="96"/>
        <w:sz w:val="17"/>
        <w:szCs w:val="17"/>
        <w:lang w:val="en-US" w:eastAsia="en-US" w:bidi="ar-SA"/>
      </w:rPr>
    </w:lvl>
    <w:lvl w:ilvl="3">
      <w:numFmt w:val="bullet"/>
      <w:lvlText w:val="•"/>
      <w:lvlJc w:val="left"/>
      <w:pPr>
        <w:ind w:left="1191" w:hanging="501"/>
      </w:pPr>
      <w:rPr>
        <w:rFonts w:hint="default"/>
        <w:lang w:val="en-US" w:eastAsia="en-US" w:bidi="ar-SA"/>
      </w:rPr>
    </w:lvl>
    <w:lvl w:ilvl="4">
      <w:numFmt w:val="bullet"/>
      <w:lvlText w:val="•"/>
      <w:lvlJc w:val="left"/>
      <w:pPr>
        <w:ind w:left="1437" w:hanging="501"/>
      </w:pPr>
      <w:rPr>
        <w:rFonts w:hint="default"/>
        <w:lang w:val="en-US" w:eastAsia="en-US" w:bidi="ar-SA"/>
      </w:rPr>
    </w:lvl>
    <w:lvl w:ilvl="5">
      <w:numFmt w:val="bullet"/>
      <w:lvlText w:val="•"/>
      <w:lvlJc w:val="left"/>
      <w:pPr>
        <w:ind w:left="1683" w:hanging="501"/>
      </w:pPr>
      <w:rPr>
        <w:rFonts w:hint="default"/>
        <w:lang w:val="en-US" w:eastAsia="en-US" w:bidi="ar-SA"/>
      </w:rPr>
    </w:lvl>
    <w:lvl w:ilvl="6">
      <w:numFmt w:val="bullet"/>
      <w:lvlText w:val="•"/>
      <w:lvlJc w:val="left"/>
      <w:pPr>
        <w:ind w:left="1929" w:hanging="501"/>
      </w:pPr>
      <w:rPr>
        <w:rFonts w:hint="default"/>
        <w:lang w:val="en-US" w:eastAsia="en-US" w:bidi="ar-SA"/>
      </w:rPr>
    </w:lvl>
    <w:lvl w:ilvl="7">
      <w:numFmt w:val="bullet"/>
      <w:lvlText w:val="•"/>
      <w:lvlJc w:val="left"/>
      <w:pPr>
        <w:ind w:left="2175" w:hanging="501"/>
      </w:pPr>
      <w:rPr>
        <w:rFonts w:hint="default"/>
        <w:lang w:val="en-US" w:eastAsia="en-US" w:bidi="ar-SA"/>
      </w:rPr>
    </w:lvl>
    <w:lvl w:ilvl="8">
      <w:numFmt w:val="bullet"/>
      <w:lvlText w:val="•"/>
      <w:lvlJc w:val="left"/>
      <w:pPr>
        <w:ind w:left="2420" w:hanging="501"/>
      </w:pPr>
      <w:rPr>
        <w:rFonts w:hint="default"/>
        <w:lang w:val="en-US" w:eastAsia="en-US" w:bidi="ar-SA"/>
      </w:rPr>
    </w:lvl>
  </w:abstractNum>
  <w:abstractNum w:abstractNumId="17" w15:restartNumberingAfterBreak="0">
    <w:nsid w:val="7444295C"/>
    <w:multiLevelType w:val="hybridMultilevel"/>
    <w:tmpl w:val="E4C63434"/>
    <w:lvl w:ilvl="0" w:tplc="1AAA31B6">
      <w:start w:val="1"/>
      <w:numFmt w:val="lowerLetter"/>
      <w:lvlText w:val="%1)"/>
      <w:lvlJc w:val="left"/>
      <w:pPr>
        <w:ind w:left="1526" w:hanging="349"/>
        <w:jc w:val="left"/>
      </w:pPr>
      <w:rPr>
        <w:rFonts w:ascii="Times New Roman" w:eastAsia="Times New Roman" w:hAnsi="Times New Roman" w:cs="Times New Roman" w:hint="default"/>
        <w:b w:val="0"/>
        <w:bCs w:val="0"/>
        <w:i w:val="0"/>
        <w:iCs w:val="0"/>
        <w:spacing w:val="-1"/>
        <w:w w:val="106"/>
        <w:sz w:val="20"/>
        <w:szCs w:val="20"/>
        <w:lang w:val="en-US" w:eastAsia="en-US" w:bidi="ar-SA"/>
      </w:rPr>
    </w:lvl>
    <w:lvl w:ilvl="1" w:tplc="A2DAEF3A">
      <w:numFmt w:val="bullet"/>
      <w:lvlText w:val="•"/>
      <w:lvlJc w:val="left"/>
      <w:pPr>
        <w:ind w:left="2516" w:hanging="349"/>
      </w:pPr>
      <w:rPr>
        <w:rFonts w:hint="default"/>
        <w:lang w:val="en-US" w:eastAsia="en-US" w:bidi="ar-SA"/>
      </w:rPr>
    </w:lvl>
    <w:lvl w:ilvl="2" w:tplc="21C4B618">
      <w:numFmt w:val="bullet"/>
      <w:lvlText w:val="•"/>
      <w:lvlJc w:val="left"/>
      <w:pPr>
        <w:ind w:left="3512" w:hanging="349"/>
      </w:pPr>
      <w:rPr>
        <w:rFonts w:hint="default"/>
        <w:lang w:val="en-US" w:eastAsia="en-US" w:bidi="ar-SA"/>
      </w:rPr>
    </w:lvl>
    <w:lvl w:ilvl="3" w:tplc="41FCB64A">
      <w:numFmt w:val="bullet"/>
      <w:lvlText w:val="•"/>
      <w:lvlJc w:val="left"/>
      <w:pPr>
        <w:ind w:left="4508" w:hanging="349"/>
      </w:pPr>
      <w:rPr>
        <w:rFonts w:hint="default"/>
        <w:lang w:val="en-US" w:eastAsia="en-US" w:bidi="ar-SA"/>
      </w:rPr>
    </w:lvl>
    <w:lvl w:ilvl="4" w:tplc="B3F2C92A">
      <w:numFmt w:val="bullet"/>
      <w:lvlText w:val="•"/>
      <w:lvlJc w:val="left"/>
      <w:pPr>
        <w:ind w:left="5504" w:hanging="349"/>
      </w:pPr>
      <w:rPr>
        <w:rFonts w:hint="default"/>
        <w:lang w:val="en-US" w:eastAsia="en-US" w:bidi="ar-SA"/>
      </w:rPr>
    </w:lvl>
    <w:lvl w:ilvl="5" w:tplc="C34E3DF0">
      <w:numFmt w:val="bullet"/>
      <w:lvlText w:val="•"/>
      <w:lvlJc w:val="left"/>
      <w:pPr>
        <w:ind w:left="6500" w:hanging="349"/>
      </w:pPr>
      <w:rPr>
        <w:rFonts w:hint="default"/>
        <w:lang w:val="en-US" w:eastAsia="en-US" w:bidi="ar-SA"/>
      </w:rPr>
    </w:lvl>
    <w:lvl w:ilvl="6" w:tplc="9816F0B0">
      <w:numFmt w:val="bullet"/>
      <w:lvlText w:val="•"/>
      <w:lvlJc w:val="left"/>
      <w:pPr>
        <w:ind w:left="7496" w:hanging="349"/>
      </w:pPr>
      <w:rPr>
        <w:rFonts w:hint="default"/>
        <w:lang w:val="en-US" w:eastAsia="en-US" w:bidi="ar-SA"/>
      </w:rPr>
    </w:lvl>
    <w:lvl w:ilvl="7" w:tplc="3386F00E">
      <w:numFmt w:val="bullet"/>
      <w:lvlText w:val="•"/>
      <w:lvlJc w:val="left"/>
      <w:pPr>
        <w:ind w:left="8492" w:hanging="349"/>
      </w:pPr>
      <w:rPr>
        <w:rFonts w:hint="default"/>
        <w:lang w:val="en-US" w:eastAsia="en-US" w:bidi="ar-SA"/>
      </w:rPr>
    </w:lvl>
    <w:lvl w:ilvl="8" w:tplc="C8C02846">
      <w:numFmt w:val="bullet"/>
      <w:lvlText w:val="•"/>
      <w:lvlJc w:val="left"/>
      <w:pPr>
        <w:ind w:left="9488" w:hanging="349"/>
      </w:pPr>
      <w:rPr>
        <w:rFonts w:hint="default"/>
        <w:lang w:val="en-US" w:eastAsia="en-US" w:bidi="ar-SA"/>
      </w:rPr>
    </w:lvl>
  </w:abstractNum>
  <w:abstractNum w:abstractNumId="18" w15:restartNumberingAfterBreak="0">
    <w:nsid w:val="7ADA477D"/>
    <w:multiLevelType w:val="hybridMultilevel"/>
    <w:tmpl w:val="AE26620E"/>
    <w:lvl w:ilvl="0" w:tplc="261A370E">
      <w:start w:val="2"/>
      <w:numFmt w:val="decimal"/>
      <w:lvlText w:val="%1."/>
      <w:lvlJc w:val="left"/>
      <w:pPr>
        <w:ind w:left="1936" w:hanging="362"/>
        <w:jc w:val="left"/>
      </w:pPr>
      <w:rPr>
        <w:rFonts w:ascii="Times New Roman" w:eastAsia="Times New Roman" w:hAnsi="Times New Roman" w:cs="Times New Roman" w:hint="default"/>
        <w:b w:val="0"/>
        <w:bCs w:val="0"/>
        <w:i w:val="0"/>
        <w:iCs w:val="0"/>
        <w:spacing w:val="0"/>
        <w:w w:val="107"/>
        <w:sz w:val="20"/>
        <w:szCs w:val="20"/>
        <w:lang w:val="en-US" w:eastAsia="en-US" w:bidi="ar-SA"/>
      </w:rPr>
    </w:lvl>
    <w:lvl w:ilvl="1" w:tplc="997EDB3A">
      <w:numFmt w:val="bullet"/>
      <w:lvlText w:val="•"/>
      <w:lvlJc w:val="left"/>
      <w:pPr>
        <w:ind w:left="2894" w:hanging="362"/>
      </w:pPr>
      <w:rPr>
        <w:rFonts w:hint="default"/>
        <w:lang w:val="en-US" w:eastAsia="en-US" w:bidi="ar-SA"/>
      </w:rPr>
    </w:lvl>
    <w:lvl w:ilvl="2" w:tplc="E898D1FA">
      <w:numFmt w:val="bullet"/>
      <w:lvlText w:val="•"/>
      <w:lvlJc w:val="left"/>
      <w:pPr>
        <w:ind w:left="3848" w:hanging="362"/>
      </w:pPr>
      <w:rPr>
        <w:rFonts w:hint="default"/>
        <w:lang w:val="en-US" w:eastAsia="en-US" w:bidi="ar-SA"/>
      </w:rPr>
    </w:lvl>
    <w:lvl w:ilvl="3" w:tplc="21D41D6A">
      <w:numFmt w:val="bullet"/>
      <w:lvlText w:val="•"/>
      <w:lvlJc w:val="left"/>
      <w:pPr>
        <w:ind w:left="4802" w:hanging="362"/>
      </w:pPr>
      <w:rPr>
        <w:rFonts w:hint="default"/>
        <w:lang w:val="en-US" w:eastAsia="en-US" w:bidi="ar-SA"/>
      </w:rPr>
    </w:lvl>
    <w:lvl w:ilvl="4" w:tplc="D0586BD0">
      <w:numFmt w:val="bullet"/>
      <w:lvlText w:val="•"/>
      <w:lvlJc w:val="left"/>
      <w:pPr>
        <w:ind w:left="5756" w:hanging="362"/>
      </w:pPr>
      <w:rPr>
        <w:rFonts w:hint="default"/>
        <w:lang w:val="en-US" w:eastAsia="en-US" w:bidi="ar-SA"/>
      </w:rPr>
    </w:lvl>
    <w:lvl w:ilvl="5" w:tplc="91FE3AF0">
      <w:numFmt w:val="bullet"/>
      <w:lvlText w:val="•"/>
      <w:lvlJc w:val="left"/>
      <w:pPr>
        <w:ind w:left="6710" w:hanging="362"/>
      </w:pPr>
      <w:rPr>
        <w:rFonts w:hint="default"/>
        <w:lang w:val="en-US" w:eastAsia="en-US" w:bidi="ar-SA"/>
      </w:rPr>
    </w:lvl>
    <w:lvl w:ilvl="6" w:tplc="96E08A8C">
      <w:numFmt w:val="bullet"/>
      <w:lvlText w:val="•"/>
      <w:lvlJc w:val="left"/>
      <w:pPr>
        <w:ind w:left="7664" w:hanging="362"/>
      </w:pPr>
      <w:rPr>
        <w:rFonts w:hint="default"/>
        <w:lang w:val="en-US" w:eastAsia="en-US" w:bidi="ar-SA"/>
      </w:rPr>
    </w:lvl>
    <w:lvl w:ilvl="7" w:tplc="C05279AA">
      <w:numFmt w:val="bullet"/>
      <w:lvlText w:val="•"/>
      <w:lvlJc w:val="left"/>
      <w:pPr>
        <w:ind w:left="8618" w:hanging="362"/>
      </w:pPr>
      <w:rPr>
        <w:rFonts w:hint="default"/>
        <w:lang w:val="en-US" w:eastAsia="en-US" w:bidi="ar-SA"/>
      </w:rPr>
    </w:lvl>
    <w:lvl w:ilvl="8" w:tplc="F7C29462">
      <w:numFmt w:val="bullet"/>
      <w:lvlText w:val="•"/>
      <w:lvlJc w:val="left"/>
      <w:pPr>
        <w:ind w:left="9572" w:hanging="362"/>
      </w:pPr>
      <w:rPr>
        <w:rFonts w:hint="default"/>
        <w:lang w:val="en-US" w:eastAsia="en-US" w:bidi="ar-SA"/>
      </w:rPr>
    </w:lvl>
  </w:abstractNum>
  <w:num w:numId="1" w16cid:durableId="1287345549">
    <w:abstractNumId w:val="0"/>
  </w:num>
  <w:num w:numId="2" w16cid:durableId="1678073376">
    <w:abstractNumId w:val="10"/>
  </w:num>
  <w:num w:numId="3" w16cid:durableId="1920476964">
    <w:abstractNumId w:val="6"/>
  </w:num>
  <w:num w:numId="4" w16cid:durableId="2076582495">
    <w:abstractNumId w:val="9"/>
  </w:num>
  <w:num w:numId="5" w16cid:durableId="698243625">
    <w:abstractNumId w:val="15"/>
  </w:num>
  <w:num w:numId="6" w16cid:durableId="737896679">
    <w:abstractNumId w:val="18"/>
  </w:num>
  <w:num w:numId="7" w16cid:durableId="716393870">
    <w:abstractNumId w:val="17"/>
  </w:num>
  <w:num w:numId="8" w16cid:durableId="339282464">
    <w:abstractNumId w:val="7"/>
  </w:num>
  <w:num w:numId="9" w16cid:durableId="1184784387">
    <w:abstractNumId w:val="2"/>
  </w:num>
  <w:num w:numId="10" w16cid:durableId="1387876702">
    <w:abstractNumId w:val="5"/>
  </w:num>
  <w:num w:numId="11" w16cid:durableId="1553226338">
    <w:abstractNumId w:val="16"/>
  </w:num>
  <w:num w:numId="12" w16cid:durableId="1025863333">
    <w:abstractNumId w:val="12"/>
  </w:num>
  <w:num w:numId="13" w16cid:durableId="1531793549">
    <w:abstractNumId w:val="1"/>
  </w:num>
  <w:num w:numId="14" w16cid:durableId="1702900934">
    <w:abstractNumId w:val="8"/>
  </w:num>
  <w:num w:numId="15" w16cid:durableId="358169298">
    <w:abstractNumId w:val="11"/>
  </w:num>
  <w:num w:numId="16" w16cid:durableId="1232426094">
    <w:abstractNumId w:val="14"/>
  </w:num>
  <w:num w:numId="17" w16cid:durableId="85269228">
    <w:abstractNumId w:val="3"/>
  </w:num>
  <w:num w:numId="18" w16cid:durableId="1679304224">
    <w:abstractNumId w:val="13"/>
  </w:num>
  <w:num w:numId="19" w16cid:durableId="295449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7FE3"/>
    <w:rsid w:val="00012F4B"/>
    <w:rsid w:val="00031AF1"/>
    <w:rsid w:val="00046359"/>
    <w:rsid w:val="00084A02"/>
    <w:rsid w:val="000C2993"/>
    <w:rsid w:val="000E5F0B"/>
    <w:rsid w:val="000F2ED6"/>
    <w:rsid w:val="000F63AB"/>
    <w:rsid w:val="00155146"/>
    <w:rsid w:val="00183228"/>
    <w:rsid w:val="001F3086"/>
    <w:rsid w:val="00217FE3"/>
    <w:rsid w:val="002375A4"/>
    <w:rsid w:val="002667E5"/>
    <w:rsid w:val="0027237D"/>
    <w:rsid w:val="002766A4"/>
    <w:rsid w:val="002A4144"/>
    <w:rsid w:val="0031135F"/>
    <w:rsid w:val="00344E93"/>
    <w:rsid w:val="0038684B"/>
    <w:rsid w:val="00480230"/>
    <w:rsid w:val="004A3D67"/>
    <w:rsid w:val="004F2206"/>
    <w:rsid w:val="00572C99"/>
    <w:rsid w:val="006031EA"/>
    <w:rsid w:val="00606DDD"/>
    <w:rsid w:val="0061499F"/>
    <w:rsid w:val="00664077"/>
    <w:rsid w:val="006800D0"/>
    <w:rsid w:val="006961A8"/>
    <w:rsid w:val="00705374"/>
    <w:rsid w:val="00714844"/>
    <w:rsid w:val="007A45D2"/>
    <w:rsid w:val="007C0C9C"/>
    <w:rsid w:val="00814B09"/>
    <w:rsid w:val="0082325C"/>
    <w:rsid w:val="00863F59"/>
    <w:rsid w:val="008A4A4D"/>
    <w:rsid w:val="008C5962"/>
    <w:rsid w:val="00974B35"/>
    <w:rsid w:val="009C6BCA"/>
    <w:rsid w:val="009D11B4"/>
    <w:rsid w:val="009E4E43"/>
    <w:rsid w:val="009E6798"/>
    <w:rsid w:val="009F0F34"/>
    <w:rsid w:val="00A009DD"/>
    <w:rsid w:val="00A56CB4"/>
    <w:rsid w:val="00A96E7E"/>
    <w:rsid w:val="00AE024E"/>
    <w:rsid w:val="00B24C20"/>
    <w:rsid w:val="00B3017C"/>
    <w:rsid w:val="00BA0589"/>
    <w:rsid w:val="00BC22B5"/>
    <w:rsid w:val="00BD46E0"/>
    <w:rsid w:val="00C2611A"/>
    <w:rsid w:val="00C5540B"/>
    <w:rsid w:val="00C61BF6"/>
    <w:rsid w:val="00CF3EEB"/>
    <w:rsid w:val="00D34E0A"/>
    <w:rsid w:val="00D76810"/>
    <w:rsid w:val="00DB177B"/>
    <w:rsid w:val="00E36E36"/>
    <w:rsid w:val="00E6610F"/>
    <w:rsid w:val="00E97A7C"/>
    <w:rsid w:val="00EB4DFC"/>
    <w:rsid w:val="00F057CE"/>
    <w:rsid w:val="00F41569"/>
    <w:rsid w:val="00FB0F80"/>
    <w:rsid w:val="00FF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890A"/>
  <w15:docId w15:val="{6180A4B9-5744-41AF-BC9A-9D17EC98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 w:right="2547"/>
      <w:outlineLvl w:val="0"/>
    </w:pPr>
    <w:rPr>
      <w:rFonts w:ascii="Arial" w:eastAsia="Arial" w:hAnsi="Arial" w:cs="Arial"/>
      <w:sz w:val="45"/>
      <w:szCs w:val="45"/>
    </w:rPr>
  </w:style>
  <w:style w:type="paragraph" w:styleId="Heading2">
    <w:name w:val="heading 2"/>
    <w:basedOn w:val="Normal"/>
    <w:uiPriority w:val="1"/>
    <w:qFormat/>
    <w:pPr>
      <w:ind w:left="3083"/>
      <w:outlineLvl w:val="1"/>
    </w:pPr>
    <w:rPr>
      <w:rFonts w:ascii="Arial" w:eastAsia="Arial" w:hAnsi="Arial" w:cs="Arial"/>
      <w:sz w:val="44"/>
      <w:szCs w:val="44"/>
    </w:rPr>
  </w:style>
  <w:style w:type="paragraph" w:styleId="Heading3">
    <w:name w:val="heading 3"/>
    <w:basedOn w:val="Normal"/>
    <w:uiPriority w:val="1"/>
    <w:qFormat/>
    <w:pPr>
      <w:spacing w:before="69"/>
      <w:ind w:left="2241"/>
      <w:jc w:val="center"/>
      <w:outlineLvl w:val="2"/>
    </w:pPr>
    <w:rPr>
      <w:rFonts w:ascii="Arial" w:eastAsia="Arial" w:hAnsi="Arial" w:cs="Arial"/>
      <w:b/>
      <w:bCs/>
      <w:sz w:val="31"/>
      <w:szCs w:val="31"/>
    </w:rPr>
  </w:style>
  <w:style w:type="paragraph" w:styleId="Heading4">
    <w:name w:val="heading 4"/>
    <w:basedOn w:val="Normal"/>
    <w:uiPriority w:val="1"/>
    <w:qFormat/>
    <w:pPr>
      <w:ind w:left="93"/>
      <w:jc w:val="center"/>
      <w:outlineLvl w:val="3"/>
    </w:pPr>
    <w:rPr>
      <w:rFonts w:ascii="Arial" w:eastAsia="Arial" w:hAnsi="Arial" w:cs="Arial"/>
      <w:b/>
      <w:bCs/>
      <w:sz w:val="25"/>
      <w:szCs w:val="25"/>
    </w:rPr>
  </w:style>
  <w:style w:type="paragraph" w:styleId="Heading5">
    <w:name w:val="heading 5"/>
    <w:basedOn w:val="Normal"/>
    <w:uiPriority w:val="1"/>
    <w:qFormat/>
    <w:pPr>
      <w:ind w:left="509"/>
      <w:outlineLvl w:val="4"/>
    </w:pPr>
    <w:rPr>
      <w:rFonts w:ascii="Arial" w:eastAsia="Arial" w:hAnsi="Arial" w:cs="Arial"/>
      <w:b/>
      <w:bCs/>
      <w:sz w:val="24"/>
      <w:szCs w:val="24"/>
    </w:rPr>
  </w:style>
  <w:style w:type="paragraph" w:styleId="Heading6">
    <w:name w:val="heading 6"/>
    <w:basedOn w:val="Normal"/>
    <w:uiPriority w:val="1"/>
    <w:qFormat/>
    <w:pPr>
      <w:ind w:left="135"/>
      <w:outlineLvl w:val="5"/>
    </w:pPr>
    <w:rPr>
      <w:rFonts w:ascii="Arial" w:eastAsia="Arial" w:hAnsi="Arial" w:cs="Arial"/>
      <w:b/>
      <w:bCs/>
      <w:sz w:val="21"/>
      <w:szCs w:val="21"/>
    </w:rPr>
  </w:style>
  <w:style w:type="paragraph" w:styleId="Heading7">
    <w:name w:val="heading 7"/>
    <w:basedOn w:val="Normal"/>
    <w:uiPriority w:val="1"/>
    <w:qFormat/>
    <w:pPr>
      <w:ind w:left="111"/>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09" w:hanging="367"/>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F41569"/>
    <w:rPr>
      <w:color w:val="0000FF" w:themeColor="hyperlink"/>
      <w:u w:val="single"/>
    </w:rPr>
  </w:style>
  <w:style w:type="paragraph" w:styleId="Header">
    <w:name w:val="header"/>
    <w:basedOn w:val="Normal"/>
    <w:link w:val="HeaderChar"/>
    <w:uiPriority w:val="99"/>
    <w:unhideWhenUsed/>
    <w:rsid w:val="00A009DD"/>
    <w:pPr>
      <w:tabs>
        <w:tab w:val="center" w:pos="4680"/>
        <w:tab w:val="right" w:pos="9360"/>
      </w:tabs>
    </w:pPr>
  </w:style>
  <w:style w:type="character" w:customStyle="1" w:styleId="HeaderChar">
    <w:name w:val="Header Char"/>
    <w:basedOn w:val="DefaultParagraphFont"/>
    <w:link w:val="Header"/>
    <w:uiPriority w:val="99"/>
    <w:rsid w:val="00A009DD"/>
    <w:rPr>
      <w:rFonts w:ascii="Times New Roman" w:eastAsia="Times New Roman" w:hAnsi="Times New Roman" w:cs="Times New Roman"/>
    </w:rPr>
  </w:style>
  <w:style w:type="paragraph" w:styleId="Footer">
    <w:name w:val="footer"/>
    <w:basedOn w:val="Normal"/>
    <w:link w:val="FooterChar"/>
    <w:uiPriority w:val="99"/>
    <w:unhideWhenUsed/>
    <w:rsid w:val="00A009DD"/>
    <w:pPr>
      <w:tabs>
        <w:tab w:val="center" w:pos="4680"/>
        <w:tab w:val="right" w:pos="9360"/>
      </w:tabs>
    </w:pPr>
  </w:style>
  <w:style w:type="character" w:customStyle="1" w:styleId="FooterChar">
    <w:name w:val="Footer Char"/>
    <w:basedOn w:val="DefaultParagraphFont"/>
    <w:link w:val="Footer"/>
    <w:uiPriority w:val="99"/>
    <w:rsid w:val="00A009DD"/>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84A02"/>
    <w:rPr>
      <w:sz w:val="20"/>
      <w:szCs w:val="20"/>
    </w:rPr>
  </w:style>
  <w:style w:type="character" w:customStyle="1" w:styleId="FootnoteTextChar">
    <w:name w:val="Footnote Text Char"/>
    <w:basedOn w:val="DefaultParagraphFont"/>
    <w:link w:val="FootnoteText"/>
    <w:uiPriority w:val="99"/>
    <w:semiHidden/>
    <w:rsid w:val="00084A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4A02"/>
    <w:rPr>
      <w:vertAlign w:val="superscript"/>
    </w:rPr>
  </w:style>
  <w:style w:type="paragraph" w:styleId="Title">
    <w:name w:val="Title"/>
    <w:basedOn w:val="Normal"/>
    <w:next w:val="Normal"/>
    <w:link w:val="TitleChar"/>
    <w:uiPriority w:val="10"/>
    <w:qFormat/>
    <w:rsid w:val="0018322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3228"/>
    <w:rPr>
      <w:rFonts w:asciiTheme="majorHAnsi" w:eastAsiaTheme="majorEastAsia" w:hAnsiTheme="majorHAnsi" w:cstheme="majorBidi"/>
      <w:spacing w:val="-10"/>
      <w:kern w:val="28"/>
      <w:sz w:val="56"/>
      <w:szCs w:val="56"/>
      <w14:ligatures w14:val="standardContextual"/>
    </w:rPr>
  </w:style>
  <w:style w:type="character" w:customStyle="1" w:styleId="BodyTextChar">
    <w:name w:val="Body Text Char"/>
    <w:basedOn w:val="DefaultParagraphFont"/>
    <w:link w:val="BodyText"/>
    <w:uiPriority w:val="1"/>
    <w:rsid w:val="00183228"/>
    <w:rPr>
      <w:rFonts w:ascii="Times New Roman" w:eastAsia="Times New Roman" w:hAnsi="Times New Roman" w:cs="Times New Roman"/>
      <w:sz w:val="20"/>
      <w:szCs w:val="20"/>
    </w:rPr>
  </w:style>
  <w:style w:type="character" w:styleId="Strong">
    <w:name w:val="Strong"/>
    <w:basedOn w:val="DefaultParagraphFont"/>
    <w:uiPriority w:val="22"/>
    <w:qFormat/>
    <w:rsid w:val="00183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hyperlink" Target="mailto:HPC-Certification@mas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erry@shields.com"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mailto:dph.don@state.m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B66EC-0BDF-47B4-9CB9-D164483A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20</Pages>
  <Words>5016</Words>
  <Characters>28593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Whelan</dc:creator>
  <cp:lastModifiedBy>Marks, Brett (DPH)</cp:lastModifiedBy>
  <cp:revision>67</cp:revision>
  <dcterms:created xsi:type="dcterms:W3CDTF">2024-12-10T17:22:00Z</dcterms:created>
  <dcterms:modified xsi:type="dcterms:W3CDTF">2024-12-31T15:45:00Z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VersaLink C7130 Color MFP</vt:lpwstr>
  </property>
  <property fmtid="{D5CDD505-2E9C-101B-9397-08002B2CF9AE}" pid="4" name="LastSaved">
    <vt:filetime>2024-12-10T00:00:00Z</vt:filetime>
  </property>
  <property fmtid="{D5CDD505-2E9C-101B-9397-08002B2CF9AE}" pid="5" name="Producer">
    <vt:lpwstr>VersaLink C7130 Color MFP</vt:lpwstr>
  </property>
</Properties>
</file>