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0F" w:rsidRPr="000B53EA" w:rsidRDefault="008D2E0F" w:rsidP="00E93334">
      <w:pPr>
        <w:suppressAutoHyphens/>
      </w:pPr>
      <w:bookmarkStart w:id="0" w:name="_GoBack"/>
      <w:bookmarkEnd w:id="0"/>
    </w:p>
    <w:p w:rsidR="008D2E0F" w:rsidRPr="000B53EA" w:rsidRDefault="008D2E0F" w:rsidP="005B761E">
      <w:pPr>
        <w:suppressAutoHyphens/>
        <w:jc w:val="center"/>
      </w:pPr>
    </w:p>
    <w:p w:rsidR="008D2E0F" w:rsidRPr="000B53EA" w:rsidRDefault="008D2E0F" w:rsidP="005B761E">
      <w:pPr>
        <w:suppressAutoHyphens/>
        <w:jc w:val="center"/>
      </w:pPr>
    </w:p>
    <w:p w:rsidR="008D2E0F" w:rsidRPr="000B53EA" w:rsidRDefault="008D2E0F" w:rsidP="005B761E">
      <w:pPr>
        <w:pStyle w:val="TOAHeading"/>
        <w:tabs>
          <w:tab w:val="clear" w:pos="9000"/>
          <w:tab w:val="clear" w:pos="9360"/>
        </w:tabs>
        <w:jc w:val="center"/>
        <w:rPr>
          <w:szCs w:val="24"/>
        </w:rPr>
      </w:pPr>
    </w:p>
    <w:p w:rsidR="008D2E0F" w:rsidRPr="000B53EA" w:rsidRDefault="008D2E0F" w:rsidP="005B761E">
      <w:pPr>
        <w:suppressAutoHyphens/>
        <w:jc w:val="center"/>
      </w:pPr>
    </w:p>
    <w:p w:rsidR="008D2E0F" w:rsidRPr="000B53EA" w:rsidRDefault="008D2E0F" w:rsidP="005B761E">
      <w:pPr>
        <w:suppressAutoHyphens/>
        <w:jc w:val="center"/>
      </w:pPr>
    </w:p>
    <w:p w:rsidR="008D2E0F" w:rsidRPr="000B53EA" w:rsidRDefault="008D2E0F" w:rsidP="005B761E">
      <w:pPr>
        <w:pStyle w:val="Heading4"/>
        <w:rPr>
          <w:b w:val="0"/>
          <w:bCs w:val="0"/>
          <w:smallCaps w:val="0"/>
          <w:spacing w:val="0"/>
          <w:sz w:val="24"/>
        </w:rPr>
      </w:pPr>
    </w:p>
    <w:p w:rsidR="008D2E0F" w:rsidRPr="000B53EA" w:rsidRDefault="008D2E0F" w:rsidP="005B761E">
      <w:pPr>
        <w:pStyle w:val="Heading4"/>
        <w:rPr>
          <w:b w:val="0"/>
          <w:bCs w:val="0"/>
          <w:sz w:val="36"/>
        </w:rPr>
      </w:pPr>
      <w:r w:rsidRPr="000B53EA">
        <w:rPr>
          <w:b w:val="0"/>
          <w:bCs w:val="0"/>
          <w:sz w:val="36"/>
        </w:rPr>
        <w:t>Disclosure Statement</w:t>
      </w:r>
    </w:p>
    <w:p w:rsidR="008D2E0F" w:rsidRPr="000B53EA" w:rsidRDefault="008D2E0F" w:rsidP="005B761E">
      <w:pPr>
        <w:jc w:val="center"/>
        <w:rPr>
          <w:smallCaps/>
          <w:spacing w:val="2"/>
        </w:rPr>
      </w:pPr>
      <w:r>
        <w:rPr>
          <w:smallCaps/>
          <w:spacing w:val="2"/>
        </w:rPr>
        <w:t xml:space="preserve">The </w:t>
      </w:r>
      <w:r w:rsidR="00910316">
        <w:rPr>
          <w:smallCaps/>
          <w:spacing w:val="2"/>
        </w:rPr>
        <w:t>Overlook Life Care</w:t>
      </w:r>
      <w:r w:rsidRPr="000B53EA">
        <w:rPr>
          <w:smallCaps/>
          <w:spacing w:val="2"/>
        </w:rPr>
        <w:t xml:space="preserve"> Community</w:t>
      </w:r>
    </w:p>
    <w:p w:rsidR="008D2E0F" w:rsidRPr="000B53EA" w:rsidRDefault="008D2E0F" w:rsidP="005B761E">
      <w:pPr>
        <w:pStyle w:val="TOAHeading"/>
        <w:tabs>
          <w:tab w:val="clear" w:pos="9000"/>
          <w:tab w:val="clear" w:pos="9360"/>
        </w:tabs>
        <w:jc w:val="center"/>
        <w:rPr>
          <w:szCs w:val="24"/>
        </w:rPr>
      </w:pPr>
    </w:p>
    <w:p w:rsidR="008D2E0F" w:rsidRPr="000B53EA" w:rsidRDefault="00BB2B36" w:rsidP="005B761E">
      <w:pPr>
        <w:suppressAutoHyphens/>
        <w:jc w:val="center"/>
      </w:pPr>
      <w:r>
        <w:rPr>
          <w:noProof/>
        </w:rPr>
        <w:drawing>
          <wp:inline distT="0" distB="0" distL="0" distR="0" wp14:anchorId="2865F913" wp14:editId="0BC9DA3A">
            <wp:extent cx="2495550" cy="885825"/>
            <wp:effectExtent l="0" t="0" r="0" b="9525"/>
            <wp:docPr id="1" name="Picture 1" descr="Overlook"/>
            <wp:cNvGraphicFramePr/>
            <a:graphic xmlns:a="http://schemas.openxmlformats.org/drawingml/2006/main">
              <a:graphicData uri="http://schemas.openxmlformats.org/drawingml/2006/picture">
                <pic:pic xmlns:pic="http://schemas.openxmlformats.org/drawingml/2006/picture">
                  <pic:nvPicPr>
                    <pic:cNvPr id="1" name="Picture 1" descr="Overlook"/>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50" cy="885825"/>
                    </a:xfrm>
                    <a:prstGeom prst="rect">
                      <a:avLst/>
                    </a:prstGeom>
                    <a:noFill/>
                    <a:ln>
                      <a:noFill/>
                    </a:ln>
                  </pic:spPr>
                </pic:pic>
              </a:graphicData>
            </a:graphic>
          </wp:inline>
        </w:drawing>
      </w:r>
    </w:p>
    <w:p w:rsidR="008D2E0F" w:rsidRPr="000B53EA" w:rsidRDefault="008D2E0F" w:rsidP="005B761E">
      <w:pPr>
        <w:suppressAutoHyphens/>
        <w:jc w:val="center"/>
      </w:pPr>
    </w:p>
    <w:p w:rsidR="008D2E0F" w:rsidRPr="000B53EA" w:rsidRDefault="008D2E0F" w:rsidP="005B761E">
      <w:pPr>
        <w:suppressAutoHyphens/>
        <w:jc w:val="center"/>
      </w:pPr>
    </w:p>
    <w:p w:rsidR="008D2E0F" w:rsidRPr="000B53EA" w:rsidRDefault="008D2E0F" w:rsidP="005B761E">
      <w:pPr>
        <w:suppressAutoHyphens/>
        <w:jc w:val="center"/>
      </w:pPr>
    </w:p>
    <w:p w:rsidR="008D2E0F" w:rsidRPr="000B53EA" w:rsidRDefault="008D2E0F" w:rsidP="005B761E">
      <w:pPr>
        <w:suppressAutoHyphens/>
        <w:jc w:val="center"/>
      </w:pPr>
    </w:p>
    <w:p w:rsidR="008D2E0F" w:rsidRPr="000B53EA" w:rsidRDefault="008D2E0F" w:rsidP="005B761E">
      <w:pPr>
        <w:suppressAutoHyphens/>
        <w:jc w:val="center"/>
      </w:pPr>
    </w:p>
    <w:p w:rsidR="008D2E0F" w:rsidRPr="000B53EA" w:rsidRDefault="008D2E0F" w:rsidP="005B761E">
      <w:pPr>
        <w:suppressAutoHyphens/>
        <w:jc w:val="center"/>
      </w:pPr>
    </w:p>
    <w:p w:rsidR="008D2E0F" w:rsidRPr="000B53EA" w:rsidRDefault="008D2E0F" w:rsidP="005B761E">
      <w:pPr>
        <w:suppressAutoHyphens/>
        <w:jc w:val="center"/>
      </w:pPr>
    </w:p>
    <w:p w:rsidR="008D2E0F" w:rsidRDefault="008D2E0F" w:rsidP="005B761E">
      <w:pPr>
        <w:suppressAutoHyphens/>
        <w:jc w:val="center"/>
      </w:pPr>
    </w:p>
    <w:p w:rsidR="00BB2B36" w:rsidRDefault="00BB2B36" w:rsidP="005B761E">
      <w:pPr>
        <w:suppressAutoHyphens/>
        <w:jc w:val="center"/>
      </w:pPr>
    </w:p>
    <w:p w:rsidR="00BB2B36" w:rsidRDefault="00BB2B36" w:rsidP="005B761E">
      <w:pPr>
        <w:suppressAutoHyphens/>
        <w:jc w:val="center"/>
      </w:pPr>
    </w:p>
    <w:p w:rsidR="00BB2B36" w:rsidRPr="000B53EA" w:rsidRDefault="00BB2B36" w:rsidP="005B761E">
      <w:pPr>
        <w:suppressAutoHyphens/>
        <w:jc w:val="center"/>
      </w:pPr>
    </w:p>
    <w:p w:rsidR="008D2E0F" w:rsidRPr="000B53EA" w:rsidRDefault="008D2E0F" w:rsidP="005B761E">
      <w:pPr>
        <w:pStyle w:val="TOAHeading"/>
        <w:tabs>
          <w:tab w:val="clear" w:pos="9000"/>
          <w:tab w:val="clear" w:pos="9360"/>
        </w:tabs>
        <w:jc w:val="center"/>
        <w:rPr>
          <w:szCs w:val="24"/>
        </w:rPr>
      </w:pPr>
    </w:p>
    <w:p w:rsidR="008D2E0F" w:rsidRPr="000B53EA" w:rsidRDefault="008D2E0F" w:rsidP="005B761E">
      <w:pPr>
        <w:suppressAutoHyphens/>
        <w:jc w:val="center"/>
      </w:pPr>
    </w:p>
    <w:p w:rsidR="008D2E0F" w:rsidRPr="000B53EA" w:rsidRDefault="008D2E0F" w:rsidP="005B761E">
      <w:pPr>
        <w:jc w:val="center"/>
      </w:pPr>
    </w:p>
    <w:p w:rsidR="008D2E0F" w:rsidRPr="000B53EA" w:rsidRDefault="008D2E0F" w:rsidP="005B761E">
      <w:pPr>
        <w:jc w:val="center"/>
      </w:pPr>
    </w:p>
    <w:p w:rsidR="008D2E0F" w:rsidRPr="000B53EA" w:rsidRDefault="008D2E0F" w:rsidP="005B761E">
      <w:pPr>
        <w:pStyle w:val="TOAHeading"/>
        <w:tabs>
          <w:tab w:val="clear" w:pos="9000"/>
          <w:tab w:val="clear" w:pos="9360"/>
        </w:tabs>
        <w:suppressAutoHyphens w:val="0"/>
        <w:jc w:val="center"/>
        <w:rPr>
          <w:szCs w:val="24"/>
        </w:rPr>
      </w:pPr>
    </w:p>
    <w:p w:rsidR="008D2E0F" w:rsidRPr="000B53EA" w:rsidRDefault="008D2E0F" w:rsidP="005B761E">
      <w:pPr>
        <w:jc w:val="center"/>
      </w:pPr>
    </w:p>
    <w:p w:rsidR="008D2E0F" w:rsidRPr="000B53EA" w:rsidRDefault="008D2E0F" w:rsidP="005B761E">
      <w:pPr>
        <w:jc w:val="center"/>
      </w:pPr>
    </w:p>
    <w:p w:rsidR="008D2E0F" w:rsidRPr="000B53EA" w:rsidRDefault="00010871" w:rsidP="00A54891">
      <w:pPr>
        <w:tabs>
          <w:tab w:val="left" w:pos="2880"/>
        </w:tabs>
        <w:spacing w:line="276" w:lineRule="auto"/>
        <w:jc w:val="center"/>
      </w:pPr>
      <w:r>
        <w:t>May 2016</w:t>
      </w:r>
    </w:p>
    <w:p w:rsidR="008D2E0F" w:rsidRPr="000B53EA" w:rsidRDefault="008D2E0F" w:rsidP="00A54891">
      <w:pPr>
        <w:tabs>
          <w:tab w:val="left" w:pos="2880"/>
        </w:tabs>
        <w:spacing w:line="276" w:lineRule="auto"/>
        <w:jc w:val="center"/>
      </w:pPr>
    </w:p>
    <w:p w:rsidR="008D2E0F" w:rsidRPr="000B53EA" w:rsidRDefault="008D2E0F" w:rsidP="00A548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pPr>
      <w:r w:rsidRPr="000B53EA">
        <w:tab/>
        <w:t>This Disclosure Statement replaces any Disclosure Statements that may have been previously provided to you</w:t>
      </w:r>
      <w:r w:rsidR="00D05844">
        <w:t>.</w:t>
      </w:r>
      <w:r w:rsidRPr="000B53EA">
        <w:t xml:space="preserve">  Upon receipt of this Disclosu</w:t>
      </w:r>
      <w:r w:rsidR="00D05844">
        <w:t xml:space="preserve">re Statement, you should </w:t>
      </w:r>
      <w:r w:rsidRPr="000B53EA">
        <w:t xml:space="preserve">carefully </w:t>
      </w:r>
      <w:r w:rsidR="00D05844">
        <w:t xml:space="preserve">review it </w:t>
      </w:r>
      <w:r w:rsidRPr="000B53EA">
        <w:t xml:space="preserve">and be in touch with the Marketing </w:t>
      </w:r>
      <w:r w:rsidR="00E05025">
        <w:t>Department</w:t>
      </w:r>
      <w:r w:rsidRPr="000B53EA">
        <w:t xml:space="preserve"> if you have any questions.</w:t>
      </w:r>
    </w:p>
    <w:p w:rsidR="008D2E0F" w:rsidRPr="000B53EA" w:rsidRDefault="008D2E0F" w:rsidP="005B761E">
      <w:pPr>
        <w:suppressAutoHyphens/>
        <w:jc w:val="center"/>
      </w:pPr>
    </w:p>
    <w:p w:rsidR="008D2E0F" w:rsidRPr="000B53EA" w:rsidRDefault="008D2E0F" w:rsidP="005B761E">
      <w:pPr>
        <w:suppressAutoHyphens/>
        <w:jc w:val="center"/>
      </w:pPr>
    </w:p>
    <w:p w:rsidR="008D2E0F" w:rsidRPr="00DB71DF" w:rsidRDefault="008D2E0F" w:rsidP="005B761E">
      <w:pPr>
        <w:suppressAutoHyphens/>
        <w:jc w:val="center"/>
        <w:rPr>
          <w:sz w:val="28"/>
        </w:rPr>
      </w:pPr>
    </w:p>
    <w:p w:rsidR="00910316" w:rsidRPr="00A54891" w:rsidRDefault="00910316" w:rsidP="00A54891">
      <w:pPr>
        <w:spacing w:before="20" w:after="20" w:line="276" w:lineRule="auto"/>
        <w:jc w:val="center"/>
        <w:rPr>
          <w:sz w:val="22"/>
        </w:rPr>
      </w:pPr>
      <w:r w:rsidRPr="00A54891">
        <w:rPr>
          <w:sz w:val="22"/>
        </w:rPr>
        <w:t>88 Masonic Home Road (Route 31)</w:t>
      </w:r>
    </w:p>
    <w:p w:rsidR="00EF2399" w:rsidRPr="00A54891" w:rsidRDefault="00910316" w:rsidP="00A54891">
      <w:pPr>
        <w:spacing w:before="20" w:after="20" w:line="276" w:lineRule="auto"/>
        <w:jc w:val="center"/>
        <w:rPr>
          <w:sz w:val="22"/>
        </w:rPr>
      </w:pPr>
      <w:r w:rsidRPr="00A54891">
        <w:rPr>
          <w:sz w:val="22"/>
        </w:rPr>
        <w:t>Charlton</w:t>
      </w:r>
      <w:r w:rsidR="0078299E">
        <w:rPr>
          <w:sz w:val="22"/>
        </w:rPr>
        <w:t>,</w:t>
      </w:r>
      <w:r w:rsidRPr="00A54891">
        <w:rPr>
          <w:sz w:val="22"/>
        </w:rPr>
        <w:t xml:space="preserve"> MA 01507</w:t>
      </w:r>
    </w:p>
    <w:p w:rsidR="00910316" w:rsidRDefault="003D10DF" w:rsidP="00A54891">
      <w:pPr>
        <w:spacing w:before="20" w:after="20" w:line="276" w:lineRule="auto"/>
        <w:jc w:val="center"/>
        <w:rPr>
          <w:sz w:val="22"/>
        </w:rPr>
      </w:pPr>
      <w:r>
        <w:rPr>
          <w:sz w:val="22"/>
        </w:rPr>
        <w:t xml:space="preserve">T </w:t>
      </w:r>
      <w:r w:rsidR="002A6C4B">
        <w:rPr>
          <w:sz w:val="22"/>
        </w:rPr>
        <w:t>508.</w:t>
      </w:r>
      <w:r w:rsidR="00910316" w:rsidRPr="00A54891">
        <w:rPr>
          <w:sz w:val="22"/>
        </w:rPr>
        <w:t>4</w:t>
      </w:r>
      <w:r w:rsidR="002A6C4B">
        <w:rPr>
          <w:sz w:val="22"/>
        </w:rPr>
        <w:t>34.</w:t>
      </w:r>
      <w:r w:rsidR="00910316" w:rsidRPr="00A54891">
        <w:rPr>
          <w:sz w:val="22"/>
        </w:rPr>
        <w:t>23</w:t>
      </w:r>
      <w:r>
        <w:rPr>
          <w:sz w:val="22"/>
        </w:rPr>
        <w:t>18</w:t>
      </w:r>
    </w:p>
    <w:p w:rsidR="003D10DF" w:rsidRPr="00A54891" w:rsidRDefault="003D10DF" w:rsidP="00A54891">
      <w:pPr>
        <w:spacing w:before="20" w:after="20" w:line="276" w:lineRule="auto"/>
        <w:jc w:val="center"/>
      </w:pPr>
      <w:r>
        <w:rPr>
          <w:sz w:val="22"/>
        </w:rPr>
        <w:t xml:space="preserve">F </w:t>
      </w:r>
      <w:r w:rsidR="002A6C4B">
        <w:rPr>
          <w:sz w:val="22"/>
        </w:rPr>
        <w:t>888.965.</w:t>
      </w:r>
      <w:r>
        <w:rPr>
          <w:sz w:val="22"/>
        </w:rPr>
        <w:t>0543</w:t>
      </w:r>
    </w:p>
    <w:p w:rsidR="00EF2399" w:rsidRPr="007D08A1" w:rsidRDefault="00EF2399" w:rsidP="005B761E">
      <w:pPr>
        <w:suppressAutoHyphens/>
        <w:jc w:val="center"/>
        <w:sectPr w:rsidR="00EF2399" w:rsidRPr="007D08A1" w:rsidSect="00521DC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800" w:header="720" w:footer="576" w:gutter="0"/>
          <w:cols w:space="720"/>
          <w:docGrid w:linePitch="326"/>
        </w:sectPr>
      </w:pPr>
    </w:p>
    <w:p w:rsidR="00EF2399" w:rsidRPr="00D05844" w:rsidRDefault="00EF2399" w:rsidP="007E59B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jc w:val="both"/>
        <w:rPr>
          <w:szCs w:val="24"/>
        </w:rPr>
      </w:pPr>
      <w:r w:rsidRPr="00D05844">
        <w:rPr>
          <w:szCs w:val="24"/>
        </w:rPr>
        <w:lastRenderedPageBreak/>
        <w:t>INTRODUCTION</w:t>
      </w:r>
    </w:p>
    <w:p w:rsidR="00EF2399" w:rsidRPr="00D05844" w:rsidRDefault="00EF2399" w:rsidP="007E59BC">
      <w:pPr>
        <w:tabs>
          <w:tab w:val="left" w:pos="144"/>
          <w:tab w:val="left" w:pos="720"/>
        </w:tabs>
        <w:spacing w:line="276" w:lineRule="auto"/>
        <w:jc w:val="both"/>
        <w:rPr>
          <w:szCs w:val="24"/>
        </w:rPr>
      </w:pPr>
    </w:p>
    <w:p w:rsidR="00C618EB" w:rsidRPr="00D05844" w:rsidRDefault="00EF2399" w:rsidP="007E59BC">
      <w:pPr>
        <w:autoSpaceDE w:val="0"/>
        <w:autoSpaceDN w:val="0"/>
        <w:spacing w:line="276" w:lineRule="auto"/>
        <w:jc w:val="both"/>
        <w:rPr>
          <w:sz w:val="23"/>
          <w:szCs w:val="23"/>
        </w:rPr>
      </w:pPr>
      <w:r w:rsidRPr="00D05844">
        <w:rPr>
          <w:szCs w:val="24"/>
        </w:rPr>
        <w:tab/>
      </w:r>
      <w:r w:rsidR="00C618EB" w:rsidRPr="00D05844">
        <w:rPr>
          <w:iCs/>
          <w:sz w:val="23"/>
          <w:szCs w:val="23"/>
        </w:rPr>
        <w:t xml:space="preserve">This </w:t>
      </w:r>
      <w:r w:rsidR="00910316" w:rsidRPr="00D05844">
        <w:rPr>
          <w:iCs/>
          <w:sz w:val="23"/>
          <w:szCs w:val="23"/>
        </w:rPr>
        <w:t>Disclosure</w:t>
      </w:r>
      <w:r w:rsidR="00C618EB" w:rsidRPr="00D05844">
        <w:rPr>
          <w:iCs/>
          <w:sz w:val="23"/>
          <w:szCs w:val="23"/>
        </w:rPr>
        <w:t xml:space="preserve"> </w:t>
      </w:r>
      <w:r w:rsidR="00910316" w:rsidRPr="00D05844">
        <w:rPr>
          <w:iCs/>
          <w:sz w:val="23"/>
          <w:szCs w:val="23"/>
        </w:rPr>
        <w:t>Presentation</w:t>
      </w:r>
      <w:r w:rsidR="00C618EB" w:rsidRPr="00D05844">
        <w:rPr>
          <w:iCs/>
          <w:sz w:val="23"/>
          <w:szCs w:val="23"/>
        </w:rPr>
        <w:t xml:space="preserve"> </w:t>
      </w:r>
      <w:r w:rsidR="00185DEB" w:rsidRPr="00D05844">
        <w:rPr>
          <w:iCs/>
          <w:sz w:val="23"/>
          <w:szCs w:val="23"/>
        </w:rPr>
        <w:t xml:space="preserve">Book </w:t>
      </w:r>
      <w:r w:rsidR="00C618EB" w:rsidRPr="00D05844">
        <w:rPr>
          <w:iCs/>
          <w:sz w:val="23"/>
          <w:szCs w:val="23"/>
        </w:rPr>
        <w:t xml:space="preserve">is given to you so that you may become aware of many of the important features of The </w:t>
      </w:r>
      <w:r w:rsidR="00910316" w:rsidRPr="00D05844">
        <w:rPr>
          <w:iCs/>
          <w:sz w:val="23"/>
          <w:szCs w:val="23"/>
        </w:rPr>
        <w:t>Overlook Life Care Community</w:t>
      </w:r>
      <w:r w:rsidR="00C618EB" w:rsidRPr="00D05844">
        <w:rPr>
          <w:iCs/>
          <w:sz w:val="23"/>
          <w:szCs w:val="23"/>
        </w:rPr>
        <w:t xml:space="preserve"> </w:t>
      </w:r>
      <w:r w:rsidR="00910316" w:rsidRPr="00D05844">
        <w:rPr>
          <w:iCs/>
          <w:sz w:val="23"/>
          <w:szCs w:val="23"/>
        </w:rPr>
        <w:t xml:space="preserve">located </w:t>
      </w:r>
      <w:r w:rsidR="00D05844" w:rsidRPr="00D05844">
        <w:rPr>
          <w:iCs/>
          <w:sz w:val="23"/>
          <w:szCs w:val="23"/>
        </w:rPr>
        <w:t xml:space="preserve">in </w:t>
      </w:r>
      <w:r w:rsidR="00910316" w:rsidRPr="00D05844">
        <w:rPr>
          <w:iCs/>
          <w:sz w:val="23"/>
          <w:szCs w:val="23"/>
        </w:rPr>
        <w:t xml:space="preserve">Charlton, Massachusetts </w:t>
      </w:r>
      <w:r w:rsidR="00C618EB" w:rsidRPr="00D05844">
        <w:rPr>
          <w:iCs/>
          <w:sz w:val="23"/>
          <w:szCs w:val="23"/>
        </w:rPr>
        <w:t>and to fulfill the requirements of Massachusetts General Law</w:t>
      </w:r>
      <w:r w:rsidR="006453BB" w:rsidRPr="00D05844">
        <w:rPr>
          <w:iCs/>
          <w:sz w:val="23"/>
          <w:szCs w:val="23"/>
        </w:rPr>
        <w:t>s</w:t>
      </w:r>
      <w:r w:rsidR="00910316" w:rsidRPr="00D05844">
        <w:rPr>
          <w:iCs/>
          <w:sz w:val="23"/>
          <w:szCs w:val="23"/>
        </w:rPr>
        <w:t>,</w:t>
      </w:r>
      <w:r w:rsidR="00C618EB" w:rsidRPr="00D05844">
        <w:rPr>
          <w:iCs/>
          <w:sz w:val="23"/>
          <w:szCs w:val="23"/>
        </w:rPr>
        <w:t xml:space="preserve"> </w:t>
      </w:r>
      <w:r w:rsidR="00910316" w:rsidRPr="00D05844">
        <w:rPr>
          <w:iCs/>
          <w:sz w:val="23"/>
          <w:szCs w:val="23"/>
        </w:rPr>
        <w:t>Chapter</w:t>
      </w:r>
      <w:r w:rsidR="00C618EB" w:rsidRPr="00D05844">
        <w:rPr>
          <w:iCs/>
          <w:sz w:val="23"/>
          <w:szCs w:val="23"/>
        </w:rPr>
        <w:t xml:space="preserve"> 93, </w:t>
      </w:r>
      <w:proofErr w:type="gramStart"/>
      <w:r w:rsidR="00910316" w:rsidRPr="00D05844">
        <w:rPr>
          <w:iCs/>
          <w:sz w:val="23"/>
          <w:szCs w:val="23"/>
        </w:rPr>
        <w:t>Section</w:t>
      </w:r>
      <w:proofErr w:type="gramEnd"/>
      <w:r w:rsidR="00910316" w:rsidRPr="00D05844">
        <w:rPr>
          <w:iCs/>
          <w:sz w:val="23"/>
          <w:szCs w:val="23"/>
        </w:rPr>
        <w:t xml:space="preserve"> </w:t>
      </w:r>
      <w:r w:rsidR="00C618EB" w:rsidRPr="00D05844">
        <w:rPr>
          <w:iCs/>
          <w:sz w:val="23"/>
          <w:szCs w:val="23"/>
        </w:rPr>
        <w:t xml:space="preserve">76. </w:t>
      </w:r>
      <w:r w:rsidR="008821B7" w:rsidRPr="00D05844">
        <w:rPr>
          <w:iCs/>
          <w:sz w:val="23"/>
          <w:szCs w:val="23"/>
        </w:rPr>
        <w:t xml:space="preserve"> </w:t>
      </w:r>
      <w:r w:rsidR="005B761E">
        <w:rPr>
          <w:szCs w:val="24"/>
        </w:rPr>
        <w:t xml:space="preserve">The </w:t>
      </w:r>
      <w:r w:rsidRPr="00D05844">
        <w:rPr>
          <w:szCs w:val="24"/>
        </w:rPr>
        <w:t xml:space="preserve">Disclosure Statement is based on information available at the </w:t>
      </w:r>
      <w:r w:rsidR="005B761E">
        <w:rPr>
          <w:szCs w:val="24"/>
        </w:rPr>
        <w:t>date above</w:t>
      </w:r>
      <w:r w:rsidRPr="00D05844">
        <w:rPr>
          <w:szCs w:val="24"/>
        </w:rPr>
        <w:t xml:space="preserve"> and is subject to change.  </w:t>
      </w:r>
      <w:r w:rsidR="00560DB5" w:rsidRPr="00D05844">
        <w:rPr>
          <w:szCs w:val="24"/>
        </w:rPr>
        <w:t xml:space="preserve">In addition to providing basic information concerning The </w:t>
      </w:r>
      <w:r w:rsidR="00910316" w:rsidRPr="00D05844">
        <w:rPr>
          <w:szCs w:val="24"/>
        </w:rPr>
        <w:t>Overlook</w:t>
      </w:r>
      <w:r w:rsidR="00560DB5" w:rsidRPr="00D05844">
        <w:rPr>
          <w:szCs w:val="24"/>
        </w:rPr>
        <w:t xml:space="preserve">, this Disclosure </w:t>
      </w:r>
      <w:r w:rsidR="00910316" w:rsidRPr="00D05844">
        <w:rPr>
          <w:szCs w:val="24"/>
        </w:rPr>
        <w:t>Statement</w:t>
      </w:r>
      <w:r w:rsidR="00560DB5" w:rsidRPr="00D05844">
        <w:rPr>
          <w:szCs w:val="24"/>
        </w:rPr>
        <w:t xml:space="preserve"> also contains a summary of certain of the agreements required to enter into in order to become a resident at The </w:t>
      </w:r>
      <w:r w:rsidR="00910316" w:rsidRPr="00D05844">
        <w:rPr>
          <w:szCs w:val="24"/>
        </w:rPr>
        <w:t>Overlook</w:t>
      </w:r>
      <w:r w:rsidR="00C618EB" w:rsidRPr="00D05844">
        <w:rPr>
          <w:szCs w:val="24"/>
        </w:rPr>
        <w:t>.  I</w:t>
      </w:r>
      <w:r w:rsidR="00560DB5" w:rsidRPr="00D05844">
        <w:rPr>
          <w:szCs w:val="24"/>
        </w:rPr>
        <w:t>n the event of any inconsistency between the summary in this Disclosure Statement and the actual agreement, the provisions of the actual agreement will govern.  You may wish to review this Disclosure Statement</w:t>
      </w:r>
      <w:r w:rsidR="005B761E">
        <w:rPr>
          <w:szCs w:val="24"/>
        </w:rPr>
        <w:t xml:space="preserve"> </w:t>
      </w:r>
      <w:r w:rsidR="00560DB5" w:rsidRPr="00D05844">
        <w:rPr>
          <w:szCs w:val="24"/>
        </w:rPr>
        <w:t xml:space="preserve">with your financial advisor and legal counsel.  </w:t>
      </w:r>
      <w:r w:rsidR="00C618EB" w:rsidRPr="00D05844">
        <w:rPr>
          <w:iCs/>
          <w:sz w:val="23"/>
          <w:szCs w:val="23"/>
        </w:rPr>
        <w:t xml:space="preserve">This </w:t>
      </w:r>
      <w:r w:rsidR="00910316" w:rsidRPr="00D05844">
        <w:rPr>
          <w:iCs/>
          <w:sz w:val="23"/>
          <w:szCs w:val="23"/>
        </w:rPr>
        <w:t xml:space="preserve">Disclosure Presentation </w:t>
      </w:r>
      <w:r w:rsidR="00C618EB" w:rsidRPr="00D05844">
        <w:rPr>
          <w:iCs/>
          <w:sz w:val="23"/>
          <w:szCs w:val="23"/>
        </w:rPr>
        <w:t>is subject to change for events and circumstances occurring after the date printed on the cover page.</w:t>
      </w:r>
    </w:p>
    <w:p w:rsidR="00910316" w:rsidRPr="00D05844" w:rsidRDefault="00910316" w:rsidP="007E59BC">
      <w:pPr>
        <w:pStyle w:val="Header"/>
        <w:tabs>
          <w:tab w:val="clear" w:pos="4320"/>
          <w:tab w:val="clear" w:pos="8640"/>
          <w:tab w:val="left" w:pos="720"/>
          <w:tab w:val="left" w:pos="1440"/>
        </w:tabs>
        <w:spacing w:line="276" w:lineRule="auto"/>
        <w:jc w:val="both"/>
        <w:rPr>
          <w:szCs w:val="24"/>
        </w:rPr>
      </w:pPr>
    </w:p>
    <w:p w:rsidR="00910316" w:rsidRPr="00D05844" w:rsidRDefault="00910316" w:rsidP="005B761E">
      <w:pPr>
        <w:pStyle w:val="Header"/>
        <w:numPr>
          <w:ilvl w:val="0"/>
          <w:numId w:val="15"/>
        </w:numPr>
        <w:tabs>
          <w:tab w:val="clear" w:pos="4320"/>
          <w:tab w:val="clear" w:pos="8640"/>
        </w:tabs>
        <w:spacing w:line="276" w:lineRule="auto"/>
        <w:ind w:left="0" w:firstLine="0"/>
        <w:jc w:val="both"/>
        <w:rPr>
          <w:szCs w:val="24"/>
        </w:rPr>
      </w:pPr>
      <w:r w:rsidRPr="00D05844">
        <w:rPr>
          <w:szCs w:val="24"/>
        </w:rPr>
        <w:t>Name and Business Address of Provider</w:t>
      </w:r>
    </w:p>
    <w:p w:rsidR="00910316" w:rsidRPr="00D05844" w:rsidRDefault="00910316" w:rsidP="007E59BC">
      <w:pPr>
        <w:pStyle w:val="Header"/>
        <w:tabs>
          <w:tab w:val="clear" w:pos="4320"/>
          <w:tab w:val="clear" w:pos="8640"/>
        </w:tabs>
        <w:spacing w:line="276" w:lineRule="auto"/>
        <w:ind w:firstLine="720"/>
        <w:jc w:val="both"/>
        <w:rPr>
          <w:szCs w:val="24"/>
        </w:rPr>
      </w:pPr>
    </w:p>
    <w:p w:rsidR="00910316" w:rsidRPr="00D05844" w:rsidRDefault="00910316" w:rsidP="007E59BC">
      <w:pPr>
        <w:pStyle w:val="Header"/>
        <w:tabs>
          <w:tab w:val="clear" w:pos="4320"/>
          <w:tab w:val="clear" w:pos="8640"/>
        </w:tabs>
        <w:spacing w:line="276" w:lineRule="auto"/>
        <w:ind w:firstLine="720"/>
        <w:jc w:val="both"/>
        <w:rPr>
          <w:szCs w:val="24"/>
        </w:rPr>
      </w:pPr>
      <w:r w:rsidRPr="00D05844">
        <w:rPr>
          <w:szCs w:val="24"/>
        </w:rPr>
        <w:t>Overlook Communities, Inc.</w:t>
      </w:r>
    </w:p>
    <w:p w:rsidR="00910316" w:rsidRPr="00D05844" w:rsidRDefault="00910316" w:rsidP="007E59BC">
      <w:pPr>
        <w:pStyle w:val="Header"/>
        <w:tabs>
          <w:tab w:val="clear" w:pos="4320"/>
          <w:tab w:val="clear" w:pos="8640"/>
        </w:tabs>
        <w:spacing w:line="276" w:lineRule="auto"/>
        <w:ind w:firstLine="720"/>
        <w:jc w:val="both"/>
        <w:rPr>
          <w:szCs w:val="24"/>
        </w:rPr>
      </w:pPr>
      <w:r w:rsidRPr="00D05844">
        <w:rPr>
          <w:szCs w:val="24"/>
        </w:rPr>
        <w:t xml:space="preserve">DBA </w:t>
      </w:r>
      <w:proofErr w:type="gramStart"/>
      <w:r w:rsidRPr="00D05844">
        <w:rPr>
          <w:szCs w:val="24"/>
        </w:rPr>
        <w:t>The</w:t>
      </w:r>
      <w:proofErr w:type="gramEnd"/>
      <w:r w:rsidRPr="00D05844">
        <w:rPr>
          <w:szCs w:val="24"/>
        </w:rPr>
        <w:t xml:space="preserve"> Overlook Life Care Community</w:t>
      </w:r>
    </w:p>
    <w:p w:rsidR="00910316" w:rsidRPr="00D05844" w:rsidRDefault="00910316" w:rsidP="00EB2EF2">
      <w:pPr>
        <w:pStyle w:val="Header"/>
        <w:tabs>
          <w:tab w:val="clear" w:pos="4320"/>
          <w:tab w:val="clear" w:pos="8640"/>
        </w:tabs>
        <w:spacing w:line="276" w:lineRule="auto"/>
        <w:ind w:firstLine="720"/>
        <w:jc w:val="both"/>
        <w:rPr>
          <w:szCs w:val="24"/>
        </w:rPr>
      </w:pPr>
      <w:r w:rsidRPr="00D05844">
        <w:rPr>
          <w:szCs w:val="24"/>
        </w:rPr>
        <w:t>88 Masonic Home Road</w:t>
      </w:r>
    </w:p>
    <w:p w:rsidR="00910316" w:rsidRPr="00D05844" w:rsidRDefault="00910316" w:rsidP="007E59BC">
      <w:pPr>
        <w:pStyle w:val="Header"/>
        <w:tabs>
          <w:tab w:val="clear" w:pos="4320"/>
          <w:tab w:val="clear" w:pos="8640"/>
        </w:tabs>
        <w:spacing w:line="276" w:lineRule="auto"/>
        <w:ind w:firstLine="720"/>
        <w:jc w:val="both"/>
        <w:rPr>
          <w:szCs w:val="24"/>
        </w:rPr>
      </w:pPr>
      <w:r w:rsidRPr="00D05844">
        <w:rPr>
          <w:szCs w:val="24"/>
        </w:rPr>
        <w:t>Charlton, MA 01507</w:t>
      </w:r>
    </w:p>
    <w:p w:rsidR="00910316" w:rsidRPr="00D05844" w:rsidRDefault="00910316" w:rsidP="007E59BC">
      <w:pPr>
        <w:pStyle w:val="Header"/>
        <w:tabs>
          <w:tab w:val="clear" w:pos="4320"/>
          <w:tab w:val="clear" w:pos="8640"/>
        </w:tabs>
        <w:spacing w:line="276" w:lineRule="auto"/>
        <w:ind w:firstLine="720"/>
        <w:jc w:val="both"/>
        <w:rPr>
          <w:szCs w:val="24"/>
        </w:rPr>
      </w:pPr>
    </w:p>
    <w:p w:rsidR="00910316" w:rsidRPr="00D05844" w:rsidRDefault="00910316" w:rsidP="007E59BC">
      <w:pPr>
        <w:suppressAutoHyphens/>
        <w:spacing w:line="276" w:lineRule="auto"/>
        <w:ind w:left="720"/>
        <w:jc w:val="both"/>
      </w:pPr>
      <w:r w:rsidRPr="00D05844">
        <w:t xml:space="preserve">Overlook Communities, Inc., a corporate subsidy of Masonic Health System of Massachusetts, Inc., </w:t>
      </w:r>
      <w:r w:rsidR="004D1E7C">
        <w:t xml:space="preserve">is </w:t>
      </w:r>
      <w:r w:rsidRPr="00D05844">
        <w:t>a not-for-profit</w:t>
      </w:r>
      <w:r w:rsidR="006453BB" w:rsidRPr="00D05844">
        <w:t xml:space="preserve"> Massachusetts </w:t>
      </w:r>
      <w:r w:rsidR="00D05844">
        <w:t>c</w:t>
      </w:r>
      <w:r w:rsidR="006453BB" w:rsidRPr="00D05844">
        <w:t xml:space="preserve">orporation incorporated under the provisions of General Laws, Chapter 180.  This </w:t>
      </w:r>
      <w:r w:rsidR="00D05844">
        <w:t xml:space="preserve">corporation </w:t>
      </w:r>
      <w:r w:rsidR="006453BB" w:rsidRPr="00D05844">
        <w:t>owns and operates t</w:t>
      </w:r>
      <w:r w:rsidRPr="00D05844">
        <w:t>he continuing care community known as The Overlook Life Care Community</w:t>
      </w:r>
      <w:r w:rsidR="006453BB" w:rsidRPr="00D05844">
        <w:t xml:space="preserve"> (“The Overlook”).</w:t>
      </w:r>
    </w:p>
    <w:p w:rsidR="00910316" w:rsidRPr="00D05844" w:rsidRDefault="00910316" w:rsidP="007E59BC">
      <w:pPr>
        <w:pStyle w:val="Header"/>
        <w:tabs>
          <w:tab w:val="clear" w:pos="4320"/>
          <w:tab w:val="clear" w:pos="8640"/>
        </w:tabs>
        <w:spacing w:line="276" w:lineRule="auto"/>
        <w:jc w:val="both"/>
        <w:rPr>
          <w:szCs w:val="24"/>
        </w:rPr>
      </w:pPr>
    </w:p>
    <w:p w:rsidR="003E127E" w:rsidRPr="00D05844" w:rsidRDefault="00185DEB" w:rsidP="005B761E">
      <w:pPr>
        <w:pStyle w:val="Header"/>
        <w:numPr>
          <w:ilvl w:val="0"/>
          <w:numId w:val="15"/>
        </w:numPr>
        <w:tabs>
          <w:tab w:val="clear" w:pos="4320"/>
          <w:tab w:val="clear" w:pos="8640"/>
        </w:tabs>
        <w:spacing w:line="276" w:lineRule="auto"/>
        <w:ind w:left="0" w:firstLine="0"/>
        <w:jc w:val="both"/>
        <w:rPr>
          <w:szCs w:val="24"/>
        </w:rPr>
      </w:pPr>
      <w:r w:rsidRPr="00D05844">
        <w:rPr>
          <w:szCs w:val="24"/>
        </w:rPr>
        <w:t>Officers and Director</w:t>
      </w:r>
      <w:r w:rsidR="00E93334">
        <w:rPr>
          <w:szCs w:val="24"/>
        </w:rPr>
        <w:t>s</w:t>
      </w:r>
      <w:r w:rsidRPr="00D05844">
        <w:rPr>
          <w:szCs w:val="24"/>
        </w:rPr>
        <w:t xml:space="preserve"> of The Overlook</w:t>
      </w:r>
    </w:p>
    <w:p w:rsidR="00185DEB" w:rsidRPr="00D05844" w:rsidRDefault="00185DEB" w:rsidP="007E59BC">
      <w:pPr>
        <w:pStyle w:val="Header"/>
        <w:tabs>
          <w:tab w:val="clear" w:pos="4320"/>
          <w:tab w:val="clear" w:pos="8640"/>
          <w:tab w:val="left" w:pos="720"/>
          <w:tab w:val="left" w:pos="1440"/>
        </w:tabs>
        <w:spacing w:line="276" w:lineRule="auto"/>
        <w:ind w:left="720"/>
        <w:jc w:val="both"/>
        <w:rPr>
          <w:szCs w:val="24"/>
        </w:rPr>
      </w:pPr>
    </w:p>
    <w:p w:rsidR="00185DEB" w:rsidRPr="00D05844" w:rsidRDefault="00185DEB" w:rsidP="007E59BC">
      <w:pPr>
        <w:pStyle w:val="Header"/>
        <w:tabs>
          <w:tab w:val="clear" w:pos="4320"/>
          <w:tab w:val="clear" w:pos="8640"/>
          <w:tab w:val="left" w:pos="720"/>
          <w:tab w:val="left" w:pos="1440"/>
        </w:tabs>
        <w:spacing w:line="276" w:lineRule="auto"/>
        <w:ind w:left="720"/>
        <w:jc w:val="both"/>
        <w:rPr>
          <w:szCs w:val="24"/>
        </w:rPr>
      </w:pPr>
      <w:r w:rsidRPr="00D05844">
        <w:rPr>
          <w:szCs w:val="24"/>
        </w:rPr>
        <w:t>A list of current officers and directors of The Overlook is contained in Atta</w:t>
      </w:r>
      <w:r w:rsidR="00674BB0">
        <w:rPr>
          <w:szCs w:val="24"/>
        </w:rPr>
        <w:t>chment 1 attached hereto.  Each p</w:t>
      </w:r>
      <w:r w:rsidRPr="00D05844">
        <w:rPr>
          <w:szCs w:val="24"/>
        </w:rPr>
        <w:t>erson listed in Attachment 1, with the exception of the President</w:t>
      </w:r>
      <w:r w:rsidR="007D6F4F">
        <w:rPr>
          <w:szCs w:val="24"/>
        </w:rPr>
        <w:t>/CEO</w:t>
      </w:r>
      <w:r w:rsidRPr="00D05844">
        <w:rPr>
          <w:szCs w:val="24"/>
        </w:rPr>
        <w:t xml:space="preserve">, serves as a volunteer without compensation in the capacity shown in Attachment </w:t>
      </w:r>
      <w:r w:rsidR="005B761E">
        <w:rPr>
          <w:szCs w:val="24"/>
        </w:rPr>
        <w:t>A</w:t>
      </w:r>
      <w:r w:rsidRPr="00D05844">
        <w:rPr>
          <w:szCs w:val="24"/>
        </w:rPr>
        <w:t>.</w:t>
      </w:r>
      <w:r w:rsidR="00674BB0">
        <w:rPr>
          <w:szCs w:val="24"/>
        </w:rPr>
        <w:t xml:space="preserve">  No individual has an ownership interest or an equitable </w:t>
      </w:r>
      <w:r w:rsidR="004D1E7C">
        <w:rPr>
          <w:szCs w:val="24"/>
        </w:rPr>
        <w:t>or</w:t>
      </w:r>
      <w:r w:rsidR="00674BB0">
        <w:rPr>
          <w:szCs w:val="24"/>
        </w:rPr>
        <w:t xml:space="preserve"> beneficial interest in Overlook Communities, Inc. or its assets.  Directors’ actions and duties are governed by Massachusetts law and by the Overlook Communities’ Articles of Organization and By-laws.</w:t>
      </w:r>
    </w:p>
    <w:p w:rsidR="00185DEB" w:rsidRDefault="00185DEB" w:rsidP="007E59BC">
      <w:pPr>
        <w:pStyle w:val="Header"/>
        <w:tabs>
          <w:tab w:val="clear" w:pos="4320"/>
          <w:tab w:val="clear" w:pos="8640"/>
          <w:tab w:val="left" w:pos="720"/>
          <w:tab w:val="left" w:pos="1440"/>
        </w:tabs>
        <w:spacing w:line="276" w:lineRule="auto"/>
        <w:jc w:val="both"/>
        <w:rPr>
          <w:szCs w:val="24"/>
        </w:rPr>
      </w:pPr>
    </w:p>
    <w:p w:rsidR="007E59BC" w:rsidRDefault="007E59BC" w:rsidP="007E59BC">
      <w:pPr>
        <w:pStyle w:val="Header"/>
        <w:tabs>
          <w:tab w:val="clear" w:pos="4320"/>
          <w:tab w:val="clear" w:pos="8640"/>
          <w:tab w:val="left" w:pos="720"/>
          <w:tab w:val="left" w:pos="1440"/>
        </w:tabs>
        <w:spacing w:line="276" w:lineRule="auto"/>
        <w:jc w:val="both"/>
        <w:rPr>
          <w:szCs w:val="24"/>
        </w:rPr>
      </w:pPr>
    </w:p>
    <w:p w:rsidR="007E59BC" w:rsidRDefault="007E59BC" w:rsidP="007E59BC">
      <w:pPr>
        <w:pStyle w:val="Header"/>
        <w:tabs>
          <w:tab w:val="clear" w:pos="4320"/>
          <w:tab w:val="clear" w:pos="8640"/>
          <w:tab w:val="left" w:pos="720"/>
          <w:tab w:val="left" w:pos="1440"/>
        </w:tabs>
        <w:spacing w:line="276" w:lineRule="auto"/>
        <w:jc w:val="both"/>
        <w:rPr>
          <w:szCs w:val="24"/>
        </w:rPr>
      </w:pPr>
    </w:p>
    <w:p w:rsidR="00EB2EF2" w:rsidRDefault="00EB2EF2" w:rsidP="007E59BC">
      <w:pPr>
        <w:pStyle w:val="Header"/>
        <w:tabs>
          <w:tab w:val="clear" w:pos="4320"/>
          <w:tab w:val="clear" w:pos="8640"/>
          <w:tab w:val="left" w:pos="720"/>
          <w:tab w:val="left" w:pos="1440"/>
        </w:tabs>
        <w:spacing w:line="276" w:lineRule="auto"/>
        <w:jc w:val="both"/>
        <w:rPr>
          <w:szCs w:val="24"/>
        </w:rPr>
      </w:pPr>
    </w:p>
    <w:p w:rsidR="00C76E4C" w:rsidRPr="00D05844" w:rsidRDefault="00C76E4C" w:rsidP="007E59BC">
      <w:pPr>
        <w:pStyle w:val="Header"/>
        <w:tabs>
          <w:tab w:val="clear" w:pos="4320"/>
          <w:tab w:val="clear" w:pos="8640"/>
          <w:tab w:val="left" w:pos="720"/>
          <w:tab w:val="left" w:pos="1440"/>
        </w:tabs>
        <w:spacing w:line="276" w:lineRule="auto"/>
        <w:jc w:val="both"/>
        <w:rPr>
          <w:szCs w:val="24"/>
        </w:rPr>
      </w:pPr>
    </w:p>
    <w:p w:rsidR="00185DEB" w:rsidRPr="00D05844" w:rsidRDefault="00185DEB" w:rsidP="005B761E">
      <w:pPr>
        <w:pStyle w:val="Header"/>
        <w:numPr>
          <w:ilvl w:val="0"/>
          <w:numId w:val="15"/>
        </w:numPr>
        <w:tabs>
          <w:tab w:val="clear" w:pos="4320"/>
          <w:tab w:val="clear" w:pos="8640"/>
          <w:tab w:val="left" w:pos="720"/>
          <w:tab w:val="left" w:pos="1440"/>
        </w:tabs>
        <w:spacing w:line="276" w:lineRule="auto"/>
        <w:ind w:hanging="720"/>
        <w:jc w:val="both"/>
        <w:rPr>
          <w:szCs w:val="24"/>
        </w:rPr>
      </w:pPr>
      <w:r w:rsidRPr="00D05844">
        <w:rPr>
          <w:szCs w:val="24"/>
        </w:rPr>
        <w:lastRenderedPageBreak/>
        <w:t>Description of Business Experience of The Overlook</w:t>
      </w:r>
    </w:p>
    <w:p w:rsidR="00185DEB" w:rsidRPr="00D05844" w:rsidRDefault="00185DEB" w:rsidP="007E59BC">
      <w:pPr>
        <w:pStyle w:val="Header"/>
        <w:tabs>
          <w:tab w:val="clear" w:pos="4320"/>
          <w:tab w:val="clear" w:pos="8640"/>
          <w:tab w:val="left" w:pos="720"/>
          <w:tab w:val="left" w:pos="1440"/>
        </w:tabs>
        <w:spacing w:line="276" w:lineRule="auto"/>
        <w:ind w:left="720"/>
        <w:jc w:val="both"/>
        <w:rPr>
          <w:szCs w:val="24"/>
        </w:rPr>
      </w:pPr>
    </w:p>
    <w:p w:rsidR="00185DEB" w:rsidRDefault="00185DEB" w:rsidP="007E59BC">
      <w:pPr>
        <w:pStyle w:val="Header"/>
        <w:tabs>
          <w:tab w:val="clear" w:pos="4320"/>
          <w:tab w:val="clear" w:pos="8640"/>
          <w:tab w:val="left" w:pos="720"/>
          <w:tab w:val="left" w:pos="1440"/>
        </w:tabs>
        <w:spacing w:line="276" w:lineRule="auto"/>
        <w:ind w:left="720"/>
        <w:jc w:val="both"/>
        <w:rPr>
          <w:szCs w:val="24"/>
        </w:rPr>
      </w:pPr>
      <w:r w:rsidRPr="00D05844">
        <w:rPr>
          <w:szCs w:val="24"/>
        </w:rPr>
        <w:t xml:space="preserve">Overlook Communities, Inc. was </w:t>
      </w:r>
      <w:r w:rsidR="00D05844">
        <w:rPr>
          <w:szCs w:val="24"/>
        </w:rPr>
        <w:t>incorporated on May 5, 2000</w:t>
      </w:r>
      <w:r w:rsidRPr="00D05844">
        <w:rPr>
          <w:szCs w:val="24"/>
        </w:rPr>
        <w:t xml:space="preserve"> for the purpose of developing and operating a continuing care retirement community.  The Board of </w:t>
      </w:r>
      <w:r w:rsidR="005A6C23">
        <w:rPr>
          <w:szCs w:val="24"/>
        </w:rPr>
        <w:t>Directors</w:t>
      </w:r>
      <w:r w:rsidRPr="00D05844">
        <w:rPr>
          <w:szCs w:val="24"/>
        </w:rPr>
        <w:t xml:space="preserve"> of The Overlook is </w:t>
      </w:r>
      <w:r w:rsidR="008D76D5" w:rsidRPr="00D05844">
        <w:rPr>
          <w:szCs w:val="24"/>
        </w:rPr>
        <w:t>composed</w:t>
      </w:r>
      <w:r w:rsidRPr="00D05844">
        <w:rPr>
          <w:szCs w:val="24"/>
        </w:rPr>
        <w:t xml:space="preserve"> of individuals who have experience in areas such as finance, business, social services, </w:t>
      </w:r>
      <w:r w:rsidR="005A6C23">
        <w:rPr>
          <w:szCs w:val="24"/>
        </w:rPr>
        <w:t xml:space="preserve">nursing home administration, </w:t>
      </w:r>
      <w:r w:rsidRPr="00D05844">
        <w:rPr>
          <w:szCs w:val="24"/>
        </w:rPr>
        <w:t xml:space="preserve">hospital administration, and </w:t>
      </w:r>
      <w:r w:rsidR="005B761E">
        <w:rPr>
          <w:szCs w:val="24"/>
        </w:rPr>
        <w:t xml:space="preserve">programs serving </w:t>
      </w:r>
      <w:r w:rsidR="0014514A">
        <w:rPr>
          <w:szCs w:val="24"/>
        </w:rPr>
        <w:t>persons age 62 and over</w:t>
      </w:r>
      <w:r w:rsidR="005B761E">
        <w:rPr>
          <w:szCs w:val="24"/>
        </w:rPr>
        <w:t>.</w:t>
      </w:r>
    </w:p>
    <w:p w:rsidR="00D05844" w:rsidRDefault="00D05844" w:rsidP="007E59BC">
      <w:pPr>
        <w:pStyle w:val="Header"/>
        <w:tabs>
          <w:tab w:val="clear" w:pos="4320"/>
          <w:tab w:val="clear" w:pos="8640"/>
          <w:tab w:val="left" w:pos="720"/>
          <w:tab w:val="left" w:pos="1440"/>
        </w:tabs>
        <w:spacing w:line="276" w:lineRule="auto"/>
        <w:ind w:left="720"/>
        <w:jc w:val="both"/>
        <w:rPr>
          <w:szCs w:val="24"/>
        </w:rPr>
      </w:pPr>
    </w:p>
    <w:p w:rsidR="00D05844" w:rsidRPr="00D05844" w:rsidRDefault="00D05844" w:rsidP="007E59BC">
      <w:pPr>
        <w:pStyle w:val="Header"/>
        <w:tabs>
          <w:tab w:val="clear" w:pos="4320"/>
          <w:tab w:val="clear" w:pos="8640"/>
          <w:tab w:val="left" w:pos="720"/>
          <w:tab w:val="left" w:pos="1440"/>
        </w:tabs>
        <w:spacing w:line="276" w:lineRule="auto"/>
        <w:ind w:left="720"/>
        <w:jc w:val="both"/>
        <w:rPr>
          <w:szCs w:val="24"/>
        </w:rPr>
      </w:pPr>
    </w:p>
    <w:p w:rsidR="00185DEB" w:rsidRDefault="00185DEB" w:rsidP="005B761E">
      <w:pPr>
        <w:pStyle w:val="Header"/>
        <w:numPr>
          <w:ilvl w:val="0"/>
          <w:numId w:val="15"/>
        </w:numPr>
        <w:tabs>
          <w:tab w:val="clear" w:pos="4320"/>
          <w:tab w:val="clear" w:pos="8640"/>
          <w:tab w:val="left" w:pos="720"/>
          <w:tab w:val="left" w:pos="1440"/>
        </w:tabs>
        <w:spacing w:line="276" w:lineRule="auto"/>
        <w:ind w:hanging="720"/>
        <w:jc w:val="both"/>
        <w:rPr>
          <w:szCs w:val="24"/>
        </w:rPr>
      </w:pPr>
      <w:r w:rsidRPr="00D05844">
        <w:rPr>
          <w:szCs w:val="24"/>
        </w:rPr>
        <w:t xml:space="preserve">Statement </w:t>
      </w:r>
      <w:r w:rsidR="00D05844">
        <w:rPr>
          <w:szCs w:val="24"/>
        </w:rPr>
        <w:t xml:space="preserve">of </w:t>
      </w:r>
      <w:r w:rsidRPr="00D05844">
        <w:rPr>
          <w:szCs w:val="24"/>
        </w:rPr>
        <w:t>Affiliation and Tax-Exempt Status</w:t>
      </w:r>
    </w:p>
    <w:p w:rsidR="00D05844" w:rsidRPr="00D05844" w:rsidRDefault="00D05844" w:rsidP="007E59BC">
      <w:pPr>
        <w:pStyle w:val="Header"/>
        <w:tabs>
          <w:tab w:val="clear" w:pos="4320"/>
          <w:tab w:val="clear" w:pos="8640"/>
          <w:tab w:val="left" w:pos="720"/>
          <w:tab w:val="left" w:pos="1440"/>
        </w:tabs>
        <w:spacing w:line="276" w:lineRule="auto"/>
        <w:ind w:left="720"/>
        <w:jc w:val="both"/>
        <w:rPr>
          <w:szCs w:val="24"/>
        </w:rPr>
      </w:pPr>
    </w:p>
    <w:p w:rsidR="00185DEB" w:rsidRPr="00D05844" w:rsidRDefault="00185DEB" w:rsidP="007E59BC">
      <w:pPr>
        <w:pStyle w:val="Header"/>
        <w:tabs>
          <w:tab w:val="clear" w:pos="4320"/>
          <w:tab w:val="clear" w:pos="8640"/>
          <w:tab w:val="left" w:pos="720"/>
          <w:tab w:val="left" w:pos="1440"/>
        </w:tabs>
        <w:spacing w:line="276" w:lineRule="auto"/>
        <w:ind w:left="720"/>
        <w:jc w:val="both"/>
        <w:rPr>
          <w:szCs w:val="24"/>
        </w:rPr>
      </w:pPr>
      <w:r w:rsidRPr="00D05844">
        <w:rPr>
          <w:szCs w:val="24"/>
        </w:rPr>
        <w:t xml:space="preserve">Overlook Communities, Inc. is not affiliated with any other </w:t>
      </w:r>
      <w:r w:rsidR="008D76D5" w:rsidRPr="00D05844">
        <w:rPr>
          <w:szCs w:val="24"/>
        </w:rPr>
        <w:t>organization</w:t>
      </w:r>
      <w:r w:rsidRPr="00D05844">
        <w:rPr>
          <w:szCs w:val="24"/>
        </w:rPr>
        <w:t xml:space="preserve">.  The Internal Revenue Service has determined that the </w:t>
      </w:r>
      <w:r w:rsidR="008D76D5" w:rsidRPr="00D05844">
        <w:rPr>
          <w:szCs w:val="24"/>
        </w:rPr>
        <w:t>Corporation</w:t>
      </w:r>
      <w:r w:rsidRPr="00D05844">
        <w:rPr>
          <w:szCs w:val="24"/>
        </w:rPr>
        <w:t xml:space="preserve"> is exempt from federal income taxation as an organization </w:t>
      </w:r>
      <w:r w:rsidR="008D76D5" w:rsidRPr="00D05844">
        <w:rPr>
          <w:szCs w:val="24"/>
        </w:rPr>
        <w:t>described</w:t>
      </w:r>
      <w:r w:rsidRPr="00D05844">
        <w:rPr>
          <w:szCs w:val="24"/>
        </w:rPr>
        <w:t xml:space="preserve"> in Section 501(c</w:t>
      </w:r>
      <w:proofErr w:type="gramStart"/>
      <w:r w:rsidRPr="00D05844">
        <w:rPr>
          <w:szCs w:val="24"/>
        </w:rPr>
        <w:t>)(</w:t>
      </w:r>
      <w:proofErr w:type="gramEnd"/>
      <w:r w:rsidRPr="00D05844">
        <w:rPr>
          <w:szCs w:val="24"/>
        </w:rPr>
        <w:t>3) of the Internal Revenue Code of 1986, as amended.</w:t>
      </w:r>
    </w:p>
    <w:p w:rsidR="00185DEB" w:rsidRPr="00D05844" w:rsidRDefault="00185DEB" w:rsidP="007E59BC">
      <w:pPr>
        <w:pStyle w:val="Header"/>
        <w:tabs>
          <w:tab w:val="clear" w:pos="4320"/>
          <w:tab w:val="clear" w:pos="8640"/>
          <w:tab w:val="left" w:pos="720"/>
          <w:tab w:val="left" w:pos="1440"/>
        </w:tabs>
        <w:spacing w:line="276" w:lineRule="auto"/>
        <w:jc w:val="both"/>
        <w:rPr>
          <w:szCs w:val="24"/>
        </w:rPr>
      </w:pPr>
    </w:p>
    <w:p w:rsidR="00185DEB" w:rsidRPr="00D05844" w:rsidRDefault="008D76D5" w:rsidP="005B761E">
      <w:pPr>
        <w:pStyle w:val="Header"/>
        <w:numPr>
          <w:ilvl w:val="0"/>
          <w:numId w:val="15"/>
        </w:numPr>
        <w:tabs>
          <w:tab w:val="clear" w:pos="4320"/>
          <w:tab w:val="clear" w:pos="8640"/>
          <w:tab w:val="left" w:pos="720"/>
          <w:tab w:val="left" w:pos="1440"/>
        </w:tabs>
        <w:spacing w:line="276" w:lineRule="auto"/>
        <w:ind w:hanging="720"/>
        <w:jc w:val="both"/>
        <w:rPr>
          <w:szCs w:val="24"/>
        </w:rPr>
      </w:pPr>
      <w:r w:rsidRPr="00D05844">
        <w:rPr>
          <w:szCs w:val="24"/>
        </w:rPr>
        <w:t>Description</w:t>
      </w:r>
      <w:r w:rsidR="00185DEB" w:rsidRPr="00D05844">
        <w:rPr>
          <w:szCs w:val="24"/>
        </w:rPr>
        <w:t xml:space="preserve"> of Physical Facilities</w:t>
      </w:r>
    </w:p>
    <w:p w:rsidR="00D05844" w:rsidRDefault="00D05844" w:rsidP="007E59BC">
      <w:pPr>
        <w:pStyle w:val="Header"/>
        <w:tabs>
          <w:tab w:val="clear" w:pos="4320"/>
          <w:tab w:val="clear" w:pos="8640"/>
          <w:tab w:val="left" w:pos="720"/>
          <w:tab w:val="left" w:pos="1440"/>
        </w:tabs>
        <w:spacing w:line="276" w:lineRule="auto"/>
        <w:ind w:left="720"/>
        <w:jc w:val="both"/>
        <w:rPr>
          <w:szCs w:val="24"/>
        </w:rPr>
      </w:pPr>
    </w:p>
    <w:p w:rsidR="00185DEB" w:rsidRPr="00D05844" w:rsidRDefault="008D76D5" w:rsidP="007E59BC">
      <w:pPr>
        <w:pStyle w:val="Header"/>
        <w:tabs>
          <w:tab w:val="clear" w:pos="4320"/>
          <w:tab w:val="clear" w:pos="8640"/>
          <w:tab w:val="left" w:pos="720"/>
          <w:tab w:val="left" w:pos="1440"/>
        </w:tabs>
        <w:spacing w:line="276" w:lineRule="auto"/>
        <w:ind w:left="720"/>
        <w:jc w:val="both"/>
        <w:rPr>
          <w:szCs w:val="24"/>
        </w:rPr>
      </w:pPr>
      <w:r w:rsidRPr="00D05844">
        <w:rPr>
          <w:szCs w:val="24"/>
        </w:rPr>
        <w:t xml:space="preserve">The Overlook’s facility is located </w:t>
      </w:r>
      <w:r w:rsidR="00D05844">
        <w:rPr>
          <w:szCs w:val="24"/>
        </w:rPr>
        <w:t xml:space="preserve">on approximately </w:t>
      </w:r>
      <w:r w:rsidR="005B761E">
        <w:rPr>
          <w:szCs w:val="24"/>
        </w:rPr>
        <w:t>83</w:t>
      </w:r>
      <w:r w:rsidR="00D05844">
        <w:rPr>
          <w:szCs w:val="24"/>
        </w:rPr>
        <w:t xml:space="preserve"> acres of a 450 acre site at</w:t>
      </w:r>
      <w:r w:rsidRPr="00D05844">
        <w:rPr>
          <w:szCs w:val="24"/>
        </w:rPr>
        <w:t xml:space="preserve"> </w:t>
      </w:r>
      <w:r w:rsidR="00521DCA">
        <w:rPr>
          <w:szCs w:val="24"/>
        </w:rPr>
        <w:t xml:space="preserve">    </w:t>
      </w:r>
      <w:r w:rsidRPr="00D05844">
        <w:rPr>
          <w:szCs w:val="24"/>
        </w:rPr>
        <w:t>88 Masonic Home</w:t>
      </w:r>
      <w:r w:rsidR="00D05844">
        <w:rPr>
          <w:szCs w:val="24"/>
        </w:rPr>
        <w:t xml:space="preserve"> Road, Charlton, Massachusetts.  </w:t>
      </w:r>
      <w:r w:rsidRPr="00D05844">
        <w:rPr>
          <w:szCs w:val="24"/>
        </w:rPr>
        <w:t>The facility is comprised of 205 resident apar</w:t>
      </w:r>
      <w:r w:rsidR="005B761E">
        <w:rPr>
          <w:szCs w:val="24"/>
        </w:rPr>
        <w:t xml:space="preserve">tments, 14 resident cottages, </w:t>
      </w:r>
      <w:r w:rsidR="005A6C23">
        <w:rPr>
          <w:szCs w:val="24"/>
        </w:rPr>
        <w:t xml:space="preserve">42 </w:t>
      </w:r>
      <w:r w:rsidRPr="00D05844">
        <w:rPr>
          <w:szCs w:val="24"/>
        </w:rPr>
        <w:t xml:space="preserve">suite enhanced living unit and </w:t>
      </w:r>
      <w:r w:rsidR="005A6C23">
        <w:rPr>
          <w:szCs w:val="24"/>
        </w:rPr>
        <w:t>112</w:t>
      </w:r>
      <w:r w:rsidRPr="00D05844">
        <w:rPr>
          <w:szCs w:val="24"/>
        </w:rPr>
        <w:t xml:space="preserve"> </w:t>
      </w:r>
      <w:proofErr w:type="gramStart"/>
      <w:r w:rsidRPr="00D05844">
        <w:rPr>
          <w:szCs w:val="24"/>
        </w:rPr>
        <w:t>bed</w:t>
      </w:r>
      <w:proofErr w:type="gramEnd"/>
      <w:r w:rsidRPr="00D05844">
        <w:rPr>
          <w:szCs w:val="24"/>
        </w:rPr>
        <w:t xml:space="preserve"> skilled nursing care facility licensed by the Commonwealth of Massachusetts.</w:t>
      </w:r>
      <w:r w:rsidR="00D05844">
        <w:rPr>
          <w:szCs w:val="24"/>
        </w:rPr>
        <w:t xml:space="preserve">  The Overlook’s facilities contain approximately 392,000 square feet of space.</w:t>
      </w:r>
    </w:p>
    <w:p w:rsidR="008D76D5" w:rsidRPr="00D05844" w:rsidRDefault="008D76D5" w:rsidP="007E59BC">
      <w:pPr>
        <w:pStyle w:val="Header"/>
        <w:tabs>
          <w:tab w:val="clear" w:pos="4320"/>
          <w:tab w:val="clear" w:pos="8640"/>
          <w:tab w:val="left" w:pos="720"/>
          <w:tab w:val="left" w:pos="1440"/>
        </w:tabs>
        <w:spacing w:line="276" w:lineRule="auto"/>
        <w:jc w:val="both"/>
        <w:rPr>
          <w:szCs w:val="24"/>
        </w:rPr>
      </w:pPr>
    </w:p>
    <w:p w:rsidR="008D76D5" w:rsidRDefault="008D76D5" w:rsidP="005B761E">
      <w:pPr>
        <w:pStyle w:val="Header"/>
        <w:numPr>
          <w:ilvl w:val="0"/>
          <w:numId w:val="15"/>
        </w:numPr>
        <w:tabs>
          <w:tab w:val="clear" w:pos="4320"/>
          <w:tab w:val="clear" w:pos="8640"/>
          <w:tab w:val="left" w:pos="720"/>
          <w:tab w:val="left" w:pos="1440"/>
        </w:tabs>
        <w:spacing w:line="276" w:lineRule="auto"/>
        <w:ind w:hanging="720"/>
        <w:jc w:val="both"/>
        <w:rPr>
          <w:szCs w:val="24"/>
        </w:rPr>
      </w:pPr>
      <w:r w:rsidRPr="00D05844">
        <w:rPr>
          <w:szCs w:val="24"/>
        </w:rPr>
        <w:t>Financial Statements</w:t>
      </w:r>
    </w:p>
    <w:p w:rsidR="00D05844" w:rsidRPr="00D05844" w:rsidRDefault="00D05844" w:rsidP="007E59BC">
      <w:pPr>
        <w:pStyle w:val="Header"/>
        <w:tabs>
          <w:tab w:val="clear" w:pos="4320"/>
          <w:tab w:val="clear" w:pos="8640"/>
          <w:tab w:val="left" w:pos="720"/>
          <w:tab w:val="left" w:pos="1440"/>
        </w:tabs>
        <w:spacing w:line="276" w:lineRule="auto"/>
        <w:ind w:left="720"/>
        <w:jc w:val="both"/>
        <w:rPr>
          <w:szCs w:val="24"/>
        </w:rPr>
      </w:pPr>
    </w:p>
    <w:p w:rsidR="008D76D5" w:rsidRPr="00D05844" w:rsidRDefault="008D76D5" w:rsidP="007E59BC">
      <w:pPr>
        <w:pStyle w:val="Header"/>
        <w:tabs>
          <w:tab w:val="clear" w:pos="4320"/>
          <w:tab w:val="clear" w:pos="8640"/>
          <w:tab w:val="left" w:pos="720"/>
          <w:tab w:val="left" w:pos="1440"/>
        </w:tabs>
        <w:spacing w:line="276" w:lineRule="auto"/>
        <w:ind w:left="720"/>
        <w:jc w:val="both"/>
        <w:rPr>
          <w:szCs w:val="24"/>
        </w:rPr>
      </w:pPr>
      <w:r w:rsidRPr="00D05844">
        <w:rPr>
          <w:szCs w:val="24"/>
        </w:rPr>
        <w:t xml:space="preserve">Certified financial statements of The Overlook are contained in Attachment </w:t>
      </w:r>
      <w:r w:rsidR="005B761E">
        <w:rPr>
          <w:szCs w:val="24"/>
        </w:rPr>
        <w:t>B</w:t>
      </w:r>
      <w:r w:rsidRPr="00D05844">
        <w:rPr>
          <w:szCs w:val="24"/>
        </w:rPr>
        <w:t xml:space="preserve"> attached hereto.  If The Overlook’s fiscal year ended more than </w:t>
      </w:r>
      <w:r w:rsidR="005B761E">
        <w:rPr>
          <w:szCs w:val="24"/>
        </w:rPr>
        <w:t>90</w:t>
      </w:r>
      <w:r w:rsidRPr="00D05844">
        <w:rPr>
          <w:szCs w:val="24"/>
        </w:rPr>
        <w:t xml:space="preserve"> days prior to the date this Disclosure Statement is deli</w:t>
      </w:r>
      <w:r w:rsidR="007E59BC">
        <w:rPr>
          <w:szCs w:val="24"/>
        </w:rPr>
        <w:t>vered to a prospective resident,</w:t>
      </w:r>
      <w:r w:rsidRPr="00D05844">
        <w:rPr>
          <w:szCs w:val="24"/>
        </w:rPr>
        <w:t xml:space="preserve"> </w:t>
      </w:r>
      <w:r w:rsidR="005B761E">
        <w:rPr>
          <w:szCs w:val="24"/>
        </w:rPr>
        <w:t xml:space="preserve">then </w:t>
      </w:r>
      <w:r w:rsidRPr="00D05844">
        <w:rPr>
          <w:szCs w:val="24"/>
        </w:rPr>
        <w:t xml:space="preserve">interim financial statements are contained in Attachment </w:t>
      </w:r>
      <w:r w:rsidR="005B761E">
        <w:rPr>
          <w:szCs w:val="24"/>
        </w:rPr>
        <w:t>B</w:t>
      </w:r>
      <w:r w:rsidR="007E59BC">
        <w:rPr>
          <w:szCs w:val="24"/>
        </w:rPr>
        <w:t xml:space="preserve"> attached hereto.  The current entrance fees and monthly service fees are included in Attachment </w:t>
      </w:r>
      <w:r w:rsidR="005B761E">
        <w:rPr>
          <w:szCs w:val="24"/>
        </w:rPr>
        <w:t>C</w:t>
      </w:r>
      <w:r w:rsidR="007E59BC">
        <w:rPr>
          <w:szCs w:val="24"/>
        </w:rPr>
        <w:t xml:space="preserve">. </w:t>
      </w:r>
      <w:r w:rsidRPr="00D05844">
        <w:rPr>
          <w:szCs w:val="24"/>
        </w:rPr>
        <w:t xml:space="preserve">  A five year history of entrance fees and monthly service fees is included in</w:t>
      </w:r>
      <w:r w:rsidR="007E59BC">
        <w:rPr>
          <w:szCs w:val="24"/>
        </w:rPr>
        <w:t xml:space="preserve"> Attachment </w:t>
      </w:r>
      <w:r w:rsidR="005B761E">
        <w:rPr>
          <w:szCs w:val="24"/>
        </w:rPr>
        <w:t>D</w:t>
      </w:r>
      <w:r w:rsidR="007E59BC">
        <w:rPr>
          <w:szCs w:val="24"/>
        </w:rPr>
        <w:t xml:space="preserve"> attached hereto.</w:t>
      </w:r>
    </w:p>
    <w:p w:rsidR="00521DCA" w:rsidRDefault="00521DCA">
      <w:pPr>
        <w:rPr>
          <w:szCs w:val="24"/>
        </w:rPr>
      </w:pPr>
      <w:r>
        <w:rPr>
          <w:szCs w:val="24"/>
        </w:rPr>
        <w:br w:type="page"/>
      </w:r>
    </w:p>
    <w:p w:rsidR="00EF2399" w:rsidRPr="007E59BC" w:rsidRDefault="007E59BC" w:rsidP="007E59BC">
      <w:pPr>
        <w:spacing w:line="276" w:lineRule="auto"/>
        <w:jc w:val="center"/>
        <w:rPr>
          <w:szCs w:val="24"/>
          <w:u w:val="single"/>
        </w:rPr>
      </w:pPr>
      <w:r>
        <w:rPr>
          <w:szCs w:val="24"/>
          <w:u w:val="single"/>
        </w:rPr>
        <w:t xml:space="preserve">ATTACHMENT </w:t>
      </w:r>
      <w:r w:rsidR="005B761E">
        <w:rPr>
          <w:szCs w:val="24"/>
          <w:u w:val="single"/>
        </w:rPr>
        <w:t>A</w:t>
      </w:r>
    </w:p>
    <w:p w:rsidR="00EF2399" w:rsidRPr="007E59BC" w:rsidRDefault="00EF2399" w:rsidP="007E59BC">
      <w:pPr>
        <w:spacing w:line="276" w:lineRule="auto"/>
        <w:jc w:val="center"/>
        <w:rPr>
          <w:szCs w:val="24"/>
          <w:u w:val="single"/>
        </w:rPr>
      </w:pPr>
    </w:p>
    <w:p w:rsidR="00EF2399" w:rsidRPr="007E59BC" w:rsidRDefault="00EF2399" w:rsidP="007E59BC">
      <w:pPr>
        <w:spacing w:line="276" w:lineRule="auto"/>
        <w:jc w:val="center"/>
        <w:rPr>
          <w:szCs w:val="24"/>
        </w:rPr>
      </w:pPr>
      <w:r w:rsidRPr="007E59BC">
        <w:rPr>
          <w:szCs w:val="24"/>
        </w:rPr>
        <w:t>[Disclosure Statement]</w:t>
      </w:r>
    </w:p>
    <w:p w:rsidR="00EF2399" w:rsidRPr="007E59BC" w:rsidRDefault="00EF2399" w:rsidP="007E59BC">
      <w:pPr>
        <w:spacing w:line="276" w:lineRule="auto"/>
        <w:jc w:val="center"/>
        <w:rPr>
          <w:szCs w:val="24"/>
          <w:u w:val="single"/>
        </w:rPr>
      </w:pPr>
    </w:p>
    <w:p w:rsidR="00EF2399" w:rsidRPr="007E59BC" w:rsidRDefault="00EF2399" w:rsidP="007E59BC">
      <w:pPr>
        <w:spacing w:line="276" w:lineRule="auto"/>
        <w:jc w:val="center"/>
        <w:rPr>
          <w:szCs w:val="24"/>
          <w:u w:val="single"/>
        </w:rPr>
      </w:pPr>
    </w:p>
    <w:p w:rsidR="00EF2399" w:rsidRDefault="007E59BC" w:rsidP="007E59BC">
      <w:pPr>
        <w:spacing w:line="276" w:lineRule="auto"/>
        <w:jc w:val="center"/>
        <w:rPr>
          <w:szCs w:val="24"/>
          <w:u w:val="single"/>
        </w:rPr>
      </w:pPr>
      <w:r>
        <w:rPr>
          <w:szCs w:val="24"/>
          <w:u w:val="single"/>
        </w:rPr>
        <w:t>Officers and Directors</w:t>
      </w:r>
    </w:p>
    <w:p w:rsidR="00E05025" w:rsidRDefault="00E05025" w:rsidP="007E59BC">
      <w:pPr>
        <w:spacing w:line="276" w:lineRule="auto"/>
        <w:jc w:val="center"/>
        <w:rPr>
          <w:szCs w:val="24"/>
          <w:u w:val="single"/>
        </w:rPr>
      </w:pPr>
    </w:p>
    <w:p w:rsidR="00010871" w:rsidRDefault="00010871" w:rsidP="00010871">
      <w:pPr>
        <w:tabs>
          <w:tab w:val="left" w:pos="4950"/>
        </w:tabs>
        <w:spacing w:line="360" w:lineRule="auto"/>
        <w:ind w:left="2520"/>
        <w:rPr>
          <w:szCs w:val="24"/>
        </w:rPr>
      </w:pPr>
      <w:r>
        <w:rPr>
          <w:szCs w:val="24"/>
        </w:rPr>
        <w:t>Grand Master</w:t>
      </w:r>
      <w:r>
        <w:rPr>
          <w:szCs w:val="24"/>
        </w:rPr>
        <w:tab/>
        <w:t>Harvey Waugh</w:t>
      </w:r>
    </w:p>
    <w:p w:rsidR="00010871" w:rsidRDefault="00010871" w:rsidP="004918AE">
      <w:pPr>
        <w:tabs>
          <w:tab w:val="left" w:pos="4950"/>
        </w:tabs>
        <w:spacing w:line="360" w:lineRule="auto"/>
        <w:ind w:left="2520"/>
        <w:rPr>
          <w:szCs w:val="24"/>
        </w:rPr>
      </w:pPr>
      <w:r>
        <w:rPr>
          <w:szCs w:val="24"/>
        </w:rPr>
        <w:t>Grand Treasurer</w:t>
      </w:r>
      <w:r>
        <w:rPr>
          <w:szCs w:val="24"/>
        </w:rPr>
        <w:tab/>
        <w:t>Mason Russell</w:t>
      </w:r>
    </w:p>
    <w:p w:rsidR="00010871" w:rsidRDefault="001166E5" w:rsidP="00010871">
      <w:pPr>
        <w:tabs>
          <w:tab w:val="left" w:pos="4950"/>
        </w:tabs>
        <w:spacing w:line="360" w:lineRule="auto"/>
        <w:ind w:left="2520" w:right="-450"/>
        <w:rPr>
          <w:szCs w:val="24"/>
        </w:rPr>
      </w:pPr>
      <w:r>
        <w:rPr>
          <w:szCs w:val="24"/>
        </w:rPr>
        <w:t>President/</w:t>
      </w:r>
      <w:r w:rsidR="00010871">
        <w:rPr>
          <w:szCs w:val="24"/>
        </w:rPr>
        <w:t>CEO</w:t>
      </w:r>
      <w:r w:rsidR="00010871">
        <w:rPr>
          <w:szCs w:val="24"/>
        </w:rPr>
        <w:tab/>
        <w:t>Tameryn Campbell</w:t>
      </w:r>
    </w:p>
    <w:p w:rsidR="00E05025" w:rsidRPr="00E05025" w:rsidRDefault="00E05025" w:rsidP="004918AE">
      <w:pPr>
        <w:tabs>
          <w:tab w:val="left" w:pos="4950"/>
        </w:tabs>
        <w:spacing w:line="360" w:lineRule="auto"/>
        <w:ind w:left="2520"/>
        <w:rPr>
          <w:szCs w:val="24"/>
        </w:rPr>
      </w:pPr>
      <w:r w:rsidRPr="00E05025">
        <w:rPr>
          <w:szCs w:val="24"/>
        </w:rPr>
        <w:t>Chairman</w:t>
      </w:r>
      <w:r w:rsidRPr="00E05025">
        <w:rPr>
          <w:szCs w:val="24"/>
        </w:rPr>
        <w:tab/>
      </w:r>
      <w:r w:rsidR="00010871">
        <w:rPr>
          <w:szCs w:val="24"/>
        </w:rPr>
        <w:t>Kenneth Blake</w:t>
      </w:r>
    </w:p>
    <w:p w:rsidR="00010871" w:rsidRDefault="00010871" w:rsidP="004918AE">
      <w:pPr>
        <w:tabs>
          <w:tab w:val="left" w:pos="4950"/>
        </w:tabs>
        <w:spacing w:line="360" w:lineRule="auto"/>
        <w:ind w:left="2520"/>
        <w:rPr>
          <w:szCs w:val="24"/>
        </w:rPr>
      </w:pPr>
      <w:r>
        <w:rPr>
          <w:szCs w:val="24"/>
        </w:rPr>
        <w:t>Vice Chairman</w:t>
      </w:r>
      <w:r>
        <w:rPr>
          <w:szCs w:val="24"/>
        </w:rPr>
        <w:tab/>
        <w:t xml:space="preserve">Donald </w:t>
      </w:r>
      <w:proofErr w:type="spellStart"/>
      <w:r>
        <w:rPr>
          <w:szCs w:val="24"/>
        </w:rPr>
        <w:t>LaLiberte</w:t>
      </w:r>
      <w:proofErr w:type="spellEnd"/>
    </w:p>
    <w:p w:rsidR="00010871" w:rsidRDefault="00010871" w:rsidP="004918AE">
      <w:pPr>
        <w:tabs>
          <w:tab w:val="left" w:pos="4950"/>
        </w:tabs>
        <w:spacing w:line="360" w:lineRule="auto"/>
        <w:ind w:left="2520"/>
        <w:rPr>
          <w:szCs w:val="24"/>
        </w:rPr>
      </w:pPr>
      <w:r>
        <w:rPr>
          <w:szCs w:val="24"/>
        </w:rPr>
        <w:t>Clerk/Secretary</w:t>
      </w:r>
      <w:r>
        <w:rPr>
          <w:szCs w:val="24"/>
        </w:rPr>
        <w:tab/>
        <w:t>Ronald Jackson</w:t>
      </w:r>
    </w:p>
    <w:p w:rsidR="00010871" w:rsidRDefault="00010871" w:rsidP="004918AE">
      <w:pPr>
        <w:tabs>
          <w:tab w:val="left" w:pos="4950"/>
        </w:tabs>
        <w:spacing w:line="360" w:lineRule="auto"/>
        <w:ind w:left="2520"/>
        <w:rPr>
          <w:szCs w:val="24"/>
        </w:rPr>
      </w:pPr>
    </w:p>
    <w:p w:rsidR="00E05025" w:rsidRDefault="00E05025" w:rsidP="004918AE">
      <w:pPr>
        <w:tabs>
          <w:tab w:val="left" w:pos="4950"/>
        </w:tabs>
        <w:spacing w:line="360" w:lineRule="auto"/>
        <w:ind w:left="2520"/>
        <w:rPr>
          <w:szCs w:val="24"/>
        </w:rPr>
      </w:pPr>
      <w:r>
        <w:rPr>
          <w:szCs w:val="24"/>
        </w:rPr>
        <w:t>Officer</w:t>
      </w:r>
      <w:r>
        <w:rPr>
          <w:szCs w:val="24"/>
        </w:rPr>
        <w:tab/>
      </w:r>
      <w:r w:rsidR="00010871">
        <w:rPr>
          <w:szCs w:val="24"/>
        </w:rPr>
        <w:t>Robert Jolly</w:t>
      </w:r>
    </w:p>
    <w:p w:rsidR="00E05025" w:rsidRDefault="00E05025" w:rsidP="004918AE">
      <w:pPr>
        <w:tabs>
          <w:tab w:val="left" w:pos="4950"/>
        </w:tabs>
        <w:spacing w:line="360" w:lineRule="auto"/>
        <w:ind w:left="2520"/>
        <w:rPr>
          <w:szCs w:val="24"/>
        </w:rPr>
      </w:pPr>
      <w:r>
        <w:rPr>
          <w:szCs w:val="24"/>
        </w:rPr>
        <w:t>Officer</w:t>
      </w:r>
      <w:r>
        <w:rPr>
          <w:szCs w:val="24"/>
        </w:rPr>
        <w:tab/>
      </w:r>
      <w:r w:rsidR="00010871">
        <w:rPr>
          <w:szCs w:val="24"/>
        </w:rPr>
        <w:t>Roy Leone</w:t>
      </w:r>
    </w:p>
    <w:p w:rsidR="00E05025" w:rsidRDefault="00E05025" w:rsidP="004918AE">
      <w:pPr>
        <w:tabs>
          <w:tab w:val="left" w:pos="4950"/>
        </w:tabs>
        <w:spacing w:line="360" w:lineRule="auto"/>
        <w:ind w:left="2520"/>
        <w:rPr>
          <w:szCs w:val="24"/>
        </w:rPr>
      </w:pPr>
      <w:r>
        <w:rPr>
          <w:szCs w:val="24"/>
        </w:rPr>
        <w:t>Officer</w:t>
      </w:r>
      <w:r>
        <w:rPr>
          <w:szCs w:val="24"/>
        </w:rPr>
        <w:tab/>
      </w:r>
      <w:r w:rsidR="00010871">
        <w:rPr>
          <w:szCs w:val="24"/>
        </w:rPr>
        <w:t>Theodore Colledge</w:t>
      </w:r>
    </w:p>
    <w:p w:rsidR="00E05025" w:rsidRDefault="00E05025" w:rsidP="004918AE">
      <w:pPr>
        <w:tabs>
          <w:tab w:val="left" w:pos="4950"/>
        </w:tabs>
        <w:spacing w:line="360" w:lineRule="auto"/>
        <w:ind w:left="2520"/>
        <w:rPr>
          <w:szCs w:val="24"/>
        </w:rPr>
      </w:pPr>
      <w:r>
        <w:rPr>
          <w:szCs w:val="24"/>
        </w:rPr>
        <w:t>Officer</w:t>
      </w:r>
      <w:r>
        <w:rPr>
          <w:szCs w:val="24"/>
        </w:rPr>
        <w:tab/>
      </w:r>
      <w:r w:rsidR="00010871">
        <w:rPr>
          <w:szCs w:val="24"/>
        </w:rPr>
        <w:t>William Holland</w:t>
      </w:r>
    </w:p>
    <w:p w:rsidR="00EF2399" w:rsidRPr="007E59BC" w:rsidRDefault="00EF2399" w:rsidP="00B83451">
      <w:pPr>
        <w:spacing w:line="276" w:lineRule="auto"/>
        <w:jc w:val="center"/>
        <w:rPr>
          <w:szCs w:val="24"/>
          <w:u w:val="single"/>
        </w:rPr>
      </w:pPr>
      <w:r w:rsidRPr="007E59BC">
        <w:rPr>
          <w:szCs w:val="24"/>
        </w:rPr>
        <w:br w:type="page"/>
      </w:r>
      <w:r w:rsidR="007E59BC">
        <w:rPr>
          <w:szCs w:val="24"/>
          <w:u w:val="single"/>
        </w:rPr>
        <w:t xml:space="preserve">ATTACHMENT </w:t>
      </w:r>
      <w:r w:rsidR="005B761E">
        <w:rPr>
          <w:szCs w:val="24"/>
          <w:u w:val="single"/>
        </w:rPr>
        <w:t>B</w:t>
      </w:r>
    </w:p>
    <w:p w:rsidR="00EF2399" w:rsidRPr="007E59BC" w:rsidRDefault="00EF2399" w:rsidP="007E59BC">
      <w:pPr>
        <w:spacing w:line="276" w:lineRule="auto"/>
        <w:jc w:val="center"/>
        <w:rPr>
          <w:szCs w:val="24"/>
          <w:u w:val="single"/>
        </w:rPr>
      </w:pPr>
    </w:p>
    <w:p w:rsidR="00EF2399" w:rsidRPr="007E59BC" w:rsidRDefault="00EF2399" w:rsidP="007E59BC">
      <w:pPr>
        <w:spacing w:line="276" w:lineRule="auto"/>
        <w:jc w:val="center"/>
        <w:rPr>
          <w:szCs w:val="24"/>
          <w:u w:val="single"/>
        </w:rPr>
      </w:pPr>
      <w:r w:rsidRPr="007E59BC">
        <w:rPr>
          <w:szCs w:val="24"/>
          <w:u w:val="single"/>
        </w:rPr>
        <w:t>[Disclosure Statement]</w:t>
      </w:r>
    </w:p>
    <w:p w:rsidR="00EF2399" w:rsidRPr="007E59BC" w:rsidRDefault="00EF2399" w:rsidP="007E59BC">
      <w:pPr>
        <w:spacing w:line="276" w:lineRule="auto"/>
        <w:jc w:val="center"/>
        <w:rPr>
          <w:szCs w:val="24"/>
          <w:u w:val="single"/>
        </w:rPr>
      </w:pPr>
    </w:p>
    <w:p w:rsidR="00EF2399" w:rsidRPr="007E59BC" w:rsidRDefault="00EF2399" w:rsidP="007E59BC">
      <w:pPr>
        <w:spacing w:line="276" w:lineRule="auto"/>
        <w:jc w:val="center"/>
        <w:rPr>
          <w:szCs w:val="24"/>
          <w:u w:val="single"/>
        </w:rPr>
      </w:pPr>
    </w:p>
    <w:p w:rsidR="00EF2399" w:rsidRPr="007E59BC" w:rsidRDefault="00EF2399" w:rsidP="007E59BC">
      <w:pPr>
        <w:pStyle w:val="Heading2"/>
        <w:spacing w:line="276" w:lineRule="auto"/>
        <w:rPr>
          <w:szCs w:val="24"/>
        </w:rPr>
      </w:pPr>
      <w:r w:rsidRPr="007E59BC">
        <w:rPr>
          <w:szCs w:val="24"/>
        </w:rPr>
        <w:t xml:space="preserve">Financial </w:t>
      </w:r>
      <w:r w:rsidR="007E59BC">
        <w:rPr>
          <w:szCs w:val="24"/>
        </w:rPr>
        <w:t>Statements</w:t>
      </w:r>
    </w:p>
    <w:p w:rsidR="00EF2399" w:rsidRPr="007E59BC" w:rsidRDefault="00EF2399" w:rsidP="007E59BC">
      <w:pPr>
        <w:spacing w:line="276" w:lineRule="auto"/>
        <w:jc w:val="both"/>
        <w:rPr>
          <w:szCs w:val="24"/>
        </w:rPr>
      </w:pPr>
    </w:p>
    <w:p w:rsidR="00EF2399" w:rsidRPr="007E59BC" w:rsidRDefault="00EF2399" w:rsidP="007E59BC">
      <w:pPr>
        <w:spacing w:line="276" w:lineRule="auto"/>
        <w:jc w:val="both"/>
        <w:rPr>
          <w:szCs w:val="24"/>
        </w:rPr>
      </w:pPr>
    </w:p>
    <w:p w:rsidR="00462A22" w:rsidRPr="007E59BC" w:rsidRDefault="00EF2399" w:rsidP="007E59BC">
      <w:pPr>
        <w:spacing w:line="276" w:lineRule="auto"/>
        <w:jc w:val="both"/>
        <w:rPr>
          <w:szCs w:val="24"/>
        </w:rPr>
      </w:pPr>
      <w:r w:rsidRPr="007E59BC">
        <w:rPr>
          <w:szCs w:val="24"/>
        </w:rPr>
        <w:t>Attached are certi</w:t>
      </w:r>
      <w:r w:rsidR="007E59BC">
        <w:rPr>
          <w:szCs w:val="24"/>
        </w:rPr>
        <w:t>fied financial statements of The Overlook</w:t>
      </w:r>
      <w:r w:rsidRPr="007E59BC">
        <w:rPr>
          <w:szCs w:val="24"/>
        </w:rPr>
        <w:t xml:space="preserve">, including (a) a balance sheet as of the end of the </w:t>
      </w:r>
      <w:r w:rsidR="007E59BC">
        <w:rPr>
          <w:szCs w:val="24"/>
        </w:rPr>
        <w:t>Overlook Communities, Inc.’s</w:t>
      </w:r>
      <w:r w:rsidRPr="007E59BC">
        <w:rPr>
          <w:szCs w:val="24"/>
        </w:rPr>
        <w:t xml:space="preserve"> most recent fiscal year and (b) income statements for the </w:t>
      </w:r>
      <w:r w:rsidR="007E59BC">
        <w:rPr>
          <w:szCs w:val="24"/>
        </w:rPr>
        <w:t xml:space="preserve">Overlook Communities, Inc.’s </w:t>
      </w:r>
      <w:r w:rsidRPr="007E59BC">
        <w:rPr>
          <w:szCs w:val="24"/>
        </w:rPr>
        <w:t xml:space="preserve">three most recent fiscal years.  Furthermore, if this Disclosure Statement is being delivered more than </w:t>
      </w:r>
      <w:r w:rsidR="005B761E">
        <w:rPr>
          <w:szCs w:val="24"/>
        </w:rPr>
        <w:t>90</w:t>
      </w:r>
      <w:r w:rsidRPr="007E59BC">
        <w:rPr>
          <w:szCs w:val="24"/>
        </w:rPr>
        <w:t xml:space="preserve"> days after the end of the </w:t>
      </w:r>
      <w:r w:rsidR="007E59BC">
        <w:rPr>
          <w:szCs w:val="24"/>
        </w:rPr>
        <w:t xml:space="preserve">Overlook Communities, Inc.’s </w:t>
      </w:r>
      <w:r w:rsidRPr="007E59BC">
        <w:rPr>
          <w:szCs w:val="24"/>
        </w:rPr>
        <w:t xml:space="preserve">fiscal year, also attached are (c) the </w:t>
      </w:r>
      <w:r w:rsidR="007E59BC">
        <w:rPr>
          <w:szCs w:val="24"/>
        </w:rPr>
        <w:t xml:space="preserve">Overlook Communities, Inc.’s </w:t>
      </w:r>
      <w:r w:rsidRPr="007E59BC">
        <w:rPr>
          <w:szCs w:val="24"/>
        </w:rPr>
        <w:t xml:space="preserve">interim financial statements (uncertified) as of a date not more than </w:t>
      </w:r>
      <w:r w:rsidR="005B761E">
        <w:rPr>
          <w:szCs w:val="24"/>
        </w:rPr>
        <w:t>90</w:t>
      </w:r>
      <w:r w:rsidRPr="007E59BC">
        <w:rPr>
          <w:szCs w:val="24"/>
        </w:rPr>
        <w:t xml:space="preserve"> days before such delivery.</w:t>
      </w:r>
    </w:p>
    <w:p w:rsidR="00224559" w:rsidRDefault="00224559">
      <w:pPr>
        <w:rPr>
          <w:szCs w:val="24"/>
        </w:rPr>
      </w:pPr>
      <w:r>
        <w:rPr>
          <w:szCs w:val="24"/>
        </w:rPr>
        <w:br w:type="page"/>
      </w:r>
    </w:p>
    <w:p w:rsidR="007E59BC" w:rsidRPr="007E59BC" w:rsidRDefault="007E59BC" w:rsidP="007E59BC">
      <w:pPr>
        <w:spacing w:line="276" w:lineRule="auto"/>
        <w:jc w:val="center"/>
        <w:rPr>
          <w:szCs w:val="24"/>
          <w:u w:val="single"/>
        </w:rPr>
      </w:pPr>
      <w:r>
        <w:rPr>
          <w:szCs w:val="24"/>
          <w:u w:val="single"/>
        </w:rPr>
        <w:t xml:space="preserve">ATTACHMENT </w:t>
      </w:r>
      <w:r w:rsidR="005B761E">
        <w:rPr>
          <w:szCs w:val="24"/>
          <w:u w:val="single"/>
        </w:rPr>
        <w:t>C</w:t>
      </w:r>
    </w:p>
    <w:p w:rsidR="007E59BC" w:rsidRPr="007E59BC" w:rsidRDefault="007E59BC" w:rsidP="007E59BC">
      <w:pPr>
        <w:spacing w:line="276" w:lineRule="auto"/>
        <w:jc w:val="center"/>
        <w:rPr>
          <w:szCs w:val="24"/>
          <w:u w:val="single"/>
        </w:rPr>
      </w:pPr>
    </w:p>
    <w:p w:rsidR="007E59BC" w:rsidRPr="007E59BC" w:rsidRDefault="007E59BC" w:rsidP="007E59BC">
      <w:pPr>
        <w:spacing w:line="276" w:lineRule="auto"/>
        <w:jc w:val="center"/>
        <w:rPr>
          <w:szCs w:val="24"/>
        </w:rPr>
      </w:pPr>
      <w:r w:rsidRPr="007E59BC">
        <w:rPr>
          <w:szCs w:val="24"/>
        </w:rPr>
        <w:t>[Disclosure Statement]</w:t>
      </w:r>
    </w:p>
    <w:p w:rsidR="007E59BC" w:rsidRPr="007E59BC" w:rsidRDefault="007E59BC" w:rsidP="007E59BC">
      <w:pPr>
        <w:spacing w:line="276" w:lineRule="auto"/>
        <w:jc w:val="center"/>
        <w:rPr>
          <w:szCs w:val="24"/>
          <w:u w:val="single"/>
        </w:rPr>
      </w:pPr>
    </w:p>
    <w:p w:rsidR="007E59BC" w:rsidRPr="007E59BC" w:rsidRDefault="007E59BC" w:rsidP="007E59BC">
      <w:pPr>
        <w:spacing w:line="276" w:lineRule="auto"/>
        <w:jc w:val="center"/>
        <w:rPr>
          <w:szCs w:val="24"/>
          <w:u w:val="single"/>
        </w:rPr>
      </w:pPr>
    </w:p>
    <w:p w:rsidR="00DB71DF" w:rsidRDefault="00DB71DF" w:rsidP="00DB71DF">
      <w:pPr>
        <w:spacing w:line="276" w:lineRule="auto"/>
        <w:jc w:val="center"/>
        <w:rPr>
          <w:szCs w:val="24"/>
          <w:u w:val="single"/>
        </w:rPr>
      </w:pPr>
      <w:r>
        <w:rPr>
          <w:szCs w:val="24"/>
          <w:u w:val="single"/>
        </w:rPr>
        <w:t>Current Entrance Fees and Monthly Service Fees</w:t>
      </w:r>
    </w:p>
    <w:p w:rsidR="00BE1918" w:rsidRDefault="00BE1918">
      <w:pPr>
        <w:rPr>
          <w:szCs w:val="24"/>
          <w:u w:val="single"/>
        </w:rPr>
      </w:pPr>
      <w:r>
        <w:rPr>
          <w:szCs w:val="24"/>
          <w:u w:val="single"/>
        </w:rPr>
        <w:br w:type="page"/>
      </w:r>
    </w:p>
    <w:p w:rsidR="00BE1918" w:rsidRPr="001F1B33" w:rsidRDefault="00BE1918" w:rsidP="00BE1918">
      <w:pPr>
        <w:spacing w:line="276" w:lineRule="auto"/>
        <w:jc w:val="center"/>
        <w:rPr>
          <w:szCs w:val="24"/>
          <w:u w:val="single"/>
        </w:rPr>
      </w:pPr>
      <w:r w:rsidRPr="001F1B33">
        <w:rPr>
          <w:szCs w:val="24"/>
          <w:u w:val="single"/>
        </w:rPr>
        <w:t>ATTACHMENT C</w:t>
      </w:r>
    </w:p>
    <w:p w:rsidR="00BE1918" w:rsidRPr="001F1B33" w:rsidRDefault="00BE1918" w:rsidP="00BE1918">
      <w:pPr>
        <w:jc w:val="center"/>
        <w:rPr>
          <w:caps/>
          <w:szCs w:val="24"/>
        </w:rPr>
      </w:pPr>
    </w:p>
    <w:p w:rsidR="00BE1918" w:rsidRPr="001F1B33" w:rsidRDefault="00BE1918" w:rsidP="00BE1918">
      <w:pPr>
        <w:jc w:val="center"/>
        <w:rPr>
          <w:caps/>
          <w:szCs w:val="24"/>
        </w:rPr>
      </w:pPr>
      <w:r w:rsidRPr="001F1B33">
        <w:rPr>
          <w:caps/>
          <w:szCs w:val="24"/>
        </w:rPr>
        <w:t>CURRENT Entrance Fees</w:t>
      </w:r>
      <w:r w:rsidR="00B10166" w:rsidRPr="001F1B33">
        <w:rPr>
          <w:caps/>
          <w:szCs w:val="24"/>
        </w:rPr>
        <w:t>—Fee for service</w:t>
      </w:r>
    </w:p>
    <w:p w:rsidR="00BE1918" w:rsidRPr="001F1B33" w:rsidRDefault="00BE1918" w:rsidP="00DB71DF">
      <w:pPr>
        <w:spacing w:line="276" w:lineRule="auto"/>
        <w:jc w:val="center"/>
        <w:rPr>
          <w:szCs w:val="24"/>
          <w:u w:val="single"/>
        </w:rPr>
      </w:pPr>
    </w:p>
    <w:tbl>
      <w:tblPr>
        <w:tblStyle w:val="TableGrid"/>
        <w:tblW w:w="9072" w:type="dxa"/>
        <w:tblInd w:w="288" w:type="dxa"/>
        <w:tblLayout w:type="fixed"/>
        <w:tblLook w:val="04A0" w:firstRow="1" w:lastRow="0" w:firstColumn="1" w:lastColumn="0" w:noHBand="0" w:noVBand="1"/>
      </w:tblPr>
      <w:tblGrid>
        <w:gridCol w:w="4176"/>
        <w:gridCol w:w="1440"/>
        <w:gridCol w:w="1728"/>
        <w:gridCol w:w="1728"/>
      </w:tblGrid>
      <w:tr w:rsidR="00B10166" w:rsidRPr="001F1B33" w:rsidTr="009C5A85">
        <w:trPr>
          <w:trHeight w:val="360"/>
        </w:trPr>
        <w:tc>
          <w:tcPr>
            <w:tcW w:w="4176" w:type="dxa"/>
            <w:shd w:val="clear" w:color="auto" w:fill="auto"/>
            <w:vAlign w:val="center"/>
            <w:hideMark/>
          </w:tcPr>
          <w:p w:rsidR="00B10166" w:rsidRPr="001F1B33" w:rsidRDefault="00B10166" w:rsidP="00917762">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1440" w:type="dxa"/>
            <w:vAlign w:val="center"/>
          </w:tcPr>
          <w:p w:rsidR="00B10166" w:rsidRPr="001F1B33" w:rsidRDefault="009C5A85" w:rsidP="00976420">
            <w:pPr>
              <w:jc w:val="center"/>
              <w:rPr>
                <w:rFonts w:ascii="Times New Roman" w:hAnsi="Times New Roman" w:cs="Times New Roman"/>
                <w:b/>
                <w:szCs w:val="24"/>
              </w:rPr>
            </w:pPr>
            <w:proofErr w:type="spellStart"/>
            <w:r>
              <w:rPr>
                <w:rFonts w:ascii="Times New Roman" w:hAnsi="Times New Roman" w:cs="Times New Roman"/>
                <w:b/>
                <w:szCs w:val="24"/>
              </w:rPr>
              <w:t>Sq</w:t>
            </w:r>
            <w:proofErr w:type="spellEnd"/>
            <w:r>
              <w:rPr>
                <w:rFonts w:ascii="Times New Roman" w:hAnsi="Times New Roman" w:cs="Times New Roman"/>
                <w:b/>
                <w:szCs w:val="24"/>
              </w:rPr>
              <w:t xml:space="preserve"> Ft</w:t>
            </w:r>
          </w:p>
        </w:tc>
        <w:tc>
          <w:tcPr>
            <w:tcW w:w="1728" w:type="dxa"/>
            <w:vAlign w:val="center"/>
          </w:tcPr>
          <w:p w:rsidR="00B10166" w:rsidRPr="001F1B33" w:rsidRDefault="00B10166" w:rsidP="00976420">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728" w:type="dxa"/>
            <w:vAlign w:val="center"/>
          </w:tcPr>
          <w:p w:rsidR="00B10166" w:rsidRPr="001F1B33" w:rsidRDefault="00B10166" w:rsidP="00B10166">
            <w:pPr>
              <w:ind w:left="-21"/>
              <w:jc w:val="center"/>
              <w:rPr>
                <w:rFonts w:ascii="Times New Roman" w:hAnsi="Times New Roman" w:cs="Times New Roman"/>
                <w:b/>
                <w:szCs w:val="24"/>
              </w:rPr>
            </w:pPr>
            <w:r w:rsidRPr="001F1B33">
              <w:rPr>
                <w:rFonts w:ascii="Times New Roman" w:hAnsi="Times New Roman" w:cs="Times New Roman"/>
                <w:b/>
                <w:szCs w:val="24"/>
              </w:rPr>
              <w:t>90% Refund</w:t>
            </w:r>
          </w:p>
        </w:tc>
      </w:tr>
      <w:tr w:rsidR="00644CB4" w:rsidRPr="001F1B33" w:rsidTr="009C5A85">
        <w:trPr>
          <w:trHeight w:val="346"/>
        </w:trPr>
        <w:tc>
          <w:tcPr>
            <w:tcW w:w="4176" w:type="dxa"/>
            <w:shd w:val="clear" w:color="auto" w:fill="auto"/>
            <w:vAlign w:val="center"/>
          </w:tcPr>
          <w:p w:rsidR="00644CB4" w:rsidRPr="001F1B33" w:rsidRDefault="00644CB4" w:rsidP="00976420">
            <w:pPr>
              <w:rPr>
                <w:rFonts w:ascii="Times New Roman" w:hAnsi="Times New Roman" w:cs="Times New Roman"/>
                <w:szCs w:val="24"/>
              </w:rPr>
            </w:pPr>
            <w:r w:rsidRPr="001F1B33">
              <w:rPr>
                <w:rFonts w:ascii="Times New Roman" w:hAnsi="Times New Roman" w:cs="Times New Roman"/>
                <w:szCs w:val="24"/>
              </w:rPr>
              <w:t>Alberta (2)</w:t>
            </w:r>
          </w:p>
        </w:tc>
        <w:tc>
          <w:tcPr>
            <w:tcW w:w="1440" w:type="dxa"/>
            <w:vAlign w:val="center"/>
          </w:tcPr>
          <w:p w:rsidR="00644CB4" w:rsidRPr="001F1B33" w:rsidRDefault="00644CB4" w:rsidP="00976420">
            <w:pPr>
              <w:jc w:val="center"/>
              <w:rPr>
                <w:rFonts w:ascii="Times New Roman" w:hAnsi="Times New Roman" w:cs="Times New Roman"/>
                <w:szCs w:val="24"/>
              </w:rPr>
            </w:pPr>
            <w:r w:rsidRPr="001F1B33">
              <w:rPr>
                <w:rFonts w:ascii="Times New Roman" w:hAnsi="Times New Roman" w:cs="Times New Roman"/>
                <w:szCs w:val="24"/>
              </w:rPr>
              <w:t>506</w:t>
            </w:r>
          </w:p>
          <w:p w:rsidR="00644CB4" w:rsidRPr="001F1B33" w:rsidRDefault="00644CB4" w:rsidP="00976420">
            <w:pPr>
              <w:jc w:val="center"/>
              <w:rPr>
                <w:rFonts w:ascii="Times New Roman" w:hAnsi="Times New Roman" w:cs="Times New Roman"/>
                <w:szCs w:val="24"/>
              </w:rPr>
            </w:pPr>
            <w:r w:rsidRPr="001F1B33">
              <w:rPr>
                <w:rFonts w:ascii="Times New Roman" w:hAnsi="Times New Roman" w:cs="Times New Roman"/>
                <w:szCs w:val="24"/>
              </w:rPr>
              <w:t>560</w:t>
            </w:r>
          </w:p>
        </w:tc>
        <w:tc>
          <w:tcPr>
            <w:tcW w:w="1728" w:type="dxa"/>
            <w:vAlign w:val="center"/>
          </w:tcPr>
          <w:p w:rsidR="00644CB4" w:rsidRPr="001F1B33" w:rsidRDefault="00644CB4" w:rsidP="00B10166">
            <w:pPr>
              <w:ind w:left="-21"/>
              <w:jc w:val="center"/>
              <w:rPr>
                <w:rFonts w:ascii="Times New Roman" w:hAnsi="Times New Roman" w:cs="Times New Roman"/>
                <w:szCs w:val="24"/>
              </w:rPr>
            </w:pPr>
            <w:r w:rsidRPr="001F1B33">
              <w:rPr>
                <w:rFonts w:ascii="Times New Roman" w:hAnsi="Times New Roman" w:cs="Times New Roman"/>
                <w:szCs w:val="24"/>
              </w:rPr>
              <w:t>$82,500</w:t>
            </w:r>
          </w:p>
          <w:p w:rsidR="00644CB4" w:rsidRPr="001F1B33" w:rsidRDefault="00644CB4" w:rsidP="00B10166">
            <w:pPr>
              <w:ind w:left="-21"/>
              <w:jc w:val="center"/>
              <w:rPr>
                <w:rFonts w:ascii="Times New Roman" w:hAnsi="Times New Roman" w:cs="Times New Roman"/>
                <w:szCs w:val="24"/>
              </w:rPr>
            </w:pPr>
            <w:r w:rsidRPr="001F1B33">
              <w:rPr>
                <w:rFonts w:ascii="Times New Roman" w:hAnsi="Times New Roman" w:cs="Times New Roman"/>
                <w:szCs w:val="24"/>
              </w:rPr>
              <w:t>$89,</w:t>
            </w:r>
            <w:r w:rsidR="002F62D0" w:rsidRPr="001F1B33">
              <w:rPr>
                <w:rFonts w:ascii="Times New Roman" w:hAnsi="Times New Roman" w:cs="Times New Roman"/>
                <w:szCs w:val="24"/>
              </w:rPr>
              <w:t>750</w:t>
            </w:r>
          </w:p>
        </w:tc>
        <w:tc>
          <w:tcPr>
            <w:tcW w:w="1728" w:type="dxa"/>
            <w:vAlign w:val="center"/>
          </w:tcPr>
          <w:p w:rsidR="00644CB4" w:rsidRPr="001F1B33" w:rsidRDefault="002F62D0" w:rsidP="00B10166">
            <w:pPr>
              <w:ind w:left="-21"/>
              <w:jc w:val="center"/>
              <w:rPr>
                <w:rFonts w:ascii="Times New Roman" w:hAnsi="Times New Roman" w:cs="Times New Roman"/>
                <w:szCs w:val="24"/>
              </w:rPr>
            </w:pPr>
            <w:r w:rsidRPr="001F1B33">
              <w:rPr>
                <w:rFonts w:ascii="Times New Roman" w:hAnsi="Times New Roman" w:cs="Times New Roman"/>
                <w:szCs w:val="24"/>
              </w:rPr>
              <w:t>$146,000</w:t>
            </w:r>
          </w:p>
          <w:p w:rsidR="002F62D0" w:rsidRPr="001F1B33" w:rsidRDefault="002F62D0" w:rsidP="00B10166">
            <w:pPr>
              <w:ind w:left="-21"/>
              <w:jc w:val="center"/>
              <w:rPr>
                <w:rFonts w:ascii="Times New Roman" w:hAnsi="Times New Roman" w:cs="Times New Roman"/>
                <w:szCs w:val="24"/>
              </w:rPr>
            </w:pPr>
            <w:r w:rsidRPr="001F1B33">
              <w:rPr>
                <w:rFonts w:ascii="Times New Roman" w:hAnsi="Times New Roman" w:cs="Times New Roman"/>
                <w:szCs w:val="24"/>
              </w:rPr>
              <w:t>$159,000</w:t>
            </w:r>
          </w:p>
        </w:tc>
      </w:tr>
      <w:tr w:rsidR="00644CB4" w:rsidRPr="001F1B33" w:rsidTr="009C5A85">
        <w:trPr>
          <w:trHeight w:val="346"/>
        </w:trPr>
        <w:tc>
          <w:tcPr>
            <w:tcW w:w="4176" w:type="dxa"/>
            <w:shd w:val="clear" w:color="auto" w:fill="auto"/>
            <w:vAlign w:val="center"/>
          </w:tcPr>
          <w:p w:rsidR="00644CB4" w:rsidRPr="001F1B33" w:rsidRDefault="00644CB4" w:rsidP="00976420">
            <w:pPr>
              <w:rPr>
                <w:rFonts w:ascii="Times New Roman" w:hAnsi="Times New Roman" w:cs="Times New Roman"/>
                <w:szCs w:val="24"/>
              </w:rPr>
            </w:pPr>
            <w:r w:rsidRPr="001F1B33">
              <w:rPr>
                <w:rFonts w:ascii="Times New Roman" w:hAnsi="Times New Roman" w:cs="Times New Roman"/>
                <w:szCs w:val="24"/>
              </w:rPr>
              <w:t>Alpine (2)</w:t>
            </w:r>
          </w:p>
        </w:tc>
        <w:tc>
          <w:tcPr>
            <w:tcW w:w="1440" w:type="dxa"/>
            <w:vAlign w:val="center"/>
          </w:tcPr>
          <w:p w:rsidR="00644CB4" w:rsidRPr="001F1B33" w:rsidRDefault="00644CB4" w:rsidP="00976420">
            <w:pPr>
              <w:jc w:val="center"/>
              <w:rPr>
                <w:rFonts w:ascii="Times New Roman" w:hAnsi="Times New Roman" w:cs="Times New Roman"/>
                <w:szCs w:val="24"/>
              </w:rPr>
            </w:pPr>
            <w:r w:rsidRPr="001F1B33">
              <w:rPr>
                <w:rFonts w:ascii="Times New Roman" w:hAnsi="Times New Roman" w:cs="Times New Roman"/>
                <w:szCs w:val="24"/>
              </w:rPr>
              <w:t>630</w:t>
            </w:r>
          </w:p>
        </w:tc>
        <w:tc>
          <w:tcPr>
            <w:tcW w:w="1728" w:type="dxa"/>
            <w:vAlign w:val="center"/>
          </w:tcPr>
          <w:p w:rsidR="00644CB4" w:rsidRPr="001F1B33" w:rsidRDefault="00644CB4" w:rsidP="00B10166">
            <w:pPr>
              <w:ind w:left="-21"/>
              <w:jc w:val="center"/>
              <w:rPr>
                <w:rFonts w:ascii="Times New Roman" w:hAnsi="Times New Roman" w:cs="Times New Roman"/>
                <w:szCs w:val="24"/>
              </w:rPr>
            </w:pPr>
            <w:r w:rsidRPr="001F1B33">
              <w:rPr>
                <w:rFonts w:ascii="Times New Roman" w:hAnsi="Times New Roman" w:cs="Times New Roman"/>
                <w:szCs w:val="24"/>
              </w:rPr>
              <w:t>$107,000</w:t>
            </w:r>
          </w:p>
        </w:tc>
        <w:tc>
          <w:tcPr>
            <w:tcW w:w="1728" w:type="dxa"/>
            <w:vAlign w:val="center"/>
          </w:tcPr>
          <w:p w:rsidR="00644CB4" w:rsidRPr="001F1B33" w:rsidRDefault="00644CB4" w:rsidP="00B10166">
            <w:pPr>
              <w:ind w:left="-21"/>
              <w:jc w:val="center"/>
              <w:rPr>
                <w:rFonts w:ascii="Times New Roman" w:hAnsi="Times New Roman" w:cs="Times New Roman"/>
                <w:szCs w:val="24"/>
              </w:rPr>
            </w:pPr>
            <w:r w:rsidRPr="001F1B33">
              <w:rPr>
                <w:rFonts w:ascii="Times New Roman" w:hAnsi="Times New Roman" w:cs="Times New Roman"/>
                <w:szCs w:val="24"/>
              </w:rPr>
              <w:t>$190,000</w:t>
            </w:r>
          </w:p>
        </w:tc>
      </w:tr>
      <w:tr w:rsidR="00B10166" w:rsidRPr="001F1B33" w:rsidTr="009C5A85">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Ash (1)</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634</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$103,500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$183,000</w:t>
            </w:r>
          </w:p>
        </w:tc>
      </w:tr>
      <w:tr w:rsidR="00B10166" w:rsidRPr="001F1B33" w:rsidTr="009C5A85">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Aspen (31)</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643</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$109,000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$193,000</w:t>
            </w:r>
          </w:p>
        </w:tc>
      </w:tr>
      <w:tr w:rsidR="00B10166" w:rsidRPr="001F1B33" w:rsidTr="009C5A85">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Balsam (3)</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749</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$120,000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$213,000</w:t>
            </w:r>
          </w:p>
        </w:tc>
      </w:tr>
      <w:tr w:rsidR="00B10166" w:rsidRPr="001F1B33" w:rsidTr="009C5A85">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Basswood (12)</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1063</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$137,750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$245,000</w:t>
            </w:r>
          </w:p>
        </w:tc>
      </w:tr>
      <w:tr w:rsidR="00B10166" w:rsidRPr="001F1B33" w:rsidTr="009C5A85">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Beech (9)</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821</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$128,750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$229,000</w:t>
            </w:r>
          </w:p>
        </w:tc>
      </w:tr>
      <w:tr w:rsidR="00B10166" w:rsidRPr="001F1B33" w:rsidTr="009C5A85">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Birch (10)</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819</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$129,500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$230,000</w:t>
            </w:r>
          </w:p>
        </w:tc>
      </w:tr>
      <w:tr w:rsidR="00B10166" w:rsidRPr="001F1B33" w:rsidTr="009C5A85">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Cedar (13)</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839</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$132,250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$235,000</w:t>
            </w:r>
          </w:p>
        </w:tc>
      </w:tr>
      <w:tr w:rsidR="00B10166" w:rsidRPr="001F1B33" w:rsidTr="009C5A85">
        <w:trPr>
          <w:trHeight w:val="346"/>
        </w:trPr>
        <w:tc>
          <w:tcPr>
            <w:tcW w:w="4176" w:type="dxa"/>
            <w:tcBorders>
              <w:bottom w:val="single" w:sz="4" w:space="0" w:color="auto"/>
            </w:tcBorders>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Cherry (59)</w:t>
            </w:r>
          </w:p>
        </w:tc>
        <w:tc>
          <w:tcPr>
            <w:tcW w:w="1440" w:type="dxa"/>
            <w:tcBorders>
              <w:bottom w:val="single" w:sz="4" w:space="0" w:color="auto"/>
            </w:tcBorders>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965</w:t>
            </w:r>
          </w:p>
        </w:tc>
        <w:tc>
          <w:tcPr>
            <w:tcW w:w="1728" w:type="dxa"/>
            <w:tcBorders>
              <w:bottom w:val="single" w:sz="4" w:space="0" w:color="auto"/>
            </w:tcBorders>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$143,500</w:t>
            </w:r>
          </w:p>
        </w:tc>
        <w:tc>
          <w:tcPr>
            <w:tcW w:w="1728" w:type="dxa"/>
            <w:tcBorders>
              <w:bottom w:val="single" w:sz="4" w:space="0" w:color="auto"/>
            </w:tcBorders>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$255,000</w:t>
            </w:r>
          </w:p>
        </w:tc>
      </w:tr>
      <w:tr w:rsidR="00B10166" w:rsidRPr="001F1B33" w:rsidTr="009C5A85">
        <w:trPr>
          <w:trHeight w:val="259"/>
        </w:trPr>
        <w:tc>
          <w:tcPr>
            <w:tcW w:w="4176" w:type="dxa"/>
            <w:tcBorders>
              <w:left w:val="nil"/>
              <w:bottom w:val="single" w:sz="6" w:space="0" w:color="auto"/>
              <w:right w:val="nil"/>
            </w:tcBorders>
            <w:shd w:val="clear" w:color="auto" w:fill="auto"/>
            <w:vAlign w:val="center"/>
          </w:tcPr>
          <w:p w:rsidR="00B10166" w:rsidRPr="001F1B33" w:rsidRDefault="00B10166" w:rsidP="00976420">
            <w:pPr>
              <w:jc w:val="center"/>
              <w:rPr>
                <w:rFonts w:ascii="Times New Roman" w:hAnsi="Times New Roman" w:cs="Times New Roman"/>
                <w:szCs w:val="24"/>
              </w:rPr>
            </w:pPr>
          </w:p>
        </w:tc>
        <w:tc>
          <w:tcPr>
            <w:tcW w:w="1440" w:type="dxa"/>
            <w:tcBorders>
              <w:left w:val="nil"/>
              <w:bottom w:val="single" w:sz="6" w:space="0" w:color="auto"/>
              <w:right w:val="nil"/>
            </w:tcBorders>
            <w:vAlign w:val="center"/>
          </w:tcPr>
          <w:p w:rsidR="00B10166" w:rsidRPr="001F1B33" w:rsidRDefault="00B10166" w:rsidP="00976420">
            <w:pPr>
              <w:ind w:left="-21"/>
              <w:jc w:val="center"/>
              <w:rPr>
                <w:rFonts w:ascii="Times New Roman" w:hAnsi="Times New Roman" w:cs="Times New Roman"/>
                <w:szCs w:val="24"/>
              </w:rPr>
            </w:pPr>
          </w:p>
        </w:tc>
        <w:tc>
          <w:tcPr>
            <w:tcW w:w="1728" w:type="dxa"/>
            <w:tcBorders>
              <w:left w:val="nil"/>
              <w:bottom w:val="single" w:sz="6" w:space="0" w:color="auto"/>
              <w:right w:val="nil"/>
            </w:tcBorders>
            <w:vAlign w:val="center"/>
          </w:tcPr>
          <w:p w:rsidR="00B10166" w:rsidRPr="001F1B33" w:rsidRDefault="00B10166" w:rsidP="00976420">
            <w:pPr>
              <w:ind w:left="-21"/>
              <w:jc w:val="center"/>
              <w:rPr>
                <w:rFonts w:ascii="Times New Roman" w:hAnsi="Times New Roman" w:cs="Times New Roman"/>
                <w:szCs w:val="24"/>
              </w:rPr>
            </w:pPr>
          </w:p>
        </w:tc>
        <w:tc>
          <w:tcPr>
            <w:tcW w:w="1728" w:type="dxa"/>
            <w:tcBorders>
              <w:left w:val="nil"/>
              <w:bottom w:val="single" w:sz="6" w:space="0" w:color="auto"/>
              <w:right w:val="nil"/>
            </w:tcBorders>
            <w:vAlign w:val="center"/>
          </w:tcPr>
          <w:p w:rsidR="00B10166" w:rsidRPr="001F1B33" w:rsidRDefault="00B10166" w:rsidP="00B10166">
            <w:pPr>
              <w:ind w:left="-21"/>
              <w:jc w:val="center"/>
              <w:rPr>
                <w:rFonts w:ascii="Times New Roman" w:hAnsi="Times New Roman" w:cs="Times New Roman"/>
                <w:szCs w:val="24"/>
              </w:rPr>
            </w:pPr>
          </w:p>
        </w:tc>
      </w:tr>
      <w:tr w:rsidR="008D67A1"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4176" w:type="dxa"/>
            <w:tcBorders>
              <w:top w:val="single" w:sz="6" w:space="0" w:color="auto"/>
            </w:tcBorders>
            <w:shd w:val="clear" w:color="auto" w:fill="auto"/>
            <w:vAlign w:val="center"/>
            <w:hideMark/>
          </w:tcPr>
          <w:p w:rsidR="008D67A1" w:rsidRPr="001F1B33" w:rsidRDefault="008D67A1" w:rsidP="00976420">
            <w:pPr>
              <w:jc w:val="center"/>
              <w:rPr>
                <w:rFonts w:ascii="Times New Roman" w:hAnsi="Times New Roman" w:cs="Times New Roman"/>
                <w:b/>
                <w:szCs w:val="24"/>
              </w:rPr>
            </w:pPr>
            <w:r w:rsidRPr="001F1B33">
              <w:rPr>
                <w:rFonts w:ascii="Times New Roman" w:hAnsi="Times New Roman" w:cs="Times New Roman"/>
                <w:b/>
                <w:szCs w:val="24"/>
              </w:rPr>
              <w:t>Two Bedrooms</w:t>
            </w:r>
          </w:p>
        </w:tc>
        <w:tc>
          <w:tcPr>
            <w:tcW w:w="1440" w:type="dxa"/>
            <w:tcBorders>
              <w:top w:val="single" w:sz="6" w:space="0" w:color="auto"/>
            </w:tcBorders>
            <w:vAlign w:val="center"/>
          </w:tcPr>
          <w:p w:rsidR="008D67A1" w:rsidRPr="001F1B33" w:rsidRDefault="009C5A85" w:rsidP="00976420">
            <w:pPr>
              <w:ind w:left="42"/>
              <w:jc w:val="center"/>
              <w:rPr>
                <w:rFonts w:ascii="Times New Roman" w:hAnsi="Times New Roman" w:cs="Times New Roman"/>
                <w:b/>
                <w:szCs w:val="24"/>
              </w:rPr>
            </w:pPr>
            <w:proofErr w:type="spellStart"/>
            <w:r>
              <w:rPr>
                <w:rFonts w:ascii="Times New Roman" w:hAnsi="Times New Roman" w:cs="Times New Roman"/>
                <w:b/>
                <w:szCs w:val="24"/>
              </w:rPr>
              <w:t>Sq</w:t>
            </w:r>
            <w:proofErr w:type="spellEnd"/>
            <w:r>
              <w:rPr>
                <w:rFonts w:ascii="Times New Roman" w:hAnsi="Times New Roman" w:cs="Times New Roman"/>
                <w:b/>
                <w:szCs w:val="24"/>
              </w:rPr>
              <w:t xml:space="preserve"> Ft</w:t>
            </w:r>
          </w:p>
        </w:tc>
        <w:tc>
          <w:tcPr>
            <w:tcW w:w="1728" w:type="dxa"/>
            <w:tcBorders>
              <w:top w:val="single" w:sz="6" w:space="0" w:color="auto"/>
            </w:tcBorders>
            <w:vAlign w:val="center"/>
          </w:tcPr>
          <w:p w:rsidR="008D67A1" w:rsidRPr="001F1B33" w:rsidRDefault="008D67A1" w:rsidP="00527E52">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728" w:type="dxa"/>
            <w:tcBorders>
              <w:top w:val="single" w:sz="6" w:space="0" w:color="auto"/>
            </w:tcBorders>
            <w:vAlign w:val="center"/>
          </w:tcPr>
          <w:p w:rsidR="008D67A1" w:rsidRPr="001F1B33" w:rsidRDefault="008D67A1" w:rsidP="00527E52">
            <w:pPr>
              <w:ind w:left="-21"/>
              <w:jc w:val="center"/>
              <w:rPr>
                <w:rFonts w:ascii="Times New Roman" w:hAnsi="Times New Roman" w:cs="Times New Roman"/>
                <w:b/>
                <w:szCs w:val="24"/>
              </w:rPr>
            </w:pPr>
            <w:r w:rsidRPr="001F1B33">
              <w:rPr>
                <w:rFonts w:ascii="Times New Roman" w:hAnsi="Times New Roman" w:cs="Times New Roman"/>
                <w:b/>
                <w:szCs w:val="24"/>
              </w:rPr>
              <w:t>90% Refund</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Chestnut (6)</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1034</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$177,000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$260,000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Dogwood (15)</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1054</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$182,250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$264,000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B10166">
            <w:pPr>
              <w:rPr>
                <w:rFonts w:ascii="Times New Roman" w:hAnsi="Times New Roman" w:cs="Times New Roman"/>
                <w:szCs w:val="24"/>
              </w:rPr>
            </w:pPr>
            <w:r w:rsidRPr="001F1B33">
              <w:rPr>
                <w:rFonts w:ascii="Times New Roman" w:hAnsi="Times New Roman" w:cs="Times New Roman"/>
                <w:szCs w:val="24"/>
              </w:rPr>
              <w:t>Elm, Patio (2)</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1143</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$191,750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$270,000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55553C" w:rsidP="00976420">
            <w:pPr>
              <w:rPr>
                <w:rFonts w:ascii="Times New Roman" w:hAnsi="Times New Roman" w:cs="Times New Roman"/>
                <w:szCs w:val="24"/>
              </w:rPr>
            </w:pPr>
            <w:r w:rsidRPr="001F1B33">
              <w:rPr>
                <w:rFonts w:ascii="Times New Roman" w:hAnsi="Times New Roman" w:cs="Times New Roman"/>
                <w:szCs w:val="24"/>
              </w:rPr>
              <w:t>Elm, Balcony (2</w:t>
            </w:r>
            <w:r w:rsidR="00B10166" w:rsidRPr="001F1B33">
              <w:rPr>
                <w:rFonts w:ascii="Times New Roman" w:hAnsi="Times New Roman" w:cs="Times New Roman"/>
                <w:szCs w:val="24"/>
              </w:rPr>
              <w:t>)</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1188</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$198,500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$280,000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Hawthorne, Patio (6)</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1143</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$190,250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$274,000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Hawthorne, Balcony (16)</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1184</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$192,750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$284,000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Hickory, Den (9)</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1374</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$221,750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$323,000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Holly (3)</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1114</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$200,250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$276,000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hideMark/>
          </w:tcPr>
          <w:p w:rsidR="00B10166" w:rsidRPr="001F1B33" w:rsidRDefault="00B10166" w:rsidP="00976420">
            <w:pPr>
              <w:rPr>
                <w:rFonts w:ascii="Times New Roman" w:hAnsi="Times New Roman" w:cs="Times New Roman"/>
                <w:szCs w:val="24"/>
              </w:rPr>
            </w:pPr>
            <w:r w:rsidRPr="001F1B33">
              <w:rPr>
                <w:rFonts w:ascii="Times New Roman" w:hAnsi="Times New Roman" w:cs="Times New Roman"/>
                <w:szCs w:val="24"/>
              </w:rPr>
              <w:t>Maple, Den (6)</w:t>
            </w:r>
          </w:p>
        </w:tc>
        <w:tc>
          <w:tcPr>
            <w:tcW w:w="1440" w:type="dxa"/>
            <w:vAlign w:val="center"/>
          </w:tcPr>
          <w:p w:rsidR="00B10166" w:rsidRPr="001F1B33" w:rsidRDefault="00B10166" w:rsidP="00976420">
            <w:pPr>
              <w:ind w:left="42"/>
              <w:jc w:val="center"/>
              <w:rPr>
                <w:rFonts w:ascii="Times New Roman" w:hAnsi="Times New Roman" w:cs="Times New Roman"/>
                <w:szCs w:val="24"/>
              </w:rPr>
            </w:pPr>
            <w:r w:rsidRPr="001F1B33">
              <w:rPr>
                <w:rFonts w:ascii="Times New Roman" w:hAnsi="Times New Roman" w:cs="Times New Roman"/>
                <w:szCs w:val="24"/>
              </w:rPr>
              <w:t>1401</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$238,000</w:t>
            </w:r>
          </w:p>
        </w:tc>
        <w:tc>
          <w:tcPr>
            <w:tcW w:w="1728" w:type="dxa"/>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$340,000</w:t>
            </w:r>
          </w:p>
        </w:tc>
      </w:tr>
      <w:tr w:rsidR="00B10166" w:rsidRPr="001F1B33" w:rsidTr="009C5A85">
        <w:trPr>
          <w:trHeight w:val="259"/>
        </w:trPr>
        <w:tc>
          <w:tcPr>
            <w:tcW w:w="4176" w:type="dxa"/>
            <w:tcBorders>
              <w:left w:val="nil"/>
              <w:bottom w:val="single" w:sz="6" w:space="0" w:color="auto"/>
              <w:right w:val="nil"/>
            </w:tcBorders>
            <w:shd w:val="clear" w:color="auto" w:fill="auto"/>
            <w:vAlign w:val="center"/>
          </w:tcPr>
          <w:p w:rsidR="00B10166" w:rsidRPr="001F1B33" w:rsidRDefault="00B10166" w:rsidP="00976420">
            <w:pPr>
              <w:jc w:val="center"/>
              <w:rPr>
                <w:rFonts w:ascii="Times New Roman" w:hAnsi="Times New Roman" w:cs="Times New Roman"/>
                <w:szCs w:val="24"/>
              </w:rPr>
            </w:pPr>
          </w:p>
        </w:tc>
        <w:tc>
          <w:tcPr>
            <w:tcW w:w="1440" w:type="dxa"/>
            <w:tcBorders>
              <w:left w:val="nil"/>
              <w:bottom w:val="single" w:sz="6" w:space="0" w:color="auto"/>
              <w:right w:val="nil"/>
            </w:tcBorders>
            <w:vAlign w:val="center"/>
          </w:tcPr>
          <w:p w:rsidR="00B10166" w:rsidRPr="001F1B33" w:rsidRDefault="00B10166" w:rsidP="00976420">
            <w:pPr>
              <w:ind w:left="-21"/>
              <w:jc w:val="center"/>
              <w:rPr>
                <w:rFonts w:ascii="Times New Roman" w:hAnsi="Times New Roman" w:cs="Times New Roman"/>
                <w:szCs w:val="24"/>
              </w:rPr>
            </w:pPr>
          </w:p>
        </w:tc>
        <w:tc>
          <w:tcPr>
            <w:tcW w:w="1728" w:type="dxa"/>
            <w:tcBorders>
              <w:left w:val="nil"/>
              <w:bottom w:val="single" w:sz="6" w:space="0" w:color="auto"/>
              <w:right w:val="nil"/>
            </w:tcBorders>
            <w:vAlign w:val="center"/>
          </w:tcPr>
          <w:p w:rsidR="00B10166" w:rsidRPr="001F1B33" w:rsidRDefault="00B10166" w:rsidP="00976420">
            <w:pPr>
              <w:ind w:left="-21"/>
              <w:jc w:val="center"/>
              <w:rPr>
                <w:rFonts w:ascii="Times New Roman" w:hAnsi="Times New Roman" w:cs="Times New Roman"/>
                <w:szCs w:val="24"/>
              </w:rPr>
            </w:pPr>
          </w:p>
        </w:tc>
        <w:tc>
          <w:tcPr>
            <w:tcW w:w="1728" w:type="dxa"/>
            <w:tcBorders>
              <w:left w:val="nil"/>
              <w:bottom w:val="single" w:sz="6" w:space="0" w:color="auto"/>
              <w:right w:val="nil"/>
            </w:tcBorders>
            <w:vAlign w:val="center"/>
          </w:tcPr>
          <w:p w:rsidR="00B10166" w:rsidRPr="001F1B33" w:rsidRDefault="00B10166" w:rsidP="00B10166">
            <w:pPr>
              <w:ind w:left="-21"/>
              <w:jc w:val="center"/>
              <w:rPr>
                <w:rFonts w:ascii="Times New Roman" w:hAnsi="Times New Roman" w:cs="Times New Roman"/>
                <w:szCs w:val="24"/>
              </w:rPr>
            </w:pPr>
          </w:p>
        </w:tc>
      </w:tr>
      <w:tr w:rsidR="008D67A1"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0"/>
        </w:trPr>
        <w:tc>
          <w:tcPr>
            <w:tcW w:w="4176" w:type="dxa"/>
            <w:shd w:val="clear" w:color="auto" w:fill="auto"/>
            <w:vAlign w:val="center"/>
          </w:tcPr>
          <w:p w:rsidR="008D67A1" w:rsidRPr="001F1B33" w:rsidRDefault="008D67A1" w:rsidP="00976420">
            <w:pPr>
              <w:jc w:val="center"/>
              <w:rPr>
                <w:rFonts w:ascii="Times New Roman" w:hAnsi="Times New Roman" w:cs="Times New Roman"/>
                <w:b/>
                <w:szCs w:val="24"/>
              </w:rPr>
            </w:pPr>
            <w:r w:rsidRPr="001F1B33">
              <w:rPr>
                <w:rFonts w:ascii="Times New Roman" w:hAnsi="Times New Roman" w:cs="Times New Roman"/>
                <w:b/>
                <w:szCs w:val="24"/>
              </w:rPr>
              <w:t>Cottages</w:t>
            </w:r>
          </w:p>
        </w:tc>
        <w:tc>
          <w:tcPr>
            <w:tcW w:w="1440" w:type="dxa"/>
            <w:vAlign w:val="center"/>
          </w:tcPr>
          <w:p w:rsidR="008D67A1" w:rsidRPr="001F1B33" w:rsidRDefault="009C5A85" w:rsidP="00BE3E1F">
            <w:pPr>
              <w:ind w:left="42"/>
              <w:jc w:val="center"/>
              <w:rPr>
                <w:rFonts w:ascii="Times New Roman" w:hAnsi="Times New Roman" w:cs="Times New Roman"/>
                <w:b/>
                <w:szCs w:val="24"/>
              </w:rPr>
            </w:pPr>
            <w:proofErr w:type="spellStart"/>
            <w:r>
              <w:rPr>
                <w:rFonts w:ascii="Times New Roman" w:hAnsi="Times New Roman" w:cs="Times New Roman"/>
                <w:b/>
                <w:szCs w:val="24"/>
              </w:rPr>
              <w:t>Sq</w:t>
            </w:r>
            <w:proofErr w:type="spellEnd"/>
            <w:r>
              <w:rPr>
                <w:rFonts w:ascii="Times New Roman" w:hAnsi="Times New Roman" w:cs="Times New Roman"/>
                <w:b/>
                <w:szCs w:val="24"/>
              </w:rPr>
              <w:t xml:space="preserve"> Ft</w:t>
            </w:r>
          </w:p>
        </w:tc>
        <w:tc>
          <w:tcPr>
            <w:tcW w:w="1728" w:type="dxa"/>
            <w:vAlign w:val="center"/>
          </w:tcPr>
          <w:p w:rsidR="008D67A1" w:rsidRPr="001F1B33" w:rsidRDefault="008D67A1" w:rsidP="00527E52">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728" w:type="dxa"/>
            <w:vAlign w:val="center"/>
          </w:tcPr>
          <w:p w:rsidR="008D67A1" w:rsidRPr="001F1B33" w:rsidRDefault="008D67A1" w:rsidP="00527E52">
            <w:pPr>
              <w:ind w:left="-21"/>
              <w:jc w:val="center"/>
              <w:rPr>
                <w:rFonts w:ascii="Times New Roman" w:hAnsi="Times New Roman" w:cs="Times New Roman"/>
                <w:b/>
                <w:szCs w:val="24"/>
              </w:rPr>
            </w:pPr>
            <w:r w:rsidRPr="001F1B33">
              <w:rPr>
                <w:rFonts w:ascii="Times New Roman" w:hAnsi="Times New Roman" w:cs="Times New Roman"/>
                <w:b/>
                <w:szCs w:val="24"/>
              </w:rPr>
              <w:t>90% Refund</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tcPr>
          <w:p w:rsidR="00B10166" w:rsidRPr="001F1B33" w:rsidRDefault="00B10166" w:rsidP="00B10166">
            <w:pPr>
              <w:rPr>
                <w:rFonts w:ascii="Times New Roman" w:hAnsi="Times New Roman" w:cs="Times New Roman"/>
                <w:szCs w:val="24"/>
              </w:rPr>
            </w:pPr>
            <w:r w:rsidRPr="001F1B33">
              <w:rPr>
                <w:rFonts w:ascii="Times New Roman" w:hAnsi="Times New Roman" w:cs="Times New Roman"/>
                <w:szCs w:val="24"/>
              </w:rPr>
              <w:t>Oak (2)</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1,315</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$157,750</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$280,000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tcPr>
          <w:p w:rsidR="00B10166" w:rsidRPr="001F1B33" w:rsidRDefault="00B10166" w:rsidP="00B10166">
            <w:pPr>
              <w:rPr>
                <w:rFonts w:ascii="Times New Roman" w:hAnsi="Times New Roman" w:cs="Times New Roman"/>
                <w:szCs w:val="24"/>
              </w:rPr>
            </w:pPr>
            <w:r w:rsidRPr="001F1B33">
              <w:rPr>
                <w:rFonts w:ascii="Times New Roman" w:hAnsi="Times New Roman" w:cs="Times New Roman"/>
                <w:szCs w:val="24"/>
              </w:rPr>
              <w:t>Pine (2)</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1,315</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$166,500</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$295,000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tcPr>
          <w:p w:rsidR="00B10166" w:rsidRPr="001F1B33" w:rsidRDefault="00D47200" w:rsidP="002D2B3D">
            <w:pPr>
              <w:rPr>
                <w:rFonts w:ascii="Times New Roman" w:hAnsi="Times New Roman" w:cs="Times New Roman"/>
                <w:szCs w:val="24"/>
              </w:rPr>
            </w:pPr>
            <w:r w:rsidRPr="001F1B33">
              <w:rPr>
                <w:rFonts w:ascii="Times New Roman" w:hAnsi="Times New Roman" w:cs="Times New Roman"/>
                <w:szCs w:val="24"/>
              </w:rPr>
              <w:t xml:space="preserve">Spruce </w:t>
            </w:r>
            <w:r w:rsidR="00B10166" w:rsidRPr="001F1B33">
              <w:rPr>
                <w:rFonts w:ascii="Times New Roman" w:hAnsi="Times New Roman" w:cs="Times New Roman"/>
                <w:szCs w:val="24"/>
              </w:rPr>
              <w:t>(1)</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1,315</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$182,750</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$325,000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tcPr>
          <w:p w:rsidR="00B10166" w:rsidRPr="001F1B33" w:rsidRDefault="00D47200" w:rsidP="00D47200">
            <w:pPr>
              <w:rPr>
                <w:rFonts w:ascii="Times New Roman" w:hAnsi="Times New Roman" w:cs="Times New Roman"/>
                <w:szCs w:val="24"/>
              </w:rPr>
            </w:pPr>
            <w:r w:rsidRPr="001F1B33">
              <w:rPr>
                <w:rFonts w:ascii="Times New Roman" w:hAnsi="Times New Roman" w:cs="Times New Roman"/>
                <w:szCs w:val="24"/>
              </w:rPr>
              <w:t>Sycamore (</w:t>
            </w:r>
            <w:r w:rsidR="00B10166" w:rsidRPr="001F1B33">
              <w:rPr>
                <w:rFonts w:ascii="Times New Roman" w:hAnsi="Times New Roman" w:cs="Times New Roman"/>
                <w:szCs w:val="24"/>
              </w:rPr>
              <w:t>1)</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1,334</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$191,000</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$340,000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tcPr>
          <w:p w:rsidR="00B10166" w:rsidRPr="001F1B33" w:rsidRDefault="00D47200" w:rsidP="00D47200">
            <w:pPr>
              <w:rPr>
                <w:rFonts w:ascii="Times New Roman" w:hAnsi="Times New Roman" w:cs="Times New Roman"/>
                <w:szCs w:val="24"/>
              </w:rPr>
            </w:pPr>
            <w:r w:rsidRPr="001F1B33">
              <w:rPr>
                <w:rFonts w:ascii="Times New Roman" w:hAnsi="Times New Roman" w:cs="Times New Roman"/>
                <w:szCs w:val="24"/>
              </w:rPr>
              <w:t xml:space="preserve">Willow Duplex </w:t>
            </w:r>
            <w:r w:rsidR="00B10166" w:rsidRPr="001F1B33">
              <w:rPr>
                <w:rFonts w:ascii="Times New Roman" w:hAnsi="Times New Roman" w:cs="Times New Roman"/>
                <w:szCs w:val="24"/>
              </w:rPr>
              <w:t>(2)</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1,595</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$177,250</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$315,000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shd w:val="clear" w:color="auto" w:fill="auto"/>
            <w:vAlign w:val="center"/>
          </w:tcPr>
          <w:p w:rsidR="00B10166" w:rsidRPr="001F1B33" w:rsidRDefault="00D47200" w:rsidP="00D47200">
            <w:pPr>
              <w:rPr>
                <w:rFonts w:ascii="Times New Roman" w:hAnsi="Times New Roman" w:cs="Times New Roman"/>
                <w:szCs w:val="24"/>
              </w:rPr>
            </w:pPr>
            <w:r w:rsidRPr="001F1B33">
              <w:rPr>
                <w:rFonts w:ascii="Times New Roman" w:hAnsi="Times New Roman" w:cs="Times New Roman"/>
                <w:szCs w:val="24"/>
              </w:rPr>
              <w:t xml:space="preserve">Willow </w:t>
            </w:r>
            <w:r w:rsidR="00B10166" w:rsidRPr="001F1B33">
              <w:rPr>
                <w:rFonts w:ascii="Times New Roman" w:hAnsi="Times New Roman" w:cs="Times New Roman"/>
                <w:szCs w:val="24"/>
              </w:rPr>
              <w:t>(1)</w:t>
            </w:r>
          </w:p>
        </w:tc>
        <w:tc>
          <w:tcPr>
            <w:tcW w:w="1440" w:type="dxa"/>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1,595</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$182,750</w:t>
            </w:r>
          </w:p>
        </w:tc>
        <w:tc>
          <w:tcPr>
            <w:tcW w:w="1728" w:type="dxa"/>
            <w:vAlign w:val="center"/>
          </w:tcPr>
          <w:p w:rsidR="00B10166" w:rsidRPr="001F1B33" w:rsidRDefault="00B10166" w:rsidP="00B10166">
            <w:pPr>
              <w:spacing w:before="40" w:after="40"/>
              <w:ind w:left="-21"/>
              <w:jc w:val="center"/>
              <w:rPr>
                <w:rFonts w:ascii="Times New Roman" w:hAnsi="Times New Roman" w:cs="Times New Roman"/>
                <w:szCs w:val="24"/>
              </w:rPr>
            </w:pPr>
            <w:r w:rsidRPr="001F1B33">
              <w:rPr>
                <w:rFonts w:ascii="Times New Roman" w:hAnsi="Times New Roman" w:cs="Times New Roman"/>
                <w:szCs w:val="24"/>
              </w:rPr>
              <w:t>$325,000</w:t>
            </w:r>
          </w:p>
        </w:tc>
      </w:tr>
      <w:tr w:rsidR="00B10166" w:rsidRPr="001F1B33" w:rsidTr="009C5A8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6"/>
        </w:trPr>
        <w:tc>
          <w:tcPr>
            <w:tcW w:w="4176" w:type="dxa"/>
            <w:tcBorders>
              <w:bottom w:val="single" w:sz="6" w:space="0" w:color="auto"/>
            </w:tcBorders>
            <w:shd w:val="clear" w:color="auto" w:fill="auto"/>
            <w:vAlign w:val="center"/>
          </w:tcPr>
          <w:p w:rsidR="00B10166" w:rsidRPr="001F1B33" w:rsidRDefault="00B10166" w:rsidP="00D47200">
            <w:pPr>
              <w:rPr>
                <w:rFonts w:ascii="Times New Roman" w:hAnsi="Times New Roman" w:cs="Times New Roman"/>
                <w:szCs w:val="24"/>
              </w:rPr>
            </w:pPr>
            <w:r w:rsidRPr="001F1B33">
              <w:rPr>
                <w:rFonts w:ascii="Times New Roman" w:hAnsi="Times New Roman" w:cs="Times New Roman"/>
                <w:szCs w:val="24"/>
              </w:rPr>
              <w:t>Willow</w:t>
            </w:r>
            <w:r w:rsidR="00D47200" w:rsidRPr="001F1B33">
              <w:rPr>
                <w:rFonts w:ascii="Times New Roman" w:hAnsi="Times New Roman" w:cs="Times New Roman"/>
                <w:szCs w:val="24"/>
              </w:rPr>
              <w:t xml:space="preserve"> </w:t>
            </w:r>
            <w:r w:rsidRPr="001F1B33">
              <w:rPr>
                <w:rFonts w:ascii="Times New Roman" w:hAnsi="Times New Roman" w:cs="Times New Roman"/>
                <w:szCs w:val="24"/>
              </w:rPr>
              <w:t>Basement (5)</w:t>
            </w:r>
          </w:p>
        </w:tc>
        <w:tc>
          <w:tcPr>
            <w:tcW w:w="1440" w:type="dxa"/>
            <w:tcBorders>
              <w:bottom w:val="single" w:sz="6" w:space="0" w:color="auto"/>
            </w:tcBorders>
            <w:vAlign w:val="center"/>
          </w:tcPr>
          <w:p w:rsidR="00B10166" w:rsidRPr="001F1B33" w:rsidRDefault="00B10166" w:rsidP="00976420">
            <w:pPr>
              <w:jc w:val="center"/>
              <w:rPr>
                <w:rFonts w:ascii="Times New Roman" w:hAnsi="Times New Roman" w:cs="Times New Roman"/>
                <w:szCs w:val="24"/>
              </w:rPr>
            </w:pPr>
            <w:r w:rsidRPr="001F1B33">
              <w:rPr>
                <w:rFonts w:ascii="Times New Roman" w:hAnsi="Times New Roman" w:cs="Times New Roman"/>
                <w:szCs w:val="24"/>
              </w:rPr>
              <w:t>1,595</w:t>
            </w:r>
          </w:p>
        </w:tc>
        <w:tc>
          <w:tcPr>
            <w:tcW w:w="1728" w:type="dxa"/>
            <w:tcBorders>
              <w:bottom w:val="single" w:sz="6" w:space="0" w:color="auto"/>
            </w:tcBorders>
            <w:vAlign w:val="center"/>
          </w:tcPr>
          <w:p w:rsidR="00B10166" w:rsidRPr="001F1B33" w:rsidRDefault="001449A7" w:rsidP="001449A7">
            <w:pPr>
              <w:ind w:left="-21"/>
              <w:jc w:val="center"/>
              <w:rPr>
                <w:rFonts w:ascii="Times New Roman" w:hAnsi="Times New Roman" w:cs="Times New Roman"/>
                <w:szCs w:val="24"/>
              </w:rPr>
            </w:pPr>
            <w:r w:rsidRPr="001F1B33">
              <w:rPr>
                <w:rFonts w:ascii="Times New Roman" w:hAnsi="Times New Roman" w:cs="Times New Roman"/>
                <w:szCs w:val="24"/>
              </w:rPr>
              <w:t>$194</w:t>
            </w:r>
            <w:r w:rsidR="00B10166" w:rsidRPr="001F1B33">
              <w:rPr>
                <w:rFonts w:ascii="Times New Roman" w:hAnsi="Times New Roman" w:cs="Times New Roman"/>
                <w:szCs w:val="24"/>
              </w:rPr>
              <w:t>,000</w:t>
            </w:r>
          </w:p>
        </w:tc>
        <w:tc>
          <w:tcPr>
            <w:tcW w:w="1728" w:type="dxa"/>
            <w:tcBorders>
              <w:bottom w:val="single" w:sz="6" w:space="0" w:color="auto"/>
            </w:tcBorders>
            <w:vAlign w:val="center"/>
          </w:tcPr>
          <w:p w:rsidR="00B10166" w:rsidRPr="001F1B33" w:rsidRDefault="00B10166" w:rsidP="00B10166">
            <w:pPr>
              <w:ind w:left="-21"/>
              <w:jc w:val="center"/>
              <w:rPr>
                <w:rFonts w:ascii="Times New Roman" w:hAnsi="Times New Roman" w:cs="Times New Roman"/>
                <w:szCs w:val="24"/>
              </w:rPr>
            </w:pPr>
            <w:r w:rsidRPr="001F1B33">
              <w:rPr>
                <w:rFonts w:ascii="Times New Roman" w:hAnsi="Times New Roman" w:cs="Times New Roman"/>
                <w:szCs w:val="24"/>
              </w:rPr>
              <w:t>$345,000</w:t>
            </w:r>
          </w:p>
        </w:tc>
      </w:tr>
    </w:tbl>
    <w:p w:rsidR="009C5A85" w:rsidRDefault="009C5A85">
      <w:pPr>
        <w:rPr>
          <w:szCs w:val="24"/>
          <w:u w:val="single"/>
        </w:rPr>
      </w:pPr>
      <w:r>
        <w:rPr>
          <w:szCs w:val="24"/>
          <w:u w:val="single"/>
        </w:rPr>
        <w:br w:type="page"/>
      </w:r>
    </w:p>
    <w:p w:rsidR="008D67A1" w:rsidRPr="001F1B33" w:rsidRDefault="008D67A1" w:rsidP="008D67A1">
      <w:pPr>
        <w:spacing w:line="276" w:lineRule="auto"/>
        <w:jc w:val="center"/>
        <w:rPr>
          <w:szCs w:val="24"/>
          <w:u w:val="single"/>
        </w:rPr>
      </w:pPr>
      <w:r w:rsidRPr="001F1B33">
        <w:rPr>
          <w:szCs w:val="24"/>
          <w:u w:val="single"/>
        </w:rPr>
        <w:t>ATTACHMENT C</w:t>
      </w:r>
    </w:p>
    <w:p w:rsidR="008D67A1" w:rsidRPr="001F1B33" w:rsidRDefault="008D67A1" w:rsidP="008D67A1">
      <w:pPr>
        <w:jc w:val="center"/>
        <w:rPr>
          <w:caps/>
          <w:szCs w:val="24"/>
        </w:rPr>
      </w:pPr>
    </w:p>
    <w:p w:rsidR="008D67A1" w:rsidRPr="001F1B33" w:rsidRDefault="008D67A1" w:rsidP="008D67A1">
      <w:pPr>
        <w:jc w:val="center"/>
        <w:rPr>
          <w:caps/>
          <w:szCs w:val="24"/>
        </w:rPr>
      </w:pPr>
      <w:r w:rsidRPr="001F1B33">
        <w:rPr>
          <w:caps/>
          <w:szCs w:val="24"/>
        </w:rPr>
        <w:t>CURRENT Entrance Fees—life care</w:t>
      </w:r>
    </w:p>
    <w:p w:rsidR="008D67A1" w:rsidRPr="001F1B33" w:rsidRDefault="008D67A1" w:rsidP="008D67A1">
      <w:pPr>
        <w:spacing w:line="276" w:lineRule="auto"/>
        <w:jc w:val="center"/>
        <w:rPr>
          <w:szCs w:val="24"/>
          <w:u w:val="single"/>
        </w:rPr>
      </w:pPr>
    </w:p>
    <w:tbl>
      <w:tblPr>
        <w:tblStyle w:val="TableGrid"/>
        <w:tblW w:w="9360" w:type="dxa"/>
        <w:tblInd w:w="378" w:type="dxa"/>
        <w:tblLayout w:type="fixed"/>
        <w:tblLook w:val="04A0" w:firstRow="1" w:lastRow="0" w:firstColumn="1" w:lastColumn="0" w:noHBand="0" w:noVBand="1"/>
      </w:tblPr>
      <w:tblGrid>
        <w:gridCol w:w="2430"/>
        <w:gridCol w:w="1152"/>
        <w:gridCol w:w="1440"/>
        <w:gridCol w:w="1440"/>
        <w:gridCol w:w="1440"/>
        <w:gridCol w:w="1440"/>
        <w:gridCol w:w="18"/>
      </w:tblGrid>
      <w:tr w:rsidR="00D04703" w:rsidRPr="001F1B33" w:rsidTr="00375860">
        <w:trPr>
          <w:gridAfter w:val="1"/>
          <w:wAfter w:w="18" w:type="dxa"/>
          <w:trHeight w:val="346"/>
        </w:trPr>
        <w:tc>
          <w:tcPr>
            <w:tcW w:w="2430" w:type="dxa"/>
            <w:vMerge w:val="restart"/>
            <w:shd w:val="clear" w:color="auto" w:fill="auto"/>
            <w:vAlign w:val="center"/>
            <w:hideMark/>
          </w:tcPr>
          <w:p w:rsidR="00D04703" w:rsidRPr="001F1B33" w:rsidRDefault="00D04703" w:rsidP="00D04703">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1152" w:type="dxa"/>
            <w:vMerge w:val="restart"/>
            <w:vAlign w:val="center"/>
          </w:tcPr>
          <w:p w:rsidR="00D04703" w:rsidRPr="001F1B33" w:rsidRDefault="009C5A85" w:rsidP="00D04703">
            <w:pPr>
              <w:jc w:val="center"/>
              <w:rPr>
                <w:rFonts w:ascii="Times New Roman" w:hAnsi="Times New Roman" w:cs="Times New Roman"/>
                <w:b/>
                <w:szCs w:val="24"/>
              </w:rPr>
            </w:pPr>
            <w:proofErr w:type="spellStart"/>
            <w:r>
              <w:rPr>
                <w:rFonts w:ascii="Times New Roman" w:hAnsi="Times New Roman" w:cs="Times New Roman"/>
                <w:b/>
                <w:szCs w:val="24"/>
              </w:rPr>
              <w:t>Sq</w:t>
            </w:r>
            <w:proofErr w:type="spellEnd"/>
            <w:r>
              <w:rPr>
                <w:rFonts w:ascii="Times New Roman" w:hAnsi="Times New Roman" w:cs="Times New Roman"/>
                <w:b/>
                <w:szCs w:val="24"/>
              </w:rPr>
              <w:t xml:space="preserve"> Ft</w:t>
            </w:r>
          </w:p>
        </w:tc>
        <w:tc>
          <w:tcPr>
            <w:tcW w:w="2880" w:type="dxa"/>
            <w:gridSpan w:val="2"/>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Single Residency</w:t>
            </w:r>
          </w:p>
        </w:tc>
        <w:tc>
          <w:tcPr>
            <w:tcW w:w="2880" w:type="dxa"/>
            <w:gridSpan w:val="2"/>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Double Residency</w:t>
            </w:r>
          </w:p>
        </w:tc>
      </w:tr>
      <w:tr w:rsidR="00D04703" w:rsidRPr="001F1B33" w:rsidTr="00375860">
        <w:trPr>
          <w:gridAfter w:val="1"/>
          <w:wAfter w:w="18" w:type="dxa"/>
          <w:trHeight w:val="346"/>
        </w:trPr>
        <w:tc>
          <w:tcPr>
            <w:tcW w:w="2430" w:type="dxa"/>
            <w:vMerge/>
            <w:shd w:val="clear" w:color="auto" w:fill="auto"/>
            <w:vAlign w:val="center"/>
          </w:tcPr>
          <w:p w:rsidR="00D04703" w:rsidRPr="001F1B33" w:rsidRDefault="00D04703" w:rsidP="00D04703">
            <w:pPr>
              <w:jc w:val="center"/>
              <w:rPr>
                <w:rFonts w:ascii="Times New Roman" w:hAnsi="Times New Roman" w:cs="Times New Roman"/>
                <w:b/>
                <w:szCs w:val="24"/>
              </w:rPr>
            </w:pPr>
          </w:p>
        </w:tc>
        <w:tc>
          <w:tcPr>
            <w:tcW w:w="1152" w:type="dxa"/>
            <w:vMerge/>
            <w:vAlign w:val="center"/>
          </w:tcPr>
          <w:p w:rsidR="00D04703" w:rsidRPr="001F1B33" w:rsidRDefault="00D04703" w:rsidP="00D04703">
            <w:pPr>
              <w:jc w:val="center"/>
              <w:rPr>
                <w:rFonts w:ascii="Times New Roman" w:hAnsi="Times New Roman" w:cs="Times New Roman"/>
                <w:b/>
                <w:szCs w:val="24"/>
              </w:rPr>
            </w:pPr>
          </w:p>
        </w:tc>
        <w:tc>
          <w:tcPr>
            <w:tcW w:w="1440" w:type="dxa"/>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D04703" w:rsidRPr="001F1B33" w:rsidRDefault="00D04703" w:rsidP="00D04703">
            <w:pPr>
              <w:ind w:left="-21"/>
              <w:jc w:val="center"/>
              <w:rPr>
                <w:rFonts w:ascii="Times New Roman" w:hAnsi="Times New Roman" w:cs="Times New Roman"/>
                <w:b/>
                <w:spacing w:val="-6"/>
                <w:szCs w:val="24"/>
              </w:rPr>
            </w:pPr>
            <w:r w:rsidRPr="001F1B33">
              <w:rPr>
                <w:rFonts w:ascii="Times New Roman" w:hAnsi="Times New Roman" w:cs="Times New Roman"/>
                <w:b/>
                <w:spacing w:val="-6"/>
                <w:szCs w:val="24"/>
              </w:rPr>
              <w:t>90% Refund</w:t>
            </w:r>
          </w:p>
        </w:tc>
        <w:tc>
          <w:tcPr>
            <w:tcW w:w="1440" w:type="dxa"/>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D04703" w:rsidRPr="001F1B33" w:rsidRDefault="007F7873" w:rsidP="00D04703">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r>
      <w:tr w:rsidR="0055553C" w:rsidRPr="001F1B33" w:rsidTr="00375860">
        <w:trPr>
          <w:gridAfter w:val="1"/>
          <w:wAfter w:w="18" w:type="dxa"/>
          <w:trHeight w:val="331"/>
        </w:trPr>
        <w:tc>
          <w:tcPr>
            <w:tcW w:w="2430" w:type="dxa"/>
            <w:shd w:val="clear" w:color="auto" w:fill="auto"/>
            <w:vAlign w:val="center"/>
          </w:tcPr>
          <w:p w:rsidR="0055553C" w:rsidRPr="001F1B33" w:rsidRDefault="0055553C" w:rsidP="00D04703">
            <w:pPr>
              <w:rPr>
                <w:rFonts w:ascii="Times New Roman" w:hAnsi="Times New Roman" w:cs="Times New Roman"/>
                <w:szCs w:val="24"/>
              </w:rPr>
            </w:pPr>
            <w:r w:rsidRPr="001F1B33">
              <w:rPr>
                <w:rFonts w:ascii="Times New Roman" w:hAnsi="Times New Roman" w:cs="Times New Roman"/>
                <w:szCs w:val="24"/>
              </w:rPr>
              <w:t>Alberta</w:t>
            </w:r>
          </w:p>
        </w:tc>
        <w:tc>
          <w:tcPr>
            <w:tcW w:w="1152" w:type="dxa"/>
            <w:vAlign w:val="center"/>
          </w:tcPr>
          <w:p w:rsidR="0055553C" w:rsidRPr="001F1B33" w:rsidRDefault="0055553C" w:rsidP="00D04703">
            <w:pPr>
              <w:jc w:val="center"/>
              <w:rPr>
                <w:rFonts w:ascii="Times New Roman" w:hAnsi="Times New Roman" w:cs="Times New Roman"/>
                <w:szCs w:val="24"/>
              </w:rPr>
            </w:pPr>
            <w:r w:rsidRPr="001F1B33">
              <w:rPr>
                <w:rFonts w:ascii="Times New Roman" w:hAnsi="Times New Roman" w:cs="Times New Roman"/>
                <w:szCs w:val="24"/>
              </w:rPr>
              <w:t>506</w:t>
            </w:r>
          </w:p>
          <w:p w:rsidR="0055553C" w:rsidRPr="001F1B33" w:rsidRDefault="0055553C" w:rsidP="00D04703">
            <w:pPr>
              <w:jc w:val="center"/>
              <w:rPr>
                <w:rFonts w:ascii="Times New Roman" w:hAnsi="Times New Roman" w:cs="Times New Roman"/>
                <w:szCs w:val="24"/>
              </w:rPr>
            </w:pPr>
            <w:r w:rsidRPr="001F1B33">
              <w:rPr>
                <w:rFonts w:ascii="Times New Roman" w:hAnsi="Times New Roman" w:cs="Times New Roman"/>
                <w:szCs w:val="24"/>
              </w:rPr>
              <w:t>560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$132,500</w:t>
            </w:r>
          </w:p>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$139,750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$196,000</w:t>
            </w:r>
          </w:p>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$209,000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$152,500</w:t>
            </w:r>
          </w:p>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$159,750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$216,000</w:t>
            </w:r>
          </w:p>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$229,000</w:t>
            </w:r>
          </w:p>
        </w:tc>
      </w:tr>
      <w:tr w:rsidR="0055553C" w:rsidRPr="001F1B33" w:rsidTr="00375860">
        <w:trPr>
          <w:gridAfter w:val="1"/>
          <w:wAfter w:w="18" w:type="dxa"/>
          <w:trHeight w:val="317"/>
        </w:trPr>
        <w:tc>
          <w:tcPr>
            <w:tcW w:w="2430" w:type="dxa"/>
            <w:shd w:val="clear" w:color="auto" w:fill="auto"/>
            <w:vAlign w:val="center"/>
          </w:tcPr>
          <w:p w:rsidR="0055553C" w:rsidRPr="001F1B33" w:rsidRDefault="0055553C" w:rsidP="00D04703">
            <w:pPr>
              <w:rPr>
                <w:rFonts w:ascii="Times New Roman" w:hAnsi="Times New Roman" w:cs="Times New Roman"/>
                <w:szCs w:val="24"/>
              </w:rPr>
            </w:pPr>
            <w:r w:rsidRPr="001F1B33">
              <w:rPr>
                <w:rFonts w:ascii="Times New Roman" w:hAnsi="Times New Roman" w:cs="Times New Roman"/>
                <w:szCs w:val="24"/>
              </w:rPr>
              <w:t>Alpine</w:t>
            </w:r>
          </w:p>
        </w:tc>
        <w:tc>
          <w:tcPr>
            <w:tcW w:w="1152" w:type="dxa"/>
            <w:vAlign w:val="center"/>
          </w:tcPr>
          <w:p w:rsidR="0055553C" w:rsidRPr="001F1B33" w:rsidRDefault="0055553C" w:rsidP="00D04703">
            <w:pPr>
              <w:jc w:val="center"/>
              <w:rPr>
                <w:rFonts w:ascii="Times New Roman" w:hAnsi="Times New Roman" w:cs="Times New Roman"/>
                <w:szCs w:val="24"/>
              </w:rPr>
            </w:pPr>
            <w:r w:rsidRPr="001F1B33">
              <w:rPr>
                <w:rFonts w:ascii="Times New Roman" w:hAnsi="Times New Roman" w:cs="Times New Roman"/>
                <w:szCs w:val="24"/>
              </w:rPr>
              <w:t>630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$157</w:t>
            </w:r>
            <w:r w:rsidR="00B30A3A">
              <w:rPr>
                <w:rFonts w:ascii="Times New Roman" w:hAnsi="Times New Roman" w:cs="Times New Roman"/>
                <w:szCs w:val="24"/>
              </w:rPr>
              <w:t>.</w:t>
            </w:r>
            <w:r w:rsidRPr="001F1B33">
              <w:rPr>
                <w:rFonts w:ascii="Times New Roman" w:hAnsi="Times New Roman" w:cs="Times New Roman"/>
                <w:szCs w:val="24"/>
              </w:rPr>
              <w:t>000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$240</w:t>
            </w:r>
            <w:r w:rsidR="00B30A3A">
              <w:rPr>
                <w:rFonts w:ascii="Times New Roman" w:hAnsi="Times New Roman" w:cs="Times New Roman"/>
                <w:szCs w:val="24"/>
              </w:rPr>
              <w:t>.</w:t>
            </w:r>
            <w:r w:rsidRPr="001F1B33">
              <w:rPr>
                <w:rFonts w:ascii="Times New Roman" w:hAnsi="Times New Roman" w:cs="Times New Roman"/>
                <w:szCs w:val="24"/>
              </w:rPr>
              <w:t>000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$177</w:t>
            </w:r>
            <w:r w:rsidR="00B30A3A">
              <w:rPr>
                <w:rFonts w:ascii="Times New Roman" w:hAnsi="Times New Roman" w:cs="Times New Roman"/>
                <w:szCs w:val="24"/>
              </w:rPr>
              <w:t>,</w:t>
            </w:r>
            <w:r w:rsidRPr="001F1B33">
              <w:rPr>
                <w:rFonts w:ascii="Times New Roman" w:hAnsi="Times New Roman" w:cs="Times New Roman"/>
                <w:szCs w:val="24"/>
              </w:rPr>
              <w:t>000</w:t>
            </w:r>
          </w:p>
        </w:tc>
        <w:tc>
          <w:tcPr>
            <w:tcW w:w="1440" w:type="dxa"/>
            <w:vAlign w:val="center"/>
          </w:tcPr>
          <w:p w:rsidR="0055553C" w:rsidRPr="001F1B33" w:rsidRDefault="0055553C" w:rsidP="00D04703">
            <w:pPr>
              <w:ind w:left="-21"/>
              <w:jc w:val="center"/>
              <w:rPr>
                <w:rFonts w:ascii="Times New Roman" w:hAnsi="Times New Roman" w:cs="Times New Roman"/>
                <w:szCs w:val="24"/>
              </w:rPr>
            </w:pPr>
            <w:r w:rsidRPr="001F1B33">
              <w:rPr>
                <w:rFonts w:ascii="Times New Roman" w:hAnsi="Times New Roman" w:cs="Times New Roman"/>
                <w:szCs w:val="24"/>
              </w:rPr>
              <w:t>$260</w:t>
            </w:r>
            <w:r w:rsidR="00B30A3A">
              <w:rPr>
                <w:rFonts w:ascii="Times New Roman" w:hAnsi="Times New Roman" w:cs="Times New Roman"/>
                <w:szCs w:val="24"/>
              </w:rPr>
              <w:t>,</w:t>
            </w:r>
            <w:r w:rsidRPr="001F1B33">
              <w:rPr>
                <w:rFonts w:ascii="Times New Roman" w:hAnsi="Times New Roman" w:cs="Times New Roman"/>
                <w:szCs w:val="24"/>
              </w:rPr>
              <w:t>000</w:t>
            </w:r>
          </w:p>
        </w:tc>
      </w:tr>
      <w:tr w:rsidR="008D67A1" w:rsidRPr="001F1B33" w:rsidTr="00375860">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Ash</w:t>
            </w:r>
          </w:p>
        </w:tc>
        <w:tc>
          <w:tcPr>
            <w:tcW w:w="1152" w:type="dxa"/>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634</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$153,500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$233,000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$173,500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$253,000</w:t>
            </w:r>
          </w:p>
        </w:tc>
      </w:tr>
      <w:tr w:rsidR="008D67A1" w:rsidRPr="001F1B33" w:rsidTr="00375860">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Aspen</w:t>
            </w:r>
          </w:p>
        </w:tc>
        <w:tc>
          <w:tcPr>
            <w:tcW w:w="1152" w:type="dxa"/>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643</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$159,000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$243,000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$179,000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$263,000</w:t>
            </w:r>
          </w:p>
        </w:tc>
      </w:tr>
      <w:tr w:rsidR="008D67A1" w:rsidRPr="001F1B33" w:rsidTr="00375860">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Balsam</w:t>
            </w:r>
          </w:p>
        </w:tc>
        <w:tc>
          <w:tcPr>
            <w:tcW w:w="1152" w:type="dxa"/>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749</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$170,000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$263,000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$190,000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$283,000</w:t>
            </w:r>
          </w:p>
        </w:tc>
      </w:tr>
      <w:tr w:rsidR="008D67A1" w:rsidRPr="001F1B33" w:rsidTr="00375860">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Basswood</w:t>
            </w:r>
          </w:p>
        </w:tc>
        <w:tc>
          <w:tcPr>
            <w:tcW w:w="1152" w:type="dxa"/>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1063</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$187,750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$295,000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$207,750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$315,000</w:t>
            </w:r>
          </w:p>
        </w:tc>
      </w:tr>
      <w:tr w:rsidR="008D67A1" w:rsidRPr="001F1B33" w:rsidTr="00375860">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Beech</w:t>
            </w:r>
          </w:p>
        </w:tc>
        <w:tc>
          <w:tcPr>
            <w:tcW w:w="1152" w:type="dxa"/>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821</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$178,750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$279,000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$198,750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$299,000</w:t>
            </w:r>
          </w:p>
        </w:tc>
      </w:tr>
      <w:tr w:rsidR="008D67A1" w:rsidRPr="001F1B33" w:rsidTr="00375860">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Birch</w:t>
            </w:r>
          </w:p>
        </w:tc>
        <w:tc>
          <w:tcPr>
            <w:tcW w:w="1152" w:type="dxa"/>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819</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$179,500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$280,000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$199,500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$300,000</w:t>
            </w:r>
          </w:p>
        </w:tc>
      </w:tr>
      <w:tr w:rsidR="008D67A1" w:rsidRPr="001F1B33" w:rsidTr="00375860">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Cedar</w:t>
            </w:r>
          </w:p>
        </w:tc>
        <w:tc>
          <w:tcPr>
            <w:tcW w:w="1152" w:type="dxa"/>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839</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$182,250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$285,000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$202,250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$305,000</w:t>
            </w:r>
          </w:p>
        </w:tc>
      </w:tr>
      <w:tr w:rsidR="008D67A1" w:rsidRPr="001F1B33" w:rsidTr="00375860">
        <w:trPr>
          <w:gridAfter w:val="1"/>
          <w:wAfter w:w="18" w:type="dxa"/>
          <w:trHeight w:val="317"/>
        </w:trPr>
        <w:tc>
          <w:tcPr>
            <w:tcW w:w="2430" w:type="dxa"/>
            <w:tcBorders>
              <w:bottom w:val="single" w:sz="4" w:space="0" w:color="auto"/>
            </w:tcBorders>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Cherry</w:t>
            </w:r>
          </w:p>
        </w:tc>
        <w:tc>
          <w:tcPr>
            <w:tcW w:w="1152" w:type="dxa"/>
            <w:tcBorders>
              <w:bottom w:val="single" w:sz="4" w:space="0" w:color="auto"/>
            </w:tcBorders>
            <w:vAlign w:val="center"/>
          </w:tcPr>
          <w:p w:rsidR="008D67A1" w:rsidRPr="001F1B33" w:rsidRDefault="008D67A1" w:rsidP="00D04703">
            <w:pPr>
              <w:jc w:val="center"/>
              <w:rPr>
                <w:rFonts w:ascii="Times New Roman" w:hAnsi="Times New Roman" w:cs="Times New Roman"/>
                <w:szCs w:val="24"/>
              </w:rPr>
            </w:pPr>
            <w:r w:rsidRPr="001F1B33">
              <w:rPr>
                <w:rFonts w:ascii="Times New Roman" w:hAnsi="Times New Roman" w:cs="Times New Roman"/>
                <w:szCs w:val="24"/>
              </w:rPr>
              <w:t>965</w:t>
            </w:r>
          </w:p>
        </w:tc>
        <w:tc>
          <w:tcPr>
            <w:tcW w:w="1440" w:type="dxa"/>
            <w:tcBorders>
              <w:bottom w:val="single" w:sz="4" w:space="0" w:color="auto"/>
            </w:tcBorders>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$193,500</w:t>
            </w:r>
          </w:p>
        </w:tc>
        <w:tc>
          <w:tcPr>
            <w:tcW w:w="1440" w:type="dxa"/>
            <w:tcBorders>
              <w:bottom w:val="single" w:sz="4" w:space="0" w:color="auto"/>
            </w:tcBorders>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$305,000</w:t>
            </w:r>
          </w:p>
        </w:tc>
        <w:tc>
          <w:tcPr>
            <w:tcW w:w="1440" w:type="dxa"/>
            <w:tcBorders>
              <w:bottom w:val="single" w:sz="4" w:space="0" w:color="auto"/>
            </w:tcBorders>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$213,500</w:t>
            </w:r>
          </w:p>
        </w:tc>
        <w:tc>
          <w:tcPr>
            <w:tcW w:w="1440" w:type="dxa"/>
            <w:tcBorders>
              <w:bottom w:val="single" w:sz="4" w:space="0" w:color="auto"/>
            </w:tcBorders>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$325,000</w:t>
            </w:r>
          </w:p>
        </w:tc>
      </w:tr>
      <w:tr w:rsidR="0055553C" w:rsidRPr="001F1B33" w:rsidTr="00375860">
        <w:trPr>
          <w:trHeight w:hRule="exact" w:val="216"/>
        </w:trPr>
        <w:tc>
          <w:tcPr>
            <w:tcW w:w="9360" w:type="dxa"/>
            <w:gridSpan w:val="7"/>
            <w:tcBorders>
              <w:left w:val="nil"/>
              <w:bottom w:val="single" w:sz="6" w:space="0" w:color="auto"/>
              <w:right w:val="nil"/>
            </w:tcBorders>
            <w:shd w:val="clear" w:color="auto" w:fill="auto"/>
            <w:vAlign w:val="center"/>
          </w:tcPr>
          <w:p w:rsidR="0055553C" w:rsidRPr="001F1B33" w:rsidRDefault="0055553C" w:rsidP="00D04703">
            <w:pPr>
              <w:ind w:left="-21"/>
              <w:jc w:val="center"/>
              <w:rPr>
                <w:rFonts w:ascii="Times New Roman" w:hAnsi="Times New Roman" w:cs="Times New Roman"/>
                <w:szCs w:val="24"/>
              </w:rPr>
            </w:pPr>
          </w:p>
        </w:tc>
      </w:tr>
      <w:tr w:rsidR="00D04703" w:rsidRPr="001F1B33" w:rsidTr="00375860">
        <w:trPr>
          <w:gridAfter w:val="1"/>
          <w:wAfter w:w="18" w:type="dxa"/>
          <w:trHeight w:val="346"/>
        </w:trPr>
        <w:tc>
          <w:tcPr>
            <w:tcW w:w="2430" w:type="dxa"/>
            <w:vMerge w:val="restart"/>
            <w:shd w:val="clear" w:color="auto" w:fill="auto"/>
            <w:vAlign w:val="center"/>
            <w:hideMark/>
          </w:tcPr>
          <w:p w:rsidR="00D04703" w:rsidRPr="001F1B33" w:rsidRDefault="00D04703" w:rsidP="00D04703">
            <w:pPr>
              <w:jc w:val="center"/>
              <w:rPr>
                <w:rFonts w:ascii="Times New Roman" w:hAnsi="Times New Roman" w:cs="Times New Roman"/>
                <w:b/>
                <w:szCs w:val="24"/>
              </w:rPr>
            </w:pPr>
            <w:r w:rsidRPr="001F1B33">
              <w:rPr>
                <w:rFonts w:ascii="Times New Roman" w:hAnsi="Times New Roman" w:cs="Times New Roman"/>
                <w:b/>
                <w:szCs w:val="24"/>
              </w:rPr>
              <w:t>Two Bedrooms</w:t>
            </w:r>
          </w:p>
        </w:tc>
        <w:tc>
          <w:tcPr>
            <w:tcW w:w="1152" w:type="dxa"/>
            <w:vMerge w:val="restart"/>
            <w:vAlign w:val="center"/>
          </w:tcPr>
          <w:p w:rsidR="00D04703" w:rsidRPr="001F1B33" w:rsidRDefault="009C5A85" w:rsidP="00D04703">
            <w:pPr>
              <w:jc w:val="center"/>
              <w:rPr>
                <w:rFonts w:ascii="Times New Roman" w:hAnsi="Times New Roman" w:cs="Times New Roman"/>
                <w:b/>
                <w:szCs w:val="24"/>
              </w:rPr>
            </w:pPr>
            <w:proofErr w:type="spellStart"/>
            <w:r>
              <w:rPr>
                <w:rFonts w:ascii="Times New Roman" w:hAnsi="Times New Roman" w:cs="Times New Roman"/>
                <w:b/>
                <w:szCs w:val="24"/>
              </w:rPr>
              <w:t>Sq</w:t>
            </w:r>
            <w:proofErr w:type="spellEnd"/>
            <w:r>
              <w:rPr>
                <w:rFonts w:ascii="Times New Roman" w:hAnsi="Times New Roman" w:cs="Times New Roman"/>
                <w:b/>
                <w:szCs w:val="24"/>
              </w:rPr>
              <w:t xml:space="preserve"> Ft</w:t>
            </w:r>
          </w:p>
        </w:tc>
        <w:tc>
          <w:tcPr>
            <w:tcW w:w="2880" w:type="dxa"/>
            <w:gridSpan w:val="2"/>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Single Residency</w:t>
            </w:r>
          </w:p>
        </w:tc>
        <w:tc>
          <w:tcPr>
            <w:tcW w:w="2880" w:type="dxa"/>
            <w:gridSpan w:val="2"/>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Double Residency</w:t>
            </w:r>
          </w:p>
        </w:tc>
      </w:tr>
      <w:tr w:rsidR="00D04703" w:rsidRPr="001F1B33" w:rsidTr="00375860">
        <w:trPr>
          <w:gridAfter w:val="1"/>
          <w:wAfter w:w="18" w:type="dxa"/>
          <w:trHeight w:val="346"/>
        </w:trPr>
        <w:tc>
          <w:tcPr>
            <w:tcW w:w="2430" w:type="dxa"/>
            <w:vMerge/>
            <w:shd w:val="clear" w:color="auto" w:fill="auto"/>
            <w:vAlign w:val="center"/>
          </w:tcPr>
          <w:p w:rsidR="00D04703" w:rsidRPr="001F1B33" w:rsidRDefault="00D04703" w:rsidP="00D04703">
            <w:pPr>
              <w:jc w:val="center"/>
              <w:rPr>
                <w:rFonts w:ascii="Times New Roman" w:hAnsi="Times New Roman" w:cs="Times New Roman"/>
                <w:b/>
                <w:szCs w:val="24"/>
              </w:rPr>
            </w:pPr>
          </w:p>
        </w:tc>
        <w:tc>
          <w:tcPr>
            <w:tcW w:w="1152" w:type="dxa"/>
            <w:vMerge/>
            <w:vAlign w:val="center"/>
          </w:tcPr>
          <w:p w:rsidR="00D04703" w:rsidRPr="001F1B33" w:rsidRDefault="00D04703" w:rsidP="00D04703">
            <w:pPr>
              <w:jc w:val="center"/>
              <w:rPr>
                <w:rFonts w:ascii="Times New Roman" w:hAnsi="Times New Roman" w:cs="Times New Roman"/>
                <w:b/>
                <w:szCs w:val="24"/>
              </w:rPr>
            </w:pPr>
          </w:p>
        </w:tc>
        <w:tc>
          <w:tcPr>
            <w:tcW w:w="1440" w:type="dxa"/>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D04703" w:rsidRPr="001F1B33" w:rsidRDefault="007F7873" w:rsidP="00D04703">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c>
          <w:tcPr>
            <w:tcW w:w="1440" w:type="dxa"/>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D04703" w:rsidRPr="001F1B33" w:rsidRDefault="007F7873" w:rsidP="00D04703">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Chestnut</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1034</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$227,000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$310,000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$247,000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$330,000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Dogwood</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1054</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$232,250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$314,000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$252,250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$334,000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Elm, Patio</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1143</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$241,750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$320,000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$261,750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$340,000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Elm, Balcony</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1188</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$248,500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$330,000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$268,500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$350,000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Hawthorne, Patio</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1143</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$240,250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$324,000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$260,250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$344,000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Hawthorne, Balcony</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1184</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$242,750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$334,000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$262,750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$354,000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Hickory, Den</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1374</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$271,750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$373,000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$291,750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$393,000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Holly</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1114</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$250,250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$326,000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$270,250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$346,000</w:t>
            </w:r>
          </w:p>
        </w:tc>
      </w:tr>
      <w:tr w:rsidR="008D67A1"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hideMark/>
          </w:tcPr>
          <w:p w:rsidR="008D67A1" w:rsidRPr="001F1B33" w:rsidRDefault="008D67A1" w:rsidP="00D04703">
            <w:pPr>
              <w:rPr>
                <w:rFonts w:ascii="Times New Roman" w:hAnsi="Times New Roman" w:cs="Times New Roman"/>
                <w:szCs w:val="24"/>
              </w:rPr>
            </w:pPr>
            <w:r w:rsidRPr="001F1B33">
              <w:rPr>
                <w:rFonts w:ascii="Times New Roman" w:hAnsi="Times New Roman" w:cs="Times New Roman"/>
                <w:szCs w:val="24"/>
              </w:rPr>
              <w:t>Maple, Den</w:t>
            </w:r>
          </w:p>
        </w:tc>
        <w:tc>
          <w:tcPr>
            <w:tcW w:w="1152" w:type="dxa"/>
            <w:vAlign w:val="center"/>
          </w:tcPr>
          <w:p w:rsidR="008D67A1" w:rsidRPr="001F1B33" w:rsidRDefault="008D67A1" w:rsidP="00D04703">
            <w:pPr>
              <w:ind w:left="42"/>
              <w:jc w:val="center"/>
              <w:rPr>
                <w:rFonts w:ascii="Times New Roman" w:hAnsi="Times New Roman" w:cs="Times New Roman"/>
                <w:szCs w:val="24"/>
              </w:rPr>
            </w:pPr>
            <w:r w:rsidRPr="001F1B33">
              <w:rPr>
                <w:rFonts w:ascii="Times New Roman" w:hAnsi="Times New Roman" w:cs="Times New Roman"/>
                <w:szCs w:val="24"/>
              </w:rPr>
              <w:t>1401</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$288,000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$390,000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$308,000</w:t>
            </w:r>
          </w:p>
        </w:tc>
        <w:tc>
          <w:tcPr>
            <w:tcW w:w="1440" w:type="dxa"/>
            <w:vAlign w:val="center"/>
          </w:tcPr>
          <w:p w:rsidR="008D67A1" w:rsidRPr="001F1B33" w:rsidRDefault="008D67A1" w:rsidP="00D04703">
            <w:pPr>
              <w:ind w:left="-21"/>
              <w:jc w:val="center"/>
              <w:rPr>
                <w:rFonts w:ascii="Times New Roman" w:hAnsi="Times New Roman" w:cs="Times New Roman"/>
                <w:szCs w:val="24"/>
              </w:rPr>
            </w:pPr>
            <w:r w:rsidRPr="001F1B33">
              <w:rPr>
                <w:rFonts w:ascii="Times New Roman" w:hAnsi="Times New Roman" w:cs="Times New Roman"/>
                <w:szCs w:val="24"/>
              </w:rPr>
              <w:t>$410,000</w:t>
            </w:r>
          </w:p>
        </w:tc>
      </w:tr>
      <w:tr w:rsidR="0055553C" w:rsidRPr="001F1B33" w:rsidTr="00375860">
        <w:trPr>
          <w:trHeight w:hRule="exact" w:val="216"/>
        </w:trPr>
        <w:tc>
          <w:tcPr>
            <w:tcW w:w="9360" w:type="dxa"/>
            <w:gridSpan w:val="7"/>
            <w:tcBorders>
              <w:left w:val="nil"/>
              <w:bottom w:val="single" w:sz="6" w:space="0" w:color="auto"/>
              <w:right w:val="nil"/>
            </w:tcBorders>
            <w:shd w:val="clear" w:color="auto" w:fill="auto"/>
            <w:vAlign w:val="center"/>
          </w:tcPr>
          <w:p w:rsidR="0055553C" w:rsidRPr="001F1B33" w:rsidRDefault="0055553C" w:rsidP="00D04703">
            <w:pPr>
              <w:ind w:left="-21"/>
              <w:jc w:val="center"/>
              <w:rPr>
                <w:rFonts w:ascii="Times New Roman" w:hAnsi="Times New Roman" w:cs="Times New Roman"/>
                <w:szCs w:val="24"/>
              </w:rPr>
            </w:pPr>
          </w:p>
        </w:tc>
      </w:tr>
      <w:tr w:rsidR="00D04703" w:rsidRPr="001F1B33" w:rsidTr="00375860">
        <w:trPr>
          <w:gridAfter w:val="1"/>
          <w:wAfter w:w="18" w:type="dxa"/>
          <w:trHeight w:val="346"/>
        </w:trPr>
        <w:tc>
          <w:tcPr>
            <w:tcW w:w="2430" w:type="dxa"/>
            <w:vMerge w:val="restart"/>
            <w:shd w:val="clear" w:color="auto" w:fill="auto"/>
            <w:vAlign w:val="center"/>
            <w:hideMark/>
          </w:tcPr>
          <w:p w:rsidR="00D04703" w:rsidRPr="001F1B33" w:rsidRDefault="00D04703" w:rsidP="00D04703">
            <w:pPr>
              <w:jc w:val="center"/>
              <w:rPr>
                <w:rFonts w:ascii="Times New Roman" w:hAnsi="Times New Roman" w:cs="Times New Roman"/>
                <w:b/>
                <w:szCs w:val="24"/>
              </w:rPr>
            </w:pPr>
            <w:r w:rsidRPr="001F1B33">
              <w:rPr>
                <w:rFonts w:ascii="Times New Roman" w:hAnsi="Times New Roman" w:cs="Times New Roman"/>
                <w:b/>
                <w:szCs w:val="24"/>
              </w:rPr>
              <w:t>Cottages</w:t>
            </w:r>
          </w:p>
        </w:tc>
        <w:tc>
          <w:tcPr>
            <w:tcW w:w="1152" w:type="dxa"/>
            <w:vMerge w:val="restart"/>
            <w:vAlign w:val="center"/>
          </w:tcPr>
          <w:p w:rsidR="00D04703" w:rsidRPr="001F1B33" w:rsidRDefault="009C5A85" w:rsidP="00D04703">
            <w:pPr>
              <w:jc w:val="center"/>
              <w:rPr>
                <w:rFonts w:ascii="Times New Roman" w:hAnsi="Times New Roman" w:cs="Times New Roman"/>
                <w:b/>
                <w:szCs w:val="24"/>
              </w:rPr>
            </w:pPr>
            <w:proofErr w:type="spellStart"/>
            <w:r>
              <w:rPr>
                <w:rFonts w:ascii="Times New Roman" w:hAnsi="Times New Roman" w:cs="Times New Roman"/>
                <w:b/>
                <w:szCs w:val="24"/>
              </w:rPr>
              <w:t>Sq</w:t>
            </w:r>
            <w:proofErr w:type="spellEnd"/>
            <w:r>
              <w:rPr>
                <w:rFonts w:ascii="Times New Roman" w:hAnsi="Times New Roman" w:cs="Times New Roman"/>
                <w:b/>
                <w:szCs w:val="24"/>
              </w:rPr>
              <w:t xml:space="preserve"> Ft</w:t>
            </w:r>
          </w:p>
        </w:tc>
        <w:tc>
          <w:tcPr>
            <w:tcW w:w="2880" w:type="dxa"/>
            <w:gridSpan w:val="2"/>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Single Residency</w:t>
            </w:r>
          </w:p>
        </w:tc>
        <w:tc>
          <w:tcPr>
            <w:tcW w:w="2880" w:type="dxa"/>
            <w:gridSpan w:val="2"/>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Double Residency</w:t>
            </w:r>
          </w:p>
        </w:tc>
      </w:tr>
      <w:tr w:rsidR="00D04703" w:rsidRPr="001F1B33" w:rsidTr="00375860">
        <w:trPr>
          <w:gridAfter w:val="1"/>
          <w:wAfter w:w="18" w:type="dxa"/>
          <w:trHeight w:val="346"/>
        </w:trPr>
        <w:tc>
          <w:tcPr>
            <w:tcW w:w="2430" w:type="dxa"/>
            <w:vMerge/>
            <w:shd w:val="clear" w:color="auto" w:fill="auto"/>
            <w:vAlign w:val="center"/>
          </w:tcPr>
          <w:p w:rsidR="00D04703" w:rsidRPr="001F1B33" w:rsidRDefault="00D04703" w:rsidP="00D04703">
            <w:pPr>
              <w:jc w:val="center"/>
              <w:rPr>
                <w:rFonts w:ascii="Times New Roman" w:hAnsi="Times New Roman" w:cs="Times New Roman"/>
                <w:b/>
                <w:szCs w:val="24"/>
              </w:rPr>
            </w:pPr>
          </w:p>
        </w:tc>
        <w:tc>
          <w:tcPr>
            <w:tcW w:w="1152" w:type="dxa"/>
            <w:vMerge/>
            <w:vAlign w:val="center"/>
          </w:tcPr>
          <w:p w:rsidR="00D04703" w:rsidRPr="001F1B33" w:rsidRDefault="00D04703" w:rsidP="00D04703">
            <w:pPr>
              <w:jc w:val="center"/>
              <w:rPr>
                <w:rFonts w:ascii="Times New Roman" w:hAnsi="Times New Roman" w:cs="Times New Roman"/>
                <w:b/>
                <w:szCs w:val="24"/>
              </w:rPr>
            </w:pPr>
          </w:p>
        </w:tc>
        <w:tc>
          <w:tcPr>
            <w:tcW w:w="1440" w:type="dxa"/>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D04703" w:rsidRPr="001F1B33" w:rsidRDefault="007F7873" w:rsidP="00D04703">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c>
          <w:tcPr>
            <w:tcW w:w="1440" w:type="dxa"/>
            <w:vAlign w:val="center"/>
          </w:tcPr>
          <w:p w:rsidR="00D04703" w:rsidRPr="001F1B33" w:rsidRDefault="00D04703" w:rsidP="00D04703">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D04703" w:rsidRPr="001F1B33" w:rsidRDefault="007F7873" w:rsidP="00D04703">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r>
      <w:tr w:rsidR="00D4720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tcPr>
          <w:p w:rsidR="00D47200" w:rsidRPr="001F1B33" w:rsidRDefault="00D47200" w:rsidP="00527E52">
            <w:pPr>
              <w:rPr>
                <w:rFonts w:ascii="Times New Roman" w:hAnsi="Times New Roman" w:cs="Times New Roman"/>
                <w:szCs w:val="24"/>
              </w:rPr>
            </w:pPr>
            <w:r w:rsidRPr="001F1B33">
              <w:rPr>
                <w:rFonts w:ascii="Times New Roman" w:hAnsi="Times New Roman" w:cs="Times New Roman"/>
                <w:szCs w:val="24"/>
              </w:rPr>
              <w:t>Oak</w:t>
            </w:r>
          </w:p>
        </w:tc>
        <w:tc>
          <w:tcPr>
            <w:tcW w:w="1152" w:type="dxa"/>
            <w:vAlign w:val="center"/>
          </w:tcPr>
          <w:p w:rsidR="00D47200" w:rsidRPr="001F1B33" w:rsidRDefault="00D47200" w:rsidP="00D04703">
            <w:pPr>
              <w:jc w:val="center"/>
              <w:rPr>
                <w:rFonts w:ascii="Times New Roman" w:hAnsi="Times New Roman" w:cs="Times New Roman"/>
                <w:szCs w:val="24"/>
              </w:rPr>
            </w:pPr>
            <w:r w:rsidRPr="001F1B33">
              <w:rPr>
                <w:rFonts w:ascii="Times New Roman" w:hAnsi="Times New Roman" w:cs="Times New Roman"/>
                <w:szCs w:val="24"/>
              </w:rPr>
              <w:t>1,315</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$207,750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$330,000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$227,750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$350,000</w:t>
            </w:r>
          </w:p>
        </w:tc>
      </w:tr>
      <w:tr w:rsidR="00D4720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tcPr>
          <w:p w:rsidR="00D47200" w:rsidRPr="001F1B33" w:rsidRDefault="00D47200" w:rsidP="00527E52">
            <w:pPr>
              <w:rPr>
                <w:rFonts w:ascii="Times New Roman" w:hAnsi="Times New Roman" w:cs="Times New Roman"/>
                <w:szCs w:val="24"/>
              </w:rPr>
            </w:pPr>
            <w:r w:rsidRPr="001F1B33">
              <w:rPr>
                <w:rFonts w:ascii="Times New Roman" w:hAnsi="Times New Roman" w:cs="Times New Roman"/>
                <w:szCs w:val="24"/>
              </w:rPr>
              <w:t>Pine</w:t>
            </w:r>
          </w:p>
        </w:tc>
        <w:tc>
          <w:tcPr>
            <w:tcW w:w="1152" w:type="dxa"/>
            <w:vAlign w:val="center"/>
          </w:tcPr>
          <w:p w:rsidR="00D47200" w:rsidRPr="001F1B33" w:rsidRDefault="00D47200" w:rsidP="00D04703">
            <w:pPr>
              <w:jc w:val="center"/>
              <w:rPr>
                <w:rFonts w:ascii="Times New Roman" w:hAnsi="Times New Roman" w:cs="Times New Roman"/>
                <w:szCs w:val="24"/>
              </w:rPr>
            </w:pPr>
            <w:r w:rsidRPr="001F1B33">
              <w:rPr>
                <w:rFonts w:ascii="Times New Roman" w:hAnsi="Times New Roman" w:cs="Times New Roman"/>
                <w:szCs w:val="24"/>
              </w:rPr>
              <w:t>1,315</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$216,500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$345,000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$236,500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$365,000</w:t>
            </w:r>
          </w:p>
        </w:tc>
      </w:tr>
      <w:tr w:rsidR="00D4720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tcPr>
          <w:p w:rsidR="00D47200" w:rsidRPr="001F1B33" w:rsidRDefault="00D47200" w:rsidP="00527E52">
            <w:pPr>
              <w:rPr>
                <w:rFonts w:ascii="Times New Roman" w:hAnsi="Times New Roman" w:cs="Times New Roman"/>
                <w:szCs w:val="24"/>
              </w:rPr>
            </w:pPr>
            <w:r w:rsidRPr="001F1B33">
              <w:rPr>
                <w:rFonts w:ascii="Times New Roman" w:hAnsi="Times New Roman" w:cs="Times New Roman"/>
                <w:szCs w:val="24"/>
              </w:rPr>
              <w:t>Spruce</w:t>
            </w:r>
          </w:p>
        </w:tc>
        <w:tc>
          <w:tcPr>
            <w:tcW w:w="1152" w:type="dxa"/>
            <w:vAlign w:val="center"/>
          </w:tcPr>
          <w:p w:rsidR="00D47200" w:rsidRPr="001F1B33" w:rsidRDefault="00D47200" w:rsidP="00D04703">
            <w:pPr>
              <w:jc w:val="center"/>
              <w:rPr>
                <w:rFonts w:ascii="Times New Roman" w:hAnsi="Times New Roman" w:cs="Times New Roman"/>
                <w:szCs w:val="24"/>
              </w:rPr>
            </w:pPr>
            <w:r w:rsidRPr="001F1B33">
              <w:rPr>
                <w:rFonts w:ascii="Times New Roman" w:hAnsi="Times New Roman" w:cs="Times New Roman"/>
                <w:szCs w:val="24"/>
              </w:rPr>
              <w:t>1,315</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$232,750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$375,000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$252,750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$395,000</w:t>
            </w:r>
          </w:p>
        </w:tc>
      </w:tr>
      <w:tr w:rsidR="00D4720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tcPr>
          <w:p w:rsidR="00D47200" w:rsidRPr="001F1B33" w:rsidRDefault="00D47200" w:rsidP="00527E52">
            <w:pPr>
              <w:rPr>
                <w:rFonts w:ascii="Times New Roman" w:hAnsi="Times New Roman" w:cs="Times New Roman"/>
                <w:szCs w:val="24"/>
              </w:rPr>
            </w:pPr>
            <w:r w:rsidRPr="001F1B33">
              <w:rPr>
                <w:rFonts w:ascii="Times New Roman" w:hAnsi="Times New Roman" w:cs="Times New Roman"/>
                <w:szCs w:val="24"/>
              </w:rPr>
              <w:t>Sycamore</w:t>
            </w:r>
          </w:p>
        </w:tc>
        <w:tc>
          <w:tcPr>
            <w:tcW w:w="1152" w:type="dxa"/>
            <w:vAlign w:val="center"/>
          </w:tcPr>
          <w:p w:rsidR="00D47200" w:rsidRPr="001F1B33" w:rsidRDefault="00D47200" w:rsidP="00D04703">
            <w:pPr>
              <w:jc w:val="center"/>
              <w:rPr>
                <w:rFonts w:ascii="Times New Roman" w:hAnsi="Times New Roman" w:cs="Times New Roman"/>
                <w:szCs w:val="24"/>
              </w:rPr>
            </w:pPr>
            <w:r w:rsidRPr="001F1B33">
              <w:rPr>
                <w:rFonts w:ascii="Times New Roman" w:hAnsi="Times New Roman" w:cs="Times New Roman"/>
                <w:szCs w:val="24"/>
              </w:rPr>
              <w:t>1,334</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$241,000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$390,000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$261,000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$410,000</w:t>
            </w:r>
          </w:p>
        </w:tc>
      </w:tr>
      <w:tr w:rsidR="00D4720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tcPr>
          <w:p w:rsidR="00D47200" w:rsidRPr="001F1B33" w:rsidRDefault="00D47200" w:rsidP="00D47200">
            <w:pPr>
              <w:rPr>
                <w:rFonts w:ascii="Times New Roman" w:hAnsi="Times New Roman" w:cs="Times New Roman"/>
                <w:szCs w:val="24"/>
              </w:rPr>
            </w:pPr>
            <w:r w:rsidRPr="001F1B33">
              <w:rPr>
                <w:rFonts w:ascii="Times New Roman" w:hAnsi="Times New Roman" w:cs="Times New Roman"/>
                <w:szCs w:val="24"/>
              </w:rPr>
              <w:t>Willow, Duplex</w:t>
            </w:r>
          </w:p>
        </w:tc>
        <w:tc>
          <w:tcPr>
            <w:tcW w:w="1152" w:type="dxa"/>
            <w:vAlign w:val="center"/>
          </w:tcPr>
          <w:p w:rsidR="00D47200" w:rsidRPr="001F1B33" w:rsidRDefault="00D47200" w:rsidP="00D04703">
            <w:pPr>
              <w:jc w:val="center"/>
              <w:rPr>
                <w:rFonts w:ascii="Times New Roman" w:hAnsi="Times New Roman" w:cs="Times New Roman"/>
                <w:szCs w:val="24"/>
              </w:rPr>
            </w:pPr>
            <w:r w:rsidRPr="001F1B33">
              <w:rPr>
                <w:rFonts w:ascii="Times New Roman" w:hAnsi="Times New Roman" w:cs="Times New Roman"/>
                <w:szCs w:val="24"/>
              </w:rPr>
              <w:t>1,595</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$227,250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$365,000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$247,250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$385,000</w:t>
            </w:r>
          </w:p>
        </w:tc>
      </w:tr>
      <w:tr w:rsidR="00D4720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shd w:val="clear" w:color="auto" w:fill="auto"/>
            <w:vAlign w:val="center"/>
          </w:tcPr>
          <w:p w:rsidR="00D47200" w:rsidRPr="001F1B33" w:rsidRDefault="00D47200" w:rsidP="00527E52">
            <w:pPr>
              <w:rPr>
                <w:rFonts w:ascii="Times New Roman" w:hAnsi="Times New Roman" w:cs="Times New Roman"/>
                <w:szCs w:val="24"/>
              </w:rPr>
            </w:pPr>
            <w:r w:rsidRPr="001F1B33">
              <w:rPr>
                <w:rFonts w:ascii="Times New Roman" w:hAnsi="Times New Roman" w:cs="Times New Roman"/>
                <w:szCs w:val="24"/>
              </w:rPr>
              <w:t>Willow</w:t>
            </w:r>
          </w:p>
        </w:tc>
        <w:tc>
          <w:tcPr>
            <w:tcW w:w="1152" w:type="dxa"/>
            <w:vAlign w:val="center"/>
          </w:tcPr>
          <w:p w:rsidR="00D47200" w:rsidRPr="001F1B33" w:rsidRDefault="00D47200" w:rsidP="00D04703">
            <w:pPr>
              <w:jc w:val="center"/>
              <w:rPr>
                <w:rFonts w:ascii="Times New Roman" w:hAnsi="Times New Roman" w:cs="Times New Roman"/>
                <w:szCs w:val="24"/>
              </w:rPr>
            </w:pPr>
            <w:r w:rsidRPr="001F1B33">
              <w:rPr>
                <w:rFonts w:ascii="Times New Roman" w:hAnsi="Times New Roman" w:cs="Times New Roman"/>
                <w:szCs w:val="24"/>
              </w:rPr>
              <w:t>1,595</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$232,750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$375,000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$252,750</w:t>
            </w:r>
          </w:p>
        </w:tc>
        <w:tc>
          <w:tcPr>
            <w:tcW w:w="1440" w:type="dxa"/>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$395,000</w:t>
            </w:r>
          </w:p>
        </w:tc>
      </w:tr>
      <w:tr w:rsidR="00D4720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trHeight w:val="317"/>
        </w:trPr>
        <w:tc>
          <w:tcPr>
            <w:tcW w:w="2430" w:type="dxa"/>
            <w:tcBorders>
              <w:bottom w:val="single" w:sz="6" w:space="0" w:color="auto"/>
            </w:tcBorders>
            <w:shd w:val="clear" w:color="auto" w:fill="auto"/>
            <w:vAlign w:val="center"/>
          </w:tcPr>
          <w:p w:rsidR="00D47200" w:rsidRPr="001F1B33" w:rsidRDefault="00D47200" w:rsidP="00527E52">
            <w:pPr>
              <w:rPr>
                <w:rFonts w:ascii="Times New Roman" w:hAnsi="Times New Roman" w:cs="Times New Roman"/>
                <w:szCs w:val="24"/>
              </w:rPr>
            </w:pPr>
            <w:r w:rsidRPr="001F1B33">
              <w:rPr>
                <w:rFonts w:ascii="Times New Roman" w:hAnsi="Times New Roman" w:cs="Times New Roman"/>
                <w:szCs w:val="24"/>
              </w:rPr>
              <w:t>Willow, Basement</w:t>
            </w:r>
          </w:p>
        </w:tc>
        <w:tc>
          <w:tcPr>
            <w:tcW w:w="1152" w:type="dxa"/>
            <w:tcBorders>
              <w:bottom w:val="single" w:sz="6" w:space="0" w:color="auto"/>
            </w:tcBorders>
            <w:vAlign w:val="center"/>
          </w:tcPr>
          <w:p w:rsidR="00D47200" w:rsidRPr="001F1B33" w:rsidRDefault="00D47200" w:rsidP="00D04703">
            <w:pPr>
              <w:jc w:val="center"/>
              <w:rPr>
                <w:rFonts w:ascii="Times New Roman" w:hAnsi="Times New Roman" w:cs="Times New Roman"/>
                <w:szCs w:val="24"/>
              </w:rPr>
            </w:pPr>
            <w:r w:rsidRPr="001F1B33">
              <w:rPr>
                <w:rFonts w:ascii="Times New Roman" w:hAnsi="Times New Roman" w:cs="Times New Roman"/>
                <w:szCs w:val="24"/>
              </w:rPr>
              <w:t>1,595</w:t>
            </w:r>
          </w:p>
        </w:tc>
        <w:tc>
          <w:tcPr>
            <w:tcW w:w="1440" w:type="dxa"/>
            <w:tcBorders>
              <w:bottom w:val="single" w:sz="6" w:space="0" w:color="auto"/>
            </w:tcBorders>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$244,000</w:t>
            </w:r>
          </w:p>
        </w:tc>
        <w:tc>
          <w:tcPr>
            <w:tcW w:w="1440" w:type="dxa"/>
            <w:tcBorders>
              <w:bottom w:val="single" w:sz="6" w:space="0" w:color="auto"/>
            </w:tcBorders>
            <w:vAlign w:val="center"/>
          </w:tcPr>
          <w:p w:rsidR="00D47200" w:rsidRPr="001F1B33" w:rsidRDefault="00D47200" w:rsidP="00D04703">
            <w:pPr>
              <w:spacing w:before="40" w:after="40"/>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440" w:type="dxa"/>
            <w:tcBorders>
              <w:bottom w:val="single" w:sz="6" w:space="0" w:color="auto"/>
            </w:tcBorders>
            <w:vAlign w:val="center"/>
          </w:tcPr>
          <w:p w:rsidR="00D47200" w:rsidRPr="001F1B33" w:rsidRDefault="00D47200" w:rsidP="00D04703">
            <w:pPr>
              <w:ind w:left="-21"/>
              <w:jc w:val="center"/>
              <w:rPr>
                <w:rFonts w:ascii="Times New Roman" w:hAnsi="Times New Roman" w:cs="Times New Roman"/>
                <w:szCs w:val="24"/>
              </w:rPr>
            </w:pPr>
            <w:r w:rsidRPr="001F1B33">
              <w:rPr>
                <w:rFonts w:ascii="Times New Roman" w:hAnsi="Times New Roman" w:cs="Times New Roman"/>
                <w:szCs w:val="24"/>
              </w:rPr>
              <w:t>$264,000</w:t>
            </w:r>
          </w:p>
        </w:tc>
        <w:tc>
          <w:tcPr>
            <w:tcW w:w="1440" w:type="dxa"/>
            <w:tcBorders>
              <w:bottom w:val="single" w:sz="6" w:space="0" w:color="auto"/>
            </w:tcBorders>
            <w:vAlign w:val="center"/>
          </w:tcPr>
          <w:p w:rsidR="00D47200" w:rsidRPr="001F1B33" w:rsidRDefault="00D47200" w:rsidP="00D04703">
            <w:pPr>
              <w:ind w:left="-21"/>
              <w:jc w:val="center"/>
              <w:rPr>
                <w:rFonts w:ascii="Times New Roman" w:hAnsi="Times New Roman" w:cs="Times New Roman"/>
                <w:szCs w:val="24"/>
              </w:rPr>
            </w:pPr>
            <w:r w:rsidRPr="001F1B33">
              <w:rPr>
                <w:rFonts w:ascii="Times New Roman" w:hAnsi="Times New Roman" w:cs="Times New Roman"/>
                <w:szCs w:val="24"/>
              </w:rPr>
              <w:t>$415,000</w:t>
            </w:r>
          </w:p>
        </w:tc>
      </w:tr>
    </w:tbl>
    <w:p w:rsidR="00976420" w:rsidRPr="001F1B33" w:rsidRDefault="00976420" w:rsidP="00976420">
      <w:pPr>
        <w:spacing w:line="276" w:lineRule="auto"/>
        <w:jc w:val="center"/>
        <w:rPr>
          <w:szCs w:val="24"/>
          <w:u w:val="single"/>
        </w:rPr>
      </w:pPr>
      <w:r w:rsidRPr="001F1B33">
        <w:rPr>
          <w:szCs w:val="24"/>
          <w:u w:val="single"/>
        </w:rPr>
        <w:t>ATTACHMENT C</w:t>
      </w:r>
    </w:p>
    <w:p w:rsidR="00976420" w:rsidRPr="001F1B33" w:rsidRDefault="00976420" w:rsidP="00976420">
      <w:pPr>
        <w:jc w:val="center"/>
        <w:rPr>
          <w:caps/>
          <w:szCs w:val="24"/>
        </w:rPr>
      </w:pPr>
    </w:p>
    <w:p w:rsidR="00976420" w:rsidRPr="001F1B33" w:rsidRDefault="00976420" w:rsidP="00976420">
      <w:pPr>
        <w:jc w:val="center"/>
        <w:rPr>
          <w:caps/>
          <w:szCs w:val="24"/>
        </w:rPr>
      </w:pPr>
      <w:r w:rsidRPr="001F1B33">
        <w:rPr>
          <w:caps/>
          <w:szCs w:val="24"/>
        </w:rPr>
        <w:t>CURRENT MONTHLY SERVICE FEES</w:t>
      </w:r>
    </w:p>
    <w:p w:rsidR="00976420" w:rsidRPr="001F1B33" w:rsidRDefault="00976420" w:rsidP="00976420">
      <w:pPr>
        <w:spacing w:line="276" w:lineRule="auto"/>
        <w:jc w:val="center"/>
        <w:rPr>
          <w:szCs w:val="24"/>
          <w:u w:val="single"/>
        </w:rPr>
      </w:pPr>
    </w:p>
    <w:tbl>
      <w:tblPr>
        <w:tblStyle w:val="TableGrid"/>
        <w:tblW w:w="8208" w:type="dxa"/>
        <w:jc w:val="center"/>
        <w:tblInd w:w="-16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76"/>
        <w:gridCol w:w="2016"/>
        <w:gridCol w:w="2016"/>
      </w:tblGrid>
      <w:tr w:rsidR="008D67A1" w:rsidRPr="001F1B33" w:rsidTr="000569CE">
        <w:trPr>
          <w:trHeight w:val="432"/>
          <w:jc w:val="center"/>
        </w:trPr>
        <w:tc>
          <w:tcPr>
            <w:tcW w:w="4176" w:type="dxa"/>
            <w:shd w:val="clear" w:color="auto" w:fill="auto"/>
            <w:vAlign w:val="center"/>
            <w:hideMark/>
          </w:tcPr>
          <w:p w:rsidR="008D67A1" w:rsidRPr="001F1B33" w:rsidRDefault="008D67A1" w:rsidP="00F42B1C">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2016" w:type="dxa"/>
            <w:vAlign w:val="center"/>
          </w:tcPr>
          <w:p w:rsidR="008D67A1" w:rsidRPr="001F1B33" w:rsidRDefault="008D67A1" w:rsidP="00F42B1C">
            <w:pPr>
              <w:jc w:val="center"/>
              <w:rPr>
                <w:rFonts w:ascii="Times New Roman" w:hAnsi="Times New Roman" w:cs="Times New Roman"/>
                <w:b/>
                <w:szCs w:val="24"/>
              </w:rPr>
            </w:pPr>
            <w:r w:rsidRPr="001F1B33">
              <w:rPr>
                <w:rFonts w:ascii="Times New Roman" w:hAnsi="Times New Roman" w:cs="Times New Roman"/>
                <w:b/>
                <w:szCs w:val="24"/>
              </w:rPr>
              <w:t>Fee for Service</w:t>
            </w:r>
          </w:p>
        </w:tc>
        <w:tc>
          <w:tcPr>
            <w:tcW w:w="2016" w:type="dxa"/>
            <w:vAlign w:val="center"/>
          </w:tcPr>
          <w:p w:rsidR="008D67A1" w:rsidRPr="001F1B33" w:rsidRDefault="008D67A1" w:rsidP="00527E52">
            <w:pPr>
              <w:jc w:val="center"/>
              <w:rPr>
                <w:rFonts w:ascii="Times New Roman" w:hAnsi="Times New Roman" w:cs="Times New Roman"/>
                <w:b/>
                <w:szCs w:val="24"/>
              </w:rPr>
            </w:pPr>
            <w:r w:rsidRPr="001F1B33">
              <w:rPr>
                <w:rFonts w:ascii="Times New Roman" w:hAnsi="Times New Roman" w:cs="Times New Roman"/>
                <w:b/>
                <w:szCs w:val="24"/>
              </w:rPr>
              <w:t>Life Care</w:t>
            </w:r>
          </w:p>
        </w:tc>
      </w:tr>
      <w:tr w:rsidR="0055553C" w:rsidRPr="001F1B33" w:rsidTr="000569CE">
        <w:trPr>
          <w:trHeight w:val="403"/>
          <w:jc w:val="center"/>
        </w:trPr>
        <w:tc>
          <w:tcPr>
            <w:tcW w:w="4176" w:type="dxa"/>
            <w:vAlign w:val="center"/>
          </w:tcPr>
          <w:p w:rsidR="0055553C" w:rsidRPr="001F1B33" w:rsidRDefault="00527E52" w:rsidP="00F42B1C">
            <w:pPr>
              <w:rPr>
                <w:rFonts w:ascii="Times New Roman" w:hAnsi="Times New Roman" w:cs="Times New Roman"/>
                <w:szCs w:val="24"/>
              </w:rPr>
            </w:pPr>
            <w:r w:rsidRPr="001F1B33">
              <w:rPr>
                <w:rFonts w:ascii="Times New Roman" w:hAnsi="Times New Roman" w:cs="Times New Roman"/>
                <w:szCs w:val="24"/>
              </w:rPr>
              <w:t>Alberta</w:t>
            </w:r>
          </w:p>
        </w:tc>
        <w:tc>
          <w:tcPr>
            <w:tcW w:w="2016" w:type="dxa"/>
            <w:vAlign w:val="center"/>
          </w:tcPr>
          <w:p w:rsidR="00873A1C" w:rsidRPr="001F1B33" w:rsidRDefault="00873A1C" w:rsidP="00873A1C">
            <w:pPr>
              <w:ind w:left="-21"/>
              <w:jc w:val="center"/>
              <w:rPr>
                <w:rFonts w:ascii="Times New Roman" w:hAnsi="Times New Roman" w:cs="Times New Roman"/>
                <w:szCs w:val="24"/>
              </w:rPr>
            </w:pPr>
            <w:r w:rsidRPr="001F1B33">
              <w:rPr>
                <w:rFonts w:ascii="Times New Roman" w:hAnsi="Times New Roman" w:cs="Times New Roman"/>
                <w:szCs w:val="24"/>
              </w:rPr>
              <w:t>$1,700-1,850</w:t>
            </w:r>
          </w:p>
        </w:tc>
        <w:tc>
          <w:tcPr>
            <w:tcW w:w="2016" w:type="dxa"/>
            <w:vAlign w:val="center"/>
          </w:tcPr>
          <w:p w:rsidR="0055553C" w:rsidRPr="001F1B33" w:rsidRDefault="00873A1C" w:rsidP="008D67A1">
            <w:pPr>
              <w:ind w:left="-21"/>
              <w:jc w:val="center"/>
              <w:rPr>
                <w:rFonts w:ascii="Times New Roman" w:hAnsi="Times New Roman" w:cs="Times New Roman"/>
                <w:szCs w:val="24"/>
              </w:rPr>
            </w:pPr>
            <w:r w:rsidRPr="001F1B33">
              <w:rPr>
                <w:rFonts w:ascii="Times New Roman" w:hAnsi="Times New Roman" w:cs="Times New Roman"/>
                <w:szCs w:val="24"/>
              </w:rPr>
              <w:t>$2,350-2,500</w:t>
            </w:r>
          </w:p>
        </w:tc>
      </w:tr>
      <w:tr w:rsidR="0055553C" w:rsidRPr="001F1B33" w:rsidTr="000569CE">
        <w:trPr>
          <w:trHeight w:val="403"/>
          <w:jc w:val="center"/>
        </w:trPr>
        <w:tc>
          <w:tcPr>
            <w:tcW w:w="4176" w:type="dxa"/>
            <w:vAlign w:val="center"/>
          </w:tcPr>
          <w:p w:rsidR="0055553C" w:rsidRPr="001F1B33" w:rsidRDefault="00873A1C" w:rsidP="00F42B1C">
            <w:pPr>
              <w:rPr>
                <w:rFonts w:ascii="Times New Roman" w:hAnsi="Times New Roman" w:cs="Times New Roman"/>
                <w:szCs w:val="24"/>
              </w:rPr>
            </w:pPr>
            <w:r w:rsidRPr="001F1B33">
              <w:rPr>
                <w:rFonts w:ascii="Times New Roman" w:hAnsi="Times New Roman" w:cs="Times New Roman"/>
                <w:szCs w:val="24"/>
              </w:rPr>
              <w:t>Alpine</w:t>
            </w:r>
          </w:p>
        </w:tc>
        <w:tc>
          <w:tcPr>
            <w:tcW w:w="2016" w:type="dxa"/>
            <w:vAlign w:val="center"/>
          </w:tcPr>
          <w:p w:rsidR="0055553C" w:rsidRPr="001F1B33" w:rsidRDefault="00873A1C" w:rsidP="00527E52">
            <w:pPr>
              <w:ind w:left="-21"/>
              <w:jc w:val="center"/>
              <w:rPr>
                <w:rFonts w:ascii="Times New Roman" w:hAnsi="Times New Roman" w:cs="Times New Roman"/>
                <w:szCs w:val="24"/>
              </w:rPr>
            </w:pPr>
            <w:r w:rsidRPr="001F1B33">
              <w:rPr>
                <w:rFonts w:ascii="Times New Roman" w:hAnsi="Times New Roman" w:cs="Times New Roman"/>
                <w:szCs w:val="24"/>
              </w:rPr>
              <w:t>$2,250</w:t>
            </w:r>
          </w:p>
        </w:tc>
        <w:tc>
          <w:tcPr>
            <w:tcW w:w="2016" w:type="dxa"/>
            <w:vAlign w:val="center"/>
          </w:tcPr>
          <w:p w:rsidR="0055553C" w:rsidRPr="001F1B33" w:rsidRDefault="00873A1C" w:rsidP="008D67A1">
            <w:pPr>
              <w:ind w:left="-21"/>
              <w:jc w:val="center"/>
              <w:rPr>
                <w:rFonts w:ascii="Times New Roman" w:hAnsi="Times New Roman" w:cs="Times New Roman"/>
                <w:szCs w:val="24"/>
              </w:rPr>
            </w:pPr>
            <w:r w:rsidRPr="001F1B33">
              <w:rPr>
                <w:rFonts w:ascii="Times New Roman" w:hAnsi="Times New Roman" w:cs="Times New Roman"/>
                <w:szCs w:val="24"/>
              </w:rPr>
              <w:t>$2,900</w:t>
            </w:r>
          </w:p>
        </w:tc>
      </w:tr>
      <w:tr w:rsidR="008D67A1" w:rsidRPr="001F1B33" w:rsidTr="000569CE">
        <w:trPr>
          <w:trHeight w:val="403"/>
          <w:jc w:val="center"/>
        </w:trPr>
        <w:tc>
          <w:tcPr>
            <w:tcW w:w="4176" w:type="dxa"/>
            <w:vAlign w:val="center"/>
            <w:hideMark/>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Ash</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$2,140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$2,850</w:t>
            </w:r>
          </w:p>
        </w:tc>
      </w:tr>
      <w:tr w:rsidR="008D67A1" w:rsidRPr="001F1B33" w:rsidTr="000569CE">
        <w:trPr>
          <w:trHeight w:val="403"/>
          <w:jc w:val="center"/>
        </w:trPr>
        <w:tc>
          <w:tcPr>
            <w:tcW w:w="4176" w:type="dxa"/>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Aspen</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$2,300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$2,950</w:t>
            </w:r>
          </w:p>
        </w:tc>
      </w:tr>
      <w:tr w:rsidR="008D67A1" w:rsidRPr="001F1B33" w:rsidTr="000569CE">
        <w:trPr>
          <w:trHeight w:val="403"/>
          <w:jc w:val="center"/>
        </w:trPr>
        <w:tc>
          <w:tcPr>
            <w:tcW w:w="4176" w:type="dxa"/>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Balsam</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$2,600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$3,250</w:t>
            </w:r>
          </w:p>
        </w:tc>
      </w:tr>
      <w:tr w:rsidR="008D67A1" w:rsidRPr="001F1B33" w:rsidTr="000569CE">
        <w:trPr>
          <w:trHeight w:val="403"/>
          <w:jc w:val="center"/>
        </w:trPr>
        <w:tc>
          <w:tcPr>
            <w:tcW w:w="4176" w:type="dxa"/>
            <w:vAlign w:val="center"/>
            <w:hideMark/>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Basswood, Beech, Birch, Cedar</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$2,700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$3,350</w:t>
            </w:r>
          </w:p>
        </w:tc>
      </w:tr>
      <w:tr w:rsidR="008D67A1" w:rsidRPr="001F1B33" w:rsidTr="000569CE">
        <w:trPr>
          <w:trHeight w:val="403"/>
          <w:jc w:val="center"/>
        </w:trPr>
        <w:tc>
          <w:tcPr>
            <w:tcW w:w="4176" w:type="dxa"/>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Cedar</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$2,750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$3,350</w:t>
            </w:r>
          </w:p>
        </w:tc>
      </w:tr>
      <w:tr w:rsidR="008D67A1" w:rsidRPr="001F1B33" w:rsidTr="000569CE">
        <w:trPr>
          <w:trHeight w:val="403"/>
          <w:jc w:val="center"/>
        </w:trPr>
        <w:tc>
          <w:tcPr>
            <w:tcW w:w="4176" w:type="dxa"/>
            <w:tcBorders>
              <w:bottom w:val="single" w:sz="6" w:space="0" w:color="auto"/>
            </w:tcBorders>
            <w:vAlign w:val="center"/>
            <w:hideMark/>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Cherry</w:t>
            </w:r>
          </w:p>
        </w:tc>
        <w:tc>
          <w:tcPr>
            <w:tcW w:w="2016" w:type="dxa"/>
            <w:tcBorders>
              <w:bottom w:val="single" w:sz="6" w:space="0" w:color="auto"/>
            </w:tcBorders>
            <w:vAlign w:val="center"/>
          </w:tcPr>
          <w:p w:rsidR="008D67A1" w:rsidRPr="001F1B33" w:rsidRDefault="008D67A1" w:rsidP="00982DFE">
            <w:pPr>
              <w:ind w:left="-21"/>
              <w:jc w:val="center"/>
              <w:rPr>
                <w:rFonts w:ascii="Times New Roman" w:hAnsi="Times New Roman" w:cs="Times New Roman"/>
                <w:szCs w:val="24"/>
              </w:rPr>
            </w:pPr>
            <w:r w:rsidRPr="001F1B33">
              <w:rPr>
                <w:rFonts w:ascii="Times New Roman" w:hAnsi="Times New Roman" w:cs="Times New Roman"/>
                <w:szCs w:val="24"/>
              </w:rPr>
              <w:t>$2,800</w:t>
            </w:r>
          </w:p>
        </w:tc>
        <w:tc>
          <w:tcPr>
            <w:tcW w:w="2016" w:type="dxa"/>
            <w:tcBorders>
              <w:bottom w:val="single" w:sz="6" w:space="0" w:color="auto"/>
            </w:tcBorders>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$3,450</w:t>
            </w:r>
          </w:p>
        </w:tc>
      </w:tr>
      <w:tr w:rsidR="008D67A1" w:rsidRPr="001F1B33" w:rsidTr="000569CE">
        <w:trPr>
          <w:trHeight w:val="432"/>
          <w:jc w:val="center"/>
        </w:trPr>
        <w:tc>
          <w:tcPr>
            <w:tcW w:w="4176" w:type="dxa"/>
            <w:tcBorders>
              <w:left w:val="nil"/>
              <w:right w:val="nil"/>
            </w:tcBorders>
            <w:vAlign w:val="center"/>
          </w:tcPr>
          <w:p w:rsidR="008D67A1" w:rsidRPr="001F1B33" w:rsidRDefault="008D67A1" w:rsidP="00F42B1C">
            <w:pPr>
              <w:rPr>
                <w:rFonts w:ascii="Times New Roman" w:hAnsi="Times New Roman" w:cs="Times New Roman"/>
                <w:szCs w:val="24"/>
              </w:rPr>
            </w:pPr>
          </w:p>
        </w:tc>
        <w:tc>
          <w:tcPr>
            <w:tcW w:w="2016" w:type="dxa"/>
            <w:tcBorders>
              <w:left w:val="nil"/>
              <w:right w:val="nil"/>
            </w:tcBorders>
            <w:vAlign w:val="center"/>
          </w:tcPr>
          <w:p w:rsidR="008D67A1" w:rsidRPr="001F1B33" w:rsidRDefault="008D67A1" w:rsidP="00F42B1C">
            <w:pPr>
              <w:jc w:val="center"/>
              <w:rPr>
                <w:rFonts w:ascii="Times New Roman" w:hAnsi="Times New Roman" w:cs="Times New Roman"/>
                <w:szCs w:val="24"/>
              </w:rPr>
            </w:pPr>
          </w:p>
        </w:tc>
        <w:tc>
          <w:tcPr>
            <w:tcW w:w="2016" w:type="dxa"/>
            <w:tcBorders>
              <w:left w:val="nil"/>
              <w:right w:val="nil"/>
            </w:tcBorders>
            <w:vAlign w:val="center"/>
          </w:tcPr>
          <w:p w:rsidR="008D67A1" w:rsidRPr="001F1B33" w:rsidRDefault="008D67A1" w:rsidP="00527E52">
            <w:pPr>
              <w:jc w:val="center"/>
              <w:rPr>
                <w:rFonts w:ascii="Times New Roman" w:hAnsi="Times New Roman" w:cs="Times New Roman"/>
                <w:szCs w:val="24"/>
              </w:rPr>
            </w:pPr>
          </w:p>
        </w:tc>
      </w:tr>
      <w:tr w:rsidR="008D67A1" w:rsidRPr="001F1B33" w:rsidTr="000569CE">
        <w:trPr>
          <w:trHeight w:val="432"/>
          <w:jc w:val="center"/>
        </w:trPr>
        <w:tc>
          <w:tcPr>
            <w:tcW w:w="4176" w:type="dxa"/>
            <w:vAlign w:val="center"/>
          </w:tcPr>
          <w:p w:rsidR="008D67A1" w:rsidRPr="001F1B33" w:rsidRDefault="008D67A1" w:rsidP="00F42B1C">
            <w:pPr>
              <w:jc w:val="center"/>
              <w:rPr>
                <w:rFonts w:ascii="Times New Roman" w:hAnsi="Times New Roman" w:cs="Times New Roman"/>
                <w:szCs w:val="24"/>
              </w:rPr>
            </w:pPr>
            <w:r w:rsidRPr="001F1B33">
              <w:rPr>
                <w:rFonts w:ascii="Times New Roman" w:hAnsi="Times New Roman" w:cs="Times New Roman"/>
                <w:b/>
                <w:szCs w:val="24"/>
              </w:rPr>
              <w:t>Two Bedrooms</w:t>
            </w:r>
          </w:p>
        </w:tc>
        <w:tc>
          <w:tcPr>
            <w:tcW w:w="2016" w:type="dxa"/>
            <w:vAlign w:val="center"/>
          </w:tcPr>
          <w:p w:rsidR="008D67A1" w:rsidRPr="001F1B33" w:rsidRDefault="008D67A1" w:rsidP="00F42B1C">
            <w:pPr>
              <w:jc w:val="center"/>
              <w:rPr>
                <w:rFonts w:ascii="Times New Roman" w:hAnsi="Times New Roman" w:cs="Times New Roman"/>
                <w:b/>
                <w:szCs w:val="24"/>
              </w:rPr>
            </w:pPr>
            <w:r w:rsidRPr="001F1B33">
              <w:rPr>
                <w:rFonts w:ascii="Times New Roman" w:hAnsi="Times New Roman" w:cs="Times New Roman"/>
                <w:b/>
                <w:szCs w:val="24"/>
              </w:rPr>
              <w:t>Fee for Service</w:t>
            </w:r>
          </w:p>
        </w:tc>
        <w:tc>
          <w:tcPr>
            <w:tcW w:w="2016" w:type="dxa"/>
            <w:vAlign w:val="center"/>
          </w:tcPr>
          <w:p w:rsidR="008D67A1" w:rsidRPr="001F1B33" w:rsidRDefault="008D67A1" w:rsidP="00527E52">
            <w:pPr>
              <w:jc w:val="center"/>
              <w:rPr>
                <w:rFonts w:ascii="Times New Roman" w:hAnsi="Times New Roman" w:cs="Times New Roman"/>
                <w:b/>
                <w:szCs w:val="24"/>
              </w:rPr>
            </w:pPr>
            <w:r w:rsidRPr="001F1B33">
              <w:rPr>
                <w:rFonts w:ascii="Times New Roman" w:hAnsi="Times New Roman" w:cs="Times New Roman"/>
                <w:b/>
                <w:szCs w:val="24"/>
              </w:rPr>
              <w:t>Life Care</w:t>
            </w:r>
          </w:p>
        </w:tc>
      </w:tr>
      <w:tr w:rsidR="008D67A1" w:rsidRPr="001F1B33" w:rsidTr="000569CE">
        <w:trPr>
          <w:trHeight w:val="403"/>
          <w:jc w:val="center"/>
        </w:trPr>
        <w:tc>
          <w:tcPr>
            <w:tcW w:w="4176" w:type="dxa"/>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Chestnut</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$2,950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$3,550</w:t>
            </w:r>
          </w:p>
        </w:tc>
      </w:tr>
      <w:tr w:rsidR="008D67A1" w:rsidRPr="001F1B33" w:rsidTr="000569CE">
        <w:trPr>
          <w:trHeight w:val="403"/>
          <w:jc w:val="center"/>
        </w:trPr>
        <w:tc>
          <w:tcPr>
            <w:tcW w:w="4176" w:type="dxa"/>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Dogwood</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$3,000</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$3,600</w:t>
            </w:r>
          </w:p>
        </w:tc>
      </w:tr>
      <w:tr w:rsidR="008D67A1" w:rsidRPr="001F1B33" w:rsidTr="000569CE">
        <w:trPr>
          <w:trHeight w:val="403"/>
          <w:jc w:val="center"/>
        </w:trPr>
        <w:tc>
          <w:tcPr>
            <w:tcW w:w="4176" w:type="dxa"/>
            <w:vAlign w:val="center"/>
          </w:tcPr>
          <w:p w:rsidR="008D67A1" w:rsidRPr="001F1B33" w:rsidRDefault="008D67A1" w:rsidP="001449A7">
            <w:pPr>
              <w:rPr>
                <w:rFonts w:ascii="Times New Roman" w:hAnsi="Times New Roman" w:cs="Times New Roman"/>
                <w:szCs w:val="24"/>
              </w:rPr>
            </w:pPr>
            <w:r w:rsidRPr="001F1B33">
              <w:rPr>
                <w:rFonts w:ascii="Times New Roman" w:hAnsi="Times New Roman" w:cs="Times New Roman"/>
                <w:szCs w:val="24"/>
              </w:rPr>
              <w:t>Elm, Patio</w:t>
            </w:r>
            <w:r w:rsidR="00D04703" w:rsidRPr="001F1B33">
              <w:rPr>
                <w:rFonts w:ascii="Times New Roman" w:hAnsi="Times New Roman" w:cs="Times New Roman"/>
                <w:szCs w:val="24"/>
              </w:rPr>
              <w:t xml:space="preserve">; </w:t>
            </w:r>
            <w:r w:rsidRPr="001F1B33">
              <w:rPr>
                <w:rFonts w:ascii="Times New Roman" w:hAnsi="Times New Roman" w:cs="Times New Roman"/>
                <w:szCs w:val="24"/>
              </w:rPr>
              <w:t>Hawthorne, Patio</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$3,100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$3,750</w:t>
            </w:r>
          </w:p>
        </w:tc>
      </w:tr>
      <w:tr w:rsidR="008D67A1" w:rsidRPr="001F1B33" w:rsidTr="000569CE">
        <w:trPr>
          <w:trHeight w:val="403"/>
          <w:jc w:val="center"/>
        </w:trPr>
        <w:tc>
          <w:tcPr>
            <w:tcW w:w="4176" w:type="dxa"/>
            <w:vAlign w:val="center"/>
          </w:tcPr>
          <w:p w:rsidR="008D67A1" w:rsidRPr="001F1B33" w:rsidRDefault="008D67A1" w:rsidP="001449A7">
            <w:pPr>
              <w:rPr>
                <w:rFonts w:ascii="Times New Roman" w:hAnsi="Times New Roman" w:cs="Times New Roman"/>
                <w:szCs w:val="24"/>
              </w:rPr>
            </w:pPr>
            <w:r w:rsidRPr="001F1B33">
              <w:rPr>
                <w:rFonts w:ascii="Times New Roman" w:hAnsi="Times New Roman" w:cs="Times New Roman"/>
                <w:szCs w:val="24"/>
              </w:rPr>
              <w:t>Elm, Balcony</w:t>
            </w:r>
            <w:r w:rsidR="00D04703" w:rsidRPr="001F1B33">
              <w:rPr>
                <w:rFonts w:ascii="Times New Roman" w:hAnsi="Times New Roman" w:cs="Times New Roman"/>
                <w:szCs w:val="24"/>
              </w:rPr>
              <w:t xml:space="preserve">; </w:t>
            </w:r>
            <w:r w:rsidRPr="001F1B33">
              <w:rPr>
                <w:rFonts w:ascii="Times New Roman" w:hAnsi="Times New Roman" w:cs="Times New Roman"/>
                <w:szCs w:val="24"/>
              </w:rPr>
              <w:t>Hawthorne, Balcony</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$3,150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$3,800</w:t>
            </w:r>
          </w:p>
        </w:tc>
      </w:tr>
      <w:tr w:rsidR="008D67A1" w:rsidRPr="001F1B33" w:rsidTr="000569CE">
        <w:trPr>
          <w:trHeight w:val="403"/>
          <w:jc w:val="center"/>
        </w:trPr>
        <w:tc>
          <w:tcPr>
            <w:tcW w:w="4176" w:type="dxa"/>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Hickory</w:t>
            </w:r>
          </w:p>
        </w:tc>
        <w:tc>
          <w:tcPr>
            <w:tcW w:w="2016" w:type="dxa"/>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$3,700</w:t>
            </w:r>
          </w:p>
        </w:tc>
        <w:tc>
          <w:tcPr>
            <w:tcW w:w="2016" w:type="dxa"/>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$4,100</w:t>
            </w:r>
          </w:p>
        </w:tc>
      </w:tr>
      <w:tr w:rsidR="008D67A1" w:rsidRPr="001F1B33" w:rsidTr="000569CE">
        <w:trPr>
          <w:trHeight w:val="403"/>
          <w:jc w:val="center"/>
        </w:trPr>
        <w:tc>
          <w:tcPr>
            <w:tcW w:w="4176" w:type="dxa"/>
            <w:tcBorders>
              <w:bottom w:val="single" w:sz="6" w:space="0" w:color="auto"/>
            </w:tcBorders>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Holly</w:t>
            </w:r>
          </w:p>
        </w:tc>
        <w:tc>
          <w:tcPr>
            <w:tcW w:w="2016" w:type="dxa"/>
            <w:tcBorders>
              <w:bottom w:val="single" w:sz="6" w:space="0" w:color="auto"/>
            </w:tcBorders>
            <w:vAlign w:val="center"/>
          </w:tcPr>
          <w:p w:rsidR="008D67A1" w:rsidRPr="001F1B33" w:rsidRDefault="008D67A1" w:rsidP="00527E52">
            <w:pPr>
              <w:ind w:left="-21"/>
              <w:jc w:val="center"/>
              <w:rPr>
                <w:rFonts w:ascii="Times New Roman" w:hAnsi="Times New Roman" w:cs="Times New Roman"/>
                <w:szCs w:val="24"/>
              </w:rPr>
            </w:pPr>
            <w:r w:rsidRPr="001F1B33">
              <w:rPr>
                <w:rFonts w:ascii="Times New Roman" w:hAnsi="Times New Roman" w:cs="Times New Roman"/>
                <w:szCs w:val="24"/>
              </w:rPr>
              <w:t>$3,050</w:t>
            </w:r>
          </w:p>
        </w:tc>
        <w:tc>
          <w:tcPr>
            <w:tcW w:w="2016" w:type="dxa"/>
            <w:tcBorders>
              <w:bottom w:val="single" w:sz="6" w:space="0" w:color="auto"/>
            </w:tcBorders>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$3,700</w:t>
            </w:r>
          </w:p>
        </w:tc>
      </w:tr>
      <w:tr w:rsidR="008D67A1" w:rsidRPr="001F1B33" w:rsidTr="000569CE">
        <w:trPr>
          <w:trHeight w:val="403"/>
          <w:jc w:val="center"/>
        </w:trPr>
        <w:tc>
          <w:tcPr>
            <w:tcW w:w="4176" w:type="dxa"/>
            <w:tcBorders>
              <w:bottom w:val="single" w:sz="6" w:space="0" w:color="auto"/>
            </w:tcBorders>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Maple</w:t>
            </w:r>
          </w:p>
        </w:tc>
        <w:tc>
          <w:tcPr>
            <w:tcW w:w="2016" w:type="dxa"/>
            <w:tcBorders>
              <w:bottom w:val="single" w:sz="6" w:space="0" w:color="auto"/>
            </w:tcBorders>
            <w:vAlign w:val="center"/>
          </w:tcPr>
          <w:p w:rsidR="008D67A1" w:rsidRPr="001F1B33" w:rsidRDefault="008D67A1" w:rsidP="00982DFE">
            <w:pPr>
              <w:ind w:left="-21"/>
              <w:jc w:val="center"/>
              <w:rPr>
                <w:rFonts w:ascii="Times New Roman" w:hAnsi="Times New Roman" w:cs="Times New Roman"/>
                <w:szCs w:val="24"/>
              </w:rPr>
            </w:pPr>
            <w:r w:rsidRPr="001F1B33">
              <w:rPr>
                <w:rFonts w:ascii="Times New Roman" w:hAnsi="Times New Roman" w:cs="Times New Roman"/>
                <w:szCs w:val="24"/>
              </w:rPr>
              <w:t>$3,800</w:t>
            </w:r>
          </w:p>
        </w:tc>
        <w:tc>
          <w:tcPr>
            <w:tcW w:w="2016" w:type="dxa"/>
            <w:tcBorders>
              <w:bottom w:val="single" w:sz="6" w:space="0" w:color="auto"/>
            </w:tcBorders>
            <w:vAlign w:val="center"/>
          </w:tcPr>
          <w:p w:rsidR="008D67A1" w:rsidRPr="001F1B33" w:rsidRDefault="008D67A1" w:rsidP="008D67A1">
            <w:pPr>
              <w:ind w:left="-21"/>
              <w:jc w:val="center"/>
              <w:rPr>
                <w:rFonts w:ascii="Times New Roman" w:hAnsi="Times New Roman" w:cs="Times New Roman"/>
                <w:szCs w:val="24"/>
              </w:rPr>
            </w:pPr>
            <w:r w:rsidRPr="001F1B33">
              <w:rPr>
                <w:rFonts w:ascii="Times New Roman" w:hAnsi="Times New Roman" w:cs="Times New Roman"/>
                <w:szCs w:val="24"/>
              </w:rPr>
              <w:t>$4,250</w:t>
            </w:r>
          </w:p>
        </w:tc>
      </w:tr>
      <w:tr w:rsidR="008D67A1" w:rsidRPr="001F1B33" w:rsidTr="000569CE">
        <w:trPr>
          <w:trHeight w:val="432"/>
          <w:jc w:val="center"/>
        </w:trPr>
        <w:tc>
          <w:tcPr>
            <w:tcW w:w="4176" w:type="dxa"/>
            <w:tcBorders>
              <w:left w:val="nil"/>
              <w:right w:val="nil"/>
            </w:tcBorders>
            <w:vAlign w:val="center"/>
          </w:tcPr>
          <w:p w:rsidR="008D67A1" w:rsidRPr="001F1B33" w:rsidRDefault="008D67A1" w:rsidP="00F42B1C">
            <w:pPr>
              <w:rPr>
                <w:rFonts w:ascii="Times New Roman" w:hAnsi="Times New Roman" w:cs="Times New Roman"/>
                <w:szCs w:val="24"/>
              </w:rPr>
            </w:pPr>
          </w:p>
        </w:tc>
        <w:tc>
          <w:tcPr>
            <w:tcW w:w="2016" w:type="dxa"/>
            <w:tcBorders>
              <w:left w:val="nil"/>
              <w:right w:val="nil"/>
            </w:tcBorders>
            <w:vAlign w:val="center"/>
          </w:tcPr>
          <w:p w:rsidR="008D67A1" w:rsidRPr="001F1B33" w:rsidRDefault="008D67A1" w:rsidP="00F42B1C">
            <w:pPr>
              <w:jc w:val="center"/>
              <w:rPr>
                <w:rFonts w:ascii="Times New Roman" w:hAnsi="Times New Roman" w:cs="Times New Roman"/>
                <w:szCs w:val="24"/>
              </w:rPr>
            </w:pPr>
          </w:p>
        </w:tc>
        <w:tc>
          <w:tcPr>
            <w:tcW w:w="2016" w:type="dxa"/>
            <w:tcBorders>
              <w:left w:val="nil"/>
              <w:right w:val="nil"/>
            </w:tcBorders>
            <w:vAlign w:val="center"/>
          </w:tcPr>
          <w:p w:rsidR="008D67A1" w:rsidRPr="001F1B33" w:rsidRDefault="008D67A1" w:rsidP="00527E52">
            <w:pPr>
              <w:jc w:val="center"/>
              <w:rPr>
                <w:rFonts w:ascii="Times New Roman" w:hAnsi="Times New Roman" w:cs="Times New Roman"/>
                <w:szCs w:val="24"/>
              </w:rPr>
            </w:pPr>
          </w:p>
        </w:tc>
      </w:tr>
      <w:tr w:rsidR="008D67A1" w:rsidRPr="001F1B33" w:rsidTr="000569CE">
        <w:trPr>
          <w:trHeight w:val="432"/>
          <w:jc w:val="center"/>
        </w:trPr>
        <w:tc>
          <w:tcPr>
            <w:tcW w:w="4176" w:type="dxa"/>
            <w:vAlign w:val="center"/>
          </w:tcPr>
          <w:p w:rsidR="008D67A1" w:rsidRPr="001F1B33" w:rsidRDefault="008D67A1" w:rsidP="00F42B1C">
            <w:pPr>
              <w:jc w:val="center"/>
              <w:rPr>
                <w:rFonts w:ascii="Times New Roman" w:hAnsi="Times New Roman" w:cs="Times New Roman"/>
                <w:szCs w:val="24"/>
              </w:rPr>
            </w:pPr>
            <w:r w:rsidRPr="001F1B33">
              <w:rPr>
                <w:rFonts w:ascii="Times New Roman" w:hAnsi="Times New Roman" w:cs="Times New Roman"/>
                <w:b/>
                <w:szCs w:val="24"/>
              </w:rPr>
              <w:t>Cottages</w:t>
            </w:r>
          </w:p>
        </w:tc>
        <w:tc>
          <w:tcPr>
            <w:tcW w:w="2016" w:type="dxa"/>
            <w:vAlign w:val="center"/>
          </w:tcPr>
          <w:p w:rsidR="008D67A1" w:rsidRPr="001F1B33" w:rsidRDefault="008D67A1" w:rsidP="00F42B1C">
            <w:pPr>
              <w:jc w:val="center"/>
              <w:rPr>
                <w:rFonts w:ascii="Times New Roman" w:hAnsi="Times New Roman" w:cs="Times New Roman"/>
                <w:b/>
                <w:szCs w:val="24"/>
              </w:rPr>
            </w:pPr>
            <w:r w:rsidRPr="001F1B33">
              <w:rPr>
                <w:rFonts w:ascii="Times New Roman" w:hAnsi="Times New Roman" w:cs="Times New Roman"/>
                <w:b/>
                <w:szCs w:val="24"/>
              </w:rPr>
              <w:t>Fee for Service</w:t>
            </w:r>
          </w:p>
        </w:tc>
        <w:tc>
          <w:tcPr>
            <w:tcW w:w="2016" w:type="dxa"/>
            <w:vAlign w:val="center"/>
          </w:tcPr>
          <w:p w:rsidR="008D67A1" w:rsidRPr="001F1B33" w:rsidRDefault="008D67A1" w:rsidP="00527E52">
            <w:pPr>
              <w:jc w:val="center"/>
              <w:rPr>
                <w:rFonts w:ascii="Times New Roman" w:hAnsi="Times New Roman" w:cs="Times New Roman"/>
                <w:b/>
                <w:szCs w:val="24"/>
              </w:rPr>
            </w:pPr>
            <w:r w:rsidRPr="001F1B33">
              <w:rPr>
                <w:rFonts w:ascii="Times New Roman" w:hAnsi="Times New Roman" w:cs="Times New Roman"/>
                <w:b/>
                <w:szCs w:val="24"/>
              </w:rPr>
              <w:t>Life Care</w:t>
            </w:r>
          </w:p>
        </w:tc>
      </w:tr>
      <w:tr w:rsidR="008D67A1" w:rsidRPr="001F1B33" w:rsidTr="000569CE">
        <w:trPr>
          <w:trHeight w:val="403"/>
          <w:jc w:val="center"/>
        </w:trPr>
        <w:tc>
          <w:tcPr>
            <w:tcW w:w="4176" w:type="dxa"/>
            <w:tcBorders>
              <w:bottom w:val="single" w:sz="6" w:space="0" w:color="auto"/>
            </w:tcBorders>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Oak, Pine, Spruce</w:t>
            </w:r>
          </w:p>
        </w:tc>
        <w:tc>
          <w:tcPr>
            <w:tcW w:w="2016" w:type="dxa"/>
            <w:tcBorders>
              <w:bottom w:val="single" w:sz="6" w:space="0" w:color="auto"/>
            </w:tcBorders>
            <w:vAlign w:val="center"/>
          </w:tcPr>
          <w:p w:rsidR="008D67A1" w:rsidRPr="001F1B33" w:rsidRDefault="008D67A1" w:rsidP="00F42B1C">
            <w:pPr>
              <w:jc w:val="center"/>
              <w:rPr>
                <w:rFonts w:ascii="Times New Roman" w:hAnsi="Times New Roman" w:cs="Times New Roman"/>
                <w:szCs w:val="24"/>
              </w:rPr>
            </w:pPr>
            <w:r w:rsidRPr="001F1B33">
              <w:rPr>
                <w:rFonts w:ascii="Times New Roman" w:hAnsi="Times New Roman" w:cs="Times New Roman"/>
                <w:szCs w:val="24"/>
              </w:rPr>
              <w:t>$3,700</w:t>
            </w:r>
          </w:p>
        </w:tc>
        <w:tc>
          <w:tcPr>
            <w:tcW w:w="2016" w:type="dxa"/>
            <w:tcBorders>
              <w:bottom w:val="single" w:sz="6" w:space="0" w:color="auto"/>
            </w:tcBorders>
            <w:vAlign w:val="center"/>
          </w:tcPr>
          <w:p w:rsidR="008D67A1" w:rsidRPr="001F1B33" w:rsidRDefault="008D67A1" w:rsidP="008D67A1">
            <w:pPr>
              <w:jc w:val="center"/>
              <w:rPr>
                <w:rFonts w:ascii="Times New Roman" w:hAnsi="Times New Roman" w:cs="Times New Roman"/>
                <w:szCs w:val="24"/>
              </w:rPr>
            </w:pPr>
            <w:r w:rsidRPr="001F1B33">
              <w:rPr>
                <w:rFonts w:ascii="Times New Roman" w:hAnsi="Times New Roman" w:cs="Times New Roman"/>
                <w:szCs w:val="24"/>
              </w:rPr>
              <w:t>$4,250</w:t>
            </w:r>
          </w:p>
        </w:tc>
      </w:tr>
      <w:tr w:rsidR="008D67A1" w:rsidRPr="001F1B33" w:rsidTr="000569CE">
        <w:trPr>
          <w:trHeight w:val="403"/>
          <w:jc w:val="center"/>
        </w:trPr>
        <w:tc>
          <w:tcPr>
            <w:tcW w:w="4176" w:type="dxa"/>
            <w:tcBorders>
              <w:bottom w:val="single" w:sz="6" w:space="0" w:color="auto"/>
            </w:tcBorders>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Sycamore</w:t>
            </w:r>
          </w:p>
        </w:tc>
        <w:tc>
          <w:tcPr>
            <w:tcW w:w="2016" w:type="dxa"/>
            <w:tcBorders>
              <w:bottom w:val="single" w:sz="6" w:space="0" w:color="auto"/>
            </w:tcBorders>
            <w:vAlign w:val="center"/>
          </w:tcPr>
          <w:p w:rsidR="008D67A1" w:rsidRPr="001F1B33" w:rsidRDefault="008D67A1" w:rsidP="00F42B1C">
            <w:pPr>
              <w:jc w:val="center"/>
              <w:rPr>
                <w:rFonts w:ascii="Times New Roman" w:hAnsi="Times New Roman" w:cs="Times New Roman"/>
                <w:szCs w:val="24"/>
              </w:rPr>
            </w:pPr>
            <w:r w:rsidRPr="001F1B33">
              <w:rPr>
                <w:rFonts w:ascii="Times New Roman" w:hAnsi="Times New Roman" w:cs="Times New Roman"/>
                <w:szCs w:val="24"/>
              </w:rPr>
              <w:t>$3,800</w:t>
            </w:r>
          </w:p>
        </w:tc>
        <w:tc>
          <w:tcPr>
            <w:tcW w:w="2016" w:type="dxa"/>
            <w:tcBorders>
              <w:bottom w:val="single" w:sz="6" w:space="0" w:color="auto"/>
            </w:tcBorders>
            <w:vAlign w:val="center"/>
          </w:tcPr>
          <w:p w:rsidR="008D67A1" w:rsidRPr="001F1B33" w:rsidRDefault="008D67A1" w:rsidP="008D67A1">
            <w:pPr>
              <w:jc w:val="center"/>
              <w:rPr>
                <w:rFonts w:ascii="Times New Roman" w:hAnsi="Times New Roman" w:cs="Times New Roman"/>
                <w:szCs w:val="24"/>
              </w:rPr>
            </w:pPr>
            <w:r w:rsidRPr="001F1B33">
              <w:rPr>
                <w:rFonts w:ascii="Times New Roman" w:hAnsi="Times New Roman" w:cs="Times New Roman"/>
                <w:szCs w:val="24"/>
              </w:rPr>
              <w:t>$4,350</w:t>
            </w:r>
          </w:p>
        </w:tc>
      </w:tr>
      <w:tr w:rsidR="008D67A1" w:rsidRPr="001F1B33" w:rsidTr="000569CE">
        <w:trPr>
          <w:trHeight w:val="403"/>
          <w:jc w:val="center"/>
        </w:trPr>
        <w:tc>
          <w:tcPr>
            <w:tcW w:w="4176" w:type="dxa"/>
            <w:tcBorders>
              <w:bottom w:val="single" w:sz="6" w:space="0" w:color="auto"/>
            </w:tcBorders>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Willow</w:t>
            </w:r>
          </w:p>
        </w:tc>
        <w:tc>
          <w:tcPr>
            <w:tcW w:w="2016" w:type="dxa"/>
            <w:tcBorders>
              <w:bottom w:val="single" w:sz="6" w:space="0" w:color="auto"/>
            </w:tcBorders>
            <w:vAlign w:val="center"/>
          </w:tcPr>
          <w:p w:rsidR="008D67A1" w:rsidRPr="001F1B33" w:rsidRDefault="008D67A1" w:rsidP="00F42B1C">
            <w:pPr>
              <w:jc w:val="center"/>
              <w:rPr>
                <w:rFonts w:ascii="Times New Roman" w:hAnsi="Times New Roman" w:cs="Times New Roman"/>
                <w:szCs w:val="24"/>
              </w:rPr>
            </w:pPr>
            <w:r w:rsidRPr="001F1B33">
              <w:rPr>
                <w:rFonts w:ascii="Times New Roman" w:hAnsi="Times New Roman" w:cs="Times New Roman"/>
                <w:szCs w:val="24"/>
              </w:rPr>
              <w:t>$4,100</w:t>
            </w:r>
          </w:p>
        </w:tc>
        <w:tc>
          <w:tcPr>
            <w:tcW w:w="2016" w:type="dxa"/>
            <w:tcBorders>
              <w:bottom w:val="single" w:sz="6" w:space="0" w:color="auto"/>
            </w:tcBorders>
            <w:vAlign w:val="center"/>
          </w:tcPr>
          <w:p w:rsidR="008D67A1" w:rsidRPr="001F1B33" w:rsidRDefault="008D67A1" w:rsidP="008D67A1">
            <w:pPr>
              <w:jc w:val="center"/>
              <w:rPr>
                <w:rFonts w:ascii="Times New Roman" w:hAnsi="Times New Roman" w:cs="Times New Roman"/>
                <w:szCs w:val="24"/>
              </w:rPr>
            </w:pPr>
            <w:r w:rsidRPr="001F1B33">
              <w:rPr>
                <w:rFonts w:ascii="Times New Roman" w:hAnsi="Times New Roman" w:cs="Times New Roman"/>
                <w:szCs w:val="24"/>
              </w:rPr>
              <w:t>$4,550</w:t>
            </w:r>
          </w:p>
        </w:tc>
      </w:tr>
      <w:tr w:rsidR="008D67A1" w:rsidRPr="001F1B33" w:rsidTr="000569CE">
        <w:trPr>
          <w:trHeight w:val="432"/>
          <w:jc w:val="center"/>
        </w:trPr>
        <w:tc>
          <w:tcPr>
            <w:tcW w:w="4176" w:type="dxa"/>
            <w:tcBorders>
              <w:left w:val="nil"/>
              <w:right w:val="nil"/>
            </w:tcBorders>
            <w:vAlign w:val="center"/>
          </w:tcPr>
          <w:p w:rsidR="008D67A1" w:rsidRPr="001F1B33" w:rsidRDefault="008D67A1" w:rsidP="00F42B1C">
            <w:pPr>
              <w:rPr>
                <w:rFonts w:ascii="Times New Roman" w:hAnsi="Times New Roman" w:cs="Times New Roman"/>
                <w:szCs w:val="24"/>
              </w:rPr>
            </w:pPr>
          </w:p>
        </w:tc>
        <w:tc>
          <w:tcPr>
            <w:tcW w:w="2016" w:type="dxa"/>
            <w:tcBorders>
              <w:left w:val="nil"/>
              <w:right w:val="nil"/>
            </w:tcBorders>
            <w:vAlign w:val="center"/>
          </w:tcPr>
          <w:p w:rsidR="008D67A1" w:rsidRPr="001F1B33" w:rsidRDefault="008D67A1" w:rsidP="00F42B1C">
            <w:pPr>
              <w:jc w:val="center"/>
              <w:rPr>
                <w:rFonts w:ascii="Times New Roman" w:hAnsi="Times New Roman" w:cs="Times New Roman"/>
                <w:szCs w:val="24"/>
              </w:rPr>
            </w:pPr>
          </w:p>
        </w:tc>
        <w:tc>
          <w:tcPr>
            <w:tcW w:w="2016" w:type="dxa"/>
            <w:tcBorders>
              <w:left w:val="nil"/>
              <w:right w:val="nil"/>
            </w:tcBorders>
            <w:vAlign w:val="center"/>
          </w:tcPr>
          <w:p w:rsidR="008D67A1" w:rsidRPr="001F1B33" w:rsidRDefault="008D67A1" w:rsidP="00527E52">
            <w:pPr>
              <w:jc w:val="center"/>
              <w:rPr>
                <w:rFonts w:ascii="Times New Roman" w:hAnsi="Times New Roman" w:cs="Times New Roman"/>
                <w:szCs w:val="24"/>
              </w:rPr>
            </w:pPr>
          </w:p>
        </w:tc>
      </w:tr>
      <w:tr w:rsidR="008D67A1" w:rsidRPr="001F1B33" w:rsidTr="000569CE">
        <w:trPr>
          <w:trHeight w:val="432"/>
          <w:jc w:val="center"/>
        </w:trPr>
        <w:tc>
          <w:tcPr>
            <w:tcW w:w="4176" w:type="dxa"/>
            <w:vAlign w:val="center"/>
          </w:tcPr>
          <w:p w:rsidR="008D67A1" w:rsidRPr="001F1B33" w:rsidRDefault="008D67A1" w:rsidP="00F42B1C">
            <w:pPr>
              <w:jc w:val="center"/>
              <w:rPr>
                <w:rFonts w:ascii="Times New Roman" w:hAnsi="Times New Roman" w:cs="Times New Roman"/>
                <w:b/>
                <w:szCs w:val="24"/>
              </w:rPr>
            </w:pPr>
            <w:r w:rsidRPr="001F1B33">
              <w:rPr>
                <w:rFonts w:ascii="Times New Roman" w:hAnsi="Times New Roman" w:cs="Times New Roman"/>
                <w:b/>
                <w:szCs w:val="24"/>
              </w:rPr>
              <w:t>Second person</w:t>
            </w:r>
          </w:p>
        </w:tc>
        <w:tc>
          <w:tcPr>
            <w:tcW w:w="2016" w:type="dxa"/>
            <w:vAlign w:val="center"/>
          </w:tcPr>
          <w:p w:rsidR="008D67A1" w:rsidRPr="001F1B33" w:rsidRDefault="008D67A1" w:rsidP="00F42B1C">
            <w:pPr>
              <w:jc w:val="center"/>
              <w:rPr>
                <w:rFonts w:ascii="Times New Roman" w:hAnsi="Times New Roman" w:cs="Times New Roman"/>
                <w:b/>
                <w:szCs w:val="24"/>
              </w:rPr>
            </w:pPr>
            <w:r w:rsidRPr="001F1B33">
              <w:rPr>
                <w:rFonts w:ascii="Times New Roman" w:hAnsi="Times New Roman" w:cs="Times New Roman"/>
                <w:b/>
                <w:szCs w:val="24"/>
              </w:rPr>
              <w:t>Fee for Service</w:t>
            </w:r>
          </w:p>
        </w:tc>
        <w:tc>
          <w:tcPr>
            <w:tcW w:w="2016" w:type="dxa"/>
            <w:vAlign w:val="center"/>
          </w:tcPr>
          <w:p w:rsidR="008D67A1" w:rsidRPr="001F1B33" w:rsidRDefault="008D67A1" w:rsidP="00527E52">
            <w:pPr>
              <w:jc w:val="center"/>
              <w:rPr>
                <w:rFonts w:ascii="Times New Roman" w:hAnsi="Times New Roman" w:cs="Times New Roman"/>
                <w:b/>
                <w:szCs w:val="24"/>
              </w:rPr>
            </w:pPr>
            <w:r w:rsidRPr="001F1B33">
              <w:rPr>
                <w:rFonts w:ascii="Times New Roman" w:hAnsi="Times New Roman" w:cs="Times New Roman"/>
                <w:b/>
                <w:szCs w:val="24"/>
              </w:rPr>
              <w:t>Life Care</w:t>
            </w:r>
          </w:p>
        </w:tc>
      </w:tr>
      <w:tr w:rsidR="008D67A1" w:rsidRPr="001F1B33" w:rsidTr="000569CE">
        <w:trPr>
          <w:trHeight w:val="403"/>
          <w:jc w:val="center"/>
        </w:trPr>
        <w:tc>
          <w:tcPr>
            <w:tcW w:w="4176" w:type="dxa"/>
            <w:tcBorders>
              <w:bottom w:val="single" w:sz="6" w:space="0" w:color="auto"/>
            </w:tcBorders>
            <w:vAlign w:val="center"/>
          </w:tcPr>
          <w:p w:rsidR="008D67A1" w:rsidRPr="001F1B33" w:rsidRDefault="008D67A1" w:rsidP="00F42B1C">
            <w:pPr>
              <w:rPr>
                <w:rFonts w:ascii="Times New Roman" w:hAnsi="Times New Roman" w:cs="Times New Roman"/>
                <w:szCs w:val="24"/>
              </w:rPr>
            </w:pPr>
            <w:r w:rsidRPr="001F1B33">
              <w:rPr>
                <w:rFonts w:ascii="Times New Roman" w:hAnsi="Times New Roman" w:cs="Times New Roman"/>
                <w:szCs w:val="24"/>
              </w:rPr>
              <w:t>All Styles</w:t>
            </w:r>
          </w:p>
        </w:tc>
        <w:tc>
          <w:tcPr>
            <w:tcW w:w="2016" w:type="dxa"/>
            <w:tcBorders>
              <w:bottom w:val="single" w:sz="6" w:space="0" w:color="auto"/>
            </w:tcBorders>
            <w:vAlign w:val="center"/>
          </w:tcPr>
          <w:p w:rsidR="008D67A1" w:rsidRPr="001F1B33" w:rsidRDefault="008D67A1" w:rsidP="00982DFE">
            <w:pPr>
              <w:jc w:val="center"/>
              <w:rPr>
                <w:rFonts w:ascii="Times New Roman" w:hAnsi="Times New Roman" w:cs="Times New Roman"/>
                <w:szCs w:val="24"/>
              </w:rPr>
            </w:pPr>
            <w:r w:rsidRPr="001F1B33">
              <w:rPr>
                <w:rFonts w:ascii="Times New Roman" w:hAnsi="Times New Roman" w:cs="Times New Roman"/>
                <w:szCs w:val="24"/>
              </w:rPr>
              <w:t>$900</w:t>
            </w:r>
          </w:p>
        </w:tc>
        <w:tc>
          <w:tcPr>
            <w:tcW w:w="2016" w:type="dxa"/>
            <w:tcBorders>
              <w:bottom w:val="single" w:sz="6" w:space="0" w:color="auto"/>
            </w:tcBorders>
            <w:vAlign w:val="center"/>
          </w:tcPr>
          <w:p w:rsidR="008D67A1" w:rsidRPr="001F1B33" w:rsidRDefault="008D67A1" w:rsidP="008D67A1">
            <w:pPr>
              <w:jc w:val="center"/>
              <w:rPr>
                <w:rFonts w:ascii="Times New Roman" w:hAnsi="Times New Roman" w:cs="Times New Roman"/>
                <w:szCs w:val="24"/>
              </w:rPr>
            </w:pPr>
            <w:r w:rsidRPr="001F1B33">
              <w:rPr>
                <w:rFonts w:ascii="Times New Roman" w:hAnsi="Times New Roman" w:cs="Times New Roman"/>
                <w:szCs w:val="24"/>
              </w:rPr>
              <w:t>$1,200</w:t>
            </w:r>
          </w:p>
        </w:tc>
      </w:tr>
    </w:tbl>
    <w:p w:rsidR="00976420" w:rsidRPr="001F1B33" w:rsidRDefault="00976420">
      <w:pPr>
        <w:rPr>
          <w:szCs w:val="24"/>
          <w:u w:val="single"/>
        </w:rPr>
      </w:pPr>
      <w:r w:rsidRPr="001F1B33">
        <w:rPr>
          <w:szCs w:val="24"/>
          <w:u w:val="single"/>
        </w:rPr>
        <w:br w:type="page"/>
      </w:r>
    </w:p>
    <w:p w:rsidR="007E59BC" w:rsidRPr="001F1B33" w:rsidRDefault="007E59BC" w:rsidP="007E59BC">
      <w:pPr>
        <w:spacing w:line="276" w:lineRule="auto"/>
        <w:jc w:val="center"/>
        <w:rPr>
          <w:szCs w:val="24"/>
          <w:u w:val="single"/>
        </w:rPr>
      </w:pPr>
      <w:r w:rsidRPr="001F1B33">
        <w:rPr>
          <w:szCs w:val="24"/>
          <w:u w:val="single"/>
        </w:rPr>
        <w:t xml:space="preserve">ATTACHMENT </w:t>
      </w:r>
      <w:r w:rsidR="005B761E" w:rsidRPr="001F1B33">
        <w:rPr>
          <w:szCs w:val="24"/>
          <w:u w:val="single"/>
        </w:rPr>
        <w:t>D</w:t>
      </w:r>
    </w:p>
    <w:p w:rsidR="007E59BC" w:rsidRPr="001F1B33" w:rsidRDefault="007E59BC" w:rsidP="007E59BC">
      <w:pPr>
        <w:spacing w:line="276" w:lineRule="auto"/>
        <w:jc w:val="center"/>
        <w:rPr>
          <w:szCs w:val="24"/>
          <w:u w:val="single"/>
        </w:rPr>
      </w:pPr>
    </w:p>
    <w:p w:rsidR="007E59BC" w:rsidRPr="001F1B33" w:rsidRDefault="007E59BC" w:rsidP="007E59BC">
      <w:pPr>
        <w:spacing w:line="276" w:lineRule="auto"/>
        <w:jc w:val="center"/>
        <w:rPr>
          <w:szCs w:val="24"/>
        </w:rPr>
      </w:pPr>
      <w:r w:rsidRPr="001F1B33">
        <w:rPr>
          <w:szCs w:val="24"/>
        </w:rPr>
        <w:t>[Disclosure Statement]</w:t>
      </w:r>
    </w:p>
    <w:p w:rsidR="007E59BC" w:rsidRPr="001F1B33" w:rsidRDefault="007E59BC" w:rsidP="007E59BC">
      <w:pPr>
        <w:spacing w:line="276" w:lineRule="auto"/>
        <w:jc w:val="center"/>
        <w:rPr>
          <w:szCs w:val="24"/>
          <w:u w:val="single"/>
        </w:rPr>
      </w:pPr>
    </w:p>
    <w:p w:rsidR="007E59BC" w:rsidRPr="001F1B33" w:rsidRDefault="007E59BC" w:rsidP="007E59BC">
      <w:pPr>
        <w:spacing w:line="276" w:lineRule="auto"/>
        <w:jc w:val="center"/>
        <w:rPr>
          <w:szCs w:val="24"/>
          <w:u w:val="single"/>
        </w:rPr>
      </w:pPr>
    </w:p>
    <w:p w:rsidR="001170F5" w:rsidRPr="001F1B33" w:rsidRDefault="007E59BC" w:rsidP="007E59BC">
      <w:pPr>
        <w:spacing w:line="276" w:lineRule="auto"/>
        <w:jc w:val="center"/>
        <w:rPr>
          <w:szCs w:val="24"/>
          <w:u w:val="single"/>
        </w:rPr>
      </w:pPr>
      <w:r w:rsidRPr="001F1B33">
        <w:rPr>
          <w:szCs w:val="24"/>
          <w:u w:val="single"/>
        </w:rPr>
        <w:t>Five Year History of Entrance Fees and Monthly Service Fees</w:t>
      </w:r>
    </w:p>
    <w:p w:rsidR="001170F5" w:rsidRPr="001F1B33" w:rsidRDefault="001170F5" w:rsidP="0090565A">
      <w:pPr>
        <w:rPr>
          <w:szCs w:val="24"/>
          <w:u w:val="single"/>
        </w:rPr>
      </w:pPr>
      <w:r w:rsidRPr="001F1B33">
        <w:rPr>
          <w:szCs w:val="24"/>
          <w:u w:val="single"/>
        </w:rPr>
        <w:br w:type="page"/>
      </w:r>
    </w:p>
    <w:p w:rsidR="001170F5" w:rsidRPr="001F1B33" w:rsidRDefault="001170F5" w:rsidP="001170F5">
      <w:pPr>
        <w:spacing w:line="276" w:lineRule="auto"/>
        <w:jc w:val="center"/>
        <w:rPr>
          <w:szCs w:val="24"/>
          <w:u w:val="single"/>
        </w:rPr>
      </w:pPr>
      <w:r w:rsidRPr="001F1B33">
        <w:rPr>
          <w:szCs w:val="24"/>
          <w:u w:val="single"/>
        </w:rPr>
        <w:t>ATTACHMENT D</w:t>
      </w:r>
    </w:p>
    <w:p w:rsidR="001170F5" w:rsidRPr="001F1B33" w:rsidRDefault="001170F5" w:rsidP="001170F5">
      <w:pPr>
        <w:jc w:val="center"/>
        <w:rPr>
          <w:caps/>
          <w:szCs w:val="24"/>
        </w:rPr>
      </w:pPr>
    </w:p>
    <w:p w:rsidR="001170F5" w:rsidRPr="001F1B33" w:rsidRDefault="001170F5" w:rsidP="001170F5">
      <w:pPr>
        <w:jc w:val="center"/>
        <w:rPr>
          <w:caps/>
          <w:szCs w:val="24"/>
        </w:rPr>
      </w:pPr>
      <w:r w:rsidRPr="001F1B33">
        <w:rPr>
          <w:caps/>
          <w:szCs w:val="24"/>
        </w:rPr>
        <w:t xml:space="preserve">Five Year History of </w:t>
      </w:r>
      <w:r w:rsidR="002E43E4" w:rsidRPr="001F1B33">
        <w:rPr>
          <w:caps/>
          <w:szCs w:val="24"/>
        </w:rPr>
        <w:t xml:space="preserve">Fee for Service </w:t>
      </w:r>
      <w:r w:rsidRPr="001F1B33">
        <w:rPr>
          <w:caps/>
          <w:szCs w:val="24"/>
        </w:rPr>
        <w:t>Entrance Fee</w:t>
      </w:r>
      <w:r w:rsidR="00EA1474" w:rsidRPr="001F1B33">
        <w:rPr>
          <w:caps/>
          <w:szCs w:val="24"/>
        </w:rPr>
        <w:t>S</w:t>
      </w:r>
      <w:r w:rsidR="00897E14" w:rsidRPr="001F1B33">
        <w:rPr>
          <w:caps/>
          <w:szCs w:val="24"/>
        </w:rPr>
        <w:t>—APARTMENTS</w:t>
      </w:r>
    </w:p>
    <w:p w:rsidR="001170F5" w:rsidRPr="001F1B33" w:rsidRDefault="001170F5" w:rsidP="001170F5">
      <w:pPr>
        <w:rPr>
          <w:szCs w:val="24"/>
        </w:rPr>
      </w:pPr>
    </w:p>
    <w:tbl>
      <w:tblPr>
        <w:tblStyle w:val="TableGrid"/>
        <w:tblW w:w="9000" w:type="dxa"/>
        <w:tblInd w:w="108" w:type="dxa"/>
        <w:tblLayout w:type="fixed"/>
        <w:tblLook w:val="04A0" w:firstRow="1" w:lastRow="0" w:firstColumn="1" w:lastColumn="0" w:noHBand="0" w:noVBand="1"/>
      </w:tblPr>
      <w:tblGrid>
        <w:gridCol w:w="2880"/>
        <w:gridCol w:w="1224"/>
        <w:gridCol w:w="1224"/>
        <w:gridCol w:w="1224"/>
        <w:gridCol w:w="1224"/>
        <w:gridCol w:w="1224"/>
      </w:tblGrid>
      <w:tr w:rsidR="002E43E4" w:rsidRPr="001F1B33" w:rsidTr="002E43E4">
        <w:trPr>
          <w:trHeight w:val="504"/>
        </w:trPr>
        <w:tc>
          <w:tcPr>
            <w:tcW w:w="2880" w:type="dxa"/>
            <w:shd w:val="clear" w:color="auto" w:fill="auto"/>
            <w:vAlign w:val="center"/>
            <w:hideMark/>
          </w:tcPr>
          <w:p w:rsidR="002E43E4" w:rsidRPr="001F1B33" w:rsidRDefault="002E43E4" w:rsidP="00897E14">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1224" w:type="dxa"/>
            <w:vAlign w:val="center"/>
          </w:tcPr>
          <w:p w:rsidR="002E43E4" w:rsidRPr="001F1B33" w:rsidRDefault="002E43E4" w:rsidP="00897E14">
            <w:pPr>
              <w:ind w:left="-21"/>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vAlign w:val="center"/>
          </w:tcPr>
          <w:p w:rsidR="002E43E4" w:rsidRPr="001F1B33" w:rsidRDefault="002E43E4" w:rsidP="00897E14">
            <w:pPr>
              <w:ind w:left="-21"/>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vAlign w:val="center"/>
          </w:tcPr>
          <w:p w:rsidR="002E43E4" w:rsidRPr="001F1B33" w:rsidRDefault="002E43E4" w:rsidP="00897E14">
            <w:pPr>
              <w:ind w:left="-21"/>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vAlign w:val="center"/>
          </w:tcPr>
          <w:p w:rsidR="002E43E4" w:rsidRPr="001F1B33" w:rsidRDefault="002E43E4" w:rsidP="00EF6620">
            <w:pPr>
              <w:ind w:left="-21"/>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2E43E4" w:rsidRPr="001F1B33" w:rsidTr="002E43E4">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Ash</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$172,600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$179,500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$183,100</w:t>
            </w:r>
          </w:p>
        </w:tc>
        <w:tc>
          <w:tcPr>
            <w:tcW w:w="1224" w:type="dxa"/>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$183,000</w:t>
            </w:r>
          </w:p>
        </w:tc>
        <w:tc>
          <w:tcPr>
            <w:tcW w:w="1224" w:type="dxa"/>
            <w:vMerge w:val="restart"/>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See next page</w:t>
            </w:r>
          </w:p>
        </w:tc>
      </w:tr>
      <w:tr w:rsidR="002E43E4" w:rsidRPr="001F1B33" w:rsidTr="002E43E4">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Aspen</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$182,300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$189,600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$193,400</w:t>
            </w:r>
          </w:p>
        </w:tc>
        <w:tc>
          <w:tcPr>
            <w:tcW w:w="1224" w:type="dxa"/>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$193,000</w:t>
            </w:r>
          </w:p>
        </w:tc>
        <w:tc>
          <w:tcPr>
            <w:tcW w:w="1224" w:type="dxa"/>
            <w:vMerge/>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Balsam</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$200,600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$208,600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$212,800</w:t>
            </w:r>
          </w:p>
        </w:tc>
        <w:tc>
          <w:tcPr>
            <w:tcW w:w="1224" w:type="dxa"/>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$213,000</w:t>
            </w:r>
          </w:p>
        </w:tc>
        <w:tc>
          <w:tcPr>
            <w:tcW w:w="1224" w:type="dxa"/>
            <w:vMerge/>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Basswood</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$264,000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$274,600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$280,100</w:t>
            </w:r>
          </w:p>
        </w:tc>
        <w:tc>
          <w:tcPr>
            <w:tcW w:w="1224" w:type="dxa"/>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$280,000</w:t>
            </w:r>
          </w:p>
        </w:tc>
        <w:tc>
          <w:tcPr>
            <w:tcW w:w="1224" w:type="dxa"/>
            <w:vMerge/>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Beech</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$223,900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$232,900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$237,600</w:t>
            </w:r>
          </w:p>
        </w:tc>
        <w:tc>
          <w:tcPr>
            <w:tcW w:w="1224" w:type="dxa"/>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$238,000</w:t>
            </w:r>
          </w:p>
        </w:tc>
        <w:tc>
          <w:tcPr>
            <w:tcW w:w="1224" w:type="dxa"/>
            <w:vMerge/>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Birch</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$221,400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$230,300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$234,900</w:t>
            </w:r>
          </w:p>
        </w:tc>
        <w:tc>
          <w:tcPr>
            <w:tcW w:w="1224" w:type="dxa"/>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$235,000</w:t>
            </w:r>
          </w:p>
        </w:tc>
        <w:tc>
          <w:tcPr>
            <w:tcW w:w="1224" w:type="dxa"/>
            <w:vMerge/>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Cedar</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$226,100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$235,100</w:t>
            </w:r>
          </w:p>
        </w:tc>
        <w:tc>
          <w:tcPr>
            <w:tcW w:w="1224" w:type="dxa"/>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$239,800</w:t>
            </w:r>
          </w:p>
        </w:tc>
        <w:tc>
          <w:tcPr>
            <w:tcW w:w="1224" w:type="dxa"/>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$240,000</w:t>
            </w:r>
          </w:p>
        </w:tc>
        <w:tc>
          <w:tcPr>
            <w:tcW w:w="1224" w:type="dxa"/>
            <w:vMerge/>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rPr>
          <w:trHeight w:val="504"/>
        </w:trPr>
        <w:tc>
          <w:tcPr>
            <w:tcW w:w="2880" w:type="dxa"/>
            <w:tcBorders>
              <w:bottom w:val="single" w:sz="4" w:space="0" w:color="auto"/>
            </w:tcBorders>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Cherry</w:t>
            </w:r>
          </w:p>
        </w:tc>
        <w:tc>
          <w:tcPr>
            <w:tcW w:w="1224" w:type="dxa"/>
            <w:tcBorders>
              <w:bottom w:val="single" w:sz="4" w:space="0" w:color="auto"/>
            </w:tcBorders>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$268,700</w:t>
            </w:r>
          </w:p>
        </w:tc>
        <w:tc>
          <w:tcPr>
            <w:tcW w:w="1224" w:type="dxa"/>
            <w:tcBorders>
              <w:bottom w:val="single" w:sz="4" w:space="0" w:color="auto"/>
            </w:tcBorders>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$279,400</w:t>
            </w:r>
          </w:p>
        </w:tc>
        <w:tc>
          <w:tcPr>
            <w:tcW w:w="1224" w:type="dxa"/>
            <w:tcBorders>
              <w:bottom w:val="single" w:sz="4" w:space="0" w:color="auto"/>
            </w:tcBorders>
            <w:vAlign w:val="center"/>
          </w:tcPr>
          <w:p w:rsidR="002E43E4" w:rsidRPr="001F1B33" w:rsidRDefault="002E43E4" w:rsidP="00897E14">
            <w:pPr>
              <w:ind w:left="-21"/>
              <w:jc w:val="center"/>
              <w:rPr>
                <w:rFonts w:ascii="Times New Roman" w:hAnsi="Times New Roman" w:cs="Times New Roman"/>
                <w:szCs w:val="24"/>
              </w:rPr>
            </w:pPr>
            <w:r w:rsidRPr="001F1B33">
              <w:rPr>
                <w:rFonts w:ascii="Times New Roman" w:hAnsi="Times New Roman" w:cs="Times New Roman"/>
                <w:szCs w:val="24"/>
              </w:rPr>
              <w:t>$285,000</w:t>
            </w:r>
          </w:p>
        </w:tc>
        <w:tc>
          <w:tcPr>
            <w:tcW w:w="1224" w:type="dxa"/>
            <w:tcBorders>
              <w:bottom w:val="single" w:sz="4" w:space="0" w:color="auto"/>
            </w:tcBorders>
            <w:vAlign w:val="center"/>
          </w:tcPr>
          <w:p w:rsidR="002E43E4" w:rsidRPr="001F1B33" w:rsidRDefault="002E43E4" w:rsidP="00EF6620">
            <w:pPr>
              <w:ind w:left="-21"/>
              <w:jc w:val="center"/>
              <w:rPr>
                <w:rFonts w:ascii="Times New Roman" w:hAnsi="Times New Roman" w:cs="Times New Roman"/>
                <w:szCs w:val="24"/>
              </w:rPr>
            </w:pPr>
            <w:r w:rsidRPr="001F1B33">
              <w:rPr>
                <w:rFonts w:ascii="Times New Roman" w:hAnsi="Times New Roman" w:cs="Times New Roman"/>
                <w:szCs w:val="24"/>
              </w:rPr>
              <w:t>$285,000</w:t>
            </w:r>
          </w:p>
        </w:tc>
        <w:tc>
          <w:tcPr>
            <w:tcW w:w="1224" w:type="dxa"/>
            <w:vMerge/>
            <w:tcBorders>
              <w:bottom w:val="single" w:sz="4" w:space="0" w:color="auto"/>
            </w:tcBorders>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rPr>
          <w:trHeight w:val="504"/>
        </w:trPr>
        <w:tc>
          <w:tcPr>
            <w:tcW w:w="2880" w:type="dxa"/>
            <w:tcBorders>
              <w:left w:val="nil"/>
              <w:bottom w:val="single" w:sz="6" w:space="0" w:color="auto"/>
              <w:right w:val="nil"/>
            </w:tcBorders>
            <w:shd w:val="clear" w:color="auto" w:fill="auto"/>
            <w:vAlign w:val="center"/>
          </w:tcPr>
          <w:p w:rsidR="002E43E4" w:rsidRPr="001F1B33" w:rsidRDefault="002E43E4" w:rsidP="00897E14">
            <w:pPr>
              <w:rPr>
                <w:rFonts w:ascii="Times New Roman" w:hAnsi="Times New Roman" w:cs="Times New Roman"/>
                <w:szCs w:val="24"/>
              </w:rPr>
            </w:pPr>
          </w:p>
        </w:tc>
        <w:tc>
          <w:tcPr>
            <w:tcW w:w="1224" w:type="dxa"/>
            <w:tcBorders>
              <w:left w:val="nil"/>
              <w:bottom w:val="single" w:sz="6" w:space="0" w:color="auto"/>
              <w:right w:val="nil"/>
            </w:tcBorders>
            <w:vAlign w:val="center"/>
          </w:tcPr>
          <w:p w:rsidR="002E43E4" w:rsidRPr="001F1B33" w:rsidRDefault="002E43E4" w:rsidP="00897E14">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2E43E4" w:rsidRPr="001F1B33" w:rsidRDefault="002E43E4" w:rsidP="00897E14">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2E43E4" w:rsidRPr="001F1B33" w:rsidRDefault="002E43E4" w:rsidP="00897E14">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2E43E4" w:rsidRPr="001F1B33" w:rsidRDefault="002E43E4" w:rsidP="00EF6620">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2E43E4" w:rsidRPr="001F1B33" w:rsidRDefault="002E43E4" w:rsidP="002E43E4">
            <w:pPr>
              <w:ind w:left="-21"/>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tcBorders>
              <w:top w:val="single" w:sz="6" w:space="0" w:color="auto"/>
            </w:tcBorders>
            <w:shd w:val="clear" w:color="auto" w:fill="auto"/>
            <w:vAlign w:val="center"/>
            <w:hideMark/>
          </w:tcPr>
          <w:p w:rsidR="002E43E4" w:rsidRPr="001F1B33" w:rsidRDefault="002E43E4" w:rsidP="00897E14">
            <w:pPr>
              <w:jc w:val="center"/>
              <w:rPr>
                <w:rFonts w:ascii="Times New Roman" w:hAnsi="Times New Roman" w:cs="Times New Roman"/>
                <w:b/>
                <w:szCs w:val="24"/>
              </w:rPr>
            </w:pPr>
            <w:r w:rsidRPr="001F1B33">
              <w:rPr>
                <w:rFonts w:ascii="Times New Roman" w:hAnsi="Times New Roman" w:cs="Times New Roman"/>
                <w:b/>
                <w:szCs w:val="24"/>
              </w:rPr>
              <w:t>Two Bedrooms</w:t>
            </w:r>
          </w:p>
        </w:tc>
        <w:tc>
          <w:tcPr>
            <w:tcW w:w="1224" w:type="dxa"/>
            <w:tcBorders>
              <w:top w:val="single" w:sz="6" w:space="0" w:color="auto"/>
            </w:tcBorders>
            <w:vAlign w:val="center"/>
          </w:tcPr>
          <w:p w:rsidR="002E43E4" w:rsidRPr="001F1B33" w:rsidRDefault="002E43E4" w:rsidP="00897E14">
            <w:pPr>
              <w:ind w:left="-21"/>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tcBorders>
              <w:top w:val="single" w:sz="6" w:space="0" w:color="auto"/>
            </w:tcBorders>
            <w:vAlign w:val="center"/>
          </w:tcPr>
          <w:p w:rsidR="002E43E4" w:rsidRPr="001F1B33" w:rsidRDefault="002E43E4" w:rsidP="00897E14">
            <w:pPr>
              <w:ind w:left="-21"/>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tcBorders>
              <w:top w:val="single" w:sz="6" w:space="0" w:color="auto"/>
            </w:tcBorders>
            <w:vAlign w:val="center"/>
          </w:tcPr>
          <w:p w:rsidR="002E43E4" w:rsidRPr="001F1B33" w:rsidRDefault="002E43E4" w:rsidP="00897E14">
            <w:pPr>
              <w:ind w:left="-21"/>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tcBorders>
              <w:top w:val="single" w:sz="6" w:space="0" w:color="auto"/>
            </w:tcBorders>
            <w:vAlign w:val="center"/>
          </w:tcPr>
          <w:p w:rsidR="002E43E4" w:rsidRPr="001F1B33" w:rsidRDefault="002E43E4" w:rsidP="00EF6620">
            <w:pPr>
              <w:ind w:left="-21"/>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tcBorders>
              <w:top w:val="single" w:sz="6" w:space="0" w:color="auto"/>
            </w:tcBorders>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Chestnut</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$298,000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$309,900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$316,100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$316,000</w:t>
            </w:r>
          </w:p>
        </w:tc>
        <w:tc>
          <w:tcPr>
            <w:tcW w:w="1224" w:type="dxa"/>
            <w:vMerge w:val="restart"/>
            <w:vAlign w:val="center"/>
          </w:tcPr>
          <w:p w:rsidR="002E43E4" w:rsidRPr="001F1B33" w:rsidRDefault="002E43E4" w:rsidP="002E43E4">
            <w:pPr>
              <w:jc w:val="center"/>
              <w:rPr>
                <w:rFonts w:ascii="Times New Roman" w:hAnsi="Times New Roman" w:cs="Times New Roman"/>
                <w:szCs w:val="24"/>
              </w:rPr>
            </w:pPr>
            <w:r w:rsidRPr="001F1B33">
              <w:rPr>
                <w:rFonts w:ascii="Times New Roman" w:hAnsi="Times New Roman" w:cs="Times New Roman"/>
                <w:szCs w:val="24"/>
              </w:rPr>
              <w:t>See next page</w:t>
            </w: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Dogwood</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$305,200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$317,400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$323,700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$324,000</w:t>
            </w:r>
          </w:p>
        </w:tc>
        <w:tc>
          <w:tcPr>
            <w:tcW w:w="1224" w:type="dxa"/>
            <w:vMerge/>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Elm, Patio</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$335,600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$349,000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Merge/>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Elm, Balcony</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$341,700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$355,400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$362,500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$363,000</w:t>
            </w:r>
          </w:p>
        </w:tc>
        <w:tc>
          <w:tcPr>
            <w:tcW w:w="1224" w:type="dxa"/>
            <w:vMerge/>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Hawthorne, Patio</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$328,300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$341,400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$348,200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$348,000</w:t>
            </w:r>
          </w:p>
        </w:tc>
        <w:tc>
          <w:tcPr>
            <w:tcW w:w="1224" w:type="dxa"/>
            <w:vMerge/>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Hawthorne, Balcony</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$335,600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$349,000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Merge/>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Hickory</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$385,600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$401,000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$409,000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$409,000</w:t>
            </w:r>
          </w:p>
        </w:tc>
        <w:tc>
          <w:tcPr>
            <w:tcW w:w="1224" w:type="dxa"/>
            <w:vMerge/>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Holly</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$335,600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$349,000</w:t>
            </w:r>
          </w:p>
        </w:tc>
        <w:tc>
          <w:tcPr>
            <w:tcW w:w="1224" w:type="dxa"/>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Merge/>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tcBorders>
              <w:bottom w:val="single" w:sz="6" w:space="0" w:color="auto"/>
            </w:tcBorders>
            <w:shd w:val="clear" w:color="auto" w:fill="auto"/>
            <w:vAlign w:val="center"/>
            <w:hideMark/>
          </w:tcPr>
          <w:p w:rsidR="002E43E4" w:rsidRPr="001F1B33" w:rsidRDefault="002E43E4" w:rsidP="00897E14">
            <w:pPr>
              <w:rPr>
                <w:rFonts w:ascii="Times New Roman" w:hAnsi="Times New Roman" w:cs="Times New Roman"/>
                <w:szCs w:val="24"/>
              </w:rPr>
            </w:pPr>
            <w:r w:rsidRPr="001F1B33">
              <w:rPr>
                <w:rFonts w:ascii="Times New Roman" w:hAnsi="Times New Roman" w:cs="Times New Roman"/>
                <w:szCs w:val="24"/>
              </w:rPr>
              <w:t>Maple</w:t>
            </w:r>
          </w:p>
        </w:tc>
        <w:tc>
          <w:tcPr>
            <w:tcW w:w="1224" w:type="dxa"/>
            <w:tcBorders>
              <w:bottom w:val="single" w:sz="6" w:space="0" w:color="auto"/>
            </w:tcBorders>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$398,900</w:t>
            </w:r>
          </w:p>
        </w:tc>
        <w:tc>
          <w:tcPr>
            <w:tcW w:w="1224" w:type="dxa"/>
            <w:tcBorders>
              <w:bottom w:val="single" w:sz="6" w:space="0" w:color="auto"/>
            </w:tcBorders>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$414,900</w:t>
            </w:r>
          </w:p>
        </w:tc>
        <w:tc>
          <w:tcPr>
            <w:tcW w:w="1224" w:type="dxa"/>
            <w:tcBorders>
              <w:bottom w:val="single" w:sz="6" w:space="0" w:color="auto"/>
            </w:tcBorders>
            <w:vAlign w:val="center"/>
          </w:tcPr>
          <w:p w:rsidR="002E43E4" w:rsidRPr="001F1B33" w:rsidRDefault="002E43E4" w:rsidP="00897E14">
            <w:pPr>
              <w:jc w:val="center"/>
              <w:rPr>
                <w:rFonts w:ascii="Times New Roman" w:hAnsi="Times New Roman" w:cs="Times New Roman"/>
                <w:szCs w:val="24"/>
              </w:rPr>
            </w:pPr>
            <w:r w:rsidRPr="001F1B33">
              <w:rPr>
                <w:rFonts w:ascii="Times New Roman" w:hAnsi="Times New Roman" w:cs="Times New Roman"/>
                <w:szCs w:val="24"/>
              </w:rPr>
              <w:t>$423,200</w:t>
            </w:r>
          </w:p>
        </w:tc>
        <w:tc>
          <w:tcPr>
            <w:tcW w:w="1224" w:type="dxa"/>
            <w:tcBorders>
              <w:bottom w:val="single" w:sz="6" w:space="0" w:color="auto"/>
            </w:tcBorders>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$423,000</w:t>
            </w:r>
          </w:p>
        </w:tc>
        <w:tc>
          <w:tcPr>
            <w:tcW w:w="1224" w:type="dxa"/>
            <w:vMerge/>
            <w:tcBorders>
              <w:bottom w:val="single" w:sz="6" w:space="0" w:color="auto"/>
            </w:tcBorders>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tcBorders>
              <w:left w:val="nil"/>
              <w:right w:val="nil"/>
            </w:tcBorders>
            <w:shd w:val="clear" w:color="auto" w:fill="auto"/>
            <w:vAlign w:val="center"/>
          </w:tcPr>
          <w:p w:rsidR="002E43E4" w:rsidRPr="001F1B33" w:rsidRDefault="002E43E4" w:rsidP="00897E14">
            <w:pPr>
              <w:rPr>
                <w:rFonts w:ascii="Times New Roman" w:hAnsi="Times New Roman" w:cs="Times New Roman"/>
                <w:szCs w:val="24"/>
              </w:rPr>
            </w:pPr>
          </w:p>
        </w:tc>
        <w:tc>
          <w:tcPr>
            <w:tcW w:w="1224" w:type="dxa"/>
            <w:tcBorders>
              <w:left w:val="nil"/>
              <w:right w:val="nil"/>
            </w:tcBorders>
            <w:vAlign w:val="center"/>
          </w:tcPr>
          <w:p w:rsidR="002E43E4" w:rsidRPr="001F1B33" w:rsidRDefault="002E43E4" w:rsidP="00897E14">
            <w:pPr>
              <w:jc w:val="center"/>
              <w:rPr>
                <w:rFonts w:ascii="Times New Roman" w:hAnsi="Times New Roman" w:cs="Times New Roman"/>
                <w:szCs w:val="24"/>
              </w:rPr>
            </w:pPr>
          </w:p>
        </w:tc>
        <w:tc>
          <w:tcPr>
            <w:tcW w:w="1224" w:type="dxa"/>
            <w:tcBorders>
              <w:left w:val="nil"/>
              <w:right w:val="nil"/>
            </w:tcBorders>
            <w:vAlign w:val="center"/>
          </w:tcPr>
          <w:p w:rsidR="002E43E4" w:rsidRPr="001F1B33" w:rsidRDefault="002E43E4" w:rsidP="00897E14">
            <w:pPr>
              <w:jc w:val="center"/>
              <w:rPr>
                <w:rFonts w:ascii="Times New Roman" w:hAnsi="Times New Roman" w:cs="Times New Roman"/>
                <w:szCs w:val="24"/>
              </w:rPr>
            </w:pPr>
          </w:p>
        </w:tc>
        <w:tc>
          <w:tcPr>
            <w:tcW w:w="1224" w:type="dxa"/>
            <w:tcBorders>
              <w:left w:val="nil"/>
              <w:right w:val="nil"/>
            </w:tcBorders>
            <w:vAlign w:val="center"/>
          </w:tcPr>
          <w:p w:rsidR="002E43E4" w:rsidRPr="001F1B33" w:rsidRDefault="002E43E4" w:rsidP="00897E14">
            <w:pPr>
              <w:jc w:val="center"/>
              <w:rPr>
                <w:rFonts w:ascii="Times New Roman" w:hAnsi="Times New Roman" w:cs="Times New Roman"/>
                <w:szCs w:val="24"/>
              </w:rPr>
            </w:pPr>
          </w:p>
        </w:tc>
        <w:tc>
          <w:tcPr>
            <w:tcW w:w="1224" w:type="dxa"/>
            <w:tcBorders>
              <w:left w:val="nil"/>
              <w:right w:val="nil"/>
            </w:tcBorders>
            <w:vAlign w:val="center"/>
          </w:tcPr>
          <w:p w:rsidR="002E43E4" w:rsidRPr="001F1B33" w:rsidRDefault="002E43E4" w:rsidP="00EF6620">
            <w:pPr>
              <w:jc w:val="center"/>
              <w:rPr>
                <w:rFonts w:ascii="Times New Roman" w:hAnsi="Times New Roman" w:cs="Times New Roman"/>
                <w:szCs w:val="24"/>
              </w:rPr>
            </w:pPr>
          </w:p>
        </w:tc>
        <w:tc>
          <w:tcPr>
            <w:tcW w:w="1224" w:type="dxa"/>
            <w:tcBorders>
              <w:left w:val="nil"/>
              <w:right w:val="nil"/>
            </w:tcBorders>
            <w:vAlign w:val="center"/>
          </w:tcPr>
          <w:p w:rsidR="002E43E4" w:rsidRPr="001F1B33" w:rsidRDefault="002E43E4" w:rsidP="002E43E4">
            <w:pPr>
              <w:jc w:val="center"/>
              <w:rPr>
                <w:rFonts w:ascii="Times New Roman" w:hAnsi="Times New Roman" w:cs="Times New Roman"/>
                <w:szCs w:val="24"/>
              </w:rPr>
            </w:pPr>
          </w:p>
        </w:tc>
      </w:tr>
      <w:tr w:rsidR="002E43E4" w:rsidRPr="001F1B33" w:rsidTr="002E43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tcBorders>
              <w:bottom w:val="single" w:sz="6" w:space="0" w:color="auto"/>
            </w:tcBorders>
            <w:shd w:val="clear" w:color="auto" w:fill="auto"/>
            <w:vAlign w:val="center"/>
          </w:tcPr>
          <w:p w:rsidR="002E43E4" w:rsidRPr="001F1B33" w:rsidRDefault="002E43E4" w:rsidP="00A439B9">
            <w:pPr>
              <w:jc w:val="center"/>
              <w:rPr>
                <w:rFonts w:ascii="Times New Roman" w:hAnsi="Times New Roman" w:cs="Times New Roman"/>
                <w:b/>
                <w:szCs w:val="24"/>
              </w:rPr>
            </w:pPr>
            <w:r w:rsidRPr="001F1B33">
              <w:rPr>
                <w:rFonts w:ascii="Times New Roman" w:hAnsi="Times New Roman" w:cs="Times New Roman"/>
                <w:b/>
                <w:szCs w:val="24"/>
              </w:rPr>
              <w:t>Annual Increase</w:t>
            </w:r>
          </w:p>
        </w:tc>
        <w:tc>
          <w:tcPr>
            <w:tcW w:w="1224" w:type="dxa"/>
            <w:tcBorders>
              <w:bottom w:val="single" w:sz="6" w:space="0" w:color="auto"/>
            </w:tcBorders>
            <w:vAlign w:val="center"/>
          </w:tcPr>
          <w:p w:rsidR="002E43E4" w:rsidRPr="001F1B33" w:rsidRDefault="002E43E4" w:rsidP="00A439B9">
            <w:pPr>
              <w:jc w:val="center"/>
              <w:rPr>
                <w:rFonts w:ascii="Times New Roman" w:hAnsi="Times New Roman" w:cs="Times New Roman"/>
                <w:szCs w:val="24"/>
              </w:rPr>
            </w:pPr>
            <w:r w:rsidRPr="001F1B33">
              <w:rPr>
                <w:rFonts w:ascii="Times New Roman" w:hAnsi="Times New Roman" w:cs="Times New Roman"/>
                <w:szCs w:val="24"/>
              </w:rPr>
              <w:t>3.8%</w:t>
            </w:r>
          </w:p>
        </w:tc>
        <w:tc>
          <w:tcPr>
            <w:tcW w:w="1224" w:type="dxa"/>
            <w:tcBorders>
              <w:bottom w:val="single" w:sz="6" w:space="0" w:color="auto"/>
            </w:tcBorders>
            <w:vAlign w:val="center"/>
          </w:tcPr>
          <w:p w:rsidR="002E43E4" w:rsidRPr="001F1B33" w:rsidRDefault="002E43E4" w:rsidP="00A439B9">
            <w:pPr>
              <w:jc w:val="center"/>
              <w:rPr>
                <w:rFonts w:ascii="Times New Roman" w:hAnsi="Times New Roman" w:cs="Times New Roman"/>
                <w:szCs w:val="24"/>
              </w:rPr>
            </w:pPr>
            <w:r w:rsidRPr="001F1B33">
              <w:rPr>
                <w:rFonts w:ascii="Times New Roman" w:hAnsi="Times New Roman" w:cs="Times New Roman"/>
                <w:szCs w:val="24"/>
              </w:rPr>
              <w:t>3.8%</w:t>
            </w:r>
          </w:p>
        </w:tc>
        <w:tc>
          <w:tcPr>
            <w:tcW w:w="1224" w:type="dxa"/>
            <w:tcBorders>
              <w:bottom w:val="single" w:sz="6" w:space="0" w:color="auto"/>
            </w:tcBorders>
            <w:vAlign w:val="center"/>
          </w:tcPr>
          <w:p w:rsidR="002E43E4" w:rsidRPr="001F1B33" w:rsidRDefault="002E43E4" w:rsidP="00A439B9">
            <w:pPr>
              <w:jc w:val="center"/>
              <w:rPr>
                <w:rFonts w:ascii="Times New Roman" w:hAnsi="Times New Roman" w:cs="Times New Roman"/>
                <w:szCs w:val="24"/>
              </w:rPr>
            </w:pPr>
            <w:r w:rsidRPr="001F1B33">
              <w:rPr>
                <w:rFonts w:ascii="Times New Roman" w:hAnsi="Times New Roman" w:cs="Times New Roman"/>
                <w:szCs w:val="24"/>
              </w:rPr>
              <w:t>2%</w:t>
            </w:r>
          </w:p>
        </w:tc>
        <w:tc>
          <w:tcPr>
            <w:tcW w:w="1224" w:type="dxa"/>
            <w:tcBorders>
              <w:bottom w:val="single" w:sz="6" w:space="0" w:color="auto"/>
            </w:tcBorders>
            <w:vAlign w:val="center"/>
          </w:tcPr>
          <w:p w:rsidR="002E43E4" w:rsidRPr="001F1B33" w:rsidRDefault="002E43E4" w:rsidP="00EF6620">
            <w:pPr>
              <w:jc w:val="center"/>
              <w:rPr>
                <w:rFonts w:ascii="Times New Roman" w:hAnsi="Times New Roman" w:cs="Times New Roman"/>
                <w:szCs w:val="24"/>
              </w:rPr>
            </w:pPr>
            <w:r w:rsidRPr="001F1B33">
              <w:rPr>
                <w:rFonts w:ascii="Times New Roman" w:hAnsi="Times New Roman" w:cs="Times New Roman"/>
                <w:szCs w:val="24"/>
              </w:rPr>
              <w:t>0%</w:t>
            </w:r>
          </w:p>
        </w:tc>
        <w:tc>
          <w:tcPr>
            <w:tcW w:w="1224" w:type="dxa"/>
            <w:tcBorders>
              <w:bottom w:val="single" w:sz="6" w:space="0" w:color="auto"/>
            </w:tcBorders>
            <w:vAlign w:val="center"/>
          </w:tcPr>
          <w:p w:rsidR="002E43E4" w:rsidRPr="001F1B33" w:rsidRDefault="002E43E4" w:rsidP="002E43E4">
            <w:pPr>
              <w:jc w:val="center"/>
              <w:rPr>
                <w:rFonts w:ascii="Times New Roman" w:hAnsi="Times New Roman" w:cs="Times New Roman"/>
                <w:szCs w:val="24"/>
              </w:rPr>
            </w:pPr>
            <w:r w:rsidRPr="001F1B33">
              <w:rPr>
                <w:rFonts w:ascii="Times New Roman" w:hAnsi="Times New Roman" w:cs="Times New Roman"/>
                <w:szCs w:val="24"/>
              </w:rPr>
              <w:t>0%</w:t>
            </w:r>
          </w:p>
        </w:tc>
      </w:tr>
    </w:tbl>
    <w:p w:rsidR="002E43E4" w:rsidRPr="001F1B33" w:rsidRDefault="00897E14">
      <w:pPr>
        <w:rPr>
          <w:szCs w:val="24"/>
          <w:u w:val="single"/>
        </w:rPr>
      </w:pPr>
      <w:r w:rsidRPr="001F1B33">
        <w:rPr>
          <w:szCs w:val="24"/>
          <w:u w:val="single"/>
        </w:rPr>
        <w:br w:type="page"/>
      </w:r>
    </w:p>
    <w:p w:rsidR="00375860" w:rsidRPr="001F1B33" w:rsidRDefault="00375860" w:rsidP="00375860">
      <w:pPr>
        <w:spacing w:line="276" w:lineRule="auto"/>
        <w:jc w:val="center"/>
        <w:rPr>
          <w:szCs w:val="24"/>
          <w:u w:val="single"/>
        </w:rPr>
      </w:pPr>
      <w:r w:rsidRPr="001F1B33">
        <w:rPr>
          <w:szCs w:val="24"/>
          <w:u w:val="single"/>
        </w:rPr>
        <w:t>ATTACHMENT D</w:t>
      </w:r>
    </w:p>
    <w:p w:rsidR="00375860" w:rsidRPr="001F1B33" w:rsidRDefault="00375860" w:rsidP="00375860">
      <w:pPr>
        <w:jc w:val="center"/>
        <w:rPr>
          <w:caps/>
          <w:szCs w:val="24"/>
        </w:rPr>
      </w:pPr>
    </w:p>
    <w:p w:rsidR="00375860" w:rsidRPr="001F1B33" w:rsidRDefault="00375860" w:rsidP="00375860">
      <w:pPr>
        <w:jc w:val="center"/>
        <w:rPr>
          <w:caps/>
          <w:szCs w:val="24"/>
        </w:rPr>
      </w:pPr>
      <w:r w:rsidRPr="001F1B33">
        <w:rPr>
          <w:caps/>
          <w:szCs w:val="24"/>
        </w:rPr>
        <w:t>Five Year History of Fee for Service Entrance FeeS—APARTMENTS</w:t>
      </w:r>
    </w:p>
    <w:p w:rsidR="002E43E4" w:rsidRPr="001F1B33" w:rsidRDefault="002E43E4">
      <w:pPr>
        <w:rPr>
          <w:szCs w:val="24"/>
          <w:u w:val="single"/>
        </w:rPr>
      </w:pPr>
    </w:p>
    <w:tbl>
      <w:tblPr>
        <w:tblStyle w:val="TableGrid"/>
        <w:tblW w:w="6048" w:type="dxa"/>
        <w:tblInd w:w="1638" w:type="dxa"/>
        <w:tblLayout w:type="fixed"/>
        <w:tblLook w:val="04A0" w:firstRow="1" w:lastRow="0" w:firstColumn="1" w:lastColumn="0" w:noHBand="0" w:noVBand="1"/>
      </w:tblPr>
      <w:tblGrid>
        <w:gridCol w:w="2880"/>
        <w:gridCol w:w="1584"/>
        <w:gridCol w:w="1584"/>
      </w:tblGrid>
      <w:tr w:rsidR="00375860" w:rsidRPr="001F1B33" w:rsidTr="00375860">
        <w:trPr>
          <w:trHeight w:val="461"/>
        </w:trPr>
        <w:tc>
          <w:tcPr>
            <w:tcW w:w="6048" w:type="dxa"/>
            <w:gridSpan w:val="3"/>
            <w:shd w:val="clear" w:color="auto" w:fill="auto"/>
            <w:vAlign w:val="center"/>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2015</w:t>
            </w:r>
          </w:p>
        </w:tc>
      </w:tr>
      <w:tr w:rsidR="00375860" w:rsidRPr="001F1B33" w:rsidTr="00375860">
        <w:trPr>
          <w:trHeight w:val="461"/>
        </w:trPr>
        <w:tc>
          <w:tcPr>
            <w:tcW w:w="2880" w:type="dxa"/>
            <w:shd w:val="clear" w:color="auto" w:fill="auto"/>
            <w:vAlign w:val="center"/>
            <w:hideMark/>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1584" w:type="dxa"/>
            <w:vAlign w:val="center"/>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0% Refund</w:t>
            </w:r>
          </w:p>
        </w:tc>
        <w:tc>
          <w:tcPr>
            <w:tcW w:w="1584" w:type="dxa"/>
            <w:vAlign w:val="center"/>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90% Refund</w:t>
            </w:r>
          </w:p>
        </w:tc>
      </w:tr>
      <w:tr w:rsidR="00375860" w:rsidRPr="001F1B33" w:rsidTr="00375860">
        <w:trPr>
          <w:trHeight w:val="461"/>
        </w:trPr>
        <w:tc>
          <w:tcPr>
            <w:tcW w:w="2880" w:type="dxa"/>
            <w:shd w:val="clear" w:color="auto" w:fill="auto"/>
            <w:vAlign w:val="center"/>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Alberta</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$82,500</w:t>
            </w:r>
          </w:p>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$89,750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$146,000</w:t>
            </w:r>
          </w:p>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$159,000</w:t>
            </w:r>
          </w:p>
        </w:tc>
      </w:tr>
      <w:tr w:rsidR="00375860" w:rsidRPr="001F1B33" w:rsidTr="00375860">
        <w:trPr>
          <w:trHeight w:val="461"/>
        </w:trPr>
        <w:tc>
          <w:tcPr>
            <w:tcW w:w="2880" w:type="dxa"/>
            <w:shd w:val="clear" w:color="auto" w:fill="auto"/>
            <w:vAlign w:val="center"/>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Alpine</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$107,000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$190,000</w:t>
            </w:r>
          </w:p>
        </w:tc>
      </w:tr>
      <w:tr w:rsidR="00375860" w:rsidRPr="001F1B33" w:rsidTr="00375860">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Ash</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$103,500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$183,000</w:t>
            </w:r>
          </w:p>
        </w:tc>
      </w:tr>
      <w:tr w:rsidR="00375860" w:rsidRPr="001F1B33" w:rsidTr="00375860">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Aspen</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$109,000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$193,000</w:t>
            </w:r>
          </w:p>
        </w:tc>
      </w:tr>
      <w:tr w:rsidR="00375860" w:rsidRPr="001F1B33" w:rsidTr="00375860">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Balsam</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$120,000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$213,000</w:t>
            </w:r>
          </w:p>
        </w:tc>
      </w:tr>
      <w:tr w:rsidR="00375860" w:rsidRPr="001F1B33" w:rsidTr="00375860">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Basswood</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$137,750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$245,000</w:t>
            </w:r>
          </w:p>
        </w:tc>
      </w:tr>
      <w:tr w:rsidR="00375860" w:rsidRPr="001F1B33" w:rsidTr="00375860">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Beech</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$128,750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$229,000</w:t>
            </w:r>
          </w:p>
        </w:tc>
      </w:tr>
      <w:tr w:rsidR="00375860" w:rsidRPr="001F1B33" w:rsidTr="00375860">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Birch</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$129,500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$230,000</w:t>
            </w:r>
          </w:p>
        </w:tc>
      </w:tr>
      <w:tr w:rsidR="00375860" w:rsidRPr="001F1B33" w:rsidTr="00375860">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Cedar</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$132,250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$235,000</w:t>
            </w:r>
          </w:p>
        </w:tc>
      </w:tr>
      <w:tr w:rsidR="00375860" w:rsidRPr="001F1B33" w:rsidTr="00375860">
        <w:trPr>
          <w:trHeight w:val="461"/>
        </w:trPr>
        <w:tc>
          <w:tcPr>
            <w:tcW w:w="2880" w:type="dxa"/>
            <w:tcBorders>
              <w:bottom w:val="single" w:sz="4" w:space="0" w:color="auto"/>
            </w:tcBorders>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Cherry</w:t>
            </w:r>
          </w:p>
        </w:tc>
        <w:tc>
          <w:tcPr>
            <w:tcW w:w="1584" w:type="dxa"/>
            <w:tcBorders>
              <w:bottom w:val="single" w:sz="4" w:space="0" w:color="auto"/>
            </w:tcBorders>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$143,500</w:t>
            </w:r>
          </w:p>
        </w:tc>
        <w:tc>
          <w:tcPr>
            <w:tcW w:w="1584" w:type="dxa"/>
            <w:tcBorders>
              <w:bottom w:val="single" w:sz="4" w:space="0" w:color="auto"/>
            </w:tcBorders>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$255,000</w:t>
            </w:r>
          </w:p>
        </w:tc>
      </w:tr>
      <w:tr w:rsidR="00375860" w:rsidRPr="001F1B33" w:rsidTr="00375860">
        <w:trPr>
          <w:trHeight w:val="461"/>
        </w:trPr>
        <w:tc>
          <w:tcPr>
            <w:tcW w:w="2880" w:type="dxa"/>
            <w:tcBorders>
              <w:left w:val="nil"/>
              <w:bottom w:val="single" w:sz="6" w:space="0" w:color="auto"/>
              <w:right w:val="nil"/>
            </w:tcBorders>
            <w:shd w:val="clear" w:color="auto" w:fill="auto"/>
            <w:vAlign w:val="center"/>
          </w:tcPr>
          <w:p w:rsidR="00375860" w:rsidRPr="001F1B33" w:rsidRDefault="00375860" w:rsidP="00375860">
            <w:pPr>
              <w:jc w:val="center"/>
              <w:rPr>
                <w:rFonts w:ascii="Times New Roman" w:hAnsi="Times New Roman" w:cs="Times New Roman"/>
                <w:szCs w:val="24"/>
              </w:rPr>
            </w:pPr>
          </w:p>
        </w:tc>
        <w:tc>
          <w:tcPr>
            <w:tcW w:w="1584" w:type="dxa"/>
            <w:tcBorders>
              <w:left w:val="nil"/>
              <w:bottom w:val="single" w:sz="6" w:space="0" w:color="auto"/>
              <w:right w:val="nil"/>
            </w:tcBorders>
            <w:vAlign w:val="center"/>
          </w:tcPr>
          <w:p w:rsidR="00375860" w:rsidRPr="001F1B33" w:rsidRDefault="00375860" w:rsidP="00375860">
            <w:pPr>
              <w:jc w:val="center"/>
              <w:rPr>
                <w:rFonts w:ascii="Times New Roman" w:hAnsi="Times New Roman" w:cs="Times New Roman"/>
                <w:szCs w:val="24"/>
              </w:rPr>
            </w:pPr>
          </w:p>
        </w:tc>
        <w:tc>
          <w:tcPr>
            <w:tcW w:w="1584" w:type="dxa"/>
            <w:tcBorders>
              <w:left w:val="nil"/>
              <w:bottom w:val="single" w:sz="6" w:space="0" w:color="auto"/>
              <w:right w:val="nil"/>
            </w:tcBorders>
            <w:vAlign w:val="center"/>
          </w:tcPr>
          <w:p w:rsidR="00375860" w:rsidRPr="001F1B33" w:rsidRDefault="00375860" w:rsidP="00375860">
            <w:pPr>
              <w:jc w:val="center"/>
              <w:rPr>
                <w:rFonts w:ascii="Times New Roman" w:hAnsi="Times New Roman" w:cs="Times New Roman"/>
                <w:szCs w:val="24"/>
              </w:rPr>
            </w:pP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6048" w:type="dxa"/>
            <w:gridSpan w:val="3"/>
            <w:tcBorders>
              <w:top w:val="single" w:sz="6" w:space="0" w:color="auto"/>
            </w:tcBorders>
            <w:shd w:val="clear" w:color="auto" w:fill="auto"/>
            <w:vAlign w:val="center"/>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2015</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tcBorders>
              <w:top w:val="single" w:sz="6" w:space="0" w:color="auto"/>
            </w:tcBorders>
            <w:shd w:val="clear" w:color="auto" w:fill="auto"/>
            <w:vAlign w:val="center"/>
            <w:hideMark/>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Two Bedrooms</w:t>
            </w:r>
          </w:p>
        </w:tc>
        <w:tc>
          <w:tcPr>
            <w:tcW w:w="1584" w:type="dxa"/>
            <w:tcBorders>
              <w:top w:val="single" w:sz="6" w:space="0" w:color="auto"/>
            </w:tcBorders>
            <w:vAlign w:val="center"/>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0% Refund</w:t>
            </w:r>
          </w:p>
        </w:tc>
        <w:tc>
          <w:tcPr>
            <w:tcW w:w="1584" w:type="dxa"/>
            <w:tcBorders>
              <w:top w:val="single" w:sz="6" w:space="0" w:color="auto"/>
            </w:tcBorders>
            <w:vAlign w:val="center"/>
          </w:tcPr>
          <w:p w:rsidR="00375860" w:rsidRPr="001F1B33" w:rsidRDefault="00375860" w:rsidP="00375860">
            <w:pPr>
              <w:jc w:val="center"/>
              <w:rPr>
                <w:rFonts w:ascii="Times New Roman" w:hAnsi="Times New Roman" w:cs="Times New Roman"/>
                <w:b/>
                <w:szCs w:val="24"/>
              </w:rPr>
            </w:pPr>
            <w:r w:rsidRPr="001F1B33">
              <w:rPr>
                <w:rFonts w:ascii="Times New Roman" w:hAnsi="Times New Roman" w:cs="Times New Roman"/>
                <w:b/>
                <w:szCs w:val="24"/>
              </w:rPr>
              <w:t>90% Refund</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Chestnut</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$177,000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$260,000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Dogwood</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$182,250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$264,000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Elm, Patio</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$191,750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$270,000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Elm, Balcony</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$198,500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$280,000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Hawthorne, Patio</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$190,250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$274,000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Hawthorne, Balcony</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$192,750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$284,000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9C5A85" w:rsidP="00375860">
            <w:pPr>
              <w:rPr>
                <w:rFonts w:ascii="Times New Roman" w:hAnsi="Times New Roman" w:cs="Times New Roman"/>
                <w:szCs w:val="24"/>
              </w:rPr>
            </w:pPr>
            <w:r>
              <w:rPr>
                <w:rFonts w:ascii="Times New Roman" w:hAnsi="Times New Roman" w:cs="Times New Roman"/>
                <w:szCs w:val="24"/>
              </w:rPr>
              <w:t>Hickory</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$221,750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$323,000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375860" w:rsidP="00375860">
            <w:pPr>
              <w:rPr>
                <w:rFonts w:ascii="Times New Roman" w:hAnsi="Times New Roman" w:cs="Times New Roman"/>
                <w:szCs w:val="24"/>
              </w:rPr>
            </w:pPr>
            <w:r w:rsidRPr="001F1B33">
              <w:rPr>
                <w:rFonts w:ascii="Times New Roman" w:hAnsi="Times New Roman" w:cs="Times New Roman"/>
                <w:szCs w:val="24"/>
              </w:rPr>
              <w:t>Holly</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$200,250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$276,000</w:t>
            </w:r>
          </w:p>
        </w:tc>
      </w:tr>
      <w:tr w:rsidR="00375860" w:rsidRPr="001F1B33" w:rsidTr="003758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375860" w:rsidRPr="001F1B33" w:rsidRDefault="009C5A85" w:rsidP="00375860">
            <w:pPr>
              <w:rPr>
                <w:rFonts w:ascii="Times New Roman" w:hAnsi="Times New Roman" w:cs="Times New Roman"/>
                <w:szCs w:val="24"/>
              </w:rPr>
            </w:pPr>
            <w:r>
              <w:rPr>
                <w:rFonts w:ascii="Times New Roman" w:hAnsi="Times New Roman" w:cs="Times New Roman"/>
                <w:szCs w:val="24"/>
              </w:rPr>
              <w:t>Maple</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$238,000</w:t>
            </w:r>
          </w:p>
        </w:tc>
        <w:tc>
          <w:tcPr>
            <w:tcW w:w="1584" w:type="dxa"/>
            <w:vAlign w:val="center"/>
          </w:tcPr>
          <w:p w:rsidR="00375860" w:rsidRPr="001F1B33" w:rsidRDefault="00375860" w:rsidP="00375860">
            <w:pPr>
              <w:jc w:val="center"/>
              <w:rPr>
                <w:rFonts w:ascii="Times New Roman" w:hAnsi="Times New Roman" w:cs="Times New Roman"/>
                <w:szCs w:val="24"/>
              </w:rPr>
            </w:pPr>
            <w:r w:rsidRPr="001F1B33">
              <w:rPr>
                <w:rFonts w:ascii="Times New Roman" w:hAnsi="Times New Roman" w:cs="Times New Roman"/>
                <w:szCs w:val="24"/>
              </w:rPr>
              <w:t>$340,000</w:t>
            </w:r>
          </w:p>
        </w:tc>
      </w:tr>
    </w:tbl>
    <w:p w:rsidR="002E43E4" w:rsidRPr="001F1B33" w:rsidRDefault="002E43E4">
      <w:pPr>
        <w:rPr>
          <w:szCs w:val="24"/>
          <w:u w:val="single"/>
        </w:rPr>
      </w:pPr>
      <w:r w:rsidRPr="001F1B33">
        <w:rPr>
          <w:szCs w:val="24"/>
          <w:u w:val="single"/>
        </w:rPr>
        <w:br w:type="page"/>
      </w:r>
    </w:p>
    <w:p w:rsidR="002E43E4" w:rsidRPr="001F1B33" w:rsidRDefault="002E43E4" w:rsidP="002E43E4">
      <w:pPr>
        <w:spacing w:line="276" w:lineRule="auto"/>
        <w:jc w:val="center"/>
        <w:rPr>
          <w:szCs w:val="24"/>
          <w:u w:val="single"/>
        </w:rPr>
      </w:pPr>
      <w:r w:rsidRPr="001F1B33">
        <w:rPr>
          <w:szCs w:val="24"/>
          <w:u w:val="single"/>
        </w:rPr>
        <w:t>ATTACHMENT D</w:t>
      </w:r>
    </w:p>
    <w:p w:rsidR="002E43E4" w:rsidRPr="001F1B33" w:rsidRDefault="002E43E4" w:rsidP="002E43E4">
      <w:pPr>
        <w:jc w:val="center"/>
        <w:rPr>
          <w:caps/>
          <w:szCs w:val="24"/>
        </w:rPr>
      </w:pPr>
    </w:p>
    <w:p w:rsidR="002E43E4" w:rsidRPr="001F1B33" w:rsidRDefault="002E43E4" w:rsidP="002E43E4">
      <w:pPr>
        <w:jc w:val="center"/>
        <w:rPr>
          <w:caps/>
          <w:szCs w:val="24"/>
        </w:rPr>
      </w:pPr>
      <w:r w:rsidRPr="001F1B33">
        <w:rPr>
          <w:caps/>
          <w:szCs w:val="24"/>
        </w:rPr>
        <w:t>Five Year History of Life Care Entrance FeeS—APARTMENTS</w:t>
      </w:r>
    </w:p>
    <w:p w:rsidR="00BF63A1" w:rsidRPr="001F1B33" w:rsidRDefault="00BF63A1" w:rsidP="002E43E4">
      <w:pPr>
        <w:jc w:val="center"/>
        <w:rPr>
          <w:caps/>
          <w:szCs w:val="24"/>
        </w:rPr>
      </w:pPr>
    </w:p>
    <w:tbl>
      <w:tblPr>
        <w:tblStyle w:val="TableGrid"/>
        <w:tblW w:w="9000" w:type="dxa"/>
        <w:tblInd w:w="108" w:type="dxa"/>
        <w:tblLayout w:type="fixed"/>
        <w:tblLook w:val="04A0" w:firstRow="1" w:lastRow="0" w:firstColumn="1" w:lastColumn="0" w:noHBand="0" w:noVBand="1"/>
      </w:tblPr>
      <w:tblGrid>
        <w:gridCol w:w="2880"/>
        <w:gridCol w:w="1224"/>
        <w:gridCol w:w="1224"/>
        <w:gridCol w:w="1224"/>
        <w:gridCol w:w="1224"/>
        <w:gridCol w:w="1224"/>
      </w:tblGrid>
      <w:tr w:rsidR="00BF63A1" w:rsidRPr="001F1B33" w:rsidTr="00BF63A1">
        <w:trPr>
          <w:trHeight w:val="461"/>
        </w:trPr>
        <w:tc>
          <w:tcPr>
            <w:tcW w:w="2880" w:type="dxa"/>
            <w:shd w:val="clear" w:color="auto" w:fill="auto"/>
            <w:vAlign w:val="center"/>
            <w:hideMark/>
          </w:tcPr>
          <w:p w:rsidR="00BF63A1" w:rsidRPr="001F1B33" w:rsidRDefault="00BF63A1" w:rsidP="00507D75">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1224" w:type="dxa"/>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BF63A1" w:rsidRPr="001F1B33" w:rsidTr="00BF63A1">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Ash</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$172,600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$179,500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$183,100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$183,000</w:t>
            </w:r>
          </w:p>
        </w:tc>
        <w:tc>
          <w:tcPr>
            <w:tcW w:w="1224" w:type="dxa"/>
            <w:vMerge w:val="restart"/>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See next page</w:t>
            </w:r>
          </w:p>
        </w:tc>
      </w:tr>
      <w:tr w:rsidR="00BF63A1" w:rsidRPr="001F1B33" w:rsidTr="00BF63A1">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Aspen</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$182,300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$189,600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$193,400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$193,000</w:t>
            </w:r>
          </w:p>
        </w:tc>
        <w:tc>
          <w:tcPr>
            <w:tcW w:w="1224" w:type="dxa"/>
            <w:vMerge/>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Balsam</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$200,600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$208,600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$212,800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$213,000</w:t>
            </w:r>
          </w:p>
        </w:tc>
        <w:tc>
          <w:tcPr>
            <w:tcW w:w="1224" w:type="dxa"/>
            <w:vMerge/>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Basswood</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$264,000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$274,600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$280,100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$280,000</w:t>
            </w:r>
          </w:p>
        </w:tc>
        <w:tc>
          <w:tcPr>
            <w:tcW w:w="1224" w:type="dxa"/>
            <w:vMerge/>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Beech</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$223,900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$232,900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$237,600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$238,000</w:t>
            </w:r>
          </w:p>
        </w:tc>
        <w:tc>
          <w:tcPr>
            <w:tcW w:w="1224" w:type="dxa"/>
            <w:vMerge/>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Birch</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$221,400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$230,300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$234,900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$235,000</w:t>
            </w:r>
          </w:p>
        </w:tc>
        <w:tc>
          <w:tcPr>
            <w:tcW w:w="1224" w:type="dxa"/>
            <w:vMerge/>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Cedar</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$226,100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$235,100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$239,800</w:t>
            </w:r>
          </w:p>
        </w:tc>
        <w:tc>
          <w:tcPr>
            <w:tcW w:w="1224" w:type="dxa"/>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$240,000</w:t>
            </w:r>
          </w:p>
        </w:tc>
        <w:tc>
          <w:tcPr>
            <w:tcW w:w="1224" w:type="dxa"/>
            <w:vMerge/>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rPr>
          <w:trHeight w:val="461"/>
        </w:trPr>
        <w:tc>
          <w:tcPr>
            <w:tcW w:w="2880" w:type="dxa"/>
            <w:tcBorders>
              <w:bottom w:val="single" w:sz="4" w:space="0" w:color="auto"/>
            </w:tcBorders>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Cherry</w:t>
            </w:r>
          </w:p>
        </w:tc>
        <w:tc>
          <w:tcPr>
            <w:tcW w:w="1224" w:type="dxa"/>
            <w:tcBorders>
              <w:bottom w:val="single" w:sz="4" w:space="0" w:color="auto"/>
            </w:tcBorders>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$268,700</w:t>
            </w:r>
          </w:p>
        </w:tc>
        <w:tc>
          <w:tcPr>
            <w:tcW w:w="1224" w:type="dxa"/>
            <w:tcBorders>
              <w:bottom w:val="single" w:sz="4" w:space="0" w:color="auto"/>
            </w:tcBorders>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$279,400</w:t>
            </w:r>
          </w:p>
        </w:tc>
        <w:tc>
          <w:tcPr>
            <w:tcW w:w="1224" w:type="dxa"/>
            <w:tcBorders>
              <w:bottom w:val="single" w:sz="4" w:space="0" w:color="auto"/>
            </w:tcBorders>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$285,000</w:t>
            </w:r>
          </w:p>
        </w:tc>
        <w:tc>
          <w:tcPr>
            <w:tcW w:w="1224" w:type="dxa"/>
            <w:tcBorders>
              <w:bottom w:val="single" w:sz="4" w:space="0" w:color="auto"/>
            </w:tcBorders>
            <w:vAlign w:val="center"/>
          </w:tcPr>
          <w:p w:rsidR="00BF63A1" w:rsidRPr="001F1B33" w:rsidRDefault="00BF63A1" w:rsidP="00507D75">
            <w:pPr>
              <w:ind w:left="-21"/>
              <w:jc w:val="center"/>
              <w:rPr>
                <w:rFonts w:ascii="Times New Roman" w:hAnsi="Times New Roman" w:cs="Times New Roman"/>
                <w:szCs w:val="24"/>
              </w:rPr>
            </w:pPr>
            <w:r w:rsidRPr="001F1B33">
              <w:rPr>
                <w:rFonts w:ascii="Times New Roman" w:hAnsi="Times New Roman" w:cs="Times New Roman"/>
                <w:szCs w:val="24"/>
              </w:rPr>
              <w:t>$285,000</w:t>
            </w:r>
          </w:p>
        </w:tc>
        <w:tc>
          <w:tcPr>
            <w:tcW w:w="1224" w:type="dxa"/>
            <w:vMerge/>
            <w:tcBorders>
              <w:bottom w:val="single" w:sz="4" w:space="0" w:color="auto"/>
            </w:tcBorders>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rPr>
          <w:trHeight w:val="461"/>
        </w:trPr>
        <w:tc>
          <w:tcPr>
            <w:tcW w:w="2880" w:type="dxa"/>
            <w:tcBorders>
              <w:left w:val="nil"/>
              <w:bottom w:val="single" w:sz="6" w:space="0" w:color="auto"/>
              <w:right w:val="nil"/>
            </w:tcBorders>
            <w:shd w:val="clear" w:color="auto" w:fill="auto"/>
            <w:vAlign w:val="center"/>
          </w:tcPr>
          <w:p w:rsidR="00BF63A1" w:rsidRPr="001F1B33" w:rsidRDefault="00BF63A1" w:rsidP="00507D75">
            <w:pPr>
              <w:rPr>
                <w:rFonts w:ascii="Times New Roman" w:hAnsi="Times New Roman" w:cs="Times New Roman"/>
                <w:szCs w:val="24"/>
              </w:rPr>
            </w:pPr>
          </w:p>
        </w:tc>
        <w:tc>
          <w:tcPr>
            <w:tcW w:w="1224" w:type="dxa"/>
            <w:tcBorders>
              <w:left w:val="nil"/>
              <w:bottom w:val="single" w:sz="6" w:space="0" w:color="auto"/>
              <w:right w:val="nil"/>
            </w:tcBorders>
            <w:vAlign w:val="center"/>
          </w:tcPr>
          <w:p w:rsidR="00BF63A1" w:rsidRPr="001F1B33" w:rsidRDefault="00BF63A1" w:rsidP="00507D75">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BF63A1" w:rsidRPr="001F1B33" w:rsidRDefault="00BF63A1" w:rsidP="00507D75">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BF63A1" w:rsidRPr="001F1B33" w:rsidRDefault="00BF63A1" w:rsidP="00507D75">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BF63A1" w:rsidRPr="001F1B33" w:rsidRDefault="00BF63A1" w:rsidP="00507D75">
            <w:pPr>
              <w:ind w:left="-21"/>
              <w:jc w:val="center"/>
              <w:rPr>
                <w:rFonts w:ascii="Times New Roman" w:hAnsi="Times New Roman" w:cs="Times New Roman"/>
                <w:szCs w:val="24"/>
              </w:rPr>
            </w:pPr>
          </w:p>
        </w:tc>
        <w:tc>
          <w:tcPr>
            <w:tcW w:w="1224" w:type="dxa"/>
            <w:tcBorders>
              <w:left w:val="nil"/>
              <w:bottom w:val="single" w:sz="6" w:space="0" w:color="auto"/>
              <w:right w:val="nil"/>
            </w:tcBorders>
            <w:vAlign w:val="center"/>
          </w:tcPr>
          <w:p w:rsidR="00BF63A1" w:rsidRPr="001F1B33" w:rsidRDefault="00BF63A1" w:rsidP="00507D75">
            <w:pPr>
              <w:ind w:left="-21"/>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tcBorders>
              <w:top w:val="single" w:sz="6" w:space="0" w:color="auto"/>
            </w:tcBorders>
            <w:shd w:val="clear" w:color="auto" w:fill="auto"/>
            <w:vAlign w:val="center"/>
            <w:hideMark/>
          </w:tcPr>
          <w:p w:rsidR="00BF63A1" w:rsidRPr="001F1B33" w:rsidRDefault="00BF63A1" w:rsidP="00507D75">
            <w:pPr>
              <w:jc w:val="center"/>
              <w:rPr>
                <w:rFonts w:ascii="Times New Roman" w:hAnsi="Times New Roman" w:cs="Times New Roman"/>
                <w:b/>
                <w:szCs w:val="24"/>
              </w:rPr>
            </w:pPr>
            <w:r w:rsidRPr="001F1B33">
              <w:rPr>
                <w:rFonts w:ascii="Times New Roman" w:hAnsi="Times New Roman" w:cs="Times New Roman"/>
                <w:b/>
                <w:szCs w:val="24"/>
              </w:rPr>
              <w:t>Two Bedrooms</w:t>
            </w:r>
          </w:p>
        </w:tc>
        <w:tc>
          <w:tcPr>
            <w:tcW w:w="1224" w:type="dxa"/>
            <w:tcBorders>
              <w:top w:val="single" w:sz="6" w:space="0" w:color="auto"/>
            </w:tcBorders>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tcBorders>
              <w:top w:val="single" w:sz="6" w:space="0" w:color="auto"/>
            </w:tcBorders>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tcBorders>
              <w:top w:val="single" w:sz="6" w:space="0" w:color="auto"/>
            </w:tcBorders>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tcBorders>
              <w:top w:val="single" w:sz="6" w:space="0" w:color="auto"/>
            </w:tcBorders>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tcBorders>
              <w:top w:val="single" w:sz="6" w:space="0" w:color="auto"/>
            </w:tcBorders>
            <w:vAlign w:val="center"/>
          </w:tcPr>
          <w:p w:rsidR="00BF63A1" w:rsidRPr="001F1B33" w:rsidRDefault="00BF63A1" w:rsidP="00507D75">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Chestnut</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$298,000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$309,900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$316,100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$316,000</w:t>
            </w:r>
          </w:p>
        </w:tc>
        <w:tc>
          <w:tcPr>
            <w:tcW w:w="1224" w:type="dxa"/>
            <w:vMerge w:val="restart"/>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See next page</w:t>
            </w: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Dogwood</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$305,200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$317,400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$323,700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$324,000</w:t>
            </w:r>
          </w:p>
        </w:tc>
        <w:tc>
          <w:tcPr>
            <w:tcW w:w="1224" w:type="dxa"/>
            <w:vMerge/>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Elm, Patio</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$335,600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$349,000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Merge/>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Elm, Balcony</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$341,700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$355,400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$362,500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$363,000</w:t>
            </w:r>
          </w:p>
        </w:tc>
        <w:tc>
          <w:tcPr>
            <w:tcW w:w="1224" w:type="dxa"/>
            <w:vMerge/>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Hawthorne, Patio</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$328,300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$341,400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$348,200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$348,000</w:t>
            </w:r>
          </w:p>
        </w:tc>
        <w:tc>
          <w:tcPr>
            <w:tcW w:w="1224" w:type="dxa"/>
            <w:vMerge/>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Hawthorne, Balcony</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$335,600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$349,000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Merge/>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Hickory</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$385,600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$401,000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$409,000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$409,000</w:t>
            </w:r>
          </w:p>
        </w:tc>
        <w:tc>
          <w:tcPr>
            <w:tcW w:w="1224" w:type="dxa"/>
            <w:vMerge/>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Holly</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$335,600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$349,000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$356,000</w:t>
            </w:r>
          </w:p>
        </w:tc>
        <w:tc>
          <w:tcPr>
            <w:tcW w:w="1224" w:type="dxa"/>
            <w:vMerge/>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tcBorders>
              <w:bottom w:val="single" w:sz="6" w:space="0" w:color="auto"/>
            </w:tcBorders>
            <w:shd w:val="clear" w:color="auto" w:fill="auto"/>
            <w:vAlign w:val="center"/>
            <w:hideMark/>
          </w:tcPr>
          <w:p w:rsidR="00BF63A1" w:rsidRPr="001F1B33" w:rsidRDefault="00BF63A1" w:rsidP="00507D75">
            <w:pPr>
              <w:rPr>
                <w:rFonts w:ascii="Times New Roman" w:hAnsi="Times New Roman" w:cs="Times New Roman"/>
                <w:szCs w:val="24"/>
              </w:rPr>
            </w:pPr>
            <w:r w:rsidRPr="001F1B33">
              <w:rPr>
                <w:rFonts w:ascii="Times New Roman" w:hAnsi="Times New Roman" w:cs="Times New Roman"/>
                <w:szCs w:val="24"/>
              </w:rPr>
              <w:t>Maple</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$398,900</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$414,900</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$423,200</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$423,000</w:t>
            </w:r>
          </w:p>
        </w:tc>
        <w:tc>
          <w:tcPr>
            <w:tcW w:w="1224" w:type="dxa"/>
            <w:vMerge/>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tcBorders>
              <w:left w:val="nil"/>
              <w:bottom w:val="single" w:sz="4" w:space="0" w:color="auto"/>
              <w:right w:val="nil"/>
            </w:tcBorders>
            <w:shd w:val="clear" w:color="auto" w:fill="auto"/>
            <w:vAlign w:val="center"/>
          </w:tcPr>
          <w:p w:rsidR="00BF63A1" w:rsidRPr="001F1B33" w:rsidRDefault="00BF63A1" w:rsidP="00507D75">
            <w:pPr>
              <w:rPr>
                <w:rFonts w:ascii="Times New Roman" w:hAnsi="Times New Roman" w:cs="Times New Roman"/>
                <w:szCs w:val="24"/>
              </w:rPr>
            </w:pPr>
          </w:p>
        </w:tc>
        <w:tc>
          <w:tcPr>
            <w:tcW w:w="1224" w:type="dxa"/>
            <w:tcBorders>
              <w:left w:val="nil"/>
              <w:bottom w:val="single" w:sz="4" w:space="0" w:color="auto"/>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left w:val="nil"/>
              <w:bottom w:val="single" w:sz="4" w:space="0" w:color="auto"/>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left w:val="nil"/>
              <w:bottom w:val="single" w:sz="4" w:space="0" w:color="auto"/>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left w:val="nil"/>
              <w:bottom w:val="single" w:sz="4" w:space="0" w:color="auto"/>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left w:val="nil"/>
              <w:bottom w:val="single" w:sz="4" w:space="0" w:color="auto"/>
              <w:right w:val="nil"/>
            </w:tcBorders>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rsidR="00BF63A1" w:rsidRPr="001F1B33" w:rsidRDefault="00BF63A1" w:rsidP="00BF63A1">
            <w:pPr>
              <w:rPr>
                <w:rFonts w:ascii="Times New Roman" w:hAnsi="Times New Roman" w:cs="Times New Roman"/>
                <w:b/>
                <w:szCs w:val="24"/>
              </w:rPr>
            </w:pPr>
            <w:r w:rsidRPr="001F1B33">
              <w:rPr>
                <w:rFonts w:ascii="Times New Roman" w:hAnsi="Times New Roman" w:cs="Times New Roman"/>
                <w:b/>
                <w:szCs w:val="24"/>
              </w:rPr>
              <w:t>Life Care Prepayment</w:t>
            </w:r>
          </w:p>
        </w:tc>
        <w:tc>
          <w:tcPr>
            <w:tcW w:w="1224" w:type="dxa"/>
            <w:tcBorders>
              <w:top w:val="single" w:sz="4" w:space="0" w:color="auto"/>
              <w:left w:val="single" w:sz="4" w:space="0" w:color="auto"/>
              <w:bottom w:val="single" w:sz="4" w:space="0" w:color="auto"/>
              <w:right w:val="single" w:sz="4"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$36,800</w:t>
            </w:r>
          </w:p>
        </w:tc>
        <w:tc>
          <w:tcPr>
            <w:tcW w:w="1224" w:type="dxa"/>
            <w:tcBorders>
              <w:top w:val="single" w:sz="4" w:space="0" w:color="auto"/>
              <w:left w:val="single" w:sz="4" w:space="0" w:color="auto"/>
              <w:bottom w:val="single" w:sz="4" w:space="0" w:color="auto"/>
              <w:right w:val="single" w:sz="4"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$38,300</w:t>
            </w:r>
          </w:p>
        </w:tc>
        <w:tc>
          <w:tcPr>
            <w:tcW w:w="1224" w:type="dxa"/>
            <w:tcBorders>
              <w:top w:val="single" w:sz="4" w:space="0" w:color="auto"/>
              <w:left w:val="single" w:sz="4" w:space="0" w:color="auto"/>
              <w:bottom w:val="single" w:sz="4" w:space="0" w:color="auto"/>
              <w:right w:val="single" w:sz="4"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$39,100</w:t>
            </w:r>
          </w:p>
        </w:tc>
        <w:tc>
          <w:tcPr>
            <w:tcW w:w="1224" w:type="dxa"/>
            <w:tcBorders>
              <w:top w:val="single" w:sz="4" w:space="0" w:color="auto"/>
              <w:left w:val="single" w:sz="4" w:space="0" w:color="auto"/>
              <w:bottom w:val="single" w:sz="4" w:space="0" w:color="auto"/>
              <w:right w:val="single" w:sz="4"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$50,000</w:t>
            </w:r>
          </w:p>
        </w:tc>
        <w:tc>
          <w:tcPr>
            <w:tcW w:w="1224" w:type="dxa"/>
            <w:tcBorders>
              <w:top w:val="single" w:sz="4" w:space="0" w:color="auto"/>
              <w:left w:val="single" w:sz="4" w:space="0" w:color="auto"/>
              <w:bottom w:val="single" w:sz="4" w:space="0" w:color="auto"/>
              <w:right w:val="single" w:sz="4"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Included</w:t>
            </w: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tcBorders>
              <w:top w:val="single" w:sz="4" w:space="0" w:color="auto"/>
              <w:left w:val="nil"/>
              <w:right w:val="nil"/>
            </w:tcBorders>
            <w:shd w:val="clear" w:color="auto" w:fill="auto"/>
            <w:vAlign w:val="center"/>
          </w:tcPr>
          <w:p w:rsidR="00BF63A1" w:rsidRPr="001F1B33" w:rsidRDefault="00BF63A1" w:rsidP="00507D75">
            <w:pPr>
              <w:rPr>
                <w:rFonts w:ascii="Times New Roman" w:hAnsi="Times New Roman" w:cs="Times New Roman"/>
                <w:szCs w:val="24"/>
              </w:rPr>
            </w:pPr>
          </w:p>
        </w:tc>
        <w:tc>
          <w:tcPr>
            <w:tcW w:w="1224" w:type="dxa"/>
            <w:tcBorders>
              <w:top w:val="single" w:sz="4" w:space="0" w:color="auto"/>
              <w:left w:val="nil"/>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top w:val="single" w:sz="4" w:space="0" w:color="auto"/>
              <w:left w:val="nil"/>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top w:val="single" w:sz="4" w:space="0" w:color="auto"/>
              <w:left w:val="nil"/>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top w:val="single" w:sz="4" w:space="0" w:color="auto"/>
              <w:left w:val="nil"/>
              <w:right w:val="nil"/>
            </w:tcBorders>
            <w:vAlign w:val="center"/>
          </w:tcPr>
          <w:p w:rsidR="00BF63A1" w:rsidRPr="001F1B33" w:rsidRDefault="00BF63A1" w:rsidP="00507D75">
            <w:pPr>
              <w:jc w:val="center"/>
              <w:rPr>
                <w:rFonts w:ascii="Times New Roman" w:hAnsi="Times New Roman" w:cs="Times New Roman"/>
                <w:szCs w:val="24"/>
              </w:rPr>
            </w:pPr>
          </w:p>
        </w:tc>
        <w:tc>
          <w:tcPr>
            <w:tcW w:w="1224" w:type="dxa"/>
            <w:tcBorders>
              <w:top w:val="single" w:sz="4" w:space="0" w:color="auto"/>
              <w:left w:val="nil"/>
              <w:right w:val="nil"/>
            </w:tcBorders>
            <w:vAlign w:val="center"/>
          </w:tcPr>
          <w:p w:rsidR="00BF63A1" w:rsidRPr="001F1B33" w:rsidRDefault="00BF63A1" w:rsidP="00507D75">
            <w:pPr>
              <w:jc w:val="center"/>
              <w:rPr>
                <w:rFonts w:ascii="Times New Roman" w:hAnsi="Times New Roman" w:cs="Times New Roman"/>
                <w:szCs w:val="24"/>
              </w:rPr>
            </w:pPr>
          </w:p>
        </w:tc>
      </w:tr>
      <w:tr w:rsidR="00BF63A1"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1"/>
        </w:trPr>
        <w:tc>
          <w:tcPr>
            <w:tcW w:w="2880" w:type="dxa"/>
            <w:tcBorders>
              <w:bottom w:val="single" w:sz="6" w:space="0" w:color="auto"/>
            </w:tcBorders>
            <w:shd w:val="clear" w:color="auto" w:fill="auto"/>
            <w:vAlign w:val="center"/>
          </w:tcPr>
          <w:p w:rsidR="00BF63A1" w:rsidRPr="001F1B33" w:rsidRDefault="00BF63A1" w:rsidP="00507D75">
            <w:pPr>
              <w:jc w:val="center"/>
              <w:rPr>
                <w:rFonts w:ascii="Times New Roman" w:hAnsi="Times New Roman" w:cs="Times New Roman"/>
                <w:b/>
                <w:szCs w:val="24"/>
              </w:rPr>
            </w:pPr>
            <w:r w:rsidRPr="001F1B33">
              <w:rPr>
                <w:rFonts w:ascii="Times New Roman" w:hAnsi="Times New Roman" w:cs="Times New Roman"/>
                <w:b/>
                <w:szCs w:val="24"/>
              </w:rPr>
              <w:t>Annual Increase</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3.8%</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3.8%</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2%</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0%</w:t>
            </w:r>
          </w:p>
        </w:tc>
        <w:tc>
          <w:tcPr>
            <w:tcW w:w="1224" w:type="dxa"/>
            <w:tcBorders>
              <w:bottom w:val="single" w:sz="6" w:space="0" w:color="auto"/>
            </w:tcBorders>
            <w:vAlign w:val="center"/>
          </w:tcPr>
          <w:p w:rsidR="00BF63A1" w:rsidRPr="001F1B33" w:rsidRDefault="00BF63A1" w:rsidP="00507D75">
            <w:pPr>
              <w:jc w:val="center"/>
              <w:rPr>
                <w:rFonts w:ascii="Times New Roman" w:hAnsi="Times New Roman" w:cs="Times New Roman"/>
                <w:szCs w:val="24"/>
              </w:rPr>
            </w:pPr>
            <w:r w:rsidRPr="001F1B33">
              <w:rPr>
                <w:rFonts w:ascii="Times New Roman" w:hAnsi="Times New Roman" w:cs="Times New Roman"/>
                <w:szCs w:val="24"/>
              </w:rPr>
              <w:t>0%</w:t>
            </w:r>
          </w:p>
        </w:tc>
      </w:tr>
    </w:tbl>
    <w:p w:rsidR="009C5A85" w:rsidRDefault="009C5A85" w:rsidP="002E43E4">
      <w:pPr>
        <w:jc w:val="center"/>
        <w:rPr>
          <w:caps/>
          <w:szCs w:val="24"/>
        </w:rPr>
      </w:pPr>
    </w:p>
    <w:p w:rsidR="009C5A85" w:rsidRDefault="009C5A85">
      <w:pPr>
        <w:rPr>
          <w:caps/>
          <w:szCs w:val="24"/>
        </w:rPr>
      </w:pPr>
      <w:r>
        <w:rPr>
          <w:caps/>
          <w:szCs w:val="24"/>
        </w:rPr>
        <w:br w:type="page"/>
      </w:r>
    </w:p>
    <w:p w:rsidR="00BF63A1" w:rsidRPr="001F1B33" w:rsidRDefault="00BF63A1" w:rsidP="00BF63A1">
      <w:pPr>
        <w:spacing w:line="276" w:lineRule="auto"/>
        <w:jc w:val="center"/>
        <w:rPr>
          <w:szCs w:val="24"/>
          <w:u w:val="single"/>
        </w:rPr>
      </w:pPr>
      <w:r w:rsidRPr="001F1B33">
        <w:rPr>
          <w:szCs w:val="24"/>
          <w:u w:val="single"/>
        </w:rPr>
        <w:t>ATTACHMENT D</w:t>
      </w:r>
    </w:p>
    <w:p w:rsidR="00BF63A1" w:rsidRPr="001F1B33" w:rsidRDefault="00BF63A1" w:rsidP="00BF63A1">
      <w:pPr>
        <w:jc w:val="center"/>
        <w:rPr>
          <w:caps/>
          <w:szCs w:val="24"/>
        </w:rPr>
      </w:pPr>
    </w:p>
    <w:p w:rsidR="00BF63A1" w:rsidRPr="001F1B33" w:rsidRDefault="00BF63A1" w:rsidP="00BF63A1">
      <w:pPr>
        <w:jc w:val="center"/>
        <w:rPr>
          <w:caps/>
          <w:szCs w:val="24"/>
        </w:rPr>
      </w:pPr>
      <w:r w:rsidRPr="001F1B33">
        <w:rPr>
          <w:caps/>
          <w:szCs w:val="24"/>
        </w:rPr>
        <w:t>Five Year History of Life Care Entrance FeeS—APARTMENTS</w:t>
      </w:r>
    </w:p>
    <w:p w:rsidR="002E43E4" w:rsidRPr="001F1B33" w:rsidRDefault="002E43E4">
      <w:pPr>
        <w:rPr>
          <w:szCs w:val="24"/>
          <w:u w:val="single"/>
        </w:rPr>
      </w:pPr>
    </w:p>
    <w:tbl>
      <w:tblPr>
        <w:tblStyle w:val="TableGrid"/>
        <w:tblW w:w="8352" w:type="dxa"/>
        <w:tblInd w:w="378" w:type="dxa"/>
        <w:tblLayout w:type="fixed"/>
        <w:tblLook w:val="04A0" w:firstRow="1" w:lastRow="0" w:firstColumn="1" w:lastColumn="0" w:noHBand="0" w:noVBand="1"/>
      </w:tblPr>
      <w:tblGrid>
        <w:gridCol w:w="2592"/>
        <w:gridCol w:w="1440"/>
        <w:gridCol w:w="1440"/>
        <w:gridCol w:w="1440"/>
        <w:gridCol w:w="1440"/>
      </w:tblGrid>
      <w:tr w:rsidR="00BF63A1" w:rsidRPr="001F1B33" w:rsidTr="00BF63A1">
        <w:trPr>
          <w:trHeight w:val="432"/>
        </w:trPr>
        <w:tc>
          <w:tcPr>
            <w:tcW w:w="8352" w:type="dxa"/>
            <w:gridSpan w:val="5"/>
            <w:shd w:val="clear" w:color="auto" w:fill="auto"/>
            <w:vAlign w:val="center"/>
          </w:tcPr>
          <w:p w:rsidR="00BF63A1" w:rsidRPr="001F1B33" w:rsidRDefault="00BF63A1" w:rsidP="002E43E4">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2E43E4" w:rsidRPr="001F1B33" w:rsidTr="00BF63A1">
        <w:trPr>
          <w:trHeight w:val="432"/>
        </w:trPr>
        <w:tc>
          <w:tcPr>
            <w:tcW w:w="2592" w:type="dxa"/>
            <w:vMerge w:val="restart"/>
            <w:shd w:val="clear" w:color="auto" w:fill="auto"/>
            <w:vAlign w:val="center"/>
            <w:hideMark/>
          </w:tcPr>
          <w:p w:rsidR="002E43E4" w:rsidRPr="001F1B33" w:rsidRDefault="002E43E4" w:rsidP="002E43E4">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2880" w:type="dxa"/>
            <w:gridSpan w:val="2"/>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Single Residency</w:t>
            </w:r>
          </w:p>
        </w:tc>
        <w:tc>
          <w:tcPr>
            <w:tcW w:w="2880" w:type="dxa"/>
            <w:gridSpan w:val="2"/>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Double Residency</w:t>
            </w:r>
          </w:p>
        </w:tc>
      </w:tr>
      <w:tr w:rsidR="002E43E4" w:rsidRPr="001F1B33" w:rsidTr="00BF63A1">
        <w:trPr>
          <w:trHeight w:val="432"/>
        </w:trPr>
        <w:tc>
          <w:tcPr>
            <w:tcW w:w="2592" w:type="dxa"/>
            <w:vMerge/>
            <w:shd w:val="clear" w:color="auto" w:fill="auto"/>
            <w:vAlign w:val="center"/>
          </w:tcPr>
          <w:p w:rsidR="002E43E4" w:rsidRPr="001F1B33" w:rsidRDefault="002E43E4" w:rsidP="002E43E4">
            <w:pPr>
              <w:jc w:val="center"/>
              <w:rPr>
                <w:rFonts w:ascii="Times New Roman" w:hAnsi="Times New Roman" w:cs="Times New Roman"/>
                <w:b/>
                <w:szCs w:val="24"/>
              </w:rPr>
            </w:pPr>
          </w:p>
        </w:tc>
        <w:tc>
          <w:tcPr>
            <w:tcW w:w="1440"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2E43E4" w:rsidRPr="001F1B33" w:rsidRDefault="002E43E4" w:rsidP="002E43E4">
            <w:pPr>
              <w:ind w:left="-21"/>
              <w:jc w:val="center"/>
              <w:rPr>
                <w:rFonts w:ascii="Times New Roman" w:hAnsi="Times New Roman" w:cs="Times New Roman"/>
                <w:b/>
                <w:spacing w:val="-6"/>
                <w:szCs w:val="24"/>
              </w:rPr>
            </w:pPr>
            <w:r w:rsidRPr="001F1B33">
              <w:rPr>
                <w:rFonts w:ascii="Times New Roman" w:hAnsi="Times New Roman" w:cs="Times New Roman"/>
                <w:b/>
                <w:spacing w:val="-6"/>
                <w:szCs w:val="24"/>
              </w:rPr>
              <w:t>90% Refund</w:t>
            </w:r>
          </w:p>
        </w:tc>
        <w:tc>
          <w:tcPr>
            <w:tcW w:w="1440"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r>
      <w:tr w:rsidR="002E43E4" w:rsidRPr="001F1B33" w:rsidTr="00BF63A1">
        <w:trPr>
          <w:trHeight w:val="432"/>
        </w:trPr>
        <w:tc>
          <w:tcPr>
            <w:tcW w:w="2592" w:type="dxa"/>
            <w:shd w:val="clear" w:color="auto" w:fill="auto"/>
            <w:vAlign w:val="center"/>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Alberta</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$132,500</w:t>
            </w:r>
          </w:p>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$139,750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$196,000</w:t>
            </w:r>
          </w:p>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$209,000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$152,500</w:t>
            </w:r>
          </w:p>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$159,750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$216,000</w:t>
            </w:r>
          </w:p>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$229,000</w:t>
            </w:r>
          </w:p>
        </w:tc>
      </w:tr>
      <w:tr w:rsidR="002E43E4" w:rsidRPr="001F1B33" w:rsidTr="00BF63A1">
        <w:trPr>
          <w:trHeight w:val="432"/>
        </w:trPr>
        <w:tc>
          <w:tcPr>
            <w:tcW w:w="2592" w:type="dxa"/>
            <w:shd w:val="clear" w:color="auto" w:fill="auto"/>
            <w:vAlign w:val="center"/>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Alpine</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$157</w:t>
            </w:r>
            <w:r w:rsidR="00B30A3A">
              <w:rPr>
                <w:rFonts w:ascii="Times New Roman" w:hAnsi="Times New Roman" w:cs="Times New Roman"/>
                <w:szCs w:val="24"/>
              </w:rPr>
              <w:t>,</w:t>
            </w:r>
            <w:r w:rsidRPr="001F1B33">
              <w:rPr>
                <w:rFonts w:ascii="Times New Roman" w:hAnsi="Times New Roman" w:cs="Times New Roman"/>
                <w:szCs w:val="24"/>
              </w:rPr>
              <w:t>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$240</w:t>
            </w:r>
            <w:r w:rsidR="00B30A3A">
              <w:rPr>
                <w:rFonts w:ascii="Times New Roman" w:hAnsi="Times New Roman" w:cs="Times New Roman"/>
                <w:szCs w:val="24"/>
              </w:rPr>
              <w:t>,</w:t>
            </w:r>
            <w:r w:rsidRPr="001F1B33">
              <w:rPr>
                <w:rFonts w:ascii="Times New Roman" w:hAnsi="Times New Roman" w:cs="Times New Roman"/>
                <w:szCs w:val="24"/>
              </w:rPr>
              <w:t>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$177</w:t>
            </w:r>
            <w:r w:rsidR="00B30A3A">
              <w:rPr>
                <w:rFonts w:ascii="Times New Roman" w:hAnsi="Times New Roman" w:cs="Times New Roman"/>
                <w:szCs w:val="24"/>
              </w:rPr>
              <w:t>,</w:t>
            </w:r>
            <w:r w:rsidRPr="001F1B33">
              <w:rPr>
                <w:rFonts w:ascii="Times New Roman" w:hAnsi="Times New Roman" w:cs="Times New Roman"/>
                <w:szCs w:val="24"/>
              </w:rPr>
              <w:t>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$260</w:t>
            </w:r>
            <w:r w:rsidR="00B30A3A">
              <w:rPr>
                <w:rFonts w:ascii="Times New Roman" w:hAnsi="Times New Roman" w:cs="Times New Roman"/>
                <w:szCs w:val="24"/>
              </w:rPr>
              <w:t>,</w:t>
            </w:r>
            <w:r w:rsidRPr="001F1B33">
              <w:rPr>
                <w:rFonts w:ascii="Times New Roman" w:hAnsi="Times New Roman" w:cs="Times New Roman"/>
                <w:szCs w:val="24"/>
              </w:rPr>
              <w:t>000</w:t>
            </w:r>
          </w:p>
        </w:tc>
      </w:tr>
      <w:tr w:rsidR="002E43E4" w:rsidRPr="001F1B33" w:rsidTr="00BF63A1">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Ash</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$153,500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$233,000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$173,500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$253,000</w:t>
            </w:r>
          </w:p>
        </w:tc>
      </w:tr>
      <w:tr w:rsidR="002E43E4" w:rsidRPr="001F1B33" w:rsidTr="00BF63A1">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Aspen</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$159,000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$243,000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$179,000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$263,000</w:t>
            </w:r>
          </w:p>
        </w:tc>
      </w:tr>
      <w:tr w:rsidR="002E43E4" w:rsidRPr="001F1B33" w:rsidTr="00BF63A1">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Balsam</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$170,000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$263,000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$190,000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$283,000</w:t>
            </w:r>
          </w:p>
        </w:tc>
      </w:tr>
      <w:tr w:rsidR="002E43E4" w:rsidRPr="001F1B33" w:rsidTr="00BF63A1">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Basswood</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$187,750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$295,000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$207,750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$315,000</w:t>
            </w:r>
          </w:p>
        </w:tc>
      </w:tr>
      <w:tr w:rsidR="002E43E4" w:rsidRPr="001F1B33" w:rsidTr="00BF63A1">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Beech</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$178,750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$279,000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$198,750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$299,000</w:t>
            </w:r>
          </w:p>
        </w:tc>
      </w:tr>
      <w:tr w:rsidR="002E43E4" w:rsidRPr="001F1B33" w:rsidTr="00BF63A1">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Birch</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$179,500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$280,000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$199,500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$300,000</w:t>
            </w:r>
          </w:p>
        </w:tc>
      </w:tr>
      <w:tr w:rsidR="002E43E4" w:rsidRPr="001F1B33" w:rsidTr="00BF63A1">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Cedar</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$182,250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$285,000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$202,250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$305,000</w:t>
            </w:r>
          </w:p>
        </w:tc>
      </w:tr>
      <w:tr w:rsidR="002E43E4" w:rsidRPr="001F1B33" w:rsidTr="00BF63A1">
        <w:trPr>
          <w:trHeight w:val="432"/>
        </w:trPr>
        <w:tc>
          <w:tcPr>
            <w:tcW w:w="2592" w:type="dxa"/>
            <w:tcBorders>
              <w:bottom w:val="single" w:sz="4" w:space="0" w:color="auto"/>
            </w:tcBorders>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Cherry</w:t>
            </w:r>
          </w:p>
        </w:tc>
        <w:tc>
          <w:tcPr>
            <w:tcW w:w="1440" w:type="dxa"/>
            <w:tcBorders>
              <w:bottom w:val="single" w:sz="4" w:space="0" w:color="auto"/>
            </w:tcBorders>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$193,500</w:t>
            </w:r>
          </w:p>
        </w:tc>
        <w:tc>
          <w:tcPr>
            <w:tcW w:w="1440" w:type="dxa"/>
            <w:tcBorders>
              <w:bottom w:val="single" w:sz="4" w:space="0" w:color="auto"/>
            </w:tcBorders>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$305,000</w:t>
            </w:r>
          </w:p>
        </w:tc>
        <w:tc>
          <w:tcPr>
            <w:tcW w:w="1440" w:type="dxa"/>
            <w:tcBorders>
              <w:bottom w:val="single" w:sz="4" w:space="0" w:color="auto"/>
            </w:tcBorders>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$213,500</w:t>
            </w:r>
          </w:p>
        </w:tc>
        <w:tc>
          <w:tcPr>
            <w:tcW w:w="1440" w:type="dxa"/>
            <w:tcBorders>
              <w:bottom w:val="single" w:sz="4" w:space="0" w:color="auto"/>
            </w:tcBorders>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$325,000</w:t>
            </w:r>
          </w:p>
        </w:tc>
      </w:tr>
      <w:tr w:rsidR="00BF63A1" w:rsidRPr="001F1B33" w:rsidTr="00BF63A1">
        <w:trPr>
          <w:trHeight w:val="432"/>
        </w:trPr>
        <w:tc>
          <w:tcPr>
            <w:tcW w:w="8352" w:type="dxa"/>
            <w:gridSpan w:val="5"/>
            <w:tcBorders>
              <w:left w:val="nil"/>
              <w:right w:val="nil"/>
            </w:tcBorders>
            <w:shd w:val="clear" w:color="auto" w:fill="auto"/>
            <w:vAlign w:val="center"/>
          </w:tcPr>
          <w:p w:rsidR="00BF63A1" w:rsidRPr="001F1B33" w:rsidRDefault="00BF63A1" w:rsidP="002E43E4">
            <w:pPr>
              <w:ind w:left="-21"/>
              <w:jc w:val="center"/>
              <w:rPr>
                <w:rFonts w:ascii="Times New Roman" w:hAnsi="Times New Roman" w:cs="Times New Roman"/>
                <w:b/>
                <w:szCs w:val="24"/>
              </w:rPr>
            </w:pPr>
          </w:p>
        </w:tc>
      </w:tr>
      <w:tr w:rsidR="00BF63A1" w:rsidRPr="001F1B33" w:rsidTr="00BF63A1">
        <w:trPr>
          <w:trHeight w:val="432"/>
        </w:trPr>
        <w:tc>
          <w:tcPr>
            <w:tcW w:w="8352" w:type="dxa"/>
            <w:gridSpan w:val="5"/>
            <w:shd w:val="clear" w:color="auto" w:fill="auto"/>
            <w:vAlign w:val="center"/>
          </w:tcPr>
          <w:p w:rsidR="00BF63A1" w:rsidRPr="001F1B33" w:rsidRDefault="00BF63A1" w:rsidP="002E43E4">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2E43E4" w:rsidRPr="001F1B33" w:rsidTr="00BF63A1">
        <w:trPr>
          <w:trHeight w:val="432"/>
        </w:trPr>
        <w:tc>
          <w:tcPr>
            <w:tcW w:w="2592" w:type="dxa"/>
            <w:vMerge w:val="restart"/>
            <w:shd w:val="clear" w:color="auto" w:fill="auto"/>
            <w:vAlign w:val="center"/>
            <w:hideMark/>
          </w:tcPr>
          <w:p w:rsidR="002E43E4" w:rsidRPr="001F1B33" w:rsidRDefault="002E43E4" w:rsidP="002E43E4">
            <w:pPr>
              <w:jc w:val="center"/>
              <w:rPr>
                <w:rFonts w:ascii="Times New Roman" w:hAnsi="Times New Roman" w:cs="Times New Roman"/>
                <w:b/>
                <w:szCs w:val="24"/>
              </w:rPr>
            </w:pPr>
            <w:r w:rsidRPr="001F1B33">
              <w:rPr>
                <w:rFonts w:ascii="Times New Roman" w:hAnsi="Times New Roman" w:cs="Times New Roman"/>
                <w:b/>
                <w:szCs w:val="24"/>
              </w:rPr>
              <w:t>Two Bedrooms</w:t>
            </w:r>
          </w:p>
        </w:tc>
        <w:tc>
          <w:tcPr>
            <w:tcW w:w="2880" w:type="dxa"/>
            <w:gridSpan w:val="2"/>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Single Residency</w:t>
            </w:r>
          </w:p>
        </w:tc>
        <w:tc>
          <w:tcPr>
            <w:tcW w:w="2880" w:type="dxa"/>
            <w:gridSpan w:val="2"/>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Double Residency</w:t>
            </w:r>
          </w:p>
        </w:tc>
      </w:tr>
      <w:tr w:rsidR="002E43E4" w:rsidRPr="001F1B33" w:rsidTr="00BF63A1">
        <w:trPr>
          <w:trHeight w:val="432"/>
        </w:trPr>
        <w:tc>
          <w:tcPr>
            <w:tcW w:w="2592" w:type="dxa"/>
            <w:vMerge/>
            <w:shd w:val="clear" w:color="auto" w:fill="auto"/>
            <w:vAlign w:val="center"/>
          </w:tcPr>
          <w:p w:rsidR="002E43E4" w:rsidRPr="001F1B33" w:rsidRDefault="002E43E4" w:rsidP="002E43E4">
            <w:pPr>
              <w:jc w:val="center"/>
              <w:rPr>
                <w:rFonts w:ascii="Times New Roman" w:hAnsi="Times New Roman" w:cs="Times New Roman"/>
                <w:b/>
                <w:szCs w:val="24"/>
              </w:rPr>
            </w:pPr>
          </w:p>
        </w:tc>
        <w:tc>
          <w:tcPr>
            <w:tcW w:w="1440"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c>
          <w:tcPr>
            <w:tcW w:w="1440"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0" w:type="dxa"/>
            <w:vAlign w:val="center"/>
          </w:tcPr>
          <w:p w:rsidR="002E43E4" w:rsidRPr="001F1B33" w:rsidRDefault="002E43E4" w:rsidP="002E43E4">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Chestnut</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$227,000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$310,000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$247,000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$330,000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Dogwood</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$232,250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$314,000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$252,250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$334,000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Elm, Patio</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$241,750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$320,000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$261,750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$340,000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Elm, Balcony</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$248,500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$330,000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$268,500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$350,000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Hawthorne, Patio</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$240,250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$324,000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$260,250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$344,000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Hawthorne, Balcony</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$242,750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$334,000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$262,750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$354,000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Hickory, Den</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$271,750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$373,000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$291,750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$393,000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Holly</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$250,250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$326,000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$270,250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$346,000</w:t>
            </w:r>
          </w:p>
        </w:tc>
      </w:tr>
      <w:tr w:rsidR="002E43E4" w:rsidRPr="001F1B33" w:rsidTr="00BF63A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2"/>
        </w:trPr>
        <w:tc>
          <w:tcPr>
            <w:tcW w:w="2592" w:type="dxa"/>
            <w:shd w:val="clear" w:color="auto" w:fill="auto"/>
            <w:vAlign w:val="center"/>
            <w:hideMark/>
          </w:tcPr>
          <w:p w:rsidR="002E43E4" w:rsidRPr="001F1B33" w:rsidRDefault="002E43E4" w:rsidP="002E43E4">
            <w:pPr>
              <w:rPr>
                <w:rFonts w:ascii="Times New Roman" w:hAnsi="Times New Roman" w:cs="Times New Roman"/>
                <w:szCs w:val="24"/>
              </w:rPr>
            </w:pPr>
            <w:r w:rsidRPr="001F1B33">
              <w:rPr>
                <w:rFonts w:ascii="Times New Roman" w:hAnsi="Times New Roman" w:cs="Times New Roman"/>
                <w:szCs w:val="24"/>
              </w:rPr>
              <w:t>Maple, Den</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$288,000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$390,000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$308,000</w:t>
            </w:r>
          </w:p>
        </w:tc>
        <w:tc>
          <w:tcPr>
            <w:tcW w:w="1440" w:type="dxa"/>
            <w:vAlign w:val="center"/>
          </w:tcPr>
          <w:p w:rsidR="002E43E4" w:rsidRPr="001F1B33" w:rsidRDefault="002E43E4" w:rsidP="002E43E4">
            <w:pPr>
              <w:ind w:left="-21"/>
              <w:jc w:val="center"/>
              <w:rPr>
                <w:rFonts w:ascii="Times New Roman" w:hAnsi="Times New Roman" w:cs="Times New Roman"/>
                <w:szCs w:val="24"/>
              </w:rPr>
            </w:pPr>
            <w:r w:rsidRPr="001F1B33">
              <w:rPr>
                <w:rFonts w:ascii="Times New Roman" w:hAnsi="Times New Roman" w:cs="Times New Roman"/>
                <w:szCs w:val="24"/>
              </w:rPr>
              <w:t>$410,000</w:t>
            </w:r>
          </w:p>
        </w:tc>
      </w:tr>
    </w:tbl>
    <w:p w:rsidR="003A3971" w:rsidRDefault="003A3971">
      <w:pPr>
        <w:rPr>
          <w:szCs w:val="24"/>
          <w:u w:val="single"/>
        </w:rPr>
      </w:pPr>
      <w:r>
        <w:rPr>
          <w:szCs w:val="24"/>
          <w:u w:val="single"/>
        </w:rPr>
        <w:br w:type="page"/>
      </w:r>
    </w:p>
    <w:p w:rsidR="00897E14" w:rsidRPr="001F1B33" w:rsidRDefault="00897E14" w:rsidP="00897E14">
      <w:pPr>
        <w:spacing w:line="276" w:lineRule="auto"/>
        <w:jc w:val="center"/>
        <w:rPr>
          <w:szCs w:val="24"/>
          <w:u w:val="single"/>
        </w:rPr>
      </w:pPr>
      <w:r w:rsidRPr="001F1B33">
        <w:rPr>
          <w:szCs w:val="24"/>
          <w:u w:val="single"/>
        </w:rPr>
        <w:t>ATTACHMENT D</w:t>
      </w:r>
    </w:p>
    <w:p w:rsidR="00897E14" w:rsidRPr="001F1B33" w:rsidRDefault="00897E14" w:rsidP="00897E14">
      <w:pPr>
        <w:jc w:val="center"/>
        <w:rPr>
          <w:caps/>
          <w:szCs w:val="24"/>
        </w:rPr>
      </w:pPr>
    </w:p>
    <w:p w:rsidR="00897E14" w:rsidRPr="001F1B33" w:rsidRDefault="00897E14" w:rsidP="00897E14">
      <w:pPr>
        <w:jc w:val="center"/>
        <w:rPr>
          <w:caps/>
          <w:szCs w:val="24"/>
        </w:rPr>
      </w:pPr>
      <w:r w:rsidRPr="001F1B33">
        <w:rPr>
          <w:caps/>
          <w:szCs w:val="24"/>
        </w:rPr>
        <w:t xml:space="preserve">Five Year History of </w:t>
      </w:r>
      <w:r w:rsidR="00BF63A1" w:rsidRPr="001F1B33">
        <w:rPr>
          <w:caps/>
          <w:szCs w:val="24"/>
        </w:rPr>
        <w:t xml:space="preserve">Fee for Service </w:t>
      </w:r>
      <w:r w:rsidRPr="001F1B33">
        <w:rPr>
          <w:caps/>
          <w:szCs w:val="24"/>
        </w:rPr>
        <w:t>Entrance Fee</w:t>
      </w:r>
      <w:r w:rsidR="00EA1474" w:rsidRPr="001F1B33">
        <w:rPr>
          <w:caps/>
          <w:szCs w:val="24"/>
        </w:rPr>
        <w:t>S</w:t>
      </w:r>
      <w:r w:rsidRPr="001F1B33">
        <w:rPr>
          <w:caps/>
          <w:szCs w:val="24"/>
        </w:rPr>
        <w:t>—COTTAGES</w:t>
      </w:r>
    </w:p>
    <w:p w:rsidR="00897E14" w:rsidRPr="001F1B33" w:rsidRDefault="00897E14" w:rsidP="00897E14">
      <w:pPr>
        <w:spacing w:line="276" w:lineRule="auto"/>
        <w:rPr>
          <w:szCs w:val="24"/>
          <w:u w:val="single"/>
        </w:rPr>
      </w:pPr>
    </w:p>
    <w:tbl>
      <w:tblPr>
        <w:tblStyle w:val="TableGrid"/>
        <w:tblW w:w="10009" w:type="dxa"/>
        <w:tblInd w:w="-342" w:type="dxa"/>
        <w:tblLayout w:type="fixed"/>
        <w:tblLook w:val="04A0" w:firstRow="1" w:lastRow="0" w:firstColumn="1" w:lastColumn="0" w:noHBand="0" w:noVBand="1"/>
      </w:tblPr>
      <w:tblGrid>
        <w:gridCol w:w="3744"/>
        <w:gridCol w:w="1253"/>
        <w:gridCol w:w="1253"/>
        <w:gridCol w:w="1253"/>
        <w:gridCol w:w="1253"/>
        <w:gridCol w:w="1253"/>
      </w:tblGrid>
      <w:tr w:rsidR="00BF63A1" w:rsidRPr="001F1B33" w:rsidTr="000569CE">
        <w:trPr>
          <w:trHeight w:val="720"/>
        </w:trPr>
        <w:tc>
          <w:tcPr>
            <w:tcW w:w="3744" w:type="dxa"/>
            <w:shd w:val="clear" w:color="auto" w:fill="auto"/>
            <w:vAlign w:val="center"/>
          </w:tcPr>
          <w:p w:rsidR="00BF63A1" w:rsidRPr="001F1B33" w:rsidRDefault="00BF63A1" w:rsidP="00897E14">
            <w:pPr>
              <w:jc w:val="center"/>
              <w:rPr>
                <w:rFonts w:ascii="Times New Roman" w:hAnsi="Times New Roman" w:cs="Times New Roman"/>
                <w:b/>
                <w:szCs w:val="24"/>
              </w:rPr>
            </w:pPr>
            <w:r w:rsidRPr="001F1B33">
              <w:rPr>
                <w:rFonts w:ascii="Times New Roman" w:hAnsi="Times New Roman" w:cs="Times New Roman"/>
                <w:b/>
                <w:szCs w:val="24"/>
              </w:rPr>
              <w:t>Cottages</w:t>
            </w:r>
          </w:p>
        </w:tc>
        <w:tc>
          <w:tcPr>
            <w:tcW w:w="1253" w:type="dxa"/>
            <w:vAlign w:val="center"/>
          </w:tcPr>
          <w:p w:rsidR="00BF63A1" w:rsidRPr="001F1B33" w:rsidRDefault="00BF63A1" w:rsidP="00897E14">
            <w:pPr>
              <w:ind w:left="-21"/>
              <w:jc w:val="center"/>
              <w:rPr>
                <w:rFonts w:ascii="Times New Roman" w:hAnsi="Times New Roman" w:cs="Times New Roman"/>
                <w:b/>
                <w:szCs w:val="24"/>
              </w:rPr>
            </w:pPr>
            <w:r w:rsidRPr="001F1B33">
              <w:rPr>
                <w:rFonts w:ascii="Times New Roman" w:hAnsi="Times New Roman" w:cs="Times New Roman"/>
                <w:b/>
                <w:szCs w:val="24"/>
              </w:rPr>
              <w:t>2011</w:t>
            </w:r>
          </w:p>
        </w:tc>
        <w:tc>
          <w:tcPr>
            <w:tcW w:w="1253" w:type="dxa"/>
            <w:vAlign w:val="center"/>
          </w:tcPr>
          <w:p w:rsidR="00BF63A1" w:rsidRPr="001F1B33" w:rsidRDefault="00BF63A1" w:rsidP="00897E14">
            <w:pPr>
              <w:ind w:left="-21"/>
              <w:jc w:val="center"/>
              <w:rPr>
                <w:rFonts w:ascii="Times New Roman" w:hAnsi="Times New Roman" w:cs="Times New Roman"/>
                <w:b/>
                <w:szCs w:val="24"/>
              </w:rPr>
            </w:pPr>
            <w:r w:rsidRPr="001F1B33">
              <w:rPr>
                <w:rFonts w:ascii="Times New Roman" w:hAnsi="Times New Roman" w:cs="Times New Roman"/>
                <w:b/>
                <w:szCs w:val="24"/>
              </w:rPr>
              <w:t>2012</w:t>
            </w:r>
          </w:p>
        </w:tc>
        <w:tc>
          <w:tcPr>
            <w:tcW w:w="1253" w:type="dxa"/>
            <w:vAlign w:val="center"/>
          </w:tcPr>
          <w:p w:rsidR="00BF63A1" w:rsidRPr="001F1B33" w:rsidRDefault="00BF63A1" w:rsidP="00897E14">
            <w:pPr>
              <w:ind w:left="-21"/>
              <w:jc w:val="center"/>
              <w:rPr>
                <w:rFonts w:ascii="Times New Roman" w:hAnsi="Times New Roman" w:cs="Times New Roman"/>
                <w:b/>
                <w:szCs w:val="24"/>
              </w:rPr>
            </w:pPr>
            <w:r w:rsidRPr="001F1B33">
              <w:rPr>
                <w:rFonts w:ascii="Times New Roman" w:hAnsi="Times New Roman" w:cs="Times New Roman"/>
                <w:b/>
                <w:szCs w:val="24"/>
              </w:rPr>
              <w:t>2013</w:t>
            </w:r>
          </w:p>
        </w:tc>
        <w:tc>
          <w:tcPr>
            <w:tcW w:w="1253" w:type="dxa"/>
            <w:vAlign w:val="center"/>
          </w:tcPr>
          <w:p w:rsidR="00BF63A1" w:rsidRPr="001F1B33" w:rsidRDefault="00BF63A1" w:rsidP="00F31CB5">
            <w:pPr>
              <w:ind w:left="-21"/>
              <w:jc w:val="center"/>
              <w:rPr>
                <w:rFonts w:ascii="Times New Roman" w:hAnsi="Times New Roman" w:cs="Times New Roman"/>
                <w:b/>
                <w:szCs w:val="24"/>
              </w:rPr>
            </w:pPr>
            <w:r w:rsidRPr="001F1B33">
              <w:rPr>
                <w:rFonts w:ascii="Times New Roman" w:hAnsi="Times New Roman" w:cs="Times New Roman"/>
                <w:b/>
                <w:szCs w:val="24"/>
              </w:rPr>
              <w:t>2014</w:t>
            </w:r>
          </w:p>
        </w:tc>
        <w:tc>
          <w:tcPr>
            <w:tcW w:w="1253" w:type="dxa"/>
            <w:vAlign w:val="center"/>
          </w:tcPr>
          <w:p w:rsidR="00BF63A1" w:rsidRPr="001F1B33" w:rsidRDefault="00BF63A1" w:rsidP="00BF63A1">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BF63A1" w:rsidRPr="001F1B33" w:rsidTr="000569CE">
        <w:trPr>
          <w:trHeight w:val="720"/>
        </w:trPr>
        <w:tc>
          <w:tcPr>
            <w:tcW w:w="3744" w:type="dxa"/>
            <w:shd w:val="clear" w:color="auto" w:fill="auto"/>
            <w:vAlign w:val="center"/>
          </w:tcPr>
          <w:p w:rsidR="00BF63A1" w:rsidRPr="001F1B33" w:rsidRDefault="00BF63A1" w:rsidP="00527E52">
            <w:pPr>
              <w:rPr>
                <w:rFonts w:ascii="Times New Roman" w:hAnsi="Times New Roman" w:cs="Times New Roman"/>
                <w:szCs w:val="24"/>
              </w:rPr>
            </w:pPr>
            <w:r w:rsidRPr="001F1B33">
              <w:rPr>
                <w:rFonts w:ascii="Times New Roman" w:hAnsi="Times New Roman" w:cs="Times New Roman"/>
                <w:szCs w:val="24"/>
              </w:rPr>
              <w:t>Oak</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$418,500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$418,500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 xml:space="preserve"> $252,000-$325,000</w:t>
            </w:r>
          </w:p>
        </w:tc>
        <w:tc>
          <w:tcPr>
            <w:tcW w:w="1253" w:type="dxa"/>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$295,000</w:t>
            </w:r>
          </w:p>
        </w:tc>
        <w:tc>
          <w:tcPr>
            <w:tcW w:w="1253" w:type="dxa"/>
            <w:vMerge w:val="restart"/>
            <w:vAlign w:val="center"/>
          </w:tcPr>
          <w:p w:rsidR="00BF63A1" w:rsidRPr="001F1B33" w:rsidRDefault="00BF63A1" w:rsidP="00BF63A1">
            <w:pPr>
              <w:ind w:left="-21"/>
              <w:jc w:val="center"/>
              <w:rPr>
                <w:rFonts w:ascii="Times New Roman" w:hAnsi="Times New Roman" w:cs="Times New Roman"/>
                <w:szCs w:val="24"/>
              </w:rPr>
            </w:pPr>
            <w:r w:rsidRPr="001F1B33">
              <w:rPr>
                <w:rFonts w:ascii="Times New Roman" w:hAnsi="Times New Roman" w:cs="Times New Roman"/>
                <w:szCs w:val="24"/>
              </w:rPr>
              <w:t>See next page</w:t>
            </w:r>
          </w:p>
        </w:tc>
      </w:tr>
      <w:tr w:rsidR="00BF63A1" w:rsidRPr="001F1B33" w:rsidTr="000569CE">
        <w:trPr>
          <w:trHeight w:val="720"/>
        </w:trPr>
        <w:tc>
          <w:tcPr>
            <w:tcW w:w="3744" w:type="dxa"/>
            <w:shd w:val="clear" w:color="auto" w:fill="auto"/>
            <w:vAlign w:val="center"/>
          </w:tcPr>
          <w:p w:rsidR="00BF63A1" w:rsidRPr="001F1B33" w:rsidRDefault="00BF63A1" w:rsidP="00527E52">
            <w:pPr>
              <w:rPr>
                <w:rFonts w:ascii="Times New Roman" w:hAnsi="Times New Roman" w:cs="Times New Roman"/>
                <w:szCs w:val="24"/>
              </w:rPr>
            </w:pPr>
            <w:r w:rsidRPr="001F1B33">
              <w:rPr>
                <w:rFonts w:ascii="Times New Roman" w:hAnsi="Times New Roman" w:cs="Times New Roman"/>
                <w:szCs w:val="24"/>
              </w:rPr>
              <w:t>Pine</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 xml:space="preserve"> $424,000-$467,200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 xml:space="preserve"> $424,000-$467,200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$335,000</w:t>
            </w:r>
          </w:p>
        </w:tc>
        <w:tc>
          <w:tcPr>
            <w:tcW w:w="1253" w:type="dxa"/>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$335,000</w:t>
            </w:r>
          </w:p>
        </w:tc>
        <w:tc>
          <w:tcPr>
            <w:tcW w:w="1253" w:type="dxa"/>
            <w:vMerge/>
            <w:vAlign w:val="center"/>
          </w:tcPr>
          <w:p w:rsidR="00BF63A1" w:rsidRPr="001F1B33" w:rsidRDefault="00BF63A1" w:rsidP="00BF63A1">
            <w:pPr>
              <w:ind w:left="-21"/>
              <w:jc w:val="center"/>
              <w:rPr>
                <w:rFonts w:ascii="Times New Roman" w:hAnsi="Times New Roman" w:cs="Times New Roman"/>
                <w:szCs w:val="24"/>
              </w:rPr>
            </w:pPr>
          </w:p>
        </w:tc>
      </w:tr>
      <w:tr w:rsidR="00BF63A1" w:rsidRPr="001F1B33" w:rsidTr="000569CE">
        <w:trPr>
          <w:trHeight w:val="720"/>
        </w:trPr>
        <w:tc>
          <w:tcPr>
            <w:tcW w:w="3744" w:type="dxa"/>
            <w:shd w:val="clear" w:color="auto" w:fill="auto"/>
            <w:vAlign w:val="center"/>
          </w:tcPr>
          <w:p w:rsidR="00BF63A1" w:rsidRPr="001F1B33" w:rsidRDefault="00BF63A1" w:rsidP="00527E52">
            <w:pPr>
              <w:rPr>
                <w:rFonts w:ascii="Times New Roman" w:hAnsi="Times New Roman" w:cs="Times New Roman"/>
                <w:szCs w:val="24"/>
              </w:rPr>
            </w:pPr>
            <w:r w:rsidRPr="001F1B33">
              <w:rPr>
                <w:rFonts w:ascii="Times New Roman" w:hAnsi="Times New Roman" w:cs="Times New Roman"/>
                <w:szCs w:val="24"/>
              </w:rPr>
              <w:t>Spruce</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$487,400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$487,400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Merge/>
            <w:vAlign w:val="center"/>
          </w:tcPr>
          <w:p w:rsidR="00BF63A1" w:rsidRPr="001F1B33" w:rsidRDefault="00BF63A1" w:rsidP="00BF63A1">
            <w:pPr>
              <w:ind w:left="-21"/>
              <w:jc w:val="center"/>
              <w:rPr>
                <w:rFonts w:ascii="Times New Roman" w:hAnsi="Times New Roman" w:cs="Times New Roman"/>
                <w:szCs w:val="24"/>
              </w:rPr>
            </w:pPr>
          </w:p>
        </w:tc>
      </w:tr>
      <w:tr w:rsidR="00BF63A1" w:rsidRPr="001F1B33" w:rsidTr="000569CE">
        <w:trPr>
          <w:trHeight w:val="720"/>
        </w:trPr>
        <w:tc>
          <w:tcPr>
            <w:tcW w:w="3744" w:type="dxa"/>
            <w:shd w:val="clear" w:color="auto" w:fill="auto"/>
            <w:vAlign w:val="center"/>
          </w:tcPr>
          <w:p w:rsidR="00BF63A1" w:rsidRPr="001F1B33" w:rsidRDefault="00BF63A1" w:rsidP="00527E52">
            <w:pPr>
              <w:rPr>
                <w:rFonts w:ascii="Times New Roman" w:hAnsi="Times New Roman" w:cs="Times New Roman"/>
                <w:szCs w:val="24"/>
              </w:rPr>
            </w:pPr>
            <w:r w:rsidRPr="001F1B33">
              <w:rPr>
                <w:rFonts w:ascii="Times New Roman" w:hAnsi="Times New Roman" w:cs="Times New Roman"/>
                <w:szCs w:val="24"/>
              </w:rPr>
              <w:t>Sycamore</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$501,700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$501,700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Merge/>
            <w:vAlign w:val="center"/>
          </w:tcPr>
          <w:p w:rsidR="00BF63A1" w:rsidRPr="001F1B33" w:rsidRDefault="00BF63A1" w:rsidP="00BF63A1">
            <w:pPr>
              <w:ind w:left="-21"/>
              <w:jc w:val="center"/>
              <w:rPr>
                <w:rFonts w:ascii="Times New Roman" w:hAnsi="Times New Roman" w:cs="Times New Roman"/>
                <w:szCs w:val="24"/>
              </w:rPr>
            </w:pPr>
          </w:p>
        </w:tc>
      </w:tr>
      <w:tr w:rsidR="00BF63A1" w:rsidRPr="001F1B33" w:rsidTr="000569CE">
        <w:trPr>
          <w:trHeight w:val="720"/>
        </w:trPr>
        <w:tc>
          <w:tcPr>
            <w:tcW w:w="3744" w:type="dxa"/>
            <w:shd w:val="clear" w:color="auto" w:fill="auto"/>
            <w:vAlign w:val="center"/>
          </w:tcPr>
          <w:p w:rsidR="00BF63A1" w:rsidRPr="001F1B33" w:rsidRDefault="00BF63A1" w:rsidP="00527E52">
            <w:pPr>
              <w:rPr>
                <w:rFonts w:ascii="Times New Roman" w:hAnsi="Times New Roman" w:cs="Times New Roman"/>
                <w:szCs w:val="24"/>
              </w:rPr>
            </w:pPr>
            <w:r w:rsidRPr="001F1B33">
              <w:rPr>
                <w:rFonts w:ascii="Times New Roman" w:hAnsi="Times New Roman" w:cs="Times New Roman"/>
                <w:szCs w:val="24"/>
              </w:rPr>
              <w:t xml:space="preserve">Willow Duplex </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 xml:space="preserve"> $520,000-$530,100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 xml:space="preserve"> $520,000-$530,100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$350,000</w:t>
            </w:r>
          </w:p>
        </w:tc>
        <w:tc>
          <w:tcPr>
            <w:tcW w:w="1253" w:type="dxa"/>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 xml:space="preserve"> $325,000-$350,000</w:t>
            </w:r>
          </w:p>
        </w:tc>
        <w:tc>
          <w:tcPr>
            <w:tcW w:w="1253" w:type="dxa"/>
            <w:vMerge/>
            <w:vAlign w:val="center"/>
          </w:tcPr>
          <w:p w:rsidR="00BF63A1" w:rsidRPr="001F1B33" w:rsidRDefault="00BF63A1" w:rsidP="00BF63A1">
            <w:pPr>
              <w:ind w:left="-21"/>
              <w:jc w:val="center"/>
              <w:rPr>
                <w:rFonts w:ascii="Times New Roman" w:hAnsi="Times New Roman" w:cs="Times New Roman"/>
                <w:szCs w:val="24"/>
              </w:rPr>
            </w:pPr>
          </w:p>
        </w:tc>
      </w:tr>
      <w:tr w:rsidR="00BF63A1" w:rsidRPr="001F1B33" w:rsidTr="000569CE">
        <w:trPr>
          <w:trHeight w:val="720"/>
        </w:trPr>
        <w:tc>
          <w:tcPr>
            <w:tcW w:w="3744" w:type="dxa"/>
            <w:shd w:val="clear" w:color="auto" w:fill="auto"/>
            <w:vAlign w:val="center"/>
          </w:tcPr>
          <w:p w:rsidR="00BF63A1" w:rsidRPr="001F1B33" w:rsidRDefault="00BF63A1" w:rsidP="00527E52">
            <w:pPr>
              <w:rPr>
                <w:rFonts w:ascii="Times New Roman" w:hAnsi="Times New Roman" w:cs="Times New Roman"/>
                <w:szCs w:val="24"/>
              </w:rPr>
            </w:pPr>
            <w:r w:rsidRPr="001F1B33">
              <w:rPr>
                <w:rFonts w:ascii="Times New Roman" w:hAnsi="Times New Roman" w:cs="Times New Roman"/>
                <w:szCs w:val="24"/>
              </w:rPr>
              <w:t>Willow</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$531,600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$531,600</w:t>
            </w:r>
          </w:p>
        </w:tc>
        <w:tc>
          <w:tcPr>
            <w:tcW w:w="1253" w:type="dxa"/>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$440,000</w:t>
            </w:r>
          </w:p>
        </w:tc>
        <w:tc>
          <w:tcPr>
            <w:tcW w:w="1253" w:type="dxa"/>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Merge/>
            <w:vAlign w:val="center"/>
          </w:tcPr>
          <w:p w:rsidR="00BF63A1" w:rsidRPr="001F1B33" w:rsidRDefault="00BF63A1" w:rsidP="00BF63A1">
            <w:pPr>
              <w:ind w:left="-21"/>
              <w:jc w:val="center"/>
              <w:rPr>
                <w:rFonts w:ascii="Times New Roman" w:hAnsi="Times New Roman" w:cs="Times New Roman"/>
                <w:szCs w:val="24"/>
              </w:rPr>
            </w:pPr>
          </w:p>
        </w:tc>
      </w:tr>
      <w:tr w:rsidR="00BF63A1" w:rsidRPr="001F1B33" w:rsidTr="000569CE">
        <w:trPr>
          <w:trHeight w:val="720"/>
        </w:trPr>
        <w:tc>
          <w:tcPr>
            <w:tcW w:w="3744" w:type="dxa"/>
            <w:tcBorders>
              <w:bottom w:val="single" w:sz="4" w:space="0" w:color="auto"/>
            </w:tcBorders>
            <w:shd w:val="clear" w:color="auto" w:fill="auto"/>
            <w:vAlign w:val="center"/>
          </w:tcPr>
          <w:p w:rsidR="00BF63A1" w:rsidRPr="001F1B33" w:rsidRDefault="00BF63A1" w:rsidP="00527E52">
            <w:pPr>
              <w:rPr>
                <w:rFonts w:ascii="Times New Roman" w:hAnsi="Times New Roman" w:cs="Times New Roman"/>
                <w:szCs w:val="24"/>
              </w:rPr>
            </w:pPr>
            <w:r w:rsidRPr="001F1B33">
              <w:rPr>
                <w:rFonts w:ascii="Times New Roman" w:hAnsi="Times New Roman" w:cs="Times New Roman"/>
                <w:szCs w:val="24"/>
              </w:rPr>
              <w:t>Willow Basement</w:t>
            </w:r>
          </w:p>
        </w:tc>
        <w:tc>
          <w:tcPr>
            <w:tcW w:w="1253" w:type="dxa"/>
            <w:tcBorders>
              <w:bottom w:val="single" w:sz="4" w:space="0" w:color="auto"/>
            </w:tcBorders>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 xml:space="preserve"> $596,000-$626,600</w:t>
            </w:r>
          </w:p>
        </w:tc>
        <w:tc>
          <w:tcPr>
            <w:tcW w:w="1253" w:type="dxa"/>
            <w:tcBorders>
              <w:bottom w:val="single" w:sz="4" w:space="0" w:color="auto"/>
            </w:tcBorders>
            <w:vAlign w:val="center"/>
          </w:tcPr>
          <w:p w:rsidR="00BF63A1" w:rsidRPr="001F1B33" w:rsidRDefault="00BF63A1" w:rsidP="0090565A">
            <w:pPr>
              <w:ind w:left="-21"/>
              <w:jc w:val="center"/>
              <w:rPr>
                <w:rFonts w:ascii="Times New Roman" w:hAnsi="Times New Roman" w:cs="Times New Roman"/>
                <w:szCs w:val="24"/>
              </w:rPr>
            </w:pPr>
            <w:r w:rsidRPr="001F1B33">
              <w:rPr>
                <w:rFonts w:ascii="Times New Roman" w:hAnsi="Times New Roman" w:cs="Times New Roman"/>
                <w:szCs w:val="24"/>
              </w:rPr>
              <w:t xml:space="preserve"> $596,000-</w:t>
            </w:r>
          </w:p>
          <w:p w:rsidR="00BF63A1" w:rsidRPr="001F1B33" w:rsidRDefault="00BF63A1" w:rsidP="0090565A">
            <w:pPr>
              <w:ind w:left="-21"/>
              <w:jc w:val="center"/>
              <w:rPr>
                <w:rFonts w:ascii="Times New Roman" w:hAnsi="Times New Roman" w:cs="Times New Roman"/>
                <w:szCs w:val="24"/>
              </w:rPr>
            </w:pPr>
            <w:r w:rsidRPr="001F1B33">
              <w:rPr>
                <w:rFonts w:ascii="Times New Roman" w:hAnsi="Times New Roman" w:cs="Times New Roman"/>
                <w:szCs w:val="24"/>
              </w:rPr>
              <w:t>$626,600</w:t>
            </w:r>
          </w:p>
        </w:tc>
        <w:tc>
          <w:tcPr>
            <w:tcW w:w="1253" w:type="dxa"/>
            <w:tcBorders>
              <w:bottom w:val="single" w:sz="4" w:space="0" w:color="auto"/>
            </w:tcBorders>
            <w:vAlign w:val="center"/>
          </w:tcPr>
          <w:p w:rsidR="00BF63A1" w:rsidRPr="001F1B33" w:rsidRDefault="00BF63A1" w:rsidP="0090565A">
            <w:pPr>
              <w:ind w:left="-21"/>
              <w:jc w:val="center"/>
              <w:rPr>
                <w:rFonts w:ascii="Times New Roman" w:hAnsi="Times New Roman" w:cs="Times New Roman"/>
                <w:szCs w:val="24"/>
              </w:rPr>
            </w:pPr>
            <w:r w:rsidRPr="001F1B33">
              <w:rPr>
                <w:rFonts w:ascii="Times New Roman" w:hAnsi="Times New Roman" w:cs="Times New Roman"/>
                <w:szCs w:val="24"/>
              </w:rPr>
              <w:t xml:space="preserve"> $475,000-$495,000</w:t>
            </w:r>
          </w:p>
        </w:tc>
        <w:tc>
          <w:tcPr>
            <w:tcW w:w="1253" w:type="dxa"/>
            <w:tcBorders>
              <w:bottom w:val="single" w:sz="4" w:space="0" w:color="auto"/>
            </w:tcBorders>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 xml:space="preserve"> $475,000-$495,000</w:t>
            </w:r>
          </w:p>
        </w:tc>
        <w:tc>
          <w:tcPr>
            <w:tcW w:w="1253" w:type="dxa"/>
            <w:vMerge/>
            <w:tcBorders>
              <w:bottom w:val="single" w:sz="4" w:space="0" w:color="auto"/>
            </w:tcBorders>
            <w:vAlign w:val="center"/>
          </w:tcPr>
          <w:p w:rsidR="00BF63A1" w:rsidRPr="001F1B33" w:rsidRDefault="00BF63A1" w:rsidP="00BF63A1">
            <w:pPr>
              <w:ind w:left="-21"/>
              <w:jc w:val="center"/>
              <w:rPr>
                <w:rFonts w:ascii="Times New Roman" w:hAnsi="Times New Roman" w:cs="Times New Roman"/>
                <w:szCs w:val="24"/>
              </w:rPr>
            </w:pPr>
          </w:p>
        </w:tc>
      </w:tr>
      <w:tr w:rsidR="00BF63A1" w:rsidRPr="001F1B33" w:rsidTr="000569CE">
        <w:trPr>
          <w:trHeight w:val="576"/>
        </w:trPr>
        <w:tc>
          <w:tcPr>
            <w:tcW w:w="3744" w:type="dxa"/>
            <w:tcBorders>
              <w:left w:val="nil"/>
              <w:bottom w:val="single" w:sz="4" w:space="0" w:color="auto"/>
              <w:right w:val="nil"/>
            </w:tcBorders>
            <w:shd w:val="clear" w:color="auto" w:fill="auto"/>
            <w:vAlign w:val="center"/>
          </w:tcPr>
          <w:p w:rsidR="00BF63A1" w:rsidRPr="001F1B33" w:rsidRDefault="00BF63A1" w:rsidP="00897E14">
            <w:pPr>
              <w:rPr>
                <w:rFonts w:ascii="Times New Roman" w:hAnsi="Times New Roman" w:cs="Times New Roman"/>
                <w:szCs w:val="24"/>
              </w:rPr>
            </w:pPr>
          </w:p>
        </w:tc>
        <w:tc>
          <w:tcPr>
            <w:tcW w:w="1253" w:type="dxa"/>
            <w:tcBorders>
              <w:left w:val="nil"/>
              <w:bottom w:val="single" w:sz="4" w:space="0" w:color="auto"/>
              <w:right w:val="nil"/>
            </w:tcBorders>
            <w:vAlign w:val="center"/>
          </w:tcPr>
          <w:p w:rsidR="00BF63A1" w:rsidRPr="001F1B33" w:rsidRDefault="00BF63A1" w:rsidP="00897E14">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BF63A1" w:rsidRPr="001F1B33" w:rsidRDefault="00BF63A1" w:rsidP="0090565A">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BF63A1" w:rsidRPr="001F1B33" w:rsidRDefault="00BF63A1" w:rsidP="0090565A">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BF63A1" w:rsidRPr="001F1B33" w:rsidRDefault="00BF63A1" w:rsidP="00F31CB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BF63A1" w:rsidRPr="001F1B33" w:rsidRDefault="00BF63A1" w:rsidP="00BF63A1">
            <w:pPr>
              <w:ind w:left="-21"/>
              <w:jc w:val="center"/>
              <w:rPr>
                <w:rFonts w:ascii="Times New Roman" w:hAnsi="Times New Roman" w:cs="Times New Roman"/>
                <w:szCs w:val="24"/>
              </w:rPr>
            </w:pPr>
          </w:p>
        </w:tc>
      </w:tr>
      <w:tr w:rsidR="00BF63A1" w:rsidRPr="001F1B33" w:rsidTr="000569CE">
        <w:trPr>
          <w:trHeight w:val="720"/>
        </w:trPr>
        <w:tc>
          <w:tcPr>
            <w:tcW w:w="3744" w:type="dxa"/>
            <w:tcBorders>
              <w:top w:val="single" w:sz="4" w:space="0" w:color="auto"/>
            </w:tcBorders>
            <w:shd w:val="clear" w:color="auto" w:fill="auto"/>
            <w:vAlign w:val="center"/>
          </w:tcPr>
          <w:p w:rsidR="00BF63A1" w:rsidRPr="001F1B33" w:rsidRDefault="00BF63A1" w:rsidP="0090565A">
            <w:pPr>
              <w:jc w:val="center"/>
              <w:rPr>
                <w:rFonts w:ascii="Times New Roman" w:hAnsi="Times New Roman" w:cs="Times New Roman"/>
                <w:b/>
                <w:szCs w:val="24"/>
              </w:rPr>
            </w:pPr>
            <w:r w:rsidRPr="001F1B33">
              <w:rPr>
                <w:rFonts w:ascii="Times New Roman" w:hAnsi="Times New Roman" w:cs="Times New Roman"/>
                <w:b/>
                <w:szCs w:val="24"/>
              </w:rPr>
              <w:t>Annual Increase</w:t>
            </w:r>
          </w:p>
        </w:tc>
        <w:tc>
          <w:tcPr>
            <w:tcW w:w="1253" w:type="dxa"/>
            <w:tcBorders>
              <w:top w:val="single" w:sz="4" w:space="0" w:color="auto"/>
            </w:tcBorders>
            <w:vAlign w:val="center"/>
          </w:tcPr>
          <w:p w:rsidR="00BF63A1" w:rsidRPr="001F1B33" w:rsidRDefault="00BF63A1" w:rsidP="00897E14">
            <w:pPr>
              <w:ind w:left="-21"/>
              <w:jc w:val="center"/>
              <w:rPr>
                <w:rFonts w:ascii="Times New Roman" w:hAnsi="Times New Roman" w:cs="Times New Roman"/>
                <w:szCs w:val="24"/>
              </w:rPr>
            </w:pPr>
            <w:r w:rsidRPr="001F1B33">
              <w:rPr>
                <w:rFonts w:ascii="Times New Roman" w:hAnsi="Times New Roman" w:cs="Times New Roman"/>
                <w:szCs w:val="24"/>
              </w:rPr>
              <w:t>3.8%</w:t>
            </w:r>
          </w:p>
        </w:tc>
        <w:tc>
          <w:tcPr>
            <w:tcW w:w="1253" w:type="dxa"/>
            <w:tcBorders>
              <w:top w:val="single" w:sz="4" w:space="0" w:color="auto"/>
            </w:tcBorders>
            <w:vAlign w:val="center"/>
          </w:tcPr>
          <w:p w:rsidR="00BF63A1" w:rsidRPr="001F1B33" w:rsidRDefault="00BF63A1" w:rsidP="0090565A">
            <w:pPr>
              <w:ind w:left="-21"/>
              <w:jc w:val="center"/>
              <w:rPr>
                <w:rFonts w:ascii="Times New Roman" w:hAnsi="Times New Roman" w:cs="Times New Roman"/>
                <w:szCs w:val="24"/>
              </w:rPr>
            </w:pPr>
            <w:r w:rsidRPr="001F1B33">
              <w:rPr>
                <w:rFonts w:ascii="Times New Roman" w:hAnsi="Times New Roman" w:cs="Times New Roman"/>
                <w:szCs w:val="24"/>
              </w:rPr>
              <w:t>3.8%</w:t>
            </w:r>
          </w:p>
        </w:tc>
        <w:tc>
          <w:tcPr>
            <w:tcW w:w="1253" w:type="dxa"/>
            <w:tcBorders>
              <w:top w:val="single" w:sz="4" w:space="0" w:color="auto"/>
            </w:tcBorders>
            <w:vAlign w:val="center"/>
          </w:tcPr>
          <w:p w:rsidR="00BF63A1" w:rsidRPr="001F1B33" w:rsidRDefault="00BF63A1" w:rsidP="0090565A">
            <w:pPr>
              <w:ind w:left="-21"/>
              <w:jc w:val="center"/>
              <w:rPr>
                <w:rFonts w:ascii="Times New Roman" w:hAnsi="Times New Roman" w:cs="Times New Roman"/>
                <w:szCs w:val="24"/>
              </w:rPr>
            </w:pPr>
            <w:r w:rsidRPr="001F1B33">
              <w:rPr>
                <w:rFonts w:ascii="Times New Roman" w:hAnsi="Times New Roman" w:cs="Times New Roman"/>
                <w:szCs w:val="24"/>
              </w:rPr>
              <w:t>2%</w:t>
            </w:r>
          </w:p>
        </w:tc>
        <w:tc>
          <w:tcPr>
            <w:tcW w:w="1253" w:type="dxa"/>
            <w:tcBorders>
              <w:top w:val="single" w:sz="4" w:space="0" w:color="auto"/>
            </w:tcBorders>
            <w:vAlign w:val="center"/>
          </w:tcPr>
          <w:p w:rsidR="00BF63A1" w:rsidRPr="001F1B33" w:rsidRDefault="00BF63A1" w:rsidP="00F31CB5">
            <w:pPr>
              <w:ind w:left="-21"/>
              <w:jc w:val="center"/>
              <w:rPr>
                <w:rFonts w:ascii="Times New Roman" w:hAnsi="Times New Roman" w:cs="Times New Roman"/>
                <w:szCs w:val="24"/>
              </w:rPr>
            </w:pPr>
            <w:r w:rsidRPr="001F1B33">
              <w:rPr>
                <w:rFonts w:ascii="Times New Roman" w:hAnsi="Times New Roman" w:cs="Times New Roman"/>
                <w:szCs w:val="24"/>
              </w:rPr>
              <w:t>0%</w:t>
            </w:r>
          </w:p>
        </w:tc>
        <w:tc>
          <w:tcPr>
            <w:tcW w:w="1253" w:type="dxa"/>
            <w:tcBorders>
              <w:top w:val="single" w:sz="4" w:space="0" w:color="auto"/>
            </w:tcBorders>
            <w:vAlign w:val="center"/>
          </w:tcPr>
          <w:p w:rsidR="00BF63A1" w:rsidRPr="001F1B33" w:rsidRDefault="00BF63A1" w:rsidP="00BF63A1">
            <w:pPr>
              <w:ind w:left="-21"/>
              <w:jc w:val="center"/>
              <w:rPr>
                <w:rFonts w:ascii="Times New Roman" w:hAnsi="Times New Roman" w:cs="Times New Roman"/>
                <w:szCs w:val="24"/>
              </w:rPr>
            </w:pPr>
            <w:r w:rsidRPr="001F1B33">
              <w:rPr>
                <w:rFonts w:ascii="Times New Roman" w:hAnsi="Times New Roman" w:cs="Times New Roman"/>
                <w:szCs w:val="24"/>
              </w:rPr>
              <w:t>0%</w:t>
            </w:r>
          </w:p>
        </w:tc>
      </w:tr>
    </w:tbl>
    <w:p w:rsidR="0090565A" w:rsidRPr="001F1B33" w:rsidRDefault="0090565A" w:rsidP="00897E14">
      <w:pPr>
        <w:spacing w:line="276" w:lineRule="auto"/>
        <w:jc w:val="center"/>
        <w:rPr>
          <w:szCs w:val="24"/>
          <w:u w:val="single"/>
        </w:rPr>
      </w:pPr>
    </w:p>
    <w:p w:rsidR="0090565A" w:rsidRPr="001F1B33" w:rsidRDefault="0090565A">
      <w:pPr>
        <w:rPr>
          <w:szCs w:val="24"/>
          <w:u w:val="single"/>
        </w:rPr>
      </w:pPr>
      <w:r w:rsidRPr="001F1B33">
        <w:rPr>
          <w:szCs w:val="24"/>
          <w:u w:val="single"/>
        </w:rPr>
        <w:br w:type="page"/>
      </w:r>
    </w:p>
    <w:p w:rsidR="000569CE" w:rsidRPr="001F1B33" w:rsidRDefault="000569CE" w:rsidP="000569CE">
      <w:pPr>
        <w:spacing w:line="276" w:lineRule="auto"/>
        <w:jc w:val="center"/>
        <w:rPr>
          <w:szCs w:val="24"/>
          <w:u w:val="single"/>
        </w:rPr>
      </w:pPr>
      <w:r w:rsidRPr="001F1B33">
        <w:rPr>
          <w:szCs w:val="24"/>
          <w:u w:val="single"/>
        </w:rPr>
        <w:t>ATTACHMENT D</w:t>
      </w:r>
    </w:p>
    <w:p w:rsidR="000569CE" w:rsidRPr="001F1B33" w:rsidRDefault="000569CE" w:rsidP="000569CE">
      <w:pPr>
        <w:jc w:val="center"/>
        <w:rPr>
          <w:caps/>
          <w:szCs w:val="24"/>
        </w:rPr>
      </w:pPr>
    </w:p>
    <w:p w:rsidR="000569CE" w:rsidRPr="001F1B33" w:rsidRDefault="000569CE" w:rsidP="000569CE">
      <w:pPr>
        <w:jc w:val="center"/>
        <w:rPr>
          <w:caps/>
          <w:szCs w:val="24"/>
        </w:rPr>
      </w:pPr>
      <w:r w:rsidRPr="001F1B33">
        <w:rPr>
          <w:caps/>
          <w:szCs w:val="24"/>
        </w:rPr>
        <w:t>Five Year History of Fee for Service Entrance FeeS—Cottages</w:t>
      </w:r>
    </w:p>
    <w:p w:rsidR="00375860" w:rsidRPr="001F1B33" w:rsidRDefault="00375860">
      <w:pPr>
        <w:rPr>
          <w:szCs w:val="24"/>
          <w:u w:val="single"/>
        </w:rPr>
      </w:pPr>
    </w:p>
    <w:tbl>
      <w:tblPr>
        <w:tblStyle w:val="TableGrid"/>
        <w:tblW w:w="6048" w:type="dxa"/>
        <w:tblInd w:w="1638" w:type="dxa"/>
        <w:tblLayout w:type="fixed"/>
        <w:tblLook w:val="04A0" w:firstRow="1" w:lastRow="0" w:firstColumn="1" w:lastColumn="0" w:noHBand="0" w:noVBand="1"/>
      </w:tblPr>
      <w:tblGrid>
        <w:gridCol w:w="2880"/>
        <w:gridCol w:w="1584"/>
        <w:gridCol w:w="1584"/>
      </w:tblGrid>
      <w:tr w:rsidR="000569CE" w:rsidRPr="001F1B33" w:rsidTr="00507D75">
        <w:trPr>
          <w:trHeight w:val="504"/>
        </w:trPr>
        <w:tc>
          <w:tcPr>
            <w:tcW w:w="6048" w:type="dxa"/>
            <w:gridSpan w:val="3"/>
            <w:tcBorders>
              <w:left w:val="single" w:sz="4" w:space="0" w:color="auto"/>
              <w:bottom w:val="single" w:sz="4" w:space="0" w:color="auto"/>
              <w:right w:val="single" w:sz="4" w:space="0" w:color="auto"/>
            </w:tcBorders>
            <w:shd w:val="clear" w:color="auto" w:fill="auto"/>
            <w:vAlign w:val="center"/>
          </w:tcPr>
          <w:p w:rsidR="000569CE" w:rsidRPr="001F1B33" w:rsidRDefault="000569CE" w:rsidP="00507D75">
            <w:pPr>
              <w:jc w:val="center"/>
              <w:rPr>
                <w:rFonts w:ascii="Times New Roman" w:hAnsi="Times New Roman" w:cs="Times New Roman"/>
                <w:b/>
                <w:szCs w:val="24"/>
              </w:rPr>
            </w:pPr>
            <w:r w:rsidRPr="001F1B33">
              <w:rPr>
                <w:rFonts w:ascii="Times New Roman" w:hAnsi="Times New Roman" w:cs="Times New Roman"/>
                <w:b/>
                <w:szCs w:val="24"/>
              </w:rPr>
              <w:t>2015</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tcBorders>
              <w:top w:val="single" w:sz="4" w:space="0" w:color="auto"/>
            </w:tcBorders>
            <w:shd w:val="clear" w:color="auto" w:fill="auto"/>
            <w:vAlign w:val="center"/>
          </w:tcPr>
          <w:p w:rsidR="00375860" w:rsidRPr="001F1B33" w:rsidRDefault="00375860" w:rsidP="00507D75">
            <w:pPr>
              <w:jc w:val="center"/>
              <w:rPr>
                <w:rFonts w:ascii="Times New Roman" w:hAnsi="Times New Roman" w:cs="Times New Roman"/>
                <w:b/>
                <w:szCs w:val="24"/>
              </w:rPr>
            </w:pPr>
            <w:r w:rsidRPr="001F1B33">
              <w:rPr>
                <w:rFonts w:ascii="Times New Roman" w:hAnsi="Times New Roman" w:cs="Times New Roman"/>
                <w:b/>
                <w:szCs w:val="24"/>
              </w:rPr>
              <w:t>Cottages</w:t>
            </w:r>
          </w:p>
        </w:tc>
        <w:tc>
          <w:tcPr>
            <w:tcW w:w="1584" w:type="dxa"/>
            <w:tcBorders>
              <w:top w:val="single" w:sz="4" w:space="0" w:color="auto"/>
            </w:tcBorders>
            <w:vAlign w:val="center"/>
          </w:tcPr>
          <w:p w:rsidR="00375860" w:rsidRPr="001F1B33" w:rsidRDefault="00375860" w:rsidP="00507D75">
            <w:pPr>
              <w:jc w:val="center"/>
              <w:rPr>
                <w:rFonts w:ascii="Times New Roman" w:hAnsi="Times New Roman" w:cs="Times New Roman"/>
                <w:b/>
                <w:szCs w:val="24"/>
              </w:rPr>
            </w:pPr>
            <w:r w:rsidRPr="001F1B33">
              <w:rPr>
                <w:rFonts w:ascii="Times New Roman" w:hAnsi="Times New Roman" w:cs="Times New Roman"/>
                <w:b/>
                <w:szCs w:val="24"/>
              </w:rPr>
              <w:t>0% Refund</w:t>
            </w:r>
          </w:p>
        </w:tc>
        <w:tc>
          <w:tcPr>
            <w:tcW w:w="1584" w:type="dxa"/>
            <w:tcBorders>
              <w:top w:val="single" w:sz="4" w:space="0" w:color="auto"/>
            </w:tcBorders>
            <w:vAlign w:val="center"/>
          </w:tcPr>
          <w:p w:rsidR="00375860" w:rsidRPr="001F1B33" w:rsidRDefault="00375860" w:rsidP="00507D75">
            <w:pPr>
              <w:jc w:val="center"/>
              <w:rPr>
                <w:rFonts w:ascii="Times New Roman" w:hAnsi="Times New Roman" w:cs="Times New Roman"/>
                <w:b/>
                <w:szCs w:val="24"/>
              </w:rPr>
            </w:pPr>
            <w:r w:rsidRPr="001F1B33">
              <w:rPr>
                <w:rFonts w:ascii="Times New Roman" w:hAnsi="Times New Roman" w:cs="Times New Roman"/>
                <w:b/>
                <w:szCs w:val="24"/>
              </w:rPr>
              <w:t>90% Refund</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tcPr>
          <w:p w:rsidR="00375860" w:rsidRPr="001F1B33" w:rsidRDefault="00375860" w:rsidP="00507D75">
            <w:pPr>
              <w:rPr>
                <w:rFonts w:ascii="Times New Roman" w:hAnsi="Times New Roman" w:cs="Times New Roman"/>
                <w:szCs w:val="24"/>
              </w:rPr>
            </w:pPr>
            <w:r w:rsidRPr="001F1B33">
              <w:rPr>
                <w:rFonts w:ascii="Times New Roman" w:hAnsi="Times New Roman" w:cs="Times New Roman"/>
                <w:szCs w:val="24"/>
              </w:rPr>
              <w:t>Oak</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$157,750</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$280,000</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tcPr>
          <w:p w:rsidR="00375860" w:rsidRPr="001F1B33" w:rsidRDefault="00375860" w:rsidP="00507D75">
            <w:pPr>
              <w:rPr>
                <w:rFonts w:ascii="Times New Roman" w:hAnsi="Times New Roman" w:cs="Times New Roman"/>
                <w:szCs w:val="24"/>
              </w:rPr>
            </w:pPr>
            <w:r w:rsidRPr="001F1B33">
              <w:rPr>
                <w:rFonts w:ascii="Times New Roman" w:hAnsi="Times New Roman" w:cs="Times New Roman"/>
                <w:szCs w:val="24"/>
              </w:rPr>
              <w:t>Pine</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$166,500</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$295,000</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tcPr>
          <w:p w:rsidR="00375860" w:rsidRPr="001F1B33" w:rsidRDefault="00375860" w:rsidP="00507D75">
            <w:pPr>
              <w:rPr>
                <w:rFonts w:ascii="Times New Roman" w:hAnsi="Times New Roman" w:cs="Times New Roman"/>
                <w:szCs w:val="24"/>
              </w:rPr>
            </w:pPr>
            <w:r w:rsidRPr="001F1B33">
              <w:rPr>
                <w:rFonts w:ascii="Times New Roman" w:hAnsi="Times New Roman" w:cs="Times New Roman"/>
                <w:szCs w:val="24"/>
              </w:rPr>
              <w:t>Spruce</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$182,750</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$325,000</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tcPr>
          <w:p w:rsidR="00375860" w:rsidRPr="001F1B33" w:rsidRDefault="00375860" w:rsidP="00507D75">
            <w:pPr>
              <w:rPr>
                <w:rFonts w:ascii="Times New Roman" w:hAnsi="Times New Roman" w:cs="Times New Roman"/>
                <w:szCs w:val="24"/>
              </w:rPr>
            </w:pPr>
            <w:r w:rsidRPr="001F1B33">
              <w:rPr>
                <w:rFonts w:ascii="Times New Roman" w:hAnsi="Times New Roman" w:cs="Times New Roman"/>
                <w:szCs w:val="24"/>
              </w:rPr>
              <w:t>Sycamore</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$191,000</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$340,000</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tcPr>
          <w:p w:rsidR="00375860" w:rsidRPr="001F1B33" w:rsidRDefault="00375860" w:rsidP="00507D75">
            <w:pPr>
              <w:rPr>
                <w:rFonts w:ascii="Times New Roman" w:hAnsi="Times New Roman" w:cs="Times New Roman"/>
                <w:szCs w:val="24"/>
              </w:rPr>
            </w:pPr>
            <w:r w:rsidRPr="001F1B33">
              <w:rPr>
                <w:rFonts w:ascii="Times New Roman" w:hAnsi="Times New Roman" w:cs="Times New Roman"/>
                <w:szCs w:val="24"/>
              </w:rPr>
              <w:t>Willow Duplex</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$177,250</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$315,000</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shd w:val="clear" w:color="auto" w:fill="auto"/>
            <w:vAlign w:val="center"/>
          </w:tcPr>
          <w:p w:rsidR="00375860" w:rsidRPr="001F1B33" w:rsidRDefault="00375860" w:rsidP="00507D75">
            <w:pPr>
              <w:rPr>
                <w:rFonts w:ascii="Times New Roman" w:hAnsi="Times New Roman" w:cs="Times New Roman"/>
                <w:szCs w:val="24"/>
              </w:rPr>
            </w:pPr>
            <w:r w:rsidRPr="001F1B33">
              <w:rPr>
                <w:rFonts w:ascii="Times New Roman" w:hAnsi="Times New Roman" w:cs="Times New Roman"/>
                <w:szCs w:val="24"/>
              </w:rPr>
              <w:t>Willow</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$182,750</w:t>
            </w:r>
          </w:p>
        </w:tc>
        <w:tc>
          <w:tcPr>
            <w:tcW w:w="1584" w:type="dxa"/>
            <w:vAlign w:val="center"/>
          </w:tcPr>
          <w:p w:rsidR="00375860" w:rsidRPr="001F1B33" w:rsidRDefault="00375860" w:rsidP="00507D75">
            <w:pPr>
              <w:spacing w:before="40" w:after="40"/>
              <w:jc w:val="center"/>
              <w:rPr>
                <w:rFonts w:ascii="Times New Roman" w:hAnsi="Times New Roman" w:cs="Times New Roman"/>
                <w:szCs w:val="24"/>
              </w:rPr>
            </w:pPr>
            <w:r w:rsidRPr="001F1B33">
              <w:rPr>
                <w:rFonts w:ascii="Times New Roman" w:hAnsi="Times New Roman" w:cs="Times New Roman"/>
                <w:szCs w:val="24"/>
              </w:rPr>
              <w:t>$325,000</w:t>
            </w:r>
          </w:p>
        </w:tc>
      </w:tr>
      <w:tr w:rsidR="00375860" w:rsidRPr="001F1B33" w:rsidTr="000569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880" w:type="dxa"/>
            <w:tcBorders>
              <w:bottom w:val="single" w:sz="6" w:space="0" w:color="auto"/>
            </w:tcBorders>
            <w:shd w:val="clear" w:color="auto" w:fill="auto"/>
            <w:vAlign w:val="center"/>
          </w:tcPr>
          <w:p w:rsidR="00375860" w:rsidRPr="001F1B33" w:rsidRDefault="00375860" w:rsidP="00507D75">
            <w:pPr>
              <w:rPr>
                <w:rFonts w:ascii="Times New Roman" w:hAnsi="Times New Roman" w:cs="Times New Roman"/>
                <w:szCs w:val="24"/>
              </w:rPr>
            </w:pPr>
            <w:r w:rsidRPr="001F1B33">
              <w:rPr>
                <w:rFonts w:ascii="Times New Roman" w:hAnsi="Times New Roman" w:cs="Times New Roman"/>
                <w:szCs w:val="24"/>
              </w:rPr>
              <w:t>Willow Basement</w:t>
            </w:r>
          </w:p>
        </w:tc>
        <w:tc>
          <w:tcPr>
            <w:tcW w:w="1584" w:type="dxa"/>
            <w:tcBorders>
              <w:bottom w:val="single" w:sz="6" w:space="0" w:color="auto"/>
            </w:tcBorders>
            <w:vAlign w:val="center"/>
          </w:tcPr>
          <w:p w:rsidR="00375860" w:rsidRPr="001F1B33" w:rsidRDefault="00375860" w:rsidP="00507D75">
            <w:pPr>
              <w:jc w:val="center"/>
              <w:rPr>
                <w:rFonts w:ascii="Times New Roman" w:hAnsi="Times New Roman" w:cs="Times New Roman"/>
                <w:szCs w:val="24"/>
              </w:rPr>
            </w:pPr>
            <w:r w:rsidRPr="001F1B33">
              <w:rPr>
                <w:rFonts w:ascii="Times New Roman" w:hAnsi="Times New Roman" w:cs="Times New Roman"/>
                <w:szCs w:val="24"/>
              </w:rPr>
              <w:t>$194,000</w:t>
            </w:r>
          </w:p>
        </w:tc>
        <w:tc>
          <w:tcPr>
            <w:tcW w:w="1584" w:type="dxa"/>
            <w:tcBorders>
              <w:bottom w:val="single" w:sz="6" w:space="0" w:color="auto"/>
            </w:tcBorders>
            <w:vAlign w:val="center"/>
          </w:tcPr>
          <w:p w:rsidR="00375860" w:rsidRPr="001F1B33" w:rsidRDefault="00375860" w:rsidP="00507D75">
            <w:pPr>
              <w:jc w:val="center"/>
              <w:rPr>
                <w:rFonts w:ascii="Times New Roman" w:hAnsi="Times New Roman" w:cs="Times New Roman"/>
                <w:szCs w:val="24"/>
              </w:rPr>
            </w:pPr>
            <w:r w:rsidRPr="001F1B33">
              <w:rPr>
                <w:rFonts w:ascii="Times New Roman" w:hAnsi="Times New Roman" w:cs="Times New Roman"/>
                <w:szCs w:val="24"/>
              </w:rPr>
              <w:t>$345,000</w:t>
            </w:r>
          </w:p>
        </w:tc>
      </w:tr>
    </w:tbl>
    <w:p w:rsidR="000569CE" w:rsidRPr="001F1B33" w:rsidRDefault="000569CE">
      <w:pPr>
        <w:rPr>
          <w:szCs w:val="24"/>
          <w:u w:val="single"/>
        </w:rPr>
      </w:pPr>
    </w:p>
    <w:p w:rsidR="000569CE" w:rsidRPr="001F1B33" w:rsidRDefault="000569CE" w:rsidP="000569CE">
      <w:pPr>
        <w:spacing w:line="276" w:lineRule="auto"/>
        <w:jc w:val="center"/>
        <w:rPr>
          <w:szCs w:val="24"/>
          <w:u w:val="single"/>
        </w:rPr>
      </w:pPr>
      <w:r w:rsidRPr="001F1B33">
        <w:rPr>
          <w:szCs w:val="24"/>
          <w:u w:val="single"/>
        </w:rPr>
        <w:br w:type="page"/>
        <w:t>ATTACHMENT D</w:t>
      </w:r>
    </w:p>
    <w:p w:rsidR="000569CE" w:rsidRPr="001F1B33" w:rsidRDefault="000569CE" w:rsidP="000569CE">
      <w:pPr>
        <w:jc w:val="center"/>
        <w:rPr>
          <w:caps/>
          <w:szCs w:val="24"/>
        </w:rPr>
      </w:pPr>
    </w:p>
    <w:p w:rsidR="000569CE" w:rsidRPr="001F1B33" w:rsidRDefault="000569CE" w:rsidP="000569CE">
      <w:pPr>
        <w:jc w:val="center"/>
        <w:rPr>
          <w:caps/>
          <w:szCs w:val="24"/>
        </w:rPr>
      </w:pPr>
      <w:r w:rsidRPr="001F1B33">
        <w:rPr>
          <w:caps/>
          <w:szCs w:val="24"/>
        </w:rPr>
        <w:t>Five Year History of Life care Entrance FeeS—COTTAGES</w:t>
      </w:r>
    </w:p>
    <w:p w:rsidR="000569CE" w:rsidRPr="001F1B33" w:rsidRDefault="000569CE" w:rsidP="000569CE">
      <w:pPr>
        <w:spacing w:line="276" w:lineRule="auto"/>
        <w:rPr>
          <w:szCs w:val="24"/>
          <w:u w:val="single"/>
        </w:rPr>
      </w:pPr>
    </w:p>
    <w:tbl>
      <w:tblPr>
        <w:tblStyle w:val="TableGrid"/>
        <w:tblW w:w="10009" w:type="dxa"/>
        <w:tblInd w:w="-342" w:type="dxa"/>
        <w:tblLayout w:type="fixed"/>
        <w:tblLook w:val="04A0" w:firstRow="1" w:lastRow="0" w:firstColumn="1" w:lastColumn="0" w:noHBand="0" w:noVBand="1"/>
      </w:tblPr>
      <w:tblGrid>
        <w:gridCol w:w="3744"/>
        <w:gridCol w:w="1253"/>
        <w:gridCol w:w="1253"/>
        <w:gridCol w:w="1253"/>
        <w:gridCol w:w="1253"/>
        <w:gridCol w:w="1253"/>
      </w:tblGrid>
      <w:tr w:rsidR="000569CE" w:rsidRPr="001F1B33" w:rsidTr="000569CE">
        <w:trPr>
          <w:trHeight w:val="720"/>
        </w:trPr>
        <w:tc>
          <w:tcPr>
            <w:tcW w:w="3744" w:type="dxa"/>
            <w:shd w:val="clear" w:color="auto" w:fill="auto"/>
            <w:vAlign w:val="center"/>
          </w:tcPr>
          <w:p w:rsidR="000569CE" w:rsidRPr="001F1B33" w:rsidRDefault="000569CE" w:rsidP="00507D75">
            <w:pPr>
              <w:jc w:val="center"/>
              <w:rPr>
                <w:rFonts w:ascii="Times New Roman" w:hAnsi="Times New Roman" w:cs="Times New Roman"/>
                <w:b/>
                <w:szCs w:val="24"/>
              </w:rPr>
            </w:pPr>
            <w:r w:rsidRPr="001F1B33">
              <w:rPr>
                <w:rFonts w:ascii="Times New Roman" w:hAnsi="Times New Roman" w:cs="Times New Roman"/>
                <w:b/>
                <w:szCs w:val="24"/>
              </w:rPr>
              <w:t>Cottages</w:t>
            </w:r>
          </w:p>
        </w:tc>
        <w:tc>
          <w:tcPr>
            <w:tcW w:w="1253" w:type="dxa"/>
            <w:vAlign w:val="center"/>
          </w:tcPr>
          <w:p w:rsidR="000569CE" w:rsidRPr="001F1B33" w:rsidRDefault="000569CE" w:rsidP="00507D75">
            <w:pPr>
              <w:ind w:left="-21"/>
              <w:jc w:val="center"/>
              <w:rPr>
                <w:rFonts w:ascii="Times New Roman" w:hAnsi="Times New Roman" w:cs="Times New Roman"/>
                <w:b/>
                <w:szCs w:val="24"/>
              </w:rPr>
            </w:pPr>
            <w:r w:rsidRPr="001F1B33">
              <w:rPr>
                <w:rFonts w:ascii="Times New Roman" w:hAnsi="Times New Roman" w:cs="Times New Roman"/>
                <w:b/>
                <w:szCs w:val="24"/>
              </w:rPr>
              <w:t>2011</w:t>
            </w:r>
          </w:p>
        </w:tc>
        <w:tc>
          <w:tcPr>
            <w:tcW w:w="1253" w:type="dxa"/>
            <w:vAlign w:val="center"/>
          </w:tcPr>
          <w:p w:rsidR="000569CE" w:rsidRPr="001F1B33" w:rsidRDefault="000569CE" w:rsidP="00507D75">
            <w:pPr>
              <w:ind w:left="-21"/>
              <w:jc w:val="center"/>
              <w:rPr>
                <w:rFonts w:ascii="Times New Roman" w:hAnsi="Times New Roman" w:cs="Times New Roman"/>
                <w:b/>
                <w:szCs w:val="24"/>
              </w:rPr>
            </w:pPr>
            <w:r w:rsidRPr="001F1B33">
              <w:rPr>
                <w:rFonts w:ascii="Times New Roman" w:hAnsi="Times New Roman" w:cs="Times New Roman"/>
                <w:b/>
                <w:szCs w:val="24"/>
              </w:rPr>
              <w:t>2012</w:t>
            </w:r>
          </w:p>
        </w:tc>
        <w:tc>
          <w:tcPr>
            <w:tcW w:w="1253" w:type="dxa"/>
            <w:vAlign w:val="center"/>
          </w:tcPr>
          <w:p w:rsidR="000569CE" w:rsidRPr="001F1B33" w:rsidRDefault="000569CE" w:rsidP="00507D75">
            <w:pPr>
              <w:ind w:left="-21"/>
              <w:jc w:val="center"/>
              <w:rPr>
                <w:rFonts w:ascii="Times New Roman" w:hAnsi="Times New Roman" w:cs="Times New Roman"/>
                <w:b/>
                <w:szCs w:val="24"/>
              </w:rPr>
            </w:pPr>
            <w:r w:rsidRPr="001F1B33">
              <w:rPr>
                <w:rFonts w:ascii="Times New Roman" w:hAnsi="Times New Roman" w:cs="Times New Roman"/>
                <w:b/>
                <w:szCs w:val="24"/>
              </w:rPr>
              <w:t>2013</w:t>
            </w:r>
          </w:p>
        </w:tc>
        <w:tc>
          <w:tcPr>
            <w:tcW w:w="1253" w:type="dxa"/>
            <w:vAlign w:val="center"/>
          </w:tcPr>
          <w:p w:rsidR="000569CE" w:rsidRPr="001F1B33" w:rsidRDefault="000569CE" w:rsidP="00507D75">
            <w:pPr>
              <w:ind w:left="-21"/>
              <w:jc w:val="center"/>
              <w:rPr>
                <w:rFonts w:ascii="Times New Roman" w:hAnsi="Times New Roman" w:cs="Times New Roman"/>
                <w:b/>
                <w:szCs w:val="24"/>
              </w:rPr>
            </w:pPr>
            <w:r w:rsidRPr="001F1B33">
              <w:rPr>
                <w:rFonts w:ascii="Times New Roman" w:hAnsi="Times New Roman" w:cs="Times New Roman"/>
                <w:b/>
                <w:szCs w:val="24"/>
              </w:rPr>
              <w:t>2014</w:t>
            </w:r>
          </w:p>
        </w:tc>
        <w:tc>
          <w:tcPr>
            <w:tcW w:w="1253" w:type="dxa"/>
            <w:vAlign w:val="center"/>
          </w:tcPr>
          <w:p w:rsidR="000569CE" w:rsidRPr="001F1B33" w:rsidRDefault="000569CE" w:rsidP="00507D75">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0569CE" w:rsidRPr="001F1B33" w:rsidTr="000569CE">
        <w:trPr>
          <w:trHeight w:val="720"/>
        </w:trPr>
        <w:tc>
          <w:tcPr>
            <w:tcW w:w="3744" w:type="dxa"/>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Oak</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$418,500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$418,500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$252,000-$325,000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$295,000</w:t>
            </w:r>
          </w:p>
        </w:tc>
        <w:tc>
          <w:tcPr>
            <w:tcW w:w="1253" w:type="dxa"/>
            <w:vMerge w:val="restart"/>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See next page</w:t>
            </w:r>
          </w:p>
        </w:tc>
      </w:tr>
      <w:tr w:rsidR="000569CE" w:rsidRPr="001F1B33" w:rsidTr="000569CE">
        <w:trPr>
          <w:trHeight w:val="720"/>
        </w:trPr>
        <w:tc>
          <w:tcPr>
            <w:tcW w:w="3744" w:type="dxa"/>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Pine</w:t>
            </w:r>
          </w:p>
        </w:tc>
        <w:tc>
          <w:tcPr>
            <w:tcW w:w="1253" w:type="dxa"/>
            <w:vAlign w:val="center"/>
          </w:tcPr>
          <w:p w:rsidR="00C83999"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$424,000-</w:t>
            </w:r>
          </w:p>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$467,200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$424,000-$467,200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$335,000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$335,000</w:t>
            </w:r>
          </w:p>
        </w:tc>
        <w:tc>
          <w:tcPr>
            <w:tcW w:w="1253" w:type="dxa"/>
            <w:vMerge/>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720"/>
        </w:trPr>
        <w:tc>
          <w:tcPr>
            <w:tcW w:w="3744" w:type="dxa"/>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Spruce</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$487,400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$487,400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Merge/>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720"/>
        </w:trPr>
        <w:tc>
          <w:tcPr>
            <w:tcW w:w="3744" w:type="dxa"/>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Sycamore</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$501,700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$501,700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Merge/>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720"/>
        </w:trPr>
        <w:tc>
          <w:tcPr>
            <w:tcW w:w="3744" w:type="dxa"/>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 xml:space="preserve">Willow Duplex </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$520,000-$530,100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$520,000-$530,100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$350,000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$325,000-$350,000</w:t>
            </w:r>
          </w:p>
        </w:tc>
        <w:tc>
          <w:tcPr>
            <w:tcW w:w="1253" w:type="dxa"/>
            <w:vMerge/>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720"/>
        </w:trPr>
        <w:tc>
          <w:tcPr>
            <w:tcW w:w="3744" w:type="dxa"/>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Willow</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$531,600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$531,600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$440,000</w:t>
            </w:r>
          </w:p>
        </w:tc>
        <w:tc>
          <w:tcPr>
            <w:tcW w:w="1253" w:type="dxa"/>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253" w:type="dxa"/>
            <w:vMerge/>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720"/>
        </w:trPr>
        <w:tc>
          <w:tcPr>
            <w:tcW w:w="3744" w:type="dxa"/>
            <w:tcBorders>
              <w:bottom w:val="single" w:sz="4" w:space="0" w:color="auto"/>
            </w:tcBorders>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Willow Basement</w:t>
            </w:r>
          </w:p>
        </w:tc>
        <w:tc>
          <w:tcPr>
            <w:tcW w:w="1253" w:type="dxa"/>
            <w:tcBorders>
              <w:bottom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$596,000-$626,600</w:t>
            </w:r>
          </w:p>
        </w:tc>
        <w:tc>
          <w:tcPr>
            <w:tcW w:w="1253" w:type="dxa"/>
            <w:tcBorders>
              <w:bottom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$596,000-</w:t>
            </w:r>
          </w:p>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$626,600</w:t>
            </w:r>
          </w:p>
        </w:tc>
        <w:tc>
          <w:tcPr>
            <w:tcW w:w="1253" w:type="dxa"/>
            <w:tcBorders>
              <w:bottom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$475,000-$495,000</w:t>
            </w:r>
          </w:p>
        </w:tc>
        <w:tc>
          <w:tcPr>
            <w:tcW w:w="1253" w:type="dxa"/>
            <w:tcBorders>
              <w:bottom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 xml:space="preserve"> $475,000-$495,000</w:t>
            </w:r>
          </w:p>
        </w:tc>
        <w:tc>
          <w:tcPr>
            <w:tcW w:w="1253" w:type="dxa"/>
            <w:vMerge/>
            <w:tcBorders>
              <w:bottom w:val="single" w:sz="4" w:space="0" w:color="auto"/>
            </w:tcBorders>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576"/>
        </w:trPr>
        <w:tc>
          <w:tcPr>
            <w:tcW w:w="3744" w:type="dxa"/>
            <w:tcBorders>
              <w:left w:val="nil"/>
              <w:bottom w:val="single" w:sz="4" w:space="0" w:color="auto"/>
              <w:right w:val="nil"/>
            </w:tcBorders>
            <w:shd w:val="clear" w:color="auto" w:fill="auto"/>
            <w:vAlign w:val="center"/>
          </w:tcPr>
          <w:p w:rsidR="000569CE" w:rsidRPr="001F1B33" w:rsidRDefault="000569CE" w:rsidP="00507D75">
            <w:pP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720"/>
        </w:trPr>
        <w:tc>
          <w:tcPr>
            <w:tcW w:w="3744" w:type="dxa"/>
            <w:tcBorders>
              <w:left w:val="single" w:sz="4" w:space="0" w:color="auto"/>
              <w:bottom w:val="single" w:sz="4" w:space="0" w:color="auto"/>
              <w:right w:val="single" w:sz="4" w:space="0" w:color="auto"/>
            </w:tcBorders>
            <w:shd w:val="clear" w:color="auto" w:fill="auto"/>
            <w:vAlign w:val="center"/>
          </w:tcPr>
          <w:p w:rsidR="000569CE" w:rsidRPr="001F1B33" w:rsidRDefault="000569CE" w:rsidP="00507D75">
            <w:pPr>
              <w:rPr>
                <w:rFonts w:ascii="Times New Roman" w:hAnsi="Times New Roman" w:cs="Times New Roman"/>
                <w:szCs w:val="24"/>
              </w:rPr>
            </w:pPr>
            <w:r w:rsidRPr="001F1B33">
              <w:rPr>
                <w:rFonts w:ascii="Times New Roman" w:hAnsi="Times New Roman" w:cs="Times New Roman"/>
                <w:szCs w:val="24"/>
              </w:rPr>
              <w:t>Life Care Prepayment</w:t>
            </w:r>
          </w:p>
        </w:tc>
        <w:tc>
          <w:tcPr>
            <w:tcW w:w="1253" w:type="dxa"/>
            <w:tcBorders>
              <w:left w:val="single" w:sz="4" w:space="0" w:color="auto"/>
              <w:bottom w:val="single" w:sz="4" w:space="0" w:color="auto"/>
              <w:right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$36,800</w:t>
            </w:r>
          </w:p>
        </w:tc>
        <w:tc>
          <w:tcPr>
            <w:tcW w:w="1253" w:type="dxa"/>
            <w:tcBorders>
              <w:left w:val="single" w:sz="4" w:space="0" w:color="auto"/>
              <w:bottom w:val="single" w:sz="4" w:space="0" w:color="auto"/>
              <w:right w:val="single" w:sz="4" w:space="0" w:color="auto"/>
            </w:tcBorders>
            <w:vAlign w:val="center"/>
          </w:tcPr>
          <w:p w:rsidR="000569CE" w:rsidRPr="001F1B33" w:rsidRDefault="000569CE" w:rsidP="00507D75">
            <w:pPr>
              <w:jc w:val="center"/>
              <w:rPr>
                <w:rFonts w:ascii="Times New Roman" w:hAnsi="Times New Roman" w:cs="Times New Roman"/>
                <w:szCs w:val="24"/>
              </w:rPr>
            </w:pPr>
            <w:r w:rsidRPr="001F1B33">
              <w:rPr>
                <w:rFonts w:ascii="Times New Roman" w:hAnsi="Times New Roman" w:cs="Times New Roman"/>
                <w:szCs w:val="24"/>
              </w:rPr>
              <w:t>$38,300</w:t>
            </w:r>
          </w:p>
        </w:tc>
        <w:tc>
          <w:tcPr>
            <w:tcW w:w="1253" w:type="dxa"/>
            <w:tcBorders>
              <w:left w:val="single" w:sz="4" w:space="0" w:color="auto"/>
              <w:bottom w:val="single" w:sz="4" w:space="0" w:color="auto"/>
              <w:right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$39,100</w:t>
            </w:r>
          </w:p>
        </w:tc>
        <w:tc>
          <w:tcPr>
            <w:tcW w:w="1253" w:type="dxa"/>
            <w:tcBorders>
              <w:left w:val="single" w:sz="4" w:space="0" w:color="auto"/>
              <w:bottom w:val="single" w:sz="4" w:space="0" w:color="auto"/>
              <w:right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$50,000</w:t>
            </w:r>
          </w:p>
        </w:tc>
        <w:tc>
          <w:tcPr>
            <w:tcW w:w="1253" w:type="dxa"/>
            <w:tcBorders>
              <w:left w:val="single" w:sz="4" w:space="0" w:color="auto"/>
              <w:bottom w:val="single" w:sz="4" w:space="0" w:color="auto"/>
              <w:right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Included</w:t>
            </w:r>
          </w:p>
        </w:tc>
      </w:tr>
      <w:tr w:rsidR="000569CE" w:rsidRPr="001F1B33" w:rsidTr="000569CE">
        <w:trPr>
          <w:trHeight w:val="576"/>
        </w:trPr>
        <w:tc>
          <w:tcPr>
            <w:tcW w:w="3744" w:type="dxa"/>
            <w:tcBorders>
              <w:left w:val="nil"/>
              <w:bottom w:val="single" w:sz="4" w:space="0" w:color="auto"/>
              <w:right w:val="nil"/>
            </w:tcBorders>
            <w:shd w:val="clear" w:color="auto" w:fill="auto"/>
            <w:vAlign w:val="center"/>
          </w:tcPr>
          <w:p w:rsidR="000569CE" w:rsidRPr="001F1B33" w:rsidRDefault="000569CE" w:rsidP="00507D75">
            <w:pP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c>
          <w:tcPr>
            <w:tcW w:w="1253" w:type="dxa"/>
            <w:tcBorders>
              <w:left w:val="nil"/>
              <w:bottom w:val="single" w:sz="4" w:space="0" w:color="auto"/>
              <w:right w:val="nil"/>
            </w:tcBorders>
            <w:vAlign w:val="center"/>
          </w:tcPr>
          <w:p w:rsidR="000569CE" w:rsidRPr="001F1B33" w:rsidRDefault="000569CE" w:rsidP="00507D75">
            <w:pPr>
              <w:ind w:left="-21"/>
              <w:jc w:val="center"/>
              <w:rPr>
                <w:rFonts w:ascii="Times New Roman" w:hAnsi="Times New Roman" w:cs="Times New Roman"/>
                <w:szCs w:val="24"/>
              </w:rPr>
            </w:pPr>
          </w:p>
        </w:tc>
      </w:tr>
      <w:tr w:rsidR="000569CE" w:rsidRPr="001F1B33" w:rsidTr="000569CE">
        <w:trPr>
          <w:trHeight w:val="720"/>
        </w:trPr>
        <w:tc>
          <w:tcPr>
            <w:tcW w:w="3744" w:type="dxa"/>
            <w:tcBorders>
              <w:top w:val="single" w:sz="4" w:space="0" w:color="auto"/>
            </w:tcBorders>
            <w:shd w:val="clear" w:color="auto" w:fill="auto"/>
            <w:vAlign w:val="center"/>
          </w:tcPr>
          <w:p w:rsidR="000569CE" w:rsidRPr="001F1B33" w:rsidRDefault="000569CE" w:rsidP="00507D75">
            <w:pPr>
              <w:jc w:val="center"/>
              <w:rPr>
                <w:rFonts w:ascii="Times New Roman" w:hAnsi="Times New Roman" w:cs="Times New Roman"/>
                <w:b/>
                <w:szCs w:val="24"/>
              </w:rPr>
            </w:pPr>
            <w:r w:rsidRPr="001F1B33">
              <w:rPr>
                <w:rFonts w:ascii="Times New Roman" w:hAnsi="Times New Roman" w:cs="Times New Roman"/>
                <w:b/>
                <w:szCs w:val="24"/>
              </w:rPr>
              <w:t>Annual Increase</w:t>
            </w:r>
          </w:p>
        </w:tc>
        <w:tc>
          <w:tcPr>
            <w:tcW w:w="1253" w:type="dxa"/>
            <w:tcBorders>
              <w:top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3.8%</w:t>
            </w:r>
          </w:p>
        </w:tc>
        <w:tc>
          <w:tcPr>
            <w:tcW w:w="1253" w:type="dxa"/>
            <w:tcBorders>
              <w:top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3.8%</w:t>
            </w:r>
          </w:p>
        </w:tc>
        <w:tc>
          <w:tcPr>
            <w:tcW w:w="1253" w:type="dxa"/>
            <w:tcBorders>
              <w:top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2%</w:t>
            </w:r>
          </w:p>
        </w:tc>
        <w:tc>
          <w:tcPr>
            <w:tcW w:w="1253" w:type="dxa"/>
            <w:tcBorders>
              <w:top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0%</w:t>
            </w:r>
          </w:p>
        </w:tc>
        <w:tc>
          <w:tcPr>
            <w:tcW w:w="1253" w:type="dxa"/>
            <w:tcBorders>
              <w:top w:val="single" w:sz="4" w:space="0" w:color="auto"/>
            </w:tcBorders>
            <w:vAlign w:val="center"/>
          </w:tcPr>
          <w:p w:rsidR="000569CE" w:rsidRPr="001F1B33" w:rsidRDefault="000569CE" w:rsidP="00507D75">
            <w:pPr>
              <w:ind w:left="-21"/>
              <w:jc w:val="center"/>
              <w:rPr>
                <w:rFonts w:ascii="Times New Roman" w:hAnsi="Times New Roman" w:cs="Times New Roman"/>
                <w:szCs w:val="24"/>
              </w:rPr>
            </w:pPr>
            <w:r w:rsidRPr="001F1B33">
              <w:rPr>
                <w:rFonts w:ascii="Times New Roman" w:hAnsi="Times New Roman" w:cs="Times New Roman"/>
                <w:szCs w:val="24"/>
              </w:rPr>
              <w:t>0%</w:t>
            </w:r>
          </w:p>
        </w:tc>
      </w:tr>
    </w:tbl>
    <w:p w:rsidR="000569CE" w:rsidRPr="001F1B33" w:rsidRDefault="000569CE" w:rsidP="00B30A3A">
      <w:pPr>
        <w:spacing w:line="276" w:lineRule="auto"/>
        <w:rPr>
          <w:szCs w:val="24"/>
          <w:u w:val="single"/>
        </w:rPr>
      </w:pPr>
    </w:p>
    <w:p w:rsidR="000569CE" w:rsidRPr="001F1B33" w:rsidRDefault="000569CE">
      <w:pPr>
        <w:rPr>
          <w:szCs w:val="24"/>
          <w:u w:val="single"/>
        </w:rPr>
      </w:pPr>
      <w:r w:rsidRPr="001F1B33">
        <w:rPr>
          <w:szCs w:val="24"/>
          <w:u w:val="single"/>
        </w:rPr>
        <w:br w:type="page"/>
      </w:r>
    </w:p>
    <w:p w:rsidR="00A15043" w:rsidRPr="001F1B33" w:rsidRDefault="00A15043" w:rsidP="00A15043">
      <w:pPr>
        <w:spacing w:line="276" w:lineRule="auto"/>
        <w:jc w:val="center"/>
        <w:rPr>
          <w:szCs w:val="24"/>
          <w:u w:val="single"/>
        </w:rPr>
      </w:pPr>
      <w:r w:rsidRPr="001F1B33">
        <w:rPr>
          <w:szCs w:val="24"/>
          <w:u w:val="single"/>
        </w:rPr>
        <w:t>ATTACHMENT D</w:t>
      </w:r>
    </w:p>
    <w:p w:rsidR="00A15043" w:rsidRPr="001F1B33" w:rsidRDefault="00A15043" w:rsidP="00A15043">
      <w:pPr>
        <w:jc w:val="center"/>
        <w:rPr>
          <w:caps/>
          <w:szCs w:val="24"/>
        </w:rPr>
      </w:pPr>
    </w:p>
    <w:p w:rsidR="00A15043" w:rsidRPr="001F1B33" w:rsidRDefault="00A15043" w:rsidP="00A15043">
      <w:pPr>
        <w:jc w:val="center"/>
        <w:rPr>
          <w:caps/>
          <w:szCs w:val="24"/>
        </w:rPr>
      </w:pPr>
      <w:r w:rsidRPr="001F1B33">
        <w:rPr>
          <w:caps/>
          <w:szCs w:val="24"/>
        </w:rPr>
        <w:t>Five Year History of Life care Entrance FeeS—COTTAGES</w:t>
      </w:r>
    </w:p>
    <w:p w:rsidR="00A15043" w:rsidRPr="001F1B33" w:rsidRDefault="00A15043">
      <w:pPr>
        <w:rPr>
          <w:szCs w:val="24"/>
          <w:u w:val="single"/>
        </w:rPr>
      </w:pPr>
    </w:p>
    <w:tbl>
      <w:tblPr>
        <w:tblStyle w:val="TableGrid"/>
        <w:tblW w:w="8206" w:type="dxa"/>
        <w:tblInd w:w="558" w:type="dxa"/>
        <w:tblLayout w:type="fixed"/>
        <w:tblLook w:val="04A0" w:firstRow="1" w:lastRow="0" w:firstColumn="1" w:lastColumn="0" w:noHBand="0" w:noVBand="1"/>
      </w:tblPr>
      <w:tblGrid>
        <w:gridCol w:w="2434"/>
        <w:gridCol w:w="1443"/>
        <w:gridCol w:w="1443"/>
        <w:gridCol w:w="1443"/>
        <w:gridCol w:w="1443"/>
      </w:tblGrid>
      <w:tr w:rsidR="00A15043" w:rsidRPr="001F1B33" w:rsidTr="00507D75">
        <w:trPr>
          <w:trHeight w:val="504"/>
        </w:trPr>
        <w:tc>
          <w:tcPr>
            <w:tcW w:w="8206" w:type="dxa"/>
            <w:gridSpan w:val="5"/>
            <w:shd w:val="clear" w:color="auto" w:fill="auto"/>
            <w:vAlign w:val="center"/>
          </w:tcPr>
          <w:p w:rsidR="00A15043" w:rsidRPr="001F1B33" w:rsidRDefault="00A15043" w:rsidP="00507D75">
            <w:pPr>
              <w:ind w:left="-21"/>
              <w:jc w:val="center"/>
              <w:rPr>
                <w:rFonts w:ascii="Times New Roman" w:hAnsi="Times New Roman" w:cs="Times New Roman"/>
                <w:b/>
                <w:szCs w:val="24"/>
              </w:rPr>
            </w:pPr>
            <w:r w:rsidRPr="001F1B33">
              <w:rPr>
                <w:rFonts w:ascii="Times New Roman" w:hAnsi="Times New Roman" w:cs="Times New Roman"/>
                <w:b/>
                <w:szCs w:val="24"/>
              </w:rPr>
              <w:t>2015</w:t>
            </w:r>
          </w:p>
        </w:tc>
      </w:tr>
      <w:tr w:rsidR="00A15043" w:rsidRPr="001F1B33" w:rsidTr="00A15043">
        <w:trPr>
          <w:trHeight w:val="504"/>
        </w:trPr>
        <w:tc>
          <w:tcPr>
            <w:tcW w:w="2434" w:type="dxa"/>
            <w:vMerge w:val="restart"/>
            <w:shd w:val="clear" w:color="auto" w:fill="auto"/>
            <w:vAlign w:val="center"/>
            <w:hideMark/>
          </w:tcPr>
          <w:p w:rsidR="00A15043" w:rsidRPr="001F1B33" w:rsidRDefault="00A15043" w:rsidP="00507D75">
            <w:pPr>
              <w:jc w:val="center"/>
              <w:rPr>
                <w:rFonts w:ascii="Times New Roman" w:hAnsi="Times New Roman" w:cs="Times New Roman"/>
                <w:b/>
                <w:szCs w:val="24"/>
              </w:rPr>
            </w:pPr>
            <w:r w:rsidRPr="001F1B33">
              <w:rPr>
                <w:rFonts w:ascii="Times New Roman" w:hAnsi="Times New Roman" w:cs="Times New Roman"/>
                <w:b/>
                <w:szCs w:val="24"/>
              </w:rPr>
              <w:t>Cottages</w:t>
            </w:r>
          </w:p>
        </w:tc>
        <w:tc>
          <w:tcPr>
            <w:tcW w:w="2886" w:type="dxa"/>
            <w:gridSpan w:val="2"/>
            <w:vAlign w:val="center"/>
          </w:tcPr>
          <w:p w:rsidR="00A15043" w:rsidRPr="001F1B33" w:rsidRDefault="00A15043" w:rsidP="00507D75">
            <w:pPr>
              <w:ind w:left="-21"/>
              <w:jc w:val="center"/>
              <w:rPr>
                <w:rFonts w:ascii="Times New Roman" w:hAnsi="Times New Roman" w:cs="Times New Roman"/>
                <w:b/>
                <w:szCs w:val="24"/>
              </w:rPr>
            </w:pPr>
            <w:r w:rsidRPr="001F1B33">
              <w:rPr>
                <w:rFonts w:ascii="Times New Roman" w:hAnsi="Times New Roman" w:cs="Times New Roman"/>
                <w:b/>
                <w:szCs w:val="24"/>
              </w:rPr>
              <w:t>Single Residency</w:t>
            </w:r>
          </w:p>
        </w:tc>
        <w:tc>
          <w:tcPr>
            <w:tcW w:w="2886" w:type="dxa"/>
            <w:gridSpan w:val="2"/>
            <w:vAlign w:val="center"/>
          </w:tcPr>
          <w:p w:rsidR="00A15043" w:rsidRPr="001F1B33" w:rsidRDefault="00A15043" w:rsidP="00507D75">
            <w:pPr>
              <w:ind w:left="-21"/>
              <w:jc w:val="center"/>
              <w:rPr>
                <w:rFonts w:ascii="Times New Roman" w:hAnsi="Times New Roman" w:cs="Times New Roman"/>
                <w:b/>
                <w:szCs w:val="24"/>
              </w:rPr>
            </w:pPr>
            <w:r w:rsidRPr="001F1B33">
              <w:rPr>
                <w:rFonts w:ascii="Times New Roman" w:hAnsi="Times New Roman" w:cs="Times New Roman"/>
                <w:b/>
                <w:szCs w:val="24"/>
              </w:rPr>
              <w:t>Double Residency</w:t>
            </w:r>
          </w:p>
        </w:tc>
      </w:tr>
      <w:tr w:rsidR="00A15043" w:rsidRPr="001F1B33" w:rsidTr="00A15043">
        <w:trPr>
          <w:trHeight w:val="504"/>
        </w:trPr>
        <w:tc>
          <w:tcPr>
            <w:tcW w:w="2434" w:type="dxa"/>
            <w:vMerge/>
            <w:shd w:val="clear" w:color="auto" w:fill="auto"/>
            <w:vAlign w:val="center"/>
          </w:tcPr>
          <w:p w:rsidR="00A15043" w:rsidRPr="001F1B33" w:rsidRDefault="00A15043" w:rsidP="00507D75">
            <w:pPr>
              <w:jc w:val="center"/>
              <w:rPr>
                <w:rFonts w:ascii="Times New Roman" w:hAnsi="Times New Roman" w:cs="Times New Roman"/>
                <w:b/>
                <w:szCs w:val="24"/>
              </w:rPr>
            </w:pPr>
          </w:p>
        </w:tc>
        <w:tc>
          <w:tcPr>
            <w:tcW w:w="1443" w:type="dxa"/>
            <w:vAlign w:val="center"/>
          </w:tcPr>
          <w:p w:rsidR="00A15043" w:rsidRPr="001F1B33" w:rsidRDefault="00A15043" w:rsidP="00507D75">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3" w:type="dxa"/>
            <w:vAlign w:val="center"/>
          </w:tcPr>
          <w:p w:rsidR="00A15043" w:rsidRPr="001F1B33" w:rsidRDefault="00A15043" w:rsidP="00507D75">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c>
          <w:tcPr>
            <w:tcW w:w="1443" w:type="dxa"/>
            <w:vAlign w:val="center"/>
          </w:tcPr>
          <w:p w:rsidR="00A15043" w:rsidRPr="001F1B33" w:rsidRDefault="00A15043" w:rsidP="00507D75">
            <w:pPr>
              <w:ind w:left="-21"/>
              <w:jc w:val="center"/>
              <w:rPr>
                <w:rFonts w:ascii="Times New Roman" w:hAnsi="Times New Roman" w:cs="Times New Roman"/>
                <w:b/>
                <w:szCs w:val="24"/>
              </w:rPr>
            </w:pPr>
            <w:r w:rsidRPr="001F1B33">
              <w:rPr>
                <w:rFonts w:ascii="Times New Roman" w:hAnsi="Times New Roman" w:cs="Times New Roman"/>
                <w:b/>
                <w:szCs w:val="24"/>
              </w:rPr>
              <w:t>0% Refund</w:t>
            </w:r>
          </w:p>
        </w:tc>
        <w:tc>
          <w:tcPr>
            <w:tcW w:w="1443" w:type="dxa"/>
            <w:vAlign w:val="center"/>
          </w:tcPr>
          <w:p w:rsidR="00A15043" w:rsidRPr="001F1B33" w:rsidRDefault="00A15043" w:rsidP="00507D75">
            <w:pPr>
              <w:ind w:left="-21"/>
              <w:jc w:val="center"/>
              <w:rPr>
                <w:rFonts w:ascii="Times New Roman" w:hAnsi="Times New Roman" w:cs="Times New Roman"/>
                <w:b/>
                <w:szCs w:val="24"/>
              </w:rPr>
            </w:pPr>
            <w:r w:rsidRPr="001F1B33">
              <w:rPr>
                <w:rFonts w:ascii="Times New Roman" w:hAnsi="Times New Roman" w:cs="Times New Roman"/>
                <w:b/>
                <w:spacing w:val="-6"/>
                <w:szCs w:val="24"/>
              </w:rPr>
              <w:t>90% Refund</w:t>
            </w:r>
          </w:p>
        </w:tc>
      </w:tr>
      <w:tr w:rsidR="00A15043" w:rsidRPr="001F1B33" w:rsidTr="00A150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434" w:type="dxa"/>
            <w:shd w:val="clear" w:color="auto" w:fill="auto"/>
            <w:vAlign w:val="center"/>
          </w:tcPr>
          <w:p w:rsidR="00A15043" w:rsidRPr="001F1B33" w:rsidRDefault="00A15043" w:rsidP="00507D75">
            <w:pPr>
              <w:rPr>
                <w:rFonts w:ascii="Times New Roman" w:hAnsi="Times New Roman" w:cs="Times New Roman"/>
                <w:szCs w:val="24"/>
              </w:rPr>
            </w:pPr>
            <w:r w:rsidRPr="001F1B33">
              <w:rPr>
                <w:rFonts w:ascii="Times New Roman" w:hAnsi="Times New Roman" w:cs="Times New Roman"/>
                <w:szCs w:val="24"/>
              </w:rPr>
              <w:t>Oak</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$207,750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$330,000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$227,750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$350,000</w:t>
            </w:r>
          </w:p>
        </w:tc>
      </w:tr>
      <w:tr w:rsidR="00A15043" w:rsidRPr="001F1B33" w:rsidTr="00A150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434" w:type="dxa"/>
            <w:shd w:val="clear" w:color="auto" w:fill="auto"/>
            <w:vAlign w:val="center"/>
          </w:tcPr>
          <w:p w:rsidR="00A15043" w:rsidRPr="001F1B33" w:rsidRDefault="00A15043" w:rsidP="00507D75">
            <w:pPr>
              <w:rPr>
                <w:rFonts w:ascii="Times New Roman" w:hAnsi="Times New Roman" w:cs="Times New Roman"/>
                <w:szCs w:val="24"/>
              </w:rPr>
            </w:pPr>
            <w:r w:rsidRPr="001F1B33">
              <w:rPr>
                <w:rFonts w:ascii="Times New Roman" w:hAnsi="Times New Roman" w:cs="Times New Roman"/>
                <w:szCs w:val="24"/>
              </w:rPr>
              <w:t>Pine</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$216,500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$345,000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$236,500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$365,000</w:t>
            </w:r>
          </w:p>
        </w:tc>
      </w:tr>
      <w:tr w:rsidR="00A15043" w:rsidRPr="001F1B33" w:rsidTr="00A150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434" w:type="dxa"/>
            <w:shd w:val="clear" w:color="auto" w:fill="auto"/>
            <w:vAlign w:val="center"/>
          </w:tcPr>
          <w:p w:rsidR="00A15043" w:rsidRPr="001F1B33" w:rsidRDefault="00A15043" w:rsidP="00507D75">
            <w:pPr>
              <w:rPr>
                <w:rFonts w:ascii="Times New Roman" w:hAnsi="Times New Roman" w:cs="Times New Roman"/>
                <w:szCs w:val="24"/>
              </w:rPr>
            </w:pPr>
            <w:r w:rsidRPr="001F1B33">
              <w:rPr>
                <w:rFonts w:ascii="Times New Roman" w:hAnsi="Times New Roman" w:cs="Times New Roman"/>
                <w:szCs w:val="24"/>
              </w:rPr>
              <w:t>Spruce</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$232,750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$375,000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$252,750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$395,000</w:t>
            </w:r>
          </w:p>
        </w:tc>
      </w:tr>
      <w:tr w:rsidR="00A15043" w:rsidRPr="001F1B33" w:rsidTr="00A150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434" w:type="dxa"/>
            <w:shd w:val="clear" w:color="auto" w:fill="auto"/>
            <w:vAlign w:val="center"/>
          </w:tcPr>
          <w:p w:rsidR="00A15043" w:rsidRPr="001F1B33" w:rsidRDefault="00A15043" w:rsidP="00507D75">
            <w:pPr>
              <w:rPr>
                <w:rFonts w:ascii="Times New Roman" w:hAnsi="Times New Roman" w:cs="Times New Roman"/>
                <w:szCs w:val="24"/>
              </w:rPr>
            </w:pPr>
            <w:r w:rsidRPr="001F1B33">
              <w:rPr>
                <w:rFonts w:ascii="Times New Roman" w:hAnsi="Times New Roman" w:cs="Times New Roman"/>
                <w:szCs w:val="24"/>
              </w:rPr>
              <w:t>Sycamore</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$241,000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$390,000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$261,000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$410,000</w:t>
            </w:r>
          </w:p>
        </w:tc>
      </w:tr>
      <w:tr w:rsidR="00A15043" w:rsidRPr="001F1B33" w:rsidTr="00A150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434" w:type="dxa"/>
            <w:shd w:val="clear" w:color="auto" w:fill="auto"/>
            <w:vAlign w:val="center"/>
          </w:tcPr>
          <w:p w:rsidR="00A15043" w:rsidRPr="001F1B33" w:rsidRDefault="00A15043" w:rsidP="00507D75">
            <w:pPr>
              <w:rPr>
                <w:rFonts w:ascii="Times New Roman" w:hAnsi="Times New Roman" w:cs="Times New Roman"/>
                <w:szCs w:val="24"/>
              </w:rPr>
            </w:pPr>
            <w:r w:rsidRPr="001F1B33">
              <w:rPr>
                <w:rFonts w:ascii="Times New Roman" w:hAnsi="Times New Roman" w:cs="Times New Roman"/>
                <w:szCs w:val="24"/>
              </w:rPr>
              <w:t>Willow, Duplex</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$227,250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$365,000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$247,250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$385,000</w:t>
            </w:r>
          </w:p>
        </w:tc>
      </w:tr>
      <w:tr w:rsidR="00A15043" w:rsidRPr="001F1B33" w:rsidTr="00A150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434" w:type="dxa"/>
            <w:shd w:val="clear" w:color="auto" w:fill="auto"/>
            <w:vAlign w:val="center"/>
          </w:tcPr>
          <w:p w:rsidR="00A15043" w:rsidRPr="001F1B33" w:rsidRDefault="00A15043" w:rsidP="00507D75">
            <w:pPr>
              <w:rPr>
                <w:rFonts w:ascii="Times New Roman" w:hAnsi="Times New Roman" w:cs="Times New Roman"/>
                <w:szCs w:val="24"/>
              </w:rPr>
            </w:pPr>
            <w:r w:rsidRPr="001F1B33">
              <w:rPr>
                <w:rFonts w:ascii="Times New Roman" w:hAnsi="Times New Roman" w:cs="Times New Roman"/>
                <w:szCs w:val="24"/>
              </w:rPr>
              <w:t>Willow</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$232,750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$375,000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$252,750</w:t>
            </w:r>
          </w:p>
        </w:tc>
        <w:tc>
          <w:tcPr>
            <w:tcW w:w="1443" w:type="dxa"/>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$395,000</w:t>
            </w:r>
          </w:p>
        </w:tc>
      </w:tr>
      <w:tr w:rsidR="00A15043" w:rsidRPr="001F1B33" w:rsidTr="00A150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04"/>
        </w:trPr>
        <w:tc>
          <w:tcPr>
            <w:tcW w:w="2434" w:type="dxa"/>
            <w:tcBorders>
              <w:bottom w:val="single" w:sz="6" w:space="0" w:color="auto"/>
            </w:tcBorders>
            <w:shd w:val="clear" w:color="auto" w:fill="auto"/>
            <w:vAlign w:val="center"/>
          </w:tcPr>
          <w:p w:rsidR="00A15043" w:rsidRPr="001F1B33" w:rsidRDefault="00A15043" w:rsidP="00507D75">
            <w:pPr>
              <w:rPr>
                <w:rFonts w:ascii="Times New Roman" w:hAnsi="Times New Roman" w:cs="Times New Roman"/>
                <w:szCs w:val="24"/>
              </w:rPr>
            </w:pPr>
            <w:r w:rsidRPr="001F1B33">
              <w:rPr>
                <w:rFonts w:ascii="Times New Roman" w:hAnsi="Times New Roman" w:cs="Times New Roman"/>
                <w:szCs w:val="24"/>
              </w:rPr>
              <w:t>Willow, Basement</w:t>
            </w:r>
          </w:p>
        </w:tc>
        <w:tc>
          <w:tcPr>
            <w:tcW w:w="1443" w:type="dxa"/>
            <w:tcBorders>
              <w:bottom w:val="single" w:sz="6" w:space="0" w:color="auto"/>
            </w:tcBorders>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$244,000</w:t>
            </w:r>
          </w:p>
        </w:tc>
        <w:tc>
          <w:tcPr>
            <w:tcW w:w="1443" w:type="dxa"/>
            <w:tcBorders>
              <w:bottom w:val="single" w:sz="6" w:space="0" w:color="auto"/>
            </w:tcBorders>
            <w:vAlign w:val="center"/>
          </w:tcPr>
          <w:p w:rsidR="00A15043" w:rsidRPr="001F1B33" w:rsidRDefault="00A15043" w:rsidP="00507D75">
            <w:pPr>
              <w:spacing w:before="40" w:after="40"/>
              <w:ind w:left="-21"/>
              <w:jc w:val="center"/>
              <w:rPr>
                <w:rFonts w:ascii="Times New Roman" w:hAnsi="Times New Roman" w:cs="Times New Roman"/>
                <w:szCs w:val="24"/>
              </w:rPr>
            </w:pPr>
            <w:r w:rsidRPr="001F1B33">
              <w:rPr>
                <w:rFonts w:ascii="Times New Roman" w:hAnsi="Times New Roman" w:cs="Times New Roman"/>
                <w:szCs w:val="24"/>
              </w:rPr>
              <w:t>$395,000</w:t>
            </w:r>
          </w:p>
        </w:tc>
        <w:tc>
          <w:tcPr>
            <w:tcW w:w="1443" w:type="dxa"/>
            <w:tcBorders>
              <w:bottom w:val="single" w:sz="6" w:space="0" w:color="auto"/>
            </w:tcBorders>
            <w:vAlign w:val="center"/>
          </w:tcPr>
          <w:p w:rsidR="00A15043" w:rsidRPr="001F1B33" w:rsidRDefault="00A15043" w:rsidP="00507D75">
            <w:pPr>
              <w:ind w:left="-21"/>
              <w:jc w:val="center"/>
              <w:rPr>
                <w:rFonts w:ascii="Times New Roman" w:hAnsi="Times New Roman" w:cs="Times New Roman"/>
                <w:szCs w:val="24"/>
              </w:rPr>
            </w:pPr>
            <w:r w:rsidRPr="001F1B33">
              <w:rPr>
                <w:rFonts w:ascii="Times New Roman" w:hAnsi="Times New Roman" w:cs="Times New Roman"/>
                <w:szCs w:val="24"/>
              </w:rPr>
              <w:t>$264,000</w:t>
            </w:r>
          </w:p>
        </w:tc>
        <w:tc>
          <w:tcPr>
            <w:tcW w:w="1443" w:type="dxa"/>
            <w:tcBorders>
              <w:bottom w:val="single" w:sz="6" w:space="0" w:color="auto"/>
            </w:tcBorders>
            <w:vAlign w:val="center"/>
          </w:tcPr>
          <w:p w:rsidR="00A15043" w:rsidRPr="001F1B33" w:rsidRDefault="00A15043" w:rsidP="00507D75">
            <w:pPr>
              <w:ind w:left="-21"/>
              <w:jc w:val="center"/>
              <w:rPr>
                <w:rFonts w:ascii="Times New Roman" w:hAnsi="Times New Roman" w:cs="Times New Roman"/>
                <w:szCs w:val="24"/>
              </w:rPr>
            </w:pPr>
            <w:r w:rsidRPr="001F1B33">
              <w:rPr>
                <w:rFonts w:ascii="Times New Roman" w:hAnsi="Times New Roman" w:cs="Times New Roman"/>
                <w:szCs w:val="24"/>
              </w:rPr>
              <w:t>$415,000</w:t>
            </w:r>
          </w:p>
        </w:tc>
      </w:tr>
    </w:tbl>
    <w:p w:rsidR="00A15043" w:rsidRPr="001F1B33" w:rsidRDefault="00A15043">
      <w:pPr>
        <w:rPr>
          <w:szCs w:val="24"/>
          <w:u w:val="single"/>
        </w:rPr>
      </w:pPr>
    </w:p>
    <w:p w:rsidR="00A15043" w:rsidRPr="001F1B33" w:rsidRDefault="00A15043" w:rsidP="00A15043">
      <w:pPr>
        <w:rPr>
          <w:szCs w:val="24"/>
          <w:u w:val="single"/>
        </w:rPr>
      </w:pPr>
      <w:r w:rsidRPr="001F1B33">
        <w:rPr>
          <w:szCs w:val="24"/>
          <w:u w:val="single"/>
        </w:rPr>
        <w:br w:type="page"/>
      </w:r>
    </w:p>
    <w:p w:rsidR="00A15043" w:rsidRPr="001F1B33" w:rsidRDefault="00A15043" w:rsidP="00A15043">
      <w:pPr>
        <w:jc w:val="center"/>
        <w:rPr>
          <w:caps/>
          <w:szCs w:val="24"/>
          <w:u w:val="single"/>
        </w:rPr>
      </w:pPr>
      <w:r w:rsidRPr="001F1B33">
        <w:rPr>
          <w:caps/>
          <w:szCs w:val="24"/>
          <w:u w:val="single"/>
        </w:rPr>
        <w:t>Attachment D</w:t>
      </w:r>
    </w:p>
    <w:p w:rsidR="00A15043" w:rsidRPr="001F1B33" w:rsidRDefault="00A15043" w:rsidP="00A15043">
      <w:pPr>
        <w:jc w:val="center"/>
        <w:rPr>
          <w:caps/>
          <w:szCs w:val="24"/>
        </w:rPr>
      </w:pPr>
    </w:p>
    <w:p w:rsidR="00A15043" w:rsidRPr="001F1B33" w:rsidRDefault="00A15043" w:rsidP="00A15043">
      <w:pPr>
        <w:jc w:val="center"/>
        <w:rPr>
          <w:caps/>
          <w:szCs w:val="24"/>
        </w:rPr>
      </w:pPr>
      <w:r w:rsidRPr="001F1B33">
        <w:rPr>
          <w:caps/>
          <w:szCs w:val="24"/>
        </w:rPr>
        <w:t>Five Year History of Monthly FeeS—Fee For Service</w:t>
      </w:r>
    </w:p>
    <w:p w:rsidR="00A15043" w:rsidRPr="001F1B33" w:rsidRDefault="00A15043" w:rsidP="00A15043">
      <w:pPr>
        <w:tabs>
          <w:tab w:val="left" w:pos="10800"/>
        </w:tabs>
        <w:ind w:right="86"/>
        <w:rPr>
          <w:smallCaps/>
          <w:szCs w:val="24"/>
        </w:rPr>
      </w:pPr>
    </w:p>
    <w:tbl>
      <w:tblPr>
        <w:tblStyle w:val="TableGrid"/>
        <w:tblW w:w="9000" w:type="dxa"/>
        <w:jc w:val="center"/>
        <w:tblInd w:w="-7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1224"/>
        <w:gridCol w:w="1224"/>
        <w:gridCol w:w="1224"/>
        <w:gridCol w:w="1224"/>
        <w:gridCol w:w="1224"/>
      </w:tblGrid>
      <w:tr w:rsidR="00B30A3A" w:rsidRPr="001F1B33" w:rsidTr="003A3971">
        <w:trPr>
          <w:trHeight w:val="360"/>
          <w:jc w:val="center"/>
        </w:trPr>
        <w:tc>
          <w:tcPr>
            <w:tcW w:w="2880" w:type="dxa"/>
            <w:shd w:val="clear" w:color="auto" w:fill="auto"/>
            <w:vAlign w:val="center"/>
            <w:hideMark/>
          </w:tcPr>
          <w:p w:rsidR="00B30A3A" w:rsidRPr="001F1B33" w:rsidRDefault="00B30A3A" w:rsidP="003A3971">
            <w:pPr>
              <w:jc w:val="center"/>
              <w:rPr>
                <w:rFonts w:ascii="Times New Roman" w:hAnsi="Times New Roman" w:cs="Times New Roman"/>
                <w:b/>
              </w:rPr>
            </w:pPr>
            <w:r w:rsidRPr="001F1B33">
              <w:rPr>
                <w:rFonts w:ascii="Times New Roman" w:hAnsi="Times New Roman" w:cs="Times New Roman"/>
                <w:b/>
              </w:rPr>
              <w:t>One Bedroom</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2015</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Alberta</w:t>
            </w: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r>
              <w:rPr>
                <w:rFonts w:ascii="Times New Roman" w:hAnsi="Times New Roman" w:cs="Times New Roman"/>
              </w:rPr>
              <w:t>$1,700</w:t>
            </w:r>
          </w:p>
          <w:p w:rsidR="00B30A3A" w:rsidRPr="001F1B33" w:rsidRDefault="00B30A3A" w:rsidP="003A3971">
            <w:pPr>
              <w:ind w:left="-23"/>
              <w:jc w:val="center"/>
              <w:rPr>
                <w:rFonts w:ascii="Times New Roman" w:hAnsi="Times New Roman" w:cs="Times New Roman"/>
              </w:rPr>
            </w:pPr>
            <w:r>
              <w:rPr>
                <w:rFonts w:ascii="Times New Roman" w:hAnsi="Times New Roman" w:cs="Times New Roman"/>
              </w:rPr>
              <w:t>$</w:t>
            </w:r>
            <w:r w:rsidRPr="001F1B33">
              <w:rPr>
                <w:rFonts w:ascii="Times New Roman" w:hAnsi="Times New Roman" w:cs="Times New Roman"/>
              </w:rPr>
              <w:t>1,850</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Alpine</w:t>
            </w: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$2,250</w:t>
            </w:r>
          </w:p>
        </w:tc>
      </w:tr>
      <w:tr w:rsidR="00B30A3A" w:rsidRPr="001F1B33" w:rsidTr="003A3971">
        <w:trPr>
          <w:trHeight w:val="360"/>
          <w:jc w:val="center"/>
        </w:trPr>
        <w:tc>
          <w:tcPr>
            <w:tcW w:w="2880" w:type="dxa"/>
            <w:vAlign w:val="center"/>
            <w:hideMark/>
          </w:tcPr>
          <w:p w:rsidR="00B30A3A" w:rsidRPr="001F1B33" w:rsidRDefault="00B30A3A" w:rsidP="003A3971">
            <w:pPr>
              <w:rPr>
                <w:rFonts w:ascii="Times New Roman" w:hAnsi="Times New Roman" w:cs="Times New Roman"/>
              </w:rPr>
            </w:pPr>
            <w:r w:rsidRPr="001F1B33">
              <w:rPr>
                <w:rFonts w:ascii="Times New Roman" w:hAnsi="Times New Roman" w:cs="Times New Roman"/>
              </w:rPr>
              <w:t>Ash</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$2,320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$2,410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$2,500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$2,590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$2,140</w:t>
            </w:r>
          </w:p>
        </w:tc>
      </w:tr>
      <w:tr w:rsidR="00B30A3A" w:rsidRPr="001F1B33" w:rsidTr="003A3971">
        <w:trPr>
          <w:trHeight w:val="360"/>
          <w:jc w:val="center"/>
        </w:trPr>
        <w:tc>
          <w:tcPr>
            <w:tcW w:w="2880" w:type="dxa"/>
            <w:vAlign w:val="center"/>
            <w:hideMark/>
          </w:tcPr>
          <w:p w:rsidR="00B30A3A" w:rsidRPr="001F1B33" w:rsidRDefault="00B30A3A" w:rsidP="003A3971">
            <w:pPr>
              <w:rPr>
                <w:rFonts w:ascii="Times New Roman" w:hAnsi="Times New Roman" w:cs="Times New Roman"/>
              </w:rPr>
            </w:pPr>
            <w:r w:rsidRPr="001F1B33">
              <w:rPr>
                <w:rFonts w:ascii="Times New Roman" w:hAnsi="Times New Roman" w:cs="Times New Roman"/>
              </w:rPr>
              <w:t>Aspen</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$2,320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$2,410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$2,500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$2,590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$2,300</w:t>
            </w:r>
          </w:p>
        </w:tc>
      </w:tr>
      <w:tr w:rsidR="00B30A3A" w:rsidRPr="001F1B33" w:rsidTr="003A3971">
        <w:trPr>
          <w:trHeight w:val="360"/>
          <w:jc w:val="center"/>
        </w:trPr>
        <w:tc>
          <w:tcPr>
            <w:tcW w:w="2880" w:type="dxa"/>
            <w:vAlign w:val="center"/>
            <w:hideMark/>
          </w:tcPr>
          <w:p w:rsidR="00B30A3A" w:rsidRPr="001F1B33" w:rsidRDefault="00B30A3A" w:rsidP="003A3971">
            <w:pPr>
              <w:rPr>
                <w:rFonts w:ascii="Times New Roman" w:hAnsi="Times New Roman" w:cs="Times New Roman"/>
              </w:rPr>
            </w:pPr>
            <w:r w:rsidRPr="001F1B33">
              <w:rPr>
                <w:rFonts w:ascii="Times New Roman" w:hAnsi="Times New Roman" w:cs="Times New Roman"/>
              </w:rPr>
              <w:t>Balsam</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$2,620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$2,720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$2,820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$2,920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$2,600</w:t>
            </w:r>
          </w:p>
        </w:tc>
      </w:tr>
      <w:tr w:rsidR="00B30A3A" w:rsidRPr="001F1B33" w:rsidTr="003A3971">
        <w:trPr>
          <w:trHeight w:val="360"/>
          <w:jc w:val="center"/>
        </w:trPr>
        <w:tc>
          <w:tcPr>
            <w:tcW w:w="2880" w:type="dxa"/>
            <w:vAlign w:val="center"/>
            <w:hideMark/>
          </w:tcPr>
          <w:p w:rsidR="00B30A3A" w:rsidRDefault="00B30A3A" w:rsidP="003A3971">
            <w:pPr>
              <w:rPr>
                <w:rFonts w:ascii="Times New Roman" w:hAnsi="Times New Roman" w:cs="Times New Roman"/>
              </w:rPr>
            </w:pPr>
            <w:r w:rsidRPr="001F1B33">
              <w:rPr>
                <w:rFonts w:ascii="Times New Roman" w:hAnsi="Times New Roman" w:cs="Times New Roman"/>
              </w:rPr>
              <w:t xml:space="preserve">Basswood, Beech, </w:t>
            </w:r>
          </w:p>
          <w:p w:rsidR="00B30A3A" w:rsidRPr="001F1B33" w:rsidRDefault="00B30A3A" w:rsidP="003A3971">
            <w:pPr>
              <w:rPr>
                <w:rFonts w:ascii="Times New Roman" w:hAnsi="Times New Roman" w:cs="Times New Roman"/>
              </w:rPr>
            </w:pPr>
            <w:r>
              <w:rPr>
                <w:rFonts w:ascii="Times New Roman" w:hAnsi="Times New Roman" w:cs="Times New Roman"/>
              </w:rPr>
              <w:t>Birch</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$2,620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$2,720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$2,820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$2,920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$2,700</w:t>
            </w:r>
          </w:p>
        </w:tc>
      </w:tr>
      <w:tr w:rsidR="00B30A3A" w:rsidRPr="001F1B33" w:rsidTr="003A3971">
        <w:trPr>
          <w:trHeight w:val="360"/>
          <w:jc w:val="center"/>
        </w:trPr>
        <w:tc>
          <w:tcPr>
            <w:tcW w:w="2880" w:type="dxa"/>
            <w:vAlign w:val="center"/>
            <w:hideMark/>
          </w:tcPr>
          <w:p w:rsidR="00B30A3A" w:rsidRPr="001F1B33" w:rsidRDefault="00B30A3A" w:rsidP="003A3971">
            <w:pPr>
              <w:rPr>
                <w:rFonts w:ascii="Times New Roman" w:hAnsi="Times New Roman" w:cs="Times New Roman"/>
              </w:rPr>
            </w:pPr>
            <w:r w:rsidRPr="001F1B33">
              <w:rPr>
                <w:rFonts w:ascii="Times New Roman" w:hAnsi="Times New Roman" w:cs="Times New Roman"/>
              </w:rPr>
              <w:t>Cedar</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$2,620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$2,720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$2,820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$2,920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$2,7</w:t>
            </w:r>
            <w:r>
              <w:rPr>
                <w:rFonts w:ascii="Times New Roman" w:hAnsi="Times New Roman" w:cs="Times New Roman"/>
              </w:rPr>
              <w:t>5</w:t>
            </w:r>
            <w:r w:rsidRPr="001F1B33">
              <w:rPr>
                <w:rFonts w:ascii="Times New Roman" w:hAnsi="Times New Roman" w:cs="Times New Roman"/>
              </w:rPr>
              <w:t>0</w:t>
            </w:r>
          </w:p>
        </w:tc>
      </w:tr>
      <w:tr w:rsidR="00B30A3A" w:rsidRPr="001F1B33" w:rsidTr="003A3971">
        <w:trPr>
          <w:trHeight w:val="360"/>
          <w:jc w:val="center"/>
        </w:trPr>
        <w:tc>
          <w:tcPr>
            <w:tcW w:w="2880" w:type="dxa"/>
            <w:tcBorders>
              <w:bottom w:val="single" w:sz="6" w:space="0" w:color="auto"/>
            </w:tcBorders>
            <w:vAlign w:val="center"/>
            <w:hideMark/>
          </w:tcPr>
          <w:p w:rsidR="00B30A3A" w:rsidRPr="001F1B33" w:rsidRDefault="00B30A3A" w:rsidP="003A3971">
            <w:pPr>
              <w:rPr>
                <w:rFonts w:ascii="Times New Roman" w:hAnsi="Times New Roman" w:cs="Times New Roman"/>
              </w:rPr>
            </w:pPr>
            <w:r w:rsidRPr="001F1B33">
              <w:rPr>
                <w:rFonts w:ascii="Times New Roman" w:hAnsi="Times New Roman" w:cs="Times New Roman"/>
              </w:rPr>
              <w:t>Cherry</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$2,780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$2,870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$2,980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$3,080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$2,800</w:t>
            </w:r>
          </w:p>
        </w:tc>
      </w:tr>
      <w:tr w:rsidR="00B30A3A" w:rsidRPr="001F1B33" w:rsidTr="003A3971">
        <w:trPr>
          <w:trHeight w:val="288"/>
          <w:jc w:val="center"/>
        </w:trPr>
        <w:tc>
          <w:tcPr>
            <w:tcW w:w="2880" w:type="dxa"/>
            <w:tcBorders>
              <w:left w:val="nil"/>
              <w:right w:val="nil"/>
            </w:tcBorders>
            <w:vAlign w:val="center"/>
          </w:tcPr>
          <w:p w:rsidR="00B30A3A" w:rsidRPr="001F1B33" w:rsidRDefault="00B30A3A" w:rsidP="003A3971">
            <w:pP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r>
      <w:tr w:rsidR="00B30A3A" w:rsidRPr="001F1B33" w:rsidTr="003A3971">
        <w:trPr>
          <w:trHeight w:val="360"/>
          <w:jc w:val="center"/>
        </w:trPr>
        <w:tc>
          <w:tcPr>
            <w:tcW w:w="2880" w:type="dxa"/>
            <w:vAlign w:val="center"/>
          </w:tcPr>
          <w:p w:rsidR="00B30A3A" w:rsidRPr="001F1B33" w:rsidRDefault="00B30A3A" w:rsidP="003A3971">
            <w:pPr>
              <w:jc w:val="center"/>
              <w:rPr>
                <w:rFonts w:ascii="Times New Roman" w:hAnsi="Times New Roman" w:cs="Times New Roman"/>
              </w:rPr>
            </w:pPr>
            <w:r w:rsidRPr="001F1B33">
              <w:rPr>
                <w:rFonts w:ascii="Times New Roman" w:hAnsi="Times New Roman" w:cs="Times New Roman"/>
                <w:b/>
              </w:rPr>
              <w:t>Two Bedrooms</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2015</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Chestnut</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$3,140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$3,270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$3,390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$3,510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$2,950</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Dogwood</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$3,140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$3,270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$3,390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$3,510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$3,000</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Elm, Patio</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$3,100</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Elm, Balcony</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$3,150</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Hawthorne, Patio</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$3,100</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Hawthorne, Balcony</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$3,150</w:t>
            </w:r>
          </w:p>
        </w:tc>
      </w:tr>
      <w:tr w:rsidR="00B30A3A" w:rsidRPr="001F1B33" w:rsidTr="003A3971">
        <w:trPr>
          <w:trHeight w:val="360"/>
          <w:jc w:val="center"/>
        </w:trPr>
        <w:tc>
          <w:tcPr>
            <w:tcW w:w="2880" w:type="dxa"/>
            <w:tcBorders>
              <w:bottom w:val="single" w:sz="6" w:space="0" w:color="auto"/>
            </w:tcBorders>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Hickory</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$3,700</w:t>
            </w:r>
          </w:p>
        </w:tc>
      </w:tr>
      <w:tr w:rsidR="00B30A3A" w:rsidRPr="001F1B33" w:rsidTr="003A3971">
        <w:trPr>
          <w:trHeight w:val="360"/>
          <w:jc w:val="center"/>
        </w:trPr>
        <w:tc>
          <w:tcPr>
            <w:tcW w:w="2880" w:type="dxa"/>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Holly</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$3,380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$3,470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$3,600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$3,730</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$3,050</w:t>
            </w:r>
          </w:p>
        </w:tc>
      </w:tr>
      <w:tr w:rsidR="00B30A3A" w:rsidRPr="001F1B33" w:rsidTr="003A3971">
        <w:trPr>
          <w:trHeight w:val="360"/>
          <w:jc w:val="center"/>
        </w:trPr>
        <w:tc>
          <w:tcPr>
            <w:tcW w:w="2880" w:type="dxa"/>
            <w:tcBorders>
              <w:bottom w:val="single" w:sz="6" w:space="0" w:color="auto"/>
            </w:tcBorders>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Hickory, Maple</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$3,800</w:t>
            </w:r>
          </w:p>
        </w:tc>
      </w:tr>
      <w:tr w:rsidR="00B30A3A" w:rsidRPr="001F1B33" w:rsidTr="003A3971">
        <w:trPr>
          <w:trHeight w:val="288"/>
          <w:jc w:val="center"/>
        </w:trPr>
        <w:tc>
          <w:tcPr>
            <w:tcW w:w="2880" w:type="dxa"/>
            <w:tcBorders>
              <w:left w:val="nil"/>
              <w:right w:val="nil"/>
            </w:tcBorders>
            <w:vAlign w:val="center"/>
          </w:tcPr>
          <w:p w:rsidR="00B30A3A" w:rsidRPr="001F1B33" w:rsidRDefault="00B30A3A" w:rsidP="003A3971">
            <w:pP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r>
      <w:tr w:rsidR="00B30A3A" w:rsidRPr="001F1B33" w:rsidTr="003A3971">
        <w:trPr>
          <w:trHeight w:val="360"/>
          <w:jc w:val="center"/>
        </w:trPr>
        <w:tc>
          <w:tcPr>
            <w:tcW w:w="2880" w:type="dxa"/>
            <w:vAlign w:val="center"/>
          </w:tcPr>
          <w:p w:rsidR="00B30A3A" w:rsidRPr="001F1B33" w:rsidRDefault="00B30A3A" w:rsidP="003A3971">
            <w:pPr>
              <w:jc w:val="center"/>
              <w:rPr>
                <w:rFonts w:ascii="Times New Roman" w:hAnsi="Times New Roman" w:cs="Times New Roman"/>
              </w:rPr>
            </w:pPr>
            <w:r w:rsidRPr="001F1B33">
              <w:rPr>
                <w:rFonts w:ascii="Times New Roman" w:hAnsi="Times New Roman" w:cs="Times New Roman"/>
                <w:b/>
              </w:rPr>
              <w:t>Cottages</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2015</w:t>
            </w:r>
          </w:p>
        </w:tc>
      </w:tr>
      <w:tr w:rsidR="00B30A3A" w:rsidRPr="001F1B33" w:rsidTr="003A3971">
        <w:trPr>
          <w:trHeight w:val="360"/>
          <w:jc w:val="center"/>
        </w:trPr>
        <w:tc>
          <w:tcPr>
            <w:tcW w:w="2880" w:type="dxa"/>
            <w:tcBorders>
              <w:bottom w:val="single" w:sz="6" w:space="0" w:color="auto"/>
            </w:tcBorders>
            <w:vAlign w:val="center"/>
          </w:tcPr>
          <w:p w:rsidR="00B30A3A" w:rsidRPr="001F1B33" w:rsidRDefault="00B30A3A" w:rsidP="003A3971">
            <w:pPr>
              <w:rPr>
                <w:rFonts w:ascii="Times New Roman" w:hAnsi="Times New Roman" w:cs="Times New Roman"/>
                <w:b/>
              </w:rPr>
            </w:pPr>
            <w:r w:rsidRPr="001F1B33">
              <w:rPr>
                <w:rFonts w:ascii="Times New Roman" w:hAnsi="Times New Roman" w:cs="Times New Roman"/>
              </w:rPr>
              <w:t>Oak, Pine, Spruce</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$3,700</w:t>
            </w:r>
          </w:p>
        </w:tc>
      </w:tr>
      <w:tr w:rsidR="00B30A3A" w:rsidRPr="001F1B33" w:rsidTr="003A3971">
        <w:trPr>
          <w:trHeight w:val="360"/>
          <w:jc w:val="center"/>
        </w:trPr>
        <w:tc>
          <w:tcPr>
            <w:tcW w:w="2880" w:type="dxa"/>
            <w:tcBorders>
              <w:bottom w:val="single" w:sz="6" w:space="0" w:color="auto"/>
            </w:tcBorders>
            <w:vAlign w:val="center"/>
          </w:tcPr>
          <w:p w:rsidR="00B30A3A" w:rsidRPr="001F1B33" w:rsidRDefault="00B30A3A" w:rsidP="003A3971">
            <w:pPr>
              <w:rPr>
                <w:rFonts w:ascii="Times New Roman" w:hAnsi="Times New Roman" w:cs="Times New Roman"/>
                <w:b/>
              </w:rPr>
            </w:pPr>
            <w:r w:rsidRPr="001F1B33">
              <w:rPr>
                <w:rFonts w:ascii="Times New Roman" w:hAnsi="Times New Roman" w:cs="Times New Roman"/>
              </w:rPr>
              <w:t>Sycamore</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$3,800</w:t>
            </w:r>
          </w:p>
        </w:tc>
      </w:tr>
      <w:tr w:rsidR="00B30A3A" w:rsidRPr="001F1B33" w:rsidTr="003A3971">
        <w:trPr>
          <w:trHeight w:val="360"/>
          <w:jc w:val="center"/>
        </w:trPr>
        <w:tc>
          <w:tcPr>
            <w:tcW w:w="2880" w:type="dxa"/>
            <w:tcBorders>
              <w:bottom w:val="single" w:sz="6" w:space="0" w:color="auto"/>
            </w:tcBorders>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Willow</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$3,780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$3,930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$4,080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$4,220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$4,100</w:t>
            </w:r>
          </w:p>
        </w:tc>
      </w:tr>
      <w:tr w:rsidR="00B30A3A" w:rsidRPr="001F1B33" w:rsidTr="003A3971">
        <w:trPr>
          <w:trHeight w:val="288"/>
          <w:jc w:val="center"/>
        </w:trPr>
        <w:tc>
          <w:tcPr>
            <w:tcW w:w="2880" w:type="dxa"/>
            <w:tcBorders>
              <w:left w:val="nil"/>
              <w:right w:val="nil"/>
            </w:tcBorders>
            <w:vAlign w:val="center"/>
          </w:tcPr>
          <w:p w:rsidR="00B30A3A" w:rsidRPr="001F1B33" w:rsidRDefault="00B30A3A" w:rsidP="003A3971">
            <w:pP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r>
      <w:tr w:rsidR="00B30A3A" w:rsidRPr="001F1B33" w:rsidTr="003A3971">
        <w:trPr>
          <w:trHeight w:val="360"/>
          <w:jc w:val="center"/>
        </w:trPr>
        <w:tc>
          <w:tcPr>
            <w:tcW w:w="2880" w:type="dxa"/>
            <w:vAlign w:val="center"/>
          </w:tcPr>
          <w:p w:rsidR="00B30A3A" w:rsidRPr="001F1B33" w:rsidRDefault="00B30A3A" w:rsidP="003A3971">
            <w:pPr>
              <w:jc w:val="center"/>
              <w:rPr>
                <w:rFonts w:ascii="Times New Roman" w:hAnsi="Times New Roman" w:cs="Times New Roman"/>
                <w:b/>
              </w:rPr>
            </w:pPr>
            <w:r w:rsidRPr="001F1B33">
              <w:rPr>
                <w:rFonts w:ascii="Times New Roman" w:hAnsi="Times New Roman" w:cs="Times New Roman"/>
                <w:b/>
              </w:rPr>
              <w:t>Second person</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2011</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2012</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2013</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2014</w:t>
            </w:r>
          </w:p>
        </w:tc>
        <w:tc>
          <w:tcPr>
            <w:tcW w:w="1224" w:type="dxa"/>
            <w:vAlign w:val="center"/>
          </w:tcPr>
          <w:p w:rsidR="00B30A3A" w:rsidRPr="001F1B33" w:rsidRDefault="00B30A3A" w:rsidP="003A3971">
            <w:pPr>
              <w:ind w:left="-23"/>
              <w:jc w:val="center"/>
              <w:rPr>
                <w:rFonts w:ascii="Times New Roman" w:hAnsi="Times New Roman" w:cs="Times New Roman"/>
                <w:b/>
              </w:rPr>
            </w:pPr>
            <w:r w:rsidRPr="001F1B33">
              <w:rPr>
                <w:rFonts w:ascii="Times New Roman" w:hAnsi="Times New Roman" w:cs="Times New Roman"/>
                <w:b/>
              </w:rPr>
              <w:t>2015</w:t>
            </w:r>
          </w:p>
        </w:tc>
      </w:tr>
      <w:tr w:rsidR="00B30A3A" w:rsidRPr="001F1B33" w:rsidTr="003A3971">
        <w:trPr>
          <w:trHeight w:val="360"/>
          <w:jc w:val="center"/>
        </w:trPr>
        <w:tc>
          <w:tcPr>
            <w:tcW w:w="2880" w:type="dxa"/>
            <w:tcBorders>
              <w:bottom w:val="single" w:sz="6" w:space="0" w:color="auto"/>
            </w:tcBorders>
            <w:vAlign w:val="center"/>
          </w:tcPr>
          <w:p w:rsidR="00B30A3A" w:rsidRPr="001F1B33" w:rsidRDefault="00B30A3A" w:rsidP="003A3971">
            <w:pPr>
              <w:rPr>
                <w:rFonts w:ascii="Times New Roman" w:hAnsi="Times New Roman" w:cs="Times New Roman"/>
              </w:rPr>
            </w:pPr>
            <w:r w:rsidRPr="001F1B33">
              <w:rPr>
                <w:rFonts w:ascii="Times New Roman" w:hAnsi="Times New Roman" w:cs="Times New Roman"/>
              </w:rPr>
              <w:t>All Styles</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$1,190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$1,210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$1,260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$1,300</w:t>
            </w:r>
          </w:p>
        </w:tc>
        <w:tc>
          <w:tcPr>
            <w:tcW w:w="1224" w:type="dxa"/>
            <w:tcBorders>
              <w:bottom w:val="single" w:sz="6" w:space="0" w:color="auto"/>
            </w:tcBorders>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$900</w:t>
            </w:r>
          </w:p>
        </w:tc>
      </w:tr>
      <w:tr w:rsidR="00B30A3A" w:rsidRPr="001F1B33" w:rsidTr="003A3971">
        <w:trPr>
          <w:trHeight w:val="288"/>
          <w:jc w:val="center"/>
        </w:trPr>
        <w:tc>
          <w:tcPr>
            <w:tcW w:w="2880" w:type="dxa"/>
            <w:tcBorders>
              <w:left w:val="nil"/>
              <w:right w:val="nil"/>
            </w:tcBorders>
            <w:vAlign w:val="center"/>
          </w:tcPr>
          <w:p w:rsidR="00B30A3A" w:rsidRPr="001F1B33" w:rsidRDefault="00B30A3A" w:rsidP="003A3971">
            <w:pPr>
              <w:jc w:val="center"/>
              <w:rPr>
                <w:rFonts w:ascii="Times New Roman" w:hAnsi="Times New Roman" w:cs="Times New Roman"/>
                <w:b/>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c>
          <w:tcPr>
            <w:tcW w:w="1224" w:type="dxa"/>
            <w:tcBorders>
              <w:left w:val="nil"/>
              <w:right w:val="nil"/>
            </w:tcBorders>
            <w:vAlign w:val="center"/>
          </w:tcPr>
          <w:p w:rsidR="00B30A3A" w:rsidRPr="001F1B33" w:rsidRDefault="00B30A3A" w:rsidP="003A3971">
            <w:pPr>
              <w:ind w:left="-23"/>
              <w:jc w:val="center"/>
              <w:rPr>
                <w:rFonts w:ascii="Times New Roman" w:hAnsi="Times New Roman" w:cs="Times New Roman"/>
              </w:rPr>
            </w:pPr>
          </w:p>
        </w:tc>
      </w:tr>
      <w:tr w:rsidR="00B30A3A" w:rsidRPr="001F1B33" w:rsidTr="003A3971">
        <w:trPr>
          <w:trHeight w:val="360"/>
          <w:jc w:val="center"/>
        </w:trPr>
        <w:tc>
          <w:tcPr>
            <w:tcW w:w="2880" w:type="dxa"/>
            <w:vAlign w:val="center"/>
          </w:tcPr>
          <w:p w:rsidR="00B30A3A" w:rsidRPr="001F1B33" w:rsidRDefault="00B30A3A" w:rsidP="003A3971">
            <w:pPr>
              <w:jc w:val="center"/>
              <w:rPr>
                <w:rFonts w:ascii="Times New Roman" w:hAnsi="Times New Roman" w:cs="Times New Roman"/>
              </w:rPr>
            </w:pPr>
            <w:r w:rsidRPr="001F1B33">
              <w:rPr>
                <w:rFonts w:ascii="Times New Roman" w:hAnsi="Times New Roman" w:cs="Times New Roman"/>
                <w:b/>
              </w:rPr>
              <w:t>Annual Increase</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3.2%</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3.9%</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3.8%</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3.5%</w:t>
            </w:r>
          </w:p>
        </w:tc>
        <w:tc>
          <w:tcPr>
            <w:tcW w:w="1224" w:type="dxa"/>
            <w:vAlign w:val="center"/>
          </w:tcPr>
          <w:p w:rsidR="00B30A3A" w:rsidRPr="001F1B33" w:rsidRDefault="00B30A3A" w:rsidP="003A3971">
            <w:pPr>
              <w:ind w:left="-23"/>
              <w:jc w:val="center"/>
              <w:rPr>
                <w:rFonts w:ascii="Times New Roman" w:hAnsi="Times New Roman" w:cs="Times New Roman"/>
              </w:rPr>
            </w:pPr>
            <w:r w:rsidRPr="001F1B33">
              <w:rPr>
                <w:rFonts w:ascii="Times New Roman" w:hAnsi="Times New Roman" w:cs="Times New Roman"/>
              </w:rPr>
              <w:t>0%</w:t>
            </w:r>
          </w:p>
        </w:tc>
      </w:tr>
    </w:tbl>
    <w:p w:rsidR="00A15043" w:rsidRPr="001F1B33" w:rsidRDefault="00A15043">
      <w:pPr>
        <w:rPr>
          <w:szCs w:val="24"/>
          <w:u w:val="single"/>
        </w:rPr>
      </w:pPr>
      <w:r w:rsidRPr="001F1B33">
        <w:rPr>
          <w:szCs w:val="24"/>
          <w:u w:val="single"/>
        </w:rPr>
        <w:br w:type="page"/>
      </w:r>
    </w:p>
    <w:p w:rsidR="00897E14" w:rsidRPr="001F1B33" w:rsidRDefault="00897E14" w:rsidP="00897E14">
      <w:pPr>
        <w:spacing w:line="276" w:lineRule="auto"/>
        <w:jc w:val="center"/>
        <w:rPr>
          <w:szCs w:val="24"/>
          <w:u w:val="single"/>
        </w:rPr>
      </w:pPr>
      <w:r w:rsidRPr="001F1B33">
        <w:rPr>
          <w:szCs w:val="24"/>
          <w:u w:val="single"/>
        </w:rPr>
        <w:t>ATTACHMENT D</w:t>
      </w:r>
    </w:p>
    <w:p w:rsidR="00897E14" w:rsidRPr="001F1B33" w:rsidRDefault="00897E14" w:rsidP="00897E14">
      <w:pPr>
        <w:spacing w:line="276" w:lineRule="auto"/>
        <w:jc w:val="center"/>
        <w:rPr>
          <w:szCs w:val="24"/>
          <w:u w:val="single"/>
        </w:rPr>
      </w:pPr>
    </w:p>
    <w:p w:rsidR="00897E14" w:rsidRPr="001F1B33" w:rsidRDefault="00897E14" w:rsidP="00897E14">
      <w:pPr>
        <w:jc w:val="center"/>
        <w:rPr>
          <w:caps/>
          <w:szCs w:val="24"/>
        </w:rPr>
      </w:pPr>
      <w:r w:rsidRPr="001F1B33">
        <w:rPr>
          <w:caps/>
          <w:szCs w:val="24"/>
        </w:rPr>
        <w:t>Five Year History of Monthly Fee</w:t>
      </w:r>
      <w:r w:rsidR="00EA1474" w:rsidRPr="001F1B33">
        <w:rPr>
          <w:caps/>
          <w:szCs w:val="24"/>
        </w:rPr>
        <w:t>S</w:t>
      </w:r>
      <w:r w:rsidR="00DD52E1" w:rsidRPr="001F1B33">
        <w:rPr>
          <w:caps/>
          <w:szCs w:val="24"/>
        </w:rPr>
        <w:t>—LIFE CARE</w:t>
      </w:r>
    </w:p>
    <w:p w:rsidR="00897E14" w:rsidRPr="001F1B33" w:rsidRDefault="00897E14" w:rsidP="00897E14">
      <w:pPr>
        <w:tabs>
          <w:tab w:val="left" w:pos="10800"/>
        </w:tabs>
        <w:ind w:left="274" w:right="86"/>
        <w:rPr>
          <w:smallCaps/>
          <w:szCs w:val="24"/>
        </w:rPr>
      </w:pPr>
    </w:p>
    <w:tbl>
      <w:tblPr>
        <w:tblStyle w:val="TableGrid"/>
        <w:tblW w:w="9000" w:type="dxa"/>
        <w:jc w:val="center"/>
        <w:tblInd w:w="5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80"/>
        <w:gridCol w:w="1224"/>
        <w:gridCol w:w="1224"/>
        <w:gridCol w:w="1224"/>
        <w:gridCol w:w="1224"/>
        <w:gridCol w:w="1224"/>
      </w:tblGrid>
      <w:tr w:rsidR="00A15043" w:rsidRPr="001F1B33" w:rsidTr="00176028">
        <w:trPr>
          <w:trHeight w:val="374"/>
          <w:jc w:val="center"/>
        </w:trPr>
        <w:tc>
          <w:tcPr>
            <w:tcW w:w="2880" w:type="dxa"/>
            <w:shd w:val="clear" w:color="auto" w:fill="auto"/>
            <w:vAlign w:val="center"/>
            <w:hideMark/>
          </w:tcPr>
          <w:p w:rsidR="00A15043" w:rsidRPr="001F1B33" w:rsidRDefault="00A15043" w:rsidP="00897E14">
            <w:pPr>
              <w:jc w:val="center"/>
              <w:rPr>
                <w:rFonts w:ascii="Times New Roman" w:hAnsi="Times New Roman" w:cs="Times New Roman"/>
                <w:b/>
                <w:szCs w:val="24"/>
              </w:rPr>
            </w:pPr>
            <w:r w:rsidRPr="001F1B33">
              <w:rPr>
                <w:rFonts w:ascii="Times New Roman" w:hAnsi="Times New Roman" w:cs="Times New Roman"/>
                <w:b/>
                <w:szCs w:val="24"/>
              </w:rPr>
              <w:t>One Bedroom</w:t>
            </w:r>
          </w:p>
        </w:tc>
        <w:tc>
          <w:tcPr>
            <w:tcW w:w="1224" w:type="dxa"/>
            <w:vAlign w:val="center"/>
          </w:tcPr>
          <w:p w:rsidR="00A15043" w:rsidRPr="001F1B33" w:rsidRDefault="00A15043" w:rsidP="00897E14">
            <w:pPr>
              <w:ind w:left="-23"/>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vAlign w:val="center"/>
          </w:tcPr>
          <w:p w:rsidR="00A15043" w:rsidRPr="001F1B33" w:rsidRDefault="00A15043" w:rsidP="00897E14">
            <w:pPr>
              <w:ind w:left="-23"/>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vAlign w:val="center"/>
          </w:tcPr>
          <w:p w:rsidR="00A15043" w:rsidRPr="001F1B33" w:rsidRDefault="00A15043" w:rsidP="00897E14">
            <w:pPr>
              <w:ind w:left="-23"/>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vAlign w:val="center"/>
          </w:tcPr>
          <w:p w:rsidR="00A15043" w:rsidRPr="001F1B33" w:rsidRDefault="00A15043" w:rsidP="00D34983">
            <w:pPr>
              <w:ind w:left="-23"/>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vAlign w:val="center"/>
          </w:tcPr>
          <w:p w:rsidR="00A15043" w:rsidRPr="001F1B33" w:rsidRDefault="00A15043" w:rsidP="00A15043">
            <w:pPr>
              <w:ind w:left="-23"/>
              <w:jc w:val="center"/>
              <w:rPr>
                <w:rFonts w:ascii="Times New Roman" w:hAnsi="Times New Roman" w:cs="Times New Roman"/>
                <w:b/>
                <w:szCs w:val="24"/>
              </w:rPr>
            </w:pPr>
            <w:r w:rsidRPr="001F1B33">
              <w:rPr>
                <w:rFonts w:ascii="Times New Roman" w:hAnsi="Times New Roman" w:cs="Times New Roman"/>
                <w:b/>
                <w:szCs w:val="24"/>
              </w:rPr>
              <w:t>2015</w:t>
            </w:r>
          </w:p>
        </w:tc>
      </w:tr>
      <w:tr w:rsidR="00A15043" w:rsidRPr="001F1B33" w:rsidTr="00176028">
        <w:trPr>
          <w:trHeight w:val="374"/>
          <w:jc w:val="center"/>
        </w:trPr>
        <w:tc>
          <w:tcPr>
            <w:tcW w:w="2880" w:type="dxa"/>
            <w:vAlign w:val="center"/>
          </w:tcPr>
          <w:p w:rsidR="00A15043" w:rsidRPr="001F1B33" w:rsidRDefault="007837CC" w:rsidP="00897E14">
            <w:pPr>
              <w:rPr>
                <w:rFonts w:ascii="Times New Roman" w:hAnsi="Times New Roman" w:cs="Times New Roman"/>
                <w:szCs w:val="24"/>
              </w:rPr>
            </w:pPr>
            <w:r w:rsidRPr="001F1B33">
              <w:rPr>
                <w:rFonts w:ascii="Times New Roman" w:hAnsi="Times New Roman" w:cs="Times New Roman"/>
                <w:szCs w:val="24"/>
              </w:rPr>
              <w:t>Alberta</w:t>
            </w:r>
          </w:p>
        </w:tc>
        <w:tc>
          <w:tcPr>
            <w:tcW w:w="1224" w:type="dxa"/>
            <w:vAlign w:val="center"/>
          </w:tcPr>
          <w:p w:rsidR="00A15043" w:rsidRPr="001F1B33" w:rsidRDefault="00A15043" w:rsidP="00897E14">
            <w:pPr>
              <w:ind w:left="-23"/>
              <w:jc w:val="center"/>
              <w:rPr>
                <w:rFonts w:ascii="Times New Roman" w:hAnsi="Times New Roman" w:cs="Times New Roman"/>
                <w:szCs w:val="24"/>
              </w:rPr>
            </w:pPr>
          </w:p>
        </w:tc>
        <w:tc>
          <w:tcPr>
            <w:tcW w:w="1224" w:type="dxa"/>
            <w:vAlign w:val="center"/>
          </w:tcPr>
          <w:p w:rsidR="00A15043" w:rsidRPr="001F1B33" w:rsidRDefault="00A15043" w:rsidP="00897E14">
            <w:pPr>
              <w:ind w:left="-23"/>
              <w:jc w:val="center"/>
              <w:rPr>
                <w:rFonts w:ascii="Times New Roman" w:hAnsi="Times New Roman" w:cs="Times New Roman"/>
                <w:szCs w:val="24"/>
              </w:rPr>
            </w:pPr>
          </w:p>
        </w:tc>
        <w:tc>
          <w:tcPr>
            <w:tcW w:w="1224" w:type="dxa"/>
            <w:vAlign w:val="center"/>
          </w:tcPr>
          <w:p w:rsidR="00A15043" w:rsidRPr="001F1B33" w:rsidRDefault="00A15043" w:rsidP="00897E14">
            <w:pPr>
              <w:ind w:left="-23"/>
              <w:jc w:val="center"/>
              <w:rPr>
                <w:rFonts w:ascii="Times New Roman" w:hAnsi="Times New Roman" w:cs="Times New Roman"/>
                <w:szCs w:val="24"/>
              </w:rPr>
            </w:pPr>
          </w:p>
        </w:tc>
        <w:tc>
          <w:tcPr>
            <w:tcW w:w="1224" w:type="dxa"/>
            <w:vAlign w:val="center"/>
          </w:tcPr>
          <w:p w:rsidR="00A15043" w:rsidRPr="001F1B33" w:rsidRDefault="00A15043" w:rsidP="00D34983">
            <w:pPr>
              <w:ind w:left="-23"/>
              <w:jc w:val="center"/>
              <w:rPr>
                <w:rFonts w:ascii="Times New Roman" w:hAnsi="Times New Roman" w:cs="Times New Roman"/>
                <w:szCs w:val="24"/>
              </w:rPr>
            </w:pPr>
          </w:p>
        </w:tc>
        <w:tc>
          <w:tcPr>
            <w:tcW w:w="1224" w:type="dxa"/>
            <w:vAlign w:val="center"/>
          </w:tcPr>
          <w:p w:rsidR="001F1B33" w:rsidRDefault="00C83999" w:rsidP="00A15043">
            <w:pPr>
              <w:ind w:left="-23"/>
              <w:jc w:val="center"/>
              <w:rPr>
                <w:rFonts w:ascii="Times New Roman" w:hAnsi="Times New Roman" w:cs="Times New Roman"/>
                <w:szCs w:val="24"/>
              </w:rPr>
            </w:pPr>
            <w:r>
              <w:rPr>
                <w:rFonts w:ascii="Times New Roman" w:hAnsi="Times New Roman" w:cs="Times New Roman"/>
                <w:szCs w:val="24"/>
              </w:rPr>
              <w:t>$2,350</w:t>
            </w:r>
          </w:p>
          <w:p w:rsidR="00A15043" w:rsidRPr="001F1B33" w:rsidRDefault="00C83999" w:rsidP="00A15043">
            <w:pPr>
              <w:ind w:left="-23"/>
              <w:jc w:val="center"/>
              <w:rPr>
                <w:rFonts w:ascii="Times New Roman" w:hAnsi="Times New Roman" w:cs="Times New Roman"/>
                <w:szCs w:val="24"/>
              </w:rPr>
            </w:pPr>
            <w:r>
              <w:rPr>
                <w:rFonts w:ascii="Times New Roman" w:hAnsi="Times New Roman" w:cs="Times New Roman"/>
                <w:szCs w:val="24"/>
              </w:rPr>
              <w:t>$</w:t>
            </w:r>
            <w:r w:rsidR="007837CC" w:rsidRPr="001F1B33">
              <w:rPr>
                <w:rFonts w:ascii="Times New Roman" w:hAnsi="Times New Roman" w:cs="Times New Roman"/>
                <w:szCs w:val="24"/>
              </w:rPr>
              <w:t>2,500</w:t>
            </w:r>
          </w:p>
        </w:tc>
      </w:tr>
      <w:tr w:rsidR="00A15043" w:rsidRPr="001F1B33" w:rsidTr="00176028">
        <w:trPr>
          <w:trHeight w:val="374"/>
          <w:jc w:val="center"/>
        </w:trPr>
        <w:tc>
          <w:tcPr>
            <w:tcW w:w="2880" w:type="dxa"/>
            <w:vAlign w:val="center"/>
          </w:tcPr>
          <w:p w:rsidR="00A15043" w:rsidRPr="001F1B33" w:rsidRDefault="007837CC" w:rsidP="00897E14">
            <w:pPr>
              <w:rPr>
                <w:rFonts w:ascii="Times New Roman" w:hAnsi="Times New Roman" w:cs="Times New Roman"/>
                <w:szCs w:val="24"/>
              </w:rPr>
            </w:pPr>
            <w:r w:rsidRPr="001F1B33">
              <w:rPr>
                <w:rFonts w:ascii="Times New Roman" w:hAnsi="Times New Roman" w:cs="Times New Roman"/>
                <w:szCs w:val="24"/>
              </w:rPr>
              <w:t>Alpine</w:t>
            </w:r>
          </w:p>
        </w:tc>
        <w:tc>
          <w:tcPr>
            <w:tcW w:w="1224" w:type="dxa"/>
            <w:vAlign w:val="center"/>
          </w:tcPr>
          <w:p w:rsidR="00A15043" w:rsidRPr="001F1B33" w:rsidRDefault="00A15043" w:rsidP="00897E14">
            <w:pPr>
              <w:ind w:left="-23"/>
              <w:jc w:val="center"/>
              <w:rPr>
                <w:rFonts w:ascii="Times New Roman" w:hAnsi="Times New Roman" w:cs="Times New Roman"/>
                <w:szCs w:val="24"/>
              </w:rPr>
            </w:pPr>
          </w:p>
        </w:tc>
        <w:tc>
          <w:tcPr>
            <w:tcW w:w="1224" w:type="dxa"/>
            <w:vAlign w:val="center"/>
          </w:tcPr>
          <w:p w:rsidR="00A15043" w:rsidRPr="001F1B33" w:rsidRDefault="00A15043" w:rsidP="00897E14">
            <w:pPr>
              <w:ind w:left="-23"/>
              <w:jc w:val="center"/>
              <w:rPr>
                <w:rFonts w:ascii="Times New Roman" w:hAnsi="Times New Roman" w:cs="Times New Roman"/>
                <w:szCs w:val="24"/>
              </w:rPr>
            </w:pPr>
          </w:p>
        </w:tc>
        <w:tc>
          <w:tcPr>
            <w:tcW w:w="1224" w:type="dxa"/>
            <w:vAlign w:val="center"/>
          </w:tcPr>
          <w:p w:rsidR="00A15043" w:rsidRPr="001F1B33" w:rsidRDefault="00A15043" w:rsidP="00897E14">
            <w:pPr>
              <w:ind w:left="-23"/>
              <w:jc w:val="center"/>
              <w:rPr>
                <w:rFonts w:ascii="Times New Roman" w:hAnsi="Times New Roman" w:cs="Times New Roman"/>
                <w:szCs w:val="24"/>
              </w:rPr>
            </w:pPr>
          </w:p>
        </w:tc>
        <w:tc>
          <w:tcPr>
            <w:tcW w:w="1224" w:type="dxa"/>
            <w:vAlign w:val="center"/>
          </w:tcPr>
          <w:p w:rsidR="00A15043" w:rsidRPr="001F1B33" w:rsidRDefault="00A15043" w:rsidP="00D34983">
            <w:pPr>
              <w:ind w:left="-23"/>
              <w:jc w:val="center"/>
              <w:rPr>
                <w:rFonts w:ascii="Times New Roman" w:hAnsi="Times New Roman" w:cs="Times New Roman"/>
                <w:szCs w:val="24"/>
              </w:rPr>
            </w:pPr>
          </w:p>
        </w:tc>
        <w:tc>
          <w:tcPr>
            <w:tcW w:w="1224" w:type="dxa"/>
            <w:vAlign w:val="center"/>
          </w:tcPr>
          <w:p w:rsidR="00A15043" w:rsidRPr="001F1B33" w:rsidRDefault="007837CC" w:rsidP="00A15043">
            <w:pPr>
              <w:ind w:left="-23"/>
              <w:jc w:val="center"/>
              <w:rPr>
                <w:rFonts w:ascii="Times New Roman" w:hAnsi="Times New Roman" w:cs="Times New Roman"/>
                <w:szCs w:val="24"/>
              </w:rPr>
            </w:pPr>
            <w:r w:rsidRPr="001F1B33">
              <w:rPr>
                <w:rFonts w:ascii="Times New Roman" w:hAnsi="Times New Roman" w:cs="Times New Roman"/>
                <w:szCs w:val="24"/>
              </w:rPr>
              <w:t>$2,900</w:t>
            </w:r>
          </w:p>
        </w:tc>
      </w:tr>
      <w:tr w:rsidR="00A15043" w:rsidRPr="001F1B33" w:rsidTr="00176028">
        <w:trPr>
          <w:trHeight w:val="374"/>
          <w:jc w:val="center"/>
        </w:trPr>
        <w:tc>
          <w:tcPr>
            <w:tcW w:w="2880" w:type="dxa"/>
            <w:vAlign w:val="center"/>
            <w:hideMark/>
          </w:tcPr>
          <w:p w:rsidR="00A15043" w:rsidRPr="001F1B33" w:rsidRDefault="007837CC" w:rsidP="00897E14">
            <w:pPr>
              <w:rPr>
                <w:rFonts w:ascii="Times New Roman" w:hAnsi="Times New Roman" w:cs="Times New Roman"/>
                <w:szCs w:val="24"/>
              </w:rPr>
            </w:pPr>
            <w:r w:rsidRPr="001F1B33">
              <w:rPr>
                <w:rFonts w:ascii="Times New Roman" w:hAnsi="Times New Roman" w:cs="Times New Roman"/>
                <w:szCs w:val="24"/>
              </w:rPr>
              <w:t>Ash</w:t>
            </w:r>
          </w:p>
        </w:tc>
        <w:tc>
          <w:tcPr>
            <w:tcW w:w="1224" w:type="dxa"/>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$2,490</w:t>
            </w:r>
          </w:p>
        </w:tc>
        <w:tc>
          <w:tcPr>
            <w:tcW w:w="1224" w:type="dxa"/>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$2,590</w:t>
            </w:r>
          </w:p>
        </w:tc>
        <w:tc>
          <w:tcPr>
            <w:tcW w:w="1224" w:type="dxa"/>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$2,690</w:t>
            </w:r>
          </w:p>
        </w:tc>
        <w:tc>
          <w:tcPr>
            <w:tcW w:w="1224" w:type="dxa"/>
            <w:vAlign w:val="center"/>
          </w:tcPr>
          <w:p w:rsidR="00A15043" w:rsidRPr="001F1B33" w:rsidRDefault="00A15043" w:rsidP="00D34983">
            <w:pPr>
              <w:ind w:left="-23"/>
              <w:jc w:val="center"/>
              <w:rPr>
                <w:rFonts w:ascii="Times New Roman" w:hAnsi="Times New Roman" w:cs="Times New Roman"/>
                <w:szCs w:val="24"/>
              </w:rPr>
            </w:pPr>
            <w:r w:rsidRPr="001F1B33">
              <w:rPr>
                <w:rFonts w:ascii="Times New Roman" w:hAnsi="Times New Roman" w:cs="Times New Roman"/>
                <w:szCs w:val="24"/>
              </w:rPr>
              <w:t>$2,780</w:t>
            </w:r>
          </w:p>
        </w:tc>
        <w:tc>
          <w:tcPr>
            <w:tcW w:w="1224" w:type="dxa"/>
            <w:vAlign w:val="center"/>
          </w:tcPr>
          <w:p w:rsidR="00A15043" w:rsidRPr="001F1B33" w:rsidRDefault="007837CC" w:rsidP="00A15043">
            <w:pPr>
              <w:ind w:left="-23"/>
              <w:jc w:val="center"/>
              <w:rPr>
                <w:rFonts w:ascii="Times New Roman" w:hAnsi="Times New Roman" w:cs="Times New Roman"/>
                <w:szCs w:val="24"/>
              </w:rPr>
            </w:pPr>
            <w:r w:rsidRPr="001F1B33">
              <w:rPr>
                <w:rFonts w:ascii="Times New Roman" w:hAnsi="Times New Roman" w:cs="Times New Roman"/>
                <w:szCs w:val="24"/>
              </w:rPr>
              <w:t>$2,850</w:t>
            </w:r>
          </w:p>
        </w:tc>
      </w:tr>
      <w:tr w:rsidR="007837CC" w:rsidRPr="001F1B33" w:rsidTr="00176028">
        <w:trPr>
          <w:trHeight w:val="374"/>
          <w:jc w:val="center"/>
        </w:trPr>
        <w:tc>
          <w:tcPr>
            <w:tcW w:w="2880" w:type="dxa"/>
            <w:vAlign w:val="center"/>
            <w:hideMark/>
          </w:tcPr>
          <w:p w:rsidR="007837CC" w:rsidRPr="001F1B33" w:rsidRDefault="007837CC" w:rsidP="00507D75">
            <w:pPr>
              <w:rPr>
                <w:rFonts w:ascii="Times New Roman" w:hAnsi="Times New Roman" w:cs="Times New Roman"/>
                <w:szCs w:val="24"/>
              </w:rPr>
            </w:pPr>
            <w:r w:rsidRPr="001F1B33">
              <w:rPr>
                <w:rFonts w:ascii="Times New Roman" w:hAnsi="Times New Roman" w:cs="Times New Roman"/>
                <w:szCs w:val="24"/>
              </w:rPr>
              <w:t>Aspen</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$2,490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$2,590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$2,690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$2,780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$2,950</w:t>
            </w:r>
          </w:p>
        </w:tc>
      </w:tr>
      <w:tr w:rsidR="007837CC" w:rsidRPr="001F1B33" w:rsidTr="00176028">
        <w:trPr>
          <w:trHeight w:val="374"/>
          <w:jc w:val="center"/>
        </w:trPr>
        <w:tc>
          <w:tcPr>
            <w:tcW w:w="2880" w:type="dxa"/>
            <w:vAlign w:val="center"/>
            <w:hideMark/>
          </w:tcPr>
          <w:p w:rsidR="007837CC" w:rsidRPr="001F1B33" w:rsidRDefault="007837CC" w:rsidP="00507D75">
            <w:pPr>
              <w:rPr>
                <w:rFonts w:ascii="Times New Roman" w:hAnsi="Times New Roman" w:cs="Times New Roman"/>
                <w:szCs w:val="24"/>
              </w:rPr>
            </w:pPr>
            <w:r w:rsidRPr="001F1B33">
              <w:rPr>
                <w:rFonts w:ascii="Times New Roman" w:hAnsi="Times New Roman" w:cs="Times New Roman"/>
                <w:szCs w:val="24"/>
              </w:rPr>
              <w:t>Balsam</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$2,790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$2,900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$3,010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$3,120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$3,250</w:t>
            </w:r>
          </w:p>
        </w:tc>
      </w:tr>
      <w:tr w:rsidR="007837CC" w:rsidRPr="001F1B33" w:rsidTr="00176028">
        <w:trPr>
          <w:trHeight w:val="374"/>
          <w:jc w:val="center"/>
        </w:trPr>
        <w:tc>
          <w:tcPr>
            <w:tcW w:w="2880" w:type="dxa"/>
            <w:vAlign w:val="center"/>
            <w:hideMark/>
          </w:tcPr>
          <w:p w:rsidR="00C83999" w:rsidRDefault="007837CC" w:rsidP="007837CC">
            <w:pPr>
              <w:rPr>
                <w:rFonts w:ascii="Times New Roman" w:hAnsi="Times New Roman" w:cs="Times New Roman"/>
                <w:szCs w:val="24"/>
              </w:rPr>
            </w:pPr>
            <w:r w:rsidRPr="001F1B33">
              <w:rPr>
                <w:rFonts w:ascii="Times New Roman" w:hAnsi="Times New Roman" w:cs="Times New Roman"/>
                <w:szCs w:val="24"/>
              </w:rPr>
              <w:t xml:space="preserve">Basswood, Beech, </w:t>
            </w:r>
          </w:p>
          <w:p w:rsidR="007837CC" w:rsidRPr="001F1B33" w:rsidRDefault="007837CC" w:rsidP="007837CC">
            <w:pPr>
              <w:rPr>
                <w:rFonts w:ascii="Times New Roman" w:hAnsi="Times New Roman" w:cs="Times New Roman"/>
                <w:szCs w:val="24"/>
              </w:rPr>
            </w:pPr>
            <w:r w:rsidRPr="001F1B33">
              <w:rPr>
                <w:rFonts w:ascii="Times New Roman" w:hAnsi="Times New Roman" w:cs="Times New Roman"/>
                <w:szCs w:val="24"/>
              </w:rPr>
              <w:t>Birch, Cedar</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$2,790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$2,900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$3,010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$3,120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$3,350</w:t>
            </w:r>
          </w:p>
        </w:tc>
      </w:tr>
      <w:tr w:rsidR="00A15043" w:rsidRPr="001F1B33" w:rsidTr="00176028">
        <w:trPr>
          <w:trHeight w:val="374"/>
          <w:jc w:val="center"/>
        </w:trPr>
        <w:tc>
          <w:tcPr>
            <w:tcW w:w="2880" w:type="dxa"/>
            <w:tcBorders>
              <w:bottom w:val="single" w:sz="6" w:space="0" w:color="auto"/>
            </w:tcBorders>
            <w:vAlign w:val="center"/>
            <w:hideMark/>
          </w:tcPr>
          <w:p w:rsidR="00A15043" w:rsidRPr="001F1B33" w:rsidRDefault="00A15043" w:rsidP="00897E14">
            <w:pPr>
              <w:rPr>
                <w:rFonts w:ascii="Times New Roman" w:hAnsi="Times New Roman" w:cs="Times New Roman"/>
                <w:szCs w:val="24"/>
              </w:rPr>
            </w:pPr>
            <w:r w:rsidRPr="001F1B33">
              <w:rPr>
                <w:rFonts w:ascii="Times New Roman" w:hAnsi="Times New Roman" w:cs="Times New Roman"/>
                <w:szCs w:val="24"/>
              </w:rPr>
              <w:t>Cherry</w:t>
            </w:r>
          </w:p>
        </w:tc>
        <w:tc>
          <w:tcPr>
            <w:tcW w:w="1224" w:type="dxa"/>
            <w:tcBorders>
              <w:bottom w:val="single" w:sz="6" w:space="0" w:color="auto"/>
            </w:tcBorders>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$2,950</w:t>
            </w:r>
          </w:p>
        </w:tc>
        <w:tc>
          <w:tcPr>
            <w:tcW w:w="1224" w:type="dxa"/>
            <w:tcBorders>
              <w:bottom w:val="single" w:sz="6" w:space="0" w:color="auto"/>
            </w:tcBorders>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$3,070</w:t>
            </w:r>
          </w:p>
        </w:tc>
        <w:tc>
          <w:tcPr>
            <w:tcW w:w="1224" w:type="dxa"/>
            <w:tcBorders>
              <w:bottom w:val="single" w:sz="6" w:space="0" w:color="auto"/>
            </w:tcBorders>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$3,190</w:t>
            </w:r>
          </w:p>
        </w:tc>
        <w:tc>
          <w:tcPr>
            <w:tcW w:w="1224" w:type="dxa"/>
            <w:tcBorders>
              <w:bottom w:val="single" w:sz="6" w:space="0" w:color="auto"/>
            </w:tcBorders>
            <w:vAlign w:val="center"/>
          </w:tcPr>
          <w:p w:rsidR="00A15043" w:rsidRPr="001F1B33" w:rsidRDefault="00A15043" w:rsidP="00D34983">
            <w:pPr>
              <w:ind w:left="-23"/>
              <w:jc w:val="center"/>
              <w:rPr>
                <w:rFonts w:ascii="Times New Roman" w:hAnsi="Times New Roman" w:cs="Times New Roman"/>
                <w:szCs w:val="24"/>
              </w:rPr>
            </w:pPr>
            <w:r w:rsidRPr="001F1B33">
              <w:rPr>
                <w:rFonts w:ascii="Times New Roman" w:hAnsi="Times New Roman" w:cs="Times New Roman"/>
                <w:szCs w:val="24"/>
              </w:rPr>
              <w:t>$3,300</w:t>
            </w:r>
          </w:p>
        </w:tc>
        <w:tc>
          <w:tcPr>
            <w:tcW w:w="1224" w:type="dxa"/>
            <w:tcBorders>
              <w:bottom w:val="single" w:sz="6" w:space="0" w:color="auto"/>
            </w:tcBorders>
            <w:vAlign w:val="center"/>
          </w:tcPr>
          <w:p w:rsidR="00A15043" w:rsidRPr="001F1B33" w:rsidRDefault="007837CC" w:rsidP="00A15043">
            <w:pPr>
              <w:ind w:left="-23"/>
              <w:jc w:val="center"/>
              <w:rPr>
                <w:rFonts w:ascii="Times New Roman" w:hAnsi="Times New Roman" w:cs="Times New Roman"/>
                <w:szCs w:val="24"/>
              </w:rPr>
            </w:pPr>
            <w:r w:rsidRPr="001F1B33">
              <w:rPr>
                <w:rFonts w:ascii="Times New Roman" w:hAnsi="Times New Roman" w:cs="Times New Roman"/>
                <w:szCs w:val="24"/>
              </w:rPr>
              <w:t>$3,450</w:t>
            </w:r>
          </w:p>
        </w:tc>
      </w:tr>
      <w:tr w:rsidR="00A15043" w:rsidRPr="001F1B33" w:rsidTr="001F1B33">
        <w:trPr>
          <w:trHeight w:val="360"/>
          <w:jc w:val="center"/>
        </w:trPr>
        <w:tc>
          <w:tcPr>
            <w:tcW w:w="2880" w:type="dxa"/>
            <w:tcBorders>
              <w:left w:val="nil"/>
              <w:right w:val="nil"/>
            </w:tcBorders>
            <w:vAlign w:val="center"/>
          </w:tcPr>
          <w:p w:rsidR="00A15043" w:rsidRPr="001F1B33" w:rsidRDefault="00A15043" w:rsidP="00897E14">
            <w:pPr>
              <w:rPr>
                <w:rFonts w:ascii="Times New Roman" w:hAnsi="Times New Roman" w:cs="Times New Roman"/>
                <w:szCs w:val="24"/>
              </w:rPr>
            </w:pPr>
          </w:p>
        </w:tc>
        <w:tc>
          <w:tcPr>
            <w:tcW w:w="1224" w:type="dxa"/>
            <w:tcBorders>
              <w:left w:val="nil"/>
              <w:right w:val="nil"/>
            </w:tcBorders>
            <w:vAlign w:val="center"/>
          </w:tcPr>
          <w:p w:rsidR="00A15043" w:rsidRPr="001F1B33" w:rsidRDefault="00A15043" w:rsidP="00897E14">
            <w:pPr>
              <w:ind w:left="-23"/>
              <w:jc w:val="center"/>
              <w:rPr>
                <w:rFonts w:ascii="Times New Roman" w:hAnsi="Times New Roman" w:cs="Times New Roman"/>
                <w:szCs w:val="24"/>
              </w:rPr>
            </w:pPr>
          </w:p>
        </w:tc>
        <w:tc>
          <w:tcPr>
            <w:tcW w:w="1224" w:type="dxa"/>
            <w:tcBorders>
              <w:left w:val="nil"/>
              <w:right w:val="nil"/>
            </w:tcBorders>
            <w:vAlign w:val="center"/>
          </w:tcPr>
          <w:p w:rsidR="00A15043" w:rsidRPr="001F1B33" w:rsidRDefault="00A15043" w:rsidP="00897E14">
            <w:pPr>
              <w:ind w:left="-23"/>
              <w:jc w:val="center"/>
              <w:rPr>
                <w:rFonts w:ascii="Times New Roman" w:hAnsi="Times New Roman" w:cs="Times New Roman"/>
                <w:szCs w:val="24"/>
              </w:rPr>
            </w:pPr>
          </w:p>
        </w:tc>
        <w:tc>
          <w:tcPr>
            <w:tcW w:w="1224" w:type="dxa"/>
            <w:tcBorders>
              <w:left w:val="nil"/>
              <w:right w:val="nil"/>
            </w:tcBorders>
            <w:vAlign w:val="center"/>
          </w:tcPr>
          <w:p w:rsidR="00A15043" w:rsidRPr="001F1B33" w:rsidRDefault="00A15043" w:rsidP="00897E14">
            <w:pPr>
              <w:ind w:left="-23"/>
              <w:jc w:val="center"/>
              <w:rPr>
                <w:rFonts w:ascii="Times New Roman" w:hAnsi="Times New Roman" w:cs="Times New Roman"/>
                <w:szCs w:val="24"/>
              </w:rPr>
            </w:pPr>
          </w:p>
        </w:tc>
        <w:tc>
          <w:tcPr>
            <w:tcW w:w="1224" w:type="dxa"/>
            <w:tcBorders>
              <w:left w:val="nil"/>
              <w:right w:val="nil"/>
            </w:tcBorders>
            <w:vAlign w:val="center"/>
          </w:tcPr>
          <w:p w:rsidR="00A15043" w:rsidRPr="001F1B33" w:rsidRDefault="00A15043" w:rsidP="00D34983">
            <w:pPr>
              <w:ind w:left="-23"/>
              <w:jc w:val="center"/>
              <w:rPr>
                <w:rFonts w:ascii="Times New Roman" w:hAnsi="Times New Roman" w:cs="Times New Roman"/>
                <w:szCs w:val="24"/>
              </w:rPr>
            </w:pPr>
          </w:p>
        </w:tc>
        <w:tc>
          <w:tcPr>
            <w:tcW w:w="1224" w:type="dxa"/>
            <w:tcBorders>
              <w:left w:val="nil"/>
              <w:right w:val="nil"/>
            </w:tcBorders>
            <w:vAlign w:val="center"/>
          </w:tcPr>
          <w:p w:rsidR="00A15043" w:rsidRPr="001F1B33" w:rsidRDefault="00A15043" w:rsidP="00A15043">
            <w:pPr>
              <w:ind w:left="-23"/>
              <w:jc w:val="center"/>
              <w:rPr>
                <w:rFonts w:ascii="Times New Roman" w:hAnsi="Times New Roman" w:cs="Times New Roman"/>
                <w:szCs w:val="24"/>
              </w:rPr>
            </w:pPr>
          </w:p>
        </w:tc>
      </w:tr>
      <w:tr w:rsidR="00A15043" w:rsidRPr="001F1B33" w:rsidTr="00176028">
        <w:trPr>
          <w:trHeight w:val="374"/>
          <w:jc w:val="center"/>
        </w:trPr>
        <w:tc>
          <w:tcPr>
            <w:tcW w:w="2880" w:type="dxa"/>
            <w:vAlign w:val="center"/>
          </w:tcPr>
          <w:p w:rsidR="00A15043" w:rsidRPr="001F1B33" w:rsidRDefault="00A15043" w:rsidP="00897E14">
            <w:pPr>
              <w:jc w:val="center"/>
              <w:rPr>
                <w:rFonts w:ascii="Times New Roman" w:hAnsi="Times New Roman" w:cs="Times New Roman"/>
                <w:szCs w:val="24"/>
              </w:rPr>
            </w:pPr>
            <w:r w:rsidRPr="001F1B33">
              <w:rPr>
                <w:rFonts w:ascii="Times New Roman" w:hAnsi="Times New Roman" w:cs="Times New Roman"/>
                <w:b/>
                <w:szCs w:val="24"/>
              </w:rPr>
              <w:t>Two Bedrooms</w:t>
            </w:r>
          </w:p>
        </w:tc>
        <w:tc>
          <w:tcPr>
            <w:tcW w:w="1224" w:type="dxa"/>
            <w:vAlign w:val="center"/>
          </w:tcPr>
          <w:p w:rsidR="00A15043" w:rsidRPr="001F1B33" w:rsidRDefault="00A15043" w:rsidP="00897E14">
            <w:pPr>
              <w:ind w:left="-23"/>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vAlign w:val="center"/>
          </w:tcPr>
          <w:p w:rsidR="00A15043" w:rsidRPr="001F1B33" w:rsidRDefault="00A15043" w:rsidP="00897E14">
            <w:pPr>
              <w:ind w:left="-23"/>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vAlign w:val="center"/>
          </w:tcPr>
          <w:p w:rsidR="00A15043" w:rsidRPr="001F1B33" w:rsidRDefault="00A15043" w:rsidP="00897E14">
            <w:pPr>
              <w:ind w:left="-23"/>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vAlign w:val="center"/>
          </w:tcPr>
          <w:p w:rsidR="00A15043" w:rsidRPr="001F1B33" w:rsidRDefault="00A15043" w:rsidP="00D34983">
            <w:pPr>
              <w:ind w:left="-23"/>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vAlign w:val="center"/>
          </w:tcPr>
          <w:p w:rsidR="00A15043" w:rsidRPr="001F1B33" w:rsidRDefault="007837CC" w:rsidP="00A15043">
            <w:pPr>
              <w:ind w:left="-23"/>
              <w:jc w:val="center"/>
              <w:rPr>
                <w:rFonts w:ascii="Times New Roman" w:hAnsi="Times New Roman" w:cs="Times New Roman"/>
                <w:b/>
                <w:szCs w:val="24"/>
              </w:rPr>
            </w:pPr>
            <w:r w:rsidRPr="001F1B33">
              <w:rPr>
                <w:rFonts w:ascii="Times New Roman" w:hAnsi="Times New Roman" w:cs="Times New Roman"/>
                <w:b/>
                <w:szCs w:val="24"/>
              </w:rPr>
              <w:t>2015</w:t>
            </w:r>
          </w:p>
        </w:tc>
      </w:tr>
      <w:tr w:rsidR="00A15043" w:rsidRPr="001F1B33" w:rsidTr="00176028">
        <w:trPr>
          <w:trHeight w:val="374"/>
          <w:jc w:val="center"/>
        </w:trPr>
        <w:tc>
          <w:tcPr>
            <w:tcW w:w="2880" w:type="dxa"/>
            <w:vAlign w:val="center"/>
          </w:tcPr>
          <w:p w:rsidR="00A15043" w:rsidRPr="001F1B33" w:rsidRDefault="00A15043" w:rsidP="007837CC">
            <w:pPr>
              <w:rPr>
                <w:rFonts w:ascii="Times New Roman" w:hAnsi="Times New Roman" w:cs="Times New Roman"/>
                <w:szCs w:val="24"/>
              </w:rPr>
            </w:pPr>
            <w:r w:rsidRPr="001F1B33">
              <w:rPr>
                <w:rFonts w:ascii="Times New Roman" w:hAnsi="Times New Roman" w:cs="Times New Roman"/>
                <w:szCs w:val="24"/>
              </w:rPr>
              <w:t>Chestnut</w:t>
            </w:r>
          </w:p>
        </w:tc>
        <w:tc>
          <w:tcPr>
            <w:tcW w:w="1224" w:type="dxa"/>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$3,310</w:t>
            </w:r>
          </w:p>
        </w:tc>
        <w:tc>
          <w:tcPr>
            <w:tcW w:w="1224" w:type="dxa"/>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$3,440</w:t>
            </w:r>
          </w:p>
        </w:tc>
        <w:tc>
          <w:tcPr>
            <w:tcW w:w="1224" w:type="dxa"/>
            <w:vAlign w:val="center"/>
          </w:tcPr>
          <w:p w:rsidR="00A15043" w:rsidRPr="001F1B33" w:rsidRDefault="00A15043" w:rsidP="00897E14">
            <w:pPr>
              <w:ind w:left="-23"/>
              <w:jc w:val="center"/>
              <w:rPr>
                <w:rFonts w:ascii="Times New Roman" w:hAnsi="Times New Roman" w:cs="Times New Roman"/>
                <w:szCs w:val="24"/>
              </w:rPr>
            </w:pPr>
            <w:r w:rsidRPr="001F1B33">
              <w:rPr>
                <w:rFonts w:ascii="Times New Roman" w:hAnsi="Times New Roman" w:cs="Times New Roman"/>
                <w:szCs w:val="24"/>
              </w:rPr>
              <w:t>$3,570</w:t>
            </w:r>
          </w:p>
        </w:tc>
        <w:tc>
          <w:tcPr>
            <w:tcW w:w="1224" w:type="dxa"/>
            <w:vAlign w:val="center"/>
          </w:tcPr>
          <w:p w:rsidR="00A15043" w:rsidRPr="001F1B33" w:rsidRDefault="00A15043" w:rsidP="00D34983">
            <w:pPr>
              <w:ind w:left="-23"/>
              <w:jc w:val="center"/>
              <w:rPr>
                <w:rFonts w:ascii="Times New Roman" w:hAnsi="Times New Roman" w:cs="Times New Roman"/>
                <w:szCs w:val="24"/>
              </w:rPr>
            </w:pPr>
            <w:r w:rsidRPr="001F1B33">
              <w:rPr>
                <w:rFonts w:ascii="Times New Roman" w:hAnsi="Times New Roman" w:cs="Times New Roman"/>
                <w:szCs w:val="24"/>
              </w:rPr>
              <w:t>$3,690</w:t>
            </w:r>
          </w:p>
        </w:tc>
        <w:tc>
          <w:tcPr>
            <w:tcW w:w="1224" w:type="dxa"/>
            <w:vAlign w:val="center"/>
          </w:tcPr>
          <w:p w:rsidR="00A15043" w:rsidRPr="001F1B33" w:rsidRDefault="00176028" w:rsidP="00A15043">
            <w:pPr>
              <w:ind w:left="-23"/>
              <w:jc w:val="center"/>
              <w:rPr>
                <w:rFonts w:ascii="Times New Roman" w:hAnsi="Times New Roman" w:cs="Times New Roman"/>
                <w:szCs w:val="24"/>
              </w:rPr>
            </w:pPr>
            <w:r w:rsidRPr="001F1B33">
              <w:rPr>
                <w:rFonts w:ascii="Times New Roman" w:hAnsi="Times New Roman" w:cs="Times New Roman"/>
                <w:szCs w:val="24"/>
              </w:rPr>
              <w:t>$</w:t>
            </w:r>
            <w:r w:rsidR="007837CC" w:rsidRPr="001F1B33">
              <w:rPr>
                <w:rFonts w:ascii="Times New Roman" w:hAnsi="Times New Roman" w:cs="Times New Roman"/>
                <w:szCs w:val="24"/>
              </w:rPr>
              <w:t>3</w:t>
            </w:r>
            <w:r w:rsidRPr="001F1B33">
              <w:rPr>
                <w:rFonts w:ascii="Times New Roman" w:hAnsi="Times New Roman" w:cs="Times New Roman"/>
                <w:szCs w:val="24"/>
              </w:rPr>
              <w:t>,</w:t>
            </w:r>
            <w:r w:rsidR="007837CC" w:rsidRPr="001F1B33">
              <w:rPr>
                <w:rFonts w:ascii="Times New Roman" w:hAnsi="Times New Roman" w:cs="Times New Roman"/>
                <w:szCs w:val="24"/>
              </w:rPr>
              <w:t>550</w:t>
            </w:r>
          </w:p>
        </w:tc>
      </w:tr>
      <w:tr w:rsidR="007837CC" w:rsidRPr="001F1B33" w:rsidTr="00176028">
        <w:trPr>
          <w:trHeight w:val="374"/>
          <w:jc w:val="center"/>
        </w:trPr>
        <w:tc>
          <w:tcPr>
            <w:tcW w:w="2880" w:type="dxa"/>
            <w:vAlign w:val="center"/>
          </w:tcPr>
          <w:p w:rsidR="007837CC" w:rsidRPr="001F1B33" w:rsidRDefault="007837CC" w:rsidP="00507D75">
            <w:pPr>
              <w:rPr>
                <w:rFonts w:ascii="Times New Roman" w:hAnsi="Times New Roman" w:cs="Times New Roman"/>
                <w:szCs w:val="24"/>
              </w:rPr>
            </w:pPr>
            <w:r w:rsidRPr="001F1B33">
              <w:rPr>
                <w:rFonts w:ascii="Times New Roman" w:hAnsi="Times New Roman" w:cs="Times New Roman"/>
                <w:szCs w:val="24"/>
              </w:rPr>
              <w:t>Dogwood</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$3,310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$3,440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$3,570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$3,690</w:t>
            </w:r>
          </w:p>
        </w:tc>
        <w:tc>
          <w:tcPr>
            <w:tcW w:w="1224" w:type="dxa"/>
            <w:vAlign w:val="center"/>
          </w:tcPr>
          <w:p w:rsidR="007837CC"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w:t>
            </w:r>
            <w:r w:rsidR="007837CC" w:rsidRPr="001F1B33">
              <w:rPr>
                <w:rFonts w:ascii="Times New Roman" w:hAnsi="Times New Roman" w:cs="Times New Roman"/>
                <w:szCs w:val="24"/>
              </w:rPr>
              <w:t>3</w:t>
            </w:r>
            <w:r w:rsidRPr="001F1B33">
              <w:rPr>
                <w:rFonts w:ascii="Times New Roman" w:hAnsi="Times New Roman" w:cs="Times New Roman"/>
                <w:szCs w:val="24"/>
              </w:rPr>
              <w:t>,</w:t>
            </w:r>
            <w:r w:rsidR="007837CC" w:rsidRPr="001F1B33">
              <w:rPr>
                <w:rFonts w:ascii="Times New Roman" w:hAnsi="Times New Roman" w:cs="Times New Roman"/>
                <w:szCs w:val="24"/>
              </w:rPr>
              <w:t>600</w:t>
            </w:r>
          </w:p>
        </w:tc>
      </w:tr>
      <w:tr w:rsidR="007837CC" w:rsidRPr="001F1B33" w:rsidTr="00176028">
        <w:trPr>
          <w:trHeight w:val="374"/>
          <w:jc w:val="center"/>
        </w:trPr>
        <w:tc>
          <w:tcPr>
            <w:tcW w:w="2880" w:type="dxa"/>
            <w:vAlign w:val="center"/>
          </w:tcPr>
          <w:p w:rsidR="007837CC" w:rsidRPr="001F1B33" w:rsidRDefault="007837CC" w:rsidP="007837CC">
            <w:pPr>
              <w:rPr>
                <w:rFonts w:ascii="Times New Roman" w:hAnsi="Times New Roman" w:cs="Times New Roman"/>
                <w:szCs w:val="24"/>
              </w:rPr>
            </w:pPr>
            <w:r w:rsidRPr="001F1B33">
              <w:rPr>
                <w:rFonts w:ascii="Times New Roman" w:hAnsi="Times New Roman" w:cs="Times New Roman"/>
                <w:szCs w:val="24"/>
              </w:rPr>
              <w:t>Elm, Patio</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$3,550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$3,690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$3,830</w:t>
            </w:r>
          </w:p>
        </w:tc>
        <w:tc>
          <w:tcPr>
            <w:tcW w:w="1224" w:type="dxa"/>
            <w:vAlign w:val="center"/>
          </w:tcPr>
          <w:p w:rsidR="007837CC" w:rsidRPr="001F1B33" w:rsidRDefault="007837CC" w:rsidP="00507D75">
            <w:pPr>
              <w:ind w:left="-23"/>
              <w:jc w:val="center"/>
              <w:rPr>
                <w:rFonts w:ascii="Times New Roman" w:hAnsi="Times New Roman" w:cs="Times New Roman"/>
                <w:szCs w:val="24"/>
              </w:rPr>
            </w:pPr>
            <w:r w:rsidRPr="001F1B33">
              <w:rPr>
                <w:rFonts w:ascii="Times New Roman" w:hAnsi="Times New Roman" w:cs="Times New Roman"/>
                <w:szCs w:val="24"/>
              </w:rPr>
              <w:t>$3,960</w:t>
            </w:r>
          </w:p>
        </w:tc>
        <w:tc>
          <w:tcPr>
            <w:tcW w:w="1224" w:type="dxa"/>
            <w:vAlign w:val="center"/>
          </w:tcPr>
          <w:p w:rsidR="007837CC"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w:t>
            </w:r>
            <w:r w:rsidR="007837CC" w:rsidRPr="001F1B33">
              <w:rPr>
                <w:rFonts w:ascii="Times New Roman" w:hAnsi="Times New Roman" w:cs="Times New Roman"/>
                <w:szCs w:val="24"/>
              </w:rPr>
              <w:t>3</w:t>
            </w:r>
            <w:r w:rsidRPr="001F1B33">
              <w:rPr>
                <w:rFonts w:ascii="Times New Roman" w:hAnsi="Times New Roman" w:cs="Times New Roman"/>
                <w:szCs w:val="24"/>
              </w:rPr>
              <w:t>,</w:t>
            </w:r>
            <w:r w:rsidR="007837CC" w:rsidRPr="001F1B33">
              <w:rPr>
                <w:rFonts w:ascii="Times New Roman" w:hAnsi="Times New Roman" w:cs="Times New Roman"/>
                <w:szCs w:val="24"/>
              </w:rPr>
              <w:t>750</w:t>
            </w:r>
          </w:p>
        </w:tc>
      </w:tr>
      <w:tr w:rsidR="00176028" w:rsidRPr="001F1B33" w:rsidTr="00176028">
        <w:trPr>
          <w:trHeight w:val="374"/>
          <w:jc w:val="center"/>
        </w:trPr>
        <w:tc>
          <w:tcPr>
            <w:tcW w:w="2880" w:type="dxa"/>
            <w:vAlign w:val="center"/>
          </w:tcPr>
          <w:p w:rsidR="00176028" w:rsidRPr="001F1B33" w:rsidRDefault="00176028" w:rsidP="007837CC">
            <w:pPr>
              <w:rPr>
                <w:rFonts w:ascii="Times New Roman" w:hAnsi="Times New Roman" w:cs="Times New Roman"/>
                <w:szCs w:val="24"/>
              </w:rPr>
            </w:pPr>
            <w:r w:rsidRPr="001F1B33">
              <w:rPr>
                <w:rFonts w:ascii="Times New Roman" w:hAnsi="Times New Roman" w:cs="Times New Roman"/>
                <w:szCs w:val="24"/>
              </w:rPr>
              <w:t>Elm, Balcony</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$3,550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$3,690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$3,830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$3,960</w:t>
            </w:r>
          </w:p>
        </w:tc>
        <w:tc>
          <w:tcPr>
            <w:tcW w:w="1224" w:type="dxa"/>
            <w:vAlign w:val="center"/>
          </w:tcPr>
          <w:p w:rsidR="00176028" w:rsidRPr="001F1B33" w:rsidRDefault="00176028" w:rsidP="00A15043">
            <w:pPr>
              <w:ind w:left="-23"/>
              <w:jc w:val="center"/>
              <w:rPr>
                <w:rFonts w:ascii="Times New Roman" w:hAnsi="Times New Roman" w:cs="Times New Roman"/>
                <w:szCs w:val="24"/>
              </w:rPr>
            </w:pPr>
            <w:r w:rsidRPr="001F1B33">
              <w:rPr>
                <w:rFonts w:ascii="Times New Roman" w:hAnsi="Times New Roman" w:cs="Times New Roman"/>
                <w:szCs w:val="24"/>
              </w:rPr>
              <w:t>$3,800</w:t>
            </w:r>
          </w:p>
        </w:tc>
      </w:tr>
      <w:tr w:rsidR="00176028" w:rsidRPr="001F1B33" w:rsidTr="00176028">
        <w:trPr>
          <w:trHeight w:val="374"/>
          <w:jc w:val="center"/>
        </w:trPr>
        <w:tc>
          <w:tcPr>
            <w:tcW w:w="2880" w:type="dxa"/>
            <w:vAlign w:val="center"/>
          </w:tcPr>
          <w:p w:rsidR="00176028" w:rsidRPr="001F1B33" w:rsidRDefault="00176028" w:rsidP="00507D75">
            <w:pPr>
              <w:rPr>
                <w:rFonts w:ascii="Times New Roman" w:hAnsi="Times New Roman" w:cs="Times New Roman"/>
                <w:szCs w:val="24"/>
              </w:rPr>
            </w:pPr>
            <w:r w:rsidRPr="001F1B33">
              <w:rPr>
                <w:rFonts w:ascii="Times New Roman" w:hAnsi="Times New Roman" w:cs="Times New Roman"/>
                <w:szCs w:val="24"/>
              </w:rPr>
              <w:t>Hawthorne, Patio</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$3,550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$3,690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$3,830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$3,960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$3,750</w:t>
            </w:r>
          </w:p>
        </w:tc>
      </w:tr>
      <w:tr w:rsidR="00176028" w:rsidRPr="001F1B33" w:rsidTr="00176028">
        <w:trPr>
          <w:trHeight w:val="374"/>
          <w:jc w:val="center"/>
        </w:trPr>
        <w:tc>
          <w:tcPr>
            <w:tcW w:w="2880" w:type="dxa"/>
            <w:vAlign w:val="center"/>
          </w:tcPr>
          <w:p w:rsidR="00176028" w:rsidRPr="001F1B33" w:rsidRDefault="00176028" w:rsidP="00507D75">
            <w:pPr>
              <w:rPr>
                <w:rFonts w:ascii="Times New Roman" w:hAnsi="Times New Roman" w:cs="Times New Roman"/>
                <w:szCs w:val="24"/>
              </w:rPr>
            </w:pPr>
            <w:r w:rsidRPr="001F1B33">
              <w:rPr>
                <w:rFonts w:ascii="Times New Roman" w:hAnsi="Times New Roman" w:cs="Times New Roman"/>
                <w:szCs w:val="24"/>
              </w:rPr>
              <w:t>Hawthorne, Balcony</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$3,550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$3,690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$3,830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$3,960</w:t>
            </w:r>
          </w:p>
        </w:tc>
        <w:tc>
          <w:tcPr>
            <w:tcW w:w="1224" w:type="dxa"/>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$3,800</w:t>
            </w:r>
          </w:p>
        </w:tc>
      </w:tr>
      <w:tr w:rsidR="00176028" w:rsidRPr="001F1B33" w:rsidTr="00176028">
        <w:trPr>
          <w:trHeight w:val="374"/>
          <w:jc w:val="center"/>
        </w:trPr>
        <w:tc>
          <w:tcPr>
            <w:tcW w:w="2880" w:type="dxa"/>
            <w:tcBorders>
              <w:bottom w:val="single" w:sz="6" w:space="0" w:color="auto"/>
            </w:tcBorders>
            <w:vAlign w:val="center"/>
          </w:tcPr>
          <w:p w:rsidR="00176028" w:rsidRPr="001F1B33" w:rsidRDefault="00176028" w:rsidP="00507D75">
            <w:pPr>
              <w:rPr>
                <w:rFonts w:ascii="Times New Roman" w:hAnsi="Times New Roman" w:cs="Times New Roman"/>
                <w:szCs w:val="24"/>
              </w:rPr>
            </w:pPr>
            <w:r w:rsidRPr="001F1B33">
              <w:rPr>
                <w:rFonts w:ascii="Times New Roman" w:hAnsi="Times New Roman" w:cs="Times New Roman"/>
                <w:szCs w:val="24"/>
              </w:rPr>
              <w:t>Hickory</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$3,950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$4,110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$4,260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$4,410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$4,100</w:t>
            </w:r>
          </w:p>
        </w:tc>
      </w:tr>
      <w:tr w:rsidR="007837CC" w:rsidRPr="001F1B33" w:rsidTr="00176028">
        <w:trPr>
          <w:trHeight w:val="374"/>
          <w:jc w:val="center"/>
        </w:trPr>
        <w:tc>
          <w:tcPr>
            <w:tcW w:w="2880" w:type="dxa"/>
            <w:vAlign w:val="center"/>
          </w:tcPr>
          <w:p w:rsidR="007837CC" w:rsidRPr="001F1B33" w:rsidRDefault="007837CC" w:rsidP="00897E14">
            <w:pPr>
              <w:rPr>
                <w:rFonts w:ascii="Times New Roman" w:hAnsi="Times New Roman" w:cs="Times New Roman"/>
                <w:szCs w:val="24"/>
              </w:rPr>
            </w:pPr>
            <w:r w:rsidRPr="001F1B33">
              <w:rPr>
                <w:rFonts w:ascii="Times New Roman" w:hAnsi="Times New Roman" w:cs="Times New Roman"/>
                <w:szCs w:val="24"/>
              </w:rPr>
              <w:t>Holly</w:t>
            </w:r>
          </w:p>
        </w:tc>
        <w:tc>
          <w:tcPr>
            <w:tcW w:w="1224" w:type="dxa"/>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$3,550</w:t>
            </w:r>
          </w:p>
        </w:tc>
        <w:tc>
          <w:tcPr>
            <w:tcW w:w="1224" w:type="dxa"/>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$3,690</w:t>
            </w:r>
          </w:p>
        </w:tc>
        <w:tc>
          <w:tcPr>
            <w:tcW w:w="1224" w:type="dxa"/>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$3,830</w:t>
            </w:r>
          </w:p>
        </w:tc>
        <w:tc>
          <w:tcPr>
            <w:tcW w:w="1224" w:type="dxa"/>
            <w:vAlign w:val="center"/>
          </w:tcPr>
          <w:p w:rsidR="007837CC" w:rsidRPr="001F1B33" w:rsidRDefault="007837CC" w:rsidP="00D34983">
            <w:pPr>
              <w:ind w:left="-23"/>
              <w:jc w:val="center"/>
              <w:rPr>
                <w:rFonts w:ascii="Times New Roman" w:hAnsi="Times New Roman" w:cs="Times New Roman"/>
                <w:szCs w:val="24"/>
              </w:rPr>
            </w:pPr>
            <w:r w:rsidRPr="001F1B33">
              <w:rPr>
                <w:rFonts w:ascii="Times New Roman" w:hAnsi="Times New Roman" w:cs="Times New Roman"/>
                <w:szCs w:val="24"/>
              </w:rPr>
              <w:t>$3,960</w:t>
            </w:r>
          </w:p>
        </w:tc>
        <w:tc>
          <w:tcPr>
            <w:tcW w:w="1224" w:type="dxa"/>
            <w:vAlign w:val="center"/>
          </w:tcPr>
          <w:p w:rsidR="007837CC" w:rsidRPr="001F1B33" w:rsidRDefault="00176028" w:rsidP="00A15043">
            <w:pPr>
              <w:ind w:left="-23"/>
              <w:jc w:val="center"/>
              <w:rPr>
                <w:rFonts w:ascii="Times New Roman" w:hAnsi="Times New Roman" w:cs="Times New Roman"/>
                <w:szCs w:val="24"/>
              </w:rPr>
            </w:pPr>
            <w:r w:rsidRPr="001F1B33">
              <w:rPr>
                <w:rFonts w:ascii="Times New Roman" w:hAnsi="Times New Roman" w:cs="Times New Roman"/>
                <w:szCs w:val="24"/>
              </w:rPr>
              <w:t>$3,700</w:t>
            </w:r>
          </w:p>
        </w:tc>
      </w:tr>
      <w:tr w:rsidR="00176028" w:rsidRPr="001F1B33" w:rsidTr="00176028">
        <w:trPr>
          <w:trHeight w:val="374"/>
          <w:jc w:val="center"/>
        </w:trPr>
        <w:tc>
          <w:tcPr>
            <w:tcW w:w="2880" w:type="dxa"/>
            <w:tcBorders>
              <w:bottom w:val="single" w:sz="6" w:space="0" w:color="auto"/>
            </w:tcBorders>
            <w:vAlign w:val="center"/>
          </w:tcPr>
          <w:p w:rsidR="00176028" w:rsidRPr="001F1B33" w:rsidRDefault="00176028" w:rsidP="00507D75">
            <w:pPr>
              <w:rPr>
                <w:rFonts w:ascii="Times New Roman" w:hAnsi="Times New Roman" w:cs="Times New Roman"/>
                <w:szCs w:val="24"/>
              </w:rPr>
            </w:pPr>
            <w:r w:rsidRPr="001F1B33">
              <w:rPr>
                <w:rFonts w:ascii="Times New Roman" w:hAnsi="Times New Roman" w:cs="Times New Roman"/>
                <w:szCs w:val="24"/>
              </w:rPr>
              <w:t>Maple</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$3,950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$4,110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$4,260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$4,410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$4,250</w:t>
            </w:r>
          </w:p>
        </w:tc>
      </w:tr>
      <w:tr w:rsidR="007837CC" w:rsidRPr="001F1B33" w:rsidTr="00176028">
        <w:trPr>
          <w:trHeight w:val="374"/>
          <w:jc w:val="center"/>
        </w:trPr>
        <w:tc>
          <w:tcPr>
            <w:tcW w:w="2880" w:type="dxa"/>
            <w:tcBorders>
              <w:left w:val="nil"/>
              <w:right w:val="nil"/>
            </w:tcBorders>
            <w:vAlign w:val="center"/>
          </w:tcPr>
          <w:p w:rsidR="007837CC" w:rsidRPr="001F1B33" w:rsidRDefault="007837CC" w:rsidP="00897E14">
            <w:pP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D34983">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A15043">
            <w:pPr>
              <w:ind w:left="-23"/>
              <w:jc w:val="center"/>
              <w:rPr>
                <w:rFonts w:ascii="Times New Roman" w:hAnsi="Times New Roman" w:cs="Times New Roman"/>
                <w:szCs w:val="24"/>
              </w:rPr>
            </w:pPr>
          </w:p>
        </w:tc>
      </w:tr>
      <w:tr w:rsidR="007837CC" w:rsidRPr="001F1B33" w:rsidTr="00176028">
        <w:trPr>
          <w:trHeight w:val="374"/>
          <w:jc w:val="center"/>
        </w:trPr>
        <w:tc>
          <w:tcPr>
            <w:tcW w:w="2880" w:type="dxa"/>
            <w:vAlign w:val="center"/>
          </w:tcPr>
          <w:p w:rsidR="007837CC" w:rsidRPr="001F1B33" w:rsidRDefault="007837CC" w:rsidP="00897E14">
            <w:pPr>
              <w:jc w:val="center"/>
              <w:rPr>
                <w:rFonts w:ascii="Times New Roman" w:hAnsi="Times New Roman" w:cs="Times New Roman"/>
                <w:szCs w:val="24"/>
              </w:rPr>
            </w:pPr>
            <w:r w:rsidRPr="001F1B33">
              <w:rPr>
                <w:rFonts w:ascii="Times New Roman" w:hAnsi="Times New Roman" w:cs="Times New Roman"/>
                <w:b/>
                <w:szCs w:val="24"/>
              </w:rPr>
              <w:t>Cottages</w:t>
            </w:r>
          </w:p>
        </w:tc>
        <w:tc>
          <w:tcPr>
            <w:tcW w:w="1224" w:type="dxa"/>
            <w:vAlign w:val="center"/>
          </w:tcPr>
          <w:p w:rsidR="007837CC" w:rsidRPr="001F1B33" w:rsidRDefault="007837CC" w:rsidP="00897E14">
            <w:pPr>
              <w:ind w:left="-23"/>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vAlign w:val="center"/>
          </w:tcPr>
          <w:p w:rsidR="007837CC" w:rsidRPr="001F1B33" w:rsidRDefault="007837CC" w:rsidP="00897E14">
            <w:pPr>
              <w:ind w:left="-23"/>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vAlign w:val="center"/>
          </w:tcPr>
          <w:p w:rsidR="007837CC" w:rsidRPr="001F1B33" w:rsidRDefault="007837CC" w:rsidP="00897E14">
            <w:pPr>
              <w:ind w:left="-23"/>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vAlign w:val="center"/>
          </w:tcPr>
          <w:p w:rsidR="007837CC" w:rsidRPr="001F1B33" w:rsidRDefault="007837CC" w:rsidP="00D34983">
            <w:pPr>
              <w:ind w:left="-23"/>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vAlign w:val="center"/>
          </w:tcPr>
          <w:p w:rsidR="007837CC" w:rsidRPr="001F1B33" w:rsidRDefault="00176028" w:rsidP="00A15043">
            <w:pPr>
              <w:ind w:left="-23"/>
              <w:jc w:val="center"/>
              <w:rPr>
                <w:rFonts w:ascii="Times New Roman" w:hAnsi="Times New Roman" w:cs="Times New Roman"/>
                <w:b/>
                <w:szCs w:val="24"/>
              </w:rPr>
            </w:pPr>
            <w:r w:rsidRPr="001F1B33">
              <w:rPr>
                <w:rFonts w:ascii="Times New Roman" w:hAnsi="Times New Roman" w:cs="Times New Roman"/>
                <w:b/>
                <w:szCs w:val="24"/>
              </w:rPr>
              <w:t>2015</w:t>
            </w:r>
          </w:p>
        </w:tc>
      </w:tr>
      <w:tr w:rsidR="007837CC" w:rsidRPr="001F1B33" w:rsidTr="00176028">
        <w:trPr>
          <w:trHeight w:val="374"/>
          <w:jc w:val="center"/>
        </w:trPr>
        <w:tc>
          <w:tcPr>
            <w:tcW w:w="2880" w:type="dxa"/>
            <w:tcBorders>
              <w:bottom w:val="single" w:sz="6" w:space="0" w:color="auto"/>
            </w:tcBorders>
            <w:vAlign w:val="center"/>
          </w:tcPr>
          <w:p w:rsidR="007837CC" w:rsidRPr="001F1B33" w:rsidRDefault="007837CC" w:rsidP="00176028">
            <w:pPr>
              <w:rPr>
                <w:rFonts w:ascii="Times New Roman" w:hAnsi="Times New Roman" w:cs="Times New Roman"/>
                <w:b/>
                <w:szCs w:val="24"/>
              </w:rPr>
            </w:pPr>
            <w:r w:rsidRPr="001F1B33">
              <w:rPr>
                <w:rFonts w:ascii="Times New Roman" w:hAnsi="Times New Roman" w:cs="Times New Roman"/>
                <w:szCs w:val="24"/>
              </w:rPr>
              <w:t>Oak, Pine, Spruce</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$3,950</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$4,110</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$4,260</w:t>
            </w:r>
          </w:p>
        </w:tc>
        <w:tc>
          <w:tcPr>
            <w:tcW w:w="1224" w:type="dxa"/>
            <w:tcBorders>
              <w:bottom w:val="single" w:sz="6" w:space="0" w:color="auto"/>
            </w:tcBorders>
            <w:vAlign w:val="center"/>
          </w:tcPr>
          <w:p w:rsidR="007837CC" w:rsidRPr="001F1B33" w:rsidRDefault="007837CC" w:rsidP="00D34983">
            <w:pPr>
              <w:ind w:left="-23"/>
              <w:jc w:val="center"/>
              <w:rPr>
                <w:rFonts w:ascii="Times New Roman" w:hAnsi="Times New Roman" w:cs="Times New Roman"/>
                <w:szCs w:val="24"/>
              </w:rPr>
            </w:pPr>
            <w:r w:rsidRPr="001F1B33">
              <w:rPr>
                <w:rFonts w:ascii="Times New Roman" w:hAnsi="Times New Roman" w:cs="Times New Roman"/>
                <w:szCs w:val="24"/>
              </w:rPr>
              <w:t>$4,410</w:t>
            </w:r>
          </w:p>
        </w:tc>
        <w:tc>
          <w:tcPr>
            <w:tcW w:w="1224" w:type="dxa"/>
            <w:tcBorders>
              <w:bottom w:val="single" w:sz="6" w:space="0" w:color="auto"/>
            </w:tcBorders>
            <w:vAlign w:val="center"/>
          </w:tcPr>
          <w:p w:rsidR="007837CC" w:rsidRPr="001F1B33" w:rsidRDefault="00176028" w:rsidP="00A15043">
            <w:pPr>
              <w:ind w:left="-23"/>
              <w:jc w:val="center"/>
              <w:rPr>
                <w:rFonts w:ascii="Times New Roman" w:hAnsi="Times New Roman" w:cs="Times New Roman"/>
                <w:szCs w:val="24"/>
              </w:rPr>
            </w:pPr>
            <w:r w:rsidRPr="001F1B33">
              <w:rPr>
                <w:rFonts w:ascii="Times New Roman" w:hAnsi="Times New Roman" w:cs="Times New Roman"/>
                <w:szCs w:val="24"/>
              </w:rPr>
              <w:t>4,250</w:t>
            </w:r>
          </w:p>
        </w:tc>
      </w:tr>
      <w:tr w:rsidR="00176028" w:rsidRPr="001F1B33" w:rsidTr="00507D75">
        <w:trPr>
          <w:trHeight w:val="374"/>
          <w:jc w:val="center"/>
        </w:trPr>
        <w:tc>
          <w:tcPr>
            <w:tcW w:w="2880" w:type="dxa"/>
            <w:tcBorders>
              <w:bottom w:val="single" w:sz="6" w:space="0" w:color="auto"/>
            </w:tcBorders>
            <w:vAlign w:val="center"/>
          </w:tcPr>
          <w:p w:rsidR="00176028" w:rsidRPr="001F1B33" w:rsidRDefault="00176028" w:rsidP="00507D75">
            <w:pPr>
              <w:rPr>
                <w:rFonts w:ascii="Times New Roman" w:hAnsi="Times New Roman" w:cs="Times New Roman"/>
                <w:b/>
                <w:szCs w:val="24"/>
              </w:rPr>
            </w:pPr>
            <w:r w:rsidRPr="001F1B33">
              <w:rPr>
                <w:rFonts w:ascii="Times New Roman" w:hAnsi="Times New Roman" w:cs="Times New Roman"/>
                <w:szCs w:val="24"/>
              </w:rPr>
              <w:t>Sycamore</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$3,950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$4,110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$4,260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$4,410</w:t>
            </w:r>
          </w:p>
        </w:tc>
        <w:tc>
          <w:tcPr>
            <w:tcW w:w="1224" w:type="dxa"/>
            <w:tcBorders>
              <w:bottom w:val="single" w:sz="6" w:space="0" w:color="auto"/>
            </w:tcBorders>
            <w:vAlign w:val="center"/>
          </w:tcPr>
          <w:p w:rsidR="00176028" w:rsidRPr="001F1B33" w:rsidRDefault="00176028" w:rsidP="00507D75">
            <w:pPr>
              <w:ind w:left="-23"/>
              <w:jc w:val="center"/>
              <w:rPr>
                <w:rFonts w:ascii="Times New Roman" w:hAnsi="Times New Roman" w:cs="Times New Roman"/>
                <w:szCs w:val="24"/>
              </w:rPr>
            </w:pPr>
            <w:r w:rsidRPr="001F1B33">
              <w:rPr>
                <w:rFonts w:ascii="Times New Roman" w:hAnsi="Times New Roman" w:cs="Times New Roman"/>
                <w:szCs w:val="24"/>
              </w:rPr>
              <w:t>4,350</w:t>
            </w:r>
          </w:p>
        </w:tc>
      </w:tr>
      <w:tr w:rsidR="007837CC" w:rsidRPr="001F1B33" w:rsidTr="00176028">
        <w:trPr>
          <w:trHeight w:val="374"/>
          <w:jc w:val="center"/>
        </w:trPr>
        <w:tc>
          <w:tcPr>
            <w:tcW w:w="2880" w:type="dxa"/>
            <w:tcBorders>
              <w:bottom w:val="single" w:sz="6" w:space="0" w:color="auto"/>
            </w:tcBorders>
            <w:vAlign w:val="center"/>
          </w:tcPr>
          <w:p w:rsidR="007837CC" w:rsidRPr="001F1B33" w:rsidRDefault="007837CC" w:rsidP="00897E14">
            <w:pPr>
              <w:rPr>
                <w:rFonts w:ascii="Times New Roman" w:hAnsi="Times New Roman" w:cs="Times New Roman"/>
                <w:szCs w:val="24"/>
              </w:rPr>
            </w:pPr>
            <w:r w:rsidRPr="001F1B33">
              <w:rPr>
                <w:rFonts w:ascii="Times New Roman" w:hAnsi="Times New Roman" w:cs="Times New Roman"/>
                <w:szCs w:val="24"/>
              </w:rPr>
              <w:t>Willow</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$3,950</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$4,110</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$4,260</w:t>
            </w:r>
          </w:p>
        </w:tc>
        <w:tc>
          <w:tcPr>
            <w:tcW w:w="1224" w:type="dxa"/>
            <w:tcBorders>
              <w:bottom w:val="single" w:sz="6" w:space="0" w:color="auto"/>
            </w:tcBorders>
            <w:vAlign w:val="center"/>
          </w:tcPr>
          <w:p w:rsidR="007837CC" w:rsidRPr="001F1B33" w:rsidRDefault="007837CC" w:rsidP="00D34983">
            <w:pPr>
              <w:ind w:left="-23"/>
              <w:jc w:val="center"/>
              <w:rPr>
                <w:rFonts w:ascii="Times New Roman" w:hAnsi="Times New Roman" w:cs="Times New Roman"/>
                <w:szCs w:val="24"/>
              </w:rPr>
            </w:pPr>
            <w:r w:rsidRPr="001F1B33">
              <w:rPr>
                <w:rFonts w:ascii="Times New Roman" w:hAnsi="Times New Roman" w:cs="Times New Roman"/>
                <w:szCs w:val="24"/>
              </w:rPr>
              <w:t>$4,410</w:t>
            </w:r>
          </w:p>
        </w:tc>
        <w:tc>
          <w:tcPr>
            <w:tcW w:w="1224" w:type="dxa"/>
            <w:tcBorders>
              <w:bottom w:val="single" w:sz="6" w:space="0" w:color="auto"/>
            </w:tcBorders>
            <w:vAlign w:val="center"/>
          </w:tcPr>
          <w:p w:rsidR="007837CC" w:rsidRPr="001F1B33" w:rsidRDefault="00176028" w:rsidP="00A15043">
            <w:pPr>
              <w:ind w:left="-23"/>
              <w:jc w:val="center"/>
              <w:rPr>
                <w:rFonts w:ascii="Times New Roman" w:hAnsi="Times New Roman" w:cs="Times New Roman"/>
                <w:szCs w:val="24"/>
              </w:rPr>
            </w:pPr>
            <w:r w:rsidRPr="001F1B33">
              <w:rPr>
                <w:rFonts w:ascii="Times New Roman" w:hAnsi="Times New Roman" w:cs="Times New Roman"/>
                <w:szCs w:val="24"/>
              </w:rPr>
              <w:t>4,550</w:t>
            </w:r>
          </w:p>
        </w:tc>
      </w:tr>
      <w:tr w:rsidR="007837CC" w:rsidRPr="001F1B33" w:rsidTr="001F1B33">
        <w:trPr>
          <w:trHeight w:val="360"/>
          <w:jc w:val="center"/>
        </w:trPr>
        <w:tc>
          <w:tcPr>
            <w:tcW w:w="2880" w:type="dxa"/>
            <w:tcBorders>
              <w:left w:val="nil"/>
              <w:right w:val="nil"/>
            </w:tcBorders>
            <w:vAlign w:val="center"/>
          </w:tcPr>
          <w:p w:rsidR="007837CC" w:rsidRPr="001F1B33" w:rsidRDefault="007837CC" w:rsidP="00897E14">
            <w:pP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D34983">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A15043">
            <w:pPr>
              <w:ind w:left="-23"/>
              <w:jc w:val="center"/>
              <w:rPr>
                <w:rFonts w:ascii="Times New Roman" w:hAnsi="Times New Roman" w:cs="Times New Roman"/>
                <w:szCs w:val="24"/>
              </w:rPr>
            </w:pPr>
          </w:p>
        </w:tc>
      </w:tr>
      <w:tr w:rsidR="007837CC" w:rsidRPr="001F1B33" w:rsidTr="00176028">
        <w:trPr>
          <w:trHeight w:val="374"/>
          <w:jc w:val="center"/>
        </w:trPr>
        <w:tc>
          <w:tcPr>
            <w:tcW w:w="2880" w:type="dxa"/>
            <w:vAlign w:val="center"/>
          </w:tcPr>
          <w:p w:rsidR="007837CC" w:rsidRPr="001F1B33" w:rsidRDefault="007837CC" w:rsidP="00897E14">
            <w:pPr>
              <w:jc w:val="center"/>
              <w:rPr>
                <w:rFonts w:ascii="Times New Roman" w:hAnsi="Times New Roman" w:cs="Times New Roman"/>
                <w:b/>
                <w:szCs w:val="24"/>
              </w:rPr>
            </w:pPr>
            <w:r w:rsidRPr="001F1B33">
              <w:rPr>
                <w:rFonts w:ascii="Times New Roman" w:hAnsi="Times New Roman" w:cs="Times New Roman"/>
                <w:b/>
                <w:szCs w:val="24"/>
              </w:rPr>
              <w:t>Second person</w:t>
            </w:r>
          </w:p>
        </w:tc>
        <w:tc>
          <w:tcPr>
            <w:tcW w:w="1224" w:type="dxa"/>
            <w:vAlign w:val="center"/>
          </w:tcPr>
          <w:p w:rsidR="007837CC" w:rsidRPr="001F1B33" w:rsidRDefault="007837CC" w:rsidP="00897E14">
            <w:pPr>
              <w:ind w:left="-23"/>
              <w:jc w:val="center"/>
              <w:rPr>
                <w:rFonts w:ascii="Times New Roman" w:hAnsi="Times New Roman" w:cs="Times New Roman"/>
                <w:b/>
                <w:szCs w:val="24"/>
              </w:rPr>
            </w:pPr>
            <w:r w:rsidRPr="001F1B33">
              <w:rPr>
                <w:rFonts w:ascii="Times New Roman" w:hAnsi="Times New Roman" w:cs="Times New Roman"/>
                <w:b/>
                <w:szCs w:val="24"/>
              </w:rPr>
              <w:t>2011</w:t>
            </w:r>
          </w:p>
        </w:tc>
        <w:tc>
          <w:tcPr>
            <w:tcW w:w="1224" w:type="dxa"/>
            <w:vAlign w:val="center"/>
          </w:tcPr>
          <w:p w:rsidR="007837CC" w:rsidRPr="001F1B33" w:rsidRDefault="007837CC" w:rsidP="00897E14">
            <w:pPr>
              <w:ind w:left="-23"/>
              <w:jc w:val="center"/>
              <w:rPr>
                <w:rFonts w:ascii="Times New Roman" w:hAnsi="Times New Roman" w:cs="Times New Roman"/>
                <w:b/>
                <w:szCs w:val="24"/>
              </w:rPr>
            </w:pPr>
            <w:r w:rsidRPr="001F1B33">
              <w:rPr>
                <w:rFonts w:ascii="Times New Roman" w:hAnsi="Times New Roman" w:cs="Times New Roman"/>
                <w:b/>
                <w:szCs w:val="24"/>
              </w:rPr>
              <w:t>2012</w:t>
            </w:r>
          </w:p>
        </w:tc>
        <w:tc>
          <w:tcPr>
            <w:tcW w:w="1224" w:type="dxa"/>
            <w:vAlign w:val="center"/>
          </w:tcPr>
          <w:p w:rsidR="007837CC" w:rsidRPr="001F1B33" w:rsidRDefault="007837CC" w:rsidP="00897E14">
            <w:pPr>
              <w:ind w:left="-23"/>
              <w:jc w:val="center"/>
              <w:rPr>
                <w:rFonts w:ascii="Times New Roman" w:hAnsi="Times New Roman" w:cs="Times New Roman"/>
                <w:b/>
                <w:szCs w:val="24"/>
              </w:rPr>
            </w:pPr>
            <w:r w:rsidRPr="001F1B33">
              <w:rPr>
                <w:rFonts w:ascii="Times New Roman" w:hAnsi="Times New Roman" w:cs="Times New Roman"/>
                <w:b/>
                <w:szCs w:val="24"/>
              </w:rPr>
              <w:t>2013</w:t>
            </w:r>
          </w:p>
        </w:tc>
        <w:tc>
          <w:tcPr>
            <w:tcW w:w="1224" w:type="dxa"/>
            <w:vAlign w:val="center"/>
          </w:tcPr>
          <w:p w:rsidR="007837CC" w:rsidRPr="001F1B33" w:rsidRDefault="007837CC" w:rsidP="00D34983">
            <w:pPr>
              <w:ind w:left="-23"/>
              <w:jc w:val="center"/>
              <w:rPr>
                <w:rFonts w:ascii="Times New Roman" w:hAnsi="Times New Roman" w:cs="Times New Roman"/>
                <w:b/>
                <w:szCs w:val="24"/>
              </w:rPr>
            </w:pPr>
            <w:r w:rsidRPr="001F1B33">
              <w:rPr>
                <w:rFonts w:ascii="Times New Roman" w:hAnsi="Times New Roman" w:cs="Times New Roman"/>
                <w:b/>
                <w:szCs w:val="24"/>
              </w:rPr>
              <w:t>2014</w:t>
            </w:r>
          </w:p>
        </w:tc>
        <w:tc>
          <w:tcPr>
            <w:tcW w:w="1224" w:type="dxa"/>
            <w:vAlign w:val="center"/>
          </w:tcPr>
          <w:p w:rsidR="007837CC" w:rsidRPr="001F1B33" w:rsidRDefault="00507D75" w:rsidP="00A15043">
            <w:pPr>
              <w:ind w:left="-23"/>
              <w:jc w:val="center"/>
              <w:rPr>
                <w:rFonts w:ascii="Times New Roman" w:hAnsi="Times New Roman" w:cs="Times New Roman"/>
                <w:b/>
                <w:szCs w:val="24"/>
              </w:rPr>
            </w:pPr>
            <w:r w:rsidRPr="001F1B33">
              <w:rPr>
                <w:rFonts w:ascii="Times New Roman" w:hAnsi="Times New Roman" w:cs="Times New Roman"/>
                <w:b/>
                <w:szCs w:val="24"/>
              </w:rPr>
              <w:t>2015</w:t>
            </w:r>
          </w:p>
        </w:tc>
      </w:tr>
      <w:tr w:rsidR="007837CC" w:rsidRPr="001F1B33" w:rsidTr="00176028">
        <w:trPr>
          <w:trHeight w:val="374"/>
          <w:jc w:val="center"/>
        </w:trPr>
        <w:tc>
          <w:tcPr>
            <w:tcW w:w="2880" w:type="dxa"/>
            <w:tcBorders>
              <w:bottom w:val="single" w:sz="6" w:space="0" w:color="auto"/>
            </w:tcBorders>
            <w:vAlign w:val="center"/>
          </w:tcPr>
          <w:p w:rsidR="007837CC" w:rsidRPr="001F1B33" w:rsidRDefault="007837CC" w:rsidP="00897E14">
            <w:pPr>
              <w:rPr>
                <w:rFonts w:ascii="Times New Roman" w:hAnsi="Times New Roman" w:cs="Times New Roman"/>
                <w:szCs w:val="24"/>
              </w:rPr>
            </w:pPr>
            <w:r w:rsidRPr="001F1B33">
              <w:rPr>
                <w:rFonts w:ascii="Times New Roman" w:hAnsi="Times New Roman" w:cs="Times New Roman"/>
                <w:szCs w:val="24"/>
              </w:rPr>
              <w:t>All Styles</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$1,350</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$1,400</w:t>
            </w:r>
          </w:p>
        </w:tc>
        <w:tc>
          <w:tcPr>
            <w:tcW w:w="1224" w:type="dxa"/>
            <w:tcBorders>
              <w:bottom w:val="single" w:sz="6" w:space="0" w:color="auto"/>
            </w:tcBorders>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$1,450</w:t>
            </w:r>
          </w:p>
        </w:tc>
        <w:tc>
          <w:tcPr>
            <w:tcW w:w="1224" w:type="dxa"/>
            <w:tcBorders>
              <w:bottom w:val="single" w:sz="6" w:space="0" w:color="auto"/>
            </w:tcBorders>
            <w:vAlign w:val="center"/>
          </w:tcPr>
          <w:p w:rsidR="007837CC" w:rsidRPr="001F1B33" w:rsidRDefault="007837CC" w:rsidP="00D34983">
            <w:pPr>
              <w:ind w:left="-23"/>
              <w:jc w:val="center"/>
              <w:rPr>
                <w:rFonts w:ascii="Times New Roman" w:hAnsi="Times New Roman" w:cs="Times New Roman"/>
                <w:szCs w:val="24"/>
              </w:rPr>
            </w:pPr>
            <w:r w:rsidRPr="001F1B33">
              <w:rPr>
                <w:rFonts w:ascii="Times New Roman" w:hAnsi="Times New Roman" w:cs="Times New Roman"/>
                <w:szCs w:val="24"/>
              </w:rPr>
              <w:t>$1,500</w:t>
            </w:r>
          </w:p>
        </w:tc>
        <w:tc>
          <w:tcPr>
            <w:tcW w:w="1224" w:type="dxa"/>
            <w:tcBorders>
              <w:bottom w:val="single" w:sz="6" w:space="0" w:color="auto"/>
            </w:tcBorders>
            <w:vAlign w:val="center"/>
          </w:tcPr>
          <w:p w:rsidR="007837CC" w:rsidRPr="001F1B33" w:rsidRDefault="00507D75" w:rsidP="00A15043">
            <w:pPr>
              <w:ind w:left="-23"/>
              <w:jc w:val="center"/>
              <w:rPr>
                <w:rFonts w:ascii="Times New Roman" w:hAnsi="Times New Roman" w:cs="Times New Roman"/>
                <w:szCs w:val="24"/>
              </w:rPr>
            </w:pPr>
            <w:r w:rsidRPr="001F1B33">
              <w:rPr>
                <w:rFonts w:ascii="Times New Roman" w:hAnsi="Times New Roman" w:cs="Times New Roman"/>
                <w:szCs w:val="24"/>
              </w:rPr>
              <w:t>1,200</w:t>
            </w:r>
          </w:p>
        </w:tc>
      </w:tr>
      <w:tr w:rsidR="007837CC" w:rsidRPr="001F1B33" w:rsidTr="001F1B33">
        <w:trPr>
          <w:trHeight w:val="360"/>
          <w:jc w:val="center"/>
        </w:trPr>
        <w:tc>
          <w:tcPr>
            <w:tcW w:w="2880" w:type="dxa"/>
            <w:tcBorders>
              <w:left w:val="nil"/>
              <w:right w:val="nil"/>
            </w:tcBorders>
            <w:vAlign w:val="center"/>
          </w:tcPr>
          <w:p w:rsidR="007837CC" w:rsidRPr="001F1B33" w:rsidRDefault="007837CC" w:rsidP="00897E14">
            <w:pPr>
              <w:jc w:val="center"/>
              <w:rPr>
                <w:rFonts w:ascii="Times New Roman" w:hAnsi="Times New Roman" w:cs="Times New Roman"/>
                <w:b/>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897E14">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D34983">
            <w:pPr>
              <w:ind w:left="-23"/>
              <w:jc w:val="center"/>
              <w:rPr>
                <w:rFonts w:ascii="Times New Roman" w:hAnsi="Times New Roman" w:cs="Times New Roman"/>
                <w:szCs w:val="24"/>
              </w:rPr>
            </w:pPr>
          </w:p>
        </w:tc>
        <w:tc>
          <w:tcPr>
            <w:tcW w:w="1224" w:type="dxa"/>
            <w:tcBorders>
              <w:left w:val="nil"/>
              <w:right w:val="nil"/>
            </w:tcBorders>
            <w:vAlign w:val="center"/>
          </w:tcPr>
          <w:p w:rsidR="007837CC" w:rsidRPr="001F1B33" w:rsidRDefault="007837CC" w:rsidP="00A15043">
            <w:pPr>
              <w:ind w:left="-23"/>
              <w:jc w:val="center"/>
              <w:rPr>
                <w:rFonts w:ascii="Times New Roman" w:hAnsi="Times New Roman" w:cs="Times New Roman"/>
                <w:szCs w:val="24"/>
              </w:rPr>
            </w:pPr>
          </w:p>
        </w:tc>
      </w:tr>
      <w:tr w:rsidR="007837CC" w:rsidRPr="001F1B33" w:rsidTr="00176028">
        <w:trPr>
          <w:trHeight w:val="374"/>
          <w:jc w:val="center"/>
        </w:trPr>
        <w:tc>
          <w:tcPr>
            <w:tcW w:w="2880" w:type="dxa"/>
            <w:vAlign w:val="center"/>
          </w:tcPr>
          <w:p w:rsidR="007837CC" w:rsidRPr="001F1B33" w:rsidRDefault="007837CC" w:rsidP="00897E14">
            <w:pPr>
              <w:jc w:val="center"/>
              <w:rPr>
                <w:rFonts w:ascii="Times New Roman" w:hAnsi="Times New Roman" w:cs="Times New Roman"/>
                <w:b/>
                <w:szCs w:val="24"/>
              </w:rPr>
            </w:pPr>
            <w:r w:rsidRPr="001F1B33">
              <w:rPr>
                <w:rFonts w:ascii="Times New Roman" w:hAnsi="Times New Roman" w:cs="Times New Roman"/>
                <w:b/>
                <w:szCs w:val="24"/>
              </w:rPr>
              <w:t>Annual Increase</w:t>
            </w:r>
          </w:p>
        </w:tc>
        <w:tc>
          <w:tcPr>
            <w:tcW w:w="1224" w:type="dxa"/>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3.2%</w:t>
            </w:r>
          </w:p>
        </w:tc>
        <w:tc>
          <w:tcPr>
            <w:tcW w:w="1224" w:type="dxa"/>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3.9%</w:t>
            </w:r>
          </w:p>
        </w:tc>
        <w:tc>
          <w:tcPr>
            <w:tcW w:w="1224" w:type="dxa"/>
            <w:vAlign w:val="center"/>
          </w:tcPr>
          <w:p w:rsidR="007837CC" w:rsidRPr="001F1B33" w:rsidRDefault="007837CC" w:rsidP="00897E14">
            <w:pPr>
              <w:ind w:left="-23"/>
              <w:jc w:val="center"/>
              <w:rPr>
                <w:rFonts w:ascii="Times New Roman" w:hAnsi="Times New Roman" w:cs="Times New Roman"/>
                <w:szCs w:val="24"/>
              </w:rPr>
            </w:pPr>
            <w:r w:rsidRPr="001F1B33">
              <w:rPr>
                <w:rFonts w:ascii="Times New Roman" w:hAnsi="Times New Roman" w:cs="Times New Roman"/>
                <w:szCs w:val="24"/>
              </w:rPr>
              <w:t>3.8%</w:t>
            </w:r>
          </w:p>
        </w:tc>
        <w:tc>
          <w:tcPr>
            <w:tcW w:w="1224" w:type="dxa"/>
            <w:vAlign w:val="center"/>
          </w:tcPr>
          <w:p w:rsidR="007837CC" w:rsidRPr="001F1B33" w:rsidRDefault="007837CC" w:rsidP="00D34983">
            <w:pPr>
              <w:ind w:left="-23"/>
              <w:jc w:val="center"/>
              <w:rPr>
                <w:rFonts w:ascii="Times New Roman" w:hAnsi="Times New Roman" w:cs="Times New Roman"/>
                <w:szCs w:val="24"/>
              </w:rPr>
            </w:pPr>
            <w:r w:rsidRPr="001F1B33">
              <w:rPr>
                <w:rFonts w:ascii="Times New Roman" w:hAnsi="Times New Roman" w:cs="Times New Roman"/>
                <w:szCs w:val="24"/>
              </w:rPr>
              <w:t>3.5%</w:t>
            </w:r>
          </w:p>
        </w:tc>
        <w:tc>
          <w:tcPr>
            <w:tcW w:w="1224" w:type="dxa"/>
            <w:vAlign w:val="center"/>
          </w:tcPr>
          <w:p w:rsidR="007837CC" w:rsidRPr="001F1B33" w:rsidRDefault="001F1B33" w:rsidP="00A15043">
            <w:pPr>
              <w:ind w:left="-23"/>
              <w:jc w:val="center"/>
              <w:rPr>
                <w:rFonts w:ascii="Times New Roman" w:hAnsi="Times New Roman" w:cs="Times New Roman"/>
                <w:szCs w:val="24"/>
              </w:rPr>
            </w:pPr>
            <w:r w:rsidRPr="001F1B33">
              <w:rPr>
                <w:rFonts w:ascii="Times New Roman" w:hAnsi="Times New Roman" w:cs="Times New Roman"/>
                <w:szCs w:val="24"/>
              </w:rPr>
              <w:t>0%</w:t>
            </w:r>
          </w:p>
        </w:tc>
      </w:tr>
    </w:tbl>
    <w:p w:rsidR="00897E14" w:rsidRPr="001F1B33" w:rsidRDefault="00897E14">
      <w:pPr>
        <w:rPr>
          <w:szCs w:val="24"/>
        </w:rPr>
      </w:pPr>
    </w:p>
    <w:sectPr w:rsidR="00897E14" w:rsidRPr="001F1B33" w:rsidSect="00B13677">
      <w:footerReference w:type="default" r:id="rId16"/>
      <w:pgSz w:w="12240" w:h="15840" w:code="1"/>
      <w:pgMar w:top="1440" w:right="1440" w:bottom="1296" w:left="180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6E5" w:rsidRDefault="001166E5">
      <w:r>
        <w:separator/>
      </w:r>
    </w:p>
  </w:endnote>
  <w:endnote w:type="continuationSeparator" w:id="0">
    <w:p w:rsidR="001166E5" w:rsidRDefault="0011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E5" w:rsidRDefault="001166E5" w:rsidP="00A537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166E5" w:rsidRDefault="001166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E5" w:rsidRPr="00521DCA" w:rsidRDefault="001166E5" w:rsidP="00521DCA">
    <w:pPr>
      <w:pStyle w:val="Footer"/>
      <w:jc w:val="right"/>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E5" w:rsidRPr="00FB06E2" w:rsidRDefault="001166E5" w:rsidP="00521DCA">
    <w:pPr>
      <w:pStyle w:val="Footer"/>
      <w:jc w:val="right"/>
      <w:rPr>
        <w:rFonts w:ascii="Times New Roman" w:hAnsi="Times New Roman"/>
      </w:rPr>
    </w:pPr>
    <w:r>
      <w:rPr>
        <w:rFonts w:ascii="Times New Roman" w:hAnsi="Times New Roman"/>
      </w:rPr>
      <w:t xml:space="preserve">Overlook Communities, Inc. </w:t>
    </w:r>
    <w:r w:rsidR="00EC1377">
      <w:rPr>
        <w:rFonts w:ascii="Times New Roman" w:hAnsi="Times New Roman"/>
      </w:rPr>
      <w:t>5</w:t>
    </w:r>
    <w:r>
      <w:rPr>
        <w:rFonts w:ascii="Times New Roman" w:hAnsi="Times New Roman"/>
      </w:rPr>
      <w:t>/2016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E5" w:rsidRPr="00FB06E2" w:rsidRDefault="001166E5" w:rsidP="00521DCA">
    <w:pPr>
      <w:pStyle w:val="Footer"/>
      <w:jc w:val="right"/>
      <w:rPr>
        <w:rFonts w:ascii="Times New Roman" w:hAnsi="Times New Roman"/>
      </w:rPr>
    </w:pPr>
    <w:r>
      <w:rPr>
        <w:rFonts w:ascii="Times New Roman" w:hAnsi="Times New Roman"/>
      </w:rPr>
      <w:t xml:space="preserve">Overlook Communities, Inc. </w:t>
    </w:r>
    <w:r w:rsidR="00EC1377">
      <w:rPr>
        <w:rFonts w:ascii="Times New Roman" w:hAnsi="Times New Roman"/>
      </w:rPr>
      <w:t>5</w:t>
    </w:r>
    <w:r>
      <w:rPr>
        <w:rFonts w:ascii="Times New Roman" w:hAnsi="Times New Roman"/>
      </w:rPr>
      <w:t>/2016</w:t>
    </w:r>
  </w:p>
  <w:p w:rsidR="001166E5" w:rsidRPr="00A14533" w:rsidRDefault="001166E5" w:rsidP="00A14533">
    <w:pPr>
      <w:pStyle w:val="Footer"/>
      <w:jc w:val="righ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6E5" w:rsidRDefault="001166E5">
      <w:r>
        <w:separator/>
      </w:r>
    </w:p>
  </w:footnote>
  <w:footnote w:type="continuationSeparator" w:id="0">
    <w:p w:rsidR="001166E5" w:rsidRDefault="00116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E5" w:rsidRDefault="001166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E5" w:rsidRDefault="001166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6E5" w:rsidRDefault="00116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B90"/>
    <w:multiLevelType w:val="hybridMultilevel"/>
    <w:tmpl w:val="221E1AC2"/>
    <w:lvl w:ilvl="0" w:tplc="F6FA714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6AF59F2"/>
    <w:multiLevelType w:val="hybridMultilevel"/>
    <w:tmpl w:val="C090F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B68C9"/>
    <w:multiLevelType w:val="hybridMultilevel"/>
    <w:tmpl w:val="3B2A3CF8"/>
    <w:lvl w:ilvl="0" w:tplc="CF464C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1AC6E55"/>
    <w:multiLevelType w:val="hybridMultilevel"/>
    <w:tmpl w:val="12EC282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F11575"/>
    <w:multiLevelType w:val="multilevel"/>
    <w:tmpl w:val="C3529DD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2AA1292E"/>
    <w:multiLevelType w:val="multilevel"/>
    <w:tmpl w:val="2C9CDAD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nsid w:val="2F2673CF"/>
    <w:multiLevelType w:val="hybridMultilevel"/>
    <w:tmpl w:val="AF9C7AAA"/>
    <w:lvl w:ilvl="0" w:tplc="04090015">
      <w:start w:val="10"/>
      <w:numFmt w:val="upperLetter"/>
      <w:lvlText w:val="%1."/>
      <w:lvlJc w:val="left"/>
      <w:pPr>
        <w:tabs>
          <w:tab w:val="num" w:pos="360"/>
        </w:tabs>
        <w:ind w:left="360" w:hanging="360"/>
      </w:pPr>
      <w:rPr>
        <w:rFonts w:hint="default"/>
      </w:rPr>
    </w:lvl>
    <w:lvl w:ilvl="1" w:tplc="410A94CA">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7B7F1B"/>
    <w:multiLevelType w:val="hybridMultilevel"/>
    <w:tmpl w:val="CB7E2B50"/>
    <w:lvl w:ilvl="0" w:tplc="50B6C61C">
      <w:start w:val="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C804416"/>
    <w:multiLevelType w:val="hybridMultilevel"/>
    <w:tmpl w:val="1690EC00"/>
    <w:lvl w:ilvl="0" w:tplc="3488C1D2">
      <w:start w:val="10"/>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5B4C1D"/>
    <w:multiLevelType w:val="hybridMultilevel"/>
    <w:tmpl w:val="6CEC1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A07F39"/>
    <w:multiLevelType w:val="hybridMultilevel"/>
    <w:tmpl w:val="7F7A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496DDC"/>
    <w:multiLevelType w:val="multilevel"/>
    <w:tmpl w:val="AF2A62B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nsid w:val="6AD12CC9"/>
    <w:multiLevelType w:val="hybridMultilevel"/>
    <w:tmpl w:val="AE7C63F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7CB1596A"/>
    <w:multiLevelType w:val="hybridMultilevel"/>
    <w:tmpl w:val="02DC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D2D7A"/>
    <w:multiLevelType w:val="hybridMultilevel"/>
    <w:tmpl w:val="2B62BCB6"/>
    <w:lvl w:ilvl="0" w:tplc="F5508D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6"/>
  </w:num>
  <w:num w:numId="4">
    <w:abstractNumId w:val="3"/>
  </w:num>
  <w:num w:numId="5">
    <w:abstractNumId w:val="11"/>
  </w:num>
  <w:num w:numId="6">
    <w:abstractNumId w:val="4"/>
  </w:num>
  <w:num w:numId="7">
    <w:abstractNumId w:val="5"/>
  </w:num>
  <w:num w:numId="8">
    <w:abstractNumId w:val="2"/>
  </w:num>
  <w:num w:numId="9">
    <w:abstractNumId w:val="7"/>
  </w:num>
  <w:num w:numId="10">
    <w:abstractNumId w:val="14"/>
  </w:num>
  <w:num w:numId="11">
    <w:abstractNumId w:val="10"/>
  </w:num>
  <w:num w:numId="12">
    <w:abstractNumId w:val="1"/>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ASET" w:val="GS1"/>
    <w:docVar w:name="DOCNUM" w:val="142143"/>
    <w:docVar w:name="VERSION" w:val="0"/>
    <w:docVar w:name="VERSION2" w:val="2"/>
  </w:docVars>
  <w:rsids>
    <w:rsidRoot w:val="00314B23"/>
    <w:rsid w:val="000022B2"/>
    <w:rsid w:val="00004864"/>
    <w:rsid w:val="00010871"/>
    <w:rsid w:val="0003017B"/>
    <w:rsid w:val="000372E7"/>
    <w:rsid w:val="000409E3"/>
    <w:rsid w:val="000544BA"/>
    <w:rsid w:val="000569CE"/>
    <w:rsid w:val="00057B0A"/>
    <w:rsid w:val="00061E9B"/>
    <w:rsid w:val="00062755"/>
    <w:rsid w:val="00064B1E"/>
    <w:rsid w:val="00066D0E"/>
    <w:rsid w:val="00073D51"/>
    <w:rsid w:val="00075D65"/>
    <w:rsid w:val="000778CF"/>
    <w:rsid w:val="00082833"/>
    <w:rsid w:val="000A1BE3"/>
    <w:rsid w:val="000B13EA"/>
    <w:rsid w:val="000B17CD"/>
    <w:rsid w:val="000B45A8"/>
    <w:rsid w:val="000B68F0"/>
    <w:rsid w:val="000B7C86"/>
    <w:rsid w:val="000C6EE2"/>
    <w:rsid w:val="000D1295"/>
    <w:rsid w:val="000D5A0D"/>
    <w:rsid w:val="000F47C4"/>
    <w:rsid w:val="00103EB3"/>
    <w:rsid w:val="00114B6D"/>
    <w:rsid w:val="001166E5"/>
    <w:rsid w:val="001170F5"/>
    <w:rsid w:val="00117B57"/>
    <w:rsid w:val="00130DAD"/>
    <w:rsid w:val="00134C1B"/>
    <w:rsid w:val="00135760"/>
    <w:rsid w:val="0014037B"/>
    <w:rsid w:val="001449A7"/>
    <w:rsid w:val="0014514A"/>
    <w:rsid w:val="0015051A"/>
    <w:rsid w:val="00153BDB"/>
    <w:rsid w:val="00165F01"/>
    <w:rsid w:val="00176028"/>
    <w:rsid w:val="001811F2"/>
    <w:rsid w:val="00184580"/>
    <w:rsid w:val="00185A14"/>
    <w:rsid w:val="00185DEB"/>
    <w:rsid w:val="001950D0"/>
    <w:rsid w:val="00197EC6"/>
    <w:rsid w:val="001A1D61"/>
    <w:rsid w:val="001A290D"/>
    <w:rsid w:val="001A2E3D"/>
    <w:rsid w:val="001A478A"/>
    <w:rsid w:val="001A50DA"/>
    <w:rsid w:val="001A720C"/>
    <w:rsid w:val="001B18E0"/>
    <w:rsid w:val="001B5458"/>
    <w:rsid w:val="001C29A2"/>
    <w:rsid w:val="001D65D3"/>
    <w:rsid w:val="001E5C3F"/>
    <w:rsid w:val="001E5E0F"/>
    <w:rsid w:val="001E61C7"/>
    <w:rsid w:val="001E7C68"/>
    <w:rsid w:val="001F1B33"/>
    <w:rsid w:val="001F693E"/>
    <w:rsid w:val="0020088D"/>
    <w:rsid w:val="00205A1E"/>
    <w:rsid w:val="002141B9"/>
    <w:rsid w:val="00222204"/>
    <w:rsid w:val="002238C4"/>
    <w:rsid w:val="00224559"/>
    <w:rsid w:val="0022628D"/>
    <w:rsid w:val="002274A3"/>
    <w:rsid w:val="00233BB2"/>
    <w:rsid w:val="00236FBD"/>
    <w:rsid w:val="00244559"/>
    <w:rsid w:val="00245B15"/>
    <w:rsid w:val="00246FED"/>
    <w:rsid w:val="00264542"/>
    <w:rsid w:val="0026574C"/>
    <w:rsid w:val="002675DC"/>
    <w:rsid w:val="00274940"/>
    <w:rsid w:val="0028231D"/>
    <w:rsid w:val="002823DC"/>
    <w:rsid w:val="0029235C"/>
    <w:rsid w:val="002A6C4B"/>
    <w:rsid w:val="002B2CEF"/>
    <w:rsid w:val="002B34AD"/>
    <w:rsid w:val="002B624C"/>
    <w:rsid w:val="002C7805"/>
    <w:rsid w:val="002D2B3D"/>
    <w:rsid w:val="002E43E4"/>
    <w:rsid w:val="002E6D81"/>
    <w:rsid w:val="002F3C46"/>
    <w:rsid w:val="002F6100"/>
    <w:rsid w:val="002F62D0"/>
    <w:rsid w:val="00302D2E"/>
    <w:rsid w:val="0031091D"/>
    <w:rsid w:val="00314B23"/>
    <w:rsid w:val="00314BF9"/>
    <w:rsid w:val="00314DBF"/>
    <w:rsid w:val="003165F9"/>
    <w:rsid w:val="00326222"/>
    <w:rsid w:val="00326576"/>
    <w:rsid w:val="003336B6"/>
    <w:rsid w:val="003340DA"/>
    <w:rsid w:val="003342EB"/>
    <w:rsid w:val="0034443F"/>
    <w:rsid w:val="00350595"/>
    <w:rsid w:val="00375860"/>
    <w:rsid w:val="003829AE"/>
    <w:rsid w:val="003932B4"/>
    <w:rsid w:val="003A3971"/>
    <w:rsid w:val="003B0D49"/>
    <w:rsid w:val="003D0EA3"/>
    <w:rsid w:val="003D10DF"/>
    <w:rsid w:val="003E127E"/>
    <w:rsid w:val="003E6376"/>
    <w:rsid w:val="003E67CE"/>
    <w:rsid w:val="003F4980"/>
    <w:rsid w:val="003F6887"/>
    <w:rsid w:val="00403B9D"/>
    <w:rsid w:val="00430AEF"/>
    <w:rsid w:val="00431D79"/>
    <w:rsid w:val="004345DF"/>
    <w:rsid w:val="0044043E"/>
    <w:rsid w:val="00453258"/>
    <w:rsid w:val="00460841"/>
    <w:rsid w:val="00461EAA"/>
    <w:rsid w:val="00462A22"/>
    <w:rsid w:val="00466A90"/>
    <w:rsid w:val="00466CBB"/>
    <w:rsid w:val="0047590A"/>
    <w:rsid w:val="004918AE"/>
    <w:rsid w:val="004A5AEB"/>
    <w:rsid w:val="004A5B71"/>
    <w:rsid w:val="004A63F2"/>
    <w:rsid w:val="004B0D95"/>
    <w:rsid w:val="004B323A"/>
    <w:rsid w:val="004C4DD4"/>
    <w:rsid w:val="004D1E7C"/>
    <w:rsid w:val="004E66BF"/>
    <w:rsid w:val="005042C4"/>
    <w:rsid w:val="00507D75"/>
    <w:rsid w:val="005208BC"/>
    <w:rsid w:val="00521DCA"/>
    <w:rsid w:val="00522E5B"/>
    <w:rsid w:val="00523905"/>
    <w:rsid w:val="00524979"/>
    <w:rsid w:val="00527E52"/>
    <w:rsid w:val="00531146"/>
    <w:rsid w:val="005320D8"/>
    <w:rsid w:val="00540309"/>
    <w:rsid w:val="00544239"/>
    <w:rsid w:val="00551E45"/>
    <w:rsid w:val="005537A4"/>
    <w:rsid w:val="00553909"/>
    <w:rsid w:val="00553F92"/>
    <w:rsid w:val="0055553C"/>
    <w:rsid w:val="00560DB5"/>
    <w:rsid w:val="00572F4E"/>
    <w:rsid w:val="00585362"/>
    <w:rsid w:val="005A0856"/>
    <w:rsid w:val="005A0C9A"/>
    <w:rsid w:val="005A3793"/>
    <w:rsid w:val="005A50A6"/>
    <w:rsid w:val="005A6C23"/>
    <w:rsid w:val="005B4F24"/>
    <w:rsid w:val="005B4FD1"/>
    <w:rsid w:val="005B761E"/>
    <w:rsid w:val="005C0A38"/>
    <w:rsid w:val="005C348D"/>
    <w:rsid w:val="005C7460"/>
    <w:rsid w:val="005D6DDE"/>
    <w:rsid w:val="005F7C53"/>
    <w:rsid w:val="0060286E"/>
    <w:rsid w:val="00606BE8"/>
    <w:rsid w:val="0060756E"/>
    <w:rsid w:val="00615900"/>
    <w:rsid w:val="006164B9"/>
    <w:rsid w:val="00624E3B"/>
    <w:rsid w:val="00633581"/>
    <w:rsid w:val="00644CB4"/>
    <w:rsid w:val="006453BB"/>
    <w:rsid w:val="00650964"/>
    <w:rsid w:val="0065751F"/>
    <w:rsid w:val="00666A59"/>
    <w:rsid w:val="00674BB0"/>
    <w:rsid w:val="00676454"/>
    <w:rsid w:val="0068061B"/>
    <w:rsid w:val="0068224A"/>
    <w:rsid w:val="0068339F"/>
    <w:rsid w:val="006842F6"/>
    <w:rsid w:val="00686DEA"/>
    <w:rsid w:val="00691AAD"/>
    <w:rsid w:val="00694313"/>
    <w:rsid w:val="006A5BFB"/>
    <w:rsid w:val="006C24E1"/>
    <w:rsid w:val="006C478C"/>
    <w:rsid w:val="006D0BE7"/>
    <w:rsid w:val="006D1083"/>
    <w:rsid w:val="006D2CCD"/>
    <w:rsid w:val="006D6E55"/>
    <w:rsid w:val="00701048"/>
    <w:rsid w:val="00702A8B"/>
    <w:rsid w:val="00707BA1"/>
    <w:rsid w:val="00711989"/>
    <w:rsid w:val="00715FAE"/>
    <w:rsid w:val="00717E7C"/>
    <w:rsid w:val="007221AC"/>
    <w:rsid w:val="00727AEC"/>
    <w:rsid w:val="007472E1"/>
    <w:rsid w:val="00747C1B"/>
    <w:rsid w:val="00773233"/>
    <w:rsid w:val="00780FB1"/>
    <w:rsid w:val="0078299E"/>
    <w:rsid w:val="00782DC8"/>
    <w:rsid w:val="007837CC"/>
    <w:rsid w:val="00790438"/>
    <w:rsid w:val="00791440"/>
    <w:rsid w:val="007A4EA8"/>
    <w:rsid w:val="007A5929"/>
    <w:rsid w:val="007B30F3"/>
    <w:rsid w:val="007B4C1D"/>
    <w:rsid w:val="007B5BCD"/>
    <w:rsid w:val="007C378C"/>
    <w:rsid w:val="007C3B69"/>
    <w:rsid w:val="007C431A"/>
    <w:rsid w:val="007C5531"/>
    <w:rsid w:val="007C7209"/>
    <w:rsid w:val="007D08A1"/>
    <w:rsid w:val="007D6F4F"/>
    <w:rsid w:val="007E0767"/>
    <w:rsid w:val="007E0F37"/>
    <w:rsid w:val="007E3FFE"/>
    <w:rsid w:val="007E59BC"/>
    <w:rsid w:val="007F1A88"/>
    <w:rsid w:val="007F487E"/>
    <w:rsid w:val="007F7873"/>
    <w:rsid w:val="00800F4C"/>
    <w:rsid w:val="00801331"/>
    <w:rsid w:val="00806C34"/>
    <w:rsid w:val="00814ED2"/>
    <w:rsid w:val="00822DA1"/>
    <w:rsid w:val="00826FDE"/>
    <w:rsid w:val="00831FF3"/>
    <w:rsid w:val="00844852"/>
    <w:rsid w:val="008529C8"/>
    <w:rsid w:val="00855D18"/>
    <w:rsid w:val="00860F86"/>
    <w:rsid w:val="00860FD3"/>
    <w:rsid w:val="00871672"/>
    <w:rsid w:val="0087264A"/>
    <w:rsid w:val="00873A1C"/>
    <w:rsid w:val="00877E24"/>
    <w:rsid w:val="008821B7"/>
    <w:rsid w:val="008867F1"/>
    <w:rsid w:val="008928ED"/>
    <w:rsid w:val="00897E14"/>
    <w:rsid w:val="008A05C6"/>
    <w:rsid w:val="008B48C1"/>
    <w:rsid w:val="008B7CEE"/>
    <w:rsid w:val="008D2E0F"/>
    <w:rsid w:val="008D67A1"/>
    <w:rsid w:val="008D76D5"/>
    <w:rsid w:val="008E026E"/>
    <w:rsid w:val="008E2E55"/>
    <w:rsid w:val="008E3EAA"/>
    <w:rsid w:val="008E56B3"/>
    <w:rsid w:val="008F72F3"/>
    <w:rsid w:val="0090565A"/>
    <w:rsid w:val="00910316"/>
    <w:rsid w:val="00916FF5"/>
    <w:rsid w:val="00917762"/>
    <w:rsid w:val="0092192B"/>
    <w:rsid w:val="00937281"/>
    <w:rsid w:val="00946B9C"/>
    <w:rsid w:val="00960396"/>
    <w:rsid w:val="00965F0F"/>
    <w:rsid w:val="00976420"/>
    <w:rsid w:val="009804B3"/>
    <w:rsid w:val="00982DFE"/>
    <w:rsid w:val="00985687"/>
    <w:rsid w:val="00987BD8"/>
    <w:rsid w:val="0099255D"/>
    <w:rsid w:val="009C04EA"/>
    <w:rsid w:val="009C0BBE"/>
    <w:rsid w:val="009C5A85"/>
    <w:rsid w:val="009D43B3"/>
    <w:rsid w:val="009E1936"/>
    <w:rsid w:val="009E65E7"/>
    <w:rsid w:val="009E795A"/>
    <w:rsid w:val="009F16BF"/>
    <w:rsid w:val="009F3674"/>
    <w:rsid w:val="00A14533"/>
    <w:rsid w:val="00A15043"/>
    <w:rsid w:val="00A276D5"/>
    <w:rsid w:val="00A37EB4"/>
    <w:rsid w:val="00A40820"/>
    <w:rsid w:val="00A41B50"/>
    <w:rsid w:val="00A439B9"/>
    <w:rsid w:val="00A44A09"/>
    <w:rsid w:val="00A51192"/>
    <w:rsid w:val="00A537DA"/>
    <w:rsid w:val="00A54891"/>
    <w:rsid w:val="00A61016"/>
    <w:rsid w:val="00A66169"/>
    <w:rsid w:val="00A7224C"/>
    <w:rsid w:val="00A76D18"/>
    <w:rsid w:val="00A77B03"/>
    <w:rsid w:val="00A77DC3"/>
    <w:rsid w:val="00A80E46"/>
    <w:rsid w:val="00A87F1E"/>
    <w:rsid w:val="00AA3A8C"/>
    <w:rsid w:val="00AB6696"/>
    <w:rsid w:val="00AC62AC"/>
    <w:rsid w:val="00AC6670"/>
    <w:rsid w:val="00AE5622"/>
    <w:rsid w:val="00AF09AF"/>
    <w:rsid w:val="00AF0A54"/>
    <w:rsid w:val="00AF0E5E"/>
    <w:rsid w:val="00AF4B74"/>
    <w:rsid w:val="00B02D4C"/>
    <w:rsid w:val="00B0485F"/>
    <w:rsid w:val="00B10166"/>
    <w:rsid w:val="00B13677"/>
    <w:rsid w:val="00B241AC"/>
    <w:rsid w:val="00B24459"/>
    <w:rsid w:val="00B30A3A"/>
    <w:rsid w:val="00B50B89"/>
    <w:rsid w:val="00B522AC"/>
    <w:rsid w:val="00B56034"/>
    <w:rsid w:val="00B56645"/>
    <w:rsid w:val="00B72127"/>
    <w:rsid w:val="00B82889"/>
    <w:rsid w:val="00B83451"/>
    <w:rsid w:val="00B909D0"/>
    <w:rsid w:val="00B95C53"/>
    <w:rsid w:val="00B97BF8"/>
    <w:rsid w:val="00B97FF3"/>
    <w:rsid w:val="00BA56B2"/>
    <w:rsid w:val="00BB2B36"/>
    <w:rsid w:val="00BB4368"/>
    <w:rsid w:val="00BB5578"/>
    <w:rsid w:val="00BB5926"/>
    <w:rsid w:val="00BB6464"/>
    <w:rsid w:val="00BC57EC"/>
    <w:rsid w:val="00BD1A04"/>
    <w:rsid w:val="00BE1918"/>
    <w:rsid w:val="00BE3E1F"/>
    <w:rsid w:val="00BE48D1"/>
    <w:rsid w:val="00BE6EA2"/>
    <w:rsid w:val="00BE732D"/>
    <w:rsid w:val="00BF63A1"/>
    <w:rsid w:val="00C12083"/>
    <w:rsid w:val="00C1218D"/>
    <w:rsid w:val="00C24A07"/>
    <w:rsid w:val="00C27451"/>
    <w:rsid w:val="00C43455"/>
    <w:rsid w:val="00C50793"/>
    <w:rsid w:val="00C57935"/>
    <w:rsid w:val="00C618EB"/>
    <w:rsid w:val="00C6595C"/>
    <w:rsid w:val="00C668C7"/>
    <w:rsid w:val="00C76E4C"/>
    <w:rsid w:val="00C80D4F"/>
    <w:rsid w:val="00C81733"/>
    <w:rsid w:val="00C83592"/>
    <w:rsid w:val="00C83999"/>
    <w:rsid w:val="00C84131"/>
    <w:rsid w:val="00C84E82"/>
    <w:rsid w:val="00C853BA"/>
    <w:rsid w:val="00C85A6B"/>
    <w:rsid w:val="00C9249A"/>
    <w:rsid w:val="00C95A5C"/>
    <w:rsid w:val="00CC0931"/>
    <w:rsid w:val="00CC252E"/>
    <w:rsid w:val="00CC2545"/>
    <w:rsid w:val="00CC28EB"/>
    <w:rsid w:val="00CD4754"/>
    <w:rsid w:val="00CF2893"/>
    <w:rsid w:val="00CF57A8"/>
    <w:rsid w:val="00D0088A"/>
    <w:rsid w:val="00D035C9"/>
    <w:rsid w:val="00D04703"/>
    <w:rsid w:val="00D05844"/>
    <w:rsid w:val="00D070FA"/>
    <w:rsid w:val="00D13E2D"/>
    <w:rsid w:val="00D13FB3"/>
    <w:rsid w:val="00D24D12"/>
    <w:rsid w:val="00D303F3"/>
    <w:rsid w:val="00D34983"/>
    <w:rsid w:val="00D47200"/>
    <w:rsid w:val="00D534F1"/>
    <w:rsid w:val="00D57BF5"/>
    <w:rsid w:val="00D61928"/>
    <w:rsid w:val="00D74CA0"/>
    <w:rsid w:val="00D82EE2"/>
    <w:rsid w:val="00D82F97"/>
    <w:rsid w:val="00DA3081"/>
    <w:rsid w:val="00DB38A8"/>
    <w:rsid w:val="00DB56FD"/>
    <w:rsid w:val="00DB6E3E"/>
    <w:rsid w:val="00DB6F5C"/>
    <w:rsid w:val="00DB71DF"/>
    <w:rsid w:val="00DC2E3E"/>
    <w:rsid w:val="00DD0C71"/>
    <w:rsid w:val="00DD52E1"/>
    <w:rsid w:val="00DD7C40"/>
    <w:rsid w:val="00DE3FEB"/>
    <w:rsid w:val="00DE62A1"/>
    <w:rsid w:val="00DE777A"/>
    <w:rsid w:val="00DF0A81"/>
    <w:rsid w:val="00E00F8F"/>
    <w:rsid w:val="00E012FE"/>
    <w:rsid w:val="00E05025"/>
    <w:rsid w:val="00E06F68"/>
    <w:rsid w:val="00E07D20"/>
    <w:rsid w:val="00E25B76"/>
    <w:rsid w:val="00E274C1"/>
    <w:rsid w:val="00E33DFB"/>
    <w:rsid w:val="00E402FC"/>
    <w:rsid w:val="00E459EF"/>
    <w:rsid w:val="00E67DDF"/>
    <w:rsid w:val="00E71CF2"/>
    <w:rsid w:val="00E83B42"/>
    <w:rsid w:val="00E86CE7"/>
    <w:rsid w:val="00E93334"/>
    <w:rsid w:val="00E969DB"/>
    <w:rsid w:val="00EA1474"/>
    <w:rsid w:val="00EB0D63"/>
    <w:rsid w:val="00EB293D"/>
    <w:rsid w:val="00EB2EF2"/>
    <w:rsid w:val="00EB3EEC"/>
    <w:rsid w:val="00EB4936"/>
    <w:rsid w:val="00EC1377"/>
    <w:rsid w:val="00ED38AA"/>
    <w:rsid w:val="00ED5523"/>
    <w:rsid w:val="00ED64E0"/>
    <w:rsid w:val="00EE5419"/>
    <w:rsid w:val="00EF2399"/>
    <w:rsid w:val="00EF3FF8"/>
    <w:rsid w:val="00EF4D5B"/>
    <w:rsid w:val="00EF5752"/>
    <w:rsid w:val="00EF6620"/>
    <w:rsid w:val="00F00BA7"/>
    <w:rsid w:val="00F01B2C"/>
    <w:rsid w:val="00F02632"/>
    <w:rsid w:val="00F053FB"/>
    <w:rsid w:val="00F0568B"/>
    <w:rsid w:val="00F10E13"/>
    <w:rsid w:val="00F15791"/>
    <w:rsid w:val="00F27402"/>
    <w:rsid w:val="00F275DB"/>
    <w:rsid w:val="00F31CB5"/>
    <w:rsid w:val="00F32552"/>
    <w:rsid w:val="00F33C80"/>
    <w:rsid w:val="00F36B96"/>
    <w:rsid w:val="00F42B1C"/>
    <w:rsid w:val="00F52783"/>
    <w:rsid w:val="00F54E0E"/>
    <w:rsid w:val="00F62272"/>
    <w:rsid w:val="00F772F1"/>
    <w:rsid w:val="00F81D18"/>
    <w:rsid w:val="00F8207A"/>
    <w:rsid w:val="00F94C57"/>
    <w:rsid w:val="00FA59C1"/>
    <w:rsid w:val="00FA5A98"/>
    <w:rsid w:val="00FB06E2"/>
    <w:rsid w:val="00FB2A7E"/>
    <w:rsid w:val="00FB3F6A"/>
    <w:rsid w:val="00FB52D4"/>
    <w:rsid w:val="00FC2892"/>
    <w:rsid w:val="00FF1BCB"/>
    <w:rsid w:val="00FF63F7"/>
    <w:rsid w:val="00FF6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jc w:val="center"/>
      <w:outlineLvl w:val="1"/>
    </w:pPr>
    <w:rPr>
      <w:u w:val="single"/>
    </w:rPr>
  </w:style>
  <w:style w:type="paragraph" w:styleId="Heading4">
    <w:name w:val="heading 4"/>
    <w:basedOn w:val="Normal"/>
    <w:next w:val="Normal"/>
    <w:link w:val="Heading4Char"/>
    <w:qFormat/>
    <w:pPr>
      <w:keepNext/>
      <w:jc w:val="center"/>
      <w:outlineLvl w:val="3"/>
    </w:pPr>
    <w:rPr>
      <w:b/>
      <w:bCs/>
      <w:smallCaps/>
      <w:spacing w:val="20"/>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ITAL">
    <w:name w:val="CAPITAL"/>
    <w:basedOn w:val="Normal"/>
    <w:pPr>
      <w:ind w:left="1440" w:hanging="720"/>
    </w:pPr>
  </w:style>
  <w:style w:type="paragraph" w:customStyle="1" w:styleId="i-1">
    <w:name w:val="i-1"/>
    <w:basedOn w:val="Normal"/>
    <w:pPr>
      <w:ind w:left="2880" w:hanging="720"/>
    </w:pPr>
  </w:style>
  <w:style w:type="paragraph" w:customStyle="1" w:styleId="i-2">
    <w:name w:val="i-2"/>
    <w:basedOn w:val="Normal"/>
    <w:pPr>
      <w:ind w:left="3240" w:hanging="1080"/>
    </w:pPr>
  </w:style>
  <w:style w:type="paragraph" w:customStyle="1" w:styleId="i-3">
    <w:name w:val="i-3"/>
    <w:basedOn w:val="Normal"/>
    <w:pPr>
      <w:tabs>
        <w:tab w:val="right" w:pos="2520"/>
      </w:tabs>
      <w:ind w:left="2880" w:hanging="720"/>
    </w:pPr>
  </w:style>
  <w:style w:type="paragraph" w:customStyle="1" w:styleId="i-4">
    <w:name w:val="i-4"/>
    <w:basedOn w:val="Normal"/>
    <w:pPr>
      <w:tabs>
        <w:tab w:val="right" w:pos="2880"/>
      </w:tabs>
      <w:ind w:left="3240" w:hanging="1080"/>
    </w:pPr>
  </w:style>
  <w:style w:type="paragraph" w:customStyle="1" w:styleId="NUMBER">
    <w:name w:val="NUMBER"/>
    <w:basedOn w:val="Normal"/>
    <w:pPr>
      <w:ind w:left="2160" w:hanging="720"/>
    </w:pPr>
  </w:style>
  <w:style w:type="paragraph" w:customStyle="1" w:styleId="ROMAN">
    <w:name w:val="ROMAN"/>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ascii="Arial" w:hAnsi="Arial"/>
      <w:sz w:val="14"/>
    </w:rPr>
  </w:style>
  <w:style w:type="character" w:styleId="PageNumber">
    <w:name w:val="page number"/>
    <w:basedOn w:val="DefaultParagraphFont"/>
  </w:style>
  <w:style w:type="paragraph" w:styleId="BodyTextIndent">
    <w:name w:val="Body Text Indent"/>
    <w:basedOn w:val="Normal"/>
    <w:pPr>
      <w:ind w:firstLine="1440"/>
    </w:pPr>
  </w:style>
  <w:style w:type="paragraph" w:styleId="BodyTextIndent2">
    <w:name w:val="Body Text Indent 2"/>
    <w:basedOn w:val="Normal"/>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pPr>
  </w:style>
  <w:style w:type="paragraph" w:styleId="TOAHeading">
    <w:name w:val="toa heading"/>
    <w:basedOn w:val="Normal"/>
    <w:next w:val="Normal"/>
    <w:semiHidden/>
    <w:pPr>
      <w:tabs>
        <w:tab w:val="left" w:pos="9000"/>
        <w:tab w:val="right" w:pos="9360"/>
      </w:tabs>
      <w:suppressAutoHyphens/>
    </w:pPr>
  </w:style>
  <w:style w:type="paragraph" w:styleId="BodyTextIndent3">
    <w:name w:val="Body Text Indent 3"/>
    <w:basedOn w:val="Normal"/>
    <w:pPr>
      <w:ind w:left="720"/>
    </w:pPr>
  </w:style>
  <w:style w:type="paragraph" w:styleId="BalloonText">
    <w:name w:val="Balloon Text"/>
    <w:basedOn w:val="Normal"/>
    <w:semiHidden/>
    <w:rPr>
      <w:rFonts w:ascii="Tahoma" w:hAnsi="Tahoma" w:cs="Tahoma"/>
      <w:sz w:val="16"/>
      <w:szCs w:val="16"/>
    </w:rPr>
  </w:style>
  <w:style w:type="paragraph" w:customStyle="1" w:styleId="DocID">
    <w:name w:val="DocID"/>
    <w:basedOn w:val="Footer"/>
    <w:next w:val="Footer"/>
    <w:link w:val="DocIDChar"/>
    <w:rsid w:val="009F3674"/>
    <w:rPr>
      <w:rFonts w:ascii="Times New Roman" w:hAnsi="Times New Roman"/>
      <w:sz w:val="16"/>
      <w:szCs w:val="24"/>
    </w:rPr>
  </w:style>
  <w:style w:type="character" w:customStyle="1" w:styleId="DocIDChar">
    <w:name w:val="DocID Char"/>
    <w:basedOn w:val="DefaultParagraphFont"/>
    <w:link w:val="DocID"/>
    <w:rsid w:val="009F3674"/>
    <w:rPr>
      <w:sz w:val="16"/>
      <w:szCs w:val="24"/>
    </w:rPr>
  </w:style>
  <w:style w:type="character" w:customStyle="1" w:styleId="Heading4Char">
    <w:name w:val="Heading 4 Char"/>
    <w:link w:val="Heading4"/>
    <w:rsid w:val="00462A22"/>
    <w:rPr>
      <w:b/>
      <w:bCs/>
      <w:smallCaps/>
      <w:spacing w:val="20"/>
      <w:sz w:val="40"/>
      <w:szCs w:val="24"/>
      <w:lang w:val="en-US" w:eastAsia="en-US" w:bidi="ar-SA"/>
    </w:rPr>
  </w:style>
  <w:style w:type="table" w:styleId="TableGrid">
    <w:name w:val="Table Grid"/>
    <w:basedOn w:val="TableNormal"/>
    <w:uiPriority w:val="59"/>
    <w:rsid w:val="00DB71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24559"/>
    <w:rPr>
      <w:rFonts w:ascii="Arial" w:hAnsi="Arial"/>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jc w:val="center"/>
      <w:outlineLvl w:val="1"/>
    </w:pPr>
    <w:rPr>
      <w:u w:val="single"/>
    </w:rPr>
  </w:style>
  <w:style w:type="paragraph" w:styleId="Heading4">
    <w:name w:val="heading 4"/>
    <w:basedOn w:val="Normal"/>
    <w:next w:val="Normal"/>
    <w:link w:val="Heading4Char"/>
    <w:qFormat/>
    <w:pPr>
      <w:keepNext/>
      <w:jc w:val="center"/>
      <w:outlineLvl w:val="3"/>
    </w:pPr>
    <w:rPr>
      <w:b/>
      <w:bCs/>
      <w:smallCaps/>
      <w:spacing w:val="20"/>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ITAL">
    <w:name w:val="CAPITAL"/>
    <w:basedOn w:val="Normal"/>
    <w:pPr>
      <w:ind w:left="1440" w:hanging="720"/>
    </w:pPr>
  </w:style>
  <w:style w:type="paragraph" w:customStyle="1" w:styleId="i-1">
    <w:name w:val="i-1"/>
    <w:basedOn w:val="Normal"/>
    <w:pPr>
      <w:ind w:left="2880" w:hanging="720"/>
    </w:pPr>
  </w:style>
  <w:style w:type="paragraph" w:customStyle="1" w:styleId="i-2">
    <w:name w:val="i-2"/>
    <w:basedOn w:val="Normal"/>
    <w:pPr>
      <w:ind w:left="3240" w:hanging="1080"/>
    </w:pPr>
  </w:style>
  <w:style w:type="paragraph" w:customStyle="1" w:styleId="i-3">
    <w:name w:val="i-3"/>
    <w:basedOn w:val="Normal"/>
    <w:pPr>
      <w:tabs>
        <w:tab w:val="right" w:pos="2520"/>
      </w:tabs>
      <w:ind w:left="2880" w:hanging="720"/>
    </w:pPr>
  </w:style>
  <w:style w:type="paragraph" w:customStyle="1" w:styleId="i-4">
    <w:name w:val="i-4"/>
    <w:basedOn w:val="Normal"/>
    <w:pPr>
      <w:tabs>
        <w:tab w:val="right" w:pos="2880"/>
      </w:tabs>
      <w:ind w:left="3240" w:hanging="1080"/>
    </w:pPr>
  </w:style>
  <w:style w:type="paragraph" w:customStyle="1" w:styleId="NUMBER">
    <w:name w:val="NUMBER"/>
    <w:basedOn w:val="Normal"/>
    <w:pPr>
      <w:ind w:left="2160" w:hanging="720"/>
    </w:pPr>
  </w:style>
  <w:style w:type="paragraph" w:customStyle="1" w:styleId="ROMAN">
    <w:name w:val="ROMAN"/>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rFonts w:ascii="Arial" w:hAnsi="Arial"/>
      <w:sz w:val="14"/>
    </w:rPr>
  </w:style>
  <w:style w:type="character" w:styleId="PageNumber">
    <w:name w:val="page number"/>
    <w:basedOn w:val="DefaultParagraphFont"/>
  </w:style>
  <w:style w:type="paragraph" w:styleId="BodyTextIndent">
    <w:name w:val="Body Text Indent"/>
    <w:basedOn w:val="Normal"/>
    <w:pPr>
      <w:ind w:firstLine="1440"/>
    </w:pPr>
  </w:style>
  <w:style w:type="paragraph" w:styleId="BodyTextIndent2">
    <w:name w:val="Body Text Indent 2"/>
    <w:basedOn w:val="Normal"/>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720"/>
    </w:pPr>
  </w:style>
  <w:style w:type="paragraph" w:styleId="TOAHeading">
    <w:name w:val="toa heading"/>
    <w:basedOn w:val="Normal"/>
    <w:next w:val="Normal"/>
    <w:semiHidden/>
    <w:pPr>
      <w:tabs>
        <w:tab w:val="left" w:pos="9000"/>
        <w:tab w:val="right" w:pos="9360"/>
      </w:tabs>
      <w:suppressAutoHyphens/>
    </w:pPr>
  </w:style>
  <w:style w:type="paragraph" w:styleId="BodyTextIndent3">
    <w:name w:val="Body Text Indent 3"/>
    <w:basedOn w:val="Normal"/>
    <w:pPr>
      <w:ind w:left="720"/>
    </w:pPr>
  </w:style>
  <w:style w:type="paragraph" w:styleId="BalloonText">
    <w:name w:val="Balloon Text"/>
    <w:basedOn w:val="Normal"/>
    <w:semiHidden/>
    <w:rPr>
      <w:rFonts w:ascii="Tahoma" w:hAnsi="Tahoma" w:cs="Tahoma"/>
      <w:sz w:val="16"/>
      <w:szCs w:val="16"/>
    </w:rPr>
  </w:style>
  <w:style w:type="paragraph" w:customStyle="1" w:styleId="DocID">
    <w:name w:val="DocID"/>
    <w:basedOn w:val="Footer"/>
    <w:next w:val="Footer"/>
    <w:link w:val="DocIDChar"/>
    <w:rsid w:val="009F3674"/>
    <w:rPr>
      <w:rFonts w:ascii="Times New Roman" w:hAnsi="Times New Roman"/>
      <w:sz w:val="16"/>
      <w:szCs w:val="24"/>
    </w:rPr>
  </w:style>
  <w:style w:type="character" w:customStyle="1" w:styleId="DocIDChar">
    <w:name w:val="DocID Char"/>
    <w:basedOn w:val="DefaultParagraphFont"/>
    <w:link w:val="DocID"/>
    <w:rsid w:val="009F3674"/>
    <w:rPr>
      <w:sz w:val="16"/>
      <w:szCs w:val="24"/>
    </w:rPr>
  </w:style>
  <w:style w:type="character" w:customStyle="1" w:styleId="Heading4Char">
    <w:name w:val="Heading 4 Char"/>
    <w:link w:val="Heading4"/>
    <w:rsid w:val="00462A22"/>
    <w:rPr>
      <w:b/>
      <w:bCs/>
      <w:smallCaps/>
      <w:spacing w:val="20"/>
      <w:sz w:val="40"/>
      <w:szCs w:val="24"/>
      <w:lang w:val="en-US" w:eastAsia="en-US" w:bidi="ar-SA"/>
    </w:rPr>
  </w:style>
  <w:style w:type="table" w:styleId="TableGrid">
    <w:name w:val="Table Grid"/>
    <w:basedOn w:val="TableNormal"/>
    <w:uiPriority w:val="59"/>
    <w:rsid w:val="00DB71D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24559"/>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942">
      <w:bodyDiv w:val="1"/>
      <w:marLeft w:val="0"/>
      <w:marRight w:val="0"/>
      <w:marTop w:val="0"/>
      <w:marBottom w:val="0"/>
      <w:divBdr>
        <w:top w:val="none" w:sz="0" w:space="0" w:color="auto"/>
        <w:left w:val="none" w:sz="0" w:space="0" w:color="auto"/>
        <w:bottom w:val="none" w:sz="0" w:space="0" w:color="auto"/>
        <w:right w:val="none" w:sz="0" w:space="0" w:color="auto"/>
      </w:divBdr>
    </w:div>
    <w:div w:id="369960006">
      <w:bodyDiv w:val="1"/>
      <w:marLeft w:val="0"/>
      <w:marRight w:val="0"/>
      <w:marTop w:val="0"/>
      <w:marBottom w:val="0"/>
      <w:divBdr>
        <w:top w:val="none" w:sz="0" w:space="0" w:color="auto"/>
        <w:left w:val="none" w:sz="0" w:space="0" w:color="auto"/>
        <w:bottom w:val="none" w:sz="0" w:space="0" w:color="auto"/>
        <w:right w:val="none" w:sz="0" w:space="0" w:color="auto"/>
      </w:divBdr>
    </w:div>
    <w:div w:id="894317886">
      <w:bodyDiv w:val="1"/>
      <w:marLeft w:val="0"/>
      <w:marRight w:val="0"/>
      <w:marTop w:val="0"/>
      <w:marBottom w:val="0"/>
      <w:divBdr>
        <w:top w:val="none" w:sz="0" w:space="0" w:color="auto"/>
        <w:left w:val="none" w:sz="0" w:space="0" w:color="auto"/>
        <w:bottom w:val="none" w:sz="0" w:space="0" w:color="auto"/>
        <w:right w:val="none" w:sz="0" w:space="0" w:color="auto"/>
      </w:divBdr>
    </w:div>
    <w:div w:id="1942568651">
      <w:bodyDiv w:val="1"/>
      <w:marLeft w:val="0"/>
      <w:marRight w:val="0"/>
      <w:marTop w:val="0"/>
      <w:marBottom w:val="0"/>
      <w:divBdr>
        <w:top w:val="none" w:sz="0" w:space="0" w:color="auto"/>
        <w:left w:val="none" w:sz="0" w:space="0" w:color="auto"/>
        <w:bottom w:val="none" w:sz="0" w:space="0" w:color="auto"/>
        <w:right w:val="none" w:sz="0" w:space="0" w:color="auto"/>
      </w:divBdr>
    </w:div>
    <w:div w:id="19894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D381B-940F-4ED7-A43C-F2EDD14A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2599</Words>
  <Characters>14819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AMENDED DISCLOSURE STATEMENT</vt:lpstr>
    </vt:vector>
  </TitlesOfParts>
  <Company>IS Dept.</Company>
  <LinksUpToDate>false</LinksUpToDate>
  <CharactersWithSpaces>17384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2016-12-13T13:47:00Z</dcterms:created>
  <dc:creator>Scanner/Import</dc:creator>
  <lastModifiedBy>AutoBVT</lastModifiedBy>
  <lastPrinted>2016-05-13T16:00:00Z</lastPrinted>
  <dcterms:modified xsi:type="dcterms:W3CDTF">2016-12-13T13:47:00Z</dcterms:modified>
  <revision>2</revision>
  <dc:title>AMENDED DISCLOSURE STATEMENT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atabase">
    <vt:lpwstr>GSDocs</vt:lpwstr>
  </property>
  <property fmtid="{D5CDD505-2E9C-101B-9397-08002B2CF9AE}" pid="3" name="Document Number">
    <vt:lpwstr>142143</vt:lpwstr>
  </property>
  <property fmtid="{D5CDD505-2E9C-101B-9397-08002B2CF9AE}" pid="4" name="Document Version">
    <vt:lpwstr>8</vt:lpwstr>
  </property>
  <property fmtid="{D5CDD505-2E9C-101B-9397-08002B2CF9AE}" pid="5" name="CUS_DocIDbChkLibDB">
    <vt:lpwstr>-1</vt:lpwstr>
  </property>
  <property fmtid="{D5CDD505-2E9C-101B-9397-08002B2CF9AE}" pid="6" name="CUS_DocIDbchkClientNumber">
    <vt:lpwstr>0</vt:lpwstr>
  </property>
  <property fmtid="{D5CDD505-2E9C-101B-9397-08002B2CF9AE}" pid="7" name="CUS_DocIDbchkMatterNumber">
    <vt:lpwstr>0</vt:lpwstr>
  </property>
  <property fmtid="{D5CDD505-2E9C-101B-9397-08002B2CF9AE}" pid="8" name="CUS_DocIDbchkDocumentName">
    <vt:lpwstr>0</vt:lpwstr>
  </property>
  <property fmtid="{D5CDD505-2E9C-101B-9397-08002B2CF9AE}" pid="9" name="CUS_DocIDbchkAuthorName">
    <vt:lpwstr>0</vt:lpwstr>
  </property>
  <property fmtid="{D5CDD505-2E9C-101B-9397-08002B2CF9AE}" pid="10" name="CUS_DocIDbchkDocumentNumber">
    <vt:lpwstr>-1</vt:lpwstr>
  </property>
  <property fmtid="{D5CDD505-2E9C-101B-9397-08002B2CF9AE}" pid="11" name="CUS_DocIDbchkVersionNumber">
    <vt:lpwstr>-1</vt:lpwstr>
  </property>
  <property fmtid="{D5CDD505-2E9C-101B-9397-08002B2CF9AE}" pid="12" name="CUS_DocIDbchkDate">
    <vt:lpwstr>0</vt:lpwstr>
  </property>
  <property fmtid="{D5CDD505-2E9C-101B-9397-08002B2CF9AE}" pid="13" name="CUS_DocIDbchkTime">
    <vt:lpwstr>0</vt:lpwstr>
  </property>
  <property fmtid="{D5CDD505-2E9C-101B-9397-08002B2CF9AE}" pid="14" name="CUS_DocIDiPage">
    <vt:lpwstr>0</vt:lpwstr>
  </property>
  <property fmtid="{D5CDD505-2E9C-101B-9397-08002B2CF9AE}" pid="15" name="CUS_DocIDOperation">
    <vt:lpwstr>EVERY PAGE</vt:lpwstr>
  </property>
  <property fmtid="{D5CDD505-2E9C-101B-9397-08002B2CF9AE}" pid="16" name="CUS_DocIDString">
    <vt:lpwstr>GSDOCS\1963616.7</vt:lpwstr>
  </property>
</Properties>
</file>