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BC" w:rsidRPr="009A76ED" w:rsidRDefault="00C72C05" w:rsidP="00167EBC">
      <w:pPr>
        <w:jc w:val="center"/>
        <w:rPr>
          <w:rFonts w:ascii="Trebuchet MS" w:hAnsi="Trebuchet MS"/>
          <w:sz w:val="72"/>
          <w:szCs w:val="72"/>
        </w:rPr>
      </w:pPr>
      <w:bookmarkStart w:id="0" w:name="OLE_LINK8"/>
      <w:bookmarkStart w:id="1" w:name="OLE_LINK9"/>
      <w:bookmarkStart w:id="2" w:name="_GoBack"/>
      <w:bookmarkEnd w:id="2"/>
      <w:r>
        <w:rPr>
          <w:rFonts w:ascii="Trebuchet MS" w:hAnsi="Trebuchet MS"/>
          <w:sz w:val="72"/>
          <w:szCs w:val="72"/>
        </w:rPr>
        <w:t>Social Work</w:t>
      </w:r>
      <w:r w:rsidR="00962645">
        <w:rPr>
          <w:rFonts w:ascii="Trebuchet MS" w:hAnsi="Trebuchet MS"/>
          <w:sz w:val="72"/>
          <w:szCs w:val="72"/>
        </w:rPr>
        <w:t xml:space="preserve"> </w:t>
      </w:r>
      <w:r w:rsidR="00167EBC" w:rsidRPr="009A76ED">
        <w:rPr>
          <w:rFonts w:ascii="Trebuchet MS" w:hAnsi="Trebuchet MS"/>
          <w:sz w:val="72"/>
          <w:szCs w:val="72"/>
        </w:rPr>
        <w:t xml:space="preserve">Education Core </w:t>
      </w:r>
      <w:r w:rsidR="00F94242">
        <w:rPr>
          <w:rFonts w:ascii="Trebuchet MS" w:hAnsi="Trebuchet MS"/>
          <w:sz w:val="72"/>
          <w:szCs w:val="72"/>
        </w:rPr>
        <w:t>Principles</w:t>
      </w:r>
      <w:r w:rsidR="00167EBC" w:rsidRPr="009A76ED">
        <w:rPr>
          <w:rFonts w:ascii="Trebuchet MS" w:hAnsi="Trebuchet MS"/>
          <w:sz w:val="72"/>
          <w:szCs w:val="72"/>
        </w:rPr>
        <w:t xml:space="preserve"> for the Prevention </w:t>
      </w:r>
      <w:r w:rsidR="009A76ED" w:rsidRPr="009A76ED">
        <w:rPr>
          <w:rFonts w:ascii="Trebuchet MS" w:hAnsi="Trebuchet MS"/>
          <w:sz w:val="72"/>
          <w:szCs w:val="72"/>
        </w:rPr>
        <w:t xml:space="preserve">and Management </w:t>
      </w:r>
      <w:r w:rsidR="00167EBC" w:rsidRPr="009A76ED">
        <w:rPr>
          <w:rFonts w:ascii="Trebuchet MS" w:hAnsi="Trebuchet MS"/>
          <w:sz w:val="72"/>
          <w:szCs w:val="72"/>
        </w:rPr>
        <w:t xml:space="preserve">of </w:t>
      </w:r>
      <w:r w:rsidR="00E704D0">
        <w:rPr>
          <w:rFonts w:ascii="Trebuchet MS" w:hAnsi="Trebuchet MS"/>
          <w:sz w:val="72"/>
          <w:szCs w:val="72"/>
        </w:rPr>
        <w:t>Substance M</w:t>
      </w:r>
      <w:r w:rsidR="00B6142D">
        <w:rPr>
          <w:rFonts w:ascii="Trebuchet MS" w:hAnsi="Trebuchet MS"/>
          <w:sz w:val="72"/>
          <w:szCs w:val="72"/>
        </w:rPr>
        <w:t>isuse</w:t>
      </w:r>
    </w:p>
    <w:bookmarkEnd w:id="0"/>
    <w:bookmarkEnd w:id="1"/>
    <w:p w:rsidR="009F437E" w:rsidRPr="009F437E" w:rsidRDefault="009F437E" w:rsidP="009F437E">
      <w:pPr>
        <w:rPr>
          <w:rFonts w:ascii="Trebuchet MS" w:hAnsi="Trebuchet MS"/>
          <w:sz w:val="20"/>
          <w:szCs w:val="20"/>
        </w:rPr>
      </w:pPr>
    </w:p>
    <w:p w:rsidR="00167EBC" w:rsidRPr="009F437E" w:rsidRDefault="00167EBC" w:rsidP="00167EBC">
      <w:pPr>
        <w:jc w:val="center"/>
        <w:rPr>
          <w:rFonts w:ascii="Trebuchet MS" w:hAnsi="Trebuchet MS"/>
          <w:sz w:val="20"/>
          <w:szCs w:val="20"/>
        </w:rPr>
      </w:pPr>
      <w:r w:rsidRPr="009F437E">
        <w:rPr>
          <w:rFonts w:ascii="Trebuchet MS" w:hAnsi="Trebuchet MS"/>
          <w:noProof/>
          <w:sz w:val="72"/>
          <w:szCs w:val="24"/>
        </w:rPr>
        <mc:AlternateContent>
          <mc:Choice Requires="wps">
            <w:drawing>
              <wp:anchor distT="0" distB="0" distL="114300" distR="114300" simplePos="0" relativeHeight="251659264" behindDoc="0" locked="0" layoutInCell="1" allowOverlap="1" wp14:anchorId="0D2AE903" wp14:editId="4239C160">
                <wp:simplePos x="0" y="0"/>
                <wp:positionH relativeFrom="column">
                  <wp:posOffset>-554477</wp:posOffset>
                </wp:positionH>
                <wp:positionV relativeFrom="paragraph">
                  <wp:posOffset>88927</wp:posOffset>
                </wp:positionV>
                <wp:extent cx="6955223" cy="0"/>
                <wp:effectExtent l="0" t="19050" r="1714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5223"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7pt" to="7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" strokeweight="4pt">
                <v:stroke linestyle="thinThick"/>
              </v:line>
            </w:pict>
          </mc:Fallback>
        </mc:AlternateContent>
      </w:r>
    </w:p>
    <w:p w:rsidR="00167EBC" w:rsidRPr="009F437E" w:rsidRDefault="00167EBC" w:rsidP="00167EBC">
      <w:pPr>
        <w:rPr>
          <w:rFonts w:ascii="Trebuchet MS" w:hAnsi="Trebuchet MS"/>
          <w:smallCaps/>
          <w:sz w:val="40"/>
        </w:rPr>
      </w:pPr>
    </w:p>
    <w:p w:rsidR="00167EBC" w:rsidRPr="009F437E" w:rsidRDefault="009F437E" w:rsidP="009F437E">
      <w:pPr>
        <w:jc w:val="center"/>
        <w:rPr>
          <w:rFonts w:ascii="Trebuchet MS" w:hAnsi="Trebuchet MS"/>
          <w:smallCaps/>
          <w:sz w:val="40"/>
        </w:rPr>
      </w:pPr>
      <w:r w:rsidRPr="009F437E">
        <w:rPr>
          <w:rFonts w:ascii="Trebuchet MS" w:hAnsi="Trebuchet MS"/>
          <w:smallCaps/>
          <w:sz w:val="40"/>
        </w:rPr>
        <w:t>Recommendat</w:t>
      </w:r>
      <w:r w:rsidR="00962645">
        <w:rPr>
          <w:rFonts w:ascii="Trebuchet MS" w:hAnsi="Trebuchet MS"/>
          <w:smallCaps/>
          <w:sz w:val="40"/>
        </w:rPr>
        <w:t xml:space="preserve">ions from the Governor’s </w:t>
      </w:r>
      <w:r w:rsidR="00F94242">
        <w:rPr>
          <w:rFonts w:ascii="Trebuchet MS" w:hAnsi="Trebuchet MS"/>
          <w:smallCaps/>
          <w:sz w:val="40"/>
        </w:rPr>
        <w:t>Social Work</w:t>
      </w:r>
      <w:r w:rsidRPr="009F437E">
        <w:rPr>
          <w:rFonts w:ascii="Trebuchet MS" w:hAnsi="Trebuchet MS"/>
          <w:smallCaps/>
          <w:sz w:val="40"/>
        </w:rPr>
        <w:t xml:space="preserve"> Education Working Group on </w:t>
      </w:r>
      <w:r w:rsidR="00FB3E7E">
        <w:rPr>
          <w:rFonts w:ascii="Trebuchet MS" w:hAnsi="Trebuchet MS"/>
          <w:smallCaps/>
          <w:sz w:val="40"/>
        </w:rPr>
        <w:t>Substance M</w:t>
      </w:r>
      <w:r w:rsidR="00B6142D">
        <w:rPr>
          <w:rFonts w:ascii="Trebuchet MS" w:hAnsi="Trebuchet MS"/>
          <w:smallCaps/>
          <w:sz w:val="40"/>
        </w:rPr>
        <w:t>isuse</w:t>
      </w:r>
    </w:p>
    <w:p w:rsidR="009F437E" w:rsidRPr="009F437E" w:rsidRDefault="009F437E" w:rsidP="009F437E">
      <w:pPr>
        <w:jc w:val="center"/>
        <w:rPr>
          <w:rFonts w:ascii="Trebuchet MS" w:hAnsi="Trebuchet MS"/>
          <w:smallCaps/>
          <w:sz w:val="40"/>
        </w:rPr>
      </w:pPr>
    </w:p>
    <w:p w:rsidR="009F437E" w:rsidRPr="009F437E" w:rsidRDefault="009F437E" w:rsidP="009F437E">
      <w:pPr>
        <w:jc w:val="center"/>
        <w:rPr>
          <w:rFonts w:ascii="Trebuchet MS" w:hAnsi="Trebuchet MS"/>
          <w:smallCaps/>
          <w:sz w:val="40"/>
        </w:rPr>
      </w:pPr>
    </w:p>
    <w:p w:rsidR="009F437E" w:rsidRPr="009F437E" w:rsidRDefault="009A76ED" w:rsidP="009F437E">
      <w:pPr>
        <w:jc w:val="center"/>
        <w:rPr>
          <w:rFonts w:ascii="Trebuchet MS" w:hAnsi="Trebuchet MS"/>
          <w:sz w:val="40"/>
        </w:rPr>
      </w:pPr>
      <w:r w:rsidRPr="009F437E">
        <w:rPr>
          <w:noProof/>
          <w:sz w:val="24"/>
          <w:szCs w:val="24"/>
        </w:rPr>
        <w:drawing>
          <wp:anchor distT="0" distB="0" distL="114300" distR="114300" simplePos="0" relativeHeight="251662336" behindDoc="0" locked="0" layoutInCell="1" allowOverlap="1" wp14:anchorId="3CBC5CF0" wp14:editId="21462D98">
            <wp:simplePos x="0" y="0"/>
            <wp:positionH relativeFrom="column">
              <wp:posOffset>2088515</wp:posOffset>
            </wp:positionH>
            <wp:positionV relativeFrom="paragraph">
              <wp:posOffset>234518</wp:posOffset>
            </wp:positionV>
            <wp:extent cx="1487170" cy="1543050"/>
            <wp:effectExtent l="0" t="0" r="0" b="0"/>
            <wp:wrapNone/>
            <wp:docPr id="31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4"/>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87170" cy="1543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67EBC" w:rsidRPr="009F437E" w:rsidRDefault="00167EBC" w:rsidP="00167EBC">
      <w:pPr>
        <w:jc w:val="right"/>
      </w:pPr>
    </w:p>
    <w:p w:rsidR="00167EBC" w:rsidRPr="009F437E" w:rsidRDefault="00167EBC"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167EBC" w:rsidRDefault="00167EBC" w:rsidP="00167EBC">
      <w:pPr>
        <w:jc w:val="right"/>
      </w:pPr>
    </w:p>
    <w:p w:rsidR="00CE0251" w:rsidRDefault="00CE0251" w:rsidP="00167EBC">
      <w:pPr>
        <w:jc w:val="right"/>
      </w:pPr>
    </w:p>
    <w:p w:rsidR="00CE0251" w:rsidRDefault="00CE0251" w:rsidP="00167EBC">
      <w:pPr>
        <w:jc w:val="right"/>
      </w:pPr>
    </w:p>
    <w:p w:rsidR="00CE0251" w:rsidRDefault="00CE0251" w:rsidP="00167EBC">
      <w:pPr>
        <w:jc w:val="right"/>
      </w:pPr>
    </w:p>
    <w:p w:rsidR="00CE0251" w:rsidRDefault="00CE0251" w:rsidP="00167EBC">
      <w:pPr>
        <w:jc w:val="right"/>
      </w:pPr>
    </w:p>
    <w:p w:rsidR="00CE0251" w:rsidRPr="009F437E" w:rsidRDefault="00CE0251" w:rsidP="00167EBC">
      <w:pPr>
        <w:jc w:val="right"/>
      </w:pPr>
    </w:p>
    <w:p w:rsidR="009F437E" w:rsidRDefault="009F437E" w:rsidP="00167EBC">
      <w:pPr>
        <w:jc w:val="right"/>
        <w:rPr>
          <w:b/>
          <w:sz w:val="24"/>
          <w:szCs w:val="24"/>
        </w:rPr>
      </w:pPr>
    </w:p>
    <w:p w:rsidR="009A76ED" w:rsidRDefault="009A76ED" w:rsidP="00962645">
      <w:pPr>
        <w:rPr>
          <w:b/>
          <w:sz w:val="24"/>
          <w:szCs w:val="24"/>
        </w:rPr>
      </w:pPr>
    </w:p>
    <w:p w:rsidR="009A76ED" w:rsidRPr="009F437E" w:rsidRDefault="009A76ED" w:rsidP="00167EBC">
      <w:pPr>
        <w:jc w:val="right"/>
        <w:rPr>
          <w:b/>
          <w:sz w:val="24"/>
          <w:szCs w:val="24"/>
        </w:rPr>
      </w:pPr>
    </w:p>
    <w:p w:rsidR="00962645" w:rsidRDefault="00962645" w:rsidP="00167EBC">
      <w:pPr>
        <w:jc w:val="right"/>
        <w:rPr>
          <w:rFonts w:ascii="Trebuchet MS" w:hAnsi="Trebuchet MS"/>
          <w:b/>
        </w:rPr>
      </w:pPr>
      <w:r>
        <w:rPr>
          <w:rFonts w:ascii="Trebuchet MS" w:hAnsi="Trebuchet MS"/>
          <w:b/>
        </w:rPr>
        <w:t xml:space="preserve">Governor’s </w:t>
      </w:r>
      <w:r w:rsidR="00F94242">
        <w:rPr>
          <w:rFonts w:ascii="Trebuchet MS" w:hAnsi="Trebuchet MS"/>
          <w:b/>
        </w:rPr>
        <w:t>Social Work</w:t>
      </w:r>
      <w:r>
        <w:rPr>
          <w:rFonts w:ascii="Trebuchet MS" w:hAnsi="Trebuchet MS"/>
          <w:b/>
        </w:rPr>
        <w:t xml:space="preserve"> </w:t>
      </w:r>
      <w:r w:rsidR="009F437E" w:rsidRPr="009F437E">
        <w:rPr>
          <w:rFonts w:ascii="Trebuchet MS" w:hAnsi="Trebuchet MS"/>
          <w:b/>
        </w:rPr>
        <w:t xml:space="preserve">Education </w:t>
      </w:r>
    </w:p>
    <w:p w:rsidR="009F437E" w:rsidRPr="009F437E" w:rsidRDefault="009F437E" w:rsidP="00167EBC">
      <w:pPr>
        <w:jc w:val="right"/>
        <w:rPr>
          <w:rFonts w:ascii="Trebuchet MS" w:hAnsi="Trebuchet MS"/>
          <w:b/>
        </w:rPr>
      </w:pPr>
      <w:r w:rsidRPr="009F437E">
        <w:rPr>
          <w:rFonts w:ascii="Trebuchet MS" w:hAnsi="Trebuchet MS"/>
          <w:b/>
        </w:rPr>
        <w:t xml:space="preserve">Working Group on </w:t>
      </w:r>
      <w:r w:rsidR="00FB3E7E">
        <w:rPr>
          <w:rFonts w:ascii="Trebuchet MS" w:hAnsi="Trebuchet MS"/>
          <w:b/>
        </w:rPr>
        <w:t>Substance M</w:t>
      </w:r>
      <w:r w:rsidR="00B6142D">
        <w:rPr>
          <w:rFonts w:ascii="Trebuchet MS" w:hAnsi="Trebuchet MS"/>
          <w:b/>
        </w:rPr>
        <w:t>isuse</w:t>
      </w:r>
    </w:p>
    <w:p w:rsidR="00167EBC" w:rsidRPr="009F437E" w:rsidRDefault="00167EBC" w:rsidP="00167EBC">
      <w:pPr>
        <w:jc w:val="right"/>
        <w:rPr>
          <w:rFonts w:ascii="Trebuchet MS" w:hAnsi="Trebuchet MS"/>
        </w:rPr>
      </w:pPr>
    </w:p>
    <w:p w:rsidR="00167EBC" w:rsidRPr="00962645" w:rsidRDefault="00167EBC" w:rsidP="009F437E">
      <w:pPr>
        <w:jc w:val="right"/>
        <w:rPr>
          <w:rFonts w:ascii="Trebuchet MS" w:hAnsi="Trebuchet MS"/>
        </w:rPr>
        <w:sectPr w:rsidR="00167EBC" w:rsidRPr="00962645" w:rsidSect="00167EB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fmt="lowerRoman" w:start="1"/>
          <w:cols w:space="720"/>
          <w:noEndnote/>
          <w:titlePg/>
        </w:sectPr>
      </w:pPr>
      <w:r w:rsidRPr="009F437E">
        <w:rPr>
          <w:rFonts w:ascii="Trebuchet MS" w:hAnsi="Trebuchet MS"/>
          <w:b/>
        </w:rPr>
        <w:t xml:space="preserve"> </w:t>
      </w:r>
      <w:r w:rsidR="000F0313">
        <w:rPr>
          <w:rFonts w:ascii="Trebuchet MS" w:hAnsi="Trebuchet MS"/>
        </w:rPr>
        <w:t>October</w:t>
      </w:r>
      <w:r w:rsidR="00044615" w:rsidRPr="00962645">
        <w:rPr>
          <w:rFonts w:ascii="Trebuchet MS" w:hAnsi="Trebuchet MS"/>
        </w:rPr>
        <w:t xml:space="preserve"> </w:t>
      </w:r>
      <w:r w:rsidR="00F94242">
        <w:rPr>
          <w:rFonts w:ascii="Trebuchet MS" w:hAnsi="Trebuchet MS"/>
        </w:rPr>
        <w:t>2017</w:t>
      </w:r>
      <w:r w:rsidRPr="00962645">
        <w:rPr>
          <w:rFonts w:ascii="Univers (WN)" w:hAnsi="Univers (WN)"/>
          <w:noProof/>
        </w:rPr>
        <mc:AlternateContent>
          <mc:Choice Requires="wps">
            <w:drawing>
              <wp:anchor distT="0" distB="0" distL="114300" distR="114300" simplePos="0" relativeHeight="251661312" behindDoc="0" locked="0" layoutInCell="1" allowOverlap="1" wp14:anchorId="1C4FE1DC" wp14:editId="3F986CE5">
                <wp:simplePos x="0" y="0"/>
                <wp:positionH relativeFrom="column">
                  <wp:posOffset>2566035</wp:posOffset>
                </wp:positionH>
                <wp:positionV relativeFrom="paragraph">
                  <wp:posOffset>8185785</wp:posOffset>
                </wp:positionV>
                <wp:extent cx="571500" cy="342900"/>
                <wp:effectExtent l="381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4A1" w:rsidRDefault="00E524A1" w:rsidP="00167E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2.05pt;margin-top:644.55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tgAIAAA4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" stroked="f">
                <v:textbox>
                  <w:txbxContent>
                    <w:p w:rsidR="00E524A1" w:rsidRDefault="00E524A1" w:rsidP="00167EBC"/>
                  </w:txbxContent>
                </v:textbox>
              </v:shape>
            </w:pict>
          </mc:Fallback>
        </mc:AlternateContent>
      </w:r>
    </w:p>
    <w:p w:rsidR="00554E6D" w:rsidRPr="009F437E" w:rsidRDefault="00554E6D" w:rsidP="003A0BC3">
      <w:pPr>
        <w:jc w:val="center"/>
        <w:rPr>
          <w:rFonts w:ascii="Times New Roman" w:hAnsi="Times New Roman"/>
          <w:b/>
          <w:bCs/>
          <w:sz w:val="24"/>
          <w:szCs w:val="24"/>
        </w:rPr>
      </w:pPr>
      <w:r w:rsidRPr="009F437E">
        <w:rPr>
          <w:rFonts w:ascii="Times New Roman" w:hAnsi="Times New Roman"/>
          <w:b/>
          <w:bCs/>
          <w:sz w:val="24"/>
          <w:szCs w:val="24"/>
        </w:rPr>
        <w:lastRenderedPageBreak/>
        <w:t xml:space="preserve">CORE </w:t>
      </w:r>
      <w:r w:rsidR="00845F93">
        <w:rPr>
          <w:rFonts w:ascii="Times New Roman" w:hAnsi="Times New Roman"/>
          <w:b/>
          <w:bCs/>
          <w:sz w:val="24"/>
          <w:szCs w:val="24"/>
        </w:rPr>
        <w:t>PRINCIPLES</w:t>
      </w:r>
      <w:r w:rsidRPr="009F437E">
        <w:rPr>
          <w:rFonts w:ascii="Times New Roman" w:hAnsi="Times New Roman"/>
          <w:b/>
          <w:bCs/>
          <w:sz w:val="24"/>
          <w:szCs w:val="24"/>
        </w:rPr>
        <w:t xml:space="preserve"> FOR</w:t>
      </w:r>
    </w:p>
    <w:p w:rsidR="000C36D4" w:rsidRPr="009F437E" w:rsidRDefault="00554E6D" w:rsidP="003A0BC3">
      <w:pPr>
        <w:jc w:val="center"/>
        <w:rPr>
          <w:rFonts w:ascii="Times New Roman" w:hAnsi="Times New Roman"/>
          <w:b/>
          <w:bCs/>
          <w:sz w:val="24"/>
          <w:szCs w:val="24"/>
        </w:rPr>
      </w:pPr>
      <w:r w:rsidRPr="009F437E">
        <w:rPr>
          <w:rFonts w:ascii="Times New Roman" w:hAnsi="Times New Roman"/>
          <w:b/>
          <w:bCs/>
          <w:sz w:val="24"/>
          <w:szCs w:val="24"/>
        </w:rPr>
        <w:t xml:space="preserve">THE PREVENTION </w:t>
      </w:r>
      <w:r w:rsidR="000C36D4" w:rsidRPr="009F437E">
        <w:rPr>
          <w:rFonts w:ascii="Times New Roman" w:hAnsi="Times New Roman"/>
          <w:b/>
          <w:bCs/>
          <w:sz w:val="24"/>
          <w:szCs w:val="24"/>
        </w:rPr>
        <w:t>AND MANAGEMENT</w:t>
      </w:r>
    </w:p>
    <w:p w:rsidR="00554E6D" w:rsidRPr="009F437E" w:rsidRDefault="00554E6D" w:rsidP="003A0BC3">
      <w:pPr>
        <w:jc w:val="center"/>
        <w:rPr>
          <w:rFonts w:ascii="Times New Roman" w:hAnsi="Times New Roman"/>
          <w:b/>
          <w:bCs/>
          <w:sz w:val="24"/>
          <w:szCs w:val="24"/>
        </w:rPr>
      </w:pPr>
      <w:r w:rsidRPr="009F437E">
        <w:rPr>
          <w:rFonts w:ascii="Times New Roman" w:hAnsi="Times New Roman"/>
          <w:b/>
          <w:bCs/>
          <w:sz w:val="24"/>
          <w:szCs w:val="24"/>
        </w:rPr>
        <w:t xml:space="preserve">OF </w:t>
      </w:r>
      <w:r w:rsidR="00307991">
        <w:rPr>
          <w:rFonts w:ascii="Times New Roman" w:hAnsi="Times New Roman"/>
          <w:b/>
          <w:bCs/>
          <w:sz w:val="24"/>
          <w:szCs w:val="24"/>
        </w:rPr>
        <w:t>SUBSTANCE</w:t>
      </w:r>
      <w:r w:rsidRPr="009F437E">
        <w:rPr>
          <w:rFonts w:ascii="Times New Roman" w:hAnsi="Times New Roman"/>
          <w:b/>
          <w:bCs/>
          <w:sz w:val="24"/>
          <w:szCs w:val="24"/>
        </w:rPr>
        <w:t xml:space="preserve"> MISUSE</w:t>
      </w:r>
    </w:p>
    <w:p w:rsidR="00554E6D" w:rsidRPr="009F437E" w:rsidRDefault="00554E6D" w:rsidP="003A0BC3">
      <w:pPr>
        <w:jc w:val="center"/>
        <w:rPr>
          <w:rFonts w:ascii="Times New Roman" w:hAnsi="Times New Roman"/>
          <w:b/>
          <w:i/>
          <w:sz w:val="24"/>
          <w:szCs w:val="24"/>
        </w:rPr>
      </w:pPr>
    </w:p>
    <w:p w:rsidR="00D602EA" w:rsidRPr="009F437E" w:rsidRDefault="00D602EA" w:rsidP="003A0BC3">
      <w:pPr>
        <w:jc w:val="both"/>
        <w:rPr>
          <w:rFonts w:ascii="Times New Roman" w:hAnsi="Times New Roman"/>
          <w:b/>
          <w:i/>
          <w:sz w:val="24"/>
          <w:szCs w:val="24"/>
        </w:rPr>
      </w:pPr>
    </w:p>
    <w:p w:rsidR="00D602EA" w:rsidRPr="009F437E" w:rsidRDefault="00D602EA" w:rsidP="0041465A">
      <w:pPr>
        <w:rPr>
          <w:rFonts w:ascii="Times New Roman" w:hAnsi="Times New Roman"/>
          <w:b/>
          <w:sz w:val="24"/>
          <w:szCs w:val="24"/>
        </w:rPr>
      </w:pPr>
      <w:r w:rsidRPr="009F437E">
        <w:rPr>
          <w:rFonts w:ascii="Times New Roman" w:hAnsi="Times New Roman"/>
          <w:b/>
          <w:sz w:val="24"/>
          <w:szCs w:val="24"/>
        </w:rPr>
        <w:t xml:space="preserve">Working Group Background: </w:t>
      </w:r>
      <w:r w:rsidRPr="009F437E">
        <w:rPr>
          <w:rFonts w:ascii="Times New Roman" w:hAnsi="Times New Roman"/>
          <w:b/>
          <w:sz w:val="24"/>
          <w:szCs w:val="24"/>
        </w:rPr>
        <w:tab/>
      </w:r>
    </w:p>
    <w:p w:rsidR="001428E9" w:rsidRPr="009F437E" w:rsidRDefault="001428E9" w:rsidP="0041465A">
      <w:pPr>
        <w:spacing w:line="360" w:lineRule="auto"/>
        <w:rPr>
          <w:rFonts w:ascii="Times New Roman" w:hAnsi="Times New Roman"/>
          <w:b/>
          <w:sz w:val="24"/>
          <w:szCs w:val="24"/>
        </w:rPr>
      </w:pPr>
    </w:p>
    <w:p w:rsidR="00D602EA" w:rsidRPr="00FB6260" w:rsidRDefault="00D602EA" w:rsidP="00356AA9">
      <w:pPr>
        <w:spacing w:line="360" w:lineRule="auto"/>
        <w:ind w:firstLine="720"/>
      </w:pPr>
      <w:r w:rsidRPr="00C85E7A">
        <w:rPr>
          <w:rFonts w:ascii="Times New Roman" w:hAnsi="Times New Roman"/>
          <w:sz w:val="24"/>
          <w:szCs w:val="24"/>
        </w:rPr>
        <w:t xml:space="preserve">In an effort </w:t>
      </w:r>
      <w:r w:rsidR="005053C6" w:rsidRPr="00C85E7A">
        <w:rPr>
          <w:rFonts w:ascii="Times New Roman" w:hAnsi="Times New Roman"/>
          <w:sz w:val="24"/>
          <w:szCs w:val="24"/>
        </w:rPr>
        <w:t>to prepare</w:t>
      </w:r>
      <w:r w:rsidRPr="00C85E7A">
        <w:rPr>
          <w:rFonts w:ascii="Times New Roman" w:hAnsi="Times New Roman"/>
          <w:sz w:val="24"/>
          <w:szCs w:val="24"/>
        </w:rPr>
        <w:t xml:space="preserve"> t</w:t>
      </w:r>
      <w:r w:rsidR="00962645" w:rsidRPr="00C85E7A">
        <w:rPr>
          <w:rFonts w:ascii="Times New Roman" w:hAnsi="Times New Roman"/>
          <w:sz w:val="24"/>
          <w:szCs w:val="24"/>
        </w:rPr>
        <w:t xml:space="preserve">he next generation of </w:t>
      </w:r>
      <w:r w:rsidR="00845F93">
        <w:rPr>
          <w:rFonts w:ascii="Times New Roman" w:hAnsi="Times New Roman"/>
          <w:sz w:val="24"/>
          <w:szCs w:val="24"/>
        </w:rPr>
        <w:t>social workers</w:t>
      </w:r>
      <w:r w:rsidRPr="00C85E7A">
        <w:rPr>
          <w:rFonts w:ascii="Times New Roman" w:hAnsi="Times New Roman"/>
          <w:sz w:val="24"/>
          <w:szCs w:val="24"/>
        </w:rPr>
        <w:t xml:space="preserve"> with the necessary tools to curb the nation’s current opioid </w:t>
      </w:r>
      <w:r w:rsidR="005053C6" w:rsidRPr="00C85E7A">
        <w:rPr>
          <w:rFonts w:ascii="Times New Roman" w:hAnsi="Times New Roman"/>
          <w:sz w:val="24"/>
          <w:szCs w:val="24"/>
        </w:rPr>
        <w:t>epidemic,</w:t>
      </w:r>
      <w:r w:rsidR="005053C6" w:rsidRPr="00C85E7A" w:rsidDel="005053C6">
        <w:rPr>
          <w:rFonts w:ascii="Times New Roman" w:hAnsi="Times New Roman"/>
          <w:sz w:val="24"/>
          <w:szCs w:val="24"/>
        </w:rPr>
        <w:t xml:space="preserve"> </w:t>
      </w:r>
      <w:r w:rsidR="00625296" w:rsidRPr="00C85E7A">
        <w:rPr>
          <w:rFonts w:ascii="Times New Roman" w:hAnsi="Times New Roman"/>
          <w:sz w:val="24"/>
          <w:szCs w:val="24"/>
        </w:rPr>
        <w:t>t</w:t>
      </w:r>
      <w:r w:rsidR="005053C6" w:rsidRPr="00C85E7A">
        <w:rPr>
          <w:rFonts w:ascii="Times New Roman" w:hAnsi="Times New Roman"/>
          <w:sz w:val="24"/>
          <w:szCs w:val="24"/>
        </w:rPr>
        <w:t>he Baker-Polito Administration</w:t>
      </w:r>
      <w:r w:rsidR="005A6A88" w:rsidRPr="00C85E7A">
        <w:rPr>
          <w:rFonts w:ascii="Times New Roman" w:hAnsi="Times New Roman"/>
          <w:sz w:val="24"/>
          <w:szCs w:val="24"/>
        </w:rPr>
        <w:t>, the</w:t>
      </w:r>
      <w:r w:rsidR="00CF5D30" w:rsidRPr="00C85E7A">
        <w:rPr>
          <w:rFonts w:ascii="Times New Roman" w:hAnsi="Times New Roman"/>
          <w:sz w:val="24"/>
          <w:szCs w:val="24"/>
        </w:rPr>
        <w:t xml:space="preserve"> </w:t>
      </w:r>
      <w:r w:rsidR="00845F93">
        <w:rPr>
          <w:rFonts w:ascii="Times New Roman" w:hAnsi="Times New Roman"/>
          <w:sz w:val="24"/>
          <w:szCs w:val="24"/>
        </w:rPr>
        <w:t xml:space="preserve">Massachusetts Chapter of the </w:t>
      </w:r>
      <w:r w:rsidR="00845F93" w:rsidRPr="00845F93">
        <w:rPr>
          <w:rFonts w:ascii="Times New Roman" w:hAnsi="Times New Roman"/>
          <w:sz w:val="24"/>
          <w:szCs w:val="24"/>
        </w:rPr>
        <w:t>National</w:t>
      </w:r>
      <w:r w:rsidR="00845F93">
        <w:rPr>
          <w:rFonts w:ascii="Times New Roman" w:hAnsi="Times New Roman"/>
          <w:sz w:val="24"/>
          <w:szCs w:val="24"/>
        </w:rPr>
        <w:t xml:space="preserve"> Association of Social Workers</w:t>
      </w:r>
      <w:r w:rsidR="00FB6260" w:rsidRPr="00C85E7A">
        <w:rPr>
          <w:rFonts w:ascii="Times New Roman" w:hAnsi="Times New Roman"/>
          <w:sz w:val="24"/>
          <w:szCs w:val="24"/>
        </w:rPr>
        <w:t xml:space="preserve">, </w:t>
      </w:r>
      <w:r w:rsidRPr="00C85E7A">
        <w:rPr>
          <w:rFonts w:ascii="Times New Roman" w:hAnsi="Times New Roman"/>
          <w:sz w:val="24"/>
          <w:szCs w:val="24"/>
        </w:rPr>
        <w:t>and the</w:t>
      </w:r>
      <w:r w:rsidR="007E78D9" w:rsidRPr="00C85E7A">
        <w:rPr>
          <w:rFonts w:ascii="Times New Roman" w:hAnsi="Times New Roman"/>
          <w:sz w:val="24"/>
          <w:szCs w:val="24"/>
        </w:rPr>
        <w:t xml:space="preserve"> </w:t>
      </w:r>
      <w:r w:rsidR="00B11F49" w:rsidRPr="00C85E7A">
        <w:rPr>
          <w:rFonts w:ascii="Times New Roman" w:hAnsi="Times New Roman"/>
          <w:sz w:val="24"/>
          <w:szCs w:val="24"/>
        </w:rPr>
        <w:t xml:space="preserve">deans </w:t>
      </w:r>
      <w:r w:rsidR="006D5FA1" w:rsidRPr="00C85E7A">
        <w:rPr>
          <w:rFonts w:ascii="Times New Roman" w:hAnsi="Times New Roman"/>
          <w:sz w:val="24"/>
          <w:szCs w:val="24"/>
        </w:rPr>
        <w:t xml:space="preserve">and program directors </w:t>
      </w:r>
      <w:r w:rsidR="00C85E7A" w:rsidRPr="00C85E7A">
        <w:rPr>
          <w:rFonts w:ascii="Times New Roman" w:hAnsi="Times New Roman"/>
          <w:sz w:val="24"/>
          <w:szCs w:val="24"/>
        </w:rPr>
        <w:t xml:space="preserve">of the </w:t>
      </w:r>
      <w:r w:rsidR="006D5FA1" w:rsidRPr="00C85E7A">
        <w:rPr>
          <w:rFonts w:ascii="Times New Roman" w:hAnsi="Times New Roman"/>
          <w:sz w:val="24"/>
          <w:szCs w:val="24"/>
        </w:rPr>
        <w:t xml:space="preserve">Commonwealth’s </w:t>
      </w:r>
      <w:r w:rsidR="00593314">
        <w:rPr>
          <w:rFonts w:ascii="Times New Roman" w:hAnsi="Times New Roman"/>
          <w:sz w:val="24"/>
          <w:szCs w:val="24"/>
        </w:rPr>
        <w:t xml:space="preserve">nine </w:t>
      </w:r>
      <w:r w:rsidR="006C0A4F">
        <w:rPr>
          <w:rFonts w:ascii="Times New Roman" w:hAnsi="Times New Roman"/>
          <w:sz w:val="24"/>
          <w:szCs w:val="24"/>
        </w:rPr>
        <w:t>g</w:t>
      </w:r>
      <w:r w:rsidR="00593314">
        <w:rPr>
          <w:rFonts w:ascii="Times New Roman" w:hAnsi="Times New Roman"/>
          <w:sz w:val="24"/>
          <w:szCs w:val="24"/>
        </w:rPr>
        <w:t xml:space="preserve">raduate </w:t>
      </w:r>
      <w:r w:rsidR="006C0A4F">
        <w:rPr>
          <w:rFonts w:ascii="Times New Roman" w:hAnsi="Times New Roman"/>
          <w:sz w:val="24"/>
          <w:szCs w:val="24"/>
        </w:rPr>
        <w:t>s</w:t>
      </w:r>
      <w:r w:rsidR="00845F93">
        <w:rPr>
          <w:rFonts w:ascii="Times New Roman" w:hAnsi="Times New Roman"/>
          <w:sz w:val="24"/>
          <w:szCs w:val="24"/>
        </w:rPr>
        <w:t xml:space="preserve">chools of </w:t>
      </w:r>
      <w:r w:rsidR="006C0A4F">
        <w:rPr>
          <w:rFonts w:ascii="Times New Roman" w:hAnsi="Times New Roman"/>
          <w:sz w:val="24"/>
          <w:szCs w:val="24"/>
        </w:rPr>
        <w:t>s</w:t>
      </w:r>
      <w:r w:rsidR="00845F93">
        <w:rPr>
          <w:rFonts w:ascii="Times New Roman" w:hAnsi="Times New Roman"/>
          <w:sz w:val="24"/>
          <w:szCs w:val="24"/>
        </w:rPr>
        <w:t xml:space="preserve">ocial </w:t>
      </w:r>
      <w:r w:rsidR="006C0A4F">
        <w:rPr>
          <w:rFonts w:ascii="Times New Roman" w:hAnsi="Times New Roman"/>
          <w:sz w:val="24"/>
          <w:szCs w:val="24"/>
        </w:rPr>
        <w:t>w</w:t>
      </w:r>
      <w:r w:rsidR="00845F93">
        <w:rPr>
          <w:rFonts w:ascii="Times New Roman" w:hAnsi="Times New Roman"/>
          <w:sz w:val="24"/>
          <w:szCs w:val="24"/>
        </w:rPr>
        <w:t xml:space="preserve">ork </w:t>
      </w:r>
      <w:r w:rsidR="00625296" w:rsidRPr="00C85E7A">
        <w:rPr>
          <w:rFonts w:ascii="Times New Roman" w:hAnsi="Times New Roman"/>
          <w:sz w:val="24"/>
          <w:szCs w:val="24"/>
        </w:rPr>
        <w:t xml:space="preserve">have </w:t>
      </w:r>
      <w:r w:rsidR="00845F93" w:rsidRPr="00C85E7A">
        <w:rPr>
          <w:rFonts w:ascii="Times New Roman" w:hAnsi="Times New Roman"/>
          <w:sz w:val="24"/>
          <w:szCs w:val="24"/>
        </w:rPr>
        <w:t xml:space="preserve">partnered </w:t>
      </w:r>
      <w:r w:rsidR="00845F93">
        <w:rPr>
          <w:rFonts w:ascii="Times New Roman" w:hAnsi="Times New Roman"/>
          <w:sz w:val="24"/>
          <w:szCs w:val="24"/>
        </w:rPr>
        <w:t xml:space="preserve">to enhance </w:t>
      </w:r>
      <w:r w:rsidRPr="00C85E7A">
        <w:rPr>
          <w:rFonts w:ascii="Times New Roman" w:hAnsi="Times New Roman"/>
          <w:sz w:val="24"/>
          <w:szCs w:val="24"/>
        </w:rPr>
        <w:t>current</w:t>
      </w:r>
      <w:r w:rsidR="0005360E" w:rsidRPr="00C85E7A">
        <w:rPr>
          <w:rFonts w:ascii="Times New Roman" w:hAnsi="Times New Roman"/>
          <w:sz w:val="24"/>
          <w:szCs w:val="24"/>
        </w:rPr>
        <w:t xml:space="preserve"> </w:t>
      </w:r>
      <w:r w:rsidR="00845F93">
        <w:rPr>
          <w:rFonts w:ascii="Times New Roman" w:hAnsi="Times New Roman"/>
          <w:sz w:val="24"/>
          <w:szCs w:val="24"/>
        </w:rPr>
        <w:t>social work education</w:t>
      </w:r>
      <w:r w:rsidRPr="00C85E7A">
        <w:rPr>
          <w:rFonts w:ascii="Times New Roman" w:hAnsi="Times New Roman"/>
          <w:sz w:val="24"/>
          <w:szCs w:val="24"/>
        </w:rPr>
        <w:t xml:space="preserve">. </w:t>
      </w:r>
      <w:r w:rsidR="00687BA9" w:rsidRPr="00C85E7A">
        <w:rPr>
          <w:rFonts w:ascii="Times New Roman" w:hAnsi="Times New Roman"/>
          <w:sz w:val="24"/>
          <w:szCs w:val="24"/>
        </w:rPr>
        <w:t>T</w:t>
      </w:r>
      <w:r w:rsidRPr="00C85E7A">
        <w:rPr>
          <w:rFonts w:ascii="Times New Roman" w:hAnsi="Times New Roman"/>
          <w:sz w:val="24"/>
          <w:szCs w:val="24"/>
        </w:rPr>
        <w:t xml:space="preserve">his </w:t>
      </w:r>
      <w:r w:rsidR="00E53D56" w:rsidRPr="00C85E7A">
        <w:rPr>
          <w:rFonts w:ascii="Times New Roman" w:hAnsi="Times New Roman"/>
          <w:sz w:val="24"/>
          <w:szCs w:val="24"/>
        </w:rPr>
        <w:t xml:space="preserve">first-in-the-nation </w:t>
      </w:r>
      <w:r w:rsidR="00DF2CD3" w:rsidRPr="00C85E7A">
        <w:rPr>
          <w:rFonts w:ascii="Times New Roman" w:hAnsi="Times New Roman"/>
          <w:sz w:val="24"/>
          <w:szCs w:val="24"/>
        </w:rPr>
        <w:t>partnership has resulted in</w:t>
      </w:r>
      <w:r w:rsidR="009A3C98" w:rsidRPr="00C85E7A">
        <w:rPr>
          <w:rFonts w:ascii="Times New Roman" w:hAnsi="Times New Roman"/>
          <w:sz w:val="24"/>
          <w:szCs w:val="24"/>
        </w:rPr>
        <w:t xml:space="preserve"> </w:t>
      </w:r>
      <w:r w:rsidR="005A6A88" w:rsidRPr="00C85E7A">
        <w:rPr>
          <w:rFonts w:ascii="Times New Roman" w:hAnsi="Times New Roman"/>
          <w:sz w:val="24"/>
          <w:szCs w:val="24"/>
        </w:rPr>
        <w:t>the establishment of</w:t>
      </w:r>
      <w:r w:rsidR="00DF2CD3" w:rsidRPr="00C85E7A">
        <w:rPr>
          <w:rFonts w:ascii="Times New Roman" w:hAnsi="Times New Roman"/>
          <w:sz w:val="24"/>
          <w:szCs w:val="24"/>
        </w:rPr>
        <w:t xml:space="preserve"> </w:t>
      </w:r>
      <w:r w:rsidRPr="00C85E7A">
        <w:rPr>
          <w:rFonts w:ascii="Times New Roman" w:hAnsi="Times New Roman"/>
          <w:sz w:val="24"/>
          <w:szCs w:val="24"/>
        </w:rPr>
        <w:t xml:space="preserve">cross-institutional core </w:t>
      </w:r>
      <w:r w:rsidR="00845F93">
        <w:rPr>
          <w:rFonts w:ascii="Times New Roman" w:hAnsi="Times New Roman"/>
          <w:sz w:val="24"/>
          <w:szCs w:val="24"/>
        </w:rPr>
        <w:t xml:space="preserve">principles </w:t>
      </w:r>
      <w:r w:rsidRPr="00C85E7A">
        <w:rPr>
          <w:rFonts w:ascii="Times New Roman" w:hAnsi="Times New Roman"/>
          <w:sz w:val="24"/>
          <w:szCs w:val="24"/>
        </w:rPr>
        <w:t xml:space="preserve">for </w:t>
      </w:r>
      <w:r w:rsidR="00E3646B" w:rsidRPr="00C85E7A">
        <w:rPr>
          <w:rFonts w:ascii="Times New Roman" w:hAnsi="Times New Roman"/>
          <w:sz w:val="24"/>
          <w:szCs w:val="24"/>
        </w:rPr>
        <w:t>the prevention</w:t>
      </w:r>
      <w:r w:rsidR="00DF2CD3" w:rsidRPr="00C85E7A">
        <w:rPr>
          <w:rFonts w:ascii="Times New Roman" w:hAnsi="Times New Roman"/>
          <w:sz w:val="24"/>
          <w:szCs w:val="24"/>
        </w:rPr>
        <w:t xml:space="preserve"> and management</w:t>
      </w:r>
      <w:r w:rsidR="00E3646B" w:rsidRPr="00C85E7A">
        <w:rPr>
          <w:rFonts w:ascii="Times New Roman" w:hAnsi="Times New Roman"/>
          <w:sz w:val="24"/>
          <w:szCs w:val="24"/>
        </w:rPr>
        <w:t xml:space="preserve"> of </w:t>
      </w:r>
      <w:r w:rsidR="00B6142D">
        <w:rPr>
          <w:rFonts w:ascii="Times New Roman" w:hAnsi="Times New Roman"/>
          <w:sz w:val="24"/>
          <w:szCs w:val="24"/>
        </w:rPr>
        <w:t>substance</w:t>
      </w:r>
      <w:r w:rsidR="00E3646B" w:rsidRPr="00C85E7A">
        <w:rPr>
          <w:rFonts w:ascii="Times New Roman" w:hAnsi="Times New Roman"/>
          <w:sz w:val="24"/>
          <w:szCs w:val="24"/>
        </w:rPr>
        <w:t xml:space="preserve"> misuse</w:t>
      </w:r>
      <w:r w:rsidR="00E155C5" w:rsidRPr="00C85E7A">
        <w:rPr>
          <w:rFonts w:ascii="Times New Roman" w:hAnsi="Times New Roman"/>
          <w:sz w:val="24"/>
          <w:szCs w:val="24"/>
        </w:rPr>
        <w:t xml:space="preserve"> </w:t>
      </w:r>
      <w:r w:rsidR="007D388A" w:rsidRPr="00C85E7A">
        <w:rPr>
          <w:rFonts w:ascii="Times New Roman" w:hAnsi="Times New Roman"/>
          <w:sz w:val="24"/>
          <w:szCs w:val="24"/>
        </w:rPr>
        <w:t xml:space="preserve">that will reach </w:t>
      </w:r>
      <w:r w:rsidR="00FB6260">
        <w:rPr>
          <w:rFonts w:ascii="Times New Roman" w:hAnsi="Times New Roman"/>
          <w:sz w:val="24"/>
          <w:szCs w:val="24"/>
        </w:rPr>
        <w:t>the more than</w:t>
      </w:r>
      <w:r w:rsidR="00C85E7A" w:rsidRPr="00C85E7A">
        <w:rPr>
          <w:rFonts w:ascii="Times New Roman" w:hAnsi="Times New Roman"/>
          <w:sz w:val="24"/>
          <w:szCs w:val="24"/>
        </w:rPr>
        <w:t xml:space="preserve"> </w:t>
      </w:r>
      <w:r w:rsidR="002B4206">
        <w:rPr>
          <w:rFonts w:ascii="Times New Roman" w:hAnsi="Times New Roman"/>
          <w:sz w:val="24"/>
          <w:szCs w:val="24"/>
        </w:rPr>
        <w:t>4,300</w:t>
      </w:r>
      <w:r w:rsidR="001428E9" w:rsidRPr="00C85E7A">
        <w:rPr>
          <w:rFonts w:ascii="Times New Roman" w:hAnsi="Times New Roman"/>
          <w:sz w:val="24"/>
          <w:szCs w:val="24"/>
        </w:rPr>
        <w:t xml:space="preserve"> enrolled </w:t>
      </w:r>
      <w:r w:rsidR="00845F93">
        <w:rPr>
          <w:rFonts w:ascii="Times New Roman" w:hAnsi="Times New Roman"/>
          <w:sz w:val="24"/>
          <w:szCs w:val="24"/>
        </w:rPr>
        <w:t>social work</w:t>
      </w:r>
      <w:r w:rsidR="006B1FD8" w:rsidRPr="00C85E7A">
        <w:rPr>
          <w:rFonts w:ascii="Times New Roman" w:hAnsi="Times New Roman"/>
          <w:sz w:val="24"/>
          <w:szCs w:val="24"/>
        </w:rPr>
        <w:t xml:space="preserve"> </w:t>
      </w:r>
      <w:r w:rsidR="00687BA9" w:rsidRPr="00C85E7A">
        <w:rPr>
          <w:rFonts w:ascii="Times New Roman" w:hAnsi="Times New Roman"/>
          <w:sz w:val="24"/>
          <w:szCs w:val="24"/>
        </w:rPr>
        <w:t>students across</w:t>
      </w:r>
      <w:r w:rsidR="007D388A" w:rsidRPr="00C85E7A">
        <w:rPr>
          <w:rFonts w:ascii="Times New Roman" w:hAnsi="Times New Roman"/>
          <w:sz w:val="24"/>
          <w:szCs w:val="24"/>
        </w:rPr>
        <w:t xml:space="preserve"> </w:t>
      </w:r>
      <w:r w:rsidR="00E155C5" w:rsidRPr="00C85E7A">
        <w:rPr>
          <w:rFonts w:ascii="Times New Roman" w:hAnsi="Times New Roman"/>
          <w:sz w:val="24"/>
          <w:szCs w:val="24"/>
        </w:rPr>
        <w:t>the Commonwealth of Massachusetts.</w:t>
      </w:r>
    </w:p>
    <w:p w:rsidR="00D602EA" w:rsidRDefault="00D602EA" w:rsidP="00356AA9">
      <w:pPr>
        <w:spacing w:line="360" w:lineRule="auto"/>
        <w:rPr>
          <w:rFonts w:ascii="Times New Roman" w:hAnsi="Times New Roman"/>
          <w:sz w:val="24"/>
          <w:szCs w:val="24"/>
        </w:rPr>
      </w:pPr>
    </w:p>
    <w:p w:rsidR="00E55618" w:rsidRDefault="00E55618" w:rsidP="002632F7">
      <w:pPr>
        <w:spacing w:line="360" w:lineRule="auto"/>
        <w:ind w:firstLine="720"/>
        <w:rPr>
          <w:rFonts w:ascii="Times New Roman" w:hAnsi="Times New Roman"/>
          <w:sz w:val="24"/>
          <w:szCs w:val="24"/>
        </w:rPr>
      </w:pPr>
      <w:r w:rsidRPr="00975FE5">
        <w:rPr>
          <w:rFonts w:ascii="Times New Roman" w:hAnsi="Times New Roman"/>
          <w:sz w:val="24"/>
          <w:szCs w:val="24"/>
        </w:rPr>
        <w:t>Social workers are on the front lines when it comes to supporting individuals</w:t>
      </w:r>
      <w:r w:rsidR="00DE01E5">
        <w:rPr>
          <w:rFonts w:ascii="Times New Roman" w:hAnsi="Times New Roman"/>
          <w:sz w:val="24"/>
          <w:szCs w:val="24"/>
        </w:rPr>
        <w:t>, from diverse cultural and linguistic backgrounds</w:t>
      </w:r>
      <w:r w:rsidRPr="00975FE5">
        <w:rPr>
          <w:rFonts w:ascii="Times New Roman" w:hAnsi="Times New Roman"/>
          <w:sz w:val="24"/>
          <w:szCs w:val="24"/>
        </w:rPr>
        <w:t xml:space="preserve"> in their environments. The struggle with the unhealthy use of and addictions to alcohol, tobacco, and other drugs</w:t>
      </w:r>
      <w:r w:rsidR="002632F7">
        <w:rPr>
          <w:rFonts w:ascii="Times New Roman" w:hAnsi="Times New Roman"/>
          <w:sz w:val="24"/>
          <w:szCs w:val="24"/>
        </w:rPr>
        <w:t>,</w:t>
      </w:r>
      <w:r w:rsidRPr="00975FE5">
        <w:rPr>
          <w:rFonts w:ascii="Times New Roman" w:hAnsi="Times New Roman"/>
          <w:sz w:val="24"/>
          <w:szCs w:val="24"/>
        </w:rPr>
        <w:t xml:space="preserve"> gambling, and other process addictions, is one that many social workers’ clients experience, either personally or with their loved ones. As services to support people struggling with addictions expand, both within the traditional treatment system and throughout human service systems via </w:t>
      </w:r>
      <w:r w:rsidR="006C0A4F">
        <w:rPr>
          <w:rFonts w:ascii="Times New Roman" w:hAnsi="Times New Roman"/>
          <w:sz w:val="24"/>
          <w:szCs w:val="24"/>
        </w:rPr>
        <w:t>service</w:t>
      </w:r>
      <w:r w:rsidRPr="00975FE5">
        <w:rPr>
          <w:rFonts w:ascii="Times New Roman" w:hAnsi="Times New Roman"/>
          <w:sz w:val="24"/>
          <w:szCs w:val="24"/>
        </w:rPr>
        <w:t xml:space="preserve"> integration, there is an increased need for well-prepared clinicians, case managers, supervisors, and the many other roles that social workers play. </w:t>
      </w:r>
    </w:p>
    <w:p w:rsidR="007461B3" w:rsidRPr="00975FE5" w:rsidRDefault="007461B3" w:rsidP="00356AA9">
      <w:pPr>
        <w:spacing w:line="360" w:lineRule="auto"/>
        <w:ind w:firstLine="720"/>
        <w:rPr>
          <w:rFonts w:ascii="Times New Roman" w:hAnsi="Times New Roman"/>
          <w:sz w:val="24"/>
          <w:szCs w:val="24"/>
        </w:rPr>
      </w:pPr>
    </w:p>
    <w:p w:rsidR="00E55618" w:rsidRPr="00975FE5" w:rsidRDefault="00E55618" w:rsidP="00DE01E5">
      <w:pPr>
        <w:spacing w:line="360" w:lineRule="auto"/>
        <w:ind w:firstLine="720"/>
        <w:rPr>
          <w:rFonts w:ascii="Times New Roman" w:hAnsi="Times New Roman"/>
          <w:sz w:val="24"/>
          <w:szCs w:val="24"/>
        </w:rPr>
      </w:pPr>
      <w:r w:rsidRPr="00975FE5">
        <w:rPr>
          <w:rFonts w:ascii="Times New Roman" w:hAnsi="Times New Roman"/>
          <w:sz w:val="24"/>
          <w:szCs w:val="24"/>
        </w:rPr>
        <w:t xml:space="preserve">The NASW Code of Ethics obligates social workers to ensure that their clients receive the services they need in an appropriate and timely fashion. </w:t>
      </w:r>
      <w:r w:rsidR="002D544B">
        <w:rPr>
          <w:rFonts w:ascii="Times New Roman" w:hAnsi="Times New Roman"/>
          <w:sz w:val="24"/>
          <w:szCs w:val="24"/>
        </w:rPr>
        <w:t>T</w:t>
      </w:r>
      <w:r w:rsidRPr="00975FE5">
        <w:rPr>
          <w:rFonts w:ascii="Times New Roman" w:hAnsi="Times New Roman"/>
          <w:sz w:val="24"/>
          <w:szCs w:val="24"/>
        </w:rPr>
        <w:t xml:space="preserve">his obligation, along with changes in the health care system which require close integration of behavioral and physical health care services, necessitates a clear set of principles (in concert with the core competencies developed and adopted by </w:t>
      </w:r>
      <w:r w:rsidR="00BA4FA9">
        <w:rPr>
          <w:rFonts w:ascii="Times New Roman" w:hAnsi="Times New Roman"/>
          <w:sz w:val="24"/>
          <w:szCs w:val="24"/>
        </w:rPr>
        <w:t>all medical schools, dental schools, advanced practice nursing programs, and physician assistant programs in the Commonwealth</w:t>
      </w:r>
      <w:r w:rsidRPr="00975FE5">
        <w:rPr>
          <w:rFonts w:ascii="Times New Roman" w:hAnsi="Times New Roman"/>
          <w:sz w:val="24"/>
          <w:szCs w:val="24"/>
        </w:rPr>
        <w:t xml:space="preserve">) to frame the topic of substance use and addictions education for social work students. </w:t>
      </w:r>
    </w:p>
    <w:p w:rsidR="00C2541F" w:rsidRDefault="00C2541F" w:rsidP="00356AA9">
      <w:pPr>
        <w:shd w:val="clear" w:color="auto" w:fill="FFFFFF"/>
        <w:spacing w:line="360" w:lineRule="auto"/>
        <w:rPr>
          <w:rFonts w:ascii="Times New Roman" w:eastAsia="Times New Roman" w:hAnsi="Times New Roman"/>
          <w:color w:val="222222"/>
          <w:sz w:val="24"/>
          <w:szCs w:val="24"/>
        </w:rPr>
      </w:pPr>
    </w:p>
    <w:p w:rsidR="00D602EA" w:rsidRDefault="00C2541F" w:rsidP="00356AA9">
      <w:pPr>
        <w:shd w:val="clear" w:color="auto" w:fill="FFFFFF"/>
        <w:spacing w:line="360" w:lineRule="auto"/>
        <w:ind w:firstLine="720"/>
        <w:rPr>
          <w:rFonts w:ascii="Times New Roman" w:hAnsi="Times New Roman"/>
          <w:sz w:val="24"/>
          <w:szCs w:val="24"/>
        </w:rPr>
      </w:pPr>
      <w:r w:rsidRPr="0087356A">
        <w:rPr>
          <w:rFonts w:ascii="Times New Roman" w:hAnsi="Times New Roman"/>
          <w:sz w:val="24"/>
          <w:szCs w:val="24"/>
        </w:rPr>
        <w:t xml:space="preserve">This collaboration and set of cross-institutional core </w:t>
      </w:r>
      <w:r w:rsidR="00845F93">
        <w:rPr>
          <w:rFonts w:ascii="Times New Roman" w:hAnsi="Times New Roman"/>
          <w:sz w:val="24"/>
          <w:szCs w:val="24"/>
        </w:rPr>
        <w:t>principles</w:t>
      </w:r>
      <w:r w:rsidRPr="0087356A">
        <w:rPr>
          <w:rFonts w:ascii="Times New Roman" w:hAnsi="Times New Roman"/>
          <w:sz w:val="24"/>
          <w:szCs w:val="24"/>
        </w:rPr>
        <w:t xml:space="preserve"> will </w:t>
      </w:r>
      <w:r w:rsidR="002C129C" w:rsidRPr="009F437E">
        <w:rPr>
          <w:rFonts w:ascii="Times New Roman" w:hAnsi="Times New Roman"/>
          <w:sz w:val="24"/>
          <w:szCs w:val="24"/>
        </w:rPr>
        <w:t>serve a</w:t>
      </w:r>
      <w:r w:rsidR="002C129C">
        <w:rPr>
          <w:rFonts w:ascii="Times New Roman" w:hAnsi="Times New Roman"/>
          <w:sz w:val="24"/>
          <w:szCs w:val="24"/>
        </w:rPr>
        <w:t xml:space="preserve">s a vital bridge between </w:t>
      </w:r>
      <w:r w:rsidR="00845F93">
        <w:rPr>
          <w:rFonts w:ascii="Times New Roman" w:hAnsi="Times New Roman"/>
          <w:sz w:val="24"/>
          <w:szCs w:val="24"/>
        </w:rPr>
        <w:t xml:space="preserve">social work education </w:t>
      </w:r>
      <w:r w:rsidR="002C129C">
        <w:rPr>
          <w:rFonts w:ascii="Times New Roman" w:hAnsi="Times New Roman"/>
          <w:sz w:val="24"/>
          <w:szCs w:val="24"/>
        </w:rPr>
        <w:t>and</w:t>
      </w:r>
      <w:r w:rsidR="002C129C" w:rsidRPr="009F437E">
        <w:rPr>
          <w:rFonts w:ascii="Times New Roman" w:hAnsi="Times New Roman"/>
          <w:sz w:val="24"/>
          <w:szCs w:val="24"/>
        </w:rPr>
        <w:t xml:space="preserve"> </w:t>
      </w:r>
      <w:r w:rsidR="00845F93">
        <w:rPr>
          <w:rFonts w:ascii="Times New Roman" w:hAnsi="Times New Roman"/>
          <w:sz w:val="24"/>
          <w:szCs w:val="24"/>
        </w:rPr>
        <w:t xml:space="preserve">practice </w:t>
      </w:r>
      <w:r w:rsidR="002C129C">
        <w:rPr>
          <w:rFonts w:ascii="Times New Roman" w:hAnsi="Times New Roman"/>
          <w:sz w:val="24"/>
          <w:szCs w:val="24"/>
        </w:rPr>
        <w:t>by providing</w:t>
      </w:r>
      <w:r w:rsidRPr="0087356A">
        <w:rPr>
          <w:rFonts w:ascii="Times New Roman" w:hAnsi="Times New Roman"/>
          <w:sz w:val="24"/>
          <w:szCs w:val="24"/>
        </w:rPr>
        <w:t xml:space="preserve"> </w:t>
      </w:r>
      <w:r w:rsidR="00845F93">
        <w:rPr>
          <w:rFonts w:ascii="Times New Roman" w:hAnsi="Times New Roman"/>
          <w:sz w:val="24"/>
          <w:szCs w:val="24"/>
        </w:rPr>
        <w:t xml:space="preserve">social work </w:t>
      </w:r>
      <w:r w:rsidRPr="0087356A">
        <w:rPr>
          <w:rFonts w:ascii="Times New Roman" w:hAnsi="Times New Roman"/>
          <w:sz w:val="24"/>
          <w:szCs w:val="24"/>
        </w:rPr>
        <w:t xml:space="preserve">students with enhanced training in </w:t>
      </w:r>
      <w:r w:rsidRPr="0087356A">
        <w:rPr>
          <w:rFonts w:ascii="Times New Roman" w:hAnsi="Times New Roman"/>
          <w:sz w:val="24"/>
          <w:szCs w:val="24"/>
        </w:rPr>
        <w:lastRenderedPageBreak/>
        <w:t xml:space="preserve">primary, secondary, and tertiary prevention strategies regarding </w:t>
      </w:r>
      <w:r w:rsidR="00B6142D">
        <w:rPr>
          <w:rFonts w:ascii="Times New Roman" w:hAnsi="Times New Roman"/>
          <w:sz w:val="24"/>
          <w:szCs w:val="24"/>
        </w:rPr>
        <w:t>substance</w:t>
      </w:r>
      <w:r w:rsidRPr="0087356A">
        <w:rPr>
          <w:rFonts w:ascii="Times New Roman" w:hAnsi="Times New Roman"/>
          <w:sz w:val="24"/>
          <w:szCs w:val="24"/>
        </w:rPr>
        <w:t xml:space="preserve"> misuse, representing an innovative and forward-thinking contribution to a multi-faceted strategy to curb the opioid epidemic.</w:t>
      </w:r>
      <w:r w:rsidR="0060716A">
        <w:rPr>
          <w:rFonts w:ascii="Times New Roman" w:hAnsi="Times New Roman"/>
          <w:sz w:val="24"/>
          <w:szCs w:val="24"/>
        </w:rPr>
        <w:t xml:space="preserve"> </w:t>
      </w:r>
      <w:r w:rsidR="00A30E5C" w:rsidRPr="0087356A">
        <w:rPr>
          <w:rFonts w:ascii="Times New Roman" w:hAnsi="Times New Roman"/>
          <w:sz w:val="24"/>
          <w:szCs w:val="24"/>
        </w:rPr>
        <w:t>The</w:t>
      </w:r>
      <w:r w:rsidR="00D602EA" w:rsidRPr="0087356A">
        <w:rPr>
          <w:rFonts w:ascii="Times New Roman" w:hAnsi="Times New Roman"/>
          <w:sz w:val="24"/>
          <w:szCs w:val="24"/>
        </w:rPr>
        <w:t xml:space="preserve"> Commonwealth of Massachusetts is again setting a new standard </w:t>
      </w:r>
      <w:r w:rsidR="001428E9" w:rsidRPr="0087356A">
        <w:rPr>
          <w:rFonts w:ascii="Times New Roman" w:hAnsi="Times New Roman"/>
          <w:sz w:val="24"/>
          <w:szCs w:val="24"/>
        </w:rPr>
        <w:t xml:space="preserve">– this time by providing </w:t>
      </w:r>
      <w:r w:rsidR="002C129C" w:rsidRPr="009F437E">
        <w:rPr>
          <w:rFonts w:ascii="Times New Roman" w:hAnsi="Times New Roman"/>
          <w:sz w:val="24"/>
          <w:szCs w:val="24"/>
        </w:rPr>
        <w:t xml:space="preserve">future generations </w:t>
      </w:r>
      <w:r w:rsidR="002C129C">
        <w:rPr>
          <w:rFonts w:ascii="Times New Roman" w:hAnsi="Times New Roman"/>
          <w:sz w:val="24"/>
          <w:szCs w:val="24"/>
        </w:rPr>
        <w:t xml:space="preserve">of </w:t>
      </w:r>
      <w:r w:rsidR="00845F93">
        <w:rPr>
          <w:rFonts w:ascii="Times New Roman" w:hAnsi="Times New Roman"/>
          <w:sz w:val="24"/>
          <w:szCs w:val="24"/>
        </w:rPr>
        <w:t xml:space="preserve">social workers </w:t>
      </w:r>
      <w:r w:rsidR="0060716A">
        <w:rPr>
          <w:rFonts w:ascii="Times New Roman" w:hAnsi="Times New Roman"/>
          <w:sz w:val="24"/>
          <w:szCs w:val="24"/>
        </w:rPr>
        <w:t xml:space="preserve">with </w:t>
      </w:r>
      <w:r w:rsidR="00D602EA" w:rsidRPr="0087356A">
        <w:rPr>
          <w:rFonts w:ascii="Times New Roman" w:hAnsi="Times New Roman"/>
          <w:sz w:val="24"/>
          <w:szCs w:val="24"/>
        </w:rPr>
        <w:t xml:space="preserve">a strong foundation in </w:t>
      </w:r>
      <w:r w:rsidR="00554E6D" w:rsidRPr="0087356A">
        <w:rPr>
          <w:rFonts w:ascii="Times New Roman" w:hAnsi="Times New Roman"/>
          <w:sz w:val="24"/>
          <w:szCs w:val="24"/>
        </w:rPr>
        <w:t>preventi</w:t>
      </w:r>
      <w:r w:rsidR="002632F7">
        <w:rPr>
          <w:rFonts w:ascii="Times New Roman" w:hAnsi="Times New Roman"/>
          <w:sz w:val="24"/>
          <w:szCs w:val="24"/>
        </w:rPr>
        <w:t xml:space="preserve">ng substance </w:t>
      </w:r>
      <w:r w:rsidR="00171451">
        <w:rPr>
          <w:rFonts w:ascii="Times New Roman" w:hAnsi="Times New Roman"/>
          <w:sz w:val="24"/>
          <w:szCs w:val="24"/>
        </w:rPr>
        <w:t>mis</w:t>
      </w:r>
      <w:r w:rsidR="002632F7">
        <w:rPr>
          <w:rFonts w:ascii="Times New Roman" w:hAnsi="Times New Roman"/>
          <w:sz w:val="24"/>
          <w:szCs w:val="24"/>
        </w:rPr>
        <w:t>use</w:t>
      </w:r>
      <w:r w:rsidR="00554E6D" w:rsidRPr="0087356A">
        <w:rPr>
          <w:rFonts w:ascii="Times New Roman" w:hAnsi="Times New Roman"/>
          <w:sz w:val="24"/>
          <w:szCs w:val="24"/>
        </w:rPr>
        <w:t xml:space="preserve">, </w:t>
      </w:r>
      <w:r w:rsidR="00D602EA" w:rsidRPr="0087356A">
        <w:rPr>
          <w:rFonts w:ascii="Times New Roman" w:hAnsi="Times New Roman"/>
          <w:sz w:val="24"/>
          <w:szCs w:val="24"/>
        </w:rPr>
        <w:t xml:space="preserve">identifying </w:t>
      </w:r>
      <w:r w:rsidR="00554E6D" w:rsidRPr="0087356A">
        <w:rPr>
          <w:rFonts w:ascii="Times New Roman" w:hAnsi="Times New Roman"/>
          <w:sz w:val="24"/>
          <w:szCs w:val="24"/>
        </w:rPr>
        <w:t xml:space="preserve">substance use disorders, </w:t>
      </w:r>
      <w:r w:rsidR="00D602EA" w:rsidRPr="0087356A">
        <w:rPr>
          <w:rFonts w:ascii="Times New Roman" w:hAnsi="Times New Roman"/>
          <w:sz w:val="24"/>
          <w:szCs w:val="24"/>
        </w:rPr>
        <w:t xml:space="preserve">and </w:t>
      </w:r>
      <w:r w:rsidR="00554E6D" w:rsidRPr="0087356A">
        <w:rPr>
          <w:rFonts w:ascii="Times New Roman" w:hAnsi="Times New Roman"/>
          <w:sz w:val="24"/>
          <w:szCs w:val="24"/>
        </w:rPr>
        <w:t xml:space="preserve">referring </w:t>
      </w:r>
      <w:r w:rsidR="00845F93">
        <w:rPr>
          <w:rFonts w:ascii="Times New Roman" w:hAnsi="Times New Roman"/>
          <w:sz w:val="24"/>
          <w:szCs w:val="24"/>
        </w:rPr>
        <w:t>individuals</w:t>
      </w:r>
      <w:r w:rsidR="00554E6D" w:rsidRPr="0087356A">
        <w:rPr>
          <w:rFonts w:ascii="Times New Roman" w:hAnsi="Times New Roman"/>
          <w:sz w:val="24"/>
          <w:szCs w:val="24"/>
        </w:rPr>
        <w:t xml:space="preserve"> to </w:t>
      </w:r>
      <w:r w:rsidR="000307B2" w:rsidRPr="0087356A">
        <w:rPr>
          <w:rFonts w:ascii="Times New Roman" w:hAnsi="Times New Roman"/>
          <w:sz w:val="24"/>
          <w:szCs w:val="24"/>
        </w:rPr>
        <w:t xml:space="preserve">appropriate </w:t>
      </w:r>
      <w:r w:rsidR="00554E6D" w:rsidRPr="0087356A">
        <w:rPr>
          <w:rFonts w:ascii="Times New Roman" w:hAnsi="Times New Roman"/>
          <w:sz w:val="24"/>
          <w:szCs w:val="24"/>
        </w:rPr>
        <w:t>treatment</w:t>
      </w:r>
      <w:r w:rsidR="0060716A">
        <w:rPr>
          <w:rFonts w:ascii="Times New Roman" w:hAnsi="Times New Roman"/>
          <w:sz w:val="24"/>
          <w:szCs w:val="24"/>
        </w:rPr>
        <w:t xml:space="preserve"> </w:t>
      </w:r>
      <w:r w:rsidR="001227B2">
        <w:rPr>
          <w:rFonts w:ascii="Times New Roman" w:hAnsi="Times New Roman"/>
          <w:sz w:val="24"/>
          <w:szCs w:val="24"/>
        </w:rPr>
        <w:t xml:space="preserve">and recovery support services </w:t>
      </w:r>
      <w:r w:rsidR="0060716A">
        <w:rPr>
          <w:rFonts w:ascii="Times New Roman" w:hAnsi="Times New Roman"/>
          <w:sz w:val="24"/>
          <w:szCs w:val="24"/>
        </w:rPr>
        <w:t xml:space="preserve">through high-quality, </w:t>
      </w:r>
      <w:r w:rsidR="00845F93">
        <w:rPr>
          <w:rFonts w:ascii="Times New Roman" w:hAnsi="Times New Roman"/>
          <w:sz w:val="24"/>
          <w:szCs w:val="24"/>
        </w:rPr>
        <w:t>person</w:t>
      </w:r>
      <w:r w:rsidR="0060716A">
        <w:rPr>
          <w:rFonts w:ascii="Times New Roman" w:hAnsi="Times New Roman"/>
          <w:sz w:val="24"/>
          <w:szCs w:val="24"/>
        </w:rPr>
        <w:t>-centered, and inter-professional</w:t>
      </w:r>
      <w:r w:rsidR="0060716A" w:rsidRPr="009F437E">
        <w:rPr>
          <w:rFonts w:ascii="Times New Roman" w:hAnsi="Times New Roman"/>
          <w:sz w:val="24"/>
          <w:szCs w:val="24"/>
        </w:rPr>
        <w:t xml:space="preserve"> practice</w:t>
      </w:r>
      <w:r w:rsidR="00D602EA" w:rsidRPr="0087356A">
        <w:rPr>
          <w:rFonts w:ascii="Times New Roman" w:hAnsi="Times New Roman"/>
          <w:sz w:val="24"/>
          <w:szCs w:val="24"/>
        </w:rPr>
        <w:t>. With this enha</w:t>
      </w:r>
      <w:r w:rsidR="00554E6D" w:rsidRPr="0087356A">
        <w:rPr>
          <w:rFonts w:ascii="Times New Roman" w:hAnsi="Times New Roman"/>
          <w:sz w:val="24"/>
          <w:szCs w:val="24"/>
        </w:rPr>
        <w:t>nced educational foundation, Massachusetts’</w:t>
      </w:r>
      <w:r w:rsidR="00183F63">
        <w:rPr>
          <w:rFonts w:ascii="Times New Roman" w:hAnsi="Times New Roman"/>
          <w:sz w:val="24"/>
          <w:szCs w:val="24"/>
        </w:rPr>
        <w:t xml:space="preserve"> </w:t>
      </w:r>
      <w:r w:rsidR="00845F93">
        <w:rPr>
          <w:rFonts w:ascii="Times New Roman" w:hAnsi="Times New Roman"/>
          <w:sz w:val="24"/>
          <w:szCs w:val="24"/>
        </w:rPr>
        <w:t xml:space="preserve">social work </w:t>
      </w:r>
      <w:r w:rsidR="00D602EA" w:rsidRPr="0087356A">
        <w:rPr>
          <w:rFonts w:ascii="Times New Roman" w:hAnsi="Times New Roman"/>
          <w:sz w:val="24"/>
          <w:szCs w:val="24"/>
        </w:rPr>
        <w:t xml:space="preserve">students will be better </w:t>
      </w:r>
      <w:r w:rsidR="00554E6D" w:rsidRPr="0087356A">
        <w:rPr>
          <w:rFonts w:ascii="Times New Roman" w:hAnsi="Times New Roman"/>
          <w:sz w:val="24"/>
          <w:szCs w:val="24"/>
        </w:rPr>
        <w:t xml:space="preserve">prepared </w:t>
      </w:r>
      <w:r w:rsidR="00F60D50" w:rsidRPr="0087356A">
        <w:rPr>
          <w:rFonts w:ascii="Times New Roman" w:hAnsi="Times New Roman"/>
          <w:sz w:val="24"/>
          <w:szCs w:val="24"/>
        </w:rPr>
        <w:t>to</w:t>
      </w:r>
      <w:r w:rsidR="00D602EA" w:rsidRPr="0087356A">
        <w:rPr>
          <w:rFonts w:ascii="Times New Roman" w:hAnsi="Times New Roman"/>
          <w:sz w:val="24"/>
          <w:szCs w:val="24"/>
        </w:rPr>
        <w:t xml:space="preserve"> </w:t>
      </w:r>
      <w:r w:rsidR="00F60D50" w:rsidRPr="0087356A">
        <w:rPr>
          <w:rFonts w:ascii="Times New Roman" w:hAnsi="Times New Roman"/>
          <w:sz w:val="24"/>
          <w:szCs w:val="24"/>
        </w:rPr>
        <w:t xml:space="preserve">provide </w:t>
      </w:r>
      <w:r w:rsidR="00236F89" w:rsidRPr="0087356A">
        <w:rPr>
          <w:rFonts w:ascii="Times New Roman" w:hAnsi="Times New Roman"/>
          <w:sz w:val="24"/>
          <w:szCs w:val="24"/>
        </w:rPr>
        <w:t xml:space="preserve">excellent </w:t>
      </w:r>
      <w:r w:rsidR="00845F93">
        <w:rPr>
          <w:rFonts w:ascii="Times New Roman" w:hAnsi="Times New Roman"/>
          <w:sz w:val="24"/>
          <w:szCs w:val="24"/>
        </w:rPr>
        <w:t>person</w:t>
      </w:r>
      <w:r w:rsidR="00183F63">
        <w:rPr>
          <w:rFonts w:ascii="Times New Roman" w:hAnsi="Times New Roman"/>
          <w:sz w:val="24"/>
          <w:szCs w:val="24"/>
        </w:rPr>
        <w:t>-centered</w:t>
      </w:r>
      <w:r w:rsidR="00236F89" w:rsidRPr="0087356A">
        <w:rPr>
          <w:rFonts w:ascii="Times New Roman" w:hAnsi="Times New Roman"/>
          <w:sz w:val="24"/>
          <w:szCs w:val="24"/>
        </w:rPr>
        <w:t xml:space="preserve"> </w:t>
      </w:r>
      <w:r w:rsidR="00D602EA" w:rsidRPr="0087356A">
        <w:rPr>
          <w:rFonts w:ascii="Times New Roman" w:hAnsi="Times New Roman"/>
          <w:sz w:val="24"/>
          <w:szCs w:val="24"/>
        </w:rPr>
        <w:t>care</w:t>
      </w:r>
      <w:r w:rsidR="00236F89" w:rsidRPr="0087356A">
        <w:rPr>
          <w:rFonts w:ascii="Times New Roman" w:hAnsi="Times New Roman"/>
          <w:sz w:val="24"/>
          <w:szCs w:val="24"/>
        </w:rPr>
        <w:t xml:space="preserve"> </w:t>
      </w:r>
      <w:r w:rsidR="00D602EA" w:rsidRPr="0087356A">
        <w:rPr>
          <w:rFonts w:ascii="Times New Roman" w:hAnsi="Times New Roman"/>
          <w:sz w:val="24"/>
          <w:szCs w:val="24"/>
        </w:rPr>
        <w:t xml:space="preserve">as </w:t>
      </w:r>
      <w:r w:rsidR="00F60D50" w:rsidRPr="0087356A">
        <w:rPr>
          <w:rFonts w:ascii="Times New Roman" w:hAnsi="Times New Roman"/>
          <w:sz w:val="24"/>
          <w:szCs w:val="24"/>
        </w:rPr>
        <w:t xml:space="preserve">our </w:t>
      </w:r>
      <w:r w:rsidR="001428E9" w:rsidRPr="0087356A">
        <w:rPr>
          <w:rFonts w:ascii="Times New Roman" w:hAnsi="Times New Roman"/>
          <w:sz w:val="24"/>
          <w:szCs w:val="24"/>
        </w:rPr>
        <w:t xml:space="preserve">future </w:t>
      </w:r>
      <w:r w:rsidR="00845F93">
        <w:rPr>
          <w:rFonts w:ascii="Times New Roman" w:hAnsi="Times New Roman"/>
          <w:sz w:val="24"/>
          <w:szCs w:val="24"/>
        </w:rPr>
        <w:t>social workers</w:t>
      </w:r>
      <w:r w:rsidR="00D602EA" w:rsidRPr="0087356A">
        <w:rPr>
          <w:rFonts w:ascii="Times New Roman" w:hAnsi="Times New Roman"/>
          <w:sz w:val="24"/>
          <w:szCs w:val="24"/>
        </w:rPr>
        <w:t>.</w:t>
      </w:r>
      <w:r w:rsidR="00DE01E5">
        <w:rPr>
          <w:rFonts w:ascii="Times New Roman" w:hAnsi="Times New Roman"/>
          <w:sz w:val="24"/>
          <w:szCs w:val="24"/>
        </w:rPr>
        <w:t xml:space="preserve"> </w:t>
      </w:r>
    </w:p>
    <w:p w:rsidR="00183F63" w:rsidRPr="00C2541F" w:rsidRDefault="00845F93" w:rsidP="00845F93">
      <w:pPr>
        <w:shd w:val="clear" w:color="auto" w:fill="FFFFFF"/>
        <w:spacing w:line="360" w:lineRule="auto"/>
        <w:ind w:firstLine="720"/>
        <w:rPr>
          <w:rFonts w:ascii="Times New Roman" w:eastAsia="Times New Roman" w:hAnsi="Times New Roman"/>
          <w:color w:val="222222"/>
          <w:sz w:val="24"/>
          <w:szCs w:val="24"/>
        </w:rPr>
      </w:pPr>
      <w:r>
        <w:rPr>
          <w:rFonts w:ascii="Times New Roman" w:eastAsia="Times New Roman" w:hAnsi="Times New Roman"/>
          <w:color w:val="222222"/>
          <w:sz w:val="24"/>
          <w:szCs w:val="24"/>
        </w:rPr>
        <w:br w:type="page"/>
      </w:r>
    </w:p>
    <w:p w:rsidR="00D602EA" w:rsidRPr="009F437E" w:rsidRDefault="009A3C98" w:rsidP="0041465A">
      <w:pPr>
        <w:rPr>
          <w:rFonts w:ascii="Times New Roman" w:hAnsi="Times New Roman"/>
          <w:b/>
          <w:sz w:val="24"/>
          <w:szCs w:val="24"/>
        </w:rPr>
      </w:pPr>
      <w:r w:rsidRPr="009F437E">
        <w:rPr>
          <w:rFonts w:ascii="Times New Roman" w:hAnsi="Times New Roman"/>
          <w:b/>
          <w:sz w:val="24"/>
          <w:szCs w:val="24"/>
        </w:rPr>
        <w:lastRenderedPageBreak/>
        <w:t xml:space="preserve">Core </w:t>
      </w:r>
      <w:r w:rsidR="00845F93">
        <w:rPr>
          <w:rFonts w:ascii="Times New Roman" w:hAnsi="Times New Roman"/>
          <w:b/>
          <w:sz w:val="24"/>
          <w:szCs w:val="24"/>
        </w:rPr>
        <w:t>Principles</w:t>
      </w:r>
      <w:r w:rsidR="00D602EA" w:rsidRPr="009F437E">
        <w:rPr>
          <w:rFonts w:ascii="Times New Roman" w:hAnsi="Times New Roman"/>
          <w:b/>
          <w:sz w:val="24"/>
          <w:szCs w:val="24"/>
        </w:rPr>
        <w:t xml:space="preserve"> Overview: </w:t>
      </w:r>
    </w:p>
    <w:p w:rsidR="00F42088" w:rsidRPr="009F437E" w:rsidRDefault="00F42088" w:rsidP="0041465A">
      <w:pPr>
        <w:rPr>
          <w:rFonts w:ascii="Times New Roman" w:hAnsi="Times New Roman"/>
          <w:b/>
          <w:sz w:val="24"/>
          <w:szCs w:val="24"/>
        </w:rPr>
      </w:pPr>
    </w:p>
    <w:p w:rsidR="00D602EA" w:rsidRPr="009F437E" w:rsidRDefault="00D602EA" w:rsidP="0041465A">
      <w:pPr>
        <w:autoSpaceDE w:val="0"/>
        <w:autoSpaceDN w:val="0"/>
        <w:adjustRightInd w:val="0"/>
        <w:spacing w:line="360" w:lineRule="auto"/>
        <w:ind w:firstLine="720"/>
        <w:rPr>
          <w:rFonts w:ascii="Times New Roman" w:hAnsi="Times New Roman"/>
          <w:sz w:val="24"/>
          <w:szCs w:val="24"/>
        </w:rPr>
      </w:pPr>
      <w:r w:rsidRPr="009F437E">
        <w:rPr>
          <w:rFonts w:ascii="Times New Roman" w:hAnsi="Times New Roman"/>
          <w:sz w:val="24"/>
          <w:szCs w:val="24"/>
        </w:rPr>
        <w:t xml:space="preserve">The Governor’s Working Group is pleased to </w:t>
      </w:r>
      <w:r w:rsidR="008A10DA" w:rsidRPr="009F437E">
        <w:rPr>
          <w:rFonts w:ascii="Times New Roman" w:hAnsi="Times New Roman"/>
          <w:sz w:val="24"/>
          <w:szCs w:val="24"/>
        </w:rPr>
        <w:t xml:space="preserve">outline the following cross-institutional </w:t>
      </w:r>
      <w:r w:rsidR="00E3110B" w:rsidRPr="009F437E">
        <w:rPr>
          <w:rFonts w:ascii="Times New Roman" w:hAnsi="Times New Roman"/>
          <w:sz w:val="24"/>
          <w:szCs w:val="24"/>
        </w:rPr>
        <w:t xml:space="preserve">consensus document </w:t>
      </w:r>
      <w:r w:rsidR="008A10DA" w:rsidRPr="009F437E">
        <w:rPr>
          <w:rFonts w:ascii="Times New Roman" w:hAnsi="Times New Roman"/>
          <w:sz w:val="24"/>
          <w:szCs w:val="24"/>
        </w:rPr>
        <w:t xml:space="preserve">regarding a set of measureable </w:t>
      </w:r>
      <w:r w:rsidRPr="009F437E">
        <w:rPr>
          <w:rFonts w:ascii="Times New Roman" w:hAnsi="Times New Roman"/>
          <w:sz w:val="24"/>
          <w:szCs w:val="24"/>
        </w:rPr>
        <w:t xml:space="preserve">core </w:t>
      </w:r>
      <w:r w:rsidR="00845F93">
        <w:rPr>
          <w:rFonts w:ascii="Times New Roman" w:hAnsi="Times New Roman"/>
          <w:sz w:val="24"/>
          <w:szCs w:val="24"/>
        </w:rPr>
        <w:t>principles</w:t>
      </w:r>
      <w:r w:rsidRPr="009F437E">
        <w:rPr>
          <w:rFonts w:ascii="Times New Roman" w:hAnsi="Times New Roman"/>
          <w:sz w:val="24"/>
          <w:szCs w:val="24"/>
        </w:rPr>
        <w:t xml:space="preserve"> for</w:t>
      </w:r>
      <w:r w:rsidR="00526AC0" w:rsidRPr="009F437E">
        <w:rPr>
          <w:rFonts w:ascii="Times New Roman" w:hAnsi="Times New Roman"/>
          <w:sz w:val="24"/>
          <w:szCs w:val="24"/>
        </w:rPr>
        <w:t xml:space="preserve"> the prevention</w:t>
      </w:r>
      <w:r w:rsidR="00DF2CD3" w:rsidRPr="009F437E">
        <w:rPr>
          <w:rFonts w:ascii="Times New Roman" w:hAnsi="Times New Roman"/>
          <w:sz w:val="24"/>
          <w:szCs w:val="24"/>
        </w:rPr>
        <w:t xml:space="preserve"> and management</w:t>
      </w:r>
      <w:r w:rsidR="00526AC0" w:rsidRPr="009F437E">
        <w:rPr>
          <w:rFonts w:ascii="Times New Roman" w:hAnsi="Times New Roman"/>
          <w:sz w:val="24"/>
          <w:szCs w:val="24"/>
        </w:rPr>
        <w:t xml:space="preserve"> of </w:t>
      </w:r>
      <w:r w:rsidR="00B6142D">
        <w:rPr>
          <w:rFonts w:ascii="Times New Roman" w:hAnsi="Times New Roman"/>
          <w:sz w:val="24"/>
          <w:szCs w:val="24"/>
        </w:rPr>
        <w:t>substance</w:t>
      </w:r>
      <w:r w:rsidR="00526AC0" w:rsidRPr="009F437E">
        <w:rPr>
          <w:rFonts w:ascii="Times New Roman" w:hAnsi="Times New Roman"/>
          <w:sz w:val="24"/>
          <w:szCs w:val="24"/>
        </w:rPr>
        <w:t xml:space="preserve"> misuse</w:t>
      </w:r>
      <w:r w:rsidRPr="009F437E">
        <w:rPr>
          <w:rFonts w:ascii="Times New Roman" w:hAnsi="Times New Roman"/>
          <w:sz w:val="24"/>
          <w:szCs w:val="24"/>
        </w:rPr>
        <w:t xml:space="preserve">. Working Group members, representing the </w:t>
      </w:r>
      <w:r w:rsidR="00845F93">
        <w:rPr>
          <w:rFonts w:ascii="Times New Roman" w:hAnsi="Times New Roman"/>
          <w:sz w:val="24"/>
          <w:szCs w:val="24"/>
        </w:rPr>
        <w:t xml:space="preserve">Executive Office of Health and Human Services, the </w:t>
      </w:r>
      <w:r w:rsidRPr="009F437E">
        <w:rPr>
          <w:rFonts w:ascii="Times New Roman" w:hAnsi="Times New Roman"/>
          <w:sz w:val="24"/>
          <w:szCs w:val="24"/>
        </w:rPr>
        <w:t>Department of Public Health,</w:t>
      </w:r>
      <w:r w:rsidR="00845F93">
        <w:rPr>
          <w:rFonts w:ascii="Times New Roman" w:hAnsi="Times New Roman"/>
          <w:sz w:val="24"/>
          <w:szCs w:val="24"/>
        </w:rPr>
        <w:t xml:space="preserve"> the Department of Mental Health,</w:t>
      </w:r>
      <w:r w:rsidR="002C129C" w:rsidRPr="002C129C">
        <w:rPr>
          <w:rFonts w:ascii="Times New Roman" w:hAnsi="Times New Roman"/>
          <w:sz w:val="24"/>
          <w:szCs w:val="24"/>
        </w:rPr>
        <w:t xml:space="preserve"> </w:t>
      </w:r>
      <w:r w:rsidR="00845F93" w:rsidRPr="00C85E7A">
        <w:rPr>
          <w:rFonts w:ascii="Times New Roman" w:hAnsi="Times New Roman"/>
          <w:sz w:val="24"/>
          <w:szCs w:val="24"/>
        </w:rPr>
        <w:t xml:space="preserve">the </w:t>
      </w:r>
      <w:r w:rsidR="00845F93">
        <w:rPr>
          <w:rFonts w:ascii="Times New Roman" w:hAnsi="Times New Roman"/>
          <w:sz w:val="24"/>
          <w:szCs w:val="24"/>
        </w:rPr>
        <w:t xml:space="preserve">Massachusetts Chapter of the </w:t>
      </w:r>
      <w:r w:rsidR="00845F93" w:rsidRPr="00845F93">
        <w:rPr>
          <w:rFonts w:ascii="Times New Roman" w:hAnsi="Times New Roman"/>
          <w:sz w:val="24"/>
          <w:szCs w:val="24"/>
        </w:rPr>
        <w:t>National</w:t>
      </w:r>
      <w:r w:rsidR="00845F93">
        <w:rPr>
          <w:rFonts w:ascii="Times New Roman" w:hAnsi="Times New Roman"/>
          <w:sz w:val="24"/>
          <w:szCs w:val="24"/>
        </w:rPr>
        <w:t xml:space="preserve"> Association of Social Workers</w:t>
      </w:r>
      <w:r w:rsidR="00FB6260" w:rsidRPr="00C85E7A">
        <w:rPr>
          <w:rFonts w:ascii="Times New Roman" w:hAnsi="Times New Roman"/>
          <w:sz w:val="24"/>
          <w:szCs w:val="24"/>
        </w:rPr>
        <w:t xml:space="preserve">, and the </w:t>
      </w:r>
      <w:r w:rsidR="002C129C" w:rsidRPr="00C85E7A">
        <w:rPr>
          <w:rFonts w:ascii="Times New Roman" w:hAnsi="Times New Roman"/>
          <w:sz w:val="24"/>
          <w:szCs w:val="24"/>
        </w:rPr>
        <w:t xml:space="preserve">deans and program directors of the Commonwealth’s </w:t>
      </w:r>
      <w:r w:rsidR="006C0A4F">
        <w:rPr>
          <w:rFonts w:ascii="Times New Roman" w:hAnsi="Times New Roman"/>
          <w:sz w:val="24"/>
          <w:szCs w:val="24"/>
        </w:rPr>
        <w:t>nine</w:t>
      </w:r>
      <w:r w:rsidR="001572B3" w:rsidRPr="00C85E7A">
        <w:rPr>
          <w:rFonts w:ascii="Times New Roman" w:hAnsi="Times New Roman"/>
          <w:sz w:val="24"/>
          <w:szCs w:val="24"/>
        </w:rPr>
        <w:t xml:space="preserve"> </w:t>
      </w:r>
      <w:r w:rsidR="00845F93">
        <w:rPr>
          <w:rFonts w:ascii="Times New Roman" w:hAnsi="Times New Roman"/>
          <w:sz w:val="24"/>
          <w:szCs w:val="24"/>
        </w:rPr>
        <w:t>social work</w:t>
      </w:r>
      <w:r w:rsidR="002C129C" w:rsidRPr="00C85E7A">
        <w:rPr>
          <w:rFonts w:ascii="Times New Roman" w:hAnsi="Times New Roman"/>
          <w:sz w:val="24"/>
          <w:szCs w:val="24"/>
        </w:rPr>
        <w:t xml:space="preserve"> schools</w:t>
      </w:r>
      <w:r w:rsidR="002C129C">
        <w:rPr>
          <w:rFonts w:ascii="Times New Roman" w:hAnsi="Times New Roman"/>
          <w:sz w:val="24"/>
          <w:szCs w:val="24"/>
        </w:rPr>
        <w:t xml:space="preserve"> </w:t>
      </w:r>
      <w:r w:rsidR="00183F63">
        <w:rPr>
          <w:rFonts w:ascii="Times New Roman" w:hAnsi="Times New Roman"/>
          <w:sz w:val="24"/>
          <w:szCs w:val="24"/>
        </w:rPr>
        <w:t>convened and advanced</w:t>
      </w:r>
      <w:r w:rsidRPr="009F437E">
        <w:rPr>
          <w:rFonts w:ascii="Times New Roman" w:hAnsi="Times New Roman"/>
          <w:sz w:val="24"/>
          <w:szCs w:val="24"/>
        </w:rPr>
        <w:t xml:space="preserve"> recommendations</w:t>
      </w:r>
      <w:r w:rsidR="000307B2" w:rsidRPr="009F437E">
        <w:rPr>
          <w:rFonts w:ascii="Times New Roman" w:hAnsi="Times New Roman"/>
          <w:sz w:val="24"/>
          <w:szCs w:val="24"/>
        </w:rPr>
        <w:t>.</w:t>
      </w:r>
      <w:r w:rsidRPr="009F437E">
        <w:rPr>
          <w:rFonts w:ascii="Times New Roman" w:hAnsi="Times New Roman"/>
          <w:sz w:val="24"/>
          <w:szCs w:val="24"/>
        </w:rPr>
        <w:t xml:space="preserve"> </w:t>
      </w:r>
    </w:p>
    <w:p w:rsidR="00183F63" w:rsidRPr="002C129C" w:rsidRDefault="00183F63" w:rsidP="0041465A">
      <w:pPr>
        <w:autoSpaceDE w:val="0"/>
        <w:autoSpaceDN w:val="0"/>
        <w:adjustRightInd w:val="0"/>
        <w:spacing w:line="360" w:lineRule="auto"/>
        <w:rPr>
          <w:rFonts w:ascii="Times New Roman" w:hAnsi="Times New Roman"/>
          <w:sz w:val="24"/>
          <w:szCs w:val="24"/>
        </w:rPr>
      </w:pPr>
    </w:p>
    <w:p w:rsidR="00DF2CD3" w:rsidRPr="009F437E" w:rsidRDefault="00D602EA" w:rsidP="0041465A">
      <w:pPr>
        <w:pStyle w:val="Default"/>
        <w:spacing w:line="360" w:lineRule="auto"/>
        <w:ind w:firstLine="720"/>
        <w:rPr>
          <w:rFonts w:ascii="Times New Roman" w:hAnsi="Times New Roman" w:cs="Times New Roman"/>
          <w:color w:val="auto"/>
        </w:rPr>
      </w:pPr>
      <w:r w:rsidRPr="002C129C">
        <w:rPr>
          <w:rFonts w:ascii="Times New Roman" w:hAnsi="Times New Roman" w:cs="Times New Roman"/>
          <w:color w:val="auto"/>
        </w:rPr>
        <w:t xml:space="preserve">The following recommendations for the core </w:t>
      </w:r>
      <w:r w:rsidR="0058080C">
        <w:rPr>
          <w:rFonts w:ascii="Times New Roman" w:hAnsi="Times New Roman" w:cs="Times New Roman"/>
          <w:color w:val="auto"/>
        </w:rPr>
        <w:t>principle</w:t>
      </w:r>
      <w:r w:rsidRPr="002C129C">
        <w:rPr>
          <w:rFonts w:ascii="Times New Roman" w:hAnsi="Times New Roman" w:cs="Times New Roman"/>
          <w:color w:val="auto"/>
        </w:rPr>
        <w:t xml:space="preserve"> domains </w:t>
      </w:r>
      <w:r w:rsidR="005053C6" w:rsidRPr="002C129C">
        <w:rPr>
          <w:rFonts w:ascii="Times New Roman" w:hAnsi="Times New Roman" w:cs="Times New Roman"/>
          <w:color w:val="auto"/>
        </w:rPr>
        <w:t>will be</w:t>
      </w:r>
      <w:r w:rsidR="006B1FD8" w:rsidRPr="002C129C">
        <w:rPr>
          <w:rFonts w:ascii="Times New Roman" w:hAnsi="Times New Roman" w:cs="Times New Roman"/>
          <w:color w:val="auto"/>
        </w:rPr>
        <w:t xml:space="preserve"> adopted by all </w:t>
      </w:r>
      <w:r w:rsidR="001572B3">
        <w:rPr>
          <w:rFonts w:ascii="Times New Roman" w:hAnsi="Times New Roman" w:cs="Times New Roman"/>
          <w:color w:val="auto"/>
        </w:rPr>
        <w:t>Massachusetts</w:t>
      </w:r>
      <w:r w:rsidR="001572B3" w:rsidRPr="002C129C">
        <w:rPr>
          <w:rFonts w:ascii="Times New Roman" w:hAnsi="Times New Roman" w:cs="Times New Roman"/>
          <w:color w:val="auto"/>
        </w:rPr>
        <w:t xml:space="preserve"> </w:t>
      </w:r>
      <w:r w:rsidR="0058080C">
        <w:rPr>
          <w:rFonts w:ascii="Times New Roman" w:hAnsi="Times New Roman" w:cs="Times New Roman"/>
          <w:color w:val="auto"/>
        </w:rPr>
        <w:t>social work schools</w:t>
      </w:r>
      <w:r w:rsidRPr="002C129C">
        <w:rPr>
          <w:rFonts w:ascii="Times New Roman" w:hAnsi="Times New Roman" w:cs="Times New Roman"/>
          <w:color w:val="auto"/>
        </w:rPr>
        <w:t xml:space="preserve"> for integration </w:t>
      </w:r>
      <w:r w:rsidR="00236F89" w:rsidRPr="002C129C">
        <w:rPr>
          <w:rFonts w:ascii="Times New Roman" w:hAnsi="Times New Roman" w:cs="Times New Roman"/>
          <w:color w:val="auto"/>
        </w:rPr>
        <w:t>into</w:t>
      </w:r>
      <w:r w:rsidRPr="002C129C">
        <w:rPr>
          <w:rFonts w:ascii="Times New Roman" w:hAnsi="Times New Roman" w:cs="Times New Roman"/>
          <w:color w:val="auto"/>
        </w:rPr>
        <w:t xml:space="preserve"> </w:t>
      </w:r>
      <w:r w:rsidR="00236F89" w:rsidRPr="002C129C">
        <w:rPr>
          <w:rFonts w:ascii="Times New Roman" w:hAnsi="Times New Roman" w:cs="Times New Roman"/>
          <w:color w:val="auto"/>
        </w:rPr>
        <w:t xml:space="preserve">the </w:t>
      </w:r>
      <w:r w:rsidR="0058080C">
        <w:rPr>
          <w:rFonts w:ascii="Times New Roman" w:hAnsi="Times New Roman" w:cs="Times New Roman"/>
          <w:color w:val="auto"/>
        </w:rPr>
        <w:t>education and</w:t>
      </w:r>
      <w:r w:rsidR="009A3C98" w:rsidRPr="002C129C">
        <w:rPr>
          <w:rFonts w:ascii="Times New Roman" w:hAnsi="Times New Roman" w:cs="Times New Roman"/>
          <w:color w:val="auto"/>
        </w:rPr>
        <w:t xml:space="preserve"> </w:t>
      </w:r>
      <w:r w:rsidR="0005360E" w:rsidRPr="002C129C">
        <w:rPr>
          <w:rFonts w:ascii="Times New Roman" w:hAnsi="Times New Roman" w:cs="Times New Roman"/>
          <w:color w:val="auto"/>
        </w:rPr>
        <w:t>training</w:t>
      </w:r>
      <w:r w:rsidR="00236F89" w:rsidRPr="002C129C">
        <w:rPr>
          <w:rFonts w:ascii="Times New Roman" w:hAnsi="Times New Roman" w:cs="Times New Roman"/>
          <w:color w:val="auto"/>
        </w:rPr>
        <w:t xml:space="preserve"> of</w:t>
      </w:r>
      <w:r w:rsidR="009A3C98" w:rsidRPr="002C129C">
        <w:rPr>
          <w:rFonts w:ascii="Times New Roman" w:hAnsi="Times New Roman" w:cs="Times New Roman"/>
          <w:color w:val="auto"/>
        </w:rPr>
        <w:t xml:space="preserve"> all </w:t>
      </w:r>
      <w:r w:rsidR="006B1FD8" w:rsidRPr="002C129C">
        <w:rPr>
          <w:rFonts w:ascii="Times New Roman" w:hAnsi="Times New Roman" w:cs="Times New Roman"/>
          <w:color w:val="auto"/>
        </w:rPr>
        <w:t xml:space="preserve">Massachusetts </w:t>
      </w:r>
      <w:r w:rsidR="0058080C">
        <w:rPr>
          <w:rFonts w:ascii="Times New Roman" w:hAnsi="Times New Roman" w:cs="Times New Roman"/>
          <w:color w:val="auto"/>
        </w:rPr>
        <w:t xml:space="preserve">social work </w:t>
      </w:r>
      <w:r w:rsidR="009A3C98" w:rsidRPr="009F437E">
        <w:rPr>
          <w:rFonts w:ascii="Times New Roman" w:hAnsi="Times New Roman" w:cs="Times New Roman"/>
          <w:color w:val="auto"/>
        </w:rPr>
        <w:t>students</w:t>
      </w:r>
      <w:r w:rsidRPr="009F437E">
        <w:rPr>
          <w:rFonts w:ascii="Times New Roman" w:hAnsi="Times New Roman" w:cs="Times New Roman"/>
          <w:color w:val="auto"/>
        </w:rPr>
        <w:t xml:space="preserve">. Each school will establish appropriate </w:t>
      </w:r>
      <w:r w:rsidR="00E3110B" w:rsidRPr="009F437E">
        <w:rPr>
          <w:rFonts w:ascii="Times New Roman" w:hAnsi="Times New Roman" w:cs="Times New Roman"/>
          <w:color w:val="auto"/>
        </w:rPr>
        <w:t xml:space="preserve">curricular interventions and innovations </w:t>
      </w:r>
      <w:r w:rsidR="00181C7F" w:rsidRPr="009F437E">
        <w:rPr>
          <w:rFonts w:ascii="Times New Roman" w:hAnsi="Times New Roman" w:cs="Times New Roman"/>
          <w:color w:val="auto"/>
        </w:rPr>
        <w:t xml:space="preserve">to </w:t>
      </w:r>
      <w:r w:rsidRPr="009F437E">
        <w:rPr>
          <w:rFonts w:ascii="Times New Roman" w:hAnsi="Times New Roman" w:cs="Times New Roman"/>
          <w:color w:val="auto"/>
        </w:rPr>
        <w:t xml:space="preserve">ensure </w:t>
      </w:r>
      <w:r w:rsidR="00181C7F" w:rsidRPr="009F437E">
        <w:rPr>
          <w:rFonts w:ascii="Times New Roman" w:hAnsi="Times New Roman" w:cs="Times New Roman"/>
          <w:color w:val="auto"/>
        </w:rPr>
        <w:t xml:space="preserve">that the stated </w:t>
      </w:r>
      <w:r w:rsidR="00845F93">
        <w:rPr>
          <w:rFonts w:ascii="Times New Roman" w:hAnsi="Times New Roman" w:cs="Times New Roman"/>
          <w:color w:val="auto"/>
        </w:rPr>
        <w:t>principles</w:t>
      </w:r>
      <w:r w:rsidR="00181C7F" w:rsidRPr="009F437E">
        <w:rPr>
          <w:rFonts w:ascii="Times New Roman" w:hAnsi="Times New Roman" w:cs="Times New Roman"/>
          <w:color w:val="auto"/>
        </w:rPr>
        <w:t xml:space="preserve"> are being </w:t>
      </w:r>
      <w:r w:rsidR="009E410F" w:rsidRPr="009F437E">
        <w:rPr>
          <w:rFonts w:ascii="Times New Roman" w:hAnsi="Times New Roman" w:cs="Times New Roman"/>
          <w:color w:val="auto"/>
        </w:rPr>
        <w:t>addressed for</w:t>
      </w:r>
      <w:r w:rsidR="00F60D50" w:rsidRPr="009F437E">
        <w:rPr>
          <w:rFonts w:ascii="Times New Roman" w:hAnsi="Times New Roman" w:cs="Times New Roman"/>
          <w:color w:val="auto"/>
        </w:rPr>
        <w:t xml:space="preserve"> all students</w:t>
      </w:r>
      <w:r w:rsidR="0058080C">
        <w:rPr>
          <w:rFonts w:ascii="Times New Roman" w:hAnsi="Times New Roman" w:cs="Times New Roman"/>
          <w:color w:val="auto"/>
        </w:rPr>
        <w:t xml:space="preserve"> by the time they graduate</w:t>
      </w:r>
      <w:r w:rsidR="009A3C98" w:rsidRPr="009F437E">
        <w:rPr>
          <w:rFonts w:ascii="Times New Roman" w:hAnsi="Times New Roman" w:cs="Times New Roman"/>
          <w:color w:val="auto"/>
        </w:rPr>
        <w:t xml:space="preserve">, </w:t>
      </w:r>
      <w:r w:rsidRPr="009F437E">
        <w:rPr>
          <w:rFonts w:ascii="Times New Roman" w:hAnsi="Times New Roman" w:cs="Times New Roman"/>
          <w:color w:val="auto"/>
        </w:rPr>
        <w:t>allow</w:t>
      </w:r>
      <w:r w:rsidR="009A3C98" w:rsidRPr="009F437E">
        <w:rPr>
          <w:rFonts w:ascii="Times New Roman" w:hAnsi="Times New Roman" w:cs="Times New Roman"/>
          <w:color w:val="auto"/>
        </w:rPr>
        <w:t xml:space="preserve">ing schools to tailor these </w:t>
      </w:r>
      <w:r w:rsidR="00845F93">
        <w:rPr>
          <w:rFonts w:ascii="Times New Roman" w:hAnsi="Times New Roman" w:cs="Times New Roman"/>
          <w:color w:val="auto"/>
        </w:rPr>
        <w:t>principles</w:t>
      </w:r>
      <w:r w:rsidRPr="009F437E">
        <w:rPr>
          <w:rFonts w:ascii="Times New Roman" w:hAnsi="Times New Roman" w:cs="Times New Roman"/>
          <w:color w:val="auto"/>
        </w:rPr>
        <w:t xml:space="preserve"> to their own </w:t>
      </w:r>
      <w:r w:rsidR="00F60D50" w:rsidRPr="009F437E">
        <w:rPr>
          <w:rFonts w:ascii="Times New Roman" w:hAnsi="Times New Roman" w:cs="Times New Roman"/>
          <w:color w:val="auto"/>
        </w:rPr>
        <w:t xml:space="preserve">curriculum development. </w:t>
      </w:r>
    </w:p>
    <w:p w:rsidR="00DF2CD3" w:rsidRPr="009F437E" w:rsidRDefault="00DF2CD3" w:rsidP="0041465A">
      <w:pPr>
        <w:pStyle w:val="Default"/>
        <w:spacing w:line="360" w:lineRule="auto"/>
        <w:ind w:firstLine="720"/>
        <w:rPr>
          <w:rFonts w:ascii="Times New Roman" w:hAnsi="Times New Roman" w:cs="Times New Roman"/>
          <w:color w:val="auto"/>
        </w:rPr>
      </w:pPr>
    </w:p>
    <w:p w:rsidR="008C2EDA" w:rsidRPr="009F437E" w:rsidRDefault="002C129C" w:rsidP="0041465A">
      <w:pPr>
        <w:pStyle w:val="Default"/>
        <w:spacing w:line="360" w:lineRule="auto"/>
        <w:ind w:firstLine="720"/>
        <w:rPr>
          <w:rFonts w:ascii="Times New Roman" w:hAnsi="Times New Roman" w:cs="Times New Roman"/>
          <w:color w:val="auto"/>
        </w:rPr>
      </w:pPr>
      <w:r>
        <w:rPr>
          <w:rFonts w:ascii="Times New Roman" w:hAnsi="Times New Roman" w:cs="Times New Roman"/>
          <w:color w:val="auto"/>
        </w:rPr>
        <w:t>To this end, the s</w:t>
      </w:r>
      <w:r w:rsidR="000C36D4" w:rsidRPr="009F437E">
        <w:rPr>
          <w:rFonts w:ascii="Times New Roman" w:hAnsi="Times New Roman" w:cs="Times New Roman"/>
          <w:color w:val="auto"/>
        </w:rPr>
        <w:t xml:space="preserve">chools have agreed to </w:t>
      </w:r>
      <w:r w:rsidR="001D2D83">
        <w:rPr>
          <w:rFonts w:ascii="Times New Roman" w:hAnsi="Times New Roman" w:cs="Times New Roman"/>
          <w:color w:val="auto"/>
        </w:rPr>
        <w:t>develop and implement</w:t>
      </w:r>
      <w:r w:rsidR="00AA5DD3" w:rsidRPr="009F437E">
        <w:rPr>
          <w:rFonts w:ascii="Times New Roman" w:hAnsi="Times New Roman" w:cs="Times New Roman"/>
          <w:color w:val="auto"/>
        </w:rPr>
        <w:t xml:space="preserve"> </w:t>
      </w:r>
      <w:r w:rsidR="0058080C">
        <w:rPr>
          <w:rFonts w:ascii="Times New Roman" w:hAnsi="Times New Roman" w:cs="Times New Roman"/>
          <w:color w:val="auto"/>
        </w:rPr>
        <w:t xml:space="preserve">an </w:t>
      </w:r>
      <w:r w:rsidR="001D2D83">
        <w:rPr>
          <w:rFonts w:ascii="Times New Roman" w:hAnsi="Times New Roman" w:cs="Times New Roman"/>
          <w:color w:val="auto"/>
        </w:rPr>
        <w:t xml:space="preserve">assessment of these </w:t>
      </w:r>
      <w:r w:rsidR="00845F93">
        <w:rPr>
          <w:rFonts w:ascii="Times New Roman" w:hAnsi="Times New Roman" w:cs="Times New Roman"/>
          <w:color w:val="auto"/>
        </w:rPr>
        <w:t>principles</w:t>
      </w:r>
      <w:r w:rsidR="00465701">
        <w:rPr>
          <w:rFonts w:ascii="Times New Roman" w:hAnsi="Times New Roman" w:cs="Times New Roman"/>
          <w:color w:val="auto"/>
        </w:rPr>
        <w:t xml:space="preserve"> </w:t>
      </w:r>
      <w:r w:rsidR="00465701" w:rsidRPr="009F437E">
        <w:rPr>
          <w:rFonts w:ascii="Times New Roman" w:hAnsi="Times New Roman" w:cs="Times New Roman"/>
          <w:color w:val="auto"/>
        </w:rPr>
        <w:t xml:space="preserve">in order to </w:t>
      </w:r>
      <w:r w:rsidR="00B774F2">
        <w:rPr>
          <w:rFonts w:ascii="Times New Roman" w:hAnsi="Times New Roman" w:cs="Times New Roman"/>
          <w:color w:val="auto"/>
        </w:rPr>
        <w:t>evaluate</w:t>
      </w:r>
      <w:r w:rsidR="00465701" w:rsidRPr="009F437E">
        <w:rPr>
          <w:rFonts w:ascii="Times New Roman" w:hAnsi="Times New Roman" w:cs="Times New Roman"/>
          <w:color w:val="auto"/>
        </w:rPr>
        <w:t xml:space="preserve"> students for baseline and post-implementation measurements</w:t>
      </w:r>
      <w:r w:rsidR="000C36D4" w:rsidRPr="009F437E">
        <w:rPr>
          <w:rFonts w:ascii="Times New Roman" w:hAnsi="Times New Roman" w:cs="Times New Roman"/>
          <w:color w:val="auto"/>
        </w:rPr>
        <w:t xml:space="preserve">. </w:t>
      </w:r>
      <w:r w:rsidR="00F60D50" w:rsidRPr="009F437E">
        <w:rPr>
          <w:rFonts w:ascii="Times New Roman" w:hAnsi="Times New Roman" w:cs="Times New Roman"/>
          <w:color w:val="auto"/>
        </w:rPr>
        <w:t>T</w:t>
      </w:r>
      <w:r w:rsidR="00D602EA" w:rsidRPr="009F437E">
        <w:rPr>
          <w:rFonts w:ascii="Times New Roman" w:hAnsi="Times New Roman" w:cs="Times New Roman"/>
          <w:color w:val="auto"/>
        </w:rPr>
        <w:t>he Working Group recognizes opportunities to link these skills to emerging tr</w:t>
      </w:r>
      <w:r w:rsidR="00526AC0" w:rsidRPr="009F437E">
        <w:rPr>
          <w:rFonts w:ascii="Times New Roman" w:hAnsi="Times New Roman" w:cs="Times New Roman"/>
          <w:color w:val="auto"/>
        </w:rPr>
        <w:t xml:space="preserve">ends in </w:t>
      </w:r>
      <w:r w:rsidR="0058080C">
        <w:rPr>
          <w:rFonts w:ascii="Times New Roman" w:hAnsi="Times New Roman" w:cs="Times New Roman"/>
          <w:color w:val="auto"/>
        </w:rPr>
        <w:t>social work education</w:t>
      </w:r>
      <w:r w:rsidR="00C77C59">
        <w:rPr>
          <w:rFonts w:ascii="Times New Roman" w:hAnsi="Times New Roman" w:cs="Times New Roman"/>
          <w:color w:val="auto"/>
        </w:rPr>
        <w:t xml:space="preserve"> </w:t>
      </w:r>
      <w:r w:rsidR="0058080C">
        <w:rPr>
          <w:rFonts w:ascii="Times New Roman" w:hAnsi="Times New Roman" w:cs="Times New Roman"/>
          <w:color w:val="auto"/>
        </w:rPr>
        <w:t>and</w:t>
      </w:r>
      <w:r w:rsidR="00452499" w:rsidRPr="009F437E">
        <w:rPr>
          <w:rFonts w:ascii="Times New Roman" w:hAnsi="Times New Roman" w:cs="Times New Roman"/>
          <w:color w:val="auto"/>
        </w:rPr>
        <w:t xml:space="preserve"> </w:t>
      </w:r>
      <w:r w:rsidR="00E408CC" w:rsidRPr="009F437E">
        <w:rPr>
          <w:rFonts w:ascii="Times New Roman" w:hAnsi="Times New Roman" w:cs="Times New Roman"/>
          <w:color w:val="auto"/>
        </w:rPr>
        <w:t>perform</w:t>
      </w:r>
      <w:r w:rsidR="006D354B" w:rsidRPr="009F437E">
        <w:rPr>
          <w:rFonts w:ascii="Times New Roman" w:hAnsi="Times New Roman" w:cs="Times New Roman"/>
          <w:color w:val="auto"/>
        </w:rPr>
        <w:t>ance-</w:t>
      </w:r>
      <w:r w:rsidR="00582DE8" w:rsidRPr="009F437E">
        <w:rPr>
          <w:rFonts w:ascii="Times New Roman" w:hAnsi="Times New Roman" w:cs="Times New Roman"/>
          <w:color w:val="auto"/>
        </w:rPr>
        <w:t xml:space="preserve">based evaluation </w:t>
      </w:r>
      <w:r w:rsidR="00452499" w:rsidRPr="009F437E">
        <w:rPr>
          <w:rFonts w:ascii="Times New Roman" w:hAnsi="Times New Roman" w:cs="Times New Roman"/>
          <w:color w:val="auto"/>
        </w:rPr>
        <w:t xml:space="preserve">as </w:t>
      </w:r>
      <w:r w:rsidR="00582DE8" w:rsidRPr="009F437E">
        <w:rPr>
          <w:rFonts w:ascii="Times New Roman" w:hAnsi="Times New Roman" w:cs="Times New Roman"/>
          <w:color w:val="auto"/>
        </w:rPr>
        <w:t xml:space="preserve">a key component of </w:t>
      </w:r>
      <w:r w:rsidR="00E408CC" w:rsidRPr="009F437E">
        <w:rPr>
          <w:rFonts w:ascii="Times New Roman" w:hAnsi="Times New Roman" w:cs="Times New Roman"/>
          <w:color w:val="auto"/>
        </w:rPr>
        <w:t>curricula</w:t>
      </w:r>
      <w:r w:rsidR="00393FE5" w:rsidRPr="009F437E">
        <w:rPr>
          <w:rFonts w:ascii="Times New Roman" w:hAnsi="Times New Roman" w:cs="Times New Roman"/>
          <w:color w:val="auto"/>
        </w:rPr>
        <w:t xml:space="preserve">, utilizing </w:t>
      </w:r>
      <w:r w:rsidR="0058080C">
        <w:rPr>
          <w:rFonts w:ascii="Times New Roman" w:hAnsi="Times New Roman" w:cs="Times New Roman"/>
          <w:color w:val="auto"/>
        </w:rPr>
        <w:t>simulated settings</w:t>
      </w:r>
      <w:r w:rsidR="00393FE5" w:rsidRPr="009F437E">
        <w:rPr>
          <w:rFonts w:ascii="Times New Roman" w:hAnsi="Times New Roman" w:cs="Times New Roman"/>
          <w:color w:val="auto"/>
        </w:rPr>
        <w:t xml:space="preserve"> </w:t>
      </w:r>
      <w:r w:rsidR="00DF2CD3" w:rsidRPr="009F437E">
        <w:rPr>
          <w:rFonts w:ascii="Times New Roman" w:hAnsi="Times New Roman" w:cs="Times New Roman"/>
          <w:color w:val="auto"/>
        </w:rPr>
        <w:t>and/</w:t>
      </w:r>
      <w:r w:rsidR="00393FE5" w:rsidRPr="009F437E">
        <w:rPr>
          <w:rFonts w:ascii="Times New Roman" w:hAnsi="Times New Roman" w:cs="Times New Roman"/>
          <w:color w:val="auto"/>
        </w:rPr>
        <w:t xml:space="preserve">or </w:t>
      </w:r>
      <w:r w:rsidR="0058080C">
        <w:rPr>
          <w:rFonts w:ascii="Times New Roman" w:hAnsi="Times New Roman" w:cs="Times New Roman"/>
          <w:color w:val="auto"/>
        </w:rPr>
        <w:t>encounter</w:t>
      </w:r>
      <w:r w:rsidR="00393FE5" w:rsidRPr="009F437E">
        <w:rPr>
          <w:rFonts w:ascii="Times New Roman" w:hAnsi="Times New Roman" w:cs="Times New Roman"/>
          <w:color w:val="auto"/>
        </w:rPr>
        <w:t>-</w:t>
      </w:r>
      <w:r w:rsidR="00D602EA" w:rsidRPr="009F437E">
        <w:rPr>
          <w:rFonts w:ascii="Times New Roman" w:hAnsi="Times New Roman" w:cs="Times New Roman"/>
          <w:color w:val="auto"/>
        </w:rPr>
        <w:t>based assessment</w:t>
      </w:r>
      <w:r w:rsidR="00393FE5" w:rsidRPr="009F437E">
        <w:rPr>
          <w:rFonts w:ascii="Times New Roman" w:hAnsi="Times New Roman" w:cs="Times New Roman"/>
          <w:color w:val="auto"/>
        </w:rPr>
        <w:t>s</w:t>
      </w:r>
      <w:r w:rsidR="00D602EA" w:rsidRPr="009F437E">
        <w:rPr>
          <w:rFonts w:ascii="Times New Roman" w:hAnsi="Times New Roman" w:cs="Times New Roman"/>
          <w:color w:val="auto"/>
        </w:rPr>
        <w:t xml:space="preserve"> </w:t>
      </w:r>
      <w:r w:rsidR="006D354B" w:rsidRPr="009F437E">
        <w:rPr>
          <w:rFonts w:ascii="Times New Roman" w:hAnsi="Times New Roman" w:cs="Times New Roman"/>
          <w:color w:val="auto"/>
        </w:rPr>
        <w:t xml:space="preserve">using </w:t>
      </w:r>
      <w:r w:rsidR="00D602EA" w:rsidRPr="009F437E">
        <w:rPr>
          <w:rFonts w:ascii="Times New Roman" w:hAnsi="Times New Roman" w:cs="Times New Roman"/>
          <w:color w:val="auto"/>
        </w:rPr>
        <w:t xml:space="preserve">standardized </w:t>
      </w:r>
      <w:r w:rsidR="0058080C">
        <w:rPr>
          <w:rFonts w:ascii="Times New Roman" w:hAnsi="Times New Roman" w:cs="Times New Roman"/>
          <w:color w:val="auto"/>
        </w:rPr>
        <w:t>cases</w:t>
      </w:r>
      <w:r w:rsidR="00393FE5" w:rsidRPr="009F437E">
        <w:rPr>
          <w:rFonts w:ascii="Times New Roman" w:hAnsi="Times New Roman" w:cs="Times New Roman"/>
          <w:color w:val="auto"/>
        </w:rPr>
        <w:t>. These assessments</w:t>
      </w:r>
      <w:r w:rsidR="00582DE8" w:rsidRPr="009F437E">
        <w:rPr>
          <w:rFonts w:ascii="Times New Roman" w:hAnsi="Times New Roman" w:cs="Times New Roman"/>
          <w:color w:val="auto"/>
        </w:rPr>
        <w:t xml:space="preserve"> </w:t>
      </w:r>
      <w:r w:rsidR="00D602EA" w:rsidRPr="009F437E">
        <w:rPr>
          <w:rFonts w:ascii="Times New Roman" w:hAnsi="Times New Roman" w:cs="Times New Roman"/>
          <w:color w:val="auto"/>
        </w:rPr>
        <w:t xml:space="preserve">represent the gold standard for objective </w:t>
      </w:r>
      <w:r w:rsidR="00A7028D">
        <w:rPr>
          <w:rFonts w:ascii="Times New Roman" w:hAnsi="Times New Roman" w:cs="Times New Roman"/>
          <w:color w:val="auto"/>
        </w:rPr>
        <w:t>skill</w:t>
      </w:r>
      <w:r w:rsidR="00393FE5" w:rsidRPr="009F437E">
        <w:rPr>
          <w:rFonts w:ascii="Times New Roman" w:hAnsi="Times New Roman" w:cs="Times New Roman"/>
          <w:color w:val="auto"/>
        </w:rPr>
        <w:t xml:space="preserve"> evaluation</w:t>
      </w:r>
      <w:r w:rsidR="006D354B" w:rsidRPr="009F437E">
        <w:rPr>
          <w:rFonts w:ascii="Times New Roman" w:hAnsi="Times New Roman" w:cs="Times New Roman"/>
          <w:color w:val="auto"/>
        </w:rPr>
        <w:t>.</w:t>
      </w:r>
    </w:p>
    <w:p w:rsidR="0058080C" w:rsidRDefault="0058080C" w:rsidP="0041465A">
      <w:pPr>
        <w:rPr>
          <w:rFonts w:ascii="Times New Roman" w:hAnsi="Times New Roman"/>
          <w:b/>
          <w:sz w:val="24"/>
          <w:szCs w:val="24"/>
        </w:rPr>
      </w:pPr>
      <w:r>
        <w:rPr>
          <w:rFonts w:ascii="Times New Roman" w:hAnsi="Times New Roman"/>
          <w:b/>
          <w:sz w:val="24"/>
          <w:szCs w:val="24"/>
        </w:rPr>
        <w:br w:type="page"/>
      </w:r>
    </w:p>
    <w:p w:rsidR="00451463" w:rsidRPr="009F437E" w:rsidRDefault="00451463" w:rsidP="0041465A">
      <w:pPr>
        <w:rPr>
          <w:rFonts w:ascii="Times New Roman" w:hAnsi="Times New Roman"/>
          <w:b/>
          <w:sz w:val="24"/>
          <w:szCs w:val="24"/>
        </w:rPr>
      </w:pPr>
      <w:r w:rsidRPr="009F437E">
        <w:rPr>
          <w:rFonts w:ascii="Times New Roman" w:hAnsi="Times New Roman"/>
          <w:b/>
          <w:sz w:val="24"/>
          <w:szCs w:val="24"/>
        </w:rPr>
        <w:lastRenderedPageBreak/>
        <w:t xml:space="preserve">Preamble: </w:t>
      </w:r>
    </w:p>
    <w:p w:rsidR="00F42088" w:rsidRPr="009F437E" w:rsidRDefault="00F42088" w:rsidP="0041465A">
      <w:pPr>
        <w:rPr>
          <w:rFonts w:ascii="Times New Roman" w:hAnsi="Times New Roman"/>
          <w:b/>
          <w:sz w:val="24"/>
          <w:szCs w:val="24"/>
        </w:rPr>
      </w:pPr>
    </w:p>
    <w:p w:rsidR="00725787" w:rsidRPr="009F437E" w:rsidRDefault="00451463" w:rsidP="0041465A">
      <w:pPr>
        <w:spacing w:line="360" w:lineRule="auto"/>
        <w:rPr>
          <w:rFonts w:ascii="Times New Roman" w:hAnsi="Times New Roman"/>
          <w:sz w:val="24"/>
          <w:szCs w:val="24"/>
        </w:rPr>
      </w:pPr>
      <w:r w:rsidRPr="009F437E">
        <w:rPr>
          <w:rFonts w:ascii="Times New Roman" w:hAnsi="Times New Roman"/>
          <w:sz w:val="24"/>
          <w:szCs w:val="24"/>
        </w:rPr>
        <w:tab/>
        <w:t xml:space="preserve">The following cross-institutional core </w:t>
      </w:r>
      <w:r w:rsidR="00845F93">
        <w:rPr>
          <w:rFonts w:ascii="Times New Roman" w:hAnsi="Times New Roman"/>
          <w:sz w:val="24"/>
          <w:szCs w:val="24"/>
        </w:rPr>
        <w:t>principles</w:t>
      </w:r>
      <w:r w:rsidRPr="009F437E">
        <w:rPr>
          <w:rFonts w:ascii="Times New Roman" w:hAnsi="Times New Roman"/>
          <w:sz w:val="24"/>
          <w:szCs w:val="24"/>
        </w:rPr>
        <w:t xml:space="preserve"> are framed from the per</w:t>
      </w:r>
      <w:r w:rsidR="00D70FB1">
        <w:rPr>
          <w:rFonts w:ascii="Times New Roman" w:hAnsi="Times New Roman"/>
          <w:sz w:val="24"/>
          <w:szCs w:val="24"/>
        </w:rPr>
        <w:t xml:space="preserve">spective of an encounter with an individual </w:t>
      </w:r>
      <w:r w:rsidR="00307991">
        <w:rPr>
          <w:rFonts w:ascii="Times New Roman" w:hAnsi="Times New Roman"/>
          <w:sz w:val="24"/>
          <w:szCs w:val="24"/>
        </w:rPr>
        <w:t>suffering from, or at risk for, a substance use disorder</w:t>
      </w:r>
      <w:r w:rsidR="00F264E8" w:rsidRPr="009F437E">
        <w:rPr>
          <w:rFonts w:ascii="Times New Roman" w:hAnsi="Times New Roman"/>
          <w:sz w:val="24"/>
          <w:szCs w:val="24"/>
        </w:rPr>
        <w:t>. The goal of the stated core</w:t>
      </w:r>
      <w:r w:rsidRPr="009F437E">
        <w:rPr>
          <w:rFonts w:ascii="Times New Roman" w:hAnsi="Times New Roman"/>
          <w:sz w:val="24"/>
          <w:szCs w:val="24"/>
        </w:rPr>
        <w:t xml:space="preserve"> </w:t>
      </w:r>
      <w:r w:rsidR="00845F93">
        <w:rPr>
          <w:rFonts w:ascii="Times New Roman" w:hAnsi="Times New Roman"/>
          <w:sz w:val="24"/>
          <w:szCs w:val="24"/>
        </w:rPr>
        <w:t>principles</w:t>
      </w:r>
      <w:r w:rsidRPr="009F437E">
        <w:rPr>
          <w:rFonts w:ascii="Times New Roman" w:hAnsi="Times New Roman"/>
          <w:sz w:val="24"/>
          <w:szCs w:val="24"/>
        </w:rPr>
        <w:t xml:space="preserve"> is to suppo</w:t>
      </w:r>
      <w:r w:rsidR="00F264E8" w:rsidRPr="009F437E">
        <w:rPr>
          <w:rFonts w:ascii="Times New Roman" w:hAnsi="Times New Roman"/>
          <w:sz w:val="24"/>
          <w:szCs w:val="24"/>
        </w:rPr>
        <w:t xml:space="preserve">rt future </w:t>
      </w:r>
      <w:r w:rsidR="00307991">
        <w:rPr>
          <w:rFonts w:ascii="Times New Roman" w:hAnsi="Times New Roman"/>
          <w:sz w:val="24"/>
          <w:szCs w:val="24"/>
        </w:rPr>
        <w:t>social workers</w:t>
      </w:r>
      <w:r w:rsidR="00602F92" w:rsidRPr="009F437E">
        <w:rPr>
          <w:rFonts w:ascii="Times New Roman" w:hAnsi="Times New Roman"/>
          <w:sz w:val="24"/>
          <w:szCs w:val="24"/>
        </w:rPr>
        <w:t>,</w:t>
      </w:r>
      <w:r w:rsidR="00F264E8" w:rsidRPr="009F437E">
        <w:rPr>
          <w:rFonts w:ascii="Times New Roman" w:hAnsi="Times New Roman"/>
          <w:sz w:val="24"/>
          <w:szCs w:val="24"/>
        </w:rPr>
        <w:t xml:space="preserve"> </w:t>
      </w:r>
      <w:r w:rsidR="0041465A">
        <w:rPr>
          <w:rFonts w:ascii="Times New Roman" w:hAnsi="Times New Roman"/>
          <w:sz w:val="24"/>
          <w:szCs w:val="24"/>
        </w:rPr>
        <w:t xml:space="preserve">over the course of their </w:t>
      </w:r>
      <w:r w:rsidR="00F264E8" w:rsidRPr="009F437E">
        <w:rPr>
          <w:rFonts w:ascii="Times New Roman" w:hAnsi="Times New Roman"/>
          <w:sz w:val="24"/>
          <w:szCs w:val="24"/>
        </w:rPr>
        <w:t xml:space="preserve">education, </w:t>
      </w:r>
      <w:r w:rsidRPr="009F437E">
        <w:rPr>
          <w:rFonts w:ascii="Times New Roman" w:hAnsi="Times New Roman"/>
          <w:sz w:val="24"/>
          <w:szCs w:val="24"/>
        </w:rPr>
        <w:t>with</w:t>
      </w:r>
      <w:r w:rsidR="00725787" w:rsidRPr="009F437E">
        <w:rPr>
          <w:rFonts w:ascii="Times New Roman" w:hAnsi="Times New Roman"/>
          <w:sz w:val="24"/>
          <w:szCs w:val="24"/>
        </w:rPr>
        <w:t xml:space="preserve"> </w:t>
      </w:r>
      <w:r w:rsidRPr="009F437E">
        <w:rPr>
          <w:rFonts w:ascii="Times New Roman" w:hAnsi="Times New Roman"/>
          <w:sz w:val="24"/>
          <w:szCs w:val="24"/>
        </w:rPr>
        <w:t xml:space="preserve">both skills and a foundational knowledge </w:t>
      </w:r>
      <w:r w:rsidR="00A03373">
        <w:rPr>
          <w:rFonts w:ascii="Times New Roman" w:hAnsi="Times New Roman"/>
          <w:sz w:val="24"/>
          <w:szCs w:val="24"/>
        </w:rPr>
        <w:t>in</w:t>
      </w:r>
      <w:r w:rsidRPr="009F437E">
        <w:rPr>
          <w:rFonts w:ascii="Times New Roman" w:hAnsi="Times New Roman"/>
          <w:sz w:val="24"/>
          <w:szCs w:val="24"/>
        </w:rPr>
        <w:t xml:space="preserve"> </w:t>
      </w:r>
      <w:r w:rsidR="00B6142D">
        <w:rPr>
          <w:rFonts w:ascii="Times New Roman" w:hAnsi="Times New Roman"/>
          <w:sz w:val="24"/>
          <w:szCs w:val="24"/>
        </w:rPr>
        <w:t>substance misuse</w:t>
      </w:r>
      <w:r w:rsidR="00A03373">
        <w:rPr>
          <w:rFonts w:ascii="Times New Roman" w:hAnsi="Times New Roman"/>
          <w:sz w:val="24"/>
          <w:szCs w:val="24"/>
        </w:rPr>
        <w:t xml:space="preserve"> </w:t>
      </w:r>
      <w:r w:rsidR="001227B2">
        <w:rPr>
          <w:rFonts w:ascii="Times New Roman" w:hAnsi="Times New Roman"/>
          <w:sz w:val="24"/>
          <w:szCs w:val="24"/>
        </w:rPr>
        <w:t>prevention, intervention, treatment, and recovery supports</w:t>
      </w:r>
      <w:r w:rsidR="00F264E8" w:rsidRPr="009F437E">
        <w:rPr>
          <w:rFonts w:ascii="Times New Roman" w:hAnsi="Times New Roman"/>
          <w:sz w:val="24"/>
          <w:szCs w:val="24"/>
        </w:rPr>
        <w:t xml:space="preserve">. These </w:t>
      </w:r>
      <w:r w:rsidR="00845F93">
        <w:rPr>
          <w:rFonts w:ascii="Times New Roman" w:hAnsi="Times New Roman"/>
          <w:sz w:val="24"/>
          <w:szCs w:val="24"/>
        </w:rPr>
        <w:t>principles</w:t>
      </w:r>
      <w:r w:rsidR="00F264E8" w:rsidRPr="009F437E">
        <w:rPr>
          <w:rFonts w:ascii="Times New Roman" w:hAnsi="Times New Roman"/>
          <w:sz w:val="24"/>
          <w:szCs w:val="24"/>
        </w:rPr>
        <w:t xml:space="preserve"> set clear </w:t>
      </w:r>
      <w:r w:rsidR="00725787" w:rsidRPr="009F437E">
        <w:rPr>
          <w:rFonts w:ascii="Times New Roman" w:hAnsi="Times New Roman"/>
          <w:sz w:val="24"/>
          <w:szCs w:val="24"/>
        </w:rPr>
        <w:t xml:space="preserve">baseline </w:t>
      </w:r>
      <w:r w:rsidR="00F264E8" w:rsidRPr="009F437E">
        <w:rPr>
          <w:rFonts w:ascii="Times New Roman" w:hAnsi="Times New Roman"/>
          <w:sz w:val="24"/>
          <w:szCs w:val="24"/>
        </w:rPr>
        <w:t>standards for</w:t>
      </w:r>
      <w:r w:rsidRPr="009F437E">
        <w:rPr>
          <w:rFonts w:ascii="Times New Roman" w:hAnsi="Times New Roman"/>
          <w:sz w:val="24"/>
          <w:szCs w:val="24"/>
        </w:rPr>
        <w:t xml:space="preserve"> primary</w:t>
      </w:r>
      <w:r w:rsidR="005053C6" w:rsidRPr="009F437E">
        <w:rPr>
          <w:rFonts w:ascii="Times New Roman" w:hAnsi="Times New Roman"/>
          <w:sz w:val="24"/>
          <w:szCs w:val="24"/>
        </w:rPr>
        <w:t xml:space="preserve"> (preventing </w:t>
      </w:r>
      <w:r w:rsidR="00307991">
        <w:rPr>
          <w:rFonts w:ascii="Times New Roman" w:hAnsi="Times New Roman"/>
          <w:sz w:val="24"/>
          <w:szCs w:val="24"/>
        </w:rPr>
        <w:t xml:space="preserve">substance </w:t>
      </w:r>
      <w:r w:rsidR="005053C6" w:rsidRPr="009F437E">
        <w:rPr>
          <w:rFonts w:ascii="Times New Roman" w:hAnsi="Times New Roman"/>
          <w:sz w:val="24"/>
          <w:szCs w:val="24"/>
        </w:rPr>
        <w:t>misuse)</w:t>
      </w:r>
      <w:r w:rsidR="002C5CC3" w:rsidRPr="009F437E">
        <w:rPr>
          <w:rFonts w:ascii="Times New Roman" w:hAnsi="Times New Roman"/>
          <w:sz w:val="24"/>
          <w:szCs w:val="24"/>
        </w:rPr>
        <w:t>,</w:t>
      </w:r>
      <w:r w:rsidRPr="009F437E">
        <w:rPr>
          <w:rFonts w:ascii="Times New Roman" w:hAnsi="Times New Roman"/>
          <w:sz w:val="24"/>
          <w:szCs w:val="24"/>
        </w:rPr>
        <w:t xml:space="preserve"> secondary</w:t>
      </w:r>
      <w:r w:rsidR="005053C6" w:rsidRPr="009F437E">
        <w:rPr>
          <w:rFonts w:ascii="Times New Roman" w:hAnsi="Times New Roman"/>
          <w:sz w:val="24"/>
          <w:szCs w:val="24"/>
        </w:rPr>
        <w:t xml:space="preserve"> (</w:t>
      </w:r>
      <w:r w:rsidR="00B6142D">
        <w:rPr>
          <w:rFonts w:ascii="Times New Roman" w:hAnsi="Times New Roman"/>
          <w:sz w:val="24"/>
          <w:szCs w:val="24"/>
        </w:rPr>
        <w:t>caring for</w:t>
      </w:r>
      <w:r w:rsidR="005053C6" w:rsidRPr="009F437E">
        <w:rPr>
          <w:rFonts w:ascii="Times New Roman" w:hAnsi="Times New Roman"/>
          <w:sz w:val="24"/>
          <w:szCs w:val="24"/>
        </w:rPr>
        <w:t xml:space="preserve"> </w:t>
      </w:r>
      <w:r w:rsidR="00B6142D">
        <w:rPr>
          <w:rFonts w:ascii="Times New Roman" w:hAnsi="Times New Roman"/>
          <w:sz w:val="24"/>
          <w:szCs w:val="24"/>
        </w:rPr>
        <w:t>individuals</w:t>
      </w:r>
      <w:r w:rsidR="005053C6" w:rsidRPr="009F437E">
        <w:rPr>
          <w:rFonts w:ascii="Times New Roman" w:hAnsi="Times New Roman"/>
          <w:sz w:val="24"/>
          <w:szCs w:val="24"/>
        </w:rPr>
        <w:t xml:space="preserve"> at-risk for substance use disorders)</w:t>
      </w:r>
      <w:r w:rsidRPr="009F437E">
        <w:rPr>
          <w:rFonts w:ascii="Times New Roman" w:hAnsi="Times New Roman"/>
          <w:sz w:val="24"/>
          <w:szCs w:val="24"/>
        </w:rPr>
        <w:t>, and tertiary</w:t>
      </w:r>
      <w:r w:rsidR="005053C6" w:rsidRPr="009F437E">
        <w:rPr>
          <w:rFonts w:ascii="Times New Roman" w:hAnsi="Times New Roman"/>
          <w:sz w:val="24"/>
          <w:szCs w:val="24"/>
        </w:rPr>
        <w:t xml:space="preserve"> (m</w:t>
      </w:r>
      <w:r w:rsidR="002C5CC3" w:rsidRPr="009F437E">
        <w:rPr>
          <w:rFonts w:ascii="Times New Roman" w:hAnsi="Times New Roman"/>
          <w:sz w:val="24"/>
          <w:szCs w:val="24"/>
        </w:rPr>
        <w:t>anaging</w:t>
      </w:r>
      <w:r w:rsidR="005053C6" w:rsidRPr="009F437E">
        <w:rPr>
          <w:rFonts w:ascii="Times New Roman" w:hAnsi="Times New Roman"/>
          <w:sz w:val="24"/>
          <w:szCs w:val="24"/>
        </w:rPr>
        <w:t xml:space="preserve"> substance use disorders</w:t>
      </w:r>
      <w:r w:rsidR="002C5CC3" w:rsidRPr="009F437E">
        <w:rPr>
          <w:rFonts w:ascii="Times New Roman" w:hAnsi="Times New Roman"/>
          <w:sz w:val="24"/>
          <w:szCs w:val="24"/>
        </w:rPr>
        <w:t xml:space="preserve"> </w:t>
      </w:r>
      <w:r w:rsidR="005053C6" w:rsidRPr="009F437E">
        <w:rPr>
          <w:rFonts w:ascii="Times New Roman" w:hAnsi="Times New Roman"/>
          <w:sz w:val="24"/>
          <w:szCs w:val="24"/>
        </w:rPr>
        <w:t>as a chronic disease)</w:t>
      </w:r>
      <w:r w:rsidRPr="009F437E">
        <w:rPr>
          <w:rFonts w:ascii="Times New Roman" w:hAnsi="Times New Roman"/>
          <w:sz w:val="24"/>
          <w:szCs w:val="24"/>
        </w:rPr>
        <w:t xml:space="preserve"> prevention skills and knowledge in the areas of screening, evaluation, and supportive recovery.</w:t>
      </w:r>
      <w:r w:rsidR="00F264E8" w:rsidRPr="009F437E">
        <w:rPr>
          <w:rFonts w:ascii="Times New Roman" w:hAnsi="Times New Roman"/>
          <w:sz w:val="24"/>
          <w:szCs w:val="24"/>
        </w:rPr>
        <w:t xml:space="preserve"> </w:t>
      </w:r>
      <w:r w:rsidR="00312008">
        <w:rPr>
          <w:rFonts w:ascii="Times New Roman" w:hAnsi="Times New Roman"/>
          <w:sz w:val="24"/>
          <w:szCs w:val="24"/>
        </w:rPr>
        <w:t>T</w:t>
      </w:r>
      <w:r w:rsidR="000C36D4" w:rsidRPr="009F437E">
        <w:rPr>
          <w:rFonts w:ascii="Times New Roman" w:hAnsi="Times New Roman"/>
          <w:sz w:val="24"/>
          <w:szCs w:val="24"/>
        </w:rPr>
        <w:t xml:space="preserve">his document enlists skills and knowledge </w:t>
      </w:r>
      <w:r w:rsidR="00957587" w:rsidRPr="009F437E">
        <w:rPr>
          <w:rFonts w:ascii="Times New Roman" w:hAnsi="Times New Roman"/>
          <w:sz w:val="24"/>
          <w:szCs w:val="24"/>
        </w:rPr>
        <w:t xml:space="preserve">which </w:t>
      </w:r>
      <w:r w:rsidR="00E53D56" w:rsidRPr="009F437E">
        <w:rPr>
          <w:rFonts w:ascii="Times New Roman" w:hAnsi="Times New Roman"/>
          <w:sz w:val="24"/>
          <w:szCs w:val="24"/>
        </w:rPr>
        <w:t>should</w:t>
      </w:r>
      <w:r w:rsidR="00957587" w:rsidRPr="009F437E">
        <w:rPr>
          <w:rFonts w:ascii="Times New Roman" w:hAnsi="Times New Roman"/>
          <w:sz w:val="24"/>
          <w:szCs w:val="24"/>
        </w:rPr>
        <w:t xml:space="preserve"> be broadly applied to enhance </w:t>
      </w:r>
      <w:r w:rsidR="00880FC3">
        <w:rPr>
          <w:rFonts w:ascii="Times New Roman" w:hAnsi="Times New Roman"/>
          <w:sz w:val="24"/>
          <w:szCs w:val="24"/>
        </w:rPr>
        <w:t xml:space="preserve">the ability of </w:t>
      </w:r>
      <w:r w:rsidR="00770D61" w:rsidRPr="009F437E">
        <w:rPr>
          <w:rFonts w:ascii="Times New Roman" w:hAnsi="Times New Roman"/>
          <w:sz w:val="24"/>
          <w:szCs w:val="24"/>
        </w:rPr>
        <w:t xml:space="preserve">future </w:t>
      </w:r>
      <w:r w:rsidR="00880FC3">
        <w:rPr>
          <w:rFonts w:ascii="Times New Roman" w:hAnsi="Times New Roman"/>
          <w:sz w:val="24"/>
          <w:szCs w:val="24"/>
        </w:rPr>
        <w:t xml:space="preserve">social workers </w:t>
      </w:r>
      <w:r w:rsidR="00770D61" w:rsidRPr="009F437E">
        <w:rPr>
          <w:rFonts w:ascii="Times New Roman" w:hAnsi="Times New Roman"/>
          <w:sz w:val="24"/>
          <w:szCs w:val="24"/>
        </w:rPr>
        <w:t>to prevent and manage</w:t>
      </w:r>
      <w:r w:rsidR="00957587" w:rsidRPr="009F437E">
        <w:rPr>
          <w:rFonts w:ascii="Times New Roman" w:hAnsi="Times New Roman"/>
          <w:sz w:val="24"/>
          <w:szCs w:val="24"/>
        </w:rPr>
        <w:t xml:space="preserve"> </w:t>
      </w:r>
      <w:r w:rsidR="00B6142D">
        <w:rPr>
          <w:rFonts w:ascii="Times New Roman" w:hAnsi="Times New Roman"/>
          <w:sz w:val="24"/>
          <w:szCs w:val="24"/>
        </w:rPr>
        <w:t>substance misuse</w:t>
      </w:r>
      <w:r w:rsidR="00CB0493">
        <w:rPr>
          <w:rFonts w:ascii="Times New Roman" w:hAnsi="Times New Roman"/>
          <w:sz w:val="24"/>
          <w:szCs w:val="24"/>
        </w:rPr>
        <w:t xml:space="preserve">, and to support </w:t>
      </w:r>
      <w:r w:rsidR="005A617D">
        <w:rPr>
          <w:rFonts w:ascii="Times New Roman" w:hAnsi="Times New Roman"/>
          <w:sz w:val="24"/>
          <w:szCs w:val="24"/>
        </w:rPr>
        <w:t xml:space="preserve">individuals and their families </w:t>
      </w:r>
      <w:r w:rsidR="002632F7">
        <w:rPr>
          <w:rFonts w:ascii="Times New Roman" w:hAnsi="Times New Roman"/>
          <w:sz w:val="24"/>
          <w:szCs w:val="24"/>
        </w:rPr>
        <w:t>seeking</w:t>
      </w:r>
      <w:r w:rsidR="005A617D">
        <w:rPr>
          <w:rFonts w:ascii="Times New Roman" w:hAnsi="Times New Roman"/>
          <w:sz w:val="24"/>
          <w:szCs w:val="24"/>
        </w:rPr>
        <w:t xml:space="preserve"> </w:t>
      </w:r>
      <w:r w:rsidR="00CB0493">
        <w:rPr>
          <w:rFonts w:ascii="Times New Roman" w:hAnsi="Times New Roman"/>
          <w:sz w:val="24"/>
          <w:szCs w:val="24"/>
        </w:rPr>
        <w:t>recovery from addictions</w:t>
      </w:r>
      <w:r w:rsidR="00F42088" w:rsidRPr="009F437E">
        <w:rPr>
          <w:rFonts w:ascii="Times New Roman" w:hAnsi="Times New Roman"/>
          <w:sz w:val="24"/>
          <w:szCs w:val="24"/>
        </w:rPr>
        <w:t>.</w:t>
      </w:r>
    </w:p>
    <w:p w:rsidR="00725787" w:rsidRPr="009F437E" w:rsidRDefault="00725787" w:rsidP="0041465A">
      <w:pPr>
        <w:spacing w:line="360" w:lineRule="auto"/>
        <w:ind w:firstLine="720"/>
        <w:rPr>
          <w:rFonts w:ascii="Times New Roman" w:hAnsi="Times New Roman"/>
          <w:sz w:val="24"/>
          <w:szCs w:val="24"/>
        </w:rPr>
      </w:pPr>
    </w:p>
    <w:p w:rsidR="0068538A" w:rsidRPr="009F437E" w:rsidRDefault="00F264E8" w:rsidP="0041465A">
      <w:pPr>
        <w:spacing w:line="360" w:lineRule="auto"/>
        <w:ind w:firstLine="720"/>
        <w:rPr>
          <w:rFonts w:ascii="Times New Roman" w:hAnsi="Times New Roman"/>
          <w:sz w:val="24"/>
          <w:szCs w:val="24"/>
        </w:rPr>
        <w:sectPr w:rsidR="0068538A" w:rsidRPr="009F437E" w:rsidSect="008C2EDA">
          <w:headerReference w:type="default" r:id="rId20"/>
          <w:footerReference w:type="default" r:id="rId21"/>
          <w:pgSz w:w="12240" w:h="15840"/>
          <w:pgMar w:top="1440" w:right="1080" w:bottom="1440" w:left="1080" w:header="0" w:footer="0" w:gutter="0"/>
          <w:cols w:space="720"/>
          <w:docGrid w:linePitch="299"/>
        </w:sectPr>
      </w:pPr>
      <w:r w:rsidRPr="009F437E">
        <w:rPr>
          <w:rFonts w:ascii="Times New Roman" w:hAnsi="Times New Roman"/>
          <w:sz w:val="24"/>
          <w:szCs w:val="24"/>
        </w:rPr>
        <w:t xml:space="preserve">These core </w:t>
      </w:r>
      <w:r w:rsidR="00845F93">
        <w:rPr>
          <w:rFonts w:ascii="Times New Roman" w:hAnsi="Times New Roman"/>
          <w:sz w:val="24"/>
          <w:szCs w:val="24"/>
        </w:rPr>
        <w:t>principles</w:t>
      </w:r>
      <w:r w:rsidRPr="009F437E">
        <w:rPr>
          <w:rFonts w:ascii="Times New Roman" w:hAnsi="Times New Roman"/>
          <w:sz w:val="24"/>
          <w:szCs w:val="24"/>
        </w:rPr>
        <w:t xml:space="preserve"> are designed to serve a</w:t>
      </w:r>
      <w:r w:rsidR="0041465A">
        <w:rPr>
          <w:rFonts w:ascii="Times New Roman" w:hAnsi="Times New Roman"/>
          <w:sz w:val="24"/>
          <w:szCs w:val="24"/>
        </w:rPr>
        <w:t xml:space="preserve">s a vital bridge between </w:t>
      </w:r>
      <w:r w:rsidR="00880FC3">
        <w:rPr>
          <w:rFonts w:ascii="Times New Roman" w:hAnsi="Times New Roman"/>
          <w:sz w:val="24"/>
          <w:szCs w:val="24"/>
        </w:rPr>
        <w:t>social work</w:t>
      </w:r>
      <w:r w:rsidR="0041465A">
        <w:rPr>
          <w:rFonts w:ascii="Times New Roman" w:hAnsi="Times New Roman"/>
          <w:sz w:val="24"/>
          <w:szCs w:val="24"/>
        </w:rPr>
        <w:t xml:space="preserve"> education and</w:t>
      </w:r>
      <w:r w:rsidR="00582DE8" w:rsidRPr="009F437E">
        <w:rPr>
          <w:rFonts w:ascii="Times New Roman" w:hAnsi="Times New Roman"/>
          <w:sz w:val="24"/>
          <w:szCs w:val="24"/>
        </w:rPr>
        <w:t xml:space="preserve"> </w:t>
      </w:r>
      <w:r w:rsidR="00880FC3">
        <w:rPr>
          <w:rFonts w:ascii="Times New Roman" w:hAnsi="Times New Roman"/>
          <w:sz w:val="24"/>
          <w:szCs w:val="24"/>
        </w:rPr>
        <w:t>practice</w:t>
      </w:r>
      <w:r w:rsidRPr="009F437E">
        <w:rPr>
          <w:rFonts w:ascii="Times New Roman" w:hAnsi="Times New Roman"/>
          <w:sz w:val="24"/>
          <w:szCs w:val="24"/>
        </w:rPr>
        <w:t xml:space="preserve">, </w:t>
      </w:r>
      <w:r w:rsidR="00FB7998">
        <w:rPr>
          <w:rFonts w:ascii="Times New Roman" w:hAnsi="Times New Roman"/>
          <w:sz w:val="24"/>
          <w:szCs w:val="24"/>
        </w:rPr>
        <w:t xml:space="preserve">thus </w:t>
      </w:r>
      <w:r w:rsidRPr="009F437E">
        <w:rPr>
          <w:rFonts w:ascii="Times New Roman" w:hAnsi="Times New Roman"/>
          <w:sz w:val="24"/>
          <w:szCs w:val="24"/>
        </w:rPr>
        <w:t xml:space="preserve">ensuring </w:t>
      </w:r>
      <w:r w:rsidR="002D725D" w:rsidRPr="009F437E">
        <w:rPr>
          <w:rFonts w:ascii="Times New Roman" w:hAnsi="Times New Roman"/>
          <w:sz w:val="24"/>
          <w:szCs w:val="24"/>
        </w:rPr>
        <w:t>that future</w:t>
      </w:r>
      <w:r w:rsidRPr="009F437E">
        <w:rPr>
          <w:rFonts w:ascii="Times New Roman" w:hAnsi="Times New Roman"/>
          <w:sz w:val="24"/>
          <w:szCs w:val="24"/>
        </w:rPr>
        <w:t xml:space="preserve"> </w:t>
      </w:r>
      <w:r w:rsidR="005053C6" w:rsidRPr="009F437E">
        <w:rPr>
          <w:rFonts w:ascii="Times New Roman" w:hAnsi="Times New Roman"/>
          <w:sz w:val="24"/>
          <w:szCs w:val="24"/>
        </w:rPr>
        <w:t xml:space="preserve">generations of </w:t>
      </w:r>
      <w:r w:rsidR="00880FC3">
        <w:rPr>
          <w:rFonts w:ascii="Times New Roman" w:hAnsi="Times New Roman"/>
          <w:sz w:val="24"/>
          <w:szCs w:val="24"/>
        </w:rPr>
        <w:t>social workers</w:t>
      </w:r>
      <w:r w:rsidR="005053C6" w:rsidRPr="009F437E">
        <w:rPr>
          <w:rFonts w:ascii="Times New Roman" w:hAnsi="Times New Roman"/>
          <w:sz w:val="24"/>
          <w:szCs w:val="24"/>
        </w:rPr>
        <w:t xml:space="preserve"> are</w:t>
      </w:r>
      <w:r w:rsidRPr="009F437E">
        <w:rPr>
          <w:rFonts w:ascii="Times New Roman" w:hAnsi="Times New Roman"/>
          <w:sz w:val="24"/>
          <w:szCs w:val="24"/>
        </w:rPr>
        <w:t xml:space="preserve"> </w:t>
      </w:r>
      <w:r w:rsidR="00582DE8" w:rsidRPr="009F437E">
        <w:rPr>
          <w:rFonts w:ascii="Times New Roman" w:hAnsi="Times New Roman"/>
          <w:sz w:val="24"/>
          <w:szCs w:val="24"/>
        </w:rPr>
        <w:t xml:space="preserve">equipped </w:t>
      </w:r>
      <w:r w:rsidRPr="009F437E">
        <w:rPr>
          <w:rFonts w:ascii="Times New Roman" w:hAnsi="Times New Roman"/>
          <w:sz w:val="24"/>
          <w:szCs w:val="24"/>
        </w:rPr>
        <w:t xml:space="preserve">with </w:t>
      </w:r>
      <w:r w:rsidR="002D725D" w:rsidRPr="009F437E">
        <w:rPr>
          <w:rFonts w:ascii="Times New Roman" w:hAnsi="Times New Roman"/>
          <w:sz w:val="24"/>
          <w:szCs w:val="24"/>
        </w:rPr>
        <w:t>essential</w:t>
      </w:r>
      <w:r w:rsidRPr="009F437E">
        <w:rPr>
          <w:rFonts w:ascii="Times New Roman" w:hAnsi="Times New Roman"/>
          <w:sz w:val="24"/>
          <w:szCs w:val="24"/>
        </w:rPr>
        <w:t xml:space="preserve"> skills </w:t>
      </w:r>
      <w:r w:rsidR="0041465A">
        <w:rPr>
          <w:rFonts w:ascii="Times New Roman" w:hAnsi="Times New Roman"/>
          <w:sz w:val="24"/>
          <w:szCs w:val="24"/>
        </w:rPr>
        <w:t xml:space="preserve">for high-quality, </w:t>
      </w:r>
      <w:r w:rsidR="00880FC3">
        <w:rPr>
          <w:rFonts w:ascii="Times New Roman" w:hAnsi="Times New Roman"/>
          <w:sz w:val="24"/>
          <w:szCs w:val="24"/>
        </w:rPr>
        <w:t>person</w:t>
      </w:r>
      <w:r w:rsidR="0041465A">
        <w:rPr>
          <w:rFonts w:ascii="Times New Roman" w:hAnsi="Times New Roman"/>
          <w:sz w:val="24"/>
          <w:szCs w:val="24"/>
        </w:rPr>
        <w:t>-centered</w:t>
      </w:r>
      <w:r w:rsidR="00CB0493">
        <w:rPr>
          <w:rFonts w:ascii="Times New Roman" w:hAnsi="Times New Roman"/>
          <w:sz w:val="24"/>
          <w:szCs w:val="24"/>
        </w:rPr>
        <w:t>,</w:t>
      </w:r>
      <w:r w:rsidR="00FB7998">
        <w:rPr>
          <w:rFonts w:ascii="Times New Roman" w:hAnsi="Times New Roman"/>
          <w:sz w:val="24"/>
          <w:szCs w:val="24"/>
        </w:rPr>
        <w:t xml:space="preserve"> </w:t>
      </w:r>
      <w:r w:rsidR="0041465A">
        <w:rPr>
          <w:rFonts w:ascii="Times New Roman" w:hAnsi="Times New Roman"/>
          <w:sz w:val="24"/>
          <w:szCs w:val="24"/>
        </w:rPr>
        <w:t>inter-professional</w:t>
      </w:r>
      <w:r w:rsidRPr="009F437E">
        <w:rPr>
          <w:rFonts w:ascii="Times New Roman" w:hAnsi="Times New Roman"/>
          <w:sz w:val="24"/>
          <w:szCs w:val="24"/>
        </w:rPr>
        <w:t xml:space="preserve"> practice. </w:t>
      </w:r>
      <w:r w:rsidR="00686BFB" w:rsidRPr="009F437E">
        <w:rPr>
          <w:rFonts w:ascii="Times New Roman" w:hAnsi="Times New Roman"/>
          <w:sz w:val="24"/>
          <w:szCs w:val="24"/>
        </w:rPr>
        <w:t>These concepts both e</w:t>
      </w:r>
      <w:r w:rsidR="0041465A">
        <w:rPr>
          <w:rFonts w:ascii="Times New Roman" w:hAnsi="Times New Roman"/>
          <w:sz w:val="24"/>
          <w:szCs w:val="24"/>
        </w:rPr>
        <w:t xml:space="preserve">ncourage and demand </w:t>
      </w:r>
      <w:r w:rsidR="00880FC3">
        <w:rPr>
          <w:rFonts w:ascii="Times New Roman" w:hAnsi="Times New Roman"/>
          <w:sz w:val="24"/>
          <w:szCs w:val="24"/>
        </w:rPr>
        <w:t xml:space="preserve">a social </w:t>
      </w:r>
      <w:proofErr w:type="gramStart"/>
      <w:r w:rsidR="00880FC3">
        <w:rPr>
          <w:rFonts w:ascii="Times New Roman" w:hAnsi="Times New Roman"/>
          <w:sz w:val="24"/>
          <w:szCs w:val="24"/>
        </w:rPr>
        <w:t xml:space="preserve">worker’s </w:t>
      </w:r>
      <w:r w:rsidR="00686BFB" w:rsidRPr="009F437E">
        <w:rPr>
          <w:rFonts w:ascii="Times New Roman" w:hAnsi="Times New Roman"/>
          <w:sz w:val="24"/>
          <w:szCs w:val="24"/>
        </w:rPr>
        <w:t>understanding</w:t>
      </w:r>
      <w:proofErr w:type="gramEnd"/>
      <w:r w:rsidR="00686BFB" w:rsidRPr="009F437E">
        <w:rPr>
          <w:rFonts w:ascii="Times New Roman" w:hAnsi="Times New Roman"/>
          <w:sz w:val="24"/>
          <w:szCs w:val="24"/>
        </w:rPr>
        <w:t xml:space="preserve"> of the importance of both team</w:t>
      </w:r>
      <w:r w:rsidR="00770D61" w:rsidRPr="009F437E">
        <w:rPr>
          <w:rFonts w:ascii="Times New Roman" w:hAnsi="Times New Roman"/>
          <w:sz w:val="24"/>
          <w:szCs w:val="24"/>
        </w:rPr>
        <w:t>-</w:t>
      </w:r>
      <w:r w:rsidR="00686BFB" w:rsidRPr="009F437E">
        <w:rPr>
          <w:rFonts w:ascii="Times New Roman" w:hAnsi="Times New Roman"/>
          <w:sz w:val="24"/>
          <w:szCs w:val="24"/>
        </w:rPr>
        <w:t xml:space="preserve"> and system-based care provision, ensuring the holistic treatment of substance use disorders as a chronic disease. </w:t>
      </w:r>
      <w:r w:rsidR="002C129C">
        <w:rPr>
          <w:rFonts w:ascii="Times New Roman" w:hAnsi="Times New Roman"/>
          <w:sz w:val="24"/>
          <w:szCs w:val="24"/>
        </w:rPr>
        <w:t xml:space="preserve">The </w:t>
      </w:r>
      <w:r w:rsidR="00650BDF">
        <w:rPr>
          <w:rFonts w:ascii="Times New Roman" w:hAnsi="Times New Roman"/>
          <w:sz w:val="24"/>
          <w:szCs w:val="24"/>
        </w:rPr>
        <w:t xml:space="preserve">Massachusetts </w:t>
      </w:r>
      <w:r w:rsidR="00880FC3">
        <w:rPr>
          <w:rFonts w:ascii="Times New Roman" w:hAnsi="Times New Roman"/>
          <w:sz w:val="24"/>
          <w:szCs w:val="24"/>
        </w:rPr>
        <w:t>schools of social work</w:t>
      </w:r>
      <w:r w:rsidR="00650BDF">
        <w:rPr>
          <w:rFonts w:ascii="Times New Roman" w:hAnsi="Times New Roman"/>
          <w:sz w:val="24"/>
          <w:szCs w:val="24"/>
        </w:rPr>
        <w:t xml:space="preserve"> </w:t>
      </w:r>
      <w:r w:rsidRPr="009F437E">
        <w:rPr>
          <w:rFonts w:ascii="Times New Roman" w:hAnsi="Times New Roman"/>
          <w:sz w:val="24"/>
          <w:szCs w:val="24"/>
        </w:rPr>
        <w:t xml:space="preserve">universally recognize these </w:t>
      </w:r>
      <w:r w:rsidR="00650BDF">
        <w:rPr>
          <w:rFonts w:ascii="Times New Roman" w:hAnsi="Times New Roman"/>
          <w:sz w:val="24"/>
          <w:szCs w:val="24"/>
        </w:rPr>
        <w:t xml:space="preserve">core </w:t>
      </w:r>
      <w:r w:rsidR="00845F93">
        <w:rPr>
          <w:rFonts w:ascii="Times New Roman" w:hAnsi="Times New Roman"/>
          <w:sz w:val="24"/>
          <w:szCs w:val="24"/>
        </w:rPr>
        <w:t>principles</w:t>
      </w:r>
      <w:r w:rsidRPr="009F437E">
        <w:rPr>
          <w:rFonts w:ascii="Times New Roman" w:hAnsi="Times New Roman"/>
          <w:sz w:val="24"/>
          <w:szCs w:val="24"/>
        </w:rPr>
        <w:t xml:space="preserve"> as integral to </w:t>
      </w:r>
      <w:r w:rsidR="00725787" w:rsidRPr="009F437E">
        <w:rPr>
          <w:rFonts w:ascii="Times New Roman" w:hAnsi="Times New Roman"/>
          <w:sz w:val="24"/>
          <w:szCs w:val="24"/>
        </w:rPr>
        <w:t xml:space="preserve">the abilities of </w:t>
      </w:r>
      <w:r w:rsidR="00650BDF">
        <w:rPr>
          <w:rFonts w:ascii="Times New Roman" w:hAnsi="Times New Roman"/>
          <w:sz w:val="24"/>
          <w:szCs w:val="24"/>
        </w:rPr>
        <w:t xml:space="preserve">all </w:t>
      </w:r>
      <w:r w:rsidR="00880FC3">
        <w:rPr>
          <w:rFonts w:ascii="Times New Roman" w:hAnsi="Times New Roman"/>
          <w:sz w:val="24"/>
          <w:szCs w:val="24"/>
        </w:rPr>
        <w:t>social workers</w:t>
      </w:r>
      <w:r w:rsidR="00725787" w:rsidRPr="009F437E">
        <w:rPr>
          <w:rFonts w:ascii="Times New Roman" w:hAnsi="Times New Roman"/>
          <w:sz w:val="24"/>
          <w:szCs w:val="24"/>
        </w:rPr>
        <w:t xml:space="preserve"> to</w:t>
      </w:r>
      <w:r w:rsidRPr="009F437E">
        <w:rPr>
          <w:rFonts w:ascii="Times New Roman" w:hAnsi="Times New Roman"/>
          <w:sz w:val="24"/>
          <w:szCs w:val="24"/>
        </w:rPr>
        <w:t xml:space="preserve"> </w:t>
      </w:r>
      <w:r w:rsidR="00404435" w:rsidRPr="009F437E">
        <w:rPr>
          <w:rFonts w:ascii="Times New Roman" w:hAnsi="Times New Roman"/>
          <w:sz w:val="24"/>
          <w:szCs w:val="24"/>
        </w:rPr>
        <w:t xml:space="preserve">safely and </w:t>
      </w:r>
      <w:r w:rsidRPr="009F437E">
        <w:rPr>
          <w:rFonts w:ascii="Times New Roman" w:hAnsi="Times New Roman"/>
          <w:sz w:val="24"/>
          <w:szCs w:val="24"/>
        </w:rPr>
        <w:t xml:space="preserve">competently prevent, identify, </w:t>
      </w:r>
      <w:r w:rsidR="00312008">
        <w:rPr>
          <w:rFonts w:ascii="Times New Roman" w:hAnsi="Times New Roman"/>
          <w:sz w:val="24"/>
          <w:szCs w:val="24"/>
        </w:rPr>
        <w:t>treat or refer to treatment, and support recovery from</w:t>
      </w:r>
      <w:r w:rsidR="00880FC3">
        <w:rPr>
          <w:rFonts w:ascii="Times New Roman" w:hAnsi="Times New Roman"/>
          <w:sz w:val="24"/>
          <w:szCs w:val="24"/>
        </w:rPr>
        <w:t xml:space="preserve"> </w:t>
      </w:r>
      <w:r w:rsidRPr="009F437E">
        <w:rPr>
          <w:rFonts w:ascii="Times New Roman" w:hAnsi="Times New Roman"/>
          <w:sz w:val="24"/>
          <w:szCs w:val="24"/>
        </w:rPr>
        <w:t xml:space="preserve">substance </w:t>
      </w:r>
      <w:r w:rsidR="002C5CC3" w:rsidRPr="009F437E">
        <w:rPr>
          <w:rFonts w:ascii="Times New Roman" w:hAnsi="Times New Roman"/>
          <w:sz w:val="24"/>
          <w:szCs w:val="24"/>
        </w:rPr>
        <w:t>use disorders</w:t>
      </w:r>
      <w:r w:rsidRPr="009F437E">
        <w:rPr>
          <w:rFonts w:ascii="Times New Roman" w:hAnsi="Times New Roman"/>
          <w:sz w:val="24"/>
          <w:szCs w:val="24"/>
        </w:rPr>
        <w:t>.</w:t>
      </w:r>
    </w:p>
    <w:p w:rsidR="00451463" w:rsidRPr="009F437E" w:rsidRDefault="00451463" w:rsidP="0068538A">
      <w:pPr>
        <w:jc w:val="center"/>
        <w:rPr>
          <w:rFonts w:ascii="Times New Roman" w:hAnsi="Times New Roman"/>
          <w:b/>
          <w:bCs/>
          <w:sz w:val="24"/>
          <w:szCs w:val="24"/>
        </w:rPr>
      </w:pPr>
      <w:r w:rsidRPr="009F437E">
        <w:rPr>
          <w:rFonts w:ascii="Times New Roman" w:hAnsi="Times New Roman"/>
          <w:b/>
          <w:bCs/>
          <w:sz w:val="24"/>
          <w:szCs w:val="24"/>
        </w:rPr>
        <w:lastRenderedPageBreak/>
        <w:t xml:space="preserve">CORE </w:t>
      </w:r>
      <w:r w:rsidR="00845F93">
        <w:rPr>
          <w:rFonts w:ascii="Times New Roman" w:hAnsi="Times New Roman"/>
          <w:b/>
          <w:bCs/>
          <w:sz w:val="24"/>
          <w:szCs w:val="24"/>
        </w:rPr>
        <w:t>PRINCIPLES</w:t>
      </w:r>
      <w:r w:rsidRPr="009F437E">
        <w:rPr>
          <w:rFonts w:ascii="Times New Roman" w:hAnsi="Times New Roman"/>
          <w:b/>
          <w:bCs/>
          <w:sz w:val="24"/>
          <w:szCs w:val="24"/>
        </w:rPr>
        <w:t xml:space="preserve"> FOR </w:t>
      </w:r>
    </w:p>
    <w:p w:rsidR="00F42088" w:rsidRPr="009F437E" w:rsidRDefault="00451463" w:rsidP="00451463">
      <w:pPr>
        <w:jc w:val="center"/>
        <w:rPr>
          <w:rFonts w:ascii="Times New Roman" w:hAnsi="Times New Roman"/>
          <w:b/>
          <w:bCs/>
          <w:sz w:val="24"/>
          <w:szCs w:val="24"/>
        </w:rPr>
      </w:pPr>
      <w:r w:rsidRPr="009F437E">
        <w:rPr>
          <w:rFonts w:ascii="Times New Roman" w:hAnsi="Times New Roman"/>
          <w:b/>
          <w:bCs/>
          <w:sz w:val="24"/>
          <w:szCs w:val="24"/>
        </w:rPr>
        <w:t xml:space="preserve">THE PREVENTION </w:t>
      </w:r>
      <w:r w:rsidR="00F42088" w:rsidRPr="009F437E">
        <w:rPr>
          <w:rFonts w:ascii="Times New Roman" w:hAnsi="Times New Roman"/>
          <w:b/>
          <w:bCs/>
          <w:sz w:val="24"/>
          <w:szCs w:val="24"/>
        </w:rPr>
        <w:t xml:space="preserve">AND MANAGEMENT </w:t>
      </w:r>
    </w:p>
    <w:p w:rsidR="00451463" w:rsidRPr="009F437E" w:rsidRDefault="00451463" w:rsidP="00451463">
      <w:pPr>
        <w:jc w:val="center"/>
        <w:rPr>
          <w:rFonts w:ascii="Times New Roman" w:hAnsi="Times New Roman"/>
          <w:b/>
          <w:bCs/>
          <w:sz w:val="24"/>
          <w:szCs w:val="24"/>
        </w:rPr>
      </w:pPr>
      <w:r w:rsidRPr="009F437E">
        <w:rPr>
          <w:rFonts w:ascii="Times New Roman" w:hAnsi="Times New Roman"/>
          <w:b/>
          <w:bCs/>
          <w:sz w:val="24"/>
          <w:szCs w:val="24"/>
        </w:rPr>
        <w:t xml:space="preserve">OF </w:t>
      </w:r>
      <w:r w:rsidR="00B6142D">
        <w:rPr>
          <w:rFonts w:ascii="Times New Roman" w:hAnsi="Times New Roman"/>
          <w:b/>
          <w:bCs/>
          <w:sz w:val="24"/>
          <w:szCs w:val="24"/>
        </w:rPr>
        <w:t>SUBSTANCE MISUSE</w:t>
      </w:r>
      <w:r w:rsidRPr="009F437E">
        <w:rPr>
          <w:rFonts w:ascii="Times New Roman" w:hAnsi="Times New Roman"/>
          <w:b/>
          <w:bCs/>
          <w:sz w:val="24"/>
          <w:szCs w:val="24"/>
        </w:rPr>
        <w:t xml:space="preserve"> </w:t>
      </w:r>
    </w:p>
    <w:p w:rsidR="00451463" w:rsidRPr="009F437E" w:rsidRDefault="00451463" w:rsidP="00DF41C9">
      <w:pPr>
        <w:rPr>
          <w:rFonts w:ascii="Times New Roman" w:hAnsi="Times New Roman"/>
          <w:b/>
          <w:i/>
          <w:sz w:val="24"/>
          <w:szCs w:val="24"/>
        </w:rPr>
      </w:pPr>
    </w:p>
    <w:p w:rsidR="00451463" w:rsidRPr="009F437E" w:rsidRDefault="00451463" w:rsidP="003A0BC3">
      <w:pPr>
        <w:rPr>
          <w:rFonts w:ascii="Times New Roman" w:hAnsi="Times New Roman"/>
          <w:sz w:val="24"/>
          <w:szCs w:val="24"/>
        </w:rPr>
      </w:pPr>
      <w:r w:rsidRPr="009F437E">
        <w:rPr>
          <w:rFonts w:ascii="Times New Roman" w:hAnsi="Times New Roman"/>
          <w:sz w:val="24"/>
          <w:szCs w:val="24"/>
        </w:rPr>
        <w:t xml:space="preserve">In the appropriate setting, </w:t>
      </w:r>
      <w:r w:rsidR="003A4297" w:rsidRPr="009F437E">
        <w:rPr>
          <w:rFonts w:ascii="Times New Roman" w:hAnsi="Times New Roman"/>
          <w:sz w:val="24"/>
          <w:szCs w:val="24"/>
        </w:rPr>
        <w:t xml:space="preserve">using recommended and evidence-based methodologies, </w:t>
      </w:r>
      <w:r w:rsidR="00231F0F">
        <w:rPr>
          <w:rFonts w:ascii="Times New Roman" w:hAnsi="Times New Roman"/>
          <w:sz w:val="24"/>
          <w:szCs w:val="24"/>
        </w:rPr>
        <w:t xml:space="preserve">with a clear understanding of the cultural contexts of the individuals they serve, </w:t>
      </w:r>
      <w:r w:rsidRPr="009F437E">
        <w:rPr>
          <w:rFonts w:ascii="Times New Roman" w:hAnsi="Times New Roman"/>
          <w:sz w:val="24"/>
          <w:szCs w:val="24"/>
        </w:rPr>
        <w:t xml:space="preserve">the graduating </w:t>
      </w:r>
      <w:r w:rsidR="00D70FB1">
        <w:rPr>
          <w:rFonts w:ascii="Times New Roman" w:hAnsi="Times New Roman"/>
          <w:sz w:val="24"/>
          <w:szCs w:val="24"/>
        </w:rPr>
        <w:t>social work</w:t>
      </w:r>
      <w:r w:rsidR="00040A0A" w:rsidRPr="009F437E">
        <w:rPr>
          <w:rFonts w:ascii="Times New Roman" w:hAnsi="Times New Roman"/>
          <w:sz w:val="24"/>
          <w:szCs w:val="24"/>
        </w:rPr>
        <w:t xml:space="preserve"> </w:t>
      </w:r>
      <w:r w:rsidRPr="009F437E">
        <w:rPr>
          <w:rFonts w:ascii="Times New Roman" w:hAnsi="Times New Roman"/>
          <w:sz w:val="24"/>
          <w:szCs w:val="24"/>
        </w:rPr>
        <w:t xml:space="preserve">student should demonstrate the independent ability </w:t>
      </w:r>
      <w:r w:rsidR="00040A0A" w:rsidRPr="009F437E">
        <w:rPr>
          <w:rFonts w:ascii="Times New Roman" w:hAnsi="Times New Roman"/>
          <w:sz w:val="24"/>
          <w:szCs w:val="24"/>
        </w:rPr>
        <w:t>and/or knowledge to</w:t>
      </w:r>
      <w:r w:rsidRPr="009F437E">
        <w:rPr>
          <w:rFonts w:ascii="Times New Roman" w:hAnsi="Times New Roman"/>
          <w:sz w:val="24"/>
          <w:szCs w:val="24"/>
        </w:rPr>
        <w:t>:</w:t>
      </w:r>
    </w:p>
    <w:p w:rsidR="00451463" w:rsidRPr="009F437E" w:rsidRDefault="00451463" w:rsidP="003A0BC3">
      <w:pPr>
        <w:rPr>
          <w:rFonts w:ascii="Times New Roman" w:hAnsi="Times New Roman"/>
          <w:sz w:val="24"/>
          <w:szCs w:val="24"/>
        </w:rPr>
      </w:pPr>
    </w:p>
    <w:p w:rsidR="00451463" w:rsidRPr="009F437E" w:rsidRDefault="00451463" w:rsidP="003A0BC3">
      <w:pPr>
        <w:numPr>
          <w:ilvl w:val="0"/>
          <w:numId w:val="2"/>
        </w:numPr>
        <w:rPr>
          <w:rFonts w:ascii="Times New Roman" w:hAnsi="Times New Roman"/>
          <w:sz w:val="24"/>
          <w:szCs w:val="24"/>
        </w:rPr>
      </w:pPr>
      <w:r w:rsidRPr="009F437E">
        <w:rPr>
          <w:rFonts w:ascii="Times New Roman" w:hAnsi="Times New Roman"/>
          <w:b/>
          <w:sz w:val="24"/>
          <w:szCs w:val="24"/>
        </w:rPr>
        <w:t xml:space="preserve">Primary Prevention Domain – Preventing </w:t>
      </w:r>
      <w:r w:rsidR="00B6142D">
        <w:rPr>
          <w:rFonts w:ascii="Times New Roman" w:hAnsi="Times New Roman"/>
          <w:b/>
          <w:sz w:val="24"/>
          <w:szCs w:val="24"/>
        </w:rPr>
        <w:t>Substance</w:t>
      </w:r>
      <w:r w:rsidR="00FA1FD4">
        <w:rPr>
          <w:rFonts w:ascii="Times New Roman" w:hAnsi="Times New Roman"/>
          <w:b/>
          <w:sz w:val="24"/>
          <w:szCs w:val="24"/>
        </w:rPr>
        <w:t xml:space="preserve"> M</w:t>
      </w:r>
      <w:r w:rsidR="00B6142D">
        <w:rPr>
          <w:rFonts w:ascii="Times New Roman" w:hAnsi="Times New Roman"/>
          <w:b/>
          <w:sz w:val="24"/>
          <w:szCs w:val="24"/>
        </w:rPr>
        <w:t>isuse</w:t>
      </w:r>
      <w:r w:rsidRPr="009F437E">
        <w:rPr>
          <w:rFonts w:ascii="Times New Roman" w:hAnsi="Times New Roman"/>
          <w:b/>
          <w:sz w:val="24"/>
          <w:szCs w:val="24"/>
        </w:rPr>
        <w:t>:</w:t>
      </w:r>
      <w:r w:rsidRPr="009F437E">
        <w:rPr>
          <w:rFonts w:ascii="Times New Roman" w:hAnsi="Times New Roman"/>
          <w:sz w:val="24"/>
          <w:szCs w:val="24"/>
        </w:rPr>
        <w:t xml:space="preserve"> </w:t>
      </w:r>
      <w:r w:rsidRPr="009F437E">
        <w:rPr>
          <w:rFonts w:ascii="Times New Roman" w:hAnsi="Times New Roman"/>
          <w:i/>
          <w:sz w:val="24"/>
          <w:szCs w:val="24"/>
        </w:rPr>
        <w:t>Screening, Evaluation, and Prevention</w:t>
      </w:r>
    </w:p>
    <w:p w:rsidR="00451463" w:rsidRPr="0060716A" w:rsidRDefault="00451463" w:rsidP="003A0BC3">
      <w:pPr>
        <w:ind w:left="360"/>
        <w:rPr>
          <w:rFonts w:ascii="Times New Roman" w:hAnsi="Times New Roman"/>
          <w:sz w:val="12"/>
          <w:szCs w:val="24"/>
        </w:rPr>
      </w:pPr>
    </w:p>
    <w:p w:rsidR="00525ED6" w:rsidRPr="00D128F8" w:rsidRDefault="00525ED6" w:rsidP="00D70FB1">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Demonstrate an understanding of </w:t>
      </w:r>
      <w:r w:rsidR="00B214B4">
        <w:rPr>
          <w:rFonts w:ascii="Times New Roman" w:hAnsi="Times New Roman" w:cs="Times New Roman"/>
          <w:b/>
          <w:sz w:val="24"/>
          <w:szCs w:val="24"/>
        </w:rPr>
        <w:t>evidence-based</w:t>
      </w:r>
      <w:r>
        <w:rPr>
          <w:rFonts w:ascii="Times New Roman" w:hAnsi="Times New Roman" w:cs="Times New Roman"/>
          <w:b/>
          <w:sz w:val="24"/>
          <w:szCs w:val="24"/>
        </w:rPr>
        <w:t xml:space="preserve"> prevention techniques and strategies, </w:t>
      </w:r>
      <w:r>
        <w:rPr>
          <w:rFonts w:ascii="Times New Roman" w:hAnsi="Times New Roman" w:cs="Times New Roman"/>
          <w:sz w:val="24"/>
          <w:szCs w:val="24"/>
        </w:rPr>
        <w:t xml:space="preserve">including </w:t>
      </w:r>
      <w:r w:rsidR="00B214B4">
        <w:rPr>
          <w:rFonts w:ascii="Times New Roman" w:hAnsi="Times New Roman" w:cs="Times New Roman"/>
          <w:sz w:val="24"/>
          <w:szCs w:val="24"/>
        </w:rPr>
        <w:t xml:space="preserve">community assessment, the </w:t>
      </w:r>
      <w:r w:rsidR="00B214B4" w:rsidRPr="00C87F53">
        <w:rPr>
          <w:rFonts w:ascii="Times New Roman" w:hAnsi="Times New Roman" w:cs="Times New Roman"/>
          <w:sz w:val="24"/>
          <w:szCs w:val="24"/>
        </w:rPr>
        <w:t>use of data to inform prevention efforts, a focus on risk and protective factors for substance misuse, and other approaches consistent with</w:t>
      </w:r>
      <w:r w:rsidR="00B214B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25ED6">
        <w:rPr>
          <w:rFonts w:ascii="Times New Roman" w:hAnsi="Times New Roman" w:cs="Times New Roman"/>
          <w:sz w:val="24"/>
          <w:szCs w:val="24"/>
        </w:rPr>
        <w:t>Strategic Prevention Framework</w:t>
      </w:r>
      <w:r w:rsidR="00211D47">
        <w:rPr>
          <w:rFonts w:ascii="Times New Roman" w:hAnsi="Times New Roman" w:cs="Times New Roman"/>
          <w:sz w:val="24"/>
          <w:szCs w:val="24"/>
        </w:rPr>
        <w:t xml:space="preserve"> and other evidence-based</w:t>
      </w:r>
      <w:r>
        <w:rPr>
          <w:rFonts w:ascii="Times New Roman" w:hAnsi="Times New Roman" w:cs="Times New Roman"/>
          <w:sz w:val="24"/>
          <w:szCs w:val="24"/>
        </w:rPr>
        <w:t xml:space="preserve"> strategies.</w:t>
      </w:r>
    </w:p>
    <w:p w:rsidR="00451463" w:rsidRPr="0060716A" w:rsidRDefault="00451463" w:rsidP="003A0BC3">
      <w:pPr>
        <w:pStyle w:val="ListParagraph"/>
        <w:numPr>
          <w:ilvl w:val="0"/>
          <w:numId w:val="0"/>
        </w:numPr>
        <w:ind w:left="810"/>
        <w:rPr>
          <w:rFonts w:ascii="Times New Roman" w:hAnsi="Times New Roman" w:cs="Times New Roman"/>
          <w:sz w:val="12"/>
          <w:szCs w:val="16"/>
        </w:rPr>
      </w:pPr>
    </w:p>
    <w:p w:rsidR="00451463" w:rsidRPr="00681AEF" w:rsidRDefault="00211D47" w:rsidP="00681AEF">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Assess</w:t>
      </w:r>
      <w:r w:rsidRPr="00D70FB1">
        <w:rPr>
          <w:rFonts w:ascii="Times New Roman" w:hAnsi="Times New Roman" w:cs="Times New Roman"/>
          <w:b/>
          <w:sz w:val="24"/>
          <w:szCs w:val="24"/>
        </w:rPr>
        <w:t xml:space="preserve"> </w:t>
      </w:r>
      <w:r w:rsidR="00D70FB1" w:rsidRPr="00D70FB1">
        <w:rPr>
          <w:rFonts w:ascii="Times New Roman" w:hAnsi="Times New Roman" w:cs="Times New Roman"/>
          <w:b/>
          <w:sz w:val="24"/>
          <w:szCs w:val="24"/>
        </w:rPr>
        <w:t>a person’s risk for substance use disorders</w:t>
      </w:r>
      <w:r w:rsidR="00D70FB1" w:rsidRPr="00D70FB1">
        <w:rPr>
          <w:rFonts w:ascii="Times New Roman" w:hAnsi="Times New Roman" w:cs="Times New Roman"/>
          <w:sz w:val="24"/>
          <w:szCs w:val="24"/>
        </w:rPr>
        <w:t xml:space="preserve"> by utilizing age</w:t>
      </w:r>
      <w:r w:rsidR="004A024D">
        <w:rPr>
          <w:rFonts w:ascii="Times New Roman" w:hAnsi="Times New Roman" w:cs="Times New Roman"/>
          <w:sz w:val="24"/>
          <w:szCs w:val="24"/>
        </w:rPr>
        <w:t>-</w:t>
      </w:r>
      <w:r w:rsidR="00D70FB1" w:rsidRPr="00D70FB1">
        <w:rPr>
          <w:rFonts w:ascii="Times New Roman" w:hAnsi="Times New Roman" w:cs="Times New Roman"/>
          <w:sz w:val="24"/>
          <w:szCs w:val="24"/>
        </w:rPr>
        <w:t>, gender</w:t>
      </w:r>
      <w:r w:rsidR="004A024D">
        <w:rPr>
          <w:rFonts w:ascii="Times New Roman" w:hAnsi="Times New Roman" w:cs="Times New Roman"/>
          <w:sz w:val="24"/>
          <w:szCs w:val="24"/>
        </w:rPr>
        <w:t>-</w:t>
      </w:r>
      <w:r w:rsidR="00D70FB1" w:rsidRPr="00D70FB1">
        <w:rPr>
          <w:rFonts w:ascii="Times New Roman" w:hAnsi="Times New Roman" w:cs="Times New Roman"/>
          <w:sz w:val="24"/>
          <w:szCs w:val="24"/>
        </w:rPr>
        <w:t xml:space="preserve">, and culturally </w:t>
      </w:r>
      <w:r w:rsidR="00B214B4">
        <w:rPr>
          <w:rFonts w:ascii="Times New Roman" w:hAnsi="Times New Roman" w:cs="Times New Roman"/>
          <w:sz w:val="24"/>
          <w:szCs w:val="24"/>
        </w:rPr>
        <w:t>and linguistically</w:t>
      </w:r>
      <w:r w:rsidR="00063DAB">
        <w:rPr>
          <w:rFonts w:ascii="Times New Roman" w:hAnsi="Times New Roman" w:cs="Times New Roman"/>
          <w:sz w:val="24"/>
          <w:szCs w:val="24"/>
        </w:rPr>
        <w:t>-</w:t>
      </w:r>
      <w:r w:rsidR="00D70FB1" w:rsidRPr="00D70FB1">
        <w:rPr>
          <w:rFonts w:ascii="Times New Roman" w:hAnsi="Times New Roman" w:cs="Times New Roman"/>
          <w:sz w:val="24"/>
          <w:szCs w:val="24"/>
        </w:rPr>
        <w:t>appropriate communication</w:t>
      </w:r>
      <w:r w:rsidR="00525ED6">
        <w:rPr>
          <w:rFonts w:ascii="Times New Roman" w:hAnsi="Times New Roman" w:cs="Times New Roman"/>
          <w:sz w:val="24"/>
          <w:szCs w:val="24"/>
        </w:rPr>
        <w:t>,</w:t>
      </w:r>
      <w:r w:rsidR="00D70FB1" w:rsidRPr="00D70FB1">
        <w:rPr>
          <w:rFonts w:ascii="Times New Roman" w:hAnsi="Times New Roman" w:cs="Times New Roman"/>
          <w:sz w:val="24"/>
          <w:szCs w:val="24"/>
        </w:rPr>
        <w:t xml:space="preserve"> </w:t>
      </w:r>
      <w:r w:rsidR="00525ED6">
        <w:rPr>
          <w:rFonts w:ascii="Times New Roman" w:hAnsi="Times New Roman" w:cs="Times New Roman"/>
          <w:sz w:val="24"/>
          <w:szCs w:val="24"/>
        </w:rPr>
        <w:t>screening</w:t>
      </w:r>
      <w:r w:rsidR="00063DAB">
        <w:rPr>
          <w:rFonts w:ascii="Times New Roman" w:hAnsi="Times New Roman" w:cs="Times New Roman"/>
          <w:sz w:val="24"/>
          <w:szCs w:val="24"/>
        </w:rPr>
        <w:t>,</w:t>
      </w:r>
      <w:r w:rsidR="00525ED6">
        <w:rPr>
          <w:rFonts w:ascii="Times New Roman" w:hAnsi="Times New Roman" w:cs="Times New Roman"/>
          <w:sz w:val="24"/>
          <w:szCs w:val="24"/>
        </w:rPr>
        <w:t xml:space="preserve"> and </w:t>
      </w:r>
      <w:r w:rsidR="00D70FB1" w:rsidRPr="00D70FB1">
        <w:rPr>
          <w:rFonts w:ascii="Times New Roman" w:hAnsi="Times New Roman" w:cs="Times New Roman"/>
          <w:sz w:val="24"/>
          <w:szCs w:val="24"/>
        </w:rPr>
        <w:t xml:space="preserve">assessment methodologies, supplemented with relevant available information, including </w:t>
      </w:r>
      <w:r w:rsidR="00063DAB">
        <w:rPr>
          <w:rFonts w:ascii="Times New Roman" w:hAnsi="Times New Roman" w:cs="Times New Roman"/>
          <w:sz w:val="24"/>
          <w:szCs w:val="24"/>
        </w:rPr>
        <w:t>(</w:t>
      </w:r>
      <w:r w:rsidR="00D70FB1" w:rsidRPr="00D70FB1">
        <w:rPr>
          <w:rFonts w:ascii="Times New Roman" w:hAnsi="Times New Roman" w:cs="Times New Roman"/>
          <w:sz w:val="24"/>
          <w:szCs w:val="24"/>
        </w:rPr>
        <w:t>but not limited to</w:t>
      </w:r>
      <w:r w:rsidR="00063DAB">
        <w:rPr>
          <w:rFonts w:ascii="Times New Roman" w:hAnsi="Times New Roman" w:cs="Times New Roman"/>
          <w:sz w:val="24"/>
          <w:szCs w:val="24"/>
        </w:rPr>
        <w:t>)</w:t>
      </w:r>
      <w:r w:rsidR="00D70FB1" w:rsidRPr="00D70FB1">
        <w:rPr>
          <w:rFonts w:ascii="Times New Roman" w:hAnsi="Times New Roman" w:cs="Times New Roman"/>
          <w:sz w:val="24"/>
          <w:szCs w:val="24"/>
        </w:rPr>
        <w:t xml:space="preserve"> family history, co-occurring </w:t>
      </w:r>
      <w:r w:rsidR="00525ED6">
        <w:rPr>
          <w:rFonts w:ascii="Times New Roman" w:hAnsi="Times New Roman" w:cs="Times New Roman"/>
          <w:sz w:val="24"/>
          <w:szCs w:val="24"/>
        </w:rPr>
        <w:t>mental health</w:t>
      </w:r>
      <w:r w:rsidR="00D70FB1" w:rsidRPr="00D70FB1">
        <w:rPr>
          <w:rFonts w:ascii="Times New Roman" w:hAnsi="Times New Roman" w:cs="Times New Roman"/>
          <w:sz w:val="24"/>
          <w:szCs w:val="24"/>
        </w:rPr>
        <w:t xml:space="preserve"> disorders (especially depression, anxiety disorders, and PTSD)</w:t>
      </w:r>
      <w:r w:rsidR="00525ED6">
        <w:rPr>
          <w:rFonts w:ascii="Times New Roman" w:hAnsi="Times New Roman" w:cs="Times New Roman"/>
          <w:sz w:val="24"/>
          <w:szCs w:val="24"/>
        </w:rPr>
        <w:t>, and environmental indicators</w:t>
      </w:r>
      <w:r w:rsidR="00D70FB1" w:rsidRPr="00D70FB1">
        <w:rPr>
          <w:rFonts w:ascii="Times New Roman" w:hAnsi="Times New Roman" w:cs="Times New Roman"/>
          <w:sz w:val="24"/>
          <w:szCs w:val="24"/>
        </w:rPr>
        <w:t>.</w:t>
      </w:r>
      <w:r w:rsidR="00681AEF" w:rsidRPr="00681AEF">
        <w:rPr>
          <w:rFonts w:ascii="Times New Roman" w:hAnsi="Times New Roman" w:cs="Times New Roman"/>
          <w:sz w:val="24"/>
          <w:szCs w:val="24"/>
        </w:rPr>
        <w:t xml:space="preserve"> </w:t>
      </w:r>
    </w:p>
    <w:p w:rsidR="00F43E68" w:rsidRPr="0060716A" w:rsidRDefault="00F43E68" w:rsidP="003A0BC3">
      <w:pPr>
        <w:pStyle w:val="ListParagraph"/>
        <w:numPr>
          <w:ilvl w:val="0"/>
          <w:numId w:val="0"/>
        </w:numPr>
        <w:ind w:left="360"/>
        <w:rPr>
          <w:rFonts w:ascii="Times New Roman" w:hAnsi="Times New Roman" w:cs="Times New Roman"/>
          <w:sz w:val="12"/>
          <w:szCs w:val="16"/>
        </w:rPr>
      </w:pPr>
    </w:p>
    <w:p w:rsidR="00CB42F5" w:rsidRPr="00DB1E0F" w:rsidRDefault="00DB1E0F" w:rsidP="00CB42F5">
      <w:pPr>
        <w:pStyle w:val="ListParagraph"/>
        <w:numPr>
          <w:ilvl w:val="0"/>
          <w:numId w:val="3"/>
        </w:numPr>
      </w:pPr>
      <w:r w:rsidRPr="00C87F53">
        <w:rPr>
          <w:rFonts w:ascii="Times New Roman" w:hAnsi="Times New Roman" w:cs="Times New Roman"/>
          <w:b/>
          <w:sz w:val="24"/>
          <w:szCs w:val="24"/>
        </w:rPr>
        <w:t xml:space="preserve">Demonstrate an </w:t>
      </w:r>
      <w:r w:rsidR="00B214B4" w:rsidRPr="00C87F53">
        <w:rPr>
          <w:rFonts w:ascii="Times New Roman" w:hAnsi="Times New Roman" w:cs="Times New Roman"/>
          <w:b/>
          <w:sz w:val="24"/>
          <w:szCs w:val="24"/>
        </w:rPr>
        <w:t xml:space="preserve">awareness </w:t>
      </w:r>
      <w:r w:rsidRPr="00C87F53">
        <w:rPr>
          <w:rFonts w:ascii="Times New Roman" w:hAnsi="Times New Roman" w:cs="Times New Roman"/>
          <w:b/>
          <w:sz w:val="24"/>
          <w:szCs w:val="24"/>
        </w:rPr>
        <w:t xml:space="preserve">of how to </w:t>
      </w:r>
      <w:r w:rsidR="00370C03" w:rsidRPr="00370C03">
        <w:rPr>
          <w:rFonts w:ascii="Times New Roman" w:hAnsi="Times New Roman" w:cs="Times New Roman"/>
          <w:b/>
          <w:sz w:val="24"/>
          <w:szCs w:val="24"/>
        </w:rPr>
        <w:t>inform</w:t>
      </w:r>
      <w:r w:rsidRPr="00C87F53">
        <w:rPr>
          <w:rFonts w:ascii="Times New Roman" w:hAnsi="Times New Roman" w:cs="Times New Roman"/>
          <w:b/>
          <w:sz w:val="24"/>
          <w:szCs w:val="24"/>
        </w:rPr>
        <w:t xml:space="preserve"> individuals</w:t>
      </w:r>
      <w:r w:rsidR="00370C03">
        <w:rPr>
          <w:rFonts w:ascii="Times New Roman" w:hAnsi="Times New Roman" w:cs="Times New Roman"/>
          <w:b/>
          <w:sz w:val="24"/>
          <w:szCs w:val="24"/>
        </w:rPr>
        <w:t xml:space="preserve"> </w:t>
      </w:r>
      <w:r w:rsidR="00370C03">
        <w:rPr>
          <w:rFonts w:ascii="Times New Roman" w:hAnsi="Times New Roman" w:cs="Times New Roman"/>
          <w:sz w:val="24"/>
          <w:szCs w:val="24"/>
        </w:rPr>
        <w:t>about the risks associated with substance misuse and the neurobiology of addiction, and to coach them about available</w:t>
      </w:r>
      <w:r w:rsidR="007679AB">
        <w:rPr>
          <w:rFonts w:ascii="Times New Roman" w:hAnsi="Times New Roman" w:cs="Times New Roman"/>
          <w:sz w:val="24"/>
          <w:szCs w:val="24"/>
        </w:rPr>
        <w:t xml:space="preserve"> resources</w:t>
      </w:r>
      <w:r w:rsidR="00370C03">
        <w:rPr>
          <w:rFonts w:ascii="Times New Roman" w:hAnsi="Times New Roman" w:cs="Times New Roman"/>
          <w:sz w:val="24"/>
          <w:szCs w:val="24"/>
        </w:rPr>
        <w:t xml:space="preserve">, such as </w:t>
      </w:r>
      <w:r w:rsidR="000C28F4" w:rsidRPr="009F437E">
        <w:rPr>
          <w:rFonts w:ascii="Times New Roman" w:hAnsi="Times New Roman" w:cs="Times New Roman"/>
          <w:sz w:val="24"/>
          <w:szCs w:val="24"/>
        </w:rPr>
        <w:t>pharmacologic and non-pharmacologic treatment options</w:t>
      </w:r>
      <w:r w:rsidR="00063DAB">
        <w:rPr>
          <w:rFonts w:ascii="Times New Roman" w:hAnsi="Times New Roman" w:cs="Times New Roman"/>
          <w:sz w:val="24"/>
          <w:szCs w:val="24"/>
        </w:rPr>
        <w:t>,</w:t>
      </w:r>
      <w:r w:rsidR="000C28F4" w:rsidRPr="009F437E">
        <w:rPr>
          <w:rFonts w:ascii="Times New Roman" w:hAnsi="Times New Roman" w:cs="Times New Roman"/>
          <w:sz w:val="24"/>
          <w:szCs w:val="24"/>
        </w:rPr>
        <w:t xml:space="preserve"> including opioid and non-opioid pharmacologic treatments for acute and chronic pain management.</w:t>
      </w:r>
    </w:p>
    <w:p w:rsidR="00451463" w:rsidRPr="003C638B" w:rsidRDefault="00451463" w:rsidP="003C638B">
      <w:pPr>
        <w:rPr>
          <w:rFonts w:ascii="Times New Roman" w:hAnsi="Times New Roman"/>
          <w:sz w:val="24"/>
          <w:szCs w:val="24"/>
        </w:rPr>
      </w:pPr>
    </w:p>
    <w:p w:rsidR="00451463" w:rsidRPr="0060716A" w:rsidRDefault="00451463" w:rsidP="003A0BC3">
      <w:pPr>
        <w:pStyle w:val="ListParagraph"/>
        <w:numPr>
          <w:ilvl w:val="0"/>
          <w:numId w:val="0"/>
        </w:numPr>
        <w:ind w:left="360"/>
        <w:rPr>
          <w:rFonts w:ascii="Times New Roman" w:hAnsi="Times New Roman" w:cs="Times New Roman"/>
          <w:sz w:val="12"/>
          <w:szCs w:val="24"/>
        </w:rPr>
      </w:pPr>
    </w:p>
    <w:p w:rsidR="00451463" w:rsidRPr="003C638B" w:rsidRDefault="00451463" w:rsidP="00681AEF">
      <w:pPr>
        <w:pStyle w:val="ListParagraph"/>
        <w:numPr>
          <w:ilvl w:val="0"/>
          <w:numId w:val="2"/>
        </w:numPr>
        <w:rPr>
          <w:rFonts w:ascii="Times New Roman" w:hAnsi="Times New Roman" w:cs="Times New Roman"/>
          <w:sz w:val="24"/>
          <w:szCs w:val="24"/>
        </w:rPr>
      </w:pPr>
      <w:r w:rsidRPr="009F437E">
        <w:rPr>
          <w:rFonts w:ascii="Times New Roman" w:hAnsi="Times New Roman" w:cs="Times New Roman"/>
          <w:b/>
          <w:sz w:val="24"/>
          <w:szCs w:val="24"/>
        </w:rPr>
        <w:t xml:space="preserve">Secondary Prevention Domain – </w:t>
      </w:r>
      <w:r w:rsidR="00681AEF" w:rsidRPr="00681AEF">
        <w:rPr>
          <w:rFonts w:ascii="Times New Roman" w:hAnsi="Times New Roman" w:cs="Times New Roman"/>
          <w:b/>
          <w:sz w:val="24"/>
          <w:szCs w:val="24"/>
        </w:rPr>
        <w:t>Caring for Individuals At-R</w:t>
      </w:r>
      <w:r w:rsidR="00681AEF">
        <w:rPr>
          <w:rFonts w:ascii="Times New Roman" w:hAnsi="Times New Roman" w:cs="Times New Roman"/>
          <w:b/>
          <w:sz w:val="24"/>
          <w:szCs w:val="24"/>
        </w:rPr>
        <w:t>isk for Substance Use Disorders</w:t>
      </w:r>
      <w:r w:rsidRPr="009F437E">
        <w:rPr>
          <w:rFonts w:ascii="Times New Roman" w:hAnsi="Times New Roman" w:cs="Times New Roman"/>
          <w:b/>
          <w:sz w:val="24"/>
          <w:szCs w:val="24"/>
        </w:rPr>
        <w:t>:</w:t>
      </w:r>
      <w:r w:rsidRPr="009F437E">
        <w:rPr>
          <w:rFonts w:ascii="Times New Roman" w:hAnsi="Times New Roman" w:cs="Times New Roman"/>
          <w:sz w:val="24"/>
          <w:szCs w:val="24"/>
        </w:rPr>
        <w:t xml:space="preserve"> </w:t>
      </w:r>
      <w:r w:rsidR="00681AEF" w:rsidRPr="00681AEF">
        <w:rPr>
          <w:rFonts w:ascii="Times New Roman" w:hAnsi="Times New Roman" w:cs="Times New Roman"/>
          <w:i/>
          <w:sz w:val="24"/>
          <w:szCs w:val="24"/>
        </w:rPr>
        <w:t>Engaging Individuals in Safe, Informed, and Person-Centered Care</w:t>
      </w:r>
    </w:p>
    <w:p w:rsidR="003C638B" w:rsidRPr="003C638B" w:rsidRDefault="003C638B" w:rsidP="003C638B">
      <w:pPr>
        <w:ind w:left="360"/>
        <w:rPr>
          <w:rFonts w:ascii="Times New Roman" w:hAnsi="Times New Roman"/>
          <w:sz w:val="12"/>
          <w:szCs w:val="12"/>
        </w:rPr>
      </w:pPr>
    </w:p>
    <w:p w:rsidR="006968A0" w:rsidRPr="003C638B" w:rsidRDefault="00681AEF" w:rsidP="003C638B">
      <w:pPr>
        <w:pStyle w:val="ListParagraph"/>
        <w:numPr>
          <w:ilvl w:val="0"/>
          <w:numId w:val="3"/>
        </w:numPr>
        <w:rPr>
          <w:rFonts w:ascii="Times New Roman" w:hAnsi="Times New Roman" w:cs="Times New Roman"/>
          <w:sz w:val="12"/>
          <w:szCs w:val="12"/>
        </w:rPr>
      </w:pPr>
      <w:r w:rsidRPr="00681AEF">
        <w:rPr>
          <w:rFonts w:ascii="Times New Roman" w:hAnsi="Times New Roman" w:cs="Times New Roman"/>
          <w:b/>
          <w:sz w:val="24"/>
          <w:szCs w:val="24"/>
        </w:rPr>
        <w:t xml:space="preserve">Demonstrate </w:t>
      </w:r>
      <w:r w:rsidR="009C2D43">
        <w:rPr>
          <w:rFonts w:ascii="Times New Roman" w:hAnsi="Times New Roman" w:cs="Times New Roman"/>
          <w:b/>
          <w:sz w:val="24"/>
          <w:szCs w:val="24"/>
        </w:rPr>
        <w:t>an understanding of the substance use disorder treatment and recovery supports system</w:t>
      </w:r>
      <w:r w:rsidR="005E262B">
        <w:rPr>
          <w:rFonts w:ascii="Times New Roman" w:hAnsi="Times New Roman" w:cs="Times New Roman"/>
          <w:b/>
          <w:sz w:val="24"/>
          <w:szCs w:val="24"/>
        </w:rPr>
        <w:t>,</w:t>
      </w:r>
      <w:r w:rsidR="009C2D43">
        <w:rPr>
          <w:rFonts w:ascii="Times New Roman" w:hAnsi="Times New Roman" w:cs="Times New Roman"/>
          <w:b/>
          <w:sz w:val="24"/>
          <w:szCs w:val="24"/>
        </w:rPr>
        <w:t xml:space="preserve"> </w:t>
      </w:r>
      <w:r w:rsidR="005E262B">
        <w:rPr>
          <w:rFonts w:ascii="Times New Roman" w:hAnsi="Times New Roman" w:cs="Times New Roman"/>
          <w:b/>
          <w:sz w:val="24"/>
          <w:szCs w:val="24"/>
        </w:rPr>
        <w:t>and how</w:t>
      </w:r>
      <w:r w:rsidRPr="00681AEF">
        <w:rPr>
          <w:rFonts w:ascii="Times New Roman" w:hAnsi="Times New Roman" w:cs="Times New Roman"/>
          <w:b/>
          <w:sz w:val="24"/>
          <w:szCs w:val="24"/>
        </w:rPr>
        <w:t xml:space="preserve"> to appropriately refer individuals</w:t>
      </w:r>
      <w:r w:rsidRPr="00681AEF">
        <w:rPr>
          <w:rFonts w:ascii="Times New Roman" w:hAnsi="Times New Roman" w:cs="Times New Roman"/>
          <w:sz w:val="24"/>
          <w:szCs w:val="24"/>
        </w:rPr>
        <w:t xml:space="preserve"> to their primary care physician, </w:t>
      </w:r>
      <w:r w:rsidR="00C60BA2" w:rsidRPr="00681AEF">
        <w:rPr>
          <w:rFonts w:ascii="Times New Roman" w:hAnsi="Times New Roman" w:cs="Times New Roman"/>
          <w:sz w:val="24"/>
          <w:szCs w:val="24"/>
        </w:rPr>
        <w:t xml:space="preserve">substance use </w:t>
      </w:r>
      <w:r w:rsidR="00C60BA2">
        <w:rPr>
          <w:rFonts w:ascii="Times New Roman" w:hAnsi="Times New Roman" w:cs="Times New Roman"/>
          <w:sz w:val="24"/>
          <w:szCs w:val="24"/>
        </w:rPr>
        <w:t xml:space="preserve">intervention and </w:t>
      </w:r>
      <w:r w:rsidR="00C60BA2" w:rsidRPr="00681AEF">
        <w:rPr>
          <w:rFonts w:ascii="Times New Roman" w:hAnsi="Times New Roman" w:cs="Times New Roman"/>
          <w:sz w:val="24"/>
          <w:szCs w:val="24"/>
        </w:rPr>
        <w:t xml:space="preserve">treatment </w:t>
      </w:r>
      <w:r w:rsidR="00C60BA2">
        <w:rPr>
          <w:rFonts w:ascii="Times New Roman" w:hAnsi="Times New Roman" w:cs="Times New Roman"/>
          <w:sz w:val="24"/>
          <w:szCs w:val="24"/>
        </w:rPr>
        <w:t>service</w:t>
      </w:r>
      <w:r w:rsidR="00C60BA2" w:rsidRPr="00681AEF">
        <w:rPr>
          <w:rFonts w:ascii="Times New Roman" w:hAnsi="Times New Roman" w:cs="Times New Roman"/>
          <w:sz w:val="24"/>
          <w:szCs w:val="24"/>
        </w:rPr>
        <w:t>s</w:t>
      </w:r>
      <w:r w:rsidR="00C60BA2">
        <w:rPr>
          <w:rFonts w:ascii="Times New Roman" w:hAnsi="Times New Roman" w:cs="Times New Roman"/>
          <w:sz w:val="24"/>
          <w:szCs w:val="24"/>
        </w:rPr>
        <w:t>,</w:t>
      </w:r>
      <w:r w:rsidR="00C60BA2" w:rsidRPr="00681AEF">
        <w:rPr>
          <w:rFonts w:ascii="Times New Roman" w:hAnsi="Times New Roman" w:cs="Times New Roman"/>
          <w:sz w:val="24"/>
          <w:szCs w:val="24"/>
        </w:rPr>
        <w:t xml:space="preserve"> </w:t>
      </w:r>
      <w:r w:rsidRPr="00681AEF">
        <w:rPr>
          <w:rFonts w:ascii="Times New Roman" w:hAnsi="Times New Roman" w:cs="Times New Roman"/>
          <w:sz w:val="24"/>
          <w:szCs w:val="24"/>
        </w:rPr>
        <w:t>mental health specialists,</w:t>
      </w:r>
      <w:r w:rsidR="003907A7">
        <w:rPr>
          <w:rFonts w:ascii="Times New Roman" w:hAnsi="Times New Roman" w:cs="Times New Roman"/>
          <w:sz w:val="24"/>
          <w:szCs w:val="24"/>
        </w:rPr>
        <w:t xml:space="preserve"> community</w:t>
      </w:r>
      <w:r w:rsidR="00BF7350">
        <w:rPr>
          <w:rFonts w:ascii="Times New Roman" w:hAnsi="Times New Roman" w:cs="Times New Roman"/>
          <w:sz w:val="24"/>
          <w:szCs w:val="24"/>
        </w:rPr>
        <w:t>-based</w:t>
      </w:r>
      <w:r w:rsidR="003907A7">
        <w:rPr>
          <w:rFonts w:ascii="Times New Roman" w:hAnsi="Times New Roman" w:cs="Times New Roman"/>
          <w:sz w:val="24"/>
          <w:szCs w:val="24"/>
        </w:rPr>
        <w:t xml:space="preserve"> supports, and/or</w:t>
      </w:r>
      <w:r w:rsidR="00C60BA2">
        <w:rPr>
          <w:rFonts w:ascii="Times New Roman" w:hAnsi="Times New Roman" w:cs="Times New Roman"/>
          <w:sz w:val="24"/>
          <w:szCs w:val="24"/>
        </w:rPr>
        <w:t xml:space="preserve"> </w:t>
      </w:r>
      <w:r w:rsidRPr="00681AEF">
        <w:rPr>
          <w:rFonts w:ascii="Times New Roman" w:hAnsi="Times New Roman" w:cs="Times New Roman"/>
          <w:sz w:val="24"/>
          <w:szCs w:val="24"/>
        </w:rPr>
        <w:t>pain specialists for consultation and collaboration.</w:t>
      </w:r>
    </w:p>
    <w:p w:rsidR="003C638B" w:rsidRPr="0060716A" w:rsidRDefault="003C638B" w:rsidP="003C638B">
      <w:pPr>
        <w:pStyle w:val="ListParagraph"/>
        <w:numPr>
          <w:ilvl w:val="0"/>
          <w:numId w:val="0"/>
        </w:numPr>
        <w:ind w:left="720"/>
        <w:rPr>
          <w:rFonts w:ascii="Times New Roman" w:hAnsi="Times New Roman" w:cs="Times New Roman"/>
          <w:sz w:val="12"/>
          <w:szCs w:val="24"/>
        </w:rPr>
      </w:pPr>
    </w:p>
    <w:p w:rsidR="00483A44" w:rsidRPr="003C638B" w:rsidRDefault="005E262B" w:rsidP="003C638B">
      <w:pPr>
        <w:pStyle w:val="ListParagraph"/>
        <w:numPr>
          <w:ilvl w:val="0"/>
          <w:numId w:val="3"/>
        </w:numPr>
        <w:ind w:left="1166"/>
        <w:rPr>
          <w:rFonts w:ascii="Times New Roman" w:hAnsi="Times New Roman" w:cs="Times New Roman"/>
          <w:b/>
          <w:sz w:val="24"/>
          <w:szCs w:val="24"/>
        </w:rPr>
      </w:pPr>
      <w:r>
        <w:rPr>
          <w:rFonts w:ascii="Times New Roman" w:hAnsi="Times New Roman"/>
          <w:b/>
          <w:sz w:val="24"/>
          <w:szCs w:val="24"/>
        </w:rPr>
        <w:t>Demonstrate the ability to complete a multi-dimensional contextual assessment</w:t>
      </w:r>
      <w:r>
        <w:rPr>
          <w:rFonts w:ascii="Times New Roman" w:hAnsi="Times New Roman"/>
          <w:sz w:val="24"/>
          <w:szCs w:val="24"/>
        </w:rPr>
        <w:t xml:space="preserve"> inclusive of substance use and its interaction with symptoms of mental illness, which informs treatment and recovery support recommendations across the continuum of care.</w:t>
      </w:r>
    </w:p>
    <w:p w:rsidR="003C638B" w:rsidRPr="003C638B" w:rsidRDefault="003C638B" w:rsidP="003C638B">
      <w:pPr>
        <w:rPr>
          <w:rFonts w:ascii="Times New Roman" w:hAnsi="Times New Roman"/>
          <w:b/>
          <w:sz w:val="12"/>
          <w:szCs w:val="12"/>
        </w:rPr>
      </w:pPr>
    </w:p>
    <w:p w:rsidR="006968A0" w:rsidRDefault="00B214B4" w:rsidP="00C87F53">
      <w:pPr>
        <w:pStyle w:val="ListParagraph"/>
        <w:numPr>
          <w:ilvl w:val="0"/>
          <w:numId w:val="3"/>
        </w:numPr>
        <w:ind w:left="1166"/>
        <w:rPr>
          <w:rFonts w:ascii="Times New Roman" w:hAnsi="Times New Roman" w:cs="Times New Roman"/>
          <w:sz w:val="24"/>
          <w:szCs w:val="24"/>
        </w:rPr>
      </w:pPr>
      <w:r>
        <w:rPr>
          <w:rFonts w:ascii="Times New Roman" w:hAnsi="Times New Roman" w:cs="Times New Roman"/>
          <w:b/>
          <w:sz w:val="24"/>
          <w:szCs w:val="24"/>
        </w:rPr>
        <w:t>Articulate</w:t>
      </w:r>
      <w:r w:rsidRPr="00681AEF">
        <w:rPr>
          <w:rFonts w:ascii="Times New Roman" w:hAnsi="Times New Roman" w:cs="Times New Roman"/>
          <w:b/>
          <w:sz w:val="24"/>
          <w:szCs w:val="24"/>
        </w:rPr>
        <w:t xml:space="preserve"> </w:t>
      </w:r>
      <w:r w:rsidR="006968A0" w:rsidRPr="00681AEF">
        <w:rPr>
          <w:rFonts w:ascii="Times New Roman" w:hAnsi="Times New Roman" w:cs="Times New Roman"/>
          <w:b/>
          <w:sz w:val="24"/>
          <w:szCs w:val="24"/>
        </w:rPr>
        <w:t>the foundational skills in person-centered counseling and behavior change</w:t>
      </w:r>
      <w:r w:rsidR="006968A0" w:rsidRPr="00681AEF">
        <w:rPr>
          <w:rFonts w:ascii="Times New Roman" w:hAnsi="Times New Roman" w:cs="Times New Roman"/>
          <w:sz w:val="24"/>
          <w:szCs w:val="24"/>
        </w:rPr>
        <w:t>, consistent with evidence-based techniques</w:t>
      </w:r>
      <w:r w:rsidR="006968A0">
        <w:rPr>
          <w:rFonts w:ascii="Times New Roman" w:hAnsi="Times New Roman" w:cs="Times New Roman"/>
          <w:sz w:val="24"/>
          <w:szCs w:val="24"/>
        </w:rPr>
        <w:t xml:space="preserve">, including </w:t>
      </w:r>
      <w:r>
        <w:rPr>
          <w:rFonts w:ascii="Times New Roman" w:hAnsi="Times New Roman" w:cs="Times New Roman"/>
          <w:sz w:val="24"/>
          <w:szCs w:val="24"/>
        </w:rPr>
        <w:t>motivational interviewing,</w:t>
      </w:r>
      <w:r w:rsidR="00B33A1A">
        <w:rPr>
          <w:rFonts w:ascii="Times New Roman" w:hAnsi="Times New Roman" w:cs="Times New Roman"/>
          <w:sz w:val="24"/>
          <w:szCs w:val="24"/>
        </w:rPr>
        <w:t xml:space="preserve"> harm reduction,</w:t>
      </w:r>
      <w:r>
        <w:rPr>
          <w:rFonts w:ascii="Times New Roman" w:hAnsi="Times New Roman" w:cs="Times New Roman"/>
          <w:sz w:val="24"/>
          <w:szCs w:val="24"/>
        </w:rPr>
        <w:t xml:space="preserve"> relapse prevention, and </w:t>
      </w:r>
      <w:r w:rsidR="006968A0">
        <w:rPr>
          <w:rFonts w:ascii="Times New Roman" w:hAnsi="Times New Roman" w:cs="Times New Roman"/>
          <w:sz w:val="24"/>
          <w:szCs w:val="24"/>
        </w:rPr>
        <w:t>brief intervention skills</w:t>
      </w:r>
      <w:r w:rsidR="006968A0" w:rsidRPr="00681AEF">
        <w:rPr>
          <w:rFonts w:ascii="Times New Roman" w:hAnsi="Times New Roman" w:cs="Times New Roman"/>
          <w:sz w:val="24"/>
          <w:szCs w:val="24"/>
        </w:rPr>
        <w:t>.</w:t>
      </w:r>
    </w:p>
    <w:p w:rsidR="003C638B" w:rsidRPr="003C638B" w:rsidRDefault="003C638B" w:rsidP="003C638B">
      <w:pPr>
        <w:jc w:val="both"/>
        <w:rPr>
          <w:rFonts w:ascii="Times New Roman" w:hAnsi="Times New Roman"/>
          <w:sz w:val="24"/>
          <w:szCs w:val="24"/>
        </w:rPr>
      </w:pPr>
    </w:p>
    <w:p w:rsidR="00BB5F54" w:rsidRPr="0020167C" w:rsidRDefault="00BB5F54" w:rsidP="0020167C">
      <w:pPr>
        <w:rPr>
          <w:rFonts w:ascii="Times New Roman" w:hAnsi="Times New Roman"/>
          <w:sz w:val="12"/>
          <w:szCs w:val="24"/>
        </w:rPr>
      </w:pPr>
    </w:p>
    <w:p w:rsidR="00451463" w:rsidRPr="009F437E" w:rsidRDefault="00451463" w:rsidP="003A0BC3">
      <w:pPr>
        <w:pStyle w:val="ListParagraph"/>
        <w:numPr>
          <w:ilvl w:val="0"/>
          <w:numId w:val="2"/>
        </w:numPr>
        <w:rPr>
          <w:rFonts w:ascii="Times New Roman" w:hAnsi="Times New Roman" w:cs="Times New Roman"/>
          <w:i/>
          <w:sz w:val="24"/>
          <w:szCs w:val="24"/>
        </w:rPr>
      </w:pPr>
      <w:r w:rsidRPr="009F437E">
        <w:rPr>
          <w:rFonts w:ascii="Times New Roman" w:hAnsi="Times New Roman" w:cs="Times New Roman"/>
          <w:b/>
          <w:sz w:val="24"/>
          <w:szCs w:val="24"/>
        </w:rPr>
        <w:t>Tertiar</w:t>
      </w:r>
      <w:r w:rsidR="002C5CC3" w:rsidRPr="009F437E">
        <w:rPr>
          <w:rFonts w:ascii="Times New Roman" w:hAnsi="Times New Roman" w:cs="Times New Roman"/>
          <w:b/>
          <w:sz w:val="24"/>
          <w:szCs w:val="24"/>
        </w:rPr>
        <w:t>y Prevention Domain - Managing</w:t>
      </w:r>
      <w:r w:rsidRPr="009F437E">
        <w:rPr>
          <w:rFonts w:ascii="Times New Roman" w:hAnsi="Times New Roman" w:cs="Times New Roman"/>
          <w:b/>
          <w:sz w:val="24"/>
          <w:szCs w:val="24"/>
        </w:rPr>
        <w:t xml:space="preserve"> Substance Use Disorders as a Chronic Disease:</w:t>
      </w:r>
      <w:r w:rsidRPr="009F437E">
        <w:rPr>
          <w:rFonts w:ascii="Times New Roman" w:hAnsi="Times New Roman" w:cs="Times New Roman"/>
          <w:sz w:val="24"/>
          <w:szCs w:val="24"/>
        </w:rPr>
        <w:t xml:space="preserve"> </w:t>
      </w:r>
      <w:r w:rsidR="00F42088" w:rsidRPr="009F437E">
        <w:rPr>
          <w:rFonts w:ascii="Times New Roman" w:hAnsi="Times New Roman" w:cs="Times New Roman"/>
          <w:i/>
          <w:sz w:val="24"/>
          <w:szCs w:val="24"/>
        </w:rPr>
        <w:t>Eliminate</w:t>
      </w:r>
      <w:r w:rsidRPr="009F437E">
        <w:rPr>
          <w:rFonts w:ascii="Times New Roman" w:hAnsi="Times New Roman" w:cs="Times New Roman"/>
          <w:i/>
          <w:sz w:val="24"/>
          <w:szCs w:val="24"/>
        </w:rPr>
        <w:t xml:space="preserve"> Stigma and Build Awareness of Social Determinants </w:t>
      </w:r>
    </w:p>
    <w:p w:rsidR="00451463" w:rsidRPr="0060716A" w:rsidRDefault="00451463" w:rsidP="003A0BC3">
      <w:pPr>
        <w:rPr>
          <w:rFonts w:ascii="Times New Roman" w:hAnsi="Times New Roman"/>
          <w:sz w:val="12"/>
          <w:szCs w:val="24"/>
        </w:rPr>
      </w:pPr>
    </w:p>
    <w:p w:rsidR="00DF41C9" w:rsidRPr="00681AEF" w:rsidRDefault="00681AEF" w:rsidP="009C2D43">
      <w:pPr>
        <w:pStyle w:val="ListParagraph"/>
        <w:numPr>
          <w:ilvl w:val="0"/>
          <w:numId w:val="3"/>
        </w:numPr>
        <w:rPr>
          <w:rFonts w:ascii="Times New Roman" w:hAnsi="Times New Roman" w:cs="Times New Roman"/>
          <w:sz w:val="24"/>
          <w:szCs w:val="24"/>
        </w:rPr>
      </w:pPr>
      <w:r w:rsidRPr="00681AEF">
        <w:rPr>
          <w:rFonts w:ascii="Times New Roman" w:hAnsi="Times New Roman" w:cs="Times New Roman"/>
          <w:b/>
          <w:sz w:val="24"/>
          <w:szCs w:val="24"/>
        </w:rPr>
        <w:t>Recognize the risk factors for, and signs of, opioid overdose</w:t>
      </w:r>
      <w:r w:rsidRPr="00681AEF">
        <w:rPr>
          <w:rFonts w:ascii="Times New Roman" w:hAnsi="Times New Roman" w:cs="Times New Roman"/>
          <w:sz w:val="24"/>
          <w:szCs w:val="24"/>
        </w:rPr>
        <w:t xml:space="preserve"> and demonstrate the correct use of naloxone </w:t>
      </w:r>
      <w:r w:rsidR="00B214B4">
        <w:rPr>
          <w:rFonts w:ascii="Times New Roman" w:hAnsi="Times New Roman" w:cs="Times New Roman"/>
          <w:sz w:val="24"/>
          <w:szCs w:val="24"/>
        </w:rPr>
        <w:t xml:space="preserve">(Narcan) </w:t>
      </w:r>
      <w:r w:rsidRPr="00681AEF">
        <w:rPr>
          <w:rFonts w:ascii="Times New Roman" w:hAnsi="Times New Roman" w:cs="Times New Roman"/>
          <w:sz w:val="24"/>
          <w:szCs w:val="24"/>
        </w:rPr>
        <w:t>rescue.</w:t>
      </w:r>
    </w:p>
    <w:p w:rsidR="00DF41C9" w:rsidRPr="009F437E" w:rsidRDefault="00DF41C9" w:rsidP="003A0BC3">
      <w:pPr>
        <w:pStyle w:val="ListParagraph"/>
        <w:numPr>
          <w:ilvl w:val="0"/>
          <w:numId w:val="0"/>
        </w:numPr>
        <w:ind w:left="810"/>
        <w:rPr>
          <w:rFonts w:ascii="Times New Roman" w:hAnsi="Times New Roman" w:cs="Times New Roman"/>
          <w:sz w:val="16"/>
          <w:szCs w:val="16"/>
        </w:rPr>
      </w:pPr>
    </w:p>
    <w:p w:rsidR="00451463" w:rsidRPr="009F437E" w:rsidDel="001D40C9" w:rsidRDefault="00681AEF" w:rsidP="009C2D43">
      <w:pPr>
        <w:pStyle w:val="ListParagraph"/>
        <w:numPr>
          <w:ilvl w:val="0"/>
          <w:numId w:val="3"/>
        </w:numPr>
        <w:rPr>
          <w:rFonts w:ascii="Times New Roman" w:hAnsi="Times New Roman" w:cs="Times New Roman"/>
          <w:sz w:val="24"/>
          <w:szCs w:val="24"/>
        </w:rPr>
      </w:pPr>
      <w:r w:rsidRPr="00681AEF" w:rsidDel="001D40C9">
        <w:rPr>
          <w:rFonts w:ascii="Times New Roman" w:hAnsi="Times New Roman" w:cs="Times New Roman"/>
          <w:b/>
          <w:sz w:val="24"/>
          <w:szCs w:val="24"/>
        </w:rPr>
        <w:t>Recognize substance use disorders as a chronic disease</w:t>
      </w:r>
      <w:r w:rsidRPr="00681AEF" w:rsidDel="001D40C9">
        <w:rPr>
          <w:rFonts w:ascii="Times New Roman" w:hAnsi="Times New Roman" w:cs="Times New Roman"/>
          <w:sz w:val="24"/>
          <w:szCs w:val="24"/>
        </w:rPr>
        <w:t xml:space="preserve"> that </w:t>
      </w:r>
      <w:r w:rsidR="009C2D43">
        <w:rPr>
          <w:rFonts w:ascii="Times New Roman" w:hAnsi="Times New Roman" w:cs="Times New Roman"/>
          <w:sz w:val="24"/>
          <w:szCs w:val="24"/>
        </w:rPr>
        <w:t xml:space="preserve">affects </w:t>
      </w:r>
      <w:r w:rsidR="009C2D43" w:rsidRPr="009C2D43">
        <w:rPr>
          <w:rFonts w:ascii="Times New Roman" w:hAnsi="Times New Roman" w:cs="Times New Roman"/>
          <w:sz w:val="24"/>
          <w:szCs w:val="24"/>
        </w:rPr>
        <w:t>individuals</w:t>
      </w:r>
      <w:r w:rsidR="00B214B4">
        <w:rPr>
          <w:rFonts w:ascii="Times New Roman" w:hAnsi="Times New Roman" w:cs="Times New Roman"/>
          <w:sz w:val="24"/>
          <w:szCs w:val="24"/>
        </w:rPr>
        <w:t xml:space="preserve"> and families</w:t>
      </w:r>
      <w:r w:rsidR="009C2D43" w:rsidRPr="009C2D43">
        <w:rPr>
          <w:rFonts w:ascii="Times New Roman" w:hAnsi="Times New Roman" w:cs="Times New Roman"/>
          <w:sz w:val="24"/>
          <w:szCs w:val="24"/>
        </w:rPr>
        <w:t xml:space="preserve"> physically, mentally, spiritually, and socially</w:t>
      </w:r>
      <w:r w:rsidR="00B214B4">
        <w:rPr>
          <w:rFonts w:ascii="Times New Roman" w:hAnsi="Times New Roman" w:cs="Times New Roman"/>
          <w:sz w:val="24"/>
          <w:szCs w:val="24"/>
        </w:rPr>
        <w:t xml:space="preserve">. </w:t>
      </w:r>
      <w:r w:rsidR="00B214B4" w:rsidRPr="00C87F53">
        <w:rPr>
          <w:rFonts w:ascii="Times New Roman" w:hAnsi="Times New Roman" w:cs="Times New Roman"/>
          <w:sz w:val="24"/>
          <w:szCs w:val="24"/>
        </w:rPr>
        <w:t xml:space="preserve">Importantly, substance </w:t>
      </w:r>
      <w:r w:rsidR="00B214B4" w:rsidRPr="00B214B4">
        <w:rPr>
          <w:rFonts w:ascii="Times New Roman" w:hAnsi="Times New Roman" w:cs="Times New Roman"/>
          <w:sz w:val="24"/>
          <w:szCs w:val="24"/>
        </w:rPr>
        <w:t xml:space="preserve">use affects pregnancies and </w:t>
      </w:r>
      <w:r w:rsidR="00B214B4" w:rsidRPr="00C87F53">
        <w:rPr>
          <w:rFonts w:ascii="Times New Roman" w:hAnsi="Times New Roman" w:cs="Times New Roman"/>
          <w:sz w:val="24"/>
          <w:szCs w:val="24"/>
        </w:rPr>
        <w:t>parent</w:t>
      </w:r>
      <w:r w:rsidR="00B214B4">
        <w:rPr>
          <w:rFonts w:ascii="Times New Roman" w:hAnsi="Times New Roman" w:cs="Times New Roman"/>
          <w:sz w:val="24"/>
          <w:szCs w:val="24"/>
        </w:rPr>
        <w:t>-</w:t>
      </w:r>
      <w:r w:rsidR="00B214B4" w:rsidRPr="00C87F53">
        <w:rPr>
          <w:rFonts w:ascii="Times New Roman" w:hAnsi="Times New Roman" w:cs="Times New Roman"/>
          <w:sz w:val="24"/>
          <w:szCs w:val="24"/>
        </w:rPr>
        <w:t>child</w:t>
      </w:r>
      <w:r w:rsidR="00B214B4">
        <w:rPr>
          <w:rFonts w:ascii="Times New Roman" w:hAnsi="Times New Roman" w:cs="Times New Roman"/>
          <w:sz w:val="24"/>
          <w:szCs w:val="24"/>
        </w:rPr>
        <w:t xml:space="preserve"> relationships</w:t>
      </w:r>
      <w:r w:rsidR="00B214B4" w:rsidRPr="00C87F53">
        <w:rPr>
          <w:rFonts w:ascii="Times New Roman" w:hAnsi="Times New Roman" w:cs="Times New Roman"/>
          <w:sz w:val="24"/>
          <w:szCs w:val="24"/>
        </w:rPr>
        <w:t xml:space="preserve">. </w:t>
      </w:r>
      <w:r w:rsidR="00B214B4">
        <w:rPr>
          <w:rFonts w:ascii="Times New Roman" w:hAnsi="Times New Roman" w:cs="Times New Roman"/>
          <w:sz w:val="24"/>
          <w:szCs w:val="24"/>
        </w:rPr>
        <w:t xml:space="preserve"> </w:t>
      </w:r>
      <w:proofErr w:type="gramStart"/>
      <w:r w:rsidR="00B214B4">
        <w:rPr>
          <w:rFonts w:ascii="Times New Roman" w:hAnsi="Times New Roman" w:cs="Times New Roman"/>
          <w:sz w:val="24"/>
          <w:szCs w:val="24"/>
        </w:rPr>
        <w:t xml:space="preserve">Addiction </w:t>
      </w:r>
      <w:r w:rsidR="009C2D43" w:rsidRPr="009C2D43" w:rsidDel="001D40C9">
        <w:rPr>
          <w:rFonts w:ascii="Times New Roman" w:hAnsi="Times New Roman" w:cs="Times New Roman"/>
          <w:sz w:val="24"/>
          <w:szCs w:val="24"/>
        </w:rPr>
        <w:t xml:space="preserve"> </w:t>
      </w:r>
      <w:r w:rsidRPr="00681AEF" w:rsidDel="001D40C9">
        <w:rPr>
          <w:rFonts w:ascii="Times New Roman" w:hAnsi="Times New Roman" w:cs="Times New Roman"/>
          <w:sz w:val="24"/>
          <w:szCs w:val="24"/>
        </w:rPr>
        <w:t>can</w:t>
      </w:r>
      <w:proofErr w:type="gramEnd"/>
      <w:r w:rsidRPr="00681AEF" w:rsidDel="001D40C9">
        <w:rPr>
          <w:rFonts w:ascii="Times New Roman" w:hAnsi="Times New Roman" w:cs="Times New Roman"/>
          <w:sz w:val="24"/>
          <w:szCs w:val="24"/>
        </w:rPr>
        <w:t xml:space="preserve"> be treated </w:t>
      </w:r>
      <w:r w:rsidR="00F970BE">
        <w:rPr>
          <w:rFonts w:ascii="Times New Roman" w:hAnsi="Times New Roman" w:cs="Times New Roman"/>
          <w:sz w:val="24"/>
          <w:szCs w:val="24"/>
        </w:rPr>
        <w:t xml:space="preserve">and recovered from </w:t>
      </w:r>
      <w:r w:rsidRPr="00681AEF" w:rsidDel="001D40C9">
        <w:rPr>
          <w:rFonts w:ascii="Times New Roman" w:hAnsi="Times New Roman" w:cs="Times New Roman"/>
          <w:sz w:val="24"/>
          <w:szCs w:val="24"/>
        </w:rPr>
        <w:t>with effective assessment, referral,</w:t>
      </w:r>
      <w:r w:rsidR="00F970BE">
        <w:rPr>
          <w:rFonts w:ascii="Times New Roman" w:hAnsi="Times New Roman" w:cs="Times New Roman"/>
          <w:sz w:val="24"/>
          <w:szCs w:val="24"/>
        </w:rPr>
        <w:t xml:space="preserve"> community supports,</w:t>
      </w:r>
      <w:r w:rsidRPr="00681AEF" w:rsidDel="001D40C9">
        <w:rPr>
          <w:rFonts w:ascii="Times New Roman" w:hAnsi="Times New Roman" w:cs="Times New Roman"/>
          <w:sz w:val="24"/>
          <w:szCs w:val="24"/>
        </w:rPr>
        <w:t xml:space="preserve"> and inter-professional collaboration.</w:t>
      </w:r>
    </w:p>
    <w:p w:rsidR="00451463" w:rsidRPr="0060716A" w:rsidRDefault="00451463" w:rsidP="003A0BC3">
      <w:pPr>
        <w:pStyle w:val="ListParagraph"/>
        <w:numPr>
          <w:ilvl w:val="0"/>
          <w:numId w:val="0"/>
        </w:numPr>
        <w:ind w:left="810"/>
        <w:rPr>
          <w:rFonts w:ascii="Times New Roman" w:hAnsi="Times New Roman" w:cs="Times New Roman"/>
          <w:sz w:val="12"/>
          <w:szCs w:val="16"/>
        </w:rPr>
      </w:pPr>
    </w:p>
    <w:p w:rsidR="00451463" w:rsidRPr="009F437E" w:rsidRDefault="00681AEF" w:rsidP="009C2D43">
      <w:pPr>
        <w:pStyle w:val="ListParagraph"/>
        <w:numPr>
          <w:ilvl w:val="0"/>
          <w:numId w:val="3"/>
        </w:numPr>
        <w:rPr>
          <w:rFonts w:ascii="Times New Roman" w:hAnsi="Times New Roman" w:cs="Times New Roman"/>
          <w:sz w:val="24"/>
          <w:szCs w:val="24"/>
        </w:rPr>
      </w:pPr>
      <w:r w:rsidRPr="00681AEF">
        <w:rPr>
          <w:rFonts w:ascii="Times New Roman" w:hAnsi="Times New Roman" w:cs="Times New Roman"/>
          <w:b/>
          <w:sz w:val="24"/>
          <w:szCs w:val="24"/>
        </w:rPr>
        <w:lastRenderedPageBreak/>
        <w:t xml:space="preserve">Recognize </w:t>
      </w:r>
      <w:r w:rsidR="00B214B4">
        <w:rPr>
          <w:rFonts w:ascii="Times New Roman" w:hAnsi="Times New Roman" w:cs="Times New Roman"/>
          <w:b/>
          <w:sz w:val="24"/>
          <w:szCs w:val="24"/>
        </w:rPr>
        <w:t xml:space="preserve">and assess </w:t>
      </w:r>
      <w:r w:rsidRPr="00681AEF">
        <w:rPr>
          <w:rFonts w:ascii="Times New Roman" w:hAnsi="Times New Roman" w:cs="Times New Roman"/>
          <w:b/>
          <w:sz w:val="24"/>
          <w:szCs w:val="24"/>
        </w:rPr>
        <w:t>their own and societal stigma</w:t>
      </w:r>
      <w:r w:rsidR="00C22E46">
        <w:rPr>
          <w:rFonts w:ascii="Times New Roman" w:hAnsi="Times New Roman" w:cs="Times New Roman"/>
          <w:b/>
          <w:sz w:val="24"/>
          <w:szCs w:val="24"/>
        </w:rPr>
        <w:t>s</w:t>
      </w:r>
      <w:r w:rsidRPr="00681AEF">
        <w:rPr>
          <w:rFonts w:ascii="Times New Roman" w:hAnsi="Times New Roman" w:cs="Times New Roman"/>
          <w:b/>
          <w:sz w:val="24"/>
          <w:szCs w:val="24"/>
        </w:rPr>
        <w:t xml:space="preserve"> and biases</w:t>
      </w:r>
      <w:r w:rsidRPr="00681AEF">
        <w:rPr>
          <w:rFonts w:ascii="Times New Roman" w:hAnsi="Times New Roman" w:cs="Times New Roman"/>
          <w:sz w:val="24"/>
          <w:szCs w:val="24"/>
        </w:rPr>
        <w:t xml:space="preserve"> against individuals suffering from substance use disorders and associated evidence-based medication-assisted treatment to work toward eliminating stigma.</w:t>
      </w:r>
    </w:p>
    <w:p w:rsidR="00451463" w:rsidRPr="0060716A" w:rsidRDefault="00451463" w:rsidP="003A0BC3">
      <w:pPr>
        <w:pStyle w:val="ListParagraph"/>
        <w:numPr>
          <w:ilvl w:val="0"/>
          <w:numId w:val="0"/>
        </w:numPr>
        <w:ind w:left="810"/>
        <w:rPr>
          <w:rFonts w:ascii="Times New Roman" w:hAnsi="Times New Roman" w:cs="Times New Roman"/>
          <w:sz w:val="12"/>
          <w:szCs w:val="16"/>
        </w:rPr>
      </w:pPr>
    </w:p>
    <w:p w:rsidR="00E524A1" w:rsidRPr="00F970BE" w:rsidRDefault="00681AEF" w:rsidP="00E524A1">
      <w:pPr>
        <w:pStyle w:val="ListParagraph"/>
        <w:numPr>
          <w:ilvl w:val="0"/>
          <w:numId w:val="3"/>
        </w:numPr>
        <w:sectPr w:rsidR="00E524A1" w:rsidRPr="00F970BE" w:rsidSect="00F60D50">
          <w:pgSz w:w="12240" w:h="15840"/>
          <w:pgMar w:top="720" w:right="720" w:bottom="720" w:left="720" w:header="288" w:footer="144" w:gutter="0"/>
          <w:cols w:space="720"/>
          <w:docGrid w:linePitch="299"/>
        </w:sectPr>
      </w:pPr>
      <w:r w:rsidRPr="00681AEF">
        <w:rPr>
          <w:rFonts w:ascii="Times New Roman" w:hAnsi="Times New Roman" w:cs="Times New Roman"/>
          <w:b/>
          <w:sz w:val="24"/>
          <w:szCs w:val="24"/>
        </w:rPr>
        <w:t xml:space="preserve">Identify and incorporate relevant </w:t>
      </w:r>
      <w:r w:rsidR="00231F0F">
        <w:rPr>
          <w:rFonts w:ascii="Times New Roman" w:hAnsi="Times New Roman" w:cs="Times New Roman"/>
          <w:b/>
          <w:sz w:val="24"/>
          <w:szCs w:val="24"/>
        </w:rPr>
        <w:t>information</w:t>
      </w:r>
      <w:r w:rsidR="00231F0F" w:rsidRPr="00681AEF">
        <w:rPr>
          <w:rFonts w:ascii="Times New Roman" w:hAnsi="Times New Roman" w:cs="Times New Roman"/>
          <w:b/>
          <w:sz w:val="24"/>
          <w:szCs w:val="24"/>
        </w:rPr>
        <w:t xml:space="preserve"> </w:t>
      </w:r>
      <w:r w:rsidRPr="00681AEF">
        <w:rPr>
          <w:rFonts w:ascii="Times New Roman" w:hAnsi="Times New Roman" w:cs="Times New Roman"/>
          <w:b/>
          <w:sz w:val="24"/>
          <w:szCs w:val="24"/>
        </w:rPr>
        <w:t xml:space="preserve">regarding </w:t>
      </w:r>
      <w:r w:rsidR="00231F0F">
        <w:rPr>
          <w:rFonts w:ascii="Times New Roman" w:hAnsi="Times New Roman" w:cs="Times New Roman"/>
          <w:b/>
          <w:sz w:val="24"/>
          <w:szCs w:val="24"/>
        </w:rPr>
        <w:t xml:space="preserve">health inequities, current and historical drug policies, </w:t>
      </w:r>
      <w:r w:rsidR="00D523CB">
        <w:rPr>
          <w:rFonts w:ascii="Times New Roman" w:hAnsi="Times New Roman" w:cs="Times New Roman"/>
          <w:b/>
          <w:sz w:val="24"/>
          <w:szCs w:val="24"/>
        </w:rPr>
        <w:t>criminal justice practices</w:t>
      </w:r>
      <w:r w:rsidR="00D523CB">
        <w:rPr>
          <w:rFonts w:ascii="Times New Roman" w:hAnsi="Times New Roman" w:cs="Times New Roman"/>
          <w:b/>
          <w:color w:val="000000"/>
          <w:sz w:val="24"/>
          <w:szCs w:val="24"/>
        </w:rPr>
        <w:t xml:space="preserve">, and </w:t>
      </w:r>
      <w:r w:rsidR="00D523CB" w:rsidRPr="00C87F53">
        <w:rPr>
          <w:rFonts w:ascii="Times New Roman" w:hAnsi="Times New Roman" w:cs="Times New Roman"/>
          <w:b/>
          <w:sz w:val="24"/>
          <w:szCs w:val="24"/>
        </w:rPr>
        <w:t>related forms of systemic oppression</w:t>
      </w:r>
      <w:r w:rsidRPr="00C87F53">
        <w:rPr>
          <w:rFonts w:ascii="Times New Roman" w:hAnsi="Times New Roman" w:cs="Times New Roman"/>
          <w:sz w:val="24"/>
          <w:szCs w:val="24"/>
        </w:rPr>
        <w:t xml:space="preserve"> </w:t>
      </w:r>
      <w:r w:rsidRPr="00681AEF">
        <w:rPr>
          <w:rFonts w:ascii="Times New Roman" w:hAnsi="Times New Roman" w:cs="Times New Roman"/>
          <w:sz w:val="24"/>
          <w:szCs w:val="24"/>
        </w:rPr>
        <w:t xml:space="preserve">into planning how to support individuals in the management </w:t>
      </w:r>
      <w:r>
        <w:rPr>
          <w:rFonts w:ascii="Times New Roman" w:hAnsi="Times New Roman" w:cs="Times New Roman"/>
          <w:sz w:val="24"/>
          <w:szCs w:val="24"/>
        </w:rPr>
        <w:t>of their substance use disorder</w:t>
      </w:r>
      <w:r w:rsidR="009C2D43">
        <w:rPr>
          <w:rFonts w:ascii="Times New Roman" w:hAnsi="Times New Roman" w:cs="Times New Roman"/>
          <w:sz w:val="24"/>
          <w:szCs w:val="24"/>
        </w:rPr>
        <w:t xml:space="preserve">, and </w:t>
      </w:r>
      <w:r w:rsidR="009C2D43">
        <w:rPr>
          <w:rFonts w:ascii="Times New Roman" w:hAnsi="Times New Roman"/>
          <w:b/>
          <w:sz w:val="24"/>
          <w:szCs w:val="24"/>
        </w:rPr>
        <w:t>r</w:t>
      </w:r>
      <w:r w:rsidR="009C2D43" w:rsidRPr="009C2D43">
        <w:rPr>
          <w:rFonts w:ascii="Times New Roman" w:hAnsi="Times New Roman"/>
          <w:b/>
          <w:sz w:val="24"/>
          <w:szCs w:val="24"/>
        </w:rPr>
        <w:t>ecognize that in order to have a better chance at recovery, an individual’s basic needs must be met</w:t>
      </w:r>
      <w:r w:rsidR="009C2D43">
        <w:rPr>
          <w:rFonts w:ascii="Times New Roman" w:hAnsi="Times New Roman"/>
          <w:sz w:val="24"/>
          <w:szCs w:val="24"/>
        </w:rPr>
        <w:t xml:space="preserve">, including </w:t>
      </w:r>
      <w:r w:rsidR="00231F0F">
        <w:rPr>
          <w:rFonts w:ascii="Times New Roman" w:hAnsi="Times New Roman"/>
          <w:sz w:val="24"/>
          <w:szCs w:val="24"/>
        </w:rPr>
        <w:t xml:space="preserve">safe and </w:t>
      </w:r>
      <w:r w:rsidR="009C2D43">
        <w:rPr>
          <w:rFonts w:ascii="Times New Roman" w:hAnsi="Times New Roman"/>
          <w:sz w:val="24"/>
          <w:szCs w:val="24"/>
        </w:rPr>
        <w:t>stable housing, primary health care, mental health care, and access to ongoing support services as needed.</w:t>
      </w:r>
      <w:r w:rsidR="007461B3" w:rsidRPr="00F970BE">
        <w:t xml:space="preserve"> </w:t>
      </w:r>
    </w:p>
    <w:p w:rsidR="00B506E9" w:rsidRPr="007679AB" w:rsidRDefault="00B506E9" w:rsidP="00360656">
      <w:pPr>
        <w:pStyle w:val="Title"/>
        <w:numPr>
          <w:ilvl w:val="0"/>
          <w:numId w:val="0"/>
        </w:numPr>
        <w:rPr>
          <w:rFonts w:ascii="Times New Roman" w:hAnsi="Times New Roman" w:cs="Times New Roman"/>
          <w:b/>
          <w:sz w:val="24"/>
          <w:szCs w:val="24"/>
          <w:u w:val="single"/>
        </w:rPr>
      </w:pPr>
      <w:r w:rsidRPr="007679AB">
        <w:rPr>
          <w:rFonts w:ascii="Times New Roman" w:hAnsi="Times New Roman" w:cs="Times New Roman"/>
          <w:b/>
          <w:sz w:val="24"/>
          <w:szCs w:val="24"/>
        </w:rPr>
        <w:lastRenderedPageBreak/>
        <w:t>References</w:t>
      </w:r>
      <w:r w:rsidR="00263DE8" w:rsidRPr="007679AB">
        <w:rPr>
          <w:rFonts w:ascii="Times New Roman" w:hAnsi="Times New Roman" w:cs="Times New Roman"/>
          <w:b/>
          <w:sz w:val="24"/>
          <w:szCs w:val="24"/>
        </w:rPr>
        <w:t>:</w:t>
      </w:r>
    </w:p>
    <w:p w:rsidR="00AA3A43" w:rsidRPr="007679AB" w:rsidRDefault="00AA3A43" w:rsidP="00AA3A43">
      <w:pPr>
        <w:ind w:left="540" w:hanging="540"/>
        <w:rPr>
          <w:rFonts w:ascii="Times New Roman" w:eastAsia="Times New Roman" w:hAnsi="Times New Roman"/>
          <w:sz w:val="20"/>
          <w:szCs w:val="20"/>
        </w:rPr>
      </w:pPr>
    </w:p>
    <w:p w:rsidR="00586A46" w:rsidRPr="007679AB" w:rsidRDefault="00586A46"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Council on </w:t>
      </w:r>
      <w:r w:rsidR="009B5198" w:rsidRPr="007679AB">
        <w:rPr>
          <w:rFonts w:ascii="Times New Roman" w:hAnsi="Times New Roman" w:cs="Times New Roman"/>
          <w:color w:val="212121"/>
          <w:sz w:val="20"/>
          <w:szCs w:val="20"/>
        </w:rPr>
        <w:t>S</w:t>
      </w:r>
      <w:r w:rsidRPr="007679AB">
        <w:rPr>
          <w:rFonts w:ascii="Times New Roman" w:hAnsi="Times New Roman" w:cs="Times New Roman"/>
          <w:color w:val="212121"/>
          <w:sz w:val="20"/>
          <w:szCs w:val="20"/>
        </w:rPr>
        <w:t xml:space="preserve">ocial </w:t>
      </w:r>
      <w:r w:rsidR="009B5198" w:rsidRPr="007679AB">
        <w:rPr>
          <w:rFonts w:ascii="Times New Roman" w:hAnsi="Times New Roman" w:cs="Times New Roman"/>
          <w:color w:val="212121"/>
          <w:sz w:val="20"/>
          <w:szCs w:val="20"/>
        </w:rPr>
        <w:t>W</w:t>
      </w:r>
      <w:r w:rsidRPr="007679AB">
        <w:rPr>
          <w:rFonts w:ascii="Times New Roman" w:hAnsi="Times New Roman" w:cs="Times New Roman"/>
          <w:color w:val="212121"/>
          <w:sz w:val="20"/>
          <w:szCs w:val="20"/>
        </w:rPr>
        <w:t xml:space="preserve">ork </w:t>
      </w:r>
      <w:r w:rsidR="009B5198" w:rsidRPr="007679AB">
        <w:rPr>
          <w:rFonts w:ascii="Times New Roman" w:hAnsi="Times New Roman" w:cs="Times New Roman"/>
          <w:color w:val="212121"/>
          <w:sz w:val="20"/>
          <w:szCs w:val="20"/>
        </w:rPr>
        <w:t>E</w:t>
      </w:r>
      <w:r w:rsidRPr="007679AB">
        <w:rPr>
          <w:rFonts w:ascii="Times New Roman" w:hAnsi="Times New Roman" w:cs="Times New Roman"/>
          <w:color w:val="212121"/>
          <w:sz w:val="20"/>
          <w:szCs w:val="20"/>
        </w:rPr>
        <w:t>ducation.</w:t>
      </w:r>
      <w:r w:rsidR="009B5198" w:rsidRPr="007679AB">
        <w:rPr>
          <w:rFonts w:ascii="Times New Roman" w:hAnsi="Times New Roman" w:cs="Times New Roman"/>
          <w:i/>
          <w:color w:val="212121"/>
          <w:sz w:val="20"/>
          <w:szCs w:val="20"/>
        </w:rPr>
        <w:t xml:space="preserve"> Core Competencies</w:t>
      </w:r>
      <w:r w:rsidRPr="007679AB">
        <w:rPr>
          <w:rFonts w:ascii="Times New Roman" w:hAnsi="Times New Roman" w:cs="Times New Roman"/>
          <w:i/>
          <w:color w:val="212121"/>
          <w:sz w:val="20"/>
          <w:szCs w:val="20"/>
        </w:rPr>
        <w:t xml:space="preserve">, </w:t>
      </w:r>
      <w:hyperlink r:id="rId22" w:history="1">
        <w:r w:rsidR="00212D64" w:rsidRPr="007679AB">
          <w:rPr>
            <w:rStyle w:val="Hyperlink"/>
            <w:rFonts w:ascii="Times New Roman" w:hAnsi="Times New Roman" w:cs="Times New Roman"/>
            <w:sz w:val="20"/>
            <w:szCs w:val="20"/>
          </w:rPr>
          <w:t>https://www.cswe.org/getattachment/Accreditation/Accreditation-Process/2015 EPAS/2015EPAS_Web_FINAL.pdf.aspx</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N</w:t>
      </w:r>
      <w:r w:rsidR="00586A46" w:rsidRPr="007679AB">
        <w:rPr>
          <w:rFonts w:ascii="Times New Roman" w:hAnsi="Times New Roman" w:cs="Times New Roman"/>
          <w:color w:val="212121"/>
          <w:sz w:val="20"/>
          <w:szCs w:val="20"/>
        </w:rPr>
        <w:t xml:space="preserve">ational </w:t>
      </w:r>
      <w:r w:rsidRPr="007679AB">
        <w:rPr>
          <w:rFonts w:ascii="Times New Roman" w:hAnsi="Times New Roman" w:cs="Times New Roman"/>
          <w:color w:val="212121"/>
          <w:sz w:val="20"/>
          <w:szCs w:val="20"/>
        </w:rPr>
        <w:t>A</w:t>
      </w:r>
      <w:r w:rsidR="00586A46" w:rsidRPr="007679AB">
        <w:rPr>
          <w:rFonts w:ascii="Times New Roman" w:hAnsi="Times New Roman" w:cs="Times New Roman"/>
          <w:color w:val="212121"/>
          <w:sz w:val="20"/>
          <w:szCs w:val="20"/>
        </w:rPr>
        <w:t xml:space="preserve">ssociation of </w:t>
      </w:r>
      <w:r w:rsidRPr="007679AB">
        <w:rPr>
          <w:rFonts w:ascii="Times New Roman" w:hAnsi="Times New Roman" w:cs="Times New Roman"/>
          <w:color w:val="212121"/>
          <w:sz w:val="20"/>
          <w:szCs w:val="20"/>
        </w:rPr>
        <w:t>S</w:t>
      </w:r>
      <w:r w:rsidR="00586A46" w:rsidRPr="007679AB">
        <w:rPr>
          <w:rFonts w:ascii="Times New Roman" w:hAnsi="Times New Roman" w:cs="Times New Roman"/>
          <w:color w:val="212121"/>
          <w:sz w:val="20"/>
          <w:szCs w:val="20"/>
        </w:rPr>
        <w:t xml:space="preserve">ocial </w:t>
      </w:r>
      <w:r w:rsidRPr="007679AB">
        <w:rPr>
          <w:rFonts w:ascii="Times New Roman" w:hAnsi="Times New Roman" w:cs="Times New Roman"/>
          <w:color w:val="212121"/>
          <w:sz w:val="20"/>
          <w:szCs w:val="20"/>
        </w:rPr>
        <w:t>W</w:t>
      </w:r>
      <w:r w:rsidR="00586A46" w:rsidRPr="007679AB">
        <w:rPr>
          <w:rFonts w:ascii="Times New Roman" w:hAnsi="Times New Roman" w:cs="Times New Roman"/>
          <w:color w:val="212121"/>
          <w:sz w:val="20"/>
          <w:szCs w:val="20"/>
        </w:rPr>
        <w:t xml:space="preserve">ork, </w:t>
      </w:r>
      <w:r w:rsidRPr="007679AB">
        <w:rPr>
          <w:rFonts w:ascii="Times New Roman" w:hAnsi="Times New Roman" w:cs="Times New Roman"/>
          <w:color w:val="212121"/>
          <w:sz w:val="20"/>
          <w:szCs w:val="20"/>
        </w:rPr>
        <w:t>Code of Ethics</w:t>
      </w:r>
      <w:r w:rsidR="00586A46" w:rsidRPr="007679AB">
        <w:rPr>
          <w:rFonts w:ascii="Times New Roman" w:hAnsi="Times New Roman" w:cs="Times New Roman"/>
          <w:color w:val="212121"/>
          <w:sz w:val="20"/>
          <w:szCs w:val="20"/>
        </w:rPr>
        <w:t>. Revised 2008. https://www.socialworkers.org/pubs/code/code.asp</w:t>
      </w:r>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Massachusetts Department of Public Health, </w:t>
      </w:r>
      <w:r w:rsidRPr="007679AB">
        <w:rPr>
          <w:rFonts w:ascii="Times New Roman" w:hAnsi="Times New Roman" w:cs="Times New Roman"/>
          <w:i/>
          <w:iCs/>
          <w:color w:val="212121"/>
          <w:sz w:val="20"/>
          <w:szCs w:val="20"/>
        </w:rPr>
        <w:t>Chapter 55 Legislative Report: An Assessment of Opioid-Related Deaths in Massachusetts (2013 – 2014)</w:t>
      </w:r>
      <w:r w:rsidRPr="007679AB">
        <w:rPr>
          <w:rFonts w:ascii="Times New Roman" w:hAnsi="Times New Roman" w:cs="Times New Roman"/>
          <w:color w:val="212121"/>
          <w:sz w:val="20"/>
          <w:szCs w:val="20"/>
        </w:rPr>
        <w:t>. 2016.</w:t>
      </w:r>
    </w:p>
    <w:p w:rsidR="009B5198" w:rsidRPr="007679AB" w:rsidRDefault="0043554F" w:rsidP="007679AB">
      <w:pPr>
        <w:pStyle w:val="ListParagraph"/>
        <w:numPr>
          <w:ilvl w:val="0"/>
          <w:numId w:val="0"/>
        </w:numPr>
        <w:ind w:left="720"/>
        <w:rPr>
          <w:rFonts w:ascii="Times New Roman" w:hAnsi="Times New Roman" w:cs="Times New Roman"/>
          <w:color w:val="212121"/>
          <w:sz w:val="20"/>
          <w:szCs w:val="20"/>
        </w:rPr>
      </w:pPr>
      <w:hyperlink r:id="rId23" w:history="1">
        <w:r w:rsidR="009B5198" w:rsidRPr="007679AB">
          <w:rPr>
            <w:rStyle w:val="Hyperlink"/>
            <w:rFonts w:ascii="Times New Roman" w:hAnsi="Times New Roman" w:cs="Times New Roman"/>
            <w:sz w:val="20"/>
            <w:szCs w:val="20"/>
          </w:rPr>
          <w:t>http://www.mass.gov/eohhs/gov/departments/dph/stop-addiction/chapter-55-overdose-assessment.html</w:t>
        </w:r>
      </w:hyperlink>
      <w:r w:rsidR="009B5198" w:rsidRPr="007679AB">
        <w:rPr>
          <w:rFonts w:ascii="Times New Roman" w:hAnsi="Times New Roman" w:cs="Times New Roman"/>
          <w:color w:val="212121"/>
          <w:sz w:val="20"/>
          <w:szCs w:val="20"/>
        </w:rPr>
        <w:t> </w:t>
      </w:r>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Massachusetts Department of Public Health,</w:t>
      </w:r>
      <w:r w:rsidRPr="007679AB">
        <w:rPr>
          <w:rFonts w:ascii="Times New Roman" w:hAnsi="Times New Roman" w:cs="Times New Roman"/>
          <w:b/>
          <w:color w:val="212121"/>
          <w:sz w:val="20"/>
          <w:szCs w:val="20"/>
        </w:rPr>
        <w:t xml:space="preserve"> </w:t>
      </w:r>
      <w:r w:rsidRPr="007679AB">
        <w:rPr>
          <w:rFonts w:ascii="Times New Roman" w:hAnsi="Times New Roman" w:cs="Times New Roman"/>
          <w:color w:val="212121"/>
          <w:sz w:val="20"/>
          <w:szCs w:val="20"/>
        </w:rPr>
        <w:t xml:space="preserve">Bureau of Substance Abuse Services, </w:t>
      </w:r>
      <w:r w:rsidRPr="007679AB">
        <w:rPr>
          <w:rFonts w:ascii="Times New Roman" w:hAnsi="Times New Roman" w:cs="Times New Roman"/>
          <w:i/>
          <w:iCs/>
          <w:color w:val="212121"/>
          <w:sz w:val="20"/>
          <w:szCs w:val="20"/>
        </w:rPr>
        <w:t>Principles of Care and Practice Guidance.</w:t>
      </w:r>
      <w:r w:rsidRPr="007679AB">
        <w:rPr>
          <w:rFonts w:ascii="Times New Roman" w:hAnsi="Times New Roman" w:cs="Times New Roman"/>
          <w:color w:val="212121"/>
          <w:sz w:val="20"/>
          <w:szCs w:val="20"/>
        </w:rPr>
        <w:t xml:space="preserve"> </w:t>
      </w:r>
      <w:hyperlink r:id="rId24" w:history="1">
        <w:r w:rsidRPr="007679AB">
          <w:rPr>
            <w:rStyle w:val="Hyperlink"/>
            <w:rFonts w:ascii="Times New Roman" w:hAnsi="Times New Roman" w:cs="Times New Roman"/>
            <w:sz w:val="20"/>
            <w:szCs w:val="20"/>
          </w:rPr>
          <w:t>http://www.mass.gov/eohhs/gov/departments/dph/programs/substance-abuse/providers/program-licensing/principles-of-care-and-practice-guidance.html</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Massachusetts Department of Public Health,</w:t>
      </w:r>
      <w:r w:rsidRPr="007679AB">
        <w:rPr>
          <w:rFonts w:ascii="Times New Roman" w:hAnsi="Times New Roman" w:cs="Times New Roman"/>
          <w:b/>
          <w:color w:val="212121"/>
          <w:sz w:val="20"/>
          <w:szCs w:val="20"/>
        </w:rPr>
        <w:t xml:space="preserve"> </w:t>
      </w:r>
      <w:r w:rsidRPr="007679AB">
        <w:rPr>
          <w:rFonts w:ascii="Times New Roman" w:hAnsi="Times New Roman" w:cs="Times New Roman"/>
          <w:color w:val="212121"/>
          <w:sz w:val="20"/>
          <w:szCs w:val="20"/>
        </w:rPr>
        <w:t xml:space="preserve">Bureau of Substance Abuse Services, </w:t>
      </w:r>
      <w:r w:rsidRPr="007679AB">
        <w:rPr>
          <w:rFonts w:ascii="Times New Roman" w:hAnsi="Times New Roman" w:cs="Times New Roman"/>
          <w:i/>
          <w:iCs/>
          <w:color w:val="212121"/>
          <w:sz w:val="20"/>
          <w:szCs w:val="20"/>
        </w:rPr>
        <w:t xml:space="preserve">Prevention Programs. </w:t>
      </w:r>
      <w:hyperlink r:id="rId25" w:history="1">
        <w:r w:rsidRPr="007679AB">
          <w:rPr>
            <w:rStyle w:val="Hyperlink"/>
            <w:rFonts w:ascii="Times New Roman" w:hAnsi="Times New Roman" w:cs="Times New Roman"/>
            <w:sz w:val="20"/>
            <w:szCs w:val="20"/>
          </w:rPr>
          <w:t>http://www.mass.gov/eohhs/gov/departments/dph/programs/substance-abuse/prevention/prevention-programs.html</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Massachusetts Department of Public Health,</w:t>
      </w:r>
      <w:r w:rsidRPr="007679AB">
        <w:rPr>
          <w:rFonts w:ascii="Times New Roman" w:hAnsi="Times New Roman" w:cs="Times New Roman"/>
          <w:b/>
          <w:color w:val="212121"/>
          <w:sz w:val="20"/>
          <w:szCs w:val="20"/>
        </w:rPr>
        <w:t xml:space="preserve"> </w:t>
      </w:r>
      <w:r w:rsidRPr="007679AB">
        <w:rPr>
          <w:rFonts w:ascii="Times New Roman" w:hAnsi="Times New Roman" w:cs="Times New Roman"/>
          <w:color w:val="212121"/>
          <w:sz w:val="20"/>
          <w:szCs w:val="20"/>
        </w:rPr>
        <w:t xml:space="preserve">Bureau of Substance Abuse Services, Health Promotion Clearinghouse, </w:t>
      </w:r>
      <w:r w:rsidRPr="007679AB">
        <w:rPr>
          <w:rFonts w:ascii="Times New Roman" w:hAnsi="Times New Roman" w:cs="Times New Roman"/>
          <w:i/>
          <w:iCs/>
          <w:color w:val="212121"/>
          <w:sz w:val="20"/>
          <w:szCs w:val="20"/>
        </w:rPr>
        <w:t xml:space="preserve">Prevention Materials. </w:t>
      </w:r>
      <w:hyperlink r:id="rId26" w:history="1">
        <w:r w:rsidRPr="007679AB">
          <w:rPr>
            <w:rStyle w:val="Hyperlink"/>
            <w:rFonts w:ascii="Times New Roman" w:hAnsi="Times New Roman" w:cs="Times New Roman"/>
            <w:sz w:val="20"/>
            <w:szCs w:val="20"/>
          </w:rPr>
          <w:t>https://massclearinghouse.ehs.state.ma.us/category/BSASYTH.html</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Massachusetts Department of Public Health, </w:t>
      </w:r>
      <w:r w:rsidRPr="007679AB">
        <w:rPr>
          <w:rFonts w:ascii="Times New Roman" w:hAnsi="Times New Roman" w:cs="Times New Roman"/>
          <w:i/>
          <w:iCs/>
          <w:color w:val="212121"/>
          <w:sz w:val="20"/>
          <w:szCs w:val="20"/>
        </w:rPr>
        <w:t>Substance Misuse Statistics.</w:t>
      </w:r>
      <w:r w:rsidRPr="007679AB">
        <w:rPr>
          <w:rFonts w:ascii="Times New Roman" w:hAnsi="Times New Roman" w:cs="Times New Roman"/>
          <w:color w:val="212121"/>
          <w:sz w:val="20"/>
          <w:szCs w:val="20"/>
        </w:rPr>
        <w:t xml:space="preserve"> 2016.</w:t>
      </w:r>
    </w:p>
    <w:p w:rsidR="009B5198" w:rsidRPr="007679AB" w:rsidRDefault="0043554F" w:rsidP="007679AB">
      <w:pPr>
        <w:pStyle w:val="ListParagraph"/>
        <w:numPr>
          <w:ilvl w:val="0"/>
          <w:numId w:val="0"/>
        </w:numPr>
        <w:ind w:left="720"/>
        <w:rPr>
          <w:rFonts w:ascii="Times New Roman" w:hAnsi="Times New Roman" w:cs="Times New Roman"/>
          <w:color w:val="212121"/>
          <w:sz w:val="20"/>
          <w:szCs w:val="20"/>
        </w:rPr>
      </w:pPr>
      <w:hyperlink r:id="rId27" w:history="1">
        <w:r w:rsidR="009B5198" w:rsidRPr="007679AB">
          <w:rPr>
            <w:rStyle w:val="Hyperlink"/>
            <w:rFonts w:ascii="Times New Roman" w:hAnsi="Times New Roman" w:cs="Times New Roman"/>
            <w:sz w:val="20"/>
            <w:szCs w:val="20"/>
          </w:rPr>
          <w:t>http://www.mass.gov/eohhs/gov/departments/dph/stop-addiction/current-statistics.html</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proofErr w:type="spellStart"/>
      <w:r w:rsidRPr="007679AB">
        <w:rPr>
          <w:rFonts w:ascii="Times New Roman" w:hAnsi="Times New Roman" w:cs="Times New Roman"/>
          <w:color w:val="212121"/>
          <w:sz w:val="20"/>
          <w:szCs w:val="20"/>
        </w:rPr>
        <w:t>Mee</w:t>
      </w:r>
      <w:proofErr w:type="spellEnd"/>
      <w:r w:rsidRPr="007679AB">
        <w:rPr>
          <w:rFonts w:ascii="Times New Roman" w:hAnsi="Times New Roman" w:cs="Times New Roman"/>
          <w:color w:val="212121"/>
          <w:sz w:val="20"/>
          <w:szCs w:val="20"/>
        </w:rPr>
        <w:t xml:space="preserve">-Lee, D. and American Society of Addiction Medicine, </w:t>
      </w:r>
      <w:r w:rsidRPr="007679AB">
        <w:rPr>
          <w:rFonts w:ascii="Times New Roman" w:hAnsi="Times New Roman" w:cs="Times New Roman"/>
          <w:i/>
          <w:iCs/>
          <w:color w:val="212121"/>
          <w:sz w:val="20"/>
          <w:szCs w:val="20"/>
        </w:rPr>
        <w:t>The ASAM criteria: treatment for addictive, substance-related, and co-occurring conditions</w:t>
      </w:r>
      <w:r w:rsidRPr="007679AB">
        <w:rPr>
          <w:rFonts w:ascii="Times New Roman" w:hAnsi="Times New Roman" w:cs="Times New Roman"/>
          <w:color w:val="212121"/>
          <w:sz w:val="20"/>
          <w:szCs w:val="20"/>
        </w:rPr>
        <w:t xml:space="preserve">. Third edition. ed. 2013, Chevy Chase, Maryland: American Society of Addiction Medicine. </w:t>
      </w:r>
      <w:proofErr w:type="gramStart"/>
      <w:r w:rsidRPr="007679AB">
        <w:rPr>
          <w:rFonts w:ascii="Times New Roman" w:hAnsi="Times New Roman" w:cs="Times New Roman"/>
          <w:color w:val="212121"/>
          <w:sz w:val="20"/>
          <w:szCs w:val="20"/>
        </w:rPr>
        <w:t>xv</w:t>
      </w:r>
      <w:proofErr w:type="gramEnd"/>
      <w:r w:rsidRPr="007679AB">
        <w:rPr>
          <w:rFonts w:ascii="Times New Roman" w:hAnsi="Times New Roman" w:cs="Times New Roman"/>
          <w:color w:val="212121"/>
          <w:sz w:val="20"/>
          <w:szCs w:val="20"/>
        </w:rPr>
        <w:t>, 460 pages.</w:t>
      </w:r>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Office of the Surgeon General of the United States, </w:t>
      </w:r>
      <w:r w:rsidRPr="007679AB">
        <w:rPr>
          <w:rFonts w:ascii="Times New Roman" w:hAnsi="Times New Roman" w:cs="Times New Roman"/>
          <w:i/>
          <w:iCs/>
          <w:color w:val="212121"/>
          <w:sz w:val="20"/>
          <w:szCs w:val="20"/>
        </w:rPr>
        <w:t>Facing Addiction in America: The Surgeon General’s Report on Alcohol, Drugs, and Health.</w:t>
      </w:r>
      <w:r w:rsidRPr="007679AB">
        <w:rPr>
          <w:rFonts w:ascii="Times New Roman" w:hAnsi="Times New Roman" w:cs="Times New Roman"/>
          <w:color w:val="212121"/>
          <w:sz w:val="20"/>
          <w:szCs w:val="20"/>
        </w:rPr>
        <w:t xml:space="preserve"> 2016.</w:t>
      </w:r>
    </w:p>
    <w:p w:rsidR="009B5198" w:rsidRPr="007679AB" w:rsidRDefault="0043554F" w:rsidP="007679AB">
      <w:pPr>
        <w:pStyle w:val="ListParagraph"/>
        <w:numPr>
          <w:ilvl w:val="0"/>
          <w:numId w:val="0"/>
        </w:numPr>
        <w:ind w:left="720"/>
        <w:rPr>
          <w:rFonts w:ascii="Times New Roman" w:hAnsi="Times New Roman" w:cs="Times New Roman"/>
          <w:color w:val="212121"/>
          <w:sz w:val="20"/>
          <w:szCs w:val="20"/>
        </w:rPr>
      </w:pPr>
      <w:hyperlink r:id="rId28" w:history="1">
        <w:r w:rsidR="009B5198" w:rsidRPr="007679AB">
          <w:rPr>
            <w:rStyle w:val="Hyperlink"/>
            <w:rFonts w:ascii="Times New Roman" w:hAnsi="Times New Roman" w:cs="Times New Roman"/>
            <w:sz w:val="20"/>
            <w:szCs w:val="20"/>
          </w:rPr>
          <w:t>https://addiction.surgeongeneral.gov/</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(SAMHSA). </w:t>
      </w:r>
      <w:r w:rsidRPr="007679AB">
        <w:rPr>
          <w:rFonts w:ascii="Times New Roman" w:hAnsi="Times New Roman" w:cs="Times New Roman"/>
          <w:i/>
          <w:iCs/>
          <w:color w:val="212121"/>
          <w:sz w:val="20"/>
          <w:szCs w:val="20"/>
        </w:rPr>
        <w:t>Addiction Counseling Competencies (TAP21).</w:t>
      </w:r>
      <w:r w:rsidRPr="007679AB">
        <w:rPr>
          <w:rFonts w:ascii="Times New Roman" w:hAnsi="Times New Roman" w:cs="Times New Roman"/>
          <w:color w:val="212121"/>
          <w:sz w:val="20"/>
          <w:szCs w:val="20"/>
        </w:rPr>
        <w:t xml:space="preserve"> </w:t>
      </w:r>
      <w:hyperlink r:id="rId29" w:history="1">
        <w:r w:rsidRPr="007679AB">
          <w:rPr>
            <w:rStyle w:val="Hyperlink"/>
            <w:rFonts w:ascii="Times New Roman" w:hAnsi="Times New Roman" w:cs="Times New Roman"/>
            <w:sz w:val="20"/>
            <w:szCs w:val="20"/>
          </w:rPr>
          <w:t>http://store.samhsa.gov/product/TAP-21-Addiction-Counseling-Competencies/SMA15-4171</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(SAMHSA). </w:t>
      </w:r>
      <w:r w:rsidRPr="007679AB">
        <w:rPr>
          <w:rFonts w:ascii="Times New Roman" w:hAnsi="Times New Roman" w:cs="Times New Roman"/>
          <w:i/>
          <w:iCs/>
          <w:color w:val="212121"/>
          <w:sz w:val="20"/>
          <w:szCs w:val="20"/>
        </w:rPr>
        <w:t xml:space="preserve">Applying the Strategic Prevention Framework. </w:t>
      </w:r>
      <w:r w:rsidRPr="007679AB">
        <w:rPr>
          <w:rFonts w:ascii="Times New Roman" w:hAnsi="Times New Roman" w:cs="Times New Roman"/>
          <w:color w:val="212121"/>
          <w:sz w:val="20"/>
          <w:szCs w:val="20"/>
        </w:rPr>
        <w:t> </w:t>
      </w:r>
      <w:hyperlink r:id="rId30" w:history="1">
        <w:r w:rsidRPr="007679AB">
          <w:rPr>
            <w:rStyle w:val="Hyperlink"/>
            <w:rFonts w:ascii="Times New Roman" w:hAnsi="Times New Roman" w:cs="Times New Roman"/>
            <w:sz w:val="20"/>
            <w:szCs w:val="20"/>
          </w:rPr>
          <w:t>https://www.samhsa.gov/capt/applying-strategic-prevention-framework</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(SAMHSA) CSAP. Video: </w:t>
      </w:r>
      <w:r w:rsidRPr="007679AB">
        <w:rPr>
          <w:rFonts w:ascii="Times New Roman" w:hAnsi="Times New Roman" w:cs="Times New Roman"/>
          <w:i/>
          <w:iCs/>
          <w:color w:val="212121"/>
          <w:sz w:val="20"/>
          <w:szCs w:val="20"/>
        </w:rPr>
        <w:t xml:space="preserve">The Power of Parents. </w:t>
      </w:r>
      <w:hyperlink r:id="rId31" w:history="1">
        <w:r w:rsidRPr="007679AB">
          <w:rPr>
            <w:rStyle w:val="Hyperlink"/>
            <w:rFonts w:ascii="Times New Roman" w:hAnsi="Times New Roman" w:cs="Times New Roman"/>
            <w:i/>
            <w:iCs/>
            <w:sz w:val="20"/>
            <w:szCs w:val="20"/>
          </w:rPr>
          <w:t>https://www.youtube.com/watch?v=gcpHAI6gDu8</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(SAMHSA). </w:t>
      </w:r>
      <w:r w:rsidRPr="007679AB">
        <w:rPr>
          <w:rFonts w:ascii="Times New Roman" w:hAnsi="Times New Roman" w:cs="Times New Roman"/>
          <w:i/>
          <w:iCs/>
          <w:color w:val="212121"/>
          <w:sz w:val="20"/>
          <w:szCs w:val="20"/>
        </w:rPr>
        <w:t xml:space="preserve">Medication-Assisted Treatment of Opioid Use Disorder Pocket </w:t>
      </w:r>
      <w:proofErr w:type="spellStart"/>
      <w:r w:rsidRPr="007679AB">
        <w:rPr>
          <w:rFonts w:ascii="Times New Roman" w:hAnsi="Times New Roman" w:cs="Times New Roman"/>
          <w:i/>
          <w:iCs/>
          <w:color w:val="212121"/>
          <w:sz w:val="20"/>
          <w:szCs w:val="20"/>
        </w:rPr>
        <w:t>Guide|SAMHSA</w:t>
      </w:r>
      <w:proofErr w:type="spellEnd"/>
      <w:r w:rsidRPr="007679AB">
        <w:rPr>
          <w:rFonts w:ascii="Times New Roman" w:hAnsi="Times New Roman" w:cs="Times New Roman"/>
          <w:i/>
          <w:iCs/>
          <w:color w:val="212121"/>
          <w:sz w:val="20"/>
          <w:szCs w:val="20"/>
        </w:rPr>
        <w:t>.</w:t>
      </w:r>
      <w:r w:rsidRPr="007679AB">
        <w:rPr>
          <w:rFonts w:ascii="Times New Roman" w:hAnsi="Times New Roman" w:cs="Times New Roman"/>
          <w:color w:val="212121"/>
          <w:sz w:val="20"/>
          <w:szCs w:val="20"/>
        </w:rPr>
        <w:t xml:space="preserve"> 2016.</w:t>
      </w:r>
    </w:p>
    <w:p w:rsidR="009B5198" w:rsidRPr="007679AB" w:rsidRDefault="0043554F" w:rsidP="007679AB">
      <w:pPr>
        <w:pStyle w:val="ListParagraph"/>
        <w:numPr>
          <w:ilvl w:val="0"/>
          <w:numId w:val="0"/>
        </w:numPr>
        <w:ind w:left="720"/>
        <w:rPr>
          <w:rFonts w:ascii="Times New Roman" w:hAnsi="Times New Roman" w:cs="Times New Roman"/>
          <w:color w:val="212121"/>
          <w:sz w:val="20"/>
          <w:szCs w:val="20"/>
        </w:rPr>
      </w:pPr>
      <w:hyperlink r:id="rId32" w:history="1">
        <w:r w:rsidR="009B5198" w:rsidRPr="007679AB">
          <w:rPr>
            <w:rStyle w:val="Hyperlink"/>
            <w:rFonts w:ascii="Times New Roman" w:hAnsi="Times New Roman" w:cs="Times New Roman"/>
            <w:sz w:val="20"/>
            <w:szCs w:val="20"/>
          </w:rPr>
          <w:t>http://store.samhsa.gov/product/Medication-Assisted-Treatment-of-Opioid-Use-Disorder-Pocket-Guide/SMA16-4892PG</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(SAMHSA). </w:t>
      </w:r>
      <w:r w:rsidRPr="007679AB">
        <w:rPr>
          <w:rFonts w:ascii="Times New Roman" w:hAnsi="Times New Roman" w:cs="Times New Roman"/>
          <w:i/>
          <w:iCs/>
          <w:color w:val="212121"/>
          <w:sz w:val="20"/>
          <w:szCs w:val="20"/>
        </w:rPr>
        <w:t>Recovery Oriented Systems of Care (ROSC) Resource Guide</w:t>
      </w:r>
      <w:r w:rsidRPr="007679AB">
        <w:rPr>
          <w:rFonts w:ascii="Times New Roman" w:hAnsi="Times New Roman" w:cs="Times New Roman"/>
          <w:color w:val="212121"/>
          <w:sz w:val="20"/>
          <w:szCs w:val="20"/>
        </w:rPr>
        <w:t xml:space="preserve">. </w:t>
      </w:r>
      <w:hyperlink r:id="rId33" w:history="1">
        <w:r w:rsidRPr="007679AB">
          <w:rPr>
            <w:rStyle w:val="Hyperlink"/>
            <w:rFonts w:ascii="Times New Roman" w:hAnsi="Times New Roman" w:cs="Times New Roman"/>
            <w:sz w:val="20"/>
            <w:szCs w:val="20"/>
          </w:rPr>
          <w:t>https://www.samhsa.gov/sites/default/files/rosc_resource_guide_book.pdf</w:t>
        </w:r>
      </w:hyperlink>
    </w:p>
    <w:p w:rsidR="009B5198" w:rsidRPr="007679AB" w:rsidRDefault="009B5198" w:rsidP="007679AB">
      <w:pPr>
        <w:pStyle w:val="ListParagraph"/>
        <w:numPr>
          <w:ilvl w:val="0"/>
          <w:numId w:val="14"/>
        </w:numPr>
        <w:rPr>
          <w:rFonts w:ascii="Times New Roman" w:hAnsi="Times New Roman" w:cs="Times New Roman"/>
          <w:color w:val="212121"/>
          <w:sz w:val="20"/>
          <w:szCs w:val="20"/>
        </w:rPr>
      </w:pPr>
      <w:r w:rsidRPr="007679AB">
        <w:rPr>
          <w:rFonts w:ascii="Times New Roman" w:hAnsi="Times New Roman" w:cs="Times New Roman"/>
          <w:color w:val="212121"/>
          <w:sz w:val="20"/>
          <w:szCs w:val="20"/>
        </w:rPr>
        <w:t xml:space="preserve">(SAMHSA). </w:t>
      </w:r>
      <w:r w:rsidRPr="007679AB">
        <w:rPr>
          <w:rFonts w:ascii="Times New Roman" w:hAnsi="Times New Roman" w:cs="Times New Roman"/>
          <w:i/>
          <w:iCs/>
          <w:color w:val="212121"/>
          <w:sz w:val="20"/>
          <w:szCs w:val="20"/>
        </w:rPr>
        <w:t>Screening, Brief Intervention, and Referral to Treatment (SBIRT)</w:t>
      </w:r>
      <w:r w:rsidRPr="007679AB">
        <w:rPr>
          <w:rFonts w:ascii="Times New Roman" w:hAnsi="Times New Roman" w:cs="Times New Roman"/>
          <w:color w:val="212121"/>
          <w:sz w:val="20"/>
          <w:szCs w:val="20"/>
        </w:rPr>
        <w:t xml:space="preserve">. </w:t>
      </w:r>
      <w:hyperlink r:id="rId34" w:history="1">
        <w:r w:rsidRPr="007679AB">
          <w:rPr>
            <w:rStyle w:val="Hyperlink"/>
            <w:rFonts w:ascii="Times New Roman" w:hAnsi="Times New Roman" w:cs="Times New Roman"/>
            <w:sz w:val="20"/>
            <w:szCs w:val="20"/>
          </w:rPr>
          <w:t>https://www.samhsa.gov/sbirt</w:t>
        </w:r>
      </w:hyperlink>
    </w:p>
    <w:p w:rsidR="008C2EDA" w:rsidRPr="009F437E" w:rsidRDefault="008C2EDA" w:rsidP="007679AB">
      <w:pPr>
        <w:spacing w:after="200" w:line="276" w:lineRule="auto"/>
        <w:sectPr w:rsidR="008C2EDA" w:rsidRPr="009F437E" w:rsidSect="008C2EDA">
          <w:headerReference w:type="even" r:id="rId35"/>
          <w:headerReference w:type="default" r:id="rId36"/>
          <w:footerReference w:type="even" r:id="rId37"/>
          <w:footerReference w:type="default" r:id="rId38"/>
          <w:headerReference w:type="first" r:id="rId39"/>
          <w:footerReference w:type="first" r:id="rId40"/>
          <w:pgSz w:w="12240" w:h="15840"/>
          <w:pgMar w:top="1440" w:right="1080" w:bottom="1440" w:left="1080" w:header="0" w:footer="720" w:gutter="0"/>
          <w:cols w:space="720"/>
          <w:docGrid w:linePitch="360"/>
        </w:sectPr>
      </w:pPr>
    </w:p>
    <w:p w:rsidR="00AF6BAF" w:rsidRDefault="00AF6BAF" w:rsidP="00EA12EC">
      <w:pPr>
        <w:jc w:val="center"/>
        <w:rPr>
          <w:rFonts w:ascii="Times New Roman" w:hAnsi="Times New Roman"/>
          <w:b/>
          <w:sz w:val="21"/>
          <w:szCs w:val="21"/>
        </w:rPr>
      </w:pPr>
    </w:p>
    <w:p w:rsidR="00EA12EC" w:rsidRPr="0063700E" w:rsidRDefault="00AF6BAF" w:rsidP="00EA12EC">
      <w:pPr>
        <w:jc w:val="center"/>
        <w:rPr>
          <w:rFonts w:ascii="Times New Roman" w:hAnsi="Times New Roman"/>
          <w:b/>
          <w:sz w:val="21"/>
          <w:szCs w:val="21"/>
        </w:rPr>
      </w:pPr>
      <w:r>
        <w:rPr>
          <w:rFonts w:ascii="Times New Roman" w:hAnsi="Times New Roman"/>
          <w:b/>
          <w:sz w:val="21"/>
          <w:szCs w:val="21"/>
        </w:rPr>
        <w:t>Secretary Marylou Sudders, MSW</w:t>
      </w:r>
    </w:p>
    <w:p w:rsidR="00EA12EC" w:rsidRPr="0063700E" w:rsidRDefault="00AF6BAF" w:rsidP="00EA12EC">
      <w:pPr>
        <w:jc w:val="center"/>
        <w:rPr>
          <w:rFonts w:ascii="Times New Roman" w:hAnsi="Times New Roman"/>
          <w:sz w:val="21"/>
          <w:szCs w:val="21"/>
        </w:rPr>
      </w:pPr>
      <w:r>
        <w:rPr>
          <w:rFonts w:ascii="Times New Roman" w:hAnsi="Times New Roman"/>
          <w:sz w:val="21"/>
          <w:szCs w:val="21"/>
        </w:rPr>
        <w:t>Executive Office of Health and Human Services</w:t>
      </w:r>
    </w:p>
    <w:p w:rsidR="00EA12EC" w:rsidRPr="0063700E" w:rsidRDefault="00EA12EC" w:rsidP="00796609">
      <w:pPr>
        <w:jc w:val="center"/>
        <w:rPr>
          <w:rFonts w:ascii="Times New Roman" w:hAnsi="Times New Roman"/>
          <w:b/>
          <w:sz w:val="21"/>
          <w:szCs w:val="21"/>
        </w:rPr>
      </w:pPr>
    </w:p>
    <w:p w:rsidR="008C2EDA" w:rsidRPr="0063700E" w:rsidRDefault="008C2EDA" w:rsidP="00796609">
      <w:pPr>
        <w:jc w:val="center"/>
        <w:rPr>
          <w:rFonts w:ascii="Times New Roman" w:hAnsi="Times New Roman"/>
          <w:b/>
          <w:sz w:val="21"/>
          <w:szCs w:val="21"/>
        </w:rPr>
      </w:pPr>
      <w:r w:rsidRPr="0063700E">
        <w:rPr>
          <w:rFonts w:ascii="Times New Roman" w:hAnsi="Times New Roman"/>
          <w:b/>
          <w:sz w:val="21"/>
          <w:szCs w:val="21"/>
        </w:rPr>
        <w:t>Commissioner Monica Bharel, MD, MPH</w:t>
      </w:r>
    </w:p>
    <w:p w:rsidR="00952AAD" w:rsidRPr="0063700E" w:rsidRDefault="008C2EDA" w:rsidP="00EA12EC">
      <w:pPr>
        <w:jc w:val="center"/>
        <w:rPr>
          <w:rFonts w:ascii="Times New Roman" w:hAnsi="Times New Roman"/>
          <w:sz w:val="21"/>
          <w:szCs w:val="21"/>
        </w:rPr>
      </w:pPr>
      <w:r w:rsidRPr="0063700E">
        <w:rPr>
          <w:rFonts w:ascii="Times New Roman" w:hAnsi="Times New Roman"/>
          <w:sz w:val="21"/>
          <w:szCs w:val="21"/>
        </w:rPr>
        <w:t>Massachusetts Department of Public Health</w:t>
      </w:r>
    </w:p>
    <w:p w:rsidR="008C2EDA" w:rsidRPr="0063700E" w:rsidRDefault="008C2EDA" w:rsidP="00796609">
      <w:pPr>
        <w:jc w:val="center"/>
        <w:rPr>
          <w:rFonts w:ascii="Times New Roman" w:hAnsi="Times New Roman"/>
          <w:sz w:val="21"/>
          <w:szCs w:val="21"/>
        </w:rPr>
      </w:pPr>
    </w:p>
    <w:p w:rsidR="00AF6BAF" w:rsidRPr="0063700E" w:rsidRDefault="00AF6BAF" w:rsidP="00AF6BAF">
      <w:pPr>
        <w:jc w:val="center"/>
        <w:rPr>
          <w:rFonts w:ascii="Times New Roman" w:hAnsi="Times New Roman"/>
          <w:b/>
          <w:sz w:val="21"/>
          <w:szCs w:val="21"/>
        </w:rPr>
      </w:pPr>
      <w:r w:rsidRPr="0063700E">
        <w:rPr>
          <w:rFonts w:ascii="Times New Roman" w:hAnsi="Times New Roman"/>
          <w:b/>
          <w:sz w:val="21"/>
          <w:szCs w:val="21"/>
        </w:rPr>
        <w:t xml:space="preserve">Commissioner </w:t>
      </w:r>
      <w:r>
        <w:rPr>
          <w:rFonts w:ascii="Times New Roman" w:hAnsi="Times New Roman"/>
          <w:b/>
          <w:sz w:val="21"/>
          <w:szCs w:val="21"/>
        </w:rPr>
        <w:t xml:space="preserve">Joan </w:t>
      </w:r>
      <w:proofErr w:type="spellStart"/>
      <w:r>
        <w:rPr>
          <w:rFonts w:ascii="Times New Roman" w:hAnsi="Times New Roman"/>
          <w:b/>
          <w:sz w:val="21"/>
          <w:szCs w:val="21"/>
        </w:rPr>
        <w:t>Mikula</w:t>
      </w:r>
      <w:proofErr w:type="spellEnd"/>
    </w:p>
    <w:p w:rsidR="00952AAD" w:rsidRPr="0063700E" w:rsidRDefault="00AF6BAF" w:rsidP="00AF6BAF">
      <w:pPr>
        <w:jc w:val="center"/>
        <w:rPr>
          <w:rFonts w:ascii="Times New Roman" w:hAnsi="Times New Roman"/>
          <w:sz w:val="21"/>
          <w:szCs w:val="21"/>
        </w:rPr>
      </w:pPr>
      <w:r w:rsidRPr="0063700E">
        <w:rPr>
          <w:rFonts w:ascii="Times New Roman" w:hAnsi="Times New Roman"/>
          <w:sz w:val="21"/>
          <w:szCs w:val="21"/>
        </w:rPr>
        <w:t xml:space="preserve">Massachusetts Department of </w:t>
      </w:r>
      <w:r>
        <w:rPr>
          <w:rFonts w:ascii="Times New Roman" w:hAnsi="Times New Roman"/>
          <w:sz w:val="21"/>
          <w:szCs w:val="21"/>
        </w:rPr>
        <w:t>Mental</w:t>
      </w:r>
      <w:r w:rsidRPr="0063700E">
        <w:rPr>
          <w:rFonts w:ascii="Times New Roman" w:hAnsi="Times New Roman"/>
          <w:sz w:val="21"/>
          <w:szCs w:val="21"/>
        </w:rPr>
        <w:t xml:space="preserve"> Health</w:t>
      </w:r>
    </w:p>
    <w:p w:rsidR="00EA12EC" w:rsidRPr="0063700E" w:rsidRDefault="00EA12EC" w:rsidP="00EA12EC">
      <w:pPr>
        <w:jc w:val="center"/>
        <w:rPr>
          <w:rFonts w:ascii="Times New Roman" w:hAnsi="Times New Roman"/>
          <w:b/>
          <w:sz w:val="21"/>
          <w:szCs w:val="21"/>
        </w:rPr>
      </w:pPr>
    </w:p>
    <w:p w:rsidR="00AF6BAF" w:rsidRPr="0063700E" w:rsidRDefault="00AF6BAF" w:rsidP="00AF6BAF">
      <w:pPr>
        <w:jc w:val="center"/>
        <w:rPr>
          <w:rFonts w:ascii="Times New Roman" w:hAnsi="Times New Roman"/>
          <w:b/>
          <w:sz w:val="21"/>
          <w:szCs w:val="21"/>
        </w:rPr>
      </w:pPr>
      <w:r>
        <w:rPr>
          <w:rFonts w:ascii="Times New Roman" w:hAnsi="Times New Roman"/>
          <w:b/>
          <w:sz w:val="21"/>
          <w:szCs w:val="21"/>
        </w:rPr>
        <w:t xml:space="preserve">Allison </w:t>
      </w:r>
      <w:r w:rsidR="009B5198">
        <w:rPr>
          <w:rFonts w:ascii="Times New Roman" w:hAnsi="Times New Roman"/>
          <w:b/>
          <w:sz w:val="21"/>
          <w:szCs w:val="21"/>
        </w:rPr>
        <w:t xml:space="preserve">F. </w:t>
      </w:r>
      <w:r>
        <w:rPr>
          <w:rFonts w:ascii="Times New Roman" w:hAnsi="Times New Roman"/>
          <w:b/>
          <w:sz w:val="21"/>
          <w:szCs w:val="21"/>
        </w:rPr>
        <w:t>Bauer</w:t>
      </w:r>
      <w:r w:rsidRPr="0063700E">
        <w:rPr>
          <w:rFonts w:ascii="Times New Roman" w:hAnsi="Times New Roman"/>
          <w:b/>
          <w:sz w:val="21"/>
          <w:szCs w:val="21"/>
        </w:rPr>
        <w:t xml:space="preserve">, </w:t>
      </w:r>
      <w:r>
        <w:rPr>
          <w:rFonts w:ascii="Times New Roman" w:hAnsi="Times New Roman"/>
          <w:b/>
          <w:sz w:val="21"/>
          <w:szCs w:val="21"/>
        </w:rPr>
        <w:t>JD</w:t>
      </w:r>
      <w:r w:rsidRPr="0063700E">
        <w:rPr>
          <w:rFonts w:ascii="Times New Roman" w:hAnsi="Times New Roman"/>
          <w:b/>
          <w:sz w:val="21"/>
          <w:szCs w:val="21"/>
        </w:rPr>
        <w:t xml:space="preserve">, </w:t>
      </w:r>
      <w:r w:rsidR="009B5198">
        <w:rPr>
          <w:rFonts w:ascii="Times New Roman" w:hAnsi="Times New Roman"/>
          <w:b/>
          <w:sz w:val="21"/>
          <w:szCs w:val="21"/>
        </w:rPr>
        <w:t>LISCW</w:t>
      </w:r>
    </w:p>
    <w:p w:rsidR="00AF6BAF" w:rsidRDefault="00AF6BAF" w:rsidP="00AF6BAF">
      <w:pPr>
        <w:jc w:val="center"/>
        <w:rPr>
          <w:rFonts w:ascii="Times New Roman" w:hAnsi="Times New Roman"/>
          <w:sz w:val="21"/>
          <w:szCs w:val="21"/>
        </w:rPr>
      </w:pPr>
      <w:r>
        <w:rPr>
          <w:rFonts w:ascii="Times New Roman" w:hAnsi="Times New Roman"/>
          <w:sz w:val="21"/>
          <w:szCs w:val="21"/>
        </w:rPr>
        <w:t>Director, Bureau of Substance Abuse Services</w:t>
      </w:r>
    </w:p>
    <w:p w:rsidR="00AF6BAF" w:rsidRDefault="00AF6BAF" w:rsidP="002B4206">
      <w:pPr>
        <w:jc w:val="center"/>
        <w:rPr>
          <w:rFonts w:ascii="Times New Roman" w:hAnsi="Times New Roman"/>
          <w:sz w:val="21"/>
          <w:szCs w:val="21"/>
        </w:rPr>
      </w:pPr>
      <w:r w:rsidRPr="0063700E">
        <w:rPr>
          <w:rFonts w:ascii="Times New Roman" w:hAnsi="Times New Roman"/>
          <w:sz w:val="21"/>
          <w:szCs w:val="21"/>
        </w:rPr>
        <w:t>Massachusetts Department of Public Health</w:t>
      </w:r>
    </w:p>
    <w:p w:rsid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r>
        <w:rPr>
          <w:rFonts w:ascii="Times New Roman" w:hAnsi="Times New Roman"/>
          <w:b/>
          <w:sz w:val="21"/>
          <w:szCs w:val="21"/>
        </w:rPr>
        <w:t xml:space="preserve">Rebekah </w:t>
      </w:r>
      <w:proofErr w:type="spellStart"/>
      <w:r>
        <w:rPr>
          <w:rFonts w:ascii="Times New Roman" w:hAnsi="Times New Roman"/>
          <w:b/>
          <w:sz w:val="21"/>
          <w:szCs w:val="21"/>
        </w:rPr>
        <w:t>Gewirtz</w:t>
      </w:r>
      <w:proofErr w:type="spellEnd"/>
      <w:r>
        <w:rPr>
          <w:rFonts w:ascii="Times New Roman" w:hAnsi="Times New Roman"/>
          <w:b/>
          <w:sz w:val="21"/>
          <w:szCs w:val="21"/>
        </w:rPr>
        <w:t>, MPA</w:t>
      </w:r>
    </w:p>
    <w:p w:rsidR="002B4206" w:rsidRPr="002B4206" w:rsidRDefault="002B4206" w:rsidP="002B4206">
      <w:pPr>
        <w:jc w:val="center"/>
        <w:rPr>
          <w:rFonts w:ascii="Times New Roman" w:hAnsi="Times New Roman"/>
          <w:sz w:val="21"/>
          <w:szCs w:val="21"/>
        </w:rPr>
      </w:pPr>
      <w:r>
        <w:rPr>
          <w:rFonts w:ascii="Times New Roman" w:hAnsi="Times New Roman"/>
          <w:sz w:val="21"/>
          <w:szCs w:val="21"/>
        </w:rPr>
        <w:t>Executive Director</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The National Association of Social Workers, MA Chapter</w:t>
      </w:r>
    </w:p>
    <w:p w:rsid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proofErr w:type="spellStart"/>
      <w:r w:rsidRPr="002B4206">
        <w:rPr>
          <w:rFonts w:ascii="Times New Roman" w:hAnsi="Times New Roman"/>
          <w:b/>
          <w:sz w:val="21"/>
          <w:szCs w:val="21"/>
        </w:rPr>
        <w:t>Gautam</w:t>
      </w:r>
      <w:proofErr w:type="spellEnd"/>
      <w:r w:rsidRPr="002B4206">
        <w:rPr>
          <w:rFonts w:ascii="Times New Roman" w:hAnsi="Times New Roman"/>
          <w:b/>
          <w:sz w:val="21"/>
          <w:szCs w:val="21"/>
        </w:rPr>
        <w:t xml:space="preserve"> N. </w:t>
      </w:r>
      <w:proofErr w:type="spellStart"/>
      <w:r w:rsidRPr="002B4206">
        <w:rPr>
          <w:rFonts w:ascii="Times New Roman" w:hAnsi="Times New Roman"/>
          <w:b/>
          <w:sz w:val="21"/>
          <w:szCs w:val="21"/>
        </w:rPr>
        <w:t>Yadama</w:t>
      </w:r>
      <w:proofErr w:type="spellEnd"/>
      <w:r w:rsidRPr="002B4206">
        <w:rPr>
          <w:rFonts w:ascii="Times New Roman" w:hAnsi="Times New Roman"/>
          <w:b/>
          <w:sz w:val="21"/>
          <w:szCs w:val="21"/>
        </w:rPr>
        <w:t>, PhD</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Dean and Professor</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Boston College School of Social Work</w:t>
      </w:r>
    </w:p>
    <w:p w:rsidR="002B4206" w:rsidRP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r w:rsidRPr="002B4206">
        <w:rPr>
          <w:rFonts w:ascii="Times New Roman" w:hAnsi="Times New Roman"/>
          <w:b/>
          <w:sz w:val="21"/>
          <w:szCs w:val="21"/>
        </w:rPr>
        <w:t>Thomas Walsh, PhD</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Associate Dean and MSW Program Director</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Boston College School of Social Work</w:t>
      </w:r>
    </w:p>
    <w:p w:rsidR="002B4206" w:rsidRP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r w:rsidRPr="002B4206">
        <w:rPr>
          <w:rFonts w:ascii="Times New Roman" w:hAnsi="Times New Roman"/>
          <w:b/>
          <w:sz w:val="21"/>
          <w:szCs w:val="21"/>
        </w:rPr>
        <w:t>Mary Collins</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Associate Dean for Academic Affairs</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Boston University School of Social Work</w:t>
      </w:r>
    </w:p>
    <w:p w:rsidR="002B4206" w:rsidRPr="002B4206" w:rsidRDefault="002B4206" w:rsidP="002B4206">
      <w:pPr>
        <w:jc w:val="center"/>
        <w:rPr>
          <w:rFonts w:ascii="Times New Roman" w:hAnsi="Times New Roman"/>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Default="002B4206" w:rsidP="002B4206">
      <w:pPr>
        <w:jc w:val="center"/>
        <w:rPr>
          <w:rFonts w:ascii="Times New Roman" w:hAnsi="Times New Roman"/>
          <w:b/>
          <w:sz w:val="21"/>
          <w:szCs w:val="21"/>
        </w:rPr>
      </w:pPr>
    </w:p>
    <w:p w:rsidR="002B4206" w:rsidRPr="002B4206" w:rsidRDefault="002B4206" w:rsidP="002B4206">
      <w:pPr>
        <w:jc w:val="center"/>
        <w:rPr>
          <w:rFonts w:ascii="Times New Roman" w:hAnsi="Times New Roman"/>
          <w:b/>
          <w:sz w:val="21"/>
          <w:szCs w:val="21"/>
        </w:rPr>
      </w:pPr>
      <w:proofErr w:type="spellStart"/>
      <w:r w:rsidRPr="002B4206">
        <w:rPr>
          <w:rFonts w:ascii="Times New Roman" w:hAnsi="Times New Roman"/>
          <w:b/>
          <w:sz w:val="21"/>
          <w:szCs w:val="21"/>
        </w:rPr>
        <w:t>Arnaa</w:t>
      </w:r>
      <w:proofErr w:type="spellEnd"/>
      <w:r w:rsidRPr="002B4206">
        <w:rPr>
          <w:rFonts w:ascii="Times New Roman" w:hAnsi="Times New Roman"/>
          <w:b/>
          <w:sz w:val="21"/>
          <w:szCs w:val="21"/>
        </w:rPr>
        <w:t xml:space="preserve"> Alcon, PhD, MSW</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Chair, School of Social Work</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Bridgewater State University</w:t>
      </w:r>
    </w:p>
    <w:p w:rsidR="002B4206" w:rsidRPr="002B4206" w:rsidRDefault="002B4206" w:rsidP="002B4206">
      <w:pPr>
        <w:jc w:val="center"/>
        <w:rPr>
          <w:rFonts w:ascii="Times New Roman" w:hAnsi="Times New Roman"/>
          <w:sz w:val="21"/>
          <w:szCs w:val="21"/>
        </w:rPr>
      </w:pPr>
    </w:p>
    <w:p w:rsidR="002B4206" w:rsidRPr="002B4206" w:rsidRDefault="008C519D" w:rsidP="002B4206">
      <w:pPr>
        <w:jc w:val="center"/>
        <w:rPr>
          <w:rFonts w:ascii="Times New Roman" w:hAnsi="Times New Roman"/>
          <w:b/>
          <w:sz w:val="21"/>
          <w:szCs w:val="21"/>
        </w:rPr>
      </w:pPr>
      <w:r>
        <w:rPr>
          <w:rFonts w:ascii="Times New Roman" w:hAnsi="Times New Roman"/>
          <w:b/>
          <w:sz w:val="21"/>
          <w:szCs w:val="21"/>
        </w:rPr>
        <w:t xml:space="preserve">Carol E. Bonner, MSW, MBA, </w:t>
      </w:r>
      <w:proofErr w:type="spellStart"/>
      <w:r>
        <w:rPr>
          <w:rFonts w:ascii="Times New Roman" w:hAnsi="Times New Roman"/>
          <w:b/>
          <w:sz w:val="21"/>
          <w:szCs w:val="21"/>
        </w:rPr>
        <w:t>Ed</w:t>
      </w:r>
      <w:r w:rsidR="002B4206" w:rsidRPr="002B4206">
        <w:rPr>
          <w:rFonts w:ascii="Times New Roman" w:hAnsi="Times New Roman"/>
          <w:b/>
          <w:sz w:val="21"/>
          <w:szCs w:val="21"/>
        </w:rPr>
        <w:t>D</w:t>
      </w:r>
      <w:proofErr w:type="spellEnd"/>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Associate Dean</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Salem State University School of Social Work</w:t>
      </w:r>
    </w:p>
    <w:p w:rsidR="002B4206" w:rsidRP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r w:rsidRPr="002B4206">
        <w:rPr>
          <w:rFonts w:ascii="Times New Roman" w:hAnsi="Times New Roman"/>
          <w:b/>
          <w:sz w:val="21"/>
          <w:szCs w:val="21"/>
        </w:rPr>
        <w:t>Cheryl A. Parks, MSW, PhD</w:t>
      </w:r>
    </w:p>
    <w:p w:rsidR="002B4206" w:rsidRPr="002B4206" w:rsidRDefault="002B4206" w:rsidP="002B4206">
      <w:pPr>
        <w:jc w:val="center"/>
        <w:rPr>
          <w:rFonts w:ascii="Times New Roman" w:hAnsi="Times New Roman"/>
          <w:sz w:val="21"/>
          <w:szCs w:val="21"/>
        </w:rPr>
      </w:pPr>
      <w:proofErr w:type="gramStart"/>
      <w:r w:rsidRPr="002B4206">
        <w:rPr>
          <w:rFonts w:ascii="Times New Roman" w:hAnsi="Times New Roman"/>
          <w:sz w:val="21"/>
          <w:szCs w:val="21"/>
        </w:rPr>
        <w:t>Dean &amp;</w:t>
      </w:r>
      <w:proofErr w:type="gramEnd"/>
      <w:r w:rsidRPr="002B4206">
        <w:rPr>
          <w:rFonts w:ascii="Times New Roman" w:hAnsi="Times New Roman"/>
          <w:sz w:val="21"/>
          <w:szCs w:val="21"/>
        </w:rPr>
        <w:t xml:space="preserve"> Professor</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Simmons College</w:t>
      </w:r>
    </w:p>
    <w:p w:rsidR="002B4206" w:rsidRP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sz w:val="21"/>
          <w:szCs w:val="21"/>
        </w:rPr>
      </w:pPr>
      <w:r w:rsidRPr="002B4206">
        <w:rPr>
          <w:rFonts w:ascii="Times New Roman" w:hAnsi="Times New Roman"/>
          <w:b/>
          <w:sz w:val="21"/>
          <w:szCs w:val="21"/>
        </w:rPr>
        <w:t>Marianne Yoshioka</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 xml:space="preserve">Dean </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 xml:space="preserve">Smith College School for Social Work </w:t>
      </w:r>
    </w:p>
    <w:p w:rsidR="002B4206" w:rsidRP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r w:rsidRPr="002B4206">
        <w:rPr>
          <w:rFonts w:ascii="Times New Roman" w:hAnsi="Times New Roman"/>
          <w:b/>
          <w:sz w:val="21"/>
          <w:szCs w:val="21"/>
        </w:rPr>
        <w:t xml:space="preserve">Francine J. </w:t>
      </w:r>
      <w:proofErr w:type="spellStart"/>
      <w:r w:rsidRPr="002B4206">
        <w:rPr>
          <w:rFonts w:ascii="Times New Roman" w:hAnsi="Times New Roman"/>
          <w:b/>
          <w:sz w:val="21"/>
          <w:szCs w:val="21"/>
        </w:rPr>
        <w:t>Vecchiolla</w:t>
      </w:r>
      <w:proofErr w:type="spellEnd"/>
      <w:r w:rsidRPr="002B4206">
        <w:rPr>
          <w:rFonts w:ascii="Times New Roman" w:hAnsi="Times New Roman"/>
          <w:b/>
          <w:sz w:val="21"/>
          <w:szCs w:val="21"/>
        </w:rPr>
        <w:t>, MSW, PhD</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Dean</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 xml:space="preserve">Springfield College </w:t>
      </w:r>
    </w:p>
    <w:p w:rsidR="002B4206" w:rsidRPr="002B4206" w:rsidRDefault="002B4206" w:rsidP="002B4206">
      <w:pPr>
        <w:jc w:val="center"/>
        <w:rPr>
          <w:rFonts w:ascii="Times New Roman" w:hAnsi="Times New Roman"/>
          <w:sz w:val="21"/>
          <w:szCs w:val="21"/>
        </w:rPr>
      </w:pPr>
    </w:p>
    <w:p w:rsidR="002B4206" w:rsidRPr="002B4206" w:rsidRDefault="002B4206" w:rsidP="002B4206">
      <w:pPr>
        <w:jc w:val="center"/>
        <w:rPr>
          <w:rFonts w:ascii="Times New Roman" w:hAnsi="Times New Roman"/>
          <w:b/>
          <w:sz w:val="21"/>
          <w:szCs w:val="21"/>
        </w:rPr>
      </w:pPr>
      <w:r w:rsidRPr="002B4206">
        <w:rPr>
          <w:rFonts w:ascii="Times New Roman" w:hAnsi="Times New Roman"/>
          <w:b/>
          <w:sz w:val="21"/>
          <w:szCs w:val="21"/>
        </w:rPr>
        <w:t xml:space="preserve">Robert C. </w:t>
      </w:r>
      <w:proofErr w:type="spellStart"/>
      <w:r w:rsidRPr="002B4206">
        <w:rPr>
          <w:rFonts w:ascii="Times New Roman" w:hAnsi="Times New Roman"/>
          <w:b/>
          <w:sz w:val="21"/>
          <w:szCs w:val="21"/>
        </w:rPr>
        <w:t>Kersting</w:t>
      </w:r>
      <w:proofErr w:type="spellEnd"/>
      <w:r w:rsidRPr="002B4206">
        <w:rPr>
          <w:rFonts w:ascii="Times New Roman" w:hAnsi="Times New Roman"/>
          <w:b/>
          <w:sz w:val="21"/>
          <w:szCs w:val="21"/>
        </w:rPr>
        <w:t>, MS</w:t>
      </w:r>
      <w:r w:rsidR="008C519D">
        <w:rPr>
          <w:rFonts w:ascii="Times New Roman" w:hAnsi="Times New Roman"/>
          <w:b/>
          <w:sz w:val="21"/>
          <w:szCs w:val="21"/>
        </w:rPr>
        <w:t>W, PhD</w:t>
      </w:r>
    </w:p>
    <w:p w:rsidR="002B4206" w:rsidRDefault="002B4206" w:rsidP="002B4206">
      <w:pPr>
        <w:jc w:val="center"/>
        <w:rPr>
          <w:rFonts w:ascii="Times New Roman" w:hAnsi="Times New Roman"/>
          <w:sz w:val="21"/>
          <w:szCs w:val="21"/>
        </w:rPr>
      </w:pPr>
      <w:r w:rsidRPr="002B4206">
        <w:rPr>
          <w:rFonts w:ascii="Times New Roman" w:hAnsi="Times New Roman"/>
          <w:sz w:val="21"/>
          <w:szCs w:val="21"/>
        </w:rPr>
        <w:t>Ch</w:t>
      </w:r>
      <w:r>
        <w:rPr>
          <w:rFonts w:ascii="Times New Roman" w:hAnsi="Times New Roman"/>
          <w:sz w:val="21"/>
          <w:szCs w:val="21"/>
        </w:rPr>
        <w:t>air Department of Social Work</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M.S.W. Program Director</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 xml:space="preserve">Westfield State University </w:t>
      </w:r>
    </w:p>
    <w:p w:rsidR="002B4206" w:rsidRPr="002B4206" w:rsidRDefault="002B4206" w:rsidP="002B4206">
      <w:pPr>
        <w:jc w:val="center"/>
        <w:rPr>
          <w:rFonts w:ascii="Times New Roman" w:hAnsi="Times New Roman"/>
          <w:sz w:val="21"/>
          <w:szCs w:val="21"/>
        </w:rPr>
      </w:pPr>
    </w:p>
    <w:p w:rsidR="002B4206" w:rsidRPr="002B4206" w:rsidRDefault="008C519D" w:rsidP="002B4206">
      <w:pPr>
        <w:jc w:val="center"/>
        <w:rPr>
          <w:rFonts w:ascii="Times New Roman" w:hAnsi="Times New Roman"/>
          <w:b/>
          <w:sz w:val="21"/>
          <w:szCs w:val="21"/>
        </w:rPr>
      </w:pPr>
      <w:r>
        <w:rPr>
          <w:rFonts w:ascii="Times New Roman" w:hAnsi="Times New Roman"/>
          <w:b/>
          <w:sz w:val="21"/>
          <w:szCs w:val="21"/>
        </w:rPr>
        <w:t xml:space="preserve">Hope Haslam </w:t>
      </w:r>
      <w:proofErr w:type="spellStart"/>
      <w:r>
        <w:rPr>
          <w:rFonts w:ascii="Times New Roman" w:hAnsi="Times New Roman"/>
          <w:b/>
          <w:sz w:val="21"/>
          <w:szCs w:val="21"/>
        </w:rPr>
        <w:t>Straughan</w:t>
      </w:r>
      <w:proofErr w:type="spellEnd"/>
      <w:r>
        <w:rPr>
          <w:rFonts w:ascii="Times New Roman" w:hAnsi="Times New Roman"/>
          <w:b/>
          <w:sz w:val="21"/>
          <w:szCs w:val="21"/>
        </w:rPr>
        <w:t>, PhD</w:t>
      </w:r>
      <w:r w:rsidR="002B4206" w:rsidRPr="002B4206">
        <w:rPr>
          <w:rFonts w:ascii="Times New Roman" w:hAnsi="Times New Roman"/>
          <w:b/>
          <w:sz w:val="21"/>
          <w:szCs w:val="21"/>
        </w:rPr>
        <w:t>, MSW, ACSW</w:t>
      </w:r>
    </w:p>
    <w:p w:rsidR="00140346" w:rsidRDefault="002B4206" w:rsidP="002B4206">
      <w:pPr>
        <w:jc w:val="center"/>
        <w:rPr>
          <w:rFonts w:ascii="Times New Roman" w:hAnsi="Times New Roman"/>
          <w:sz w:val="21"/>
          <w:szCs w:val="21"/>
        </w:rPr>
      </w:pPr>
      <w:r w:rsidRPr="002B4206">
        <w:rPr>
          <w:rFonts w:ascii="Times New Roman" w:hAnsi="Times New Roman"/>
          <w:sz w:val="21"/>
          <w:szCs w:val="21"/>
        </w:rPr>
        <w:t xml:space="preserve">Interim Dean </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School of Social Work, Leadership, &amp; Youth Advocacy</w:t>
      </w:r>
    </w:p>
    <w:p w:rsidR="002B4206" w:rsidRPr="002B4206" w:rsidRDefault="002B4206" w:rsidP="002B4206">
      <w:pPr>
        <w:jc w:val="center"/>
        <w:rPr>
          <w:rFonts w:ascii="Times New Roman" w:hAnsi="Times New Roman"/>
          <w:sz w:val="21"/>
          <w:szCs w:val="21"/>
        </w:rPr>
      </w:pPr>
      <w:r w:rsidRPr="002B4206">
        <w:rPr>
          <w:rFonts w:ascii="Times New Roman" w:hAnsi="Times New Roman"/>
          <w:sz w:val="21"/>
          <w:szCs w:val="21"/>
        </w:rPr>
        <w:t>Wheelock College</w:t>
      </w: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AF6BAF" w:rsidRDefault="00AF6BAF" w:rsidP="00732590">
      <w:pPr>
        <w:rPr>
          <w:rFonts w:ascii="Times New Roman" w:eastAsia="Times New Roman" w:hAnsi="Times New Roman"/>
          <w:b/>
          <w:sz w:val="21"/>
          <w:szCs w:val="21"/>
        </w:rPr>
      </w:pPr>
    </w:p>
    <w:p w:rsidR="002B11A4" w:rsidRPr="00FB6260" w:rsidRDefault="002B11A4" w:rsidP="0072397D">
      <w:pPr>
        <w:rPr>
          <w:rFonts w:ascii="Times New Roman" w:hAnsi="Times New Roman"/>
          <w:sz w:val="21"/>
          <w:szCs w:val="21"/>
        </w:rPr>
        <w:sectPr w:rsidR="002B11A4" w:rsidRPr="00FB6260" w:rsidSect="008C2EDA">
          <w:pgSz w:w="12240" w:h="15840"/>
          <w:pgMar w:top="720" w:right="720" w:bottom="720" w:left="720" w:header="720" w:footer="720" w:gutter="0"/>
          <w:cols w:num="2" w:space="360"/>
          <w:titlePg/>
          <w:docGrid w:linePitch="360"/>
        </w:sectPr>
      </w:pPr>
    </w:p>
    <w:p w:rsidR="00FC534C" w:rsidRPr="008734E8" w:rsidRDefault="00FC534C" w:rsidP="007279FC">
      <w:pPr>
        <w:pStyle w:val="Default"/>
        <w:rPr>
          <w:rFonts w:ascii="Times New Roman" w:hAnsi="Times New Roman" w:cs="Times New Roman"/>
          <w:u w:val="single"/>
        </w:rPr>
      </w:pPr>
    </w:p>
    <w:sectPr w:rsidR="00FC534C" w:rsidRPr="008734E8" w:rsidSect="0072397D">
      <w:type w:val="continuous"/>
      <w:pgSz w:w="12240" w:h="15840" w:code="1"/>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2CA467" w15:done="0"/>
  <w15:commentEx w15:paraId="1463237A" w15:done="0"/>
  <w15:commentEx w15:paraId="603938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4F" w:rsidRDefault="0043554F" w:rsidP="001C07A1">
      <w:r>
        <w:separator/>
      </w:r>
    </w:p>
    <w:p w:rsidR="0043554F" w:rsidRDefault="0043554F"/>
  </w:endnote>
  <w:endnote w:type="continuationSeparator" w:id="0">
    <w:p w:rsidR="0043554F" w:rsidRDefault="0043554F" w:rsidP="001C07A1">
      <w:r>
        <w:continuationSeparator/>
      </w:r>
    </w:p>
    <w:p w:rsidR="0043554F" w:rsidRDefault="0043554F"/>
  </w:endnote>
  <w:endnote w:type="continuationNotice" w:id="1">
    <w:p w:rsidR="0043554F" w:rsidRDefault="0043554F"/>
    <w:p w:rsidR="0043554F" w:rsidRDefault="00435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Univers (W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Default="00E524A1" w:rsidP="00AA3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rsidR="00E524A1" w:rsidRDefault="00E524A1" w:rsidP="00AA3A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Pr="000D0A40" w:rsidRDefault="00E524A1" w:rsidP="00AA3A43">
    <w:pPr>
      <w:pStyle w:val="Footer"/>
      <w:framePr w:w="331" w:h="263" w:hRule="exact" w:wrap="around" w:vAnchor="text" w:hAnchor="margin" w:xAlign="center" w:yAlign="top"/>
      <w:rPr>
        <w:rStyle w:val="PageNumber"/>
      </w:rPr>
    </w:pPr>
    <w:r w:rsidRPr="000D0A40">
      <w:rPr>
        <w:rStyle w:val="PageNumber"/>
      </w:rPr>
      <w:fldChar w:fldCharType="begin"/>
    </w:r>
    <w:r w:rsidRPr="000D0A40">
      <w:rPr>
        <w:rStyle w:val="PageNumber"/>
      </w:rPr>
      <w:instrText xml:space="preserve">PAGE  </w:instrText>
    </w:r>
    <w:r w:rsidRPr="000D0A40">
      <w:rPr>
        <w:rStyle w:val="PageNumber"/>
      </w:rPr>
      <w:fldChar w:fldCharType="separate"/>
    </w:r>
    <w:r w:rsidR="00CE0251">
      <w:rPr>
        <w:rStyle w:val="PageNumber"/>
        <w:noProof/>
      </w:rPr>
      <w:t>ii</w:t>
    </w:r>
    <w:r w:rsidRPr="000D0A40">
      <w:rPr>
        <w:rStyle w:val="PageNumber"/>
      </w:rPr>
      <w:fldChar w:fldCharType="end"/>
    </w:r>
  </w:p>
  <w:p w:rsidR="00E524A1" w:rsidRDefault="00E524A1">
    <w:pPr>
      <w:pStyle w:val="Footer"/>
      <w:ind w:right="360"/>
      <w:jc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FC" w:rsidRDefault="007279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596979"/>
      <w:docPartObj>
        <w:docPartGallery w:val="Page Numbers (Bottom of Page)"/>
        <w:docPartUnique/>
      </w:docPartObj>
    </w:sdtPr>
    <w:sdtEndPr>
      <w:rPr>
        <w:noProof/>
      </w:rPr>
    </w:sdtEndPr>
    <w:sdtContent>
      <w:p w:rsidR="00E524A1" w:rsidRDefault="00E524A1">
        <w:pPr>
          <w:pStyle w:val="Footer"/>
          <w:jc w:val="right"/>
        </w:pPr>
        <w:r>
          <w:fldChar w:fldCharType="begin"/>
        </w:r>
        <w:r>
          <w:instrText xml:space="preserve"> PAGE   \* MERGEFORMAT </w:instrText>
        </w:r>
        <w:r>
          <w:fldChar w:fldCharType="separate"/>
        </w:r>
        <w:r w:rsidR="00934665">
          <w:rPr>
            <w:noProof/>
          </w:rPr>
          <w:t>7</w:t>
        </w:r>
        <w:r>
          <w:rPr>
            <w:noProof/>
          </w:rPr>
          <w:fldChar w:fldCharType="end"/>
        </w:r>
      </w:p>
    </w:sdtContent>
  </w:sdt>
  <w:p w:rsidR="00E524A1" w:rsidRDefault="00E524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Default="00E524A1">
    <w:pPr>
      <w:pStyle w:val="Footer"/>
    </w:pPr>
  </w:p>
  <w:p w:rsidR="00E524A1" w:rsidRDefault="00E524A1"/>
  <w:p w:rsidR="00E524A1" w:rsidRDefault="00E524A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330428"/>
      <w:docPartObj>
        <w:docPartGallery w:val="Page Numbers (Bottom of Page)"/>
        <w:docPartUnique/>
      </w:docPartObj>
    </w:sdtPr>
    <w:sdtEndPr>
      <w:rPr>
        <w:noProof/>
      </w:rPr>
    </w:sdtEndPr>
    <w:sdtContent>
      <w:p w:rsidR="00E524A1" w:rsidRDefault="00E524A1">
        <w:pPr>
          <w:pStyle w:val="Footer"/>
          <w:jc w:val="right"/>
        </w:pPr>
        <w:r>
          <w:fldChar w:fldCharType="begin"/>
        </w:r>
        <w:r>
          <w:instrText xml:space="preserve"> PAGE   \* MERGEFORMAT </w:instrText>
        </w:r>
        <w:r>
          <w:fldChar w:fldCharType="separate"/>
        </w:r>
        <w:r w:rsidR="00934665">
          <w:rPr>
            <w:noProof/>
          </w:rPr>
          <w:t>8</w:t>
        </w:r>
        <w:r>
          <w:rPr>
            <w:noProof/>
          </w:rPr>
          <w:fldChar w:fldCharType="end"/>
        </w:r>
      </w:p>
    </w:sdtContent>
  </w:sdt>
  <w:p w:rsidR="00E524A1" w:rsidRDefault="00E524A1">
    <w:pPr>
      <w:pStyle w:val="Footer"/>
    </w:pPr>
  </w:p>
  <w:p w:rsidR="00E524A1" w:rsidRDefault="00E524A1"/>
  <w:p w:rsidR="00E524A1" w:rsidRDefault="00E524A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Default="00E52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4F" w:rsidRDefault="0043554F" w:rsidP="001C07A1">
      <w:r>
        <w:separator/>
      </w:r>
    </w:p>
    <w:p w:rsidR="0043554F" w:rsidRDefault="0043554F"/>
  </w:footnote>
  <w:footnote w:type="continuationSeparator" w:id="0">
    <w:p w:rsidR="0043554F" w:rsidRDefault="0043554F" w:rsidP="001C07A1">
      <w:r>
        <w:continuationSeparator/>
      </w:r>
    </w:p>
    <w:p w:rsidR="0043554F" w:rsidRDefault="0043554F"/>
  </w:footnote>
  <w:footnote w:type="continuationNotice" w:id="1">
    <w:p w:rsidR="0043554F" w:rsidRDefault="0043554F"/>
    <w:p w:rsidR="0043554F" w:rsidRDefault="004355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FC" w:rsidRDefault="00727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FC" w:rsidRDefault="00727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FC" w:rsidRDefault="007279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Pr="00F60D50" w:rsidRDefault="00E524A1">
    <w:pPr>
      <w:pStyle w:val="Head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Default="00E524A1">
    <w:pPr>
      <w:pStyle w:val="Header"/>
    </w:pPr>
  </w:p>
  <w:p w:rsidR="00E524A1" w:rsidRDefault="00E524A1"/>
  <w:p w:rsidR="00E524A1" w:rsidRDefault="00E524A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Pr="008C2EDA" w:rsidRDefault="00E524A1" w:rsidP="008C2ED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A1" w:rsidRDefault="00E524A1" w:rsidP="008C2EDA">
    <w:pPr>
      <w:jc w:val="center"/>
      <w:rPr>
        <w:rFonts w:ascii="Times New Roman" w:hAnsi="Times New Roman"/>
        <w:b/>
        <w:sz w:val="24"/>
        <w:szCs w:val="24"/>
      </w:rPr>
    </w:pPr>
    <w:r w:rsidRPr="008C2EDA">
      <w:rPr>
        <w:rFonts w:ascii="Times New Roman" w:hAnsi="Times New Roman"/>
        <w:b/>
        <w:sz w:val="24"/>
        <w:szCs w:val="24"/>
      </w:rPr>
      <w:t xml:space="preserve">Membership of the Governor’s </w:t>
    </w:r>
    <w:r>
      <w:rPr>
        <w:rFonts w:ascii="Times New Roman" w:hAnsi="Times New Roman"/>
        <w:b/>
        <w:sz w:val="24"/>
        <w:szCs w:val="24"/>
      </w:rPr>
      <w:t xml:space="preserve">Social Work Education </w:t>
    </w:r>
  </w:p>
  <w:p w:rsidR="00E524A1" w:rsidRPr="008C2EDA" w:rsidRDefault="00E524A1" w:rsidP="008C2EDA">
    <w:pPr>
      <w:jc w:val="center"/>
      <w:rPr>
        <w:rFonts w:ascii="Times New Roman" w:hAnsi="Times New Roman"/>
        <w:b/>
        <w:sz w:val="24"/>
        <w:szCs w:val="24"/>
      </w:rPr>
    </w:pPr>
    <w:r w:rsidRPr="008C2EDA">
      <w:rPr>
        <w:rFonts w:ascii="Times New Roman" w:hAnsi="Times New Roman"/>
        <w:b/>
        <w:sz w:val="24"/>
        <w:szCs w:val="24"/>
      </w:rPr>
      <w:t xml:space="preserve">Working Group on </w:t>
    </w:r>
    <w:r>
      <w:rPr>
        <w:rFonts w:ascii="Times New Roman" w:hAnsi="Times New Roman"/>
        <w:b/>
        <w:sz w:val="24"/>
        <w:szCs w:val="24"/>
      </w:rPr>
      <w:t>Substance misuse</w:t>
    </w:r>
  </w:p>
  <w:p w:rsidR="00E524A1" w:rsidRDefault="00E52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B21"/>
    <w:multiLevelType w:val="hybridMultilevel"/>
    <w:tmpl w:val="967208BA"/>
    <w:lvl w:ilvl="0" w:tplc="46466A86">
      <w:start w:val="1"/>
      <w:numFmt w:val="decimal"/>
      <w:lvlText w:val="%1."/>
      <w:lvlJc w:val="left"/>
      <w:pPr>
        <w:tabs>
          <w:tab w:val="num" w:pos="810"/>
        </w:tabs>
        <w:ind w:left="810" w:hanging="360"/>
      </w:pPr>
      <w:rPr>
        <w:rFonts w:ascii="Times New Roman" w:hAnsi="Times New Roman" w:cs="Times New Roman" w:hint="default"/>
        <w:b/>
        <w:sz w:val="24"/>
        <w:szCs w:val="24"/>
        <w:vertAlign w:val="baseline"/>
      </w:rPr>
    </w:lvl>
    <w:lvl w:ilvl="1" w:tplc="04090001">
      <w:start w:val="1"/>
      <w:numFmt w:val="bullet"/>
      <w:lvlText w:val=""/>
      <w:lvlJc w:val="left"/>
      <w:pPr>
        <w:tabs>
          <w:tab w:val="num" w:pos="1530"/>
        </w:tabs>
        <w:ind w:left="1530" w:hanging="360"/>
      </w:pPr>
      <w:rPr>
        <w:rFonts w:ascii="Symbol" w:hAnsi="Symbol" w:hint="default"/>
      </w:rPr>
    </w:lvl>
    <w:lvl w:ilvl="2" w:tplc="5EA4304E" w:tentative="1">
      <w:start w:val="1"/>
      <w:numFmt w:val="bullet"/>
      <w:lvlText w:val=""/>
      <w:lvlJc w:val="left"/>
      <w:pPr>
        <w:tabs>
          <w:tab w:val="num" w:pos="2250"/>
        </w:tabs>
        <w:ind w:left="2250" w:hanging="360"/>
      </w:pPr>
      <w:rPr>
        <w:rFonts w:ascii="Wingdings" w:hAnsi="Wingdings" w:hint="default"/>
      </w:rPr>
    </w:lvl>
    <w:lvl w:ilvl="3" w:tplc="680273D0" w:tentative="1">
      <w:start w:val="1"/>
      <w:numFmt w:val="bullet"/>
      <w:lvlText w:val=""/>
      <w:lvlJc w:val="left"/>
      <w:pPr>
        <w:tabs>
          <w:tab w:val="num" w:pos="2970"/>
        </w:tabs>
        <w:ind w:left="2970" w:hanging="360"/>
      </w:pPr>
      <w:rPr>
        <w:rFonts w:ascii="Wingdings" w:hAnsi="Wingdings" w:hint="default"/>
      </w:rPr>
    </w:lvl>
    <w:lvl w:ilvl="4" w:tplc="8C925668" w:tentative="1">
      <w:start w:val="1"/>
      <w:numFmt w:val="bullet"/>
      <w:lvlText w:val=""/>
      <w:lvlJc w:val="left"/>
      <w:pPr>
        <w:tabs>
          <w:tab w:val="num" w:pos="3690"/>
        </w:tabs>
        <w:ind w:left="3690" w:hanging="360"/>
      </w:pPr>
      <w:rPr>
        <w:rFonts w:ascii="Wingdings" w:hAnsi="Wingdings" w:hint="default"/>
      </w:rPr>
    </w:lvl>
    <w:lvl w:ilvl="5" w:tplc="2E7477F2" w:tentative="1">
      <w:start w:val="1"/>
      <w:numFmt w:val="bullet"/>
      <w:lvlText w:val=""/>
      <w:lvlJc w:val="left"/>
      <w:pPr>
        <w:tabs>
          <w:tab w:val="num" w:pos="4410"/>
        </w:tabs>
        <w:ind w:left="4410" w:hanging="360"/>
      </w:pPr>
      <w:rPr>
        <w:rFonts w:ascii="Wingdings" w:hAnsi="Wingdings" w:hint="default"/>
      </w:rPr>
    </w:lvl>
    <w:lvl w:ilvl="6" w:tplc="0E702710" w:tentative="1">
      <w:start w:val="1"/>
      <w:numFmt w:val="bullet"/>
      <w:lvlText w:val=""/>
      <w:lvlJc w:val="left"/>
      <w:pPr>
        <w:tabs>
          <w:tab w:val="num" w:pos="5130"/>
        </w:tabs>
        <w:ind w:left="5130" w:hanging="360"/>
      </w:pPr>
      <w:rPr>
        <w:rFonts w:ascii="Wingdings" w:hAnsi="Wingdings" w:hint="default"/>
      </w:rPr>
    </w:lvl>
    <w:lvl w:ilvl="7" w:tplc="1A1AAB58" w:tentative="1">
      <w:start w:val="1"/>
      <w:numFmt w:val="bullet"/>
      <w:lvlText w:val=""/>
      <w:lvlJc w:val="left"/>
      <w:pPr>
        <w:tabs>
          <w:tab w:val="num" w:pos="5850"/>
        </w:tabs>
        <w:ind w:left="5850" w:hanging="360"/>
      </w:pPr>
      <w:rPr>
        <w:rFonts w:ascii="Wingdings" w:hAnsi="Wingdings" w:hint="default"/>
      </w:rPr>
    </w:lvl>
    <w:lvl w:ilvl="8" w:tplc="CB98358C" w:tentative="1">
      <w:start w:val="1"/>
      <w:numFmt w:val="bullet"/>
      <w:lvlText w:val=""/>
      <w:lvlJc w:val="left"/>
      <w:pPr>
        <w:tabs>
          <w:tab w:val="num" w:pos="6570"/>
        </w:tabs>
        <w:ind w:left="6570" w:hanging="360"/>
      </w:pPr>
      <w:rPr>
        <w:rFonts w:ascii="Wingdings" w:hAnsi="Wingdings" w:hint="default"/>
      </w:rPr>
    </w:lvl>
  </w:abstractNum>
  <w:abstractNum w:abstractNumId="1">
    <w:nsid w:val="1A805F9D"/>
    <w:multiLevelType w:val="hybridMultilevel"/>
    <w:tmpl w:val="B32C4AD2"/>
    <w:lvl w:ilvl="0" w:tplc="F2FE92DC">
      <w:start w:val="1"/>
      <w:numFmt w:val="decimal"/>
      <w:lvlText w:val="%1."/>
      <w:lvlJc w:val="left"/>
      <w:pPr>
        <w:tabs>
          <w:tab w:val="num" w:pos="1170"/>
        </w:tabs>
        <w:ind w:left="1170" w:hanging="360"/>
      </w:pPr>
      <w:rPr>
        <w:rFonts w:ascii="Times New Roman" w:hAnsi="Times New Roman" w:cs="Times New Roman" w:hint="default"/>
        <w:b/>
        <w:sz w:val="24"/>
        <w:szCs w:val="24"/>
        <w:vertAlign w:val="baseline"/>
      </w:rPr>
    </w:lvl>
    <w:lvl w:ilvl="1" w:tplc="04090001">
      <w:start w:val="1"/>
      <w:numFmt w:val="bullet"/>
      <w:lvlText w:val=""/>
      <w:lvlJc w:val="left"/>
      <w:pPr>
        <w:tabs>
          <w:tab w:val="num" w:pos="1890"/>
        </w:tabs>
        <w:ind w:left="1890" w:hanging="360"/>
      </w:pPr>
      <w:rPr>
        <w:rFonts w:ascii="Symbol" w:hAnsi="Symbol" w:hint="default"/>
      </w:rPr>
    </w:lvl>
    <w:lvl w:ilvl="2" w:tplc="5EA4304E" w:tentative="1">
      <w:start w:val="1"/>
      <w:numFmt w:val="bullet"/>
      <w:lvlText w:val=""/>
      <w:lvlJc w:val="left"/>
      <w:pPr>
        <w:tabs>
          <w:tab w:val="num" w:pos="2610"/>
        </w:tabs>
        <w:ind w:left="2610" w:hanging="360"/>
      </w:pPr>
      <w:rPr>
        <w:rFonts w:ascii="Wingdings" w:hAnsi="Wingdings" w:hint="default"/>
      </w:rPr>
    </w:lvl>
    <w:lvl w:ilvl="3" w:tplc="680273D0" w:tentative="1">
      <w:start w:val="1"/>
      <w:numFmt w:val="bullet"/>
      <w:lvlText w:val=""/>
      <w:lvlJc w:val="left"/>
      <w:pPr>
        <w:tabs>
          <w:tab w:val="num" w:pos="3330"/>
        </w:tabs>
        <w:ind w:left="3330" w:hanging="360"/>
      </w:pPr>
      <w:rPr>
        <w:rFonts w:ascii="Wingdings" w:hAnsi="Wingdings" w:hint="default"/>
      </w:rPr>
    </w:lvl>
    <w:lvl w:ilvl="4" w:tplc="8C925668" w:tentative="1">
      <w:start w:val="1"/>
      <w:numFmt w:val="bullet"/>
      <w:lvlText w:val=""/>
      <w:lvlJc w:val="left"/>
      <w:pPr>
        <w:tabs>
          <w:tab w:val="num" w:pos="4050"/>
        </w:tabs>
        <w:ind w:left="4050" w:hanging="360"/>
      </w:pPr>
      <w:rPr>
        <w:rFonts w:ascii="Wingdings" w:hAnsi="Wingdings" w:hint="default"/>
      </w:rPr>
    </w:lvl>
    <w:lvl w:ilvl="5" w:tplc="2E7477F2" w:tentative="1">
      <w:start w:val="1"/>
      <w:numFmt w:val="bullet"/>
      <w:lvlText w:val=""/>
      <w:lvlJc w:val="left"/>
      <w:pPr>
        <w:tabs>
          <w:tab w:val="num" w:pos="4770"/>
        </w:tabs>
        <w:ind w:left="4770" w:hanging="360"/>
      </w:pPr>
      <w:rPr>
        <w:rFonts w:ascii="Wingdings" w:hAnsi="Wingdings" w:hint="default"/>
      </w:rPr>
    </w:lvl>
    <w:lvl w:ilvl="6" w:tplc="0E702710" w:tentative="1">
      <w:start w:val="1"/>
      <w:numFmt w:val="bullet"/>
      <w:lvlText w:val=""/>
      <w:lvlJc w:val="left"/>
      <w:pPr>
        <w:tabs>
          <w:tab w:val="num" w:pos="5490"/>
        </w:tabs>
        <w:ind w:left="5490" w:hanging="360"/>
      </w:pPr>
      <w:rPr>
        <w:rFonts w:ascii="Wingdings" w:hAnsi="Wingdings" w:hint="default"/>
      </w:rPr>
    </w:lvl>
    <w:lvl w:ilvl="7" w:tplc="1A1AAB58" w:tentative="1">
      <w:start w:val="1"/>
      <w:numFmt w:val="bullet"/>
      <w:lvlText w:val=""/>
      <w:lvlJc w:val="left"/>
      <w:pPr>
        <w:tabs>
          <w:tab w:val="num" w:pos="6210"/>
        </w:tabs>
        <w:ind w:left="6210" w:hanging="360"/>
      </w:pPr>
      <w:rPr>
        <w:rFonts w:ascii="Wingdings" w:hAnsi="Wingdings" w:hint="default"/>
      </w:rPr>
    </w:lvl>
    <w:lvl w:ilvl="8" w:tplc="CB98358C" w:tentative="1">
      <w:start w:val="1"/>
      <w:numFmt w:val="bullet"/>
      <w:lvlText w:val=""/>
      <w:lvlJc w:val="left"/>
      <w:pPr>
        <w:tabs>
          <w:tab w:val="num" w:pos="6930"/>
        </w:tabs>
        <w:ind w:left="6930" w:hanging="360"/>
      </w:pPr>
      <w:rPr>
        <w:rFonts w:ascii="Wingdings" w:hAnsi="Wingdings" w:hint="default"/>
      </w:rPr>
    </w:lvl>
  </w:abstractNum>
  <w:abstractNum w:abstractNumId="2">
    <w:nsid w:val="24BA1D65"/>
    <w:multiLevelType w:val="hybridMultilevel"/>
    <w:tmpl w:val="4158201E"/>
    <w:lvl w:ilvl="0" w:tplc="75CEFC4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5EA4304E" w:tentative="1">
      <w:start w:val="1"/>
      <w:numFmt w:val="bullet"/>
      <w:lvlText w:val=""/>
      <w:lvlJc w:val="left"/>
      <w:pPr>
        <w:tabs>
          <w:tab w:val="num" w:pos="1800"/>
        </w:tabs>
        <w:ind w:left="1800" w:hanging="360"/>
      </w:pPr>
      <w:rPr>
        <w:rFonts w:ascii="Wingdings" w:hAnsi="Wingdings" w:hint="default"/>
      </w:rPr>
    </w:lvl>
    <w:lvl w:ilvl="3" w:tplc="680273D0" w:tentative="1">
      <w:start w:val="1"/>
      <w:numFmt w:val="bullet"/>
      <w:lvlText w:val=""/>
      <w:lvlJc w:val="left"/>
      <w:pPr>
        <w:tabs>
          <w:tab w:val="num" w:pos="2520"/>
        </w:tabs>
        <w:ind w:left="2520" w:hanging="360"/>
      </w:pPr>
      <w:rPr>
        <w:rFonts w:ascii="Wingdings" w:hAnsi="Wingdings" w:hint="default"/>
      </w:rPr>
    </w:lvl>
    <w:lvl w:ilvl="4" w:tplc="8C925668" w:tentative="1">
      <w:start w:val="1"/>
      <w:numFmt w:val="bullet"/>
      <w:lvlText w:val=""/>
      <w:lvlJc w:val="left"/>
      <w:pPr>
        <w:tabs>
          <w:tab w:val="num" w:pos="3240"/>
        </w:tabs>
        <w:ind w:left="3240" w:hanging="360"/>
      </w:pPr>
      <w:rPr>
        <w:rFonts w:ascii="Wingdings" w:hAnsi="Wingdings" w:hint="default"/>
      </w:rPr>
    </w:lvl>
    <w:lvl w:ilvl="5" w:tplc="2E7477F2" w:tentative="1">
      <w:start w:val="1"/>
      <w:numFmt w:val="bullet"/>
      <w:lvlText w:val=""/>
      <w:lvlJc w:val="left"/>
      <w:pPr>
        <w:tabs>
          <w:tab w:val="num" w:pos="3960"/>
        </w:tabs>
        <w:ind w:left="3960" w:hanging="360"/>
      </w:pPr>
      <w:rPr>
        <w:rFonts w:ascii="Wingdings" w:hAnsi="Wingdings" w:hint="default"/>
      </w:rPr>
    </w:lvl>
    <w:lvl w:ilvl="6" w:tplc="0E702710" w:tentative="1">
      <w:start w:val="1"/>
      <w:numFmt w:val="bullet"/>
      <w:lvlText w:val=""/>
      <w:lvlJc w:val="left"/>
      <w:pPr>
        <w:tabs>
          <w:tab w:val="num" w:pos="4680"/>
        </w:tabs>
        <w:ind w:left="4680" w:hanging="360"/>
      </w:pPr>
      <w:rPr>
        <w:rFonts w:ascii="Wingdings" w:hAnsi="Wingdings" w:hint="default"/>
      </w:rPr>
    </w:lvl>
    <w:lvl w:ilvl="7" w:tplc="1A1AAB58" w:tentative="1">
      <w:start w:val="1"/>
      <w:numFmt w:val="bullet"/>
      <w:lvlText w:val=""/>
      <w:lvlJc w:val="left"/>
      <w:pPr>
        <w:tabs>
          <w:tab w:val="num" w:pos="5400"/>
        </w:tabs>
        <w:ind w:left="5400" w:hanging="360"/>
      </w:pPr>
      <w:rPr>
        <w:rFonts w:ascii="Wingdings" w:hAnsi="Wingdings" w:hint="default"/>
      </w:rPr>
    </w:lvl>
    <w:lvl w:ilvl="8" w:tplc="CB98358C" w:tentative="1">
      <w:start w:val="1"/>
      <w:numFmt w:val="bullet"/>
      <w:lvlText w:val=""/>
      <w:lvlJc w:val="left"/>
      <w:pPr>
        <w:tabs>
          <w:tab w:val="num" w:pos="6120"/>
        </w:tabs>
        <w:ind w:left="6120" w:hanging="360"/>
      </w:pPr>
      <w:rPr>
        <w:rFonts w:ascii="Wingdings" w:hAnsi="Wingdings" w:hint="default"/>
      </w:rPr>
    </w:lvl>
  </w:abstractNum>
  <w:abstractNum w:abstractNumId="3">
    <w:nsid w:val="26E85362"/>
    <w:multiLevelType w:val="hybridMultilevel"/>
    <w:tmpl w:val="B3A2DCDA"/>
    <w:lvl w:ilvl="0" w:tplc="4D7AB7B8">
      <w:numFmt w:val="bullet"/>
      <w:lvlText w:val=""/>
      <w:lvlJc w:val="left"/>
      <w:pPr>
        <w:ind w:left="36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F7511"/>
    <w:multiLevelType w:val="hybridMultilevel"/>
    <w:tmpl w:val="CF1E4434"/>
    <w:lvl w:ilvl="0" w:tplc="01BCCDF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02523"/>
    <w:multiLevelType w:val="hybridMultilevel"/>
    <w:tmpl w:val="780862EA"/>
    <w:lvl w:ilvl="0" w:tplc="F2FE92DC">
      <w:start w:val="1"/>
      <w:numFmt w:val="decimal"/>
      <w:lvlText w:val="%1."/>
      <w:lvlJc w:val="left"/>
      <w:pPr>
        <w:tabs>
          <w:tab w:val="num" w:pos="1170"/>
        </w:tabs>
        <w:ind w:left="1170" w:hanging="360"/>
      </w:pPr>
      <w:rPr>
        <w:rFonts w:ascii="Times New Roman" w:hAnsi="Times New Roman" w:cs="Times New Roman" w:hint="default"/>
        <w:b/>
        <w:sz w:val="24"/>
        <w:szCs w:val="24"/>
        <w:vertAlign w:val="baseline"/>
      </w:rPr>
    </w:lvl>
    <w:lvl w:ilvl="1" w:tplc="04090001">
      <w:start w:val="1"/>
      <w:numFmt w:val="bullet"/>
      <w:lvlText w:val=""/>
      <w:lvlJc w:val="left"/>
      <w:pPr>
        <w:tabs>
          <w:tab w:val="num" w:pos="1890"/>
        </w:tabs>
        <w:ind w:left="1890" w:hanging="360"/>
      </w:pPr>
      <w:rPr>
        <w:rFonts w:ascii="Symbol" w:hAnsi="Symbol" w:hint="default"/>
      </w:rPr>
    </w:lvl>
    <w:lvl w:ilvl="2" w:tplc="5EA4304E" w:tentative="1">
      <w:start w:val="1"/>
      <w:numFmt w:val="bullet"/>
      <w:lvlText w:val=""/>
      <w:lvlJc w:val="left"/>
      <w:pPr>
        <w:tabs>
          <w:tab w:val="num" w:pos="2610"/>
        </w:tabs>
        <w:ind w:left="2610" w:hanging="360"/>
      </w:pPr>
      <w:rPr>
        <w:rFonts w:ascii="Wingdings" w:hAnsi="Wingdings" w:hint="default"/>
      </w:rPr>
    </w:lvl>
    <w:lvl w:ilvl="3" w:tplc="680273D0" w:tentative="1">
      <w:start w:val="1"/>
      <w:numFmt w:val="bullet"/>
      <w:lvlText w:val=""/>
      <w:lvlJc w:val="left"/>
      <w:pPr>
        <w:tabs>
          <w:tab w:val="num" w:pos="3330"/>
        </w:tabs>
        <w:ind w:left="3330" w:hanging="360"/>
      </w:pPr>
      <w:rPr>
        <w:rFonts w:ascii="Wingdings" w:hAnsi="Wingdings" w:hint="default"/>
      </w:rPr>
    </w:lvl>
    <w:lvl w:ilvl="4" w:tplc="8C925668" w:tentative="1">
      <w:start w:val="1"/>
      <w:numFmt w:val="bullet"/>
      <w:lvlText w:val=""/>
      <w:lvlJc w:val="left"/>
      <w:pPr>
        <w:tabs>
          <w:tab w:val="num" w:pos="4050"/>
        </w:tabs>
        <w:ind w:left="4050" w:hanging="360"/>
      </w:pPr>
      <w:rPr>
        <w:rFonts w:ascii="Wingdings" w:hAnsi="Wingdings" w:hint="default"/>
      </w:rPr>
    </w:lvl>
    <w:lvl w:ilvl="5" w:tplc="2E7477F2" w:tentative="1">
      <w:start w:val="1"/>
      <w:numFmt w:val="bullet"/>
      <w:lvlText w:val=""/>
      <w:lvlJc w:val="left"/>
      <w:pPr>
        <w:tabs>
          <w:tab w:val="num" w:pos="4770"/>
        </w:tabs>
        <w:ind w:left="4770" w:hanging="360"/>
      </w:pPr>
      <w:rPr>
        <w:rFonts w:ascii="Wingdings" w:hAnsi="Wingdings" w:hint="default"/>
      </w:rPr>
    </w:lvl>
    <w:lvl w:ilvl="6" w:tplc="0E702710" w:tentative="1">
      <w:start w:val="1"/>
      <w:numFmt w:val="bullet"/>
      <w:lvlText w:val=""/>
      <w:lvlJc w:val="left"/>
      <w:pPr>
        <w:tabs>
          <w:tab w:val="num" w:pos="5490"/>
        </w:tabs>
        <w:ind w:left="5490" w:hanging="360"/>
      </w:pPr>
      <w:rPr>
        <w:rFonts w:ascii="Wingdings" w:hAnsi="Wingdings" w:hint="default"/>
      </w:rPr>
    </w:lvl>
    <w:lvl w:ilvl="7" w:tplc="1A1AAB58" w:tentative="1">
      <w:start w:val="1"/>
      <w:numFmt w:val="bullet"/>
      <w:lvlText w:val=""/>
      <w:lvlJc w:val="left"/>
      <w:pPr>
        <w:tabs>
          <w:tab w:val="num" w:pos="6210"/>
        </w:tabs>
        <w:ind w:left="6210" w:hanging="360"/>
      </w:pPr>
      <w:rPr>
        <w:rFonts w:ascii="Wingdings" w:hAnsi="Wingdings" w:hint="default"/>
      </w:rPr>
    </w:lvl>
    <w:lvl w:ilvl="8" w:tplc="CB98358C" w:tentative="1">
      <w:start w:val="1"/>
      <w:numFmt w:val="bullet"/>
      <w:lvlText w:val=""/>
      <w:lvlJc w:val="left"/>
      <w:pPr>
        <w:tabs>
          <w:tab w:val="num" w:pos="6930"/>
        </w:tabs>
        <w:ind w:left="6930" w:hanging="360"/>
      </w:pPr>
      <w:rPr>
        <w:rFonts w:ascii="Wingdings" w:hAnsi="Wingdings" w:hint="default"/>
      </w:rPr>
    </w:lvl>
  </w:abstractNum>
  <w:abstractNum w:abstractNumId="6">
    <w:nsid w:val="4BAC4618"/>
    <w:multiLevelType w:val="multilevel"/>
    <w:tmpl w:val="B494286C"/>
    <w:lvl w:ilvl="0">
      <w:start w:val="1"/>
      <w:numFmt w:val="decimal"/>
      <w:lvlText w:val="%1."/>
      <w:lvlJc w:val="left"/>
      <w:pPr>
        <w:ind w:left="504" w:hanging="504"/>
      </w:pPr>
      <w:rPr>
        <w:rFonts w:ascii="Times New Roman" w:hAnsi="Times New Roman" w:cs="Times New Roman" w:hint="default"/>
        <w:b w:val="0"/>
        <w:i w:val="0"/>
        <w:color w:val="000000"/>
        <w:sz w:val="22"/>
        <w:szCs w:val="22"/>
      </w:rPr>
    </w:lvl>
    <w:lvl w:ilvl="1">
      <w:start w:val="1"/>
      <w:numFmt w:val="lowerLetter"/>
      <w:lvlText w:val="%2)"/>
      <w:lvlJc w:val="left"/>
      <w:pPr>
        <w:ind w:left="720" w:hanging="360"/>
      </w:pPr>
    </w:lvl>
    <w:lvl w:ilvl="2">
      <w:start w:val="1"/>
      <w:numFmt w:val="none"/>
      <w:lvlText w:val=""/>
      <w:lvlJc w:val="left"/>
      <w:pPr>
        <w:ind w:left="504" w:hanging="50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B2F56EA"/>
    <w:multiLevelType w:val="hybridMultilevel"/>
    <w:tmpl w:val="3B9C2FFC"/>
    <w:lvl w:ilvl="0" w:tplc="3EC45944">
      <w:start w:val="1"/>
      <w:numFmt w:val="bullet"/>
      <w:lvlText w:val=""/>
      <w:lvlJc w:val="left"/>
      <w:pPr>
        <w:tabs>
          <w:tab w:val="num" w:pos="720"/>
        </w:tabs>
        <w:ind w:left="720" w:hanging="360"/>
      </w:pPr>
      <w:rPr>
        <w:rFonts w:ascii="Wingdings" w:hAnsi="Wingdings" w:hint="default"/>
      </w:rPr>
    </w:lvl>
    <w:lvl w:ilvl="1" w:tplc="0560A0BE" w:tentative="1">
      <w:start w:val="1"/>
      <w:numFmt w:val="bullet"/>
      <w:lvlText w:val=""/>
      <w:lvlJc w:val="left"/>
      <w:pPr>
        <w:tabs>
          <w:tab w:val="num" w:pos="1440"/>
        </w:tabs>
        <w:ind w:left="1440" w:hanging="360"/>
      </w:pPr>
      <w:rPr>
        <w:rFonts w:ascii="Wingdings" w:hAnsi="Wingdings" w:hint="default"/>
      </w:rPr>
    </w:lvl>
    <w:lvl w:ilvl="2" w:tplc="3D0E8E42" w:tentative="1">
      <w:start w:val="1"/>
      <w:numFmt w:val="bullet"/>
      <w:lvlText w:val=""/>
      <w:lvlJc w:val="left"/>
      <w:pPr>
        <w:tabs>
          <w:tab w:val="num" w:pos="2160"/>
        </w:tabs>
        <w:ind w:left="2160" w:hanging="360"/>
      </w:pPr>
      <w:rPr>
        <w:rFonts w:ascii="Wingdings" w:hAnsi="Wingdings" w:hint="default"/>
      </w:rPr>
    </w:lvl>
    <w:lvl w:ilvl="3" w:tplc="0E24C8F6" w:tentative="1">
      <w:start w:val="1"/>
      <w:numFmt w:val="bullet"/>
      <w:lvlText w:val=""/>
      <w:lvlJc w:val="left"/>
      <w:pPr>
        <w:tabs>
          <w:tab w:val="num" w:pos="2880"/>
        </w:tabs>
        <w:ind w:left="2880" w:hanging="360"/>
      </w:pPr>
      <w:rPr>
        <w:rFonts w:ascii="Wingdings" w:hAnsi="Wingdings" w:hint="default"/>
      </w:rPr>
    </w:lvl>
    <w:lvl w:ilvl="4" w:tplc="2C2E487E" w:tentative="1">
      <w:start w:val="1"/>
      <w:numFmt w:val="bullet"/>
      <w:lvlText w:val=""/>
      <w:lvlJc w:val="left"/>
      <w:pPr>
        <w:tabs>
          <w:tab w:val="num" w:pos="3600"/>
        </w:tabs>
        <w:ind w:left="3600" w:hanging="360"/>
      </w:pPr>
      <w:rPr>
        <w:rFonts w:ascii="Wingdings" w:hAnsi="Wingdings" w:hint="default"/>
      </w:rPr>
    </w:lvl>
    <w:lvl w:ilvl="5" w:tplc="747C41A0" w:tentative="1">
      <w:start w:val="1"/>
      <w:numFmt w:val="bullet"/>
      <w:lvlText w:val=""/>
      <w:lvlJc w:val="left"/>
      <w:pPr>
        <w:tabs>
          <w:tab w:val="num" w:pos="4320"/>
        </w:tabs>
        <w:ind w:left="4320" w:hanging="360"/>
      </w:pPr>
      <w:rPr>
        <w:rFonts w:ascii="Wingdings" w:hAnsi="Wingdings" w:hint="default"/>
      </w:rPr>
    </w:lvl>
    <w:lvl w:ilvl="6" w:tplc="09102896" w:tentative="1">
      <w:start w:val="1"/>
      <w:numFmt w:val="bullet"/>
      <w:lvlText w:val=""/>
      <w:lvlJc w:val="left"/>
      <w:pPr>
        <w:tabs>
          <w:tab w:val="num" w:pos="5040"/>
        </w:tabs>
        <w:ind w:left="5040" w:hanging="360"/>
      </w:pPr>
      <w:rPr>
        <w:rFonts w:ascii="Wingdings" w:hAnsi="Wingdings" w:hint="default"/>
      </w:rPr>
    </w:lvl>
    <w:lvl w:ilvl="7" w:tplc="4A0ACC9C" w:tentative="1">
      <w:start w:val="1"/>
      <w:numFmt w:val="bullet"/>
      <w:lvlText w:val=""/>
      <w:lvlJc w:val="left"/>
      <w:pPr>
        <w:tabs>
          <w:tab w:val="num" w:pos="5760"/>
        </w:tabs>
        <w:ind w:left="5760" w:hanging="360"/>
      </w:pPr>
      <w:rPr>
        <w:rFonts w:ascii="Wingdings" w:hAnsi="Wingdings" w:hint="default"/>
      </w:rPr>
    </w:lvl>
    <w:lvl w:ilvl="8" w:tplc="316A1D6E" w:tentative="1">
      <w:start w:val="1"/>
      <w:numFmt w:val="bullet"/>
      <w:lvlText w:val=""/>
      <w:lvlJc w:val="left"/>
      <w:pPr>
        <w:tabs>
          <w:tab w:val="num" w:pos="6480"/>
        </w:tabs>
        <w:ind w:left="6480" w:hanging="360"/>
      </w:pPr>
      <w:rPr>
        <w:rFonts w:ascii="Wingdings" w:hAnsi="Wingdings" w:hint="default"/>
      </w:rPr>
    </w:lvl>
  </w:abstractNum>
  <w:abstractNum w:abstractNumId="8">
    <w:nsid w:val="5BE34CF2"/>
    <w:multiLevelType w:val="hybridMultilevel"/>
    <w:tmpl w:val="84AC5EE8"/>
    <w:lvl w:ilvl="0" w:tplc="64347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3C7586"/>
    <w:multiLevelType w:val="hybridMultilevel"/>
    <w:tmpl w:val="AB427ACC"/>
    <w:lvl w:ilvl="0" w:tplc="F2FE92DC">
      <w:start w:val="1"/>
      <w:numFmt w:val="decimal"/>
      <w:lvlText w:val="%1."/>
      <w:lvlJc w:val="left"/>
      <w:pPr>
        <w:tabs>
          <w:tab w:val="num" w:pos="1170"/>
        </w:tabs>
        <w:ind w:left="1170" w:hanging="360"/>
      </w:pPr>
      <w:rPr>
        <w:rFonts w:ascii="Times New Roman" w:hAnsi="Times New Roman" w:cs="Times New Roman" w:hint="default"/>
        <w:b/>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BE6011"/>
    <w:multiLevelType w:val="hybridMultilevel"/>
    <w:tmpl w:val="F97E0944"/>
    <w:lvl w:ilvl="0" w:tplc="ED521302">
      <w:start w:val="1"/>
      <w:numFmt w:val="bullet"/>
      <w:pStyle w:val="ListParagraph"/>
      <w:lvlText w:val=""/>
      <w:lvlJc w:val="left"/>
      <w:pPr>
        <w:ind w:left="720" w:hanging="360"/>
      </w:pPr>
      <w:rPr>
        <w:rFonts w:ascii="Symbol" w:hAnsi="Symbol" w:hint="default"/>
      </w:rPr>
    </w:lvl>
    <w:lvl w:ilvl="1" w:tplc="BA6A2CE6">
      <w:start w:val="1"/>
      <w:numFmt w:val="bullet"/>
      <w:pStyle w:val="Tit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72CCD"/>
    <w:multiLevelType w:val="hybridMultilevel"/>
    <w:tmpl w:val="86781AE2"/>
    <w:lvl w:ilvl="0" w:tplc="F2FE92DC">
      <w:start w:val="1"/>
      <w:numFmt w:val="decimal"/>
      <w:lvlText w:val="%1."/>
      <w:lvlJc w:val="left"/>
      <w:pPr>
        <w:tabs>
          <w:tab w:val="num" w:pos="1170"/>
        </w:tabs>
        <w:ind w:left="1170" w:hanging="360"/>
      </w:pPr>
      <w:rPr>
        <w:rFonts w:ascii="Times New Roman" w:hAnsi="Times New Roman" w:cs="Times New Roman" w:hint="default"/>
        <w:b/>
        <w:sz w:val="24"/>
        <w:szCs w:val="24"/>
        <w:vertAlign w:val="baseline"/>
      </w:rPr>
    </w:lvl>
    <w:lvl w:ilvl="1" w:tplc="04090001">
      <w:start w:val="1"/>
      <w:numFmt w:val="bullet"/>
      <w:lvlText w:val=""/>
      <w:lvlJc w:val="left"/>
      <w:pPr>
        <w:tabs>
          <w:tab w:val="num" w:pos="1890"/>
        </w:tabs>
        <w:ind w:left="1890" w:hanging="360"/>
      </w:pPr>
      <w:rPr>
        <w:rFonts w:ascii="Symbol" w:hAnsi="Symbol" w:hint="default"/>
      </w:rPr>
    </w:lvl>
    <w:lvl w:ilvl="2" w:tplc="5EA4304E" w:tentative="1">
      <w:start w:val="1"/>
      <w:numFmt w:val="bullet"/>
      <w:lvlText w:val=""/>
      <w:lvlJc w:val="left"/>
      <w:pPr>
        <w:tabs>
          <w:tab w:val="num" w:pos="2610"/>
        </w:tabs>
        <w:ind w:left="2610" w:hanging="360"/>
      </w:pPr>
      <w:rPr>
        <w:rFonts w:ascii="Wingdings" w:hAnsi="Wingdings" w:hint="default"/>
      </w:rPr>
    </w:lvl>
    <w:lvl w:ilvl="3" w:tplc="680273D0" w:tentative="1">
      <w:start w:val="1"/>
      <w:numFmt w:val="bullet"/>
      <w:lvlText w:val=""/>
      <w:lvlJc w:val="left"/>
      <w:pPr>
        <w:tabs>
          <w:tab w:val="num" w:pos="3330"/>
        </w:tabs>
        <w:ind w:left="3330" w:hanging="360"/>
      </w:pPr>
      <w:rPr>
        <w:rFonts w:ascii="Wingdings" w:hAnsi="Wingdings" w:hint="default"/>
      </w:rPr>
    </w:lvl>
    <w:lvl w:ilvl="4" w:tplc="8C925668" w:tentative="1">
      <w:start w:val="1"/>
      <w:numFmt w:val="bullet"/>
      <w:lvlText w:val=""/>
      <w:lvlJc w:val="left"/>
      <w:pPr>
        <w:tabs>
          <w:tab w:val="num" w:pos="4050"/>
        </w:tabs>
        <w:ind w:left="4050" w:hanging="360"/>
      </w:pPr>
      <w:rPr>
        <w:rFonts w:ascii="Wingdings" w:hAnsi="Wingdings" w:hint="default"/>
      </w:rPr>
    </w:lvl>
    <w:lvl w:ilvl="5" w:tplc="2E7477F2" w:tentative="1">
      <w:start w:val="1"/>
      <w:numFmt w:val="bullet"/>
      <w:lvlText w:val=""/>
      <w:lvlJc w:val="left"/>
      <w:pPr>
        <w:tabs>
          <w:tab w:val="num" w:pos="4770"/>
        </w:tabs>
        <w:ind w:left="4770" w:hanging="360"/>
      </w:pPr>
      <w:rPr>
        <w:rFonts w:ascii="Wingdings" w:hAnsi="Wingdings" w:hint="default"/>
      </w:rPr>
    </w:lvl>
    <w:lvl w:ilvl="6" w:tplc="0E702710" w:tentative="1">
      <w:start w:val="1"/>
      <w:numFmt w:val="bullet"/>
      <w:lvlText w:val=""/>
      <w:lvlJc w:val="left"/>
      <w:pPr>
        <w:tabs>
          <w:tab w:val="num" w:pos="5490"/>
        </w:tabs>
        <w:ind w:left="5490" w:hanging="360"/>
      </w:pPr>
      <w:rPr>
        <w:rFonts w:ascii="Wingdings" w:hAnsi="Wingdings" w:hint="default"/>
      </w:rPr>
    </w:lvl>
    <w:lvl w:ilvl="7" w:tplc="1A1AAB58" w:tentative="1">
      <w:start w:val="1"/>
      <w:numFmt w:val="bullet"/>
      <w:lvlText w:val=""/>
      <w:lvlJc w:val="left"/>
      <w:pPr>
        <w:tabs>
          <w:tab w:val="num" w:pos="6210"/>
        </w:tabs>
        <w:ind w:left="6210" w:hanging="360"/>
      </w:pPr>
      <w:rPr>
        <w:rFonts w:ascii="Wingdings" w:hAnsi="Wingdings" w:hint="default"/>
      </w:rPr>
    </w:lvl>
    <w:lvl w:ilvl="8" w:tplc="CB98358C" w:tentative="1">
      <w:start w:val="1"/>
      <w:numFmt w:val="bullet"/>
      <w:lvlText w:val=""/>
      <w:lvlJc w:val="left"/>
      <w:pPr>
        <w:tabs>
          <w:tab w:val="num" w:pos="6930"/>
        </w:tabs>
        <w:ind w:left="6930" w:hanging="360"/>
      </w:pPr>
      <w:rPr>
        <w:rFonts w:ascii="Wingdings" w:hAnsi="Wingdings" w:hint="default"/>
      </w:rPr>
    </w:lvl>
  </w:abstractNum>
  <w:num w:numId="1">
    <w:abstractNumId w:val="10"/>
  </w:num>
  <w:num w:numId="2">
    <w:abstractNumId w:val="2"/>
  </w:num>
  <w:num w:numId="3">
    <w:abstractNumId w:val="1"/>
  </w:num>
  <w:num w:numId="4">
    <w:abstractNumId w:val="8"/>
  </w:num>
  <w:num w:numId="5">
    <w:abstractNumId w:val="1"/>
  </w:num>
  <w:num w:numId="6">
    <w:abstractNumId w:val="0"/>
  </w:num>
  <w:num w:numId="7">
    <w:abstractNumId w:val="3"/>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1"/>
  </w:num>
  <w:num w:numId="13">
    <w:abstractNumId w:val="9"/>
  </w:num>
  <w:num w:numId="14">
    <w:abstractNumId w:val="4"/>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S3NDO2NDYyNTSwMDNR0lEKTi0uzszPAykwrAUAwr64JywAAAA="/>
  </w:docVars>
  <w:rsids>
    <w:rsidRoot w:val="00715EE6"/>
    <w:rsid w:val="000023C0"/>
    <w:rsid w:val="000070D0"/>
    <w:rsid w:val="00007F0B"/>
    <w:rsid w:val="00012E87"/>
    <w:rsid w:val="00014963"/>
    <w:rsid w:val="000174AB"/>
    <w:rsid w:val="00020730"/>
    <w:rsid w:val="00023596"/>
    <w:rsid w:val="00023EFA"/>
    <w:rsid w:val="00026987"/>
    <w:rsid w:val="000307B2"/>
    <w:rsid w:val="00030CA2"/>
    <w:rsid w:val="00030FCC"/>
    <w:rsid w:val="000312E4"/>
    <w:rsid w:val="0003190A"/>
    <w:rsid w:val="00032013"/>
    <w:rsid w:val="0003225D"/>
    <w:rsid w:val="00033675"/>
    <w:rsid w:val="00040A0A"/>
    <w:rsid w:val="00040A0E"/>
    <w:rsid w:val="000429F2"/>
    <w:rsid w:val="00044615"/>
    <w:rsid w:val="00044D5A"/>
    <w:rsid w:val="00050C68"/>
    <w:rsid w:val="000519C1"/>
    <w:rsid w:val="00052653"/>
    <w:rsid w:val="0005360E"/>
    <w:rsid w:val="00053B1B"/>
    <w:rsid w:val="00057720"/>
    <w:rsid w:val="00060F8B"/>
    <w:rsid w:val="00063DAB"/>
    <w:rsid w:val="00065107"/>
    <w:rsid w:val="0006683F"/>
    <w:rsid w:val="00076A56"/>
    <w:rsid w:val="00077B97"/>
    <w:rsid w:val="00082567"/>
    <w:rsid w:val="00086DB0"/>
    <w:rsid w:val="000923F2"/>
    <w:rsid w:val="000925A4"/>
    <w:rsid w:val="00094044"/>
    <w:rsid w:val="00096302"/>
    <w:rsid w:val="00096C85"/>
    <w:rsid w:val="000A0F78"/>
    <w:rsid w:val="000A60BC"/>
    <w:rsid w:val="000A6915"/>
    <w:rsid w:val="000A6DB3"/>
    <w:rsid w:val="000A75F1"/>
    <w:rsid w:val="000B0876"/>
    <w:rsid w:val="000B5EEC"/>
    <w:rsid w:val="000C28F4"/>
    <w:rsid w:val="000C36D4"/>
    <w:rsid w:val="000C3936"/>
    <w:rsid w:val="000C6725"/>
    <w:rsid w:val="000C67A5"/>
    <w:rsid w:val="000C6E76"/>
    <w:rsid w:val="000D1A27"/>
    <w:rsid w:val="000D32DD"/>
    <w:rsid w:val="000D3F86"/>
    <w:rsid w:val="000E2BF3"/>
    <w:rsid w:val="000E4A9F"/>
    <w:rsid w:val="000E4B9B"/>
    <w:rsid w:val="000E4E8D"/>
    <w:rsid w:val="000E606C"/>
    <w:rsid w:val="000E7A97"/>
    <w:rsid w:val="000F0313"/>
    <w:rsid w:val="000F1E9A"/>
    <w:rsid w:val="000F56E0"/>
    <w:rsid w:val="000F5E9D"/>
    <w:rsid w:val="000F6BC8"/>
    <w:rsid w:val="000F796A"/>
    <w:rsid w:val="000F7B77"/>
    <w:rsid w:val="001010E5"/>
    <w:rsid w:val="001014A2"/>
    <w:rsid w:val="001017B3"/>
    <w:rsid w:val="00101D33"/>
    <w:rsid w:val="0010289F"/>
    <w:rsid w:val="00112F53"/>
    <w:rsid w:val="00115DA9"/>
    <w:rsid w:val="001227B2"/>
    <w:rsid w:val="00122959"/>
    <w:rsid w:val="00122ADF"/>
    <w:rsid w:val="00126919"/>
    <w:rsid w:val="00131EC4"/>
    <w:rsid w:val="001343EF"/>
    <w:rsid w:val="00134C92"/>
    <w:rsid w:val="00134F29"/>
    <w:rsid w:val="00136E4A"/>
    <w:rsid w:val="001371A7"/>
    <w:rsid w:val="00140346"/>
    <w:rsid w:val="001422B7"/>
    <w:rsid w:val="0014257F"/>
    <w:rsid w:val="001428E9"/>
    <w:rsid w:val="00145374"/>
    <w:rsid w:val="0014764B"/>
    <w:rsid w:val="001520DB"/>
    <w:rsid w:val="00152878"/>
    <w:rsid w:val="001572B3"/>
    <w:rsid w:val="00157F54"/>
    <w:rsid w:val="001649C8"/>
    <w:rsid w:val="00167EBC"/>
    <w:rsid w:val="00171451"/>
    <w:rsid w:val="0017393B"/>
    <w:rsid w:val="00175311"/>
    <w:rsid w:val="00181C7F"/>
    <w:rsid w:val="00183286"/>
    <w:rsid w:val="00183F63"/>
    <w:rsid w:val="0018402A"/>
    <w:rsid w:val="001857AD"/>
    <w:rsid w:val="00190814"/>
    <w:rsid w:val="00190B2A"/>
    <w:rsid w:val="00193F03"/>
    <w:rsid w:val="001947A5"/>
    <w:rsid w:val="00194CE8"/>
    <w:rsid w:val="001A0A78"/>
    <w:rsid w:val="001A5F88"/>
    <w:rsid w:val="001A6DE6"/>
    <w:rsid w:val="001B09F2"/>
    <w:rsid w:val="001B1736"/>
    <w:rsid w:val="001B45B7"/>
    <w:rsid w:val="001B7820"/>
    <w:rsid w:val="001C07A1"/>
    <w:rsid w:val="001C1730"/>
    <w:rsid w:val="001C7495"/>
    <w:rsid w:val="001C7870"/>
    <w:rsid w:val="001D2D83"/>
    <w:rsid w:val="001D3BFA"/>
    <w:rsid w:val="001D40C9"/>
    <w:rsid w:val="001D5F18"/>
    <w:rsid w:val="001D7128"/>
    <w:rsid w:val="001E051B"/>
    <w:rsid w:val="001E0BFF"/>
    <w:rsid w:val="001E0F98"/>
    <w:rsid w:val="001E375F"/>
    <w:rsid w:val="001E5E18"/>
    <w:rsid w:val="001E6B1C"/>
    <w:rsid w:val="001E6CB0"/>
    <w:rsid w:val="001F2621"/>
    <w:rsid w:val="001F7EBE"/>
    <w:rsid w:val="00200CD0"/>
    <w:rsid w:val="0020167C"/>
    <w:rsid w:val="002020F0"/>
    <w:rsid w:val="00205A1F"/>
    <w:rsid w:val="00211D47"/>
    <w:rsid w:val="00212C00"/>
    <w:rsid w:val="00212D64"/>
    <w:rsid w:val="0021560D"/>
    <w:rsid w:val="00216691"/>
    <w:rsid w:val="00217CE1"/>
    <w:rsid w:val="00221604"/>
    <w:rsid w:val="00224DF5"/>
    <w:rsid w:val="00226CEB"/>
    <w:rsid w:val="002276B9"/>
    <w:rsid w:val="00231F0F"/>
    <w:rsid w:val="0023470A"/>
    <w:rsid w:val="0023662E"/>
    <w:rsid w:val="00236F3B"/>
    <w:rsid w:val="00236F89"/>
    <w:rsid w:val="00243897"/>
    <w:rsid w:val="00243F85"/>
    <w:rsid w:val="00245262"/>
    <w:rsid w:val="0024765D"/>
    <w:rsid w:val="00262E9A"/>
    <w:rsid w:val="002632F7"/>
    <w:rsid w:val="00263DE8"/>
    <w:rsid w:val="002641E7"/>
    <w:rsid w:val="0026530E"/>
    <w:rsid w:val="00271E1A"/>
    <w:rsid w:val="00272BB8"/>
    <w:rsid w:val="00272D78"/>
    <w:rsid w:val="0027776E"/>
    <w:rsid w:val="00282497"/>
    <w:rsid w:val="002847AF"/>
    <w:rsid w:val="00287B0A"/>
    <w:rsid w:val="002967DF"/>
    <w:rsid w:val="002A0D03"/>
    <w:rsid w:val="002B04D4"/>
    <w:rsid w:val="002B11A4"/>
    <w:rsid w:val="002B2AB9"/>
    <w:rsid w:val="002B3495"/>
    <w:rsid w:val="002B4206"/>
    <w:rsid w:val="002B4EEA"/>
    <w:rsid w:val="002B694B"/>
    <w:rsid w:val="002C129C"/>
    <w:rsid w:val="002C5CC3"/>
    <w:rsid w:val="002C784D"/>
    <w:rsid w:val="002D01B4"/>
    <w:rsid w:val="002D230E"/>
    <w:rsid w:val="002D30CE"/>
    <w:rsid w:val="002D3296"/>
    <w:rsid w:val="002D544B"/>
    <w:rsid w:val="002D69A4"/>
    <w:rsid w:val="002D725D"/>
    <w:rsid w:val="002F0215"/>
    <w:rsid w:val="002F7817"/>
    <w:rsid w:val="00303C01"/>
    <w:rsid w:val="00306F70"/>
    <w:rsid w:val="00307991"/>
    <w:rsid w:val="003079FA"/>
    <w:rsid w:val="00312008"/>
    <w:rsid w:val="00321A02"/>
    <w:rsid w:val="00326874"/>
    <w:rsid w:val="00333BF0"/>
    <w:rsid w:val="00337C9D"/>
    <w:rsid w:val="003402C0"/>
    <w:rsid w:val="003433AB"/>
    <w:rsid w:val="0034374D"/>
    <w:rsid w:val="00345757"/>
    <w:rsid w:val="003461A8"/>
    <w:rsid w:val="00346F85"/>
    <w:rsid w:val="003521C5"/>
    <w:rsid w:val="003527CA"/>
    <w:rsid w:val="00353DEE"/>
    <w:rsid w:val="00356AA9"/>
    <w:rsid w:val="00360656"/>
    <w:rsid w:val="00363791"/>
    <w:rsid w:val="00364166"/>
    <w:rsid w:val="00370583"/>
    <w:rsid w:val="00370C03"/>
    <w:rsid w:val="003733B8"/>
    <w:rsid w:val="00374618"/>
    <w:rsid w:val="00380D6E"/>
    <w:rsid w:val="00382E9F"/>
    <w:rsid w:val="00383C28"/>
    <w:rsid w:val="00385A40"/>
    <w:rsid w:val="00385F49"/>
    <w:rsid w:val="003876AF"/>
    <w:rsid w:val="003906DC"/>
    <w:rsid w:val="003907A7"/>
    <w:rsid w:val="00393FE5"/>
    <w:rsid w:val="003A0BC3"/>
    <w:rsid w:val="003A2BB2"/>
    <w:rsid w:val="003A3F08"/>
    <w:rsid w:val="003A4297"/>
    <w:rsid w:val="003B248D"/>
    <w:rsid w:val="003B61B3"/>
    <w:rsid w:val="003B72AA"/>
    <w:rsid w:val="003C01A5"/>
    <w:rsid w:val="003C0F23"/>
    <w:rsid w:val="003C638B"/>
    <w:rsid w:val="003C76E2"/>
    <w:rsid w:val="003C7AF7"/>
    <w:rsid w:val="003D1820"/>
    <w:rsid w:val="003E5DF0"/>
    <w:rsid w:val="003E603D"/>
    <w:rsid w:val="003F049E"/>
    <w:rsid w:val="003F1C05"/>
    <w:rsid w:val="003F5D30"/>
    <w:rsid w:val="00400554"/>
    <w:rsid w:val="00401C6A"/>
    <w:rsid w:val="00402798"/>
    <w:rsid w:val="00404435"/>
    <w:rsid w:val="004137C7"/>
    <w:rsid w:val="0041465A"/>
    <w:rsid w:val="00415792"/>
    <w:rsid w:val="004158E0"/>
    <w:rsid w:val="00415EC6"/>
    <w:rsid w:val="00417A2C"/>
    <w:rsid w:val="00422494"/>
    <w:rsid w:val="00425866"/>
    <w:rsid w:val="004349B5"/>
    <w:rsid w:val="0043554F"/>
    <w:rsid w:val="00436363"/>
    <w:rsid w:val="0045023C"/>
    <w:rsid w:val="00451463"/>
    <w:rsid w:val="00452499"/>
    <w:rsid w:val="00460F5C"/>
    <w:rsid w:val="00461794"/>
    <w:rsid w:val="00465701"/>
    <w:rsid w:val="00467071"/>
    <w:rsid w:val="00475876"/>
    <w:rsid w:val="00476702"/>
    <w:rsid w:val="004776AA"/>
    <w:rsid w:val="0048127E"/>
    <w:rsid w:val="00483682"/>
    <w:rsid w:val="00483A44"/>
    <w:rsid w:val="004874EF"/>
    <w:rsid w:val="004915CE"/>
    <w:rsid w:val="00494B77"/>
    <w:rsid w:val="004A024D"/>
    <w:rsid w:val="004B1EBF"/>
    <w:rsid w:val="004B353F"/>
    <w:rsid w:val="004C20D6"/>
    <w:rsid w:val="004C3A6B"/>
    <w:rsid w:val="004C3E29"/>
    <w:rsid w:val="004C63D5"/>
    <w:rsid w:val="004C6A07"/>
    <w:rsid w:val="004D1E79"/>
    <w:rsid w:val="004D4D1F"/>
    <w:rsid w:val="004D4F1A"/>
    <w:rsid w:val="004D77BC"/>
    <w:rsid w:val="004E2F78"/>
    <w:rsid w:val="004E5320"/>
    <w:rsid w:val="004E64D8"/>
    <w:rsid w:val="004F222E"/>
    <w:rsid w:val="004F3703"/>
    <w:rsid w:val="004F5CE8"/>
    <w:rsid w:val="004F7991"/>
    <w:rsid w:val="004F7BF4"/>
    <w:rsid w:val="005053C6"/>
    <w:rsid w:val="00505BC6"/>
    <w:rsid w:val="0050694D"/>
    <w:rsid w:val="00506A9C"/>
    <w:rsid w:val="00507234"/>
    <w:rsid w:val="00520F59"/>
    <w:rsid w:val="00522090"/>
    <w:rsid w:val="00524C3E"/>
    <w:rsid w:val="00525ED6"/>
    <w:rsid w:val="00526AC0"/>
    <w:rsid w:val="00531CE3"/>
    <w:rsid w:val="00533F1E"/>
    <w:rsid w:val="00534E9B"/>
    <w:rsid w:val="005352BD"/>
    <w:rsid w:val="00540D4F"/>
    <w:rsid w:val="00543429"/>
    <w:rsid w:val="00546D9D"/>
    <w:rsid w:val="005474C7"/>
    <w:rsid w:val="00552C4F"/>
    <w:rsid w:val="00553B8D"/>
    <w:rsid w:val="00554E6D"/>
    <w:rsid w:val="00556F3D"/>
    <w:rsid w:val="00557B70"/>
    <w:rsid w:val="005615FA"/>
    <w:rsid w:val="005624C0"/>
    <w:rsid w:val="00563CE9"/>
    <w:rsid w:val="00566594"/>
    <w:rsid w:val="005731DB"/>
    <w:rsid w:val="0058080C"/>
    <w:rsid w:val="00581CA5"/>
    <w:rsid w:val="00582C1B"/>
    <w:rsid w:val="00582DE8"/>
    <w:rsid w:val="00584321"/>
    <w:rsid w:val="005850F6"/>
    <w:rsid w:val="00586A46"/>
    <w:rsid w:val="00591417"/>
    <w:rsid w:val="005918BB"/>
    <w:rsid w:val="00593314"/>
    <w:rsid w:val="005952D6"/>
    <w:rsid w:val="005955C8"/>
    <w:rsid w:val="005973E3"/>
    <w:rsid w:val="005A1B16"/>
    <w:rsid w:val="005A20D4"/>
    <w:rsid w:val="005A617D"/>
    <w:rsid w:val="005A6A32"/>
    <w:rsid w:val="005A6A88"/>
    <w:rsid w:val="005A6FD9"/>
    <w:rsid w:val="005B02A1"/>
    <w:rsid w:val="005B1FB1"/>
    <w:rsid w:val="005B2BBD"/>
    <w:rsid w:val="005B338D"/>
    <w:rsid w:val="005B3407"/>
    <w:rsid w:val="005B4B2A"/>
    <w:rsid w:val="005B728C"/>
    <w:rsid w:val="005D1FA8"/>
    <w:rsid w:val="005D3792"/>
    <w:rsid w:val="005D3881"/>
    <w:rsid w:val="005E030D"/>
    <w:rsid w:val="005E0BCA"/>
    <w:rsid w:val="005E20EC"/>
    <w:rsid w:val="005E262B"/>
    <w:rsid w:val="005E5CBB"/>
    <w:rsid w:val="005E7258"/>
    <w:rsid w:val="005E7CCE"/>
    <w:rsid w:val="005F4D90"/>
    <w:rsid w:val="005F6ED6"/>
    <w:rsid w:val="00602F92"/>
    <w:rsid w:val="0060716A"/>
    <w:rsid w:val="006071CC"/>
    <w:rsid w:val="0061248E"/>
    <w:rsid w:val="00617243"/>
    <w:rsid w:val="00622B66"/>
    <w:rsid w:val="0062498A"/>
    <w:rsid w:val="006251FC"/>
    <w:rsid w:val="00625296"/>
    <w:rsid w:val="006253DF"/>
    <w:rsid w:val="006307C2"/>
    <w:rsid w:val="006327B5"/>
    <w:rsid w:val="0063700E"/>
    <w:rsid w:val="006376C5"/>
    <w:rsid w:val="0063784C"/>
    <w:rsid w:val="00637FEB"/>
    <w:rsid w:val="00640A61"/>
    <w:rsid w:val="00642364"/>
    <w:rsid w:val="00645A11"/>
    <w:rsid w:val="00646D75"/>
    <w:rsid w:val="00650BDF"/>
    <w:rsid w:val="00657095"/>
    <w:rsid w:val="00660EB2"/>
    <w:rsid w:val="006611EB"/>
    <w:rsid w:val="00662914"/>
    <w:rsid w:val="00662A98"/>
    <w:rsid w:val="00664828"/>
    <w:rsid w:val="0067228B"/>
    <w:rsid w:val="006724CD"/>
    <w:rsid w:val="00676842"/>
    <w:rsid w:val="00681605"/>
    <w:rsid w:val="00681AEF"/>
    <w:rsid w:val="0068538A"/>
    <w:rsid w:val="00686BFB"/>
    <w:rsid w:val="00687BA9"/>
    <w:rsid w:val="006959CF"/>
    <w:rsid w:val="006961B9"/>
    <w:rsid w:val="006968A0"/>
    <w:rsid w:val="00697339"/>
    <w:rsid w:val="006A2402"/>
    <w:rsid w:val="006A31BB"/>
    <w:rsid w:val="006A35C2"/>
    <w:rsid w:val="006A5476"/>
    <w:rsid w:val="006A6777"/>
    <w:rsid w:val="006B1FD8"/>
    <w:rsid w:val="006B25FA"/>
    <w:rsid w:val="006B71A5"/>
    <w:rsid w:val="006C0A4F"/>
    <w:rsid w:val="006D1224"/>
    <w:rsid w:val="006D203E"/>
    <w:rsid w:val="006D354B"/>
    <w:rsid w:val="006D4C1F"/>
    <w:rsid w:val="006D5CF4"/>
    <w:rsid w:val="006D5FA1"/>
    <w:rsid w:val="006D6E1D"/>
    <w:rsid w:val="006D7F1F"/>
    <w:rsid w:val="006E5BA6"/>
    <w:rsid w:val="006F17C5"/>
    <w:rsid w:val="006F1E03"/>
    <w:rsid w:val="006F2077"/>
    <w:rsid w:val="006F5182"/>
    <w:rsid w:val="0070150A"/>
    <w:rsid w:val="007017C5"/>
    <w:rsid w:val="0070258B"/>
    <w:rsid w:val="0070305F"/>
    <w:rsid w:val="00703305"/>
    <w:rsid w:val="007044FA"/>
    <w:rsid w:val="00713C48"/>
    <w:rsid w:val="0071410B"/>
    <w:rsid w:val="00715EE6"/>
    <w:rsid w:val="00720879"/>
    <w:rsid w:val="0072397D"/>
    <w:rsid w:val="00723E21"/>
    <w:rsid w:val="00725787"/>
    <w:rsid w:val="007279FC"/>
    <w:rsid w:val="00731A3B"/>
    <w:rsid w:val="00732590"/>
    <w:rsid w:val="007327A2"/>
    <w:rsid w:val="00734381"/>
    <w:rsid w:val="007358BF"/>
    <w:rsid w:val="00742C2F"/>
    <w:rsid w:val="007461B3"/>
    <w:rsid w:val="007506CE"/>
    <w:rsid w:val="00753121"/>
    <w:rsid w:val="00757B71"/>
    <w:rsid w:val="007626DF"/>
    <w:rsid w:val="00764432"/>
    <w:rsid w:val="007679AB"/>
    <w:rsid w:val="00770D61"/>
    <w:rsid w:val="007744BC"/>
    <w:rsid w:val="00784B51"/>
    <w:rsid w:val="00786658"/>
    <w:rsid w:val="00796609"/>
    <w:rsid w:val="007A5028"/>
    <w:rsid w:val="007A51D3"/>
    <w:rsid w:val="007B29E4"/>
    <w:rsid w:val="007B4684"/>
    <w:rsid w:val="007B4C5F"/>
    <w:rsid w:val="007C24CA"/>
    <w:rsid w:val="007C5958"/>
    <w:rsid w:val="007D14A1"/>
    <w:rsid w:val="007D388A"/>
    <w:rsid w:val="007D456F"/>
    <w:rsid w:val="007D6892"/>
    <w:rsid w:val="007E0EA5"/>
    <w:rsid w:val="007E4198"/>
    <w:rsid w:val="007E5F9C"/>
    <w:rsid w:val="007E6B8A"/>
    <w:rsid w:val="007E78D9"/>
    <w:rsid w:val="007F05C9"/>
    <w:rsid w:val="007F1FE8"/>
    <w:rsid w:val="007F6421"/>
    <w:rsid w:val="007F73F3"/>
    <w:rsid w:val="00803576"/>
    <w:rsid w:val="0081294D"/>
    <w:rsid w:val="00814C64"/>
    <w:rsid w:val="00816747"/>
    <w:rsid w:val="00817672"/>
    <w:rsid w:val="00817F4E"/>
    <w:rsid w:val="00824265"/>
    <w:rsid w:val="00831041"/>
    <w:rsid w:val="00833079"/>
    <w:rsid w:val="008377ED"/>
    <w:rsid w:val="00845F93"/>
    <w:rsid w:val="00846E11"/>
    <w:rsid w:val="00847566"/>
    <w:rsid w:val="008524F2"/>
    <w:rsid w:val="0085496A"/>
    <w:rsid w:val="0085570C"/>
    <w:rsid w:val="00856E85"/>
    <w:rsid w:val="008603AB"/>
    <w:rsid w:val="008605E6"/>
    <w:rsid w:val="00861CFF"/>
    <w:rsid w:val="0086243E"/>
    <w:rsid w:val="0086473D"/>
    <w:rsid w:val="008668DF"/>
    <w:rsid w:val="00866AE0"/>
    <w:rsid w:val="008674A1"/>
    <w:rsid w:val="0087108C"/>
    <w:rsid w:val="00872F1E"/>
    <w:rsid w:val="008734E8"/>
    <w:rsid w:val="0087356A"/>
    <w:rsid w:val="00873B14"/>
    <w:rsid w:val="00876DEF"/>
    <w:rsid w:val="00880FC3"/>
    <w:rsid w:val="00882777"/>
    <w:rsid w:val="008874CD"/>
    <w:rsid w:val="008904D2"/>
    <w:rsid w:val="0089310E"/>
    <w:rsid w:val="00894537"/>
    <w:rsid w:val="00894867"/>
    <w:rsid w:val="00896E4C"/>
    <w:rsid w:val="008A0E63"/>
    <w:rsid w:val="008A10DA"/>
    <w:rsid w:val="008B6418"/>
    <w:rsid w:val="008C2B29"/>
    <w:rsid w:val="008C2EDA"/>
    <w:rsid w:val="008C519D"/>
    <w:rsid w:val="008C78C7"/>
    <w:rsid w:val="008C7DED"/>
    <w:rsid w:val="008D4B92"/>
    <w:rsid w:val="008D6318"/>
    <w:rsid w:val="008D6639"/>
    <w:rsid w:val="008E2174"/>
    <w:rsid w:val="008E2E35"/>
    <w:rsid w:val="008F4107"/>
    <w:rsid w:val="008F6E34"/>
    <w:rsid w:val="00902BFA"/>
    <w:rsid w:val="0090629D"/>
    <w:rsid w:val="0090705B"/>
    <w:rsid w:val="009115F0"/>
    <w:rsid w:val="009121D6"/>
    <w:rsid w:val="009151AF"/>
    <w:rsid w:val="00915714"/>
    <w:rsid w:val="00915BEC"/>
    <w:rsid w:val="00916C69"/>
    <w:rsid w:val="00927304"/>
    <w:rsid w:val="00930385"/>
    <w:rsid w:val="00930789"/>
    <w:rsid w:val="00932497"/>
    <w:rsid w:val="009342DE"/>
    <w:rsid w:val="00934665"/>
    <w:rsid w:val="00937B03"/>
    <w:rsid w:val="0094358D"/>
    <w:rsid w:val="009442AD"/>
    <w:rsid w:val="00950108"/>
    <w:rsid w:val="00952AAD"/>
    <w:rsid w:val="009532B3"/>
    <w:rsid w:val="00955509"/>
    <w:rsid w:val="00957587"/>
    <w:rsid w:val="009615F8"/>
    <w:rsid w:val="00962645"/>
    <w:rsid w:val="00963083"/>
    <w:rsid w:val="00964D88"/>
    <w:rsid w:val="009738D6"/>
    <w:rsid w:val="00975FE5"/>
    <w:rsid w:val="00981CF1"/>
    <w:rsid w:val="00983818"/>
    <w:rsid w:val="00983942"/>
    <w:rsid w:val="00984E0D"/>
    <w:rsid w:val="00986020"/>
    <w:rsid w:val="009919DB"/>
    <w:rsid w:val="00992FF4"/>
    <w:rsid w:val="009931E3"/>
    <w:rsid w:val="0099388F"/>
    <w:rsid w:val="00993A1E"/>
    <w:rsid w:val="009965ED"/>
    <w:rsid w:val="009A1EF8"/>
    <w:rsid w:val="009A3C98"/>
    <w:rsid w:val="009A5D15"/>
    <w:rsid w:val="009A76ED"/>
    <w:rsid w:val="009B38EC"/>
    <w:rsid w:val="009B5198"/>
    <w:rsid w:val="009B54E8"/>
    <w:rsid w:val="009C0E66"/>
    <w:rsid w:val="009C1F86"/>
    <w:rsid w:val="009C2D43"/>
    <w:rsid w:val="009C42CF"/>
    <w:rsid w:val="009C5564"/>
    <w:rsid w:val="009D4842"/>
    <w:rsid w:val="009D6C7A"/>
    <w:rsid w:val="009D704A"/>
    <w:rsid w:val="009E22AC"/>
    <w:rsid w:val="009E410F"/>
    <w:rsid w:val="009E47A9"/>
    <w:rsid w:val="009F0B24"/>
    <w:rsid w:val="009F16E7"/>
    <w:rsid w:val="009F178F"/>
    <w:rsid w:val="009F422A"/>
    <w:rsid w:val="009F437E"/>
    <w:rsid w:val="009F49E8"/>
    <w:rsid w:val="00A03373"/>
    <w:rsid w:val="00A0394C"/>
    <w:rsid w:val="00A06283"/>
    <w:rsid w:val="00A06304"/>
    <w:rsid w:val="00A07A56"/>
    <w:rsid w:val="00A10F00"/>
    <w:rsid w:val="00A1241B"/>
    <w:rsid w:val="00A12648"/>
    <w:rsid w:val="00A15D44"/>
    <w:rsid w:val="00A177EE"/>
    <w:rsid w:val="00A22DF5"/>
    <w:rsid w:val="00A236E6"/>
    <w:rsid w:val="00A26363"/>
    <w:rsid w:val="00A2753D"/>
    <w:rsid w:val="00A30E5C"/>
    <w:rsid w:val="00A31825"/>
    <w:rsid w:val="00A351E7"/>
    <w:rsid w:val="00A42190"/>
    <w:rsid w:val="00A42275"/>
    <w:rsid w:val="00A42E60"/>
    <w:rsid w:val="00A434C6"/>
    <w:rsid w:val="00A479DB"/>
    <w:rsid w:val="00A47A71"/>
    <w:rsid w:val="00A50B08"/>
    <w:rsid w:val="00A5481E"/>
    <w:rsid w:val="00A61FD2"/>
    <w:rsid w:val="00A62BE8"/>
    <w:rsid w:val="00A6307B"/>
    <w:rsid w:val="00A7028D"/>
    <w:rsid w:val="00A730B2"/>
    <w:rsid w:val="00A75267"/>
    <w:rsid w:val="00A7660C"/>
    <w:rsid w:val="00A82C64"/>
    <w:rsid w:val="00A83B81"/>
    <w:rsid w:val="00A84E82"/>
    <w:rsid w:val="00A85844"/>
    <w:rsid w:val="00A86C68"/>
    <w:rsid w:val="00AA0216"/>
    <w:rsid w:val="00AA0BF7"/>
    <w:rsid w:val="00AA3A43"/>
    <w:rsid w:val="00AA5DD3"/>
    <w:rsid w:val="00AA79F7"/>
    <w:rsid w:val="00AB0779"/>
    <w:rsid w:val="00AB0888"/>
    <w:rsid w:val="00AB15AC"/>
    <w:rsid w:val="00AB2449"/>
    <w:rsid w:val="00AB79BC"/>
    <w:rsid w:val="00AC0E7E"/>
    <w:rsid w:val="00AC13EE"/>
    <w:rsid w:val="00AC24D1"/>
    <w:rsid w:val="00AC4291"/>
    <w:rsid w:val="00AC4953"/>
    <w:rsid w:val="00AC61A7"/>
    <w:rsid w:val="00AD03CF"/>
    <w:rsid w:val="00AD6101"/>
    <w:rsid w:val="00AD6168"/>
    <w:rsid w:val="00AD65D8"/>
    <w:rsid w:val="00AE0659"/>
    <w:rsid w:val="00AE2A5A"/>
    <w:rsid w:val="00AE2CFC"/>
    <w:rsid w:val="00AE7410"/>
    <w:rsid w:val="00AF07A0"/>
    <w:rsid w:val="00AF4021"/>
    <w:rsid w:val="00AF6BAF"/>
    <w:rsid w:val="00AF78FA"/>
    <w:rsid w:val="00B010E8"/>
    <w:rsid w:val="00B02755"/>
    <w:rsid w:val="00B10562"/>
    <w:rsid w:val="00B11F49"/>
    <w:rsid w:val="00B17D81"/>
    <w:rsid w:val="00B17E2B"/>
    <w:rsid w:val="00B214B4"/>
    <w:rsid w:val="00B308A9"/>
    <w:rsid w:val="00B31CAA"/>
    <w:rsid w:val="00B33A1A"/>
    <w:rsid w:val="00B368DA"/>
    <w:rsid w:val="00B4146C"/>
    <w:rsid w:val="00B47D51"/>
    <w:rsid w:val="00B506E9"/>
    <w:rsid w:val="00B52021"/>
    <w:rsid w:val="00B53B8D"/>
    <w:rsid w:val="00B6142D"/>
    <w:rsid w:val="00B61DA3"/>
    <w:rsid w:val="00B65D59"/>
    <w:rsid w:val="00B700F7"/>
    <w:rsid w:val="00B70500"/>
    <w:rsid w:val="00B7055F"/>
    <w:rsid w:val="00B774F2"/>
    <w:rsid w:val="00B802C5"/>
    <w:rsid w:val="00B82083"/>
    <w:rsid w:val="00B85325"/>
    <w:rsid w:val="00B864E6"/>
    <w:rsid w:val="00BA0333"/>
    <w:rsid w:val="00BA0EA5"/>
    <w:rsid w:val="00BA0F28"/>
    <w:rsid w:val="00BA1778"/>
    <w:rsid w:val="00BA2809"/>
    <w:rsid w:val="00BA4010"/>
    <w:rsid w:val="00BA4FA9"/>
    <w:rsid w:val="00BB2105"/>
    <w:rsid w:val="00BB5F54"/>
    <w:rsid w:val="00BB6C43"/>
    <w:rsid w:val="00BB7FC3"/>
    <w:rsid w:val="00BC1FCE"/>
    <w:rsid w:val="00BC2AA5"/>
    <w:rsid w:val="00BC32C5"/>
    <w:rsid w:val="00BC3775"/>
    <w:rsid w:val="00BD1199"/>
    <w:rsid w:val="00BD1AF3"/>
    <w:rsid w:val="00BD27F1"/>
    <w:rsid w:val="00BD2916"/>
    <w:rsid w:val="00BD6880"/>
    <w:rsid w:val="00BE2ABE"/>
    <w:rsid w:val="00BE7843"/>
    <w:rsid w:val="00BE79F0"/>
    <w:rsid w:val="00BF46CE"/>
    <w:rsid w:val="00BF480B"/>
    <w:rsid w:val="00BF4CA4"/>
    <w:rsid w:val="00BF5F58"/>
    <w:rsid w:val="00BF7350"/>
    <w:rsid w:val="00C054A4"/>
    <w:rsid w:val="00C05C29"/>
    <w:rsid w:val="00C06794"/>
    <w:rsid w:val="00C1109A"/>
    <w:rsid w:val="00C14EE6"/>
    <w:rsid w:val="00C22E46"/>
    <w:rsid w:val="00C2541F"/>
    <w:rsid w:val="00C319D8"/>
    <w:rsid w:val="00C32DA6"/>
    <w:rsid w:val="00C36C90"/>
    <w:rsid w:val="00C42118"/>
    <w:rsid w:val="00C43687"/>
    <w:rsid w:val="00C43DBD"/>
    <w:rsid w:val="00C452A0"/>
    <w:rsid w:val="00C46950"/>
    <w:rsid w:val="00C53D5D"/>
    <w:rsid w:val="00C54475"/>
    <w:rsid w:val="00C550D9"/>
    <w:rsid w:val="00C569BB"/>
    <w:rsid w:val="00C57487"/>
    <w:rsid w:val="00C603E3"/>
    <w:rsid w:val="00C609AD"/>
    <w:rsid w:val="00C60BA2"/>
    <w:rsid w:val="00C63C90"/>
    <w:rsid w:val="00C66815"/>
    <w:rsid w:val="00C70923"/>
    <w:rsid w:val="00C72C05"/>
    <w:rsid w:val="00C73B84"/>
    <w:rsid w:val="00C77C59"/>
    <w:rsid w:val="00C8146B"/>
    <w:rsid w:val="00C814D6"/>
    <w:rsid w:val="00C85E7A"/>
    <w:rsid w:val="00C860F9"/>
    <w:rsid w:val="00C87F53"/>
    <w:rsid w:val="00C90610"/>
    <w:rsid w:val="00C90863"/>
    <w:rsid w:val="00C91201"/>
    <w:rsid w:val="00C96FBC"/>
    <w:rsid w:val="00CA15E4"/>
    <w:rsid w:val="00CA4483"/>
    <w:rsid w:val="00CB0493"/>
    <w:rsid w:val="00CB28EA"/>
    <w:rsid w:val="00CB42F5"/>
    <w:rsid w:val="00CB497D"/>
    <w:rsid w:val="00CB4C18"/>
    <w:rsid w:val="00CB6B26"/>
    <w:rsid w:val="00CB6CB9"/>
    <w:rsid w:val="00CC0C8C"/>
    <w:rsid w:val="00CC1421"/>
    <w:rsid w:val="00CC57FF"/>
    <w:rsid w:val="00CC5DD5"/>
    <w:rsid w:val="00CD073C"/>
    <w:rsid w:val="00CD1192"/>
    <w:rsid w:val="00CD463E"/>
    <w:rsid w:val="00CD678F"/>
    <w:rsid w:val="00CE0251"/>
    <w:rsid w:val="00CE13C1"/>
    <w:rsid w:val="00CE1A65"/>
    <w:rsid w:val="00CE3980"/>
    <w:rsid w:val="00CE6289"/>
    <w:rsid w:val="00CE6D15"/>
    <w:rsid w:val="00CF1228"/>
    <w:rsid w:val="00CF18F0"/>
    <w:rsid w:val="00CF51DA"/>
    <w:rsid w:val="00CF5465"/>
    <w:rsid w:val="00CF5D30"/>
    <w:rsid w:val="00CF6EA3"/>
    <w:rsid w:val="00CF782A"/>
    <w:rsid w:val="00D00B6D"/>
    <w:rsid w:val="00D03528"/>
    <w:rsid w:val="00D03DF5"/>
    <w:rsid w:val="00D0516D"/>
    <w:rsid w:val="00D063B6"/>
    <w:rsid w:val="00D10AA2"/>
    <w:rsid w:val="00D128F8"/>
    <w:rsid w:val="00D15254"/>
    <w:rsid w:val="00D179F0"/>
    <w:rsid w:val="00D204D4"/>
    <w:rsid w:val="00D231CE"/>
    <w:rsid w:val="00D31FBE"/>
    <w:rsid w:val="00D34FA9"/>
    <w:rsid w:val="00D41A60"/>
    <w:rsid w:val="00D4303E"/>
    <w:rsid w:val="00D44F88"/>
    <w:rsid w:val="00D45492"/>
    <w:rsid w:val="00D518B3"/>
    <w:rsid w:val="00D523CB"/>
    <w:rsid w:val="00D53546"/>
    <w:rsid w:val="00D602EA"/>
    <w:rsid w:val="00D60E64"/>
    <w:rsid w:val="00D63773"/>
    <w:rsid w:val="00D65537"/>
    <w:rsid w:val="00D70FB1"/>
    <w:rsid w:val="00D724EB"/>
    <w:rsid w:val="00D72C8E"/>
    <w:rsid w:val="00D80EFF"/>
    <w:rsid w:val="00D84D0D"/>
    <w:rsid w:val="00D851D1"/>
    <w:rsid w:val="00D95BC5"/>
    <w:rsid w:val="00D968F9"/>
    <w:rsid w:val="00DA5EDD"/>
    <w:rsid w:val="00DB0389"/>
    <w:rsid w:val="00DB1C2E"/>
    <w:rsid w:val="00DB1E0F"/>
    <w:rsid w:val="00DB2B53"/>
    <w:rsid w:val="00DB3602"/>
    <w:rsid w:val="00DC2D18"/>
    <w:rsid w:val="00DE01E5"/>
    <w:rsid w:val="00DE0889"/>
    <w:rsid w:val="00DE6417"/>
    <w:rsid w:val="00DE6D20"/>
    <w:rsid w:val="00DF1B86"/>
    <w:rsid w:val="00DF2CD3"/>
    <w:rsid w:val="00DF3213"/>
    <w:rsid w:val="00DF41C9"/>
    <w:rsid w:val="00E01210"/>
    <w:rsid w:val="00E02B73"/>
    <w:rsid w:val="00E1032E"/>
    <w:rsid w:val="00E10DA5"/>
    <w:rsid w:val="00E10FA3"/>
    <w:rsid w:val="00E13088"/>
    <w:rsid w:val="00E13C0C"/>
    <w:rsid w:val="00E14B6C"/>
    <w:rsid w:val="00E155C5"/>
    <w:rsid w:val="00E170D7"/>
    <w:rsid w:val="00E203F7"/>
    <w:rsid w:val="00E211B5"/>
    <w:rsid w:val="00E23538"/>
    <w:rsid w:val="00E3110B"/>
    <w:rsid w:val="00E33186"/>
    <w:rsid w:val="00E3646B"/>
    <w:rsid w:val="00E408CC"/>
    <w:rsid w:val="00E40A62"/>
    <w:rsid w:val="00E4409E"/>
    <w:rsid w:val="00E45416"/>
    <w:rsid w:val="00E524A1"/>
    <w:rsid w:val="00E53D56"/>
    <w:rsid w:val="00E54106"/>
    <w:rsid w:val="00E55618"/>
    <w:rsid w:val="00E578E4"/>
    <w:rsid w:val="00E6272A"/>
    <w:rsid w:val="00E704D0"/>
    <w:rsid w:val="00E706FA"/>
    <w:rsid w:val="00E7372F"/>
    <w:rsid w:val="00E801CD"/>
    <w:rsid w:val="00E8225F"/>
    <w:rsid w:val="00E853F2"/>
    <w:rsid w:val="00E91023"/>
    <w:rsid w:val="00E9213E"/>
    <w:rsid w:val="00E95267"/>
    <w:rsid w:val="00E96B32"/>
    <w:rsid w:val="00E9741E"/>
    <w:rsid w:val="00E97D31"/>
    <w:rsid w:val="00EA12EC"/>
    <w:rsid w:val="00EA3EE2"/>
    <w:rsid w:val="00EA5322"/>
    <w:rsid w:val="00EA7A26"/>
    <w:rsid w:val="00EB26CB"/>
    <w:rsid w:val="00EB37E7"/>
    <w:rsid w:val="00EB3BEE"/>
    <w:rsid w:val="00EB40CB"/>
    <w:rsid w:val="00EC081D"/>
    <w:rsid w:val="00EC323B"/>
    <w:rsid w:val="00EC518D"/>
    <w:rsid w:val="00ED080D"/>
    <w:rsid w:val="00ED0933"/>
    <w:rsid w:val="00ED2304"/>
    <w:rsid w:val="00ED4A4E"/>
    <w:rsid w:val="00ED601B"/>
    <w:rsid w:val="00ED6BCE"/>
    <w:rsid w:val="00EE190C"/>
    <w:rsid w:val="00EE41CA"/>
    <w:rsid w:val="00EE464C"/>
    <w:rsid w:val="00EE480C"/>
    <w:rsid w:val="00EE6DD9"/>
    <w:rsid w:val="00EE7278"/>
    <w:rsid w:val="00EE74B3"/>
    <w:rsid w:val="00EF63E1"/>
    <w:rsid w:val="00EF6A25"/>
    <w:rsid w:val="00F006D2"/>
    <w:rsid w:val="00F01155"/>
    <w:rsid w:val="00F133C1"/>
    <w:rsid w:val="00F17642"/>
    <w:rsid w:val="00F22FE4"/>
    <w:rsid w:val="00F264E8"/>
    <w:rsid w:val="00F364A4"/>
    <w:rsid w:val="00F41E30"/>
    <w:rsid w:val="00F42088"/>
    <w:rsid w:val="00F43DEC"/>
    <w:rsid w:val="00F43E68"/>
    <w:rsid w:val="00F44BC1"/>
    <w:rsid w:val="00F46513"/>
    <w:rsid w:val="00F46F4E"/>
    <w:rsid w:val="00F50FD7"/>
    <w:rsid w:val="00F5316E"/>
    <w:rsid w:val="00F54736"/>
    <w:rsid w:val="00F56F71"/>
    <w:rsid w:val="00F57D50"/>
    <w:rsid w:val="00F60D50"/>
    <w:rsid w:val="00F63049"/>
    <w:rsid w:val="00F64B21"/>
    <w:rsid w:val="00F659AE"/>
    <w:rsid w:val="00F73E51"/>
    <w:rsid w:val="00F75831"/>
    <w:rsid w:val="00F856B0"/>
    <w:rsid w:val="00F8591E"/>
    <w:rsid w:val="00F86F0C"/>
    <w:rsid w:val="00F94242"/>
    <w:rsid w:val="00F94D58"/>
    <w:rsid w:val="00F94F83"/>
    <w:rsid w:val="00F95F4E"/>
    <w:rsid w:val="00F96687"/>
    <w:rsid w:val="00F970BE"/>
    <w:rsid w:val="00F97DF4"/>
    <w:rsid w:val="00FA06A8"/>
    <w:rsid w:val="00FA0A56"/>
    <w:rsid w:val="00FA1FD4"/>
    <w:rsid w:val="00FA28FE"/>
    <w:rsid w:val="00FA778F"/>
    <w:rsid w:val="00FB3E7E"/>
    <w:rsid w:val="00FB41DB"/>
    <w:rsid w:val="00FB4FF0"/>
    <w:rsid w:val="00FB5071"/>
    <w:rsid w:val="00FB560D"/>
    <w:rsid w:val="00FB6260"/>
    <w:rsid w:val="00FB7998"/>
    <w:rsid w:val="00FC018E"/>
    <w:rsid w:val="00FC2EFE"/>
    <w:rsid w:val="00FC3CB9"/>
    <w:rsid w:val="00FC534C"/>
    <w:rsid w:val="00FD4C86"/>
    <w:rsid w:val="00FD6C32"/>
    <w:rsid w:val="00FD7288"/>
    <w:rsid w:val="00FE36B3"/>
    <w:rsid w:val="00FE3CA1"/>
    <w:rsid w:val="00FE586E"/>
    <w:rsid w:val="00FF1A8E"/>
    <w:rsid w:val="00FF3A49"/>
    <w:rsid w:val="00FF60EB"/>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E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519C1"/>
    <w:pPr>
      <w:spacing w:before="480" w:after="120" w:line="240" w:lineRule="atLeast"/>
      <w:outlineLvl w:val="0"/>
    </w:pPr>
    <w:rPr>
      <w:rFonts w:ascii="Arial" w:hAnsi="Arial" w:cs="Arial"/>
      <w:b/>
      <w:bCs/>
      <w:color w:val="000000"/>
      <w:sz w:val="28"/>
      <w:szCs w:val="28"/>
    </w:rPr>
  </w:style>
  <w:style w:type="paragraph" w:styleId="Heading2">
    <w:name w:val="heading 2"/>
    <w:aliases w:val="Body"/>
    <w:basedOn w:val="Normal"/>
    <w:next w:val="Normal"/>
    <w:link w:val="Heading2Char"/>
    <w:uiPriority w:val="9"/>
    <w:unhideWhenUsed/>
    <w:qFormat/>
    <w:rsid w:val="00637FEB"/>
    <w:pPr>
      <w:spacing w:before="240"/>
      <w:outlineLvl w:val="1"/>
    </w:pPr>
    <w:rPr>
      <w:rFonts w:ascii="Arial" w:hAnsi="Arial" w:cs="Arial"/>
      <w:bCs/>
      <w:color w:val="000000"/>
      <w:u w:val="single"/>
    </w:rPr>
  </w:style>
  <w:style w:type="paragraph" w:styleId="Heading3">
    <w:name w:val="heading 3"/>
    <w:basedOn w:val="Heading2"/>
    <w:next w:val="Normal"/>
    <w:link w:val="Heading3Char"/>
    <w:uiPriority w:val="9"/>
    <w:unhideWhenUsed/>
    <w:qFormat/>
    <w:rsid w:val="000519C1"/>
    <w:pPr>
      <w:spacing w:before="480" w:after="240"/>
      <w:outlineLvl w:val="2"/>
    </w:pPr>
    <w:rPr>
      <w:noProof/>
      <w:lang w:val="en"/>
    </w:rPr>
  </w:style>
  <w:style w:type="paragraph" w:styleId="Heading4">
    <w:name w:val="heading 4"/>
    <w:basedOn w:val="Normal"/>
    <w:next w:val="Normal"/>
    <w:link w:val="Heading4Char"/>
    <w:uiPriority w:val="9"/>
    <w:semiHidden/>
    <w:unhideWhenUsed/>
    <w:qFormat/>
    <w:rsid w:val="00A548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8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EE6"/>
    <w:rPr>
      <w:color w:val="0000FF"/>
      <w:u w:val="single"/>
    </w:rPr>
  </w:style>
  <w:style w:type="paragraph" w:styleId="NormalWeb">
    <w:name w:val="Normal (Web)"/>
    <w:basedOn w:val="Normal"/>
    <w:uiPriority w:val="99"/>
    <w:unhideWhenUsed/>
    <w:rsid w:val="00715EE6"/>
    <w:rPr>
      <w:rFonts w:ascii="inherit" w:hAnsi="inherit"/>
      <w:sz w:val="24"/>
      <w:szCs w:val="24"/>
    </w:rPr>
  </w:style>
  <w:style w:type="paragraph" w:styleId="NoSpacing">
    <w:name w:val="No Spacing"/>
    <w:aliases w:val="List1"/>
    <w:basedOn w:val="ListParagraph"/>
    <w:uiPriority w:val="1"/>
    <w:qFormat/>
    <w:rsid w:val="00AE0659"/>
    <w:pPr>
      <w:spacing w:before="240" w:after="240"/>
      <w:ind w:left="547"/>
    </w:pPr>
    <w:rPr>
      <w:lang w:val="en"/>
    </w:rPr>
  </w:style>
  <w:style w:type="paragraph" w:styleId="ListParagraph">
    <w:name w:val="List Paragraph"/>
    <w:basedOn w:val="Normal"/>
    <w:uiPriority w:val="34"/>
    <w:qFormat/>
    <w:rsid w:val="00AA0216"/>
    <w:pPr>
      <w:numPr>
        <w:numId w:val="1"/>
      </w:numPr>
    </w:pPr>
    <w:rPr>
      <w:rFonts w:ascii="Arial" w:eastAsia="Times New Roman" w:hAnsi="Arial" w:cs="Arial"/>
      <w:bCs/>
    </w:rPr>
  </w:style>
  <w:style w:type="character" w:styleId="CommentReference">
    <w:name w:val="annotation reference"/>
    <w:basedOn w:val="DefaultParagraphFont"/>
    <w:uiPriority w:val="99"/>
    <w:semiHidden/>
    <w:unhideWhenUsed/>
    <w:rsid w:val="00205A1F"/>
    <w:rPr>
      <w:sz w:val="16"/>
      <w:szCs w:val="16"/>
    </w:rPr>
  </w:style>
  <w:style w:type="paragraph" w:styleId="CommentText">
    <w:name w:val="annotation text"/>
    <w:basedOn w:val="Normal"/>
    <w:link w:val="CommentTextChar"/>
    <w:uiPriority w:val="99"/>
    <w:unhideWhenUsed/>
    <w:rsid w:val="00205A1F"/>
    <w:rPr>
      <w:sz w:val="20"/>
      <w:szCs w:val="20"/>
    </w:rPr>
  </w:style>
  <w:style w:type="character" w:customStyle="1" w:styleId="CommentTextChar">
    <w:name w:val="Comment Text Char"/>
    <w:basedOn w:val="DefaultParagraphFont"/>
    <w:link w:val="CommentText"/>
    <w:uiPriority w:val="99"/>
    <w:rsid w:val="00205A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5A1F"/>
    <w:rPr>
      <w:b/>
      <w:bCs/>
    </w:rPr>
  </w:style>
  <w:style w:type="character" w:customStyle="1" w:styleId="CommentSubjectChar">
    <w:name w:val="Comment Subject Char"/>
    <w:basedOn w:val="CommentTextChar"/>
    <w:link w:val="CommentSubject"/>
    <w:uiPriority w:val="99"/>
    <w:semiHidden/>
    <w:rsid w:val="00205A1F"/>
    <w:rPr>
      <w:rFonts w:ascii="Calibri" w:hAnsi="Calibri" w:cs="Times New Roman"/>
      <w:b/>
      <w:bCs/>
      <w:sz w:val="20"/>
      <w:szCs w:val="20"/>
    </w:rPr>
  </w:style>
  <w:style w:type="paragraph" w:styleId="BalloonText">
    <w:name w:val="Balloon Text"/>
    <w:basedOn w:val="Normal"/>
    <w:link w:val="BalloonTextChar"/>
    <w:uiPriority w:val="99"/>
    <w:semiHidden/>
    <w:unhideWhenUsed/>
    <w:rsid w:val="00205A1F"/>
    <w:rPr>
      <w:rFonts w:ascii="Tahoma" w:hAnsi="Tahoma" w:cs="Tahoma"/>
      <w:sz w:val="16"/>
      <w:szCs w:val="16"/>
    </w:rPr>
  </w:style>
  <w:style w:type="character" w:customStyle="1" w:styleId="BalloonTextChar">
    <w:name w:val="Balloon Text Char"/>
    <w:basedOn w:val="DefaultParagraphFont"/>
    <w:link w:val="BalloonText"/>
    <w:uiPriority w:val="99"/>
    <w:semiHidden/>
    <w:rsid w:val="00205A1F"/>
    <w:rPr>
      <w:rFonts w:ascii="Tahoma" w:hAnsi="Tahoma" w:cs="Tahoma"/>
      <w:sz w:val="16"/>
      <w:szCs w:val="16"/>
    </w:rPr>
  </w:style>
  <w:style w:type="character" w:styleId="Strong">
    <w:name w:val="Strong"/>
    <w:basedOn w:val="DefaultParagraphFont"/>
    <w:uiPriority w:val="22"/>
    <w:qFormat/>
    <w:rsid w:val="007327A2"/>
    <w:rPr>
      <w:b/>
      <w:bCs/>
    </w:rPr>
  </w:style>
  <w:style w:type="paragraph" w:styleId="Title">
    <w:name w:val="Title"/>
    <w:aliases w:val="list2"/>
    <w:basedOn w:val="ListParagraph"/>
    <w:next w:val="Normal"/>
    <w:link w:val="TitleChar"/>
    <w:uiPriority w:val="10"/>
    <w:qFormat/>
    <w:rsid w:val="00AE0659"/>
    <w:pPr>
      <w:numPr>
        <w:ilvl w:val="1"/>
      </w:numPr>
      <w:spacing w:before="120" w:after="240"/>
      <w:ind w:left="907"/>
    </w:pPr>
  </w:style>
  <w:style w:type="character" w:customStyle="1" w:styleId="TitleChar">
    <w:name w:val="Title Char"/>
    <w:aliases w:val="list2 Char"/>
    <w:basedOn w:val="DefaultParagraphFont"/>
    <w:link w:val="Title"/>
    <w:uiPriority w:val="10"/>
    <w:rsid w:val="00AE0659"/>
    <w:rPr>
      <w:rFonts w:ascii="Arial" w:eastAsia="Times New Roman" w:hAnsi="Arial" w:cs="Arial"/>
      <w:bCs/>
    </w:rPr>
  </w:style>
  <w:style w:type="character" w:customStyle="1" w:styleId="Heading1Char">
    <w:name w:val="Heading 1 Char"/>
    <w:basedOn w:val="DefaultParagraphFont"/>
    <w:link w:val="Heading1"/>
    <w:uiPriority w:val="9"/>
    <w:rsid w:val="000519C1"/>
    <w:rPr>
      <w:rFonts w:ascii="Arial" w:hAnsi="Arial" w:cs="Arial"/>
      <w:b/>
      <w:bCs/>
      <w:color w:val="000000"/>
      <w:sz w:val="28"/>
      <w:szCs w:val="28"/>
    </w:rPr>
  </w:style>
  <w:style w:type="character" w:customStyle="1" w:styleId="Heading2Char">
    <w:name w:val="Heading 2 Char"/>
    <w:aliases w:val="Body Char"/>
    <w:basedOn w:val="DefaultParagraphFont"/>
    <w:link w:val="Heading2"/>
    <w:uiPriority w:val="9"/>
    <w:rsid w:val="00637FEB"/>
    <w:rPr>
      <w:rFonts w:ascii="Arial" w:hAnsi="Arial" w:cs="Arial"/>
      <w:bCs/>
      <w:color w:val="000000"/>
      <w:u w:val="single"/>
    </w:rPr>
  </w:style>
  <w:style w:type="character" w:customStyle="1" w:styleId="apple-converted-space">
    <w:name w:val="apple-converted-space"/>
    <w:basedOn w:val="DefaultParagraphFont"/>
    <w:rsid w:val="00CF6EA3"/>
  </w:style>
  <w:style w:type="character" w:customStyle="1" w:styleId="Heading4Char">
    <w:name w:val="Heading 4 Char"/>
    <w:basedOn w:val="DefaultParagraphFont"/>
    <w:link w:val="Heading4"/>
    <w:uiPriority w:val="9"/>
    <w:semiHidden/>
    <w:rsid w:val="00A548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481E"/>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semiHidden/>
    <w:unhideWhenUsed/>
    <w:rsid w:val="00676842"/>
  </w:style>
  <w:style w:type="character" w:customStyle="1" w:styleId="PlainTextChar">
    <w:name w:val="Plain Text Char"/>
    <w:basedOn w:val="DefaultParagraphFont"/>
    <w:link w:val="PlainText"/>
    <w:uiPriority w:val="99"/>
    <w:semiHidden/>
    <w:rsid w:val="00676842"/>
    <w:rPr>
      <w:rFonts w:ascii="Calibri" w:hAnsi="Calibri" w:cs="Times New Roman"/>
    </w:rPr>
  </w:style>
  <w:style w:type="character" w:customStyle="1" w:styleId="Heading3Char">
    <w:name w:val="Heading 3 Char"/>
    <w:basedOn w:val="DefaultParagraphFont"/>
    <w:link w:val="Heading3"/>
    <w:uiPriority w:val="9"/>
    <w:rsid w:val="000519C1"/>
    <w:rPr>
      <w:rFonts w:ascii="Arial" w:hAnsi="Arial" w:cs="Arial"/>
      <w:bCs/>
      <w:noProof/>
      <w:color w:val="000000"/>
      <w:u w:val="single"/>
      <w:lang w:val="en"/>
    </w:rPr>
  </w:style>
  <w:style w:type="paragraph" w:styleId="FootnoteText">
    <w:name w:val="footnote text"/>
    <w:basedOn w:val="Normal"/>
    <w:link w:val="FootnoteTextChar"/>
    <w:uiPriority w:val="99"/>
    <w:unhideWhenUsed/>
    <w:rsid w:val="001C07A1"/>
    <w:rPr>
      <w:sz w:val="20"/>
      <w:szCs w:val="20"/>
    </w:rPr>
  </w:style>
  <w:style w:type="character" w:customStyle="1" w:styleId="FootnoteTextChar">
    <w:name w:val="Footnote Text Char"/>
    <w:basedOn w:val="DefaultParagraphFont"/>
    <w:link w:val="FootnoteText"/>
    <w:uiPriority w:val="99"/>
    <w:rsid w:val="001C07A1"/>
    <w:rPr>
      <w:rFonts w:ascii="Calibri" w:hAnsi="Calibri" w:cs="Times New Roman"/>
      <w:sz w:val="20"/>
      <w:szCs w:val="20"/>
    </w:rPr>
  </w:style>
  <w:style w:type="character" w:styleId="FootnoteReference">
    <w:name w:val="footnote reference"/>
    <w:basedOn w:val="DefaultParagraphFont"/>
    <w:uiPriority w:val="99"/>
    <w:unhideWhenUsed/>
    <w:rsid w:val="001C07A1"/>
    <w:rPr>
      <w:vertAlign w:val="superscript"/>
    </w:rPr>
  </w:style>
  <w:style w:type="paragraph" w:styleId="Header">
    <w:name w:val="header"/>
    <w:basedOn w:val="Normal"/>
    <w:link w:val="HeaderChar"/>
    <w:uiPriority w:val="99"/>
    <w:unhideWhenUsed/>
    <w:rsid w:val="00753121"/>
    <w:pPr>
      <w:tabs>
        <w:tab w:val="center" w:pos="4680"/>
        <w:tab w:val="right" w:pos="9360"/>
      </w:tabs>
    </w:pPr>
  </w:style>
  <w:style w:type="character" w:customStyle="1" w:styleId="HeaderChar">
    <w:name w:val="Header Char"/>
    <w:basedOn w:val="DefaultParagraphFont"/>
    <w:link w:val="Header"/>
    <w:uiPriority w:val="99"/>
    <w:rsid w:val="00753121"/>
    <w:rPr>
      <w:rFonts w:ascii="Calibri" w:hAnsi="Calibri" w:cs="Times New Roman"/>
    </w:rPr>
  </w:style>
  <w:style w:type="paragraph" w:styleId="Footer">
    <w:name w:val="footer"/>
    <w:basedOn w:val="Normal"/>
    <w:link w:val="FooterChar"/>
    <w:uiPriority w:val="99"/>
    <w:unhideWhenUsed/>
    <w:rsid w:val="00753121"/>
    <w:pPr>
      <w:tabs>
        <w:tab w:val="center" w:pos="4680"/>
        <w:tab w:val="right" w:pos="9360"/>
      </w:tabs>
    </w:pPr>
  </w:style>
  <w:style w:type="character" w:customStyle="1" w:styleId="FooterChar">
    <w:name w:val="Footer Char"/>
    <w:basedOn w:val="DefaultParagraphFont"/>
    <w:link w:val="Footer"/>
    <w:uiPriority w:val="99"/>
    <w:rsid w:val="00753121"/>
    <w:rPr>
      <w:rFonts w:ascii="Calibri" w:hAnsi="Calibri" w:cs="Times New Roman"/>
    </w:rPr>
  </w:style>
  <w:style w:type="paragraph" w:customStyle="1" w:styleId="Default">
    <w:name w:val="Default"/>
    <w:rsid w:val="008F4107"/>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Pr>
      <w:rFonts w:ascii="Courier" w:hAnsi="Courier"/>
      <w:sz w:val="20"/>
      <w:szCs w:val="20"/>
    </w:rPr>
  </w:style>
  <w:style w:type="character" w:customStyle="1" w:styleId="HTMLPreformattedChar">
    <w:name w:val="HTML Preformatted Char"/>
    <w:basedOn w:val="DefaultParagraphFont"/>
    <w:link w:val="HTMLPreformatted"/>
    <w:uiPriority w:val="99"/>
    <w:rPr>
      <w:rFonts w:ascii="Courier" w:hAnsi="Courier" w:cs="Times New Roman"/>
      <w:sz w:val="20"/>
      <w:szCs w:val="20"/>
    </w:rPr>
  </w:style>
  <w:style w:type="paragraph" w:styleId="Revision">
    <w:name w:val="Revision"/>
    <w:hidden/>
    <w:uiPriority w:val="99"/>
    <w:semiHidden/>
    <w:rsid w:val="00786658"/>
    <w:pPr>
      <w:spacing w:after="0" w:line="240" w:lineRule="auto"/>
    </w:pPr>
    <w:rPr>
      <w:rFonts w:ascii="Calibri" w:hAnsi="Calibri" w:cs="Times New Roman"/>
    </w:rPr>
  </w:style>
  <w:style w:type="character" w:styleId="Emphasis">
    <w:name w:val="Emphasis"/>
    <w:basedOn w:val="DefaultParagraphFont"/>
    <w:uiPriority w:val="20"/>
    <w:qFormat/>
    <w:rsid w:val="00417A2C"/>
    <w:rPr>
      <w:i/>
      <w:iCs/>
    </w:rPr>
  </w:style>
  <w:style w:type="character" w:customStyle="1" w:styleId="st1">
    <w:name w:val="st1"/>
    <w:basedOn w:val="DefaultParagraphFont"/>
    <w:rsid w:val="00533F1E"/>
  </w:style>
  <w:style w:type="character" w:styleId="PageNumber">
    <w:name w:val="page number"/>
    <w:rsid w:val="00167EBC"/>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E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519C1"/>
    <w:pPr>
      <w:spacing w:before="480" w:after="120" w:line="240" w:lineRule="atLeast"/>
      <w:outlineLvl w:val="0"/>
    </w:pPr>
    <w:rPr>
      <w:rFonts w:ascii="Arial" w:hAnsi="Arial" w:cs="Arial"/>
      <w:b/>
      <w:bCs/>
      <w:color w:val="000000"/>
      <w:sz w:val="28"/>
      <w:szCs w:val="28"/>
    </w:rPr>
  </w:style>
  <w:style w:type="paragraph" w:styleId="Heading2">
    <w:name w:val="heading 2"/>
    <w:aliases w:val="Body"/>
    <w:basedOn w:val="Normal"/>
    <w:next w:val="Normal"/>
    <w:link w:val="Heading2Char"/>
    <w:uiPriority w:val="9"/>
    <w:unhideWhenUsed/>
    <w:qFormat/>
    <w:rsid w:val="00637FEB"/>
    <w:pPr>
      <w:spacing w:before="240"/>
      <w:outlineLvl w:val="1"/>
    </w:pPr>
    <w:rPr>
      <w:rFonts w:ascii="Arial" w:hAnsi="Arial" w:cs="Arial"/>
      <w:bCs/>
      <w:color w:val="000000"/>
      <w:u w:val="single"/>
    </w:rPr>
  </w:style>
  <w:style w:type="paragraph" w:styleId="Heading3">
    <w:name w:val="heading 3"/>
    <w:basedOn w:val="Heading2"/>
    <w:next w:val="Normal"/>
    <w:link w:val="Heading3Char"/>
    <w:uiPriority w:val="9"/>
    <w:unhideWhenUsed/>
    <w:qFormat/>
    <w:rsid w:val="000519C1"/>
    <w:pPr>
      <w:spacing w:before="480" w:after="240"/>
      <w:outlineLvl w:val="2"/>
    </w:pPr>
    <w:rPr>
      <w:noProof/>
      <w:lang w:val="en"/>
    </w:rPr>
  </w:style>
  <w:style w:type="paragraph" w:styleId="Heading4">
    <w:name w:val="heading 4"/>
    <w:basedOn w:val="Normal"/>
    <w:next w:val="Normal"/>
    <w:link w:val="Heading4Char"/>
    <w:uiPriority w:val="9"/>
    <w:semiHidden/>
    <w:unhideWhenUsed/>
    <w:qFormat/>
    <w:rsid w:val="00A548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8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EE6"/>
    <w:rPr>
      <w:color w:val="0000FF"/>
      <w:u w:val="single"/>
    </w:rPr>
  </w:style>
  <w:style w:type="paragraph" w:styleId="NormalWeb">
    <w:name w:val="Normal (Web)"/>
    <w:basedOn w:val="Normal"/>
    <w:uiPriority w:val="99"/>
    <w:unhideWhenUsed/>
    <w:rsid w:val="00715EE6"/>
    <w:rPr>
      <w:rFonts w:ascii="inherit" w:hAnsi="inherit"/>
      <w:sz w:val="24"/>
      <w:szCs w:val="24"/>
    </w:rPr>
  </w:style>
  <w:style w:type="paragraph" w:styleId="NoSpacing">
    <w:name w:val="No Spacing"/>
    <w:aliases w:val="List1"/>
    <w:basedOn w:val="ListParagraph"/>
    <w:uiPriority w:val="1"/>
    <w:qFormat/>
    <w:rsid w:val="00AE0659"/>
    <w:pPr>
      <w:spacing w:before="240" w:after="240"/>
      <w:ind w:left="547"/>
    </w:pPr>
    <w:rPr>
      <w:lang w:val="en"/>
    </w:rPr>
  </w:style>
  <w:style w:type="paragraph" w:styleId="ListParagraph">
    <w:name w:val="List Paragraph"/>
    <w:basedOn w:val="Normal"/>
    <w:uiPriority w:val="34"/>
    <w:qFormat/>
    <w:rsid w:val="00AA0216"/>
    <w:pPr>
      <w:numPr>
        <w:numId w:val="1"/>
      </w:numPr>
    </w:pPr>
    <w:rPr>
      <w:rFonts w:ascii="Arial" w:eastAsia="Times New Roman" w:hAnsi="Arial" w:cs="Arial"/>
      <w:bCs/>
    </w:rPr>
  </w:style>
  <w:style w:type="character" w:styleId="CommentReference">
    <w:name w:val="annotation reference"/>
    <w:basedOn w:val="DefaultParagraphFont"/>
    <w:uiPriority w:val="99"/>
    <w:semiHidden/>
    <w:unhideWhenUsed/>
    <w:rsid w:val="00205A1F"/>
    <w:rPr>
      <w:sz w:val="16"/>
      <w:szCs w:val="16"/>
    </w:rPr>
  </w:style>
  <w:style w:type="paragraph" w:styleId="CommentText">
    <w:name w:val="annotation text"/>
    <w:basedOn w:val="Normal"/>
    <w:link w:val="CommentTextChar"/>
    <w:uiPriority w:val="99"/>
    <w:unhideWhenUsed/>
    <w:rsid w:val="00205A1F"/>
    <w:rPr>
      <w:sz w:val="20"/>
      <w:szCs w:val="20"/>
    </w:rPr>
  </w:style>
  <w:style w:type="character" w:customStyle="1" w:styleId="CommentTextChar">
    <w:name w:val="Comment Text Char"/>
    <w:basedOn w:val="DefaultParagraphFont"/>
    <w:link w:val="CommentText"/>
    <w:uiPriority w:val="99"/>
    <w:rsid w:val="00205A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5A1F"/>
    <w:rPr>
      <w:b/>
      <w:bCs/>
    </w:rPr>
  </w:style>
  <w:style w:type="character" w:customStyle="1" w:styleId="CommentSubjectChar">
    <w:name w:val="Comment Subject Char"/>
    <w:basedOn w:val="CommentTextChar"/>
    <w:link w:val="CommentSubject"/>
    <w:uiPriority w:val="99"/>
    <w:semiHidden/>
    <w:rsid w:val="00205A1F"/>
    <w:rPr>
      <w:rFonts w:ascii="Calibri" w:hAnsi="Calibri" w:cs="Times New Roman"/>
      <w:b/>
      <w:bCs/>
      <w:sz w:val="20"/>
      <w:szCs w:val="20"/>
    </w:rPr>
  </w:style>
  <w:style w:type="paragraph" w:styleId="BalloonText">
    <w:name w:val="Balloon Text"/>
    <w:basedOn w:val="Normal"/>
    <w:link w:val="BalloonTextChar"/>
    <w:uiPriority w:val="99"/>
    <w:semiHidden/>
    <w:unhideWhenUsed/>
    <w:rsid w:val="00205A1F"/>
    <w:rPr>
      <w:rFonts w:ascii="Tahoma" w:hAnsi="Tahoma" w:cs="Tahoma"/>
      <w:sz w:val="16"/>
      <w:szCs w:val="16"/>
    </w:rPr>
  </w:style>
  <w:style w:type="character" w:customStyle="1" w:styleId="BalloonTextChar">
    <w:name w:val="Balloon Text Char"/>
    <w:basedOn w:val="DefaultParagraphFont"/>
    <w:link w:val="BalloonText"/>
    <w:uiPriority w:val="99"/>
    <w:semiHidden/>
    <w:rsid w:val="00205A1F"/>
    <w:rPr>
      <w:rFonts w:ascii="Tahoma" w:hAnsi="Tahoma" w:cs="Tahoma"/>
      <w:sz w:val="16"/>
      <w:szCs w:val="16"/>
    </w:rPr>
  </w:style>
  <w:style w:type="character" w:styleId="Strong">
    <w:name w:val="Strong"/>
    <w:basedOn w:val="DefaultParagraphFont"/>
    <w:uiPriority w:val="22"/>
    <w:qFormat/>
    <w:rsid w:val="007327A2"/>
    <w:rPr>
      <w:b/>
      <w:bCs/>
    </w:rPr>
  </w:style>
  <w:style w:type="paragraph" w:styleId="Title">
    <w:name w:val="Title"/>
    <w:aliases w:val="list2"/>
    <w:basedOn w:val="ListParagraph"/>
    <w:next w:val="Normal"/>
    <w:link w:val="TitleChar"/>
    <w:uiPriority w:val="10"/>
    <w:qFormat/>
    <w:rsid w:val="00AE0659"/>
    <w:pPr>
      <w:numPr>
        <w:ilvl w:val="1"/>
      </w:numPr>
      <w:spacing w:before="120" w:after="240"/>
      <w:ind w:left="907"/>
    </w:pPr>
  </w:style>
  <w:style w:type="character" w:customStyle="1" w:styleId="TitleChar">
    <w:name w:val="Title Char"/>
    <w:aliases w:val="list2 Char"/>
    <w:basedOn w:val="DefaultParagraphFont"/>
    <w:link w:val="Title"/>
    <w:uiPriority w:val="10"/>
    <w:rsid w:val="00AE0659"/>
    <w:rPr>
      <w:rFonts w:ascii="Arial" w:eastAsia="Times New Roman" w:hAnsi="Arial" w:cs="Arial"/>
      <w:bCs/>
    </w:rPr>
  </w:style>
  <w:style w:type="character" w:customStyle="1" w:styleId="Heading1Char">
    <w:name w:val="Heading 1 Char"/>
    <w:basedOn w:val="DefaultParagraphFont"/>
    <w:link w:val="Heading1"/>
    <w:uiPriority w:val="9"/>
    <w:rsid w:val="000519C1"/>
    <w:rPr>
      <w:rFonts w:ascii="Arial" w:hAnsi="Arial" w:cs="Arial"/>
      <w:b/>
      <w:bCs/>
      <w:color w:val="000000"/>
      <w:sz w:val="28"/>
      <w:szCs w:val="28"/>
    </w:rPr>
  </w:style>
  <w:style w:type="character" w:customStyle="1" w:styleId="Heading2Char">
    <w:name w:val="Heading 2 Char"/>
    <w:aliases w:val="Body Char"/>
    <w:basedOn w:val="DefaultParagraphFont"/>
    <w:link w:val="Heading2"/>
    <w:uiPriority w:val="9"/>
    <w:rsid w:val="00637FEB"/>
    <w:rPr>
      <w:rFonts w:ascii="Arial" w:hAnsi="Arial" w:cs="Arial"/>
      <w:bCs/>
      <w:color w:val="000000"/>
      <w:u w:val="single"/>
    </w:rPr>
  </w:style>
  <w:style w:type="character" w:customStyle="1" w:styleId="apple-converted-space">
    <w:name w:val="apple-converted-space"/>
    <w:basedOn w:val="DefaultParagraphFont"/>
    <w:rsid w:val="00CF6EA3"/>
  </w:style>
  <w:style w:type="character" w:customStyle="1" w:styleId="Heading4Char">
    <w:name w:val="Heading 4 Char"/>
    <w:basedOn w:val="DefaultParagraphFont"/>
    <w:link w:val="Heading4"/>
    <w:uiPriority w:val="9"/>
    <w:semiHidden/>
    <w:rsid w:val="00A548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481E"/>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semiHidden/>
    <w:unhideWhenUsed/>
    <w:rsid w:val="00676842"/>
  </w:style>
  <w:style w:type="character" w:customStyle="1" w:styleId="PlainTextChar">
    <w:name w:val="Plain Text Char"/>
    <w:basedOn w:val="DefaultParagraphFont"/>
    <w:link w:val="PlainText"/>
    <w:uiPriority w:val="99"/>
    <w:semiHidden/>
    <w:rsid w:val="00676842"/>
    <w:rPr>
      <w:rFonts w:ascii="Calibri" w:hAnsi="Calibri" w:cs="Times New Roman"/>
    </w:rPr>
  </w:style>
  <w:style w:type="character" w:customStyle="1" w:styleId="Heading3Char">
    <w:name w:val="Heading 3 Char"/>
    <w:basedOn w:val="DefaultParagraphFont"/>
    <w:link w:val="Heading3"/>
    <w:uiPriority w:val="9"/>
    <w:rsid w:val="000519C1"/>
    <w:rPr>
      <w:rFonts w:ascii="Arial" w:hAnsi="Arial" w:cs="Arial"/>
      <w:bCs/>
      <w:noProof/>
      <w:color w:val="000000"/>
      <w:u w:val="single"/>
      <w:lang w:val="en"/>
    </w:rPr>
  </w:style>
  <w:style w:type="paragraph" w:styleId="FootnoteText">
    <w:name w:val="footnote text"/>
    <w:basedOn w:val="Normal"/>
    <w:link w:val="FootnoteTextChar"/>
    <w:uiPriority w:val="99"/>
    <w:unhideWhenUsed/>
    <w:rsid w:val="001C07A1"/>
    <w:rPr>
      <w:sz w:val="20"/>
      <w:szCs w:val="20"/>
    </w:rPr>
  </w:style>
  <w:style w:type="character" w:customStyle="1" w:styleId="FootnoteTextChar">
    <w:name w:val="Footnote Text Char"/>
    <w:basedOn w:val="DefaultParagraphFont"/>
    <w:link w:val="FootnoteText"/>
    <w:uiPriority w:val="99"/>
    <w:rsid w:val="001C07A1"/>
    <w:rPr>
      <w:rFonts w:ascii="Calibri" w:hAnsi="Calibri" w:cs="Times New Roman"/>
      <w:sz w:val="20"/>
      <w:szCs w:val="20"/>
    </w:rPr>
  </w:style>
  <w:style w:type="character" w:styleId="FootnoteReference">
    <w:name w:val="footnote reference"/>
    <w:basedOn w:val="DefaultParagraphFont"/>
    <w:uiPriority w:val="99"/>
    <w:unhideWhenUsed/>
    <w:rsid w:val="001C07A1"/>
    <w:rPr>
      <w:vertAlign w:val="superscript"/>
    </w:rPr>
  </w:style>
  <w:style w:type="paragraph" w:styleId="Header">
    <w:name w:val="header"/>
    <w:basedOn w:val="Normal"/>
    <w:link w:val="HeaderChar"/>
    <w:uiPriority w:val="99"/>
    <w:unhideWhenUsed/>
    <w:rsid w:val="00753121"/>
    <w:pPr>
      <w:tabs>
        <w:tab w:val="center" w:pos="4680"/>
        <w:tab w:val="right" w:pos="9360"/>
      </w:tabs>
    </w:pPr>
  </w:style>
  <w:style w:type="character" w:customStyle="1" w:styleId="HeaderChar">
    <w:name w:val="Header Char"/>
    <w:basedOn w:val="DefaultParagraphFont"/>
    <w:link w:val="Header"/>
    <w:uiPriority w:val="99"/>
    <w:rsid w:val="00753121"/>
    <w:rPr>
      <w:rFonts w:ascii="Calibri" w:hAnsi="Calibri" w:cs="Times New Roman"/>
    </w:rPr>
  </w:style>
  <w:style w:type="paragraph" w:styleId="Footer">
    <w:name w:val="footer"/>
    <w:basedOn w:val="Normal"/>
    <w:link w:val="FooterChar"/>
    <w:uiPriority w:val="99"/>
    <w:unhideWhenUsed/>
    <w:rsid w:val="00753121"/>
    <w:pPr>
      <w:tabs>
        <w:tab w:val="center" w:pos="4680"/>
        <w:tab w:val="right" w:pos="9360"/>
      </w:tabs>
    </w:pPr>
  </w:style>
  <w:style w:type="character" w:customStyle="1" w:styleId="FooterChar">
    <w:name w:val="Footer Char"/>
    <w:basedOn w:val="DefaultParagraphFont"/>
    <w:link w:val="Footer"/>
    <w:uiPriority w:val="99"/>
    <w:rsid w:val="00753121"/>
    <w:rPr>
      <w:rFonts w:ascii="Calibri" w:hAnsi="Calibri" w:cs="Times New Roman"/>
    </w:rPr>
  </w:style>
  <w:style w:type="paragraph" w:customStyle="1" w:styleId="Default">
    <w:name w:val="Default"/>
    <w:rsid w:val="008F4107"/>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Pr>
      <w:rFonts w:ascii="Courier" w:hAnsi="Courier"/>
      <w:sz w:val="20"/>
      <w:szCs w:val="20"/>
    </w:rPr>
  </w:style>
  <w:style w:type="character" w:customStyle="1" w:styleId="HTMLPreformattedChar">
    <w:name w:val="HTML Preformatted Char"/>
    <w:basedOn w:val="DefaultParagraphFont"/>
    <w:link w:val="HTMLPreformatted"/>
    <w:uiPriority w:val="99"/>
    <w:rPr>
      <w:rFonts w:ascii="Courier" w:hAnsi="Courier" w:cs="Times New Roman"/>
      <w:sz w:val="20"/>
      <w:szCs w:val="20"/>
    </w:rPr>
  </w:style>
  <w:style w:type="paragraph" w:styleId="Revision">
    <w:name w:val="Revision"/>
    <w:hidden/>
    <w:uiPriority w:val="99"/>
    <w:semiHidden/>
    <w:rsid w:val="00786658"/>
    <w:pPr>
      <w:spacing w:after="0" w:line="240" w:lineRule="auto"/>
    </w:pPr>
    <w:rPr>
      <w:rFonts w:ascii="Calibri" w:hAnsi="Calibri" w:cs="Times New Roman"/>
    </w:rPr>
  </w:style>
  <w:style w:type="character" w:styleId="Emphasis">
    <w:name w:val="Emphasis"/>
    <w:basedOn w:val="DefaultParagraphFont"/>
    <w:uiPriority w:val="20"/>
    <w:qFormat/>
    <w:rsid w:val="00417A2C"/>
    <w:rPr>
      <w:i/>
      <w:iCs/>
    </w:rPr>
  </w:style>
  <w:style w:type="character" w:customStyle="1" w:styleId="st1">
    <w:name w:val="st1"/>
    <w:basedOn w:val="DefaultParagraphFont"/>
    <w:rsid w:val="00533F1E"/>
  </w:style>
  <w:style w:type="character" w:styleId="PageNumber">
    <w:name w:val="page number"/>
    <w:rsid w:val="00167EB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832">
      <w:bodyDiv w:val="1"/>
      <w:marLeft w:val="0"/>
      <w:marRight w:val="0"/>
      <w:marTop w:val="0"/>
      <w:marBottom w:val="0"/>
      <w:divBdr>
        <w:top w:val="none" w:sz="0" w:space="0" w:color="auto"/>
        <w:left w:val="none" w:sz="0" w:space="0" w:color="auto"/>
        <w:bottom w:val="none" w:sz="0" w:space="0" w:color="auto"/>
        <w:right w:val="none" w:sz="0" w:space="0" w:color="auto"/>
      </w:divBdr>
    </w:div>
    <w:div w:id="114981073">
      <w:bodyDiv w:val="1"/>
      <w:marLeft w:val="0"/>
      <w:marRight w:val="0"/>
      <w:marTop w:val="0"/>
      <w:marBottom w:val="0"/>
      <w:divBdr>
        <w:top w:val="none" w:sz="0" w:space="0" w:color="auto"/>
        <w:left w:val="none" w:sz="0" w:space="0" w:color="auto"/>
        <w:bottom w:val="none" w:sz="0" w:space="0" w:color="auto"/>
        <w:right w:val="none" w:sz="0" w:space="0" w:color="auto"/>
      </w:divBdr>
      <w:divsChild>
        <w:div w:id="120928123">
          <w:marLeft w:val="547"/>
          <w:marRight w:val="0"/>
          <w:marTop w:val="0"/>
          <w:marBottom w:val="0"/>
          <w:divBdr>
            <w:top w:val="none" w:sz="0" w:space="0" w:color="auto"/>
            <w:left w:val="none" w:sz="0" w:space="0" w:color="auto"/>
            <w:bottom w:val="none" w:sz="0" w:space="0" w:color="auto"/>
            <w:right w:val="none" w:sz="0" w:space="0" w:color="auto"/>
          </w:divBdr>
        </w:div>
      </w:divsChild>
    </w:div>
    <w:div w:id="147021137">
      <w:bodyDiv w:val="1"/>
      <w:marLeft w:val="0"/>
      <w:marRight w:val="0"/>
      <w:marTop w:val="0"/>
      <w:marBottom w:val="0"/>
      <w:divBdr>
        <w:top w:val="none" w:sz="0" w:space="0" w:color="auto"/>
        <w:left w:val="none" w:sz="0" w:space="0" w:color="auto"/>
        <w:bottom w:val="none" w:sz="0" w:space="0" w:color="auto"/>
        <w:right w:val="none" w:sz="0" w:space="0" w:color="auto"/>
      </w:divBdr>
    </w:div>
    <w:div w:id="183518994">
      <w:bodyDiv w:val="1"/>
      <w:marLeft w:val="0"/>
      <w:marRight w:val="0"/>
      <w:marTop w:val="0"/>
      <w:marBottom w:val="0"/>
      <w:divBdr>
        <w:top w:val="none" w:sz="0" w:space="0" w:color="auto"/>
        <w:left w:val="none" w:sz="0" w:space="0" w:color="auto"/>
        <w:bottom w:val="none" w:sz="0" w:space="0" w:color="auto"/>
        <w:right w:val="none" w:sz="0" w:space="0" w:color="auto"/>
      </w:divBdr>
    </w:div>
    <w:div w:id="250897816">
      <w:bodyDiv w:val="1"/>
      <w:marLeft w:val="0"/>
      <w:marRight w:val="0"/>
      <w:marTop w:val="0"/>
      <w:marBottom w:val="0"/>
      <w:divBdr>
        <w:top w:val="none" w:sz="0" w:space="0" w:color="auto"/>
        <w:left w:val="none" w:sz="0" w:space="0" w:color="auto"/>
        <w:bottom w:val="none" w:sz="0" w:space="0" w:color="auto"/>
        <w:right w:val="none" w:sz="0" w:space="0" w:color="auto"/>
      </w:divBdr>
    </w:div>
    <w:div w:id="261571791">
      <w:bodyDiv w:val="1"/>
      <w:marLeft w:val="0"/>
      <w:marRight w:val="0"/>
      <w:marTop w:val="0"/>
      <w:marBottom w:val="0"/>
      <w:divBdr>
        <w:top w:val="none" w:sz="0" w:space="0" w:color="auto"/>
        <w:left w:val="none" w:sz="0" w:space="0" w:color="auto"/>
        <w:bottom w:val="none" w:sz="0" w:space="0" w:color="auto"/>
        <w:right w:val="none" w:sz="0" w:space="0" w:color="auto"/>
      </w:divBdr>
      <w:divsChild>
        <w:div w:id="568228559">
          <w:marLeft w:val="547"/>
          <w:marRight w:val="0"/>
          <w:marTop w:val="0"/>
          <w:marBottom w:val="0"/>
          <w:divBdr>
            <w:top w:val="none" w:sz="0" w:space="0" w:color="auto"/>
            <w:left w:val="none" w:sz="0" w:space="0" w:color="auto"/>
            <w:bottom w:val="none" w:sz="0" w:space="0" w:color="auto"/>
            <w:right w:val="none" w:sz="0" w:space="0" w:color="auto"/>
          </w:divBdr>
        </w:div>
      </w:divsChild>
    </w:div>
    <w:div w:id="383599244">
      <w:bodyDiv w:val="1"/>
      <w:marLeft w:val="0"/>
      <w:marRight w:val="0"/>
      <w:marTop w:val="0"/>
      <w:marBottom w:val="0"/>
      <w:divBdr>
        <w:top w:val="none" w:sz="0" w:space="0" w:color="auto"/>
        <w:left w:val="none" w:sz="0" w:space="0" w:color="auto"/>
        <w:bottom w:val="none" w:sz="0" w:space="0" w:color="auto"/>
        <w:right w:val="none" w:sz="0" w:space="0" w:color="auto"/>
      </w:divBdr>
    </w:div>
    <w:div w:id="442768539">
      <w:bodyDiv w:val="1"/>
      <w:marLeft w:val="0"/>
      <w:marRight w:val="0"/>
      <w:marTop w:val="0"/>
      <w:marBottom w:val="0"/>
      <w:divBdr>
        <w:top w:val="none" w:sz="0" w:space="0" w:color="auto"/>
        <w:left w:val="none" w:sz="0" w:space="0" w:color="auto"/>
        <w:bottom w:val="none" w:sz="0" w:space="0" w:color="auto"/>
        <w:right w:val="none" w:sz="0" w:space="0" w:color="auto"/>
      </w:divBdr>
    </w:div>
    <w:div w:id="545947633">
      <w:bodyDiv w:val="1"/>
      <w:marLeft w:val="0"/>
      <w:marRight w:val="0"/>
      <w:marTop w:val="0"/>
      <w:marBottom w:val="0"/>
      <w:divBdr>
        <w:top w:val="none" w:sz="0" w:space="0" w:color="auto"/>
        <w:left w:val="none" w:sz="0" w:space="0" w:color="auto"/>
        <w:bottom w:val="none" w:sz="0" w:space="0" w:color="auto"/>
        <w:right w:val="none" w:sz="0" w:space="0" w:color="auto"/>
      </w:divBdr>
    </w:div>
    <w:div w:id="563492613">
      <w:bodyDiv w:val="1"/>
      <w:marLeft w:val="0"/>
      <w:marRight w:val="0"/>
      <w:marTop w:val="0"/>
      <w:marBottom w:val="0"/>
      <w:divBdr>
        <w:top w:val="none" w:sz="0" w:space="0" w:color="auto"/>
        <w:left w:val="none" w:sz="0" w:space="0" w:color="auto"/>
        <w:bottom w:val="none" w:sz="0" w:space="0" w:color="auto"/>
        <w:right w:val="none" w:sz="0" w:space="0" w:color="auto"/>
      </w:divBdr>
    </w:div>
    <w:div w:id="653340715">
      <w:bodyDiv w:val="1"/>
      <w:marLeft w:val="0"/>
      <w:marRight w:val="0"/>
      <w:marTop w:val="0"/>
      <w:marBottom w:val="0"/>
      <w:divBdr>
        <w:top w:val="none" w:sz="0" w:space="0" w:color="auto"/>
        <w:left w:val="none" w:sz="0" w:space="0" w:color="auto"/>
        <w:bottom w:val="none" w:sz="0" w:space="0" w:color="auto"/>
        <w:right w:val="none" w:sz="0" w:space="0" w:color="auto"/>
      </w:divBdr>
      <w:divsChild>
        <w:div w:id="1498763964">
          <w:marLeft w:val="0"/>
          <w:marRight w:val="0"/>
          <w:marTop w:val="225"/>
          <w:marBottom w:val="0"/>
          <w:divBdr>
            <w:top w:val="single" w:sz="18" w:space="0" w:color="CBAE60"/>
            <w:left w:val="single" w:sz="18" w:space="0" w:color="CBAE60"/>
            <w:bottom w:val="single" w:sz="6" w:space="0" w:color="CBAE60"/>
            <w:right w:val="single" w:sz="18" w:space="0" w:color="CBAE60"/>
          </w:divBdr>
          <w:divsChild>
            <w:div w:id="2138790680">
              <w:marLeft w:val="0"/>
              <w:marRight w:val="0"/>
              <w:marTop w:val="0"/>
              <w:marBottom w:val="0"/>
              <w:divBdr>
                <w:top w:val="none" w:sz="0" w:space="0" w:color="auto"/>
                <w:left w:val="none" w:sz="0" w:space="0" w:color="auto"/>
                <w:bottom w:val="none" w:sz="0" w:space="0" w:color="auto"/>
                <w:right w:val="none" w:sz="0" w:space="0" w:color="auto"/>
              </w:divBdr>
              <w:divsChild>
                <w:div w:id="1106653761">
                  <w:marLeft w:val="0"/>
                  <w:marRight w:val="0"/>
                  <w:marTop w:val="0"/>
                  <w:marBottom w:val="0"/>
                  <w:divBdr>
                    <w:top w:val="none" w:sz="0" w:space="0" w:color="auto"/>
                    <w:left w:val="none" w:sz="0" w:space="0" w:color="auto"/>
                    <w:bottom w:val="none" w:sz="0" w:space="0" w:color="auto"/>
                    <w:right w:val="none" w:sz="0" w:space="0" w:color="auto"/>
                  </w:divBdr>
                  <w:divsChild>
                    <w:div w:id="1462528626">
                      <w:marLeft w:val="0"/>
                      <w:marRight w:val="0"/>
                      <w:marTop w:val="0"/>
                      <w:marBottom w:val="0"/>
                      <w:divBdr>
                        <w:top w:val="none" w:sz="0" w:space="0" w:color="auto"/>
                        <w:left w:val="none" w:sz="0" w:space="0" w:color="auto"/>
                        <w:bottom w:val="none" w:sz="0" w:space="0" w:color="auto"/>
                        <w:right w:val="none" w:sz="0" w:space="0" w:color="auto"/>
                      </w:divBdr>
                      <w:divsChild>
                        <w:div w:id="117383896">
                          <w:marLeft w:val="0"/>
                          <w:marRight w:val="0"/>
                          <w:marTop w:val="0"/>
                          <w:marBottom w:val="0"/>
                          <w:divBdr>
                            <w:top w:val="none" w:sz="0" w:space="0" w:color="auto"/>
                            <w:left w:val="none" w:sz="0" w:space="0" w:color="auto"/>
                            <w:bottom w:val="none" w:sz="0" w:space="0" w:color="auto"/>
                            <w:right w:val="none" w:sz="0" w:space="0" w:color="auto"/>
                          </w:divBdr>
                          <w:divsChild>
                            <w:div w:id="970327331">
                              <w:marLeft w:val="0"/>
                              <w:marRight w:val="0"/>
                              <w:marTop w:val="0"/>
                              <w:marBottom w:val="0"/>
                              <w:divBdr>
                                <w:top w:val="none" w:sz="0" w:space="0" w:color="auto"/>
                                <w:left w:val="none" w:sz="0" w:space="0" w:color="auto"/>
                                <w:bottom w:val="none" w:sz="0" w:space="0" w:color="auto"/>
                                <w:right w:val="none" w:sz="0" w:space="0" w:color="auto"/>
                              </w:divBdr>
                              <w:divsChild>
                                <w:div w:id="1322348220">
                                  <w:marLeft w:val="0"/>
                                  <w:marRight w:val="0"/>
                                  <w:marTop w:val="0"/>
                                  <w:marBottom w:val="0"/>
                                  <w:divBdr>
                                    <w:top w:val="none" w:sz="0" w:space="0" w:color="auto"/>
                                    <w:left w:val="none" w:sz="0" w:space="0" w:color="auto"/>
                                    <w:bottom w:val="none" w:sz="0" w:space="0" w:color="auto"/>
                                    <w:right w:val="none" w:sz="0" w:space="0" w:color="auto"/>
                                  </w:divBdr>
                                  <w:divsChild>
                                    <w:div w:id="1232810306">
                                      <w:marLeft w:val="0"/>
                                      <w:marRight w:val="0"/>
                                      <w:marTop w:val="0"/>
                                      <w:marBottom w:val="0"/>
                                      <w:divBdr>
                                        <w:top w:val="none" w:sz="0" w:space="0" w:color="auto"/>
                                        <w:left w:val="none" w:sz="0" w:space="0" w:color="auto"/>
                                        <w:bottom w:val="none" w:sz="0" w:space="0" w:color="auto"/>
                                        <w:right w:val="none" w:sz="0" w:space="0" w:color="auto"/>
                                      </w:divBdr>
                                      <w:divsChild>
                                        <w:div w:id="6847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340210">
      <w:bodyDiv w:val="1"/>
      <w:marLeft w:val="0"/>
      <w:marRight w:val="0"/>
      <w:marTop w:val="0"/>
      <w:marBottom w:val="0"/>
      <w:divBdr>
        <w:top w:val="none" w:sz="0" w:space="0" w:color="auto"/>
        <w:left w:val="none" w:sz="0" w:space="0" w:color="auto"/>
        <w:bottom w:val="none" w:sz="0" w:space="0" w:color="auto"/>
        <w:right w:val="none" w:sz="0" w:space="0" w:color="auto"/>
      </w:divBdr>
      <w:divsChild>
        <w:div w:id="231739898">
          <w:marLeft w:val="547"/>
          <w:marRight w:val="0"/>
          <w:marTop w:val="0"/>
          <w:marBottom w:val="0"/>
          <w:divBdr>
            <w:top w:val="none" w:sz="0" w:space="0" w:color="auto"/>
            <w:left w:val="none" w:sz="0" w:space="0" w:color="auto"/>
            <w:bottom w:val="none" w:sz="0" w:space="0" w:color="auto"/>
            <w:right w:val="none" w:sz="0" w:space="0" w:color="auto"/>
          </w:divBdr>
        </w:div>
      </w:divsChild>
    </w:div>
    <w:div w:id="739328698">
      <w:bodyDiv w:val="1"/>
      <w:marLeft w:val="0"/>
      <w:marRight w:val="0"/>
      <w:marTop w:val="0"/>
      <w:marBottom w:val="0"/>
      <w:divBdr>
        <w:top w:val="none" w:sz="0" w:space="0" w:color="auto"/>
        <w:left w:val="none" w:sz="0" w:space="0" w:color="auto"/>
        <w:bottom w:val="none" w:sz="0" w:space="0" w:color="auto"/>
        <w:right w:val="none" w:sz="0" w:space="0" w:color="auto"/>
      </w:divBdr>
    </w:div>
    <w:div w:id="761150169">
      <w:bodyDiv w:val="1"/>
      <w:marLeft w:val="0"/>
      <w:marRight w:val="0"/>
      <w:marTop w:val="0"/>
      <w:marBottom w:val="0"/>
      <w:divBdr>
        <w:top w:val="none" w:sz="0" w:space="0" w:color="auto"/>
        <w:left w:val="none" w:sz="0" w:space="0" w:color="auto"/>
        <w:bottom w:val="none" w:sz="0" w:space="0" w:color="auto"/>
        <w:right w:val="none" w:sz="0" w:space="0" w:color="auto"/>
      </w:divBdr>
    </w:div>
    <w:div w:id="771587584">
      <w:bodyDiv w:val="1"/>
      <w:marLeft w:val="0"/>
      <w:marRight w:val="0"/>
      <w:marTop w:val="0"/>
      <w:marBottom w:val="0"/>
      <w:divBdr>
        <w:top w:val="none" w:sz="0" w:space="0" w:color="auto"/>
        <w:left w:val="none" w:sz="0" w:space="0" w:color="auto"/>
        <w:bottom w:val="none" w:sz="0" w:space="0" w:color="auto"/>
        <w:right w:val="none" w:sz="0" w:space="0" w:color="auto"/>
      </w:divBdr>
    </w:div>
    <w:div w:id="790511255">
      <w:bodyDiv w:val="1"/>
      <w:marLeft w:val="0"/>
      <w:marRight w:val="0"/>
      <w:marTop w:val="0"/>
      <w:marBottom w:val="0"/>
      <w:divBdr>
        <w:top w:val="none" w:sz="0" w:space="0" w:color="auto"/>
        <w:left w:val="none" w:sz="0" w:space="0" w:color="auto"/>
        <w:bottom w:val="none" w:sz="0" w:space="0" w:color="auto"/>
        <w:right w:val="none" w:sz="0" w:space="0" w:color="auto"/>
      </w:divBdr>
    </w:div>
    <w:div w:id="797377582">
      <w:bodyDiv w:val="1"/>
      <w:marLeft w:val="0"/>
      <w:marRight w:val="0"/>
      <w:marTop w:val="0"/>
      <w:marBottom w:val="0"/>
      <w:divBdr>
        <w:top w:val="none" w:sz="0" w:space="0" w:color="auto"/>
        <w:left w:val="none" w:sz="0" w:space="0" w:color="auto"/>
        <w:bottom w:val="none" w:sz="0" w:space="0" w:color="auto"/>
        <w:right w:val="none" w:sz="0" w:space="0" w:color="auto"/>
      </w:divBdr>
    </w:div>
    <w:div w:id="825321641">
      <w:bodyDiv w:val="1"/>
      <w:marLeft w:val="0"/>
      <w:marRight w:val="0"/>
      <w:marTop w:val="0"/>
      <w:marBottom w:val="0"/>
      <w:divBdr>
        <w:top w:val="none" w:sz="0" w:space="0" w:color="auto"/>
        <w:left w:val="none" w:sz="0" w:space="0" w:color="auto"/>
        <w:bottom w:val="none" w:sz="0" w:space="0" w:color="auto"/>
        <w:right w:val="none" w:sz="0" w:space="0" w:color="auto"/>
      </w:divBdr>
    </w:div>
    <w:div w:id="862014731">
      <w:bodyDiv w:val="1"/>
      <w:marLeft w:val="0"/>
      <w:marRight w:val="0"/>
      <w:marTop w:val="0"/>
      <w:marBottom w:val="0"/>
      <w:divBdr>
        <w:top w:val="none" w:sz="0" w:space="0" w:color="auto"/>
        <w:left w:val="none" w:sz="0" w:space="0" w:color="auto"/>
        <w:bottom w:val="none" w:sz="0" w:space="0" w:color="auto"/>
        <w:right w:val="none" w:sz="0" w:space="0" w:color="auto"/>
      </w:divBdr>
    </w:div>
    <w:div w:id="990720025">
      <w:bodyDiv w:val="1"/>
      <w:marLeft w:val="0"/>
      <w:marRight w:val="0"/>
      <w:marTop w:val="0"/>
      <w:marBottom w:val="0"/>
      <w:divBdr>
        <w:top w:val="none" w:sz="0" w:space="0" w:color="auto"/>
        <w:left w:val="none" w:sz="0" w:space="0" w:color="auto"/>
        <w:bottom w:val="none" w:sz="0" w:space="0" w:color="auto"/>
        <w:right w:val="none" w:sz="0" w:space="0" w:color="auto"/>
      </w:divBdr>
    </w:div>
    <w:div w:id="1033187507">
      <w:bodyDiv w:val="1"/>
      <w:marLeft w:val="0"/>
      <w:marRight w:val="0"/>
      <w:marTop w:val="0"/>
      <w:marBottom w:val="0"/>
      <w:divBdr>
        <w:top w:val="none" w:sz="0" w:space="0" w:color="auto"/>
        <w:left w:val="none" w:sz="0" w:space="0" w:color="auto"/>
        <w:bottom w:val="none" w:sz="0" w:space="0" w:color="auto"/>
        <w:right w:val="none" w:sz="0" w:space="0" w:color="auto"/>
      </w:divBdr>
    </w:div>
    <w:div w:id="1037004825">
      <w:bodyDiv w:val="1"/>
      <w:marLeft w:val="0"/>
      <w:marRight w:val="0"/>
      <w:marTop w:val="0"/>
      <w:marBottom w:val="0"/>
      <w:divBdr>
        <w:top w:val="none" w:sz="0" w:space="0" w:color="auto"/>
        <w:left w:val="none" w:sz="0" w:space="0" w:color="auto"/>
        <w:bottom w:val="none" w:sz="0" w:space="0" w:color="auto"/>
        <w:right w:val="none" w:sz="0" w:space="0" w:color="auto"/>
      </w:divBdr>
    </w:div>
    <w:div w:id="1037705426">
      <w:bodyDiv w:val="1"/>
      <w:marLeft w:val="0"/>
      <w:marRight w:val="0"/>
      <w:marTop w:val="0"/>
      <w:marBottom w:val="0"/>
      <w:divBdr>
        <w:top w:val="none" w:sz="0" w:space="0" w:color="auto"/>
        <w:left w:val="none" w:sz="0" w:space="0" w:color="auto"/>
        <w:bottom w:val="none" w:sz="0" w:space="0" w:color="auto"/>
        <w:right w:val="none" w:sz="0" w:space="0" w:color="auto"/>
      </w:divBdr>
    </w:div>
    <w:div w:id="1065956099">
      <w:bodyDiv w:val="1"/>
      <w:marLeft w:val="0"/>
      <w:marRight w:val="0"/>
      <w:marTop w:val="0"/>
      <w:marBottom w:val="0"/>
      <w:divBdr>
        <w:top w:val="none" w:sz="0" w:space="0" w:color="auto"/>
        <w:left w:val="none" w:sz="0" w:space="0" w:color="auto"/>
        <w:bottom w:val="none" w:sz="0" w:space="0" w:color="auto"/>
        <w:right w:val="none" w:sz="0" w:space="0" w:color="auto"/>
      </w:divBdr>
      <w:divsChild>
        <w:div w:id="1961185968">
          <w:marLeft w:val="547"/>
          <w:marRight w:val="0"/>
          <w:marTop w:val="0"/>
          <w:marBottom w:val="0"/>
          <w:divBdr>
            <w:top w:val="none" w:sz="0" w:space="0" w:color="auto"/>
            <w:left w:val="none" w:sz="0" w:space="0" w:color="auto"/>
            <w:bottom w:val="none" w:sz="0" w:space="0" w:color="auto"/>
            <w:right w:val="none" w:sz="0" w:space="0" w:color="auto"/>
          </w:divBdr>
        </w:div>
      </w:divsChild>
    </w:div>
    <w:div w:id="1076711655">
      <w:bodyDiv w:val="1"/>
      <w:marLeft w:val="0"/>
      <w:marRight w:val="0"/>
      <w:marTop w:val="0"/>
      <w:marBottom w:val="0"/>
      <w:divBdr>
        <w:top w:val="none" w:sz="0" w:space="0" w:color="auto"/>
        <w:left w:val="none" w:sz="0" w:space="0" w:color="auto"/>
        <w:bottom w:val="none" w:sz="0" w:space="0" w:color="auto"/>
        <w:right w:val="none" w:sz="0" w:space="0" w:color="auto"/>
      </w:divBdr>
    </w:div>
    <w:div w:id="1084304803">
      <w:bodyDiv w:val="1"/>
      <w:marLeft w:val="0"/>
      <w:marRight w:val="0"/>
      <w:marTop w:val="0"/>
      <w:marBottom w:val="0"/>
      <w:divBdr>
        <w:top w:val="none" w:sz="0" w:space="0" w:color="auto"/>
        <w:left w:val="none" w:sz="0" w:space="0" w:color="auto"/>
        <w:bottom w:val="none" w:sz="0" w:space="0" w:color="auto"/>
        <w:right w:val="none" w:sz="0" w:space="0" w:color="auto"/>
      </w:divBdr>
    </w:div>
    <w:div w:id="1186869568">
      <w:bodyDiv w:val="1"/>
      <w:marLeft w:val="0"/>
      <w:marRight w:val="0"/>
      <w:marTop w:val="0"/>
      <w:marBottom w:val="0"/>
      <w:divBdr>
        <w:top w:val="none" w:sz="0" w:space="0" w:color="auto"/>
        <w:left w:val="none" w:sz="0" w:space="0" w:color="auto"/>
        <w:bottom w:val="none" w:sz="0" w:space="0" w:color="auto"/>
        <w:right w:val="none" w:sz="0" w:space="0" w:color="auto"/>
      </w:divBdr>
    </w:div>
    <w:div w:id="1439251817">
      <w:bodyDiv w:val="1"/>
      <w:marLeft w:val="0"/>
      <w:marRight w:val="0"/>
      <w:marTop w:val="0"/>
      <w:marBottom w:val="0"/>
      <w:divBdr>
        <w:top w:val="none" w:sz="0" w:space="0" w:color="auto"/>
        <w:left w:val="none" w:sz="0" w:space="0" w:color="auto"/>
        <w:bottom w:val="none" w:sz="0" w:space="0" w:color="auto"/>
        <w:right w:val="none" w:sz="0" w:space="0" w:color="auto"/>
      </w:divBdr>
    </w:div>
    <w:div w:id="1442334327">
      <w:bodyDiv w:val="1"/>
      <w:marLeft w:val="0"/>
      <w:marRight w:val="0"/>
      <w:marTop w:val="0"/>
      <w:marBottom w:val="0"/>
      <w:divBdr>
        <w:top w:val="none" w:sz="0" w:space="0" w:color="auto"/>
        <w:left w:val="none" w:sz="0" w:space="0" w:color="auto"/>
        <w:bottom w:val="none" w:sz="0" w:space="0" w:color="auto"/>
        <w:right w:val="none" w:sz="0" w:space="0" w:color="auto"/>
      </w:divBdr>
    </w:div>
    <w:div w:id="1475298826">
      <w:bodyDiv w:val="1"/>
      <w:marLeft w:val="0"/>
      <w:marRight w:val="0"/>
      <w:marTop w:val="0"/>
      <w:marBottom w:val="0"/>
      <w:divBdr>
        <w:top w:val="none" w:sz="0" w:space="0" w:color="auto"/>
        <w:left w:val="none" w:sz="0" w:space="0" w:color="auto"/>
        <w:bottom w:val="none" w:sz="0" w:space="0" w:color="auto"/>
        <w:right w:val="none" w:sz="0" w:space="0" w:color="auto"/>
      </w:divBdr>
      <w:divsChild>
        <w:div w:id="678657085">
          <w:marLeft w:val="547"/>
          <w:marRight w:val="0"/>
          <w:marTop w:val="0"/>
          <w:marBottom w:val="0"/>
          <w:divBdr>
            <w:top w:val="none" w:sz="0" w:space="0" w:color="auto"/>
            <w:left w:val="none" w:sz="0" w:space="0" w:color="auto"/>
            <w:bottom w:val="none" w:sz="0" w:space="0" w:color="auto"/>
            <w:right w:val="none" w:sz="0" w:space="0" w:color="auto"/>
          </w:divBdr>
        </w:div>
      </w:divsChild>
    </w:div>
    <w:div w:id="1519847763">
      <w:bodyDiv w:val="1"/>
      <w:marLeft w:val="0"/>
      <w:marRight w:val="0"/>
      <w:marTop w:val="0"/>
      <w:marBottom w:val="0"/>
      <w:divBdr>
        <w:top w:val="none" w:sz="0" w:space="0" w:color="auto"/>
        <w:left w:val="none" w:sz="0" w:space="0" w:color="auto"/>
        <w:bottom w:val="none" w:sz="0" w:space="0" w:color="auto"/>
        <w:right w:val="none" w:sz="0" w:space="0" w:color="auto"/>
      </w:divBdr>
    </w:div>
    <w:div w:id="1531722482">
      <w:bodyDiv w:val="1"/>
      <w:marLeft w:val="0"/>
      <w:marRight w:val="0"/>
      <w:marTop w:val="0"/>
      <w:marBottom w:val="0"/>
      <w:divBdr>
        <w:top w:val="none" w:sz="0" w:space="0" w:color="auto"/>
        <w:left w:val="none" w:sz="0" w:space="0" w:color="auto"/>
        <w:bottom w:val="none" w:sz="0" w:space="0" w:color="auto"/>
        <w:right w:val="none" w:sz="0" w:space="0" w:color="auto"/>
      </w:divBdr>
      <w:divsChild>
        <w:div w:id="2106605378">
          <w:marLeft w:val="0"/>
          <w:marRight w:val="0"/>
          <w:marTop w:val="0"/>
          <w:marBottom w:val="0"/>
          <w:divBdr>
            <w:top w:val="none" w:sz="0" w:space="0" w:color="auto"/>
            <w:left w:val="none" w:sz="0" w:space="0" w:color="auto"/>
            <w:bottom w:val="none" w:sz="0" w:space="0" w:color="auto"/>
            <w:right w:val="none" w:sz="0" w:space="0" w:color="auto"/>
          </w:divBdr>
        </w:div>
      </w:divsChild>
    </w:div>
    <w:div w:id="1555963857">
      <w:bodyDiv w:val="1"/>
      <w:marLeft w:val="0"/>
      <w:marRight w:val="0"/>
      <w:marTop w:val="0"/>
      <w:marBottom w:val="0"/>
      <w:divBdr>
        <w:top w:val="none" w:sz="0" w:space="0" w:color="auto"/>
        <w:left w:val="none" w:sz="0" w:space="0" w:color="auto"/>
        <w:bottom w:val="none" w:sz="0" w:space="0" w:color="auto"/>
        <w:right w:val="none" w:sz="0" w:space="0" w:color="auto"/>
      </w:divBdr>
    </w:div>
    <w:div w:id="1561597984">
      <w:bodyDiv w:val="1"/>
      <w:marLeft w:val="0"/>
      <w:marRight w:val="0"/>
      <w:marTop w:val="0"/>
      <w:marBottom w:val="0"/>
      <w:divBdr>
        <w:top w:val="none" w:sz="0" w:space="0" w:color="auto"/>
        <w:left w:val="none" w:sz="0" w:space="0" w:color="auto"/>
        <w:bottom w:val="none" w:sz="0" w:space="0" w:color="auto"/>
        <w:right w:val="none" w:sz="0" w:space="0" w:color="auto"/>
      </w:divBdr>
      <w:divsChild>
        <w:div w:id="1362123758">
          <w:marLeft w:val="0"/>
          <w:marRight w:val="0"/>
          <w:marTop w:val="225"/>
          <w:marBottom w:val="0"/>
          <w:divBdr>
            <w:top w:val="single" w:sz="18" w:space="0" w:color="CBAE60"/>
            <w:left w:val="single" w:sz="18" w:space="0" w:color="CBAE60"/>
            <w:bottom w:val="single" w:sz="6" w:space="0" w:color="CBAE60"/>
            <w:right w:val="single" w:sz="18" w:space="0" w:color="CBAE60"/>
          </w:divBdr>
          <w:divsChild>
            <w:div w:id="1256396907">
              <w:marLeft w:val="0"/>
              <w:marRight w:val="0"/>
              <w:marTop w:val="0"/>
              <w:marBottom w:val="0"/>
              <w:divBdr>
                <w:top w:val="none" w:sz="0" w:space="0" w:color="auto"/>
                <w:left w:val="none" w:sz="0" w:space="0" w:color="auto"/>
                <w:bottom w:val="none" w:sz="0" w:space="0" w:color="auto"/>
                <w:right w:val="none" w:sz="0" w:space="0" w:color="auto"/>
              </w:divBdr>
              <w:divsChild>
                <w:div w:id="6953951">
                  <w:marLeft w:val="0"/>
                  <w:marRight w:val="0"/>
                  <w:marTop w:val="0"/>
                  <w:marBottom w:val="0"/>
                  <w:divBdr>
                    <w:top w:val="none" w:sz="0" w:space="0" w:color="auto"/>
                    <w:left w:val="none" w:sz="0" w:space="0" w:color="auto"/>
                    <w:bottom w:val="none" w:sz="0" w:space="0" w:color="auto"/>
                    <w:right w:val="none" w:sz="0" w:space="0" w:color="auto"/>
                  </w:divBdr>
                  <w:divsChild>
                    <w:div w:id="184949532">
                      <w:marLeft w:val="0"/>
                      <w:marRight w:val="0"/>
                      <w:marTop w:val="0"/>
                      <w:marBottom w:val="0"/>
                      <w:divBdr>
                        <w:top w:val="none" w:sz="0" w:space="0" w:color="auto"/>
                        <w:left w:val="none" w:sz="0" w:space="0" w:color="auto"/>
                        <w:bottom w:val="none" w:sz="0" w:space="0" w:color="auto"/>
                        <w:right w:val="none" w:sz="0" w:space="0" w:color="auto"/>
                      </w:divBdr>
                      <w:divsChild>
                        <w:div w:id="414086573">
                          <w:marLeft w:val="0"/>
                          <w:marRight w:val="0"/>
                          <w:marTop w:val="0"/>
                          <w:marBottom w:val="0"/>
                          <w:divBdr>
                            <w:top w:val="none" w:sz="0" w:space="0" w:color="auto"/>
                            <w:left w:val="none" w:sz="0" w:space="0" w:color="auto"/>
                            <w:bottom w:val="none" w:sz="0" w:space="0" w:color="auto"/>
                            <w:right w:val="none" w:sz="0" w:space="0" w:color="auto"/>
                          </w:divBdr>
                          <w:divsChild>
                            <w:div w:id="3868089">
                              <w:marLeft w:val="0"/>
                              <w:marRight w:val="0"/>
                              <w:marTop w:val="0"/>
                              <w:marBottom w:val="0"/>
                              <w:divBdr>
                                <w:top w:val="none" w:sz="0" w:space="0" w:color="auto"/>
                                <w:left w:val="none" w:sz="0" w:space="0" w:color="auto"/>
                                <w:bottom w:val="none" w:sz="0" w:space="0" w:color="auto"/>
                                <w:right w:val="none" w:sz="0" w:space="0" w:color="auto"/>
                              </w:divBdr>
                              <w:divsChild>
                                <w:div w:id="1276403535">
                                  <w:marLeft w:val="0"/>
                                  <w:marRight w:val="0"/>
                                  <w:marTop w:val="0"/>
                                  <w:marBottom w:val="0"/>
                                  <w:divBdr>
                                    <w:top w:val="none" w:sz="0" w:space="0" w:color="auto"/>
                                    <w:left w:val="none" w:sz="0" w:space="0" w:color="auto"/>
                                    <w:bottom w:val="none" w:sz="0" w:space="0" w:color="auto"/>
                                    <w:right w:val="none" w:sz="0" w:space="0" w:color="auto"/>
                                  </w:divBdr>
                                  <w:divsChild>
                                    <w:div w:id="359431866">
                                      <w:marLeft w:val="0"/>
                                      <w:marRight w:val="0"/>
                                      <w:marTop w:val="0"/>
                                      <w:marBottom w:val="0"/>
                                      <w:divBdr>
                                        <w:top w:val="none" w:sz="0" w:space="0" w:color="auto"/>
                                        <w:left w:val="none" w:sz="0" w:space="0" w:color="auto"/>
                                        <w:bottom w:val="none" w:sz="0" w:space="0" w:color="auto"/>
                                        <w:right w:val="none" w:sz="0" w:space="0" w:color="auto"/>
                                      </w:divBdr>
                                      <w:divsChild>
                                        <w:div w:id="1039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931031">
      <w:bodyDiv w:val="1"/>
      <w:marLeft w:val="0"/>
      <w:marRight w:val="0"/>
      <w:marTop w:val="0"/>
      <w:marBottom w:val="0"/>
      <w:divBdr>
        <w:top w:val="none" w:sz="0" w:space="0" w:color="auto"/>
        <w:left w:val="none" w:sz="0" w:space="0" w:color="auto"/>
        <w:bottom w:val="none" w:sz="0" w:space="0" w:color="auto"/>
        <w:right w:val="none" w:sz="0" w:space="0" w:color="auto"/>
      </w:divBdr>
    </w:div>
    <w:div w:id="1633444445">
      <w:bodyDiv w:val="1"/>
      <w:marLeft w:val="0"/>
      <w:marRight w:val="0"/>
      <w:marTop w:val="0"/>
      <w:marBottom w:val="0"/>
      <w:divBdr>
        <w:top w:val="none" w:sz="0" w:space="0" w:color="auto"/>
        <w:left w:val="none" w:sz="0" w:space="0" w:color="auto"/>
        <w:bottom w:val="none" w:sz="0" w:space="0" w:color="auto"/>
        <w:right w:val="none" w:sz="0" w:space="0" w:color="auto"/>
      </w:divBdr>
    </w:div>
    <w:div w:id="1643578929">
      <w:bodyDiv w:val="1"/>
      <w:marLeft w:val="0"/>
      <w:marRight w:val="0"/>
      <w:marTop w:val="0"/>
      <w:marBottom w:val="0"/>
      <w:divBdr>
        <w:top w:val="none" w:sz="0" w:space="0" w:color="auto"/>
        <w:left w:val="none" w:sz="0" w:space="0" w:color="auto"/>
        <w:bottom w:val="none" w:sz="0" w:space="0" w:color="auto"/>
        <w:right w:val="none" w:sz="0" w:space="0" w:color="auto"/>
      </w:divBdr>
    </w:div>
    <w:div w:id="1659190766">
      <w:bodyDiv w:val="1"/>
      <w:marLeft w:val="0"/>
      <w:marRight w:val="0"/>
      <w:marTop w:val="0"/>
      <w:marBottom w:val="0"/>
      <w:divBdr>
        <w:top w:val="none" w:sz="0" w:space="0" w:color="auto"/>
        <w:left w:val="none" w:sz="0" w:space="0" w:color="auto"/>
        <w:bottom w:val="none" w:sz="0" w:space="0" w:color="auto"/>
        <w:right w:val="none" w:sz="0" w:space="0" w:color="auto"/>
      </w:divBdr>
    </w:div>
    <w:div w:id="1759206767">
      <w:bodyDiv w:val="1"/>
      <w:marLeft w:val="0"/>
      <w:marRight w:val="0"/>
      <w:marTop w:val="0"/>
      <w:marBottom w:val="0"/>
      <w:divBdr>
        <w:top w:val="none" w:sz="0" w:space="0" w:color="auto"/>
        <w:left w:val="none" w:sz="0" w:space="0" w:color="auto"/>
        <w:bottom w:val="none" w:sz="0" w:space="0" w:color="auto"/>
        <w:right w:val="none" w:sz="0" w:space="0" w:color="auto"/>
      </w:divBdr>
      <w:divsChild>
        <w:div w:id="1742100956">
          <w:marLeft w:val="0"/>
          <w:marRight w:val="0"/>
          <w:marTop w:val="0"/>
          <w:marBottom w:val="0"/>
          <w:divBdr>
            <w:top w:val="none" w:sz="0" w:space="0" w:color="auto"/>
            <w:left w:val="none" w:sz="0" w:space="0" w:color="auto"/>
            <w:bottom w:val="none" w:sz="0" w:space="0" w:color="auto"/>
            <w:right w:val="none" w:sz="0" w:space="0" w:color="auto"/>
          </w:divBdr>
          <w:divsChild>
            <w:div w:id="1044066163">
              <w:marLeft w:val="0"/>
              <w:marRight w:val="0"/>
              <w:marTop w:val="0"/>
              <w:marBottom w:val="0"/>
              <w:divBdr>
                <w:top w:val="none" w:sz="0" w:space="0" w:color="auto"/>
                <w:left w:val="none" w:sz="0" w:space="0" w:color="auto"/>
                <w:bottom w:val="none" w:sz="0" w:space="0" w:color="auto"/>
                <w:right w:val="none" w:sz="0" w:space="0" w:color="auto"/>
              </w:divBdr>
              <w:divsChild>
                <w:div w:id="1720007729">
                  <w:marLeft w:val="0"/>
                  <w:marRight w:val="0"/>
                  <w:marTop w:val="0"/>
                  <w:marBottom w:val="0"/>
                  <w:divBdr>
                    <w:top w:val="none" w:sz="0" w:space="0" w:color="auto"/>
                    <w:left w:val="none" w:sz="0" w:space="0" w:color="auto"/>
                    <w:bottom w:val="none" w:sz="0" w:space="0" w:color="auto"/>
                    <w:right w:val="none" w:sz="0" w:space="0" w:color="auto"/>
                  </w:divBdr>
                  <w:divsChild>
                    <w:div w:id="349071753">
                      <w:marLeft w:val="2"/>
                      <w:marRight w:val="0"/>
                      <w:marTop w:val="0"/>
                      <w:marBottom w:val="0"/>
                      <w:divBdr>
                        <w:top w:val="none" w:sz="0" w:space="0" w:color="auto"/>
                        <w:left w:val="none" w:sz="0" w:space="0" w:color="auto"/>
                        <w:bottom w:val="none" w:sz="0" w:space="0" w:color="auto"/>
                        <w:right w:val="none" w:sz="0" w:space="0" w:color="auto"/>
                      </w:divBdr>
                      <w:divsChild>
                        <w:div w:id="1212115766">
                          <w:marLeft w:val="0"/>
                          <w:marRight w:val="0"/>
                          <w:marTop w:val="0"/>
                          <w:marBottom w:val="0"/>
                          <w:divBdr>
                            <w:top w:val="none" w:sz="0" w:space="0" w:color="auto"/>
                            <w:left w:val="none" w:sz="0" w:space="0" w:color="auto"/>
                            <w:bottom w:val="none" w:sz="0" w:space="0" w:color="auto"/>
                            <w:right w:val="none" w:sz="0" w:space="0" w:color="auto"/>
                          </w:divBdr>
                          <w:divsChild>
                            <w:div w:id="1071629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6351">
      <w:bodyDiv w:val="1"/>
      <w:marLeft w:val="0"/>
      <w:marRight w:val="0"/>
      <w:marTop w:val="0"/>
      <w:marBottom w:val="0"/>
      <w:divBdr>
        <w:top w:val="none" w:sz="0" w:space="0" w:color="auto"/>
        <w:left w:val="none" w:sz="0" w:space="0" w:color="auto"/>
        <w:bottom w:val="none" w:sz="0" w:space="0" w:color="auto"/>
        <w:right w:val="none" w:sz="0" w:space="0" w:color="auto"/>
      </w:divBdr>
    </w:div>
    <w:div w:id="1801410313">
      <w:bodyDiv w:val="1"/>
      <w:marLeft w:val="0"/>
      <w:marRight w:val="0"/>
      <w:marTop w:val="0"/>
      <w:marBottom w:val="0"/>
      <w:divBdr>
        <w:top w:val="none" w:sz="0" w:space="0" w:color="auto"/>
        <w:left w:val="none" w:sz="0" w:space="0" w:color="auto"/>
        <w:bottom w:val="none" w:sz="0" w:space="0" w:color="auto"/>
        <w:right w:val="none" w:sz="0" w:space="0" w:color="auto"/>
      </w:divBdr>
    </w:div>
    <w:div w:id="1802264350">
      <w:bodyDiv w:val="1"/>
      <w:marLeft w:val="0"/>
      <w:marRight w:val="0"/>
      <w:marTop w:val="0"/>
      <w:marBottom w:val="0"/>
      <w:divBdr>
        <w:top w:val="none" w:sz="0" w:space="0" w:color="auto"/>
        <w:left w:val="none" w:sz="0" w:space="0" w:color="auto"/>
        <w:bottom w:val="none" w:sz="0" w:space="0" w:color="auto"/>
        <w:right w:val="none" w:sz="0" w:space="0" w:color="auto"/>
      </w:divBdr>
    </w:div>
    <w:div w:id="1811166101">
      <w:bodyDiv w:val="1"/>
      <w:marLeft w:val="0"/>
      <w:marRight w:val="0"/>
      <w:marTop w:val="0"/>
      <w:marBottom w:val="0"/>
      <w:divBdr>
        <w:top w:val="none" w:sz="0" w:space="0" w:color="auto"/>
        <w:left w:val="none" w:sz="0" w:space="0" w:color="auto"/>
        <w:bottom w:val="none" w:sz="0" w:space="0" w:color="auto"/>
        <w:right w:val="none" w:sz="0" w:space="0" w:color="auto"/>
      </w:divBdr>
      <w:divsChild>
        <w:div w:id="244219492">
          <w:marLeft w:val="0"/>
          <w:marRight w:val="0"/>
          <w:marTop w:val="0"/>
          <w:marBottom w:val="0"/>
          <w:divBdr>
            <w:top w:val="none" w:sz="0" w:space="0" w:color="auto"/>
            <w:left w:val="none" w:sz="0" w:space="0" w:color="auto"/>
            <w:bottom w:val="none" w:sz="0" w:space="0" w:color="auto"/>
            <w:right w:val="none" w:sz="0" w:space="0" w:color="auto"/>
          </w:divBdr>
          <w:divsChild>
            <w:div w:id="1450398496">
              <w:marLeft w:val="0"/>
              <w:marRight w:val="0"/>
              <w:marTop w:val="0"/>
              <w:marBottom w:val="0"/>
              <w:divBdr>
                <w:top w:val="none" w:sz="0" w:space="0" w:color="auto"/>
                <w:left w:val="none" w:sz="0" w:space="0" w:color="auto"/>
                <w:bottom w:val="none" w:sz="0" w:space="0" w:color="auto"/>
                <w:right w:val="none" w:sz="0" w:space="0" w:color="auto"/>
              </w:divBdr>
              <w:divsChild>
                <w:div w:id="1245651285">
                  <w:marLeft w:val="0"/>
                  <w:marRight w:val="0"/>
                  <w:marTop w:val="0"/>
                  <w:marBottom w:val="0"/>
                  <w:divBdr>
                    <w:top w:val="none" w:sz="0" w:space="0" w:color="auto"/>
                    <w:left w:val="none" w:sz="0" w:space="0" w:color="auto"/>
                    <w:bottom w:val="none" w:sz="0" w:space="0" w:color="auto"/>
                    <w:right w:val="none" w:sz="0" w:space="0" w:color="auto"/>
                  </w:divBdr>
                  <w:divsChild>
                    <w:div w:id="1581215770">
                      <w:marLeft w:val="2"/>
                      <w:marRight w:val="0"/>
                      <w:marTop w:val="0"/>
                      <w:marBottom w:val="0"/>
                      <w:divBdr>
                        <w:top w:val="none" w:sz="0" w:space="0" w:color="auto"/>
                        <w:left w:val="none" w:sz="0" w:space="0" w:color="auto"/>
                        <w:bottom w:val="none" w:sz="0" w:space="0" w:color="auto"/>
                        <w:right w:val="none" w:sz="0" w:space="0" w:color="auto"/>
                      </w:divBdr>
                      <w:divsChild>
                        <w:div w:id="964579329">
                          <w:marLeft w:val="0"/>
                          <w:marRight w:val="0"/>
                          <w:marTop w:val="0"/>
                          <w:marBottom w:val="0"/>
                          <w:divBdr>
                            <w:top w:val="none" w:sz="0" w:space="0" w:color="auto"/>
                            <w:left w:val="none" w:sz="0" w:space="0" w:color="auto"/>
                            <w:bottom w:val="none" w:sz="0" w:space="0" w:color="auto"/>
                            <w:right w:val="none" w:sz="0" w:space="0" w:color="auto"/>
                          </w:divBdr>
                          <w:divsChild>
                            <w:div w:id="142175807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296584">
      <w:bodyDiv w:val="1"/>
      <w:marLeft w:val="0"/>
      <w:marRight w:val="0"/>
      <w:marTop w:val="0"/>
      <w:marBottom w:val="0"/>
      <w:divBdr>
        <w:top w:val="none" w:sz="0" w:space="0" w:color="auto"/>
        <w:left w:val="none" w:sz="0" w:space="0" w:color="auto"/>
        <w:bottom w:val="none" w:sz="0" w:space="0" w:color="auto"/>
        <w:right w:val="none" w:sz="0" w:space="0" w:color="auto"/>
      </w:divBdr>
    </w:div>
    <w:div w:id="1857966297">
      <w:bodyDiv w:val="1"/>
      <w:marLeft w:val="0"/>
      <w:marRight w:val="0"/>
      <w:marTop w:val="0"/>
      <w:marBottom w:val="0"/>
      <w:divBdr>
        <w:top w:val="none" w:sz="0" w:space="0" w:color="auto"/>
        <w:left w:val="none" w:sz="0" w:space="0" w:color="auto"/>
        <w:bottom w:val="none" w:sz="0" w:space="0" w:color="auto"/>
        <w:right w:val="none" w:sz="0" w:space="0" w:color="auto"/>
      </w:divBdr>
    </w:div>
    <w:div w:id="1858228481">
      <w:bodyDiv w:val="1"/>
      <w:marLeft w:val="0"/>
      <w:marRight w:val="0"/>
      <w:marTop w:val="0"/>
      <w:marBottom w:val="0"/>
      <w:divBdr>
        <w:top w:val="none" w:sz="0" w:space="0" w:color="auto"/>
        <w:left w:val="none" w:sz="0" w:space="0" w:color="auto"/>
        <w:bottom w:val="none" w:sz="0" w:space="0" w:color="auto"/>
        <w:right w:val="none" w:sz="0" w:space="0" w:color="auto"/>
      </w:divBdr>
    </w:div>
    <w:div w:id="1907101899">
      <w:bodyDiv w:val="1"/>
      <w:marLeft w:val="0"/>
      <w:marRight w:val="0"/>
      <w:marTop w:val="0"/>
      <w:marBottom w:val="0"/>
      <w:divBdr>
        <w:top w:val="none" w:sz="0" w:space="0" w:color="auto"/>
        <w:left w:val="none" w:sz="0" w:space="0" w:color="auto"/>
        <w:bottom w:val="none" w:sz="0" w:space="0" w:color="auto"/>
        <w:right w:val="none" w:sz="0" w:space="0" w:color="auto"/>
      </w:divBdr>
    </w:div>
    <w:div w:id="1959792342">
      <w:bodyDiv w:val="1"/>
      <w:marLeft w:val="0"/>
      <w:marRight w:val="0"/>
      <w:marTop w:val="0"/>
      <w:marBottom w:val="0"/>
      <w:divBdr>
        <w:top w:val="none" w:sz="0" w:space="0" w:color="auto"/>
        <w:left w:val="none" w:sz="0" w:space="0" w:color="auto"/>
        <w:bottom w:val="none" w:sz="0" w:space="0" w:color="auto"/>
        <w:right w:val="none" w:sz="0" w:space="0" w:color="auto"/>
      </w:divBdr>
    </w:div>
    <w:div w:id="1972051133">
      <w:bodyDiv w:val="1"/>
      <w:marLeft w:val="0"/>
      <w:marRight w:val="0"/>
      <w:marTop w:val="0"/>
      <w:marBottom w:val="0"/>
      <w:divBdr>
        <w:top w:val="none" w:sz="0" w:space="0" w:color="auto"/>
        <w:left w:val="none" w:sz="0" w:space="0" w:color="auto"/>
        <w:bottom w:val="none" w:sz="0" w:space="0" w:color="auto"/>
        <w:right w:val="none" w:sz="0" w:space="0" w:color="auto"/>
      </w:divBdr>
    </w:div>
    <w:div w:id="1972707731">
      <w:bodyDiv w:val="1"/>
      <w:marLeft w:val="0"/>
      <w:marRight w:val="0"/>
      <w:marTop w:val="0"/>
      <w:marBottom w:val="0"/>
      <w:divBdr>
        <w:top w:val="none" w:sz="0" w:space="0" w:color="auto"/>
        <w:left w:val="none" w:sz="0" w:space="0" w:color="auto"/>
        <w:bottom w:val="none" w:sz="0" w:space="0" w:color="auto"/>
        <w:right w:val="none" w:sz="0" w:space="0" w:color="auto"/>
      </w:divBdr>
    </w:div>
    <w:div w:id="2003466143">
      <w:bodyDiv w:val="1"/>
      <w:marLeft w:val="0"/>
      <w:marRight w:val="0"/>
      <w:marTop w:val="0"/>
      <w:marBottom w:val="0"/>
      <w:divBdr>
        <w:top w:val="none" w:sz="0" w:space="0" w:color="auto"/>
        <w:left w:val="none" w:sz="0" w:space="0" w:color="auto"/>
        <w:bottom w:val="none" w:sz="0" w:space="0" w:color="auto"/>
        <w:right w:val="none" w:sz="0" w:space="0" w:color="auto"/>
      </w:divBdr>
    </w:div>
    <w:div w:id="2013530175">
      <w:bodyDiv w:val="1"/>
      <w:marLeft w:val="0"/>
      <w:marRight w:val="0"/>
      <w:marTop w:val="0"/>
      <w:marBottom w:val="0"/>
      <w:divBdr>
        <w:top w:val="none" w:sz="0" w:space="0" w:color="auto"/>
        <w:left w:val="none" w:sz="0" w:space="0" w:color="auto"/>
        <w:bottom w:val="none" w:sz="0" w:space="0" w:color="auto"/>
        <w:right w:val="none" w:sz="0" w:space="0" w:color="auto"/>
      </w:divBdr>
    </w:div>
    <w:div w:id="2018195107">
      <w:bodyDiv w:val="1"/>
      <w:marLeft w:val="0"/>
      <w:marRight w:val="0"/>
      <w:marTop w:val="0"/>
      <w:marBottom w:val="0"/>
      <w:divBdr>
        <w:top w:val="none" w:sz="0" w:space="0" w:color="auto"/>
        <w:left w:val="none" w:sz="0" w:space="0" w:color="auto"/>
        <w:bottom w:val="none" w:sz="0" w:space="0" w:color="auto"/>
        <w:right w:val="none" w:sz="0" w:space="0" w:color="auto"/>
      </w:divBdr>
    </w:div>
    <w:div w:id="21418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26" Type="http://schemas.openxmlformats.org/officeDocument/2006/relationships/hyperlink" Target="https://massclearinghouse.ehs.state.ma.us/category/BSASYTH.html" TargetMode="Externa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samhsa.gov/sbirt"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mass.gov/eohhs/gov/departments/dph/programs/substance-abuse/prevention/prevention-programs.html" TargetMode="External"/><Relationship Id="rId33" Type="http://schemas.openxmlformats.org/officeDocument/2006/relationships/hyperlink" Target="https://www.samhsa.gov/sites/default/files/rosc_resource_guide_book.pdf"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tore.samhsa.gov/product/TAP-21-Addiction-Counseling-Competencies/SMA15-417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ass.gov/eohhs/gov/departments/dph/programs/substance-abuse/providers/program-licensing/principles-of-care-and-practice-guidance.html" TargetMode="External"/><Relationship Id="rId32" Type="http://schemas.openxmlformats.org/officeDocument/2006/relationships/hyperlink" Target="http://store.samhsa.gov/product/Medication-Assisted-Treatment-of-Opioid-Use-Disorder-Pocket-Guide/SMA16-4892PG" TargetMode="Externa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ass.gov/eohhs/gov/departments/dph/stop-addiction/chapter-55-overdose-assessment.html" TargetMode="External"/><Relationship Id="rId28" Type="http://schemas.openxmlformats.org/officeDocument/2006/relationships/hyperlink" Target="https://addiction.surgeongeneral.gov/"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youtube.com/watch?v=gcpHAI6gDu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cswe.org/getattachment/Accreditation/Accreditation-Process/2015%20EPAS/2015EPAS_Web_FINAL.pdf.aspx" TargetMode="External"/><Relationship Id="rId27" Type="http://schemas.openxmlformats.org/officeDocument/2006/relationships/hyperlink" Target="http://www.mass.gov/eohhs/gov/departments/dph/stop-addiction/current-statistics.html" TargetMode="External"/><Relationship Id="rId30" Type="http://schemas.openxmlformats.org/officeDocument/2006/relationships/hyperlink" Target="https://www.samhsa.gov/capt/applying-strategic-prevention-framework" TargetMode="External"/><Relationship Id="rId35" Type="http://schemas.openxmlformats.org/officeDocument/2006/relationships/header" Target="header5.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2967-36E0-492D-9ADC-4F45ACF2F143}">
  <ds:schemaRefs>
    <ds:schemaRef ds:uri="http://schemas.openxmlformats.org/officeDocument/2006/bibliography"/>
  </ds:schemaRefs>
</ds:datastoreItem>
</file>

<file path=customXml/itemProps2.xml><?xml version="1.0" encoding="utf-8"?>
<ds:datastoreItem xmlns:ds="http://schemas.openxmlformats.org/officeDocument/2006/customXml" ds:itemID="{C57D939E-B767-4725-940B-78EAA251B3BC}">
  <ds:schemaRefs>
    <ds:schemaRef ds:uri="http://schemas.openxmlformats.org/officeDocument/2006/bibliography"/>
  </ds:schemaRefs>
</ds:datastoreItem>
</file>

<file path=customXml/itemProps3.xml><?xml version="1.0" encoding="utf-8"?>
<ds:datastoreItem xmlns:ds="http://schemas.openxmlformats.org/officeDocument/2006/customXml" ds:itemID="{57ABD2A5-FF08-4512-8ED5-0E9AF60C6228}">
  <ds:schemaRefs>
    <ds:schemaRef ds:uri="http://schemas.openxmlformats.org/officeDocument/2006/bibliography"/>
  </ds:schemaRefs>
</ds:datastoreItem>
</file>

<file path=customXml/itemProps4.xml><?xml version="1.0" encoding="utf-8"?>
<ds:datastoreItem xmlns:ds="http://schemas.openxmlformats.org/officeDocument/2006/customXml" ds:itemID="{744E9AA0-9819-4BBE-9100-E2EEF532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Parks</dc:creator>
  <cp:lastModifiedBy>tlyons</cp:lastModifiedBy>
  <cp:revision>4</cp:revision>
  <cp:lastPrinted>2017-10-06T20:46:00Z</cp:lastPrinted>
  <dcterms:created xsi:type="dcterms:W3CDTF">2017-10-05T19:54:00Z</dcterms:created>
  <dcterms:modified xsi:type="dcterms:W3CDTF">2017-10-06T20:46:00Z</dcterms:modified>
</cp:coreProperties>
</file>