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75C43" w14:textId="77777777" w:rsidR="000D23B1" w:rsidRDefault="000D23B1" w:rsidP="000D23B1">
      <w:pPr>
        <w:spacing w:after="120" w:line="254" w:lineRule="auto"/>
        <w:ind w:left="0" w:firstLine="0"/>
        <w:rPr>
          <w:w w:val="70"/>
          <w:sz w:val="16"/>
          <w:szCs w:val="16"/>
        </w:rPr>
      </w:pPr>
      <w:r>
        <w:rPr>
          <w:noProof/>
          <w:w w:val="70"/>
          <w:sz w:val="16"/>
          <w:szCs w:val="16"/>
        </w:rPr>
        <w:drawing>
          <wp:inline distT="0" distB="0" distL="0" distR="0" wp14:anchorId="6A8EB260" wp14:editId="4F248543">
            <wp:extent cx="1255764" cy="638175"/>
            <wp:effectExtent l="0" t="0" r="1905" b="0"/>
            <wp:docPr id="995426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426188"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4274" cy="642499"/>
                    </a:xfrm>
                    <a:prstGeom prst="rect">
                      <a:avLst/>
                    </a:prstGeom>
                  </pic:spPr>
                </pic:pic>
              </a:graphicData>
            </a:graphic>
          </wp:inline>
        </w:drawing>
      </w:r>
    </w:p>
    <w:p w14:paraId="069B4445" w14:textId="77777777" w:rsidR="000D23B1" w:rsidRPr="00A044B3" w:rsidRDefault="000D23B1" w:rsidP="000D23B1">
      <w:pPr>
        <w:spacing w:after="0" w:line="254" w:lineRule="auto"/>
        <w:ind w:left="0" w:firstLine="0"/>
        <w:rPr>
          <w:spacing w:val="29"/>
          <w:w w:val="74"/>
          <w:sz w:val="16"/>
          <w:szCs w:val="16"/>
        </w:rPr>
      </w:pPr>
      <w:r w:rsidRPr="00A044B3">
        <w:rPr>
          <w:w w:val="70"/>
          <w:sz w:val="16"/>
          <w:szCs w:val="16"/>
        </w:rPr>
        <w:t>The</w:t>
      </w:r>
      <w:r w:rsidRPr="00A044B3">
        <w:rPr>
          <w:spacing w:val="-1"/>
          <w:w w:val="70"/>
          <w:sz w:val="16"/>
          <w:szCs w:val="16"/>
        </w:rPr>
        <w:t xml:space="preserve"> Commonwealth </w:t>
      </w:r>
      <w:r w:rsidRPr="00A044B3">
        <w:rPr>
          <w:spacing w:val="-2"/>
          <w:w w:val="70"/>
          <w:sz w:val="16"/>
          <w:szCs w:val="16"/>
        </w:rPr>
        <w:t>o</w:t>
      </w:r>
      <w:r w:rsidRPr="00A044B3">
        <w:rPr>
          <w:spacing w:val="-1"/>
          <w:w w:val="70"/>
          <w:sz w:val="16"/>
          <w:szCs w:val="16"/>
        </w:rPr>
        <w:t>f Massachusetts</w:t>
      </w:r>
      <w:r w:rsidRPr="00A044B3">
        <w:rPr>
          <w:spacing w:val="35"/>
          <w:w w:val="73"/>
          <w:sz w:val="16"/>
          <w:szCs w:val="16"/>
        </w:rPr>
        <w:t xml:space="preserve"> </w:t>
      </w:r>
      <w:r w:rsidRPr="00A044B3">
        <w:rPr>
          <w:spacing w:val="35"/>
          <w:w w:val="73"/>
          <w:sz w:val="16"/>
          <w:szCs w:val="16"/>
        </w:rPr>
        <w:br/>
      </w:r>
      <w:r w:rsidRPr="00A044B3">
        <w:rPr>
          <w:spacing w:val="-2"/>
          <w:w w:val="70"/>
          <w:sz w:val="16"/>
          <w:szCs w:val="16"/>
        </w:rPr>
        <w:t>E</w:t>
      </w:r>
      <w:r w:rsidRPr="00A044B3">
        <w:rPr>
          <w:spacing w:val="-3"/>
          <w:w w:val="70"/>
          <w:sz w:val="16"/>
          <w:szCs w:val="16"/>
        </w:rPr>
        <w:t>x</w:t>
      </w:r>
      <w:r w:rsidRPr="00A044B3">
        <w:rPr>
          <w:spacing w:val="-2"/>
          <w:w w:val="70"/>
          <w:sz w:val="16"/>
          <w:szCs w:val="16"/>
        </w:rPr>
        <w:t>ecutive</w:t>
      </w:r>
      <w:r w:rsidRPr="00A044B3">
        <w:rPr>
          <w:spacing w:val="-3"/>
          <w:w w:val="70"/>
          <w:sz w:val="16"/>
          <w:szCs w:val="16"/>
        </w:rPr>
        <w:t xml:space="preserve"> </w:t>
      </w:r>
      <w:r w:rsidRPr="00A044B3">
        <w:rPr>
          <w:w w:val="70"/>
          <w:sz w:val="16"/>
          <w:szCs w:val="16"/>
        </w:rPr>
        <w:t>Office</w:t>
      </w:r>
      <w:r w:rsidRPr="00A044B3">
        <w:rPr>
          <w:spacing w:val="-2"/>
          <w:w w:val="70"/>
          <w:sz w:val="16"/>
          <w:szCs w:val="16"/>
        </w:rPr>
        <w:t xml:space="preserve"> o</w:t>
      </w:r>
      <w:r w:rsidRPr="00A044B3">
        <w:rPr>
          <w:spacing w:val="-1"/>
          <w:w w:val="70"/>
          <w:sz w:val="16"/>
          <w:szCs w:val="16"/>
        </w:rPr>
        <w:t>f</w:t>
      </w:r>
      <w:r w:rsidRPr="00A044B3">
        <w:rPr>
          <w:spacing w:val="-3"/>
          <w:w w:val="70"/>
          <w:sz w:val="16"/>
          <w:szCs w:val="16"/>
        </w:rPr>
        <w:t xml:space="preserve"> </w:t>
      </w:r>
      <w:r w:rsidRPr="00A044B3">
        <w:rPr>
          <w:w w:val="70"/>
          <w:sz w:val="16"/>
          <w:szCs w:val="16"/>
        </w:rPr>
        <w:t>Health</w:t>
      </w:r>
      <w:r w:rsidRPr="00A044B3">
        <w:rPr>
          <w:spacing w:val="-2"/>
          <w:w w:val="70"/>
          <w:sz w:val="16"/>
          <w:szCs w:val="16"/>
        </w:rPr>
        <w:t xml:space="preserve"> </w:t>
      </w:r>
      <w:r w:rsidRPr="00A044B3">
        <w:rPr>
          <w:w w:val="70"/>
          <w:sz w:val="16"/>
          <w:szCs w:val="16"/>
        </w:rPr>
        <w:t>and</w:t>
      </w:r>
      <w:r w:rsidRPr="00A044B3">
        <w:rPr>
          <w:spacing w:val="-3"/>
          <w:w w:val="70"/>
          <w:sz w:val="16"/>
          <w:szCs w:val="16"/>
        </w:rPr>
        <w:t xml:space="preserve"> </w:t>
      </w:r>
      <w:r w:rsidRPr="00A044B3">
        <w:rPr>
          <w:w w:val="70"/>
          <w:sz w:val="16"/>
          <w:szCs w:val="16"/>
        </w:rPr>
        <w:t>Human</w:t>
      </w:r>
      <w:r w:rsidRPr="00A044B3">
        <w:rPr>
          <w:spacing w:val="-2"/>
          <w:w w:val="70"/>
          <w:sz w:val="16"/>
          <w:szCs w:val="16"/>
        </w:rPr>
        <w:t xml:space="preserve"> </w:t>
      </w:r>
      <w:r w:rsidRPr="00A044B3">
        <w:rPr>
          <w:w w:val="70"/>
          <w:sz w:val="16"/>
          <w:szCs w:val="16"/>
        </w:rPr>
        <w:t>Services</w:t>
      </w:r>
    </w:p>
    <w:p w14:paraId="0D96BAF3" w14:textId="77777777" w:rsidR="000D23B1" w:rsidRDefault="00000000" w:rsidP="000D23B1">
      <w:pPr>
        <w:spacing w:after="240" w:line="254" w:lineRule="auto"/>
        <w:ind w:left="0" w:firstLine="0"/>
        <w:rPr>
          <w:rStyle w:val="Hyperlink"/>
          <w:spacing w:val="-3"/>
          <w:w w:val="80"/>
        </w:rPr>
      </w:pPr>
      <w:hyperlink r:id="rId12" w:history="1">
        <w:r w:rsidR="000D23B1" w:rsidRPr="00A044B3">
          <w:rPr>
            <w:rStyle w:val="Hyperlink"/>
            <w:spacing w:val="-3"/>
            <w:w w:val="80"/>
          </w:rPr>
          <w:t>www.mass.gov</w:t>
        </w:r>
        <w:r w:rsidR="000D23B1" w:rsidRPr="00A044B3">
          <w:rPr>
            <w:rStyle w:val="Hyperlink"/>
            <w:spacing w:val="-2"/>
            <w:w w:val="80"/>
          </w:rPr>
          <w:t>/</w:t>
        </w:r>
        <w:r w:rsidR="000D23B1" w:rsidRPr="00A044B3">
          <w:rPr>
            <w:rStyle w:val="Hyperlink"/>
            <w:spacing w:val="-3"/>
            <w:w w:val="80"/>
          </w:rPr>
          <w:t>masshealth</w:t>
        </w:r>
      </w:hyperlink>
    </w:p>
    <w:p w14:paraId="784A7BE8" w14:textId="77777777" w:rsidR="000D23B1" w:rsidRDefault="000D23B1" w:rsidP="00B7659A">
      <w:pPr>
        <w:autoSpaceDE w:val="0"/>
        <w:autoSpaceDN w:val="0"/>
        <w:adjustRightInd w:val="0"/>
        <w:spacing w:after="0" w:line="204" w:lineRule="auto"/>
        <w:ind w:left="-360" w:firstLine="0"/>
        <w:jc w:val="center"/>
        <w:textAlignment w:val="center"/>
        <w:rPr>
          <w:b/>
          <w:bCs/>
          <w:sz w:val="44"/>
          <w:szCs w:val="44"/>
          <w:lang w:val="pt-BR"/>
        </w:rPr>
      </w:pPr>
    </w:p>
    <w:p w14:paraId="266393CD" w14:textId="65D35AAD" w:rsidR="00A723E9" w:rsidRPr="00B715EB" w:rsidRDefault="00016632" w:rsidP="00B715EB">
      <w:pPr>
        <w:pStyle w:val="Heading1"/>
      </w:pPr>
      <w:r w:rsidRPr="00B715EB">
        <w:t>SOLICITAÇÃO AO MASSHEALTH DE DISPENSA POR DIFICULDADES DE UM PERÍODO DE INELEGIBILIDADE</w:t>
      </w:r>
    </w:p>
    <w:p w14:paraId="768E4019" w14:textId="77777777" w:rsidR="00A723E9" w:rsidRPr="001E4480" w:rsidRDefault="00A723E9" w:rsidP="00A723E9">
      <w:pPr>
        <w:autoSpaceDE w:val="0"/>
        <w:autoSpaceDN w:val="0"/>
        <w:adjustRightInd w:val="0"/>
        <w:spacing w:after="0" w:line="240" w:lineRule="auto"/>
        <w:ind w:left="-360" w:firstLine="0"/>
        <w:jc w:val="center"/>
        <w:textAlignment w:val="center"/>
        <w:rPr>
          <w:rFonts w:asciiTheme="minorHAnsi" w:hAnsiTheme="minorHAnsi" w:cstheme="minorHAnsi"/>
          <w:color w:val="auto"/>
          <w:sz w:val="48"/>
          <w:szCs w:val="48"/>
          <w:lang w:val="pt-BR"/>
        </w:rPr>
      </w:pPr>
    </w:p>
    <w:p w14:paraId="37206930" w14:textId="3BB5498D" w:rsidR="00696360" w:rsidRPr="001E4480" w:rsidRDefault="00E60F84" w:rsidP="00F46D13">
      <w:pPr>
        <w:autoSpaceDE w:val="0"/>
        <w:autoSpaceDN w:val="0"/>
        <w:adjustRightInd w:val="0"/>
        <w:spacing w:after="180" w:line="288" w:lineRule="auto"/>
        <w:ind w:left="-360" w:firstLine="0"/>
        <w:textAlignment w:val="center"/>
        <w:rPr>
          <w:color w:val="auto"/>
          <w:sz w:val="24"/>
          <w:szCs w:val="24"/>
          <w:lang w:val="pt-BR"/>
        </w:rPr>
      </w:pPr>
      <w:r>
        <w:rPr>
          <w:color w:val="auto"/>
          <w:sz w:val="24"/>
          <w:szCs w:val="24"/>
          <w:lang w:val="pt-BR"/>
        </w:rPr>
        <w:t xml:space="preserve">De acordo com leis e federais e orientações do Medicaid, o MassHealth pode dispensar um período de inelegibilidade devido a uma transferência de recursos desqualificante, se ele poderia causar ao requerente ou membro dificuldades excessivas ao </w:t>
      </w:r>
      <w:r>
        <w:rPr>
          <w:sz w:val="24"/>
          <w:szCs w:val="24"/>
          <w:lang w:val="pt-BR"/>
        </w:rPr>
        <w:t>ao colocá-lo em risco de grave privação</w:t>
      </w:r>
      <w:r>
        <w:rPr>
          <w:color w:val="auto"/>
          <w:sz w:val="24"/>
          <w:szCs w:val="24"/>
          <w:lang w:val="pt-BR"/>
        </w:rPr>
        <w:t>. O requerente ou membro precisa comprovar que todas as circunstâncias da 130 CMR 520.019(L) serão satisfeitas. O MassHealth pode dispensar todo o período de inelegibilidade imposto ou parte do período de inelegibilidade.</w:t>
      </w:r>
    </w:p>
    <w:p w14:paraId="21FAB1BE" w14:textId="2E8352E7" w:rsidR="00005DBF" w:rsidRPr="001E4480" w:rsidRDefault="00005DBF" w:rsidP="00F46D13">
      <w:pPr>
        <w:autoSpaceDE w:val="0"/>
        <w:autoSpaceDN w:val="0"/>
        <w:adjustRightInd w:val="0"/>
        <w:spacing w:after="180" w:line="288" w:lineRule="auto"/>
        <w:ind w:left="-360" w:firstLine="0"/>
        <w:textAlignment w:val="center"/>
        <w:rPr>
          <w:color w:val="auto"/>
          <w:sz w:val="24"/>
          <w:szCs w:val="24"/>
          <w:lang w:val="pt-BR"/>
        </w:rPr>
      </w:pPr>
      <w:r>
        <w:rPr>
          <w:color w:val="auto"/>
          <w:sz w:val="24"/>
          <w:szCs w:val="24"/>
          <w:lang w:val="pt-BR"/>
        </w:rPr>
        <w:t xml:space="preserve">Se o requerente ou membro acreditar que a imposição de um período de inelegibilidade resultaria em dificuldades excessiva de acordo com a 520.019(L), ele deve enviar este formulário e toda documentação de apoio ao MassHealth </w:t>
      </w:r>
      <w:r>
        <w:rPr>
          <w:color w:val="auto"/>
          <w:sz w:val="24"/>
          <w:szCs w:val="24"/>
          <w:u w:val="single"/>
          <w:lang w:val="pt-BR"/>
        </w:rPr>
        <w:t>no prazo de 15 dias</w:t>
      </w:r>
      <w:r>
        <w:rPr>
          <w:color w:val="auto"/>
          <w:sz w:val="24"/>
          <w:szCs w:val="24"/>
          <w:lang w:val="pt-BR"/>
        </w:rPr>
        <w:t xml:space="preserve"> da data na notificação do MassHealth que informou o requerente ou membro de seu período de inelegibilidade.</w:t>
      </w:r>
    </w:p>
    <w:p w14:paraId="56A6505F" w14:textId="6D0D2C2B" w:rsidR="00144713" w:rsidRPr="00C60BDD" w:rsidRDefault="00293C20" w:rsidP="00C60BDD">
      <w:pPr>
        <w:pStyle w:val="Heading2"/>
      </w:pPr>
      <w:r w:rsidRPr="00C60BDD">
        <w:t>Informações do membro ou requerente</w:t>
      </w:r>
    </w:p>
    <w:p w14:paraId="11CBE0D2" w14:textId="7335BF52" w:rsidR="001E4480" w:rsidRDefault="00293C20" w:rsidP="00D74747">
      <w:pPr>
        <w:tabs>
          <w:tab w:val="right" w:leader="dot" w:pos="9720"/>
        </w:tabs>
        <w:autoSpaceDE w:val="0"/>
        <w:autoSpaceDN w:val="0"/>
        <w:adjustRightInd w:val="0"/>
        <w:spacing w:after="270" w:line="288" w:lineRule="auto"/>
        <w:ind w:left="-360" w:firstLine="0"/>
        <w:textAlignment w:val="center"/>
        <w:rPr>
          <w:rFonts w:asciiTheme="minorHAnsi" w:eastAsiaTheme="minorHAnsi" w:hAnsiTheme="minorHAnsi" w:cs="BentonSans Book"/>
          <w:color w:val="auto"/>
          <w:sz w:val="24"/>
          <w:szCs w:val="24"/>
          <w:lang w:val="pt-BR"/>
        </w:rPr>
      </w:pPr>
      <w:r>
        <w:rPr>
          <w:rFonts w:asciiTheme="minorHAnsi" w:eastAsiaTheme="minorHAnsi" w:hAnsiTheme="minorHAnsi" w:cs="BentonSans Book"/>
          <w:color w:val="auto"/>
          <w:sz w:val="24"/>
          <w:szCs w:val="24"/>
          <w:lang w:val="pt-BR"/>
        </w:rPr>
        <w:t xml:space="preserve">Nome </w:t>
      </w:r>
    </w:p>
    <w:p w14:paraId="36854A3F" w14:textId="57F5A373" w:rsidR="00D74747" w:rsidRDefault="001E4480" w:rsidP="000D23B1">
      <w:pPr>
        <w:tabs>
          <w:tab w:val="left" w:pos="1800"/>
          <w:tab w:val="right" w:leader="dot" w:pos="3960"/>
          <w:tab w:val="right" w:leader="dot" w:pos="5760"/>
          <w:tab w:val="right" w:leader="dot" w:pos="7200"/>
          <w:tab w:val="right" w:leader="dot" w:pos="10080"/>
        </w:tabs>
        <w:autoSpaceDE w:val="0"/>
        <w:autoSpaceDN w:val="0"/>
        <w:adjustRightInd w:val="0"/>
        <w:spacing w:after="270" w:line="288" w:lineRule="auto"/>
        <w:ind w:left="-360" w:firstLine="0"/>
        <w:textAlignment w:val="center"/>
        <w:rPr>
          <w:rFonts w:asciiTheme="minorHAnsi" w:eastAsiaTheme="minorHAnsi" w:hAnsiTheme="minorHAnsi" w:cs="BentonSans Book"/>
          <w:color w:val="auto"/>
          <w:sz w:val="24"/>
          <w:szCs w:val="24"/>
          <w:lang w:val="pt-BR"/>
        </w:rPr>
      </w:pPr>
      <w:r w:rsidRPr="00805195">
        <w:rPr>
          <w:rFonts w:asciiTheme="minorHAnsi" w:eastAsiaTheme="minorHAnsi" w:hAnsiTheme="minorHAnsi" w:cs="BentonSans Book"/>
          <w:color w:val="auto"/>
          <w:sz w:val="24"/>
          <w:szCs w:val="24"/>
          <w:lang w:val="pt-BR"/>
        </w:rPr>
        <w:t xml:space="preserve">Data de nascimento </w:t>
      </w:r>
      <w:r w:rsidR="000D23B1">
        <w:rPr>
          <w:rFonts w:asciiTheme="minorHAnsi" w:eastAsiaTheme="minorHAnsi" w:hAnsiTheme="minorHAnsi" w:cs="BentonSans Book"/>
          <w:color w:val="auto"/>
          <w:sz w:val="24"/>
          <w:szCs w:val="24"/>
          <w:lang w:val="pt-BR"/>
        </w:rPr>
        <w:tab/>
      </w:r>
      <w:r w:rsidRPr="00805195">
        <w:rPr>
          <w:rFonts w:asciiTheme="minorHAnsi" w:eastAsiaTheme="minorHAnsi" w:hAnsiTheme="minorHAnsi" w:cs="BentonSans Book"/>
          <w:color w:val="auto"/>
          <w:sz w:val="24"/>
          <w:szCs w:val="24"/>
          <w:lang w:val="pt-BR"/>
        </w:rPr>
        <w:t xml:space="preserve"> (MM/DD/AAAA)</w:t>
      </w:r>
    </w:p>
    <w:p w14:paraId="57AD241A" w14:textId="058C66D8" w:rsidR="001E4480" w:rsidRDefault="004D2B9B" w:rsidP="00D74747">
      <w:pPr>
        <w:tabs>
          <w:tab w:val="right" w:leader="dot" w:pos="9360"/>
          <w:tab w:val="right" w:leader="dot" w:pos="10080"/>
        </w:tabs>
        <w:autoSpaceDE w:val="0"/>
        <w:autoSpaceDN w:val="0"/>
        <w:adjustRightInd w:val="0"/>
        <w:spacing w:after="270" w:line="288" w:lineRule="auto"/>
        <w:ind w:left="-360" w:firstLine="0"/>
        <w:textAlignment w:val="center"/>
        <w:rPr>
          <w:rFonts w:asciiTheme="minorHAnsi" w:eastAsiaTheme="minorHAnsi" w:hAnsiTheme="minorHAnsi" w:cs="BentonSans Book"/>
          <w:color w:val="auto"/>
          <w:sz w:val="24"/>
          <w:szCs w:val="24"/>
          <w:lang w:val="pt-BR"/>
        </w:rPr>
      </w:pPr>
      <w:r>
        <w:rPr>
          <w:rFonts w:asciiTheme="minorHAnsi" w:eastAsiaTheme="minorHAnsi" w:hAnsiTheme="minorHAnsi" w:cs="BentonSans Book"/>
          <w:color w:val="auto"/>
          <w:sz w:val="24"/>
          <w:szCs w:val="24"/>
          <w:lang w:val="pt-BR"/>
        </w:rPr>
        <w:t xml:space="preserve">ID do MassHealth ou 4 últimos dígitos do número da Previdência Social (SSN) </w:t>
      </w:r>
    </w:p>
    <w:p w14:paraId="320C400B" w14:textId="76522DCE" w:rsidR="001E4480" w:rsidRPr="001E4480" w:rsidRDefault="001E4480" w:rsidP="000D23B1">
      <w:pPr>
        <w:tabs>
          <w:tab w:val="right" w:leader="dot" w:pos="7200"/>
          <w:tab w:val="right" w:leader="dot" w:pos="10080"/>
        </w:tabs>
        <w:autoSpaceDE w:val="0"/>
        <w:autoSpaceDN w:val="0"/>
        <w:adjustRightInd w:val="0"/>
        <w:spacing w:after="270" w:line="288" w:lineRule="auto"/>
        <w:ind w:left="-360" w:firstLine="0"/>
        <w:textAlignment w:val="center"/>
        <w:rPr>
          <w:rFonts w:asciiTheme="minorHAnsi" w:eastAsiaTheme="minorHAnsi" w:hAnsiTheme="minorHAnsi" w:cs="BentonSans Book"/>
          <w:color w:val="auto"/>
          <w:sz w:val="24"/>
          <w:szCs w:val="24"/>
          <w:lang w:val="pt-BR"/>
        </w:rPr>
      </w:pPr>
      <w:r w:rsidRPr="00805195">
        <w:rPr>
          <w:rFonts w:asciiTheme="minorHAnsi" w:eastAsiaTheme="minorHAnsi" w:hAnsiTheme="minorHAnsi" w:cs="BentonSans Book"/>
          <w:color w:val="auto"/>
          <w:sz w:val="24"/>
          <w:szCs w:val="24"/>
          <w:lang w:val="pt-BR"/>
        </w:rPr>
        <w:t xml:space="preserve">Endereço do membro </w:t>
      </w:r>
    </w:p>
    <w:p w14:paraId="7CD9C558" w14:textId="49B420A9" w:rsidR="00144713" w:rsidRPr="00D74747" w:rsidRDefault="00144713" w:rsidP="002143CC">
      <w:pPr>
        <w:tabs>
          <w:tab w:val="right" w:leader="dot" w:pos="10800"/>
        </w:tabs>
        <w:autoSpaceDE w:val="0"/>
        <w:autoSpaceDN w:val="0"/>
        <w:adjustRightInd w:val="0"/>
        <w:spacing w:after="180" w:line="288" w:lineRule="auto"/>
        <w:ind w:left="-360" w:firstLine="0"/>
        <w:textAlignment w:val="center"/>
        <w:rPr>
          <w:rFonts w:asciiTheme="minorHAnsi" w:eastAsiaTheme="minorHAnsi" w:hAnsiTheme="minorHAnsi" w:cs="BentonSans Book"/>
          <w:color w:val="auto"/>
          <w:sz w:val="24"/>
          <w:szCs w:val="24"/>
          <w:lang w:val="pt-BR"/>
        </w:rPr>
      </w:pPr>
      <w:r w:rsidRPr="00D74747">
        <w:rPr>
          <w:rFonts w:asciiTheme="minorHAnsi" w:eastAsiaTheme="minorHAnsi" w:hAnsiTheme="minorHAnsi" w:cs="BentonSans Book"/>
          <w:color w:val="auto"/>
          <w:sz w:val="24"/>
          <w:szCs w:val="24"/>
          <w:lang w:val="pt-BR"/>
        </w:rPr>
        <w:t>Nome do representante autorizado devidamente designado que está fazendo a requisição em nome do requerente ou membro (se aplicável)</w:t>
      </w:r>
      <w:r w:rsidR="00D74747">
        <w:rPr>
          <w:rFonts w:asciiTheme="minorHAnsi" w:eastAsiaTheme="minorHAnsi" w:hAnsiTheme="minorHAnsi" w:cs="BentonSans Book"/>
          <w:color w:val="auto"/>
          <w:sz w:val="24"/>
          <w:szCs w:val="24"/>
          <w:lang w:val="pt-BR"/>
        </w:rPr>
        <w:t xml:space="preserve"> </w:t>
      </w:r>
    </w:p>
    <w:p w14:paraId="4974BC13" w14:textId="1E55D1BB" w:rsidR="00144713" w:rsidRDefault="00A106F0" w:rsidP="00144713">
      <w:pPr>
        <w:tabs>
          <w:tab w:val="right" w:leader="dot" w:pos="10080"/>
        </w:tabs>
        <w:autoSpaceDE w:val="0"/>
        <w:autoSpaceDN w:val="0"/>
        <w:adjustRightInd w:val="0"/>
        <w:spacing w:after="180" w:line="288" w:lineRule="auto"/>
        <w:ind w:left="-360" w:firstLine="0"/>
        <w:textAlignment w:val="center"/>
        <w:rPr>
          <w:sz w:val="24"/>
          <w:szCs w:val="24"/>
          <w:lang w:val="pt-BR"/>
        </w:rPr>
      </w:pPr>
      <w:r w:rsidRPr="00D74747">
        <w:rPr>
          <w:rFonts w:asciiTheme="minorHAnsi" w:hAnsiTheme="minorHAnsi"/>
          <w:color w:val="auto"/>
          <w:sz w:val="24"/>
          <w:szCs w:val="24"/>
          <w:lang w:val="pt-BR"/>
        </w:rPr>
        <w:t xml:space="preserve">Nome do representante da instituição de enfermagem especializada que está fazendo a requisição em </w:t>
      </w:r>
      <w:r w:rsidRPr="00D74747">
        <w:rPr>
          <w:color w:val="auto"/>
          <w:sz w:val="24"/>
          <w:szCs w:val="24"/>
          <w:lang w:val="pt-BR"/>
        </w:rPr>
        <w:t xml:space="preserve">nome do residente da instituição de </w:t>
      </w:r>
      <w:r w:rsidRPr="00D74747">
        <w:rPr>
          <w:rFonts w:asciiTheme="minorHAnsi" w:hAnsiTheme="minorHAnsi"/>
          <w:color w:val="auto"/>
          <w:sz w:val="24"/>
          <w:szCs w:val="24"/>
          <w:lang w:val="pt-BR"/>
        </w:rPr>
        <w:t>enfermagem (se aplicável)</w:t>
      </w:r>
      <w:r w:rsidR="00D74747">
        <w:rPr>
          <w:rFonts w:asciiTheme="minorHAnsi" w:hAnsiTheme="minorHAnsi"/>
          <w:color w:val="auto"/>
          <w:sz w:val="24"/>
          <w:szCs w:val="24"/>
          <w:lang w:val="pt-BR"/>
        </w:rPr>
        <w:t xml:space="preserve"> </w:t>
      </w:r>
    </w:p>
    <w:p w14:paraId="0C40D5A1" w14:textId="77777777" w:rsidR="000D23B1" w:rsidRDefault="000D23B1" w:rsidP="00144713">
      <w:pPr>
        <w:tabs>
          <w:tab w:val="right" w:leader="dot" w:pos="10080"/>
        </w:tabs>
        <w:autoSpaceDE w:val="0"/>
        <w:autoSpaceDN w:val="0"/>
        <w:adjustRightInd w:val="0"/>
        <w:spacing w:after="180" w:line="288" w:lineRule="auto"/>
        <w:ind w:left="-360" w:firstLine="0"/>
        <w:textAlignment w:val="center"/>
        <w:rPr>
          <w:sz w:val="24"/>
          <w:szCs w:val="24"/>
          <w:lang w:val="pt-BR"/>
        </w:rPr>
      </w:pPr>
    </w:p>
    <w:p w14:paraId="55DBDB9A" w14:textId="77777777" w:rsidR="000D23B1" w:rsidRPr="00D74747" w:rsidRDefault="000D23B1" w:rsidP="00144713">
      <w:pPr>
        <w:tabs>
          <w:tab w:val="right" w:leader="dot" w:pos="10080"/>
        </w:tabs>
        <w:autoSpaceDE w:val="0"/>
        <w:autoSpaceDN w:val="0"/>
        <w:adjustRightInd w:val="0"/>
        <w:spacing w:after="180" w:line="288" w:lineRule="auto"/>
        <w:ind w:left="-360" w:firstLine="0"/>
        <w:textAlignment w:val="center"/>
        <w:rPr>
          <w:rFonts w:asciiTheme="minorHAnsi" w:eastAsiaTheme="minorHAnsi" w:hAnsiTheme="minorHAnsi" w:cs="BentonSans Book"/>
          <w:color w:val="auto"/>
          <w:sz w:val="24"/>
          <w:szCs w:val="24"/>
          <w:lang w:val="pt-BR"/>
        </w:rPr>
      </w:pPr>
    </w:p>
    <w:p w14:paraId="204F056F" w14:textId="12903843" w:rsidR="000F7684" w:rsidRPr="00C60BDD" w:rsidRDefault="00A6396F" w:rsidP="00C60BDD">
      <w:pPr>
        <w:pStyle w:val="Heading2"/>
        <w:rPr>
          <w:u w:val="single"/>
        </w:rPr>
      </w:pPr>
      <w:r w:rsidRPr="00C60BDD">
        <w:rPr>
          <w:u w:val="single"/>
        </w:rPr>
        <w:lastRenderedPageBreak/>
        <w:t>Processo de envio</w:t>
      </w:r>
    </w:p>
    <w:p w14:paraId="15E7D4E0" w14:textId="66B3F1C5" w:rsidR="00A6396F" w:rsidRPr="001E4480" w:rsidRDefault="00CD6CAF" w:rsidP="00A6396F">
      <w:pPr>
        <w:autoSpaceDE w:val="0"/>
        <w:autoSpaceDN w:val="0"/>
        <w:adjustRightInd w:val="0"/>
        <w:spacing w:after="180" w:line="288" w:lineRule="auto"/>
        <w:ind w:left="-360" w:firstLine="0"/>
        <w:textAlignment w:val="center"/>
        <w:rPr>
          <w:rFonts w:asciiTheme="minorHAnsi" w:eastAsiaTheme="minorHAnsi" w:hAnsiTheme="minorHAnsi" w:cs="BentonSans Book"/>
          <w:color w:val="auto"/>
          <w:sz w:val="24"/>
          <w:szCs w:val="24"/>
          <w:lang w:val="pt-BR"/>
        </w:rPr>
      </w:pPr>
      <w:r>
        <w:rPr>
          <w:rFonts w:asciiTheme="minorHAnsi" w:hAnsiTheme="minorHAnsi"/>
          <w:color w:val="auto"/>
          <w:sz w:val="24"/>
          <w:szCs w:val="24"/>
          <w:lang w:val="pt-BR"/>
        </w:rPr>
        <w:t xml:space="preserve">Uma requisição de dispensa por dificuldade de um período de inelegibilidade deve ser feita pelo requerente ou membro ou por seu representante autorizado. Se o requerente ou membro for </w:t>
      </w:r>
      <w:r>
        <w:rPr>
          <w:color w:val="auto"/>
          <w:sz w:val="24"/>
          <w:szCs w:val="24"/>
          <w:lang w:val="pt-BR"/>
        </w:rPr>
        <w:t>residente de uma instituição de enfermagem, a instituição poderá fazer a requisição em nome do residente da instituição de enfermagem mediante seu consentimento expresso por escrito ou o consentimento de seu representante autorizado.</w:t>
      </w:r>
    </w:p>
    <w:p w14:paraId="79DE574F" w14:textId="6881024E" w:rsidR="00A6396F" w:rsidRPr="001E4480" w:rsidRDefault="00A6396F" w:rsidP="00EA1226">
      <w:pPr>
        <w:autoSpaceDE w:val="0"/>
        <w:autoSpaceDN w:val="0"/>
        <w:adjustRightInd w:val="0"/>
        <w:spacing w:after="90" w:line="288" w:lineRule="auto"/>
        <w:ind w:left="-360" w:firstLine="0"/>
        <w:textAlignment w:val="center"/>
        <w:rPr>
          <w:rFonts w:asciiTheme="minorHAnsi" w:eastAsiaTheme="minorHAnsi" w:hAnsiTheme="minorHAnsi" w:cs="BentonSans Book"/>
          <w:color w:val="auto"/>
          <w:sz w:val="24"/>
          <w:szCs w:val="24"/>
          <w:lang w:val="pt-BR"/>
        </w:rPr>
      </w:pPr>
      <w:r>
        <w:rPr>
          <w:rFonts w:asciiTheme="minorHAnsi" w:eastAsiaTheme="minorHAnsi" w:hAnsiTheme="minorHAnsi" w:cs="BentonSans Book"/>
          <w:color w:val="auto"/>
          <w:sz w:val="24"/>
          <w:szCs w:val="24"/>
          <w:lang w:val="pt-BR"/>
        </w:rPr>
        <w:t xml:space="preserve">Envie este formulário preenchido e toda a documentação de apoio por correio ou fax </w:t>
      </w:r>
      <w:r>
        <w:rPr>
          <w:rFonts w:asciiTheme="minorHAnsi" w:eastAsiaTheme="minorHAnsi" w:hAnsiTheme="minorHAnsi" w:cs="BentonSans Book"/>
          <w:color w:val="auto"/>
          <w:sz w:val="24"/>
          <w:szCs w:val="24"/>
          <w:u w:val="single"/>
          <w:lang w:val="pt-BR"/>
        </w:rPr>
        <w:t>no prazo de 15 dias</w:t>
      </w:r>
      <w:r>
        <w:rPr>
          <w:rFonts w:asciiTheme="minorHAnsi" w:eastAsiaTheme="minorHAnsi" w:hAnsiTheme="minorHAnsi" w:cs="BentonSans Book"/>
          <w:color w:val="auto"/>
          <w:sz w:val="24"/>
          <w:szCs w:val="24"/>
          <w:lang w:val="pt-BR"/>
        </w:rPr>
        <w:t xml:space="preserve"> da data na notificação do MassHealth que informou ao requerente ou membro do seu período de inelegibilidade a:</w:t>
      </w:r>
    </w:p>
    <w:p w14:paraId="61C86BE8" w14:textId="77777777" w:rsidR="00A6396F" w:rsidRPr="001E4480" w:rsidRDefault="00A6396F" w:rsidP="00A6396F">
      <w:pPr>
        <w:rPr>
          <w:rFonts w:asciiTheme="minorHAnsi" w:hAnsiTheme="minorHAnsi" w:cstheme="minorHAnsi"/>
          <w:color w:val="auto"/>
          <w:sz w:val="24"/>
          <w:szCs w:val="24"/>
          <w:lang w:val="pt-BR"/>
        </w:rPr>
      </w:pPr>
      <w:r>
        <w:rPr>
          <w:rFonts w:asciiTheme="minorHAnsi" w:hAnsiTheme="minorHAnsi" w:cstheme="minorHAnsi"/>
          <w:color w:val="auto"/>
          <w:sz w:val="24"/>
          <w:szCs w:val="24"/>
          <w:lang w:val="pt-BR"/>
        </w:rPr>
        <w:t>MassHealth Enrollment Center</w:t>
      </w:r>
      <w:r>
        <w:rPr>
          <w:rFonts w:asciiTheme="minorHAnsi" w:hAnsiTheme="minorHAnsi" w:cstheme="minorHAnsi"/>
          <w:color w:val="auto"/>
          <w:sz w:val="24"/>
          <w:szCs w:val="24"/>
          <w:lang w:val="pt-BR"/>
        </w:rPr>
        <w:br/>
        <w:t>PO Box 4405</w:t>
      </w:r>
      <w:r>
        <w:rPr>
          <w:rFonts w:asciiTheme="minorHAnsi" w:hAnsiTheme="minorHAnsi" w:cstheme="minorHAnsi"/>
          <w:color w:val="auto"/>
          <w:sz w:val="24"/>
          <w:szCs w:val="24"/>
          <w:lang w:val="pt-BR"/>
        </w:rPr>
        <w:br/>
        <w:t>Taunton, MA  02780-0968</w:t>
      </w:r>
      <w:r>
        <w:rPr>
          <w:rFonts w:asciiTheme="minorHAnsi" w:hAnsiTheme="minorHAnsi" w:cstheme="minorHAnsi"/>
          <w:color w:val="auto"/>
          <w:sz w:val="24"/>
          <w:szCs w:val="24"/>
          <w:lang w:val="pt-BR"/>
        </w:rPr>
        <w:br/>
        <w:t>Fax: (857) 323-8300</w:t>
      </w:r>
    </w:p>
    <w:p w14:paraId="6227198B" w14:textId="77777777" w:rsidR="00233AB6" w:rsidRPr="00C60BDD" w:rsidRDefault="00A6396F" w:rsidP="00C60BDD">
      <w:pPr>
        <w:pStyle w:val="Heading2"/>
        <w:rPr>
          <w:u w:val="single"/>
        </w:rPr>
      </w:pPr>
      <w:r w:rsidRPr="00C60BDD">
        <w:rPr>
          <w:u w:val="single"/>
        </w:rPr>
        <w:t>Revisão</w:t>
      </w:r>
    </w:p>
    <w:p w14:paraId="60E08702" w14:textId="0CF818E8" w:rsidR="00A6396F" w:rsidRPr="001E4480" w:rsidRDefault="00A6396F" w:rsidP="00A6396F">
      <w:pPr>
        <w:autoSpaceDE w:val="0"/>
        <w:autoSpaceDN w:val="0"/>
        <w:adjustRightInd w:val="0"/>
        <w:spacing w:before="240" w:after="180" w:line="288" w:lineRule="auto"/>
        <w:ind w:left="-360" w:firstLine="0"/>
        <w:textAlignment w:val="center"/>
        <w:rPr>
          <w:rFonts w:ascii="Georgia" w:hAnsi="Georgia"/>
          <w:color w:val="auto"/>
          <w:sz w:val="24"/>
          <w:szCs w:val="24"/>
          <w:lang w:val="pt-BR"/>
        </w:rPr>
      </w:pPr>
      <w:r>
        <w:rPr>
          <w:color w:val="auto"/>
          <w:sz w:val="24"/>
          <w:szCs w:val="24"/>
          <w:lang w:val="pt-BR"/>
        </w:rPr>
        <w:t xml:space="preserve">O MassHealth comunicará ao membro ou requerente sua decisão por escrito. O MassHealth enviará a notificação no prazo de 30 dias corridos após o recebimento da solicitação ou no prazo de 30 dias da decisão em uma audiência justa relacionada ao período de penalidade por transferência desqualificante, o que ocorrer depois. O MassHealth poderá estender esse período de 30 dias, se precisarmos de mais documentação ou informações. Poderemos também estender esse período, se determinarmos que há circunstâncias atenuantes, conforme determinado pelo MassHealth, que exijam mais </w:t>
      </w:r>
      <w:r>
        <w:rPr>
          <w:rFonts w:asciiTheme="minorHAnsi" w:hAnsiTheme="minorHAnsi"/>
          <w:color w:val="auto"/>
          <w:sz w:val="24"/>
          <w:szCs w:val="24"/>
          <w:lang w:val="pt-BR"/>
        </w:rPr>
        <w:t>tempo.</w:t>
      </w:r>
    </w:p>
    <w:p w14:paraId="333684AA" w14:textId="2AE4B6D8" w:rsidR="00A6396F" w:rsidRPr="001E4480" w:rsidRDefault="00A6396F" w:rsidP="00A6396F">
      <w:pPr>
        <w:ind w:left="-360" w:firstLine="0"/>
        <w:rPr>
          <w:rFonts w:asciiTheme="minorHAnsi" w:hAnsiTheme="minorHAnsi" w:cstheme="minorHAnsi"/>
          <w:color w:val="auto"/>
          <w:sz w:val="24"/>
          <w:szCs w:val="24"/>
          <w:lang w:val="pt-BR"/>
        </w:rPr>
      </w:pPr>
      <w:r>
        <w:rPr>
          <w:color w:val="auto"/>
          <w:sz w:val="24"/>
          <w:szCs w:val="24"/>
          <w:lang w:val="pt-BR"/>
        </w:rPr>
        <w:t xml:space="preserve">Se a dispensa por dificuldades de um período de inelegibilidade </w:t>
      </w:r>
      <w:r>
        <w:rPr>
          <w:rFonts w:asciiTheme="minorHAnsi" w:hAnsiTheme="minorHAnsi"/>
          <w:color w:val="auto"/>
          <w:sz w:val="24"/>
          <w:szCs w:val="24"/>
          <w:lang w:val="pt-BR"/>
        </w:rPr>
        <w:t xml:space="preserve">for negada, o requerente ou membro, ou seu representante autorizado devidamente designado, poderá solicitar uma audiência justa. Para obter mais informações, consulte </w:t>
      </w:r>
      <w:r>
        <w:rPr>
          <w:sz w:val="24"/>
          <w:szCs w:val="24"/>
          <w:lang w:val="pt-BR"/>
        </w:rPr>
        <w:t>130 CMR 610.000: MassHealth: Regras de audiências justas</w:t>
      </w:r>
      <w:r>
        <w:rPr>
          <w:rFonts w:asciiTheme="minorHAnsi" w:hAnsiTheme="minorHAnsi"/>
          <w:color w:val="auto"/>
          <w:sz w:val="24"/>
          <w:szCs w:val="24"/>
          <w:lang w:val="pt-BR"/>
        </w:rPr>
        <w:t>.</w:t>
      </w:r>
    </w:p>
    <w:p w14:paraId="4B5F8ABB" w14:textId="77777777" w:rsidR="0015027F" w:rsidRPr="001E4480" w:rsidRDefault="0015027F" w:rsidP="00D74747">
      <w:pPr>
        <w:spacing w:after="0" w:line="240" w:lineRule="auto"/>
        <w:ind w:left="-360" w:firstLine="0"/>
        <w:rPr>
          <w:color w:val="auto"/>
          <w:sz w:val="24"/>
          <w:szCs w:val="24"/>
          <w:lang w:val="pt-BR"/>
        </w:rPr>
      </w:pPr>
    </w:p>
    <w:p w14:paraId="3BFDAABE" w14:textId="0B668EAB" w:rsidR="0015027F" w:rsidRPr="00D74747" w:rsidRDefault="00407290" w:rsidP="0015027F">
      <w:pPr>
        <w:ind w:left="-360" w:firstLine="0"/>
        <w:rPr>
          <w:color w:val="auto"/>
          <w:spacing w:val="-4"/>
          <w:sz w:val="24"/>
          <w:szCs w:val="24"/>
          <w:lang w:val="pt-BR"/>
        </w:rPr>
      </w:pPr>
      <w:r w:rsidRPr="00D74747">
        <w:rPr>
          <w:color w:val="auto"/>
          <w:spacing w:val="-4"/>
          <w:sz w:val="24"/>
          <w:szCs w:val="24"/>
          <w:lang w:val="pt-BR"/>
        </w:rPr>
        <w:t>Assinatura do requerente ou membro, ou do representante que está fazendo a solicitação em seu nome</w:t>
      </w:r>
    </w:p>
    <w:p w14:paraId="2D485E5E" w14:textId="23FCCE6D" w:rsidR="00BC3B0E" w:rsidRPr="001E4480" w:rsidRDefault="00BC3B0E" w:rsidP="000D23B1">
      <w:pPr>
        <w:tabs>
          <w:tab w:val="right" w:leader="dot" w:pos="6480"/>
          <w:tab w:val="right" w:leader="dot" w:pos="9720"/>
        </w:tabs>
        <w:spacing w:before="360" w:line="247" w:lineRule="auto"/>
        <w:ind w:left="-432" w:firstLine="0"/>
        <w:rPr>
          <w:color w:val="auto"/>
          <w:sz w:val="24"/>
          <w:szCs w:val="24"/>
          <w:lang w:val="pt-BR"/>
        </w:rPr>
      </w:pPr>
      <w:r>
        <w:rPr>
          <w:color w:val="auto"/>
          <w:sz w:val="24"/>
          <w:szCs w:val="24"/>
          <w:lang w:val="pt-BR"/>
        </w:rPr>
        <w:t xml:space="preserve"> Data </w:t>
      </w:r>
    </w:p>
    <w:p w14:paraId="16E0F107" w14:textId="3487E9F0" w:rsidR="00407290" w:rsidRPr="001E4480" w:rsidRDefault="00407290" w:rsidP="00233AB6">
      <w:pPr>
        <w:tabs>
          <w:tab w:val="right" w:leader="dot" w:pos="9720"/>
        </w:tabs>
        <w:spacing w:line="247" w:lineRule="auto"/>
        <w:ind w:left="-360" w:firstLine="0"/>
        <w:rPr>
          <w:color w:val="auto"/>
          <w:sz w:val="24"/>
          <w:szCs w:val="24"/>
          <w:lang w:val="pt-BR"/>
        </w:rPr>
      </w:pPr>
      <w:r>
        <w:rPr>
          <w:color w:val="auto"/>
          <w:sz w:val="24"/>
          <w:szCs w:val="24"/>
          <w:lang w:val="pt-BR"/>
        </w:rPr>
        <w:t xml:space="preserve">Nome (em letra de fôrma) </w:t>
      </w:r>
    </w:p>
    <w:p w14:paraId="5DDCDE3F" w14:textId="77777777" w:rsidR="00DD3E92" w:rsidRPr="001E4480" w:rsidRDefault="00DD3E92" w:rsidP="00D74747">
      <w:pPr>
        <w:spacing w:after="0" w:line="240" w:lineRule="auto"/>
        <w:ind w:left="-360" w:firstLine="0"/>
        <w:rPr>
          <w:color w:val="auto"/>
          <w:sz w:val="24"/>
          <w:szCs w:val="24"/>
          <w:lang w:val="pt-BR"/>
        </w:rPr>
      </w:pPr>
    </w:p>
    <w:p w14:paraId="37070D55" w14:textId="781807B3" w:rsidR="00E841FF" w:rsidRPr="001E4480" w:rsidRDefault="0068382B" w:rsidP="00E841FF">
      <w:pPr>
        <w:ind w:left="-360" w:firstLine="0"/>
        <w:rPr>
          <w:color w:val="auto"/>
          <w:sz w:val="24"/>
          <w:szCs w:val="24"/>
          <w:lang w:val="pt-BR"/>
        </w:rPr>
      </w:pPr>
      <w:r>
        <w:rPr>
          <w:color w:val="auto"/>
          <w:sz w:val="24"/>
          <w:szCs w:val="24"/>
          <w:u w:val="single"/>
          <w:lang w:val="pt-BR"/>
        </w:rPr>
        <w:t>Se a instituição de enfermagem estiver solicitando a dispensa por dificuldades em nome de um de seus residentes:</w:t>
      </w:r>
      <w:r w:rsidRPr="00D74747">
        <w:rPr>
          <w:color w:val="auto"/>
          <w:sz w:val="24"/>
          <w:szCs w:val="24"/>
          <w:lang w:val="pt-BR"/>
        </w:rPr>
        <w:t xml:space="preserve"> </w:t>
      </w:r>
      <w:r>
        <w:rPr>
          <w:color w:val="auto"/>
          <w:sz w:val="24"/>
          <w:szCs w:val="24"/>
          <w:lang w:val="pt-BR"/>
        </w:rPr>
        <w:t>O residente da instituição de enfermagem ou seu representante autorizado devidamente designado deve concordar e dar seu consentimento por escrito para que a instituição de enfermagem faça a solicitação de dispensa por dificuldade em nome do residente da instituição de enfermagem e o represente no processo de solicitação de dispensa por dificuldades excessivas.</w:t>
      </w:r>
    </w:p>
    <w:p w14:paraId="3825E28A" w14:textId="77777777" w:rsidR="00233AB6" w:rsidRPr="001E4480" w:rsidRDefault="00233AB6" w:rsidP="00D74747">
      <w:pPr>
        <w:spacing w:after="0" w:line="240" w:lineRule="auto"/>
        <w:ind w:left="-360" w:firstLine="0"/>
        <w:rPr>
          <w:color w:val="auto"/>
          <w:sz w:val="24"/>
          <w:szCs w:val="24"/>
          <w:lang w:val="pt-BR"/>
        </w:rPr>
      </w:pPr>
    </w:p>
    <w:p w14:paraId="41B73B25" w14:textId="5D267AD2" w:rsidR="00BD0709" w:rsidRPr="001E4480" w:rsidRDefault="00BD0709" w:rsidP="00D979EC">
      <w:pPr>
        <w:tabs>
          <w:tab w:val="right" w:leader="dot" w:pos="9720"/>
        </w:tabs>
        <w:spacing w:line="247" w:lineRule="auto"/>
        <w:ind w:left="-360" w:firstLine="0"/>
        <w:rPr>
          <w:color w:val="auto"/>
          <w:sz w:val="24"/>
          <w:szCs w:val="24"/>
          <w:lang w:val="pt-BR"/>
        </w:rPr>
      </w:pPr>
      <w:r>
        <w:rPr>
          <w:color w:val="auto"/>
          <w:sz w:val="24"/>
          <w:szCs w:val="24"/>
          <w:lang w:val="pt-BR"/>
        </w:rPr>
        <w:lastRenderedPageBreak/>
        <w:t xml:space="preserve">Dou minha permissão para que o representante da instituição de enfermagem nomeado abaixo </w:t>
      </w:r>
      <w:r w:rsidR="00195637">
        <w:rPr>
          <w:color w:val="auto"/>
          <w:sz w:val="24"/>
          <w:szCs w:val="24"/>
          <w:lang w:val="pt-BR"/>
        </w:rPr>
        <w:br/>
      </w:r>
      <w:r>
        <w:rPr>
          <w:color w:val="auto"/>
          <w:sz w:val="24"/>
          <w:szCs w:val="24"/>
          <w:lang w:val="pt-BR"/>
        </w:rPr>
        <w:t xml:space="preserve">envie esta solicitação de dispensa por dificuldades de um período de inelegibilidade </w:t>
      </w:r>
      <w:r w:rsidR="00195637">
        <w:rPr>
          <w:color w:val="auto"/>
          <w:sz w:val="24"/>
          <w:szCs w:val="24"/>
          <w:lang w:val="pt-BR"/>
        </w:rPr>
        <w:br/>
      </w:r>
      <w:r>
        <w:rPr>
          <w:color w:val="auto"/>
          <w:sz w:val="24"/>
          <w:szCs w:val="24"/>
          <w:lang w:val="pt-BR"/>
        </w:rPr>
        <w:t xml:space="preserve">em nome de </w:t>
      </w:r>
    </w:p>
    <w:p w14:paraId="4F54608C" w14:textId="2842B3F1" w:rsidR="00E97DCA" w:rsidRPr="001E4480" w:rsidRDefault="00DD3E92" w:rsidP="00D979EC">
      <w:pPr>
        <w:tabs>
          <w:tab w:val="right" w:leader="dot" w:pos="9720"/>
        </w:tabs>
        <w:spacing w:line="247" w:lineRule="auto"/>
        <w:ind w:left="-360" w:firstLine="0"/>
        <w:rPr>
          <w:color w:val="auto"/>
          <w:sz w:val="24"/>
          <w:szCs w:val="24"/>
          <w:lang w:val="pt-BR"/>
        </w:rPr>
      </w:pPr>
      <w:r>
        <w:rPr>
          <w:color w:val="auto"/>
          <w:sz w:val="24"/>
          <w:szCs w:val="24"/>
          <w:lang w:val="pt-BR"/>
        </w:rPr>
        <w:t>Nome do representante da instituição de enfermagem</w:t>
      </w:r>
    </w:p>
    <w:p w14:paraId="6DE085E9" w14:textId="21FDDC60" w:rsidR="000B46FD" w:rsidRPr="001E4480" w:rsidRDefault="000B46FD" w:rsidP="00D979EC">
      <w:pPr>
        <w:tabs>
          <w:tab w:val="right" w:leader="dot" w:pos="9720"/>
        </w:tabs>
        <w:spacing w:line="247" w:lineRule="auto"/>
        <w:ind w:left="-360" w:firstLine="0"/>
        <w:rPr>
          <w:color w:val="auto"/>
          <w:sz w:val="24"/>
          <w:szCs w:val="24"/>
          <w:lang w:val="pt-BR"/>
        </w:rPr>
      </w:pPr>
      <w:r>
        <w:rPr>
          <w:color w:val="auto"/>
          <w:sz w:val="24"/>
          <w:szCs w:val="24"/>
          <w:lang w:val="pt-BR"/>
        </w:rPr>
        <w:t>Cargo/posição do representante da instituição de enfermagem</w:t>
      </w:r>
    </w:p>
    <w:p w14:paraId="15555919" w14:textId="22FC0EB7" w:rsidR="00DD3E92" w:rsidRPr="001E4480" w:rsidRDefault="00DD3E92" w:rsidP="00D979EC">
      <w:pPr>
        <w:tabs>
          <w:tab w:val="right" w:leader="dot" w:pos="9720"/>
        </w:tabs>
        <w:spacing w:line="247" w:lineRule="auto"/>
        <w:ind w:left="-360" w:firstLine="0"/>
        <w:rPr>
          <w:color w:val="auto"/>
          <w:sz w:val="24"/>
          <w:szCs w:val="24"/>
          <w:lang w:val="pt-BR"/>
        </w:rPr>
      </w:pPr>
      <w:r>
        <w:rPr>
          <w:color w:val="auto"/>
          <w:sz w:val="24"/>
          <w:szCs w:val="24"/>
          <w:lang w:val="pt-BR"/>
        </w:rPr>
        <w:t>Nome da instituição de enfermagem especializada</w:t>
      </w:r>
    </w:p>
    <w:p w14:paraId="10621A8E" w14:textId="3ACD5307" w:rsidR="00FD07A6" w:rsidRPr="001E4480" w:rsidRDefault="00FD07A6" w:rsidP="00D979EC">
      <w:pPr>
        <w:tabs>
          <w:tab w:val="right" w:leader="dot" w:pos="9720"/>
        </w:tabs>
        <w:spacing w:line="247" w:lineRule="auto"/>
        <w:ind w:left="-360" w:firstLine="0"/>
        <w:rPr>
          <w:color w:val="auto"/>
          <w:sz w:val="24"/>
          <w:szCs w:val="24"/>
          <w:lang w:val="pt-BR"/>
        </w:rPr>
      </w:pPr>
      <w:r>
        <w:rPr>
          <w:color w:val="auto"/>
          <w:sz w:val="24"/>
          <w:szCs w:val="24"/>
          <w:lang w:val="pt-BR"/>
        </w:rPr>
        <w:t>Endereço da instituição de enfermagem especializada</w:t>
      </w:r>
    </w:p>
    <w:p w14:paraId="07F93B34" w14:textId="77777777" w:rsidR="009D0818" w:rsidRPr="001E4480" w:rsidRDefault="009D0818" w:rsidP="00D74747">
      <w:pPr>
        <w:spacing w:after="0" w:line="240" w:lineRule="auto"/>
        <w:ind w:left="-360" w:firstLine="0"/>
        <w:rPr>
          <w:color w:val="auto"/>
          <w:sz w:val="24"/>
          <w:szCs w:val="24"/>
          <w:lang w:val="pt-BR"/>
        </w:rPr>
      </w:pPr>
    </w:p>
    <w:p w14:paraId="351380AE" w14:textId="4CEC4C19" w:rsidR="009D0818" w:rsidRPr="001E4480" w:rsidRDefault="009D0818" w:rsidP="009D0818">
      <w:pPr>
        <w:ind w:left="-360" w:firstLine="0"/>
        <w:rPr>
          <w:color w:val="auto"/>
          <w:sz w:val="24"/>
          <w:szCs w:val="24"/>
          <w:lang w:val="pt-BR"/>
        </w:rPr>
      </w:pPr>
      <w:r>
        <w:rPr>
          <w:color w:val="auto"/>
          <w:sz w:val="24"/>
          <w:szCs w:val="24"/>
          <w:lang w:val="pt-BR"/>
        </w:rPr>
        <w:t>Assinatura do residente da instituição de enfermagem ou de seu representante autorizado</w:t>
      </w:r>
    </w:p>
    <w:p w14:paraId="1FCE0886" w14:textId="2F4D48D1" w:rsidR="000D23B1" w:rsidRPr="001E4480" w:rsidRDefault="000D23B1" w:rsidP="000D23B1">
      <w:pPr>
        <w:tabs>
          <w:tab w:val="right" w:leader="dot" w:pos="6480"/>
          <w:tab w:val="right" w:leader="dot" w:pos="9720"/>
        </w:tabs>
        <w:spacing w:before="360" w:line="247" w:lineRule="auto"/>
        <w:ind w:left="-432" w:firstLine="0"/>
        <w:rPr>
          <w:color w:val="auto"/>
          <w:sz w:val="24"/>
          <w:szCs w:val="24"/>
          <w:lang w:val="pt-BR"/>
        </w:rPr>
      </w:pPr>
      <w:r>
        <w:rPr>
          <w:color w:val="auto"/>
          <w:sz w:val="24"/>
          <w:szCs w:val="24"/>
          <w:lang w:val="pt-BR"/>
        </w:rPr>
        <w:t xml:space="preserve"> Data </w:t>
      </w:r>
    </w:p>
    <w:p w14:paraId="2FD02345" w14:textId="42EF4022" w:rsidR="00D50AE9" w:rsidRPr="003B5BBB" w:rsidRDefault="00E16F15" w:rsidP="00D74747">
      <w:pPr>
        <w:tabs>
          <w:tab w:val="right" w:leader="dot" w:pos="9720"/>
        </w:tabs>
        <w:spacing w:line="247" w:lineRule="auto"/>
        <w:ind w:left="-360" w:firstLine="0"/>
        <w:rPr>
          <w:color w:val="auto"/>
          <w:sz w:val="24"/>
          <w:szCs w:val="24"/>
        </w:rPr>
      </w:pPr>
      <w:r>
        <w:rPr>
          <w:color w:val="auto"/>
          <w:sz w:val="24"/>
          <w:szCs w:val="24"/>
          <w:lang w:val="pt-BR"/>
        </w:rPr>
        <w:t xml:space="preserve">Nome (em letra de fôrma) </w:t>
      </w:r>
    </w:p>
    <w:sectPr w:rsidR="00D50AE9" w:rsidRPr="003B5BBB" w:rsidSect="005A46E7">
      <w:footerReference w:type="default" r:id="rId13"/>
      <w:pgSz w:w="12240" w:h="15840"/>
      <w:pgMar w:top="630" w:right="1080" w:bottom="101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C554C" w14:textId="77777777" w:rsidR="00F60782" w:rsidRDefault="00F60782" w:rsidP="00424782">
      <w:pPr>
        <w:spacing w:after="0" w:line="240" w:lineRule="auto"/>
      </w:pPr>
      <w:r>
        <w:separator/>
      </w:r>
    </w:p>
  </w:endnote>
  <w:endnote w:type="continuationSeparator" w:id="0">
    <w:p w14:paraId="5D72306D" w14:textId="77777777" w:rsidR="00F60782" w:rsidRDefault="00F60782" w:rsidP="00424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entonSans Regular">
    <w:panose1 w:val="02000603040000020004"/>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ntonSans Bold">
    <w:panose1 w:val="02000803040000020004"/>
    <w:charset w:val="00"/>
    <w:family w:val="modern"/>
    <w:notTrueType/>
    <w:pitch w:val="variable"/>
    <w:sig w:usb0="00000003" w:usb1="00000000" w:usb2="00000000" w:usb3="00000000" w:csb0="00000001" w:csb1="00000000"/>
  </w:font>
  <w:font w:name="BentonSans Book">
    <w:panose1 w:val="02000603040000020004"/>
    <w:charset w:val="00"/>
    <w:family w:val="modern"/>
    <w:notTrueType/>
    <w:pitch w:val="variable"/>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BentonSansCond Book">
    <w:panose1 w:val="02000606040000020004"/>
    <w:charset w:val="00"/>
    <w:family w:val="modern"/>
    <w:notTrueType/>
    <w:pitch w:val="variable"/>
    <w:sig w:usb0="00000003" w:usb1="00000000" w:usb2="00000000" w:usb3="00000000" w:csb0="00000001" w:csb1="00000000"/>
  </w:font>
  <w:font w:name="AntiqueOliT-Medi">
    <w:charset w:val="4D"/>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C9EA" w14:textId="4E38EBD9" w:rsidR="00424782" w:rsidRPr="000D23B1" w:rsidRDefault="001E4480" w:rsidP="00D74747">
    <w:pPr>
      <w:spacing w:before="240" w:line="247" w:lineRule="auto"/>
      <w:ind w:left="-360" w:firstLine="0"/>
      <w:rPr>
        <w:szCs w:val="20"/>
      </w:rPr>
    </w:pPr>
    <w:r w:rsidRPr="000D23B1">
      <w:rPr>
        <w:color w:val="auto"/>
        <w:szCs w:val="20"/>
        <w:lang w:val="pt-BR"/>
      </w:rPr>
      <w:t>RHWPI</w:t>
    </w:r>
    <w:r w:rsidR="006B6E53" w:rsidRPr="000D23B1">
      <w:rPr>
        <w:color w:val="auto"/>
        <w:szCs w:val="20"/>
        <w:lang w:val="pt-BR"/>
      </w:rPr>
      <w:t>-PT-BR</w:t>
    </w:r>
    <w:r w:rsidRPr="000D23B1">
      <w:rPr>
        <w:color w:val="auto"/>
        <w:szCs w:val="20"/>
        <w:lang w:val="pt-BR"/>
      </w:rPr>
      <w:t>-0424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B2DF1" w14:textId="77777777" w:rsidR="00F60782" w:rsidRDefault="00F60782" w:rsidP="00424782">
      <w:pPr>
        <w:spacing w:after="0" w:line="240" w:lineRule="auto"/>
      </w:pPr>
      <w:r>
        <w:separator/>
      </w:r>
    </w:p>
  </w:footnote>
  <w:footnote w:type="continuationSeparator" w:id="0">
    <w:p w14:paraId="013244A8" w14:textId="77777777" w:rsidR="00F60782" w:rsidRDefault="00F60782" w:rsidP="004247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E098F"/>
    <w:multiLevelType w:val="hybridMultilevel"/>
    <w:tmpl w:val="9DA69380"/>
    <w:lvl w:ilvl="0" w:tplc="2F1482D4">
      <w:start w:val="11"/>
      <w:numFmt w:val="bullet"/>
      <w:lvlText w:val="•"/>
      <w:lvlJc w:val="left"/>
      <w:pPr>
        <w:ind w:left="720" w:hanging="360"/>
      </w:pPr>
      <w:rPr>
        <w:rFonts w:ascii="BentonSans Regular" w:eastAsiaTheme="minorHAnsi" w:hAnsi="BentonSans Regular" w:cs="Times New Roman" w:hint="default"/>
        <w:color w:val="02618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6C3957"/>
    <w:multiLevelType w:val="hybridMultilevel"/>
    <w:tmpl w:val="EE8AAA68"/>
    <w:lvl w:ilvl="0" w:tplc="0409000B">
      <w:start w:val="1"/>
      <w:numFmt w:val="bullet"/>
      <w:lvlText w:val=""/>
      <w:lvlJc w:val="left"/>
      <w:pPr>
        <w:ind w:left="1656" w:hanging="360"/>
      </w:pPr>
      <w:rPr>
        <w:rFonts w:ascii="Wingdings" w:hAnsi="Wingdings"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num w:numId="1" w16cid:durableId="386682431">
    <w:abstractNumId w:val="0"/>
  </w:num>
  <w:num w:numId="2" w16cid:durableId="1242636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defaultTabStop w:val="288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065"/>
    <w:rsid w:val="000037DA"/>
    <w:rsid w:val="00005DBF"/>
    <w:rsid w:val="00016632"/>
    <w:rsid w:val="000536AC"/>
    <w:rsid w:val="00054C83"/>
    <w:rsid w:val="000928BA"/>
    <w:rsid w:val="00093BA5"/>
    <w:rsid w:val="000A045E"/>
    <w:rsid w:val="000B46FD"/>
    <w:rsid w:val="000D23B1"/>
    <w:rsid w:val="000E1246"/>
    <w:rsid w:val="000E4240"/>
    <w:rsid w:val="000F67C0"/>
    <w:rsid w:val="000F7684"/>
    <w:rsid w:val="00111810"/>
    <w:rsid w:val="00144713"/>
    <w:rsid w:val="0015027F"/>
    <w:rsid w:val="00150C49"/>
    <w:rsid w:val="00160787"/>
    <w:rsid w:val="0016411D"/>
    <w:rsid w:val="0016557F"/>
    <w:rsid w:val="00174512"/>
    <w:rsid w:val="00182246"/>
    <w:rsid w:val="00192B9B"/>
    <w:rsid w:val="001935C5"/>
    <w:rsid w:val="00195637"/>
    <w:rsid w:val="001A5065"/>
    <w:rsid w:val="001A5C64"/>
    <w:rsid w:val="001A7841"/>
    <w:rsid w:val="001B158B"/>
    <w:rsid w:val="001B1892"/>
    <w:rsid w:val="001B4D10"/>
    <w:rsid w:val="001D32AD"/>
    <w:rsid w:val="001D3E8C"/>
    <w:rsid w:val="001E098A"/>
    <w:rsid w:val="001E0A71"/>
    <w:rsid w:val="001E4480"/>
    <w:rsid w:val="001F0B64"/>
    <w:rsid w:val="001F4C09"/>
    <w:rsid w:val="002143CC"/>
    <w:rsid w:val="0022073B"/>
    <w:rsid w:val="002278B0"/>
    <w:rsid w:val="00233AB6"/>
    <w:rsid w:val="002354AA"/>
    <w:rsid w:val="00237BB8"/>
    <w:rsid w:val="002536A8"/>
    <w:rsid w:val="0029398E"/>
    <w:rsid w:val="00293C20"/>
    <w:rsid w:val="002C3498"/>
    <w:rsid w:val="002C4F4D"/>
    <w:rsid w:val="002E09B6"/>
    <w:rsid w:val="002F5048"/>
    <w:rsid w:val="002F5107"/>
    <w:rsid w:val="003209BC"/>
    <w:rsid w:val="00337A44"/>
    <w:rsid w:val="003864C2"/>
    <w:rsid w:val="003A4474"/>
    <w:rsid w:val="003A73D0"/>
    <w:rsid w:val="003B2053"/>
    <w:rsid w:val="003B5BBB"/>
    <w:rsid w:val="003C35EC"/>
    <w:rsid w:val="003F4890"/>
    <w:rsid w:val="00407290"/>
    <w:rsid w:val="00424782"/>
    <w:rsid w:val="004422CC"/>
    <w:rsid w:val="00447AEE"/>
    <w:rsid w:val="00456863"/>
    <w:rsid w:val="004618E5"/>
    <w:rsid w:val="00484DEB"/>
    <w:rsid w:val="004B3BB7"/>
    <w:rsid w:val="004D2B9B"/>
    <w:rsid w:val="004D3A44"/>
    <w:rsid w:val="004D521C"/>
    <w:rsid w:val="005106BF"/>
    <w:rsid w:val="00516719"/>
    <w:rsid w:val="00526EF9"/>
    <w:rsid w:val="005466AF"/>
    <w:rsid w:val="005573BD"/>
    <w:rsid w:val="00580275"/>
    <w:rsid w:val="005857A9"/>
    <w:rsid w:val="005955B3"/>
    <w:rsid w:val="005A46E7"/>
    <w:rsid w:val="005E0F23"/>
    <w:rsid w:val="00607196"/>
    <w:rsid w:val="006120FF"/>
    <w:rsid w:val="006251F0"/>
    <w:rsid w:val="00625E85"/>
    <w:rsid w:val="00633732"/>
    <w:rsid w:val="0064040D"/>
    <w:rsid w:val="0068382B"/>
    <w:rsid w:val="00696360"/>
    <w:rsid w:val="006B2FD0"/>
    <w:rsid w:val="006B6E53"/>
    <w:rsid w:val="006D4CFC"/>
    <w:rsid w:val="006D66A4"/>
    <w:rsid w:val="006D73D4"/>
    <w:rsid w:val="006F1003"/>
    <w:rsid w:val="006F2D75"/>
    <w:rsid w:val="00700E90"/>
    <w:rsid w:val="0071628E"/>
    <w:rsid w:val="00722FD1"/>
    <w:rsid w:val="007502EA"/>
    <w:rsid w:val="0078726F"/>
    <w:rsid w:val="007A3207"/>
    <w:rsid w:val="007B34B8"/>
    <w:rsid w:val="007C4E7D"/>
    <w:rsid w:val="007D32F2"/>
    <w:rsid w:val="007D6D5D"/>
    <w:rsid w:val="008148B1"/>
    <w:rsid w:val="00821970"/>
    <w:rsid w:val="0087474B"/>
    <w:rsid w:val="008823C2"/>
    <w:rsid w:val="00895375"/>
    <w:rsid w:val="008962E2"/>
    <w:rsid w:val="008A142A"/>
    <w:rsid w:val="008C71FC"/>
    <w:rsid w:val="008D70B7"/>
    <w:rsid w:val="008F1E76"/>
    <w:rsid w:val="008F5570"/>
    <w:rsid w:val="00901AAB"/>
    <w:rsid w:val="009217D2"/>
    <w:rsid w:val="00931476"/>
    <w:rsid w:val="00935C9F"/>
    <w:rsid w:val="0094234F"/>
    <w:rsid w:val="00945331"/>
    <w:rsid w:val="009530EE"/>
    <w:rsid w:val="00954B1B"/>
    <w:rsid w:val="00973F60"/>
    <w:rsid w:val="00981CBE"/>
    <w:rsid w:val="00982F41"/>
    <w:rsid w:val="00993ECA"/>
    <w:rsid w:val="009A7C67"/>
    <w:rsid w:val="009D0818"/>
    <w:rsid w:val="00A106F0"/>
    <w:rsid w:val="00A6396F"/>
    <w:rsid w:val="00A723E9"/>
    <w:rsid w:val="00A8238B"/>
    <w:rsid w:val="00AA4C8F"/>
    <w:rsid w:val="00AB1FB3"/>
    <w:rsid w:val="00AB62DC"/>
    <w:rsid w:val="00B00FAB"/>
    <w:rsid w:val="00B3703C"/>
    <w:rsid w:val="00B65B1B"/>
    <w:rsid w:val="00B715EB"/>
    <w:rsid w:val="00B74550"/>
    <w:rsid w:val="00B7659A"/>
    <w:rsid w:val="00B87047"/>
    <w:rsid w:val="00B874C9"/>
    <w:rsid w:val="00BC3B0E"/>
    <w:rsid w:val="00BD0709"/>
    <w:rsid w:val="00BE189F"/>
    <w:rsid w:val="00C1008F"/>
    <w:rsid w:val="00C16E32"/>
    <w:rsid w:val="00C31A37"/>
    <w:rsid w:val="00C41996"/>
    <w:rsid w:val="00C460B1"/>
    <w:rsid w:val="00C60BDD"/>
    <w:rsid w:val="00C61B16"/>
    <w:rsid w:val="00C62497"/>
    <w:rsid w:val="00C627A9"/>
    <w:rsid w:val="00C677F9"/>
    <w:rsid w:val="00CC5A84"/>
    <w:rsid w:val="00CC7C54"/>
    <w:rsid w:val="00CD02FE"/>
    <w:rsid w:val="00CD6CAF"/>
    <w:rsid w:val="00CF7204"/>
    <w:rsid w:val="00D14EA1"/>
    <w:rsid w:val="00D342B9"/>
    <w:rsid w:val="00D50AE9"/>
    <w:rsid w:val="00D5754A"/>
    <w:rsid w:val="00D648A3"/>
    <w:rsid w:val="00D74747"/>
    <w:rsid w:val="00D91383"/>
    <w:rsid w:val="00D979EC"/>
    <w:rsid w:val="00DA12AC"/>
    <w:rsid w:val="00DD3E92"/>
    <w:rsid w:val="00DD3EA1"/>
    <w:rsid w:val="00DF126F"/>
    <w:rsid w:val="00E12A6D"/>
    <w:rsid w:val="00E16F15"/>
    <w:rsid w:val="00E270ED"/>
    <w:rsid w:val="00E4123F"/>
    <w:rsid w:val="00E44EC1"/>
    <w:rsid w:val="00E45584"/>
    <w:rsid w:val="00E547DE"/>
    <w:rsid w:val="00E60F84"/>
    <w:rsid w:val="00E678E0"/>
    <w:rsid w:val="00E841FF"/>
    <w:rsid w:val="00E97DCA"/>
    <w:rsid w:val="00EA1226"/>
    <w:rsid w:val="00EA1A0E"/>
    <w:rsid w:val="00ED3715"/>
    <w:rsid w:val="00ED5C30"/>
    <w:rsid w:val="00EE510E"/>
    <w:rsid w:val="00F04B93"/>
    <w:rsid w:val="00F2215B"/>
    <w:rsid w:val="00F34913"/>
    <w:rsid w:val="00F37164"/>
    <w:rsid w:val="00F46D13"/>
    <w:rsid w:val="00F570F9"/>
    <w:rsid w:val="00F60782"/>
    <w:rsid w:val="00F92A99"/>
    <w:rsid w:val="00F932A8"/>
    <w:rsid w:val="00F96B89"/>
    <w:rsid w:val="00F97E0A"/>
    <w:rsid w:val="00FB53EB"/>
    <w:rsid w:val="00FC35C1"/>
    <w:rsid w:val="00FD07A6"/>
    <w:rsid w:val="00FD7D03"/>
    <w:rsid w:val="00FE5892"/>
    <w:rsid w:val="00FF635D"/>
    <w:rsid w:val="01C6BE69"/>
    <w:rsid w:val="54314DAF"/>
    <w:rsid w:val="74E1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882AE"/>
  <w15:docId w15:val="{C5DCDEC9-12AA-44F3-97BC-C77EC436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065"/>
    <w:pPr>
      <w:spacing w:after="86" w:line="248" w:lineRule="auto"/>
      <w:ind w:left="444" w:hanging="10"/>
    </w:pPr>
    <w:rPr>
      <w:rFonts w:ascii="Calibri" w:eastAsia="Calibri" w:hAnsi="Calibri" w:cs="Calibri"/>
      <w:color w:val="000000"/>
      <w:sz w:val="20"/>
      <w:szCs w:val="22"/>
    </w:rPr>
  </w:style>
  <w:style w:type="paragraph" w:styleId="Heading1">
    <w:name w:val="heading 1"/>
    <w:basedOn w:val="Normal"/>
    <w:next w:val="Normal"/>
    <w:link w:val="Heading1Char"/>
    <w:uiPriority w:val="1"/>
    <w:qFormat/>
    <w:rsid w:val="00B715EB"/>
    <w:pPr>
      <w:autoSpaceDE w:val="0"/>
      <w:autoSpaceDN w:val="0"/>
      <w:adjustRightInd w:val="0"/>
      <w:spacing w:after="0" w:line="204" w:lineRule="auto"/>
      <w:ind w:left="-360" w:firstLine="0"/>
      <w:jc w:val="center"/>
      <w:textAlignment w:val="center"/>
      <w:outlineLvl w:val="0"/>
    </w:pPr>
    <w:rPr>
      <w:b/>
      <w:bCs/>
      <w:sz w:val="44"/>
      <w:szCs w:val="44"/>
      <w:lang w:val="pt-BR"/>
    </w:rPr>
  </w:style>
  <w:style w:type="paragraph" w:styleId="Heading2">
    <w:name w:val="heading 2"/>
    <w:basedOn w:val="Normal"/>
    <w:next w:val="Normal"/>
    <w:link w:val="Heading2Char"/>
    <w:uiPriority w:val="9"/>
    <w:unhideWhenUsed/>
    <w:qFormat/>
    <w:rsid w:val="00C60BDD"/>
    <w:pPr>
      <w:autoSpaceDE w:val="0"/>
      <w:autoSpaceDN w:val="0"/>
      <w:adjustRightInd w:val="0"/>
      <w:spacing w:before="240" w:after="180" w:line="288" w:lineRule="auto"/>
      <w:ind w:left="-360" w:firstLine="0"/>
      <w:textAlignment w:val="center"/>
      <w:outlineLvl w:val="1"/>
    </w:pPr>
    <w:rPr>
      <w:rFonts w:asciiTheme="minorHAnsi" w:eastAsiaTheme="minorHAnsi" w:hAnsiTheme="minorHAnsi" w:cs="BentonSans Bold"/>
      <w:b/>
      <w:bCs/>
      <w:color w:val="auto"/>
      <w:sz w:val="24"/>
      <w:szCs w:val="24"/>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715EB"/>
    <w:rPr>
      <w:rFonts w:ascii="Calibri" w:eastAsia="Calibri" w:hAnsi="Calibri" w:cs="Calibri"/>
      <w:b/>
      <w:bCs/>
      <w:color w:val="000000"/>
      <w:sz w:val="44"/>
      <w:szCs w:val="44"/>
      <w:lang w:val="pt-BR"/>
    </w:rPr>
  </w:style>
  <w:style w:type="paragraph" w:styleId="BodyText">
    <w:name w:val="Body Text"/>
    <w:basedOn w:val="Normal"/>
    <w:link w:val="BodyTextChar"/>
    <w:uiPriority w:val="1"/>
    <w:qFormat/>
    <w:rsid w:val="001A5065"/>
    <w:pPr>
      <w:widowControl w:val="0"/>
      <w:autoSpaceDE w:val="0"/>
      <w:autoSpaceDN w:val="0"/>
      <w:adjustRightInd w:val="0"/>
      <w:spacing w:after="0" w:line="240" w:lineRule="auto"/>
      <w:ind w:left="0" w:firstLine="0"/>
    </w:pPr>
    <w:rPr>
      <w:rFonts w:ascii="BentonSans Book" w:eastAsiaTheme="minorEastAsia" w:hAnsi="BentonSans Book" w:cs="BentonSans Book"/>
      <w:color w:val="auto"/>
      <w:szCs w:val="20"/>
    </w:rPr>
  </w:style>
  <w:style w:type="character" w:customStyle="1" w:styleId="BodyTextChar">
    <w:name w:val="Body Text Char"/>
    <w:basedOn w:val="DefaultParagraphFont"/>
    <w:link w:val="BodyText"/>
    <w:uiPriority w:val="99"/>
    <w:rsid w:val="001A5065"/>
    <w:rPr>
      <w:rFonts w:ascii="BentonSans Book" w:eastAsiaTheme="minorEastAsia" w:hAnsi="BentonSans Book" w:cs="BentonSans Book"/>
      <w:sz w:val="20"/>
      <w:szCs w:val="20"/>
    </w:rPr>
  </w:style>
  <w:style w:type="paragraph" w:styleId="ListParagraph">
    <w:name w:val="List Paragraph"/>
    <w:basedOn w:val="Normal"/>
    <w:uiPriority w:val="34"/>
    <w:qFormat/>
    <w:rsid w:val="001A5065"/>
    <w:pPr>
      <w:ind w:left="720"/>
      <w:contextualSpacing/>
    </w:pPr>
  </w:style>
  <w:style w:type="paragraph" w:customStyle="1" w:styleId="BasicParagraph">
    <w:name w:val="[Basic Paragraph]"/>
    <w:basedOn w:val="Normal"/>
    <w:uiPriority w:val="99"/>
    <w:rsid w:val="00FC35C1"/>
    <w:pPr>
      <w:autoSpaceDE w:val="0"/>
      <w:autoSpaceDN w:val="0"/>
      <w:adjustRightInd w:val="0"/>
      <w:spacing w:after="0" w:line="288" w:lineRule="auto"/>
      <w:ind w:left="0" w:firstLine="0"/>
      <w:textAlignment w:val="center"/>
    </w:pPr>
    <w:rPr>
      <w:rFonts w:ascii="Minion Pro" w:eastAsiaTheme="minorHAnsi" w:hAnsi="Minion Pro" w:cs="Minion Pro"/>
      <w:sz w:val="24"/>
      <w:szCs w:val="24"/>
    </w:rPr>
  </w:style>
  <w:style w:type="character" w:styleId="Hyperlink">
    <w:name w:val="Hyperlink"/>
    <w:basedOn w:val="DefaultParagraphFont"/>
    <w:uiPriority w:val="99"/>
    <w:unhideWhenUsed/>
    <w:rsid w:val="00B3703C"/>
    <w:rPr>
      <w:color w:val="0563C1" w:themeColor="hyperlink"/>
      <w:u w:val="single"/>
    </w:rPr>
  </w:style>
  <w:style w:type="character" w:customStyle="1" w:styleId="UnresolvedMention1">
    <w:name w:val="Unresolved Mention1"/>
    <w:basedOn w:val="DefaultParagraphFont"/>
    <w:uiPriority w:val="99"/>
    <w:semiHidden/>
    <w:unhideWhenUsed/>
    <w:rsid w:val="00B3703C"/>
    <w:rPr>
      <w:color w:val="605E5C"/>
      <w:shd w:val="clear" w:color="auto" w:fill="E1DFDD"/>
    </w:rPr>
  </w:style>
  <w:style w:type="character" w:styleId="FollowedHyperlink">
    <w:name w:val="FollowedHyperlink"/>
    <w:basedOn w:val="DefaultParagraphFont"/>
    <w:uiPriority w:val="99"/>
    <w:semiHidden/>
    <w:unhideWhenUsed/>
    <w:rsid w:val="00B3703C"/>
    <w:rPr>
      <w:color w:val="954F72" w:themeColor="followedHyperlink"/>
      <w:u w:val="single"/>
    </w:rPr>
  </w:style>
  <w:style w:type="paragraph" w:customStyle="1" w:styleId="BoldHeading">
    <w:name w:val="Bold Heading"/>
    <w:basedOn w:val="Normal"/>
    <w:uiPriority w:val="99"/>
    <w:rsid w:val="00144713"/>
    <w:pPr>
      <w:autoSpaceDE w:val="0"/>
      <w:autoSpaceDN w:val="0"/>
      <w:adjustRightInd w:val="0"/>
      <w:spacing w:before="180" w:after="180" w:line="240" w:lineRule="atLeast"/>
      <w:ind w:left="0" w:firstLine="0"/>
      <w:textAlignment w:val="center"/>
    </w:pPr>
    <w:rPr>
      <w:rFonts w:ascii="BentonSansCond Book" w:eastAsiaTheme="minorHAnsi" w:hAnsi="BentonSansCond Book" w:cs="BentonSansCond Book"/>
      <w:w w:val="80"/>
      <w:position w:val="7"/>
      <w:sz w:val="19"/>
      <w:szCs w:val="19"/>
    </w:rPr>
  </w:style>
  <w:style w:type="paragraph" w:customStyle="1" w:styleId="cellheader">
    <w:name w:val="cell header"/>
    <w:basedOn w:val="Normal"/>
    <w:uiPriority w:val="99"/>
    <w:rsid w:val="00144713"/>
    <w:pPr>
      <w:tabs>
        <w:tab w:val="left" w:pos="240"/>
      </w:tabs>
      <w:suppressAutoHyphens/>
      <w:autoSpaceDE w:val="0"/>
      <w:autoSpaceDN w:val="0"/>
      <w:adjustRightInd w:val="0"/>
      <w:spacing w:after="0" w:line="400" w:lineRule="atLeast"/>
      <w:ind w:left="0" w:firstLine="0"/>
      <w:textAlignment w:val="center"/>
    </w:pPr>
    <w:rPr>
      <w:rFonts w:ascii="AntiqueOliT-Medi" w:eastAsiaTheme="minorHAnsi" w:hAnsi="AntiqueOliT-Medi" w:cs="AntiqueOliT-Medi"/>
      <w:w w:val="80"/>
      <w:sz w:val="19"/>
      <w:szCs w:val="19"/>
    </w:rPr>
  </w:style>
  <w:style w:type="character" w:customStyle="1" w:styleId="up2">
    <w:name w:val="up2"/>
    <w:uiPriority w:val="99"/>
    <w:rsid w:val="00144713"/>
    <w:rPr>
      <w:position w:val="4"/>
    </w:rPr>
  </w:style>
  <w:style w:type="character" w:customStyle="1" w:styleId="BoldHeading1">
    <w:name w:val="Bold Heading1"/>
    <w:uiPriority w:val="99"/>
    <w:rsid w:val="00144713"/>
    <w:rPr>
      <w:rFonts w:ascii="BentonSans Bold" w:hAnsi="BentonSans Bold" w:cs="BentonSans Bold"/>
      <w:b/>
      <w:bCs/>
    </w:rPr>
  </w:style>
  <w:style w:type="paragraph" w:styleId="BalloonText">
    <w:name w:val="Balloon Text"/>
    <w:basedOn w:val="Normal"/>
    <w:link w:val="BalloonTextChar"/>
    <w:uiPriority w:val="99"/>
    <w:semiHidden/>
    <w:unhideWhenUsed/>
    <w:rsid w:val="00901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AAB"/>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DA12AC"/>
    <w:rPr>
      <w:sz w:val="16"/>
      <w:szCs w:val="16"/>
    </w:rPr>
  </w:style>
  <w:style w:type="paragraph" w:styleId="CommentText">
    <w:name w:val="annotation text"/>
    <w:basedOn w:val="Normal"/>
    <w:link w:val="CommentTextChar"/>
    <w:uiPriority w:val="99"/>
    <w:unhideWhenUsed/>
    <w:rsid w:val="00DA12AC"/>
    <w:pPr>
      <w:spacing w:line="240" w:lineRule="auto"/>
    </w:pPr>
    <w:rPr>
      <w:szCs w:val="20"/>
    </w:rPr>
  </w:style>
  <w:style w:type="character" w:customStyle="1" w:styleId="CommentTextChar">
    <w:name w:val="Comment Text Char"/>
    <w:basedOn w:val="DefaultParagraphFont"/>
    <w:link w:val="CommentText"/>
    <w:uiPriority w:val="99"/>
    <w:rsid w:val="00DA12A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A12AC"/>
    <w:rPr>
      <w:b/>
      <w:bCs/>
    </w:rPr>
  </w:style>
  <w:style w:type="character" w:customStyle="1" w:styleId="CommentSubjectChar">
    <w:name w:val="Comment Subject Char"/>
    <w:basedOn w:val="CommentTextChar"/>
    <w:link w:val="CommentSubject"/>
    <w:uiPriority w:val="99"/>
    <w:semiHidden/>
    <w:rsid w:val="00DA12AC"/>
    <w:rPr>
      <w:rFonts w:ascii="Calibri" w:eastAsia="Calibri" w:hAnsi="Calibri" w:cs="Calibri"/>
      <w:b/>
      <w:bCs/>
      <w:color w:val="000000"/>
      <w:sz w:val="20"/>
      <w:szCs w:val="20"/>
    </w:rPr>
  </w:style>
  <w:style w:type="paragraph" w:styleId="Revision">
    <w:name w:val="Revision"/>
    <w:hidden/>
    <w:uiPriority w:val="99"/>
    <w:semiHidden/>
    <w:rsid w:val="008823C2"/>
    <w:rPr>
      <w:rFonts w:ascii="Calibri" w:eastAsia="Calibri" w:hAnsi="Calibri" w:cs="Calibri"/>
      <w:color w:val="000000"/>
      <w:sz w:val="20"/>
      <w:szCs w:val="22"/>
    </w:rPr>
  </w:style>
  <w:style w:type="paragraph" w:styleId="Header">
    <w:name w:val="header"/>
    <w:basedOn w:val="Normal"/>
    <w:link w:val="HeaderChar"/>
    <w:uiPriority w:val="99"/>
    <w:unhideWhenUsed/>
    <w:rsid w:val="00424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782"/>
    <w:rPr>
      <w:rFonts w:ascii="Calibri" w:eastAsia="Calibri" w:hAnsi="Calibri" w:cs="Calibri"/>
      <w:color w:val="000000"/>
      <w:sz w:val="20"/>
      <w:szCs w:val="22"/>
    </w:rPr>
  </w:style>
  <w:style w:type="paragraph" w:styleId="Footer">
    <w:name w:val="footer"/>
    <w:basedOn w:val="Normal"/>
    <w:link w:val="FooterChar"/>
    <w:uiPriority w:val="99"/>
    <w:unhideWhenUsed/>
    <w:rsid w:val="00424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782"/>
    <w:rPr>
      <w:rFonts w:ascii="Calibri" w:eastAsia="Calibri" w:hAnsi="Calibri" w:cs="Calibri"/>
      <w:color w:val="000000"/>
      <w:sz w:val="20"/>
      <w:szCs w:val="22"/>
    </w:rPr>
  </w:style>
  <w:style w:type="character" w:customStyle="1" w:styleId="Heading2Char">
    <w:name w:val="Heading 2 Char"/>
    <w:basedOn w:val="DefaultParagraphFont"/>
    <w:link w:val="Heading2"/>
    <w:uiPriority w:val="9"/>
    <w:rsid w:val="00C60BDD"/>
    <w:rPr>
      <w:rFonts w:cs="BentonSans Bold"/>
      <w:b/>
      <w:bCs/>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507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masshealt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6b1a03-7d5a-4145-a5ff-f7da0f5ee5d0">
      <Terms xmlns="http://schemas.microsoft.com/office/infopath/2007/PartnerControls"/>
    </lcf76f155ced4ddcb4097134ff3c332f>
    <TaxCatchAll xmlns="4991edc6-c95a-41cf-abea-d90d8029a3b7" xsi:nil="true"/>
    <SharedWithUsers xmlns="4991edc6-c95a-41cf-abea-d90d8029a3b7">
      <UserInfo>
        <DisplayName>Larivee, Kevin R. (EHS)</DisplayName>
        <AccountId>29</AccountId>
        <AccountType/>
      </UserInfo>
      <UserInfo>
        <DisplayName>Schelong, Katy (EHS)</DisplayName>
        <AccountId>38</AccountId>
        <AccountType/>
      </UserInfo>
      <UserInfo>
        <DisplayName>Rossi, Heather (EHS)</DisplayName>
        <AccountId>12</AccountId>
        <AccountType/>
      </UserInfo>
      <UserInfo>
        <DisplayName>Redman, Karen (EHS)</DisplayName>
        <AccountId>23</AccountId>
        <AccountType/>
      </UserInfo>
      <UserInfo>
        <DisplayName>Racine, Kathleen (EHS)</DisplayName>
        <AccountId>13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2" ma:contentTypeDescription="Create a new document." ma:contentTypeScope="" ma:versionID="eac9d17727204009ca25952260e512ed">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648f9aade98b3b62b25c87dbf734e239"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8CF588-E5BF-4181-BA93-325AD7256D7F}">
  <ds:schemaRefs>
    <ds:schemaRef ds:uri="http://schemas.openxmlformats.org/officeDocument/2006/bibliography"/>
  </ds:schemaRefs>
</ds:datastoreItem>
</file>

<file path=customXml/itemProps2.xml><?xml version="1.0" encoding="utf-8"?>
<ds:datastoreItem xmlns:ds="http://schemas.openxmlformats.org/officeDocument/2006/customXml" ds:itemID="{62D2FC85-6457-42E1-A89C-5B79852BFE5D}">
  <ds:schemaRefs>
    <ds:schemaRef ds:uri="http://schemas.microsoft.com/office/2006/metadata/properties"/>
    <ds:schemaRef ds:uri="http://schemas.microsoft.com/office/infopath/2007/PartnerControls"/>
    <ds:schemaRef ds:uri="566b1a03-7d5a-4145-a5ff-f7da0f5ee5d0"/>
    <ds:schemaRef ds:uri="4991edc6-c95a-41cf-abea-d90d8029a3b7"/>
  </ds:schemaRefs>
</ds:datastoreItem>
</file>

<file path=customXml/itemProps3.xml><?xml version="1.0" encoding="utf-8"?>
<ds:datastoreItem xmlns:ds="http://schemas.openxmlformats.org/officeDocument/2006/customXml" ds:itemID="{2DED2AFD-0648-4C07-B204-EDA0350CA56D}">
  <ds:schemaRefs>
    <ds:schemaRef ds:uri="http://schemas.microsoft.com/sharepoint/v3/contenttype/forms"/>
  </ds:schemaRefs>
</ds:datastoreItem>
</file>

<file path=customXml/itemProps4.xml><?xml version="1.0" encoding="utf-8"?>
<ds:datastoreItem xmlns:ds="http://schemas.openxmlformats.org/officeDocument/2006/customXml" ds:itemID="{74930969-370B-4E78-AEFE-F9B63BA94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Finn, Jonathan F. (EHS)</cp:lastModifiedBy>
  <cp:revision>3</cp:revision>
  <dcterms:created xsi:type="dcterms:W3CDTF">2024-05-16T20:02:00Z</dcterms:created>
  <dcterms:modified xsi:type="dcterms:W3CDTF">2024-05-16T20:03:00Z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0x01010084FB04377A0C464383E52F97DDF00F60</vt:lpwstr>
  </property>
  <property fmtid="{D5CDD505-2E9C-101B-9397-08002B2CF9AE}" pid="3" name="MediaServiceImageTags">
    <vt:lpwstr/>
  </property>
</Properties>
</file>