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83414"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0C52A043" w14:textId="77777777" w:rsidR="000537DA" w:rsidRDefault="000537DA" w:rsidP="000F315B">
      <w:pPr>
        <w:pStyle w:val="ExecOffice"/>
        <w:framePr w:w="6926" w:wrap="notBeside" w:vAnchor="page" w:x="2884" w:y="711"/>
      </w:pPr>
      <w:r>
        <w:t>Executive Office of Health and Human Services</w:t>
      </w:r>
    </w:p>
    <w:p w14:paraId="58DAD845" w14:textId="77777777" w:rsidR="000537DA" w:rsidRDefault="000537DA" w:rsidP="000F315B">
      <w:pPr>
        <w:pStyle w:val="ExecOffice"/>
        <w:framePr w:w="6926" w:wrap="notBeside" w:vAnchor="page" w:x="2884" w:y="711"/>
      </w:pPr>
      <w:r>
        <w:t>Department of Public Health</w:t>
      </w:r>
    </w:p>
    <w:p w14:paraId="5EA7B62B" w14:textId="77777777" w:rsidR="00C7060E" w:rsidRPr="00EE4C24" w:rsidRDefault="00C7060E" w:rsidP="00C7060E">
      <w:pPr>
        <w:pStyle w:val="ExecOffice"/>
        <w:framePr w:w="6926" w:wrap="notBeside" w:vAnchor="page" w:x="2884" w:y="711"/>
        <w:rPr>
          <w:rFonts w:cs="Arial"/>
        </w:rPr>
      </w:pPr>
      <w:r w:rsidRPr="00EE4C24">
        <w:rPr>
          <w:rFonts w:cs="Arial"/>
        </w:rPr>
        <w:t xml:space="preserve">Bureau of </w:t>
      </w:r>
      <w:r w:rsidR="00B17927">
        <w:rPr>
          <w:rFonts w:cs="Arial"/>
        </w:rPr>
        <w:t xml:space="preserve">Climate and </w:t>
      </w:r>
      <w:r w:rsidRPr="00EE4C24">
        <w:rPr>
          <w:rFonts w:cs="Arial"/>
        </w:rPr>
        <w:t>Environmental Health</w:t>
      </w:r>
    </w:p>
    <w:p w14:paraId="63046710" w14:textId="77777777" w:rsidR="00C7060E" w:rsidRPr="00EE4C24" w:rsidRDefault="00C7060E" w:rsidP="00C7060E">
      <w:pPr>
        <w:pStyle w:val="ExecOffice"/>
        <w:framePr w:w="6926" w:wrap="notBeside" w:vAnchor="page" w:x="2884" w:y="711"/>
        <w:rPr>
          <w:rFonts w:cs="Arial"/>
        </w:rPr>
      </w:pPr>
      <w:r w:rsidRPr="00EE4C24">
        <w:rPr>
          <w:rFonts w:cs="Arial"/>
        </w:rPr>
        <w:t>Community Sanitation Program</w:t>
      </w:r>
    </w:p>
    <w:p w14:paraId="3AF2A9AE" w14:textId="77777777" w:rsidR="00C7060E" w:rsidRDefault="00C7060E" w:rsidP="00C7060E">
      <w:pPr>
        <w:pStyle w:val="ExecOffice"/>
        <w:framePr w:w="6926" w:wrap="notBeside" w:vAnchor="page" w:x="2884" w:y="711"/>
        <w:rPr>
          <w:noProof/>
          <w:szCs w:val="28"/>
        </w:rPr>
      </w:pPr>
      <w:r w:rsidRPr="00281669">
        <w:rPr>
          <w:noProof/>
          <w:szCs w:val="28"/>
        </w:rPr>
        <w:t>67 Forest Street, Suite # 100</w:t>
      </w:r>
    </w:p>
    <w:p w14:paraId="0A643C06" w14:textId="77777777" w:rsidR="00C7060E" w:rsidRPr="00281669" w:rsidRDefault="00C7060E" w:rsidP="00C7060E">
      <w:pPr>
        <w:pStyle w:val="ExecOffice"/>
        <w:framePr w:w="6926" w:wrap="notBeside" w:vAnchor="page" w:x="2884" w:y="711"/>
        <w:rPr>
          <w:noProof/>
          <w:szCs w:val="28"/>
        </w:rPr>
      </w:pPr>
      <w:r>
        <w:rPr>
          <w:noProof/>
          <w:szCs w:val="28"/>
        </w:rPr>
        <w:t>Marlborough, MA 01752</w:t>
      </w:r>
    </w:p>
    <w:p w14:paraId="425F746B" w14:textId="77777777" w:rsidR="00C7060E" w:rsidRPr="00C7060E" w:rsidRDefault="00C7060E" w:rsidP="00C7060E">
      <w:pPr>
        <w:pStyle w:val="ExecOffice"/>
        <w:framePr w:w="6926" w:wrap="notBeside" w:vAnchor="page" w:x="2884" w:y="711"/>
        <w:rPr>
          <w:rFonts w:cs="Arial"/>
        </w:rPr>
      </w:pPr>
      <w:r>
        <w:rPr>
          <w:rFonts w:cs="Arial"/>
        </w:rPr>
        <w:t>P</w:t>
      </w:r>
      <w:r w:rsidRPr="00EE4C24">
        <w:rPr>
          <w:rFonts w:cs="Arial"/>
        </w:rPr>
        <w:t xml:space="preserve">hone: </w:t>
      </w:r>
      <w:r w:rsidR="0090338B">
        <w:rPr>
          <w:rFonts w:cs="Arial"/>
        </w:rPr>
        <w:t>781-426-5734</w:t>
      </w:r>
    </w:p>
    <w:p w14:paraId="6301F639"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47A589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7" o:title=""/>
          </v:shape>
        </w:pict>
      </w:r>
    </w:p>
    <w:p w14:paraId="5D4FE23D" w14:textId="77777777" w:rsidR="009908FF" w:rsidRDefault="00124216" w:rsidP="0072610D">
      <w:r>
        <w:rPr>
          <w:noProof/>
        </w:rPr>
        <w:pict w14:anchorId="79303C01">
          <v:shapetype id="_x0000_t202" coordsize="21600,21600" o:spt="202" path="m,l,21600r21600,l21600,xe">
            <v:stroke joinstyle="miter"/>
            <v:path gradientshapeok="t" o:connecttype="rect"/>
          </v:shapetype>
          <v:shape id="Text Box 2" o:spid="_x0000_s1029" type="#_x0000_t202" style="position:absolute;margin-left:395.4pt;margin-top:67.8pt;width:142.85pt;height:95.7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Text Box 2">
              <w:txbxContent>
                <w:p w14:paraId="5F41204B" w14:textId="77777777" w:rsidR="00124216" w:rsidRDefault="00124216" w:rsidP="00124216">
                  <w:pPr>
                    <w:pStyle w:val="Governor"/>
                    <w:spacing w:after="0"/>
                    <w:rPr>
                      <w:sz w:val="16"/>
                      <w:szCs w:val="16"/>
                    </w:rPr>
                  </w:pPr>
                </w:p>
                <w:p w14:paraId="6080C459" w14:textId="77777777" w:rsidR="00B17927" w:rsidRPr="00530145" w:rsidRDefault="00B17927" w:rsidP="00B17927">
                  <w:pPr>
                    <w:pStyle w:val="Governor"/>
                    <w:spacing w:after="0"/>
                    <w:rPr>
                      <w:sz w:val="16"/>
                      <w:szCs w:val="16"/>
                    </w:rPr>
                  </w:pPr>
                  <w:r w:rsidRPr="00530145">
                    <w:rPr>
                      <w:sz w:val="16"/>
                      <w:szCs w:val="16"/>
                    </w:rPr>
                    <w:t>KATHLEEN E. WALSH</w:t>
                  </w:r>
                </w:p>
                <w:p w14:paraId="46F961C6" w14:textId="77777777" w:rsidR="00B17927" w:rsidRDefault="00B17927" w:rsidP="00B17927">
                  <w:pPr>
                    <w:pStyle w:val="Governor"/>
                  </w:pPr>
                  <w:r>
                    <w:t xml:space="preserve">Secretary </w:t>
                  </w:r>
                </w:p>
                <w:p w14:paraId="6828C1CB" w14:textId="77777777" w:rsidR="00B17927" w:rsidRDefault="00B17927" w:rsidP="00B17927">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7E9F72EA" w14:textId="77777777" w:rsidR="00B17927" w:rsidRDefault="00B17927" w:rsidP="00B17927">
                  <w:pPr>
                    <w:jc w:val="center"/>
                    <w:rPr>
                      <w:rFonts w:ascii="Arial Rounded MT Bold" w:hAnsi="Arial Rounded MT Bold"/>
                      <w:sz w:val="14"/>
                      <w:szCs w:val="14"/>
                    </w:rPr>
                  </w:pPr>
                </w:p>
                <w:p w14:paraId="460889F9" w14:textId="77777777" w:rsidR="00B17927" w:rsidRPr="004813AC" w:rsidRDefault="00B17927" w:rsidP="00B17927">
                  <w:pPr>
                    <w:jc w:val="center"/>
                    <w:rPr>
                      <w:rFonts w:ascii="Arial" w:hAnsi="Arial" w:cs="Arial"/>
                      <w:b/>
                      <w:sz w:val="14"/>
                      <w:szCs w:val="14"/>
                    </w:rPr>
                  </w:pPr>
                  <w:r w:rsidRPr="004813AC">
                    <w:rPr>
                      <w:rFonts w:ascii="Arial" w:hAnsi="Arial" w:cs="Arial"/>
                      <w:b/>
                      <w:sz w:val="14"/>
                      <w:szCs w:val="14"/>
                    </w:rPr>
                    <w:t>Tel: 617-624-6000</w:t>
                  </w:r>
                </w:p>
                <w:p w14:paraId="50A1DED0" w14:textId="77777777" w:rsidR="00B17927" w:rsidRPr="004813AC" w:rsidRDefault="00B17927" w:rsidP="00B17927">
                  <w:pPr>
                    <w:jc w:val="center"/>
                    <w:rPr>
                      <w:rFonts w:ascii="Arial" w:hAnsi="Arial" w:cs="Arial"/>
                      <w:b/>
                      <w:sz w:val="14"/>
                      <w:szCs w:val="14"/>
                      <w:lang w:val="fr-FR"/>
                    </w:rPr>
                  </w:pPr>
                  <w:r w:rsidRPr="004813AC">
                    <w:rPr>
                      <w:rFonts w:ascii="Arial" w:hAnsi="Arial" w:cs="Arial"/>
                      <w:b/>
                      <w:sz w:val="14"/>
                      <w:szCs w:val="14"/>
                      <w:lang w:val="fr-FR"/>
                    </w:rPr>
                    <w:t>www.mass.gov/dph</w:t>
                  </w:r>
                </w:p>
                <w:p w14:paraId="6CEDA4BB" w14:textId="77777777" w:rsidR="00B17927" w:rsidRPr="00FC6B42" w:rsidRDefault="00B17927" w:rsidP="00B17927">
                  <w:pPr>
                    <w:jc w:val="center"/>
                    <w:rPr>
                      <w:rFonts w:ascii="Arial Rounded MT Bold" w:hAnsi="Arial Rounded MT Bold"/>
                      <w:sz w:val="14"/>
                      <w:szCs w:val="14"/>
                    </w:rPr>
                  </w:pPr>
                </w:p>
                <w:p w14:paraId="73D58B99" w14:textId="77777777" w:rsidR="00124216" w:rsidRPr="004813AC" w:rsidRDefault="00124216" w:rsidP="00124216">
                  <w:pPr>
                    <w:jc w:val="center"/>
                    <w:rPr>
                      <w:rFonts w:ascii="Arial" w:hAnsi="Arial" w:cs="Arial"/>
                      <w:b/>
                      <w:sz w:val="14"/>
                      <w:szCs w:val="14"/>
                      <w:lang w:val="fr-FR"/>
                    </w:rPr>
                  </w:pPr>
                  <w:r w:rsidRPr="004813AC">
                    <w:rPr>
                      <w:rFonts w:ascii="Arial" w:hAnsi="Arial" w:cs="Arial"/>
                      <w:b/>
                      <w:sz w:val="14"/>
                      <w:szCs w:val="14"/>
                      <w:lang w:val="fr-FR"/>
                    </w:rPr>
                    <w:t>www.mass.gov/dph</w:t>
                  </w:r>
                </w:p>
                <w:p w14:paraId="62595B8D" w14:textId="77777777" w:rsidR="00124216" w:rsidRPr="00FC6B42" w:rsidRDefault="00124216" w:rsidP="00124216">
                  <w:pPr>
                    <w:jc w:val="center"/>
                    <w:rPr>
                      <w:rFonts w:ascii="Arial Rounded MT Bold" w:hAnsi="Arial Rounded MT Bold"/>
                      <w:sz w:val="14"/>
                      <w:szCs w:val="14"/>
                    </w:rPr>
                  </w:pPr>
                </w:p>
              </w:txbxContent>
            </v:textbox>
          </v:shape>
        </w:pict>
      </w:r>
      <w:r w:rsidR="00C7060E">
        <w:rPr>
          <w:noProof/>
        </w:rPr>
        <w:pict w14:anchorId="4A7AF75C">
          <v:shape id="_x0000_s1026" type="#_x0000_t202" style="position:absolute;margin-left:-36.75pt;margin-top:120.45pt;width:123.85pt;height:50.7pt;z-index:251658240;visibility:visible;mso-position-vertical-relative:page;mso-width-relative:margin;mso-height-relative:margin" stroked="f">
            <v:textbox style="mso-next-textbox:#_x0000_s1026">
              <w:txbxContent>
                <w:p w14:paraId="171218B6" w14:textId="77777777" w:rsidR="00FC6B42" w:rsidRDefault="00301D2C" w:rsidP="00FC6B42">
                  <w:pPr>
                    <w:pStyle w:val="Governor"/>
                    <w:spacing w:after="0"/>
                    <w:rPr>
                      <w:sz w:val="16"/>
                    </w:rPr>
                  </w:pPr>
                  <w:r>
                    <w:rPr>
                      <w:sz w:val="16"/>
                    </w:rPr>
                    <w:t>MAURA T. HEALEY</w:t>
                  </w:r>
                </w:p>
                <w:p w14:paraId="2C4ABEC8" w14:textId="77777777" w:rsidR="00FC6B42" w:rsidRDefault="00FC6B42" w:rsidP="00FC6B42">
                  <w:pPr>
                    <w:pStyle w:val="Governor"/>
                  </w:pPr>
                  <w:r>
                    <w:t>Governor</w:t>
                  </w:r>
                </w:p>
                <w:p w14:paraId="4A85CF21" w14:textId="77777777" w:rsidR="002D1E37" w:rsidRDefault="002D1E37" w:rsidP="002D1E37">
                  <w:pPr>
                    <w:pStyle w:val="Governor"/>
                    <w:spacing w:after="0"/>
                    <w:rPr>
                      <w:sz w:val="16"/>
                    </w:rPr>
                  </w:pPr>
                  <w:r>
                    <w:rPr>
                      <w:sz w:val="16"/>
                    </w:rPr>
                    <w:t>KIMBERLEY L. DRISCOLL</w:t>
                  </w:r>
                </w:p>
                <w:p w14:paraId="0A6801FA" w14:textId="77777777" w:rsidR="00FC6B42" w:rsidRDefault="00FC6B42" w:rsidP="00FC6B42">
                  <w:pPr>
                    <w:pStyle w:val="Governor"/>
                  </w:pPr>
                  <w:r>
                    <w:t>Lieutenant Governor</w:t>
                  </w:r>
                </w:p>
              </w:txbxContent>
            </v:textbox>
            <w10:wrap anchory="page"/>
          </v:shape>
        </w:pict>
      </w:r>
    </w:p>
    <w:p w14:paraId="5CA72FD3" w14:textId="77777777" w:rsidR="005C21E6" w:rsidRDefault="005C21E6" w:rsidP="00DC30B5">
      <w:pPr>
        <w:ind w:left="5760" w:firstLine="720"/>
        <w:rPr>
          <w:sz w:val="22"/>
          <w:szCs w:val="22"/>
        </w:rPr>
      </w:pPr>
    </w:p>
    <w:p w14:paraId="14E2A08D" w14:textId="77777777" w:rsidR="00C31BB1" w:rsidRDefault="00C70316" w:rsidP="00B17927">
      <w:pPr>
        <w:ind w:left="5760" w:firstLine="720"/>
        <w:rPr>
          <w:sz w:val="22"/>
          <w:szCs w:val="22"/>
        </w:rPr>
      </w:pPr>
      <w:r w:rsidRPr="00FA182B">
        <w:rPr>
          <w:sz w:val="22"/>
          <w:szCs w:val="22"/>
        </w:rPr>
        <w:tab/>
      </w:r>
    </w:p>
    <w:p w14:paraId="5535EE1B" w14:textId="77777777" w:rsidR="00B17927" w:rsidRPr="006D527C" w:rsidRDefault="00B17927" w:rsidP="00B17927">
      <w:pPr>
        <w:ind w:left="5760" w:firstLine="720"/>
        <w:rPr>
          <w:sz w:val="22"/>
          <w:szCs w:val="22"/>
        </w:rPr>
      </w:pPr>
      <w:r w:rsidRPr="006D527C">
        <w:rPr>
          <w:sz w:val="22"/>
          <w:szCs w:val="22"/>
        </w:rPr>
        <w:t>February 2</w:t>
      </w:r>
      <w:r w:rsidR="00160DB6">
        <w:rPr>
          <w:sz w:val="22"/>
          <w:szCs w:val="22"/>
        </w:rPr>
        <w:t>8</w:t>
      </w:r>
      <w:r w:rsidRPr="006D527C">
        <w:rPr>
          <w:sz w:val="22"/>
          <w:szCs w:val="22"/>
        </w:rPr>
        <w:t>, 2024</w:t>
      </w:r>
    </w:p>
    <w:p w14:paraId="10FC5415" w14:textId="77777777" w:rsidR="00B17927" w:rsidRPr="006D527C" w:rsidRDefault="00B17927" w:rsidP="00B17927">
      <w:pPr>
        <w:ind w:left="5760" w:firstLine="720"/>
        <w:rPr>
          <w:sz w:val="22"/>
          <w:szCs w:val="22"/>
        </w:rPr>
      </w:pPr>
    </w:p>
    <w:p w14:paraId="3B326E0A" w14:textId="77777777" w:rsidR="00B17927" w:rsidRPr="006D527C" w:rsidRDefault="00B17927" w:rsidP="00B17927">
      <w:pPr>
        <w:rPr>
          <w:sz w:val="22"/>
          <w:szCs w:val="22"/>
        </w:rPr>
      </w:pPr>
      <w:r w:rsidRPr="006D527C">
        <w:rPr>
          <w:sz w:val="22"/>
          <w:szCs w:val="22"/>
        </w:rPr>
        <w:t>Shawn Zoldak, Superintendent</w:t>
      </w:r>
    </w:p>
    <w:p w14:paraId="18B44941" w14:textId="77777777" w:rsidR="00B17927" w:rsidRPr="006D527C" w:rsidRDefault="00B17927" w:rsidP="00B17927">
      <w:pPr>
        <w:rPr>
          <w:sz w:val="22"/>
          <w:szCs w:val="22"/>
        </w:rPr>
      </w:pPr>
      <w:r w:rsidRPr="006D527C">
        <w:rPr>
          <w:sz w:val="22"/>
          <w:szCs w:val="22"/>
        </w:rPr>
        <w:t>Souza-Baranowski Correctional Center</w:t>
      </w:r>
    </w:p>
    <w:p w14:paraId="576B115D" w14:textId="77777777" w:rsidR="00B17927" w:rsidRPr="006D527C" w:rsidRDefault="00B17927" w:rsidP="00B17927">
      <w:pPr>
        <w:rPr>
          <w:sz w:val="22"/>
          <w:szCs w:val="22"/>
        </w:rPr>
      </w:pPr>
      <w:r w:rsidRPr="006D527C">
        <w:rPr>
          <w:sz w:val="22"/>
          <w:szCs w:val="22"/>
        </w:rPr>
        <w:t>P.O. Box 8000</w:t>
      </w:r>
    </w:p>
    <w:p w14:paraId="4185F2F4" w14:textId="77777777" w:rsidR="00B17927" w:rsidRPr="006D527C" w:rsidRDefault="00B17927" w:rsidP="00B17927">
      <w:pPr>
        <w:rPr>
          <w:sz w:val="22"/>
          <w:szCs w:val="22"/>
        </w:rPr>
      </w:pPr>
      <w:r w:rsidRPr="006D527C">
        <w:rPr>
          <w:sz w:val="22"/>
          <w:szCs w:val="22"/>
        </w:rPr>
        <w:t>Shirley, MA 01464</w:t>
      </w:r>
      <w:r w:rsidRPr="006D527C">
        <w:rPr>
          <w:sz w:val="22"/>
          <w:szCs w:val="22"/>
        </w:rPr>
        <w:tab/>
      </w:r>
      <w:r w:rsidRPr="006D527C">
        <w:rPr>
          <w:sz w:val="22"/>
          <w:szCs w:val="22"/>
        </w:rPr>
        <w:tab/>
        <w:t>(electronic copy)</w:t>
      </w:r>
    </w:p>
    <w:p w14:paraId="4AC65022" w14:textId="77777777" w:rsidR="00B17927" w:rsidRPr="006D527C" w:rsidRDefault="00B17927" w:rsidP="00B17927">
      <w:pPr>
        <w:rPr>
          <w:sz w:val="22"/>
          <w:szCs w:val="22"/>
        </w:rPr>
      </w:pPr>
    </w:p>
    <w:p w14:paraId="34FD0BDB" w14:textId="77777777" w:rsidR="00B17927" w:rsidRPr="006D527C" w:rsidRDefault="00B17927" w:rsidP="00B17927">
      <w:pPr>
        <w:rPr>
          <w:color w:val="FF0000"/>
          <w:sz w:val="22"/>
          <w:szCs w:val="22"/>
        </w:rPr>
      </w:pPr>
      <w:r w:rsidRPr="006D527C">
        <w:rPr>
          <w:sz w:val="22"/>
          <w:szCs w:val="22"/>
        </w:rPr>
        <w:t xml:space="preserve">Re: Complaint-Based </w:t>
      </w:r>
      <w:r>
        <w:rPr>
          <w:sz w:val="22"/>
          <w:szCs w:val="22"/>
        </w:rPr>
        <w:t xml:space="preserve">Kitchen </w:t>
      </w:r>
      <w:r w:rsidRPr="006D527C">
        <w:rPr>
          <w:sz w:val="22"/>
          <w:szCs w:val="22"/>
        </w:rPr>
        <w:t>Inspection – Souza Baranowski Correctional Center, Shirley</w:t>
      </w:r>
    </w:p>
    <w:p w14:paraId="6ABCB2CA" w14:textId="77777777" w:rsidR="00B17927" w:rsidRPr="006D527C" w:rsidRDefault="00B17927" w:rsidP="00B17927">
      <w:pPr>
        <w:rPr>
          <w:sz w:val="22"/>
          <w:szCs w:val="22"/>
        </w:rPr>
      </w:pPr>
    </w:p>
    <w:p w14:paraId="6423CE3D" w14:textId="77777777" w:rsidR="00B17927" w:rsidRPr="006D527C" w:rsidRDefault="00B17927" w:rsidP="00B17927">
      <w:pPr>
        <w:rPr>
          <w:sz w:val="22"/>
          <w:szCs w:val="22"/>
        </w:rPr>
      </w:pPr>
      <w:r w:rsidRPr="006D527C">
        <w:rPr>
          <w:sz w:val="22"/>
          <w:szCs w:val="22"/>
        </w:rPr>
        <w:t xml:space="preserve">In response to alleged complaints and in accordance with 105 CMR 451.408 Additional Inspectional </w:t>
      </w:r>
      <w:proofErr w:type="gramStart"/>
      <w:r w:rsidRPr="006D527C">
        <w:rPr>
          <w:sz w:val="22"/>
          <w:szCs w:val="22"/>
        </w:rPr>
        <w:t xml:space="preserve">Visits;   </w:t>
      </w:r>
      <w:proofErr w:type="gramEnd"/>
      <w:r w:rsidRPr="006D527C">
        <w:rPr>
          <w:sz w:val="22"/>
          <w:szCs w:val="22"/>
        </w:rPr>
        <w:t xml:space="preserve">               105 CMR 590.000: Minimum Sanitation Standards for Food Establishments (State Sanitary Code Chapter X); and the 2013 Food Code, the Department of Public Health (Department) Community Sanitation Program (CSP) conducted a complaint-based unannounced inspection at</w:t>
      </w:r>
      <w:r>
        <w:rPr>
          <w:sz w:val="22"/>
          <w:szCs w:val="22"/>
        </w:rPr>
        <w:t xml:space="preserve"> the</w:t>
      </w:r>
      <w:r w:rsidRPr="006D527C">
        <w:rPr>
          <w:sz w:val="22"/>
          <w:szCs w:val="22"/>
        </w:rPr>
        <w:t xml:space="preserve"> Souza Baranowski Correctional Center on February 13, 2024. This letter summarizes the complaint allegations and the results of our inspection.</w:t>
      </w:r>
    </w:p>
    <w:p w14:paraId="4CABF8B7" w14:textId="77777777" w:rsidR="00B17927" w:rsidRPr="006D527C" w:rsidRDefault="00B17927" w:rsidP="00B17927">
      <w:pPr>
        <w:rPr>
          <w:sz w:val="22"/>
          <w:szCs w:val="22"/>
        </w:rPr>
      </w:pPr>
    </w:p>
    <w:p w14:paraId="7C71564C" w14:textId="77777777" w:rsidR="00B17927" w:rsidRPr="006D527C" w:rsidRDefault="00B17927" w:rsidP="00B17927">
      <w:pPr>
        <w:rPr>
          <w:sz w:val="22"/>
          <w:szCs w:val="22"/>
        </w:rPr>
      </w:pPr>
      <w:r w:rsidRPr="006D527C">
        <w:rPr>
          <w:sz w:val="22"/>
          <w:szCs w:val="22"/>
        </w:rPr>
        <w:t xml:space="preserve">On February 9, 2024, </w:t>
      </w:r>
      <w:r>
        <w:rPr>
          <w:sz w:val="22"/>
          <w:szCs w:val="22"/>
        </w:rPr>
        <w:t xml:space="preserve">the Department received a letter from the </w:t>
      </w:r>
      <w:r w:rsidRPr="006D527C">
        <w:rPr>
          <w:sz w:val="22"/>
          <w:szCs w:val="22"/>
        </w:rPr>
        <w:t xml:space="preserve">Boston College Legal Services Lab </w:t>
      </w:r>
      <w:r w:rsidR="00512B4D">
        <w:rPr>
          <w:sz w:val="22"/>
          <w:szCs w:val="22"/>
        </w:rPr>
        <w:t xml:space="preserve">regarding </w:t>
      </w:r>
      <w:r>
        <w:rPr>
          <w:sz w:val="22"/>
          <w:szCs w:val="22"/>
        </w:rPr>
        <w:t xml:space="preserve">individuals placed in the </w:t>
      </w:r>
      <w:r w:rsidRPr="006D527C">
        <w:rPr>
          <w:sz w:val="22"/>
          <w:szCs w:val="22"/>
        </w:rPr>
        <w:t xml:space="preserve">Secure Adjustment Unit (SAU) </w:t>
      </w:r>
      <w:r>
        <w:rPr>
          <w:sz w:val="22"/>
          <w:szCs w:val="22"/>
        </w:rPr>
        <w:t>outlin</w:t>
      </w:r>
      <w:r w:rsidR="00512B4D">
        <w:rPr>
          <w:sz w:val="22"/>
          <w:szCs w:val="22"/>
        </w:rPr>
        <w:t>ing</w:t>
      </w:r>
      <w:r>
        <w:rPr>
          <w:sz w:val="22"/>
          <w:szCs w:val="22"/>
        </w:rPr>
        <w:t xml:space="preserve"> the following concerns</w:t>
      </w:r>
      <w:r w:rsidRPr="006D527C">
        <w:rPr>
          <w:sz w:val="22"/>
          <w:szCs w:val="22"/>
        </w:rPr>
        <w:t>:</w:t>
      </w:r>
    </w:p>
    <w:p w14:paraId="2308AF4D" w14:textId="77777777" w:rsidR="00B17927" w:rsidRPr="006D527C" w:rsidRDefault="00B17927" w:rsidP="00B17927">
      <w:pPr>
        <w:rPr>
          <w:sz w:val="22"/>
          <w:szCs w:val="22"/>
        </w:rPr>
      </w:pPr>
    </w:p>
    <w:p w14:paraId="1F39E308" w14:textId="77777777" w:rsidR="00B17927" w:rsidRPr="006D527C" w:rsidRDefault="00B17927" w:rsidP="00B17927">
      <w:pPr>
        <w:pStyle w:val="ListParagraph"/>
        <w:numPr>
          <w:ilvl w:val="0"/>
          <w:numId w:val="16"/>
        </w:numPr>
        <w:rPr>
          <w:rFonts w:ascii="Times New Roman" w:hAnsi="Times New Roman" w:cs="Times New Roman"/>
        </w:rPr>
      </w:pPr>
      <w:r w:rsidRPr="006D527C">
        <w:rPr>
          <w:rFonts w:ascii="Times New Roman" w:hAnsi="Times New Roman" w:cs="Times New Roman"/>
        </w:rPr>
        <w:t xml:space="preserve">Beginning January 8, 2024, inmates began experiencing gastrointestinal distress and were unable to keep down food </w:t>
      </w:r>
      <w:r>
        <w:rPr>
          <w:rFonts w:ascii="Times New Roman" w:hAnsi="Times New Roman" w:cs="Times New Roman"/>
        </w:rPr>
        <w:t>and</w:t>
      </w:r>
      <w:r w:rsidRPr="006D527C">
        <w:rPr>
          <w:rFonts w:ascii="Times New Roman" w:hAnsi="Times New Roman" w:cs="Times New Roman"/>
        </w:rPr>
        <w:t xml:space="preserve"> water, these symptoms demanded immediate medical attention and that attention was not </w:t>
      </w:r>
      <w:proofErr w:type="gramStart"/>
      <w:r w:rsidRPr="006D527C">
        <w:rPr>
          <w:rFonts w:ascii="Times New Roman" w:hAnsi="Times New Roman" w:cs="Times New Roman"/>
        </w:rPr>
        <w:t>provided;</w:t>
      </w:r>
      <w:proofErr w:type="gramEnd"/>
      <w:r w:rsidRPr="006D527C">
        <w:rPr>
          <w:rFonts w:ascii="Times New Roman" w:hAnsi="Times New Roman" w:cs="Times New Roman"/>
        </w:rPr>
        <w:t xml:space="preserve"> </w:t>
      </w:r>
    </w:p>
    <w:p w14:paraId="0AC77D61" w14:textId="77777777" w:rsidR="00B17927" w:rsidRPr="006D527C" w:rsidRDefault="00B17927" w:rsidP="00B17927">
      <w:pPr>
        <w:pStyle w:val="ListParagraph"/>
        <w:numPr>
          <w:ilvl w:val="0"/>
          <w:numId w:val="16"/>
        </w:numPr>
        <w:rPr>
          <w:rFonts w:ascii="Times New Roman" w:hAnsi="Times New Roman" w:cs="Times New Roman"/>
        </w:rPr>
      </w:pPr>
      <w:r w:rsidRPr="006D527C">
        <w:rPr>
          <w:rFonts w:ascii="Times New Roman" w:hAnsi="Times New Roman" w:cs="Times New Roman"/>
        </w:rPr>
        <w:t xml:space="preserve">The health conditions are a result of sanitation issues, including unclean drinking water and contaminated </w:t>
      </w:r>
      <w:proofErr w:type="gramStart"/>
      <w:r w:rsidRPr="006D527C">
        <w:rPr>
          <w:rFonts w:ascii="Times New Roman" w:hAnsi="Times New Roman" w:cs="Times New Roman"/>
        </w:rPr>
        <w:t>food;</w:t>
      </w:r>
      <w:proofErr w:type="gramEnd"/>
    </w:p>
    <w:p w14:paraId="2221B30E" w14:textId="77777777" w:rsidR="00B17927" w:rsidRPr="006D527C" w:rsidRDefault="00B17927" w:rsidP="00B17927">
      <w:pPr>
        <w:pStyle w:val="ListParagraph"/>
        <w:numPr>
          <w:ilvl w:val="0"/>
          <w:numId w:val="16"/>
        </w:numPr>
        <w:rPr>
          <w:rFonts w:ascii="Times New Roman" w:hAnsi="Times New Roman" w:cs="Times New Roman"/>
        </w:rPr>
      </w:pPr>
      <w:r w:rsidRPr="006D527C">
        <w:rPr>
          <w:rFonts w:ascii="Times New Roman" w:hAnsi="Times New Roman" w:cs="Times New Roman"/>
        </w:rPr>
        <w:t xml:space="preserve">Medical assistance is ignored by Department of Corrections (DOC) </w:t>
      </w:r>
      <w:proofErr w:type="gramStart"/>
      <w:r w:rsidRPr="006D527C">
        <w:rPr>
          <w:rFonts w:ascii="Times New Roman" w:hAnsi="Times New Roman" w:cs="Times New Roman"/>
        </w:rPr>
        <w:t>staff;</w:t>
      </w:r>
      <w:proofErr w:type="gramEnd"/>
    </w:p>
    <w:p w14:paraId="01DED823" w14:textId="77777777" w:rsidR="00B17927" w:rsidRPr="006D527C" w:rsidRDefault="00B17927" w:rsidP="00B17927">
      <w:pPr>
        <w:pStyle w:val="ListParagraph"/>
        <w:numPr>
          <w:ilvl w:val="0"/>
          <w:numId w:val="16"/>
        </w:numPr>
        <w:rPr>
          <w:rFonts w:ascii="Times New Roman" w:hAnsi="Times New Roman" w:cs="Times New Roman"/>
        </w:rPr>
      </w:pPr>
      <w:r w:rsidRPr="006D527C">
        <w:rPr>
          <w:rFonts w:ascii="Times New Roman" w:hAnsi="Times New Roman" w:cs="Times New Roman"/>
        </w:rPr>
        <w:t>When medical care is provided it is not complied with fully and some are denied multivitamins, clean drinking water and other liquid nutrients; and</w:t>
      </w:r>
    </w:p>
    <w:p w14:paraId="5D166518" w14:textId="77777777" w:rsidR="00B17927" w:rsidRPr="006D527C" w:rsidRDefault="00B17927" w:rsidP="00B17927">
      <w:pPr>
        <w:pStyle w:val="ListParagraph"/>
        <w:numPr>
          <w:ilvl w:val="0"/>
          <w:numId w:val="16"/>
        </w:numPr>
        <w:rPr>
          <w:rFonts w:ascii="Times New Roman" w:hAnsi="Times New Roman" w:cs="Times New Roman"/>
        </w:rPr>
      </w:pPr>
      <w:r w:rsidRPr="006D527C">
        <w:rPr>
          <w:rFonts w:ascii="Times New Roman" w:hAnsi="Times New Roman" w:cs="Times New Roman"/>
        </w:rPr>
        <w:t xml:space="preserve">Inmates housed in the SAU are </w:t>
      </w:r>
      <w:r>
        <w:rPr>
          <w:rFonts w:ascii="Times New Roman" w:hAnsi="Times New Roman" w:cs="Times New Roman"/>
        </w:rPr>
        <w:t xml:space="preserve">restricted from ordering items from the canteen, specifically </w:t>
      </w:r>
      <w:r w:rsidRPr="006D527C">
        <w:rPr>
          <w:rFonts w:ascii="Times New Roman" w:hAnsi="Times New Roman" w:cs="Times New Roman"/>
        </w:rPr>
        <w:t>bottled water.</w:t>
      </w:r>
    </w:p>
    <w:p w14:paraId="3F313445" w14:textId="77777777" w:rsidR="00B17927" w:rsidRPr="006D527C" w:rsidRDefault="00B17927" w:rsidP="00B17927">
      <w:pPr>
        <w:rPr>
          <w:sz w:val="22"/>
          <w:szCs w:val="22"/>
        </w:rPr>
      </w:pPr>
    </w:p>
    <w:p w14:paraId="5DAF10C8" w14:textId="77777777" w:rsidR="00B17927" w:rsidRPr="006D527C" w:rsidRDefault="00B17927" w:rsidP="00B17927">
      <w:pPr>
        <w:rPr>
          <w:sz w:val="22"/>
          <w:szCs w:val="22"/>
        </w:rPr>
      </w:pPr>
      <w:r w:rsidRPr="006D527C">
        <w:rPr>
          <w:sz w:val="22"/>
          <w:szCs w:val="22"/>
        </w:rPr>
        <w:t>The CSP conducted an inspection of the kitchen pursuant to 105 CMR 451.000, 105 CMR 590</w:t>
      </w:r>
      <w:r>
        <w:rPr>
          <w:sz w:val="22"/>
          <w:szCs w:val="22"/>
        </w:rPr>
        <w:t>.</w:t>
      </w:r>
      <w:r w:rsidRPr="006D527C">
        <w:rPr>
          <w:sz w:val="22"/>
          <w:szCs w:val="22"/>
        </w:rPr>
        <w:t xml:space="preserve">000, and </w:t>
      </w:r>
      <w:r w:rsidRPr="00C9230E">
        <w:rPr>
          <w:sz w:val="22"/>
          <w:szCs w:val="22"/>
        </w:rPr>
        <w:t>the 2013 Food Code</w:t>
      </w:r>
      <w:r w:rsidRPr="006A3351">
        <w:rPr>
          <w:sz w:val="22"/>
          <w:szCs w:val="22"/>
        </w:rPr>
        <w:t xml:space="preserve"> to</w:t>
      </w:r>
      <w:r w:rsidRPr="006D527C">
        <w:rPr>
          <w:sz w:val="22"/>
          <w:szCs w:val="22"/>
        </w:rPr>
        <w:t xml:space="preserve"> address the alleged allegations identified in</w:t>
      </w:r>
      <w:r>
        <w:rPr>
          <w:sz w:val="22"/>
          <w:szCs w:val="22"/>
        </w:rPr>
        <w:t xml:space="preserve"> item</w:t>
      </w:r>
      <w:r w:rsidRPr="006D527C">
        <w:rPr>
          <w:sz w:val="22"/>
          <w:szCs w:val="22"/>
        </w:rPr>
        <w:t xml:space="preserve"> </w:t>
      </w:r>
      <w:r w:rsidR="00B12745">
        <w:rPr>
          <w:sz w:val="22"/>
          <w:szCs w:val="22"/>
        </w:rPr>
        <w:t>#</w:t>
      </w:r>
      <w:r w:rsidRPr="006D527C">
        <w:rPr>
          <w:sz w:val="22"/>
          <w:szCs w:val="22"/>
        </w:rPr>
        <w:t>2 above</w:t>
      </w:r>
      <w:r>
        <w:rPr>
          <w:sz w:val="22"/>
          <w:szCs w:val="22"/>
        </w:rPr>
        <w:t xml:space="preserve">, and interviewed the Health Services Unit related to items </w:t>
      </w:r>
      <w:r w:rsidR="00074D88">
        <w:rPr>
          <w:sz w:val="22"/>
          <w:szCs w:val="22"/>
        </w:rPr>
        <w:t>#</w:t>
      </w:r>
      <w:r>
        <w:rPr>
          <w:sz w:val="22"/>
          <w:szCs w:val="22"/>
        </w:rPr>
        <w:t>1, 3, and 4 above</w:t>
      </w:r>
      <w:r w:rsidR="00195EDF">
        <w:rPr>
          <w:sz w:val="22"/>
          <w:szCs w:val="22"/>
        </w:rPr>
        <w:t xml:space="preserve"> and </w:t>
      </w:r>
      <w:r w:rsidR="00B359B9">
        <w:rPr>
          <w:sz w:val="22"/>
          <w:szCs w:val="22"/>
        </w:rPr>
        <w:t xml:space="preserve">the </w:t>
      </w:r>
      <w:r w:rsidR="00195EDF" w:rsidRPr="006D527C">
        <w:rPr>
          <w:sz w:val="22"/>
          <w:szCs w:val="22"/>
        </w:rPr>
        <w:t>Deputy Director of Operations,</w:t>
      </w:r>
      <w:r w:rsidR="00195EDF">
        <w:rPr>
          <w:sz w:val="22"/>
          <w:szCs w:val="22"/>
        </w:rPr>
        <w:t xml:space="preserve"> and </w:t>
      </w:r>
      <w:r w:rsidR="00B359B9">
        <w:rPr>
          <w:sz w:val="22"/>
          <w:szCs w:val="22"/>
        </w:rPr>
        <w:t xml:space="preserve">the </w:t>
      </w:r>
      <w:r w:rsidR="00195EDF" w:rsidRPr="006D527C">
        <w:rPr>
          <w:sz w:val="22"/>
          <w:szCs w:val="22"/>
        </w:rPr>
        <w:t xml:space="preserve">Director of Security to address </w:t>
      </w:r>
      <w:r w:rsidR="00195EDF">
        <w:rPr>
          <w:sz w:val="22"/>
          <w:szCs w:val="22"/>
        </w:rPr>
        <w:t>item #5</w:t>
      </w:r>
      <w:r>
        <w:rPr>
          <w:sz w:val="22"/>
          <w:szCs w:val="22"/>
        </w:rPr>
        <w:t xml:space="preserve">. </w:t>
      </w:r>
      <w:r w:rsidR="00F95040">
        <w:rPr>
          <w:sz w:val="22"/>
          <w:szCs w:val="22"/>
        </w:rPr>
        <w:t>At the inspection were</w:t>
      </w:r>
      <w:r w:rsidRPr="006D527C">
        <w:rPr>
          <w:sz w:val="22"/>
          <w:szCs w:val="22"/>
        </w:rPr>
        <w:t xml:space="preserve"> CSP inspectors, Amy Riordan and Kerry Wagner</w:t>
      </w:r>
      <w:r w:rsidR="00F95040">
        <w:rPr>
          <w:sz w:val="22"/>
          <w:szCs w:val="22"/>
        </w:rPr>
        <w:t>,</w:t>
      </w:r>
      <w:r w:rsidRPr="006D527C">
        <w:rPr>
          <w:sz w:val="22"/>
          <w:szCs w:val="22"/>
        </w:rPr>
        <w:t xml:space="preserve"> Ryan Carney, Environmental </w:t>
      </w:r>
      <w:proofErr w:type="gramStart"/>
      <w:r w:rsidRPr="006D527C">
        <w:rPr>
          <w:sz w:val="22"/>
          <w:szCs w:val="22"/>
        </w:rPr>
        <w:t>Health</w:t>
      </w:r>
      <w:proofErr w:type="gramEnd"/>
      <w:r w:rsidRPr="006D527C">
        <w:rPr>
          <w:sz w:val="22"/>
          <w:szCs w:val="22"/>
        </w:rPr>
        <w:t xml:space="preserve"> and Safety Officer (EHSO)</w:t>
      </w:r>
      <w:r w:rsidR="00F95040">
        <w:rPr>
          <w:sz w:val="22"/>
          <w:szCs w:val="22"/>
        </w:rPr>
        <w:t>,</w:t>
      </w:r>
      <w:r w:rsidRPr="006D527C">
        <w:rPr>
          <w:sz w:val="22"/>
          <w:szCs w:val="22"/>
        </w:rPr>
        <w:t xml:space="preserve"> Lieutenant Ron Burgess</w:t>
      </w:r>
      <w:r w:rsidR="00F95040">
        <w:rPr>
          <w:sz w:val="22"/>
          <w:szCs w:val="22"/>
        </w:rPr>
        <w:t>,</w:t>
      </w:r>
      <w:r w:rsidRPr="006D527C">
        <w:rPr>
          <w:sz w:val="22"/>
          <w:szCs w:val="22"/>
        </w:rPr>
        <w:t xml:space="preserve"> and Lieutenant Adam Poirier. </w:t>
      </w:r>
    </w:p>
    <w:p w14:paraId="2023C111" w14:textId="77777777" w:rsidR="00B17927" w:rsidRPr="006D527C" w:rsidRDefault="00B17927" w:rsidP="00B17927">
      <w:pPr>
        <w:rPr>
          <w:sz w:val="22"/>
          <w:szCs w:val="22"/>
        </w:rPr>
      </w:pPr>
    </w:p>
    <w:p w14:paraId="16B27F0C" w14:textId="77777777" w:rsidR="00B17927" w:rsidRDefault="00B17927" w:rsidP="00B17927">
      <w:pPr>
        <w:rPr>
          <w:sz w:val="22"/>
          <w:szCs w:val="22"/>
        </w:rPr>
      </w:pPr>
      <w:r w:rsidRPr="006D527C">
        <w:rPr>
          <w:sz w:val="22"/>
          <w:szCs w:val="22"/>
        </w:rPr>
        <w:t xml:space="preserve">As part of the inspection, the CSP cross-referenced previously documented violations in the kitchen found during the most recent </w:t>
      </w:r>
      <w:r>
        <w:rPr>
          <w:sz w:val="22"/>
          <w:szCs w:val="22"/>
        </w:rPr>
        <w:t xml:space="preserve">CSP </w:t>
      </w:r>
      <w:r w:rsidRPr="006D527C">
        <w:rPr>
          <w:sz w:val="22"/>
          <w:szCs w:val="22"/>
        </w:rPr>
        <w:t>four-day inspection that began on November 15, 2023. This inspection verified 4</w:t>
      </w:r>
      <w:r>
        <w:rPr>
          <w:sz w:val="22"/>
          <w:szCs w:val="22"/>
        </w:rPr>
        <w:t>1</w:t>
      </w:r>
      <w:r w:rsidRPr="006D527C">
        <w:rPr>
          <w:sz w:val="22"/>
          <w:szCs w:val="22"/>
        </w:rPr>
        <w:t xml:space="preserve"> </w:t>
      </w:r>
      <w:r>
        <w:rPr>
          <w:sz w:val="22"/>
          <w:szCs w:val="22"/>
        </w:rPr>
        <w:t xml:space="preserve">new </w:t>
      </w:r>
      <w:r w:rsidRPr="006D527C">
        <w:rPr>
          <w:sz w:val="22"/>
          <w:szCs w:val="22"/>
        </w:rPr>
        <w:t xml:space="preserve">violations and 10 repeat violations. </w:t>
      </w:r>
      <w:r w:rsidR="00ED12A3">
        <w:rPr>
          <w:sz w:val="22"/>
          <w:szCs w:val="22"/>
        </w:rPr>
        <w:t>Violations note</w:t>
      </w:r>
      <w:r w:rsidR="00C92296">
        <w:rPr>
          <w:sz w:val="22"/>
          <w:szCs w:val="22"/>
        </w:rPr>
        <w:t>d</w:t>
      </w:r>
      <w:r w:rsidR="00ED12A3">
        <w:rPr>
          <w:sz w:val="22"/>
          <w:szCs w:val="22"/>
        </w:rPr>
        <w:t xml:space="preserve"> with a</w:t>
      </w:r>
      <w:r w:rsidR="00980E43">
        <w:rPr>
          <w:sz w:val="22"/>
          <w:szCs w:val="22"/>
        </w:rPr>
        <w:t xml:space="preserve"> </w:t>
      </w:r>
      <w:proofErr w:type="gramStart"/>
      <w:r w:rsidR="00980E43" w:rsidRPr="00074D88">
        <w:rPr>
          <w:sz w:val="22"/>
          <w:szCs w:val="22"/>
          <w:vertAlign w:val="superscript"/>
        </w:rPr>
        <w:t>P</w:t>
      </w:r>
      <w:proofErr w:type="gramEnd"/>
      <w:r w:rsidR="00980E43">
        <w:rPr>
          <w:sz w:val="22"/>
          <w:szCs w:val="22"/>
        </w:rPr>
        <w:t xml:space="preserve"> </w:t>
      </w:r>
      <w:r w:rsidR="00C31BB1">
        <w:rPr>
          <w:sz w:val="22"/>
          <w:szCs w:val="22"/>
        </w:rPr>
        <w:t xml:space="preserve">or a </w:t>
      </w:r>
      <w:proofErr w:type="spellStart"/>
      <w:r w:rsidR="00980E43" w:rsidRPr="00074D88">
        <w:rPr>
          <w:sz w:val="22"/>
          <w:szCs w:val="22"/>
          <w:vertAlign w:val="superscript"/>
        </w:rPr>
        <w:t>Pf</w:t>
      </w:r>
      <w:proofErr w:type="spellEnd"/>
      <w:r w:rsidR="00980E43">
        <w:rPr>
          <w:sz w:val="22"/>
          <w:szCs w:val="22"/>
        </w:rPr>
        <w:t xml:space="preserve"> are identified as </w:t>
      </w:r>
      <w:r w:rsidR="0035697F">
        <w:rPr>
          <w:sz w:val="22"/>
          <w:szCs w:val="22"/>
        </w:rPr>
        <w:t>P</w:t>
      </w:r>
      <w:r w:rsidR="00980E43">
        <w:rPr>
          <w:sz w:val="22"/>
          <w:szCs w:val="22"/>
        </w:rPr>
        <w:t xml:space="preserve">riority and Priority Foundation </w:t>
      </w:r>
      <w:r w:rsidR="0035697F">
        <w:rPr>
          <w:sz w:val="22"/>
          <w:szCs w:val="22"/>
        </w:rPr>
        <w:t>item</w:t>
      </w:r>
      <w:r w:rsidR="00980E43">
        <w:rPr>
          <w:sz w:val="22"/>
          <w:szCs w:val="22"/>
        </w:rPr>
        <w:t>s as found in the 2013 Food Code.</w:t>
      </w:r>
      <w:r w:rsidR="00C31BB1">
        <w:rPr>
          <w:sz w:val="22"/>
          <w:szCs w:val="22"/>
        </w:rPr>
        <w:t xml:space="preserve"> A priority item can contribute directly to a foodborne illness or injury, and a priority foundation item supports a priority item.</w:t>
      </w:r>
    </w:p>
    <w:p w14:paraId="58C0A8FA" w14:textId="77777777" w:rsidR="00B17927" w:rsidRDefault="00B17927" w:rsidP="00B17927">
      <w:pPr>
        <w:rPr>
          <w:sz w:val="22"/>
          <w:szCs w:val="22"/>
        </w:rPr>
      </w:pPr>
    </w:p>
    <w:p w14:paraId="721F72CE" w14:textId="77777777" w:rsidR="00B17927" w:rsidRDefault="00B17927" w:rsidP="00B17927">
      <w:pPr>
        <w:rPr>
          <w:sz w:val="22"/>
          <w:szCs w:val="22"/>
        </w:rPr>
      </w:pPr>
    </w:p>
    <w:p w14:paraId="3B844FEF" w14:textId="77777777" w:rsidR="00C31BB1" w:rsidRDefault="00C31BB1" w:rsidP="00B17927">
      <w:pPr>
        <w:rPr>
          <w:sz w:val="22"/>
          <w:szCs w:val="22"/>
        </w:rPr>
      </w:pPr>
    </w:p>
    <w:p w14:paraId="5DFB4A7B" w14:textId="77777777" w:rsidR="00C9230E" w:rsidRDefault="00C9230E" w:rsidP="00B17927">
      <w:pPr>
        <w:rPr>
          <w:sz w:val="22"/>
          <w:szCs w:val="22"/>
        </w:rPr>
      </w:pPr>
    </w:p>
    <w:p w14:paraId="0C65358A" w14:textId="77777777" w:rsidR="00C31BB1" w:rsidRDefault="00C31BB1" w:rsidP="00B17927">
      <w:pPr>
        <w:rPr>
          <w:sz w:val="22"/>
          <w:szCs w:val="22"/>
        </w:rPr>
      </w:pPr>
    </w:p>
    <w:p w14:paraId="21C3B558" w14:textId="77777777" w:rsidR="00B17927" w:rsidRPr="006D527C" w:rsidRDefault="00B17927" w:rsidP="00B17927">
      <w:pPr>
        <w:rPr>
          <w:b/>
          <w:caps/>
          <w:sz w:val="22"/>
          <w:szCs w:val="22"/>
          <w:u w:val="single"/>
        </w:rPr>
      </w:pPr>
      <w:r w:rsidRPr="006D527C">
        <w:rPr>
          <w:b/>
          <w:caps/>
          <w:sz w:val="22"/>
          <w:szCs w:val="22"/>
          <w:u w:val="single"/>
        </w:rPr>
        <w:lastRenderedPageBreak/>
        <w:t>HEALTH AND SAFETY VIOLATIONS found:</w:t>
      </w:r>
    </w:p>
    <w:p w14:paraId="6C10AC03" w14:textId="77777777" w:rsidR="00B17927" w:rsidRPr="006D527C" w:rsidRDefault="00B17927" w:rsidP="00B17927">
      <w:pPr>
        <w:rPr>
          <w:sz w:val="22"/>
          <w:szCs w:val="22"/>
        </w:rPr>
      </w:pPr>
    </w:p>
    <w:p w14:paraId="56A3CE06" w14:textId="77777777" w:rsidR="00B17927" w:rsidRPr="006D527C" w:rsidRDefault="00B17927" w:rsidP="00B17927">
      <w:pPr>
        <w:rPr>
          <w:b/>
          <w:bCs/>
          <w:sz w:val="22"/>
          <w:szCs w:val="22"/>
          <w:u w:val="single"/>
        </w:rPr>
      </w:pPr>
      <w:r w:rsidRPr="006D527C">
        <w:rPr>
          <w:b/>
          <w:bCs/>
          <w:sz w:val="22"/>
          <w:szCs w:val="22"/>
          <w:u w:val="single"/>
        </w:rPr>
        <w:t>Food Service Area</w:t>
      </w:r>
    </w:p>
    <w:p w14:paraId="65239B69" w14:textId="77777777" w:rsidR="00512B4D" w:rsidRDefault="00512B4D" w:rsidP="00B17927">
      <w:pPr>
        <w:outlineLvl w:val="0"/>
        <w:rPr>
          <w:sz w:val="22"/>
          <w:szCs w:val="22"/>
        </w:rPr>
      </w:pPr>
    </w:p>
    <w:p w14:paraId="220E062E" w14:textId="77777777" w:rsidR="00B17927" w:rsidRPr="006D527C" w:rsidRDefault="00B17927" w:rsidP="00B17927">
      <w:pPr>
        <w:outlineLvl w:val="0"/>
        <w:rPr>
          <w:sz w:val="22"/>
          <w:szCs w:val="22"/>
        </w:rPr>
      </w:pPr>
      <w:r w:rsidRPr="006D527C">
        <w:rPr>
          <w:sz w:val="22"/>
          <w:szCs w:val="22"/>
        </w:rPr>
        <w:t xml:space="preserve">The following Food Code violations listed in </w:t>
      </w:r>
      <w:r w:rsidRPr="006D527C">
        <w:rPr>
          <w:b/>
          <w:bCs/>
          <w:sz w:val="22"/>
          <w:szCs w:val="22"/>
        </w:rPr>
        <w:t>BOLD</w:t>
      </w:r>
      <w:r w:rsidRPr="006D527C">
        <w:rPr>
          <w:sz w:val="22"/>
          <w:szCs w:val="22"/>
        </w:rPr>
        <w:t xml:space="preserve"> were observed to be corrected on-site.</w:t>
      </w:r>
    </w:p>
    <w:p w14:paraId="0F0FCFEE" w14:textId="77777777" w:rsidR="00B17927" w:rsidRPr="006D527C" w:rsidRDefault="00B17927" w:rsidP="00B17927">
      <w:pPr>
        <w:rPr>
          <w:sz w:val="22"/>
          <w:szCs w:val="22"/>
        </w:rPr>
      </w:pPr>
    </w:p>
    <w:p w14:paraId="6CA8A04B" w14:textId="77777777" w:rsidR="00B17927" w:rsidRPr="006D527C" w:rsidRDefault="00B17927" w:rsidP="00B17927">
      <w:pPr>
        <w:tabs>
          <w:tab w:val="left" w:pos="2880"/>
        </w:tabs>
        <w:rPr>
          <w:b/>
          <w:sz w:val="22"/>
          <w:szCs w:val="22"/>
          <w:u w:val="single"/>
        </w:rPr>
      </w:pPr>
      <w:r w:rsidRPr="006D527C">
        <w:rPr>
          <w:b/>
          <w:sz w:val="22"/>
          <w:szCs w:val="22"/>
          <w:u w:val="single"/>
        </w:rPr>
        <w:t>Main Kitchen</w:t>
      </w:r>
    </w:p>
    <w:p w14:paraId="1C1A5E5A" w14:textId="77777777" w:rsidR="00B17927" w:rsidRPr="006D527C" w:rsidRDefault="00B17927" w:rsidP="00B17927">
      <w:pPr>
        <w:ind w:left="2880" w:hanging="2880"/>
        <w:rPr>
          <w:sz w:val="22"/>
          <w:szCs w:val="22"/>
        </w:rPr>
      </w:pPr>
      <w:bookmarkStart w:id="0" w:name="_Hlk159825612"/>
      <w:r w:rsidRPr="006D527C">
        <w:rPr>
          <w:sz w:val="22"/>
          <w:szCs w:val="22"/>
        </w:rPr>
        <w:t>FC 6-501.11*</w:t>
      </w:r>
      <w:r w:rsidRPr="006D527C">
        <w:rPr>
          <w:sz w:val="22"/>
          <w:szCs w:val="22"/>
        </w:rPr>
        <w:tab/>
        <w:t xml:space="preserve">Maintenance and Operation; Premises, Structure, Attachments, and Fixtures - Methods: Facility not in good repair, floor surface damaged throughout </w:t>
      </w:r>
    </w:p>
    <w:bookmarkEnd w:id="0"/>
    <w:p w14:paraId="3AA254F9" w14:textId="77777777" w:rsidR="00B17927" w:rsidRDefault="00B17927" w:rsidP="00B17927">
      <w:pPr>
        <w:tabs>
          <w:tab w:val="left" w:pos="2880"/>
        </w:tabs>
        <w:rPr>
          <w:i/>
          <w:sz w:val="22"/>
          <w:szCs w:val="22"/>
        </w:rPr>
      </w:pPr>
    </w:p>
    <w:p w14:paraId="00A2A9BB" w14:textId="77777777" w:rsidR="00B17927" w:rsidRPr="006D527C" w:rsidRDefault="00B17927" w:rsidP="00B17927">
      <w:pPr>
        <w:tabs>
          <w:tab w:val="left" w:pos="2880"/>
        </w:tabs>
        <w:rPr>
          <w:i/>
          <w:sz w:val="22"/>
          <w:szCs w:val="22"/>
        </w:rPr>
      </w:pPr>
      <w:r w:rsidRPr="006D527C">
        <w:rPr>
          <w:i/>
          <w:sz w:val="22"/>
          <w:szCs w:val="22"/>
        </w:rPr>
        <w:t xml:space="preserve">Tray Washing Room </w:t>
      </w:r>
    </w:p>
    <w:p w14:paraId="7B56132B" w14:textId="77777777" w:rsidR="00B17927" w:rsidRDefault="00B17927" w:rsidP="00B17927">
      <w:pPr>
        <w:ind w:left="2880" w:hanging="2880"/>
        <w:rPr>
          <w:sz w:val="22"/>
          <w:szCs w:val="22"/>
        </w:rPr>
      </w:pPr>
      <w:r w:rsidRPr="006D527C">
        <w:rPr>
          <w:sz w:val="22"/>
          <w:szCs w:val="22"/>
        </w:rPr>
        <w:t>FC 6-501.12(A)*</w:t>
      </w:r>
      <w:r w:rsidRPr="006D527C">
        <w:rPr>
          <w:sz w:val="22"/>
          <w:szCs w:val="22"/>
        </w:rPr>
        <w:tab/>
        <w:t xml:space="preserve">Maintenance and Operation; Premises, Structure, Attachments, and Fixtures - Methods: Facility not cleaned as often as necessary, rodent droppings observed behind </w:t>
      </w:r>
      <w:proofErr w:type="spellStart"/>
      <w:r w:rsidRPr="006D527C">
        <w:rPr>
          <w:sz w:val="22"/>
          <w:szCs w:val="22"/>
        </w:rPr>
        <w:t>warewash</w:t>
      </w:r>
      <w:proofErr w:type="spellEnd"/>
      <w:r w:rsidRPr="006D527C">
        <w:rPr>
          <w:sz w:val="22"/>
          <w:szCs w:val="22"/>
        </w:rPr>
        <w:t xml:space="preserve"> machine and in the corners of the </w:t>
      </w:r>
      <w:proofErr w:type="gramStart"/>
      <w:r w:rsidRPr="006D527C">
        <w:rPr>
          <w:sz w:val="22"/>
          <w:szCs w:val="22"/>
        </w:rPr>
        <w:t>room</w:t>
      </w:r>
      <w:proofErr w:type="gramEnd"/>
    </w:p>
    <w:p w14:paraId="302A4738" w14:textId="77777777" w:rsidR="00C9230E" w:rsidRPr="006D527C" w:rsidRDefault="00C9230E" w:rsidP="00B17927">
      <w:pPr>
        <w:ind w:left="2880" w:hanging="2880"/>
        <w:rPr>
          <w:sz w:val="22"/>
          <w:szCs w:val="22"/>
        </w:rPr>
      </w:pPr>
    </w:p>
    <w:p w14:paraId="60FAF241" w14:textId="77777777" w:rsidR="00B17927" w:rsidRPr="006D527C" w:rsidRDefault="00B17927" w:rsidP="00B17927">
      <w:pPr>
        <w:ind w:left="2880" w:hanging="2880"/>
        <w:rPr>
          <w:sz w:val="22"/>
          <w:szCs w:val="22"/>
        </w:rPr>
      </w:pPr>
      <w:r w:rsidRPr="006D527C">
        <w:rPr>
          <w:sz w:val="22"/>
          <w:szCs w:val="22"/>
        </w:rPr>
        <w:t>FC 4-501.112(A)(2)</w:t>
      </w:r>
      <w:r w:rsidRPr="006D527C">
        <w:rPr>
          <w:sz w:val="22"/>
          <w:szCs w:val="22"/>
        </w:rPr>
        <w:tab/>
        <w:t xml:space="preserve">Maintenance and Operation, Equipment: Inadequate water temperature in the mechanical </w:t>
      </w:r>
      <w:proofErr w:type="spellStart"/>
      <w:r w:rsidRPr="006D527C">
        <w:rPr>
          <w:sz w:val="22"/>
          <w:szCs w:val="22"/>
        </w:rPr>
        <w:t>warewashing</w:t>
      </w:r>
      <w:proofErr w:type="spellEnd"/>
      <w:r w:rsidRPr="006D527C">
        <w:rPr>
          <w:sz w:val="22"/>
          <w:szCs w:val="22"/>
        </w:rPr>
        <w:t xml:space="preserve"> </w:t>
      </w:r>
      <w:proofErr w:type="spellStart"/>
      <w:r w:rsidRPr="006D527C">
        <w:rPr>
          <w:sz w:val="22"/>
          <w:szCs w:val="22"/>
        </w:rPr>
        <w:t>machine</w:t>
      </w:r>
      <w:r w:rsidRPr="006D527C">
        <w:rPr>
          <w:sz w:val="22"/>
          <w:szCs w:val="22"/>
          <w:vertAlign w:val="superscript"/>
        </w:rPr>
        <w:t>Pf</w:t>
      </w:r>
      <w:proofErr w:type="spellEnd"/>
      <w:r w:rsidRPr="006D527C">
        <w:rPr>
          <w:sz w:val="22"/>
          <w:szCs w:val="22"/>
        </w:rPr>
        <w:t>, rinse cycle temperature recorded at 146°</w:t>
      </w:r>
      <w:proofErr w:type="gramStart"/>
      <w:r w:rsidRPr="006D527C">
        <w:rPr>
          <w:sz w:val="22"/>
          <w:szCs w:val="22"/>
        </w:rPr>
        <w:t>F</w:t>
      </w:r>
      <w:proofErr w:type="gramEnd"/>
    </w:p>
    <w:p w14:paraId="162C8953" w14:textId="77777777" w:rsidR="00512B4D" w:rsidRDefault="00512B4D" w:rsidP="00B17927">
      <w:pPr>
        <w:ind w:left="2880" w:hanging="2880"/>
        <w:rPr>
          <w:sz w:val="22"/>
          <w:szCs w:val="22"/>
        </w:rPr>
      </w:pPr>
    </w:p>
    <w:p w14:paraId="459CE33C" w14:textId="77777777" w:rsidR="00B17927" w:rsidRPr="006D527C" w:rsidRDefault="00B17927" w:rsidP="00B17927">
      <w:pPr>
        <w:ind w:left="2880" w:hanging="2880"/>
        <w:rPr>
          <w:sz w:val="22"/>
          <w:szCs w:val="22"/>
        </w:rPr>
      </w:pPr>
      <w:r w:rsidRPr="006D527C">
        <w:rPr>
          <w:sz w:val="22"/>
          <w:szCs w:val="22"/>
        </w:rPr>
        <w:t xml:space="preserve">FC 4-703.11(B) </w:t>
      </w:r>
      <w:r w:rsidRPr="006D527C">
        <w:rPr>
          <w:sz w:val="22"/>
          <w:szCs w:val="22"/>
        </w:rPr>
        <w:tab/>
        <w:t xml:space="preserve">Sanitization of Equipment and Utensils; Methods: Mechanical </w:t>
      </w:r>
      <w:proofErr w:type="spellStart"/>
      <w:r w:rsidRPr="006D527C">
        <w:rPr>
          <w:sz w:val="22"/>
          <w:szCs w:val="22"/>
        </w:rPr>
        <w:t>warewash</w:t>
      </w:r>
      <w:proofErr w:type="spellEnd"/>
      <w:r w:rsidRPr="006D527C">
        <w:rPr>
          <w:sz w:val="22"/>
          <w:szCs w:val="22"/>
        </w:rPr>
        <w:t xml:space="preserve"> machine does not achieve a utensil surface temperature of 160°F as measured by an irreversible registering temperature </w:t>
      </w:r>
      <w:proofErr w:type="spellStart"/>
      <w:proofErr w:type="gramStart"/>
      <w:r w:rsidRPr="006D527C">
        <w:rPr>
          <w:sz w:val="22"/>
          <w:szCs w:val="22"/>
        </w:rPr>
        <w:t>indicator</w:t>
      </w:r>
      <w:r w:rsidRPr="006D527C">
        <w:rPr>
          <w:sz w:val="22"/>
          <w:szCs w:val="22"/>
          <w:vertAlign w:val="superscript"/>
        </w:rPr>
        <w:t>P</w:t>
      </w:r>
      <w:proofErr w:type="spellEnd"/>
      <w:proofErr w:type="gramEnd"/>
    </w:p>
    <w:p w14:paraId="2EC64379" w14:textId="77777777" w:rsidR="00512B4D" w:rsidRDefault="00512B4D" w:rsidP="00B17927">
      <w:pPr>
        <w:ind w:left="2880" w:hanging="2880"/>
        <w:rPr>
          <w:sz w:val="22"/>
          <w:szCs w:val="22"/>
        </w:rPr>
      </w:pPr>
    </w:p>
    <w:p w14:paraId="07174829" w14:textId="77777777" w:rsidR="00B17927" w:rsidRPr="006D527C" w:rsidRDefault="00B17927" w:rsidP="00B17927">
      <w:pPr>
        <w:ind w:left="2880" w:hanging="2880"/>
        <w:rPr>
          <w:sz w:val="22"/>
          <w:szCs w:val="22"/>
        </w:rPr>
      </w:pPr>
      <w:r w:rsidRPr="006D527C">
        <w:rPr>
          <w:sz w:val="22"/>
          <w:szCs w:val="22"/>
        </w:rPr>
        <w:t>FC 6-501.111</w:t>
      </w:r>
      <w:r w:rsidRPr="006D527C">
        <w:rPr>
          <w:sz w:val="22"/>
          <w:szCs w:val="22"/>
        </w:rPr>
        <w:tab/>
        <w:t xml:space="preserve">Maintenance and Operation; Premises, Structure, Attachments, and Fixtures - Methods: Premises not maintained free of rodents, mouse </w:t>
      </w:r>
      <w:proofErr w:type="gramStart"/>
      <w:r w:rsidRPr="006D527C">
        <w:rPr>
          <w:sz w:val="22"/>
          <w:szCs w:val="22"/>
        </w:rPr>
        <w:t>observed</w:t>
      </w:r>
      <w:proofErr w:type="gramEnd"/>
    </w:p>
    <w:p w14:paraId="23380026" w14:textId="77777777" w:rsidR="00512B4D" w:rsidRDefault="00512B4D" w:rsidP="00B17927">
      <w:pPr>
        <w:ind w:left="2880" w:hanging="2880"/>
        <w:rPr>
          <w:sz w:val="22"/>
          <w:szCs w:val="22"/>
        </w:rPr>
      </w:pPr>
    </w:p>
    <w:p w14:paraId="366A6E93" w14:textId="77777777" w:rsidR="00B17927" w:rsidRPr="006D527C" w:rsidRDefault="00B17927" w:rsidP="00B17927">
      <w:pPr>
        <w:ind w:left="2880" w:hanging="2880"/>
        <w:rPr>
          <w:sz w:val="22"/>
          <w:szCs w:val="22"/>
        </w:rPr>
      </w:pPr>
      <w:r w:rsidRPr="006D527C">
        <w:rPr>
          <w:sz w:val="22"/>
          <w:szCs w:val="22"/>
        </w:rPr>
        <w:t>FC 6-501.12(A)</w:t>
      </w:r>
      <w:r w:rsidRPr="006D527C">
        <w:rPr>
          <w:sz w:val="22"/>
          <w:szCs w:val="22"/>
        </w:rPr>
        <w:tab/>
        <w:t xml:space="preserve">Maintenance and Operation; Premises, Structure, Attachments, and Fixtures - Methods: Facility not cleaned as often as necessary, excessive food debris left on the floor and on a food </w:t>
      </w:r>
      <w:proofErr w:type="gramStart"/>
      <w:r w:rsidRPr="006D527C">
        <w:rPr>
          <w:sz w:val="22"/>
          <w:szCs w:val="22"/>
        </w:rPr>
        <w:t>cart</w:t>
      </w:r>
      <w:proofErr w:type="gramEnd"/>
    </w:p>
    <w:p w14:paraId="2C20BCCB" w14:textId="77777777" w:rsidR="00512B4D" w:rsidRDefault="00512B4D" w:rsidP="00B17927">
      <w:pPr>
        <w:ind w:left="2880" w:hanging="2880"/>
        <w:rPr>
          <w:sz w:val="22"/>
          <w:szCs w:val="22"/>
        </w:rPr>
      </w:pPr>
    </w:p>
    <w:p w14:paraId="7EF784D8" w14:textId="77777777" w:rsidR="00B17927" w:rsidRPr="006D527C" w:rsidRDefault="00B17927" w:rsidP="00B17927">
      <w:pPr>
        <w:ind w:left="2880" w:hanging="2880"/>
        <w:rPr>
          <w:sz w:val="22"/>
          <w:szCs w:val="22"/>
        </w:rPr>
      </w:pPr>
      <w:r w:rsidRPr="006D527C">
        <w:rPr>
          <w:sz w:val="22"/>
          <w:szCs w:val="22"/>
        </w:rPr>
        <w:t>FC 6-501.12(A)</w:t>
      </w:r>
      <w:r w:rsidRPr="006D527C">
        <w:rPr>
          <w:sz w:val="22"/>
          <w:szCs w:val="22"/>
        </w:rPr>
        <w:tab/>
        <w:t xml:space="preserve">Maintenance and Operation; Premises, Structure, Attachments, and Fixtures - Methods: Facility not cleaned as often as necessary, damaged and waterlogged cardboard left on the ground under the old serving </w:t>
      </w:r>
      <w:proofErr w:type="gramStart"/>
      <w:r w:rsidRPr="006D527C">
        <w:rPr>
          <w:sz w:val="22"/>
          <w:szCs w:val="22"/>
        </w:rPr>
        <w:t>line</w:t>
      </w:r>
      <w:proofErr w:type="gramEnd"/>
    </w:p>
    <w:p w14:paraId="78B04F25" w14:textId="77777777" w:rsidR="00B17927" w:rsidRPr="006D527C" w:rsidRDefault="00B17927" w:rsidP="00B17927">
      <w:pPr>
        <w:ind w:left="2880" w:hanging="2880"/>
        <w:rPr>
          <w:sz w:val="22"/>
          <w:szCs w:val="22"/>
        </w:rPr>
      </w:pPr>
    </w:p>
    <w:p w14:paraId="1ED9483D" w14:textId="77777777" w:rsidR="00B17927" w:rsidRPr="006D527C" w:rsidRDefault="00B17927" w:rsidP="00B17927">
      <w:pPr>
        <w:tabs>
          <w:tab w:val="left" w:pos="2880"/>
        </w:tabs>
        <w:ind w:left="2880" w:hanging="2880"/>
        <w:rPr>
          <w:i/>
          <w:sz w:val="22"/>
          <w:szCs w:val="22"/>
        </w:rPr>
      </w:pPr>
      <w:r w:rsidRPr="006D527C">
        <w:rPr>
          <w:i/>
          <w:sz w:val="22"/>
          <w:szCs w:val="22"/>
        </w:rPr>
        <w:t>North Side Serving</w:t>
      </w:r>
    </w:p>
    <w:p w14:paraId="10B50123" w14:textId="77777777" w:rsidR="00512B4D" w:rsidRDefault="00B17927" w:rsidP="00B17927">
      <w:pPr>
        <w:ind w:left="2880" w:hanging="2880"/>
        <w:rPr>
          <w:sz w:val="22"/>
          <w:szCs w:val="22"/>
        </w:rPr>
      </w:pPr>
      <w:r w:rsidRPr="006D527C">
        <w:rPr>
          <w:sz w:val="22"/>
          <w:szCs w:val="22"/>
        </w:rPr>
        <w:t>FC 6-501.114(A)*</w:t>
      </w:r>
      <w:r w:rsidRPr="006D527C">
        <w:rPr>
          <w:sz w:val="22"/>
          <w:szCs w:val="22"/>
        </w:rPr>
        <w:tab/>
      </w:r>
      <w:r w:rsidR="00C9230E" w:rsidRPr="00C9230E">
        <w:rPr>
          <w:sz w:val="22"/>
          <w:szCs w:val="22"/>
        </w:rPr>
        <w:t>Maintenance and Operation; Premises, Structure, Attachments, and Fixtures - Methods:</w:t>
      </w:r>
      <w:r w:rsidR="00C9230E">
        <w:rPr>
          <w:sz w:val="22"/>
          <w:szCs w:val="22"/>
        </w:rPr>
        <w:t xml:space="preserve"> </w:t>
      </w:r>
      <w:r w:rsidRPr="00C9230E">
        <w:rPr>
          <w:sz w:val="22"/>
          <w:szCs w:val="22"/>
        </w:rPr>
        <w:t>Non-functional equipment not repaired or removed from premises, Traulsen cooler out-of-</w:t>
      </w:r>
      <w:proofErr w:type="gramStart"/>
      <w:r w:rsidRPr="00C9230E">
        <w:rPr>
          <w:sz w:val="22"/>
          <w:szCs w:val="22"/>
        </w:rPr>
        <w:t>order</w:t>
      </w:r>
      <w:proofErr w:type="gramEnd"/>
    </w:p>
    <w:p w14:paraId="0AF95F4E" w14:textId="77777777" w:rsidR="00C9230E" w:rsidRPr="006D527C" w:rsidRDefault="00C9230E" w:rsidP="00B17927">
      <w:pPr>
        <w:ind w:left="2880" w:hanging="2880"/>
        <w:rPr>
          <w:sz w:val="22"/>
          <w:szCs w:val="22"/>
        </w:rPr>
      </w:pPr>
    </w:p>
    <w:p w14:paraId="1BC9E0AC" w14:textId="77777777" w:rsidR="00F304AB" w:rsidRDefault="00B17927" w:rsidP="00B17927">
      <w:pPr>
        <w:ind w:left="2880" w:hanging="2880"/>
        <w:rPr>
          <w:color w:val="000000"/>
          <w:sz w:val="22"/>
          <w:szCs w:val="22"/>
        </w:rPr>
      </w:pPr>
      <w:r w:rsidRPr="00C9230E">
        <w:rPr>
          <w:color w:val="000000"/>
          <w:sz w:val="22"/>
          <w:szCs w:val="22"/>
        </w:rPr>
        <w:t>FC 4-501.11(B)</w:t>
      </w:r>
      <w:r w:rsidRPr="00C9230E">
        <w:rPr>
          <w:color w:val="000000"/>
          <w:sz w:val="22"/>
          <w:szCs w:val="22"/>
        </w:rPr>
        <w:tab/>
      </w:r>
      <w:r w:rsidR="00C9230E" w:rsidRPr="00C9230E">
        <w:rPr>
          <w:color w:val="000000"/>
          <w:sz w:val="22"/>
          <w:szCs w:val="22"/>
        </w:rPr>
        <w:t xml:space="preserve">Maintenance and Operation, Equipment: </w:t>
      </w:r>
      <w:r w:rsidRPr="00C9230E">
        <w:rPr>
          <w:color w:val="000000"/>
          <w:sz w:val="22"/>
          <w:szCs w:val="22"/>
        </w:rPr>
        <w:t xml:space="preserve">Equipment components not maintained in a state of good repair, gaskets on warmer </w:t>
      </w:r>
      <w:proofErr w:type="gramStart"/>
      <w:r w:rsidRPr="00C9230E">
        <w:rPr>
          <w:color w:val="000000"/>
          <w:sz w:val="22"/>
          <w:szCs w:val="22"/>
        </w:rPr>
        <w:t>damaged</w:t>
      </w:r>
      <w:proofErr w:type="gramEnd"/>
    </w:p>
    <w:p w14:paraId="2ABCD5D7" w14:textId="77777777" w:rsidR="00C9230E" w:rsidRPr="006D527C" w:rsidRDefault="00C9230E" w:rsidP="00B17927">
      <w:pPr>
        <w:ind w:left="2880" w:hanging="2880"/>
        <w:rPr>
          <w:color w:val="000000"/>
          <w:sz w:val="22"/>
          <w:szCs w:val="22"/>
        </w:rPr>
      </w:pPr>
    </w:p>
    <w:p w14:paraId="29646B27" w14:textId="77777777" w:rsidR="00512B4D" w:rsidRDefault="00512B4D" w:rsidP="00C31BB1">
      <w:pPr>
        <w:ind w:left="2880" w:hanging="2880"/>
        <w:rPr>
          <w:b/>
          <w:bCs/>
          <w:color w:val="000000"/>
          <w:sz w:val="22"/>
          <w:szCs w:val="22"/>
        </w:rPr>
      </w:pPr>
      <w:r>
        <w:rPr>
          <w:b/>
          <w:bCs/>
          <w:color w:val="000000"/>
          <w:sz w:val="22"/>
          <w:szCs w:val="22"/>
        </w:rPr>
        <w:t>Identified and Corrected on Site</w:t>
      </w:r>
    </w:p>
    <w:p w14:paraId="0C6F8D0A" w14:textId="77777777" w:rsidR="00512B4D" w:rsidRDefault="00512B4D" w:rsidP="00B17927">
      <w:pPr>
        <w:ind w:left="2880" w:hanging="2880"/>
        <w:rPr>
          <w:b/>
          <w:bCs/>
          <w:color w:val="000000"/>
          <w:sz w:val="22"/>
          <w:szCs w:val="22"/>
        </w:rPr>
      </w:pPr>
    </w:p>
    <w:p w14:paraId="2E827241" w14:textId="77777777" w:rsidR="00074D88" w:rsidRPr="00074D88" w:rsidRDefault="00074D88" w:rsidP="00B17927">
      <w:pPr>
        <w:ind w:left="2880" w:hanging="2880"/>
        <w:rPr>
          <w:i/>
          <w:iCs/>
          <w:color w:val="000000"/>
          <w:sz w:val="22"/>
          <w:szCs w:val="22"/>
        </w:rPr>
      </w:pPr>
      <w:r w:rsidRPr="00074D88">
        <w:rPr>
          <w:i/>
          <w:iCs/>
          <w:color w:val="000000"/>
          <w:sz w:val="22"/>
          <w:szCs w:val="22"/>
        </w:rPr>
        <w:t>North Side Serving</w:t>
      </w:r>
    </w:p>
    <w:p w14:paraId="5D65F53D" w14:textId="77777777" w:rsidR="00B17927" w:rsidRDefault="00B17927" w:rsidP="00B17927">
      <w:pPr>
        <w:ind w:left="2880" w:hanging="2880"/>
        <w:rPr>
          <w:b/>
          <w:bCs/>
          <w:color w:val="000000"/>
          <w:sz w:val="22"/>
          <w:szCs w:val="22"/>
        </w:rPr>
      </w:pPr>
      <w:r w:rsidRPr="006D527C">
        <w:rPr>
          <w:b/>
          <w:bCs/>
          <w:color w:val="000000"/>
          <w:sz w:val="22"/>
          <w:szCs w:val="22"/>
        </w:rPr>
        <w:t xml:space="preserve">FC 4-903.11(B)(2) </w:t>
      </w:r>
      <w:r w:rsidRPr="006D527C">
        <w:rPr>
          <w:b/>
          <w:bCs/>
          <w:color w:val="000000"/>
          <w:sz w:val="22"/>
          <w:szCs w:val="22"/>
        </w:rPr>
        <w:tab/>
      </w:r>
      <w:r w:rsidRPr="00447D45">
        <w:rPr>
          <w:b/>
          <w:bCs/>
          <w:color w:val="000000"/>
          <w:sz w:val="22"/>
          <w:szCs w:val="22"/>
        </w:rPr>
        <w:t>Protection of Clean Items; Storing: Equipment and Utensils not stored covered or inverted, Styrofoam trays not inverted</w:t>
      </w:r>
      <w:r w:rsidR="00F304AB" w:rsidRPr="00447D45">
        <w:rPr>
          <w:b/>
          <w:bCs/>
          <w:color w:val="000000"/>
          <w:sz w:val="22"/>
          <w:szCs w:val="22"/>
        </w:rPr>
        <w:t xml:space="preserve"> </w:t>
      </w:r>
      <w:r w:rsidR="00447D45">
        <w:rPr>
          <w:b/>
          <w:bCs/>
          <w:color w:val="000000"/>
          <w:sz w:val="22"/>
          <w:szCs w:val="22"/>
        </w:rPr>
        <w:t>–</w:t>
      </w:r>
      <w:r w:rsidR="00F304AB" w:rsidRPr="00447D45">
        <w:rPr>
          <w:b/>
          <w:bCs/>
          <w:color w:val="000000"/>
          <w:sz w:val="22"/>
          <w:szCs w:val="22"/>
        </w:rPr>
        <w:t xml:space="preserve"> corrected</w:t>
      </w:r>
      <w:r w:rsidR="00447D45">
        <w:rPr>
          <w:b/>
          <w:bCs/>
          <w:color w:val="000000"/>
          <w:sz w:val="22"/>
          <w:szCs w:val="22"/>
        </w:rPr>
        <w:t>,</w:t>
      </w:r>
      <w:r w:rsidR="00F304AB" w:rsidRPr="00447D45">
        <w:rPr>
          <w:b/>
          <w:bCs/>
          <w:color w:val="000000"/>
          <w:sz w:val="22"/>
          <w:szCs w:val="22"/>
        </w:rPr>
        <w:t xml:space="preserve"> </w:t>
      </w:r>
      <w:proofErr w:type="gramStart"/>
      <w:r w:rsidR="00441182" w:rsidRPr="00447D45">
        <w:rPr>
          <w:b/>
          <w:bCs/>
          <w:color w:val="000000"/>
          <w:sz w:val="22"/>
          <w:szCs w:val="22"/>
        </w:rPr>
        <w:t>invert</w:t>
      </w:r>
      <w:r w:rsidR="00447D45">
        <w:rPr>
          <w:b/>
          <w:bCs/>
          <w:color w:val="000000"/>
          <w:sz w:val="22"/>
          <w:szCs w:val="22"/>
        </w:rPr>
        <w:t>ed</w:t>
      </w:r>
      <w:proofErr w:type="gramEnd"/>
    </w:p>
    <w:p w14:paraId="2B7E05E5" w14:textId="77777777" w:rsidR="00447D45" w:rsidRDefault="00447D45" w:rsidP="00B17927">
      <w:pPr>
        <w:ind w:left="2880" w:hanging="2880"/>
        <w:rPr>
          <w:color w:val="000000"/>
          <w:sz w:val="22"/>
          <w:szCs w:val="22"/>
        </w:rPr>
      </w:pPr>
    </w:p>
    <w:p w14:paraId="1CB4E8C7" w14:textId="77777777" w:rsidR="00B17927" w:rsidRDefault="00B17927" w:rsidP="00B17927">
      <w:pPr>
        <w:ind w:left="2880" w:hanging="2880"/>
        <w:rPr>
          <w:b/>
          <w:bCs/>
          <w:color w:val="000000"/>
          <w:sz w:val="22"/>
          <w:szCs w:val="22"/>
        </w:rPr>
      </w:pPr>
      <w:r w:rsidRPr="00512B4D">
        <w:rPr>
          <w:b/>
          <w:bCs/>
          <w:color w:val="000000"/>
          <w:sz w:val="22"/>
          <w:szCs w:val="22"/>
        </w:rPr>
        <w:t>FC 5-205.11(B)</w:t>
      </w:r>
      <w:r w:rsidRPr="00EC107A">
        <w:rPr>
          <w:color w:val="000000"/>
          <w:sz w:val="22"/>
          <w:szCs w:val="22"/>
        </w:rPr>
        <w:tab/>
      </w:r>
      <w:r w:rsidRPr="00447D45">
        <w:rPr>
          <w:b/>
          <w:bCs/>
          <w:color w:val="000000"/>
          <w:sz w:val="22"/>
          <w:szCs w:val="22"/>
        </w:rPr>
        <w:t xml:space="preserve">Plumbing System; Operations and Maintenance: Handwashing sink used for an unapproved </w:t>
      </w:r>
      <w:proofErr w:type="spellStart"/>
      <w:r w:rsidRPr="00447D45">
        <w:rPr>
          <w:b/>
          <w:bCs/>
          <w:color w:val="000000"/>
          <w:sz w:val="22"/>
          <w:szCs w:val="22"/>
        </w:rPr>
        <w:t>purpose</w:t>
      </w:r>
      <w:r w:rsidRPr="00C31BB1">
        <w:rPr>
          <w:b/>
          <w:bCs/>
          <w:color w:val="000000"/>
          <w:sz w:val="22"/>
          <w:szCs w:val="22"/>
          <w:vertAlign w:val="superscript"/>
        </w:rPr>
        <w:t>Pf</w:t>
      </w:r>
      <w:proofErr w:type="spellEnd"/>
      <w:r w:rsidRPr="00447D45">
        <w:rPr>
          <w:b/>
          <w:bCs/>
          <w:color w:val="000000"/>
          <w:sz w:val="22"/>
          <w:szCs w:val="22"/>
        </w:rPr>
        <w:t>, green cleaning bucket stored in handwash sink basin</w:t>
      </w:r>
      <w:r w:rsidR="00F304AB" w:rsidRPr="00447D45">
        <w:rPr>
          <w:b/>
          <w:bCs/>
          <w:color w:val="000000"/>
          <w:sz w:val="22"/>
          <w:szCs w:val="22"/>
        </w:rPr>
        <w:t xml:space="preserve"> – corrected</w:t>
      </w:r>
      <w:r w:rsidR="00447D45">
        <w:rPr>
          <w:b/>
          <w:bCs/>
          <w:color w:val="000000"/>
          <w:sz w:val="22"/>
          <w:szCs w:val="22"/>
        </w:rPr>
        <w:t>,</w:t>
      </w:r>
      <w:r w:rsidR="00F304AB" w:rsidRPr="00447D45">
        <w:rPr>
          <w:b/>
          <w:bCs/>
          <w:color w:val="000000"/>
          <w:sz w:val="22"/>
          <w:szCs w:val="22"/>
        </w:rPr>
        <w:t xml:space="preserve"> </w:t>
      </w:r>
      <w:proofErr w:type="gramStart"/>
      <w:r w:rsidR="00F304AB" w:rsidRPr="00447D45">
        <w:rPr>
          <w:b/>
          <w:bCs/>
          <w:color w:val="000000"/>
          <w:sz w:val="22"/>
          <w:szCs w:val="22"/>
        </w:rPr>
        <w:t>removed</w:t>
      </w:r>
      <w:proofErr w:type="gramEnd"/>
    </w:p>
    <w:p w14:paraId="6352D1D0" w14:textId="77777777" w:rsidR="00447D45" w:rsidRDefault="00447D45" w:rsidP="00B17927">
      <w:pPr>
        <w:ind w:left="2880" w:hanging="2880"/>
        <w:rPr>
          <w:color w:val="000000"/>
          <w:sz w:val="22"/>
          <w:szCs w:val="22"/>
        </w:rPr>
      </w:pPr>
    </w:p>
    <w:p w14:paraId="7B480940" w14:textId="77777777" w:rsidR="00B17927" w:rsidRDefault="00B17927" w:rsidP="00B17927">
      <w:pPr>
        <w:ind w:left="2880" w:hanging="2880"/>
        <w:rPr>
          <w:b/>
          <w:bCs/>
          <w:sz w:val="22"/>
          <w:szCs w:val="22"/>
        </w:rPr>
      </w:pPr>
      <w:r w:rsidRPr="00512B4D">
        <w:rPr>
          <w:b/>
          <w:bCs/>
          <w:sz w:val="22"/>
          <w:szCs w:val="22"/>
        </w:rPr>
        <w:t>FC 2-402.11</w:t>
      </w:r>
      <w:r w:rsidRPr="00447D45">
        <w:rPr>
          <w:b/>
          <w:bCs/>
          <w:sz w:val="22"/>
          <w:szCs w:val="22"/>
        </w:rPr>
        <w:tab/>
        <w:t>Hygienic Practices; Hair Restraints: Food service personnel not wearing appropriate hair restraints, beard guards missing</w:t>
      </w:r>
      <w:r w:rsidR="00F304AB" w:rsidRPr="00447D45">
        <w:rPr>
          <w:b/>
          <w:bCs/>
          <w:sz w:val="22"/>
          <w:szCs w:val="22"/>
        </w:rPr>
        <w:t xml:space="preserve"> </w:t>
      </w:r>
      <w:r w:rsidR="00447D45">
        <w:rPr>
          <w:b/>
          <w:bCs/>
          <w:sz w:val="22"/>
          <w:szCs w:val="22"/>
        </w:rPr>
        <w:t>–</w:t>
      </w:r>
      <w:r w:rsidR="00447D45" w:rsidRPr="00447D45">
        <w:rPr>
          <w:b/>
          <w:bCs/>
          <w:sz w:val="22"/>
          <w:szCs w:val="22"/>
        </w:rPr>
        <w:t xml:space="preserve"> </w:t>
      </w:r>
      <w:r w:rsidR="00F304AB" w:rsidRPr="00447D45">
        <w:rPr>
          <w:b/>
          <w:bCs/>
          <w:sz w:val="22"/>
          <w:szCs w:val="22"/>
        </w:rPr>
        <w:t>corrected</w:t>
      </w:r>
      <w:r w:rsidR="00447D45">
        <w:rPr>
          <w:b/>
          <w:bCs/>
          <w:sz w:val="22"/>
          <w:szCs w:val="22"/>
        </w:rPr>
        <w:t>,</w:t>
      </w:r>
      <w:r w:rsidR="00F304AB" w:rsidRPr="00447D45">
        <w:rPr>
          <w:b/>
          <w:bCs/>
          <w:sz w:val="22"/>
          <w:szCs w:val="22"/>
        </w:rPr>
        <w:t xml:space="preserve"> put them on</w:t>
      </w:r>
    </w:p>
    <w:p w14:paraId="1597E3A6" w14:textId="77777777" w:rsidR="00980E43" w:rsidRDefault="00980E43" w:rsidP="00B17927">
      <w:pPr>
        <w:ind w:left="2880" w:hanging="2880"/>
        <w:rPr>
          <w:sz w:val="22"/>
          <w:szCs w:val="22"/>
        </w:rPr>
      </w:pPr>
    </w:p>
    <w:p w14:paraId="7F051378" w14:textId="77777777" w:rsidR="00074D88" w:rsidRDefault="00074D88" w:rsidP="00B17927">
      <w:pPr>
        <w:ind w:left="2880" w:hanging="2880"/>
        <w:rPr>
          <w:sz w:val="22"/>
          <w:szCs w:val="22"/>
        </w:rPr>
      </w:pPr>
    </w:p>
    <w:p w14:paraId="00C8DD55" w14:textId="77777777" w:rsidR="00074D88" w:rsidRDefault="00074D88" w:rsidP="00B17927">
      <w:pPr>
        <w:ind w:left="2880" w:hanging="2880"/>
        <w:rPr>
          <w:sz w:val="22"/>
          <w:szCs w:val="22"/>
        </w:rPr>
      </w:pPr>
    </w:p>
    <w:p w14:paraId="34DFA75F" w14:textId="77777777" w:rsidR="00B17927" w:rsidRDefault="00B17927" w:rsidP="00B17927">
      <w:pPr>
        <w:ind w:left="2880" w:hanging="2880"/>
        <w:rPr>
          <w:b/>
          <w:bCs/>
          <w:color w:val="000000"/>
          <w:sz w:val="22"/>
          <w:szCs w:val="22"/>
        </w:rPr>
      </w:pPr>
      <w:r w:rsidRPr="00512B4D">
        <w:rPr>
          <w:b/>
          <w:bCs/>
          <w:color w:val="000000"/>
          <w:sz w:val="22"/>
          <w:szCs w:val="22"/>
        </w:rPr>
        <w:lastRenderedPageBreak/>
        <w:t>FC 3-501.16</w:t>
      </w:r>
      <w:r w:rsidRPr="00447D45">
        <w:rPr>
          <w:color w:val="000000"/>
          <w:sz w:val="22"/>
          <w:szCs w:val="22"/>
        </w:rPr>
        <w:t>(A)(2)</w:t>
      </w:r>
      <w:r w:rsidRPr="00C31BB1">
        <w:rPr>
          <w:b/>
          <w:bCs/>
          <w:color w:val="000000"/>
          <w:sz w:val="22"/>
          <w:szCs w:val="22"/>
        </w:rPr>
        <w:t xml:space="preserve"> </w:t>
      </w:r>
      <w:r w:rsidRPr="00C31BB1">
        <w:rPr>
          <w:b/>
          <w:bCs/>
          <w:color w:val="000000"/>
          <w:sz w:val="22"/>
          <w:szCs w:val="22"/>
        </w:rPr>
        <w:tab/>
      </w:r>
      <w:r w:rsidRPr="00447D45">
        <w:rPr>
          <w:b/>
          <w:bCs/>
          <w:color w:val="000000"/>
          <w:sz w:val="22"/>
          <w:szCs w:val="22"/>
        </w:rPr>
        <w:t xml:space="preserve">Limitation of Growth of Organisms of Public Health Concern, Temperature and Time Control: Time/temperature control for safety food not held at 41°F or </w:t>
      </w:r>
      <w:proofErr w:type="spellStart"/>
      <w:r w:rsidRPr="00447D45">
        <w:rPr>
          <w:b/>
          <w:bCs/>
          <w:color w:val="000000"/>
          <w:sz w:val="22"/>
          <w:szCs w:val="22"/>
        </w:rPr>
        <w:t>less</w:t>
      </w:r>
      <w:r w:rsidRPr="00447D45">
        <w:rPr>
          <w:b/>
          <w:bCs/>
          <w:color w:val="000000"/>
          <w:sz w:val="22"/>
          <w:szCs w:val="22"/>
          <w:vertAlign w:val="superscript"/>
        </w:rPr>
        <w:t>P</w:t>
      </w:r>
      <w:proofErr w:type="spellEnd"/>
      <w:r w:rsidRPr="00447D45">
        <w:rPr>
          <w:b/>
          <w:bCs/>
          <w:color w:val="000000"/>
          <w:sz w:val="22"/>
          <w:szCs w:val="22"/>
        </w:rPr>
        <w:t>, salad dressing marked “keep refrigerated” recorded at 60°F</w:t>
      </w:r>
      <w:r w:rsidR="00F304AB" w:rsidRPr="00447D45">
        <w:rPr>
          <w:b/>
          <w:bCs/>
          <w:color w:val="000000"/>
          <w:sz w:val="22"/>
          <w:szCs w:val="22"/>
        </w:rPr>
        <w:t xml:space="preserve"> – corrected</w:t>
      </w:r>
      <w:r w:rsidR="00447D45" w:rsidRPr="00447D45">
        <w:rPr>
          <w:b/>
          <w:bCs/>
          <w:color w:val="000000"/>
          <w:sz w:val="22"/>
          <w:szCs w:val="22"/>
        </w:rPr>
        <w:t>, t</w:t>
      </w:r>
      <w:r w:rsidR="00F304AB" w:rsidRPr="00447D45">
        <w:rPr>
          <w:b/>
          <w:bCs/>
          <w:color w:val="000000"/>
          <w:sz w:val="22"/>
          <w:szCs w:val="22"/>
        </w:rPr>
        <w:t xml:space="preserve">hrown </w:t>
      </w:r>
      <w:proofErr w:type="gramStart"/>
      <w:r w:rsidR="00447D45" w:rsidRPr="00447D45">
        <w:rPr>
          <w:b/>
          <w:bCs/>
          <w:color w:val="000000"/>
          <w:sz w:val="22"/>
          <w:szCs w:val="22"/>
        </w:rPr>
        <w:t>away</w:t>
      </w:r>
      <w:proofErr w:type="gramEnd"/>
    </w:p>
    <w:p w14:paraId="0324C8C6" w14:textId="77777777" w:rsidR="00377AFD" w:rsidRDefault="00377AFD" w:rsidP="00B17927">
      <w:pPr>
        <w:ind w:left="2880" w:hanging="2880"/>
        <w:rPr>
          <w:b/>
          <w:bCs/>
          <w:color w:val="000000"/>
          <w:sz w:val="22"/>
          <w:szCs w:val="22"/>
        </w:rPr>
      </w:pPr>
    </w:p>
    <w:p w14:paraId="35370A11" w14:textId="77777777" w:rsidR="00447D45" w:rsidRPr="006D527C" w:rsidRDefault="00447D45" w:rsidP="00447D45">
      <w:pPr>
        <w:tabs>
          <w:tab w:val="left" w:pos="2880"/>
        </w:tabs>
        <w:rPr>
          <w:i/>
          <w:iCs/>
          <w:sz w:val="22"/>
          <w:szCs w:val="22"/>
        </w:rPr>
      </w:pPr>
      <w:r w:rsidRPr="006D527C">
        <w:rPr>
          <w:i/>
          <w:iCs/>
          <w:sz w:val="22"/>
          <w:szCs w:val="22"/>
        </w:rPr>
        <w:t>Storage Room # D1-43</w:t>
      </w:r>
    </w:p>
    <w:p w14:paraId="1B89FDDE" w14:textId="77777777" w:rsidR="00447D45" w:rsidRPr="00C31BB1" w:rsidRDefault="00447D45" w:rsidP="00447D45">
      <w:pPr>
        <w:ind w:left="2880" w:hanging="2880"/>
        <w:rPr>
          <w:b/>
          <w:bCs/>
          <w:sz w:val="22"/>
          <w:szCs w:val="22"/>
        </w:rPr>
      </w:pPr>
      <w:r w:rsidRPr="006D527C">
        <w:rPr>
          <w:b/>
          <w:bCs/>
          <w:color w:val="000000"/>
          <w:sz w:val="22"/>
          <w:szCs w:val="22"/>
        </w:rPr>
        <w:t>FC 6-501.12(A)</w:t>
      </w:r>
      <w:r w:rsidRPr="006D527C">
        <w:rPr>
          <w:b/>
          <w:bCs/>
          <w:color w:val="000000"/>
          <w:sz w:val="22"/>
          <w:szCs w:val="22"/>
        </w:rPr>
        <w:tab/>
      </w:r>
      <w:r w:rsidRPr="00447D45">
        <w:rPr>
          <w:b/>
          <w:bCs/>
          <w:sz w:val="22"/>
          <w:szCs w:val="22"/>
        </w:rPr>
        <w:t>Maintenance and Operation; Premises, Structure, Attachments, and Fixtures - Methods: Facility not cleaned as often as necessary,</w:t>
      </w:r>
      <w:r w:rsidRPr="00447D45">
        <w:rPr>
          <w:b/>
          <w:bCs/>
          <w:color w:val="FF0000"/>
          <w:sz w:val="22"/>
          <w:szCs w:val="22"/>
        </w:rPr>
        <w:t xml:space="preserve"> </w:t>
      </w:r>
      <w:r w:rsidRPr="00447D45">
        <w:rPr>
          <w:b/>
          <w:bCs/>
          <w:sz w:val="22"/>
          <w:szCs w:val="22"/>
        </w:rPr>
        <w:t>standing water in mop bucket – corrected</w:t>
      </w:r>
      <w:r>
        <w:rPr>
          <w:b/>
          <w:bCs/>
          <w:sz w:val="22"/>
          <w:szCs w:val="22"/>
        </w:rPr>
        <w:t>,</w:t>
      </w:r>
      <w:r w:rsidRPr="00447D45">
        <w:rPr>
          <w:b/>
          <w:bCs/>
          <w:sz w:val="22"/>
          <w:szCs w:val="22"/>
        </w:rPr>
        <w:t xml:space="preserve"> bucket </w:t>
      </w:r>
      <w:proofErr w:type="gramStart"/>
      <w:r w:rsidRPr="00447D45">
        <w:rPr>
          <w:b/>
          <w:bCs/>
          <w:sz w:val="22"/>
          <w:szCs w:val="22"/>
        </w:rPr>
        <w:t>emptied</w:t>
      </w:r>
      <w:proofErr w:type="gramEnd"/>
    </w:p>
    <w:p w14:paraId="17DCEBA8" w14:textId="77777777" w:rsidR="00B17927" w:rsidRPr="006D527C" w:rsidRDefault="00B17927" w:rsidP="00B17927">
      <w:pPr>
        <w:ind w:left="2880" w:hanging="2880"/>
        <w:rPr>
          <w:sz w:val="22"/>
          <w:szCs w:val="22"/>
        </w:rPr>
      </w:pPr>
    </w:p>
    <w:p w14:paraId="11493821" w14:textId="77777777" w:rsidR="00B17927" w:rsidRPr="006D527C" w:rsidRDefault="00B17927" w:rsidP="00B17927">
      <w:pPr>
        <w:ind w:left="2880" w:hanging="2880"/>
        <w:rPr>
          <w:i/>
          <w:iCs/>
          <w:sz w:val="22"/>
          <w:szCs w:val="22"/>
        </w:rPr>
      </w:pPr>
      <w:r w:rsidRPr="006D527C">
        <w:rPr>
          <w:i/>
          <w:iCs/>
          <w:sz w:val="22"/>
          <w:szCs w:val="22"/>
        </w:rPr>
        <w:t>Area Between Serving Lines</w:t>
      </w:r>
    </w:p>
    <w:p w14:paraId="40FB0CA3" w14:textId="77777777" w:rsidR="00B17927" w:rsidRDefault="00B17927" w:rsidP="00B17927">
      <w:pPr>
        <w:ind w:left="2880" w:hanging="2880"/>
        <w:rPr>
          <w:sz w:val="22"/>
          <w:szCs w:val="22"/>
        </w:rPr>
      </w:pPr>
      <w:r w:rsidRPr="006D527C">
        <w:rPr>
          <w:sz w:val="22"/>
          <w:szCs w:val="22"/>
        </w:rPr>
        <w:t>FC 6-501.12(A)*</w:t>
      </w:r>
      <w:r w:rsidRPr="006D527C">
        <w:rPr>
          <w:sz w:val="22"/>
          <w:szCs w:val="22"/>
        </w:rPr>
        <w:tab/>
        <w:t xml:space="preserve">Maintenance and Operation; Premises, Structure, Attachments, and Fixtures - Methods: Facility not cleaned as often as necessary, rodent droppings observed on shelving units under counter </w:t>
      </w:r>
      <w:proofErr w:type="gramStart"/>
      <w:r w:rsidRPr="006D527C">
        <w:rPr>
          <w:sz w:val="22"/>
          <w:szCs w:val="22"/>
        </w:rPr>
        <w:t>tops</w:t>
      </w:r>
      <w:proofErr w:type="gramEnd"/>
    </w:p>
    <w:p w14:paraId="7A20A5B6" w14:textId="77777777" w:rsidR="00F304AB" w:rsidRPr="006D527C" w:rsidRDefault="00F304AB" w:rsidP="00B17927">
      <w:pPr>
        <w:ind w:left="2880" w:hanging="2880"/>
        <w:rPr>
          <w:sz w:val="22"/>
          <w:szCs w:val="22"/>
        </w:rPr>
      </w:pPr>
    </w:p>
    <w:p w14:paraId="51822D34" w14:textId="77777777" w:rsidR="00B17927" w:rsidRPr="006D527C" w:rsidRDefault="00B17927" w:rsidP="00B17927">
      <w:pPr>
        <w:ind w:left="2880" w:hanging="2880"/>
        <w:rPr>
          <w:sz w:val="22"/>
          <w:szCs w:val="22"/>
        </w:rPr>
      </w:pPr>
      <w:r w:rsidRPr="006D527C">
        <w:rPr>
          <w:sz w:val="22"/>
          <w:szCs w:val="22"/>
        </w:rPr>
        <w:t>FC 6-501.12(A)</w:t>
      </w:r>
      <w:r w:rsidRPr="006D527C">
        <w:rPr>
          <w:sz w:val="22"/>
          <w:szCs w:val="22"/>
        </w:rPr>
        <w:tab/>
        <w:t xml:space="preserve">Maintenance and Operation; Premises, Structure, Attachments, and Fixtures - Methods: Facility not cleaned as often as </w:t>
      </w:r>
      <w:proofErr w:type="gramStart"/>
      <w:r w:rsidRPr="006D527C">
        <w:rPr>
          <w:sz w:val="22"/>
          <w:szCs w:val="22"/>
        </w:rPr>
        <w:t>necessary,</w:t>
      </w:r>
      <w:proofErr w:type="gramEnd"/>
      <w:r w:rsidRPr="006D527C">
        <w:rPr>
          <w:sz w:val="22"/>
          <w:szCs w:val="22"/>
        </w:rPr>
        <w:t xml:space="preserve"> food debris observed on counter top under boxes of Styrofoam trays</w:t>
      </w:r>
    </w:p>
    <w:p w14:paraId="0A0D07EC" w14:textId="77777777" w:rsidR="00B17927" w:rsidRPr="006D527C" w:rsidRDefault="00B17927" w:rsidP="00B17927">
      <w:pPr>
        <w:ind w:left="2880" w:hanging="2880"/>
        <w:rPr>
          <w:sz w:val="22"/>
          <w:szCs w:val="22"/>
        </w:rPr>
      </w:pPr>
    </w:p>
    <w:p w14:paraId="30F5AF05" w14:textId="77777777" w:rsidR="00C9230E" w:rsidRDefault="00B17927" w:rsidP="00447D45">
      <w:pPr>
        <w:tabs>
          <w:tab w:val="left" w:pos="2880"/>
        </w:tabs>
        <w:ind w:left="2880" w:hanging="2880"/>
        <w:rPr>
          <w:i/>
          <w:sz w:val="22"/>
          <w:szCs w:val="22"/>
        </w:rPr>
      </w:pPr>
      <w:r w:rsidRPr="006D527C">
        <w:rPr>
          <w:i/>
          <w:sz w:val="22"/>
          <w:szCs w:val="22"/>
        </w:rPr>
        <w:t>South Side Serving</w:t>
      </w:r>
    </w:p>
    <w:p w14:paraId="5C4814D4" w14:textId="77777777" w:rsidR="00B17927" w:rsidRPr="006D527C" w:rsidRDefault="00B17927" w:rsidP="00447D45">
      <w:pPr>
        <w:tabs>
          <w:tab w:val="left" w:pos="2880"/>
        </w:tabs>
        <w:ind w:left="2880" w:hanging="2880"/>
        <w:rPr>
          <w:sz w:val="22"/>
          <w:szCs w:val="22"/>
        </w:rPr>
      </w:pPr>
      <w:r w:rsidRPr="006D527C">
        <w:rPr>
          <w:sz w:val="22"/>
          <w:szCs w:val="22"/>
        </w:rPr>
        <w:t>FC 4-501.11(B)*</w:t>
      </w:r>
      <w:r w:rsidRPr="006D527C">
        <w:rPr>
          <w:sz w:val="22"/>
          <w:szCs w:val="22"/>
        </w:rPr>
        <w:tab/>
        <w:t xml:space="preserve">Maintenance and Operation, Equipment: Equipment components not maintained in a state of good repair, gaskets damaged on Traulsen # 2 </w:t>
      </w:r>
      <w:proofErr w:type="gramStart"/>
      <w:r w:rsidRPr="006D527C">
        <w:rPr>
          <w:sz w:val="22"/>
          <w:szCs w:val="22"/>
        </w:rPr>
        <w:t>warmer</w:t>
      </w:r>
      <w:proofErr w:type="gramEnd"/>
    </w:p>
    <w:p w14:paraId="5453E3D4" w14:textId="77777777" w:rsidR="00B17927" w:rsidRDefault="00B17927" w:rsidP="00B17927">
      <w:pPr>
        <w:ind w:left="2880" w:hanging="2880"/>
        <w:rPr>
          <w:sz w:val="22"/>
          <w:szCs w:val="22"/>
        </w:rPr>
      </w:pPr>
    </w:p>
    <w:p w14:paraId="31581B8D" w14:textId="77777777" w:rsidR="00B17927" w:rsidRPr="006D527C" w:rsidRDefault="00B17927" w:rsidP="00B17927">
      <w:pPr>
        <w:tabs>
          <w:tab w:val="left" w:pos="2880"/>
        </w:tabs>
        <w:rPr>
          <w:i/>
          <w:sz w:val="22"/>
          <w:szCs w:val="22"/>
        </w:rPr>
      </w:pPr>
      <w:r w:rsidRPr="006D527C">
        <w:rPr>
          <w:i/>
          <w:sz w:val="22"/>
          <w:szCs w:val="22"/>
        </w:rPr>
        <w:t>Pot Washing Area</w:t>
      </w:r>
    </w:p>
    <w:p w14:paraId="1C25BA67" w14:textId="77777777" w:rsidR="00B17927" w:rsidRDefault="00B17927" w:rsidP="00B17927">
      <w:pPr>
        <w:tabs>
          <w:tab w:val="left" w:pos="2880"/>
        </w:tabs>
        <w:ind w:left="2880" w:hanging="2880"/>
        <w:rPr>
          <w:sz w:val="22"/>
          <w:szCs w:val="22"/>
        </w:rPr>
      </w:pPr>
      <w:r w:rsidRPr="006D527C">
        <w:rPr>
          <w:sz w:val="22"/>
          <w:szCs w:val="22"/>
        </w:rPr>
        <w:t>FC 6-501.12(A)*</w:t>
      </w:r>
      <w:r w:rsidRPr="006D527C">
        <w:rPr>
          <w:sz w:val="22"/>
          <w:szCs w:val="22"/>
        </w:rPr>
        <w:tab/>
        <w:t xml:space="preserve">Maintenance and Operation; Premises, Structure, Attachments, and Fixtures - Methods: Facility not cleaned as often as necessary, standing water observed on </w:t>
      </w:r>
      <w:proofErr w:type="gramStart"/>
      <w:r w:rsidRPr="006D527C">
        <w:rPr>
          <w:sz w:val="22"/>
          <w:szCs w:val="22"/>
        </w:rPr>
        <w:t>floor</w:t>
      </w:r>
      <w:proofErr w:type="gramEnd"/>
    </w:p>
    <w:p w14:paraId="6E6CD483" w14:textId="77777777" w:rsidR="00F304AB" w:rsidRPr="006D527C" w:rsidRDefault="00F304AB" w:rsidP="00B17927">
      <w:pPr>
        <w:tabs>
          <w:tab w:val="left" w:pos="2880"/>
        </w:tabs>
        <w:ind w:left="2880" w:hanging="2880"/>
        <w:rPr>
          <w:sz w:val="22"/>
          <w:szCs w:val="22"/>
        </w:rPr>
      </w:pPr>
    </w:p>
    <w:p w14:paraId="60219049" w14:textId="77777777" w:rsidR="00B17927" w:rsidRDefault="00B17927" w:rsidP="00B17927">
      <w:pPr>
        <w:tabs>
          <w:tab w:val="left" w:pos="2880"/>
        </w:tabs>
        <w:ind w:left="2880" w:hanging="2880"/>
        <w:rPr>
          <w:sz w:val="22"/>
          <w:szCs w:val="22"/>
        </w:rPr>
      </w:pPr>
      <w:r w:rsidRPr="006D527C">
        <w:rPr>
          <w:sz w:val="22"/>
          <w:szCs w:val="22"/>
        </w:rPr>
        <w:t>FC 5-205.15(B)*</w:t>
      </w:r>
      <w:r w:rsidRPr="006D527C">
        <w:rPr>
          <w:sz w:val="22"/>
          <w:szCs w:val="22"/>
        </w:rPr>
        <w:tab/>
        <w:t xml:space="preserve">Plumbing System, Operations and Maintenance: Plumbing system not maintained in good repair, water leaking from wash and sanitizing </w:t>
      </w:r>
      <w:r>
        <w:rPr>
          <w:sz w:val="22"/>
          <w:szCs w:val="22"/>
        </w:rPr>
        <w:t>compartment</w:t>
      </w:r>
      <w:r w:rsidRPr="006D527C">
        <w:rPr>
          <w:sz w:val="22"/>
          <w:szCs w:val="22"/>
        </w:rPr>
        <w:t xml:space="preserve"> at 3-compartment </w:t>
      </w:r>
      <w:proofErr w:type="gramStart"/>
      <w:r w:rsidRPr="006D527C">
        <w:rPr>
          <w:sz w:val="22"/>
          <w:szCs w:val="22"/>
        </w:rPr>
        <w:t>sink</w:t>
      </w:r>
      <w:proofErr w:type="gramEnd"/>
    </w:p>
    <w:p w14:paraId="02A9338A" w14:textId="77777777" w:rsidR="00F304AB" w:rsidRPr="006D527C" w:rsidRDefault="00F304AB" w:rsidP="00B17927">
      <w:pPr>
        <w:tabs>
          <w:tab w:val="left" w:pos="2880"/>
        </w:tabs>
        <w:ind w:left="2880" w:hanging="2880"/>
        <w:rPr>
          <w:sz w:val="22"/>
          <w:szCs w:val="22"/>
        </w:rPr>
      </w:pPr>
    </w:p>
    <w:p w14:paraId="302AE1A4" w14:textId="77777777" w:rsidR="00B17927" w:rsidRDefault="00B17927" w:rsidP="00B17927">
      <w:pPr>
        <w:ind w:left="2880" w:hanging="2880"/>
        <w:rPr>
          <w:sz w:val="22"/>
          <w:szCs w:val="22"/>
        </w:rPr>
      </w:pPr>
      <w:r w:rsidRPr="006D527C">
        <w:rPr>
          <w:sz w:val="22"/>
          <w:szCs w:val="22"/>
        </w:rPr>
        <w:t>FC 2-401.11(A)</w:t>
      </w:r>
      <w:r w:rsidRPr="006D527C">
        <w:rPr>
          <w:sz w:val="22"/>
          <w:szCs w:val="22"/>
        </w:rPr>
        <w:tab/>
        <w:t xml:space="preserve">Hygienic Practices Food Contamination Prevention: Food service personnel drinking in an inappropriate area, uncovered full cups placed on shelving throughout this </w:t>
      </w:r>
      <w:proofErr w:type="gramStart"/>
      <w:r w:rsidRPr="006D527C">
        <w:rPr>
          <w:sz w:val="22"/>
          <w:szCs w:val="22"/>
        </w:rPr>
        <w:t>area</w:t>
      </w:r>
      <w:proofErr w:type="gramEnd"/>
    </w:p>
    <w:p w14:paraId="781F265F" w14:textId="77777777" w:rsidR="00F304AB" w:rsidRPr="006D527C" w:rsidRDefault="00F304AB" w:rsidP="00B17927">
      <w:pPr>
        <w:ind w:left="2880" w:hanging="2880"/>
        <w:rPr>
          <w:sz w:val="22"/>
          <w:szCs w:val="22"/>
        </w:rPr>
      </w:pPr>
    </w:p>
    <w:p w14:paraId="5E0FFA87" w14:textId="77777777" w:rsidR="00B17927" w:rsidRDefault="00B17927" w:rsidP="00B17927">
      <w:pPr>
        <w:ind w:left="2880" w:hanging="2880"/>
        <w:rPr>
          <w:sz w:val="22"/>
          <w:szCs w:val="22"/>
        </w:rPr>
      </w:pPr>
      <w:r w:rsidRPr="006D527C">
        <w:rPr>
          <w:sz w:val="22"/>
          <w:szCs w:val="22"/>
        </w:rPr>
        <w:t>FC 4-501.11(A)</w:t>
      </w:r>
      <w:r w:rsidRPr="006D527C">
        <w:rPr>
          <w:sz w:val="22"/>
          <w:szCs w:val="22"/>
        </w:rPr>
        <w:tab/>
        <w:t>Maintenance and Operation, Equipment: Equipment not maintained in a state of good re</w:t>
      </w:r>
      <w:r w:rsidRPr="0002312E">
        <w:rPr>
          <w:sz w:val="22"/>
          <w:szCs w:val="22"/>
        </w:rPr>
        <w:t xml:space="preserve">pair, sanitizing dispenser not dispensing sanitizer into the sanitizer compartment of the 3-compartment </w:t>
      </w:r>
      <w:proofErr w:type="gramStart"/>
      <w:r w:rsidRPr="0002312E">
        <w:rPr>
          <w:sz w:val="22"/>
          <w:szCs w:val="22"/>
        </w:rPr>
        <w:t>sink</w:t>
      </w:r>
      <w:proofErr w:type="gramEnd"/>
    </w:p>
    <w:p w14:paraId="260AFC2A" w14:textId="77777777" w:rsidR="00F304AB" w:rsidRPr="0002312E" w:rsidRDefault="00F304AB" w:rsidP="00B17927">
      <w:pPr>
        <w:ind w:left="2880" w:hanging="2880"/>
        <w:rPr>
          <w:sz w:val="22"/>
          <w:szCs w:val="22"/>
        </w:rPr>
      </w:pPr>
    </w:p>
    <w:p w14:paraId="0E78990C" w14:textId="77777777" w:rsidR="00B17927" w:rsidRDefault="00B17927" w:rsidP="00B17927">
      <w:pPr>
        <w:ind w:left="2880" w:hanging="2880"/>
        <w:rPr>
          <w:color w:val="000000"/>
          <w:sz w:val="22"/>
          <w:szCs w:val="22"/>
          <w:vertAlign w:val="superscript"/>
        </w:rPr>
      </w:pPr>
      <w:r w:rsidRPr="0002312E">
        <w:rPr>
          <w:color w:val="000000"/>
          <w:sz w:val="22"/>
          <w:szCs w:val="22"/>
        </w:rPr>
        <w:t>FC 4-302.14</w:t>
      </w:r>
      <w:r w:rsidRPr="0002312E">
        <w:rPr>
          <w:color w:val="000000"/>
          <w:sz w:val="22"/>
          <w:szCs w:val="22"/>
        </w:rPr>
        <w:tab/>
        <w:t xml:space="preserve">Numbers and Capacities, Utensils, Temperature Measuring Devices, and Testing Devices: </w:t>
      </w:r>
      <w:r>
        <w:rPr>
          <w:color w:val="000000"/>
          <w:sz w:val="22"/>
          <w:szCs w:val="22"/>
        </w:rPr>
        <w:t xml:space="preserve">Test strips </w:t>
      </w:r>
      <w:proofErr w:type="spellStart"/>
      <w:proofErr w:type="gramStart"/>
      <w:r>
        <w:rPr>
          <w:color w:val="000000"/>
          <w:sz w:val="22"/>
          <w:szCs w:val="22"/>
        </w:rPr>
        <w:t>expired</w:t>
      </w:r>
      <w:r w:rsidRPr="0002312E">
        <w:rPr>
          <w:color w:val="000000"/>
          <w:sz w:val="22"/>
          <w:szCs w:val="22"/>
          <w:vertAlign w:val="superscript"/>
        </w:rPr>
        <w:t>Pf</w:t>
      </w:r>
      <w:proofErr w:type="spellEnd"/>
      <w:proofErr w:type="gramEnd"/>
    </w:p>
    <w:p w14:paraId="43942745" w14:textId="77777777" w:rsidR="00F304AB" w:rsidRPr="0002312E" w:rsidRDefault="00F304AB" w:rsidP="00B17927">
      <w:pPr>
        <w:ind w:left="2880" w:hanging="2880"/>
        <w:rPr>
          <w:sz w:val="22"/>
          <w:szCs w:val="22"/>
        </w:rPr>
      </w:pPr>
    </w:p>
    <w:p w14:paraId="25B3479A" w14:textId="77777777" w:rsidR="00B17927" w:rsidRDefault="00B17927" w:rsidP="00B17927">
      <w:pPr>
        <w:ind w:left="2880" w:hanging="2880"/>
        <w:rPr>
          <w:color w:val="000000"/>
          <w:sz w:val="22"/>
          <w:szCs w:val="22"/>
        </w:rPr>
      </w:pPr>
      <w:r w:rsidRPr="0002312E">
        <w:rPr>
          <w:color w:val="000000"/>
          <w:sz w:val="22"/>
          <w:szCs w:val="22"/>
        </w:rPr>
        <w:t>FC 4-701.10</w:t>
      </w:r>
      <w:r w:rsidRPr="0002312E">
        <w:rPr>
          <w:color w:val="000000"/>
          <w:sz w:val="22"/>
          <w:szCs w:val="22"/>
        </w:rPr>
        <w:tab/>
        <w:t>Sanitization of Equipment and Utensils; Objec</w:t>
      </w:r>
      <w:r w:rsidRPr="006D527C">
        <w:rPr>
          <w:color w:val="000000"/>
          <w:sz w:val="22"/>
          <w:szCs w:val="22"/>
        </w:rPr>
        <w:t xml:space="preserve">tive: Equipment food contact surfaces and utensils </w:t>
      </w:r>
      <w:proofErr w:type="gramStart"/>
      <w:r w:rsidRPr="006D527C">
        <w:rPr>
          <w:color w:val="000000"/>
          <w:sz w:val="22"/>
          <w:szCs w:val="22"/>
        </w:rPr>
        <w:t>not sanitized,</w:t>
      </w:r>
      <w:proofErr w:type="gramEnd"/>
      <w:r w:rsidRPr="006D527C">
        <w:rPr>
          <w:color w:val="000000"/>
          <w:sz w:val="22"/>
          <w:szCs w:val="22"/>
        </w:rPr>
        <w:t xml:space="preserve"> equipment not properly sanitized after cleaning</w:t>
      </w:r>
    </w:p>
    <w:p w14:paraId="69CEA800" w14:textId="77777777" w:rsidR="00F304AB" w:rsidRPr="006D527C" w:rsidRDefault="00F304AB" w:rsidP="00B17927">
      <w:pPr>
        <w:ind w:left="2880" w:hanging="2880"/>
        <w:rPr>
          <w:sz w:val="22"/>
          <w:szCs w:val="22"/>
        </w:rPr>
      </w:pPr>
    </w:p>
    <w:p w14:paraId="380FE5A9" w14:textId="77777777" w:rsidR="00B17927" w:rsidRPr="006D527C" w:rsidRDefault="00B17927" w:rsidP="00B17927">
      <w:pPr>
        <w:ind w:left="2880" w:hanging="2880"/>
        <w:rPr>
          <w:sz w:val="22"/>
          <w:szCs w:val="22"/>
        </w:rPr>
      </w:pPr>
      <w:r w:rsidRPr="006D527C">
        <w:rPr>
          <w:color w:val="000000"/>
          <w:sz w:val="22"/>
          <w:szCs w:val="22"/>
        </w:rPr>
        <w:t>FC 5-205.15(B)</w:t>
      </w:r>
      <w:r w:rsidRPr="006D527C">
        <w:rPr>
          <w:color w:val="000000"/>
          <w:sz w:val="22"/>
          <w:szCs w:val="22"/>
        </w:rPr>
        <w:tab/>
        <w:t xml:space="preserve">Plumbing System; Operation and Maintenance: Plumbing system not maintained in good repair, grease trap </w:t>
      </w:r>
      <w:proofErr w:type="gramStart"/>
      <w:r w:rsidRPr="006D527C">
        <w:rPr>
          <w:color w:val="000000"/>
          <w:sz w:val="22"/>
          <w:szCs w:val="22"/>
        </w:rPr>
        <w:t>overflowing</w:t>
      </w:r>
      <w:proofErr w:type="gramEnd"/>
    </w:p>
    <w:p w14:paraId="54EA602E" w14:textId="77777777" w:rsidR="00B17927" w:rsidRPr="006D527C" w:rsidRDefault="00B17927" w:rsidP="00B17927">
      <w:pPr>
        <w:ind w:left="2880" w:hanging="2880"/>
        <w:rPr>
          <w:sz w:val="22"/>
          <w:szCs w:val="22"/>
        </w:rPr>
      </w:pPr>
    </w:p>
    <w:p w14:paraId="3E78B21B" w14:textId="77777777" w:rsidR="00B17927" w:rsidRPr="006D527C" w:rsidRDefault="00B17927" w:rsidP="00B17927">
      <w:pPr>
        <w:tabs>
          <w:tab w:val="left" w:pos="2880"/>
        </w:tabs>
        <w:ind w:left="2880" w:hanging="2880"/>
        <w:rPr>
          <w:i/>
          <w:sz w:val="22"/>
          <w:szCs w:val="22"/>
        </w:rPr>
      </w:pPr>
      <w:r w:rsidRPr="006D527C">
        <w:rPr>
          <w:i/>
          <w:sz w:val="22"/>
          <w:szCs w:val="22"/>
        </w:rPr>
        <w:t>Cooking/Prep Area</w:t>
      </w:r>
    </w:p>
    <w:p w14:paraId="37559724" w14:textId="77777777" w:rsidR="00F304AB" w:rsidRDefault="00B17927" w:rsidP="00B17927">
      <w:pPr>
        <w:tabs>
          <w:tab w:val="left" w:pos="2880"/>
        </w:tabs>
        <w:ind w:left="2880" w:hanging="2880"/>
        <w:rPr>
          <w:sz w:val="22"/>
          <w:szCs w:val="22"/>
        </w:rPr>
      </w:pPr>
      <w:r w:rsidRPr="006D527C">
        <w:rPr>
          <w:sz w:val="22"/>
          <w:szCs w:val="22"/>
        </w:rPr>
        <w:t>FC 5-205.15(B)*</w:t>
      </w:r>
      <w:r w:rsidRPr="006D527C">
        <w:rPr>
          <w:sz w:val="22"/>
          <w:szCs w:val="22"/>
        </w:rPr>
        <w:tab/>
        <w:t xml:space="preserve">Plumbing System; Operation and Maintenance: Plumbing system not maintained in good repair, 2-compartment sink near Food Director’s Office leaking at </w:t>
      </w:r>
      <w:proofErr w:type="gramStart"/>
      <w:r w:rsidRPr="006D527C">
        <w:rPr>
          <w:sz w:val="22"/>
          <w:szCs w:val="22"/>
        </w:rPr>
        <w:t>bottom</w:t>
      </w:r>
      <w:proofErr w:type="gramEnd"/>
    </w:p>
    <w:p w14:paraId="6994180B" w14:textId="77777777" w:rsidR="00074D88" w:rsidRPr="006D527C" w:rsidRDefault="00074D88" w:rsidP="00B17927">
      <w:pPr>
        <w:tabs>
          <w:tab w:val="left" w:pos="2880"/>
        </w:tabs>
        <w:ind w:left="2880" w:hanging="2880"/>
        <w:rPr>
          <w:sz w:val="22"/>
          <w:szCs w:val="22"/>
        </w:rPr>
      </w:pPr>
    </w:p>
    <w:p w14:paraId="716B4146" w14:textId="77777777" w:rsidR="00B17927" w:rsidRDefault="00B17927" w:rsidP="00B17927">
      <w:pPr>
        <w:tabs>
          <w:tab w:val="left" w:pos="2880"/>
        </w:tabs>
        <w:ind w:left="2880" w:hanging="2880"/>
        <w:rPr>
          <w:sz w:val="22"/>
          <w:szCs w:val="22"/>
        </w:rPr>
      </w:pPr>
      <w:r w:rsidRPr="006D527C">
        <w:rPr>
          <w:sz w:val="22"/>
          <w:szCs w:val="22"/>
        </w:rPr>
        <w:t>FC 5-205.15(B)</w:t>
      </w:r>
      <w:r w:rsidRPr="006D527C">
        <w:rPr>
          <w:sz w:val="22"/>
          <w:szCs w:val="22"/>
        </w:rPr>
        <w:tab/>
        <w:t xml:space="preserve">Plumbing System; Operation and Maintenance: Plumbing system not maintained in good repair, 2-compartment sink near Food Director’s Office leaking at the water </w:t>
      </w:r>
      <w:proofErr w:type="gramStart"/>
      <w:r w:rsidRPr="006D527C">
        <w:rPr>
          <w:sz w:val="22"/>
          <w:szCs w:val="22"/>
        </w:rPr>
        <w:t>spigot</w:t>
      </w:r>
      <w:proofErr w:type="gramEnd"/>
    </w:p>
    <w:p w14:paraId="3AB40E1F" w14:textId="77777777" w:rsidR="00F304AB" w:rsidRPr="006D527C" w:rsidRDefault="00F304AB" w:rsidP="00B17927">
      <w:pPr>
        <w:tabs>
          <w:tab w:val="left" w:pos="2880"/>
        </w:tabs>
        <w:ind w:left="2880" w:hanging="2880"/>
        <w:rPr>
          <w:sz w:val="22"/>
          <w:szCs w:val="22"/>
        </w:rPr>
      </w:pPr>
    </w:p>
    <w:p w14:paraId="288E801F" w14:textId="77777777" w:rsidR="00B17927" w:rsidRDefault="00B17927" w:rsidP="00B17927">
      <w:pPr>
        <w:ind w:left="2880" w:hanging="2880"/>
        <w:rPr>
          <w:color w:val="000000"/>
          <w:sz w:val="22"/>
          <w:szCs w:val="22"/>
        </w:rPr>
      </w:pPr>
      <w:r w:rsidRPr="006D527C">
        <w:rPr>
          <w:color w:val="000000"/>
          <w:sz w:val="22"/>
          <w:szCs w:val="22"/>
        </w:rPr>
        <w:lastRenderedPageBreak/>
        <w:t xml:space="preserve">FC 3-501.16(A)(1) </w:t>
      </w:r>
      <w:r w:rsidRPr="006D527C">
        <w:rPr>
          <w:color w:val="000000"/>
          <w:sz w:val="22"/>
          <w:szCs w:val="22"/>
        </w:rPr>
        <w:tab/>
        <w:t xml:space="preserve">Limitation of Growth of Organisms of Public Health Concern, Temperature and Time Control: Time/temperature control for safety food not held at 135°F or </w:t>
      </w:r>
      <w:proofErr w:type="spellStart"/>
      <w:r w:rsidRPr="006D527C">
        <w:rPr>
          <w:color w:val="000000"/>
          <w:sz w:val="22"/>
          <w:szCs w:val="22"/>
        </w:rPr>
        <w:t>above</w:t>
      </w:r>
      <w:r w:rsidRPr="006D527C">
        <w:rPr>
          <w:color w:val="000000"/>
          <w:sz w:val="22"/>
          <w:szCs w:val="22"/>
          <w:vertAlign w:val="superscript"/>
        </w:rPr>
        <w:t>P</w:t>
      </w:r>
      <w:proofErr w:type="spellEnd"/>
      <w:r w:rsidRPr="006D527C">
        <w:rPr>
          <w:sz w:val="22"/>
          <w:szCs w:val="22"/>
        </w:rPr>
        <w:t>, Hallal Turkey Steaks measured 92</w:t>
      </w:r>
      <w:r w:rsidRPr="006D527C">
        <w:rPr>
          <w:color w:val="000000"/>
          <w:sz w:val="22"/>
          <w:szCs w:val="22"/>
        </w:rPr>
        <w:t>°</w:t>
      </w:r>
      <w:proofErr w:type="gramStart"/>
      <w:r w:rsidRPr="006D527C">
        <w:rPr>
          <w:color w:val="000000"/>
          <w:sz w:val="22"/>
          <w:szCs w:val="22"/>
        </w:rPr>
        <w:t>F</w:t>
      </w:r>
      <w:proofErr w:type="gramEnd"/>
    </w:p>
    <w:p w14:paraId="7DD5FC53" w14:textId="77777777" w:rsidR="00F304AB" w:rsidRPr="006D527C" w:rsidRDefault="00F304AB" w:rsidP="00B17927">
      <w:pPr>
        <w:ind w:left="2880" w:hanging="2880"/>
        <w:rPr>
          <w:color w:val="000000"/>
          <w:sz w:val="22"/>
          <w:szCs w:val="22"/>
        </w:rPr>
      </w:pPr>
    </w:p>
    <w:p w14:paraId="153DFEE8" w14:textId="77777777" w:rsidR="00B17927" w:rsidRPr="006D527C" w:rsidRDefault="00B17927" w:rsidP="00B17927">
      <w:pPr>
        <w:ind w:left="2880" w:hanging="2880"/>
        <w:rPr>
          <w:color w:val="000000"/>
          <w:sz w:val="22"/>
          <w:szCs w:val="22"/>
        </w:rPr>
      </w:pPr>
      <w:r w:rsidRPr="006D527C">
        <w:rPr>
          <w:color w:val="000000"/>
          <w:sz w:val="22"/>
          <w:szCs w:val="22"/>
        </w:rPr>
        <w:t>FC 4-501.11(A)</w:t>
      </w:r>
      <w:r w:rsidRPr="006D527C">
        <w:rPr>
          <w:color w:val="000000"/>
          <w:sz w:val="22"/>
          <w:szCs w:val="22"/>
        </w:rPr>
        <w:tab/>
        <w:t>Maintenance and Operation, Equipment: Equipment not maintained in a state of good repair, 1 oven out-of-</w:t>
      </w:r>
      <w:proofErr w:type="gramStart"/>
      <w:r w:rsidRPr="006D527C">
        <w:rPr>
          <w:color w:val="000000"/>
          <w:sz w:val="22"/>
          <w:szCs w:val="22"/>
        </w:rPr>
        <w:t>order</w:t>
      </w:r>
      <w:proofErr w:type="gramEnd"/>
    </w:p>
    <w:p w14:paraId="0668BC6A" w14:textId="77777777" w:rsidR="00B17927" w:rsidRPr="006D527C" w:rsidRDefault="00B17927" w:rsidP="00B17927">
      <w:pPr>
        <w:ind w:left="2880" w:hanging="2880"/>
        <w:rPr>
          <w:color w:val="000000"/>
          <w:sz w:val="22"/>
          <w:szCs w:val="22"/>
        </w:rPr>
      </w:pPr>
    </w:p>
    <w:p w14:paraId="7B10CF79" w14:textId="77777777" w:rsidR="00B17927" w:rsidRPr="006D527C" w:rsidRDefault="00B17927" w:rsidP="00B17927">
      <w:pPr>
        <w:tabs>
          <w:tab w:val="left" w:pos="2880"/>
        </w:tabs>
        <w:rPr>
          <w:i/>
          <w:sz w:val="22"/>
          <w:szCs w:val="22"/>
        </w:rPr>
      </w:pPr>
      <w:r w:rsidRPr="006D527C">
        <w:rPr>
          <w:i/>
          <w:sz w:val="22"/>
          <w:szCs w:val="22"/>
        </w:rPr>
        <w:t xml:space="preserve">Meat Cooler # C1-64  </w:t>
      </w:r>
    </w:p>
    <w:p w14:paraId="4EF45229" w14:textId="77777777" w:rsidR="00B17927" w:rsidRPr="00B17927" w:rsidRDefault="00B17927" w:rsidP="00B17927">
      <w:pPr>
        <w:tabs>
          <w:tab w:val="left" w:pos="2880"/>
        </w:tabs>
        <w:ind w:left="2880" w:hanging="2880"/>
        <w:rPr>
          <w:color w:val="4EA72E"/>
          <w:sz w:val="22"/>
          <w:szCs w:val="22"/>
        </w:rPr>
      </w:pPr>
      <w:r w:rsidRPr="006D527C">
        <w:rPr>
          <w:sz w:val="22"/>
          <w:szCs w:val="22"/>
        </w:rPr>
        <w:t>FC 6-501.12(A)</w:t>
      </w:r>
      <w:r w:rsidRPr="006D527C">
        <w:rPr>
          <w:sz w:val="22"/>
          <w:szCs w:val="22"/>
        </w:rPr>
        <w:tab/>
        <w:t xml:space="preserve">Maintenance and Operation; Premises, Structure, Attachments, and Fixtures - Methods: Facility not cleaned as often as necessary, spilled </w:t>
      </w:r>
      <w:r w:rsidR="00980E43">
        <w:rPr>
          <w:sz w:val="22"/>
          <w:szCs w:val="22"/>
        </w:rPr>
        <w:t>fruit punch</w:t>
      </w:r>
      <w:r w:rsidRPr="006D527C">
        <w:rPr>
          <w:sz w:val="22"/>
          <w:szCs w:val="22"/>
        </w:rPr>
        <w:t xml:space="preserve"> observed on </w:t>
      </w:r>
      <w:proofErr w:type="gramStart"/>
      <w:r w:rsidRPr="006D527C">
        <w:rPr>
          <w:sz w:val="22"/>
          <w:szCs w:val="22"/>
        </w:rPr>
        <w:t>floor</w:t>
      </w:r>
      <w:proofErr w:type="gramEnd"/>
      <w:r w:rsidR="00441182">
        <w:rPr>
          <w:sz w:val="22"/>
          <w:szCs w:val="22"/>
        </w:rPr>
        <w:t xml:space="preserve"> </w:t>
      </w:r>
    </w:p>
    <w:p w14:paraId="0E00DCD1" w14:textId="77777777" w:rsidR="00B17927" w:rsidRPr="00B17927" w:rsidRDefault="00B17927" w:rsidP="00B17927">
      <w:pPr>
        <w:tabs>
          <w:tab w:val="left" w:pos="2880"/>
        </w:tabs>
        <w:ind w:left="2880" w:hanging="2880"/>
        <w:rPr>
          <w:color w:val="4EA72E"/>
          <w:sz w:val="22"/>
          <w:szCs w:val="22"/>
        </w:rPr>
      </w:pPr>
    </w:p>
    <w:p w14:paraId="5224034F" w14:textId="77777777" w:rsidR="00B17927" w:rsidRPr="006D527C" w:rsidRDefault="00B17927" w:rsidP="00B17927">
      <w:pPr>
        <w:tabs>
          <w:tab w:val="left" w:pos="2880"/>
        </w:tabs>
        <w:rPr>
          <w:i/>
          <w:sz w:val="22"/>
          <w:szCs w:val="22"/>
        </w:rPr>
      </w:pPr>
      <w:r w:rsidRPr="006D527C">
        <w:rPr>
          <w:i/>
          <w:sz w:val="22"/>
          <w:szCs w:val="22"/>
        </w:rPr>
        <w:t>Produce Cooler # C1-63</w:t>
      </w:r>
    </w:p>
    <w:p w14:paraId="4A9FCF2E" w14:textId="77777777" w:rsidR="00B17927" w:rsidRPr="00B17927" w:rsidRDefault="00B17927" w:rsidP="00B17927">
      <w:pPr>
        <w:tabs>
          <w:tab w:val="left" w:pos="2880"/>
        </w:tabs>
        <w:ind w:left="2880" w:hanging="2880"/>
        <w:rPr>
          <w:b/>
          <w:bCs/>
          <w:color w:val="4EA72E"/>
          <w:sz w:val="22"/>
          <w:szCs w:val="22"/>
        </w:rPr>
      </w:pPr>
      <w:r w:rsidRPr="006D527C">
        <w:rPr>
          <w:color w:val="000000"/>
          <w:sz w:val="22"/>
          <w:szCs w:val="22"/>
        </w:rPr>
        <w:t>FC 3-305.11(A)(3)</w:t>
      </w:r>
      <w:r w:rsidRPr="006D527C">
        <w:rPr>
          <w:color w:val="000000"/>
          <w:sz w:val="22"/>
          <w:szCs w:val="22"/>
        </w:rPr>
        <w:tab/>
        <w:t xml:space="preserve">Preventing Contamination from the Premises; Food Storage: Food not stored at least 6" off the ground, boxes of food on </w:t>
      </w:r>
      <w:proofErr w:type="gramStart"/>
      <w:r w:rsidRPr="006D527C">
        <w:rPr>
          <w:color w:val="000000"/>
          <w:sz w:val="22"/>
          <w:szCs w:val="22"/>
        </w:rPr>
        <w:t>floor</w:t>
      </w:r>
      <w:proofErr w:type="gramEnd"/>
    </w:p>
    <w:p w14:paraId="6FDBFD9C" w14:textId="77777777" w:rsidR="00B17927" w:rsidRPr="00B17927" w:rsidRDefault="00B17927" w:rsidP="00B17927">
      <w:pPr>
        <w:tabs>
          <w:tab w:val="left" w:pos="2880"/>
        </w:tabs>
        <w:rPr>
          <w:i/>
          <w:color w:val="4EA72E"/>
          <w:sz w:val="22"/>
          <w:szCs w:val="22"/>
        </w:rPr>
      </w:pPr>
    </w:p>
    <w:p w14:paraId="659D4B12" w14:textId="77777777" w:rsidR="00B17927" w:rsidRPr="006D527C" w:rsidRDefault="00B17927" w:rsidP="00B17927">
      <w:pPr>
        <w:tabs>
          <w:tab w:val="left" w:pos="2880"/>
        </w:tabs>
        <w:ind w:left="2880" w:hanging="2880"/>
        <w:rPr>
          <w:i/>
          <w:sz w:val="22"/>
          <w:szCs w:val="22"/>
        </w:rPr>
      </w:pPr>
      <w:r w:rsidRPr="006D527C">
        <w:rPr>
          <w:i/>
          <w:sz w:val="22"/>
          <w:szCs w:val="22"/>
        </w:rPr>
        <w:t>Office # C1-52</w:t>
      </w:r>
    </w:p>
    <w:p w14:paraId="5E55E60D" w14:textId="77777777" w:rsidR="00B17927" w:rsidRDefault="00B17927" w:rsidP="00B17927">
      <w:pPr>
        <w:tabs>
          <w:tab w:val="left" w:pos="2880"/>
        </w:tabs>
        <w:ind w:left="2880" w:hanging="2880"/>
        <w:rPr>
          <w:sz w:val="22"/>
          <w:szCs w:val="22"/>
        </w:rPr>
      </w:pPr>
      <w:r w:rsidRPr="006D527C">
        <w:rPr>
          <w:sz w:val="22"/>
          <w:szCs w:val="22"/>
        </w:rPr>
        <w:t>FC 6-501.12(A)*</w:t>
      </w:r>
      <w:r w:rsidRPr="006D527C">
        <w:rPr>
          <w:sz w:val="22"/>
          <w:szCs w:val="22"/>
        </w:rPr>
        <w:tab/>
        <w:t xml:space="preserve">Maintenance and Operation; Premises, Structure, Attachments, and Fixtures - Methods: Facility not cleaned as often as necessary, rodent droppings observed in secured storage </w:t>
      </w:r>
      <w:proofErr w:type="gramStart"/>
      <w:r w:rsidRPr="006D527C">
        <w:rPr>
          <w:sz w:val="22"/>
          <w:szCs w:val="22"/>
        </w:rPr>
        <w:t>area</w:t>
      </w:r>
      <w:proofErr w:type="gramEnd"/>
    </w:p>
    <w:p w14:paraId="20676BDF" w14:textId="77777777" w:rsidR="00441182" w:rsidRPr="006D527C" w:rsidRDefault="00441182" w:rsidP="00B17927">
      <w:pPr>
        <w:tabs>
          <w:tab w:val="left" w:pos="2880"/>
        </w:tabs>
        <w:ind w:left="2880" w:hanging="2880"/>
        <w:rPr>
          <w:sz w:val="22"/>
          <w:szCs w:val="22"/>
        </w:rPr>
      </w:pPr>
    </w:p>
    <w:p w14:paraId="3AA21A1C" w14:textId="77777777" w:rsidR="00B17927" w:rsidRPr="006D527C" w:rsidRDefault="00B17927" w:rsidP="00B17927">
      <w:pPr>
        <w:tabs>
          <w:tab w:val="left" w:pos="2880"/>
        </w:tabs>
        <w:ind w:left="2880" w:hanging="2880"/>
        <w:rPr>
          <w:color w:val="000000"/>
          <w:sz w:val="22"/>
          <w:szCs w:val="22"/>
        </w:rPr>
      </w:pPr>
      <w:r w:rsidRPr="006D527C">
        <w:rPr>
          <w:color w:val="000000"/>
          <w:sz w:val="22"/>
          <w:szCs w:val="22"/>
        </w:rPr>
        <w:t>FC 4-903-12</w:t>
      </w:r>
      <w:r w:rsidRPr="006D527C">
        <w:rPr>
          <w:sz w:val="22"/>
          <w:szCs w:val="22"/>
        </w:rPr>
        <w:t>(A)(3)</w:t>
      </w:r>
      <w:r w:rsidRPr="006D527C">
        <w:rPr>
          <w:color w:val="FF0000"/>
          <w:sz w:val="22"/>
          <w:szCs w:val="22"/>
        </w:rPr>
        <w:tab/>
      </w:r>
      <w:r w:rsidRPr="006D527C">
        <w:rPr>
          <w:color w:val="000000"/>
          <w:sz w:val="22"/>
          <w:szCs w:val="22"/>
        </w:rPr>
        <w:t xml:space="preserve">Protection of Clean Items, </w:t>
      </w:r>
      <w:proofErr w:type="gramStart"/>
      <w:r w:rsidRPr="006D527C">
        <w:rPr>
          <w:color w:val="000000"/>
          <w:sz w:val="22"/>
          <w:szCs w:val="22"/>
        </w:rPr>
        <w:t>Storing</w:t>
      </w:r>
      <w:proofErr w:type="gramEnd"/>
      <w:r w:rsidRPr="006D527C">
        <w:rPr>
          <w:color w:val="000000"/>
          <w:sz w:val="22"/>
          <w:szCs w:val="22"/>
        </w:rPr>
        <w:t xml:space="preserve">: Food product stored in an inappropriate location, </w:t>
      </w:r>
      <w:r w:rsidR="00441182">
        <w:rPr>
          <w:color w:val="000000"/>
          <w:sz w:val="22"/>
          <w:szCs w:val="22"/>
        </w:rPr>
        <w:t>S</w:t>
      </w:r>
      <w:r w:rsidRPr="006D527C">
        <w:rPr>
          <w:color w:val="000000"/>
          <w:sz w:val="22"/>
          <w:szCs w:val="22"/>
        </w:rPr>
        <w:t xml:space="preserve">aran </w:t>
      </w:r>
      <w:r w:rsidR="00441182">
        <w:rPr>
          <w:color w:val="000000"/>
          <w:sz w:val="22"/>
          <w:szCs w:val="22"/>
        </w:rPr>
        <w:t>W</w:t>
      </w:r>
      <w:r w:rsidRPr="006D527C">
        <w:rPr>
          <w:color w:val="000000"/>
          <w:sz w:val="22"/>
          <w:szCs w:val="22"/>
        </w:rPr>
        <w:t>rap stored on the floor in the secured storage area</w:t>
      </w:r>
    </w:p>
    <w:p w14:paraId="77D084AD" w14:textId="77777777" w:rsidR="00B17927" w:rsidRPr="006D527C" w:rsidRDefault="00B17927" w:rsidP="00B17927">
      <w:pPr>
        <w:tabs>
          <w:tab w:val="left" w:pos="2880"/>
        </w:tabs>
        <w:rPr>
          <w:i/>
          <w:sz w:val="22"/>
          <w:szCs w:val="22"/>
        </w:rPr>
      </w:pPr>
    </w:p>
    <w:p w14:paraId="157EDF41" w14:textId="77777777" w:rsidR="00B17927" w:rsidRPr="006D527C" w:rsidRDefault="00B17927" w:rsidP="00B17927">
      <w:pPr>
        <w:tabs>
          <w:tab w:val="left" w:pos="2880"/>
        </w:tabs>
        <w:rPr>
          <w:i/>
          <w:sz w:val="22"/>
          <w:szCs w:val="22"/>
        </w:rPr>
      </w:pPr>
      <w:r w:rsidRPr="006D527C">
        <w:rPr>
          <w:i/>
          <w:sz w:val="22"/>
          <w:szCs w:val="22"/>
        </w:rPr>
        <w:t>Janitor’s Closet # C1-51</w:t>
      </w:r>
    </w:p>
    <w:p w14:paraId="3F478493" w14:textId="77777777" w:rsidR="00B17927" w:rsidRPr="006D527C" w:rsidRDefault="00B17927" w:rsidP="00B17927">
      <w:pPr>
        <w:tabs>
          <w:tab w:val="left" w:pos="2880"/>
        </w:tabs>
        <w:ind w:left="2880" w:hanging="2880"/>
        <w:rPr>
          <w:color w:val="000000"/>
          <w:sz w:val="22"/>
          <w:szCs w:val="22"/>
        </w:rPr>
      </w:pPr>
      <w:r w:rsidRPr="006D527C">
        <w:rPr>
          <w:color w:val="000000"/>
          <w:sz w:val="22"/>
          <w:szCs w:val="22"/>
        </w:rPr>
        <w:t>FC 4-501.11(A)</w:t>
      </w:r>
      <w:r w:rsidRPr="006D527C">
        <w:rPr>
          <w:color w:val="000000"/>
          <w:sz w:val="22"/>
          <w:szCs w:val="22"/>
        </w:rPr>
        <w:tab/>
        <w:t xml:space="preserve">Maintenance and Operation, Equipment: Equipment not maintained in a state of good repair, wall mounted sanitizer not calibrated properly, sanitizing solution too </w:t>
      </w:r>
      <w:proofErr w:type="gramStart"/>
      <w:r w:rsidRPr="006D527C">
        <w:rPr>
          <w:color w:val="000000"/>
          <w:sz w:val="22"/>
          <w:szCs w:val="22"/>
        </w:rPr>
        <w:t>strong</w:t>
      </w:r>
      <w:proofErr w:type="gramEnd"/>
      <w:r w:rsidRPr="006D527C">
        <w:rPr>
          <w:color w:val="000000"/>
          <w:sz w:val="22"/>
          <w:szCs w:val="22"/>
        </w:rPr>
        <w:t xml:space="preserve"> </w:t>
      </w:r>
    </w:p>
    <w:p w14:paraId="35B5CB94" w14:textId="77777777" w:rsidR="00B17927" w:rsidRPr="006D527C" w:rsidRDefault="00B17927" w:rsidP="00B17927">
      <w:pPr>
        <w:tabs>
          <w:tab w:val="left" w:pos="2880"/>
        </w:tabs>
        <w:ind w:left="2880" w:hanging="2880"/>
        <w:rPr>
          <w:color w:val="000000"/>
          <w:sz w:val="22"/>
          <w:szCs w:val="22"/>
        </w:rPr>
      </w:pPr>
    </w:p>
    <w:p w14:paraId="1A4FADE2" w14:textId="77777777" w:rsidR="00B17927" w:rsidRPr="006D527C" w:rsidRDefault="00B17927" w:rsidP="00B17927">
      <w:pPr>
        <w:tabs>
          <w:tab w:val="left" w:pos="2880"/>
        </w:tabs>
        <w:rPr>
          <w:i/>
          <w:sz w:val="22"/>
          <w:szCs w:val="22"/>
        </w:rPr>
      </w:pPr>
      <w:r w:rsidRPr="006D527C">
        <w:rPr>
          <w:i/>
          <w:sz w:val="22"/>
          <w:szCs w:val="22"/>
        </w:rPr>
        <w:t xml:space="preserve">Staff Bathroom/Locker Room # C1-55  </w:t>
      </w:r>
    </w:p>
    <w:p w14:paraId="7DCE64A8" w14:textId="77777777" w:rsidR="00B17927" w:rsidRPr="00B17927" w:rsidRDefault="00B17927" w:rsidP="00B17927">
      <w:pPr>
        <w:tabs>
          <w:tab w:val="left" w:pos="2880"/>
        </w:tabs>
        <w:rPr>
          <w:sz w:val="22"/>
          <w:szCs w:val="22"/>
        </w:rPr>
      </w:pPr>
      <w:r w:rsidRPr="00B17927">
        <w:rPr>
          <w:sz w:val="22"/>
          <w:szCs w:val="22"/>
        </w:rPr>
        <w:t>105 CMR 451.123</w:t>
      </w:r>
      <w:r w:rsidRPr="00B17927">
        <w:rPr>
          <w:sz w:val="22"/>
          <w:szCs w:val="22"/>
        </w:rPr>
        <w:tab/>
        <w:t>Maintenance: Ceiling vent dusty</w:t>
      </w:r>
    </w:p>
    <w:p w14:paraId="71F86BA7" w14:textId="77777777" w:rsidR="00B17927" w:rsidRPr="00B17927" w:rsidRDefault="00B17927" w:rsidP="00B17927">
      <w:pPr>
        <w:tabs>
          <w:tab w:val="left" w:pos="2880"/>
        </w:tabs>
        <w:rPr>
          <w:sz w:val="22"/>
          <w:szCs w:val="22"/>
        </w:rPr>
      </w:pPr>
    </w:p>
    <w:p w14:paraId="6246D1CA" w14:textId="77777777" w:rsidR="00B17927" w:rsidRPr="006D527C" w:rsidRDefault="00B17927" w:rsidP="00B17927">
      <w:pPr>
        <w:tabs>
          <w:tab w:val="left" w:pos="1093"/>
        </w:tabs>
        <w:rPr>
          <w:i/>
          <w:sz w:val="22"/>
          <w:szCs w:val="22"/>
        </w:rPr>
      </w:pPr>
      <w:r w:rsidRPr="006D527C">
        <w:rPr>
          <w:i/>
          <w:sz w:val="22"/>
          <w:szCs w:val="22"/>
        </w:rPr>
        <w:t>Inmate Bathroom # C-59</w:t>
      </w:r>
    </w:p>
    <w:p w14:paraId="51EB106B" w14:textId="77777777" w:rsidR="00B17927" w:rsidRPr="006D527C" w:rsidRDefault="00B17927" w:rsidP="00B17927">
      <w:pPr>
        <w:tabs>
          <w:tab w:val="left" w:pos="2880"/>
        </w:tabs>
        <w:rPr>
          <w:sz w:val="22"/>
          <w:szCs w:val="22"/>
        </w:rPr>
      </w:pPr>
      <w:r w:rsidRPr="006D527C">
        <w:rPr>
          <w:sz w:val="22"/>
          <w:szCs w:val="22"/>
        </w:rPr>
        <w:t>105 CMR 451.123</w:t>
      </w:r>
      <w:r w:rsidRPr="006D527C">
        <w:rPr>
          <w:sz w:val="22"/>
          <w:szCs w:val="22"/>
        </w:rPr>
        <w:tab/>
        <w:t>Maintenance: Floor and walls dirty</w:t>
      </w:r>
    </w:p>
    <w:p w14:paraId="41E1B123" w14:textId="77777777" w:rsidR="00441182" w:rsidRDefault="00441182" w:rsidP="00B17927">
      <w:pPr>
        <w:tabs>
          <w:tab w:val="left" w:pos="2880"/>
        </w:tabs>
        <w:rPr>
          <w:sz w:val="22"/>
          <w:szCs w:val="22"/>
        </w:rPr>
      </w:pPr>
    </w:p>
    <w:p w14:paraId="0A556482" w14:textId="77777777" w:rsidR="00B17927" w:rsidRPr="006D527C" w:rsidRDefault="00B17927" w:rsidP="00B17927">
      <w:pPr>
        <w:tabs>
          <w:tab w:val="left" w:pos="2880"/>
        </w:tabs>
        <w:rPr>
          <w:sz w:val="22"/>
          <w:szCs w:val="22"/>
        </w:rPr>
      </w:pPr>
      <w:r w:rsidRPr="006D527C">
        <w:rPr>
          <w:sz w:val="22"/>
          <w:szCs w:val="22"/>
        </w:rPr>
        <w:t>105 CMR 451.110(A)</w:t>
      </w:r>
      <w:r w:rsidRPr="006D527C">
        <w:rPr>
          <w:sz w:val="22"/>
          <w:szCs w:val="22"/>
        </w:rPr>
        <w:tab/>
        <w:t>Hygiene Supplies at Toilet and Handwash Sink: No toilet paper</w:t>
      </w:r>
    </w:p>
    <w:p w14:paraId="08FD8C12" w14:textId="77777777" w:rsidR="00441182" w:rsidRDefault="00441182" w:rsidP="00B17927">
      <w:pPr>
        <w:tabs>
          <w:tab w:val="left" w:pos="2880"/>
        </w:tabs>
        <w:rPr>
          <w:sz w:val="22"/>
          <w:szCs w:val="22"/>
        </w:rPr>
      </w:pPr>
    </w:p>
    <w:p w14:paraId="01F354E7" w14:textId="77777777" w:rsidR="00B17927" w:rsidRPr="006D527C" w:rsidRDefault="00B17927" w:rsidP="00B17927">
      <w:pPr>
        <w:tabs>
          <w:tab w:val="left" w:pos="2880"/>
        </w:tabs>
        <w:rPr>
          <w:sz w:val="22"/>
          <w:szCs w:val="22"/>
        </w:rPr>
      </w:pPr>
      <w:r w:rsidRPr="006D527C">
        <w:rPr>
          <w:sz w:val="22"/>
          <w:szCs w:val="22"/>
        </w:rPr>
        <w:t>105 CMR 451.126</w:t>
      </w:r>
      <w:r w:rsidRPr="006D527C">
        <w:rPr>
          <w:sz w:val="22"/>
          <w:szCs w:val="22"/>
        </w:rPr>
        <w:tab/>
        <w:t>Hot Water: Hot water temperature 85</w:t>
      </w:r>
      <w:r w:rsidRPr="006D527C">
        <w:rPr>
          <w:sz w:val="22"/>
          <w:szCs w:val="22"/>
          <w:vertAlign w:val="superscript"/>
        </w:rPr>
        <w:t>0</w:t>
      </w:r>
      <w:r w:rsidRPr="006D527C">
        <w:rPr>
          <w:sz w:val="22"/>
          <w:szCs w:val="22"/>
        </w:rPr>
        <w:t xml:space="preserve">F at handwash </w:t>
      </w:r>
      <w:proofErr w:type="gramStart"/>
      <w:r w:rsidRPr="006D527C">
        <w:rPr>
          <w:sz w:val="22"/>
          <w:szCs w:val="22"/>
        </w:rPr>
        <w:t>sink</w:t>
      </w:r>
      <w:proofErr w:type="gramEnd"/>
    </w:p>
    <w:p w14:paraId="6F0CC488" w14:textId="77777777" w:rsidR="00441182" w:rsidRDefault="00441182" w:rsidP="00B17927">
      <w:pPr>
        <w:tabs>
          <w:tab w:val="left" w:pos="2880"/>
        </w:tabs>
        <w:rPr>
          <w:sz w:val="22"/>
          <w:szCs w:val="22"/>
        </w:rPr>
      </w:pPr>
    </w:p>
    <w:p w14:paraId="57DC9276" w14:textId="77777777" w:rsidR="00B17927" w:rsidRPr="006D527C" w:rsidRDefault="00B17927" w:rsidP="00B17927">
      <w:pPr>
        <w:tabs>
          <w:tab w:val="left" w:pos="2880"/>
        </w:tabs>
        <w:rPr>
          <w:sz w:val="22"/>
          <w:szCs w:val="22"/>
        </w:rPr>
      </w:pPr>
      <w:r w:rsidRPr="006D527C">
        <w:rPr>
          <w:sz w:val="22"/>
          <w:szCs w:val="22"/>
        </w:rPr>
        <w:t>105 CMR 451.130</w:t>
      </w:r>
      <w:r w:rsidRPr="006D527C">
        <w:rPr>
          <w:sz w:val="22"/>
          <w:szCs w:val="22"/>
        </w:rPr>
        <w:tab/>
        <w:t xml:space="preserve">Plumbing: Plumbing not maintained in good repair, handwash sink slow to </w:t>
      </w:r>
      <w:proofErr w:type="gramStart"/>
      <w:r w:rsidRPr="006D527C">
        <w:rPr>
          <w:sz w:val="22"/>
          <w:szCs w:val="22"/>
        </w:rPr>
        <w:t>drain</w:t>
      </w:r>
      <w:proofErr w:type="gramEnd"/>
    </w:p>
    <w:p w14:paraId="43EBAFC7" w14:textId="77777777" w:rsidR="00B17927" w:rsidRDefault="00B17927" w:rsidP="00B17927">
      <w:pPr>
        <w:tabs>
          <w:tab w:val="left" w:pos="2880"/>
        </w:tabs>
        <w:rPr>
          <w:i/>
          <w:sz w:val="22"/>
          <w:szCs w:val="22"/>
        </w:rPr>
      </w:pPr>
    </w:p>
    <w:p w14:paraId="43C3493F" w14:textId="77777777" w:rsidR="00B17927" w:rsidRPr="006D527C" w:rsidRDefault="00B17927" w:rsidP="00B17927">
      <w:pPr>
        <w:tabs>
          <w:tab w:val="left" w:pos="2880"/>
        </w:tabs>
        <w:rPr>
          <w:i/>
          <w:sz w:val="22"/>
          <w:szCs w:val="22"/>
        </w:rPr>
      </w:pPr>
      <w:r w:rsidRPr="006D527C">
        <w:rPr>
          <w:i/>
          <w:sz w:val="22"/>
          <w:szCs w:val="22"/>
        </w:rPr>
        <w:t>Ice Machine</w:t>
      </w:r>
    </w:p>
    <w:p w14:paraId="35DDDB91" w14:textId="77777777" w:rsidR="00B17927" w:rsidRPr="006D527C" w:rsidRDefault="00B17927" w:rsidP="00B17927">
      <w:pPr>
        <w:ind w:left="2880" w:hanging="2880"/>
        <w:rPr>
          <w:color w:val="FF0000"/>
          <w:sz w:val="22"/>
          <w:szCs w:val="22"/>
        </w:rPr>
      </w:pPr>
      <w:r w:rsidRPr="006D527C">
        <w:rPr>
          <w:color w:val="000000"/>
          <w:sz w:val="22"/>
          <w:szCs w:val="22"/>
        </w:rPr>
        <w:t>FC 4-602.11(E)(4)(b)</w:t>
      </w:r>
      <w:r w:rsidRPr="006D527C">
        <w:rPr>
          <w:color w:val="000000"/>
          <w:sz w:val="22"/>
          <w:szCs w:val="22"/>
        </w:rPr>
        <w:tab/>
        <w:t xml:space="preserve">Cleaning of Equipment and Utensils, Frequency: Accumulation of mold observed on interior surfaces of ice </w:t>
      </w:r>
      <w:proofErr w:type="gramStart"/>
      <w:r w:rsidRPr="006D527C">
        <w:rPr>
          <w:color w:val="000000"/>
          <w:sz w:val="22"/>
          <w:szCs w:val="22"/>
        </w:rPr>
        <w:t>machine</w:t>
      </w:r>
      <w:proofErr w:type="gramEnd"/>
    </w:p>
    <w:p w14:paraId="1B3D0FD0" w14:textId="77777777" w:rsidR="00B17927" w:rsidRPr="006D527C" w:rsidRDefault="00B17927" w:rsidP="00B17927">
      <w:pPr>
        <w:rPr>
          <w:sz w:val="22"/>
          <w:szCs w:val="22"/>
        </w:rPr>
      </w:pPr>
    </w:p>
    <w:p w14:paraId="109452A4" w14:textId="77777777" w:rsidR="00B17927" w:rsidRPr="006D527C" w:rsidRDefault="00B17927" w:rsidP="00B17927">
      <w:pPr>
        <w:tabs>
          <w:tab w:val="left" w:pos="2880"/>
        </w:tabs>
        <w:ind w:left="2880" w:hanging="2880"/>
        <w:rPr>
          <w:b/>
          <w:sz w:val="22"/>
          <w:szCs w:val="22"/>
          <w:u w:val="single"/>
        </w:rPr>
      </w:pPr>
      <w:r w:rsidRPr="006D527C">
        <w:rPr>
          <w:b/>
          <w:sz w:val="22"/>
          <w:szCs w:val="22"/>
          <w:u w:val="single"/>
        </w:rPr>
        <w:t xml:space="preserve">Inside Warehouse (Level 1) </w:t>
      </w:r>
    </w:p>
    <w:p w14:paraId="25331A46" w14:textId="77777777" w:rsidR="00B17927" w:rsidRPr="006D527C" w:rsidRDefault="00B17927" w:rsidP="00B17927">
      <w:pPr>
        <w:tabs>
          <w:tab w:val="left" w:pos="2880"/>
        </w:tabs>
        <w:rPr>
          <w:i/>
          <w:sz w:val="22"/>
          <w:szCs w:val="22"/>
        </w:rPr>
      </w:pPr>
    </w:p>
    <w:p w14:paraId="3483A7DA" w14:textId="77777777" w:rsidR="00B17927" w:rsidRPr="006D527C" w:rsidRDefault="00B17927" w:rsidP="00B17927">
      <w:pPr>
        <w:tabs>
          <w:tab w:val="left" w:pos="2880"/>
        </w:tabs>
        <w:rPr>
          <w:i/>
          <w:sz w:val="22"/>
          <w:szCs w:val="22"/>
        </w:rPr>
      </w:pPr>
      <w:r w:rsidRPr="006D527C">
        <w:rPr>
          <w:i/>
          <w:sz w:val="22"/>
          <w:szCs w:val="22"/>
        </w:rPr>
        <w:t>Dry Goods # DG-71</w:t>
      </w:r>
    </w:p>
    <w:p w14:paraId="39CB276B" w14:textId="77777777" w:rsidR="00B17927" w:rsidRPr="006D527C" w:rsidRDefault="00B17927" w:rsidP="00B17927">
      <w:pPr>
        <w:tabs>
          <w:tab w:val="left" w:pos="2880"/>
        </w:tabs>
        <w:rPr>
          <w:sz w:val="22"/>
          <w:szCs w:val="22"/>
        </w:rPr>
      </w:pPr>
      <w:r w:rsidRPr="006D527C">
        <w:rPr>
          <w:sz w:val="22"/>
          <w:szCs w:val="22"/>
        </w:rPr>
        <w:t>105 CMR 451.350</w:t>
      </w:r>
      <w:r w:rsidRPr="006D527C">
        <w:rPr>
          <w:sz w:val="22"/>
          <w:szCs w:val="22"/>
        </w:rPr>
        <w:tab/>
        <w:t xml:space="preserve">Structural Maintenance: Ceiling actively </w:t>
      </w:r>
      <w:proofErr w:type="gramStart"/>
      <w:r w:rsidRPr="006D527C">
        <w:rPr>
          <w:sz w:val="22"/>
          <w:szCs w:val="22"/>
        </w:rPr>
        <w:t>leaking</w:t>
      </w:r>
      <w:proofErr w:type="gramEnd"/>
    </w:p>
    <w:p w14:paraId="41B409D0" w14:textId="77777777" w:rsidR="00B17927" w:rsidRDefault="00B17927" w:rsidP="00B17927">
      <w:pPr>
        <w:tabs>
          <w:tab w:val="left" w:pos="2880"/>
        </w:tabs>
        <w:ind w:left="2880" w:hanging="2880"/>
        <w:rPr>
          <w:i/>
          <w:sz w:val="22"/>
          <w:szCs w:val="22"/>
        </w:rPr>
      </w:pPr>
    </w:p>
    <w:p w14:paraId="32E95784" w14:textId="77777777" w:rsidR="00B17927" w:rsidRPr="006D527C" w:rsidRDefault="00B17927" w:rsidP="00B17927">
      <w:pPr>
        <w:tabs>
          <w:tab w:val="left" w:pos="2880"/>
        </w:tabs>
        <w:ind w:left="2880" w:hanging="2880"/>
        <w:rPr>
          <w:sz w:val="22"/>
          <w:szCs w:val="22"/>
        </w:rPr>
      </w:pPr>
      <w:r w:rsidRPr="006D527C">
        <w:rPr>
          <w:i/>
          <w:sz w:val="22"/>
          <w:szCs w:val="22"/>
        </w:rPr>
        <w:t>Storage Area</w:t>
      </w:r>
    </w:p>
    <w:p w14:paraId="3CCF2C75" w14:textId="77777777" w:rsidR="00B17927" w:rsidRDefault="00B17927" w:rsidP="00B17927">
      <w:pPr>
        <w:tabs>
          <w:tab w:val="left" w:pos="2880"/>
        </w:tabs>
        <w:rPr>
          <w:sz w:val="22"/>
          <w:szCs w:val="22"/>
        </w:rPr>
      </w:pPr>
      <w:bookmarkStart w:id="1" w:name="_Hlk159828237"/>
      <w:r w:rsidRPr="006D527C">
        <w:rPr>
          <w:sz w:val="22"/>
          <w:szCs w:val="22"/>
        </w:rPr>
        <w:t>105 CMR 451.130*</w:t>
      </w:r>
      <w:r w:rsidRPr="006D527C">
        <w:rPr>
          <w:sz w:val="22"/>
          <w:szCs w:val="22"/>
        </w:rPr>
        <w:tab/>
        <w:t xml:space="preserve">Plumbing: Plumbing not maintained in good repair, sink leaking </w:t>
      </w:r>
      <w:proofErr w:type="gramStart"/>
      <w:r w:rsidRPr="006D527C">
        <w:rPr>
          <w:sz w:val="22"/>
          <w:szCs w:val="22"/>
        </w:rPr>
        <w:t>underneath</w:t>
      </w:r>
      <w:proofErr w:type="gramEnd"/>
    </w:p>
    <w:p w14:paraId="72E9659C" w14:textId="77777777" w:rsidR="00074D88" w:rsidRDefault="00074D88" w:rsidP="00B17927">
      <w:pPr>
        <w:tabs>
          <w:tab w:val="left" w:pos="2880"/>
        </w:tabs>
        <w:rPr>
          <w:sz w:val="22"/>
          <w:szCs w:val="22"/>
        </w:rPr>
      </w:pPr>
    </w:p>
    <w:p w14:paraId="7EEBFB18" w14:textId="77777777" w:rsidR="00074D88" w:rsidRDefault="00074D88" w:rsidP="00B17927">
      <w:pPr>
        <w:tabs>
          <w:tab w:val="left" w:pos="2880"/>
        </w:tabs>
        <w:rPr>
          <w:sz w:val="22"/>
          <w:szCs w:val="22"/>
        </w:rPr>
      </w:pPr>
    </w:p>
    <w:p w14:paraId="3E0CB770" w14:textId="77777777" w:rsidR="00074D88" w:rsidRDefault="00074D88" w:rsidP="00B17927">
      <w:pPr>
        <w:tabs>
          <w:tab w:val="left" w:pos="2880"/>
        </w:tabs>
        <w:rPr>
          <w:sz w:val="22"/>
          <w:szCs w:val="22"/>
        </w:rPr>
      </w:pPr>
    </w:p>
    <w:p w14:paraId="08E616F0" w14:textId="77777777" w:rsidR="00074D88" w:rsidRDefault="00074D88" w:rsidP="00B17927">
      <w:pPr>
        <w:tabs>
          <w:tab w:val="left" w:pos="2880"/>
        </w:tabs>
        <w:rPr>
          <w:sz w:val="22"/>
          <w:szCs w:val="22"/>
        </w:rPr>
      </w:pPr>
    </w:p>
    <w:p w14:paraId="7E0AA118" w14:textId="77777777" w:rsidR="00980E43" w:rsidRDefault="00980E43" w:rsidP="00B17927">
      <w:pPr>
        <w:tabs>
          <w:tab w:val="left" w:pos="2880"/>
        </w:tabs>
        <w:rPr>
          <w:sz w:val="22"/>
          <w:szCs w:val="22"/>
        </w:rPr>
      </w:pPr>
    </w:p>
    <w:bookmarkEnd w:id="1"/>
    <w:p w14:paraId="78D3007D" w14:textId="77777777" w:rsidR="00B17927" w:rsidRPr="009B3AEC" w:rsidRDefault="00B17927" w:rsidP="00B17927">
      <w:pPr>
        <w:rPr>
          <w:b/>
          <w:bCs/>
          <w:sz w:val="22"/>
          <w:szCs w:val="22"/>
          <w:u w:val="single"/>
        </w:rPr>
      </w:pPr>
      <w:r w:rsidRPr="009B3AEC">
        <w:rPr>
          <w:b/>
          <w:bCs/>
          <w:caps/>
          <w:sz w:val="22"/>
          <w:szCs w:val="22"/>
          <w:u w:val="single"/>
        </w:rPr>
        <w:lastRenderedPageBreak/>
        <w:t>CSP staff inspected the following 9 areas and did not find violations</w:t>
      </w:r>
      <w:r w:rsidRPr="009B3AEC">
        <w:rPr>
          <w:b/>
          <w:bCs/>
          <w:sz w:val="22"/>
          <w:szCs w:val="22"/>
          <w:u w:val="single"/>
        </w:rPr>
        <w:t>:</w:t>
      </w:r>
    </w:p>
    <w:p w14:paraId="51C6B578" w14:textId="77777777" w:rsidR="00B17927" w:rsidRDefault="00B17927" w:rsidP="00B17927">
      <w:pPr>
        <w:tabs>
          <w:tab w:val="left" w:pos="2880"/>
        </w:tabs>
        <w:rPr>
          <w:i/>
          <w:sz w:val="22"/>
          <w:szCs w:val="22"/>
        </w:rPr>
      </w:pPr>
    </w:p>
    <w:p w14:paraId="4F2C9263" w14:textId="77777777" w:rsidR="00B17927" w:rsidRPr="006D527C" w:rsidRDefault="00B17927" w:rsidP="00B17927">
      <w:pPr>
        <w:tabs>
          <w:tab w:val="left" w:pos="2880"/>
        </w:tabs>
        <w:rPr>
          <w:i/>
          <w:sz w:val="22"/>
          <w:szCs w:val="22"/>
        </w:rPr>
      </w:pPr>
      <w:r w:rsidRPr="006D527C">
        <w:rPr>
          <w:i/>
          <w:sz w:val="22"/>
          <w:szCs w:val="22"/>
        </w:rPr>
        <w:t>Storage for Kitchen # C1-66</w:t>
      </w:r>
    </w:p>
    <w:p w14:paraId="7BF8B8FA" w14:textId="77777777" w:rsidR="00B17927" w:rsidRPr="006D527C" w:rsidRDefault="00B17927" w:rsidP="00B17927">
      <w:pPr>
        <w:tabs>
          <w:tab w:val="left" w:pos="2880"/>
        </w:tabs>
        <w:rPr>
          <w:i/>
          <w:sz w:val="22"/>
          <w:szCs w:val="22"/>
        </w:rPr>
      </w:pPr>
      <w:r w:rsidRPr="006D527C">
        <w:rPr>
          <w:i/>
          <w:sz w:val="22"/>
          <w:szCs w:val="22"/>
        </w:rPr>
        <w:t xml:space="preserve">Dairy Cooler # C1-62 </w:t>
      </w:r>
    </w:p>
    <w:p w14:paraId="0FDD46EF" w14:textId="77777777" w:rsidR="00B17927" w:rsidRPr="006D527C" w:rsidRDefault="00B17927" w:rsidP="00B17927">
      <w:pPr>
        <w:tabs>
          <w:tab w:val="left" w:pos="2880"/>
        </w:tabs>
        <w:rPr>
          <w:i/>
          <w:sz w:val="22"/>
          <w:szCs w:val="22"/>
        </w:rPr>
      </w:pPr>
      <w:r w:rsidRPr="006D527C">
        <w:rPr>
          <w:i/>
          <w:sz w:val="22"/>
          <w:szCs w:val="22"/>
        </w:rPr>
        <w:t>Office # C1-49</w:t>
      </w:r>
    </w:p>
    <w:p w14:paraId="36F6F8E5" w14:textId="77777777" w:rsidR="00B17927" w:rsidRPr="006D527C" w:rsidRDefault="00B17927" w:rsidP="00B17927">
      <w:pPr>
        <w:tabs>
          <w:tab w:val="left" w:pos="2880"/>
        </w:tabs>
        <w:rPr>
          <w:i/>
          <w:sz w:val="22"/>
          <w:szCs w:val="22"/>
        </w:rPr>
      </w:pPr>
      <w:r w:rsidRPr="006D527C">
        <w:rPr>
          <w:i/>
          <w:sz w:val="22"/>
          <w:szCs w:val="22"/>
        </w:rPr>
        <w:t>Chemical Storage # DG-67</w:t>
      </w:r>
    </w:p>
    <w:p w14:paraId="3BB73A44" w14:textId="77777777" w:rsidR="00B17927" w:rsidRPr="006D527C" w:rsidRDefault="00B17927" w:rsidP="00B17927">
      <w:pPr>
        <w:tabs>
          <w:tab w:val="left" w:pos="2880"/>
        </w:tabs>
        <w:rPr>
          <w:i/>
          <w:sz w:val="22"/>
          <w:szCs w:val="22"/>
        </w:rPr>
      </w:pPr>
      <w:r w:rsidRPr="006D527C">
        <w:rPr>
          <w:i/>
          <w:sz w:val="22"/>
          <w:szCs w:val="22"/>
        </w:rPr>
        <w:t>Freezer # DG-69</w:t>
      </w:r>
    </w:p>
    <w:p w14:paraId="7F430AB5" w14:textId="77777777" w:rsidR="00B17927" w:rsidRPr="006D527C" w:rsidRDefault="00B17927" w:rsidP="00B17927">
      <w:pPr>
        <w:tabs>
          <w:tab w:val="left" w:pos="2880"/>
        </w:tabs>
        <w:ind w:left="2880" w:hanging="2880"/>
        <w:rPr>
          <w:i/>
          <w:sz w:val="22"/>
          <w:szCs w:val="22"/>
        </w:rPr>
      </w:pPr>
      <w:r w:rsidRPr="006D527C">
        <w:rPr>
          <w:i/>
          <w:sz w:val="22"/>
          <w:szCs w:val="22"/>
        </w:rPr>
        <w:t>Refrigerator and Meat Freezer</w:t>
      </w:r>
    </w:p>
    <w:p w14:paraId="49FEB0F2" w14:textId="77777777" w:rsidR="00B17927" w:rsidRPr="006D527C" w:rsidRDefault="00B17927" w:rsidP="00B17927">
      <w:pPr>
        <w:tabs>
          <w:tab w:val="left" w:pos="2880"/>
        </w:tabs>
        <w:rPr>
          <w:i/>
          <w:iCs/>
          <w:sz w:val="22"/>
          <w:szCs w:val="22"/>
        </w:rPr>
      </w:pPr>
      <w:r w:rsidRPr="006D527C">
        <w:rPr>
          <w:i/>
          <w:iCs/>
          <w:sz w:val="22"/>
          <w:szCs w:val="22"/>
        </w:rPr>
        <w:t>Secured Tool Storage (in Office # C1-52)</w:t>
      </w:r>
    </w:p>
    <w:p w14:paraId="4AD72308" w14:textId="77777777" w:rsidR="00B17927" w:rsidRPr="006D527C" w:rsidRDefault="00B17927" w:rsidP="00B17927">
      <w:pPr>
        <w:rPr>
          <w:i/>
          <w:sz w:val="22"/>
          <w:szCs w:val="22"/>
        </w:rPr>
      </w:pPr>
      <w:r w:rsidRPr="006D527C">
        <w:rPr>
          <w:i/>
          <w:sz w:val="22"/>
          <w:szCs w:val="22"/>
        </w:rPr>
        <w:t>Food Director’s Office</w:t>
      </w:r>
    </w:p>
    <w:p w14:paraId="3A67D20F" w14:textId="77777777" w:rsidR="00B17927" w:rsidRPr="006D527C" w:rsidRDefault="00B17927" w:rsidP="00B17927">
      <w:pPr>
        <w:tabs>
          <w:tab w:val="left" w:pos="2880"/>
        </w:tabs>
        <w:ind w:left="2880" w:hanging="2880"/>
        <w:rPr>
          <w:i/>
          <w:sz w:val="22"/>
          <w:szCs w:val="22"/>
        </w:rPr>
      </w:pPr>
      <w:r w:rsidRPr="006D527C">
        <w:rPr>
          <w:i/>
          <w:sz w:val="22"/>
          <w:szCs w:val="22"/>
        </w:rPr>
        <w:t>Inmate Dining Area</w:t>
      </w:r>
    </w:p>
    <w:p w14:paraId="3BF24F5C" w14:textId="77777777" w:rsidR="00B17927" w:rsidRPr="006D527C" w:rsidRDefault="00B17927" w:rsidP="00B17927">
      <w:pPr>
        <w:tabs>
          <w:tab w:val="left" w:pos="2880"/>
        </w:tabs>
        <w:rPr>
          <w:sz w:val="22"/>
          <w:szCs w:val="22"/>
        </w:rPr>
      </w:pPr>
      <w:r w:rsidRPr="006D527C">
        <w:rPr>
          <w:sz w:val="22"/>
          <w:szCs w:val="22"/>
        </w:rPr>
        <w:tab/>
      </w:r>
    </w:p>
    <w:p w14:paraId="59DB41F4" w14:textId="77777777" w:rsidR="00B17927" w:rsidRDefault="00B17927" w:rsidP="00B17927">
      <w:pPr>
        <w:rPr>
          <w:sz w:val="22"/>
          <w:szCs w:val="22"/>
        </w:rPr>
      </w:pPr>
      <w:r w:rsidRPr="006D527C">
        <w:rPr>
          <w:sz w:val="22"/>
          <w:szCs w:val="22"/>
        </w:rPr>
        <w:t xml:space="preserve">In addition to conducting an inspection of the Food Service Area, the CSP inspectors also spoke to Colleen Dunham-Rayne, Nursing Supervisor, </w:t>
      </w:r>
      <w:r>
        <w:rPr>
          <w:sz w:val="22"/>
          <w:szCs w:val="22"/>
        </w:rPr>
        <w:t>Health Services Unit</w:t>
      </w:r>
      <w:r w:rsidR="00F95040">
        <w:rPr>
          <w:sz w:val="22"/>
          <w:szCs w:val="22"/>
        </w:rPr>
        <w:t>,</w:t>
      </w:r>
      <w:r>
        <w:rPr>
          <w:sz w:val="22"/>
          <w:szCs w:val="22"/>
        </w:rPr>
        <w:t xml:space="preserve"> </w:t>
      </w:r>
      <w:r w:rsidRPr="006D527C">
        <w:rPr>
          <w:sz w:val="22"/>
          <w:szCs w:val="22"/>
        </w:rPr>
        <w:t xml:space="preserve">to discuss </w:t>
      </w:r>
      <w:r w:rsidR="00074D88">
        <w:rPr>
          <w:sz w:val="22"/>
          <w:szCs w:val="22"/>
        </w:rPr>
        <w:t>complaints</w:t>
      </w:r>
      <w:r w:rsidR="006C5A89">
        <w:rPr>
          <w:sz w:val="22"/>
          <w:szCs w:val="22"/>
        </w:rPr>
        <w:t xml:space="preserve"> </w:t>
      </w:r>
      <w:r w:rsidRPr="006D527C">
        <w:rPr>
          <w:sz w:val="22"/>
          <w:szCs w:val="22"/>
        </w:rPr>
        <w:t xml:space="preserve">identified in </w:t>
      </w:r>
      <w:r>
        <w:rPr>
          <w:sz w:val="22"/>
          <w:szCs w:val="22"/>
        </w:rPr>
        <w:t xml:space="preserve">item </w:t>
      </w:r>
      <w:r w:rsidR="00074D88">
        <w:rPr>
          <w:sz w:val="22"/>
          <w:szCs w:val="22"/>
        </w:rPr>
        <w:t>#</w:t>
      </w:r>
      <w:r w:rsidRPr="006D527C">
        <w:rPr>
          <w:sz w:val="22"/>
          <w:szCs w:val="22"/>
        </w:rPr>
        <w:t>1, 3 and 4 above. Ms. Dunham-Rayne confirmed:</w:t>
      </w:r>
    </w:p>
    <w:p w14:paraId="4B7E1D0F" w14:textId="77777777" w:rsidR="000D6741" w:rsidRPr="006D527C" w:rsidRDefault="000D6741" w:rsidP="00B17927">
      <w:pPr>
        <w:rPr>
          <w:sz w:val="22"/>
          <w:szCs w:val="22"/>
        </w:rPr>
      </w:pPr>
    </w:p>
    <w:p w14:paraId="402DA61C" w14:textId="77777777" w:rsidR="00EC11C6" w:rsidRDefault="00B17927" w:rsidP="00B17927">
      <w:pPr>
        <w:pStyle w:val="ListParagraph"/>
        <w:numPr>
          <w:ilvl w:val="0"/>
          <w:numId w:val="17"/>
        </w:numPr>
        <w:rPr>
          <w:rFonts w:ascii="Times New Roman" w:hAnsi="Times New Roman" w:cs="Times New Roman"/>
        </w:rPr>
      </w:pPr>
      <w:r w:rsidRPr="006D527C">
        <w:rPr>
          <w:rFonts w:ascii="Times New Roman" w:hAnsi="Times New Roman" w:cs="Times New Roman"/>
        </w:rPr>
        <w:t xml:space="preserve">Five or six inmates have tested positive for </w:t>
      </w:r>
      <w:r>
        <w:rPr>
          <w:rFonts w:ascii="Times New Roman" w:hAnsi="Times New Roman" w:cs="Times New Roman"/>
        </w:rPr>
        <w:t xml:space="preserve">H. </w:t>
      </w:r>
      <w:r w:rsidRPr="006D527C">
        <w:rPr>
          <w:rFonts w:ascii="Times New Roman" w:hAnsi="Times New Roman" w:cs="Times New Roman"/>
        </w:rPr>
        <w:t xml:space="preserve">pylori, with the most recent inmate testing positive on         </w:t>
      </w:r>
    </w:p>
    <w:p w14:paraId="324A5BF6" w14:textId="77777777" w:rsidR="00B17927" w:rsidRPr="006D527C" w:rsidRDefault="00EC11C6" w:rsidP="00EC11C6">
      <w:pPr>
        <w:pStyle w:val="ListParagraph"/>
        <w:rPr>
          <w:rFonts w:ascii="Times New Roman" w:hAnsi="Times New Roman" w:cs="Times New Roman"/>
        </w:rPr>
      </w:pPr>
      <w:r>
        <w:rPr>
          <w:rFonts w:ascii="Times New Roman" w:hAnsi="Times New Roman" w:cs="Times New Roman"/>
        </w:rPr>
        <w:t xml:space="preserve">                       </w:t>
      </w:r>
      <w:r w:rsidR="00B17927" w:rsidRPr="006D527C">
        <w:rPr>
          <w:rFonts w:ascii="Times New Roman" w:hAnsi="Times New Roman" w:cs="Times New Roman"/>
        </w:rPr>
        <w:t>.</w:t>
      </w:r>
    </w:p>
    <w:p w14:paraId="69B6B366" w14:textId="77777777" w:rsidR="00B17927" w:rsidRPr="006D527C" w:rsidRDefault="00B17927" w:rsidP="00B17927">
      <w:pPr>
        <w:pStyle w:val="ListParagraph"/>
        <w:numPr>
          <w:ilvl w:val="0"/>
          <w:numId w:val="17"/>
        </w:numPr>
        <w:rPr>
          <w:rFonts w:ascii="Times New Roman" w:hAnsi="Times New Roman" w:cs="Times New Roman"/>
        </w:rPr>
      </w:pPr>
      <w:r w:rsidRPr="006D527C">
        <w:rPr>
          <w:rFonts w:ascii="Times New Roman" w:hAnsi="Times New Roman" w:cs="Times New Roman"/>
        </w:rPr>
        <w:t>Nursing staff visit each housing unit 3 times a day for medication administration and to obtain requests for medical treatment.</w:t>
      </w:r>
    </w:p>
    <w:p w14:paraId="210D3164" w14:textId="77777777" w:rsidR="00B17927" w:rsidRPr="006D527C" w:rsidRDefault="00B17927" w:rsidP="00B17927">
      <w:pPr>
        <w:pStyle w:val="ListParagraph"/>
        <w:numPr>
          <w:ilvl w:val="0"/>
          <w:numId w:val="17"/>
        </w:numPr>
        <w:rPr>
          <w:rFonts w:ascii="Times New Roman" w:hAnsi="Times New Roman" w:cs="Times New Roman"/>
        </w:rPr>
      </w:pPr>
      <w:r w:rsidRPr="006D527C">
        <w:rPr>
          <w:rFonts w:ascii="Times New Roman" w:hAnsi="Times New Roman" w:cs="Times New Roman"/>
        </w:rPr>
        <w:t xml:space="preserve">All inmates who tested positive for </w:t>
      </w:r>
      <w:r>
        <w:rPr>
          <w:rFonts w:ascii="Times New Roman" w:hAnsi="Times New Roman" w:cs="Times New Roman"/>
        </w:rPr>
        <w:t>H.</w:t>
      </w:r>
      <w:r w:rsidRPr="006D527C">
        <w:rPr>
          <w:rFonts w:ascii="Times New Roman" w:hAnsi="Times New Roman" w:cs="Times New Roman"/>
        </w:rPr>
        <w:t xml:space="preserve"> pylori </w:t>
      </w:r>
      <w:proofErr w:type="gramStart"/>
      <w:r w:rsidRPr="006D527C">
        <w:rPr>
          <w:rFonts w:ascii="Times New Roman" w:hAnsi="Times New Roman" w:cs="Times New Roman"/>
        </w:rPr>
        <w:t>are located in</w:t>
      </w:r>
      <w:proofErr w:type="gramEnd"/>
      <w:r w:rsidRPr="006D527C">
        <w:rPr>
          <w:rFonts w:ascii="Times New Roman" w:hAnsi="Times New Roman" w:cs="Times New Roman"/>
        </w:rPr>
        <w:t xml:space="preserve"> the same housing units, M1 and K3.</w:t>
      </w:r>
    </w:p>
    <w:p w14:paraId="122C7AEF" w14:textId="77777777" w:rsidR="00B17927" w:rsidRPr="006D527C" w:rsidRDefault="00B17927" w:rsidP="00B17927">
      <w:pPr>
        <w:pStyle w:val="ListParagraph"/>
        <w:numPr>
          <w:ilvl w:val="0"/>
          <w:numId w:val="17"/>
        </w:numPr>
        <w:rPr>
          <w:rFonts w:ascii="Times New Roman" w:hAnsi="Times New Roman" w:cs="Times New Roman"/>
        </w:rPr>
      </w:pPr>
      <w:r w:rsidRPr="006D527C">
        <w:rPr>
          <w:rFonts w:ascii="Times New Roman" w:hAnsi="Times New Roman" w:cs="Times New Roman"/>
        </w:rPr>
        <w:t xml:space="preserve">All documentation regarding medical treatment and medication administration is scanned into the inmate’s health file, including the need for multivitamins and other liquid nutrients.  </w:t>
      </w:r>
    </w:p>
    <w:p w14:paraId="4F74DFBE" w14:textId="77777777" w:rsidR="00B17927" w:rsidRPr="006D527C" w:rsidRDefault="00B17927" w:rsidP="00B17927">
      <w:pPr>
        <w:rPr>
          <w:sz w:val="22"/>
          <w:szCs w:val="22"/>
        </w:rPr>
      </w:pPr>
    </w:p>
    <w:p w14:paraId="51B84959" w14:textId="77777777" w:rsidR="00B17927" w:rsidRDefault="00B17927" w:rsidP="00B17927">
      <w:pPr>
        <w:rPr>
          <w:sz w:val="22"/>
          <w:szCs w:val="22"/>
        </w:rPr>
      </w:pPr>
      <w:r w:rsidRPr="006D527C">
        <w:rPr>
          <w:sz w:val="22"/>
          <w:szCs w:val="22"/>
        </w:rPr>
        <w:t xml:space="preserve">At the conclusion of the inspection, the CSP spoke with </w:t>
      </w:r>
      <w:r>
        <w:rPr>
          <w:sz w:val="22"/>
          <w:szCs w:val="22"/>
        </w:rPr>
        <w:t xml:space="preserve">Ken Lizotte, </w:t>
      </w:r>
      <w:r w:rsidRPr="006D527C">
        <w:rPr>
          <w:sz w:val="22"/>
          <w:szCs w:val="22"/>
        </w:rPr>
        <w:t>Deputy Director of Operations,</w:t>
      </w:r>
      <w:r>
        <w:rPr>
          <w:sz w:val="22"/>
          <w:szCs w:val="22"/>
        </w:rPr>
        <w:t xml:space="preserve"> and Chris Ward,</w:t>
      </w:r>
      <w:r w:rsidRPr="006D527C">
        <w:rPr>
          <w:sz w:val="22"/>
          <w:szCs w:val="22"/>
        </w:rPr>
        <w:t xml:space="preserve"> Director of Security</w:t>
      </w:r>
      <w:r w:rsidR="00F95040">
        <w:rPr>
          <w:sz w:val="22"/>
          <w:szCs w:val="22"/>
        </w:rPr>
        <w:t>,</w:t>
      </w:r>
      <w:r w:rsidRPr="006D527C">
        <w:rPr>
          <w:sz w:val="22"/>
          <w:szCs w:val="22"/>
        </w:rPr>
        <w:t xml:space="preserve"> to address </w:t>
      </w:r>
      <w:r w:rsidR="006C5A89">
        <w:rPr>
          <w:sz w:val="22"/>
          <w:szCs w:val="22"/>
        </w:rPr>
        <w:t xml:space="preserve">item #5 regarding access to bottled water and </w:t>
      </w:r>
      <w:r w:rsidRPr="006D527C">
        <w:rPr>
          <w:sz w:val="22"/>
          <w:szCs w:val="22"/>
        </w:rPr>
        <w:t>to review the findings of the inspection. Deputy</w:t>
      </w:r>
      <w:r w:rsidR="00F95040">
        <w:rPr>
          <w:sz w:val="22"/>
          <w:szCs w:val="22"/>
        </w:rPr>
        <w:t xml:space="preserve"> Director Lizotte</w:t>
      </w:r>
      <w:r w:rsidRPr="006D527C">
        <w:rPr>
          <w:sz w:val="22"/>
          <w:szCs w:val="22"/>
        </w:rPr>
        <w:t xml:space="preserve"> confirmed all inmates at SBCC are allowed to purchase items from </w:t>
      </w:r>
      <w:r>
        <w:rPr>
          <w:sz w:val="22"/>
          <w:szCs w:val="22"/>
        </w:rPr>
        <w:t xml:space="preserve">the </w:t>
      </w:r>
      <w:r w:rsidRPr="006D527C">
        <w:rPr>
          <w:sz w:val="22"/>
          <w:szCs w:val="22"/>
        </w:rPr>
        <w:t>canteen, including bottled water. During this exit interview</w:t>
      </w:r>
      <w:r>
        <w:rPr>
          <w:sz w:val="22"/>
          <w:szCs w:val="22"/>
        </w:rPr>
        <w:t>,</w:t>
      </w:r>
      <w:r w:rsidRPr="006D527C">
        <w:rPr>
          <w:sz w:val="22"/>
          <w:szCs w:val="22"/>
        </w:rPr>
        <w:t xml:space="preserve"> the CSP staff requested</w:t>
      </w:r>
      <w:r>
        <w:rPr>
          <w:sz w:val="22"/>
          <w:szCs w:val="22"/>
        </w:rPr>
        <w:t xml:space="preserve"> and received</w:t>
      </w:r>
      <w:r w:rsidRPr="006D527C">
        <w:rPr>
          <w:sz w:val="22"/>
          <w:szCs w:val="22"/>
        </w:rPr>
        <w:t>:</w:t>
      </w:r>
    </w:p>
    <w:p w14:paraId="25E2C68E" w14:textId="77777777" w:rsidR="000D6741" w:rsidRPr="006D527C" w:rsidRDefault="000D6741" w:rsidP="00B17927">
      <w:pPr>
        <w:rPr>
          <w:sz w:val="22"/>
          <w:szCs w:val="22"/>
        </w:rPr>
      </w:pPr>
    </w:p>
    <w:p w14:paraId="07E80CA8" w14:textId="77777777" w:rsidR="00B17927" w:rsidRPr="006D527C" w:rsidRDefault="00B17927" w:rsidP="00B17927">
      <w:pPr>
        <w:pStyle w:val="ListParagraph"/>
        <w:numPr>
          <w:ilvl w:val="0"/>
          <w:numId w:val="18"/>
        </w:numPr>
        <w:rPr>
          <w:rFonts w:ascii="Times New Roman" w:hAnsi="Times New Roman" w:cs="Times New Roman"/>
        </w:rPr>
      </w:pPr>
      <w:r w:rsidRPr="006D527C">
        <w:rPr>
          <w:rFonts w:ascii="Times New Roman" w:hAnsi="Times New Roman" w:cs="Times New Roman"/>
        </w:rPr>
        <w:t>Confirmation that a pest control company has been at the facility and documentation of service f</w:t>
      </w:r>
      <w:r>
        <w:rPr>
          <w:rFonts w:ascii="Times New Roman" w:hAnsi="Times New Roman" w:cs="Times New Roman"/>
        </w:rPr>
        <w:t xml:space="preserve">or </w:t>
      </w:r>
      <w:proofErr w:type="gramStart"/>
      <w:r>
        <w:rPr>
          <w:rFonts w:ascii="Times New Roman" w:hAnsi="Times New Roman" w:cs="Times New Roman"/>
        </w:rPr>
        <w:t>2024</w:t>
      </w:r>
      <w:r w:rsidRPr="006D527C">
        <w:rPr>
          <w:rFonts w:ascii="Times New Roman" w:hAnsi="Times New Roman" w:cs="Times New Roman"/>
        </w:rPr>
        <w:t>;</w:t>
      </w:r>
      <w:proofErr w:type="gramEnd"/>
    </w:p>
    <w:p w14:paraId="6C3A3F0D" w14:textId="77777777" w:rsidR="00B17927" w:rsidRPr="006D527C" w:rsidRDefault="00B17927" w:rsidP="00B17927">
      <w:pPr>
        <w:pStyle w:val="ListParagraph"/>
        <w:numPr>
          <w:ilvl w:val="0"/>
          <w:numId w:val="18"/>
        </w:numPr>
        <w:rPr>
          <w:rFonts w:ascii="Times New Roman" w:hAnsi="Times New Roman" w:cs="Times New Roman"/>
        </w:rPr>
      </w:pPr>
      <w:r w:rsidRPr="006D527C">
        <w:rPr>
          <w:rFonts w:ascii="Times New Roman" w:hAnsi="Times New Roman" w:cs="Times New Roman"/>
        </w:rPr>
        <w:t>A sample menu including meal substitutions fo</w:t>
      </w:r>
      <w:r>
        <w:rPr>
          <w:rFonts w:ascii="Times New Roman" w:hAnsi="Times New Roman" w:cs="Times New Roman"/>
        </w:rPr>
        <w:t>r</w:t>
      </w:r>
      <w:r w:rsidRPr="006D527C">
        <w:rPr>
          <w:rFonts w:ascii="Times New Roman" w:hAnsi="Times New Roman" w:cs="Times New Roman"/>
        </w:rPr>
        <w:t xml:space="preserve"> </w:t>
      </w:r>
      <w:proofErr w:type="gramStart"/>
      <w:r w:rsidRPr="006D527C">
        <w:rPr>
          <w:rFonts w:ascii="Times New Roman" w:hAnsi="Times New Roman" w:cs="Times New Roman"/>
        </w:rPr>
        <w:t>2024;</w:t>
      </w:r>
      <w:proofErr w:type="gramEnd"/>
    </w:p>
    <w:p w14:paraId="1191D481" w14:textId="77777777" w:rsidR="00B17927" w:rsidRPr="006D527C" w:rsidRDefault="00B17927" w:rsidP="00B17927">
      <w:pPr>
        <w:pStyle w:val="ListParagraph"/>
        <w:numPr>
          <w:ilvl w:val="0"/>
          <w:numId w:val="18"/>
        </w:numPr>
        <w:rPr>
          <w:rFonts w:ascii="Times New Roman" w:hAnsi="Times New Roman" w:cs="Times New Roman"/>
        </w:rPr>
      </w:pPr>
      <w:r w:rsidRPr="006D527C">
        <w:rPr>
          <w:rFonts w:ascii="Times New Roman" w:hAnsi="Times New Roman" w:cs="Times New Roman"/>
        </w:rPr>
        <w:t xml:space="preserve">Confirmation from the </w:t>
      </w:r>
      <w:r w:rsidR="009D386C">
        <w:rPr>
          <w:rFonts w:ascii="Times New Roman" w:hAnsi="Times New Roman" w:cs="Times New Roman"/>
        </w:rPr>
        <w:t xml:space="preserve">facility that the ice machines were last emptied, cleaned and sanitized and filters were changed on February 14 and 15, </w:t>
      </w:r>
      <w:proofErr w:type="gramStart"/>
      <w:r w:rsidR="009D386C">
        <w:rPr>
          <w:rFonts w:ascii="Times New Roman" w:hAnsi="Times New Roman" w:cs="Times New Roman"/>
        </w:rPr>
        <w:t>2024</w:t>
      </w:r>
      <w:r w:rsidRPr="006D527C">
        <w:rPr>
          <w:rFonts w:ascii="Times New Roman" w:hAnsi="Times New Roman" w:cs="Times New Roman"/>
        </w:rPr>
        <w:t>;</w:t>
      </w:r>
      <w:proofErr w:type="gramEnd"/>
    </w:p>
    <w:p w14:paraId="2292193B" w14:textId="77777777" w:rsidR="00B17927" w:rsidRPr="006D527C" w:rsidRDefault="009D386C" w:rsidP="00B17927">
      <w:pPr>
        <w:pStyle w:val="ListParagraph"/>
        <w:numPr>
          <w:ilvl w:val="0"/>
          <w:numId w:val="18"/>
        </w:numPr>
        <w:rPr>
          <w:rFonts w:ascii="Times New Roman" w:hAnsi="Times New Roman" w:cs="Times New Roman"/>
        </w:rPr>
      </w:pPr>
      <w:r>
        <w:rPr>
          <w:rFonts w:ascii="Times New Roman" w:hAnsi="Times New Roman" w:cs="Times New Roman"/>
        </w:rPr>
        <w:t xml:space="preserve">Confirmation </w:t>
      </w:r>
      <w:r w:rsidR="00B17927" w:rsidRPr="006D527C">
        <w:rPr>
          <w:rFonts w:ascii="Times New Roman" w:hAnsi="Times New Roman" w:cs="Times New Roman"/>
        </w:rPr>
        <w:t xml:space="preserve">the dishwashing machine was </w:t>
      </w:r>
      <w:r>
        <w:rPr>
          <w:rFonts w:ascii="Times New Roman" w:hAnsi="Times New Roman" w:cs="Times New Roman"/>
        </w:rPr>
        <w:t xml:space="preserve">scheduled to be </w:t>
      </w:r>
      <w:r w:rsidR="00B17927" w:rsidRPr="006D527C">
        <w:rPr>
          <w:rFonts w:ascii="Times New Roman" w:hAnsi="Times New Roman" w:cs="Times New Roman"/>
        </w:rPr>
        <w:t xml:space="preserve">serviced </w:t>
      </w:r>
      <w:r>
        <w:rPr>
          <w:rFonts w:ascii="Times New Roman" w:hAnsi="Times New Roman" w:cs="Times New Roman"/>
        </w:rPr>
        <w:t xml:space="preserve">on February 26, </w:t>
      </w:r>
      <w:r w:rsidR="00074D88">
        <w:rPr>
          <w:rFonts w:ascii="Times New Roman" w:hAnsi="Times New Roman" w:cs="Times New Roman"/>
        </w:rPr>
        <w:t>2024,</w:t>
      </w:r>
      <w:r>
        <w:rPr>
          <w:rFonts w:ascii="Times New Roman" w:hAnsi="Times New Roman" w:cs="Times New Roman"/>
        </w:rPr>
        <w:t xml:space="preserve"> </w:t>
      </w:r>
      <w:r w:rsidR="00B17927" w:rsidRPr="006D527C">
        <w:rPr>
          <w:rFonts w:ascii="Times New Roman" w:hAnsi="Times New Roman" w:cs="Times New Roman"/>
        </w:rPr>
        <w:t>to ensure it is working in accordance with manufacturer’s guidelines; and</w:t>
      </w:r>
    </w:p>
    <w:p w14:paraId="59DEA108" w14:textId="77777777" w:rsidR="00B17927" w:rsidRPr="006D527C" w:rsidRDefault="00B17927" w:rsidP="00B17927">
      <w:pPr>
        <w:pStyle w:val="ListParagraph"/>
        <w:numPr>
          <w:ilvl w:val="0"/>
          <w:numId w:val="18"/>
        </w:numPr>
        <w:rPr>
          <w:rFonts w:ascii="Times New Roman" w:hAnsi="Times New Roman" w:cs="Times New Roman"/>
        </w:rPr>
      </w:pPr>
      <w:r w:rsidRPr="006D527C">
        <w:rPr>
          <w:rFonts w:ascii="Times New Roman" w:hAnsi="Times New Roman" w:cs="Times New Roman"/>
        </w:rPr>
        <w:t>Confirmation the chemical company, KC-EMI, was called and visited the facility to calibrate the sanitizing dispensing systems in the pot</w:t>
      </w:r>
      <w:r>
        <w:rPr>
          <w:rFonts w:ascii="Times New Roman" w:hAnsi="Times New Roman" w:cs="Times New Roman"/>
        </w:rPr>
        <w:t xml:space="preserve"> washing</w:t>
      </w:r>
      <w:r w:rsidRPr="006D527C">
        <w:rPr>
          <w:rFonts w:ascii="Times New Roman" w:hAnsi="Times New Roman" w:cs="Times New Roman"/>
        </w:rPr>
        <w:t xml:space="preserve"> area and in the janitor’s closet, while also providing the facility with </w:t>
      </w:r>
      <w:r>
        <w:rPr>
          <w:rFonts w:ascii="Times New Roman" w:hAnsi="Times New Roman" w:cs="Times New Roman"/>
        </w:rPr>
        <w:t xml:space="preserve">viable (un-expired) </w:t>
      </w:r>
      <w:r w:rsidRPr="006D527C">
        <w:rPr>
          <w:rFonts w:ascii="Times New Roman" w:hAnsi="Times New Roman" w:cs="Times New Roman"/>
        </w:rPr>
        <w:t>test strips to test the chemicals each day.</w:t>
      </w:r>
    </w:p>
    <w:p w14:paraId="4CD49D60" w14:textId="77777777" w:rsidR="00B17927" w:rsidRDefault="00B17927" w:rsidP="00B17927">
      <w:pPr>
        <w:rPr>
          <w:b/>
          <w:bCs/>
          <w:sz w:val="22"/>
          <w:szCs w:val="22"/>
          <w:u w:val="single"/>
        </w:rPr>
      </w:pPr>
    </w:p>
    <w:p w14:paraId="13A6542E" w14:textId="77777777" w:rsidR="00B17927" w:rsidRPr="00B53807" w:rsidRDefault="00B17927" w:rsidP="00B17927">
      <w:pPr>
        <w:rPr>
          <w:b/>
          <w:bCs/>
          <w:sz w:val="22"/>
          <w:szCs w:val="22"/>
          <w:u w:val="single"/>
        </w:rPr>
      </w:pPr>
      <w:r w:rsidRPr="00B53807">
        <w:rPr>
          <w:b/>
          <w:bCs/>
          <w:sz w:val="22"/>
          <w:szCs w:val="22"/>
          <w:u w:val="single"/>
        </w:rPr>
        <w:t>Observations</w:t>
      </w:r>
      <w:r w:rsidR="000D6741">
        <w:rPr>
          <w:b/>
          <w:bCs/>
          <w:sz w:val="22"/>
          <w:szCs w:val="22"/>
          <w:u w:val="single"/>
        </w:rPr>
        <w:t>, R</w:t>
      </w:r>
      <w:r w:rsidRPr="00B53807">
        <w:rPr>
          <w:b/>
          <w:bCs/>
          <w:sz w:val="22"/>
          <w:szCs w:val="22"/>
          <w:u w:val="single"/>
        </w:rPr>
        <w:t>ecommendations</w:t>
      </w:r>
      <w:r w:rsidR="000D6741">
        <w:rPr>
          <w:b/>
          <w:bCs/>
          <w:sz w:val="22"/>
          <w:szCs w:val="22"/>
          <w:u w:val="single"/>
        </w:rPr>
        <w:t>, and additional Information</w:t>
      </w:r>
      <w:r w:rsidRPr="00B53807">
        <w:rPr>
          <w:b/>
          <w:bCs/>
          <w:sz w:val="22"/>
          <w:szCs w:val="22"/>
          <w:u w:val="single"/>
        </w:rPr>
        <w:t>:</w:t>
      </w:r>
    </w:p>
    <w:p w14:paraId="6EF81631" w14:textId="77777777" w:rsidR="00B17927" w:rsidRPr="00B53807" w:rsidRDefault="00B17927" w:rsidP="00B17927">
      <w:pPr>
        <w:pStyle w:val="ListParagraph"/>
        <w:numPr>
          <w:ilvl w:val="0"/>
          <w:numId w:val="19"/>
        </w:numPr>
        <w:rPr>
          <w:rFonts w:ascii="Times New Roman" w:hAnsi="Times New Roman" w:cs="Times New Roman"/>
        </w:rPr>
      </w:pPr>
      <w:r w:rsidRPr="00B53807">
        <w:rPr>
          <w:rFonts w:ascii="Times New Roman" w:hAnsi="Times New Roman" w:cs="Times New Roman"/>
        </w:rPr>
        <w:t>The kitchen Lieutenant agreed to discard the food that was out of compliance for hot holding temperature.</w:t>
      </w:r>
    </w:p>
    <w:p w14:paraId="3E783975" w14:textId="77777777" w:rsidR="00B17927" w:rsidRPr="00B53807" w:rsidRDefault="00B17927" w:rsidP="00B17927">
      <w:pPr>
        <w:pStyle w:val="ListParagraph"/>
        <w:numPr>
          <w:ilvl w:val="0"/>
          <w:numId w:val="19"/>
        </w:numPr>
        <w:rPr>
          <w:rFonts w:ascii="Times New Roman" w:hAnsi="Times New Roman" w:cs="Times New Roman"/>
        </w:rPr>
      </w:pPr>
      <w:r w:rsidRPr="00B53807">
        <w:rPr>
          <w:rFonts w:ascii="Times New Roman" w:hAnsi="Times New Roman" w:cs="Times New Roman"/>
        </w:rPr>
        <w:t>The CSP recommended kitchen staff:</w:t>
      </w:r>
    </w:p>
    <w:p w14:paraId="25410776" w14:textId="77777777" w:rsidR="00B17927" w:rsidRPr="00B53807" w:rsidRDefault="00B17927" w:rsidP="00B17927">
      <w:pPr>
        <w:pStyle w:val="ListParagraph"/>
        <w:numPr>
          <w:ilvl w:val="1"/>
          <w:numId w:val="19"/>
        </w:numPr>
        <w:rPr>
          <w:rFonts w:ascii="Times New Roman" w:hAnsi="Times New Roman" w:cs="Times New Roman"/>
        </w:rPr>
      </w:pPr>
      <w:r w:rsidRPr="00B53807">
        <w:rPr>
          <w:rFonts w:ascii="Times New Roman" w:hAnsi="Times New Roman" w:cs="Times New Roman"/>
        </w:rPr>
        <w:t xml:space="preserve">Develop a procedure to continually test and document the concentration of the sanitizer solution during all hours of </w:t>
      </w:r>
      <w:proofErr w:type="gramStart"/>
      <w:r w:rsidRPr="00B53807">
        <w:rPr>
          <w:rFonts w:ascii="Times New Roman" w:hAnsi="Times New Roman" w:cs="Times New Roman"/>
        </w:rPr>
        <w:t>operation;</w:t>
      </w:r>
      <w:proofErr w:type="gramEnd"/>
    </w:p>
    <w:p w14:paraId="4AC7F80F" w14:textId="77777777" w:rsidR="00B17927" w:rsidRPr="00B53807" w:rsidRDefault="00B17927" w:rsidP="00B17927">
      <w:pPr>
        <w:pStyle w:val="ListParagraph"/>
        <w:numPr>
          <w:ilvl w:val="1"/>
          <w:numId w:val="19"/>
        </w:numPr>
        <w:rPr>
          <w:rFonts w:ascii="Times New Roman" w:hAnsi="Times New Roman" w:cs="Times New Roman"/>
        </w:rPr>
      </w:pPr>
      <w:r w:rsidRPr="00B53807">
        <w:rPr>
          <w:rFonts w:ascii="Times New Roman" w:hAnsi="Times New Roman" w:cs="Times New Roman"/>
        </w:rPr>
        <w:t xml:space="preserve">Train kitchen staff on how to properly mix and test the concentration of the sanitizer solution before and during </w:t>
      </w:r>
      <w:proofErr w:type="gramStart"/>
      <w:r w:rsidRPr="00B53807">
        <w:rPr>
          <w:rFonts w:ascii="Times New Roman" w:hAnsi="Times New Roman" w:cs="Times New Roman"/>
        </w:rPr>
        <w:t>use;</w:t>
      </w:r>
      <w:proofErr w:type="gramEnd"/>
    </w:p>
    <w:p w14:paraId="74842825" w14:textId="77777777" w:rsidR="00B17927" w:rsidRPr="00B53807" w:rsidRDefault="00B17927" w:rsidP="00B17927">
      <w:pPr>
        <w:pStyle w:val="ListParagraph"/>
        <w:numPr>
          <w:ilvl w:val="1"/>
          <w:numId w:val="19"/>
        </w:numPr>
        <w:rPr>
          <w:rFonts w:ascii="Times New Roman" w:hAnsi="Times New Roman" w:cs="Times New Roman"/>
        </w:rPr>
      </w:pPr>
      <w:r w:rsidRPr="00B53807">
        <w:rPr>
          <w:rFonts w:ascii="Times New Roman" w:hAnsi="Times New Roman" w:cs="Times New Roman"/>
        </w:rPr>
        <w:t xml:space="preserve">Replace expired test </w:t>
      </w:r>
      <w:proofErr w:type="gramStart"/>
      <w:r w:rsidRPr="00B53807">
        <w:rPr>
          <w:rFonts w:ascii="Times New Roman" w:hAnsi="Times New Roman" w:cs="Times New Roman"/>
        </w:rPr>
        <w:t>strips;</w:t>
      </w:r>
      <w:proofErr w:type="gramEnd"/>
    </w:p>
    <w:p w14:paraId="0D050556" w14:textId="77777777" w:rsidR="00B17927" w:rsidRPr="00B53807" w:rsidRDefault="009D386C" w:rsidP="00B17927">
      <w:pPr>
        <w:pStyle w:val="ListParagraph"/>
        <w:numPr>
          <w:ilvl w:val="1"/>
          <w:numId w:val="19"/>
        </w:numPr>
        <w:rPr>
          <w:rFonts w:ascii="Times New Roman" w:hAnsi="Times New Roman" w:cs="Times New Roman"/>
        </w:rPr>
      </w:pPr>
      <w:r>
        <w:rPr>
          <w:rFonts w:ascii="Times New Roman" w:hAnsi="Times New Roman" w:cs="Times New Roman"/>
        </w:rPr>
        <w:t>Adhere to the established policy</w:t>
      </w:r>
      <w:r w:rsidR="00B17927" w:rsidRPr="00B53807">
        <w:rPr>
          <w:rFonts w:ascii="Times New Roman" w:hAnsi="Times New Roman" w:cs="Times New Roman"/>
        </w:rPr>
        <w:t xml:space="preserve"> </w:t>
      </w:r>
      <w:r>
        <w:rPr>
          <w:rFonts w:ascii="Times New Roman" w:hAnsi="Times New Roman" w:cs="Times New Roman"/>
        </w:rPr>
        <w:t xml:space="preserve">which requires staff </w:t>
      </w:r>
      <w:r w:rsidR="00B17927" w:rsidRPr="00B53807">
        <w:rPr>
          <w:rFonts w:ascii="Times New Roman" w:hAnsi="Times New Roman" w:cs="Times New Roman"/>
        </w:rPr>
        <w:t xml:space="preserve">to test and document the internal temperature of hot and cold holding food prior to service; </w:t>
      </w:r>
      <w:r w:rsidR="00074D88">
        <w:rPr>
          <w:rFonts w:ascii="Times New Roman" w:hAnsi="Times New Roman" w:cs="Times New Roman"/>
        </w:rPr>
        <w:t>and</w:t>
      </w:r>
    </w:p>
    <w:p w14:paraId="14AA6B51" w14:textId="77777777" w:rsidR="00B17927" w:rsidRDefault="00B17927" w:rsidP="00B17927">
      <w:pPr>
        <w:pStyle w:val="ListParagraph"/>
        <w:numPr>
          <w:ilvl w:val="1"/>
          <w:numId w:val="19"/>
        </w:numPr>
        <w:rPr>
          <w:rFonts w:ascii="Times New Roman" w:hAnsi="Times New Roman" w:cs="Times New Roman"/>
        </w:rPr>
      </w:pPr>
      <w:r w:rsidRPr="00B53807">
        <w:rPr>
          <w:rFonts w:ascii="Times New Roman" w:hAnsi="Times New Roman" w:cs="Times New Roman"/>
        </w:rPr>
        <w:t>Keep dead man meals for 7 days.</w:t>
      </w:r>
    </w:p>
    <w:p w14:paraId="68E3C94E" w14:textId="77777777" w:rsidR="009D386C" w:rsidRDefault="009D386C" w:rsidP="009D386C">
      <w:pPr>
        <w:pStyle w:val="ListParagraph"/>
        <w:numPr>
          <w:ilvl w:val="0"/>
          <w:numId w:val="19"/>
        </w:numPr>
        <w:rPr>
          <w:rFonts w:ascii="Times New Roman" w:hAnsi="Times New Roman" w:cs="Times New Roman"/>
        </w:rPr>
      </w:pPr>
      <w:r>
        <w:rPr>
          <w:rFonts w:ascii="Times New Roman" w:hAnsi="Times New Roman" w:cs="Times New Roman"/>
        </w:rPr>
        <w:t>The CSP requests a copy of</w:t>
      </w:r>
      <w:r w:rsidR="00DA48EF">
        <w:rPr>
          <w:rFonts w:ascii="Times New Roman" w:hAnsi="Times New Roman" w:cs="Times New Roman"/>
        </w:rPr>
        <w:t xml:space="preserve"> the</w:t>
      </w:r>
      <w:r>
        <w:rPr>
          <w:rFonts w:ascii="Times New Roman" w:hAnsi="Times New Roman" w:cs="Times New Roman"/>
        </w:rPr>
        <w:t>:</w:t>
      </w:r>
    </w:p>
    <w:p w14:paraId="05AEAF19" w14:textId="77777777" w:rsidR="009D386C" w:rsidRDefault="009D386C" w:rsidP="009D386C">
      <w:pPr>
        <w:pStyle w:val="ListParagraph"/>
        <w:numPr>
          <w:ilvl w:val="1"/>
          <w:numId w:val="19"/>
        </w:numPr>
        <w:rPr>
          <w:rFonts w:ascii="Times New Roman" w:hAnsi="Times New Roman" w:cs="Times New Roman"/>
        </w:rPr>
      </w:pPr>
      <w:r>
        <w:rPr>
          <w:rFonts w:ascii="Times New Roman" w:hAnsi="Times New Roman" w:cs="Times New Roman"/>
        </w:rPr>
        <w:t>Standard Operating Procedure for documentation related to measuring internal temperatures of food; and</w:t>
      </w:r>
    </w:p>
    <w:p w14:paraId="19800BEE" w14:textId="77777777" w:rsidR="009D386C" w:rsidRDefault="00DA48EF" w:rsidP="009D386C">
      <w:pPr>
        <w:pStyle w:val="ListParagraph"/>
        <w:numPr>
          <w:ilvl w:val="1"/>
          <w:numId w:val="19"/>
        </w:numPr>
        <w:rPr>
          <w:rFonts w:ascii="Times New Roman" w:hAnsi="Times New Roman" w:cs="Times New Roman"/>
        </w:rPr>
      </w:pPr>
      <w:r>
        <w:rPr>
          <w:rFonts w:ascii="Times New Roman" w:hAnsi="Times New Roman" w:cs="Times New Roman"/>
        </w:rPr>
        <w:t>R</w:t>
      </w:r>
      <w:r w:rsidR="009D386C">
        <w:rPr>
          <w:rFonts w:ascii="Times New Roman" w:hAnsi="Times New Roman" w:cs="Times New Roman"/>
        </w:rPr>
        <w:t xml:space="preserve">esults </w:t>
      </w:r>
      <w:r>
        <w:rPr>
          <w:rFonts w:ascii="Times New Roman" w:hAnsi="Times New Roman" w:cs="Times New Roman"/>
        </w:rPr>
        <w:t xml:space="preserve">from Analytical Testing Lab which tested </w:t>
      </w:r>
      <w:r w:rsidR="009D386C">
        <w:rPr>
          <w:rFonts w:ascii="Times New Roman" w:hAnsi="Times New Roman" w:cs="Times New Roman"/>
        </w:rPr>
        <w:t xml:space="preserve">food </w:t>
      </w:r>
      <w:r>
        <w:rPr>
          <w:rFonts w:ascii="Times New Roman" w:hAnsi="Times New Roman" w:cs="Times New Roman"/>
        </w:rPr>
        <w:t xml:space="preserve">from SBCC. </w:t>
      </w:r>
    </w:p>
    <w:p w14:paraId="605665A0" w14:textId="77777777" w:rsidR="00074D88" w:rsidRDefault="00074D88" w:rsidP="00074D88">
      <w:pPr>
        <w:pStyle w:val="ListParagraph"/>
        <w:rPr>
          <w:rFonts w:ascii="Times New Roman" w:hAnsi="Times New Roman" w:cs="Times New Roman"/>
        </w:rPr>
      </w:pPr>
    </w:p>
    <w:p w14:paraId="6D85A5DB" w14:textId="77777777" w:rsidR="00074D88" w:rsidRPr="00B53807" w:rsidRDefault="00074D88" w:rsidP="00074D88">
      <w:pPr>
        <w:pStyle w:val="ListParagraph"/>
        <w:rPr>
          <w:rFonts w:ascii="Times New Roman" w:hAnsi="Times New Roman" w:cs="Times New Roman"/>
        </w:rPr>
      </w:pPr>
    </w:p>
    <w:p w14:paraId="3B38B0A1" w14:textId="77777777" w:rsidR="00B17927" w:rsidRPr="00EC107A" w:rsidRDefault="00B17927" w:rsidP="00B17927">
      <w:pPr>
        <w:pStyle w:val="ListParagraph"/>
        <w:numPr>
          <w:ilvl w:val="0"/>
          <w:numId w:val="19"/>
        </w:numPr>
        <w:rPr>
          <w:rFonts w:ascii="Times New Roman" w:hAnsi="Times New Roman" w:cs="Times New Roman"/>
          <w:szCs w:val="22"/>
        </w:rPr>
      </w:pPr>
      <w:r w:rsidRPr="00EC107A">
        <w:rPr>
          <w:rFonts w:ascii="Times New Roman" w:hAnsi="Times New Roman" w:cs="Times New Roman"/>
          <w:szCs w:val="22"/>
        </w:rPr>
        <w:lastRenderedPageBreak/>
        <w:t>The water at SBCC is a Public Water Supply (PWS) which is tested by the Department of Environmental Protection (DEP). The most recent monitoring period was from January 2023 to June 2023 where 40 sites were sampled. The test results of the most recent sampling are made available to inmates and staff and are posted in:</w:t>
      </w:r>
    </w:p>
    <w:p w14:paraId="08DCE3E3" w14:textId="77777777" w:rsidR="00B17927" w:rsidRPr="00EC107A" w:rsidRDefault="00B17927" w:rsidP="00B17927">
      <w:pPr>
        <w:pStyle w:val="ListParagraph"/>
        <w:numPr>
          <w:ilvl w:val="1"/>
          <w:numId w:val="19"/>
        </w:numPr>
        <w:rPr>
          <w:rFonts w:ascii="Times New Roman" w:hAnsi="Times New Roman" w:cs="Times New Roman"/>
          <w:szCs w:val="22"/>
        </w:rPr>
      </w:pPr>
      <w:r w:rsidRPr="00EC107A">
        <w:rPr>
          <w:rFonts w:ascii="Times New Roman" w:hAnsi="Times New Roman" w:cs="Times New Roman"/>
          <w:szCs w:val="22"/>
        </w:rPr>
        <w:t xml:space="preserve">The law </w:t>
      </w:r>
      <w:proofErr w:type="gramStart"/>
      <w:r w:rsidRPr="00EC107A">
        <w:rPr>
          <w:rFonts w:ascii="Times New Roman" w:hAnsi="Times New Roman" w:cs="Times New Roman"/>
          <w:szCs w:val="22"/>
        </w:rPr>
        <w:t>library;</w:t>
      </w:r>
      <w:proofErr w:type="gramEnd"/>
    </w:p>
    <w:p w14:paraId="1D1F3550" w14:textId="77777777" w:rsidR="00B17927" w:rsidRPr="00EC107A" w:rsidRDefault="00B17927" w:rsidP="00B17927">
      <w:pPr>
        <w:pStyle w:val="ListParagraph"/>
        <w:numPr>
          <w:ilvl w:val="1"/>
          <w:numId w:val="19"/>
        </w:numPr>
        <w:rPr>
          <w:rFonts w:ascii="Times New Roman" w:hAnsi="Times New Roman" w:cs="Times New Roman"/>
          <w:szCs w:val="22"/>
        </w:rPr>
      </w:pPr>
      <w:r w:rsidRPr="00EC107A">
        <w:rPr>
          <w:rFonts w:ascii="Times New Roman" w:hAnsi="Times New Roman" w:cs="Times New Roman"/>
          <w:szCs w:val="22"/>
        </w:rPr>
        <w:t xml:space="preserve">The main entrance to the </w:t>
      </w:r>
      <w:proofErr w:type="gramStart"/>
      <w:r w:rsidRPr="00EC107A">
        <w:rPr>
          <w:rFonts w:ascii="Times New Roman" w:hAnsi="Times New Roman" w:cs="Times New Roman"/>
          <w:szCs w:val="22"/>
        </w:rPr>
        <w:t>building;</w:t>
      </w:r>
      <w:proofErr w:type="gramEnd"/>
    </w:p>
    <w:p w14:paraId="514CFA3B" w14:textId="77777777" w:rsidR="00B17927" w:rsidRPr="00EC107A" w:rsidRDefault="00B17927" w:rsidP="00B17927">
      <w:pPr>
        <w:pStyle w:val="ListParagraph"/>
        <w:numPr>
          <w:ilvl w:val="1"/>
          <w:numId w:val="19"/>
        </w:numPr>
        <w:rPr>
          <w:rFonts w:ascii="Times New Roman" w:hAnsi="Times New Roman" w:cs="Times New Roman"/>
          <w:szCs w:val="22"/>
        </w:rPr>
      </w:pPr>
      <w:r w:rsidRPr="00EC107A">
        <w:rPr>
          <w:rFonts w:ascii="Times New Roman" w:hAnsi="Times New Roman" w:cs="Times New Roman"/>
          <w:szCs w:val="22"/>
        </w:rPr>
        <w:t xml:space="preserve">The roll call </w:t>
      </w:r>
      <w:proofErr w:type="gramStart"/>
      <w:r w:rsidRPr="00EC107A">
        <w:rPr>
          <w:rFonts w:ascii="Times New Roman" w:hAnsi="Times New Roman" w:cs="Times New Roman"/>
          <w:szCs w:val="22"/>
        </w:rPr>
        <w:t>room;</w:t>
      </w:r>
      <w:proofErr w:type="gramEnd"/>
      <w:r w:rsidRPr="00EC107A">
        <w:rPr>
          <w:rFonts w:ascii="Times New Roman" w:hAnsi="Times New Roman" w:cs="Times New Roman"/>
          <w:szCs w:val="22"/>
        </w:rPr>
        <w:t xml:space="preserve"> </w:t>
      </w:r>
    </w:p>
    <w:p w14:paraId="11287DCE" w14:textId="77777777" w:rsidR="00B17927" w:rsidRPr="00EC107A" w:rsidRDefault="00B17927" w:rsidP="00B17927">
      <w:pPr>
        <w:pStyle w:val="ListParagraph"/>
        <w:numPr>
          <w:ilvl w:val="1"/>
          <w:numId w:val="19"/>
        </w:numPr>
        <w:rPr>
          <w:rFonts w:ascii="Times New Roman" w:hAnsi="Times New Roman" w:cs="Times New Roman"/>
          <w:szCs w:val="22"/>
        </w:rPr>
      </w:pPr>
      <w:r w:rsidRPr="00EC107A">
        <w:rPr>
          <w:rFonts w:ascii="Times New Roman" w:hAnsi="Times New Roman" w:cs="Times New Roman"/>
          <w:szCs w:val="22"/>
        </w:rPr>
        <w:t xml:space="preserve">The Administration message board, and </w:t>
      </w:r>
    </w:p>
    <w:p w14:paraId="596F0F8B" w14:textId="77777777" w:rsidR="00B17927" w:rsidRPr="00EC107A" w:rsidRDefault="00B17927" w:rsidP="00B17927">
      <w:pPr>
        <w:pStyle w:val="ListParagraph"/>
        <w:numPr>
          <w:ilvl w:val="1"/>
          <w:numId w:val="19"/>
        </w:numPr>
        <w:rPr>
          <w:rFonts w:ascii="Times New Roman" w:hAnsi="Times New Roman" w:cs="Times New Roman"/>
          <w:szCs w:val="22"/>
        </w:rPr>
      </w:pPr>
      <w:r w:rsidRPr="00EC107A">
        <w:rPr>
          <w:rFonts w:ascii="Times New Roman" w:hAnsi="Times New Roman" w:cs="Times New Roman"/>
          <w:szCs w:val="22"/>
        </w:rPr>
        <w:t xml:space="preserve">All 16 housing units. </w:t>
      </w:r>
    </w:p>
    <w:p w14:paraId="14B41AD2" w14:textId="77777777" w:rsidR="00A30F6A" w:rsidRPr="00EC107A" w:rsidRDefault="000D6741" w:rsidP="00074D88">
      <w:pPr>
        <w:pStyle w:val="ListParagraph"/>
        <w:numPr>
          <w:ilvl w:val="0"/>
          <w:numId w:val="19"/>
        </w:numPr>
        <w:rPr>
          <w:rFonts w:ascii="Times New Roman" w:hAnsi="Times New Roman" w:cs="Times New Roman"/>
          <w:szCs w:val="22"/>
        </w:rPr>
      </w:pPr>
      <w:r w:rsidRPr="00EC107A">
        <w:rPr>
          <w:rFonts w:ascii="Times New Roman" w:hAnsi="Times New Roman" w:cs="Times New Roman"/>
          <w:szCs w:val="22"/>
        </w:rPr>
        <w:t xml:space="preserve">The </w:t>
      </w:r>
      <w:r w:rsidR="00B12745">
        <w:rPr>
          <w:rFonts w:ascii="Times New Roman" w:hAnsi="Times New Roman" w:cs="Times New Roman"/>
          <w:szCs w:val="22"/>
        </w:rPr>
        <w:t>SBCC Case Manager,</w:t>
      </w:r>
      <w:r w:rsidRPr="00EC107A">
        <w:rPr>
          <w:rFonts w:ascii="Times New Roman" w:hAnsi="Times New Roman" w:cs="Times New Roman"/>
          <w:szCs w:val="22"/>
        </w:rPr>
        <w:t xml:space="preserve"> in consultation with </w:t>
      </w:r>
      <w:r w:rsidR="00EC107A">
        <w:rPr>
          <w:rFonts w:ascii="Times New Roman" w:hAnsi="Times New Roman" w:cs="Times New Roman"/>
          <w:szCs w:val="22"/>
        </w:rPr>
        <w:t>the Department’s</w:t>
      </w:r>
      <w:r w:rsidRPr="00EC107A">
        <w:rPr>
          <w:rFonts w:ascii="Times New Roman" w:hAnsi="Times New Roman" w:cs="Times New Roman"/>
          <w:szCs w:val="22"/>
        </w:rPr>
        <w:t xml:space="preserve"> B</w:t>
      </w:r>
      <w:r w:rsidR="00EC107A">
        <w:rPr>
          <w:rFonts w:ascii="Times New Roman" w:hAnsi="Times New Roman" w:cs="Times New Roman"/>
          <w:szCs w:val="22"/>
        </w:rPr>
        <w:t>ureau of Infectious Disease and Laboratory Sciences (BIDLS)</w:t>
      </w:r>
      <w:r w:rsidRPr="00EC107A">
        <w:rPr>
          <w:rFonts w:ascii="Times New Roman" w:hAnsi="Times New Roman" w:cs="Times New Roman"/>
          <w:szCs w:val="22"/>
        </w:rPr>
        <w:t xml:space="preserve"> staff</w:t>
      </w:r>
      <w:r w:rsidR="00B12745">
        <w:rPr>
          <w:rFonts w:ascii="Times New Roman" w:hAnsi="Times New Roman" w:cs="Times New Roman"/>
          <w:szCs w:val="22"/>
        </w:rPr>
        <w:t>,</w:t>
      </w:r>
      <w:r w:rsidRPr="00EC107A">
        <w:rPr>
          <w:rFonts w:ascii="Times New Roman" w:hAnsi="Times New Roman" w:cs="Times New Roman"/>
          <w:szCs w:val="22"/>
        </w:rPr>
        <w:t xml:space="preserve"> discussed both the H</w:t>
      </w:r>
      <w:r w:rsidR="00EC107A">
        <w:rPr>
          <w:rFonts w:ascii="Times New Roman" w:hAnsi="Times New Roman" w:cs="Times New Roman"/>
          <w:szCs w:val="22"/>
        </w:rPr>
        <w:t>.</w:t>
      </w:r>
      <w:r w:rsidRPr="00EC107A">
        <w:rPr>
          <w:rFonts w:ascii="Times New Roman" w:hAnsi="Times New Roman" w:cs="Times New Roman"/>
          <w:szCs w:val="22"/>
        </w:rPr>
        <w:t xml:space="preserve"> pylori concerns as well as the reported behavior of inmates collecting urine and feces in emptied plastic water bottles and squirting contents on staff and around the facility; a practice that could be attributed to </w:t>
      </w:r>
      <w:r w:rsidR="00A30F6A" w:rsidRPr="00EC107A">
        <w:rPr>
          <w:rFonts w:ascii="Times New Roman" w:hAnsi="Times New Roman" w:cs="Times New Roman"/>
          <w:szCs w:val="22"/>
        </w:rPr>
        <w:t>several</w:t>
      </w:r>
      <w:r w:rsidRPr="00EC107A">
        <w:rPr>
          <w:rFonts w:ascii="Times New Roman" w:hAnsi="Times New Roman" w:cs="Times New Roman"/>
          <w:szCs w:val="22"/>
        </w:rPr>
        <w:t xml:space="preserve"> health concerns</w:t>
      </w:r>
      <w:r w:rsidR="00EC107A">
        <w:rPr>
          <w:rFonts w:ascii="Times New Roman" w:hAnsi="Times New Roman" w:cs="Times New Roman"/>
          <w:szCs w:val="22"/>
        </w:rPr>
        <w:t>.</w:t>
      </w:r>
    </w:p>
    <w:p w14:paraId="5C759D2A" w14:textId="77777777" w:rsidR="00A30F6A" w:rsidRPr="00EC107A" w:rsidRDefault="00A30F6A" w:rsidP="00B17927">
      <w:pPr>
        <w:rPr>
          <w:sz w:val="22"/>
          <w:szCs w:val="22"/>
        </w:rPr>
      </w:pPr>
    </w:p>
    <w:p w14:paraId="271B3AE9" w14:textId="77777777" w:rsidR="00B17927" w:rsidRPr="00EC107A" w:rsidRDefault="00B17927" w:rsidP="00B17927">
      <w:pPr>
        <w:rPr>
          <w:sz w:val="22"/>
          <w:szCs w:val="22"/>
        </w:rPr>
      </w:pPr>
      <w:r w:rsidRPr="00EC107A">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email</w:t>
      </w:r>
      <w:r w:rsidR="00EC107A">
        <w:rPr>
          <w:sz w:val="22"/>
          <w:szCs w:val="22"/>
        </w:rPr>
        <w:t>ed to</w:t>
      </w:r>
      <w:r w:rsidR="00B12745">
        <w:rPr>
          <w:sz w:val="22"/>
          <w:szCs w:val="22"/>
        </w:rPr>
        <w:t xml:space="preserve"> </w:t>
      </w:r>
      <w:r w:rsidRPr="00EC107A">
        <w:rPr>
          <w:sz w:val="22"/>
          <w:szCs w:val="22"/>
        </w:rPr>
        <w:t>Amy.M.Riordan@mass.gov.</w:t>
      </w:r>
    </w:p>
    <w:p w14:paraId="5AAFD0A3" w14:textId="77777777" w:rsidR="00B17927" w:rsidRPr="00EC107A" w:rsidRDefault="00B17927" w:rsidP="00B17927">
      <w:pPr>
        <w:rPr>
          <w:sz w:val="22"/>
          <w:szCs w:val="22"/>
        </w:rPr>
      </w:pPr>
    </w:p>
    <w:p w14:paraId="25E3EECF" w14:textId="77777777" w:rsidR="00B17927" w:rsidRPr="00EC107A" w:rsidRDefault="00B17927" w:rsidP="00B17927">
      <w:pPr>
        <w:rPr>
          <w:sz w:val="22"/>
          <w:szCs w:val="22"/>
        </w:rPr>
      </w:pPr>
      <w:r w:rsidRPr="00EC107A">
        <w:rPr>
          <w:sz w:val="22"/>
          <w:szCs w:val="22"/>
        </w:rPr>
        <w:t xml:space="preserve">To review the specific regulatory requirements please visit our website at </w:t>
      </w:r>
      <w:hyperlink r:id="rId8" w:history="1">
        <w:r w:rsidRPr="00EC107A">
          <w:rPr>
            <w:color w:val="0000FF"/>
            <w:sz w:val="22"/>
            <w:szCs w:val="22"/>
            <w:u w:val="single"/>
          </w:rPr>
          <w:t>www.mass.gov/dph/dcs</w:t>
        </w:r>
      </w:hyperlink>
      <w:r w:rsidRPr="00EC107A">
        <w:rPr>
          <w:sz w:val="22"/>
          <w:szCs w:val="22"/>
        </w:rPr>
        <w:t xml:space="preserve"> and click on "Correctional Facilities" (available in both PDF and RTF formats).</w:t>
      </w:r>
    </w:p>
    <w:p w14:paraId="344D3CC3" w14:textId="77777777" w:rsidR="00B17927" w:rsidRPr="00EC107A" w:rsidRDefault="00B17927" w:rsidP="00B17927">
      <w:pPr>
        <w:rPr>
          <w:sz w:val="22"/>
          <w:szCs w:val="22"/>
        </w:rPr>
      </w:pPr>
    </w:p>
    <w:p w14:paraId="1220DC36" w14:textId="77777777" w:rsidR="00B17927" w:rsidRPr="00EC107A" w:rsidRDefault="00B17927" w:rsidP="00B17927">
      <w:pPr>
        <w:rPr>
          <w:sz w:val="22"/>
          <w:szCs w:val="22"/>
        </w:rPr>
      </w:pPr>
      <w:r w:rsidRPr="00EC107A">
        <w:rPr>
          <w:sz w:val="22"/>
          <w:szCs w:val="22"/>
        </w:rPr>
        <w:t xml:space="preserve">To review the Food Establishment Regulations or download a copy, please visit the Food Protection website at </w:t>
      </w:r>
      <w:hyperlink r:id="rId9" w:history="1">
        <w:r w:rsidRPr="00EC107A">
          <w:rPr>
            <w:rStyle w:val="Hyperlink"/>
            <w:sz w:val="22"/>
            <w:szCs w:val="22"/>
          </w:rPr>
          <w:t>www.mass.gov/dph/fpp</w:t>
        </w:r>
      </w:hyperlink>
      <w:r w:rsidRPr="00EC107A">
        <w:rPr>
          <w:sz w:val="22"/>
          <w:szCs w:val="22"/>
        </w:rPr>
        <w:t xml:space="preserve"> and click on "Retail food". Then under DPH Regulations and FDA Code click "Merged Food Code" or "105 CMR 590.000 - State Sanitary Code Chapter X - Minimum Sanitation Standards for Food Establishments".</w:t>
      </w:r>
    </w:p>
    <w:p w14:paraId="11ACAF27" w14:textId="77777777" w:rsidR="00B17927" w:rsidRPr="00EC107A" w:rsidRDefault="00B17927" w:rsidP="00B17927">
      <w:pPr>
        <w:rPr>
          <w:sz w:val="22"/>
          <w:szCs w:val="22"/>
        </w:rPr>
      </w:pPr>
    </w:p>
    <w:p w14:paraId="28C8331A" w14:textId="77777777" w:rsidR="00B17927" w:rsidRPr="00EC107A" w:rsidRDefault="00B17927" w:rsidP="00B17927">
      <w:pPr>
        <w:rPr>
          <w:sz w:val="22"/>
          <w:szCs w:val="22"/>
        </w:rPr>
      </w:pPr>
      <w:r w:rsidRPr="00EC107A">
        <w:rPr>
          <w:sz w:val="22"/>
          <w:szCs w:val="22"/>
        </w:rPr>
        <w:t xml:space="preserve">Should you have any questions, please don’t hesitate to contact me at the address listed above. </w:t>
      </w:r>
    </w:p>
    <w:p w14:paraId="235D2E4F" w14:textId="77777777" w:rsidR="00B17927" w:rsidRDefault="00B17927" w:rsidP="00B17927">
      <w:pPr>
        <w:rPr>
          <w:sz w:val="22"/>
          <w:szCs w:val="22"/>
        </w:rPr>
      </w:pPr>
    </w:p>
    <w:p w14:paraId="48C65993" w14:textId="77777777" w:rsidR="00B17927" w:rsidRPr="00B53807" w:rsidRDefault="00B17927" w:rsidP="00B17927">
      <w:pPr>
        <w:pStyle w:val="BodyText"/>
        <w:rPr>
          <w:szCs w:val="22"/>
        </w:rPr>
      </w:pPr>
      <w:r w:rsidRPr="00B53807">
        <w:rPr>
          <w:szCs w:val="22"/>
        </w:rPr>
        <w:t>This inspection report is signed and certified under the pains and penalties of perjury.</w:t>
      </w:r>
    </w:p>
    <w:p w14:paraId="7C67442D" w14:textId="77777777" w:rsidR="00B17927" w:rsidRPr="00B53807" w:rsidRDefault="00B17927" w:rsidP="00B17927">
      <w:pPr>
        <w:pStyle w:val="BodyText"/>
        <w:rPr>
          <w:szCs w:val="22"/>
        </w:rPr>
      </w:pPr>
    </w:p>
    <w:p w14:paraId="20AF6225" w14:textId="77777777" w:rsidR="00B17927" w:rsidRPr="00B53807" w:rsidRDefault="00B17927" w:rsidP="00B17927">
      <w:pPr>
        <w:pStyle w:val="BodyText"/>
        <w:rPr>
          <w:szCs w:val="22"/>
        </w:rPr>
      </w:pPr>
    </w:p>
    <w:p w14:paraId="0354D939" w14:textId="77777777" w:rsidR="00B17927" w:rsidRPr="00B53807" w:rsidRDefault="00B17927" w:rsidP="00B17927">
      <w:pPr>
        <w:pStyle w:val="BodyText"/>
        <w:rPr>
          <w:szCs w:val="22"/>
        </w:rPr>
      </w:pPr>
      <w:r w:rsidRPr="00B53807">
        <w:rPr>
          <w:szCs w:val="22"/>
        </w:rPr>
        <w:tab/>
      </w:r>
      <w:r w:rsidRPr="00B53807">
        <w:rPr>
          <w:szCs w:val="22"/>
        </w:rPr>
        <w:tab/>
      </w:r>
      <w:r w:rsidRPr="00B53807">
        <w:rPr>
          <w:szCs w:val="22"/>
        </w:rPr>
        <w:tab/>
      </w:r>
      <w:r w:rsidRPr="00B53807">
        <w:rPr>
          <w:szCs w:val="22"/>
        </w:rPr>
        <w:tab/>
      </w:r>
      <w:r w:rsidRPr="00B53807">
        <w:rPr>
          <w:szCs w:val="22"/>
        </w:rPr>
        <w:tab/>
      </w:r>
      <w:r w:rsidRPr="00B53807">
        <w:rPr>
          <w:szCs w:val="22"/>
        </w:rPr>
        <w:tab/>
      </w:r>
      <w:r w:rsidRPr="00B53807">
        <w:rPr>
          <w:szCs w:val="22"/>
        </w:rPr>
        <w:tab/>
      </w:r>
      <w:r w:rsidRPr="00B53807">
        <w:rPr>
          <w:szCs w:val="22"/>
        </w:rPr>
        <w:tab/>
      </w:r>
      <w:r w:rsidRPr="00B53807">
        <w:rPr>
          <w:szCs w:val="22"/>
        </w:rPr>
        <w:tab/>
        <w:t xml:space="preserve">Sincerely, </w:t>
      </w:r>
    </w:p>
    <w:p w14:paraId="691E0086" w14:textId="77777777" w:rsidR="00B17927" w:rsidRPr="00B53807" w:rsidRDefault="00B17927" w:rsidP="00B17927">
      <w:pPr>
        <w:pStyle w:val="BodyText"/>
        <w:rPr>
          <w:szCs w:val="22"/>
        </w:rPr>
      </w:pPr>
    </w:p>
    <w:p w14:paraId="3F0703F3" w14:textId="77777777" w:rsidR="00B17927" w:rsidRPr="00B53807" w:rsidRDefault="00B17927" w:rsidP="00B17927">
      <w:pPr>
        <w:pStyle w:val="BodyText"/>
        <w:rPr>
          <w:szCs w:val="22"/>
        </w:rPr>
      </w:pPr>
    </w:p>
    <w:p w14:paraId="0B2F6802" w14:textId="77777777" w:rsidR="00B17927" w:rsidRPr="00B53807" w:rsidRDefault="00B17927" w:rsidP="00B17927">
      <w:pPr>
        <w:pStyle w:val="BodyText"/>
        <w:rPr>
          <w:szCs w:val="22"/>
        </w:rPr>
      </w:pPr>
    </w:p>
    <w:p w14:paraId="34B5C954" w14:textId="77777777" w:rsidR="00B17927" w:rsidRPr="00B53807" w:rsidRDefault="00B17927" w:rsidP="00B17927">
      <w:pPr>
        <w:pStyle w:val="BodyText"/>
        <w:ind w:left="5760" w:firstLine="720"/>
        <w:rPr>
          <w:szCs w:val="22"/>
        </w:rPr>
      </w:pPr>
      <w:r w:rsidRPr="00B53807">
        <w:rPr>
          <w:szCs w:val="22"/>
        </w:rPr>
        <w:t>Amy Riordan, MPH</w:t>
      </w:r>
    </w:p>
    <w:p w14:paraId="3CF962A0" w14:textId="77777777" w:rsidR="00B17927" w:rsidRPr="00B53807" w:rsidRDefault="00B17927" w:rsidP="00B17927">
      <w:pPr>
        <w:pStyle w:val="BodyText"/>
        <w:ind w:left="5760" w:firstLine="720"/>
        <w:rPr>
          <w:szCs w:val="22"/>
        </w:rPr>
      </w:pPr>
      <w:r w:rsidRPr="00B53807">
        <w:rPr>
          <w:szCs w:val="22"/>
        </w:rPr>
        <w:t>Senior Advisor, CSP, BCEH</w:t>
      </w:r>
    </w:p>
    <w:p w14:paraId="46495610" w14:textId="77777777" w:rsidR="00B17927" w:rsidRPr="00B53807" w:rsidRDefault="00B17927" w:rsidP="00B17927">
      <w:pPr>
        <w:pStyle w:val="BodyText"/>
        <w:ind w:left="5760" w:firstLine="720"/>
        <w:rPr>
          <w:szCs w:val="22"/>
        </w:rPr>
      </w:pPr>
    </w:p>
    <w:p w14:paraId="067777A9" w14:textId="77777777" w:rsidR="00B17927" w:rsidRPr="00B53807" w:rsidRDefault="00B17927" w:rsidP="00B17927">
      <w:pPr>
        <w:pStyle w:val="BodyText"/>
        <w:ind w:left="5760" w:firstLine="720"/>
        <w:rPr>
          <w:szCs w:val="22"/>
        </w:rPr>
      </w:pPr>
    </w:p>
    <w:p w14:paraId="30364BB0" w14:textId="77777777" w:rsidR="00B17927" w:rsidRPr="00B53807" w:rsidRDefault="00B17927" w:rsidP="00B17927">
      <w:pPr>
        <w:rPr>
          <w:sz w:val="22"/>
          <w:szCs w:val="22"/>
        </w:rPr>
      </w:pPr>
      <w:r w:rsidRPr="00B53807">
        <w:rPr>
          <w:sz w:val="22"/>
          <w:szCs w:val="22"/>
        </w:rPr>
        <w:t xml:space="preserve">cc: </w:t>
      </w:r>
      <w:r w:rsidRPr="00B53807">
        <w:rPr>
          <w:sz w:val="22"/>
          <w:szCs w:val="22"/>
        </w:rPr>
        <w:tab/>
        <w:t>Robert Goldstein, MD, PhD, Commissioner, DPH</w:t>
      </w:r>
    </w:p>
    <w:p w14:paraId="2E0268BE" w14:textId="77777777" w:rsidR="00B17927" w:rsidRPr="00B53807" w:rsidRDefault="00B17927" w:rsidP="00B17927">
      <w:pPr>
        <w:ind w:firstLine="720"/>
        <w:rPr>
          <w:sz w:val="22"/>
          <w:szCs w:val="22"/>
        </w:rPr>
      </w:pPr>
      <w:r w:rsidRPr="00B53807">
        <w:rPr>
          <w:sz w:val="22"/>
          <w:szCs w:val="22"/>
        </w:rPr>
        <w:t>Nalina Narain, Director, BCEH</w:t>
      </w:r>
    </w:p>
    <w:p w14:paraId="2D7917A4" w14:textId="77777777" w:rsidR="00B17927" w:rsidRPr="00B53807" w:rsidRDefault="00B17927" w:rsidP="00B17927">
      <w:pPr>
        <w:ind w:left="-90"/>
        <w:rPr>
          <w:sz w:val="22"/>
          <w:szCs w:val="22"/>
        </w:rPr>
      </w:pPr>
      <w:r w:rsidRPr="00B53807">
        <w:rPr>
          <w:sz w:val="22"/>
          <w:szCs w:val="22"/>
        </w:rPr>
        <w:tab/>
      </w:r>
      <w:r w:rsidRPr="00B53807">
        <w:rPr>
          <w:sz w:val="22"/>
          <w:szCs w:val="22"/>
        </w:rPr>
        <w:tab/>
        <w:t>Steven Hughes, Director, CSP, BCEH</w:t>
      </w:r>
    </w:p>
    <w:p w14:paraId="198CC785" w14:textId="77777777" w:rsidR="00B17927" w:rsidRPr="00B53807" w:rsidRDefault="00B17927" w:rsidP="00B17927">
      <w:pPr>
        <w:ind w:firstLine="720"/>
        <w:rPr>
          <w:sz w:val="22"/>
          <w:szCs w:val="22"/>
        </w:rPr>
      </w:pPr>
      <w:bookmarkStart w:id="2" w:name="_Hlk145509794"/>
      <w:r w:rsidRPr="00B53807">
        <w:rPr>
          <w:sz w:val="22"/>
          <w:szCs w:val="22"/>
        </w:rPr>
        <w:t xml:space="preserve">Kathleen E. Walsh, Secretary, Executive Office of </w:t>
      </w:r>
      <w:proofErr w:type="gramStart"/>
      <w:r w:rsidRPr="00B53807">
        <w:rPr>
          <w:sz w:val="22"/>
          <w:szCs w:val="22"/>
        </w:rPr>
        <w:t>Health</w:t>
      </w:r>
      <w:proofErr w:type="gramEnd"/>
      <w:r w:rsidRPr="00B53807">
        <w:rPr>
          <w:sz w:val="22"/>
          <w:szCs w:val="22"/>
        </w:rPr>
        <w:t xml:space="preserve"> and Human Services</w:t>
      </w:r>
      <w:r w:rsidRPr="00B53807">
        <w:rPr>
          <w:sz w:val="22"/>
          <w:szCs w:val="22"/>
        </w:rPr>
        <w:tab/>
      </w:r>
      <w:r w:rsidRPr="00B53807">
        <w:rPr>
          <w:sz w:val="22"/>
          <w:szCs w:val="22"/>
        </w:rPr>
        <w:tab/>
        <w:t>(electronic copy)</w:t>
      </w:r>
    </w:p>
    <w:bookmarkEnd w:id="2"/>
    <w:p w14:paraId="48CF0418" w14:textId="77777777" w:rsidR="00B17927" w:rsidRPr="00B53807" w:rsidRDefault="00B17927" w:rsidP="00B17927">
      <w:pPr>
        <w:rPr>
          <w:sz w:val="22"/>
          <w:szCs w:val="22"/>
        </w:rPr>
      </w:pPr>
      <w:r w:rsidRPr="00B53807">
        <w:rPr>
          <w:sz w:val="22"/>
          <w:szCs w:val="22"/>
        </w:rPr>
        <w:tab/>
        <w:t xml:space="preserve">Carol A. Mici, Commissioner, DOC   </w:t>
      </w:r>
      <w:r w:rsidRPr="00B53807">
        <w:rPr>
          <w:sz w:val="22"/>
          <w:szCs w:val="22"/>
        </w:rPr>
        <w:tab/>
      </w:r>
      <w:r w:rsidRPr="00B53807">
        <w:rPr>
          <w:sz w:val="22"/>
          <w:szCs w:val="22"/>
        </w:rPr>
        <w:tab/>
      </w:r>
      <w:r w:rsidRPr="00B53807">
        <w:rPr>
          <w:sz w:val="22"/>
          <w:szCs w:val="22"/>
        </w:rPr>
        <w:tab/>
      </w:r>
      <w:r w:rsidRPr="00B53807">
        <w:rPr>
          <w:sz w:val="22"/>
          <w:szCs w:val="22"/>
        </w:rPr>
        <w:tab/>
      </w:r>
      <w:r w:rsidRPr="00B53807">
        <w:rPr>
          <w:sz w:val="22"/>
          <w:szCs w:val="22"/>
        </w:rPr>
        <w:tab/>
      </w:r>
      <w:r w:rsidRPr="00B53807">
        <w:rPr>
          <w:sz w:val="22"/>
          <w:szCs w:val="22"/>
        </w:rPr>
        <w:tab/>
      </w:r>
      <w:r w:rsidRPr="00B53807">
        <w:rPr>
          <w:sz w:val="22"/>
          <w:szCs w:val="22"/>
        </w:rPr>
        <w:tab/>
        <w:t>(electronic copy)</w:t>
      </w:r>
    </w:p>
    <w:p w14:paraId="48DCF133" w14:textId="77777777" w:rsidR="00B17927" w:rsidRPr="00B53807" w:rsidRDefault="00B17927" w:rsidP="00B17927">
      <w:pPr>
        <w:ind w:firstLine="720"/>
        <w:rPr>
          <w:sz w:val="22"/>
          <w:szCs w:val="22"/>
        </w:rPr>
      </w:pPr>
      <w:r w:rsidRPr="00B53807">
        <w:rPr>
          <w:sz w:val="22"/>
          <w:szCs w:val="22"/>
        </w:rPr>
        <w:t>Terrence Reidy, Secretary, EOPSS</w:t>
      </w:r>
      <w:r w:rsidRPr="00B53807">
        <w:rPr>
          <w:sz w:val="22"/>
          <w:szCs w:val="22"/>
        </w:rPr>
        <w:tab/>
      </w:r>
      <w:r w:rsidRPr="00B53807">
        <w:rPr>
          <w:sz w:val="22"/>
          <w:szCs w:val="22"/>
        </w:rPr>
        <w:tab/>
      </w:r>
      <w:r w:rsidRPr="00B53807">
        <w:rPr>
          <w:sz w:val="22"/>
          <w:szCs w:val="22"/>
        </w:rPr>
        <w:tab/>
      </w:r>
      <w:r w:rsidRPr="00B53807">
        <w:rPr>
          <w:sz w:val="22"/>
          <w:szCs w:val="22"/>
        </w:rPr>
        <w:tab/>
      </w:r>
      <w:r w:rsidRPr="00B53807">
        <w:rPr>
          <w:sz w:val="22"/>
          <w:szCs w:val="22"/>
        </w:rPr>
        <w:tab/>
      </w:r>
      <w:r w:rsidRPr="00B53807">
        <w:rPr>
          <w:sz w:val="22"/>
          <w:szCs w:val="22"/>
        </w:rPr>
        <w:tab/>
      </w:r>
      <w:r w:rsidRPr="00B53807">
        <w:rPr>
          <w:sz w:val="22"/>
          <w:szCs w:val="22"/>
        </w:rPr>
        <w:tab/>
        <w:t>(electronic copy)</w:t>
      </w:r>
    </w:p>
    <w:p w14:paraId="5F1DFB41" w14:textId="77777777" w:rsidR="00B17927" w:rsidRPr="00B53807" w:rsidRDefault="00B17927" w:rsidP="00B17927">
      <w:pPr>
        <w:ind w:firstLine="720"/>
        <w:rPr>
          <w:sz w:val="22"/>
          <w:szCs w:val="22"/>
        </w:rPr>
      </w:pPr>
      <w:r w:rsidRPr="00B53807">
        <w:rPr>
          <w:sz w:val="22"/>
          <w:szCs w:val="22"/>
        </w:rPr>
        <w:t xml:space="preserve">Brianna Arruda, Director, Policy Development and Compliance Unit </w:t>
      </w:r>
      <w:r w:rsidRPr="00B53807">
        <w:rPr>
          <w:sz w:val="22"/>
          <w:szCs w:val="22"/>
        </w:rPr>
        <w:tab/>
      </w:r>
      <w:r w:rsidRPr="00B53807">
        <w:rPr>
          <w:sz w:val="22"/>
          <w:szCs w:val="22"/>
        </w:rPr>
        <w:tab/>
      </w:r>
      <w:r w:rsidRPr="00B53807">
        <w:rPr>
          <w:sz w:val="22"/>
          <w:szCs w:val="22"/>
        </w:rPr>
        <w:tab/>
        <w:t>(electronic copy)</w:t>
      </w:r>
    </w:p>
    <w:p w14:paraId="1C3CE2A1" w14:textId="77777777" w:rsidR="00B17927" w:rsidRPr="00B53807" w:rsidRDefault="00B17927" w:rsidP="00B17927">
      <w:pPr>
        <w:rPr>
          <w:sz w:val="22"/>
          <w:szCs w:val="22"/>
        </w:rPr>
      </w:pPr>
      <w:r w:rsidRPr="00B53807">
        <w:rPr>
          <w:sz w:val="22"/>
          <w:szCs w:val="22"/>
        </w:rPr>
        <w:tab/>
        <w:t>Mark George, EHSO</w:t>
      </w:r>
      <w:r w:rsidRPr="00B53807">
        <w:rPr>
          <w:sz w:val="22"/>
          <w:szCs w:val="22"/>
        </w:rPr>
        <w:tab/>
      </w:r>
      <w:r w:rsidRPr="00B53807">
        <w:rPr>
          <w:sz w:val="22"/>
          <w:szCs w:val="22"/>
        </w:rPr>
        <w:tab/>
      </w:r>
      <w:r w:rsidRPr="00B53807">
        <w:rPr>
          <w:sz w:val="22"/>
          <w:szCs w:val="22"/>
        </w:rPr>
        <w:tab/>
      </w:r>
      <w:r w:rsidRPr="00B53807">
        <w:rPr>
          <w:sz w:val="22"/>
          <w:szCs w:val="22"/>
        </w:rPr>
        <w:tab/>
      </w:r>
      <w:r w:rsidRPr="00B53807">
        <w:rPr>
          <w:sz w:val="22"/>
          <w:szCs w:val="22"/>
        </w:rPr>
        <w:tab/>
      </w:r>
      <w:r w:rsidRPr="00B53807">
        <w:rPr>
          <w:sz w:val="22"/>
          <w:szCs w:val="22"/>
        </w:rPr>
        <w:tab/>
      </w:r>
      <w:r w:rsidRPr="00B53807">
        <w:rPr>
          <w:sz w:val="22"/>
          <w:szCs w:val="22"/>
        </w:rPr>
        <w:tab/>
      </w:r>
      <w:r w:rsidRPr="00B53807">
        <w:rPr>
          <w:sz w:val="22"/>
          <w:szCs w:val="22"/>
        </w:rPr>
        <w:tab/>
      </w:r>
      <w:r w:rsidRPr="00B53807">
        <w:rPr>
          <w:sz w:val="22"/>
          <w:szCs w:val="22"/>
        </w:rPr>
        <w:tab/>
        <w:t>(electronic copy)</w:t>
      </w:r>
    </w:p>
    <w:p w14:paraId="66CEF12F" w14:textId="77777777" w:rsidR="00B17927" w:rsidRPr="00B53807" w:rsidRDefault="00B17927" w:rsidP="00B17927">
      <w:pPr>
        <w:rPr>
          <w:sz w:val="22"/>
          <w:szCs w:val="22"/>
        </w:rPr>
      </w:pPr>
      <w:r w:rsidRPr="00B53807">
        <w:rPr>
          <w:sz w:val="22"/>
          <w:szCs w:val="22"/>
        </w:rPr>
        <w:tab/>
        <w:t xml:space="preserve">Ryan Carney, </w:t>
      </w:r>
      <w:proofErr w:type="gramStart"/>
      <w:r w:rsidRPr="00B53807">
        <w:rPr>
          <w:sz w:val="22"/>
          <w:szCs w:val="22"/>
        </w:rPr>
        <w:t xml:space="preserve">EHSO  </w:t>
      </w:r>
      <w:r w:rsidRPr="00B53807">
        <w:rPr>
          <w:sz w:val="22"/>
          <w:szCs w:val="22"/>
        </w:rPr>
        <w:tab/>
      </w:r>
      <w:proofErr w:type="gramEnd"/>
      <w:r w:rsidRPr="00B53807">
        <w:rPr>
          <w:sz w:val="22"/>
          <w:szCs w:val="22"/>
        </w:rPr>
        <w:tab/>
      </w:r>
      <w:r w:rsidRPr="00B53807">
        <w:rPr>
          <w:sz w:val="22"/>
          <w:szCs w:val="22"/>
        </w:rPr>
        <w:tab/>
      </w:r>
      <w:r w:rsidRPr="00B53807">
        <w:rPr>
          <w:sz w:val="22"/>
          <w:szCs w:val="22"/>
        </w:rPr>
        <w:tab/>
      </w:r>
      <w:r w:rsidRPr="00B53807">
        <w:rPr>
          <w:sz w:val="22"/>
          <w:szCs w:val="22"/>
        </w:rPr>
        <w:tab/>
      </w:r>
      <w:r w:rsidRPr="00B53807">
        <w:rPr>
          <w:sz w:val="22"/>
          <w:szCs w:val="22"/>
        </w:rPr>
        <w:tab/>
      </w:r>
      <w:r w:rsidRPr="00B53807">
        <w:rPr>
          <w:sz w:val="22"/>
          <w:szCs w:val="22"/>
        </w:rPr>
        <w:tab/>
      </w:r>
      <w:r w:rsidRPr="00B53807">
        <w:rPr>
          <w:sz w:val="22"/>
          <w:szCs w:val="22"/>
        </w:rPr>
        <w:tab/>
      </w:r>
      <w:r w:rsidRPr="00B53807">
        <w:rPr>
          <w:sz w:val="22"/>
          <w:szCs w:val="22"/>
        </w:rPr>
        <w:tab/>
        <w:t>(electronic copy)</w:t>
      </w:r>
    </w:p>
    <w:p w14:paraId="2C0788D8" w14:textId="77777777" w:rsidR="00B17927" w:rsidRPr="00260932" w:rsidRDefault="00B17927" w:rsidP="00B17927">
      <w:pPr>
        <w:ind w:left="720"/>
        <w:rPr>
          <w:noProof/>
          <w:sz w:val="22"/>
          <w:szCs w:val="22"/>
        </w:rPr>
      </w:pPr>
      <w:r w:rsidRPr="00B53807">
        <w:rPr>
          <w:sz w:val="22"/>
          <w:szCs w:val="22"/>
        </w:rPr>
        <w:t>James Garreffi, RS</w:t>
      </w:r>
      <w:r w:rsidRPr="00260932">
        <w:rPr>
          <w:sz w:val="22"/>
          <w:szCs w:val="22"/>
        </w:rPr>
        <w:t>, CHO, Director, Nashoba Associated Boards of Health</w:t>
      </w:r>
      <w:r w:rsidRPr="00260932">
        <w:rPr>
          <w:sz w:val="22"/>
          <w:szCs w:val="22"/>
        </w:rPr>
        <w:tab/>
      </w:r>
      <w:r w:rsidRPr="00260932">
        <w:rPr>
          <w:noProof/>
          <w:sz w:val="22"/>
          <w:szCs w:val="22"/>
        </w:rPr>
        <w:tab/>
        <w:t>(electronic copy)</w:t>
      </w:r>
    </w:p>
    <w:p w14:paraId="3819881B" w14:textId="77777777" w:rsidR="00B17927" w:rsidRPr="00260932" w:rsidRDefault="00B17927" w:rsidP="00B17927">
      <w:pPr>
        <w:rPr>
          <w:sz w:val="22"/>
          <w:szCs w:val="22"/>
        </w:rPr>
      </w:pPr>
      <w:r w:rsidRPr="00260932">
        <w:rPr>
          <w:sz w:val="22"/>
          <w:szCs w:val="22"/>
        </w:rPr>
        <w:tab/>
        <w:t>Clerk, Massachusetts House of Representatives</w:t>
      </w:r>
      <w:r w:rsidRPr="00260932">
        <w:rPr>
          <w:sz w:val="22"/>
          <w:szCs w:val="22"/>
        </w:rPr>
        <w:tab/>
      </w:r>
      <w:r w:rsidRPr="00260932">
        <w:rPr>
          <w:sz w:val="22"/>
          <w:szCs w:val="22"/>
        </w:rPr>
        <w:tab/>
      </w:r>
      <w:r w:rsidRPr="00260932">
        <w:rPr>
          <w:sz w:val="22"/>
          <w:szCs w:val="22"/>
        </w:rPr>
        <w:tab/>
      </w:r>
      <w:r w:rsidRPr="00260932">
        <w:rPr>
          <w:sz w:val="22"/>
          <w:szCs w:val="22"/>
        </w:rPr>
        <w:tab/>
      </w:r>
      <w:r w:rsidRPr="00260932">
        <w:rPr>
          <w:sz w:val="22"/>
          <w:szCs w:val="22"/>
        </w:rPr>
        <w:tab/>
      </w:r>
      <w:r w:rsidRPr="00260932">
        <w:rPr>
          <w:sz w:val="22"/>
          <w:szCs w:val="22"/>
        </w:rPr>
        <w:tab/>
        <w:t>(electronic copy)</w:t>
      </w:r>
    </w:p>
    <w:p w14:paraId="46875225" w14:textId="77777777" w:rsidR="00B17927" w:rsidRPr="00B010B6" w:rsidRDefault="00B17927" w:rsidP="00B17927">
      <w:r w:rsidRPr="00260932">
        <w:rPr>
          <w:sz w:val="22"/>
          <w:szCs w:val="22"/>
        </w:rPr>
        <w:tab/>
        <w:t>Clerk, Massachusetts Senate</w:t>
      </w:r>
      <w:r w:rsidRPr="00260932">
        <w:rPr>
          <w:sz w:val="22"/>
          <w:szCs w:val="22"/>
        </w:rPr>
        <w:tab/>
      </w:r>
      <w:r w:rsidRPr="00260932">
        <w:rPr>
          <w:sz w:val="22"/>
          <w:szCs w:val="22"/>
        </w:rPr>
        <w:tab/>
      </w:r>
      <w:r w:rsidRPr="00260932">
        <w:rPr>
          <w:sz w:val="22"/>
          <w:szCs w:val="22"/>
        </w:rPr>
        <w:tab/>
      </w:r>
      <w:r w:rsidRPr="00260932">
        <w:rPr>
          <w:sz w:val="22"/>
          <w:szCs w:val="22"/>
        </w:rPr>
        <w:tab/>
      </w:r>
      <w:r w:rsidRPr="00260932">
        <w:rPr>
          <w:sz w:val="22"/>
          <w:szCs w:val="22"/>
        </w:rPr>
        <w:tab/>
      </w:r>
      <w:r w:rsidRPr="00260932">
        <w:rPr>
          <w:sz w:val="22"/>
          <w:szCs w:val="22"/>
        </w:rPr>
        <w:tab/>
      </w:r>
      <w:r w:rsidRPr="00260932">
        <w:rPr>
          <w:sz w:val="22"/>
          <w:szCs w:val="22"/>
        </w:rPr>
        <w:tab/>
      </w:r>
    </w:p>
    <w:p w14:paraId="50672337" w14:textId="77777777" w:rsidR="00B17927" w:rsidRPr="00B010B6" w:rsidRDefault="00B17927" w:rsidP="00B17927">
      <w:pPr>
        <w:pStyle w:val="ListParagraph"/>
      </w:pPr>
    </w:p>
    <w:p w14:paraId="1FBEE3A7" w14:textId="77777777" w:rsidR="00C70316" w:rsidRPr="00FA182B" w:rsidRDefault="00C70316" w:rsidP="00C70316">
      <w:pPr>
        <w:rPr>
          <w:sz w:val="22"/>
          <w:szCs w:val="22"/>
        </w:rPr>
      </w:pPr>
      <w:r w:rsidRPr="00FA182B">
        <w:rPr>
          <w:sz w:val="22"/>
          <w:szCs w:val="22"/>
        </w:rPr>
        <w:tab/>
      </w:r>
    </w:p>
    <w:sectPr w:rsidR="00C70316" w:rsidRPr="00FA182B" w:rsidSect="00797B39">
      <w:footerReference w:type="default" r:id="rId10"/>
      <w:pgSz w:w="12240" w:h="15840"/>
      <w:pgMar w:top="810" w:right="900" w:bottom="540" w:left="1080" w:header="576"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C3F16" w14:textId="77777777" w:rsidR="00B4540B" w:rsidRDefault="00B4540B" w:rsidP="00DB78A2">
      <w:r>
        <w:separator/>
      </w:r>
    </w:p>
  </w:endnote>
  <w:endnote w:type="continuationSeparator" w:id="0">
    <w:p w14:paraId="4E5D80D7" w14:textId="77777777" w:rsidR="00B4540B" w:rsidRDefault="00B4540B" w:rsidP="00DB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8889" w14:textId="77777777" w:rsidR="00DB78A2" w:rsidRPr="00DB78A2" w:rsidRDefault="00DB78A2" w:rsidP="00B17927">
    <w:pPr>
      <w:pStyle w:val="Footer"/>
      <w:tabs>
        <w:tab w:val="clear" w:pos="9360"/>
        <w:tab w:val="right" w:pos="10260"/>
      </w:tabs>
      <w:rPr>
        <w:sz w:val="20"/>
      </w:rPr>
    </w:pPr>
    <w:r w:rsidRPr="00DB78A2">
      <w:rPr>
        <w:sz w:val="20"/>
      </w:rPr>
      <w:t>451-2</w:t>
    </w:r>
    <w:r w:rsidR="00B17927">
      <w:rPr>
        <w:sz w:val="20"/>
      </w:rPr>
      <w:t>4</w:t>
    </w:r>
    <w:r w:rsidRPr="00DB78A2">
      <w:rPr>
        <w:sz w:val="20"/>
      </w:rPr>
      <w:t>-</w:t>
    </w:r>
    <w:r w:rsidR="00B17927">
      <w:rPr>
        <w:sz w:val="20"/>
      </w:rPr>
      <w:t>SBCC-Complaint Based Kitchen Inspection</w:t>
    </w:r>
    <w:r w:rsidR="00160DB6">
      <w:rPr>
        <w:sz w:val="20"/>
      </w:rPr>
      <w:t>-Report</w:t>
    </w:r>
    <w:r w:rsidR="00B17927">
      <w:rPr>
        <w:sz w:val="20"/>
      </w:rPr>
      <w:t xml:space="preserve"> 2-2</w:t>
    </w:r>
    <w:r w:rsidR="00160DB6">
      <w:rPr>
        <w:sz w:val="20"/>
      </w:rPr>
      <w:t>8</w:t>
    </w:r>
    <w:r w:rsidR="00B17927">
      <w:rPr>
        <w:sz w:val="20"/>
      </w:rPr>
      <w:t>-24</w:t>
    </w:r>
    <w:r w:rsidRPr="00DB78A2">
      <w:rPr>
        <w:sz w:val="20"/>
      </w:rPr>
      <w:tab/>
      <w:t xml:space="preserve">Page </w:t>
    </w:r>
    <w:r w:rsidRPr="00DB78A2">
      <w:rPr>
        <w:sz w:val="20"/>
      </w:rPr>
      <w:fldChar w:fldCharType="begin"/>
    </w:r>
    <w:r w:rsidRPr="00DB78A2">
      <w:rPr>
        <w:sz w:val="20"/>
      </w:rPr>
      <w:instrText xml:space="preserve"> PAGE  \* Arabic  \* MERGEFORMAT </w:instrText>
    </w:r>
    <w:r w:rsidRPr="00DB78A2">
      <w:rPr>
        <w:sz w:val="20"/>
      </w:rPr>
      <w:fldChar w:fldCharType="separate"/>
    </w:r>
    <w:r w:rsidRPr="00DB78A2">
      <w:rPr>
        <w:noProof/>
        <w:sz w:val="20"/>
      </w:rPr>
      <w:t>2</w:t>
    </w:r>
    <w:r w:rsidRPr="00DB78A2">
      <w:rPr>
        <w:sz w:val="20"/>
      </w:rPr>
      <w:fldChar w:fldCharType="end"/>
    </w:r>
    <w:r w:rsidRPr="00DB78A2">
      <w:rPr>
        <w:sz w:val="20"/>
      </w:rPr>
      <w:t xml:space="preserve"> of </w:t>
    </w:r>
    <w:r w:rsidRPr="00DB78A2">
      <w:rPr>
        <w:sz w:val="20"/>
      </w:rPr>
      <w:fldChar w:fldCharType="begin"/>
    </w:r>
    <w:r w:rsidRPr="00DB78A2">
      <w:rPr>
        <w:sz w:val="20"/>
      </w:rPr>
      <w:instrText xml:space="preserve"> NUMPAGES  \* Arabic  \* MERGEFORMAT </w:instrText>
    </w:r>
    <w:r w:rsidRPr="00DB78A2">
      <w:rPr>
        <w:sz w:val="20"/>
      </w:rPr>
      <w:fldChar w:fldCharType="separate"/>
    </w:r>
    <w:r w:rsidRPr="00DB78A2">
      <w:rPr>
        <w:noProof/>
        <w:sz w:val="20"/>
      </w:rPr>
      <w:t>2</w:t>
    </w:r>
    <w:r w:rsidRPr="00DB78A2">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E6697" w14:textId="77777777" w:rsidR="00B4540B" w:rsidRDefault="00B4540B" w:rsidP="00DB78A2">
      <w:r>
        <w:separator/>
      </w:r>
    </w:p>
  </w:footnote>
  <w:footnote w:type="continuationSeparator" w:id="0">
    <w:p w14:paraId="446ED5F8" w14:textId="77777777" w:rsidR="00B4540B" w:rsidRDefault="00B4540B" w:rsidP="00DB7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9C48F1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6D4ECE"/>
    <w:multiLevelType w:val="hybridMultilevel"/>
    <w:tmpl w:val="49409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F1EBB"/>
    <w:multiLevelType w:val="hybridMultilevel"/>
    <w:tmpl w:val="5A62F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10886"/>
    <w:multiLevelType w:val="hybridMultilevel"/>
    <w:tmpl w:val="77FC7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4295F"/>
    <w:multiLevelType w:val="hybridMultilevel"/>
    <w:tmpl w:val="97A28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D18E1"/>
    <w:multiLevelType w:val="hybridMultilevel"/>
    <w:tmpl w:val="6E2AC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7E419F"/>
    <w:multiLevelType w:val="hybridMultilevel"/>
    <w:tmpl w:val="83560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64683F"/>
    <w:multiLevelType w:val="hybridMultilevel"/>
    <w:tmpl w:val="21EE0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FD3875"/>
    <w:multiLevelType w:val="hybridMultilevel"/>
    <w:tmpl w:val="1A523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B42A2"/>
    <w:multiLevelType w:val="hybridMultilevel"/>
    <w:tmpl w:val="0270E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36242A"/>
    <w:multiLevelType w:val="hybridMultilevel"/>
    <w:tmpl w:val="4F469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2A7B53"/>
    <w:multiLevelType w:val="hybridMultilevel"/>
    <w:tmpl w:val="C7082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BD67DF"/>
    <w:multiLevelType w:val="hybridMultilevel"/>
    <w:tmpl w:val="6C602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FC1280"/>
    <w:multiLevelType w:val="hybridMultilevel"/>
    <w:tmpl w:val="E0B644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CB243A"/>
    <w:multiLevelType w:val="hybridMultilevel"/>
    <w:tmpl w:val="D8BAF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B86211"/>
    <w:multiLevelType w:val="hybridMultilevel"/>
    <w:tmpl w:val="F0DCC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5411314">
    <w:abstractNumId w:val="16"/>
  </w:num>
  <w:num w:numId="2" w16cid:durableId="1191332552">
    <w:abstractNumId w:val="10"/>
  </w:num>
  <w:num w:numId="3" w16cid:durableId="362243093">
    <w:abstractNumId w:val="0"/>
  </w:num>
  <w:num w:numId="4" w16cid:durableId="1370913975">
    <w:abstractNumId w:val="0"/>
  </w:num>
  <w:num w:numId="5" w16cid:durableId="1095251397">
    <w:abstractNumId w:val="2"/>
  </w:num>
  <w:num w:numId="6" w16cid:durableId="12076022">
    <w:abstractNumId w:val="5"/>
  </w:num>
  <w:num w:numId="7" w16cid:durableId="66804909">
    <w:abstractNumId w:val="7"/>
  </w:num>
  <w:num w:numId="8" w16cid:durableId="398599250">
    <w:abstractNumId w:val="4"/>
  </w:num>
  <w:num w:numId="9" w16cid:durableId="346713372">
    <w:abstractNumId w:val="13"/>
  </w:num>
  <w:num w:numId="10" w16cid:durableId="329991792">
    <w:abstractNumId w:val="17"/>
  </w:num>
  <w:num w:numId="11" w16cid:durableId="29572312">
    <w:abstractNumId w:val="9"/>
  </w:num>
  <w:num w:numId="12" w16cid:durableId="2011639664">
    <w:abstractNumId w:val="15"/>
  </w:num>
  <w:num w:numId="13" w16cid:durableId="175771850">
    <w:abstractNumId w:val="11"/>
  </w:num>
  <w:num w:numId="14" w16cid:durableId="1227494204">
    <w:abstractNumId w:val="8"/>
  </w:num>
  <w:num w:numId="15" w16cid:durableId="184245668">
    <w:abstractNumId w:val="12"/>
  </w:num>
  <w:num w:numId="16" w16cid:durableId="421269211">
    <w:abstractNumId w:val="1"/>
  </w:num>
  <w:num w:numId="17" w16cid:durableId="268318659">
    <w:abstractNumId w:val="6"/>
  </w:num>
  <w:num w:numId="18" w16cid:durableId="2101174435">
    <w:abstractNumId w:val="3"/>
  </w:num>
  <w:num w:numId="19" w16cid:durableId="1744202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00DC3"/>
    <w:rsid w:val="00012C46"/>
    <w:rsid w:val="00033154"/>
    <w:rsid w:val="00042048"/>
    <w:rsid w:val="00050EE8"/>
    <w:rsid w:val="0005352E"/>
    <w:rsid w:val="000537DA"/>
    <w:rsid w:val="000545A8"/>
    <w:rsid w:val="00055508"/>
    <w:rsid w:val="0006440A"/>
    <w:rsid w:val="00074D88"/>
    <w:rsid w:val="000D5B38"/>
    <w:rsid w:val="000D6741"/>
    <w:rsid w:val="000E36BD"/>
    <w:rsid w:val="000E7EB1"/>
    <w:rsid w:val="000F315B"/>
    <w:rsid w:val="00107490"/>
    <w:rsid w:val="00111BDF"/>
    <w:rsid w:val="00124216"/>
    <w:rsid w:val="00134659"/>
    <w:rsid w:val="0013493A"/>
    <w:rsid w:val="001430FB"/>
    <w:rsid w:val="0015268B"/>
    <w:rsid w:val="00160DB6"/>
    <w:rsid w:val="0017047F"/>
    <w:rsid w:val="00173848"/>
    <w:rsid w:val="00177C77"/>
    <w:rsid w:val="00182503"/>
    <w:rsid w:val="00195EDF"/>
    <w:rsid w:val="001D51FF"/>
    <w:rsid w:val="001E7245"/>
    <w:rsid w:val="001F6D21"/>
    <w:rsid w:val="0022143B"/>
    <w:rsid w:val="0023599F"/>
    <w:rsid w:val="002453C3"/>
    <w:rsid w:val="00276957"/>
    <w:rsid w:val="00276DCC"/>
    <w:rsid w:val="002A2B4C"/>
    <w:rsid w:val="002A3B42"/>
    <w:rsid w:val="002D1E37"/>
    <w:rsid w:val="002D49F8"/>
    <w:rsid w:val="002F6EE4"/>
    <w:rsid w:val="00301D2C"/>
    <w:rsid w:val="00321DBB"/>
    <w:rsid w:val="00324FAA"/>
    <w:rsid w:val="00335BD4"/>
    <w:rsid w:val="0035697F"/>
    <w:rsid w:val="00377AFD"/>
    <w:rsid w:val="00385812"/>
    <w:rsid w:val="0038782D"/>
    <w:rsid w:val="00392D0B"/>
    <w:rsid w:val="003949CF"/>
    <w:rsid w:val="003A7AFC"/>
    <w:rsid w:val="003C60EF"/>
    <w:rsid w:val="003E4BAF"/>
    <w:rsid w:val="003E7F5F"/>
    <w:rsid w:val="003F629D"/>
    <w:rsid w:val="004120A7"/>
    <w:rsid w:val="00422425"/>
    <w:rsid w:val="004329C1"/>
    <w:rsid w:val="00432B5E"/>
    <w:rsid w:val="00441182"/>
    <w:rsid w:val="00447D45"/>
    <w:rsid w:val="00466331"/>
    <w:rsid w:val="00472760"/>
    <w:rsid w:val="0048097B"/>
    <w:rsid w:val="004813AC"/>
    <w:rsid w:val="00483853"/>
    <w:rsid w:val="004847E8"/>
    <w:rsid w:val="004918AF"/>
    <w:rsid w:val="004B2778"/>
    <w:rsid w:val="004B37A0"/>
    <w:rsid w:val="004B763E"/>
    <w:rsid w:val="004D1528"/>
    <w:rsid w:val="004D52F1"/>
    <w:rsid w:val="004D6B39"/>
    <w:rsid w:val="004E3959"/>
    <w:rsid w:val="004E647C"/>
    <w:rsid w:val="004E79B8"/>
    <w:rsid w:val="004F2288"/>
    <w:rsid w:val="00512B4D"/>
    <w:rsid w:val="00523FEE"/>
    <w:rsid w:val="00526B7C"/>
    <w:rsid w:val="00527D16"/>
    <w:rsid w:val="005403E5"/>
    <w:rsid w:val="00540EFE"/>
    <w:rsid w:val="005448AA"/>
    <w:rsid w:val="0055298C"/>
    <w:rsid w:val="00571A3A"/>
    <w:rsid w:val="005756A6"/>
    <w:rsid w:val="005822DF"/>
    <w:rsid w:val="00585417"/>
    <w:rsid w:val="005854F6"/>
    <w:rsid w:val="005A2AA4"/>
    <w:rsid w:val="005A3260"/>
    <w:rsid w:val="005B4561"/>
    <w:rsid w:val="005C21E6"/>
    <w:rsid w:val="005C53CE"/>
    <w:rsid w:val="005D39A8"/>
    <w:rsid w:val="006149AA"/>
    <w:rsid w:val="00624099"/>
    <w:rsid w:val="006246F3"/>
    <w:rsid w:val="00632AD3"/>
    <w:rsid w:val="00642A3D"/>
    <w:rsid w:val="00676116"/>
    <w:rsid w:val="006802F9"/>
    <w:rsid w:val="0068638A"/>
    <w:rsid w:val="00691BCB"/>
    <w:rsid w:val="006970B8"/>
    <w:rsid w:val="006A3351"/>
    <w:rsid w:val="006C086A"/>
    <w:rsid w:val="006C5A89"/>
    <w:rsid w:val="006D06D9"/>
    <w:rsid w:val="006D4A75"/>
    <w:rsid w:val="006D7438"/>
    <w:rsid w:val="006D77A6"/>
    <w:rsid w:val="006F0137"/>
    <w:rsid w:val="006F22A3"/>
    <w:rsid w:val="00702109"/>
    <w:rsid w:val="007062A2"/>
    <w:rsid w:val="0072610D"/>
    <w:rsid w:val="00726BAD"/>
    <w:rsid w:val="00735DB2"/>
    <w:rsid w:val="00741C2F"/>
    <w:rsid w:val="00744797"/>
    <w:rsid w:val="00746E44"/>
    <w:rsid w:val="00752E39"/>
    <w:rsid w:val="00797B39"/>
    <w:rsid w:val="007A3403"/>
    <w:rsid w:val="007A6C2F"/>
    <w:rsid w:val="007B3F4B"/>
    <w:rsid w:val="007B7347"/>
    <w:rsid w:val="007D10F3"/>
    <w:rsid w:val="007E3487"/>
    <w:rsid w:val="00823BF9"/>
    <w:rsid w:val="00831EAC"/>
    <w:rsid w:val="00850CA7"/>
    <w:rsid w:val="00874D5E"/>
    <w:rsid w:val="008778E4"/>
    <w:rsid w:val="008906E0"/>
    <w:rsid w:val="008A5CCF"/>
    <w:rsid w:val="008B6877"/>
    <w:rsid w:val="008B7614"/>
    <w:rsid w:val="008E4463"/>
    <w:rsid w:val="0090338B"/>
    <w:rsid w:val="00914FBC"/>
    <w:rsid w:val="0092318B"/>
    <w:rsid w:val="00945A24"/>
    <w:rsid w:val="009626EB"/>
    <w:rsid w:val="00963C74"/>
    <w:rsid w:val="009646FF"/>
    <w:rsid w:val="009652CF"/>
    <w:rsid w:val="00972BE8"/>
    <w:rsid w:val="00974995"/>
    <w:rsid w:val="00980E43"/>
    <w:rsid w:val="009908FF"/>
    <w:rsid w:val="00995505"/>
    <w:rsid w:val="00995DF2"/>
    <w:rsid w:val="009B073B"/>
    <w:rsid w:val="009D386C"/>
    <w:rsid w:val="009F617F"/>
    <w:rsid w:val="00A01D2B"/>
    <w:rsid w:val="00A050AE"/>
    <w:rsid w:val="00A26158"/>
    <w:rsid w:val="00A30F6A"/>
    <w:rsid w:val="00A40D64"/>
    <w:rsid w:val="00A557E7"/>
    <w:rsid w:val="00A64600"/>
    <w:rsid w:val="00A65101"/>
    <w:rsid w:val="00A663A4"/>
    <w:rsid w:val="00A913C4"/>
    <w:rsid w:val="00A96EFE"/>
    <w:rsid w:val="00AA3FDB"/>
    <w:rsid w:val="00AB1756"/>
    <w:rsid w:val="00AC1559"/>
    <w:rsid w:val="00AD1274"/>
    <w:rsid w:val="00AD4D82"/>
    <w:rsid w:val="00AE3CBB"/>
    <w:rsid w:val="00AE4320"/>
    <w:rsid w:val="00AE46E5"/>
    <w:rsid w:val="00AF6BFB"/>
    <w:rsid w:val="00AF74B9"/>
    <w:rsid w:val="00B12745"/>
    <w:rsid w:val="00B16520"/>
    <w:rsid w:val="00B17927"/>
    <w:rsid w:val="00B30178"/>
    <w:rsid w:val="00B33937"/>
    <w:rsid w:val="00B359B9"/>
    <w:rsid w:val="00B403BF"/>
    <w:rsid w:val="00B4247E"/>
    <w:rsid w:val="00B4540B"/>
    <w:rsid w:val="00B608D9"/>
    <w:rsid w:val="00B62B1D"/>
    <w:rsid w:val="00B65CC6"/>
    <w:rsid w:val="00B66332"/>
    <w:rsid w:val="00B7260C"/>
    <w:rsid w:val="00B72AE6"/>
    <w:rsid w:val="00B76490"/>
    <w:rsid w:val="00B821F9"/>
    <w:rsid w:val="00BA1AD3"/>
    <w:rsid w:val="00BA1BB5"/>
    <w:rsid w:val="00BA1D39"/>
    <w:rsid w:val="00BA4055"/>
    <w:rsid w:val="00BA7FB6"/>
    <w:rsid w:val="00BB6760"/>
    <w:rsid w:val="00BC3E06"/>
    <w:rsid w:val="00BD3085"/>
    <w:rsid w:val="00BD6FF4"/>
    <w:rsid w:val="00BE1221"/>
    <w:rsid w:val="00BE3042"/>
    <w:rsid w:val="00C0431F"/>
    <w:rsid w:val="00C0457C"/>
    <w:rsid w:val="00C147D3"/>
    <w:rsid w:val="00C1644A"/>
    <w:rsid w:val="00C20BFE"/>
    <w:rsid w:val="00C24EE2"/>
    <w:rsid w:val="00C31BB1"/>
    <w:rsid w:val="00C40EB1"/>
    <w:rsid w:val="00C53908"/>
    <w:rsid w:val="00C54711"/>
    <w:rsid w:val="00C70316"/>
    <w:rsid w:val="00C7060E"/>
    <w:rsid w:val="00C832EB"/>
    <w:rsid w:val="00C868AA"/>
    <w:rsid w:val="00C92296"/>
    <w:rsid w:val="00C9230E"/>
    <w:rsid w:val="00C94799"/>
    <w:rsid w:val="00C95A4E"/>
    <w:rsid w:val="00CA1C95"/>
    <w:rsid w:val="00CA7813"/>
    <w:rsid w:val="00CB7FD2"/>
    <w:rsid w:val="00CC0E31"/>
    <w:rsid w:val="00CC1778"/>
    <w:rsid w:val="00CC18B6"/>
    <w:rsid w:val="00CC536F"/>
    <w:rsid w:val="00CD296D"/>
    <w:rsid w:val="00CD2B71"/>
    <w:rsid w:val="00CE151E"/>
    <w:rsid w:val="00CE575B"/>
    <w:rsid w:val="00CF3DE8"/>
    <w:rsid w:val="00CF7874"/>
    <w:rsid w:val="00D0493F"/>
    <w:rsid w:val="00D15C36"/>
    <w:rsid w:val="00D27A8C"/>
    <w:rsid w:val="00D4085F"/>
    <w:rsid w:val="00D56F91"/>
    <w:rsid w:val="00D61EF8"/>
    <w:rsid w:val="00D642F2"/>
    <w:rsid w:val="00D7324A"/>
    <w:rsid w:val="00D8671C"/>
    <w:rsid w:val="00DA36BF"/>
    <w:rsid w:val="00DA48EF"/>
    <w:rsid w:val="00DA57C3"/>
    <w:rsid w:val="00DB78A2"/>
    <w:rsid w:val="00DC30B5"/>
    <w:rsid w:val="00DC3855"/>
    <w:rsid w:val="00E07CD8"/>
    <w:rsid w:val="00E242A8"/>
    <w:rsid w:val="00E274B8"/>
    <w:rsid w:val="00E41A07"/>
    <w:rsid w:val="00E45D36"/>
    <w:rsid w:val="00E46734"/>
    <w:rsid w:val="00E52E20"/>
    <w:rsid w:val="00E620C7"/>
    <w:rsid w:val="00E671EA"/>
    <w:rsid w:val="00E72707"/>
    <w:rsid w:val="00E862B1"/>
    <w:rsid w:val="00E936B6"/>
    <w:rsid w:val="00EB623C"/>
    <w:rsid w:val="00EB6C23"/>
    <w:rsid w:val="00EC107A"/>
    <w:rsid w:val="00EC11C6"/>
    <w:rsid w:val="00ED12A3"/>
    <w:rsid w:val="00EF6497"/>
    <w:rsid w:val="00F0586E"/>
    <w:rsid w:val="00F05C75"/>
    <w:rsid w:val="00F26976"/>
    <w:rsid w:val="00F304AB"/>
    <w:rsid w:val="00F43932"/>
    <w:rsid w:val="00F452D6"/>
    <w:rsid w:val="00F53BD3"/>
    <w:rsid w:val="00F95040"/>
    <w:rsid w:val="00FA182B"/>
    <w:rsid w:val="00FA72F0"/>
    <w:rsid w:val="00FA7C50"/>
    <w:rsid w:val="00FB63D8"/>
    <w:rsid w:val="00FC3DF9"/>
    <w:rsid w:val="00FC6B42"/>
    <w:rsid w:val="00FE42D3"/>
    <w:rsid w:val="00FE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1A5FB46"/>
  <w15:chartTrackingRefBased/>
  <w15:docId w15:val="{3C5D3D56-A669-4EC3-9442-FC991B4A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ommentText">
    <w:name w:val="annotation text"/>
    <w:basedOn w:val="Normal"/>
    <w:link w:val="CommentTextChar"/>
    <w:uiPriority w:val="99"/>
    <w:rsid w:val="00642A3D"/>
    <w:rPr>
      <w:sz w:val="20"/>
    </w:rPr>
  </w:style>
  <w:style w:type="character" w:customStyle="1" w:styleId="CommentTextChar">
    <w:name w:val="Comment Text Char"/>
    <w:basedOn w:val="DefaultParagraphFont"/>
    <w:link w:val="CommentText"/>
    <w:uiPriority w:val="99"/>
    <w:rsid w:val="00642A3D"/>
  </w:style>
  <w:style w:type="paragraph" w:styleId="ListParagraph">
    <w:name w:val="List Paragraph"/>
    <w:basedOn w:val="Normal"/>
    <w:uiPriority w:val="34"/>
    <w:qFormat/>
    <w:rsid w:val="00050EE8"/>
    <w:pPr>
      <w:ind w:left="720"/>
      <w:contextualSpacing/>
    </w:pPr>
    <w:rPr>
      <w:rFonts w:ascii="Cambria" w:hAnsi="Cambria" w:cs="Arial"/>
      <w:sz w:val="22"/>
    </w:rPr>
  </w:style>
  <w:style w:type="paragraph" w:styleId="BodyText">
    <w:name w:val="Body Text"/>
    <w:basedOn w:val="Normal"/>
    <w:link w:val="BodyTextChar"/>
    <w:unhideWhenUsed/>
    <w:rsid w:val="00050EE8"/>
    <w:pPr>
      <w:overflowPunct w:val="0"/>
      <w:autoSpaceDE w:val="0"/>
      <w:autoSpaceDN w:val="0"/>
      <w:adjustRightInd w:val="0"/>
    </w:pPr>
    <w:rPr>
      <w:sz w:val="22"/>
    </w:rPr>
  </w:style>
  <w:style w:type="character" w:customStyle="1" w:styleId="BodyTextChar">
    <w:name w:val="Body Text Char"/>
    <w:link w:val="BodyText"/>
    <w:rsid w:val="00050EE8"/>
    <w:rPr>
      <w:sz w:val="22"/>
    </w:rPr>
  </w:style>
  <w:style w:type="character" w:styleId="CommentReference">
    <w:name w:val="annotation reference"/>
    <w:uiPriority w:val="99"/>
    <w:unhideWhenUsed/>
    <w:rsid w:val="00A40D64"/>
    <w:rPr>
      <w:sz w:val="16"/>
      <w:szCs w:val="16"/>
    </w:rPr>
  </w:style>
  <w:style w:type="paragraph" w:styleId="Header">
    <w:name w:val="header"/>
    <w:basedOn w:val="Normal"/>
    <w:link w:val="HeaderChar"/>
    <w:rsid w:val="00DB78A2"/>
    <w:pPr>
      <w:tabs>
        <w:tab w:val="center" w:pos="4680"/>
        <w:tab w:val="right" w:pos="9360"/>
      </w:tabs>
    </w:pPr>
  </w:style>
  <w:style w:type="character" w:customStyle="1" w:styleId="HeaderChar">
    <w:name w:val="Header Char"/>
    <w:link w:val="Header"/>
    <w:rsid w:val="00DB78A2"/>
    <w:rPr>
      <w:sz w:val="24"/>
    </w:rPr>
  </w:style>
  <w:style w:type="paragraph" w:styleId="Footer">
    <w:name w:val="footer"/>
    <w:basedOn w:val="Normal"/>
    <w:link w:val="FooterChar"/>
    <w:uiPriority w:val="99"/>
    <w:rsid w:val="00DB78A2"/>
    <w:pPr>
      <w:tabs>
        <w:tab w:val="center" w:pos="4680"/>
        <w:tab w:val="right" w:pos="9360"/>
      </w:tabs>
    </w:pPr>
  </w:style>
  <w:style w:type="character" w:customStyle="1" w:styleId="FooterChar">
    <w:name w:val="Footer Char"/>
    <w:link w:val="Footer"/>
    <w:uiPriority w:val="99"/>
    <w:rsid w:val="00DB78A2"/>
    <w:rPr>
      <w:sz w:val="24"/>
    </w:rPr>
  </w:style>
  <w:style w:type="paragraph" w:styleId="CommentSubject">
    <w:name w:val="annotation subject"/>
    <w:basedOn w:val="CommentText"/>
    <w:next w:val="CommentText"/>
    <w:link w:val="CommentSubjectChar"/>
    <w:rsid w:val="00E46734"/>
    <w:rPr>
      <w:b/>
      <w:bCs/>
    </w:rPr>
  </w:style>
  <w:style w:type="character" w:customStyle="1" w:styleId="CommentSubjectChar">
    <w:name w:val="Comment Subject Char"/>
    <w:link w:val="CommentSubject"/>
    <w:rsid w:val="00E46734"/>
    <w:rPr>
      <w:b/>
      <w:bCs/>
    </w:rPr>
  </w:style>
  <w:style w:type="paragraph" w:styleId="Revision">
    <w:name w:val="Revision"/>
    <w:hidden/>
    <w:uiPriority w:val="99"/>
    <w:semiHidden/>
    <w:rsid w:val="00B7260C"/>
    <w:rPr>
      <w:sz w:val="24"/>
    </w:rPr>
  </w:style>
  <w:style w:type="character" w:customStyle="1" w:styleId="cf01">
    <w:name w:val="cf01"/>
    <w:rsid w:val="009646F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967472901">
      <w:bodyDiv w:val="1"/>
      <w:marLeft w:val="0"/>
      <w:marRight w:val="0"/>
      <w:marTop w:val="0"/>
      <w:marBottom w:val="0"/>
      <w:divBdr>
        <w:top w:val="none" w:sz="0" w:space="0" w:color="auto"/>
        <w:left w:val="none" w:sz="0" w:space="0" w:color="auto"/>
        <w:bottom w:val="none" w:sz="0" w:space="0" w:color="auto"/>
        <w:right w:val="none" w:sz="0" w:space="0" w:color="auto"/>
      </w:divBdr>
    </w:div>
    <w:div w:id="1033844082">
      <w:bodyDiv w:val="1"/>
      <w:marLeft w:val="0"/>
      <w:marRight w:val="0"/>
      <w:marTop w:val="0"/>
      <w:marBottom w:val="0"/>
      <w:divBdr>
        <w:top w:val="none" w:sz="0" w:space="0" w:color="auto"/>
        <w:left w:val="none" w:sz="0" w:space="0" w:color="auto"/>
        <w:bottom w:val="none" w:sz="0" w:space="0" w:color="auto"/>
        <w:right w:val="none" w:sz="0" w:space="0" w:color="auto"/>
      </w:divBdr>
    </w:div>
    <w:div w:id="117318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dc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ass.gov/dph/fp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Community%20Sanitation\Report%20Templates\Current\4.%20451%20Revised%2011-7-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4. 451 Revised 11-7-22.dot</Template>
  <TotalTime>0</TotalTime>
  <Pages>6</Pages>
  <Words>2404</Words>
  <Characters>13704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16076</CharactersWithSpaces>
  <SharedDoc>false</SharedDoc>
  <HLinks>
    <vt:vector size="12" baseType="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2023-03-10T19:42:00Z</cp:lastPrinted>
  <dcterms:created xsi:type="dcterms:W3CDTF">2024-03-01T20:09:00Z</dcterms:created>
  <dcterms:modified xsi:type="dcterms:W3CDTF">2024-03-01T20:09:00Z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0950a886fb5adca3933ed0286fb161ca0fa8d9af14f886d3f848c208747fb481</vt:lpwstr>
  </property>
</Properties>
</file>