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173D41" w14:textId="77777777" w:rsidR="00E92C68" w:rsidRPr="00187F5E" w:rsidRDefault="00C341A9" w:rsidP="00E92C68">
      <w:pPr>
        <w:ind w:left="1440" w:hanging="1440"/>
        <w:rPr>
          <w:rFonts w:ascii="Calibri" w:hAnsi="Calibri"/>
          <w:sz w:val="22"/>
          <w:szCs w:val="22"/>
        </w:rPr>
      </w:pPr>
      <w:r w:rsidRPr="00187F5E">
        <w:rPr>
          <w:rFonts w:ascii="Calibri" w:hAnsi="Calibri"/>
          <w:sz w:val="22"/>
          <w:szCs w:val="22"/>
        </w:rPr>
        <w:t xml:space="preserve">Dear </w:t>
      </w:r>
      <w:r w:rsidR="002B2D50" w:rsidRPr="00187F5E">
        <w:rPr>
          <w:rFonts w:ascii="Calibri" w:hAnsi="Calibri"/>
          <w:sz w:val="22"/>
          <w:szCs w:val="22"/>
        </w:rPr>
        <w:t>Parent</w:t>
      </w:r>
      <w:r w:rsidRPr="00187F5E">
        <w:rPr>
          <w:rFonts w:ascii="Calibri" w:hAnsi="Calibri"/>
          <w:sz w:val="22"/>
          <w:szCs w:val="22"/>
        </w:rPr>
        <w:t>:</w:t>
      </w:r>
    </w:p>
    <w:p w14:paraId="1195AC73" w14:textId="77777777" w:rsidR="00C341A9" w:rsidRPr="00187F5E" w:rsidRDefault="00C341A9" w:rsidP="00E92C68">
      <w:pPr>
        <w:ind w:left="1440" w:hanging="1440"/>
        <w:rPr>
          <w:rFonts w:ascii="Calibri" w:hAnsi="Calibri"/>
          <w:sz w:val="22"/>
          <w:szCs w:val="22"/>
        </w:rPr>
      </w:pPr>
    </w:p>
    <w:p w14:paraId="36057658" w14:textId="77777777" w:rsidR="00FF210C" w:rsidRPr="00EA184F" w:rsidRDefault="00FF210C" w:rsidP="00A01E7F">
      <w:pPr>
        <w:rPr>
          <w:rFonts w:ascii="Calibri" w:hAnsi="Calibri"/>
          <w:sz w:val="22"/>
          <w:szCs w:val="22"/>
        </w:rPr>
      </w:pPr>
      <w:r w:rsidRPr="00EA184F">
        <w:rPr>
          <w:rFonts w:ascii="Calibri" w:hAnsi="Calibri"/>
          <w:sz w:val="22"/>
          <w:szCs w:val="22"/>
        </w:rPr>
        <w:t>The Department of Early Education and Care (EEC) is the Lead Agency in the Commonwealth responsible for administering the Child Care Development Fund (CCDF), which is a federal block grant that provides financial assistance to low-income, working families seeking high quality early education and out of school time care programs in Massachusetts</w:t>
      </w:r>
      <w:r w:rsidR="00EA184F" w:rsidRPr="00EA184F">
        <w:rPr>
          <w:rFonts w:ascii="Calibri" w:hAnsi="Calibri"/>
          <w:sz w:val="22"/>
          <w:szCs w:val="22"/>
        </w:rPr>
        <w:t xml:space="preserve">. </w:t>
      </w:r>
      <w:r w:rsidRPr="00EA184F">
        <w:rPr>
          <w:rFonts w:ascii="Calibri" w:hAnsi="Calibri"/>
          <w:sz w:val="22"/>
          <w:szCs w:val="22"/>
        </w:rPr>
        <w:t xml:space="preserve"> Federal and state regulations establish maximum household income thresholds and require Parents to participate in an approved service need activity, including work, education or training program.</w:t>
      </w:r>
      <w:r w:rsidRPr="00EA184F">
        <w:rPr>
          <w:rFonts w:ascii="Calibri" w:hAnsi="Calibri"/>
          <w:sz w:val="22"/>
          <w:szCs w:val="22"/>
          <w:vertAlign w:val="superscript"/>
        </w:rPr>
        <w:footnoteReference w:id="1"/>
      </w:r>
      <w:r w:rsidRPr="00EA184F">
        <w:rPr>
          <w:rFonts w:ascii="Calibri" w:hAnsi="Calibri"/>
          <w:sz w:val="22"/>
          <w:szCs w:val="22"/>
        </w:rPr>
        <w:t xml:space="preserve">  </w:t>
      </w:r>
    </w:p>
    <w:p w14:paraId="0A99DB26" w14:textId="77777777" w:rsidR="00FF210C" w:rsidRPr="00EA184F" w:rsidRDefault="00FF210C" w:rsidP="00A01E7F">
      <w:pPr>
        <w:rPr>
          <w:rFonts w:ascii="Calibri" w:hAnsi="Calibri"/>
          <w:sz w:val="22"/>
          <w:szCs w:val="22"/>
        </w:rPr>
      </w:pPr>
    </w:p>
    <w:p w14:paraId="4B78F7BA" w14:textId="77777777" w:rsidR="00FF210C" w:rsidRPr="00EA184F" w:rsidRDefault="006A4F3B" w:rsidP="00A01E7F">
      <w:pPr>
        <w:rPr>
          <w:rFonts w:ascii="Calibri" w:hAnsi="Calibri"/>
          <w:sz w:val="22"/>
          <w:szCs w:val="22"/>
        </w:rPr>
      </w:pPr>
      <w:r w:rsidRPr="00EA184F">
        <w:rPr>
          <w:rFonts w:ascii="Calibri" w:hAnsi="Calibri"/>
          <w:sz w:val="22"/>
          <w:szCs w:val="22"/>
        </w:rPr>
        <w:t xml:space="preserve">Financial Assistance for child care, may be provided to Massachusetts families that meet EEC’s income eligibility criteria and confirm that they are participating in an approved service activity of employment, education and/or training. </w:t>
      </w:r>
      <w:r w:rsidR="00FF210C" w:rsidRPr="00EA184F">
        <w:rPr>
          <w:rFonts w:ascii="Calibri" w:hAnsi="Calibri"/>
          <w:sz w:val="22"/>
          <w:szCs w:val="22"/>
        </w:rPr>
        <w:t xml:space="preserve">You have been </w:t>
      </w:r>
      <w:r w:rsidR="00352F93">
        <w:rPr>
          <w:rFonts w:ascii="Calibri" w:hAnsi="Calibri"/>
          <w:sz w:val="22"/>
          <w:szCs w:val="22"/>
        </w:rPr>
        <w:t xml:space="preserve">previously </w:t>
      </w:r>
      <w:r w:rsidR="00FF210C" w:rsidRPr="00EA184F">
        <w:rPr>
          <w:rFonts w:ascii="Calibri" w:hAnsi="Calibri"/>
          <w:sz w:val="22"/>
          <w:szCs w:val="22"/>
        </w:rPr>
        <w:t xml:space="preserve">authorized for </w:t>
      </w:r>
      <w:r w:rsidR="00352F93">
        <w:rPr>
          <w:rFonts w:ascii="Calibri" w:hAnsi="Calibri"/>
          <w:sz w:val="22"/>
          <w:szCs w:val="22"/>
        </w:rPr>
        <w:t>subsidized child care based on a disability/special need.</w:t>
      </w:r>
    </w:p>
    <w:p w14:paraId="7AC479E0" w14:textId="77777777" w:rsidR="00FF210C" w:rsidRPr="00EA184F" w:rsidRDefault="00FF210C" w:rsidP="00A01E7F">
      <w:pPr>
        <w:rPr>
          <w:rFonts w:ascii="Calibri" w:hAnsi="Calibri"/>
          <w:sz w:val="22"/>
          <w:szCs w:val="22"/>
        </w:rPr>
      </w:pPr>
    </w:p>
    <w:p w14:paraId="5E848860" w14:textId="77777777" w:rsidR="006A4F3B" w:rsidRPr="00EA184F" w:rsidRDefault="00FF210C" w:rsidP="00A01E7F">
      <w:pPr>
        <w:rPr>
          <w:rFonts w:ascii="Calibri" w:hAnsi="Calibri"/>
          <w:sz w:val="22"/>
          <w:szCs w:val="22"/>
        </w:rPr>
      </w:pPr>
      <w:r w:rsidRPr="00EA184F">
        <w:rPr>
          <w:rFonts w:ascii="Calibri" w:hAnsi="Calibri"/>
          <w:sz w:val="22"/>
          <w:szCs w:val="22"/>
        </w:rPr>
        <w:t xml:space="preserve">Attached is the Disability/Special Need of Parent verification form.  If you </w:t>
      </w:r>
      <w:r w:rsidR="00EA184F" w:rsidRPr="00EA184F">
        <w:rPr>
          <w:rFonts w:ascii="Calibri" w:hAnsi="Calibri"/>
          <w:sz w:val="22"/>
          <w:szCs w:val="22"/>
        </w:rPr>
        <w:t>are requesting</w:t>
      </w:r>
      <w:r w:rsidRPr="00EA184F">
        <w:rPr>
          <w:rFonts w:ascii="Calibri" w:hAnsi="Calibri"/>
          <w:sz w:val="22"/>
          <w:szCs w:val="22"/>
        </w:rPr>
        <w:t xml:space="preserve"> that your</w:t>
      </w:r>
      <w:r w:rsidR="00352F93">
        <w:rPr>
          <w:rFonts w:ascii="Calibri" w:hAnsi="Calibri"/>
          <w:sz w:val="22"/>
          <w:szCs w:val="22"/>
        </w:rPr>
        <w:t xml:space="preserve"> subsidized child care continue to b</w:t>
      </w:r>
      <w:r w:rsidRPr="00EA184F">
        <w:rPr>
          <w:rFonts w:ascii="Calibri" w:hAnsi="Calibri"/>
          <w:sz w:val="22"/>
          <w:szCs w:val="22"/>
        </w:rPr>
        <w:t xml:space="preserve">e approved based on your </w:t>
      </w:r>
      <w:r w:rsidR="006A4F3B" w:rsidRPr="00EA184F">
        <w:rPr>
          <w:rFonts w:ascii="Calibri" w:hAnsi="Calibri"/>
          <w:sz w:val="22"/>
          <w:szCs w:val="22"/>
        </w:rPr>
        <w:t>disability/special need</w:t>
      </w:r>
      <w:r w:rsidRPr="00EA184F">
        <w:rPr>
          <w:rFonts w:ascii="Calibri" w:hAnsi="Calibri"/>
          <w:sz w:val="22"/>
          <w:szCs w:val="22"/>
        </w:rPr>
        <w:t xml:space="preserve">, you must have your disability/special need confirmed and </w:t>
      </w:r>
      <w:r w:rsidR="006A4F3B" w:rsidRPr="00EA184F">
        <w:rPr>
          <w:rFonts w:ascii="Calibri" w:hAnsi="Calibri"/>
          <w:sz w:val="22"/>
          <w:szCs w:val="22"/>
        </w:rPr>
        <w:t xml:space="preserve">the proper </w:t>
      </w:r>
      <w:r w:rsidRPr="00EA184F">
        <w:rPr>
          <w:rFonts w:ascii="Calibri" w:hAnsi="Calibri"/>
          <w:sz w:val="22"/>
          <w:szCs w:val="22"/>
        </w:rPr>
        <w:t xml:space="preserve">health care practitioner </w:t>
      </w:r>
      <w:r w:rsidR="006A4F3B" w:rsidRPr="00EA184F">
        <w:rPr>
          <w:rFonts w:ascii="Calibri" w:hAnsi="Calibri"/>
          <w:sz w:val="22"/>
          <w:szCs w:val="22"/>
        </w:rPr>
        <w:t xml:space="preserve">must complete </w:t>
      </w:r>
      <w:r w:rsidRPr="00EA184F">
        <w:rPr>
          <w:rFonts w:ascii="Calibri" w:hAnsi="Calibri"/>
          <w:sz w:val="22"/>
          <w:szCs w:val="22"/>
        </w:rPr>
        <w:t xml:space="preserve">the attached verification form and provide a supplemental letter addressing all the points </w:t>
      </w:r>
      <w:r w:rsidR="006A4F3B" w:rsidRPr="00EA184F">
        <w:rPr>
          <w:rFonts w:ascii="Calibri" w:hAnsi="Calibri"/>
          <w:sz w:val="22"/>
          <w:szCs w:val="22"/>
        </w:rPr>
        <w:t xml:space="preserve">listed in question 9.  The form </w:t>
      </w:r>
      <w:r w:rsidR="006A4F3B" w:rsidRPr="00187F5E">
        <w:rPr>
          <w:rFonts w:ascii="Calibri" w:hAnsi="Calibri"/>
          <w:b/>
          <w:sz w:val="22"/>
          <w:szCs w:val="22"/>
          <w:u w:val="single"/>
        </w:rPr>
        <w:t>MUST</w:t>
      </w:r>
      <w:r w:rsidR="006A4F3B" w:rsidRPr="00EA184F">
        <w:rPr>
          <w:rFonts w:ascii="Calibri" w:hAnsi="Calibri"/>
          <w:sz w:val="22"/>
          <w:szCs w:val="22"/>
        </w:rPr>
        <w:t xml:space="preserve"> be returned to:</w:t>
      </w:r>
    </w:p>
    <w:p w14:paraId="1D70AA69" w14:textId="77777777" w:rsidR="00EA184F" w:rsidRPr="00EA184F" w:rsidRDefault="00EA184F" w:rsidP="00A01E7F">
      <w:pPr>
        <w:rPr>
          <w:rFonts w:ascii="Calibri" w:hAnsi="Calibri"/>
          <w:sz w:val="22"/>
          <w:szCs w:val="22"/>
        </w:rPr>
      </w:pPr>
    </w:p>
    <w:p w14:paraId="06464854" w14:textId="77777777" w:rsidR="00EA184F" w:rsidRPr="00EA184F" w:rsidRDefault="00EA184F" w:rsidP="00EA184F">
      <w:pPr>
        <w:jc w:val="center"/>
        <w:rPr>
          <w:rFonts w:ascii="Calibri" w:hAnsi="Calibri"/>
          <w:sz w:val="22"/>
          <w:szCs w:val="22"/>
        </w:rPr>
      </w:pPr>
      <w:r w:rsidRPr="00EA184F">
        <w:rPr>
          <w:rFonts w:ascii="Calibri" w:hAnsi="Calibri"/>
          <w:sz w:val="22"/>
          <w:szCs w:val="22"/>
        </w:rPr>
        <w:t>The Financial Assistance Unit</w:t>
      </w:r>
    </w:p>
    <w:p w14:paraId="51516B3F" w14:textId="77777777" w:rsidR="00EA184F" w:rsidRPr="00EA184F" w:rsidRDefault="00EA184F" w:rsidP="00EA184F">
      <w:pPr>
        <w:jc w:val="center"/>
        <w:rPr>
          <w:rFonts w:ascii="Calibri" w:hAnsi="Calibri"/>
          <w:sz w:val="22"/>
          <w:szCs w:val="22"/>
        </w:rPr>
      </w:pPr>
      <w:r w:rsidRPr="00EA184F">
        <w:rPr>
          <w:rFonts w:ascii="Calibri" w:hAnsi="Calibri"/>
          <w:sz w:val="22"/>
          <w:szCs w:val="22"/>
        </w:rPr>
        <w:t>Department of Early Education and Care</w:t>
      </w:r>
    </w:p>
    <w:p w14:paraId="3B8C3A96" w14:textId="768228F5" w:rsidR="00EA184F" w:rsidRPr="00EA184F" w:rsidRDefault="00EA184F" w:rsidP="00EA184F">
      <w:pPr>
        <w:jc w:val="center"/>
        <w:rPr>
          <w:rFonts w:ascii="Calibri" w:hAnsi="Calibri"/>
          <w:sz w:val="22"/>
          <w:szCs w:val="22"/>
        </w:rPr>
      </w:pPr>
      <w:r w:rsidRPr="00EA184F">
        <w:rPr>
          <w:rFonts w:ascii="Calibri" w:hAnsi="Calibri"/>
          <w:sz w:val="22"/>
          <w:szCs w:val="22"/>
        </w:rPr>
        <w:t>5</w:t>
      </w:r>
      <w:r w:rsidR="00BE3224">
        <w:rPr>
          <w:rFonts w:ascii="Calibri" w:hAnsi="Calibri"/>
          <w:sz w:val="22"/>
          <w:szCs w:val="22"/>
        </w:rPr>
        <w:t>0</w:t>
      </w:r>
      <w:r w:rsidR="00862804">
        <w:rPr>
          <w:rFonts w:ascii="Calibri" w:hAnsi="Calibri"/>
          <w:sz w:val="22"/>
          <w:szCs w:val="22"/>
        </w:rPr>
        <w:t xml:space="preserve"> </w:t>
      </w:r>
      <w:r w:rsidR="00BE3224">
        <w:rPr>
          <w:rFonts w:ascii="Calibri" w:hAnsi="Calibri"/>
          <w:sz w:val="22"/>
          <w:szCs w:val="22"/>
        </w:rPr>
        <w:t>Milk</w:t>
      </w:r>
      <w:r w:rsidRPr="00EA184F">
        <w:rPr>
          <w:rFonts w:ascii="Calibri" w:hAnsi="Calibri"/>
          <w:sz w:val="22"/>
          <w:szCs w:val="22"/>
        </w:rPr>
        <w:t xml:space="preserve"> Street</w:t>
      </w:r>
      <w:r w:rsidR="00B82350">
        <w:rPr>
          <w:rFonts w:ascii="Calibri" w:hAnsi="Calibri"/>
          <w:sz w:val="22"/>
          <w:szCs w:val="22"/>
        </w:rPr>
        <w:t>, 14</w:t>
      </w:r>
      <w:r w:rsidR="00B82350" w:rsidRPr="00B82350">
        <w:rPr>
          <w:rFonts w:ascii="Calibri" w:hAnsi="Calibri"/>
          <w:sz w:val="22"/>
          <w:szCs w:val="22"/>
          <w:vertAlign w:val="superscript"/>
        </w:rPr>
        <w:t>th</w:t>
      </w:r>
      <w:r w:rsidR="00B82350">
        <w:rPr>
          <w:rFonts w:ascii="Calibri" w:hAnsi="Calibri"/>
          <w:sz w:val="22"/>
          <w:szCs w:val="22"/>
        </w:rPr>
        <w:t xml:space="preserve"> Floor</w:t>
      </w:r>
    </w:p>
    <w:p w14:paraId="0DB05926" w14:textId="5219CE59" w:rsidR="00EA184F" w:rsidRPr="00EA184F" w:rsidRDefault="00EA184F" w:rsidP="00EA184F">
      <w:pPr>
        <w:jc w:val="center"/>
        <w:rPr>
          <w:rFonts w:ascii="Calibri" w:hAnsi="Calibri"/>
          <w:sz w:val="22"/>
          <w:szCs w:val="22"/>
        </w:rPr>
      </w:pPr>
      <w:r w:rsidRPr="00EA184F">
        <w:rPr>
          <w:rFonts w:ascii="Calibri" w:hAnsi="Calibri"/>
          <w:sz w:val="22"/>
          <w:szCs w:val="22"/>
        </w:rPr>
        <w:t>Boston, MA 02</w:t>
      </w:r>
      <w:r w:rsidR="00BE3224">
        <w:rPr>
          <w:rFonts w:ascii="Calibri" w:hAnsi="Calibri"/>
          <w:sz w:val="22"/>
          <w:szCs w:val="22"/>
        </w:rPr>
        <w:t>109</w:t>
      </w:r>
    </w:p>
    <w:p w14:paraId="16AF2706" w14:textId="0EBBC3C8" w:rsidR="006A580A" w:rsidRPr="00EA184F" w:rsidRDefault="00EA184F" w:rsidP="006A580A">
      <w:pPr>
        <w:jc w:val="center"/>
        <w:rPr>
          <w:rFonts w:ascii="Calibri" w:hAnsi="Calibri"/>
          <w:sz w:val="22"/>
          <w:szCs w:val="22"/>
        </w:rPr>
      </w:pPr>
      <w:r w:rsidRPr="00187F5E">
        <w:rPr>
          <w:rFonts w:ascii="Calibri" w:hAnsi="Calibri"/>
          <w:sz w:val="22"/>
          <w:szCs w:val="22"/>
        </w:rPr>
        <w:t>or by faxing to 617-988-2451</w:t>
      </w:r>
    </w:p>
    <w:p w14:paraId="02E3D9DC" w14:textId="77777777" w:rsidR="006A4F3B" w:rsidRPr="00EA184F" w:rsidRDefault="006A4F3B" w:rsidP="00A01E7F">
      <w:pPr>
        <w:rPr>
          <w:rFonts w:ascii="Calibri" w:hAnsi="Calibri"/>
          <w:sz w:val="22"/>
          <w:szCs w:val="22"/>
        </w:rPr>
      </w:pPr>
    </w:p>
    <w:p w14:paraId="7A297F92" w14:textId="77777777" w:rsidR="006A4F3B" w:rsidRPr="00EA184F" w:rsidRDefault="006A4F3B" w:rsidP="00A01E7F">
      <w:pPr>
        <w:rPr>
          <w:rFonts w:ascii="Calibri" w:hAnsi="Calibri"/>
          <w:sz w:val="22"/>
          <w:szCs w:val="22"/>
        </w:rPr>
      </w:pPr>
      <w:r w:rsidRPr="00187F5E">
        <w:rPr>
          <w:rFonts w:ascii="Calibri" w:hAnsi="Calibri"/>
          <w:b/>
          <w:sz w:val="22"/>
          <w:szCs w:val="22"/>
        </w:rPr>
        <w:t xml:space="preserve">The verification form and supplemental letter must be received by EEC </w:t>
      </w:r>
      <w:r w:rsidR="00352F93">
        <w:rPr>
          <w:rFonts w:ascii="Calibri" w:hAnsi="Calibri"/>
          <w:b/>
          <w:sz w:val="22"/>
          <w:szCs w:val="22"/>
        </w:rPr>
        <w:t>at least 8 weeks prior to the end date of your current authorization</w:t>
      </w:r>
      <w:r w:rsidRPr="00187F5E">
        <w:rPr>
          <w:rFonts w:ascii="Calibri" w:hAnsi="Calibri"/>
          <w:b/>
          <w:sz w:val="22"/>
          <w:szCs w:val="22"/>
        </w:rPr>
        <w:t>.</w:t>
      </w:r>
      <w:r w:rsidRPr="00EA184F">
        <w:rPr>
          <w:rFonts w:ascii="Calibri" w:hAnsi="Calibri"/>
          <w:sz w:val="22"/>
          <w:szCs w:val="22"/>
        </w:rPr>
        <w:t xml:space="preserve">  Once it is received by EEC it will be reviewed and a determination of your eligibility will be made.  Four weeks prior to the end of your current authorization, EEC will affirm or deny your ongoing eligibility to receive child care with a service need of disability/special need.</w:t>
      </w:r>
    </w:p>
    <w:p w14:paraId="250FFC27" w14:textId="77777777" w:rsidR="006A4F3B" w:rsidRPr="00EA184F" w:rsidRDefault="006A4F3B" w:rsidP="00A01E7F">
      <w:pPr>
        <w:rPr>
          <w:rFonts w:ascii="Calibri" w:hAnsi="Calibri"/>
          <w:sz w:val="22"/>
          <w:szCs w:val="22"/>
        </w:rPr>
      </w:pPr>
    </w:p>
    <w:p w14:paraId="7149352A" w14:textId="77777777" w:rsidR="00A01E7F" w:rsidRPr="00EA184F" w:rsidRDefault="006A4F3B" w:rsidP="00A01E7F">
      <w:pPr>
        <w:rPr>
          <w:rFonts w:ascii="Calibri" w:hAnsi="Calibri"/>
          <w:sz w:val="22"/>
          <w:szCs w:val="22"/>
        </w:rPr>
      </w:pPr>
      <w:r w:rsidRPr="00EA184F">
        <w:rPr>
          <w:rFonts w:ascii="Calibri" w:hAnsi="Calibri"/>
          <w:sz w:val="22"/>
          <w:szCs w:val="22"/>
        </w:rPr>
        <w:t>If EEC approves you to receive a</w:t>
      </w:r>
      <w:r w:rsidR="00352F93">
        <w:rPr>
          <w:rFonts w:ascii="Calibri" w:hAnsi="Calibri"/>
          <w:sz w:val="22"/>
          <w:szCs w:val="22"/>
        </w:rPr>
        <w:t>nother</w:t>
      </w:r>
      <w:r w:rsidRPr="00EA184F">
        <w:rPr>
          <w:rFonts w:ascii="Calibri" w:hAnsi="Calibri"/>
          <w:sz w:val="22"/>
          <w:szCs w:val="22"/>
        </w:rPr>
        <w:t xml:space="preserve"> 12 month authorization, you </w:t>
      </w:r>
      <w:r w:rsidR="00EA184F" w:rsidRPr="00EA184F">
        <w:rPr>
          <w:rFonts w:ascii="Calibri" w:hAnsi="Calibri"/>
          <w:sz w:val="22"/>
          <w:szCs w:val="22"/>
        </w:rPr>
        <w:t xml:space="preserve">must </w:t>
      </w:r>
      <w:r w:rsidRPr="00EA184F">
        <w:rPr>
          <w:rFonts w:ascii="Calibri" w:hAnsi="Calibri"/>
          <w:sz w:val="22"/>
          <w:szCs w:val="22"/>
        </w:rPr>
        <w:t xml:space="preserve">return to </w:t>
      </w:r>
      <w:r w:rsidR="00EA184F" w:rsidRPr="00EA184F">
        <w:rPr>
          <w:rFonts w:ascii="Calibri" w:hAnsi="Calibri"/>
          <w:sz w:val="22"/>
          <w:szCs w:val="22"/>
        </w:rPr>
        <w:t xml:space="preserve">your Subsidy Administrator to </w:t>
      </w:r>
      <w:r w:rsidRPr="00EA184F">
        <w:rPr>
          <w:rFonts w:ascii="Calibri" w:hAnsi="Calibri"/>
          <w:sz w:val="22"/>
          <w:szCs w:val="22"/>
        </w:rPr>
        <w:t xml:space="preserve">have </w:t>
      </w:r>
      <w:r w:rsidR="00A01E7F" w:rsidRPr="00EA184F">
        <w:rPr>
          <w:rFonts w:ascii="Calibri" w:hAnsi="Calibri"/>
          <w:sz w:val="22"/>
          <w:szCs w:val="22"/>
        </w:rPr>
        <w:t xml:space="preserve">a new authorization issued to you.  If EEC does NOT approve the authorization, your care placement will end on the last day of </w:t>
      </w:r>
      <w:r w:rsidR="00352F93">
        <w:rPr>
          <w:rFonts w:ascii="Calibri" w:hAnsi="Calibri"/>
          <w:sz w:val="22"/>
          <w:szCs w:val="22"/>
        </w:rPr>
        <w:t>your current</w:t>
      </w:r>
      <w:r w:rsidR="00A01E7F" w:rsidRPr="00EA184F">
        <w:rPr>
          <w:rFonts w:ascii="Calibri" w:hAnsi="Calibri"/>
          <w:sz w:val="22"/>
          <w:szCs w:val="22"/>
        </w:rPr>
        <w:t xml:space="preserve"> authorization</w:t>
      </w:r>
      <w:r w:rsidR="00C65C10">
        <w:rPr>
          <w:rFonts w:ascii="Calibri" w:hAnsi="Calibri"/>
          <w:sz w:val="22"/>
          <w:szCs w:val="22"/>
        </w:rPr>
        <w:t xml:space="preserve"> unless you provide documentation of another acceptable service need</w:t>
      </w:r>
      <w:r w:rsidR="00A01E7F" w:rsidRPr="00EA184F">
        <w:rPr>
          <w:rFonts w:ascii="Calibri" w:hAnsi="Calibri"/>
          <w:sz w:val="22"/>
          <w:szCs w:val="22"/>
        </w:rPr>
        <w:t>.</w:t>
      </w:r>
    </w:p>
    <w:p w14:paraId="208973A9" w14:textId="77777777" w:rsidR="00A01E7F" w:rsidRPr="00EA184F" w:rsidRDefault="00A01E7F" w:rsidP="00A01E7F">
      <w:pPr>
        <w:rPr>
          <w:rFonts w:ascii="Calibri" w:hAnsi="Calibri"/>
          <w:sz w:val="22"/>
          <w:szCs w:val="22"/>
        </w:rPr>
      </w:pPr>
    </w:p>
    <w:p w14:paraId="5426E758" w14:textId="77777777" w:rsidR="00A01E7F" w:rsidRPr="00EA184F" w:rsidRDefault="00A01E7F" w:rsidP="00A01E7F">
      <w:pPr>
        <w:rPr>
          <w:rFonts w:ascii="Calibri" w:hAnsi="Calibri"/>
          <w:sz w:val="22"/>
          <w:szCs w:val="22"/>
        </w:rPr>
      </w:pPr>
      <w:r w:rsidRPr="00EA184F">
        <w:rPr>
          <w:rFonts w:ascii="Calibri" w:hAnsi="Calibri"/>
          <w:sz w:val="22"/>
          <w:szCs w:val="22"/>
        </w:rPr>
        <w:t>If you have any questions about this form, you may contact the Financial Assistance Unit at EEC at 617-988-6600.</w:t>
      </w:r>
    </w:p>
    <w:p w14:paraId="738609B6" w14:textId="77777777" w:rsidR="00845DDF" w:rsidRPr="00187F5E" w:rsidRDefault="00845DDF" w:rsidP="00845DDF">
      <w:pPr>
        <w:jc w:val="center"/>
        <w:rPr>
          <w:rFonts w:ascii="Calibri" w:hAnsi="Calibri"/>
          <w:sz w:val="22"/>
          <w:szCs w:val="22"/>
        </w:rPr>
      </w:pPr>
    </w:p>
    <w:p w14:paraId="782F76C9" w14:textId="77777777" w:rsidR="00A01E7F" w:rsidRPr="00EA184F" w:rsidRDefault="00A01E7F" w:rsidP="00A01E7F">
      <w:pPr>
        <w:rPr>
          <w:rFonts w:ascii="Calibri" w:hAnsi="Calibri"/>
          <w:sz w:val="22"/>
          <w:szCs w:val="22"/>
        </w:rPr>
      </w:pPr>
    </w:p>
    <w:p w14:paraId="4FECFDF8" w14:textId="77777777" w:rsidR="00641A6E" w:rsidRDefault="00187F5E" w:rsidP="00187F5E">
      <w:pPr>
        <w:rPr>
          <w:rFonts w:ascii="Calibri" w:hAnsi="Calibri"/>
          <w:sz w:val="22"/>
          <w:szCs w:val="22"/>
        </w:rPr>
      </w:pPr>
      <w:r>
        <w:rPr>
          <w:rFonts w:ascii="Calibri" w:hAnsi="Calibri"/>
          <w:sz w:val="22"/>
          <w:szCs w:val="22"/>
        </w:rPr>
        <w:t>Sincerely,</w:t>
      </w:r>
    </w:p>
    <w:p w14:paraId="51D80429" w14:textId="77777777" w:rsidR="00187F5E" w:rsidRPr="00187F5E" w:rsidRDefault="00187F5E" w:rsidP="00187F5E">
      <w:pPr>
        <w:rPr>
          <w:rFonts w:ascii="Calibri" w:hAnsi="Calibri"/>
          <w:sz w:val="22"/>
          <w:szCs w:val="22"/>
        </w:rPr>
      </w:pPr>
      <w:r>
        <w:rPr>
          <w:rFonts w:ascii="Calibri" w:hAnsi="Calibri"/>
          <w:sz w:val="22"/>
          <w:szCs w:val="22"/>
        </w:rPr>
        <w:t>The Department of Early Education and Care</w:t>
      </w:r>
    </w:p>
    <w:p w14:paraId="67247667" w14:textId="77777777" w:rsidR="00710AA1" w:rsidRPr="00187F5E" w:rsidRDefault="00710AA1" w:rsidP="00AE3471">
      <w:pPr>
        <w:jc w:val="center"/>
        <w:rPr>
          <w:rFonts w:ascii="Calibri" w:hAnsi="Calibri"/>
          <w:sz w:val="22"/>
          <w:szCs w:val="22"/>
        </w:rPr>
      </w:pPr>
    </w:p>
    <w:sectPr w:rsidR="00710AA1" w:rsidRPr="00187F5E" w:rsidSect="00AE3471">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80245C" w14:textId="77777777" w:rsidR="003F7B68" w:rsidRDefault="003F7B68" w:rsidP="00AE3471">
      <w:r>
        <w:separator/>
      </w:r>
    </w:p>
  </w:endnote>
  <w:endnote w:type="continuationSeparator" w:id="0">
    <w:p w14:paraId="38EA7C42" w14:textId="77777777" w:rsidR="003F7B68" w:rsidRDefault="003F7B68" w:rsidP="00AE3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9647A" w14:textId="77777777" w:rsidR="00631421" w:rsidRDefault="006314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6DBBEB" w14:textId="28B25745" w:rsidR="00AE3471" w:rsidRPr="00E020AD" w:rsidRDefault="00AE3471" w:rsidP="00AE3471">
    <w:pPr>
      <w:pStyle w:val="Footer"/>
      <w:jc w:val="right"/>
      <w:rPr>
        <w:rFonts w:ascii="Calibri" w:hAnsi="Calibri"/>
        <w:sz w:val="20"/>
        <w:szCs w:val="20"/>
      </w:rPr>
    </w:pPr>
    <w:r>
      <w:ptab w:relativeTo="margin" w:alignment="center" w:leader="none"/>
    </w:r>
    <w:sdt>
      <w:sdtPr>
        <w:rPr>
          <w:rFonts w:ascii="Calibri" w:hAnsi="Calibri"/>
          <w:sz w:val="20"/>
          <w:szCs w:val="20"/>
        </w:rPr>
        <w:id w:val="565050477"/>
        <w:docPartObj>
          <w:docPartGallery w:val="Page Numbers (Top of Page)"/>
          <w:docPartUnique/>
        </w:docPartObj>
      </w:sdtPr>
      <w:sdtEndPr/>
      <w:sdtContent>
        <w:r w:rsidRPr="00E020AD">
          <w:rPr>
            <w:rFonts w:ascii="Calibri" w:hAnsi="Calibri"/>
            <w:sz w:val="20"/>
            <w:szCs w:val="20"/>
          </w:rPr>
          <w:t xml:space="preserve">Page </w:t>
        </w:r>
        <w:r w:rsidRPr="00E020AD">
          <w:rPr>
            <w:rFonts w:ascii="Calibri" w:hAnsi="Calibri"/>
            <w:sz w:val="20"/>
            <w:szCs w:val="20"/>
          </w:rPr>
          <w:fldChar w:fldCharType="begin"/>
        </w:r>
        <w:r w:rsidRPr="00E020AD">
          <w:rPr>
            <w:rFonts w:ascii="Calibri" w:hAnsi="Calibri"/>
            <w:sz w:val="20"/>
            <w:szCs w:val="20"/>
          </w:rPr>
          <w:instrText xml:space="preserve"> PAGE </w:instrText>
        </w:r>
        <w:r w:rsidRPr="00E020AD">
          <w:rPr>
            <w:rFonts w:ascii="Calibri" w:hAnsi="Calibri"/>
            <w:sz w:val="20"/>
            <w:szCs w:val="20"/>
          </w:rPr>
          <w:fldChar w:fldCharType="separate"/>
        </w:r>
        <w:r w:rsidR="00E020AD">
          <w:rPr>
            <w:rFonts w:ascii="Calibri" w:hAnsi="Calibri"/>
            <w:noProof/>
            <w:sz w:val="20"/>
            <w:szCs w:val="20"/>
          </w:rPr>
          <w:t>1</w:t>
        </w:r>
        <w:r w:rsidRPr="00E020AD">
          <w:rPr>
            <w:rFonts w:ascii="Calibri" w:hAnsi="Calibri"/>
            <w:sz w:val="20"/>
            <w:szCs w:val="20"/>
          </w:rPr>
          <w:fldChar w:fldCharType="end"/>
        </w:r>
        <w:r w:rsidRPr="00E020AD">
          <w:rPr>
            <w:rFonts w:ascii="Calibri" w:hAnsi="Calibri"/>
            <w:sz w:val="20"/>
            <w:szCs w:val="20"/>
          </w:rPr>
          <w:t xml:space="preserve"> of </w:t>
        </w:r>
        <w:r w:rsidRPr="00E020AD">
          <w:rPr>
            <w:rFonts w:ascii="Calibri" w:hAnsi="Calibri"/>
            <w:sz w:val="20"/>
            <w:szCs w:val="20"/>
          </w:rPr>
          <w:fldChar w:fldCharType="begin"/>
        </w:r>
        <w:r w:rsidRPr="00E020AD">
          <w:rPr>
            <w:rFonts w:ascii="Calibri" w:hAnsi="Calibri"/>
            <w:sz w:val="20"/>
            <w:szCs w:val="20"/>
          </w:rPr>
          <w:instrText xml:space="preserve"> NUMPAGES  </w:instrText>
        </w:r>
        <w:r w:rsidRPr="00E020AD">
          <w:rPr>
            <w:rFonts w:ascii="Calibri" w:hAnsi="Calibri"/>
            <w:sz w:val="20"/>
            <w:szCs w:val="20"/>
          </w:rPr>
          <w:fldChar w:fldCharType="separate"/>
        </w:r>
        <w:r w:rsidR="00E020AD">
          <w:rPr>
            <w:rFonts w:ascii="Calibri" w:hAnsi="Calibri"/>
            <w:noProof/>
            <w:sz w:val="20"/>
            <w:szCs w:val="20"/>
          </w:rPr>
          <w:t>1</w:t>
        </w:r>
        <w:r w:rsidRPr="00E020AD">
          <w:rPr>
            <w:rFonts w:ascii="Calibri" w:hAnsi="Calibri"/>
            <w:sz w:val="20"/>
            <w:szCs w:val="20"/>
          </w:rPr>
          <w:fldChar w:fldCharType="end"/>
        </w:r>
      </w:sdtContent>
    </w:sdt>
    <w:r w:rsidRPr="00E020AD">
      <w:rPr>
        <w:rFonts w:ascii="Calibri" w:hAnsi="Calibri"/>
        <w:sz w:val="20"/>
        <w:szCs w:val="20"/>
      </w:rPr>
      <w:ptab w:relativeTo="margin" w:alignment="right" w:leader="none"/>
    </w:r>
    <w:r w:rsidRPr="00E020AD">
      <w:rPr>
        <w:rFonts w:ascii="Calibri" w:hAnsi="Calibri"/>
        <w:b/>
        <w:i/>
        <w:sz w:val="20"/>
        <w:szCs w:val="20"/>
      </w:rPr>
      <w:t xml:space="preserve">Effective Date:  </w:t>
    </w:r>
    <w:r w:rsidR="003A494F" w:rsidRPr="00E020AD">
      <w:rPr>
        <w:rFonts w:ascii="Calibri" w:hAnsi="Calibri"/>
        <w:b/>
        <w:i/>
        <w:sz w:val="20"/>
        <w:szCs w:val="20"/>
      </w:rPr>
      <w:t>Ma</w:t>
    </w:r>
    <w:r w:rsidR="00631421">
      <w:rPr>
        <w:rFonts w:ascii="Calibri" w:hAnsi="Calibri"/>
        <w:b/>
        <w:i/>
        <w:sz w:val="20"/>
        <w:szCs w:val="20"/>
      </w:rPr>
      <w:t>y</w:t>
    </w:r>
    <w:r w:rsidR="003A494F" w:rsidRPr="00E020AD">
      <w:rPr>
        <w:rFonts w:ascii="Calibri" w:hAnsi="Calibri"/>
        <w:b/>
        <w:i/>
        <w:sz w:val="20"/>
        <w:szCs w:val="20"/>
      </w:rPr>
      <w:t xml:space="preserve"> 1, 20</w:t>
    </w:r>
    <w:r w:rsidR="00631421">
      <w:rPr>
        <w:rFonts w:ascii="Calibri" w:hAnsi="Calibri"/>
        <w:b/>
        <w:i/>
        <w:sz w:val="20"/>
        <w:szCs w:val="20"/>
      </w:rPr>
      <w:t>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921F45" w14:textId="77777777" w:rsidR="00631421" w:rsidRDefault="006314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453384" w14:textId="77777777" w:rsidR="003F7B68" w:rsidRDefault="003F7B68" w:rsidP="00AE3471">
      <w:r>
        <w:separator/>
      </w:r>
    </w:p>
  </w:footnote>
  <w:footnote w:type="continuationSeparator" w:id="0">
    <w:p w14:paraId="1EA06B2F" w14:textId="77777777" w:rsidR="003F7B68" w:rsidRDefault="003F7B68" w:rsidP="00AE3471">
      <w:r>
        <w:continuationSeparator/>
      </w:r>
    </w:p>
  </w:footnote>
  <w:footnote w:id="1">
    <w:p w14:paraId="3AC49756" w14:textId="77777777" w:rsidR="00FF210C" w:rsidRPr="00397A00" w:rsidRDefault="00FF210C" w:rsidP="00FF210C">
      <w:pPr>
        <w:pStyle w:val="FootnoteText"/>
        <w:rPr>
          <w:rFonts w:asciiTheme="minorHAnsi" w:hAnsiTheme="minorHAnsi"/>
        </w:rPr>
      </w:pPr>
      <w:r w:rsidRPr="00397A00">
        <w:rPr>
          <w:rStyle w:val="FootnoteReference"/>
          <w:rFonts w:asciiTheme="minorHAnsi" w:hAnsiTheme="minorHAnsi"/>
        </w:rPr>
        <w:footnoteRef/>
      </w:r>
      <w:r w:rsidRPr="00397A00">
        <w:rPr>
          <w:rFonts w:asciiTheme="minorHAnsi" w:hAnsiTheme="minorHAnsi"/>
        </w:rPr>
        <w:t xml:space="preserve"> </w:t>
      </w:r>
      <w:r w:rsidRPr="00397A00">
        <w:rPr>
          <w:rFonts w:asciiTheme="minorHAnsi" w:hAnsiTheme="minorHAnsi"/>
          <w:u w:val="single"/>
        </w:rPr>
        <w:t>See</w:t>
      </w:r>
      <w:r w:rsidRPr="00397A00">
        <w:rPr>
          <w:rFonts w:asciiTheme="minorHAnsi" w:hAnsiTheme="minorHAnsi"/>
        </w:rPr>
        <w:t xml:space="preserve"> 45 CFR 98.20 and 606 CMR 10.04.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8789D" w14:textId="77777777" w:rsidR="00631421" w:rsidRDefault="006314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599E3A" w14:textId="77777777" w:rsidR="00AE3471" w:rsidRDefault="00AE3471" w:rsidP="00AE3471">
    <w:pPr>
      <w:jc w:val="center"/>
      <w:rPr>
        <w:rFonts w:ascii="Calibri" w:hAnsi="Calibri"/>
        <w:b/>
      </w:rPr>
    </w:pPr>
    <w:r w:rsidRPr="001768B0">
      <w:rPr>
        <w:rFonts w:ascii="Calibri" w:hAnsi="Calibri"/>
        <w:b/>
      </w:rPr>
      <w:t>THE DEPARTMENT OF EARLY EDUCATION AND CARE</w:t>
    </w:r>
  </w:p>
  <w:p w14:paraId="5E17F0E8" w14:textId="77777777" w:rsidR="00AE3471" w:rsidRDefault="00AE3471" w:rsidP="00AE3471">
    <w:pPr>
      <w:autoSpaceDE w:val="0"/>
      <w:autoSpaceDN w:val="0"/>
      <w:adjustRightInd w:val="0"/>
      <w:jc w:val="center"/>
      <w:rPr>
        <w:rFonts w:ascii="Calibri" w:hAnsi="Calibri"/>
        <w:b/>
      </w:rPr>
    </w:pPr>
    <w:r>
      <w:rPr>
        <w:rFonts w:ascii="Calibri" w:hAnsi="Calibri"/>
        <w:b/>
      </w:rPr>
      <w:t>SUBSIDIZED CHILD CARE</w:t>
    </w:r>
  </w:p>
  <w:p w14:paraId="5781EC51" w14:textId="77777777" w:rsidR="00786C0D" w:rsidRPr="00187F5E" w:rsidRDefault="00187F5E" w:rsidP="00187F5E">
    <w:pPr>
      <w:autoSpaceDE w:val="0"/>
      <w:autoSpaceDN w:val="0"/>
      <w:adjustRightInd w:val="0"/>
      <w:jc w:val="center"/>
      <w:rPr>
        <w:b/>
      </w:rPr>
    </w:pPr>
    <w:r>
      <w:rPr>
        <w:rFonts w:ascii="Calibri" w:hAnsi="Calibri"/>
        <w:b/>
      </w:rPr>
      <w:t xml:space="preserve">VERIFICATION OF DISABILITY/SPECIAL NEED OF PARENT </w:t>
    </w:r>
    <w:r w:rsidR="001C7048">
      <w:rPr>
        <w:rFonts w:ascii="Calibri" w:hAnsi="Calibri"/>
        <w:b/>
      </w:rPr>
      <w:t xml:space="preserve">RENEWAL </w:t>
    </w:r>
    <w:r>
      <w:rPr>
        <w:rFonts w:ascii="Calibri" w:hAnsi="Calibri"/>
        <w:b/>
      </w:rPr>
      <w:t>COVER LETTER</w:t>
    </w:r>
    <w:r w:rsidR="001B4C9C">
      <w:rPr>
        <w:rFonts w:ascii="Calibri" w:hAnsi="Calibri"/>
        <w:b/>
      </w:rPr>
      <w:t xml:space="preserve"> </w:t>
    </w:r>
  </w:p>
  <w:p w14:paraId="2E53B8D1" w14:textId="77777777" w:rsidR="00AE3471" w:rsidRDefault="00AE34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74997" w14:textId="77777777" w:rsidR="00631421" w:rsidRDefault="006314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EA0956"/>
    <w:multiLevelType w:val="hybridMultilevel"/>
    <w:tmpl w:val="C1BCB9D4"/>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CDA559D"/>
    <w:multiLevelType w:val="hybridMultilevel"/>
    <w:tmpl w:val="A84C06EE"/>
    <w:lvl w:ilvl="0" w:tplc="0AE2E9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DB7F36"/>
    <w:multiLevelType w:val="hybridMultilevel"/>
    <w:tmpl w:val="84681E44"/>
    <w:lvl w:ilvl="0" w:tplc="9C52710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B43D22"/>
    <w:multiLevelType w:val="hybridMultilevel"/>
    <w:tmpl w:val="8590826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E772941"/>
    <w:multiLevelType w:val="multilevel"/>
    <w:tmpl w:val="BB7E7C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4921E6C"/>
    <w:multiLevelType w:val="multilevel"/>
    <w:tmpl w:val="75444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7A24842"/>
    <w:multiLevelType w:val="multilevel"/>
    <w:tmpl w:val="A7F88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5"/>
  </w:num>
  <w:num w:numId="3">
    <w:abstractNumId w:val="4"/>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587"/>
    <w:rsid w:val="000059C7"/>
    <w:rsid w:val="0002607A"/>
    <w:rsid w:val="00042C4D"/>
    <w:rsid w:val="00061F4C"/>
    <w:rsid w:val="000739F1"/>
    <w:rsid w:val="00074209"/>
    <w:rsid w:val="000801E0"/>
    <w:rsid w:val="000951C8"/>
    <w:rsid w:val="000C7535"/>
    <w:rsid w:val="000D6AC2"/>
    <w:rsid w:val="000F14E4"/>
    <w:rsid w:val="000F2794"/>
    <w:rsid w:val="0010560F"/>
    <w:rsid w:val="001503E9"/>
    <w:rsid w:val="00187F5E"/>
    <w:rsid w:val="00196DB3"/>
    <w:rsid w:val="001B4C9C"/>
    <w:rsid w:val="001C7048"/>
    <w:rsid w:val="002101F3"/>
    <w:rsid w:val="002126A7"/>
    <w:rsid w:val="00225FD9"/>
    <w:rsid w:val="002330D5"/>
    <w:rsid w:val="00250596"/>
    <w:rsid w:val="00256881"/>
    <w:rsid w:val="00257CA7"/>
    <w:rsid w:val="002902F1"/>
    <w:rsid w:val="0029693D"/>
    <w:rsid w:val="002A5422"/>
    <w:rsid w:val="002A7F8D"/>
    <w:rsid w:val="002B2D50"/>
    <w:rsid w:val="002B65CE"/>
    <w:rsid w:val="00324585"/>
    <w:rsid w:val="00352F93"/>
    <w:rsid w:val="003652BD"/>
    <w:rsid w:val="003671BF"/>
    <w:rsid w:val="003979C5"/>
    <w:rsid w:val="00397A00"/>
    <w:rsid w:val="003A494F"/>
    <w:rsid w:val="003A655A"/>
    <w:rsid w:val="003F7B68"/>
    <w:rsid w:val="00401212"/>
    <w:rsid w:val="00422A61"/>
    <w:rsid w:val="004611FB"/>
    <w:rsid w:val="004622AB"/>
    <w:rsid w:val="00506573"/>
    <w:rsid w:val="00506D5E"/>
    <w:rsid w:val="00507AC9"/>
    <w:rsid w:val="00514307"/>
    <w:rsid w:val="00522A05"/>
    <w:rsid w:val="005609FD"/>
    <w:rsid w:val="005D352A"/>
    <w:rsid w:val="00614A44"/>
    <w:rsid w:val="006226DE"/>
    <w:rsid w:val="00631421"/>
    <w:rsid w:val="00641A6E"/>
    <w:rsid w:val="00644654"/>
    <w:rsid w:val="00694657"/>
    <w:rsid w:val="006A4F3B"/>
    <w:rsid w:val="006A50C7"/>
    <w:rsid w:val="006A580A"/>
    <w:rsid w:val="006C57E2"/>
    <w:rsid w:val="006E5FAE"/>
    <w:rsid w:val="00702995"/>
    <w:rsid w:val="00710AA1"/>
    <w:rsid w:val="0071350B"/>
    <w:rsid w:val="00726212"/>
    <w:rsid w:val="007416D0"/>
    <w:rsid w:val="00786C0D"/>
    <w:rsid w:val="0079440E"/>
    <w:rsid w:val="007A4E7D"/>
    <w:rsid w:val="007D2587"/>
    <w:rsid w:val="007D5F6C"/>
    <w:rsid w:val="007E201E"/>
    <w:rsid w:val="007F370D"/>
    <w:rsid w:val="00804609"/>
    <w:rsid w:val="008103C6"/>
    <w:rsid w:val="00845DDF"/>
    <w:rsid w:val="00855F9F"/>
    <w:rsid w:val="00862804"/>
    <w:rsid w:val="00876D27"/>
    <w:rsid w:val="00881389"/>
    <w:rsid w:val="00883F3E"/>
    <w:rsid w:val="008A7681"/>
    <w:rsid w:val="008D08BD"/>
    <w:rsid w:val="008D1E10"/>
    <w:rsid w:val="008D3F3F"/>
    <w:rsid w:val="008E1A9A"/>
    <w:rsid w:val="008E1E08"/>
    <w:rsid w:val="008F02D3"/>
    <w:rsid w:val="009041E4"/>
    <w:rsid w:val="0091171C"/>
    <w:rsid w:val="00924593"/>
    <w:rsid w:val="00987F56"/>
    <w:rsid w:val="009A3FA6"/>
    <w:rsid w:val="009C30DD"/>
    <w:rsid w:val="009C78D3"/>
    <w:rsid w:val="009D0BDD"/>
    <w:rsid w:val="009F0930"/>
    <w:rsid w:val="00A01E7F"/>
    <w:rsid w:val="00A0522B"/>
    <w:rsid w:val="00A3753E"/>
    <w:rsid w:val="00A66A7F"/>
    <w:rsid w:val="00A72D42"/>
    <w:rsid w:val="00A872F5"/>
    <w:rsid w:val="00A973CB"/>
    <w:rsid w:val="00AC2A3B"/>
    <w:rsid w:val="00AE3471"/>
    <w:rsid w:val="00B2635C"/>
    <w:rsid w:val="00B27B78"/>
    <w:rsid w:val="00B70C59"/>
    <w:rsid w:val="00B81907"/>
    <w:rsid w:val="00B82350"/>
    <w:rsid w:val="00B86EFD"/>
    <w:rsid w:val="00BB0413"/>
    <w:rsid w:val="00BE3224"/>
    <w:rsid w:val="00C341A9"/>
    <w:rsid w:val="00C45C10"/>
    <w:rsid w:val="00C47CBB"/>
    <w:rsid w:val="00C65C10"/>
    <w:rsid w:val="00C66A46"/>
    <w:rsid w:val="00C72BC8"/>
    <w:rsid w:val="00CD39D2"/>
    <w:rsid w:val="00CE49CB"/>
    <w:rsid w:val="00CE5B8B"/>
    <w:rsid w:val="00D03346"/>
    <w:rsid w:val="00D0663C"/>
    <w:rsid w:val="00D20087"/>
    <w:rsid w:val="00D23D23"/>
    <w:rsid w:val="00D26299"/>
    <w:rsid w:val="00D35987"/>
    <w:rsid w:val="00DC1519"/>
    <w:rsid w:val="00DD1EC3"/>
    <w:rsid w:val="00DF1DA2"/>
    <w:rsid w:val="00E020AD"/>
    <w:rsid w:val="00E81E14"/>
    <w:rsid w:val="00E92C68"/>
    <w:rsid w:val="00E96704"/>
    <w:rsid w:val="00EA184F"/>
    <w:rsid w:val="00EB3EFD"/>
    <w:rsid w:val="00EC1BF0"/>
    <w:rsid w:val="00EE124F"/>
    <w:rsid w:val="00EE2671"/>
    <w:rsid w:val="00EF615F"/>
    <w:rsid w:val="00F400C1"/>
    <w:rsid w:val="00F56233"/>
    <w:rsid w:val="00F56A06"/>
    <w:rsid w:val="00F94E51"/>
    <w:rsid w:val="00F95006"/>
    <w:rsid w:val="00FC3B0E"/>
    <w:rsid w:val="00FF2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8084458"/>
  <w15:docId w15:val="{577D1E8D-B96E-475E-9AE4-F0289EC86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171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92C68"/>
    <w:rPr>
      <w:rFonts w:ascii="Tahoma" w:hAnsi="Tahoma" w:cs="Tahoma"/>
      <w:sz w:val="16"/>
      <w:szCs w:val="16"/>
    </w:rPr>
  </w:style>
  <w:style w:type="character" w:styleId="Hyperlink">
    <w:name w:val="Hyperlink"/>
    <w:basedOn w:val="DefaultParagraphFont"/>
    <w:uiPriority w:val="99"/>
    <w:unhideWhenUsed/>
    <w:rsid w:val="00876D27"/>
    <w:rPr>
      <w:color w:val="0000FF"/>
      <w:u w:val="single"/>
    </w:rPr>
  </w:style>
  <w:style w:type="character" w:styleId="FollowedHyperlink">
    <w:name w:val="FollowedHyperlink"/>
    <w:basedOn w:val="DefaultParagraphFont"/>
    <w:rsid w:val="00C341A9"/>
    <w:rPr>
      <w:color w:val="800080"/>
      <w:u w:val="single"/>
    </w:rPr>
  </w:style>
  <w:style w:type="paragraph" w:styleId="BodyText">
    <w:name w:val="Body Text"/>
    <w:basedOn w:val="Normal"/>
    <w:link w:val="BodyTextChar"/>
    <w:rsid w:val="008E1E08"/>
    <w:pPr>
      <w:overflowPunct w:val="0"/>
      <w:autoSpaceDE w:val="0"/>
      <w:autoSpaceDN w:val="0"/>
      <w:adjustRightInd w:val="0"/>
      <w:textAlignment w:val="baseline"/>
    </w:pPr>
    <w:rPr>
      <w:sz w:val="22"/>
      <w:szCs w:val="20"/>
    </w:rPr>
  </w:style>
  <w:style w:type="character" w:customStyle="1" w:styleId="BodyTextChar">
    <w:name w:val="Body Text Char"/>
    <w:basedOn w:val="DefaultParagraphFont"/>
    <w:link w:val="BodyText"/>
    <w:rsid w:val="008E1E08"/>
    <w:rPr>
      <w:sz w:val="22"/>
    </w:rPr>
  </w:style>
  <w:style w:type="paragraph" w:styleId="BodyTextIndent">
    <w:name w:val="Body Text Indent"/>
    <w:basedOn w:val="Normal"/>
    <w:link w:val="BodyTextIndentChar"/>
    <w:rsid w:val="00225FD9"/>
    <w:pPr>
      <w:overflowPunct w:val="0"/>
      <w:autoSpaceDE w:val="0"/>
      <w:autoSpaceDN w:val="0"/>
      <w:adjustRightInd w:val="0"/>
      <w:spacing w:after="120"/>
      <w:ind w:left="360"/>
      <w:textAlignment w:val="baseline"/>
    </w:pPr>
    <w:rPr>
      <w:noProof/>
      <w:sz w:val="20"/>
      <w:szCs w:val="20"/>
    </w:rPr>
  </w:style>
  <w:style w:type="character" w:customStyle="1" w:styleId="BodyTextIndentChar">
    <w:name w:val="Body Text Indent Char"/>
    <w:basedOn w:val="DefaultParagraphFont"/>
    <w:link w:val="BodyTextIndent"/>
    <w:rsid w:val="00225FD9"/>
    <w:rPr>
      <w:noProof/>
    </w:rPr>
  </w:style>
  <w:style w:type="character" w:styleId="CommentReference">
    <w:name w:val="annotation reference"/>
    <w:basedOn w:val="DefaultParagraphFont"/>
    <w:rsid w:val="00A72D42"/>
    <w:rPr>
      <w:sz w:val="16"/>
      <w:szCs w:val="16"/>
    </w:rPr>
  </w:style>
  <w:style w:type="paragraph" w:styleId="CommentText">
    <w:name w:val="annotation text"/>
    <w:basedOn w:val="Normal"/>
    <w:link w:val="CommentTextChar"/>
    <w:rsid w:val="00A72D42"/>
    <w:rPr>
      <w:sz w:val="20"/>
      <w:szCs w:val="20"/>
    </w:rPr>
  </w:style>
  <w:style w:type="character" w:customStyle="1" w:styleId="CommentTextChar">
    <w:name w:val="Comment Text Char"/>
    <w:basedOn w:val="DefaultParagraphFont"/>
    <w:link w:val="CommentText"/>
    <w:rsid w:val="00A72D42"/>
  </w:style>
  <w:style w:type="paragraph" w:styleId="CommentSubject">
    <w:name w:val="annotation subject"/>
    <w:basedOn w:val="CommentText"/>
    <w:next w:val="CommentText"/>
    <w:link w:val="CommentSubjectChar"/>
    <w:rsid w:val="00A72D42"/>
    <w:rPr>
      <w:b/>
      <w:bCs/>
    </w:rPr>
  </w:style>
  <w:style w:type="character" w:customStyle="1" w:styleId="CommentSubjectChar">
    <w:name w:val="Comment Subject Char"/>
    <w:basedOn w:val="CommentTextChar"/>
    <w:link w:val="CommentSubject"/>
    <w:rsid w:val="00A72D42"/>
    <w:rPr>
      <w:b/>
      <w:bCs/>
    </w:rPr>
  </w:style>
  <w:style w:type="paragraph" w:styleId="Revision">
    <w:name w:val="Revision"/>
    <w:hidden/>
    <w:uiPriority w:val="99"/>
    <w:semiHidden/>
    <w:rsid w:val="006226DE"/>
    <w:rPr>
      <w:sz w:val="24"/>
      <w:szCs w:val="24"/>
    </w:rPr>
  </w:style>
  <w:style w:type="paragraph" w:styleId="Header">
    <w:name w:val="header"/>
    <w:basedOn w:val="Normal"/>
    <w:link w:val="HeaderChar"/>
    <w:unhideWhenUsed/>
    <w:rsid w:val="00AE3471"/>
    <w:pPr>
      <w:tabs>
        <w:tab w:val="center" w:pos="4680"/>
        <w:tab w:val="right" w:pos="9360"/>
      </w:tabs>
    </w:pPr>
  </w:style>
  <w:style w:type="character" w:customStyle="1" w:styleId="HeaderChar">
    <w:name w:val="Header Char"/>
    <w:basedOn w:val="DefaultParagraphFont"/>
    <w:link w:val="Header"/>
    <w:rsid w:val="00AE3471"/>
    <w:rPr>
      <w:sz w:val="24"/>
      <w:szCs w:val="24"/>
    </w:rPr>
  </w:style>
  <w:style w:type="paragraph" w:styleId="Footer">
    <w:name w:val="footer"/>
    <w:basedOn w:val="Normal"/>
    <w:link w:val="FooterChar"/>
    <w:uiPriority w:val="99"/>
    <w:unhideWhenUsed/>
    <w:rsid w:val="00AE3471"/>
    <w:pPr>
      <w:tabs>
        <w:tab w:val="center" w:pos="4680"/>
        <w:tab w:val="right" w:pos="9360"/>
      </w:tabs>
    </w:pPr>
  </w:style>
  <w:style w:type="character" w:customStyle="1" w:styleId="FooterChar">
    <w:name w:val="Footer Char"/>
    <w:basedOn w:val="DefaultParagraphFont"/>
    <w:link w:val="Footer"/>
    <w:uiPriority w:val="99"/>
    <w:rsid w:val="00AE3471"/>
    <w:rPr>
      <w:sz w:val="24"/>
      <w:szCs w:val="24"/>
    </w:rPr>
  </w:style>
  <w:style w:type="paragraph" w:styleId="FootnoteText">
    <w:name w:val="footnote text"/>
    <w:basedOn w:val="Normal"/>
    <w:link w:val="FootnoteTextChar"/>
    <w:rsid w:val="00FF210C"/>
    <w:rPr>
      <w:sz w:val="20"/>
      <w:szCs w:val="20"/>
    </w:rPr>
  </w:style>
  <w:style w:type="character" w:customStyle="1" w:styleId="FootnoteTextChar">
    <w:name w:val="Footnote Text Char"/>
    <w:basedOn w:val="DefaultParagraphFont"/>
    <w:link w:val="FootnoteText"/>
    <w:rsid w:val="00FF210C"/>
  </w:style>
  <w:style w:type="character" w:styleId="FootnoteReference">
    <w:name w:val="footnote reference"/>
    <w:basedOn w:val="DefaultParagraphFont"/>
    <w:rsid w:val="00FF21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1426209">
      <w:bodyDiv w:val="1"/>
      <w:marLeft w:val="0"/>
      <w:marRight w:val="0"/>
      <w:marTop w:val="0"/>
      <w:marBottom w:val="0"/>
      <w:divBdr>
        <w:top w:val="none" w:sz="0" w:space="0" w:color="auto"/>
        <w:left w:val="none" w:sz="0" w:space="0" w:color="auto"/>
        <w:bottom w:val="none" w:sz="0" w:space="0" w:color="auto"/>
        <w:right w:val="none" w:sz="0" w:space="0" w:color="auto"/>
      </w:divBdr>
    </w:div>
    <w:div w:id="978538802">
      <w:bodyDiv w:val="1"/>
      <w:marLeft w:val="0"/>
      <w:marRight w:val="0"/>
      <w:marTop w:val="0"/>
      <w:marBottom w:val="0"/>
      <w:divBdr>
        <w:top w:val="none" w:sz="0" w:space="0" w:color="auto"/>
        <w:left w:val="none" w:sz="0" w:space="0" w:color="auto"/>
        <w:bottom w:val="none" w:sz="0" w:space="0" w:color="auto"/>
        <w:right w:val="none" w:sz="0" w:space="0" w:color="auto"/>
      </w:divBdr>
    </w:div>
    <w:div w:id="1744913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BFB2B-7D1D-4418-8752-B879B274E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368</Words>
  <Characters>2046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home</Company>
  <LinksUpToDate>false</LinksUpToDate>
  <CharactersWithSpaces>2410</CharactersWithSpaces>
  <SharedDoc>false</SharedDoc>
  <HLinks>
    <vt:vector size="6" baseType="variant">
      <vt:variant>
        <vt:i4>1179683</vt:i4>
      </vt:variant>
      <vt:variant>
        <vt:i4>0</vt:i4>
      </vt:variant>
      <vt:variant>
        <vt:i4>0</vt:i4>
      </vt:variant>
      <vt:variant>
        <vt:i4>5</vt:i4>
      </vt:variant>
      <vt:variant>
        <vt:lpwstr>mailto:BulletinQuestions@massmail.state.ma.us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Sanji Alwis</dc:creator>
  <cp:lastModifiedBy>Fernandez, Jackeline  (EEC)</cp:lastModifiedBy>
  <cp:revision>6</cp:revision>
  <cp:lastPrinted>2015-12-11T20:21:00Z</cp:lastPrinted>
  <dcterms:created xsi:type="dcterms:W3CDTF">2021-04-12T17:14:00Z</dcterms:created>
  <dcterms:modified xsi:type="dcterms:W3CDTF">2021-04-13T12:05:00Z</dcterms:modified>
</cp:coreProperties>
</file>