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9341" w14:textId="77777777" w:rsidR="002C651E" w:rsidRPr="001C509D" w:rsidRDefault="00980458" w:rsidP="002C651E">
      <w:pPr>
        <w:pStyle w:val="NormalWeb"/>
        <w:spacing w:before="0" w:beforeAutospacing="0" w:after="0" w:afterAutospacing="0" w:line="324" w:lineRule="atLeast"/>
        <w:rPr>
          <w:rStyle w:val="s2"/>
          <w:rFonts w:asciiTheme="minorHAnsi" w:hAnsiTheme="minorHAnsi" w:cstheme="minorHAnsi"/>
          <w:sz w:val="24"/>
          <w:szCs w:val="24"/>
          <w:lang w:val="es-419"/>
        </w:rPr>
      </w:pPr>
      <w:r w:rsidRPr="001C509D">
        <w:rPr>
          <w:rStyle w:val="s2"/>
          <w:rFonts w:eastAsia="Calibri"/>
          <w:sz w:val="24"/>
          <w:szCs w:val="24"/>
          <w:lang w:val="es-419"/>
        </w:rPr>
        <w:t>FECHA</w:t>
      </w:r>
    </w:p>
    <w:p w14:paraId="158308A5" w14:textId="77777777" w:rsidR="002C651E" w:rsidRPr="001C509D" w:rsidRDefault="002C651E" w:rsidP="002C651E">
      <w:pPr>
        <w:pStyle w:val="NormalWeb"/>
        <w:spacing w:before="0" w:beforeAutospacing="0" w:after="0" w:afterAutospacing="0" w:line="324" w:lineRule="atLeast"/>
        <w:rPr>
          <w:rStyle w:val="s2"/>
          <w:rFonts w:asciiTheme="minorHAnsi" w:hAnsiTheme="minorHAnsi" w:cstheme="minorHAnsi"/>
          <w:sz w:val="24"/>
          <w:szCs w:val="24"/>
          <w:lang w:val="es-419"/>
        </w:rPr>
      </w:pPr>
    </w:p>
    <w:p w14:paraId="5EEF6839" w14:textId="38A35E92" w:rsidR="002C651E" w:rsidRPr="001C509D" w:rsidRDefault="00980458" w:rsidP="002C651E">
      <w:pPr>
        <w:pStyle w:val="NormalWeb"/>
        <w:spacing w:before="0" w:beforeAutospacing="0" w:after="0" w:afterAutospacing="0" w:line="324" w:lineRule="atLeast"/>
        <w:rPr>
          <w:rStyle w:val="s2"/>
          <w:rFonts w:asciiTheme="minorHAnsi" w:hAnsiTheme="minorHAnsi" w:cstheme="minorHAnsi"/>
          <w:sz w:val="24"/>
          <w:szCs w:val="24"/>
          <w:lang w:val="es-419"/>
        </w:rPr>
      </w:pPr>
      <w:r w:rsidRPr="001C509D">
        <w:rPr>
          <w:rStyle w:val="s2"/>
          <w:rFonts w:eastAsia="Calibri"/>
          <w:sz w:val="24"/>
          <w:szCs w:val="24"/>
          <w:lang w:val="es-419"/>
        </w:rPr>
        <w:t>Estimado/a</w:t>
      </w:r>
      <w:r w:rsidR="00D975D6" w:rsidRPr="001C509D">
        <w:rPr>
          <w:rStyle w:val="s2"/>
          <w:rFonts w:eastAsia="Calibri"/>
          <w:sz w:val="24"/>
          <w:szCs w:val="24"/>
          <w:lang w:val="es-419"/>
        </w:rPr>
        <w:t xml:space="preserve"> </w:t>
      </w:r>
      <w:r w:rsidR="008D1F8F" w:rsidRPr="001C509D">
        <w:rPr>
          <w:rStyle w:val="s2"/>
          <w:rFonts w:eastAsia="Calibri"/>
          <w:sz w:val="24"/>
          <w:szCs w:val="24"/>
          <w:lang w:val="es-419"/>
        </w:rPr>
        <w:t xml:space="preserve"> </w:t>
      </w:r>
      <w:r w:rsidRPr="001C509D">
        <w:rPr>
          <w:rStyle w:val="s2"/>
          <w:rFonts w:eastAsia="Calibri"/>
          <w:sz w:val="24"/>
          <w:szCs w:val="24"/>
          <w:lang w:val="es-419"/>
        </w:rPr>
        <w:t>paciente:</w:t>
      </w:r>
    </w:p>
    <w:p w14:paraId="217E3B16" w14:textId="6E6FDD47" w:rsidR="002C651E" w:rsidRPr="001C509D" w:rsidRDefault="00980458" w:rsidP="002C651E">
      <w:pPr>
        <w:rPr>
          <w:rFonts w:cstheme="minorHAnsi"/>
          <w:sz w:val="24"/>
          <w:szCs w:val="24"/>
          <w:lang w:val="es-419"/>
        </w:rPr>
      </w:pPr>
      <w:r w:rsidRPr="001C509D">
        <w:rPr>
          <w:rFonts w:ascii="Calibri" w:eastAsia="Calibri" w:hAnsi="Calibri" w:cs="Calibri"/>
          <w:sz w:val="24"/>
          <w:szCs w:val="24"/>
          <w:lang w:val="es-419"/>
        </w:rPr>
        <w:t xml:space="preserve">Le escribimos para informarle que el Cancer Care Center, centro satélite del Norwood Hospital en Foxboro y sus servicios asociados en Norwood y Foxboro </w:t>
      </w:r>
      <w:r w:rsidR="00200703" w:rsidRPr="001C509D">
        <w:rPr>
          <w:rFonts w:ascii="Calibri" w:eastAsia="Calibri" w:hAnsi="Calibri" w:cs="Calibri"/>
          <w:sz w:val="24"/>
          <w:szCs w:val="24"/>
          <w:lang w:val="es-419"/>
        </w:rPr>
        <w:t>cerrarán</w:t>
      </w:r>
      <w:r w:rsidRPr="001C509D">
        <w:rPr>
          <w:rFonts w:ascii="Calibri" w:eastAsia="Calibri" w:hAnsi="Calibri" w:cs="Calibri"/>
          <w:sz w:val="24"/>
          <w:szCs w:val="24"/>
          <w:lang w:val="es-419"/>
        </w:rPr>
        <w:t xml:space="preserve"> el 25 de octubre. Queremos asegurarnos de que usted, como paciente del doctor Andris Zauls, sepa que el último día que este médico atenderá en su consultorio actual será el viernes 25 de octubre al mediodía. Sabemos que posiblemente el doctor Zauls ya habló con usted sobre estos cambios.</w:t>
      </w:r>
    </w:p>
    <w:p w14:paraId="02AD6F72" w14:textId="48B4E748" w:rsidR="00F00A57" w:rsidRPr="001C509D" w:rsidRDefault="00980458" w:rsidP="002C651E">
      <w:pPr>
        <w:rPr>
          <w:rFonts w:cstheme="minorHAnsi"/>
          <w:sz w:val="24"/>
          <w:szCs w:val="24"/>
          <w:lang w:val="es-419"/>
        </w:rPr>
      </w:pPr>
      <w:r w:rsidRPr="001C509D">
        <w:rPr>
          <w:rFonts w:ascii="Calibri" w:eastAsia="Calibri" w:hAnsi="Calibri" w:cs="Calibri"/>
          <w:sz w:val="24"/>
          <w:szCs w:val="24"/>
          <w:lang w:val="es-419"/>
        </w:rPr>
        <w:t>La continuidad de su atención es nuestra mayor prioridad, por consiguiente, el doctor Andris Zauls continuará atendiéndolo/a en su nuevo consultorio en el Good Samaritan Medical Center, en Brockton. Si tiene preguntas, por favor</w:t>
      </w:r>
      <w:r w:rsidR="00631B19" w:rsidRPr="001C509D">
        <w:rPr>
          <w:rFonts w:ascii="Calibri" w:eastAsia="Calibri" w:hAnsi="Calibri" w:cs="Calibri"/>
          <w:sz w:val="24"/>
          <w:szCs w:val="24"/>
          <w:lang w:val="es-419"/>
        </w:rPr>
        <w:t>,</w:t>
      </w:r>
      <w:r w:rsidRPr="001C509D">
        <w:rPr>
          <w:rFonts w:ascii="Calibri" w:eastAsia="Calibri" w:hAnsi="Calibri" w:cs="Calibri"/>
          <w:sz w:val="24"/>
          <w:szCs w:val="24"/>
          <w:lang w:val="es-419"/>
        </w:rPr>
        <w:t xml:space="preserve"> comuníquese con:</w:t>
      </w:r>
    </w:p>
    <w:p w14:paraId="52992195" w14:textId="77777777" w:rsidR="00AB49DD" w:rsidRPr="001C509D" w:rsidRDefault="00980458" w:rsidP="00AB49DD">
      <w:pPr>
        <w:pStyle w:val="ListParagraph"/>
        <w:numPr>
          <w:ilvl w:val="0"/>
          <w:numId w:val="2"/>
        </w:numPr>
        <w:rPr>
          <w:rFonts w:cstheme="minorHAnsi"/>
          <w:sz w:val="24"/>
          <w:szCs w:val="24"/>
          <w:lang w:val="es-419"/>
        </w:rPr>
      </w:pPr>
      <w:r w:rsidRPr="001C509D">
        <w:rPr>
          <w:rFonts w:ascii="Calibri" w:eastAsia="Calibri" w:hAnsi="Calibri" w:cs="Calibri"/>
          <w:sz w:val="24"/>
          <w:szCs w:val="24"/>
          <w:lang w:val="es-419"/>
        </w:rPr>
        <w:t>Hasta el 31 de octubre: Amanda Gugliotta, en el Norwood Cancer Center, 508-698-3288</w:t>
      </w:r>
    </w:p>
    <w:p w14:paraId="57AA41AC" w14:textId="77777777" w:rsidR="00F00086" w:rsidRPr="001C509D" w:rsidRDefault="00980458" w:rsidP="00AB49DD">
      <w:pPr>
        <w:pStyle w:val="ListParagraph"/>
        <w:numPr>
          <w:ilvl w:val="0"/>
          <w:numId w:val="2"/>
        </w:numPr>
        <w:rPr>
          <w:rFonts w:cstheme="minorHAnsi"/>
          <w:sz w:val="24"/>
          <w:szCs w:val="24"/>
          <w:lang w:val="es-419"/>
        </w:rPr>
      </w:pPr>
      <w:r w:rsidRPr="001C509D">
        <w:rPr>
          <w:rFonts w:ascii="Calibri" w:eastAsia="Calibri" w:hAnsi="Calibri" w:cs="Calibri"/>
          <w:sz w:val="24"/>
          <w:szCs w:val="24"/>
          <w:lang w:val="es-419"/>
        </w:rPr>
        <w:t>Del 1 de noviembre en adelante: Carol McCusker o Steven James, en el Good Samaritan Medical Center, 508-427-2900</w:t>
      </w:r>
    </w:p>
    <w:p w14:paraId="39A64D95" w14:textId="5488EF9E" w:rsidR="00221FD7" w:rsidRPr="001C509D" w:rsidRDefault="00980458" w:rsidP="002C651E">
      <w:pPr>
        <w:rPr>
          <w:rFonts w:cstheme="minorHAnsi"/>
          <w:sz w:val="24"/>
          <w:szCs w:val="24"/>
          <w:lang w:val="es-419"/>
        </w:rPr>
      </w:pPr>
      <w:r w:rsidRPr="001C509D">
        <w:rPr>
          <w:rFonts w:ascii="Calibri" w:eastAsia="Calibri" w:hAnsi="Calibri" w:cs="Calibri"/>
          <w:sz w:val="24"/>
          <w:szCs w:val="24"/>
          <w:lang w:val="es-419"/>
        </w:rPr>
        <w:t>Si desea encontrar otro médico, usted puede consultar a la Junta Examinadora de Medicina de</w:t>
      </w:r>
      <w:r w:rsidR="008D1F8F" w:rsidRPr="001C509D">
        <w:rPr>
          <w:rFonts w:ascii="Calibri" w:eastAsia="Calibri" w:hAnsi="Calibri" w:cs="Calibri"/>
          <w:sz w:val="24"/>
          <w:szCs w:val="24"/>
          <w:lang w:val="es-419"/>
        </w:rPr>
        <w:t xml:space="preserve">  </w:t>
      </w:r>
      <w:r w:rsidRPr="001C509D">
        <w:rPr>
          <w:rFonts w:ascii="Calibri" w:eastAsia="Calibri" w:hAnsi="Calibri" w:cs="Calibri"/>
          <w:sz w:val="24"/>
          <w:szCs w:val="24"/>
          <w:lang w:val="es-419"/>
        </w:rPr>
        <w:t>Massachusetts como recurso.</w:t>
      </w:r>
    </w:p>
    <w:p w14:paraId="3BFB2EC3" w14:textId="77777777" w:rsidR="00221FD7" w:rsidRPr="001C509D" w:rsidRDefault="00980458" w:rsidP="00221FD7">
      <w:pPr>
        <w:pStyle w:val="ListParagraph"/>
        <w:numPr>
          <w:ilvl w:val="0"/>
          <w:numId w:val="1"/>
        </w:numPr>
        <w:rPr>
          <w:rFonts w:cstheme="minorHAnsi"/>
          <w:sz w:val="24"/>
          <w:szCs w:val="24"/>
          <w:lang w:val="es-419"/>
        </w:rPr>
      </w:pPr>
      <w:r w:rsidRPr="001C509D">
        <w:rPr>
          <w:rFonts w:ascii="Calibri" w:eastAsia="Calibri" w:hAnsi="Calibri" w:cs="Calibri"/>
          <w:sz w:val="24"/>
          <w:szCs w:val="24"/>
          <w:lang w:val="es-419"/>
        </w:rPr>
        <w:t>El número de teléfono es el 781-876-8200</w:t>
      </w:r>
    </w:p>
    <w:p w14:paraId="2E3DBC51" w14:textId="245D5FEF" w:rsidR="00221FD7" w:rsidRPr="001C509D" w:rsidRDefault="00980458" w:rsidP="00221FD7">
      <w:pPr>
        <w:pStyle w:val="ListParagraph"/>
        <w:numPr>
          <w:ilvl w:val="0"/>
          <w:numId w:val="1"/>
        </w:numPr>
        <w:rPr>
          <w:rFonts w:ascii="Calibri" w:eastAsia="Calibri" w:hAnsi="Calibri" w:cs="Calibri"/>
          <w:sz w:val="24"/>
          <w:szCs w:val="24"/>
          <w:lang w:val="es-419"/>
        </w:rPr>
      </w:pPr>
      <w:r w:rsidRPr="001C509D">
        <w:rPr>
          <w:rFonts w:ascii="Calibri" w:eastAsia="Calibri" w:hAnsi="Calibri" w:cs="Calibri"/>
          <w:sz w:val="24"/>
          <w:szCs w:val="24"/>
          <w:lang w:val="es-419"/>
        </w:rPr>
        <w:t xml:space="preserve">La dirección del sitio web es: </w:t>
      </w:r>
      <w:hyperlink r:id="rId7" w:history="1">
        <w:r w:rsidRPr="001C509D">
          <w:rPr>
            <w:rFonts w:ascii="Calibri" w:eastAsia="Calibri" w:hAnsi="Calibri" w:cs="Calibri"/>
            <w:sz w:val="24"/>
            <w:szCs w:val="24"/>
            <w:u w:val="single"/>
            <w:lang w:val="es-419"/>
          </w:rPr>
          <w:t>BORIM Find My Doctor (mass.gov)</w:t>
        </w:r>
      </w:hyperlink>
      <w:r w:rsidRPr="001C509D">
        <w:rPr>
          <w:rFonts w:ascii="Calibri" w:eastAsia="Calibri" w:hAnsi="Calibri" w:cs="Calibri"/>
          <w:sz w:val="24"/>
          <w:szCs w:val="24"/>
          <w:lang w:val="es-419"/>
        </w:rPr>
        <w:t xml:space="preserve"> o (</w:t>
      </w:r>
      <w:hyperlink r:id="rId8" w:history="1">
        <w:r w:rsidRPr="001C509D">
          <w:rPr>
            <w:rFonts w:ascii="Calibri" w:eastAsia="Calibri" w:hAnsi="Calibri" w:cs="Calibri"/>
            <w:sz w:val="24"/>
            <w:szCs w:val="24"/>
            <w:u w:val="single"/>
            <w:lang w:val="es-419"/>
          </w:rPr>
          <w:t>https://findmydoctor.mass.gov</w:t>
        </w:r>
      </w:hyperlink>
      <w:r w:rsidRPr="001C509D">
        <w:rPr>
          <w:rFonts w:ascii="Calibri" w:eastAsia="Calibri" w:hAnsi="Calibri" w:cs="Calibri"/>
          <w:sz w:val="24"/>
          <w:szCs w:val="24"/>
          <w:lang w:val="es-419"/>
        </w:rPr>
        <w:t>).</w:t>
      </w:r>
    </w:p>
    <w:p w14:paraId="116E423A" w14:textId="77777777" w:rsidR="002C651E" w:rsidRPr="001C509D" w:rsidRDefault="00980458" w:rsidP="002C651E">
      <w:pPr>
        <w:rPr>
          <w:rFonts w:cstheme="minorHAnsi"/>
          <w:sz w:val="24"/>
          <w:szCs w:val="24"/>
          <w:lang w:val="es-419"/>
        </w:rPr>
      </w:pPr>
      <w:r w:rsidRPr="001C509D">
        <w:rPr>
          <w:rFonts w:ascii="Calibri" w:eastAsia="Calibri" w:hAnsi="Calibri" w:cs="Calibri"/>
          <w:sz w:val="24"/>
          <w:szCs w:val="24"/>
          <w:lang w:val="es-419"/>
        </w:rPr>
        <w:t>Así mismo, usted puede recurrir a su plan de seguro de salud para identificar un proveedor de atención especializada nuevo, en caso de necesitarlo. Por favor, vea la lista adjunta de los otros lugares donde puede buscar atención médica.</w:t>
      </w:r>
    </w:p>
    <w:p w14:paraId="4DEF5388" w14:textId="77777777" w:rsidR="002C651E" w:rsidRPr="001C509D" w:rsidRDefault="00980458" w:rsidP="002C651E">
      <w:pPr>
        <w:pStyle w:val="NormalWeb"/>
        <w:spacing w:before="0" w:beforeAutospacing="0" w:after="0" w:afterAutospacing="0" w:line="324" w:lineRule="atLeast"/>
        <w:rPr>
          <w:rStyle w:val="s3"/>
          <w:rFonts w:eastAsia="Calibri"/>
          <w:sz w:val="24"/>
          <w:szCs w:val="24"/>
          <w:lang w:val="es-419"/>
        </w:rPr>
      </w:pPr>
      <w:r w:rsidRPr="001C509D">
        <w:rPr>
          <w:rStyle w:val="s3"/>
          <w:rFonts w:eastAsia="Calibri"/>
          <w:sz w:val="24"/>
          <w:szCs w:val="24"/>
          <w:lang w:val="es-419"/>
        </w:rPr>
        <w:t xml:space="preserve">El acceso a la información de su salud continuará estando a su disposición a través del portal StewardCONNECT en </w:t>
      </w:r>
      <w:hyperlink r:id="rId9" w:history="1">
        <w:r w:rsidRPr="001C509D">
          <w:rPr>
            <w:rStyle w:val="s3"/>
            <w:rFonts w:eastAsia="Calibri"/>
            <w:sz w:val="24"/>
            <w:szCs w:val="24"/>
            <w:u w:val="single"/>
            <w:lang w:val="es-419"/>
          </w:rPr>
          <w:t>www.stewardconnect.org</w:t>
        </w:r>
      </w:hyperlink>
      <w:r w:rsidRPr="001C509D">
        <w:rPr>
          <w:rStyle w:val="s3"/>
          <w:rFonts w:eastAsia="Calibri"/>
          <w:sz w:val="24"/>
          <w:szCs w:val="24"/>
          <w:lang w:val="es-419"/>
        </w:rPr>
        <w:t>. Le recomendamos imprimir una copia de su historia clínica para su comodidad.</w:t>
      </w:r>
    </w:p>
    <w:p w14:paraId="7164658A" w14:textId="77777777" w:rsidR="003F7520" w:rsidRPr="001C509D" w:rsidRDefault="003F7520" w:rsidP="003F7520">
      <w:pPr>
        <w:pStyle w:val="NormalWeb"/>
        <w:spacing w:before="0" w:beforeAutospacing="0" w:after="0" w:afterAutospacing="0" w:line="324" w:lineRule="atLeast"/>
        <w:rPr>
          <w:rFonts w:asciiTheme="minorHAnsi" w:hAnsiTheme="minorHAnsi" w:cstheme="minorHAnsi"/>
          <w:sz w:val="24"/>
          <w:szCs w:val="24"/>
          <w:lang w:val="es-419"/>
        </w:rPr>
      </w:pPr>
    </w:p>
    <w:p w14:paraId="339856DF" w14:textId="77777777" w:rsidR="00256773" w:rsidRPr="001C509D" w:rsidRDefault="00980458" w:rsidP="00256773">
      <w:pPr>
        <w:pStyle w:val="NormalWeb"/>
        <w:spacing w:before="0" w:beforeAutospacing="0" w:after="0" w:afterAutospacing="0" w:line="324" w:lineRule="atLeast"/>
        <w:rPr>
          <w:rFonts w:eastAsia="Calibri"/>
          <w:sz w:val="24"/>
          <w:szCs w:val="24"/>
          <w:lang w:val="es-419"/>
        </w:rPr>
      </w:pPr>
      <w:r w:rsidRPr="001C509D">
        <w:rPr>
          <w:rFonts w:eastAsia="Calibri"/>
          <w:sz w:val="24"/>
          <w:szCs w:val="24"/>
          <w:lang w:val="es-419"/>
        </w:rPr>
        <w:t>Su historia clínica se encuentra a resguardo y disponible, y el Steward Medical Group retendrá sus registros originales. Si necesita una copia de su historia clínica, por favor, ingrese en</w:t>
      </w:r>
      <w:r w:rsidRPr="001C509D">
        <w:rPr>
          <w:rFonts w:eastAsia="Calibri"/>
          <w:b/>
          <w:bCs/>
          <w:sz w:val="24"/>
          <w:szCs w:val="24"/>
          <w:u w:val="single"/>
          <w:lang w:val="es-419"/>
        </w:rPr>
        <w:t xml:space="preserve"> </w:t>
      </w:r>
      <w:hyperlink r:id="rId10" w:history="1">
        <w:r w:rsidRPr="001C509D">
          <w:rPr>
            <w:rFonts w:eastAsia="Calibri"/>
            <w:sz w:val="24"/>
            <w:szCs w:val="24"/>
            <w:u w:val="single"/>
            <w:lang w:val="es-419"/>
          </w:rPr>
          <w:t>www.norwood-hospital.org/patient-visitor-information/medicalrecords</w:t>
        </w:r>
      </w:hyperlink>
      <w:r w:rsidRPr="001C509D">
        <w:rPr>
          <w:rFonts w:eastAsia="Calibri"/>
          <w:sz w:val="24"/>
          <w:szCs w:val="24"/>
          <w:lang w:val="es-419"/>
        </w:rPr>
        <w:t>.</w:t>
      </w:r>
    </w:p>
    <w:p w14:paraId="764966AD" w14:textId="77777777" w:rsidR="00256773" w:rsidRPr="001C509D" w:rsidRDefault="00256773" w:rsidP="00256773">
      <w:pPr>
        <w:pStyle w:val="NormalWeb"/>
        <w:spacing w:before="0" w:beforeAutospacing="0" w:after="0" w:afterAutospacing="0" w:line="324" w:lineRule="atLeast"/>
        <w:rPr>
          <w:rFonts w:asciiTheme="minorHAnsi" w:hAnsiTheme="minorHAnsi" w:cstheme="minorHAnsi"/>
          <w:b/>
          <w:bCs/>
          <w:sz w:val="24"/>
          <w:szCs w:val="24"/>
          <w:u w:val="single"/>
          <w:lang w:val="es-419"/>
        </w:rPr>
      </w:pPr>
    </w:p>
    <w:p w14:paraId="78F4E77E" w14:textId="77777777" w:rsidR="00256773" w:rsidRPr="001C509D" w:rsidRDefault="00980458" w:rsidP="00256773">
      <w:pPr>
        <w:spacing w:line="276" w:lineRule="auto"/>
        <w:rPr>
          <w:rFonts w:cstheme="minorHAnsi"/>
          <w:sz w:val="24"/>
          <w:szCs w:val="24"/>
          <w:lang w:val="es-419"/>
        </w:rPr>
      </w:pPr>
      <w:r w:rsidRPr="001C509D">
        <w:rPr>
          <w:rFonts w:ascii="Calibri" w:eastAsia="Calibri" w:hAnsi="Calibri" w:cs="Calibri"/>
          <w:sz w:val="24"/>
          <w:szCs w:val="24"/>
          <w:lang w:val="es-419"/>
        </w:rPr>
        <w:t>LOS CONSULTORIOS DE ATENCIÓN PRIMARIA EN NORWOOD Y FOXBORO PERMANECEN ABIERTOS.</w:t>
      </w:r>
    </w:p>
    <w:p w14:paraId="6661B54C" w14:textId="77777777" w:rsidR="00256773" w:rsidRPr="001C509D" w:rsidRDefault="00980458" w:rsidP="00256773">
      <w:pPr>
        <w:pStyle w:val="NormalWeb"/>
        <w:spacing w:before="0" w:beforeAutospacing="0" w:after="0" w:afterAutospacing="0" w:line="324" w:lineRule="atLeast"/>
        <w:rPr>
          <w:rStyle w:val="s3"/>
          <w:rFonts w:asciiTheme="minorHAnsi" w:hAnsiTheme="minorHAnsi" w:cstheme="minorHAnsi"/>
          <w:sz w:val="24"/>
          <w:szCs w:val="24"/>
          <w:lang w:val="es-419"/>
        </w:rPr>
      </w:pPr>
      <w:r w:rsidRPr="001C509D">
        <w:rPr>
          <w:rStyle w:val="s3"/>
          <w:rFonts w:eastAsia="Calibri"/>
          <w:sz w:val="24"/>
          <w:szCs w:val="24"/>
          <w:lang w:val="es-419"/>
        </w:rPr>
        <w:t>Si tiene preguntas, por favor, llame a la línea de asistencia al paciente de lunes a viernes, de 07:00 a. m. a 07:00 p. m., al 617-789-2228.</w:t>
      </w:r>
    </w:p>
    <w:p w14:paraId="4D750D6F" w14:textId="77777777" w:rsidR="003F7520" w:rsidRPr="001C509D" w:rsidRDefault="003F7520" w:rsidP="003F7520">
      <w:pPr>
        <w:pStyle w:val="NormalWeb"/>
        <w:spacing w:before="0" w:beforeAutospacing="0" w:after="0" w:afterAutospacing="0" w:line="324" w:lineRule="atLeast"/>
        <w:rPr>
          <w:rFonts w:asciiTheme="minorHAnsi" w:hAnsiTheme="minorHAnsi" w:cstheme="minorHAnsi"/>
          <w:sz w:val="24"/>
          <w:szCs w:val="24"/>
          <w:lang w:val="es-419"/>
        </w:rPr>
      </w:pPr>
    </w:p>
    <w:p w14:paraId="1E913996" w14:textId="77777777" w:rsidR="002C651E" w:rsidRPr="001C509D" w:rsidRDefault="002C651E" w:rsidP="002C651E">
      <w:pPr>
        <w:pStyle w:val="NormalWeb"/>
        <w:spacing w:before="0" w:beforeAutospacing="0" w:after="0" w:afterAutospacing="0" w:line="324" w:lineRule="atLeast"/>
        <w:rPr>
          <w:rFonts w:asciiTheme="minorHAnsi" w:hAnsiTheme="minorHAnsi" w:cstheme="minorHAnsi"/>
          <w:b/>
          <w:bCs/>
          <w:sz w:val="24"/>
          <w:szCs w:val="24"/>
          <w:u w:val="single"/>
          <w:lang w:val="es-419"/>
        </w:rPr>
      </w:pPr>
    </w:p>
    <w:p w14:paraId="445AF64D" w14:textId="66DF285D" w:rsidR="002C651E" w:rsidRPr="001C509D" w:rsidRDefault="00980458" w:rsidP="002C651E">
      <w:pPr>
        <w:pStyle w:val="NormalWeb"/>
        <w:spacing w:before="0" w:beforeAutospacing="0" w:after="0" w:afterAutospacing="0" w:line="324" w:lineRule="atLeast"/>
        <w:rPr>
          <w:rStyle w:val="s3"/>
          <w:rFonts w:asciiTheme="minorHAnsi" w:hAnsiTheme="minorHAnsi" w:cstheme="minorHAnsi"/>
          <w:sz w:val="24"/>
          <w:szCs w:val="24"/>
          <w:lang w:val="es-419"/>
        </w:rPr>
      </w:pPr>
      <w:r w:rsidRPr="001C509D">
        <w:rPr>
          <w:rStyle w:val="s3"/>
          <w:rFonts w:eastAsia="Calibri"/>
          <w:sz w:val="24"/>
          <w:szCs w:val="24"/>
          <w:lang w:val="es-419"/>
        </w:rPr>
        <w:lastRenderedPageBreak/>
        <w:t>Si tiene</w:t>
      </w:r>
      <w:r w:rsidR="008D1F8F" w:rsidRPr="001C509D">
        <w:rPr>
          <w:rStyle w:val="s3"/>
          <w:rFonts w:eastAsia="Calibri"/>
          <w:sz w:val="24"/>
          <w:szCs w:val="24"/>
          <w:lang w:val="es-419"/>
        </w:rPr>
        <w:t xml:space="preserve"> </w:t>
      </w:r>
      <w:r w:rsidRPr="001C509D">
        <w:rPr>
          <w:rStyle w:val="s3"/>
          <w:rFonts w:eastAsia="Calibri"/>
          <w:sz w:val="24"/>
          <w:szCs w:val="24"/>
          <w:lang w:val="es-419"/>
        </w:rPr>
        <w:t>una emergencia médica,</w:t>
      </w:r>
      <w:r w:rsidR="008D1F8F" w:rsidRPr="001C509D">
        <w:rPr>
          <w:rStyle w:val="s3"/>
          <w:rFonts w:eastAsia="Calibri"/>
          <w:sz w:val="24"/>
          <w:szCs w:val="24"/>
          <w:lang w:val="es-419"/>
        </w:rPr>
        <w:t xml:space="preserve"> </w:t>
      </w:r>
      <w:r w:rsidRPr="001C509D">
        <w:rPr>
          <w:rStyle w:val="s3"/>
          <w:rFonts w:eastAsia="Calibri"/>
          <w:sz w:val="24"/>
          <w:szCs w:val="24"/>
          <w:lang w:val="es-419"/>
        </w:rPr>
        <w:t>por favor, llame al 911. Después de que el</w:t>
      </w:r>
      <w:r w:rsidR="008D1F8F" w:rsidRPr="001C509D">
        <w:rPr>
          <w:rStyle w:val="s3"/>
          <w:rFonts w:eastAsia="Calibri"/>
          <w:sz w:val="24"/>
          <w:szCs w:val="24"/>
          <w:lang w:val="es-419"/>
        </w:rPr>
        <w:t xml:space="preserve"> </w:t>
      </w:r>
      <w:r w:rsidRPr="001C509D">
        <w:rPr>
          <w:rStyle w:val="s3"/>
          <w:rFonts w:eastAsia="Calibri"/>
          <w:sz w:val="24"/>
          <w:szCs w:val="24"/>
          <w:lang w:val="es-419"/>
        </w:rPr>
        <w:t>Norwood Hospital</w:t>
      </w:r>
      <w:r w:rsidR="008D1F8F" w:rsidRPr="001C509D">
        <w:rPr>
          <w:rStyle w:val="s3"/>
          <w:rFonts w:eastAsia="Calibri"/>
          <w:sz w:val="24"/>
          <w:szCs w:val="24"/>
          <w:lang w:val="es-419"/>
        </w:rPr>
        <w:t xml:space="preserve"> </w:t>
      </w:r>
      <w:r w:rsidRPr="001C509D">
        <w:rPr>
          <w:rStyle w:val="s3"/>
          <w:rFonts w:eastAsia="Calibri"/>
          <w:sz w:val="24"/>
          <w:szCs w:val="24"/>
          <w:lang w:val="es-419"/>
        </w:rPr>
        <w:t>cierre,</w:t>
      </w:r>
      <w:r w:rsidR="008D1F8F" w:rsidRPr="001C509D">
        <w:rPr>
          <w:rStyle w:val="s3"/>
          <w:rFonts w:eastAsia="Calibri"/>
          <w:sz w:val="24"/>
          <w:szCs w:val="24"/>
          <w:lang w:val="es-419"/>
        </w:rPr>
        <w:t xml:space="preserve"> </w:t>
      </w:r>
      <w:r w:rsidRPr="001C509D">
        <w:rPr>
          <w:rStyle w:val="s3"/>
          <w:rFonts w:eastAsia="Calibri"/>
          <w:sz w:val="24"/>
          <w:szCs w:val="24"/>
          <w:lang w:val="es-419"/>
        </w:rPr>
        <w:t>los servicios de despacho de emergencias lo/a derivarán al hospital más cercano a su domicilio.</w:t>
      </w:r>
    </w:p>
    <w:p w14:paraId="70A7B466" w14:textId="77777777" w:rsidR="002C651E" w:rsidRPr="001C509D" w:rsidRDefault="002C651E" w:rsidP="002C651E">
      <w:pPr>
        <w:pStyle w:val="NormalWeb"/>
        <w:spacing w:before="0" w:beforeAutospacing="0" w:after="0" w:afterAutospacing="0" w:line="324" w:lineRule="atLeast"/>
        <w:rPr>
          <w:rFonts w:asciiTheme="minorHAnsi" w:hAnsiTheme="minorHAnsi" w:cstheme="minorHAnsi"/>
          <w:sz w:val="24"/>
          <w:szCs w:val="24"/>
          <w:lang w:val="es-419"/>
        </w:rPr>
      </w:pPr>
    </w:p>
    <w:p w14:paraId="6CC09162" w14:textId="77777777" w:rsidR="002C651E" w:rsidRPr="001C509D" w:rsidRDefault="002C651E" w:rsidP="002C651E">
      <w:pPr>
        <w:pStyle w:val="NormalWeb"/>
        <w:spacing w:before="0" w:beforeAutospacing="0" w:after="0" w:afterAutospacing="0" w:line="324" w:lineRule="atLeast"/>
        <w:rPr>
          <w:rFonts w:asciiTheme="minorHAnsi" w:hAnsiTheme="minorHAnsi" w:cstheme="minorHAnsi"/>
          <w:sz w:val="24"/>
          <w:szCs w:val="24"/>
          <w:lang w:val="es-419"/>
        </w:rPr>
      </w:pPr>
    </w:p>
    <w:p w14:paraId="32963ED5" w14:textId="77777777" w:rsidR="002C651E" w:rsidRPr="001C509D" w:rsidRDefault="00980458" w:rsidP="002C651E">
      <w:pPr>
        <w:pStyle w:val="NormalWeb"/>
        <w:spacing w:before="0" w:beforeAutospacing="0" w:after="0" w:afterAutospacing="0" w:line="324" w:lineRule="atLeast"/>
        <w:rPr>
          <w:rFonts w:asciiTheme="minorHAnsi" w:hAnsiTheme="minorHAnsi" w:cstheme="minorHAnsi"/>
          <w:sz w:val="24"/>
          <w:szCs w:val="24"/>
          <w:lang w:val="es-419"/>
        </w:rPr>
      </w:pPr>
      <w:r w:rsidRPr="001C509D">
        <w:rPr>
          <w:rStyle w:val="s3"/>
          <w:rFonts w:eastAsia="Calibri"/>
          <w:sz w:val="24"/>
          <w:szCs w:val="24"/>
          <w:lang w:val="es-419"/>
        </w:rPr>
        <w:t>Gracias por ser paciente de Steward Health Care. Le deseamos buena salud.</w:t>
      </w:r>
    </w:p>
    <w:p w14:paraId="48F55050" w14:textId="77777777" w:rsidR="002C651E" w:rsidRPr="001C509D" w:rsidRDefault="002C651E" w:rsidP="002C651E">
      <w:pPr>
        <w:pStyle w:val="NormalWeb"/>
        <w:spacing w:before="0" w:beforeAutospacing="0" w:after="0" w:afterAutospacing="0" w:line="324" w:lineRule="atLeast"/>
        <w:rPr>
          <w:rFonts w:asciiTheme="minorHAnsi" w:hAnsiTheme="minorHAnsi" w:cstheme="minorHAnsi"/>
          <w:sz w:val="24"/>
          <w:szCs w:val="24"/>
          <w:lang w:val="es-419"/>
        </w:rPr>
      </w:pPr>
    </w:p>
    <w:p w14:paraId="0616EC3A" w14:textId="77777777" w:rsidR="002C651E" w:rsidRPr="001C509D" w:rsidRDefault="002C651E" w:rsidP="002C651E">
      <w:pPr>
        <w:pStyle w:val="NoSpacing"/>
        <w:rPr>
          <w:rStyle w:val="s3"/>
          <w:rFonts w:cstheme="minorHAnsi"/>
          <w:sz w:val="24"/>
          <w:szCs w:val="24"/>
          <w:lang w:val="es-419"/>
        </w:rPr>
      </w:pPr>
    </w:p>
    <w:p w14:paraId="38711469" w14:textId="77777777" w:rsidR="002C651E" w:rsidRPr="001C509D" w:rsidRDefault="00980458" w:rsidP="00885066">
      <w:pPr>
        <w:pStyle w:val="NoSpacing"/>
        <w:tabs>
          <w:tab w:val="left" w:pos="5310"/>
        </w:tabs>
        <w:rPr>
          <w:rFonts w:cstheme="minorHAnsi"/>
          <w:sz w:val="24"/>
          <w:szCs w:val="24"/>
          <w:lang w:val="es-419"/>
        </w:rPr>
      </w:pPr>
      <w:r w:rsidRPr="001C509D">
        <w:rPr>
          <w:rFonts w:ascii="Calibri" w:eastAsia="Calibri" w:hAnsi="Calibri" w:cs="Calibri"/>
          <w:sz w:val="24"/>
          <w:szCs w:val="24"/>
          <w:lang w:val="es-419"/>
        </w:rPr>
        <w:t>Joseph M. Weinstein, MD, FACP, FACC</w:t>
      </w:r>
      <w:r w:rsidRPr="001C509D">
        <w:rPr>
          <w:rFonts w:ascii="Calibri" w:eastAsia="Calibri" w:hAnsi="Calibri" w:cs="Calibri"/>
          <w:sz w:val="24"/>
          <w:szCs w:val="24"/>
          <w:lang w:val="es-419"/>
        </w:rPr>
        <w:tab/>
        <w:t>Kim Bassett, RN, MBA</w:t>
      </w:r>
    </w:p>
    <w:p w14:paraId="6528C17B" w14:textId="77777777" w:rsidR="002C651E" w:rsidRPr="001C509D" w:rsidRDefault="00980458" w:rsidP="00885066">
      <w:pPr>
        <w:pStyle w:val="NoSpacing"/>
        <w:tabs>
          <w:tab w:val="left" w:pos="5310"/>
        </w:tabs>
        <w:rPr>
          <w:rFonts w:cstheme="minorHAnsi"/>
          <w:sz w:val="24"/>
          <w:szCs w:val="24"/>
          <w:lang w:val="es-419"/>
        </w:rPr>
      </w:pPr>
      <w:r w:rsidRPr="001C509D">
        <w:rPr>
          <w:rFonts w:ascii="Calibri" w:eastAsia="Calibri" w:hAnsi="Calibri" w:cs="Calibri"/>
          <w:sz w:val="24"/>
          <w:szCs w:val="24"/>
          <w:lang w:val="es-419"/>
        </w:rPr>
        <w:t>Presidente</w:t>
      </w:r>
      <w:r w:rsidRPr="001C509D">
        <w:rPr>
          <w:rFonts w:ascii="Calibri" w:eastAsia="Calibri" w:hAnsi="Calibri" w:cs="Calibri"/>
          <w:sz w:val="24"/>
          <w:szCs w:val="24"/>
          <w:lang w:val="es-419"/>
        </w:rPr>
        <w:tab/>
        <w:t>Jefa de Operaciones</w:t>
      </w:r>
    </w:p>
    <w:p w14:paraId="67937482" w14:textId="77777777" w:rsidR="007E18DE" w:rsidRPr="001C509D" w:rsidRDefault="00980458" w:rsidP="00885066">
      <w:pPr>
        <w:pStyle w:val="NoSpacing"/>
        <w:tabs>
          <w:tab w:val="left" w:pos="5310"/>
        </w:tabs>
        <w:rPr>
          <w:rFonts w:cstheme="minorHAnsi"/>
          <w:lang w:val="es-419"/>
        </w:rPr>
      </w:pPr>
      <w:r w:rsidRPr="001C509D">
        <w:rPr>
          <w:rFonts w:ascii="Calibri" w:eastAsia="Calibri" w:hAnsi="Calibri" w:cs="Calibri"/>
          <w:sz w:val="24"/>
          <w:szCs w:val="24"/>
          <w:lang w:val="es-419"/>
        </w:rPr>
        <w:t>Stewardship Health Medical Group</w:t>
      </w:r>
      <w:r w:rsidRPr="001C509D">
        <w:rPr>
          <w:rFonts w:ascii="Calibri" w:eastAsia="Calibri" w:hAnsi="Calibri" w:cs="Calibri"/>
          <w:sz w:val="24"/>
          <w:szCs w:val="24"/>
          <w:lang w:val="es-419"/>
        </w:rPr>
        <w:tab/>
        <w:t>Steward Medical Group</w:t>
      </w:r>
    </w:p>
    <w:sectPr w:rsidR="007E18DE" w:rsidRPr="001C509D" w:rsidSect="002C651E">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8F139" w14:textId="77777777" w:rsidR="00A263A9" w:rsidRDefault="00A263A9" w:rsidP="00A263A9">
      <w:pPr>
        <w:spacing w:after="0" w:line="240" w:lineRule="auto"/>
      </w:pPr>
      <w:r>
        <w:separator/>
      </w:r>
    </w:p>
  </w:endnote>
  <w:endnote w:type="continuationSeparator" w:id="0">
    <w:p w14:paraId="7D903543" w14:textId="77777777" w:rsidR="00A263A9" w:rsidRDefault="00A263A9" w:rsidP="00A2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FEB37" w14:textId="77777777" w:rsidR="00A263A9" w:rsidRDefault="00A263A9" w:rsidP="00A263A9">
      <w:pPr>
        <w:spacing w:after="0" w:line="240" w:lineRule="auto"/>
      </w:pPr>
      <w:r>
        <w:separator/>
      </w:r>
    </w:p>
  </w:footnote>
  <w:footnote w:type="continuationSeparator" w:id="0">
    <w:p w14:paraId="2EEB5CE6" w14:textId="77777777" w:rsidR="00A263A9" w:rsidRDefault="00A263A9" w:rsidP="00A2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A2C" w14:textId="77777777" w:rsidR="002C651E" w:rsidRDefault="00B81B84">
    <w:pPr>
      <w:pStyle w:val="Header"/>
    </w:pPr>
    <w:r>
      <w:rPr>
        <w:noProof/>
      </w:rPr>
      <w:pict w14:anchorId="5A01A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726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3D775" w14:textId="67208A92" w:rsidR="00885066" w:rsidRDefault="001C509D" w:rsidP="00885066">
    <w:pPr>
      <w:pStyle w:val="NormalWeb"/>
      <w:spacing w:before="0" w:beforeAutospacing="0" w:after="0" w:afterAutospacing="0" w:line="324" w:lineRule="atLeast"/>
    </w:pPr>
    <w:r w:rsidRPr="00256773">
      <w:rPr>
        <w:rStyle w:val="s2"/>
        <w:rFonts w:asciiTheme="minorHAnsi" w:hAnsiTheme="minorHAnsi" w:cstheme="minorHAnsi"/>
        <w:color w:val="FF0000"/>
        <w:sz w:val="24"/>
        <w:szCs w:val="24"/>
      </w:rPr>
      <w:t>DRAFT 1 RADIOLOGY PATIENTS</w:t>
    </w:r>
    <w:r>
      <w:rPr>
        <w:rStyle w:val="s2"/>
        <w:rFonts w:asciiTheme="minorHAnsi" w:hAnsiTheme="minorHAnsi" w:cstheme="minorHAnsi"/>
        <w:color w:val="FF0000"/>
        <w:sz w:val="24"/>
        <w:szCs w:val="24"/>
      </w:rPr>
      <w:t xml:space="preserve"> - Spanish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3FF06" w14:textId="77777777" w:rsidR="002C651E" w:rsidRDefault="00B81B84">
    <w:pPr>
      <w:pStyle w:val="Header"/>
    </w:pPr>
    <w:r>
      <w:rPr>
        <w:noProof/>
      </w:rPr>
      <w:pict w14:anchorId="0C0D6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72640"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0674B"/>
    <w:multiLevelType w:val="hybridMultilevel"/>
    <w:tmpl w:val="D9E0E6FA"/>
    <w:lvl w:ilvl="0" w:tplc="A1387F54">
      <w:start w:val="1"/>
      <w:numFmt w:val="bullet"/>
      <w:lvlText w:val=""/>
      <w:lvlJc w:val="left"/>
      <w:pPr>
        <w:ind w:left="720" w:hanging="360"/>
      </w:pPr>
      <w:rPr>
        <w:rFonts w:ascii="Symbol" w:hAnsi="Symbol" w:hint="default"/>
      </w:rPr>
    </w:lvl>
    <w:lvl w:ilvl="1" w:tplc="267E24AE" w:tentative="1">
      <w:start w:val="1"/>
      <w:numFmt w:val="bullet"/>
      <w:lvlText w:val="o"/>
      <w:lvlJc w:val="left"/>
      <w:pPr>
        <w:ind w:left="1440" w:hanging="360"/>
      </w:pPr>
      <w:rPr>
        <w:rFonts w:ascii="Courier New" w:hAnsi="Courier New" w:cs="Courier New" w:hint="default"/>
      </w:rPr>
    </w:lvl>
    <w:lvl w:ilvl="2" w:tplc="7E9829F2" w:tentative="1">
      <w:start w:val="1"/>
      <w:numFmt w:val="bullet"/>
      <w:lvlText w:val=""/>
      <w:lvlJc w:val="left"/>
      <w:pPr>
        <w:ind w:left="2160" w:hanging="360"/>
      </w:pPr>
      <w:rPr>
        <w:rFonts w:ascii="Wingdings" w:hAnsi="Wingdings" w:hint="default"/>
      </w:rPr>
    </w:lvl>
    <w:lvl w:ilvl="3" w:tplc="A71085A2" w:tentative="1">
      <w:start w:val="1"/>
      <w:numFmt w:val="bullet"/>
      <w:lvlText w:val=""/>
      <w:lvlJc w:val="left"/>
      <w:pPr>
        <w:ind w:left="2880" w:hanging="360"/>
      </w:pPr>
      <w:rPr>
        <w:rFonts w:ascii="Symbol" w:hAnsi="Symbol" w:hint="default"/>
      </w:rPr>
    </w:lvl>
    <w:lvl w:ilvl="4" w:tplc="29DE8678" w:tentative="1">
      <w:start w:val="1"/>
      <w:numFmt w:val="bullet"/>
      <w:lvlText w:val="o"/>
      <w:lvlJc w:val="left"/>
      <w:pPr>
        <w:ind w:left="3600" w:hanging="360"/>
      </w:pPr>
      <w:rPr>
        <w:rFonts w:ascii="Courier New" w:hAnsi="Courier New" w:cs="Courier New" w:hint="default"/>
      </w:rPr>
    </w:lvl>
    <w:lvl w:ilvl="5" w:tplc="420ACBF0" w:tentative="1">
      <w:start w:val="1"/>
      <w:numFmt w:val="bullet"/>
      <w:lvlText w:val=""/>
      <w:lvlJc w:val="left"/>
      <w:pPr>
        <w:ind w:left="4320" w:hanging="360"/>
      </w:pPr>
      <w:rPr>
        <w:rFonts w:ascii="Wingdings" w:hAnsi="Wingdings" w:hint="default"/>
      </w:rPr>
    </w:lvl>
    <w:lvl w:ilvl="6" w:tplc="74681300" w:tentative="1">
      <w:start w:val="1"/>
      <w:numFmt w:val="bullet"/>
      <w:lvlText w:val=""/>
      <w:lvlJc w:val="left"/>
      <w:pPr>
        <w:ind w:left="5040" w:hanging="360"/>
      </w:pPr>
      <w:rPr>
        <w:rFonts w:ascii="Symbol" w:hAnsi="Symbol" w:hint="default"/>
      </w:rPr>
    </w:lvl>
    <w:lvl w:ilvl="7" w:tplc="2B06DDDA" w:tentative="1">
      <w:start w:val="1"/>
      <w:numFmt w:val="bullet"/>
      <w:lvlText w:val="o"/>
      <w:lvlJc w:val="left"/>
      <w:pPr>
        <w:ind w:left="5760" w:hanging="360"/>
      </w:pPr>
      <w:rPr>
        <w:rFonts w:ascii="Courier New" w:hAnsi="Courier New" w:cs="Courier New" w:hint="default"/>
      </w:rPr>
    </w:lvl>
    <w:lvl w:ilvl="8" w:tplc="892608F4" w:tentative="1">
      <w:start w:val="1"/>
      <w:numFmt w:val="bullet"/>
      <w:lvlText w:val=""/>
      <w:lvlJc w:val="left"/>
      <w:pPr>
        <w:ind w:left="6480" w:hanging="360"/>
      </w:pPr>
      <w:rPr>
        <w:rFonts w:ascii="Wingdings" w:hAnsi="Wingdings" w:hint="default"/>
      </w:rPr>
    </w:lvl>
  </w:abstractNum>
  <w:abstractNum w:abstractNumId="1" w15:restartNumberingAfterBreak="0">
    <w:nsid w:val="7EB00C79"/>
    <w:multiLevelType w:val="hybridMultilevel"/>
    <w:tmpl w:val="42EE2EE2"/>
    <w:lvl w:ilvl="0" w:tplc="6D362B32">
      <w:start w:val="1"/>
      <w:numFmt w:val="bullet"/>
      <w:lvlText w:val=""/>
      <w:lvlJc w:val="left"/>
      <w:pPr>
        <w:ind w:left="720" w:hanging="360"/>
      </w:pPr>
      <w:rPr>
        <w:rFonts w:ascii="Symbol" w:hAnsi="Symbol" w:hint="default"/>
      </w:rPr>
    </w:lvl>
    <w:lvl w:ilvl="1" w:tplc="A30A3718" w:tentative="1">
      <w:start w:val="1"/>
      <w:numFmt w:val="bullet"/>
      <w:lvlText w:val="o"/>
      <w:lvlJc w:val="left"/>
      <w:pPr>
        <w:ind w:left="1440" w:hanging="360"/>
      </w:pPr>
      <w:rPr>
        <w:rFonts w:ascii="Courier New" w:hAnsi="Courier New" w:cs="Courier New" w:hint="default"/>
      </w:rPr>
    </w:lvl>
    <w:lvl w:ilvl="2" w:tplc="10EEC2F4" w:tentative="1">
      <w:start w:val="1"/>
      <w:numFmt w:val="bullet"/>
      <w:lvlText w:val=""/>
      <w:lvlJc w:val="left"/>
      <w:pPr>
        <w:ind w:left="2160" w:hanging="360"/>
      </w:pPr>
      <w:rPr>
        <w:rFonts w:ascii="Wingdings" w:hAnsi="Wingdings" w:hint="default"/>
      </w:rPr>
    </w:lvl>
    <w:lvl w:ilvl="3" w:tplc="926CAB5A" w:tentative="1">
      <w:start w:val="1"/>
      <w:numFmt w:val="bullet"/>
      <w:lvlText w:val=""/>
      <w:lvlJc w:val="left"/>
      <w:pPr>
        <w:ind w:left="2880" w:hanging="360"/>
      </w:pPr>
      <w:rPr>
        <w:rFonts w:ascii="Symbol" w:hAnsi="Symbol" w:hint="default"/>
      </w:rPr>
    </w:lvl>
    <w:lvl w:ilvl="4" w:tplc="4D0E6E16" w:tentative="1">
      <w:start w:val="1"/>
      <w:numFmt w:val="bullet"/>
      <w:lvlText w:val="o"/>
      <w:lvlJc w:val="left"/>
      <w:pPr>
        <w:ind w:left="3600" w:hanging="360"/>
      </w:pPr>
      <w:rPr>
        <w:rFonts w:ascii="Courier New" w:hAnsi="Courier New" w:cs="Courier New" w:hint="default"/>
      </w:rPr>
    </w:lvl>
    <w:lvl w:ilvl="5" w:tplc="CD06009C" w:tentative="1">
      <w:start w:val="1"/>
      <w:numFmt w:val="bullet"/>
      <w:lvlText w:val=""/>
      <w:lvlJc w:val="left"/>
      <w:pPr>
        <w:ind w:left="4320" w:hanging="360"/>
      </w:pPr>
      <w:rPr>
        <w:rFonts w:ascii="Wingdings" w:hAnsi="Wingdings" w:hint="default"/>
      </w:rPr>
    </w:lvl>
    <w:lvl w:ilvl="6" w:tplc="98F205A8" w:tentative="1">
      <w:start w:val="1"/>
      <w:numFmt w:val="bullet"/>
      <w:lvlText w:val=""/>
      <w:lvlJc w:val="left"/>
      <w:pPr>
        <w:ind w:left="5040" w:hanging="360"/>
      </w:pPr>
      <w:rPr>
        <w:rFonts w:ascii="Symbol" w:hAnsi="Symbol" w:hint="default"/>
      </w:rPr>
    </w:lvl>
    <w:lvl w:ilvl="7" w:tplc="6FF0BF06" w:tentative="1">
      <w:start w:val="1"/>
      <w:numFmt w:val="bullet"/>
      <w:lvlText w:val="o"/>
      <w:lvlJc w:val="left"/>
      <w:pPr>
        <w:ind w:left="5760" w:hanging="360"/>
      </w:pPr>
      <w:rPr>
        <w:rFonts w:ascii="Courier New" w:hAnsi="Courier New" w:cs="Courier New" w:hint="default"/>
      </w:rPr>
    </w:lvl>
    <w:lvl w:ilvl="8" w:tplc="E57EB51E" w:tentative="1">
      <w:start w:val="1"/>
      <w:numFmt w:val="bullet"/>
      <w:lvlText w:val=""/>
      <w:lvlJc w:val="left"/>
      <w:pPr>
        <w:ind w:left="6480" w:hanging="360"/>
      </w:pPr>
      <w:rPr>
        <w:rFonts w:ascii="Wingdings" w:hAnsi="Wingdings" w:hint="default"/>
      </w:rPr>
    </w:lvl>
  </w:abstractNum>
  <w:num w:numId="1" w16cid:durableId="2019115283">
    <w:abstractNumId w:val="1"/>
  </w:num>
  <w:num w:numId="2" w16cid:durableId="49259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51E"/>
    <w:rsid w:val="000B6749"/>
    <w:rsid w:val="00123800"/>
    <w:rsid w:val="001C509D"/>
    <w:rsid w:val="001E36BC"/>
    <w:rsid w:val="00200703"/>
    <w:rsid w:val="00221FD7"/>
    <w:rsid w:val="00256773"/>
    <w:rsid w:val="002C6363"/>
    <w:rsid w:val="002C651E"/>
    <w:rsid w:val="002D29BF"/>
    <w:rsid w:val="002D353D"/>
    <w:rsid w:val="003249A1"/>
    <w:rsid w:val="003941E5"/>
    <w:rsid w:val="00395933"/>
    <w:rsid w:val="003F7520"/>
    <w:rsid w:val="00435251"/>
    <w:rsid w:val="00610192"/>
    <w:rsid w:val="00631B19"/>
    <w:rsid w:val="00661CD9"/>
    <w:rsid w:val="00742971"/>
    <w:rsid w:val="007914A8"/>
    <w:rsid w:val="007E18DE"/>
    <w:rsid w:val="00835C32"/>
    <w:rsid w:val="008509F3"/>
    <w:rsid w:val="00885066"/>
    <w:rsid w:val="00886B30"/>
    <w:rsid w:val="00887A22"/>
    <w:rsid w:val="00893B63"/>
    <w:rsid w:val="008D1F8F"/>
    <w:rsid w:val="008F6892"/>
    <w:rsid w:val="00913B0D"/>
    <w:rsid w:val="00980458"/>
    <w:rsid w:val="00A263A9"/>
    <w:rsid w:val="00AB49DD"/>
    <w:rsid w:val="00AF2525"/>
    <w:rsid w:val="00B47CC3"/>
    <w:rsid w:val="00B81B84"/>
    <w:rsid w:val="00B86A9B"/>
    <w:rsid w:val="00BF3F2A"/>
    <w:rsid w:val="00D975D6"/>
    <w:rsid w:val="00E65540"/>
    <w:rsid w:val="00EF069E"/>
    <w:rsid w:val="00F00086"/>
    <w:rsid w:val="00F00A57"/>
    <w:rsid w:val="00F20220"/>
    <w:rsid w:val="00F34D49"/>
    <w:rsid w:val="00FB64AF"/>
    <w:rsid w:val="00F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8CBD8D7"/>
  <w15:docId w15:val="{77AAF961-9AA0-43AD-BC30-10850EE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651E"/>
    <w:pPr>
      <w:spacing w:before="100" w:beforeAutospacing="1" w:after="100" w:afterAutospacing="1" w:line="240" w:lineRule="auto"/>
    </w:pPr>
    <w:rPr>
      <w:rFonts w:ascii="Calibri" w:hAnsi="Calibri" w:cs="Calibri"/>
      <w:kern w:val="0"/>
    </w:rPr>
  </w:style>
  <w:style w:type="character" w:customStyle="1" w:styleId="s2">
    <w:name w:val="s2"/>
    <w:basedOn w:val="DefaultParagraphFont"/>
    <w:rsid w:val="002C651E"/>
  </w:style>
  <w:style w:type="character" w:customStyle="1" w:styleId="apple-converted-space">
    <w:name w:val="apple-converted-space"/>
    <w:basedOn w:val="DefaultParagraphFont"/>
    <w:rsid w:val="002C651E"/>
  </w:style>
  <w:style w:type="character" w:customStyle="1" w:styleId="s3">
    <w:name w:val="s3"/>
    <w:basedOn w:val="DefaultParagraphFont"/>
    <w:rsid w:val="002C651E"/>
  </w:style>
  <w:style w:type="paragraph" w:styleId="Header">
    <w:name w:val="header"/>
    <w:basedOn w:val="Normal"/>
    <w:link w:val="HeaderChar"/>
    <w:uiPriority w:val="99"/>
    <w:unhideWhenUsed/>
    <w:rsid w:val="002C6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51E"/>
  </w:style>
  <w:style w:type="character" w:styleId="CommentReference">
    <w:name w:val="annotation reference"/>
    <w:basedOn w:val="DefaultParagraphFont"/>
    <w:uiPriority w:val="99"/>
    <w:semiHidden/>
    <w:unhideWhenUsed/>
    <w:rsid w:val="002C651E"/>
    <w:rPr>
      <w:sz w:val="16"/>
      <w:szCs w:val="16"/>
    </w:rPr>
  </w:style>
  <w:style w:type="paragraph" w:styleId="CommentText">
    <w:name w:val="annotation text"/>
    <w:basedOn w:val="Normal"/>
    <w:link w:val="CommentTextChar"/>
    <w:uiPriority w:val="99"/>
    <w:unhideWhenUsed/>
    <w:rsid w:val="002C651E"/>
    <w:pPr>
      <w:spacing w:line="240" w:lineRule="auto"/>
    </w:pPr>
    <w:rPr>
      <w:sz w:val="20"/>
      <w:szCs w:val="20"/>
    </w:rPr>
  </w:style>
  <w:style w:type="character" w:customStyle="1" w:styleId="CommentTextChar">
    <w:name w:val="Comment Text Char"/>
    <w:basedOn w:val="DefaultParagraphFont"/>
    <w:link w:val="CommentText"/>
    <w:uiPriority w:val="99"/>
    <w:rsid w:val="002C651E"/>
    <w:rPr>
      <w:sz w:val="20"/>
      <w:szCs w:val="20"/>
    </w:rPr>
  </w:style>
  <w:style w:type="character" w:styleId="Hyperlink">
    <w:name w:val="Hyperlink"/>
    <w:basedOn w:val="DefaultParagraphFont"/>
    <w:uiPriority w:val="99"/>
    <w:unhideWhenUsed/>
    <w:rsid w:val="002C651E"/>
    <w:rPr>
      <w:color w:val="0563C1" w:themeColor="hyperlink"/>
      <w:u w:val="single"/>
    </w:rPr>
  </w:style>
  <w:style w:type="paragraph" w:styleId="NoSpacing">
    <w:name w:val="No Spacing"/>
    <w:uiPriority w:val="1"/>
    <w:qFormat/>
    <w:rsid w:val="002C651E"/>
    <w:pPr>
      <w:spacing w:after="0" w:line="240" w:lineRule="auto"/>
    </w:pPr>
  </w:style>
  <w:style w:type="paragraph" w:styleId="Footer">
    <w:name w:val="footer"/>
    <w:basedOn w:val="Normal"/>
    <w:link w:val="FooterChar"/>
    <w:uiPriority w:val="99"/>
    <w:unhideWhenUsed/>
    <w:rsid w:val="002C6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1E"/>
  </w:style>
  <w:style w:type="paragraph" w:styleId="ListParagraph">
    <w:name w:val="List Paragraph"/>
    <w:basedOn w:val="Normal"/>
    <w:uiPriority w:val="34"/>
    <w:qFormat/>
    <w:rsid w:val="00221FD7"/>
    <w:pPr>
      <w:ind w:left="720"/>
      <w:contextualSpacing/>
    </w:pPr>
  </w:style>
  <w:style w:type="character" w:customStyle="1" w:styleId="UnresolvedMention1">
    <w:name w:val="Unresolved Mention1"/>
    <w:basedOn w:val="DefaultParagraphFont"/>
    <w:uiPriority w:val="99"/>
    <w:semiHidden/>
    <w:unhideWhenUsed/>
    <w:rsid w:val="003F7520"/>
    <w:rPr>
      <w:color w:val="605E5C"/>
      <w:shd w:val="clear" w:color="auto" w:fill="E1DFDD"/>
    </w:rPr>
  </w:style>
  <w:style w:type="paragraph" w:styleId="Revision">
    <w:name w:val="Revision"/>
    <w:hidden/>
    <w:uiPriority w:val="99"/>
    <w:semiHidden/>
    <w:rsid w:val="00FE7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mydoctor.mas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ndmydoctor.mass.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rwood-hospital.org/patient-visitor-information/medicalrecords" TargetMode="External"/><Relationship Id="rId4" Type="http://schemas.openxmlformats.org/officeDocument/2006/relationships/webSettings" Target="webSettings.xml"/><Relationship Id="rId9" Type="http://schemas.openxmlformats.org/officeDocument/2006/relationships/hyperlink" Target="http://www.stewardconn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Chiaravalloti, Deborah</dc:creator>
  <cp:lastModifiedBy>Erika Schulz</cp:lastModifiedBy>
  <cp:revision>4</cp:revision>
  <dcterms:created xsi:type="dcterms:W3CDTF">2024-11-15T20:42:00Z</dcterms:created>
  <dcterms:modified xsi:type="dcterms:W3CDTF">2024-11-15T20:44:00Z</dcterms:modified>
</cp:coreProperties>
</file>