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9C6BBE" w14:textId="49354CE2" w:rsidR="00F664CC" w:rsidRPr="00E27CD8" w:rsidRDefault="00A353E2" w:rsidP="00E27CD8">
      <w:pPr>
        <w:pStyle w:val="Header"/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1CC2BACC" wp14:editId="4E7DFCD7">
            <wp:simplePos x="0" y="0"/>
            <wp:positionH relativeFrom="margin">
              <wp:posOffset>-165235</wp:posOffset>
            </wp:positionH>
            <wp:positionV relativeFrom="margin">
              <wp:posOffset>-17145</wp:posOffset>
            </wp:positionV>
            <wp:extent cx="1468755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55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720F" w:rsidRPr="00E27CD8">
        <w:rPr>
          <w:rFonts w:ascii="Bookman Old Style" w:hAnsi="Bookman Old Style"/>
          <w:b/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381AC21" wp14:editId="00B5600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7947660" cy="830580"/>
                <wp:effectExtent l="0" t="0" r="0" b="0"/>
                <wp:wrapNone/>
                <wp:docPr id="307" name="Text Box 2" descr="MassHealth &#10;Commonwealth of Massachusetts &#10;Executive Office of Health and Human Services &#10;Office of Medicaid &#10;www.mass.gov/masshealth" title="MassHealth Logo and Agenc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47660" cy="8305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FE926" w14:textId="77777777" w:rsidR="00E01D80" w:rsidRPr="009D2D5F" w:rsidRDefault="0028720F" w:rsidP="00E27CD8">
                            <w:pPr>
                              <w:spacing w:before="0" w:after="0" w:afterAutospacing="0"/>
                            </w:pPr>
                            <w:r w:rsidRPr="009D2D5F">
                              <w:t xml:space="preserve"> </w:t>
                            </w:r>
                          </w:p>
                          <w:p w14:paraId="0B200138" w14:textId="77777777" w:rsidR="00E01D80" w:rsidRDefault="00E01D80" w:rsidP="00E27CD8">
                            <w:pPr>
                              <w:spacing w:before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81AC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itle: MassHealth Logo and Agency Name - Description: MassHealth &#10;Commonwealth of Massachusetts &#10;Executive Office of Health and Human Services &#10;Office of Medicaid &#10;www.mass.gov/masshealth" style="position:absolute;left:0;text-align:left;margin-left:0;margin-top:0;width:625.8pt;height:65.4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" filled="f" stroked="f">
                <v:textbox>
                  <w:txbxContent>
                    <w:p w14:paraId="097FE926" w14:textId="77777777" w:rsidR="00E01D80" w:rsidRPr="009D2D5F" w:rsidRDefault="0028720F" w:rsidP="00E27CD8">
                      <w:pPr>
                        <w:spacing w:before="0" w:after="0" w:afterAutospacing="0"/>
                      </w:pPr>
                      <w:r w:rsidRPr="009D2D5F">
                        <w:t xml:space="preserve"> </w:t>
                      </w:r>
                    </w:p>
                    <w:p w14:paraId="0B200138" w14:textId="77777777" w:rsidR="00E01D80" w:rsidRDefault="00E01D80" w:rsidP="00E27CD8">
                      <w:pPr>
                        <w:spacing w:before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  <w:r w:rsidR="00F664CC" w:rsidRPr="00E27CD8">
        <w:rPr>
          <w:rFonts w:ascii="Bookman Old Style" w:hAnsi="Bookman Old Style"/>
          <w:b/>
          <w:i/>
          <w:sz w:val="20"/>
          <w:szCs w:val="20"/>
        </w:rPr>
        <w:t>Commonwealth of Massachusetts</w:t>
      </w:r>
    </w:p>
    <w:p w14:paraId="1CDE2008" w14:textId="78EFD749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Executive Office of Health and Human Services</w:t>
      </w:r>
    </w:p>
    <w:p w14:paraId="107F9BBD" w14:textId="5214817C" w:rsidR="00F664CC" w:rsidRPr="00E27CD8" w:rsidRDefault="00F664CC" w:rsidP="00E27CD8">
      <w:pPr>
        <w:spacing w:before="0" w:after="0" w:afterAutospacing="0"/>
        <w:ind w:left="2160"/>
        <w:rPr>
          <w:rFonts w:ascii="Bookman Old Style" w:hAnsi="Bookman Old Style"/>
          <w:b/>
          <w:i/>
          <w:sz w:val="20"/>
          <w:szCs w:val="20"/>
        </w:rPr>
      </w:pPr>
      <w:r w:rsidRPr="00E27CD8">
        <w:rPr>
          <w:rFonts w:ascii="Bookman Old Style" w:hAnsi="Bookman Old Style"/>
          <w:b/>
          <w:i/>
          <w:sz w:val="20"/>
          <w:szCs w:val="20"/>
        </w:rPr>
        <w:t>Office of Medicaid</w:t>
      </w:r>
    </w:p>
    <w:p w14:paraId="0A866A6B" w14:textId="77777777" w:rsidR="006D3F15" w:rsidRPr="00777A22" w:rsidRDefault="000B1BC9" w:rsidP="00E27CD8">
      <w:pPr>
        <w:spacing w:before="0" w:after="0" w:afterAutospacing="0"/>
        <w:ind w:left="2160"/>
        <w:rPr>
          <w:rFonts w:ascii="Bookman Old Style" w:hAnsi="Bookman Old Style"/>
          <w:i/>
          <w:sz w:val="18"/>
          <w:szCs w:val="18"/>
        </w:rPr>
      </w:pPr>
      <w:hyperlink r:id="rId8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61AD4CA8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5062B54D" w14:textId="24B5D44E" w:rsidR="00F664CC" w:rsidRPr="005B27F1" w:rsidRDefault="007172FF" w:rsidP="005B27F1">
      <w:pPr>
        <w:pStyle w:val="Heading1"/>
      </w:pPr>
      <w:r>
        <w:t>Speech and Hearing Center</w:t>
      </w:r>
      <w:r w:rsidR="00F664CC" w:rsidRPr="005B27F1">
        <w:t xml:space="preserve"> Bulletin </w:t>
      </w:r>
      <w:r w:rsidR="000769C4">
        <w:t>16</w:t>
      </w:r>
      <w:r w:rsidR="001554E7" w:rsidRPr="005B27F1">
        <w:t xml:space="preserve"> </w:t>
      </w:r>
    </w:p>
    <w:p w14:paraId="75D236DE" w14:textId="5707A03D" w:rsidR="00F664CC" w:rsidRPr="00150BCC" w:rsidRDefault="00E52569" w:rsidP="00150BCC">
      <w:pPr>
        <w:pStyle w:val="BullsHeading"/>
      </w:pPr>
      <w:r>
        <w:t>April</w:t>
      </w:r>
      <w:r w:rsidR="00B21F01">
        <w:t xml:space="preserve"> </w:t>
      </w:r>
      <w:r w:rsidR="007172FF">
        <w:t>2023</w:t>
      </w:r>
    </w:p>
    <w:p w14:paraId="1C8FD212" w14:textId="77777777" w:rsidR="00F664CC" w:rsidRDefault="00F664CC" w:rsidP="00E27CD8"/>
    <w:p w14:paraId="547AB3E9" w14:textId="77777777" w:rsidR="00F664CC" w:rsidRDefault="00F664CC" w:rsidP="00E27CD8">
      <w:pPr>
        <w:sectPr w:rsidR="00F664CC" w:rsidSect="0059142C">
          <w:headerReference w:type="default" r:id="rId9"/>
          <w:type w:val="continuous"/>
          <w:pgSz w:w="12240" w:h="15840" w:code="1"/>
          <w:pgMar w:top="720" w:right="1080" w:bottom="432" w:left="1080" w:header="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254D467" w14:textId="6227DAE2" w:rsidR="00F664CC" w:rsidRPr="00F664CC" w:rsidRDefault="00F664CC" w:rsidP="00E27CD8">
      <w:r w:rsidRPr="00F664CC">
        <w:rPr>
          <w:b/>
        </w:rPr>
        <w:t>TO</w:t>
      </w:r>
      <w:r w:rsidRPr="00F664CC">
        <w:t>:</w:t>
      </w:r>
      <w:r>
        <w:tab/>
      </w:r>
      <w:r w:rsidR="007172FF">
        <w:t>Speech and Language Therapy Center</w:t>
      </w:r>
      <w:r w:rsidR="00691527">
        <w:t>s</w:t>
      </w:r>
      <w:r w:rsidRPr="00F664CC">
        <w:t xml:space="preserve"> Participating in MassHealth</w:t>
      </w:r>
    </w:p>
    <w:p w14:paraId="0B653655" w14:textId="58D1A546" w:rsidR="00F664CC" w:rsidRPr="00F664CC" w:rsidRDefault="00F664CC" w:rsidP="00E27CD8">
      <w:r w:rsidRPr="00F664CC">
        <w:rPr>
          <w:b/>
        </w:rPr>
        <w:t>FROM</w:t>
      </w:r>
      <w:r w:rsidRPr="00F664CC">
        <w:t>:</w:t>
      </w:r>
      <w:r>
        <w:tab/>
      </w:r>
      <w:r w:rsidR="00344616">
        <w:t>Mike Levine</w:t>
      </w:r>
      <w:r w:rsidR="00AA6085">
        <w:t>, Assistant Secretary for MassHealth</w:t>
      </w:r>
      <w:r w:rsidR="0053444E">
        <w:t xml:space="preserve"> </w:t>
      </w:r>
      <w:r w:rsidR="000B1BC9">
        <w:t>[signature of Mike Levine]</w:t>
      </w:r>
    </w:p>
    <w:p w14:paraId="44E21639" w14:textId="10D63C96" w:rsidR="00F664CC" w:rsidRPr="00F664CC" w:rsidRDefault="00F664CC" w:rsidP="00442F0E">
      <w:pPr>
        <w:pStyle w:val="SubjectLine"/>
        <w:ind w:left="1440" w:hanging="1080"/>
      </w:pPr>
      <w:r w:rsidRPr="00F664CC">
        <w:t>RE:</w:t>
      </w:r>
      <w:r w:rsidR="00BD2DAF">
        <w:tab/>
      </w:r>
      <w:r w:rsidR="007172FF" w:rsidRPr="00B46ADD">
        <w:rPr>
          <w:bCs/>
        </w:rPr>
        <w:t xml:space="preserve">COVID-19 Flexibilities </w:t>
      </w:r>
      <w:r w:rsidR="00442F0E">
        <w:rPr>
          <w:bCs/>
        </w:rPr>
        <w:t>a</w:t>
      </w:r>
      <w:r w:rsidR="007172FF">
        <w:rPr>
          <w:bCs/>
        </w:rPr>
        <w:t>fter the End of the Federal Public Health Emergency</w:t>
      </w:r>
    </w:p>
    <w:p w14:paraId="754EC528" w14:textId="4F198B98" w:rsidR="007172FF" w:rsidRDefault="000B5142" w:rsidP="007172FF">
      <w:pPr>
        <w:pStyle w:val="Heading2"/>
      </w:pPr>
      <w:r>
        <w:t>Background</w:t>
      </w:r>
      <w:r w:rsidR="007172FF">
        <w:t xml:space="preserve"> </w:t>
      </w:r>
      <w:bookmarkStart w:id="0" w:name="_Hlk81492491"/>
    </w:p>
    <w:p w14:paraId="69EE72E2" w14:textId="2DA1C4E7" w:rsidR="007172FF" w:rsidRDefault="007172FF" w:rsidP="00AD0D15">
      <w:pPr>
        <w:spacing w:after="120" w:afterAutospacing="0"/>
      </w:pPr>
      <w:r>
        <w:t>On January 31, 2020, the United States Secretary of Health and Human Services determin</w:t>
      </w:r>
      <w:r w:rsidR="00691527">
        <w:t>ed</w:t>
      </w:r>
      <w:r>
        <w:t xml:space="preserve"> that a nationwide public health emergency had existed since January 27, 2020. The Secretary renew</w:t>
      </w:r>
      <w:r w:rsidR="00691527">
        <w:t>ed</w:t>
      </w:r>
      <w:r>
        <w:t xml:space="preserve"> the F</w:t>
      </w:r>
      <w:r w:rsidR="00691527">
        <w:t xml:space="preserve">ederal </w:t>
      </w:r>
      <w:r>
        <w:t>P</w:t>
      </w:r>
      <w:r w:rsidR="00691527">
        <w:t xml:space="preserve">ublic </w:t>
      </w:r>
      <w:r>
        <w:t>H</w:t>
      </w:r>
      <w:r w:rsidR="00691527">
        <w:t xml:space="preserve">ealth </w:t>
      </w:r>
      <w:r>
        <w:t>E</w:t>
      </w:r>
      <w:r w:rsidR="00691527">
        <w:t>mergency (FPHE)</w:t>
      </w:r>
      <w:r w:rsidR="00691527" w:rsidRPr="00691527">
        <w:rPr>
          <w:rFonts w:ascii="Times New Roman" w:eastAsia="Calibri" w:hAnsi="Times New Roman"/>
          <w:sz w:val="24"/>
          <w:szCs w:val="24"/>
        </w:rPr>
        <w:t xml:space="preserve"> </w:t>
      </w:r>
      <w:r>
        <w:t>on April 21, 2020</w:t>
      </w:r>
      <w:r w:rsidR="00080288">
        <w:t>,</w:t>
      </w:r>
      <w:r>
        <w:t xml:space="preserve"> July 23, 2020</w:t>
      </w:r>
      <w:r w:rsidR="00080288">
        <w:t>,</w:t>
      </w:r>
      <w:r>
        <w:t xml:space="preserve"> October 2, 2020</w:t>
      </w:r>
      <w:r w:rsidR="00080288">
        <w:t>,</w:t>
      </w:r>
      <w:r>
        <w:t xml:space="preserve"> January 7, 2021</w:t>
      </w:r>
      <w:r w:rsidR="00080288">
        <w:t>,</w:t>
      </w:r>
      <w:r>
        <w:t xml:space="preserve"> April 15, 2021</w:t>
      </w:r>
      <w:r w:rsidR="00080288">
        <w:t>,</w:t>
      </w:r>
      <w:r>
        <w:t xml:space="preserve"> and July 19, 2021. On January 30, 2023, the Secretary announced that the FPHE will end on May 11, 2023. </w:t>
      </w:r>
    </w:p>
    <w:p w14:paraId="7BBA42E8" w14:textId="7B5909E5" w:rsidR="007172FF" w:rsidRDefault="007172FF" w:rsidP="00AD0D15">
      <w:pPr>
        <w:spacing w:after="120" w:afterAutospacing="0"/>
      </w:pPr>
      <w:r>
        <w:t>Due to the decision by the Secretary to end the FPHE, MassHealth is issuing this bulletin, effective May 12, 2023</w:t>
      </w:r>
      <w:r w:rsidR="000B5142">
        <w:t>.</w:t>
      </w:r>
      <w:r>
        <w:t xml:space="preserve"> </w:t>
      </w:r>
      <w:r w:rsidR="00691527">
        <w:t xml:space="preserve">It will replace </w:t>
      </w:r>
      <w:r>
        <w:t>all prior FPHE</w:t>
      </w:r>
      <w:r w:rsidR="000B5142">
        <w:t>-</w:t>
      </w:r>
      <w:r>
        <w:t xml:space="preserve">related bulletins, specifically </w:t>
      </w:r>
      <w:r w:rsidRPr="00921057">
        <w:t>Speech and Hearing Center (SHC) Bulletins 1</w:t>
      </w:r>
      <w:r>
        <w:t>3</w:t>
      </w:r>
      <w:r w:rsidRPr="00921057">
        <w:t xml:space="preserve"> and 1</w:t>
      </w:r>
      <w:r>
        <w:t xml:space="preserve">4. </w:t>
      </w:r>
    </w:p>
    <w:p w14:paraId="47010922" w14:textId="0ADFE739" w:rsidR="000B5142" w:rsidRPr="000B5142" w:rsidRDefault="000B5142" w:rsidP="007172FF">
      <w:pPr>
        <w:pStyle w:val="BodyTextIndent"/>
        <w:rPr>
          <w:b/>
          <w:bCs/>
          <w:color w:val="1F497D" w:themeColor="text2"/>
          <w:sz w:val="24"/>
          <w:szCs w:val="24"/>
        </w:rPr>
      </w:pPr>
      <w:r w:rsidRPr="000B5142">
        <w:rPr>
          <w:b/>
          <w:bCs/>
          <w:color w:val="1F497D" w:themeColor="text2"/>
          <w:sz w:val="24"/>
          <w:szCs w:val="24"/>
        </w:rPr>
        <w:t>Introduction</w:t>
      </w:r>
    </w:p>
    <w:p w14:paraId="33A5B352" w14:textId="682FDD70" w:rsidR="007172FF" w:rsidRDefault="00691527" w:rsidP="00AD0D15">
      <w:pPr>
        <w:pStyle w:val="BodyTextIndent"/>
        <w:spacing w:before="0" w:after="120" w:afterAutospacing="0"/>
      </w:pPr>
      <w:bookmarkStart w:id="1" w:name="_Hlk56080293"/>
      <w:r>
        <w:t>T</w:t>
      </w:r>
      <w:r w:rsidR="007172FF" w:rsidRPr="00921057">
        <w:t>his bulletin communicate</w:t>
      </w:r>
      <w:r>
        <w:t>s</w:t>
      </w:r>
      <w:r w:rsidR="007172FF" w:rsidRPr="00921057">
        <w:t xml:space="preserve"> provider requirements</w:t>
      </w:r>
      <w:r>
        <w:t xml:space="preserve"> that were</w:t>
      </w:r>
      <w:r w:rsidR="007172FF" w:rsidRPr="00921057">
        <w:t xml:space="preserve"> suspended during the FPHE </w:t>
      </w:r>
      <w:r w:rsidR="000B5142">
        <w:t xml:space="preserve">and </w:t>
      </w:r>
      <w:r w:rsidR="007172FF" w:rsidRPr="00921057">
        <w:t>that will be enforced after the FPHE ends</w:t>
      </w:r>
      <w:r w:rsidR="00900705">
        <w:t>.</w:t>
      </w:r>
      <w:r w:rsidR="007172FF" w:rsidRPr="00921057">
        <w:t xml:space="preserve"> </w:t>
      </w:r>
      <w:r w:rsidR="00900705">
        <w:t xml:space="preserve">This bulletin also communicates </w:t>
      </w:r>
      <w:r w:rsidR="007172FF" w:rsidRPr="00921057">
        <w:t xml:space="preserve">changes in requirements implemented during the FPHE that will continue past the end of the FPHE </w:t>
      </w:r>
      <w:r w:rsidR="007172FF" w:rsidRPr="00E74789">
        <w:t>and provide</w:t>
      </w:r>
      <w:r w:rsidR="00505241">
        <w:t>s</w:t>
      </w:r>
      <w:r w:rsidR="007172FF" w:rsidRPr="00E74789">
        <w:t xml:space="preserve"> an update to telehealth policies for </w:t>
      </w:r>
      <w:r w:rsidR="007172FF">
        <w:t xml:space="preserve">SHC </w:t>
      </w:r>
      <w:r w:rsidR="007172FF" w:rsidRPr="00E74789">
        <w:t>providers of therapy services</w:t>
      </w:r>
      <w:r w:rsidR="007172FF" w:rsidRPr="00921057">
        <w:t>.</w:t>
      </w:r>
    </w:p>
    <w:bookmarkEnd w:id="1"/>
    <w:p w14:paraId="1C26C645" w14:textId="0F2263C2" w:rsidR="007172FF" w:rsidRDefault="007172FF" w:rsidP="00AD0D15">
      <w:pPr>
        <w:pStyle w:val="BodyTextIndent"/>
        <w:spacing w:after="120" w:afterAutospacing="0"/>
      </w:pPr>
      <w:r>
        <w:t>T</w:t>
      </w:r>
      <w:r w:rsidRPr="006072E2">
        <w:t xml:space="preserve">his bulletin applies to members </w:t>
      </w:r>
      <w:r>
        <w:t>receiving therapist services</w:t>
      </w:r>
      <w:r w:rsidRPr="006072E2">
        <w:t xml:space="preserve"> on a fee-for-service basis, including members enrolled in the Primary Care Clinician (PCC) </w:t>
      </w:r>
      <w:r w:rsidR="00505241">
        <w:t>P</w:t>
      </w:r>
      <w:r w:rsidRPr="006072E2">
        <w:t>lan who are receiving MassHealth</w:t>
      </w:r>
      <w:r>
        <w:t>-</w:t>
      </w:r>
      <w:r w:rsidRPr="006072E2">
        <w:t>covered</w:t>
      </w:r>
      <w:r>
        <w:t xml:space="preserve"> therapist services</w:t>
      </w:r>
      <w:r w:rsidRPr="006072E2">
        <w:t>.</w:t>
      </w:r>
      <w:bookmarkEnd w:id="0"/>
    </w:p>
    <w:p w14:paraId="1690F9BE" w14:textId="12F10D99" w:rsidR="007172FF" w:rsidRPr="00824850" w:rsidRDefault="007172FF" w:rsidP="00AD0D15">
      <w:pPr>
        <w:pStyle w:val="Heading2"/>
      </w:pPr>
      <w:bookmarkStart w:id="2" w:name="_Hlk56080541"/>
      <w:r w:rsidRPr="00C56F70">
        <w:t xml:space="preserve">Flexibilities </w:t>
      </w:r>
      <w:bookmarkEnd w:id="2"/>
      <w:r w:rsidR="00554443">
        <w:t>Ending</w:t>
      </w:r>
      <w:r>
        <w:t xml:space="preserve"> May 1</w:t>
      </w:r>
      <w:r w:rsidR="001025D1">
        <w:t>1</w:t>
      </w:r>
      <w:r>
        <w:t>,</w:t>
      </w:r>
      <w:r w:rsidR="00554443">
        <w:t xml:space="preserve"> </w:t>
      </w:r>
      <w:r>
        <w:t>2023</w:t>
      </w:r>
    </w:p>
    <w:p w14:paraId="4CD26A31" w14:textId="03F6A557" w:rsidR="00BC35A0" w:rsidRDefault="00BC35A0" w:rsidP="00BC35A0">
      <w:pPr>
        <w:pStyle w:val="Heading3"/>
        <w:tabs>
          <w:tab w:val="center" w:pos="5083"/>
        </w:tabs>
      </w:pPr>
      <w:r>
        <w:t xml:space="preserve">Verbal </w:t>
      </w:r>
      <w:r w:rsidRPr="00F33658">
        <w:rPr>
          <w:lang w:val="fr-029"/>
        </w:rPr>
        <w:t>Medical Referral</w:t>
      </w:r>
    </w:p>
    <w:p w14:paraId="3F40C0D4" w14:textId="0255E04F" w:rsidR="00BC35A0" w:rsidRDefault="00BC35A0" w:rsidP="00AD0D15">
      <w:pPr>
        <w:spacing w:after="120" w:afterAutospacing="0"/>
        <w:rPr>
          <w:lang w:val="fr-029"/>
        </w:rPr>
      </w:pPr>
      <w:bookmarkStart w:id="3" w:name="_Hlk130470681"/>
      <w:r w:rsidRPr="007C1D68">
        <w:rPr>
          <w:lang w:val="fr-029"/>
        </w:rPr>
        <w:t>Through May 11, 2023</w:t>
      </w:r>
      <w:bookmarkEnd w:id="3"/>
      <w:r w:rsidR="00505241">
        <w:rPr>
          <w:lang w:val="fr-029"/>
        </w:rPr>
        <w:t>,</w:t>
      </w:r>
      <w:r>
        <w:rPr>
          <w:lang w:val="fr-029"/>
        </w:rPr>
        <w:t xml:space="preserve"> </w:t>
      </w:r>
      <w:r w:rsidR="00505241">
        <w:rPr>
          <w:lang w:val="fr-029"/>
        </w:rPr>
        <w:t>i</w:t>
      </w:r>
      <w:r>
        <w:rPr>
          <w:lang w:val="fr-029"/>
        </w:rPr>
        <w:t xml:space="preserve">f a therapy provider is unable to </w:t>
      </w:r>
      <w:r w:rsidRPr="00F33658">
        <w:rPr>
          <w:lang w:val="fr-029"/>
        </w:rPr>
        <w:t xml:space="preserve">secure a </w:t>
      </w:r>
      <w:r>
        <w:rPr>
          <w:lang w:val="fr-029"/>
        </w:rPr>
        <w:t>written prescription</w:t>
      </w:r>
      <w:r w:rsidRPr="00F33658">
        <w:rPr>
          <w:lang w:val="fr-029"/>
        </w:rPr>
        <w:t xml:space="preserve"> for the initiation and recertification of therapy services</w:t>
      </w:r>
      <w:r>
        <w:rPr>
          <w:lang w:val="fr-029"/>
        </w:rPr>
        <w:t>, the therapy provider may obtain a</w:t>
      </w:r>
      <w:r w:rsidR="00194D0D">
        <w:rPr>
          <w:lang w:val="fr-029"/>
        </w:rPr>
        <w:t>n oral</w:t>
      </w:r>
      <w:r>
        <w:rPr>
          <w:lang w:val="fr-029"/>
        </w:rPr>
        <w:t xml:space="preserve"> medical referral from a</w:t>
      </w:r>
      <w:r w:rsidRPr="004612D5">
        <w:t xml:space="preserve"> </w:t>
      </w:r>
      <w:r>
        <w:t>physician or nurse practitioner.</w:t>
      </w:r>
      <w:r w:rsidRPr="004612D5">
        <w:t xml:space="preserve"> </w:t>
      </w:r>
      <w:r>
        <w:t>The written record of a</w:t>
      </w:r>
      <w:r w:rsidR="00194D0D">
        <w:t>n oral</w:t>
      </w:r>
      <w:r>
        <w:rPr>
          <w:lang w:val="fr-029"/>
        </w:rPr>
        <w:t xml:space="preserve"> </w:t>
      </w:r>
      <w:r>
        <w:t xml:space="preserve">prescription for therapy services must include the date and time acquired, as well as the signature of the licensed therapist obtaining the </w:t>
      </w:r>
      <w:r>
        <w:rPr>
          <w:lang w:val="fr-029"/>
        </w:rPr>
        <w:t xml:space="preserve">verbal </w:t>
      </w:r>
      <w:r>
        <w:t xml:space="preserve">prescription, and must be maintained in the member’s record. The therapy provider must acquire the written prescription for therapy services </w:t>
      </w:r>
      <w:r w:rsidR="00505241">
        <w:t>before</w:t>
      </w:r>
      <w:r>
        <w:t xml:space="preserve"> billing MassHealth and </w:t>
      </w:r>
      <w:r w:rsidR="0031077A">
        <w:t xml:space="preserve">must </w:t>
      </w:r>
      <w:r>
        <w:t xml:space="preserve">comply with MassHealth recordkeeping requirements of </w:t>
      </w:r>
      <w:r w:rsidR="0031077A">
        <w:t xml:space="preserve">regulations </w:t>
      </w:r>
      <w:r>
        <w:t>130 CMR 450.000 and 130 CMR 413.000.</w:t>
      </w:r>
      <w:r w:rsidRPr="00F33658">
        <w:rPr>
          <w:lang w:val="fr-029"/>
        </w:rPr>
        <w:t xml:space="preserve"> </w:t>
      </w:r>
    </w:p>
    <w:p w14:paraId="2041EF43" w14:textId="7976FCD0" w:rsidR="007172FF" w:rsidRPr="00505241" w:rsidRDefault="00BC35A0" w:rsidP="00FF74C4">
      <w:pPr>
        <w:rPr>
          <w:lang w:val="fr-029"/>
        </w:rPr>
      </w:pPr>
      <w:r w:rsidRPr="00505241">
        <w:rPr>
          <w:lang w:val="fr-029"/>
        </w:rPr>
        <w:t>Beginning May 12, 2023</w:t>
      </w:r>
      <w:r w:rsidR="00505241" w:rsidRPr="00505241">
        <w:rPr>
          <w:lang w:val="fr-029"/>
        </w:rPr>
        <w:t>,</w:t>
      </w:r>
      <w:r w:rsidR="007172FF">
        <w:t xml:space="preserve"> MassHealth will end this flexibility</w:t>
      </w:r>
      <w:r w:rsidR="009136C3">
        <w:t>,</w:t>
      </w:r>
      <w:r w:rsidR="009136C3" w:rsidRPr="009136C3">
        <w:rPr>
          <w:lang w:val="fr-029"/>
        </w:rPr>
        <w:t xml:space="preserve"> </w:t>
      </w:r>
      <w:r w:rsidR="009136C3">
        <w:rPr>
          <w:lang w:val="fr-029"/>
        </w:rPr>
        <w:t>which</w:t>
      </w:r>
      <w:r w:rsidR="009136C3" w:rsidRPr="00F33658">
        <w:rPr>
          <w:lang w:val="fr-029"/>
        </w:rPr>
        <w:t xml:space="preserve"> allow</w:t>
      </w:r>
      <w:r w:rsidR="009136C3">
        <w:rPr>
          <w:lang w:val="fr-029"/>
        </w:rPr>
        <w:t>s</w:t>
      </w:r>
      <w:r w:rsidR="009136C3" w:rsidRPr="00F33658">
        <w:rPr>
          <w:lang w:val="fr-029"/>
        </w:rPr>
        <w:t xml:space="preserve"> therapy providers to secure a verbal </w:t>
      </w:r>
      <w:r w:rsidR="00AA7FBE">
        <w:rPr>
          <w:lang w:val="fr-029"/>
        </w:rPr>
        <w:t>medical referral</w:t>
      </w:r>
      <w:r w:rsidR="009136C3" w:rsidRPr="00F33658">
        <w:rPr>
          <w:lang w:val="fr-029"/>
        </w:rPr>
        <w:t xml:space="preserve"> for therapy services.</w:t>
      </w:r>
      <w:r w:rsidR="007172FF">
        <w:t xml:space="preserve"> MassHealth will resume </w:t>
      </w:r>
      <w:r w:rsidR="00FF74C4">
        <w:t xml:space="preserve">applying the </w:t>
      </w:r>
      <w:r w:rsidR="007172FF">
        <w:t xml:space="preserve">provisions </w:t>
      </w:r>
      <w:r w:rsidR="00FF74C4">
        <w:t xml:space="preserve">of </w:t>
      </w:r>
      <w:r w:rsidR="007172FF">
        <w:t xml:space="preserve">130 CMR 413.419. </w:t>
      </w:r>
      <w:r w:rsidR="00CD2078">
        <w:t xml:space="preserve">This regulation </w:t>
      </w:r>
      <w:r w:rsidR="00505241">
        <w:t xml:space="preserve">states </w:t>
      </w:r>
      <w:r w:rsidR="00CD2078">
        <w:t>that p</w:t>
      </w:r>
      <w:r w:rsidR="007172FF">
        <w:t xml:space="preserve">roviders must </w:t>
      </w:r>
      <w:r w:rsidR="00505241">
        <w:t xml:space="preserve">get </w:t>
      </w:r>
      <w:r w:rsidR="007172FF">
        <w:t xml:space="preserve">a written </w:t>
      </w:r>
      <w:r w:rsidR="00CD2078">
        <w:t>m</w:t>
      </w:r>
      <w:r w:rsidR="007172FF">
        <w:t xml:space="preserve">edical </w:t>
      </w:r>
      <w:r w:rsidR="00CD2078">
        <w:t>r</w:t>
      </w:r>
      <w:r w:rsidR="007172FF">
        <w:t xml:space="preserve">eferral </w:t>
      </w:r>
      <w:r w:rsidR="00F97313">
        <w:t>before</w:t>
      </w:r>
      <w:r w:rsidR="007172FF">
        <w:t xml:space="preserve"> a member </w:t>
      </w:r>
      <w:r w:rsidR="00F97313">
        <w:t xml:space="preserve">can begin </w:t>
      </w:r>
      <w:r w:rsidR="007172FF">
        <w:t>therapy services, and every 60 days thereafter.</w:t>
      </w:r>
    </w:p>
    <w:p w14:paraId="078937D0" w14:textId="77777777" w:rsidR="00AA55F6" w:rsidRDefault="00AA55F6" w:rsidP="007172FF">
      <w:pPr>
        <w:pStyle w:val="Heading3"/>
      </w:pPr>
      <w:r>
        <w:br w:type="page"/>
      </w:r>
    </w:p>
    <w:p w14:paraId="77E0EE96" w14:textId="4883E8DD" w:rsidR="007172FF" w:rsidRDefault="007172FF" w:rsidP="007172FF">
      <w:pPr>
        <w:pStyle w:val="Heading3"/>
      </w:pPr>
      <w:r w:rsidRPr="007831D1">
        <w:lastRenderedPageBreak/>
        <w:t>Prior Authorization Extensions</w:t>
      </w:r>
    </w:p>
    <w:p w14:paraId="3A1C1C79" w14:textId="1EFE2ED2" w:rsidR="00EC7E3B" w:rsidRPr="00505241" w:rsidRDefault="00326002" w:rsidP="00AD0D15">
      <w:pPr>
        <w:pStyle w:val="BodyTextIndent"/>
        <w:spacing w:after="120" w:afterAutospacing="0"/>
      </w:pPr>
      <w:r w:rsidRPr="00505241">
        <w:rPr>
          <w:lang w:val="fr-029"/>
        </w:rPr>
        <w:t>Through May 11, 2023</w:t>
      </w:r>
      <w:r w:rsidR="00505241">
        <w:rPr>
          <w:lang w:val="fr-029"/>
        </w:rPr>
        <w:t>, t</w:t>
      </w:r>
      <w:r w:rsidR="00EC7E3B" w:rsidRPr="00505241">
        <w:rPr>
          <w:lang w:val="fr-029"/>
        </w:rPr>
        <w:t xml:space="preserve">herapy providers may request to continue </w:t>
      </w:r>
      <w:r w:rsidR="00EC7E3B" w:rsidRPr="00505241">
        <w:t xml:space="preserve">an existing prior authorization (PA). The provider must email the extension request to </w:t>
      </w:r>
      <w:hyperlink r:id="rId10" w:history="1">
        <w:r w:rsidR="00EC7E3B" w:rsidRPr="00505241">
          <w:rPr>
            <w:rStyle w:val="Hyperlink"/>
            <w:rFonts w:cs="Arial"/>
          </w:rPr>
          <w:t>support@masshealthltss.com</w:t>
        </w:r>
      </w:hyperlink>
      <w:r w:rsidR="00EC7E3B" w:rsidRPr="00505241">
        <w:t xml:space="preserve"> before the end date of the existing PA. These extension requests must have the following note in the comments field: “COVID-19.” MassHealth will approve an extension for up to 90 days.</w:t>
      </w:r>
    </w:p>
    <w:p w14:paraId="61DDC28F" w14:textId="64CD9E96" w:rsidR="00011EA2" w:rsidRDefault="00362F49" w:rsidP="00AD0D15">
      <w:pPr>
        <w:spacing w:after="120" w:afterAutospacing="0"/>
      </w:pPr>
      <w:r w:rsidRPr="00505241">
        <w:t>Beginning May 12, 2023</w:t>
      </w:r>
      <w:r w:rsidR="00505241">
        <w:t xml:space="preserve">, </w:t>
      </w:r>
      <w:r w:rsidR="007172FF">
        <w:t xml:space="preserve">MassHealth will end </w:t>
      </w:r>
      <w:r w:rsidR="00453871">
        <w:t xml:space="preserve">the </w:t>
      </w:r>
      <w:r w:rsidR="007172FF">
        <w:t>flexibility</w:t>
      </w:r>
      <w:r w:rsidR="006264F2" w:rsidRPr="006264F2">
        <w:t xml:space="preserve"> </w:t>
      </w:r>
      <w:r w:rsidR="006264F2">
        <w:t xml:space="preserve">to request a </w:t>
      </w:r>
      <w:r w:rsidR="00505241">
        <w:t>PA</w:t>
      </w:r>
      <w:r w:rsidR="006264F2">
        <w:t xml:space="preserve"> extension</w:t>
      </w:r>
      <w:r w:rsidR="007172FF">
        <w:t xml:space="preserve">. </w:t>
      </w:r>
    </w:p>
    <w:p w14:paraId="0B2DF173" w14:textId="466C1830" w:rsidR="007172FF" w:rsidRDefault="007172FF" w:rsidP="00AD0D15">
      <w:pPr>
        <w:spacing w:after="120" w:afterAutospacing="0"/>
      </w:pPr>
      <w:r>
        <w:t>MassHealth</w:t>
      </w:r>
      <w:r w:rsidR="00011EA2">
        <w:t xml:space="preserve"> </w:t>
      </w:r>
      <w:r>
        <w:t xml:space="preserve">will resume </w:t>
      </w:r>
      <w:r w:rsidR="00EC5701">
        <w:t xml:space="preserve">applying the </w:t>
      </w:r>
      <w:r>
        <w:t xml:space="preserve">provisions </w:t>
      </w:r>
      <w:r w:rsidR="006264F2">
        <w:t xml:space="preserve">of </w:t>
      </w:r>
      <w:r>
        <w:t>130 CMR 413.408</w:t>
      </w:r>
      <w:r w:rsidR="00360F24">
        <w:t>,</w:t>
      </w:r>
      <w:r>
        <w:t xml:space="preserve"> which require</w:t>
      </w:r>
      <w:r w:rsidR="00505241">
        <w:t xml:space="preserve"> PA</w:t>
      </w:r>
      <w:r>
        <w:t xml:space="preserve"> from MassHealth as a </w:t>
      </w:r>
      <w:r w:rsidR="002B22C3">
        <w:t>condition for</w:t>
      </w:r>
      <w:r>
        <w:t xml:space="preserve"> payment for visits </w:t>
      </w:r>
      <w:r w:rsidR="00505241">
        <w:t>over</w:t>
      </w:r>
      <w:r>
        <w:t xml:space="preserve"> the</w:t>
      </w:r>
      <w:r w:rsidR="00505241">
        <w:t xml:space="preserve"> PA</w:t>
      </w:r>
      <w:r>
        <w:t xml:space="preserve"> threshold. </w:t>
      </w:r>
    </w:p>
    <w:p w14:paraId="3A340847" w14:textId="6FC9356F" w:rsidR="007172FF" w:rsidRPr="00AA55F6" w:rsidRDefault="007172FF" w:rsidP="00AD0D15">
      <w:pPr>
        <w:pStyle w:val="Heading2"/>
      </w:pPr>
      <w:r w:rsidRPr="00AA55F6">
        <w:t xml:space="preserve">Flexibilities </w:t>
      </w:r>
      <w:r w:rsidR="00EB56E4" w:rsidRPr="00AA55F6">
        <w:t xml:space="preserve">Continuing </w:t>
      </w:r>
      <w:r w:rsidRPr="00AA55F6">
        <w:t>May 12, 2023</w:t>
      </w:r>
    </w:p>
    <w:p w14:paraId="792E65EE" w14:textId="77777777" w:rsidR="007172FF" w:rsidRDefault="007172FF" w:rsidP="007172FF">
      <w:pPr>
        <w:pStyle w:val="Heading3"/>
      </w:pPr>
      <w:r>
        <w:t>Therapy Telehealth Guidance</w:t>
      </w:r>
    </w:p>
    <w:p w14:paraId="73429AC7" w14:textId="46D6699F" w:rsidR="007172FF" w:rsidRDefault="00011EA2" w:rsidP="00AD0D15">
      <w:pPr>
        <w:spacing w:after="120" w:afterAutospacing="0"/>
      </w:pPr>
      <w:r>
        <w:t>After</w:t>
      </w:r>
      <w:r w:rsidR="007172FF" w:rsidRPr="00355804">
        <w:t xml:space="preserve"> the </w:t>
      </w:r>
      <w:r w:rsidR="007172FF">
        <w:t>F</w:t>
      </w:r>
      <w:r w:rsidR="007172FF" w:rsidRPr="00355804">
        <w:t>PHE</w:t>
      </w:r>
      <w:r>
        <w:t xml:space="preserve"> ends</w:t>
      </w:r>
      <w:r w:rsidR="007172FF" w:rsidRPr="00355804">
        <w:t>, consistent with the federal Consolidated Appropriations Act of 2023, MassHealth will continue to cover therapy provided by telehealth services until December 31, 2024</w:t>
      </w:r>
      <w:r w:rsidR="009E4CD6">
        <w:t>,</w:t>
      </w:r>
      <w:r w:rsidR="007172FF" w:rsidRPr="00355804">
        <w:t xml:space="preserve"> or </w:t>
      </w:r>
      <w:r>
        <w:t>when</w:t>
      </w:r>
      <w:r w:rsidR="007172FF" w:rsidRPr="00355804">
        <w:t xml:space="preserve"> specified by </w:t>
      </w:r>
      <w:r w:rsidR="007172FF">
        <w:t xml:space="preserve">MassHealth via regulation or </w:t>
      </w:r>
      <w:r w:rsidR="007172FF" w:rsidRPr="00355804">
        <w:t>Congress</w:t>
      </w:r>
      <w:r w:rsidR="007172FF">
        <w:t>.</w:t>
      </w:r>
      <w:r w:rsidR="007172FF" w:rsidRPr="00355804">
        <w:t xml:space="preserve"> See Consolidated Appropriations Act, 2023, H.R.2617, Sec. 4113, 117th Cong. (2022). </w:t>
      </w:r>
      <w:r w:rsidR="007172FF">
        <w:t xml:space="preserve">Please see below for </w:t>
      </w:r>
      <w:r w:rsidR="000B10A2">
        <w:t xml:space="preserve">additional </w:t>
      </w:r>
      <w:r w:rsidR="007172FF">
        <w:t>telehealth guidance for SHC services.</w:t>
      </w:r>
    </w:p>
    <w:p w14:paraId="5D38C851" w14:textId="77777777" w:rsidR="007172FF" w:rsidRPr="00AA55F6" w:rsidRDefault="007172FF" w:rsidP="00AD0D15">
      <w:pPr>
        <w:pStyle w:val="Heading2"/>
      </w:pPr>
      <w:r w:rsidRPr="00AA55F6">
        <w:t>Therapy Telehealth Services</w:t>
      </w:r>
    </w:p>
    <w:p w14:paraId="6669A75C" w14:textId="77777777" w:rsidR="007172FF" w:rsidRPr="009678D7" w:rsidRDefault="007172FF" w:rsidP="007172FF">
      <w:pPr>
        <w:pStyle w:val="Heading3"/>
      </w:pPr>
      <w:r w:rsidRPr="00784642">
        <w:t>Prior Authorization and Recordkeeping</w:t>
      </w:r>
    </w:p>
    <w:p w14:paraId="7E466FC0" w14:textId="0F374966" w:rsidR="007172FF" w:rsidRDefault="007172FF" w:rsidP="007172FF">
      <w:r>
        <w:t>Speech and language therapy</w:t>
      </w:r>
      <w:r w:rsidRPr="009678D7">
        <w:t xml:space="preserve"> </w:t>
      </w:r>
      <w:r>
        <w:t>p</w:t>
      </w:r>
      <w:r w:rsidRPr="009678D7">
        <w:t xml:space="preserve">roviders </w:t>
      </w:r>
      <w:r>
        <w:t xml:space="preserve">of telehealth services </w:t>
      </w:r>
      <w:r w:rsidRPr="009678D7">
        <w:t xml:space="preserve">must follow all </w:t>
      </w:r>
      <w:r w:rsidR="00D07BEB">
        <w:t>PA</w:t>
      </w:r>
      <w:r w:rsidRPr="009678D7">
        <w:t xml:space="preserve"> </w:t>
      </w:r>
      <w:r>
        <w:t xml:space="preserve">and recordkeeping requirements </w:t>
      </w:r>
      <w:r w:rsidRPr="009678D7">
        <w:t>under 130 CMR 4</w:t>
      </w:r>
      <w:r>
        <w:t>13</w:t>
      </w:r>
      <w:r w:rsidRPr="009678D7">
        <w:t>.</w:t>
      </w:r>
      <w:r>
        <w:t>420, 130 CMR 413.408,</w:t>
      </w:r>
      <w:r w:rsidRPr="009678D7">
        <w:t xml:space="preserve"> and 130 CMR 450.000</w:t>
      </w:r>
      <w:r w:rsidR="00F67546">
        <w:t>.</w:t>
      </w:r>
      <w:r w:rsidRPr="009678D7">
        <w:t xml:space="preserve"> </w:t>
      </w:r>
      <w:r w:rsidR="00F67546">
        <w:t>S</w:t>
      </w:r>
      <w:r w:rsidRPr="009678D7">
        <w:t xml:space="preserve">ervices must meet all requirements under the </w:t>
      </w:r>
      <w:hyperlink r:id="rId11" w:history="1">
        <w:r w:rsidRPr="00F90539">
          <w:rPr>
            <w:rStyle w:val="Hyperlink"/>
          </w:rPr>
          <w:t>MassHealth Guidelines for Medical Necessity Determination for Speech and Language Therapy</w:t>
        </w:r>
      </w:hyperlink>
      <w:r w:rsidRPr="009678D7">
        <w:t>.</w:t>
      </w:r>
    </w:p>
    <w:p w14:paraId="6F3A1833" w14:textId="77777777" w:rsidR="007172FF" w:rsidRPr="00A46A7F" w:rsidRDefault="007172FF" w:rsidP="007172FF">
      <w:pPr>
        <w:pStyle w:val="Heading3"/>
      </w:pPr>
      <w:r w:rsidRPr="00A46A7F">
        <w:rPr>
          <w:rStyle w:val="Heading3Char"/>
          <w:b/>
        </w:rPr>
        <w:t>Service Delivery Requirements</w:t>
      </w:r>
    </w:p>
    <w:p w14:paraId="22BF5BAF" w14:textId="77777777" w:rsidR="007172FF" w:rsidRDefault="007172FF" w:rsidP="007172FF">
      <w:r w:rsidRPr="009678D7">
        <w:t xml:space="preserve">MassHealth is not imposing specific requirements for technologies used to deliver services via </w:t>
      </w:r>
      <w:r>
        <w:t>t</w:t>
      </w:r>
      <w:r w:rsidRPr="009678D7">
        <w:t xml:space="preserve">elehealth </w:t>
      </w:r>
      <w:r w:rsidRPr="009678D7">
        <w:rPr>
          <w:bCs/>
        </w:rPr>
        <w:t>and will allow reimbursement for</w:t>
      </w:r>
      <w:r w:rsidRPr="009678D7">
        <w:t xml:space="preserve"> MassHealth </w:t>
      </w:r>
      <w:r w:rsidRPr="009678D7">
        <w:rPr>
          <w:bCs/>
        </w:rPr>
        <w:t>therapist services</w:t>
      </w:r>
      <w:r w:rsidRPr="009678D7">
        <w:t xml:space="preserve"> delivered through </w:t>
      </w:r>
      <w:r>
        <w:t>t</w:t>
      </w:r>
      <w:r w:rsidRPr="009678D7">
        <w:t xml:space="preserve">elehealth, </w:t>
      </w:r>
      <w:r>
        <w:t>as</w:t>
      </w:r>
      <w:r w:rsidRPr="009678D7">
        <w:t xml:space="preserve"> long as such services</w:t>
      </w:r>
    </w:p>
    <w:p w14:paraId="222D057E" w14:textId="73BE18CB" w:rsidR="007172FF" w:rsidRDefault="007172FF" w:rsidP="007172FF">
      <w:pPr>
        <w:pStyle w:val="BodyTextIndent"/>
        <w:numPr>
          <w:ilvl w:val="0"/>
          <w:numId w:val="12"/>
        </w:numPr>
      </w:pPr>
      <w:r w:rsidRPr="009678D7">
        <w:t>are medically necessary</w:t>
      </w:r>
      <w:r w:rsidR="00E33463">
        <w:t>;</w:t>
      </w:r>
    </w:p>
    <w:p w14:paraId="3438801A" w14:textId="3C6CB2DE" w:rsidR="007172FF" w:rsidRDefault="007172FF" w:rsidP="007172FF">
      <w:pPr>
        <w:pStyle w:val="BodyTextIndent"/>
        <w:numPr>
          <w:ilvl w:val="0"/>
          <w:numId w:val="12"/>
        </w:numPr>
      </w:pPr>
      <w:r w:rsidRPr="009678D7">
        <w:t>are clinically appropriate</w:t>
      </w:r>
      <w:r w:rsidR="00E33463">
        <w:t>;</w:t>
      </w:r>
    </w:p>
    <w:p w14:paraId="76972A4D" w14:textId="5180BBCE" w:rsidR="007172FF" w:rsidRDefault="007172FF" w:rsidP="007172FF">
      <w:pPr>
        <w:pStyle w:val="BodyTextIndent"/>
        <w:numPr>
          <w:ilvl w:val="0"/>
          <w:numId w:val="12"/>
        </w:numPr>
      </w:pPr>
      <w:r w:rsidRPr="009678D7">
        <w:t>meet requirements within 130 CMR 4</w:t>
      </w:r>
      <w:r>
        <w:t>13</w:t>
      </w:r>
      <w:r w:rsidRPr="009678D7">
        <w:t>.000</w:t>
      </w:r>
      <w:r>
        <w:t xml:space="preserve"> and 130 CMR 450.000</w:t>
      </w:r>
      <w:r w:rsidR="00E33463">
        <w:t>;</w:t>
      </w:r>
      <w:r>
        <w:t xml:space="preserve"> and</w:t>
      </w:r>
    </w:p>
    <w:p w14:paraId="203EC968" w14:textId="48AC5415" w:rsidR="007172FF" w:rsidRDefault="00AA55F6" w:rsidP="007172FF">
      <w:pPr>
        <w:pStyle w:val="BodyTextIndent"/>
        <w:numPr>
          <w:ilvl w:val="0"/>
          <w:numId w:val="12"/>
        </w:numPr>
      </w:pPr>
      <w:r>
        <w:t xml:space="preserve">meet </w:t>
      </w:r>
      <w:r w:rsidR="007172FF" w:rsidRPr="009678D7">
        <w:t>all additional requirements of the</w:t>
      </w:r>
      <w:r w:rsidR="007172FF" w:rsidRPr="009678D7">
        <w:rPr>
          <w:b/>
        </w:rPr>
        <w:t xml:space="preserve"> </w:t>
      </w:r>
      <w:r w:rsidR="007172FF">
        <w:rPr>
          <w:bCs/>
        </w:rPr>
        <w:t>t</w:t>
      </w:r>
      <w:r w:rsidR="007172FF" w:rsidRPr="009678D7">
        <w:rPr>
          <w:bCs/>
        </w:rPr>
        <w:t xml:space="preserve">herapy </w:t>
      </w:r>
      <w:r w:rsidR="007172FF">
        <w:rPr>
          <w:bCs/>
        </w:rPr>
        <w:t>t</w:t>
      </w:r>
      <w:r w:rsidR="007172FF" w:rsidRPr="009678D7">
        <w:rPr>
          <w:bCs/>
        </w:rPr>
        <w:t>elehealth guidance</w:t>
      </w:r>
      <w:r w:rsidR="007172FF">
        <w:rPr>
          <w:bCs/>
        </w:rPr>
        <w:t xml:space="preserve"> in this bulletin</w:t>
      </w:r>
      <w:r w:rsidR="007172FF" w:rsidRPr="009678D7">
        <w:t xml:space="preserve">. </w:t>
      </w:r>
    </w:p>
    <w:p w14:paraId="23C150F5" w14:textId="78C3E063" w:rsidR="007172FF" w:rsidRDefault="007172FF" w:rsidP="007172FF">
      <w:r w:rsidRPr="008C6B49">
        <w:t xml:space="preserve">Providers are encouraged to use appropriate technologies to communicate with individuals and should, to the extent </w:t>
      </w:r>
      <w:r w:rsidR="00011EA2">
        <w:t>possible</w:t>
      </w:r>
      <w:r w:rsidRPr="008C6B49">
        <w:t>, ensure the same rights to confidentiality and security as provided in face-to-face services. Providers must inform members of any relevant privacy considerations</w:t>
      </w:r>
      <w:r>
        <w:t>.</w:t>
      </w:r>
    </w:p>
    <w:p w14:paraId="223DB5B8" w14:textId="77777777" w:rsidR="00AA55F6" w:rsidRDefault="00AA55F6" w:rsidP="00AA55F6">
      <w:r>
        <w:br w:type="page"/>
      </w:r>
    </w:p>
    <w:p w14:paraId="4A4B86FE" w14:textId="3C479C23" w:rsidR="007172FF" w:rsidRPr="00D366E1" w:rsidRDefault="007172FF" w:rsidP="00AD0D15">
      <w:pPr>
        <w:spacing w:after="120" w:afterAutospacing="0"/>
      </w:pPr>
      <w:r w:rsidRPr="00D366E1">
        <w:lastRenderedPageBreak/>
        <w:t xml:space="preserve">Therapy </w:t>
      </w:r>
      <w:r>
        <w:t>t</w:t>
      </w:r>
      <w:r w:rsidRPr="00D366E1">
        <w:t>elehealth</w:t>
      </w:r>
      <w:r>
        <w:t xml:space="preserve"> visits may be used for therapist services that</w:t>
      </w:r>
    </w:p>
    <w:p w14:paraId="4E869CC2" w14:textId="5BA0788D" w:rsidR="007172FF" w:rsidRPr="00D366E1" w:rsidRDefault="007172FF" w:rsidP="003F7920">
      <w:pPr>
        <w:pStyle w:val="BodyTextIndent"/>
        <w:numPr>
          <w:ilvl w:val="0"/>
          <w:numId w:val="15"/>
        </w:numPr>
      </w:pPr>
      <w:r w:rsidRPr="00D366E1">
        <w:t>require the member’s consent, documented as described below</w:t>
      </w:r>
      <w:r w:rsidR="00E33463">
        <w:t>;</w:t>
      </w:r>
      <w:r w:rsidRPr="00D366E1">
        <w:t xml:space="preserve"> and</w:t>
      </w:r>
    </w:p>
    <w:p w14:paraId="1D389A31" w14:textId="77777777" w:rsidR="007172FF" w:rsidRDefault="007172FF" w:rsidP="003F7920">
      <w:pPr>
        <w:pStyle w:val="BodyTextIndent"/>
        <w:numPr>
          <w:ilvl w:val="0"/>
          <w:numId w:val="15"/>
        </w:numPr>
      </w:pPr>
      <w:r>
        <w:t xml:space="preserve">are follow-up visits that </w:t>
      </w:r>
      <w:r w:rsidRPr="00D366E1">
        <w:t>do not require any hands-on care.</w:t>
      </w:r>
    </w:p>
    <w:p w14:paraId="22FEF425" w14:textId="56C48748" w:rsidR="007172FF" w:rsidRDefault="007172FF" w:rsidP="00AD0D15">
      <w:pPr>
        <w:spacing w:after="120" w:afterAutospacing="0"/>
      </w:pPr>
      <w:bookmarkStart w:id="4" w:name="_Hlk81258338"/>
      <w:r>
        <w:t xml:space="preserve">Follow-up visits do not include evaluations or reevaluations and may be conducted </w:t>
      </w:r>
      <w:r w:rsidR="00F67546">
        <w:t xml:space="preserve">by </w:t>
      </w:r>
      <w:r>
        <w:t>telephon</w:t>
      </w:r>
      <w:r w:rsidR="00F67546">
        <w:t>e</w:t>
      </w:r>
      <w:r>
        <w:t xml:space="preserve"> if appropriate, but live video is preferred. </w:t>
      </w:r>
    </w:p>
    <w:bookmarkEnd w:id="4"/>
    <w:p w14:paraId="29E8EF0F" w14:textId="4A499A8A" w:rsidR="007172FF" w:rsidRDefault="007172FF" w:rsidP="00AD0D15">
      <w:pPr>
        <w:spacing w:after="120" w:afterAutospacing="0"/>
      </w:pPr>
      <w:r w:rsidRPr="00D631C8">
        <w:t>Live</w:t>
      </w:r>
      <w:r>
        <w:t>-</w:t>
      </w:r>
      <w:r w:rsidRPr="00D631C8">
        <w:t>video telehealth m</w:t>
      </w:r>
      <w:r>
        <w:t>ust</w:t>
      </w:r>
      <w:r w:rsidRPr="00D631C8">
        <w:t xml:space="preserve"> be used</w:t>
      </w:r>
      <w:r w:rsidRPr="004B03CA">
        <w:t>, with the member’s consent</w:t>
      </w:r>
      <w:r>
        <w:t>,</w:t>
      </w:r>
      <w:r w:rsidRPr="00D631C8">
        <w:t xml:space="preserve"> to conduct </w:t>
      </w:r>
      <w:r>
        <w:t xml:space="preserve">the </w:t>
      </w:r>
      <w:r w:rsidRPr="00D631C8">
        <w:t xml:space="preserve">comprehensive </w:t>
      </w:r>
      <w:r>
        <w:t xml:space="preserve">evaluation or reevaluation under 130 CMR 413.416, 413.418, and 413.419 </w:t>
      </w:r>
      <w:r w:rsidRPr="00D631C8">
        <w:t>for member</w:t>
      </w:r>
      <w:r>
        <w:t xml:space="preserve">s </w:t>
      </w:r>
      <w:r w:rsidRPr="00BF2D4D">
        <w:t xml:space="preserve">receiving </w:t>
      </w:r>
      <w:r>
        <w:t>therapy</w:t>
      </w:r>
      <w:r w:rsidRPr="004B03CA">
        <w:t>.</w:t>
      </w:r>
      <w:r>
        <w:t xml:space="preserve"> Telephon</w:t>
      </w:r>
      <w:r w:rsidR="00F67546">
        <w:t>e-</w:t>
      </w:r>
      <w:r>
        <w:t xml:space="preserve">only telehealth is not permitted to conduct the comprehensive evaluation or reevaluation under 130 CMR 413.416, 413.418, and 413.419. </w:t>
      </w:r>
    </w:p>
    <w:p w14:paraId="6827CE17" w14:textId="05E2DE22" w:rsidR="007172FF" w:rsidRPr="009678D7" w:rsidRDefault="007172FF" w:rsidP="007172FF">
      <w:pPr>
        <w:pStyle w:val="Heading3"/>
      </w:pPr>
      <w:r w:rsidRPr="009678D7">
        <w:t>Member Consent</w:t>
      </w:r>
    </w:p>
    <w:p w14:paraId="5A1A38AC" w14:textId="2CEBB8F7" w:rsidR="007172FF" w:rsidRDefault="007172FF" w:rsidP="00AD0D15">
      <w:pPr>
        <w:spacing w:after="120" w:afterAutospacing="0"/>
      </w:pPr>
      <w:r w:rsidRPr="009678D7">
        <w:t>Providers must</w:t>
      </w:r>
      <w:r>
        <w:t xml:space="preserve"> </w:t>
      </w:r>
      <w:r w:rsidR="00011EA2">
        <w:t>get</w:t>
      </w:r>
      <w:r w:rsidRPr="009678D7">
        <w:t xml:space="preserve"> </w:t>
      </w:r>
      <w:r w:rsidR="00194D0D">
        <w:t>oral</w:t>
      </w:r>
      <w:r w:rsidRPr="009678D7">
        <w:t xml:space="preserve"> consent from a member</w:t>
      </w:r>
      <w:r>
        <w:t xml:space="preserve">, and the member’s </w:t>
      </w:r>
      <w:r w:rsidRPr="009678D7">
        <w:t>caregiver</w:t>
      </w:r>
      <w:r w:rsidR="00011EA2">
        <w:t xml:space="preserve"> or </w:t>
      </w:r>
      <w:r w:rsidRPr="009678D7">
        <w:t>legal guardian</w:t>
      </w:r>
      <w:r>
        <w:t xml:space="preserve"> if applicable,</w:t>
      </w:r>
      <w:r w:rsidRPr="009678D7">
        <w:t xml:space="preserve"> </w:t>
      </w:r>
      <w:r w:rsidR="00011EA2">
        <w:t>before starting</w:t>
      </w:r>
      <w:r w:rsidRPr="00F776B0">
        <w:t xml:space="preserve"> telehealth</w:t>
      </w:r>
      <w:r w:rsidR="00AA55F6">
        <w:t>,</w:t>
      </w:r>
      <w:r w:rsidRPr="00F776B0">
        <w:t xml:space="preserve"> </w:t>
      </w:r>
      <w:r>
        <w:t xml:space="preserve">and must document the consent in the member’s record. </w:t>
      </w:r>
    </w:p>
    <w:p w14:paraId="176A6755" w14:textId="67D268A7" w:rsidR="007172FF" w:rsidRDefault="00011EA2" w:rsidP="00AD0D15">
      <w:pPr>
        <w:spacing w:after="120" w:afterAutospacing="0"/>
      </w:pPr>
      <w:r>
        <w:t>When requesting</w:t>
      </w:r>
      <w:r w:rsidR="007172FF">
        <w:t xml:space="preserve"> the member’s consent, MassHealth speech and language therapy providers must provide the member with </w:t>
      </w:r>
      <w:r w:rsidR="002B0159">
        <w:t>a</w:t>
      </w:r>
      <w:r w:rsidR="007172FF">
        <w:t xml:space="preserve"> </w:t>
      </w:r>
      <w:r w:rsidR="007172FF" w:rsidRPr="009678D7">
        <w:t>statement explaining</w:t>
      </w:r>
    </w:p>
    <w:p w14:paraId="680AF368" w14:textId="77777777" w:rsidR="007172FF" w:rsidRDefault="007172FF" w:rsidP="002B0159">
      <w:pPr>
        <w:pStyle w:val="BodyTextIndent"/>
        <w:numPr>
          <w:ilvl w:val="0"/>
          <w:numId w:val="16"/>
        </w:numPr>
      </w:pPr>
      <w:r w:rsidRPr="009678D7">
        <w:t>what a telehealth visit entails</w:t>
      </w:r>
      <w:r>
        <w:t>;</w:t>
      </w:r>
    </w:p>
    <w:p w14:paraId="0728BA38" w14:textId="4DD25E5D" w:rsidR="007172FF" w:rsidRDefault="007172FF" w:rsidP="002B0159">
      <w:pPr>
        <w:pStyle w:val="BodyTextIndent"/>
        <w:numPr>
          <w:ilvl w:val="0"/>
          <w:numId w:val="16"/>
        </w:numPr>
      </w:pPr>
      <w:r w:rsidRPr="009678D7">
        <w:t xml:space="preserve">what is expected from the member </w:t>
      </w:r>
      <w:r w:rsidR="00011EA2">
        <w:t>and</w:t>
      </w:r>
      <w:r w:rsidRPr="009678D7">
        <w:t xml:space="preserve"> the therapy </w:t>
      </w:r>
      <w:r>
        <w:t>provider;</w:t>
      </w:r>
    </w:p>
    <w:p w14:paraId="407CBD3A" w14:textId="77777777" w:rsidR="007172FF" w:rsidRDefault="007172FF" w:rsidP="002B0159">
      <w:pPr>
        <w:pStyle w:val="BodyTextIndent"/>
        <w:numPr>
          <w:ilvl w:val="0"/>
          <w:numId w:val="16"/>
        </w:numPr>
      </w:pPr>
      <w:r w:rsidRPr="008F64E1">
        <w:t>any relevant privacy considerations; and</w:t>
      </w:r>
    </w:p>
    <w:p w14:paraId="0C742D78" w14:textId="1A7AFCBD" w:rsidR="007172FF" w:rsidRPr="0024526F" w:rsidRDefault="007172FF" w:rsidP="002B0159">
      <w:pPr>
        <w:pStyle w:val="BodyTextIndent"/>
        <w:numPr>
          <w:ilvl w:val="0"/>
          <w:numId w:val="16"/>
        </w:numPr>
      </w:pPr>
      <w:r w:rsidRPr="0024526F">
        <w:t xml:space="preserve">that the member may </w:t>
      </w:r>
      <w:r w:rsidR="00011EA2">
        <w:t>take back</w:t>
      </w:r>
      <w:r w:rsidRPr="0024526F">
        <w:t xml:space="preserve"> their consent for telehealth services at any time.</w:t>
      </w:r>
    </w:p>
    <w:p w14:paraId="60010E70" w14:textId="77777777" w:rsidR="007172FF" w:rsidRPr="009678D7" w:rsidRDefault="007172FF" w:rsidP="007172FF">
      <w:r>
        <w:t xml:space="preserve">Information provided to members should be given in their preferred method of delivery and must be documented within the member’s record. </w:t>
      </w:r>
    </w:p>
    <w:p w14:paraId="2393C138" w14:textId="77777777" w:rsidR="007172FF" w:rsidRPr="009678D7" w:rsidRDefault="007172FF" w:rsidP="007172FF">
      <w:pPr>
        <w:pStyle w:val="Heading3"/>
      </w:pPr>
      <w:r w:rsidRPr="009678D7">
        <w:t>Billing Instructions and Payment Rates for Therapist Services Delivered via Telehealth</w:t>
      </w:r>
    </w:p>
    <w:p w14:paraId="5A12A5D5" w14:textId="419A3B30" w:rsidR="007172FF" w:rsidRDefault="007172FF" w:rsidP="00AD0D15">
      <w:pPr>
        <w:spacing w:after="120" w:afterAutospacing="0"/>
      </w:pPr>
      <w:r>
        <w:rPr>
          <w:shd w:val="clear" w:color="auto" w:fill="FFFFFF"/>
        </w:rPr>
        <w:t xml:space="preserve">Speech and language therapy </w:t>
      </w:r>
      <w:r w:rsidRPr="009678D7">
        <w:rPr>
          <w:shd w:val="clear" w:color="auto" w:fill="FFFFFF"/>
        </w:rPr>
        <w:t xml:space="preserve">providers must include modifier “GT” when submitting claims for services delivered via </w:t>
      </w:r>
      <w:r>
        <w:rPr>
          <w:shd w:val="clear" w:color="auto" w:fill="FFFFFF"/>
        </w:rPr>
        <w:t>t</w:t>
      </w:r>
      <w:r w:rsidRPr="009678D7">
        <w:rPr>
          <w:shd w:val="clear" w:color="auto" w:fill="FFFFFF"/>
        </w:rPr>
        <w:t xml:space="preserve">elehealth. </w:t>
      </w:r>
      <w:r w:rsidRPr="009678D7">
        <w:t xml:space="preserve">Rates of payment for therapist services delivered via </w:t>
      </w:r>
      <w:r>
        <w:t>t</w:t>
      </w:r>
      <w:r w:rsidRPr="009678D7">
        <w:t>elehealth will</w:t>
      </w:r>
      <w:r w:rsidR="00011EA2">
        <w:t xml:space="preserve"> </w:t>
      </w:r>
      <w:r w:rsidRPr="009678D7">
        <w:t xml:space="preserve">be the same as rates of payment for therapist services delivered via traditional (e.g., in-person) methods set forth in </w:t>
      </w:r>
      <w:hyperlink r:id="rId12" w:history="1">
        <w:r w:rsidRPr="00CC0436">
          <w:rPr>
            <w:rStyle w:val="Hyperlink"/>
          </w:rPr>
          <w:t xml:space="preserve">101 CMR 339.00: </w:t>
        </w:r>
        <w:r w:rsidR="002B0159" w:rsidRPr="00AD0D15">
          <w:rPr>
            <w:rStyle w:val="Hyperlink"/>
            <w:i/>
            <w:iCs/>
          </w:rPr>
          <w:t>R</w:t>
        </w:r>
        <w:r w:rsidR="002B0159" w:rsidRPr="00D21AAE">
          <w:rPr>
            <w:rStyle w:val="Hyperlink"/>
            <w:i/>
            <w:iCs/>
          </w:rPr>
          <w:t xml:space="preserve">ates for </w:t>
        </w:r>
        <w:r w:rsidRPr="00922F7D">
          <w:rPr>
            <w:rStyle w:val="Hyperlink"/>
            <w:i/>
            <w:iCs/>
          </w:rPr>
          <w:t>Restorative Services</w:t>
        </w:r>
      </w:hyperlink>
      <w:r>
        <w:t xml:space="preserve">. </w:t>
      </w:r>
    </w:p>
    <w:p w14:paraId="1870BC97" w14:textId="77777777" w:rsidR="007172FF" w:rsidRPr="00AE4F09" w:rsidRDefault="007172FF" w:rsidP="007172FF">
      <w:pPr>
        <w:rPr>
          <w:color w:val="212121"/>
          <w:shd w:val="clear" w:color="auto" w:fill="FFFFFF"/>
        </w:rPr>
      </w:pPr>
      <w:r w:rsidRPr="00AE4F09">
        <w:rPr>
          <w:color w:val="212121"/>
          <w:shd w:val="clear" w:color="auto" w:fill="FFFFFF"/>
        </w:rPr>
        <w:t xml:space="preserve">Failure to include modifier “GT” when submitting claims for </w:t>
      </w:r>
      <w:r>
        <w:rPr>
          <w:color w:val="212121"/>
          <w:shd w:val="clear" w:color="auto" w:fill="FFFFFF"/>
        </w:rPr>
        <w:t xml:space="preserve">SHC </w:t>
      </w:r>
      <w:r w:rsidRPr="00AE4F09">
        <w:rPr>
          <w:color w:val="212121"/>
          <w:shd w:val="clear" w:color="auto" w:fill="FFFFFF"/>
        </w:rPr>
        <w:t>services delivered via telehealth may result in the imposition of sanctions pursuant to 130 CMR 450.238-450.240.</w:t>
      </w:r>
    </w:p>
    <w:p w14:paraId="37FFA906" w14:textId="6D2CF309" w:rsidR="007172FF" w:rsidRDefault="007172FF" w:rsidP="007172FF">
      <w:r w:rsidRPr="009678D7">
        <w:rPr>
          <w:b/>
        </w:rPr>
        <w:t>Important note:</w:t>
      </w:r>
      <w:r w:rsidRPr="009678D7">
        <w:t xml:space="preserve"> Although MassHealth allows reimbursement for deliver</w:t>
      </w:r>
      <w:r w:rsidR="00011EA2">
        <w:t>ing</w:t>
      </w:r>
      <w:r w:rsidRPr="009678D7">
        <w:t xml:space="preserve"> of certain services through </w:t>
      </w:r>
      <w:r>
        <w:t>t</w:t>
      </w:r>
      <w:r w:rsidRPr="009678D7">
        <w:t xml:space="preserve">elehealth, MassHealth does not require providers to deliver services via </w:t>
      </w:r>
      <w:r>
        <w:t>t</w:t>
      </w:r>
      <w:r w:rsidRPr="009678D7">
        <w:t>elehealth.</w:t>
      </w:r>
    </w:p>
    <w:p w14:paraId="66041F8C" w14:textId="77777777" w:rsidR="007172FF" w:rsidRPr="009678D7" w:rsidRDefault="007172FF" w:rsidP="007172FF">
      <w:pPr>
        <w:pStyle w:val="Heading3"/>
      </w:pPr>
      <w:bookmarkStart w:id="5" w:name="_Hlk52348817"/>
      <w:r w:rsidRPr="009678D7">
        <w:t xml:space="preserve">Documentation of Telehealth Services and Encounter </w:t>
      </w:r>
      <w:r>
        <w:t>R</w:t>
      </w:r>
      <w:r w:rsidRPr="009678D7">
        <w:t>equirements</w:t>
      </w:r>
    </w:p>
    <w:p w14:paraId="473B2BEE" w14:textId="421BF8F4" w:rsidR="007172FF" w:rsidRDefault="007172FF" w:rsidP="007172FF">
      <w:pPr>
        <w:spacing w:after="240"/>
        <w:rPr>
          <w:rFonts w:eastAsia="Calibri"/>
          <w:b/>
          <w:color w:val="000000"/>
          <w:bdr w:val="none" w:sz="0" w:space="0" w:color="auto" w:frame="1"/>
        </w:rPr>
      </w:pPr>
      <w:r w:rsidRPr="009678D7">
        <w:t xml:space="preserve">All documentation requirements of 130 CMR 450.000 and 130 CMR </w:t>
      </w:r>
      <w:r>
        <w:t>413</w:t>
      </w:r>
      <w:r w:rsidRPr="009678D7">
        <w:t>.000 apply</w:t>
      </w:r>
      <w:r>
        <w:t xml:space="preserve"> when services are delivered via telehealth</w:t>
      </w:r>
      <w:r w:rsidR="00011EA2">
        <w:t>.</w:t>
      </w:r>
      <w:r>
        <w:t xml:space="preserve"> </w:t>
      </w:r>
      <w:r w:rsidR="00011EA2">
        <w:t>T</w:t>
      </w:r>
      <w:r>
        <w:t xml:space="preserve">he </w:t>
      </w:r>
      <w:r w:rsidRPr="009678D7">
        <w:t>documentation must also include</w:t>
      </w:r>
      <w:bookmarkEnd w:id="5"/>
      <w:r w:rsidR="002B0159">
        <w:t xml:space="preserve"> in the visit note</w:t>
      </w:r>
      <w:r>
        <w:t>:</w:t>
      </w:r>
    </w:p>
    <w:p w14:paraId="44111CC8" w14:textId="1A9AD7AE" w:rsidR="007172FF" w:rsidRPr="001C2049" w:rsidRDefault="007172FF" w:rsidP="007C1D68">
      <w:pPr>
        <w:pStyle w:val="BodyTextIndent"/>
        <w:numPr>
          <w:ilvl w:val="0"/>
          <w:numId w:val="17"/>
        </w:numPr>
      </w:pPr>
      <w:r>
        <w:t>that</w:t>
      </w:r>
      <w:r w:rsidRPr="001C2049">
        <w:t xml:space="preserve"> the service was provided via telehealth</w:t>
      </w:r>
      <w:r w:rsidR="00E33463">
        <w:t>;</w:t>
      </w:r>
      <w:r w:rsidRPr="001C2049">
        <w:t xml:space="preserve"> </w:t>
      </w:r>
      <w:r>
        <w:t>and</w:t>
      </w:r>
    </w:p>
    <w:p w14:paraId="5F89FDE5" w14:textId="15AC4951" w:rsidR="007172FF" w:rsidRDefault="007172FF" w:rsidP="007C1D68">
      <w:pPr>
        <w:pStyle w:val="BodyTextIndent"/>
        <w:numPr>
          <w:ilvl w:val="0"/>
          <w:numId w:val="17"/>
        </w:numPr>
      </w:pPr>
      <w:r w:rsidRPr="009678D7">
        <w:t xml:space="preserve">the rationale for service via </w:t>
      </w:r>
      <w:r>
        <w:t>t</w:t>
      </w:r>
      <w:r w:rsidRPr="009678D7">
        <w:t>elehealth</w:t>
      </w:r>
      <w:r>
        <w:t xml:space="preserve">. </w:t>
      </w:r>
    </w:p>
    <w:p w14:paraId="69C8370D" w14:textId="5CC7B4C0" w:rsidR="00F664CC" w:rsidRPr="007172FF" w:rsidRDefault="007172FF" w:rsidP="007172FF">
      <w:r w:rsidRPr="009F5229">
        <w:rPr>
          <w:shd w:val="clear" w:color="auto" w:fill="FFFFFF"/>
        </w:rPr>
        <w:lastRenderedPageBreak/>
        <w:t>Failure to maintain documentation requirements for services delivered via telehealth, may result in the sanctions pursuant to 130 CMR 450.238</w:t>
      </w:r>
      <w:r w:rsidR="00D21AAE">
        <w:rPr>
          <w:shd w:val="clear" w:color="auto" w:fill="FFFFFF"/>
        </w:rPr>
        <w:t>–</w:t>
      </w:r>
      <w:r w:rsidRPr="009F5229">
        <w:rPr>
          <w:shd w:val="clear" w:color="auto" w:fill="FFFFFF"/>
        </w:rPr>
        <w:t xml:space="preserve">240. </w:t>
      </w:r>
    </w:p>
    <w:p w14:paraId="40F4D486" w14:textId="77777777" w:rsidR="00F664CC" w:rsidRPr="009901A7" w:rsidRDefault="00F664CC" w:rsidP="00E27CD8">
      <w:pPr>
        <w:pStyle w:val="Heading2"/>
      </w:pPr>
      <w:r w:rsidRPr="009901A7">
        <w:t>MassHealth Website</w:t>
      </w:r>
      <w:r w:rsidR="001554E7">
        <w:t xml:space="preserve"> </w:t>
      </w:r>
    </w:p>
    <w:p w14:paraId="0B89FA9D" w14:textId="609B0008" w:rsidR="00F664CC" w:rsidRPr="009901A7" w:rsidRDefault="00F664CC" w:rsidP="00E27CD8">
      <w:r w:rsidRPr="009901A7">
        <w:t xml:space="preserve">This bulletin is </w:t>
      </w:r>
      <w:r w:rsidR="008B6E51">
        <w:t>o</w:t>
      </w:r>
      <w:r w:rsidRPr="009901A7">
        <w:t xml:space="preserve">n the </w:t>
      </w:r>
      <w:hyperlink r:id="rId13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47601C05" w14:textId="77777777" w:rsidR="00F664CC" w:rsidRPr="009901A7" w:rsidRDefault="000B1BC9" w:rsidP="00E27CD8">
      <w:hyperlink r:id="rId14" w:history="1">
        <w:r w:rsidR="00C358D3" w:rsidRPr="00715A8E">
          <w:rPr>
            <w:rStyle w:val="Hyperlink"/>
          </w:rPr>
          <w:t>S</w:t>
        </w:r>
        <w:r w:rsidR="00F664CC" w:rsidRPr="00715A8E">
          <w:rPr>
            <w:rStyle w:val="Hyperlink"/>
          </w:rPr>
          <w:t>ign up</w:t>
        </w:r>
      </w:hyperlink>
      <w:r w:rsidR="00F664CC" w:rsidRPr="009901A7">
        <w:t xml:space="preserve"> to receive email alerts when MassHealth issues new bulletins and transmittal letters.</w:t>
      </w:r>
    </w:p>
    <w:p w14:paraId="4D1FD47E" w14:textId="77777777" w:rsidR="00F664CC" w:rsidRPr="009901A7" w:rsidRDefault="00F664CC" w:rsidP="00E27CD8">
      <w:pPr>
        <w:pStyle w:val="Heading2"/>
      </w:pPr>
      <w:r w:rsidRPr="009901A7">
        <w:t>Questions</w:t>
      </w:r>
      <w:r w:rsidR="001554E7">
        <w:t xml:space="preserve"> </w:t>
      </w:r>
    </w:p>
    <w:p w14:paraId="7CB44BBE" w14:textId="77777777" w:rsidR="002B0159" w:rsidRDefault="002B0159" w:rsidP="002B0159">
      <w:pPr>
        <w:pStyle w:val="BodyTextIndent"/>
        <w:spacing w:before="0" w:after="240" w:afterAutospacing="0"/>
      </w:pPr>
      <w:r>
        <w:t>If you have questions about the information in this bulletin, please contact the Long Term Services and Supports (LTSS) Provider Service Center.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8"/>
        <w:gridCol w:w="3330"/>
      </w:tblGrid>
      <w:tr w:rsidR="002B0159" w:rsidRPr="0039104C" w14:paraId="4DC2D4AE" w14:textId="77777777" w:rsidTr="00DC36E1">
        <w:tc>
          <w:tcPr>
            <w:tcW w:w="1098" w:type="dxa"/>
          </w:tcPr>
          <w:p w14:paraId="2BCABEE5" w14:textId="77777777" w:rsidR="002B0159" w:rsidRPr="0039104C" w:rsidRDefault="002B0159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Phone</w:t>
            </w:r>
            <w:r>
              <w:rPr>
                <w:rFonts w:cs="Arial"/>
                <w:b/>
              </w:rPr>
              <w:t>:</w:t>
            </w:r>
            <w:r w:rsidRPr="0039104C">
              <w:rPr>
                <w:rFonts w:cs="Arial"/>
              </w:rPr>
              <w:t xml:space="preserve"> </w:t>
            </w:r>
          </w:p>
        </w:tc>
        <w:tc>
          <w:tcPr>
            <w:tcW w:w="3330" w:type="dxa"/>
          </w:tcPr>
          <w:p w14:paraId="1C0A2F3C" w14:textId="77777777" w:rsidR="002B0159" w:rsidRPr="0039104C" w:rsidRDefault="002B0159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Toll free (844) 368-5184</w:t>
            </w:r>
          </w:p>
        </w:tc>
      </w:tr>
      <w:tr w:rsidR="002B0159" w:rsidRPr="0039104C" w14:paraId="644C5D5F" w14:textId="77777777" w:rsidTr="00DC36E1">
        <w:tc>
          <w:tcPr>
            <w:tcW w:w="1098" w:type="dxa"/>
          </w:tcPr>
          <w:p w14:paraId="466606C7" w14:textId="77777777" w:rsidR="002B0159" w:rsidRPr="0039104C" w:rsidRDefault="002B0159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Email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531EEBE4" w14:textId="77777777" w:rsidR="002B0159" w:rsidRPr="0039104C" w:rsidRDefault="000B1BC9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5" w:history="1">
              <w:r w:rsidR="002B0159" w:rsidRPr="0039104C">
                <w:rPr>
                  <w:rStyle w:val="Hyperlink"/>
                  <w:rFonts w:cs="Arial"/>
                </w:rPr>
                <w:t>support@masshealthltss.com</w:t>
              </w:r>
            </w:hyperlink>
            <w:r w:rsidR="002B0159" w:rsidRPr="0039104C">
              <w:rPr>
                <w:rFonts w:cs="Arial"/>
              </w:rPr>
              <w:t xml:space="preserve"> </w:t>
            </w:r>
          </w:p>
        </w:tc>
      </w:tr>
      <w:tr w:rsidR="002B0159" w:rsidRPr="0039104C" w14:paraId="0E6F74E9" w14:textId="77777777" w:rsidTr="00DC36E1">
        <w:tc>
          <w:tcPr>
            <w:tcW w:w="1098" w:type="dxa"/>
          </w:tcPr>
          <w:p w14:paraId="60A6F3A8" w14:textId="77777777" w:rsidR="002B0159" w:rsidRPr="0039104C" w:rsidRDefault="002B0159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Portal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7FDE4E51" w14:textId="77777777" w:rsidR="002B0159" w:rsidRPr="0039104C" w:rsidRDefault="000B1BC9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hyperlink r:id="rId16" w:history="1">
              <w:r w:rsidR="002B0159" w:rsidRPr="0039104C">
                <w:rPr>
                  <w:rStyle w:val="Hyperlink"/>
                  <w:rFonts w:cs="Arial"/>
                </w:rPr>
                <w:t>www.MassHealthLTSS.com</w:t>
              </w:r>
            </w:hyperlink>
            <w:r w:rsidR="002B0159" w:rsidRPr="0039104C">
              <w:rPr>
                <w:rFonts w:cs="Arial"/>
              </w:rPr>
              <w:t xml:space="preserve"> </w:t>
            </w:r>
          </w:p>
        </w:tc>
      </w:tr>
      <w:tr w:rsidR="002B0159" w:rsidRPr="0039104C" w14:paraId="532553F3" w14:textId="77777777" w:rsidTr="00DC36E1">
        <w:trPr>
          <w:trHeight w:val="890"/>
        </w:trPr>
        <w:tc>
          <w:tcPr>
            <w:tcW w:w="1098" w:type="dxa"/>
          </w:tcPr>
          <w:p w14:paraId="64E4CF4E" w14:textId="77777777" w:rsidR="002B0159" w:rsidRPr="0039104C" w:rsidRDefault="002B0159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Mail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38F1DA2C" w14:textId="77777777" w:rsidR="002B0159" w:rsidRPr="0039104C" w:rsidRDefault="002B0159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MassHealth LTSS</w:t>
            </w:r>
          </w:p>
          <w:p w14:paraId="314BA6F9" w14:textId="16A26798" w:rsidR="002B0159" w:rsidRPr="0039104C" w:rsidRDefault="002B0159" w:rsidP="00DC36E1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 xml:space="preserve">PO Box 159108 </w:t>
            </w:r>
          </w:p>
          <w:p w14:paraId="3E5161E5" w14:textId="77777777" w:rsidR="002B0159" w:rsidRPr="0039104C" w:rsidRDefault="002B0159" w:rsidP="00DC36E1">
            <w:pPr>
              <w:tabs>
                <w:tab w:val="left" w:pos="0"/>
              </w:tabs>
              <w:spacing w:before="0"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Boston, MA  02215</w:t>
            </w:r>
          </w:p>
        </w:tc>
      </w:tr>
      <w:tr w:rsidR="002B0159" w:rsidRPr="0039104C" w14:paraId="59E28D6A" w14:textId="77777777" w:rsidTr="00DC36E1">
        <w:tc>
          <w:tcPr>
            <w:tcW w:w="1098" w:type="dxa"/>
          </w:tcPr>
          <w:p w14:paraId="5A126F3C" w14:textId="77777777" w:rsidR="002B0159" w:rsidRPr="0039104C" w:rsidRDefault="002B0159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  <w:b/>
              </w:rPr>
              <w:t>Fax</w:t>
            </w:r>
            <w:r>
              <w:rPr>
                <w:rFonts w:cs="Arial"/>
                <w:b/>
              </w:rPr>
              <w:t>:</w:t>
            </w:r>
          </w:p>
        </w:tc>
        <w:tc>
          <w:tcPr>
            <w:tcW w:w="3330" w:type="dxa"/>
          </w:tcPr>
          <w:p w14:paraId="10424876" w14:textId="77777777" w:rsidR="002B0159" w:rsidRPr="0039104C" w:rsidRDefault="002B0159" w:rsidP="00DC36E1">
            <w:pPr>
              <w:tabs>
                <w:tab w:val="left" w:pos="0"/>
              </w:tabs>
              <w:spacing w:after="0" w:afterAutospacing="0"/>
              <w:ind w:left="0"/>
              <w:rPr>
                <w:rFonts w:cs="Arial"/>
              </w:rPr>
            </w:pPr>
            <w:r w:rsidRPr="0039104C">
              <w:rPr>
                <w:rFonts w:cs="Arial"/>
              </w:rPr>
              <w:t>(888) 832-3006</w:t>
            </w:r>
          </w:p>
        </w:tc>
      </w:tr>
    </w:tbl>
    <w:p w14:paraId="6357FE56" w14:textId="77777777" w:rsidR="002B0159" w:rsidRPr="005C77D1" w:rsidRDefault="002B0159" w:rsidP="002B0159">
      <w:pPr>
        <w:ind w:left="0"/>
      </w:pPr>
    </w:p>
    <w:p w14:paraId="5927B618" w14:textId="70D6736E" w:rsidR="00CC1E11" w:rsidRPr="00F664CC" w:rsidRDefault="00CC1E11" w:rsidP="002B0159"/>
    <w:sectPr w:rsidR="00CC1E11" w:rsidRPr="00F664CC" w:rsidSect="0059142C">
      <w:type w:val="continuous"/>
      <w:pgSz w:w="12240" w:h="15840" w:code="1"/>
      <w:pgMar w:top="144" w:right="1080" w:bottom="432" w:left="1080" w:header="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77A97" w14:textId="77777777" w:rsidR="001B2335" w:rsidRDefault="001B2335" w:rsidP="00E27CD8">
      <w:r>
        <w:separator/>
      </w:r>
    </w:p>
  </w:endnote>
  <w:endnote w:type="continuationSeparator" w:id="0">
    <w:p w14:paraId="4B96EC4C" w14:textId="77777777" w:rsidR="001B2335" w:rsidRDefault="001B2335" w:rsidP="00E27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88FE77" w14:textId="77777777" w:rsidR="001B2335" w:rsidRDefault="001B2335" w:rsidP="00E27CD8">
      <w:r>
        <w:separator/>
      </w:r>
    </w:p>
  </w:footnote>
  <w:footnote w:type="continuationSeparator" w:id="0">
    <w:p w14:paraId="1D046E82" w14:textId="77777777" w:rsidR="001B2335" w:rsidRDefault="001B2335" w:rsidP="00E27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02572" w14:textId="77777777" w:rsidR="00AD204A" w:rsidRPr="00F664CC" w:rsidRDefault="00AD204A" w:rsidP="003E2878">
    <w:pPr>
      <w:pStyle w:val="BullsHeading"/>
      <w:spacing w:before="720"/>
    </w:pPr>
    <w:r w:rsidRPr="00F664CC">
      <w:t>MassHealth</w:t>
    </w:r>
  </w:p>
  <w:p w14:paraId="42396A98" w14:textId="63C3CE9E" w:rsidR="00AD204A" w:rsidRPr="00F664CC" w:rsidRDefault="007172FF" w:rsidP="00AD204A">
    <w:pPr>
      <w:pStyle w:val="BullsHeading"/>
    </w:pPr>
    <w:r>
      <w:t>Speech and Hearing Center</w:t>
    </w:r>
    <w:r w:rsidR="00AD204A" w:rsidRPr="00F664CC">
      <w:t xml:space="preserve"> Bullet</w:t>
    </w:r>
    <w:r>
      <w:t>in</w:t>
    </w:r>
    <w:r w:rsidR="000769C4">
      <w:t xml:space="preserve"> 16</w:t>
    </w:r>
  </w:p>
  <w:p w14:paraId="2FBB1D84" w14:textId="467FC755" w:rsidR="00AD204A" w:rsidRDefault="00E52569" w:rsidP="00AD204A">
    <w:pPr>
      <w:pStyle w:val="BullsHeading"/>
    </w:pPr>
    <w:r>
      <w:t>April</w:t>
    </w:r>
    <w:r w:rsidR="00BE6017">
      <w:t xml:space="preserve"> </w:t>
    </w:r>
    <w:r w:rsidR="007172FF">
      <w:t>2023</w:t>
    </w:r>
  </w:p>
  <w:p w14:paraId="386811B1" w14:textId="77777777" w:rsidR="00E33508" w:rsidRDefault="00E33508" w:rsidP="003E2878">
    <w:pPr>
      <w:pStyle w:val="BullsHeading"/>
      <w:spacing w:after="480"/>
    </w:pPr>
    <w:r>
      <w:t xml:space="preserve">Page </w:t>
    </w:r>
    <w:r>
      <w:rPr>
        <w:b w:val="0"/>
      </w:rPr>
      <w:fldChar w:fldCharType="begin"/>
    </w:r>
    <w:r>
      <w:instrText xml:space="preserve"> PAGE  \* Arabic  \* MERGEFORMAT </w:instrText>
    </w:r>
    <w:r>
      <w:rPr>
        <w:b w:val="0"/>
      </w:rPr>
      <w:fldChar w:fldCharType="separate"/>
    </w:r>
    <w:r w:rsidR="00715A8E">
      <w:rPr>
        <w:noProof/>
      </w:rPr>
      <w:t>2</w:t>
    </w:r>
    <w:r>
      <w:rPr>
        <w:b w:val="0"/>
      </w:rPr>
      <w:fldChar w:fldCharType="end"/>
    </w:r>
    <w:r>
      <w:t xml:space="preserve"> of </w:t>
    </w:r>
    <w:fldSimple w:instr=" NUMPAGES  \* Arabic  \* MERGEFORMAT ">
      <w:r w:rsidR="00715A8E">
        <w:rPr>
          <w:noProof/>
        </w:rPr>
        <w:t>2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1" w15:restartNumberingAfterBreak="0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F30B5E"/>
    <w:multiLevelType w:val="hybridMultilevel"/>
    <w:tmpl w:val="8EAABBA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01C309F"/>
    <w:multiLevelType w:val="hybridMultilevel"/>
    <w:tmpl w:val="7E6A3B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A76271E"/>
    <w:multiLevelType w:val="hybridMultilevel"/>
    <w:tmpl w:val="82AA1E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4D387C"/>
    <w:multiLevelType w:val="hybridMultilevel"/>
    <w:tmpl w:val="466A9DA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8C0322"/>
    <w:multiLevelType w:val="hybridMultilevel"/>
    <w:tmpl w:val="BBD802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CF71EDE"/>
    <w:multiLevelType w:val="hybridMultilevel"/>
    <w:tmpl w:val="C3BA3D2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CE04F5"/>
    <w:multiLevelType w:val="hybridMultilevel"/>
    <w:tmpl w:val="84AACF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F853F6"/>
    <w:multiLevelType w:val="hybridMultilevel"/>
    <w:tmpl w:val="45C89C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7"/>
  </w:num>
  <w:num w:numId="13">
    <w:abstractNumId w:val="15"/>
  </w:num>
  <w:num w:numId="14">
    <w:abstractNumId w:val="13"/>
  </w:num>
  <w:num w:numId="15">
    <w:abstractNumId w:val="11"/>
  </w:num>
  <w:num w:numId="16">
    <w:abstractNumId w:val="12"/>
  </w:num>
  <w:num w:numId="17">
    <w:abstractNumId w:val="1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438"/>
    <w:rsid w:val="00002A9C"/>
    <w:rsid w:val="000049D1"/>
    <w:rsid w:val="00011EA2"/>
    <w:rsid w:val="00054303"/>
    <w:rsid w:val="000769C4"/>
    <w:rsid w:val="00080288"/>
    <w:rsid w:val="000B10A2"/>
    <w:rsid w:val="000B1BC9"/>
    <w:rsid w:val="000B5142"/>
    <w:rsid w:val="000B77C3"/>
    <w:rsid w:val="000C319F"/>
    <w:rsid w:val="000D1022"/>
    <w:rsid w:val="000D3DB5"/>
    <w:rsid w:val="001025D1"/>
    <w:rsid w:val="00113356"/>
    <w:rsid w:val="00127838"/>
    <w:rsid w:val="00150BCC"/>
    <w:rsid w:val="001554E7"/>
    <w:rsid w:val="001634DD"/>
    <w:rsid w:val="00194D0D"/>
    <w:rsid w:val="001B2335"/>
    <w:rsid w:val="001D34C1"/>
    <w:rsid w:val="00221556"/>
    <w:rsid w:val="002351C2"/>
    <w:rsid w:val="0028720F"/>
    <w:rsid w:val="002B0159"/>
    <w:rsid w:val="002B22C3"/>
    <w:rsid w:val="002F2993"/>
    <w:rsid w:val="0031077A"/>
    <w:rsid w:val="00315A6E"/>
    <w:rsid w:val="00322B01"/>
    <w:rsid w:val="00326002"/>
    <w:rsid w:val="00344616"/>
    <w:rsid w:val="00360F24"/>
    <w:rsid w:val="00362F49"/>
    <w:rsid w:val="003A7588"/>
    <w:rsid w:val="003E2878"/>
    <w:rsid w:val="003F7920"/>
    <w:rsid w:val="00442F0E"/>
    <w:rsid w:val="00453871"/>
    <w:rsid w:val="004972ED"/>
    <w:rsid w:val="004A7718"/>
    <w:rsid w:val="004E7F87"/>
    <w:rsid w:val="004F4B9A"/>
    <w:rsid w:val="00505241"/>
    <w:rsid w:val="005068BD"/>
    <w:rsid w:val="00507CFF"/>
    <w:rsid w:val="0053444E"/>
    <w:rsid w:val="00550425"/>
    <w:rsid w:val="00554443"/>
    <w:rsid w:val="00555EC8"/>
    <w:rsid w:val="0058634E"/>
    <w:rsid w:val="0059142C"/>
    <w:rsid w:val="005B27F1"/>
    <w:rsid w:val="005E4B62"/>
    <w:rsid w:val="005F2B69"/>
    <w:rsid w:val="006264F2"/>
    <w:rsid w:val="0065568D"/>
    <w:rsid w:val="00673FCB"/>
    <w:rsid w:val="00691527"/>
    <w:rsid w:val="006941BF"/>
    <w:rsid w:val="006C70F9"/>
    <w:rsid w:val="006D20B1"/>
    <w:rsid w:val="006D3F15"/>
    <w:rsid w:val="006D4D26"/>
    <w:rsid w:val="00700F64"/>
    <w:rsid w:val="00706438"/>
    <w:rsid w:val="00715A8E"/>
    <w:rsid w:val="007172FF"/>
    <w:rsid w:val="00777A22"/>
    <w:rsid w:val="00795E06"/>
    <w:rsid w:val="007C1D68"/>
    <w:rsid w:val="007D0671"/>
    <w:rsid w:val="007F7DBF"/>
    <w:rsid w:val="008201CC"/>
    <w:rsid w:val="00836D85"/>
    <w:rsid w:val="00863041"/>
    <w:rsid w:val="008B6E51"/>
    <w:rsid w:val="00900705"/>
    <w:rsid w:val="009136C3"/>
    <w:rsid w:val="00914588"/>
    <w:rsid w:val="00922F04"/>
    <w:rsid w:val="00922F7D"/>
    <w:rsid w:val="00947266"/>
    <w:rsid w:val="00982839"/>
    <w:rsid w:val="009E4CD6"/>
    <w:rsid w:val="00A353E2"/>
    <w:rsid w:val="00A772C1"/>
    <w:rsid w:val="00A81A76"/>
    <w:rsid w:val="00A95FC1"/>
    <w:rsid w:val="00AA55F6"/>
    <w:rsid w:val="00AA6085"/>
    <w:rsid w:val="00AA7FBE"/>
    <w:rsid w:val="00AD0D15"/>
    <w:rsid w:val="00AD204A"/>
    <w:rsid w:val="00AD6899"/>
    <w:rsid w:val="00B21F01"/>
    <w:rsid w:val="00B51F95"/>
    <w:rsid w:val="00B73653"/>
    <w:rsid w:val="00B9382A"/>
    <w:rsid w:val="00BC35A0"/>
    <w:rsid w:val="00BC3755"/>
    <w:rsid w:val="00BD2DAF"/>
    <w:rsid w:val="00BE6017"/>
    <w:rsid w:val="00C024A2"/>
    <w:rsid w:val="00C358D3"/>
    <w:rsid w:val="00C42FE8"/>
    <w:rsid w:val="00CC1E11"/>
    <w:rsid w:val="00CD2078"/>
    <w:rsid w:val="00CD456D"/>
    <w:rsid w:val="00D07BEB"/>
    <w:rsid w:val="00D21AAE"/>
    <w:rsid w:val="00DA3D68"/>
    <w:rsid w:val="00DB1834"/>
    <w:rsid w:val="00DE61C1"/>
    <w:rsid w:val="00E01D80"/>
    <w:rsid w:val="00E27CD8"/>
    <w:rsid w:val="00E33463"/>
    <w:rsid w:val="00E33508"/>
    <w:rsid w:val="00E52569"/>
    <w:rsid w:val="00EB02CD"/>
    <w:rsid w:val="00EB56E4"/>
    <w:rsid w:val="00EC2B1E"/>
    <w:rsid w:val="00EC5701"/>
    <w:rsid w:val="00EC7E3B"/>
    <w:rsid w:val="00ED497C"/>
    <w:rsid w:val="00EF5E59"/>
    <w:rsid w:val="00EF66EC"/>
    <w:rsid w:val="00F60574"/>
    <w:rsid w:val="00F664CC"/>
    <w:rsid w:val="00F67546"/>
    <w:rsid w:val="00F73D6F"/>
    <w:rsid w:val="00F74F30"/>
    <w:rsid w:val="00F97313"/>
    <w:rsid w:val="00FD521E"/>
    <w:rsid w:val="00FD5E79"/>
    <w:rsid w:val="00FF7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499DFD5"/>
  <w15:docId w15:val="{815630C9-E6EB-4CC3-9634-EA9703D7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D8"/>
    <w:pPr>
      <w:spacing w:before="120" w:after="100" w:afterAutospacing="1" w:line="240" w:lineRule="auto"/>
      <w:ind w:left="360"/>
    </w:pPr>
    <w:rPr>
      <w:rFonts w:ascii="Georgia" w:eastAsia="Times New Roman" w:hAnsi="Georgia" w:cs="Times New Roman"/>
    </w:rPr>
  </w:style>
  <w:style w:type="paragraph" w:styleId="Heading1">
    <w:name w:val="heading 1"/>
    <w:basedOn w:val="BullsHeading"/>
    <w:next w:val="Normal"/>
    <w:link w:val="Heading1Char"/>
    <w:uiPriority w:val="9"/>
    <w:qFormat/>
    <w:rsid w:val="005B27F1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55F6"/>
    <w:pPr>
      <w:spacing w:before="360" w:after="120" w:afterAutospacing="0"/>
      <w:ind w:right="274"/>
      <w:outlineLvl w:val="1"/>
    </w:pPr>
    <w:rPr>
      <w:b/>
      <w:color w:val="1F497D" w:themeColor="text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55F6"/>
    <w:pPr>
      <w:spacing w:before="240" w:after="120" w:afterAutospacing="0"/>
      <w:ind w:right="274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27F1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27F1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A55F6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AA55F6"/>
    <w:rPr>
      <w:rFonts w:ascii="Georgia" w:eastAsia="Times New Roman" w:hAnsi="Georgia" w:cs="Times New Roman"/>
      <w:b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B27F1"/>
    <w:rPr>
      <w:rFonts w:ascii="Georgia" w:eastAsiaTheme="majorEastAsia" w:hAnsi="Georgia" w:cstheme="majorBidi"/>
      <w:b/>
      <w:bCs/>
      <w:i/>
      <w:iCs/>
    </w:rPr>
  </w:style>
  <w:style w:type="paragraph" w:customStyle="1" w:styleId="SubjectLine">
    <w:name w:val="Subject Line"/>
    <w:basedOn w:val="Normal"/>
    <w:link w:val="SubjectLineChar"/>
    <w:qFormat/>
    <w:rsid w:val="00E27CD8"/>
    <w:pPr>
      <w:spacing w:after="240" w:line="276" w:lineRule="auto"/>
    </w:pPr>
    <w:rPr>
      <w:b/>
    </w:rPr>
  </w:style>
  <w:style w:type="character" w:customStyle="1" w:styleId="SubjectLineChar">
    <w:name w:val="Subject Line Char"/>
    <w:basedOn w:val="DefaultParagraphFont"/>
    <w:link w:val="SubjectLine"/>
    <w:rsid w:val="00E27CD8"/>
    <w:rPr>
      <w:rFonts w:ascii="Georgia" w:eastAsia="Times New Roman" w:hAnsi="Georgia" w:cs="Times New Roman"/>
      <w:b/>
    </w:rPr>
  </w:style>
  <w:style w:type="paragraph" w:styleId="Revision">
    <w:name w:val="Revision"/>
    <w:hidden/>
    <w:uiPriority w:val="99"/>
    <w:semiHidden/>
    <w:rsid w:val="00344616"/>
    <w:pPr>
      <w:spacing w:after="0" w:line="240" w:lineRule="auto"/>
    </w:pPr>
    <w:rPr>
      <w:rFonts w:ascii="Georgia" w:eastAsia="Times New Roman" w:hAnsi="Georgia" w:cs="Times New Roman"/>
    </w:rPr>
  </w:style>
  <w:style w:type="character" w:styleId="CommentReference">
    <w:name w:val="annotation reference"/>
    <w:basedOn w:val="DefaultParagraphFont"/>
    <w:uiPriority w:val="99"/>
    <w:unhideWhenUsed/>
    <w:rsid w:val="00717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172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172FF"/>
    <w:rPr>
      <w:rFonts w:ascii="Georgia" w:eastAsia="Times New Roman" w:hAnsi="Georg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834"/>
    <w:rPr>
      <w:rFonts w:ascii="Georgia" w:eastAsia="Times New Roman" w:hAnsi="Georgia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2B01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qFormat/>
    <w:rsid w:val="00D21A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ss.gov/masshealth" TargetMode="External"/><Relationship Id="rId13" Type="http://schemas.openxmlformats.org/officeDocument/2006/relationships/hyperlink" Target="http://www.mass.gov/masshealth-provider-bulletin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mass.gov/regulations/101-CMR-339-restorative-servic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MassHealthLTSS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ss.gov/doc/speech-and-language-therapy/download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upport@masshealthltss.com" TargetMode="External"/><Relationship Id="rId10" Type="http://schemas.openxmlformats.org/officeDocument/2006/relationships/hyperlink" Target="mailto:support@masshealthltss.com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s://www.mass.gov/forms/email-notifications-for-provider-bulletins-and-transmittal-lett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1183</Words>
  <Characters>7601</Characters>
  <Application>Microsoft Office Word</Application>
  <DocSecurity>0</DocSecurity>
  <Lines>146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MassHeatlh Publication</dc:creator>
  <cp:lastModifiedBy>Bentley, Bernadette M. (EHS)</cp:lastModifiedBy>
  <cp:revision>7</cp:revision>
  <cp:lastPrinted>2023-03-16T18:56:00Z</cp:lastPrinted>
  <dcterms:created xsi:type="dcterms:W3CDTF">2023-04-20T16:05:00Z</dcterms:created>
  <dcterms:modified xsi:type="dcterms:W3CDTF">2023-04-20T16:24:00Z</dcterms:modified>
</cp:coreProperties>
</file>