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32" w:type="dxa"/>
        <w:tblLayout w:type="fixed"/>
        <w:tblCellMar>
          <w:left w:w="132" w:type="dxa"/>
          <w:right w:w="132" w:type="dxa"/>
        </w:tblCellMar>
        <w:tblLook w:val="0000" w:firstRow="0" w:lastRow="0" w:firstColumn="0" w:lastColumn="0" w:noHBand="0" w:noVBand="0"/>
      </w:tblPr>
      <w:tblGrid>
        <w:gridCol w:w="4080"/>
        <w:gridCol w:w="3504"/>
        <w:gridCol w:w="830"/>
        <w:gridCol w:w="1185"/>
      </w:tblGrid>
      <w:tr w:rsidR="00D871D2">
        <w:tblPrEx>
          <w:tblCellMar>
            <w:top w:w="0" w:type="dxa"/>
            <w:bottom w:w="0" w:type="dxa"/>
          </w:tblCellMar>
        </w:tblPrEx>
        <w:tc>
          <w:tcPr>
            <w:tcW w:w="4080" w:type="dxa"/>
            <w:tcBorders>
              <w:top w:val="single" w:sz="6" w:space="0" w:color="000000"/>
              <w:left w:val="single" w:sz="6" w:space="0" w:color="000000"/>
              <w:bottom w:val="single" w:sz="6" w:space="0" w:color="FFFFFF"/>
              <w:right w:val="single" w:sz="6" w:space="0" w:color="FFFFFF"/>
            </w:tcBorders>
          </w:tcPr>
          <w:p w:rsidR="00D871D2" w:rsidRDefault="00D871D2">
            <w:pPr>
              <w:widowControl w:val="0"/>
              <w:spacing w:line="163" w:lineRule="exact"/>
              <w:rPr>
                <w:rFonts w:ascii="WP Phonetic" w:hAnsi="WP Phonetic"/>
                <w:sz w:val="24"/>
              </w:rPr>
            </w:pPr>
            <w:bookmarkStart w:id="0" w:name="_GoBack"/>
            <w:bookmarkEnd w:id="0"/>
          </w:p>
          <w:p w:rsidR="00D871D2" w:rsidRDefault="00D871D2">
            <w:pPr>
              <w:widowControl w:val="0"/>
              <w:tabs>
                <w:tab w:val="left" w:pos="518"/>
                <w:tab w:val="left" w:pos="936"/>
                <w:tab w:val="left" w:pos="1314"/>
                <w:tab w:val="left" w:pos="1692"/>
                <w:tab w:val="left" w:pos="2070"/>
              </w:tabs>
              <w:jc w:val="center"/>
              <w:rPr>
                <w:rFonts w:ascii="Helv" w:hAnsi="Helv"/>
                <w:b/>
              </w:rPr>
            </w:pPr>
            <w:smartTag w:uri="urn:schemas-microsoft-com:office:smarttags" w:element="place">
              <w:smartTag w:uri="urn:schemas-microsoft-com:office:smarttags" w:element="PlaceType">
                <w:r>
                  <w:rPr>
                    <w:rFonts w:ascii="Helv" w:hAnsi="Helv"/>
                    <w:b/>
                  </w:rPr>
                  <w:t>Commonwealth</w:t>
                </w:r>
              </w:smartTag>
              <w:r>
                <w:rPr>
                  <w:rFonts w:ascii="Helv" w:hAnsi="Helv"/>
                  <w:b/>
                </w:rPr>
                <w:t xml:space="preserve"> of </w:t>
              </w:r>
              <w:smartTag w:uri="urn:schemas-microsoft-com:office:smarttags" w:element="PlaceName">
                <w:r>
                  <w:rPr>
                    <w:rFonts w:ascii="Helv" w:hAnsi="Helv"/>
                    <w:b/>
                  </w:rPr>
                  <w:t>Massachusetts</w:t>
                </w:r>
              </w:smartTag>
            </w:smartTag>
          </w:p>
          <w:p w:rsidR="00D871D2" w:rsidRDefault="00D871D2">
            <w:pPr>
              <w:widowControl w:val="0"/>
              <w:tabs>
                <w:tab w:val="left" w:pos="518"/>
                <w:tab w:val="left" w:pos="936"/>
                <w:tab w:val="left" w:pos="1314"/>
                <w:tab w:val="left" w:pos="1692"/>
                <w:tab w:val="left" w:pos="2070"/>
              </w:tabs>
              <w:jc w:val="center"/>
              <w:rPr>
                <w:rFonts w:ascii="Helv" w:hAnsi="Helv"/>
                <w:b/>
              </w:rPr>
            </w:pPr>
            <w:r>
              <w:rPr>
                <w:rFonts w:ascii="Helv" w:hAnsi="Helv"/>
                <w:b/>
              </w:rPr>
              <w:t>Division of Medical Assistance</w:t>
            </w:r>
          </w:p>
          <w:p w:rsidR="00D871D2" w:rsidRDefault="00D871D2">
            <w:pPr>
              <w:widowControl w:val="0"/>
              <w:tabs>
                <w:tab w:val="left" w:pos="518"/>
                <w:tab w:val="left" w:pos="936"/>
                <w:tab w:val="left" w:pos="1314"/>
                <w:tab w:val="left" w:pos="1692"/>
                <w:tab w:val="left" w:pos="2070"/>
              </w:tabs>
              <w:jc w:val="center"/>
              <w:rPr>
                <w:b/>
              </w:rPr>
            </w:pPr>
            <w:r>
              <w:rPr>
                <w:rFonts w:ascii="Helv" w:hAnsi="Helv"/>
                <w:b/>
              </w:rPr>
              <w:t>Provider Manual Series</w:t>
            </w:r>
          </w:p>
        </w:tc>
        <w:tc>
          <w:tcPr>
            <w:tcW w:w="4334" w:type="dxa"/>
            <w:gridSpan w:val="2"/>
            <w:tcBorders>
              <w:top w:val="single" w:sz="6" w:space="0" w:color="000000"/>
              <w:left w:val="single" w:sz="6" w:space="0" w:color="000000"/>
              <w:bottom w:val="single" w:sz="6" w:space="0" w:color="FFFFFF"/>
              <w:right w:val="single" w:sz="6" w:space="0" w:color="FFFFFF"/>
            </w:tcBorders>
          </w:tcPr>
          <w:p w:rsidR="00D871D2" w:rsidRDefault="00D871D2">
            <w:pPr>
              <w:widowControl w:val="0"/>
              <w:spacing w:line="163" w:lineRule="exact"/>
              <w:rPr>
                <w:b/>
              </w:rPr>
            </w:pPr>
          </w:p>
          <w:p w:rsidR="00D871D2" w:rsidRDefault="00D871D2">
            <w:pPr>
              <w:widowControl w:val="0"/>
              <w:tabs>
                <w:tab w:val="left" w:pos="518"/>
                <w:tab w:val="left" w:pos="936"/>
                <w:tab w:val="left" w:pos="1314"/>
                <w:tab w:val="left" w:pos="1692"/>
                <w:tab w:val="left" w:pos="2070"/>
              </w:tabs>
              <w:jc w:val="center"/>
            </w:pPr>
            <w:r>
              <w:rPr>
                <w:rFonts w:ascii="Helv" w:hAnsi="Helv"/>
                <w:b/>
              </w:rPr>
              <w:t>SUBCHAPTER NUMBER AND TITLE</w:t>
            </w:r>
          </w:p>
          <w:p w:rsidR="00D871D2" w:rsidRDefault="00D871D2">
            <w:pPr>
              <w:widowControl w:val="0"/>
              <w:tabs>
                <w:tab w:val="left" w:pos="518"/>
                <w:tab w:val="left" w:pos="936"/>
                <w:tab w:val="left" w:pos="1314"/>
                <w:tab w:val="left" w:pos="1692"/>
                <w:tab w:val="left" w:pos="2070"/>
              </w:tabs>
              <w:spacing w:line="120" w:lineRule="auto"/>
              <w:jc w:val="center"/>
            </w:pPr>
          </w:p>
          <w:p w:rsidR="00D871D2" w:rsidRDefault="00D871D2">
            <w:pPr>
              <w:widowControl w:val="0"/>
              <w:tabs>
                <w:tab w:val="left" w:pos="518"/>
                <w:tab w:val="left" w:pos="936"/>
                <w:tab w:val="left" w:pos="1314"/>
                <w:tab w:val="left" w:pos="1692"/>
                <w:tab w:val="left" w:pos="2070"/>
              </w:tabs>
              <w:jc w:val="center"/>
            </w:pPr>
            <w:r>
              <w:t>TABLE OF CONTENTS</w:t>
            </w:r>
          </w:p>
        </w:tc>
        <w:tc>
          <w:tcPr>
            <w:tcW w:w="1185" w:type="dxa"/>
            <w:tcBorders>
              <w:top w:val="single" w:sz="6" w:space="0" w:color="000000"/>
              <w:left w:val="single" w:sz="6" w:space="0" w:color="000000"/>
              <w:bottom w:val="single" w:sz="6" w:space="0" w:color="FFFFFF"/>
              <w:right w:val="single" w:sz="6" w:space="0" w:color="000000"/>
            </w:tcBorders>
          </w:tcPr>
          <w:p w:rsidR="00D871D2" w:rsidRDefault="00D871D2">
            <w:pPr>
              <w:widowControl w:val="0"/>
              <w:spacing w:line="163" w:lineRule="exact"/>
            </w:pPr>
          </w:p>
          <w:p w:rsidR="00D871D2" w:rsidRDefault="00D871D2">
            <w:pPr>
              <w:widowControl w:val="0"/>
              <w:tabs>
                <w:tab w:val="left" w:pos="518"/>
                <w:tab w:val="left" w:pos="936"/>
                <w:tab w:val="left" w:pos="1314"/>
                <w:tab w:val="left" w:pos="1692"/>
                <w:tab w:val="left" w:pos="2070"/>
              </w:tabs>
              <w:jc w:val="center"/>
            </w:pPr>
            <w:r>
              <w:rPr>
                <w:rFonts w:ascii="Helv" w:hAnsi="Helv"/>
                <w:b/>
              </w:rPr>
              <w:t>PAGE</w:t>
            </w:r>
          </w:p>
          <w:p w:rsidR="00D871D2" w:rsidRDefault="00D871D2">
            <w:pPr>
              <w:widowControl w:val="0"/>
              <w:tabs>
                <w:tab w:val="left" w:pos="518"/>
                <w:tab w:val="left" w:pos="936"/>
                <w:tab w:val="left" w:pos="1314"/>
                <w:tab w:val="left" w:pos="1692"/>
                <w:tab w:val="left" w:pos="2070"/>
              </w:tabs>
              <w:spacing w:line="120" w:lineRule="auto"/>
              <w:jc w:val="center"/>
            </w:pPr>
          </w:p>
          <w:p w:rsidR="00D871D2" w:rsidRDefault="00D871D2">
            <w:pPr>
              <w:widowControl w:val="0"/>
              <w:tabs>
                <w:tab w:val="left" w:pos="518"/>
                <w:tab w:val="left" w:pos="936"/>
                <w:tab w:val="left" w:pos="1314"/>
                <w:tab w:val="left" w:pos="1692"/>
                <w:tab w:val="left" w:pos="2070"/>
              </w:tabs>
              <w:jc w:val="center"/>
            </w:pPr>
            <w:r>
              <w:t>iv</w:t>
            </w:r>
          </w:p>
        </w:tc>
      </w:tr>
      <w:tr w:rsidR="00D871D2">
        <w:tblPrEx>
          <w:tblCellMar>
            <w:top w:w="0" w:type="dxa"/>
            <w:bottom w:w="0" w:type="dxa"/>
          </w:tblCellMar>
        </w:tblPrEx>
        <w:tc>
          <w:tcPr>
            <w:tcW w:w="4080" w:type="dxa"/>
            <w:tcBorders>
              <w:top w:val="single" w:sz="6" w:space="0" w:color="FFFFFF"/>
              <w:left w:val="single" w:sz="6" w:space="0" w:color="000000"/>
              <w:bottom w:val="single" w:sz="6" w:space="0" w:color="000000"/>
              <w:right w:val="single" w:sz="6" w:space="0" w:color="FFFFFF"/>
            </w:tcBorders>
          </w:tcPr>
          <w:p w:rsidR="00D871D2" w:rsidRDefault="00D871D2">
            <w:pPr>
              <w:widowControl w:val="0"/>
              <w:spacing w:line="163" w:lineRule="exact"/>
            </w:pPr>
          </w:p>
          <w:p w:rsidR="00D871D2" w:rsidRDefault="00D871D2">
            <w:pPr>
              <w:widowControl w:val="0"/>
              <w:tabs>
                <w:tab w:val="left" w:pos="518"/>
                <w:tab w:val="left" w:pos="936"/>
                <w:tab w:val="left" w:pos="1314"/>
                <w:tab w:val="left" w:pos="1692"/>
                <w:tab w:val="left" w:pos="2070"/>
              </w:tabs>
              <w:jc w:val="center"/>
            </w:pPr>
            <w:r>
              <w:t xml:space="preserve">SPEECH AND </w:t>
            </w:r>
            <w:smartTag w:uri="urn:schemas-microsoft-com:office:smarttags" w:element="place">
              <w:smartTag w:uri="urn:schemas-microsoft-com:office:smarttags" w:element="PlaceName">
                <w:r>
                  <w:t>HEARING</w:t>
                </w:r>
              </w:smartTag>
              <w:r>
                <w:t xml:space="preserve"> </w:t>
              </w:r>
              <w:smartTag w:uri="urn:schemas-microsoft-com:office:smarttags" w:element="PlaceType">
                <w:r>
                  <w:t>CENTER</w:t>
                </w:r>
              </w:smartTag>
            </w:smartTag>
          </w:p>
          <w:p w:rsidR="00D871D2" w:rsidRDefault="00D871D2">
            <w:pPr>
              <w:widowControl w:val="0"/>
              <w:tabs>
                <w:tab w:val="left" w:pos="518"/>
                <w:tab w:val="left" w:pos="936"/>
                <w:tab w:val="left" w:pos="1314"/>
                <w:tab w:val="left" w:pos="1692"/>
                <w:tab w:val="left" w:pos="2070"/>
              </w:tabs>
              <w:jc w:val="center"/>
            </w:pPr>
            <w:r>
              <w:t>MANUAL</w:t>
            </w:r>
          </w:p>
          <w:p w:rsidR="00D871D2" w:rsidRDefault="00D871D2">
            <w:pPr>
              <w:widowControl w:val="0"/>
              <w:tabs>
                <w:tab w:val="left" w:pos="518"/>
                <w:tab w:val="left" w:pos="936"/>
                <w:tab w:val="left" w:pos="1314"/>
                <w:tab w:val="left" w:pos="1692"/>
                <w:tab w:val="left" w:pos="2070"/>
              </w:tabs>
              <w:spacing w:after="19"/>
              <w:jc w:val="center"/>
            </w:pPr>
          </w:p>
        </w:tc>
        <w:tc>
          <w:tcPr>
            <w:tcW w:w="3504" w:type="dxa"/>
            <w:tcBorders>
              <w:top w:val="single" w:sz="6" w:space="0" w:color="000000"/>
              <w:left w:val="single" w:sz="6" w:space="0" w:color="000000"/>
              <w:bottom w:val="single" w:sz="6" w:space="0" w:color="000000"/>
              <w:right w:val="single" w:sz="6" w:space="0" w:color="FFFFFF"/>
            </w:tcBorders>
          </w:tcPr>
          <w:p w:rsidR="00D871D2" w:rsidRDefault="00D871D2">
            <w:pPr>
              <w:widowControl w:val="0"/>
              <w:spacing w:line="163" w:lineRule="exact"/>
            </w:pPr>
          </w:p>
          <w:p w:rsidR="00D871D2" w:rsidRDefault="00D871D2">
            <w:pPr>
              <w:widowControl w:val="0"/>
              <w:tabs>
                <w:tab w:val="left" w:pos="518"/>
                <w:tab w:val="left" w:pos="936"/>
                <w:tab w:val="left" w:pos="1314"/>
                <w:tab w:val="left" w:pos="1692"/>
                <w:tab w:val="left" w:pos="2070"/>
              </w:tabs>
              <w:jc w:val="center"/>
            </w:pPr>
            <w:r>
              <w:rPr>
                <w:rFonts w:ascii="Helv" w:hAnsi="Helv"/>
                <w:b/>
              </w:rPr>
              <w:t>TRANSMITTAL LETTER</w:t>
            </w:r>
          </w:p>
          <w:p w:rsidR="00D871D2" w:rsidRDefault="00D871D2">
            <w:pPr>
              <w:widowControl w:val="0"/>
              <w:tabs>
                <w:tab w:val="left" w:pos="518"/>
                <w:tab w:val="left" w:pos="936"/>
                <w:tab w:val="left" w:pos="1314"/>
                <w:tab w:val="left" w:pos="1692"/>
                <w:tab w:val="left" w:pos="2070"/>
              </w:tabs>
              <w:spacing w:line="120" w:lineRule="auto"/>
              <w:jc w:val="center"/>
            </w:pPr>
          </w:p>
          <w:p w:rsidR="00D871D2" w:rsidRDefault="00D871D2">
            <w:pPr>
              <w:widowControl w:val="0"/>
              <w:tabs>
                <w:tab w:val="left" w:pos="518"/>
                <w:tab w:val="left" w:pos="936"/>
                <w:tab w:val="left" w:pos="1314"/>
                <w:tab w:val="left" w:pos="1692"/>
                <w:tab w:val="left" w:pos="2070"/>
              </w:tabs>
              <w:spacing w:after="19"/>
              <w:jc w:val="center"/>
            </w:pPr>
            <w:r>
              <w:t>SHC-</w:t>
            </w:r>
            <w:r w:rsidR="007B5418">
              <w:t>16</w:t>
            </w:r>
          </w:p>
        </w:tc>
        <w:tc>
          <w:tcPr>
            <w:tcW w:w="2015" w:type="dxa"/>
            <w:gridSpan w:val="2"/>
            <w:tcBorders>
              <w:top w:val="single" w:sz="6" w:space="0" w:color="000000"/>
              <w:left w:val="single" w:sz="6" w:space="0" w:color="000000"/>
              <w:bottom w:val="single" w:sz="6" w:space="0" w:color="000000"/>
              <w:right w:val="single" w:sz="6" w:space="0" w:color="000000"/>
            </w:tcBorders>
          </w:tcPr>
          <w:p w:rsidR="00D871D2" w:rsidRDefault="00D871D2">
            <w:pPr>
              <w:widowControl w:val="0"/>
              <w:spacing w:line="163" w:lineRule="exact"/>
            </w:pPr>
          </w:p>
          <w:p w:rsidR="00D871D2" w:rsidRDefault="00D871D2">
            <w:pPr>
              <w:widowControl w:val="0"/>
              <w:tabs>
                <w:tab w:val="left" w:pos="518"/>
                <w:tab w:val="left" w:pos="936"/>
                <w:tab w:val="left" w:pos="1314"/>
                <w:tab w:val="left" w:pos="1692"/>
                <w:tab w:val="left" w:pos="2070"/>
              </w:tabs>
              <w:jc w:val="center"/>
            </w:pPr>
            <w:r>
              <w:rPr>
                <w:rFonts w:ascii="Helv" w:hAnsi="Helv"/>
                <w:b/>
              </w:rPr>
              <w:t>DATE</w:t>
            </w:r>
          </w:p>
          <w:p w:rsidR="00D871D2" w:rsidRDefault="00D871D2">
            <w:pPr>
              <w:widowControl w:val="0"/>
              <w:tabs>
                <w:tab w:val="left" w:pos="518"/>
                <w:tab w:val="left" w:pos="936"/>
                <w:tab w:val="left" w:pos="1314"/>
                <w:tab w:val="left" w:pos="1692"/>
                <w:tab w:val="left" w:pos="2070"/>
              </w:tabs>
              <w:spacing w:line="120" w:lineRule="auto"/>
              <w:jc w:val="center"/>
            </w:pPr>
          </w:p>
          <w:p w:rsidR="00D871D2" w:rsidRDefault="007B5418">
            <w:pPr>
              <w:widowControl w:val="0"/>
              <w:tabs>
                <w:tab w:val="left" w:pos="518"/>
                <w:tab w:val="left" w:pos="936"/>
                <w:tab w:val="left" w:pos="1314"/>
                <w:tab w:val="left" w:pos="1692"/>
                <w:tab w:val="left" w:pos="2070"/>
              </w:tabs>
              <w:spacing w:after="19"/>
              <w:jc w:val="center"/>
            </w:pPr>
            <w:r>
              <w:t>07/01/05</w:t>
            </w:r>
          </w:p>
        </w:tc>
      </w:tr>
    </w:tbl>
    <w:p w:rsidR="00D871D2" w:rsidRDefault="00D871D2">
      <w:pPr>
        <w:widowControl w:val="0"/>
        <w:tabs>
          <w:tab w:val="left" w:pos="518"/>
          <w:tab w:val="left" w:pos="936"/>
          <w:tab w:val="left" w:pos="1314"/>
          <w:tab w:val="left" w:pos="1692"/>
          <w:tab w:val="left" w:pos="2070"/>
        </w:tabs>
        <w:rPr>
          <w:sz w:val="22"/>
        </w:rPr>
      </w:pPr>
    </w:p>
    <w:p w:rsidR="00D871D2" w:rsidRDefault="00D871D2">
      <w:pPr>
        <w:widowControl w:val="0"/>
        <w:tabs>
          <w:tab w:val="left" w:pos="360"/>
          <w:tab w:val="left" w:pos="720"/>
          <w:tab w:val="left" w:pos="1080"/>
          <w:tab w:val="left" w:pos="1440"/>
          <w:tab w:val="left" w:pos="1800"/>
          <w:tab w:val="right" w:leader="dot" w:pos="8679"/>
          <w:tab w:val="right" w:pos="9378"/>
        </w:tabs>
        <w:spacing w:line="240" w:lineRule="exact"/>
        <w:rPr>
          <w:sz w:val="22"/>
        </w:rPr>
      </w:pPr>
      <w:r>
        <w:rPr>
          <w:sz w:val="22"/>
        </w:rPr>
        <w:t>4.</w:t>
      </w:r>
      <w:r>
        <w:rPr>
          <w:sz w:val="22"/>
        </w:rPr>
        <w:tab/>
        <w:t>PROGRAM REQUIREMENTS</w:t>
      </w:r>
    </w:p>
    <w:p w:rsidR="00D871D2" w:rsidRDefault="00D871D2">
      <w:pPr>
        <w:widowControl w:val="0"/>
        <w:tabs>
          <w:tab w:val="left" w:pos="360"/>
          <w:tab w:val="left" w:pos="720"/>
          <w:tab w:val="left" w:pos="1080"/>
          <w:tab w:val="left" w:pos="1440"/>
          <w:tab w:val="left" w:pos="1800"/>
          <w:tab w:val="right" w:leader="dot" w:pos="8679"/>
          <w:tab w:val="right" w:pos="9378"/>
        </w:tabs>
        <w:spacing w:line="240" w:lineRule="exact"/>
        <w:rPr>
          <w:sz w:val="22"/>
        </w:rPr>
      </w:pP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413.401:</w:t>
      </w:r>
      <w:r>
        <w:rPr>
          <w:sz w:val="22"/>
        </w:rPr>
        <w:tab/>
        <w:t xml:space="preserve">Introduction  </w:t>
      </w:r>
      <w:r>
        <w:rPr>
          <w:sz w:val="22"/>
        </w:rPr>
        <w:tab/>
      </w:r>
      <w:r>
        <w:rPr>
          <w:sz w:val="22"/>
        </w:rPr>
        <w:tab/>
        <w:t>4-1</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413.402:</w:t>
      </w:r>
      <w:r>
        <w:rPr>
          <w:sz w:val="22"/>
        </w:rPr>
        <w:tab/>
        <w:t xml:space="preserve">Definitions  </w:t>
      </w:r>
      <w:r>
        <w:rPr>
          <w:sz w:val="22"/>
        </w:rPr>
        <w:tab/>
      </w:r>
      <w:r>
        <w:rPr>
          <w:sz w:val="22"/>
        </w:rPr>
        <w:tab/>
        <w:t>4-1</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413.403:</w:t>
      </w:r>
      <w:r>
        <w:rPr>
          <w:sz w:val="22"/>
        </w:rPr>
        <w:tab/>
        <w:t>Eligible Members</w:t>
      </w:r>
      <w:r>
        <w:rPr>
          <w:sz w:val="22"/>
        </w:rPr>
        <w:tab/>
      </w:r>
      <w:r>
        <w:rPr>
          <w:sz w:val="22"/>
        </w:rPr>
        <w:tab/>
        <w:t>4-3</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413.404:</w:t>
      </w:r>
      <w:r>
        <w:rPr>
          <w:sz w:val="22"/>
        </w:rPr>
        <w:tab/>
        <w:t xml:space="preserve">Provider Eligibility  </w:t>
      </w:r>
      <w:r>
        <w:rPr>
          <w:sz w:val="22"/>
        </w:rPr>
        <w:tab/>
      </w:r>
      <w:r>
        <w:rPr>
          <w:sz w:val="22"/>
        </w:rPr>
        <w:tab/>
        <w:t>4-3</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413.405:</w:t>
      </w:r>
      <w:r>
        <w:rPr>
          <w:sz w:val="22"/>
        </w:rPr>
        <w:tab/>
        <w:t>Services Provided by Out-of-State Providers</w:t>
      </w:r>
      <w:r>
        <w:rPr>
          <w:sz w:val="22"/>
        </w:rPr>
        <w:tab/>
      </w:r>
      <w:r>
        <w:rPr>
          <w:sz w:val="22"/>
        </w:rPr>
        <w:tab/>
        <w:t>4-3</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413.406:</w:t>
      </w:r>
      <w:r>
        <w:rPr>
          <w:sz w:val="22"/>
        </w:rPr>
        <w:tab/>
        <w:t xml:space="preserve">Maximum Allowable Fees  </w:t>
      </w:r>
      <w:r>
        <w:rPr>
          <w:sz w:val="22"/>
        </w:rPr>
        <w:tab/>
      </w:r>
      <w:r>
        <w:rPr>
          <w:sz w:val="22"/>
        </w:rPr>
        <w:tab/>
        <w:t>4-4</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413.407:</w:t>
      </w:r>
      <w:r>
        <w:rPr>
          <w:sz w:val="22"/>
        </w:rPr>
        <w:tab/>
        <w:t xml:space="preserve">Individual Consideration  </w:t>
      </w:r>
      <w:r>
        <w:rPr>
          <w:sz w:val="22"/>
        </w:rPr>
        <w:tab/>
      </w:r>
      <w:r>
        <w:rPr>
          <w:sz w:val="22"/>
        </w:rPr>
        <w:tab/>
        <w:t>4-4</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413.408:</w:t>
      </w:r>
      <w:r>
        <w:rPr>
          <w:sz w:val="22"/>
        </w:rPr>
        <w:tab/>
        <w:t xml:space="preserve">Prior Authorization  </w:t>
      </w:r>
      <w:r>
        <w:rPr>
          <w:sz w:val="22"/>
        </w:rPr>
        <w:tab/>
      </w:r>
      <w:r>
        <w:rPr>
          <w:sz w:val="22"/>
        </w:rPr>
        <w:tab/>
        <w:t>4-4</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(130 CMR 413.409 through 413.415 Reserved)</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413.416:</w:t>
      </w:r>
      <w:r>
        <w:rPr>
          <w:sz w:val="22"/>
        </w:rPr>
        <w:tab/>
        <w:t xml:space="preserve">Payable Services  </w:t>
      </w:r>
      <w:r>
        <w:rPr>
          <w:sz w:val="22"/>
        </w:rPr>
        <w:tab/>
      </w:r>
      <w:r>
        <w:rPr>
          <w:sz w:val="22"/>
        </w:rPr>
        <w:tab/>
        <w:t>4-5</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413.417:</w:t>
      </w:r>
      <w:r>
        <w:rPr>
          <w:sz w:val="22"/>
        </w:rPr>
        <w:tab/>
      </w:r>
      <w:proofErr w:type="spellStart"/>
      <w:r>
        <w:rPr>
          <w:sz w:val="22"/>
        </w:rPr>
        <w:t>Nonpayable</w:t>
      </w:r>
      <w:proofErr w:type="spellEnd"/>
      <w:r>
        <w:rPr>
          <w:sz w:val="22"/>
        </w:rPr>
        <w:t xml:space="preserve"> Services  </w:t>
      </w:r>
      <w:r>
        <w:rPr>
          <w:sz w:val="22"/>
        </w:rPr>
        <w:tab/>
      </w:r>
      <w:r>
        <w:rPr>
          <w:sz w:val="22"/>
        </w:rPr>
        <w:tab/>
        <w:t>4-6</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413.418:</w:t>
      </w:r>
      <w:r>
        <w:rPr>
          <w:sz w:val="22"/>
        </w:rPr>
        <w:tab/>
        <w:t xml:space="preserve">Service Limitations  </w:t>
      </w:r>
      <w:r>
        <w:rPr>
          <w:sz w:val="22"/>
        </w:rPr>
        <w:tab/>
      </w:r>
      <w:r>
        <w:rPr>
          <w:sz w:val="22"/>
        </w:rPr>
        <w:tab/>
        <w:t>4-6</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413.419:</w:t>
      </w:r>
      <w:r>
        <w:rPr>
          <w:sz w:val="22"/>
        </w:rPr>
        <w:tab/>
        <w:t xml:space="preserve">Medical Referral Requirements  </w:t>
      </w:r>
      <w:r>
        <w:rPr>
          <w:sz w:val="22"/>
        </w:rPr>
        <w:tab/>
      </w:r>
      <w:r>
        <w:rPr>
          <w:sz w:val="22"/>
        </w:rPr>
        <w:tab/>
        <w:t>4-</w:t>
      </w:r>
      <w:r w:rsidR="007E2841">
        <w:rPr>
          <w:sz w:val="22"/>
        </w:rPr>
        <w:t>7</w:t>
      </w: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413.420:</w:t>
      </w:r>
      <w:r>
        <w:rPr>
          <w:sz w:val="22"/>
        </w:rPr>
        <w:tab/>
        <w:t xml:space="preserve">Recordkeeping Requirements  </w:t>
      </w:r>
      <w:r>
        <w:rPr>
          <w:sz w:val="22"/>
        </w:rPr>
        <w:tab/>
      </w:r>
      <w:r>
        <w:rPr>
          <w:sz w:val="22"/>
        </w:rPr>
        <w:tab/>
        <w:t>4-7</w:t>
      </w:r>
    </w:p>
    <w:p w:rsidR="00E528C0" w:rsidRDefault="00E528C0">
      <w:pPr>
        <w:widowControl w:val="0"/>
        <w:tabs>
          <w:tab w:val="left" w:pos="360"/>
          <w:tab w:val="left" w:pos="720"/>
          <w:tab w:val="left" w:pos="1080"/>
          <w:tab w:val="left" w:pos="1440"/>
          <w:tab w:val="left" w:pos="1800"/>
          <w:tab w:val="right" w:leader="dot" w:pos="8679"/>
          <w:tab w:val="right" w:pos="9378"/>
        </w:tabs>
        <w:spacing w:line="260" w:lineRule="exact"/>
        <w:ind w:left="720"/>
        <w:rPr>
          <w:sz w:val="22"/>
        </w:rPr>
        <w:sectPr w:rsidR="00E528C0">
          <w:endnotePr>
            <w:numFmt w:val="decimal"/>
          </w:endnotePr>
          <w:pgSz w:w="12240" w:h="15840"/>
          <w:pgMar w:top="432" w:right="1296" w:bottom="432" w:left="1296" w:header="432" w:footer="432" w:gutter="0"/>
          <w:pgNumType w:start="2"/>
          <w:cols w:space="720"/>
          <w:noEndnote/>
        </w:sectPr>
      </w:pPr>
    </w:p>
    <w:tbl>
      <w:tblPr>
        <w:tblW w:w="0" w:type="auto"/>
        <w:tblInd w:w="132" w:type="dxa"/>
        <w:tblLayout w:type="fixed"/>
        <w:tblCellMar>
          <w:left w:w="132" w:type="dxa"/>
          <w:right w:w="132" w:type="dxa"/>
        </w:tblCellMar>
        <w:tblLook w:val="0000" w:firstRow="0" w:lastRow="0" w:firstColumn="0" w:lastColumn="0" w:noHBand="0" w:noVBand="0"/>
      </w:tblPr>
      <w:tblGrid>
        <w:gridCol w:w="4080"/>
        <w:gridCol w:w="3504"/>
        <w:gridCol w:w="830"/>
        <w:gridCol w:w="1185"/>
      </w:tblGrid>
      <w:tr w:rsidR="00E528C0">
        <w:tblPrEx>
          <w:tblCellMar>
            <w:top w:w="0" w:type="dxa"/>
            <w:bottom w:w="0" w:type="dxa"/>
          </w:tblCellMar>
        </w:tblPrEx>
        <w:tc>
          <w:tcPr>
            <w:tcW w:w="4080" w:type="dxa"/>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rFonts w:ascii="WP Phonetic" w:hAnsi="WP Phonetic"/>
                <w:sz w:val="24"/>
              </w:rPr>
            </w:pPr>
          </w:p>
          <w:p w:rsidR="00E528C0" w:rsidRDefault="00E528C0">
            <w:pPr>
              <w:widowControl w:val="0"/>
              <w:tabs>
                <w:tab w:val="left" w:pos="518"/>
                <w:tab w:val="left" w:pos="936"/>
                <w:tab w:val="left" w:pos="1314"/>
                <w:tab w:val="left" w:pos="1692"/>
                <w:tab w:val="left" w:pos="2070"/>
              </w:tabs>
              <w:jc w:val="center"/>
              <w:rPr>
                <w:rFonts w:ascii="Helv" w:hAnsi="Helv"/>
                <w:b/>
              </w:rPr>
            </w:pPr>
            <w:smartTag w:uri="urn:schemas-microsoft-com:office:smarttags" w:element="place">
              <w:smartTag w:uri="urn:schemas-microsoft-com:office:smarttags" w:element="PlaceType">
                <w:r>
                  <w:rPr>
                    <w:rFonts w:ascii="Helv" w:hAnsi="Helv"/>
                    <w:b/>
                  </w:rPr>
                  <w:t>Commonwealth</w:t>
                </w:r>
              </w:smartTag>
              <w:r>
                <w:rPr>
                  <w:rFonts w:ascii="Helv" w:hAnsi="Helv"/>
                  <w:b/>
                </w:rPr>
                <w:t xml:space="preserve"> of </w:t>
              </w:r>
              <w:smartTag w:uri="urn:schemas-microsoft-com:office:smarttags" w:element="PlaceName">
                <w:r>
                  <w:rPr>
                    <w:rFonts w:ascii="Helv" w:hAnsi="Helv"/>
                    <w:b/>
                  </w:rPr>
                  <w:t>Massachusetts</w:t>
                </w:r>
              </w:smartTag>
            </w:smartTag>
          </w:p>
          <w:p w:rsidR="00E528C0" w:rsidRDefault="00E528C0">
            <w:pPr>
              <w:widowControl w:val="0"/>
              <w:tabs>
                <w:tab w:val="left" w:pos="518"/>
                <w:tab w:val="left" w:pos="936"/>
                <w:tab w:val="left" w:pos="1314"/>
                <w:tab w:val="left" w:pos="1692"/>
                <w:tab w:val="left" w:pos="2070"/>
              </w:tabs>
              <w:jc w:val="center"/>
              <w:rPr>
                <w:rFonts w:ascii="Helv" w:hAnsi="Helv"/>
                <w:b/>
              </w:rPr>
            </w:pPr>
            <w:r>
              <w:rPr>
                <w:rFonts w:ascii="Helv" w:hAnsi="Helv"/>
                <w:b/>
              </w:rPr>
              <w:t>Division of Medical Assistance</w:t>
            </w:r>
          </w:p>
          <w:p w:rsidR="00E528C0" w:rsidRDefault="00E528C0">
            <w:pPr>
              <w:widowControl w:val="0"/>
              <w:tabs>
                <w:tab w:val="left" w:pos="518"/>
                <w:tab w:val="left" w:pos="936"/>
                <w:tab w:val="left" w:pos="1314"/>
                <w:tab w:val="left" w:pos="1692"/>
                <w:tab w:val="left" w:pos="2070"/>
              </w:tabs>
              <w:jc w:val="center"/>
              <w:rPr>
                <w:b/>
              </w:rPr>
            </w:pPr>
            <w:r>
              <w:rPr>
                <w:rFonts w:ascii="Helv" w:hAnsi="Helv"/>
                <w:b/>
              </w:rPr>
              <w:t>Provider Manual Series</w:t>
            </w:r>
          </w:p>
        </w:tc>
        <w:tc>
          <w:tcPr>
            <w:tcW w:w="4334" w:type="dxa"/>
            <w:gridSpan w:val="2"/>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b/>
              </w:rPr>
            </w:pPr>
          </w:p>
          <w:p w:rsidR="00E528C0" w:rsidRDefault="00E528C0">
            <w:pPr>
              <w:widowControl w:val="0"/>
              <w:tabs>
                <w:tab w:val="left" w:pos="518"/>
                <w:tab w:val="left" w:pos="936"/>
                <w:tab w:val="left" w:pos="1314"/>
                <w:tab w:val="left" w:pos="1692"/>
                <w:tab w:val="left" w:pos="2070"/>
              </w:tabs>
              <w:jc w:val="center"/>
            </w:pPr>
            <w:r>
              <w:rPr>
                <w:rFonts w:ascii="Helv" w:hAnsi="Helv"/>
                <w:b/>
              </w:rPr>
              <w:t>SUBCHAPTER NUMBER AND TITLE</w:t>
            </w:r>
          </w:p>
          <w:p w:rsidR="00E528C0" w:rsidRDefault="00E528C0">
            <w:pPr>
              <w:widowControl w:val="0"/>
              <w:tabs>
                <w:tab w:val="left" w:pos="518"/>
                <w:tab w:val="left" w:pos="936"/>
                <w:tab w:val="left" w:pos="1314"/>
                <w:tab w:val="left" w:pos="1692"/>
                <w:tab w:val="left" w:pos="2070"/>
              </w:tabs>
              <w:jc w:val="center"/>
            </w:pPr>
            <w:r>
              <w:t>4  PROGRAM REGULATIONS</w:t>
            </w:r>
          </w:p>
          <w:p w:rsidR="00E528C0" w:rsidRDefault="00E528C0">
            <w:pPr>
              <w:widowControl w:val="0"/>
              <w:tabs>
                <w:tab w:val="left" w:pos="518"/>
                <w:tab w:val="left" w:pos="936"/>
                <w:tab w:val="left" w:pos="1314"/>
                <w:tab w:val="left" w:pos="1692"/>
                <w:tab w:val="left" w:pos="2070"/>
              </w:tabs>
              <w:jc w:val="center"/>
            </w:pPr>
            <w:r>
              <w:t>(130 CMR 413.000)</w:t>
            </w:r>
          </w:p>
        </w:tc>
        <w:tc>
          <w:tcPr>
            <w:tcW w:w="1185" w:type="dxa"/>
            <w:tcBorders>
              <w:top w:val="single" w:sz="6" w:space="0" w:color="000000"/>
              <w:left w:val="single" w:sz="6" w:space="0" w:color="000000"/>
              <w:bottom w:val="single" w:sz="6" w:space="0" w:color="FFFFFF"/>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PAGE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jc w:val="center"/>
            </w:pPr>
            <w:r>
              <w:t>4-1</w:t>
            </w:r>
          </w:p>
        </w:tc>
      </w:tr>
      <w:tr w:rsidR="00E528C0">
        <w:tblPrEx>
          <w:tblCellMar>
            <w:top w:w="0" w:type="dxa"/>
            <w:bottom w:w="0" w:type="dxa"/>
          </w:tblCellMar>
        </w:tblPrEx>
        <w:tc>
          <w:tcPr>
            <w:tcW w:w="4080" w:type="dxa"/>
            <w:tcBorders>
              <w:top w:val="single" w:sz="6" w:space="0" w:color="FFFFFF"/>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t xml:space="preserve">SPEECH AND </w:t>
            </w:r>
            <w:smartTag w:uri="urn:schemas-microsoft-com:office:smarttags" w:element="place">
              <w:smartTag w:uri="urn:schemas-microsoft-com:office:smarttags" w:element="PlaceName">
                <w:r>
                  <w:t>HEARING</w:t>
                </w:r>
              </w:smartTag>
              <w:r>
                <w:t xml:space="preserve"> </w:t>
              </w:r>
              <w:smartTag w:uri="urn:schemas-microsoft-com:office:smarttags" w:element="PlaceType">
                <w:r>
                  <w:t>CENTER</w:t>
                </w:r>
              </w:smartTag>
            </w:smartTag>
          </w:p>
          <w:p w:rsidR="00E528C0" w:rsidRDefault="00E528C0">
            <w:pPr>
              <w:widowControl w:val="0"/>
              <w:tabs>
                <w:tab w:val="left" w:pos="518"/>
                <w:tab w:val="left" w:pos="936"/>
                <w:tab w:val="left" w:pos="1314"/>
                <w:tab w:val="left" w:pos="1692"/>
                <w:tab w:val="left" w:pos="2070"/>
              </w:tabs>
              <w:jc w:val="center"/>
            </w:pPr>
            <w:r>
              <w:t>MANUAL</w:t>
            </w:r>
          </w:p>
          <w:p w:rsidR="00E528C0" w:rsidRDefault="00E528C0">
            <w:pPr>
              <w:widowControl w:val="0"/>
              <w:tabs>
                <w:tab w:val="left" w:pos="518"/>
                <w:tab w:val="left" w:pos="936"/>
                <w:tab w:val="left" w:pos="1314"/>
                <w:tab w:val="left" w:pos="1692"/>
                <w:tab w:val="left" w:pos="2070"/>
              </w:tabs>
              <w:spacing w:after="19"/>
              <w:jc w:val="center"/>
            </w:pPr>
          </w:p>
        </w:tc>
        <w:tc>
          <w:tcPr>
            <w:tcW w:w="3504" w:type="dxa"/>
            <w:tcBorders>
              <w:top w:val="single" w:sz="6" w:space="0" w:color="000000"/>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TRANSMITTAL LETTER</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SHC-16</w:t>
            </w:r>
          </w:p>
        </w:tc>
        <w:tc>
          <w:tcPr>
            <w:tcW w:w="2015" w:type="dxa"/>
            <w:gridSpan w:val="2"/>
            <w:tcBorders>
              <w:top w:val="single" w:sz="6" w:space="0" w:color="000000"/>
              <w:left w:val="single" w:sz="6" w:space="0" w:color="000000"/>
              <w:bottom w:val="single" w:sz="6" w:space="0" w:color="000000"/>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DATE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07/01/05</w:t>
            </w:r>
          </w:p>
        </w:tc>
      </w:tr>
    </w:tbl>
    <w:p w:rsidR="00E528C0" w:rsidRDefault="00E528C0">
      <w:pPr>
        <w:widowControl w:val="0"/>
        <w:tabs>
          <w:tab w:val="left" w:pos="936"/>
          <w:tab w:val="left" w:pos="1314"/>
          <w:tab w:val="left" w:pos="1692"/>
          <w:tab w:val="left" w:pos="2070"/>
        </w:tabs>
        <w:spacing w:line="240" w:lineRule="exact"/>
        <w:rPr>
          <w:sz w:val="22"/>
        </w:rPr>
      </w:pPr>
    </w:p>
    <w:p w:rsidR="00E528C0" w:rsidRDefault="00E528C0">
      <w:pPr>
        <w:widowControl w:val="0"/>
        <w:tabs>
          <w:tab w:val="left" w:pos="936"/>
          <w:tab w:val="left" w:pos="1314"/>
          <w:tab w:val="left" w:pos="1692"/>
          <w:tab w:val="left" w:pos="2070"/>
        </w:tabs>
        <w:spacing w:line="260" w:lineRule="exact"/>
        <w:ind w:left="936" w:hanging="936"/>
        <w:rPr>
          <w:sz w:val="22"/>
        </w:rPr>
      </w:pPr>
      <w:r>
        <w:rPr>
          <w:sz w:val="22"/>
          <w:u w:val="single"/>
        </w:rPr>
        <w:t>413.401:</w:t>
      </w:r>
      <w:r>
        <w:rPr>
          <w:sz w:val="22"/>
          <w:u w:val="single"/>
        </w:rPr>
        <w:tab/>
        <w:t>Introduction</w:t>
      </w:r>
    </w:p>
    <w:p w:rsidR="00E528C0" w:rsidRDefault="00E528C0">
      <w:pPr>
        <w:pStyle w:val="ban"/>
        <w:spacing w:line="260" w:lineRule="exact"/>
        <w:rPr>
          <w:rFonts w:ascii="Times New Roman" w:hAnsi="Times New Roman"/>
        </w:rPr>
      </w:pPr>
      <w:r>
        <w:rPr>
          <w:rFonts w:ascii="Times New Roman" w:hAnsi="Times New Roman"/>
        </w:rPr>
        <w:tab/>
      </w:r>
    </w:p>
    <w:p w:rsidR="00E528C0" w:rsidRDefault="00E528C0">
      <w:pPr>
        <w:pStyle w:val="ban"/>
        <w:spacing w:line="260" w:lineRule="exact"/>
        <w:ind w:left="936"/>
        <w:rPr>
          <w:rFonts w:ascii="Times New Roman" w:hAnsi="Times New Roman"/>
        </w:rPr>
      </w:pPr>
      <w:r>
        <w:rPr>
          <w:rFonts w:ascii="Times New Roman" w:hAnsi="Times New Roman"/>
        </w:rPr>
        <w:tab/>
        <w:t>All speech and hearing centers participating in MassHealth must comply with MassHealth regulations, including but not limited to 130 CMR 413.000 and 450.000.</w:t>
      </w:r>
    </w:p>
    <w:p w:rsidR="00E528C0" w:rsidRDefault="00E528C0">
      <w:pPr>
        <w:pStyle w:val="ban"/>
        <w:spacing w:line="260" w:lineRule="exact"/>
        <w:rPr>
          <w:rFonts w:ascii="Times New Roman" w:hAnsi="Times New Roman"/>
        </w:rPr>
      </w:pPr>
    </w:p>
    <w:p w:rsidR="00E528C0" w:rsidRDefault="00E528C0">
      <w:pPr>
        <w:pStyle w:val="ban"/>
        <w:spacing w:line="260" w:lineRule="exact"/>
        <w:rPr>
          <w:rFonts w:ascii="Times New Roman" w:hAnsi="Times New Roman"/>
        </w:rPr>
      </w:pPr>
      <w:r>
        <w:rPr>
          <w:rFonts w:ascii="Times New Roman" w:hAnsi="Times New Roman"/>
          <w:u w:val="single"/>
        </w:rPr>
        <w:t>413.402:  Definitions</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rPr>
        <w:tab/>
        <w:t xml:space="preserve">The following terms used in 130 CMR 413.000 </w:t>
      </w:r>
      <w:proofErr w:type="gramStart"/>
      <w:r>
        <w:rPr>
          <w:rFonts w:ascii="Times New Roman" w:hAnsi="Times New Roman"/>
        </w:rPr>
        <w:t>have</w:t>
      </w:r>
      <w:proofErr w:type="gramEnd"/>
      <w:r>
        <w:rPr>
          <w:rFonts w:ascii="Times New Roman" w:hAnsi="Times New Roman"/>
        </w:rPr>
        <w:t xml:space="preserve"> the meanings given in 130 CMR 413.402, unless the context clearly requires a different meaning.  The </w:t>
      </w:r>
      <w:proofErr w:type="spellStart"/>
      <w:r>
        <w:rPr>
          <w:rFonts w:ascii="Times New Roman" w:hAnsi="Times New Roman"/>
        </w:rPr>
        <w:t>reimbursability</w:t>
      </w:r>
      <w:proofErr w:type="spellEnd"/>
      <w:r>
        <w:rPr>
          <w:rFonts w:ascii="Times New Roman" w:hAnsi="Times New Roman"/>
        </w:rPr>
        <w:t xml:space="preserve"> of services defined in 130 CMR 413.000 is not determined by these definitions, but by application of regulations elsewhere in 130 CMR 403.000 and in 130 CMR 450.000.</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u w:val="single"/>
        </w:rPr>
        <w:t>Audiological Services</w:t>
      </w:r>
      <w:r>
        <w:rPr>
          <w:rFonts w:ascii="Times New Roman" w:hAnsi="Times New Roman"/>
        </w:rPr>
        <w:t xml:space="preserve"> – these services include, but are not limited to, testing related to the determination of hearing loss, evaluation of hearing aids, prescription of hearing aid devices, and aural rehabilitation.</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u w:val="single"/>
        </w:rPr>
        <w:t>Audiologist</w:t>
      </w:r>
      <w:r>
        <w:rPr>
          <w:rFonts w:ascii="Times New Roman" w:hAnsi="Times New Roman"/>
        </w:rPr>
        <w:t xml:space="preserve"> – a person licensed by the Massachusetts Division of Registration in Speech Language Pathology and Audiology and certified by the American Speech-Language-Hearing Association (ASHA).</w:t>
      </w:r>
    </w:p>
    <w:p w:rsidR="00E528C0" w:rsidRDefault="00E528C0">
      <w:pPr>
        <w:pStyle w:val="ban"/>
        <w:spacing w:line="260" w:lineRule="exact"/>
        <w:ind w:left="936" w:hanging="936"/>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proofErr w:type="gramStart"/>
      <w:r>
        <w:rPr>
          <w:rFonts w:ascii="Times New Roman" w:hAnsi="Times New Roman"/>
          <w:u w:val="single"/>
        </w:rPr>
        <w:t>Auditory Training</w:t>
      </w:r>
      <w:r>
        <w:rPr>
          <w:rFonts w:ascii="Times New Roman" w:hAnsi="Times New Roman"/>
        </w:rPr>
        <w:t xml:space="preserve"> – the training of the auditory modality to improve understanding of the speech or language of other speakers.</w:t>
      </w:r>
      <w:proofErr w:type="gramEnd"/>
      <w:r>
        <w:rPr>
          <w:rFonts w:ascii="Times New Roman" w:hAnsi="Times New Roman"/>
        </w:rPr>
        <w:t xml:space="preserve">  Auditory training is one of the components of aural rehabilitation.</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u w:val="single"/>
        </w:rPr>
        <w:t>Aural Rehabilitation</w:t>
      </w:r>
      <w:r>
        <w:rPr>
          <w:rFonts w:ascii="Times New Roman" w:hAnsi="Times New Roman"/>
        </w:rPr>
        <w:t xml:space="preserve"> – therapy, including, but not limited to, speech reading and auditory training, provided by a licensed certified audiologist or a licensed certified speech therapist either in a group or individually.</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u w:val="single"/>
        </w:rPr>
        <w:t>Complete Audiological Evaluation</w:t>
      </w:r>
      <w:r>
        <w:rPr>
          <w:rFonts w:ascii="Times New Roman" w:hAnsi="Times New Roman"/>
        </w:rPr>
        <w:t xml:space="preserve"> – an evaluation that includes a routine audiological examination (air and bone conduction, spondee thresholds, and word-discrimination testing) and site-of-lesion testing (middle-ear testing or recruitment testing, or both, with analysis) as recommended by a physician. </w:t>
      </w:r>
    </w:p>
    <w:p w:rsidR="00E528C0" w:rsidRDefault="00E528C0">
      <w:pPr>
        <w:pStyle w:val="ban"/>
        <w:spacing w:line="260" w:lineRule="exact"/>
        <w:ind w:left="936" w:hanging="936"/>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proofErr w:type="gramStart"/>
      <w:r>
        <w:rPr>
          <w:rFonts w:ascii="Times New Roman" w:hAnsi="Times New Roman"/>
          <w:u w:val="single"/>
        </w:rPr>
        <w:t>Comprehensive Evaluation</w:t>
      </w:r>
      <w:r>
        <w:rPr>
          <w:rFonts w:ascii="Times New Roman" w:hAnsi="Times New Roman"/>
        </w:rPr>
        <w:t xml:space="preserve"> – an in-depth assessment of a member’s medical condition, disability, and level of functioning to determine the need for treatment and, when treatment is indicated, to develop a treatment plan.</w:t>
      </w:r>
      <w:proofErr w:type="gramEnd"/>
    </w:p>
    <w:p w:rsidR="00E528C0" w:rsidRDefault="00E528C0">
      <w:pPr>
        <w:pStyle w:val="ban"/>
        <w:spacing w:line="260" w:lineRule="exact"/>
        <w:ind w:left="936" w:hanging="936"/>
        <w:rPr>
          <w:rFonts w:ascii="Times New Roman" w:hAnsi="Times New Roman"/>
        </w:rPr>
      </w:pPr>
    </w:p>
    <w:p w:rsidR="00E528C0" w:rsidRDefault="00E528C0">
      <w:pPr>
        <w:pStyle w:val="ban"/>
        <w:tabs>
          <w:tab w:val="clear" w:pos="1314"/>
          <w:tab w:val="clear" w:pos="1692"/>
          <w:tab w:val="clear" w:pos="2070"/>
          <w:tab w:val="left" w:pos="1310"/>
          <w:tab w:val="left" w:pos="1699"/>
          <w:tab w:val="left" w:pos="2074"/>
        </w:tabs>
        <w:spacing w:line="260" w:lineRule="exact"/>
        <w:ind w:left="936" w:hanging="936"/>
        <w:rPr>
          <w:rFonts w:ascii="Times New Roman" w:hAnsi="Times New Roman"/>
        </w:rPr>
      </w:pPr>
      <w:r>
        <w:rPr>
          <w:rFonts w:ascii="Times New Roman" w:hAnsi="Times New Roman"/>
        </w:rPr>
        <w:tab/>
      </w:r>
      <w:r>
        <w:rPr>
          <w:rFonts w:ascii="Times New Roman" w:hAnsi="Times New Roman"/>
          <w:u w:val="single"/>
        </w:rPr>
        <w:t>Group Therapy</w:t>
      </w:r>
      <w:r>
        <w:rPr>
          <w:rFonts w:ascii="Times New Roman" w:hAnsi="Times New Roman"/>
        </w:rPr>
        <w:t xml:space="preserve"> – therapeutic services provided to more than one patient but less than seven patients in a single encounter, using group participation as a treatment technique.</w:t>
      </w:r>
    </w:p>
    <w:p w:rsidR="00E528C0" w:rsidRDefault="00E528C0">
      <w:pPr>
        <w:pStyle w:val="ban"/>
        <w:spacing w:line="260" w:lineRule="exact"/>
        <w:ind w:left="936" w:hanging="936"/>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u w:val="single"/>
        </w:rPr>
        <w:t>Hearing Aid Evaluation</w:t>
      </w:r>
      <w:r>
        <w:rPr>
          <w:rFonts w:ascii="Times New Roman" w:hAnsi="Times New Roman"/>
        </w:rPr>
        <w:t xml:space="preserve"> – a procedure conducted by an audiologist that may include:</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(1)  </w:t>
      </w:r>
      <w:proofErr w:type="gramStart"/>
      <w:r>
        <w:rPr>
          <w:rFonts w:ascii="Times New Roman" w:hAnsi="Times New Roman"/>
        </w:rPr>
        <w:t>an</w:t>
      </w:r>
      <w:proofErr w:type="gramEnd"/>
      <w:r>
        <w:rPr>
          <w:rFonts w:ascii="Times New Roman" w:hAnsi="Times New Roman"/>
        </w:rPr>
        <w:t xml:space="preserve"> assessment of the member’s performance by appropriate tests (functional gain or real ear measurements, or both);</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(2)  if a hearing aid is prescribed, a recheck of the member and hearing aid after the prescribed hearing aid has been fitted; and</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(3)  </w:t>
      </w:r>
      <w:proofErr w:type="gramStart"/>
      <w:r>
        <w:rPr>
          <w:rFonts w:ascii="Times New Roman" w:hAnsi="Times New Roman"/>
        </w:rPr>
        <w:t>if</w:t>
      </w:r>
      <w:proofErr w:type="gramEnd"/>
      <w:r>
        <w:rPr>
          <w:rFonts w:ascii="Times New Roman" w:hAnsi="Times New Roman"/>
        </w:rPr>
        <w:t xml:space="preserve"> a hearing aid is prescribed, counseling related to the member’s adjustment to the use of the hearing aid.</w:t>
      </w:r>
    </w:p>
    <w:p w:rsidR="00E528C0" w:rsidRDefault="00E528C0">
      <w:pPr>
        <w:pStyle w:val="ban"/>
        <w:spacing w:line="260" w:lineRule="exact"/>
        <w:ind w:left="1314" w:hanging="1314"/>
        <w:rPr>
          <w:rFonts w:ascii="Times New Roman" w:hAnsi="Times New Roman"/>
        </w:rPr>
        <w:sectPr w:rsidR="00E528C0">
          <w:endnotePr>
            <w:numFmt w:val="decimal"/>
          </w:endnotePr>
          <w:pgSz w:w="12240" w:h="15840"/>
          <w:pgMar w:top="432" w:right="1296" w:bottom="432" w:left="1296" w:header="432" w:footer="432" w:gutter="0"/>
          <w:pgNumType w:start="2"/>
          <w:cols w:space="720"/>
          <w:noEndnote/>
        </w:sectPr>
      </w:pPr>
    </w:p>
    <w:tbl>
      <w:tblPr>
        <w:tblW w:w="0" w:type="auto"/>
        <w:tblInd w:w="132" w:type="dxa"/>
        <w:tblLayout w:type="fixed"/>
        <w:tblCellMar>
          <w:left w:w="132" w:type="dxa"/>
          <w:right w:w="132" w:type="dxa"/>
        </w:tblCellMar>
        <w:tblLook w:val="0000" w:firstRow="0" w:lastRow="0" w:firstColumn="0" w:lastColumn="0" w:noHBand="0" w:noVBand="0"/>
      </w:tblPr>
      <w:tblGrid>
        <w:gridCol w:w="4080"/>
        <w:gridCol w:w="3504"/>
        <w:gridCol w:w="830"/>
        <w:gridCol w:w="1185"/>
      </w:tblGrid>
      <w:tr w:rsidR="00E528C0">
        <w:tblPrEx>
          <w:tblCellMar>
            <w:top w:w="0" w:type="dxa"/>
            <w:bottom w:w="0" w:type="dxa"/>
          </w:tblCellMar>
        </w:tblPrEx>
        <w:tc>
          <w:tcPr>
            <w:tcW w:w="4080" w:type="dxa"/>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rFonts w:ascii="WP Phonetic" w:hAnsi="WP Phonetic"/>
                <w:sz w:val="24"/>
              </w:rPr>
            </w:pPr>
          </w:p>
          <w:p w:rsidR="00E528C0" w:rsidRDefault="00E528C0">
            <w:pPr>
              <w:widowControl w:val="0"/>
              <w:tabs>
                <w:tab w:val="left" w:pos="518"/>
                <w:tab w:val="left" w:pos="936"/>
                <w:tab w:val="left" w:pos="1314"/>
                <w:tab w:val="left" w:pos="1692"/>
                <w:tab w:val="left" w:pos="2070"/>
              </w:tabs>
              <w:jc w:val="center"/>
              <w:rPr>
                <w:rFonts w:ascii="Helv" w:hAnsi="Helv"/>
                <w:b/>
              </w:rPr>
            </w:pPr>
            <w:smartTag w:uri="urn:schemas-microsoft-com:office:smarttags" w:element="place">
              <w:smartTag w:uri="urn:schemas-microsoft-com:office:smarttags" w:element="PlaceType">
                <w:r>
                  <w:rPr>
                    <w:rFonts w:ascii="Helv" w:hAnsi="Helv"/>
                    <w:b/>
                  </w:rPr>
                  <w:t>Commonwealth</w:t>
                </w:r>
              </w:smartTag>
              <w:r>
                <w:rPr>
                  <w:rFonts w:ascii="Helv" w:hAnsi="Helv"/>
                  <w:b/>
                </w:rPr>
                <w:t xml:space="preserve"> of </w:t>
              </w:r>
              <w:smartTag w:uri="urn:schemas-microsoft-com:office:smarttags" w:element="PlaceName">
                <w:r>
                  <w:rPr>
                    <w:rFonts w:ascii="Helv" w:hAnsi="Helv"/>
                    <w:b/>
                  </w:rPr>
                  <w:t>Massachusetts</w:t>
                </w:r>
              </w:smartTag>
            </w:smartTag>
          </w:p>
          <w:p w:rsidR="00E528C0" w:rsidRDefault="00E528C0">
            <w:pPr>
              <w:widowControl w:val="0"/>
              <w:tabs>
                <w:tab w:val="left" w:pos="518"/>
                <w:tab w:val="left" w:pos="936"/>
                <w:tab w:val="left" w:pos="1314"/>
                <w:tab w:val="left" w:pos="1692"/>
                <w:tab w:val="left" w:pos="2070"/>
              </w:tabs>
              <w:jc w:val="center"/>
              <w:rPr>
                <w:rFonts w:ascii="Helv" w:hAnsi="Helv"/>
                <w:b/>
              </w:rPr>
            </w:pPr>
            <w:r>
              <w:rPr>
                <w:rFonts w:ascii="Helv" w:hAnsi="Helv"/>
                <w:b/>
              </w:rPr>
              <w:t>Division of Medical Assistance</w:t>
            </w:r>
          </w:p>
          <w:p w:rsidR="00E528C0" w:rsidRDefault="00E528C0">
            <w:pPr>
              <w:widowControl w:val="0"/>
              <w:tabs>
                <w:tab w:val="left" w:pos="518"/>
                <w:tab w:val="left" w:pos="936"/>
                <w:tab w:val="left" w:pos="1314"/>
                <w:tab w:val="left" w:pos="1692"/>
                <w:tab w:val="left" w:pos="2070"/>
              </w:tabs>
              <w:jc w:val="center"/>
              <w:rPr>
                <w:b/>
              </w:rPr>
            </w:pPr>
            <w:r>
              <w:rPr>
                <w:rFonts w:ascii="Helv" w:hAnsi="Helv"/>
                <w:b/>
              </w:rPr>
              <w:t>Provider Manual Series</w:t>
            </w:r>
          </w:p>
        </w:tc>
        <w:tc>
          <w:tcPr>
            <w:tcW w:w="4334" w:type="dxa"/>
            <w:gridSpan w:val="2"/>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b/>
              </w:rPr>
            </w:pPr>
          </w:p>
          <w:p w:rsidR="00E528C0" w:rsidRDefault="00E528C0">
            <w:pPr>
              <w:widowControl w:val="0"/>
              <w:tabs>
                <w:tab w:val="left" w:pos="518"/>
                <w:tab w:val="left" w:pos="936"/>
                <w:tab w:val="left" w:pos="1314"/>
                <w:tab w:val="left" w:pos="1692"/>
                <w:tab w:val="left" w:pos="2070"/>
              </w:tabs>
              <w:jc w:val="center"/>
            </w:pPr>
            <w:r>
              <w:rPr>
                <w:rFonts w:ascii="Helv" w:hAnsi="Helv"/>
                <w:b/>
              </w:rPr>
              <w:t>SUBCHAPTER NUMBER AND TITLE</w:t>
            </w:r>
          </w:p>
          <w:p w:rsidR="00E528C0" w:rsidRDefault="00E528C0">
            <w:pPr>
              <w:widowControl w:val="0"/>
              <w:tabs>
                <w:tab w:val="left" w:pos="518"/>
                <w:tab w:val="left" w:pos="936"/>
                <w:tab w:val="left" w:pos="1314"/>
                <w:tab w:val="left" w:pos="1692"/>
                <w:tab w:val="left" w:pos="2070"/>
              </w:tabs>
              <w:jc w:val="center"/>
            </w:pPr>
            <w:r>
              <w:t>4  PROGRAM REGULATIONS</w:t>
            </w:r>
          </w:p>
          <w:p w:rsidR="00E528C0" w:rsidRDefault="00E528C0">
            <w:pPr>
              <w:widowControl w:val="0"/>
              <w:tabs>
                <w:tab w:val="left" w:pos="518"/>
                <w:tab w:val="left" w:pos="936"/>
                <w:tab w:val="left" w:pos="1314"/>
                <w:tab w:val="left" w:pos="1692"/>
                <w:tab w:val="left" w:pos="2070"/>
              </w:tabs>
              <w:jc w:val="center"/>
            </w:pPr>
            <w:r>
              <w:t>(130 CMR 413.000)</w:t>
            </w:r>
          </w:p>
        </w:tc>
        <w:tc>
          <w:tcPr>
            <w:tcW w:w="1185" w:type="dxa"/>
            <w:tcBorders>
              <w:top w:val="single" w:sz="6" w:space="0" w:color="000000"/>
              <w:left w:val="single" w:sz="6" w:space="0" w:color="000000"/>
              <w:bottom w:val="single" w:sz="6" w:space="0" w:color="FFFFFF"/>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PAGE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jc w:val="center"/>
            </w:pPr>
            <w:r>
              <w:t>4-2</w:t>
            </w:r>
          </w:p>
        </w:tc>
      </w:tr>
      <w:tr w:rsidR="00E528C0">
        <w:tblPrEx>
          <w:tblCellMar>
            <w:top w:w="0" w:type="dxa"/>
            <w:bottom w:w="0" w:type="dxa"/>
          </w:tblCellMar>
        </w:tblPrEx>
        <w:tc>
          <w:tcPr>
            <w:tcW w:w="4080" w:type="dxa"/>
            <w:tcBorders>
              <w:top w:val="single" w:sz="6" w:space="0" w:color="FFFFFF"/>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t xml:space="preserve">SPEECH AND </w:t>
            </w:r>
            <w:smartTag w:uri="urn:schemas-microsoft-com:office:smarttags" w:element="place">
              <w:smartTag w:uri="urn:schemas-microsoft-com:office:smarttags" w:element="PlaceName">
                <w:r>
                  <w:t>HEARING</w:t>
                </w:r>
              </w:smartTag>
              <w:r>
                <w:t xml:space="preserve"> </w:t>
              </w:r>
              <w:smartTag w:uri="urn:schemas-microsoft-com:office:smarttags" w:element="PlaceType">
                <w:r>
                  <w:t>CENTER</w:t>
                </w:r>
              </w:smartTag>
            </w:smartTag>
          </w:p>
          <w:p w:rsidR="00E528C0" w:rsidRDefault="00E528C0">
            <w:pPr>
              <w:widowControl w:val="0"/>
              <w:tabs>
                <w:tab w:val="left" w:pos="518"/>
                <w:tab w:val="left" w:pos="936"/>
                <w:tab w:val="left" w:pos="1314"/>
                <w:tab w:val="left" w:pos="1692"/>
                <w:tab w:val="left" w:pos="2070"/>
              </w:tabs>
              <w:jc w:val="center"/>
            </w:pPr>
            <w:r>
              <w:t>MANUAL</w:t>
            </w:r>
          </w:p>
          <w:p w:rsidR="00E528C0" w:rsidRDefault="00E528C0">
            <w:pPr>
              <w:widowControl w:val="0"/>
              <w:tabs>
                <w:tab w:val="left" w:pos="518"/>
                <w:tab w:val="left" w:pos="936"/>
                <w:tab w:val="left" w:pos="1314"/>
                <w:tab w:val="left" w:pos="1692"/>
                <w:tab w:val="left" w:pos="2070"/>
              </w:tabs>
              <w:spacing w:after="19"/>
              <w:jc w:val="center"/>
            </w:pPr>
          </w:p>
        </w:tc>
        <w:tc>
          <w:tcPr>
            <w:tcW w:w="3504" w:type="dxa"/>
            <w:tcBorders>
              <w:top w:val="single" w:sz="6" w:space="0" w:color="000000"/>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TRANSMITTAL LETTER</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SHC-16</w:t>
            </w:r>
          </w:p>
        </w:tc>
        <w:tc>
          <w:tcPr>
            <w:tcW w:w="2015" w:type="dxa"/>
            <w:gridSpan w:val="2"/>
            <w:tcBorders>
              <w:top w:val="single" w:sz="6" w:space="0" w:color="000000"/>
              <w:left w:val="single" w:sz="6" w:space="0" w:color="000000"/>
              <w:bottom w:val="single" w:sz="6" w:space="0" w:color="000000"/>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DATE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07/01/05</w:t>
            </w:r>
          </w:p>
        </w:tc>
      </w:tr>
    </w:tbl>
    <w:p w:rsidR="00E528C0" w:rsidRDefault="00E528C0">
      <w:pPr>
        <w:widowControl w:val="0"/>
        <w:tabs>
          <w:tab w:val="left" w:pos="936"/>
          <w:tab w:val="left" w:pos="1314"/>
          <w:tab w:val="left" w:pos="1692"/>
          <w:tab w:val="left" w:pos="2070"/>
        </w:tabs>
        <w:spacing w:line="240" w:lineRule="exact"/>
        <w:rPr>
          <w:sz w:val="22"/>
        </w:rPr>
      </w:pPr>
    </w:p>
    <w:p w:rsidR="00E528C0" w:rsidRDefault="00E528C0" w:rsidP="00664C04">
      <w:pPr>
        <w:widowControl w:val="0"/>
        <w:tabs>
          <w:tab w:val="left" w:pos="936"/>
          <w:tab w:val="left" w:pos="1296"/>
          <w:tab w:val="left" w:pos="1656"/>
          <w:tab w:val="left" w:pos="2016"/>
        </w:tabs>
        <w:ind w:left="936"/>
        <w:rPr>
          <w:sz w:val="22"/>
          <w:u w:val="single"/>
        </w:rPr>
      </w:pPr>
      <w:r>
        <w:rPr>
          <w:sz w:val="22"/>
          <w:u w:val="single"/>
        </w:rPr>
        <w:t>Maintenance Program</w:t>
      </w:r>
      <w:r>
        <w:rPr>
          <w:sz w:val="22"/>
        </w:rPr>
        <w:t xml:space="preserve"> – repetitive services, required to maintain or prevent the worsening of </w:t>
      </w:r>
      <w:proofErr w:type="gramStart"/>
      <w:r>
        <w:rPr>
          <w:sz w:val="22"/>
        </w:rPr>
        <w:t>function, that</w:t>
      </w:r>
      <w:proofErr w:type="gramEnd"/>
      <w:r>
        <w:rPr>
          <w:sz w:val="22"/>
        </w:rPr>
        <w:t xml:space="preserve"> do not require the judgment and skill of a licensed therapist for safety and effectiveness.</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u w:val="single"/>
        </w:rPr>
        <w:t>Routine Audiological Evaluation</w:t>
      </w:r>
      <w:r>
        <w:rPr>
          <w:rFonts w:ascii="Times New Roman" w:hAnsi="Times New Roman"/>
        </w:rPr>
        <w:t xml:space="preserve"> – a procedure that includes: </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(1)  </w:t>
      </w:r>
      <w:proofErr w:type="gramStart"/>
      <w:r>
        <w:rPr>
          <w:rFonts w:ascii="Times New Roman" w:hAnsi="Times New Roman"/>
        </w:rPr>
        <w:t>a</w:t>
      </w:r>
      <w:proofErr w:type="gramEnd"/>
      <w:r>
        <w:rPr>
          <w:rFonts w:ascii="Times New Roman" w:hAnsi="Times New Roman"/>
        </w:rPr>
        <w:t xml:space="preserve"> pure-tone audiogram, by air and bone conduction testing; and</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(2)  </w:t>
      </w:r>
      <w:proofErr w:type="gramStart"/>
      <w:r>
        <w:rPr>
          <w:rFonts w:ascii="Times New Roman" w:hAnsi="Times New Roman"/>
        </w:rPr>
        <w:t>speech</w:t>
      </w:r>
      <w:proofErr w:type="gramEnd"/>
      <w:r>
        <w:rPr>
          <w:rFonts w:ascii="Times New Roman" w:hAnsi="Times New Roman"/>
        </w:rPr>
        <w:t xml:space="preserve"> threshold and discrimination testing.</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proofErr w:type="gramStart"/>
      <w:r>
        <w:rPr>
          <w:rFonts w:ascii="Times New Roman" w:hAnsi="Times New Roman"/>
          <w:u w:val="single"/>
        </w:rPr>
        <w:t>Speech and Language Pathology Services</w:t>
      </w:r>
      <w:r>
        <w:rPr>
          <w:rFonts w:ascii="Times New Roman" w:hAnsi="Times New Roman"/>
        </w:rPr>
        <w:t xml:space="preserve"> – the evaluation and treatment of communicative disorders with regard to the functions of articulation (including apraxia and dysarthria), language, voice, and fluency.</w:t>
      </w:r>
      <w:proofErr w:type="gramEnd"/>
    </w:p>
    <w:p w:rsidR="00E528C0" w:rsidRDefault="00E528C0">
      <w:pPr>
        <w:pStyle w:val="ban"/>
        <w:spacing w:line="260" w:lineRule="exact"/>
        <w:ind w:left="936" w:hanging="936"/>
        <w:rPr>
          <w:rFonts w:ascii="Times New Roman" w:hAnsi="Times New Roman"/>
        </w:rPr>
      </w:pPr>
      <w:r>
        <w:rPr>
          <w:rFonts w:ascii="Times New Roman" w:hAnsi="Times New Roman"/>
        </w:rPr>
        <w:tab/>
      </w:r>
    </w:p>
    <w:p w:rsidR="00E528C0" w:rsidRDefault="00E528C0">
      <w:pPr>
        <w:pStyle w:val="ban"/>
        <w:spacing w:line="260" w:lineRule="exact"/>
        <w:ind w:left="936" w:hanging="936"/>
        <w:rPr>
          <w:rFonts w:ascii="Times New Roman" w:hAnsi="Times New Roman"/>
        </w:rPr>
      </w:pPr>
      <w:r>
        <w:rPr>
          <w:rFonts w:ascii="Times New Roman" w:hAnsi="Times New Roman"/>
        </w:rPr>
        <w:tab/>
      </w:r>
      <w:proofErr w:type="gramStart"/>
      <w:r>
        <w:rPr>
          <w:rFonts w:ascii="Times New Roman" w:hAnsi="Times New Roman"/>
          <w:u w:val="single"/>
        </w:rPr>
        <w:t xml:space="preserve">Speech </w:t>
      </w:r>
      <w:smartTag w:uri="urn:schemas-microsoft-com:office:smarttags" w:element="place">
        <w:smartTag w:uri="urn:schemas-microsoft-com:office:smarttags" w:element="City">
          <w:r>
            <w:rPr>
              <w:rFonts w:ascii="Times New Roman" w:hAnsi="Times New Roman"/>
              <w:u w:val="single"/>
            </w:rPr>
            <w:t>Reading</w:t>
          </w:r>
        </w:smartTag>
      </w:smartTag>
      <w:r>
        <w:rPr>
          <w:rFonts w:ascii="Times New Roman" w:hAnsi="Times New Roman"/>
        </w:rPr>
        <w:t xml:space="preserve"> – the training of the visual modality to improve the understanding of the speech or language of other speakers.</w:t>
      </w:r>
      <w:proofErr w:type="gramEnd"/>
      <w:r>
        <w:rPr>
          <w:rFonts w:ascii="Times New Roman" w:hAnsi="Times New Roman"/>
        </w:rPr>
        <w:t xml:space="preserve">  Speech reading is one of the components of aural rehabilitation.</w:t>
      </w:r>
    </w:p>
    <w:p w:rsidR="00E528C0" w:rsidRDefault="00E528C0">
      <w:pPr>
        <w:pStyle w:val="ban"/>
        <w:spacing w:line="260" w:lineRule="exact"/>
        <w:ind w:left="936" w:hanging="936"/>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u w:val="single"/>
        </w:rPr>
        <w:t>Speech Therapist</w:t>
      </w:r>
      <w:r>
        <w:rPr>
          <w:rFonts w:ascii="Times New Roman" w:hAnsi="Times New Roman"/>
        </w:rPr>
        <w:t xml:space="preserve"> – a person currently licensed by the Massachusetts Division of Registration in Speech/Language Pathology and Audiology with a Certificate of Clinical Competence from the American Speech Language Hearing Association (ASHA).</w:t>
      </w:r>
    </w:p>
    <w:p w:rsidR="00E528C0" w:rsidRDefault="00E528C0">
      <w:pPr>
        <w:pStyle w:val="ban"/>
        <w:spacing w:line="260" w:lineRule="exact"/>
        <w:ind w:left="936" w:hanging="936"/>
        <w:rPr>
          <w:rFonts w:ascii="Times New Roman" w:hAnsi="Times New Roman"/>
        </w:rPr>
      </w:pPr>
    </w:p>
    <w:p w:rsidR="00E528C0" w:rsidRDefault="00E528C0">
      <w:pPr>
        <w:pStyle w:val="ban"/>
        <w:spacing w:line="260" w:lineRule="exact"/>
        <w:ind w:left="936" w:hanging="936"/>
        <w:rPr>
          <w:rFonts w:ascii="Times New Roman" w:hAnsi="Times New Roman"/>
        </w:rPr>
      </w:pPr>
      <w:r w:rsidRPr="00D22256">
        <w:rPr>
          <w:rFonts w:ascii="Times New Roman" w:hAnsi="Times New Roman"/>
        </w:rPr>
        <w:tab/>
      </w:r>
      <w:r w:rsidRPr="00D22256">
        <w:rPr>
          <w:rFonts w:ascii="Times New Roman" w:hAnsi="Times New Roman"/>
          <w:u w:val="single"/>
        </w:rPr>
        <w:t>Speech/Language Therapy</w:t>
      </w:r>
      <w:r w:rsidRPr="00D22256">
        <w:rPr>
          <w:rFonts w:ascii="Times New Roman" w:hAnsi="Times New Roman"/>
        </w:rPr>
        <w:t xml:space="preserve"> – therapy services, including diagnostic evaluation and therapeutic intervention, that are designed to improve, develop, correct, rehabilitate, or prevent the worsening of speech/language communication and swallowing disorders that have been lost, impaired, or reduced as a result of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w:t>
      </w:r>
      <w:r>
        <w:rPr>
          <w:rFonts w:ascii="Times New Roman" w:hAnsi="Times New Roman"/>
        </w:rPr>
        <w:t xml:space="preserve">systems </w:t>
      </w:r>
      <w:r w:rsidRPr="00D22256">
        <w:rPr>
          <w:rFonts w:ascii="Times New Roman" w:hAnsi="Times New Roman"/>
        </w:rPr>
        <w:t xml:space="preserve">used for communication. </w:t>
      </w:r>
    </w:p>
    <w:p w:rsidR="00E528C0" w:rsidRDefault="00E528C0">
      <w:pPr>
        <w:pStyle w:val="ban"/>
        <w:spacing w:line="260" w:lineRule="exact"/>
        <w:rPr>
          <w:rFonts w:ascii="Times New Roman" w:hAnsi="Times New Roman"/>
        </w:rPr>
        <w:sectPr w:rsidR="00E528C0">
          <w:endnotePr>
            <w:numFmt w:val="decimal"/>
          </w:endnotePr>
          <w:pgSz w:w="12240" w:h="15840"/>
          <w:pgMar w:top="432" w:right="1296" w:bottom="432" w:left="1296" w:header="432" w:footer="432" w:gutter="0"/>
          <w:pgNumType w:start="2"/>
          <w:cols w:space="720"/>
          <w:noEndnote/>
        </w:sectPr>
      </w:pPr>
    </w:p>
    <w:tbl>
      <w:tblPr>
        <w:tblW w:w="0" w:type="auto"/>
        <w:tblInd w:w="132" w:type="dxa"/>
        <w:tblLayout w:type="fixed"/>
        <w:tblCellMar>
          <w:left w:w="132" w:type="dxa"/>
          <w:right w:w="132" w:type="dxa"/>
        </w:tblCellMar>
        <w:tblLook w:val="0000" w:firstRow="0" w:lastRow="0" w:firstColumn="0" w:lastColumn="0" w:noHBand="0" w:noVBand="0"/>
      </w:tblPr>
      <w:tblGrid>
        <w:gridCol w:w="4080"/>
        <w:gridCol w:w="3504"/>
        <w:gridCol w:w="830"/>
        <w:gridCol w:w="1185"/>
      </w:tblGrid>
      <w:tr w:rsidR="00E528C0">
        <w:tblPrEx>
          <w:tblCellMar>
            <w:top w:w="0" w:type="dxa"/>
            <w:bottom w:w="0" w:type="dxa"/>
          </w:tblCellMar>
        </w:tblPrEx>
        <w:tc>
          <w:tcPr>
            <w:tcW w:w="4080" w:type="dxa"/>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rFonts w:ascii="WP Phonetic" w:hAnsi="WP Phonetic"/>
                <w:sz w:val="24"/>
              </w:rPr>
            </w:pPr>
          </w:p>
          <w:p w:rsidR="00E528C0" w:rsidRDefault="00E528C0">
            <w:pPr>
              <w:widowControl w:val="0"/>
              <w:tabs>
                <w:tab w:val="left" w:pos="518"/>
                <w:tab w:val="left" w:pos="936"/>
                <w:tab w:val="left" w:pos="1314"/>
                <w:tab w:val="left" w:pos="1692"/>
                <w:tab w:val="left" w:pos="2070"/>
              </w:tabs>
              <w:jc w:val="center"/>
              <w:rPr>
                <w:rFonts w:ascii="Helv" w:hAnsi="Helv"/>
                <w:b/>
              </w:rPr>
            </w:pPr>
            <w:smartTag w:uri="urn:schemas-microsoft-com:office:smarttags" w:element="place">
              <w:smartTag w:uri="urn:schemas-microsoft-com:office:smarttags" w:element="PlaceType">
                <w:r>
                  <w:rPr>
                    <w:rFonts w:ascii="Helv" w:hAnsi="Helv"/>
                    <w:b/>
                  </w:rPr>
                  <w:t>Commonwealth</w:t>
                </w:r>
              </w:smartTag>
              <w:r>
                <w:rPr>
                  <w:rFonts w:ascii="Helv" w:hAnsi="Helv"/>
                  <w:b/>
                </w:rPr>
                <w:t xml:space="preserve"> of </w:t>
              </w:r>
              <w:smartTag w:uri="urn:schemas-microsoft-com:office:smarttags" w:element="PlaceName">
                <w:r>
                  <w:rPr>
                    <w:rFonts w:ascii="Helv" w:hAnsi="Helv"/>
                    <w:b/>
                  </w:rPr>
                  <w:t>Massachusetts</w:t>
                </w:r>
              </w:smartTag>
            </w:smartTag>
          </w:p>
          <w:p w:rsidR="00E528C0" w:rsidRDefault="00E528C0">
            <w:pPr>
              <w:widowControl w:val="0"/>
              <w:tabs>
                <w:tab w:val="left" w:pos="518"/>
                <w:tab w:val="left" w:pos="936"/>
                <w:tab w:val="left" w:pos="1314"/>
                <w:tab w:val="left" w:pos="1692"/>
                <w:tab w:val="left" w:pos="2070"/>
              </w:tabs>
              <w:jc w:val="center"/>
              <w:rPr>
                <w:rFonts w:ascii="Helv" w:hAnsi="Helv"/>
                <w:b/>
              </w:rPr>
            </w:pPr>
            <w:r>
              <w:rPr>
                <w:rFonts w:ascii="Helv" w:hAnsi="Helv"/>
                <w:b/>
              </w:rPr>
              <w:t>Division of Medical Assistance</w:t>
            </w:r>
          </w:p>
          <w:p w:rsidR="00E528C0" w:rsidRDefault="00E528C0">
            <w:pPr>
              <w:widowControl w:val="0"/>
              <w:tabs>
                <w:tab w:val="left" w:pos="518"/>
                <w:tab w:val="left" w:pos="936"/>
                <w:tab w:val="left" w:pos="1314"/>
                <w:tab w:val="left" w:pos="1692"/>
                <w:tab w:val="left" w:pos="2070"/>
              </w:tabs>
              <w:jc w:val="center"/>
              <w:rPr>
                <w:b/>
              </w:rPr>
            </w:pPr>
            <w:r>
              <w:rPr>
                <w:rFonts w:ascii="Helv" w:hAnsi="Helv"/>
                <w:b/>
              </w:rPr>
              <w:t>Provider Manual Series</w:t>
            </w:r>
          </w:p>
        </w:tc>
        <w:tc>
          <w:tcPr>
            <w:tcW w:w="4334" w:type="dxa"/>
            <w:gridSpan w:val="2"/>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b/>
              </w:rPr>
            </w:pPr>
          </w:p>
          <w:p w:rsidR="00E528C0" w:rsidRDefault="00E528C0">
            <w:pPr>
              <w:widowControl w:val="0"/>
              <w:tabs>
                <w:tab w:val="left" w:pos="518"/>
                <w:tab w:val="left" w:pos="936"/>
                <w:tab w:val="left" w:pos="1314"/>
                <w:tab w:val="left" w:pos="1692"/>
                <w:tab w:val="left" w:pos="2070"/>
              </w:tabs>
              <w:jc w:val="center"/>
            </w:pPr>
            <w:r>
              <w:rPr>
                <w:rFonts w:ascii="Helv" w:hAnsi="Helv"/>
                <w:b/>
              </w:rPr>
              <w:t>SUBCHAPTER NUMBER AND TITLE</w:t>
            </w:r>
          </w:p>
          <w:p w:rsidR="00E528C0" w:rsidRDefault="00E528C0">
            <w:pPr>
              <w:widowControl w:val="0"/>
              <w:tabs>
                <w:tab w:val="left" w:pos="518"/>
                <w:tab w:val="left" w:pos="936"/>
                <w:tab w:val="left" w:pos="1314"/>
                <w:tab w:val="left" w:pos="1692"/>
                <w:tab w:val="left" w:pos="2070"/>
              </w:tabs>
              <w:jc w:val="center"/>
            </w:pPr>
            <w:r>
              <w:t>4  PROGRAM REGULATIONS</w:t>
            </w:r>
          </w:p>
          <w:p w:rsidR="00E528C0" w:rsidRDefault="00E528C0">
            <w:pPr>
              <w:widowControl w:val="0"/>
              <w:tabs>
                <w:tab w:val="left" w:pos="518"/>
                <w:tab w:val="left" w:pos="936"/>
                <w:tab w:val="left" w:pos="1314"/>
                <w:tab w:val="left" w:pos="1692"/>
                <w:tab w:val="left" w:pos="2070"/>
              </w:tabs>
              <w:jc w:val="center"/>
            </w:pPr>
            <w:r>
              <w:t>(130 CMR 413.000)</w:t>
            </w:r>
          </w:p>
        </w:tc>
        <w:tc>
          <w:tcPr>
            <w:tcW w:w="1185" w:type="dxa"/>
            <w:tcBorders>
              <w:top w:val="single" w:sz="6" w:space="0" w:color="000000"/>
              <w:left w:val="single" w:sz="6" w:space="0" w:color="000000"/>
              <w:bottom w:val="single" w:sz="6" w:space="0" w:color="FFFFFF"/>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PAGE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jc w:val="center"/>
            </w:pPr>
            <w:r>
              <w:t>4-3</w:t>
            </w:r>
          </w:p>
        </w:tc>
      </w:tr>
      <w:tr w:rsidR="00E528C0">
        <w:tblPrEx>
          <w:tblCellMar>
            <w:top w:w="0" w:type="dxa"/>
            <w:bottom w:w="0" w:type="dxa"/>
          </w:tblCellMar>
        </w:tblPrEx>
        <w:tc>
          <w:tcPr>
            <w:tcW w:w="4080" w:type="dxa"/>
            <w:tcBorders>
              <w:top w:val="single" w:sz="6" w:space="0" w:color="FFFFFF"/>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t xml:space="preserve">SPEECH AND </w:t>
            </w:r>
            <w:smartTag w:uri="urn:schemas-microsoft-com:office:smarttags" w:element="place">
              <w:smartTag w:uri="urn:schemas-microsoft-com:office:smarttags" w:element="PlaceName">
                <w:r>
                  <w:t>HEARING</w:t>
                </w:r>
              </w:smartTag>
              <w:r>
                <w:t xml:space="preserve"> </w:t>
              </w:r>
              <w:smartTag w:uri="urn:schemas-microsoft-com:office:smarttags" w:element="PlaceType">
                <w:r>
                  <w:t>CENTER</w:t>
                </w:r>
              </w:smartTag>
            </w:smartTag>
          </w:p>
          <w:p w:rsidR="00E528C0" w:rsidRDefault="00E528C0">
            <w:pPr>
              <w:widowControl w:val="0"/>
              <w:tabs>
                <w:tab w:val="left" w:pos="518"/>
                <w:tab w:val="left" w:pos="936"/>
                <w:tab w:val="left" w:pos="1314"/>
                <w:tab w:val="left" w:pos="1692"/>
                <w:tab w:val="left" w:pos="2070"/>
              </w:tabs>
              <w:jc w:val="center"/>
            </w:pPr>
            <w:r>
              <w:t>MANUAL</w:t>
            </w:r>
          </w:p>
          <w:p w:rsidR="00E528C0" w:rsidRDefault="00E528C0">
            <w:pPr>
              <w:widowControl w:val="0"/>
              <w:tabs>
                <w:tab w:val="left" w:pos="518"/>
                <w:tab w:val="left" w:pos="936"/>
                <w:tab w:val="left" w:pos="1314"/>
                <w:tab w:val="left" w:pos="1692"/>
                <w:tab w:val="left" w:pos="2070"/>
              </w:tabs>
              <w:spacing w:after="19"/>
              <w:jc w:val="center"/>
            </w:pPr>
          </w:p>
        </w:tc>
        <w:tc>
          <w:tcPr>
            <w:tcW w:w="3504" w:type="dxa"/>
            <w:tcBorders>
              <w:top w:val="single" w:sz="6" w:space="0" w:color="000000"/>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TRANSMITTAL LETTER</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SHC-16</w:t>
            </w:r>
          </w:p>
        </w:tc>
        <w:tc>
          <w:tcPr>
            <w:tcW w:w="2015" w:type="dxa"/>
            <w:gridSpan w:val="2"/>
            <w:tcBorders>
              <w:top w:val="single" w:sz="6" w:space="0" w:color="000000"/>
              <w:left w:val="single" w:sz="6" w:space="0" w:color="000000"/>
              <w:bottom w:val="single" w:sz="6" w:space="0" w:color="000000"/>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DATE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07/01/05</w:t>
            </w:r>
          </w:p>
        </w:tc>
      </w:tr>
    </w:tbl>
    <w:p w:rsidR="00E528C0" w:rsidRDefault="00E528C0">
      <w:pPr>
        <w:widowControl w:val="0"/>
        <w:tabs>
          <w:tab w:val="left" w:pos="936"/>
          <w:tab w:val="left" w:pos="1314"/>
          <w:tab w:val="left" w:pos="1692"/>
          <w:tab w:val="left" w:pos="2070"/>
        </w:tabs>
        <w:spacing w:line="240" w:lineRule="exact"/>
        <w:rPr>
          <w:sz w:val="22"/>
        </w:rPr>
      </w:pPr>
    </w:p>
    <w:p w:rsidR="00E528C0" w:rsidRDefault="00E528C0" w:rsidP="00D871D2">
      <w:pPr>
        <w:pStyle w:val="ban"/>
        <w:spacing w:line="260" w:lineRule="exact"/>
        <w:rPr>
          <w:rFonts w:ascii="Times New Roman" w:hAnsi="Times New Roman"/>
        </w:rPr>
      </w:pPr>
      <w:r>
        <w:rPr>
          <w:rFonts w:ascii="Times New Roman" w:hAnsi="Times New Roman"/>
          <w:u w:val="single"/>
        </w:rPr>
        <w:t>413.403:  Eligible Members</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rPr>
          <w:rFonts w:ascii="Times New Roman" w:hAnsi="Times New Roman"/>
        </w:rPr>
      </w:pPr>
      <w:r>
        <w:rPr>
          <w:rFonts w:ascii="Times New Roman" w:hAnsi="Times New Roman"/>
        </w:rPr>
        <w:t>(A)  (1</w:t>
      </w:r>
      <w:proofErr w:type="gramStart"/>
      <w:r>
        <w:rPr>
          <w:rFonts w:ascii="Times New Roman" w:hAnsi="Times New Roman"/>
        </w:rPr>
        <w:t xml:space="preserve">)  </w:t>
      </w:r>
      <w:r>
        <w:rPr>
          <w:rFonts w:ascii="Times New Roman" w:hAnsi="Times New Roman"/>
          <w:u w:val="single"/>
        </w:rPr>
        <w:t>MassHealth</w:t>
      </w:r>
      <w:proofErr w:type="gramEnd"/>
      <w:r>
        <w:rPr>
          <w:rFonts w:ascii="Times New Roman" w:hAnsi="Times New Roman"/>
          <w:u w:val="single"/>
        </w:rPr>
        <w:t xml:space="preserve"> Members</w:t>
      </w:r>
      <w:r>
        <w:rPr>
          <w:rFonts w:ascii="Times New Roman" w:hAnsi="Times New Roman"/>
        </w:rPr>
        <w:t xml:space="preserve">.  MassHealth covers audiological and hearing aid services when </w:t>
      </w:r>
    </w:p>
    <w:p w:rsidR="00E528C0" w:rsidRDefault="00E528C0" w:rsidP="00D871D2">
      <w:pPr>
        <w:pStyle w:val="ban"/>
        <w:spacing w:line="260" w:lineRule="exact"/>
        <w:ind w:left="1314"/>
        <w:rPr>
          <w:rFonts w:ascii="Times New Roman" w:hAnsi="Times New Roman"/>
        </w:rPr>
      </w:pPr>
      <w:proofErr w:type="gramStart"/>
      <w:r>
        <w:rPr>
          <w:rFonts w:ascii="Times New Roman" w:hAnsi="Times New Roman"/>
        </w:rPr>
        <w:t>provided</w:t>
      </w:r>
      <w:proofErr w:type="gramEnd"/>
      <w:r>
        <w:rPr>
          <w:rFonts w:ascii="Times New Roman" w:hAnsi="Times New Roman"/>
        </w:rPr>
        <w:t xml:space="preserve"> to eligible MassHealth members, subject to the restrictions and limitations described in 130 CMR 413.000 and 450.000.  130 CMR 450.105 specifically states, for each MassHealth coverage type, which services are covered and which members are eligible to receive those services.</w:t>
      </w:r>
    </w:p>
    <w:p w:rsidR="00E528C0" w:rsidRDefault="00E528C0" w:rsidP="00D871D2">
      <w:pPr>
        <w:pStyle w:val="ban"/>
        <w:spacing w:line="260" w:lineRule="exact"/>
        <w:ind w:left="1314"/>
        <w:rPr>
          <w:rFonts w:ascii="Times New Roman" w:hAnsi="Times New Roman"/>
        </w:rPr>
      </w:pPr>
      <w:r>
        <w:rPr>
          <w:rFonts w:ascii="Times New Roman" w:hAnsi="Times New Roman"/>
        </w:rPr>
        <w:t xml:space="preserve">(2)  </w:t>
      </w:r>
      <w:r>
        <w:rPr>
          <w:rFonts w:ascii="Times New Roman" w:hAnsi="Times New Roman"/>
          <w:u w:val="single"/>
        </w:rPr>
        <w:t>Recipients of the Emergency Aid to the Elderly, Disabled, and Children Program</w:t>
      </w:r>
      <w:r>
        <w:rPr>
          <w:rFonts w:ascii="Times New Roman" w:hAnsi="Times New Roman"/>
        </w:rPr>
        <w:t>.  For information on covered services for recipients of the Emergency Aid to the Elderly, Disabled and Children Program, see 130 CMR 450.106.</w:t>
      </w:r>
    </w:p>
    <w:p w:rsidR="00E528C0" w:rsidRDefault="00E528C0" w:rsidP="00D871D2">
      <w:pPr>
        <w:pStyle w:val="ban"/>
        <w:spacing w:line="260" w:lineRule="exact"/>
        <w:ind w:left="1314"/>
        <w:rPr>
          <w:rFonts w:ascii="Times New Roman" w:hAnsi="Times New Roman"/>
        </w:rPr>
      </w:pPr>
    </w:p>
    <w:p w:rsidR="00E528C0" w:rsidRDefault="00E528C0" w:rsidP="00D871D2">
      <w:pPr>
        <w:pStyle w:val="ban"/>
        <w:spacing w:line="260" w:lineRule="exact"/>
        <w:ind w:left="936"/>
        <w:rPr>
          <w:rFonts w:ascii="Times New Roman" w:hAnsi="Times New Roman"/>
        </w:rPr>
      </w:pPr>
      <w:r>
        <w:rPr>
          <w:rFonts w:ascii="Times New Roman" w:hAnsi="Times New Roman"/>
        </w:rPr>
        <w:t>(B)  For information on verifying member eligibility and coverage type, see 130 CMR 450.107.</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rPr>
          <w:rFonts w:ascii="Times New Roman" w:hAnsi="Times New Roman"/>
        </w:rPr>
      </w:pPr>
      <w:r>
        <w:rPr>
          <w:rFonts w:ascii="Times New Roman" w:hAnsi="Times New Roman"/>
          <w:u w:val="single"/>
        </w:rPr>
        <w:t>413.404:  Provider Eligibility</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t xml:space="preserve">(A)  </w:t>
      </w:r>
      <w:r>
        <w:rPr>
          <w:rFonts w:ascii="Times New Roman" w:hAnsi="Times New Roman"/>
          <w:u w:val="single"/>
        </w:rPr>
        <w:t>In State</w:t>
      </w:r>
      <w:r>
        <w:rPr>
          <w:rFonts w:ascii="Times New Roman" w:hAnsi="Times New Roman"/>
        </w:rPr>
        <w:t xml:space="preserve">.  To be eligible to participate in MassHealth, a speech and hearing center must currently: </w:t>
      </w:r>
    </w:p>
    <w:p w:rsidR="00E528C0" w:rsidRDefault="00E528C0" w:rsidP="00D871D2">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(1)  </w:t>
      </w:r>
      <w:proofErr w:type="gramStart"/>
      <w:r>
        <w:rPr>
          <w:rFonts w:ascii="Times New Roman" w:hAnsi="Times New Roman"/>
        </w:rPr>
        <w:t>be</w:t>
      </w:r>
      <w:proofErr w:type="gramEnd"/>
      <w:r>
        <w:rPr>
          <w:rFonts w:ascii="Times New Roman" w:hAnsi="Times New Roman"/>
        </w:rPr>
        <w:t xml:space="preserve"> licensed by the Massachusetts Department of Public Health;</w:t>
      </w:r>
    </w:p>
    <w:p w:rsidR="00E528C0" w:rsidRDefault="00E528C0" w:rsidP="00D871D2">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(2)  </w:t>
      </w:r>
      <w:proofErr w:type="gramStart"/>
      <w:r>
        <w:rPr>
          <w:rFonts w:ascii="Times New Roman" w:hAnsi="Times New Roman"/>
        </w:rPr>
        <w:t>be</w:t>
      </w:r>
      <w:proofErr w:type="gramEnd"/>
      <w:r>
        <w:rPr>
          <w:rFonts w:ascii="Times New Roman" w:hAnsi="Times New Roman"/>
        </w:rPr>
        <w:t xml:space="preserve"> certified by the American Speech-Language-Hearing Association (ASHA);</w:t>
      </w:r>
    </w:p>
    <w:p w:rsidR="00E528C0" w:rsidRDefault="00E528C0" w:rsidP="00D871D2">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(3)  </w:t>
      </w:r>
      <w:proofErr w:type="gramStart"/>
      <w:r>
        <w:rPr>
          <w:rFonts w:ascii="Times New Roman" w:hAnsi="Times New Roman"/>
        </w:rPr>
        <w:t>not</w:t>
      </w:r>
      <w:proofErr w:type="gramEnd"/>
      <w:r>
        <w:rPr>
          <w:rFonts w:ascii="Times New Roman" w:hAnsi="Times New Roman"/>
        </w:rPr>
        <w:t xml:space="preserve"> be a part of a hospital; </w:t>
      </w:r>
    </w:p>
    <w:p w:rsidR="00E528C0" w:rsidRDefault="00E528C0" w:rsidP="00D871D2">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(4)  provide authorized speech, hearing, or language services provided by a licensed, certified audiologist or a licensed, certified speech therapist who does not bill separately from such facility for professional services; and</w:t>
      </w:r>
    </w:p>
    <w:p w:rsidR="00E528C0" w:rsidRDefault="00E528C0" w:rsidP="00D871D2">
      <w:pPr>
        <w:pStyle w:val="ban"/>
        <w:spacing w:line="260" w:lineRule="exact"/>
        <w:ind w:left="2628" w:hanging="1314"/>
        <w:rPr>
          <w:rFonts w:ascii="Times New Roman" w:hAnsi="Times New Roman"/>
        </w:rPr>
      </w:pPr>
      <w:r>
        <w:rPr>
          <w:rFonts w:ascii="Times New Roman" w:hAnsi="Times New Roman"/>
        </w:rPr>
        <w:t>(5)  meet the requirements of 130 CMR 450.212.</w:t>
      </w:r>
    </w:p>
    <w:p w:rsidR="00E528C0" w:rsidRDefault="00E528C0" w:rsidP="00D871D2">
      <w:pPr>
        <w:pStyle w:val="ban"/>
        <w:spacing w:line="260" w:lineRule="exact"/>
        <w:ind w:left="1872" w:hanging="936"/>
        <w:rPr>
          <w:rFonts w:ascii="Times New Roman" w:hAnsi="Times New Roman"/>
        </w:rPr>
      </w:pPr>
    </w:p>
    <w:p w:rsidR="00E528C0" w:rsidRDefault="00E528C0" w:rsidP="00B73CDD">
      <w:pPr>
        <w:pStyle w:val="ban"/>
        <w:tabs>
          <w:tab w:val="clear" w:pos="1314"/>
        </w:tabs>
        <w:spacing w:line="260" w:lineRule="exact"/>
        <w:ind w:left="936"/>
        <w:rPr>
          <w:rFonts w:ascii="Times New Roman" w:hAnsi="Times New Roman"/>
        </w:rPr>
      </w:pPr>
      <w:r>
        <w:rPr>
          <w:rFonts w:ascii="Times New Roman" w:hAnsi="Times New Roman"/>
        </w:rPr>
        <w:t xml:space="preserve">(B)  </w:t>
      </w:r>
      <w:r>
        <w:rPr>
          <w:rFonts w:ascii="Times New Roman" w:hAnsi="Times New Roman"/>
          <w:u w:val="single"/>
        </w:rPr>
        <w:t>Out of State</w:t>
      </w:r>
      <w:r>
        <w:rPr>
          <w:rFonts w:ascii="Times New Roman" w:hAnsi="Times New Roman"/>
        </w:rPr>
        <w:t>.  A speech and hearing center located outside Massachusetts is eligible to participate in MassHealth only if the speech and hearing center is licensed to practice by the appropriate state's board of registration and meets the requirements of 130 CMR 413.404(A)(2) and 450.212.</w:t>
      </w:r>
    </w:p>
    <w:p w:rsidR="00E528C0" w:rsidRDefault="00E528C0">
      <w:pPr>
        <w:pStyle w:val="ban"/>
        <w:spacing w:line="260" w:lineRule="exact"/>
        <w:rPr>
          <w:rFonts w:ascii="Times New Roman" w:hAnsi="Times New Roman"/>
        </w:rPr>
      </w:pPr>
    </w:p>
    <w:p w:rsidR="00E528C0" w:rsidRDefault="00E528C0">
      <w:pPr>
        <w:widowControl w:val="0"/>
        <w:tabs>
          <w:tab w:val="left" w:pos="936"/>
          <w:tab w:val="left" w:pos="1310"/>
          <w:tab w:val="left" w:pos="1699"/>
          <w:tab w:val="left" w:pos="2074"/>
        </w:tabs>
        <w:spacing w:line="260" w:lineRule="exact"/>
        <w:ind w:right="288"/>
        <w:rPr>
          <w:kern w:val="2"/>
          <w:sz w:val="22"/>
          <w:u w:val="single"/>
        </w:rPr>
      </w:pPr>
      <w:r>
        <w:rPr>
          <w:kern w:val="2"/>
          <w:sz w:val="22"/>
          <w:u w:val="single"/>
        </w:rPr>
        <w:t>413.405:</w:t>
      </w:r>
      <w:r>
        <w:rPr>
          <w:kern w:val="2"/>
          <w:sz w:val="22"/>
          <w:u w:val="single"/>
        </w:rPr>
        <w:tab/>
        <w:t xml:space="preserve">Services Provided by Out-of-State Providers </w:t>
      </w:r>
    </w:p>
    <w:p w:rsidR="00E528C0" w:rsidRDefault="00E528C0">
      <w:pPr>
        <w:widowControl w:val="0"/>
        <w:tabs>
          <w:tab w:val="left" w:pos="936"/>
          <w:tab w:val="left" w:pos="1310"/>
          <w:tab w:val="left" w:pos="1699"/>
          <w:tab w:val="left" w:pos="2074"/>
        </w:tabs>
        <w:spacing w:line="260" w:lineRule="exact"/>
        <w:ind w:right="288"/>
        <w:rPr>
          <w:kern w:val="2"/>
          <w:sz w:val="22"/>
        </w:rPr>
      </w:pPr>
    </w:p>
    <w:p w:rsidR="00E528C0" w:rsidRDefault="00E528C0">
      <w:pPr>
        <w:widowControl w:val="0"/>
        <w:tabs>
          <w:tab w:val="left" w:pos="936"/>
          <w:tab w:val="left" w:pos="1310"/>
          <w:tab w:val="left" w:pos="1699"/>
          <w:tab w:val="left" w:pos="2074"/>
        </w:tabs>
        <w:spacing w:line="260" w:lineRule="exact"/>
        <w:ind w:left="936" w:right="288"/>
        <w:rPr>
          <w:kern w:val="2"/>
          <w:sz w:val="22"/>
        </w:rPr>
      </w:pPr>
      <w:r>
        <w:rPr>
          <w:kern w:val="2"/>
          <w:sz w:val="22"/>
        </w:rPr>
        <w:tab/>
        <w:t>In accordance with 42 CFR 431.52(b), the MassHealth agency pays for out-of-state speech and hearing center services only in the following circumstances.</w:t>
      </w:r>
    </w:p>
    <w:p w:rsidR="00E528C0" w:rsidRDefault="00E528C0">
      <w:pPr>
        <w:widowControl w:val="0"/>
        <w:tabs>
          <w:tab w:val="left" w:pos="936"/>
          <w:tab w:val="left" w:pos="1310"/>
          <w:tab w:val="left" w:pos="1699"/>
          <w:tab w:val="left" w:pos="2074"/>
        </w:tabs>
        <w:spacing w:line="260" w:lineRule="exact"/>
        <w:ind w:left="936" w:right="288"/>
        <w:rPr>
          <w:kern w:val="2"/>
          <w:sz w:val="22"/>
        </w:rPr>
      </w:pPr>
    </w:p>
    <w:p w:rsidR="00E528C0" w:rsidRDefault="00E528C0">
      <w:pPr>
        <w:widowControl w:val="0"/>
        <w:tabs>
          <w:tab w:val="left" w:pos="936"/>
          <w:tab w:val="left" w:pos="1310"/>
          <w:tab w:val="left" w:pos="1699"/>
          <w:tab w:val="left" w:pos="2074"/>
        </w:tabs>
        <w:spacing w:line="260" w:lineRule="exact"/>
        <w:ind w:left="936" w:right="288"/>
        <w:rPr>
          <w:kern w:val="2"/>
          <w:sz w:val="22"/>
        </w:rPr>
      </w:pPr>
      <w:r>
        <w:rPr>
          <w:kern w:val="2"/>
          <w:sz w:val="22"/>
        </w:rPr>
        <w:t>(A)  Services are needed and the member’s health would be endangered if the member were required to travel to his or her state of residence.</w:t>
      </w:r>
    </w:p>
    <w:p w:rsidR="00E528C0" w:rsidRDefault="00E528C0">
      <w:pPr>
        <w:widowControl w:val="0"/>
        <w:tabs>
          <w:tab w:val="left" w:pos="936"/>
          <w:tab w:val="left" w:pos="1310"/>
          <w:tab w:val="left" w:pos="1699"/>
          <w:tab w:val="left" w:pos="2074"/>
        </w:tabs>
        <w:spacing w:line="260" w:lineRule="exact"/>
        <w:ind w:left="936" w:right="288"/>
        <w:rPr>
          <w:kern w:val="2"/>
          <w:sz w:val="22"/>
        </w:rPr>
      </w:pPr>
    </w:p>
    <w:p w:rsidR="00E528C0" w:rsidRDefault="00E528C0">
      <w:pPr>
        <w:widowControl w:val="0"/>
        <w:tabs>
          <w:tab w:val="left" w:pos="936"/>
          <w:tab w:val="left" w:pos="1310"/>
          <w:tab w:val="left" w:pos="1699"/>
          <w:tab w:val="left" w:pos="2074"/>
        </w:tabs>
        <w:spacing w:line="260" w:lineRule="exact"/>
        <w:ind w:left="936" w:right="288"/>
        <w:rPr>
          <w:kern w:val="2"/>
          <w:sz w:val="22"/>
        </w:rPr>
      </w:pPr>
      <w:r>
        <w:rPr>
          <w:kern w:val="2"/>
          <w:sz w:val="22"/>
        </w:rPr>
        <w:t>(B)  The MassHealth agency determines, on the basis of medical advice, that the needed services, or necessary supplementary resources, are more readily available in another state.</w:t>
      </w:r>
    </w:p>
    <w:p w:rsidR="00E528C0" w:rsidRDefault="00E528C0">
      <w:pPr>
        <w:widowControl w:val="0"/>
        <w:tabs>
          <w:tab w:val="left" w:pos="936"/>
          <w:tab w:val="left" w:pos="1310"/>
          <w:tab w:val="left" w:pos="1699"/>
          <w:tab w:val="left" w:pos="2074"/>
        </w:tabs>
        <w:spacing w:line="260" w:lineRule="exact"/>
        <w:ind w:left="936" w:right="288"/>
        <w:rPr>
          <w:kern w:val="2"/>
          <w:sz w:val="22"/>
        </w:rPr>
      </w:pPr>
    </w:p>
    <w:p w:rsidR="00E528C0" w:rsidRDefault="00E528C0">
      <w:pPr>
        <w:widowControl w:val="0"/>
        <w:tabs>
          <w:tab w:val="left" w:pos="936"/>
          <w:tab w:val="left" w:pos="1310"/>
          <w:tab w:val="left" w:pos="1699"/>
          <w:tab w:val="left" w:pos="2074"/>
        </w:tabs>
        <w:spacing w:line="260" w:lineRule="exact"/>
        <w:ind w:left="936" w:right="288"/>
        <w:rPr>
          <w:kern w:val="2"/>
          <w:sz w:val="22"/>
        </w:rPr>
      </w:pPr>
      <w:r>
        <w:rPr>
          <w:kern w:val="2"/>
          <w:sz w:val="22"/>
        </w:rPr>
        <w:t>(C)  As a general practice, members in a particular locality use medical resources in another state.</w:t>
      </w:r>
    </w:p>
    <w:p w:rsidR="00E528C0" w:rsidRDefault="00E528C0">
      <w:pPr>
        <w:widowControl w:val="0"/>
        <w:tabs>
          <w:tab w:val="left" w:pos="936"/>
          <w:tab w:val="left" w:pos="1310"/>
          <w:tab w:val="left" w:pos="1699"/>
          <w:tab w:val="left" w:pos="2074"/>
        </w:tabs>
        <w:spacing w:line="260" w:lineRule="exact"/>
        <w:ind w:left="936" w:right="288"/>
        <w:rPr>
          <w:kern w:val="2"/>
          <w:sz w:val="22"/>
        </w:rPr>
        <w:sectPr w:rsidR="00E528C0">
          <w:endnotePr>
            <w:numFmt w:val="decimal"/>
          </w:endnotePr>
          <w:pgSz w:w="12240" w:h="15840"/>
          <w:pgMar w:top="432" w:right="1296" w:bottom="432" w:left="1296" w:header="432" w:footer="432" w:gutter="0"/>
          <w:pgNumType w:start="2"/>
          <w:cols w:space="720"/>
          <w:noEndnote/>
        </w:sectPr>
      </w:pPr>
    </w:p>
    <w:tbl>
      <w:tblPr>
        <w:tblW w:w="0" w:type="auto"/>
        <w:tblInd w:w="132" w:type="dxa"/>
        <w:tblLayout w:type="fixed"/>
        <w:tblCellMar>
          <w:left w:w="132" w:type="dxa"/>
          <w:right w:w="132" w:type="dxa"/>
        </w:tblCellMar>
        <w:tblLook w:val="0000" w:firstRow="0" w:lastRow="0" w:firstColumn="0" w:lastColumn="0" w:noHBand="0" w:noVBand="0"/>
      </w:tblPr>
      <w:tblGrid>
        <w:gridCol w:w="4080"/>
        <w:gridCol w:w="3504"/>
        <w:gridCol w:w="830"/>
        <w:gridCol w:w="1185"/>
      </w:tblGrid>
      <w:tr w:rsidR="00E528C0">
        <w:tblPrEx>
          <w:tblCellMar>
            <w:top w:w="0" w:type="dxa"/>
            <w:bottom w:w="0" w:type="dxa"/>
          </w:tblCellMar>
        </w:tblPrEx>
        <w:tc>
          <w:tcPr>
            <w:tcW w:w="4080" w:type="dxa"/>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rFonts w:ascii="WP Phonetic" w:hAnsi="WP Phonetic"/>
                <w:sz w:val="24"/>
              </w:rPr>
            </w:pPr>
          </w:p>
          <w:p w:rsidR="00E528C0" w:rsidRDefault="00E528C0">
            <w:pPr>
              <w:widowControl w:val="0"/>
              <w:tabs>
                <w:tab w:val="left" w:pos="518"/>
                <w:tab w:val="left" w:pos="936"/>
                <w:tab w:val="left" w:pos="1314"/>
                <w:tab w:val="left" w:pos="1692"/>
                <w:tab w:val="left" w:pos="2070"/>
              </w:tabs>
              <w:jc w:val="center"/>
              <w:rPr>
                <w:rFonts w:ascii="Helv" w:hAnsi="Helv"/>
                <w:b/>
              </w:rPr>
            </w:pPr>
            <w:smartTag w:uri="urn:schemas-microsoft-com:office:smarttags" w:element="place">
              <w:smartTag w:uri="urn:schemas-microsoft-com:office:smarttags" w:element="PlaceType">
                <w:r>
                  <w:rPr>
                    <w:rFonts w:ascii="Helv" w:hAnsi="Helv"/>
                    <w:b/>
                  </w:rPr>
                  <w:t>Commonwealth</w:t>
                </w:r>
              </w:smartTag>
              <w:r>
                <w:rPr>
                  <w:rFonts w:ascii="Helv" w:hAnsi="Helv"/>
                  <w:b/>
                </w:rPr>
                <w:t xml:space="preserve"> of </w:t>
              </w:r>
              <w:smartTag w:uri="urn:schemas-microsoft-com:office:smarttags" w:element="PlaceName">
                <w:r>
                  <w:rPr>
                    <w:rFonts w:ascii="Helv" w:hAnsi="Helv"/>
                    <w:b/>
                  </w:rPr>
                  <w:t>Massachusetts</w:t>
                </w:r>
              </w:smartTag>
            </w:smartTag>
          </w:p>
          <w:p w:rsidR="00E528C0" w:rsidRDefault="00E528C0">
            <w:pPr>
              <w:widowControl w:val="0"/>
              <w:tabs>
                <w:tab w:val="left" w:pos="518"/>
                <w:tab w:val="left" w:pos="936"/>
                <w:tab w:val="left" w:pos="1314"/>
                <w:tab w:val="left" w:pos="1692"/>
                <w:tab w:val="left" w:pos="2070"/>
              </w:tabs>
              <w:jc w:val="center"/>
              <w:rPr>
                <w:rFonts w:ascii="Helv" w:hAnsi="Helv"/>
                <w:b/>
              </w:rPr>
            </w:pPr>
            <w:r>
              <w:rPr>
                <w:rFonts w:ascii="Helv" w:hAnsi="Helv"/>
                <w:b/>
              </w:rPr>
              <w:t>Division of Medical Assistance</w:t>
            </w:r>
          </w:p>
          <w:p w:rsidR="00E528C0" w:rsidRDefault="00E528C0">
            <w:pPr>
              <w:widowControl w:val="0"/>
              <w:tabs>
                <w:tab w:val="left" w:pos="518"/>
                <w:tab w:val="left" w:pos="936"/>
                <w:tab w:val="left" w:pos="1314"/>
                <w:tab w:val="left" w:pos="1692"/>
                <w:tab w:val="left" w:pos="2070"/>
              </w:tabs>
              <w:jc w:val="center"/>
              <w:rPr>
                <w:b/>
              </w:rPr>
            </w:pPr>
            <w:r>
              <w:rPr>
                <w:rFonts w:ascii="Helv" w:hAnsi="Helv"/>
                <w:b/>
              </w:rPr>
              <w:t>Provider Manual Series</w:t>
            </w:r>
          </w:p>
        </w:tc>
        <w:tc>
          <w:tcPr>
            <w:tcW w:w="4334" w:type="dxa"/>
            <w:gridSpan w:val="2"/>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b/>
              </w:rPr>
            </w:pPr>
          </w:p>
          <w:p w:rsidR="00E528C0" w:rsidRDefault="00E528C0">
            <w:pPr>
              <w:widowControl w:val="0"/>
              <w:tabs>
                <w:tab w:val="left" w:pos="518"/>
                <w:tab w:val="left" w:pos="936"/>
                <w:tab w:val="left" w:pos="1314"/>
                <w:tab w:val="left" w:pos="1692"/>
                <w:tab w:val="left" w:pos="2070"/>
              </w:tabs>
              <w:jc w:val="center"/>
            </w:pPr>
            <w:r>
              <w:rPr>
                <w:rFonts w:ascii="Helv" w:hAnsi="Helv"/>
                <w:b/>
              </w:rPr>
              <w:t>SUBCHAPTER NUMBER AND TITLE</w:t>
            </w:r>
          </w:p>
          <w:p w:rsidR="00E528C0" w:rsidRDefault="00E528C0">
            <w:pPr>
              <w:widowControl w:val="0"/>
              <w:tabs>
                <w:tab w:val="left" w:pos="518"/>
                <w:tab w:val="left" w:pos="936"/>
                <w:tab w:val="left" w:pos="1314"/>
                <w:tab w:val="left" w:pos="1692"/>
                <w:tab w:val="left" w:pos="2070"/>
              </w:tabs>
              <w:jc w:val="center"/>
            </w:pPr>
            <w:r>
              <w:t>4  PROGRAM REGULATIONS</w:t>
            </w:r>
          </w:p>
          <w:p w:rsidR="00E528C0" w:rsidRDefault="00E528C0">
            <w:pPr>
              <w:widowControl w:val="0"/>
              <w:tabs>
                <w:tab w:val="left" w:pos="518"/>
                <w:tab w:val="left" w:pos="936"/>
                <w:tab w:val="left" w:pos="1314"/>
                <w:tab w:val="left" w:pos="1692"/>
                <w:tab w:val="left" w:pos="2070"/>
              </w:tabs>
              <w:jc w:val="center"/>
            </w:pPr>
            <w:r>
              <w:t>(130 CMR 413.000)</w:t>
            </w:r>
          </w:p>
        </w:tc>
        <w:tc>
          <w:tcPr>
            <w:tcW w:w="1185" w:type="dxa"/>
            <w:tcBorders>
              <w:top w:val="single" w:sz="6" w:space="0" w:color="000000"/>
              <w:left w:val="single" w:sz="6" w:space="0" w:color="000000"/>
              <w:bottom w:val="single" w:sz="6" w:space="0" w:color="FFFFFF"/>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PAGE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jc w:val="center"/>
            </w:pPr>
            <w:r>
              <w:t>4-4</w:t>
            </w:r>
          </w:p>
        </w:tc>
      </w:tr>
      <w:tr w:rsidR="00E528C0">
        <w:tblPrEx>
          <w:tblCellMar>
            <w:top w:w="0" w:type="dxa"/>
            <w:bottom w:w="0" w:type="dxa"/>
          </w:tblCellMar>
        </w:tblPrEx>
        <w:tc>
          <w:tcPr>
            <w:tcW w:w="4080" w:type="dxa"/>
            <w:tcBorders>
              <w:top w:val="single" w:sz="6" w:space="0" w:color="FFFFFF"/>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t xml:space="preserve">SPEECH AND </w:t>
            </w:r>
            <w:smartTag w:uri="urn:schemas-microsoft-com:office:smarttags" w:element="place">
              <w:smartTag w:uri="urn:schemas-microsoft-com:office:smarttags" w:element="PlaceName">
                <w:r>
                  <w:t>HEARING</w:t>
                </w:r>
              </w:smartTag>
              <w:r>
                <w:t xml:space="preserve"> </w:t>
              </w:r>
              <w:smartTag w:uri="urn:schemas-microsoft-com:office:smarttags" w:element="PlaceType">
                <w:r>
                  <w:t>CENTER</w:t>
                </w:r>
              </w:smartTag>
            </w:smartTag>
          </w:p>
          <w:p w:rsidR="00E528C0" w:rsidRDefault="00E528C0">
            <w:pPr>
              <w:widowControl w:val="0"/>
              <w:tabs>
                <w:tab w:val="left" w:pos="518"/>
                <w:tab w:val="left" w:pos="936"/>
                <w:tab w:val="left" w:pos="1314"/>
                <w:tab w:val="left" w:pos="1692"/>
                <w:tab w:val="left" w:pos="2070"/>
              </w:tabs>
              <w:jc w:val="center"/>
            </w:pPr>
            <w:r>
              <w:t>MANUAL</w:t>
            </w:r>
          </w:p>
          <w:p w:rsidR="00E528C0" w:rsidRDefault="00E528C0">
            <w:pPr>
              <w:widowControl w:val="0"/>
              <w:tabs>
                <w:tab w:val="left" w:pos="518"/>
                <w:tab w:val="left" w:pos="936"/>
                <w:tab w:val="left" w:pos="1314"/>
                <w:tab w:val="left" w:pos="1692"/>
                <w:tab w:val="left" w:pos="2070"/>
              </w:tabs>
              <w:spacing w:after="19"/>
              <w:jc w:val="center"/>
            </w:pPr>
          </w:p>
        </w:tc>
        <w:tc>
          <w:tcPr>
            <w:tcW w:w="3504" w:type="dxa"/>
            <w:tcBorders>
              <w:top w:val="single" w:sz="6" w:space="0" w:color="000000"/>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TRANSMITTAL LETTER</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SHC-16</w:t>
            </w:r>
          </w:p>
        </w:tc>
        <w:tc>
          <w:tcPr>
            <w:tcW w:w="2015" w:type="dxa"/>
            <w:gridSpan w:val="2"/>
            <w:tcBorders>
              <w:top w:val="single" w:sz="6" w:space="0" w:color="000000"/>
              <w:left w:val="single" w:sz="6" w:space="0" w:color="000000"/>
              <w:bottom w:val="single" w:sz="6" w:space="0" w:color="000000"/>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DATE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07/01/05</w:t>
            </w:r>
          </w:p>
        </w:tc>
      </w:tr>
    </w:tbl>
    <w:p w:rsidR="00E528C0" w:rsidRDefault="00E528C0">
      <w:pPr>
        <w:widowControl w:val="0"/>
        <w:tabs>
          <w:tab w:val="left" w:pos="936"/>
          <w:tab w:val="left" w:pos="1314"/>
          <w:tab w:val="left" w:pos="1692"/>
          <w:tab w:val="left" w:pos="2070"/>
        </w:tabs>
        <w:spacing w:line="240" w:lineRule="exact"/>
        <w:rPr>
          <w:sz w:val="22"/>
        </w:rPr>
      </w:pPr>
    </w:p>
    <w:p w:rsidR="00E528C0" w:rsidRDefault="00E528C0" w:rsidP="00D871D2">
      <w:pPr>
        <w:pStyle w:val="ban"/>
        <w:spacing w:line="260" w:lineRule="exact"/>
        <w:rPr>
          <w:rFonts w:ascii="Times New Roman" w:hAnsi="Times New Roman"/>
        </w:rPr>
      </w:pPr>
      <w:r>
        <w:rPr>
          <w:rFonts w:ascii="Times New Roman" w:hAnsi="Times New Roman"/>
          <w:u w:val="single"/>
        </w:rPr>
        <w:t>413.406:  Maximum Allowable Fees</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rPr>
        <w:tab/>
        <w:t xml:space="preserve">The MassHealth agency pays the lowest of the following for speech and language pathology services, audiological services, hearing aids, and related batteries and accessories:  </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t xml:space="preserve">(A)  </w:t>
      </w:r>
      <w:proofErr w:type="gramStart"/>
      <w:r>
        <w:rPr>
          <w:rFonts w:ascii="Times New Roman" w:hAnsi="Times New Roman"/>
        </w:rPr>
        <w:t>the</w:t>
      </w:r>
      <w:proofErr w:type="gramEnd"/>
      <w:r>
        <w:rPr>
          <w:rFonts w:ascii="Times New Roman" w:hAnsi="Times New Roman"/>
        </w:rPr>
        <w:t xml:space="preserve"> speech and hearing center's usual and customary fee;</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t xml:space="preserve">(B)  </w:t>
      </w:r>
      <w:proofErr w:type="gramStart"/>
      <w:r>
        <w:rPr>
          <w:rFonts w:ascii="Times New Roman" w:hAnsi="Times New Roman"/>
        </w:rPr>
        <w:t>the</w:t>
      </w:r>
      <w:proofErr w:type="gramEnd"/>
      <w:r>
        <w:rPr>
          <w:rFonts w:ascii="Times New Roman" w:hAnsi="Times New Roman"/>
        </w:rPr>
        <w:t xml:space="preserve"> charge the speech and hearing center has submitted to the MassHealth agency on the claim form; or</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t xml:space="preserve">(C)  </w:t>
      </w:r>
      <w:proofErr w:type="gramStart"/>
      <w:r>
        <w:rPr>
          <w:rFonts w:ascii="Times New Roman" w:hAnsi="Times New Roman"/>
        </w:rPr>
        <w:t>the</w:t>
      </w:r>
      <w:proofErr w:type="gramEnd"/>
      <w:r>
        <w:rPr>
          <w:rFonts w:ascii="Times New Roman" w:hAnsi="Times New Roman"/>
        </w:rPr>
        <w:t xml:space="preserve"> maximum fee listed in the applicable fee schedule of the Massachusetts Division of Health Care Finance and Policy.</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rPr>
          <w:rFonts w:ascii="Times New Roman" w:hAnsi="Times New Roman"/>
        </w:rPr>
      </w:pPr>
      <w:r>
        <w:rPr>
          <w:rFonts w:ascii="Times New Roman" w:hAnsi="Times New Roman"/>
          <w:u w:val="single"/>
        </w:rPr>
        <w:t>413.407:  Individual Consideration</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rPr>
        <w:tab/>
        <w:t xml:space="preserve">Services designated "I.C." in the list of service codes and descriptions in Subchapter 6 of the </w:t>
      </w:r>
      <w:r>
        <w:rPr>
          <w:rFonts w:ascii="Times New Roman" w:hAnsi="Times New Roman"/>
          <w:i/>
        </w:rPr>
        <w:t>Speech and Hearing Center Manual</w:t>
      </w:r>
      <w:r>
        <w:rPr>
          <w:rFonts w:ascii="Times New Roman" w:hAnsi="Times New Roman"/>
        </w:rPr>
        <w:t xml:space="preserve"> are given individual consideration to determine the amount of payment.  The amount of payment is determined by using the following criteria:</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t xml:space="preserve">(A)  </w:t>
      </w:r>
      <w:proofErr w:type="gramStart"/>
      <w:r>
        <w:rPr>
          <w:rFonts w:ascii="Times New Roman" w:hAnsi="Times New Roman"/>
        </w:rPr>
        <w:t>the</w:t>
      </w:r>
      <w:proofErr w:type="gramEnd"/>
      <w:r>
        <w:rPr>
          <w:rFonts w:ascii="Times New Roman" w:hAnsi="Times New Roman"/>
        </w:rPr>
        <w:t xml:space="preserve"> time required to perform the procedure;</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t xml:space="preserve">(B)  </w:t>
      </w:r>
      <w:proofErr w:type="gramStart"/>
      <w:r>
        <w:rPr>
          <w:rFonts w:ascii="Times New Roman" w:hAnsi="Times New Roman"/>
        </w:rPr>
        <w:t>the</w:t>
      </w:r>
      <w:proofErr w:type="gramEnd"/>
      <w:r>
        <w:rPr>
          <w:rFonts w:ascii="Times New Roman" w:hAnsi="Times New Roman"/>
        </w:rPr>
        <w:t xml:space="preserve"> degree of skill required to perform the procedure;</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t xml:space="preserve">(C)  </w:t>
      </w:r>
      <w:proofErr w:type="gramStart"/>
      <w:r>
        <w:rPr>
          <w:rFonts w:ascii="Times New Roman" w:hAnsi="Times New Roman"/>
        </w:rPr>
        <w:t>the</w:t>
      </w:r>
      <w:proofErr w:type="gramEnd"/>
      <w:r>
        <w:rPr>
          <w:rFonts w:ascii="Times New Roman" w:hAnsi="Times New Roman"/>
        </w:rPr>
        <w:t xml:space="preserve"> severity or complexity of the member's hearing disorder or disability;</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t xml:space="preserve">(D)  </w:t>
      </w:r>
      <w:proofErr w:type="gramStart"/>
      <w:r>
        <w:rPr>
          <w:rFonts w:ascii="Times New Roman" w:hAnsi="Times New Roman"/>
        </w:rPr>
        <w:t>the</w:t>
      </w:r>
      <w:proofErr w:type="gramEnd"/>
      <w:r>
        <w:rPr>
          <w:rFonts w:ascii="Times New Roman" w:hAnsi="Times New Roman"/>
        </w:rPr>
        <w:t xml:space="preserve"> policies, procedures, and practices of other third-party purchasers of health care; and </w:t>
      </w:r>
    </w:p>
    <w:p w:rsidR="00E528C0" w:rsidRDefault="00E528C0" w:rsidP="00D871D2">
      <w:pPr>
        <w:pStyle w:val="ban"/>
        <w:spacing w:line="260" w:lineRule="exact"/>
        <w:rPr>
          <w:rFonts w:ascii="Times New Roman" w:hAnsi="Times New Roman"/>
        </w:rPr>
      </w:pPr>
    </w:p>
    <w:p w:rsidR="00E528C0" w:rsidRDefault="00E528C0" w:rsidP="00D871D2">
      <w:pPr>
        <w:pStyle w:val="ban"/>
        <w:spacing w:line="260" w:lineRule="exact"/>
        <w:ind w:left="936" w:hanging="936"/>
        <w:rPr>
          <w:rFonts w:ascii="Times New Roman" w:hAnsi="Times New Roman"/>
        </w:rPr>
      </w:pPr>
      <w:r>
        <w:rPr>
          <w:rFonts w:ascii="Times New Roman" w:hAnsi="Times New Roman"/>
        </w:rPr>
        <w:tab/>
        <w:t xml:space="preserve">(E)  </w:t>
      </w:r>
      <w:proofErr w:type="gramStart"/>
      <w:r>
        <w:rPr>
          <w:rFonts w:ascii="Times New Roman" w:hAnsi="Times New Roman"/>
        </w:rPr>
        <w:t>the</w:t>
      </w:r>
      <w:proofErr w:type="gramEnd"/>
      <w:r>
        <w:rPr>
          <w:rFonts w:ascii="Times New Roman" w:hAnsi="Times New Roman"/>
        </w:rPr>
        <w:t xml:space="preserve"> reasonable and customary practices of speech and hearing centers.</w:t>
      </w:r>
    </w:p>
    <w:p w:rsidR="00E528C0" w:rsidRDefault="00E528C0">
      <w:pPr>
        <w:pStyle w:val="ban"/>
        <w:spacing w:line="260" w:lineRule="exact"/>
        <w:rPr>
          <w:rFonts w:ascii="Times New Roman" w:hAnsi="Times New Roman"/>
          <w:u w:val="single"/>
        </w:rPr>
      </w:pPr>
    </w:p>
    <w:p w:rsidR="00E528C0" w:rsidRDefault="00E528C0">
      <w:pPr>
        <w:pStyle w:val="ban"/>
        <w:spacing w:line="260" w:lineRule="exact"/>
        <w:rPr>
          <w:rFonts w:ascii="Times New Roman" w:hAnsi="Times New Roman"/>
        </w:rPr>
      </w:pPr>
      <w:r>
        <w:rPr>
          <w:rFonts w:ascii="Times New Roman" w:hAnsi="Times New Roman"/>
          <w:u w:val="single"/>
        </w:rPr>
        <w:t>413.408:  Prior Authorization</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t xml:space="preserve">(A)  Services designated "P.A." in the list of service codes and descriptions in Subchapter 6 of the </w:t>
      </w:r>
      <w:r>
        <w:rPr>
          <w:rFonts w:ascii="Times New Roman" w:hAnsi="Times New Roman"/>
          <w:i/>
        </w:rPr>
        <w:t>Speech and Hearing Center Manual</w:t>
      </w:r>
      <w:r>
        <w:rPr>
          <w:rFonts w:ascii="Times New Roman" w:hAnsi="Times New Roman"/>
        </w:rPr>
        <w:t xml:space="preserve"> require prior authorization from the MassHealth agency.  Such services include, but are not limited to:</w:t>
      </w:r>
    </w:p>
    <w:p w:rsidR="00E528C0" w:rsidRDefault="00E528C0">
      <w:pPr>
        <w:pStyle w:val="ban"/>
        <w:spacing w:line="260" w:lineRule="exact"/>
        <w:ind w:left="1314"/>
        <w:rPr>
          <w:rFonts w:ascii="Times New Roman" w:hAnsi="Times New Roman"/>
        </w:rPr>
      </w:pPr>
      <w:r>
        <w:rPr>
          <w:rFonts w:ascii="Times New Roman" w:hAnsi="Times New Roman"/>
        </w:rPr>
        <w:t xml:space="preserve">(1)  </w:t>
      </w:r>
      <w:proofErr w:type="gramStart"/>
      <w:r>
        <w:rPr>
          <w:rFonts w:ascii="Times New Roman" w:hAnsi="Times New Roman"/>
        </w:rPr>
        <w:t>more</w:t>
      </w:r>
      <w:proofErr w:type="gramEnd"/>
      <w:r>
        <w:rPr>
          <w:rFonts w:ascii="Times New Roman" w:hAnsi="Times New Roman"/>
        </w:rPr>
        <w:t xml:space="preserve"> than 35 speech and language pathology visits, including group-therapy visits, for a member in a 12-month period; and</w:t>
      </w:r>
    </w:p>
    <w:p w:rsidR="00E528C0" w:rsidRDefault="00E528C0">
      <w:pPr>
        <w:pStyle w:val="ban"/>
        <w:spacing w:line="260" w:lineRule="exact"/>
        <w:ind w:left="1314"/>
        <w:rPr>
          <w:rFonts w:ascii="Times New Roman" w:hAnsi="Times New Roman"/>
        </w:rPr>
      </w:pPr>
      <w:r>
        <w:rPr>
          <w:rFonts w:ascii="Times New Roman" w:hAnsi="Times New Roman"/>
        </w:rPr>
        <w:t xml:space="preserve">(2)  </w:t>
      </w:r>
      <w:proofErr w:type="gramStart"/>
      <w:r>
        <w:rPr>
          <w:rFonts w:ascii="Times New Roman" w:hAnsi="Times New Roman"/>
        </w:rPr>
        <w:t>continuing</w:t>
      </w:r>
      <w:proofErr w:type="gramEnd"/>
      <w:r>
        <w:rPr>
          <w:rFonts w:ascii="Times New Roman" w:hAnsi="Times New Roman"/>
        </w:rPr>
        <w:t xml:space="preserve"> therapy when payment has been discontinued by any other third-party payer, including Medicare.</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t xml:space="preserve">(B)  All prior-authorization requests must be submitted in accordance with the billing instructions in Subchapter 5 of the </w:t>
      </w:r>
      <w:r>
        <w:rPr>
          <w:rFonts w:ascii="Times New Roman" w:hAnsi="Times New Roman"/>
          <w:i/>
        </w:rPr>
        <w:t>Speech and Hearing Center Manual</w:t>
      </w:r>
      <w:r>
        <w:rPr>
          <w:rFonts w:ascii="Times New Roman" w:hAnsi="Times New Roman"/>
        </w:rPr>
        <w:t>.  Prior authorization determines only the medical necessity of the authorized service and does not establish or waive any other prerequisites for payment such as member eligibility or resort to health insurance payment.</w:t>
      </w:r>
    </w:p>
    <w:p w:rsidR="00E528C0" w:rsidRDefault="00E528C0">
      <w:pPr>
        <w:pStyle w:val="ban"/>
        <w:spacing w:line="260" w:lineRule="exact"/>
        <w:rPr>
          <w:rFonts w:ascii="Times New Roman" w:hAnsi="Times New Roman"/>
        </w:rPr>
      </w:pPr>
    </w:p>
    <w:p w:rsidR="00E528C0" w:rsidRDefault="00E528C0">
      <w:pPr>
        <w:pStyle w:val="ban"/>
        <w:spacing w:line="260" w:lineRule="exact"/>
        <w:rPr>
          <w:rFonts w:ascii="Times New Roman" w:hAnsi="Times New Roman"/>
        </w:rPr>
        <w:sectPr w:rsidR="00E528C0">
          <w:endnotePr>
            <w:numFmt w:val="decimal"/>
          </w:endnotePr>
          <w:pgSz w:w="12240" w:h="15840"/>
          <w:pgMar w:top="432" w:right="1296" w:bottom="432" w:left="1296" w:header="432" w:footer="432" w:gutter="0"/>
          <w:pgNumType w:start="2"/>
          <w:cols w:space="720"/>
          <w:noEndnote/>
        </w:sectPr>
      </w:pPr>
      <w:r>
        <w:rPr>
          <w:rFonts w:ascii="Times New Roman" w:hAnsi="Times New Roman"/>
        </w:rPr>
        <w:t>(130 CMR 413.409 through 130 CMR 413.415 Reserved)</w:t>
      </w:r>
    </w:p>
    <w:tbl>
      <w:tblPr>
        <w:tblW w:w="0" w:type="auto"/>
        <w:tblInd w:w="132" w:type="dxa"/>
        <w:tblLayout w:type="fixed"/>
        <w:tblCellMar>
          <w:left w:w="132" w:type="dxa"/>
          <w:right w:w="132" w:type="dxa"/>
        </w:tblCellMar>
        <w:tblLook w:val="0000" w:firstRow="0" w:lastRow="0" w:firstColumn="0" w:lastColumn="0" w:noHBand="0" w:noVBand="0"/>
      </w:tblPr>
      <w:tblGrid>
        <w:gridCol w:w="4080"/>
        <w:gridCol w:w="3504"/>
        <w:gridCol w:w="830"/>
        <w:gridCol w:w="1185"/>
      </w:tblGrid>
      <w:tr w:rsidR="00E528C0">
        <w:tblPrEx>
          <w:tblCellMar>
            <w:top w:w="0" w:type="dxa"/>
            <w:bottom w:w="0" w:type="dxa"/>
          </w:tblCellMar>
        </w:tblPrEx>
        <w:tc>
          <w:tcPr>
            <w:tcW w:w="4080" w:type="dxa"/>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rFonts w:ascii="WP Phonetic" w:hAnsi="WP Phonetic"/>
                <w:sz w:val="24"/>
              </w:rPr>
            </w:pPr>
          </w:p>
          <w:p w:rsidR="00E528C0" w:rsidRDefault="00E528C0">
            <w:pPr>
              <w:widowControl w:val="0"/>
              <w:tabs>
                <w:tab w:val="left" w:pos="518"/>
                <w:tab w:val="left" w:pos="936"/>
                <w:tab w:val="left" w:pos="1314"/>
                <w:tab w:val="left" w:pos="1692"/>
                <w:tab w:val="left" w:pos="2070"/>
              </w:tabs>
              <w:jc w:val="center"/>
              <w:rPr>
                <w:rFonts w:ascii="Helv" w:hAnsi="Helv"/>
                <w:b/>
              </w:rPr>
            </w:pPr>
            <w:smartTag w:uri="urn:schemas-microsoft-com:office:smarttags" w:element="place">
              <w:smartTag w:uri="urn:schemas-microsoft-com:office:smarttags" w:element="PlaceType">
                <w:r>
                  <w:rPr>
                    <w:rFonts w:ascii="Helv" w:hAnsi="Helv"/>
                    <w:b/>
                  </w:rPr>
                  <w:t>Commonwealth</w:t>
                </w:r>
              </w:smartTag>
              <w:r>
                <w:rPr>
                  <w:rFonts w:ascii="Helv" w:hAnsi="Helv"/>
                  <w:b/>
                </w:rPr>
                <w:t xml:space="preserve"> of </w:t>
              </w:r>
              <w:smartTag w:uri="urn:schemas-microsoft-com:office:smarttags" w:element="PlaceName">
                <w:r>
                  <w:rPr>
                    <w:rFonts w:ascii="Helv" w:hAnsi="Helv"/>
                    <w:b/>
                  </w:rPr>
                  <w:t>Massachusetts</w:t>
                </w:r>
              </w:smartTag>
            </w:smartTag>
          </w:p>
          <w:p w:rsidR="00E528C0" w:rsidRDefault="00E528C0">
            <w:pPr>
              <w:widowControl w:val="0"/>
              <w:tabs>
                <w:tab w:val="left" w:pos="518"/>
                <w:tab w:val="left" w:pos="936"/>
                <w:tab w:val="left" w:pos="1314"/>
                <w:tab w:val="left" w:pos="1692"/>
                <w:tab w:val="left" w:pos="2070"/>
              </w:tabs>
              <w:jc w:val="center"/>
              <w:rPr>
                <w:rFonts w:ascii="Helv" w:hAnsi="Helv"/>
                <w:b/>
              </w:rPr>
            </w:pPr>
            <w:r>
              <w:rPr>
                <w:rFonts w:ascii="Helv" w:hAnsi="Helv"/>
                <w:b/>
              </w:rPr>
              <w:t>Division of Medical Assistance</w:t>
            </w:r>
          </w:p>
          <w:p w:rsidR="00E528C0" w:rsidRDefault="00E528C0">
            <w:pPr>
              <w:widowControl w:val="0"/>
              <w:tabs>
                <w:tab w:val="left" w:pos="518"/>
                <w:tab w:val="left" w:pos="936"/>
                <w:tab w:val="left" w:pos="1314"/>
                <w:tab w:val="left" w:pos="1692"/>
                <w:tab w:val="left" w:pos="2070"/>
              </w:tabs>
              <w:jc w:val="center"/>
              <w:rPr>
                <w:b/>
              </w:rPr>
            </w:pPr>
            <w:r>
              <w:rPr>
                <w:rFonts w:ascii="Helv" w:hAnsi="Helv"/>
                <w:b/>
              </w:rPr>
              <w:t>Provider Manual Series</w:t>
            </w:r>
          </w:p>
        </w:tc>
        <w:tc>
          <w:tcPr>
            <w:tcW w:w="4334" w:type="dxa"/>
            <w:gridSpan w:val="2"/>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b/>
              </w:rPr>
            </w:pPr>
          </w:p>
          <w:p w:rsidR="00E528C0" w:rsidRDefault="00E528C0">
            <w:pPr>
              <w:widowControl w:val="0"/>
              <w:tabs>
                <w:tab w:val="left" w:pos="518"/>
                <w:tab w:val="left" w:pos="936"/>
                <w:tab w:val="left" w:pos="1314"/>
                <w:tab w:val="left" w:pos="1692"/>
                <w:tab w:val="left" w:pos="2070"/>
              </w:tabs>
              <w:jc w:val="center"/>
            </w:pPr>
            <w:r>
              <w:rPr>
                <w:rFonts w:ascii="Helv" w:hAnsi="Helv"/>
                <w:b/>
              </w:rPr>
              <w:t>SUBCHAPTER NUMBER AND TITLE</w:t>
            </w:r>
          </w:p>
          <w:p w:rsidR="00E528C0" w:rsidRDefault="00E528C0">
            <w:pPr>
              <w:widowControl w:val="0"/>
              <w:tabs>
                <w:tab w:val="left" w:pos="518"/>
                <w:tab w:val="left" w:pos="936"/>
                <w:tab w:val="left" w:pos="1314"/>
                <w:tab w:val="left" w:pos="1692"/>
                <w:tab w:val="left" w:pos="2070"/>
              </w:tabs>
              <w:jc w:val="center"/>
            </w:pPr>
            <w:r>
              <w:t>4  PROGRAM REGULATIONS</w:t>
            </w:r>
          </w:p>
          <w:p w:rsidR="00E528C0" w:rsidRDefault="00E528C0">
            <w:pPr>
              <w:widowControl w:val="0"/>
              <w:tabs>
                <w:tab w:val="left" w:pos="518"/>
                <w:tab w:val="left" w:pos="936"/>
                <w:tab w:val="left" w:pos="1314"/>
                <w:tab w:val="left" w:pos="1692"/>
                <w:tab w:val="left" w:pos="2070"/>
              </w:tabs>
              <w:jc w:val="center"/>
            </w:pPr>
            <w:r>
              <w:t>(130 CMR 413.000)</w:t>
            </w:r>
          </w:p>
        </w:tc>
        <w:tc>
          <w:tcPr>
            <w:tcW w:w="1185" w:type="dxa"/>
            <w:tcBorders>
              <w:top w:val="single" w:sz="6" w:space="0" w:color="000000"/>
              <w:left w:val="single" w:sz="6" w:space="0" w:color="000000"/>
              <w:bottom w:val="single" w:sz="6" w:space="0" w:color="FFFFFF"/>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PAGE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jc w:val="center"/>
            </w:pPr>
            <w:r>
              <w:t>4-5</w:t>
            </w:r>
          </w:p>
        </w:tc>
      </w:tr>
      <w:tr w:rsidR="00E528C0">
        <w:tblPrEx>
          <w:tblCellMar>
            <w:top w:w="0" w:type="dxa"/>
            <w:bottom w:w="0" w:type="dxa"/>
          </w:tblCellMar>
        </w:tblPrEx>
        <w:tc>
          <w:tcPr>
            <w:tcW w:w="4080" w:type="dxa"/>
            <w:tcBorders>
              <w:top w:val="single" w:sz="6" w:space="0" w:color="FFFFFF"/>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t xml:space="preserve">SPEECH AND </w:t>
            </w:r>
            <w:smartTag w:uri="urn:schemas-microsoft-com:office:smarttags" w:element="place">
              <w:smartTag w:uri="urn:schemas-microsoft-com:office:smarttags" w:element="PlaceName">
                <w:r>
                  <w:t>HEARING</w:t>
                </w:r>
              </w:smartTag>
              <w:r>
                <w:t xml:space="preserve"> </w:t>
              </w:r>
              <w:smartTag w:uri="urn:schemas-microsoft-com:office:smarttags" w:element="PlaceType">
                <w:r>
                  <w:t>CENTER</w:t>
                </w:r>
              </w:smartTag>
            </w:smartTag>
          </w:p>
          <w:p w:rsidR="00E528C0" w:rsidRDefault="00E528C0">
            <w:pPr>
              <w:widowControl w:val="0"/>
              <w:tabs>
                <w:tab w:val="left" w:pos="518"/>
                <w:tab w:val="left" w:pos="936"/>
                <w:tab w:val="left" w:pos="1314"/>
                <w:tab w:val="left" w:pos="1692"/>
                <w:tab w:val="left" w:pos="2070"/>
              </w:tabs>
              <w:jc w:val="center"/>
            </w:pPr>
            <w:r>
              <w:t>MANUAL</w:t>
            </w:r>
          </w:p>
          <w:p w:rsidR="00E528C0" w:rsidRDefault="00E528C0">
            <w:pPr>
              <w:widowControl w:val="0"/>
              <w:tabs>
                <w:tab w:val="left" w:pos="518"/>
                <w:tab w:val="left" w:pos="936"/>
                <w:tab w:val="left" w:pos="1314"/>
                <w:tab w:val="left" w:pos="1692"/>
                <w:tab w:val="left" w:pos="2070"/>
              </w:tabs>
              <w:spacing w:after="19"/>
              <w:jc w:val="center"/>
            </w:pPr>
          </w:p>
        </w:tc>
        <w:tc>
          <w:tcPr>
            <w:tcW w:w="3504" w:type="dxa"/>
            <w:tcBorders>
              <w:top w:val="single" w:sz="6" w:space="0" w:color="000000"/>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TRANSMITTAL LETTER</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SHC-16</w:t>
            </w:r>
          </w:p>
        </w:tc>
        <w:tc>
          <w:tcPr>
            <w:tcW w:w="2015" w:type="dxa"/>
            <w:gridSpan w:val="2"/>
            <w:tcBorders>
              <w:top w:val="single" w:sz="6" w:space="0" w:color="000000"/>
              <w:left w:val="single" w:sz="6" w:space="0" w:color="000000"/>
              <w:bottom w:val="single" w:sz="6" w:space="0" w:color="000000"/>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DATE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07/01/05</w:t>
            </w:r>
          </w:p>
        </w:tc>
      </w:tr>
    </w:tbl>
    <w:p w:rsidR="00E528C0" w:rsidRDefault="00E528C0">
      <w:pPr>
        <w:widowControl w:val="0"/>
        <w:tabs>
          <w:tab w:val="left" w:pos="936"/>
          <w:tab w:val="left" w:pos="1314"/>
          <w:tab w:val="left" w:pos="1692"/>
          <w:tab w:val="left" w:pos="2070"/>
        </w:tabs>
        <w:spacing w:line="240" w:lineRule="exact"/>
        <w:rPr>
          <w:sz w:val="22"/>
        </w:rPr>
      </w:pPr>
    </w:p>
    <w:p w:rsidR="00E528C0" w:rsidRDefault="00E528C0">
      <w:pPr>
        <w:pStyle w:val="ban"/>
        <w:spacing w:line="260" w:lineRule="exact"/>
        <w:rPr>
          <w:rFonts w:ascii="Times New Roman" w:hAnsi="Times New Roman"/>
        </w:rPr>
      </w:pPr>
      <w:r>
        <w:rPr>
          <w:rFonts w:ascii="Times New Roman" w:hAnsi="Times New Roman"/>
          <w:u w:val="single"/>
        </w:rPr>
        <w:t>413.416:  Payable Services</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t xml:space="preserve">(A)  </w:t>
      </w:r>
      <w:r>
        <w:rPr>
          <w:rFonts w:ascii="Times New Roman" w:hAnsi="Times New Roman"/>
          <w:u w:val="single"/>
        </w:rPr>
        <w:t>Comprehensive Evaluation</w:t>
      </w:r>
      <w:r>
        <w:rPr>
          <w:rFonts w:ascii="Times New Roman" w:hAnsi="Times New Roman"/>
        </w:rPr>
        <w:t>.  Payment for a comprehensive evaluation includes the preparation of a written report for the member's medical record that contains at least the following information:</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(1)  </w:t>
      </w:r>
      <w:proofErr w:type="gramStart"/>
      <w:r>
        <w:rPr>
          <w:rFonts w:ascii="Times New Roman" w:hAnsi="Times New Roman"/>
        </w:rPr>
        <w:t>the</w:t>
      </w:r>
      <w:proofErr w:type="gramEnd"/>
      <w:r>
        <w:rPr>
          <w:rFonts w:ascii="Times New Roman" w:hAnsi="Times New Roman"/>
        </w:rPr>
        <w:t xml:space="preserve"> member's name and address;</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(2)  </w:t>
      </w:r>
      <w:proofErr w:type="gramStart"/>
      <w:r>
        <w:rPr>
          <w:rFonts w:ascii="Times New Roman" w:hAnsi="Times New Roman"/>
        </w:rPr>
        <w:t>the</w:t>
      </w:r>
      <w:proofErr w:type="gramEnd"/>
      <w:r>
        <w:rPr>
          <w:rFonts w:ascii="Times New Roman" w:hAnsi="Times New Roman"/>
        </w:rPr>
        <w:t xml:space="preserve"> name of the referring licensed physician or licensed nurse practitioner;</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(3)  a detailed treatment plan prescribing the type, amount, frequency, and duration of the therapy and indicating the diagnosis, anticipated goals, and location where therapy will take place, or the reason treatment is not indicated;</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(4)  </w:t>
      </w:r>
      <w:proofErr w:type="gramStart"/>
      <w:r>
        <w:rPr>
          <w:rFonts w:ascii="Times New Roman" w:hAnsi="Times New Roman"/>
        </w:rPr>
        <w:t>a</w:t>
      </w:r>
      <w:proofErr w:type="gramEnd"/>
      <w:r>
        <w:rPr>
          <w:rFonts w:ascii="Times New Roman" w:hAnsi="Times New Roman"/>
        </w:rPr>
        <w:t xml:space="preserve"> description of any conferences with the member, the member’s family, the member’s clinician, or other interested persons;</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(5)  </w:t>
      </w:r>
      <w:proofErr w:type="gramStart"/>
      <w:r>
        <w:rPr>
          <w:rFonts w:ascii="Times New Roman" w:hAnsi="Times New Roman"/>
        </w:rPr>
        <w:t>other</w:t>
      </w:r>
      <w:proofErr w:type="gramEnd"/>
      <w:r>
        <w:rPr>
          <w:rFonts w:ascii="Times New Roman" w:hAnsi="Times New Roman"/>
        </w:rPr>
        <w:t xml:space="preserve"> health-care evaluations, as indicated;</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(6)  </w:t>
      </w:r>
      <w:proofErr w:type="gramStart"/>
      <w:r>
        <w:rPr>
          <w:rFonts w:ascii="Times New Roman" w:hAnsi="Times New Roman"/>
        </w:rPr>
        <w:t>a</w:t>
      </w:r>
      <w:proofErr w:type="gramEnd"/>
      <w:r>
        <w:rPr>
          <w:rFonts w:ascii="Times New Roman" w:hAnsi="Times New Roman"/>
        </w:rPr>
        <w:t xml:space="preserve"> description of the member's psychosocial and health status that includes:</w:t>
      </w:r>
    </w:p>
    <w:p w:rsidR="00E528C0" w:rsidRDefault="00E528C0">
      <w:pPr>
        <w:pStyle w:val="ban"/>
        <w:spacing w:line="260" w:lineRule="exact"/>
        <w:ind w:left="2070" w:hanging="207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  </w:t>
      </w:r>
      <w:proofErr w:type="gramStart"/>
      <w:r>
        <w:rPr>
          <w:rFonts w:ascii="Times New Roman" w:hAnsi="Times New Roman"/>
        </w:rPr>
        <w:t>the</w:t>
      </w:r>
      <w:proofErr w:type="gramEnd"/>
      <w:r>
        <w:rPr>
          <w:rFonts w:ascii="Times New Roman" w:hAnsi="Times New Roman"/>
        </w:rPr>
        <w:t xml:space="preserve"> present effects of the disability on the member and his or her family;</w:t>
      </w:r>
    </w:p>
    <w:p w:rsidR="00E528C0" w:rsidRDefault="00E528C0">
      <w:pPr>
        <w:pStyle w:val="ban"/>
        <w:spacing w:line="260" w:lineRule="exact"/>
        <w:ind w:left="2070" w:hanging="207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(b)  </w:t>
      </w:r>
      <w:proofErr w:type="gramStart"/>
      <w:r>
        <w:rPr>
          <w:rFonts w:ascii="Times New Roman" w:hAnsi="Times New Roman"/>
        </w:rPr>
        <w:t>a</w:t>
      </w:r>
      <w:proofErr w:type="gramEnd"/>
      <w:r>
        <w:rPr>
          <w:rFonts w:ascii="Times New Roman" w:hAnsi="Times New Roman"/>
        </w:rPr>
        <w:t xml:space="preserve"> brief history, the date of onset, and any past treatment of the disability;</w:t>
      </w:r>
    </w:p>
    <w:p w:rsidR="00E528C0" w:rsidRDefault="00E528C0">
      <w:pPr>
        <w:pStyle w:val="ban"/>
        <w:spacing w:line="260" w:lineRule="exact"/>
        <w:ind w:left="1692"/>
        <w:rPr>
          <w:rFonts w:ascii="Times New Roman" w:hAnsi="Times New Roman"/>
        </w:rPr>
      </w:pPr>
      <w:r>
        <w:rPr>
          <w:rFonts w:ascii="Times New Roman" w:hAnsi="Times New Roman"/>
        </w:rPr>
        <w:t xml:space="preserve">(c)  </w:t>
      </w:r>
      <w:proofErr w:type="gramStart"/>
      <w:r>
        <w:rPr>
          <w:rFonts w:ascii="Times New Roman" w:hAnsi="Times New Roman"/>
        </w:rPr>
        <w:t>the</w:t>
      </w:r>
      <w:proofErr w:type="gramEnd"/>
      <w:r>
        <w:rPr>
          <w:rFonts w:ascii="Times New Roman" w:hAnsi="Times New Roman"/>
        </w:rPr>
        <w:t xml:space="preserve"> member's level of functioning, both current and before onset of the disability, if applicable; and</w:t>
      </w:r>
    </w:p>
    <w:p w:rsidR="00E528C0" w:rsidRDefault="00E528C0">
      <w:pPr>
        <w:pStyle w:val="ban"/>
        <w:spacing w:line="260" w:lineRule="exact"/>
        <w:ind w:left="2070" w:hanging="207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(d)  </w:t>
      </w:r>
      <w:proofErr w:type="gramStart"/>
      <w:r>
        <w:rPr>
          <w:rFonts w:ascii="Times New Roman" w:hAnsi="Times New Roman"/>
        </w:rPr>
        <w:t>any</w:t>
      </w:r>
      <w:proofErr w:type="gramEnd"/>
      <w:r>
        <w:rPr>
          <w:rFonts w:ascii="Times New Roman" w:hAnsi="Times New Roman"/>
        </w:rPr>
        <w:t xml:space="preserve"> other significant physical or mental disability that may affect therapy;</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(7)  </w:t>
      </w:r>
      <w:proofErr w:type="gramStart"/>
      <w:r>
        <w:rPr>
          <w:rFonts w:ascii="Times New Roman" w:hAnsi="Times New Roman"/>
        </w:rPr>
        <w:t>assessment</w:t>
      </w:r>
      <w:proofErr w:type="gramEnd"/>
      <w:r>
        <w:rPr>
          <w:rFonts w:ascii="Times New Roman" w:hAnsi="Times New Roman"/>
        </w:rPr>
        <w:t xml:space="preserve"> of articulation, </w:t>
      </w:r>
      <w:proofErr w:type="spellStart"/>
      <w:r>
        <w:rPr>
          <w:rFonts w:ascii="Times New Roman" w:hAnsi="Times New Roman"/>
        </w:rPr>
        <w:t>stimulability</w:t>
      </w:r>
      <w:proofErr w:type="spellEnd"/>
      <w:r>
        <w:rPr>
          <w:rFonts w:ascii="Times New Roman" w:hAnsi="Times New Roman"/>
        </w:rPr>
        <w:t>, voice, fluency, and receptive and expressive language;</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(8)  </w:t>
      </w:r>
      <w:proofErr w:type="gramStart"/>
      <w:r>
        <w:rPr>
          <w:rFonts w:ascii="Times New Roman" w:hAnsi="Times New Roman"/>
        </w:rPr>
        <w:t>documentation</w:t>
      </w:r>
      <w:proofErr w:type="gramEnd"/>
      <w:r>
        <w:rPr>
          <w:rFonts w:ascii="Times New Roman" w:hAnsi="Times New Roman"/>
        </w:rPr>
        <w:t xml:space="preserve"> of the member's cognitive functioning; </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(9)  </w:t>
      </w:r>
      <w:proofErr w:type="gramStart"/>
      <w:r>
        <w:rPr>
          <w:rFonts w:ascii="Times New Roman" w:hAnsi="Times New Roman"/>
        </w:rPr>
        <w:t>a</w:t>
      </w:r>
      <w:proofErr w:type="gramEnd"/>
      <w:r>
        <w:rPr>
          <w:rFonts w:ascii="Times New Roman" w:hAnsi="Times New Roman"/>
        </w:rPr>
        <w:t xml:space="preserve"> description of the member's communication needs and motivation for treatment; </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(10)  </w:t>
      </w:r>
      <w:proofErr w:type="gramStart"/>
      <w:r>
        <w:rPr>
          <w:rFonts w:ascii="Times New Roman" w:hAnsi="Times New Roman"/>
        </w:rPr>
        <w:t>the</w:t>
      </w:r>
      <w:proofErr w:type="gramEnd"/>
      <w:r>
        <w:rPr>
          <w:rFonts w:ascii="Times New Roman" w:hAnsi="Times New Roman"/>
        </w:rPr>
        <w:t xml:space="preserve"> therapist's signature and the date of the evaluation; and</w:t>
      </w:r>
    </w:p>
    <w:p w:rsidR="00E528C0" w:rsidRDefault="00E528C0" w:rsidP="00D22256">
      <w:pPr>
        <w:pStyle w:val="ban"/>
        <w:spacing w:line="260" w:lineRule="exact"/>
        <w:ind w:left="2628" w:hanging="1314"/>
        <w:rPr>
          <w:rFonts w:ascii="Times New Roman" w:hAnsi="Times New Roman"/>
        </w:rPr>
      </w:pPr>
      <w:r>
        <w:rPr>
          <w:rFonts w:ascii="Times New Roman" w:hAnsi="Times New Roman"/>
        </w:rPr>
        <w:t xml:space="preserve">(11)  </w:t>
      </w:r>
      <w:proofErr w:type="gramStart"/>
      <w:r>
        <w:rPr>
          <w:rFonts w:ascii="Times New Roman" w:hAnsi="Times New Roman"/>
        </w:rPr>
        <w:t>the</w:t>
      </w:r>
      <w:proofErr w:type="gramEnd"/>
      <w:r>
        <w:rPr>
          <w:rFonts w:ascii="Times New Roman" w:hAnsi="Times New Roman"/>
        </w:rPr>
        <w:t xml:space="preserve"> prognosis.</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t xml:space="preserve">(B)  </w:t>
      </w:r>
      <w:r>
        <w:rPr>
          <w:rFonts w:ascii="Times New Roman" w:hAnsi="Times New Roman"/>
          <w:u w:val="single"/>
        </w:rPr>
        <w:t>Group Therapy</w:t>
      </w:r>
      <w:r>
        <w:rPr>
          <w:rFonts w:ascii="Times New Roman" w:hAnsi="Times New Roman"/>
        </w:rPr>
        <w:t>.  The MassHealth agency pays for therapy provided to a member in a group consisting of more than two but less than seven persons, subject to the restrictions and limitations of 130 CMR 413.000.</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t xml:space="preserve">(C)  </w:t>
      </w:r>
      <w:r>
        <w:rPr>
          <w:rFonts w:ascii="Times New Roman" w:hAnsi="Times New Roman"/>
          <w:u w:val="single"/>
        </w:rPr>
        <w:t>Complete Audiological Evaluation</w:t>
      </w:r>
      <w:r>
        <w:rPr>
          <w:rFonts w:ascii="Times New Roman" w:hAnsi="Times New Roman"/>
        </w:rPr>
        <w:t>.  The MassHealth agency pays for a complete audiological evaluation only if it is prescribed by a licensed physician or licensed nurse practitioner in writing, subject to the restrictions and limitations of 130 CMR 413.000.</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t xml:space="preserve">(D)  </w:t>
      </w:r>
      <w:proofErr w:type="spellStart"/>
      <w:r>
        <w:rPr>
          <w:rFonts w:ascii="Times New Roman" w:hAnsi="Times New Roman"/>
          <w:u w:val="single"/>
        </w:rPr>
        <w:t>Earmold</w:t>
      </w:r>
      <w:proofErr w:type="spellEnd"/>
      <w:r>
        <w:rPr>
          <w:rFonts w:ascii="Times New Roman" w:hAnsi="Times New Roman"/>
        </w:rPr>
        <w:t xml:space="preserve">.  An </w:t>
      </w:r>
      <w:proofErr w:type="spellStart"/>
      <w:r>
        <w:rPr>
          <w:rFonts w:ascii="Times New Roman" w:hAnsi="Times New Roman"/>
        </w:rPr>
        <w:t>earmold</w:t>
      </w:r>
      <w:proofErr w:type="spellEnd"/>
      <w:r>
        <w:rPr>
          <w:rFonts w:ascii="Times New Roman" w:hAnsi="Times New Roman"/>
        </w:rPr>
        <w:t xml:space="preserve"> is not payable if it is included in the manufacturer's price of the hearing aid or if the member already has an appropriate </w:t>
      </w:r>
      <w:proofErr w:type="spellStart"/>
      <w:r>
        <w:rPr>
          <w:rFonts w:ascii="Times New Roman" w:hAnsi="Times New Roman"/>
        </w:rPr>
        <w:t>earmold</w:t>
      </w:r>
      <w:proofErr w:type="spellEnd"/>
      <w:r>
        <w:rPr>
          <w:rFonts w:ascii="Times New Roman" w:hAnsi="Times New Roman"/>
        </w:rPr>
        <w:t xml:space="preserve">.  Payment for an </w:t>
      </w:r>
      <w:proofErr w:type="spellStart"/>
      <w:r>
        <w:rPr>
          <w:rFonts w:ascii="Times New Roman" w:hAnsi="Times New Roman"/>
        </w:rPr>
        <w:t>earmold</w:t>
      </w:r>
      <w:proofErr w:type="spellEnd"/>
      <w:r>
        <w:rPr>
          <w:rFonts w:ascii="Times New Roman" w:hAnsi="Times New Roman"/>
        </w:rPr>
        <w:t xml:space="preserve"> includes the following:</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(1)  </w:t>
      </w:r>
      <w:proofErr w:type="gramStart"/>
      <w:r>
        <w:rPr>
          <w:rFonts w:ascii="Times New Roman" w:hAnsi="Times New Roman"/>
        </w:rPr>
        <w:t>the</w:t>
      </w:r>
      <w:proofErr w:type="gramEnd"/>
      <w:r>
        <w:rPr>
          <w:rFonts w:ascii="Times New Roman" w:hAnsi="Times New Roman"/>
        </w:rPr>
        <w:t xml:space="preserve"> ear impression;</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(2)  </w:t>
      </w:r>
      <w:proofErr w:type="gramStart"/>
      <w:r>
        <w:rPr>
          <w:rFonts w:ascii="Times New Roman" w:hAnsi="Times New Roman"/>
        </w:rPr>
        <w:t>the</w:t>
      </w:r>
      <w:proofErr w:type="gramEnd"/>
      <w:r>
        <w:rPr>
          <w:rFonts w:ascii="Times New Roman" w:hAnsi="Times New Roman"/>
        </w:rPr>
        <w:t xml:space="preserve"> proper fitting of the </w:t>
      </w:r>
      <w:proofErr w:type="spellStart"/>
      <w:r>
        <w:rPr>
          <w:rFonts w:ascii="Times New Roman" w:hAnsi="Times New Roman"/>
        </w:rPr>
        <w:t>earmold</w:t>
      </w:r>
      <w:proofErr w:type="spellEnd"/>
      <w:r>
        <w:rPr>
          <w:rFonts w:ascii="Times New Roman" w:hAnsi="Times New Roman"/>
        </w:rPr>
        <w:t>; and</w:t>
      </w:r>
    </w:p>
    <w:p w:rsidR="00E528C0" w:rsidRDefault="00E528C0">
      <w:pPr>
        <w:pStyle w:val="ban"/>
        <w:spacing w:line="260" w:lineRule="exact"/>
        <w:ind w:left="1314" w:hanging="1314"/>
        <w:rPr>
          <w:rFonts w:ascii="Times New Roman" w:hAnsi="Times New Roman"/>
        </w:rPr>
      </w:pPr>
      <w:r>
        <w:rPr>
          <w:rFonts w:ascii="Times New Roman" w:hAnsi="Times New Roman"/>
        </w:rPr>
        <w:tab/>
      </w:r>
      <w:r>
        <w:rPr>
          <w:rFonts w:ascii="Times New Roman" w:hAnsi="Times New Roman"/>
        </w:rPr>
        <w:tab/>
        <w:t xml:space="preserve">(3)  </w:t>
      </w:r>
      <w:proofErr w:type="gramStart"/>
      <w:r>
        <w:rPr>
          <w:rFonts w:ascii="Times New Roman" w:hAnsi="Times New Roman"/>
        </w:rPr>
        <w:t>any</w:t>
      </w:r>
      <w:proofErr w:type="gramEnd"/>
      <w:r>
        <w:rPr>
          <w:rFonts w:ascii="Times New Roman" w:hAnsi="Times New Roman"/>
        </w:rPr>
        <w:t xml:space="preserve"> adjustments that may be needed during the operational life of the </w:t>
      </w:r>
      <w:proofErr w:type="spellStart"/>
      <w:r>
        <w:rPr>
          <w:rFonts w:ascii="Times New Roman" w:hAnsi="Times New Roman"/>
        </w:rPr>
        <w:t>earmold</w:t>
      </w:r>
      <w:proofErr w:type="spellEnd"/>
      <w:r>
        <w:rPr>
          <w:rFonts w:ascii="Times New Roman" w:hAnsi="Times New Roman"/>
        </w:rPr>
        <w:t>.</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t xml:space="preserve">(E)  </w:t>
      </w:r>
      <w:r>
        <w:rPr>
          <w:rFonts w:ascii="Times New Roman" w:hAnsi="Times New Roman"/>
          <w:u w:val="single"/>
        </w:rPr>
        <w:t>Ear Impression</w:t>
      </w:r>
      <w:r>
        <w:rPr>
          <w:rFonts w:ascii="Times New Roman" w:hAnsi="Times New Roman"/>
        </w:rPr>
        <w:t>.  Payment for an ear impression includes one properly formed ear impression for each in-the-ear hearing aid purchased and is allowed only at the time of purchase of the hearing aid.</w:t>
      </w:r>
    </w:p>
    <w:p w:rsidR="00E528C0" w:rsidRDefault="00E528C0">
      <w:pPr>
        <w:pStyle w:val="ban"/>
        <w:spacing w:line="260" w:lineRule="exact"/>
        <w:ind w:left="936" w:hanging="936"/>
        <w:rPr>
          <w:rFonts w:ascii="Times New Roman" w:hAnsi="Times New Roman"/>
        </w:rPr>
        <w:sectPr w:rsidR="00E528C0">
          <w:endnotePr>
            <w:numFmt w:val="decimal"/>
          </w:endnotePr>
          <w:pgSz w:w="12240" w:h="15840"/>
          <w:pgMar w:top="432" w:right="1296" w:bottom="432" w:left="1296" w:header="432" w:footer="432" w:gutter="0"/>
          <w:pgNumType w:start="2"/>
          <w:cols w:space="720"/>
          <w:noEndnote/>
        </w:sectPr>
      </w:pPr>
    </w:p>
    <w:tbl>
      <w:tblPr>
        <w:tblW w:w="0" w:type="auto"/>
        <w:tblInd w:w="132" w:type="dxa"/>
        <w:tblLayout w:type="fixed"/>
        <w:tblCellMar>
          <w:left w:w="132" w:type="dxa"/>
          <w:right w:w="132" w:type="dxa"/>
        </w:tblCellMar>
        <w:tblLook w:val="0000" w:firstRow="0" w:lastRow="0" w:firstColumn="0" w:lastColumn="0" w:noHBand="0" w:noVBand="0"/>
      </w:tblPr>
      <w:tblGrid>
        <w:gridCol w:w="4080"/>
        <w:gridCol w:w="3504"/>
        <w:gridCol w:w="830"/>
        <w:gridCol w:w="1185"/>
      </w:tblGrid>
      <w:tr w:rsidR="00E528C0">
        <w:tblPrEx>
          <w:tblCellMar>
            <w:top w:w="0" w:type="dxa"/>
            <w:bottom w:w="0" w:type="dxa"/>
          </w:tblCellMar>
        </w:tblPrEx>
        <w:tc>
          <w:tcPr>
            <w:tcW w:w="4080" w:type="dxa"/>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rFonts w:ascii="WP Phonetic" w:hAnsi="WP Phonetic"/>
                <w:sz w:val="24"/>
              </w:rPr>
            </w:pPr>
          </w:p>
          <w:p w:rsidR="00E528C0" w:rsidRDefault="00E528C0">
            <w:pPr>
              <w:widowControl w:val="0"/>
              <w:tabs>
                <w:tab w:val="left" w:pos="518"/>
                <w:tab w:val="left" w:pos="936"/>
                <w:tab w:val="left" w:pos="1314"/>
                <w:tab w:val="left" w:pos="1692"/>
                <w:tab w:val="left" w:pos="2070"/>
              </w:tabs>
              <w:jc w:val="center"/>
              <w:rPr>
                <w:rFonts w:ascii="Helv" w:hAnsi="Helv"/>
                <w:b/>
              </w:rPr>
            </w:pPr>
            <w:smartTag w:uri="urn:schemas-microsoft-com:office:smarttags" w:element="place">
              <w:smartTag w:uri="urn:schemas-microsoft-com:office:smarttags" w:element="PlaceType">
                <w:r>
                  <w:rPr>
                    <w:rFonts w:ascii="Helv" w:hAnsi="Helv"/>
                    <w:b/>
                  </w:rPr>
                  <w:t>Commonwealth</w:t>
                </w:r>
              </w:smartTag>
              <w:r>
                <w:rPr>
                  <w:rFonts w:ascii="Helv" w:hAnsi="Helv"/>
                  <w:b/>
                </w:rPr>
                <w:t xml:space="preserve"> of </w:t>
              </w:r>
              <w:smartTag w:uri="urn:schemas-microsoft-com:office:smarttags" w:element="PlaceName">
                <w:r>
                  <w:rPr>
                    <w:rFonts w:ascii="Helv" w:hAnsi="Helv"/>
                    <w:b/>
                  </w:rPr>
                  <w:t>Massachusetts</w:t>
                </w:r>
              </w:smartTag>
            </w:smartTag>
          </w:p>
          <w:p w:rsidR="00E528C0" w:rsidRDefault="00E528C0">
            <w:pPr>
              <w:widowControl w:val="0"/>
              <w:tabs>
                <w:tab w:val="left" w:pos="518"/>
                <w:tab w:val="left" w:pos="936"/>
                <w:tab w:val="left" w:pos="1314"/>
                <w:tab w:val="left" w:pos="1692"/>
                <w:tab w:val="left" w:pos="2070"/>
              </w:tabs>
              <w:jc w:val="center"/>
              <w:rPr>
                <w:rFonts w:ascii="Helv" w:hAnsi="Helv"/>
                <w:b/>
              </w:rPr>
            </w:pPr>
            <w:r>
              <w:rPr>
                <w:rFonts w:ascii="Helv" w:hAnsi="Helv"/>
                <w:b/>
              </w:rPr>
              <w:t>Division of Medical Assistance</w:t>
            </w:r>
          </w:p>
          <w:p w:rsidR="00E528C0" w:rsidRDefault="00E528C0">
            <w:pPr>
              <w:widowControl w:val="0"/>
              <w:tabs>
                <w:tab w:val="left" w:pos="518"/>
                <w:tab w:val="left" w:pos="936"/>
                <w:tab w:val="left" w:pos="1314"/>
                <w:tab w:val="left" w:pos="1692"/>
                <w:tab w:val="left" w:pos="2070"/>
              </w:tabs>
              <w:jc w:val="center"/>
              <w:rPr>
                <w:b/>
              </w:rPr>
            </w:pPr>
            <w:r>
              <w:rPr>
                <w:rFonts w:ascii="Helv" w:hAnsi="Helv"/>
                <w:b/>
              </w:rPr>
              <w:t>Provider Manual Series</w:t>
            </w:r>
          </w:p>
        </w:tc>
        <w:tc>
          <w:tcPr>
            <w:tcW w:w="4334" w:type="dxa"/>
            <w:gridSpan w:val="2"/>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b/>
              </w:rPr>
            </w:pPr>
          </w:p>
          <w:p w:rsidR="00E528C0" w:rsidRDefault="00E528C0">
            <w:pPr>
              <w:widowControl w:val="0"/>
              <w:tabs>
                <w:tab w:val="left" w:pos="518"/>
                <w:tab w:val="left" w:pos="936"/>
                <w:tab w:val="left" w:pos="1314"/>
                <w:tab w:val="left" w:pos="1692"/>
                <w:tab w:val="left" w:pos="2070"/>
              </w:tabs>
              <w:jc w:val="center"/>
            </w:pPr>
            <w:r>
              <w:rPr>
                <w:rFonts w:ascii="Helv" w:hAnsi="Helv"/>
                <w:b/>
              </w:rPr>
              <w:t>SUBCHAPTER NUMBER AND TITLE</w:t>
            </w:r>
          </w:p>
          <w:p w:rsidR="00E528C0" w:rsidRDefault="00E528C0">
            <w:pPr>
              <w:widowControl w:val="0"/>
              <w:tabs>
                <w:tab w:val="left" w:pos="518"/>
                <w:tab w:val="left" w:pos="936"/>
                <w:tab w:val="left" w:pos="1314"/>
                <w:tab w:val="left" w:pos="1692"/>
                <w:tab w:val="left" w:pos="2070"/>
              </w:tabs>
              <w:jc w:val="center"/>
            </w:pPr>
            <w:r>
              <w:t>4  PROGRAM REGULATIONS</w:t>
            </w:r>
          </w:p>
          <w:p w:rsidR="00E528C0" w:rsidRDefault="00E528C0">
            <w:pPr>
              <w:widowControl w:val="0"/>
              <w:tabs>
                <w:tab w:val="left" w:pos="518"/>
                <w:tab w:val="left" w:pos="936"/>
                <w:tab w:val="left" w:pos="1314"/>
                <w:tab w:val="left" w:pos="1692"/>
                <w:tab w:val="left" w:pos="2070"/>
              </w:tabs>
              <w:jc w:val="center"/>
            </w:pPr>
            <w:r>
              <w:t>(130 CMR 413.000)</w:t>
            </w:r>
          </w:p>
        </w:tc>
        <w:tc>
          <w:tcPr>
            <w:tcW w:w="1185" w:type="dxa"/>
            <w:tcBorders>
              <w:top w:val="single" w:sz="6" w:space="0" w:color="000000"/>
              <w:left w:val="single" w:sz="6" w:space="0" w:color="000000"/>
              <w:bottom w:val="single" w:sz="6" w:space="0" w:color="FFFFFF"/>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PAGE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jc w:val="center"/>
            </w:pPr>
            <w:r>
              <w:t>4-6</w:t>
            </w:r>
          </w:p>
        </w:tc>
      </w:tr>
      <w:tr w:rsidR="00E528C0">
        <w:tblPrEx>
          <w:tblCellMar>
            <w:top w:w="0" w:type="dxa"/>
            <w:bottom w:w="0" w:type="dxa"/>
          </w:tblCellMar>
        </w:tblPrEx>
        <w:tc>
          <w:tcPr>
            <w:tcW w:w="4080" w:type="dxa"/>
            <w:tcBorders>
              <w:top w:val="single" w:sz="6" w:space="0" w:color="FFFFFF"/>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t xml:space="preserve">SPEECH AND </w:t>
            </w:r>
            <w:smartTag w:uri="urn:schemas-microsoft-com:office:smarttags" w:element="place">
              <w:smartTag w:uri="urn:schemas-microsoft-com:office:smarttags" w:element="PlaceName">
                <w:r>
                  <w:t>HEARING</w:t>
                </w:r>
              </w:smartTag>
              <w:r>
                <w:t xml:space="preserve"> </w:t>
              </w:r>
              <w:smartTag w:uri="urn:schemas-microsoft-com:office:smarttags" w:element="PlaceType">
                <w:r>
                  <w:t>CENTER</w:t>
                </w:r>
              </w:smartTag>
            </w:smartTag>
          </w:p>
          <w:p w:rsidR="00E528C0" w:rsidRDefault="00E528C0">
            <w:pPr>
              <w:widowControl w:val="0"/>
              <w:tabs>
                <w:tab w:val="left" w:pos="518"/>
                <w:tab w:val="left" w:pos="936"/>
                <w:tab w:val="left" w:pos="1314"/>
                <w:tab w:val="left" w:pos="1692"/>
                <w:tab w:val="left" w:pos="2070"/>
              </w:tabs>
              <w:jc w:val="center"/>
            </w:pPr>
            <w:r>
              <w:t>MANUAL</w:t>
            </w:r>
          </w:p>
          <w:p w:rsidR="00E528C0" w:rsidRDefault="00E528C0">
            <w:pPr>
              <w:widowControl w:val="0"/>
              <w:tabs>
                <w:tab w:val="left" w:pos="518"/>
                <w:tab w:val="left" w:pos="936"/>
                <w:tab w:val="left" w:pos="1314"/>
                <w:tab w:val="left" w:pos="1692"/>
                <w:tab w:val="left" w:pos="2070"/>
              </w:tabs>
              <w:spacing w:after="19"/>
              <w:jc w:val="center"/>
            </w:pPr>
          </w:p>
        </w:tc>
        <w:tc>
          <w:tcPr>
            <w:tcW w:w="3504" w:type="dxa"/>
            <w:tcBorders>
              <w:top w:val="single" w:sz="6" w:space="0" w:color="000000"/>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TRANSMITTAL LETTER</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SHC-16</w:t>
            </w:r>
          </w:p>
        </w:tc>
        <w:tc>
          <w:tcPr>
            <w:tcW w:w="2015" w:type="dxa"/>
            <w:gridSpan w:val="2"/>
            <w:tcBorders>
              <w:top w:val="single" w:sz="6" w:space="0" w:color="000000"/>
              <w:left w:val="single" w:sz="6" w:space="0" w:color="000000"/>
              <w:bottom w:val="single" w:sz="6" w:space="0" w:color="000000"/>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DATE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07/01/05</w:t>
            </w:r>
          </w:p>
        </w:tc>
      </w:tr>
    </w:tbl>
    <w:p w:rsidR="00E528C0" w:rsidRDefault="00E528C0">
      <w:pPr>
        <w:widowControl w:val="0"/>
        <w:tabs>
          <w:tab w:val="left" w:pos="936"/>
          <w:tab w:val="left" w:pos="1314"/>
          <w:tab w:val="left" w:pos="1692"/>
          <w:tab w:val="left" w:pos="2070"/>
        </w:tabs>
        <w:spacing w:line="240" w:lineRule="exact"/>
        <w:rPr>
          <w:sz w:val="22"/>
        </w:rPr>
      </w:pPr>
    </w:p>
    <w:p w:rsidR="00E528C0" w:rsidRDefault="00E528C0">
      <w:pPr>
        <w:pStyle w:val="ban"/>
        <w:spacing w:line="260" w:lineRule="exact"/>
        <w:rPr>
          <w:rFonts w:ascii="Times New Roman" w:hAnsi="Times New Roman"/>
        </w:rPr>
      </w:pPr>
      <w:r>
        <w:rPr>
          <w:rFonts w:ascii="Times New Roman" w:hAnsi="Times New Roman"/>
          <w:u w:val="single"/>
        </w:rPr>
        <w:t xml:space="preserve">413.417:  </w:t>
      </w:r>
      <w:proofErr w:type="spellStart"/>
      <w:r>
        <w:rPr>
          <w:rFonts w:ascii="Times New Roman" w:hAnsi="Times New Roman"/>
          <w:u w:val="single"/>
        </w:rPr>
        <w:t>Nonpayable</w:t>
      </w:r>
      <w:proofErr w:type="spellEnd"/>
      <w:r>
        <w:rPr>
          <w:rFonts w:ascii="Times New Roman" w:hAnsi="Times New Roman"/>
          <w:u w:val="single"/>
        </w:rPr>
        <w:t xml:space="preserve"> Services</w:t>
      </w:r>
    </w:p>
    <w:p w:rsidR="00E528C0" w:rsidRDefault="00E528C0">
      <w:pPr>
        <w:pStyle w:val="ban"/>
        <w:spacing w:line="260" w:lineRule="exact"/>
        <w:rPr>
          <w:rFonts w:ascii="Times New Roman" w:hAnsi="Times New Roman"/>
        </w:rPr>
      </w:pPr>
    </w:p>
    <w:p w:rsidR="00E528C0" w:rsidRDefault="00E528C0">
      <w:pPr>
        <w:pStyle w:val="ban"/>
        <w:spacing w:line="260" w:lineRule="exact"/>
        <w:ind w:left="936" w:hanging="936"/>
        <w:rPr>
          <w:rFonts w:ascii="Times New Roman" w:hAnsi="Times New Roman"/>
        </w:rPr>
      </w:pPr>
      <w:r>
        <w:rPr>
          <w:rFonts w:ascii="Times New Roman" w:hAnsi="Times New Roman"/>
        </w:rPr>
        <w:tab/>
      </w:r>
      <w:r>
        <w:rPr>
          <w:rFonts w:ascii="Times New Roman" w:hAnsi="Times New Roman"/>
        </w:rPr>
        <w:tab/>
        <w:t>The MassHealth agency does not pay for any of the following services:</w:t>
      </w:r>
    </w:p>
    <w:p w:rsidR="00E528C0" w:rsidRDefault="00E528C0">
      <w:pPr>
        <w:pStyle w:val="ban"/>
        <w:spacing w:line="260" w:lineRule="exact"/>
        <w:rPr>
          <w:rFonts w:ascii="Times New Roman" w:hAnsi="Times New Roman"/>
        </w:rPr>
      </w:pP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r>
        <w:rPr>
          <w:rFonts w:ascii="Times New Roman" w:hAnsi="Times New Roman"/>
        </w:rPr>
        <w:tab/>
        <w:t xml:space="preserve">(A)  </w:t>
      </w:r>
      <w:proofErr w:type="gramStart"/>
      <w:r>
        <w:rPr>
          <w:rFonts w:ascii="Times New Roman" w:hAnsi="Times New Roman"/>
        </w:rPr>
        <w:t>services</w:t>
      </w:r>
      <w:proofErr w:type="gramEnd"/>
      <w:r>
        <w:rPr>
          <w:rFonts w:ascii="Times New Roman" w:hAnsi="Times New Roman"/>
        </w:rPr>
        <w:t xml:space="preserve"> provided by any person under the supervision of the speech therapist or audiologist;</w:t>
      </w: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r>
        <w:rPr>
          <w:rFonts w:ascii="Times New Roman" w:hAnsi="Times New Roman"/>
        </w:rPr>
        <w:tab/>
        <w:t xml:space="preserve">(B)  </w:t>
      </w:r>
      <w:proofErr w:type="gramStart"/>
      <w:r>
        <w:rPr>
          <w:rFonts w:ascii="Times New Roman" w:hAnsi="Times New Roman"/>
        </w:rPr>
        <w:t>indirect</w:t>
      </w:r>
      <w:proofErr w:type="gramEnd"/>
      <w:r>
        <w:rPr>
          <w:rFonts w:ascii="Times New Roman" w:hAnsi="Times New Roman"/>
        </w:rPr>
        <w:t xml:space="preserve"> services such as staff meetings, staff supervision, member screening, and development or use of instructional texts and reusable treatment materials;</w:t>
      </w: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r>
        <w:rPr>
          <w:rFonts w:ascii="Times New Roman" w:hAnsi="Times New Roman"/>
        </w:rPr>
        <w:tab/>
        <w:t xml:space="preserve">(C)  </w:t>
      </w:r>
      <w:proofErr w:type="gramStart"/>
      <w:r>
        <w:rPr>
          <w:rFonts w:ascii="Times New Roman" w:hAnsi="Times New Roman"/>
        </w:rPr>
        <w:t>nonmedical</w:t>
      </w:r>
      <w:proofErr w:type="gramEnd"/>
      <w:r>
        <w:rPr>
          <w:rFonts w:ascii="Times New Roman" w:hAnsi="Times New Roman"/>
        </w:rPr>
        <w:t xml:space="preserve"> services such as vocational, social, and recreational services;</w:t>
      </w: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r>
        <w:rPr>
          <w:rFonts w:ascii="Times New Roman" w:hAnsi="Times New Roman"/>
        </w:rPr>
        <w:tab/>
        <w:t xml:space="preserve">(D)  </w:t>
      </w:r>
      <w:proofErr w:type="gramStart"/>
      <w:r>
        <w:rPr>
          <w:rFonts w:ascii="Times New Roman" w:hAnsi="Times New Roman"/>
        </w:rPr>
        <w:t>research</w:t>
      </w:r>
      <w:proofErr w:type="gramEnd"/>
      <w:r>
        <w:rPr>
          <w:rFonts w:ascii="Times New Roman" w:hAnsi="Times New Roman"/>
        </w:rPr>
        <w:t xml:space="preserve"> or experimental treatment;</w:t>
      </w: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r>
        <w:rPr>
          <w:rFonts w:ascii="Times New Roman" w:hAnsi="Times New Roman"/>
        </w:rPr>
        <w:tab/>
        <w:t xml:space="preserve">(E)  </w:t>
      </w:r>
      <w:proofErr w:type="gramStart"/>
      <w:r>
        <w:rPr>
          <w:rFonts w:ascii="Times New Roman" w:hAnsi="Times New Roman"/>
        </w:rPr>
        <w:t>mental</w:t>
      </w:r>
      <w:proofErr w:type="gramEnd"/>
      <w:r>
        <w:rPr>
          <w:rFonts w:ascii="Times New Roman" w:hAnsi="Times New Roman"/>
        </w:rPr>
        <w:t xml:space="preserve"> health services;</w:t>
      </w: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p>
    <w:p w:rsidR="00E528C0" w:rsidRDefault="00E528C0">
      <w:pPr>
        <w:pStyle w:val="ban"/>
        <w:tabs>
          <w:tab w:val="clear" w:pos="1314"/>
          <w:tab w:val="clear" w:pos="1692"/>
          <w:tab w:val="clear" w:pos="2070"/>
          <w:tab w:val="left" w:pos="1310"/>
          <w:tab w:val="left" w:pos="1699"/>
          <w:tab w:val="left" w:pos="2074"/>
        </w:tabs>
        <w:spacing w:line="260" w:lineRule="exact"/>
        <w:ind w:left="900" w:hanging="900"/>
        <w:rPr>
          <w:rFonts w:ascii="Times New Roman" w:hAnsi="Times New Roman"/>
        </w:rPr>
      </w:pPr>
      <w:r>
        <w:rPr>
          <w:rFonts w:ascii="Times New Roman" w:hAnsi="Times New Roman"/>
        </w:rPr>
        <w:tab/>
        <w:t xml:space="preserve">(F)  </w:t>
      </w:r>
      <w:proofErr w:type="gramStart"/>
      <w:r>
        <w:rPr>
          <w:rFonts w:ascii="Times New Roman" w:hAnsi="Times New Roman"/>
        </w:rPr>
        <w:t>the</w:t>
      </w:r>
      <w:proofErr w:type="gramEnd"/>
      <w:r>
        <w:rPr>
          <w:rFonts w:ascii="Times New Roman" w:hAnsi="Times New Roman"/>
        </w:rPr>
        <w:t xml:space="preserve"> rental of hearing aids.</w:t>
      </w:r>
    </w:p>
    <w:p w:rsidR="00E528C0" w:rsidRDefault="00E528C0">
      <w:pPr>
        <w:pStyle w:val="ban"/>
        <w:tabs>
          <w:tab w:val="clear" w:pos="1314"/>
          <w:tab w:val="left" w:pos="1350"/>
        </w:tabs>
        <w:spacing w:line="260" w:lineRule="exact"/>
        <w:ind w:left="990" w:hanging="990"/>
        <w:rPr>
          <w:rFonts w:ascii="Times New Roman" w:hAnsi="Times New Roman"/>
        </w:rPr>
      </w:pPr>
    </w:p>
    <w:p w:rsidR="00E528C0" w:rsidRDefault="00E528C0">
      <w:pPr>
        <w:pStyle w:val="ban"/>
        <w:tabs>
          <w:tab w:val="clear" w:pos="1314"/>
          <w:tab w:val="left" w:pos="1350"/>
        </w:tabs>
        <w:spacing w:line="260" w:lineRule="exact"/>
        <w:ind w:left="990" w:hanging="990"/>
        <w:rPr>
          <w:rFonts w:ascii="Times New Roman" w:hAnsi="Times New Roman"/>
        </w:rPr>
      </w:pPr>
      <w:r>
        <w:rPr>
          <w:rFonts w:ascii="Times New Roman" w:hAnsi="Times New Roman"/>
          <w:u w:val="single"/>
        </w:rPr>
        <w:t>413.418:  Service Limitations</w:t>
      </w:r>
    </w:p>
    <w:p w:rsidR="00E528C0" w:rsidRDefault="00E528C0">
      <w:pPr>
        <w:pStyle w:val="ban"/>
        <w:tabs>
          <w:tab w:val="clear" w:pos="1314"/>
          <w:tab w:val="left" w:pos="1350"/>
        </w:tabs>
        <w:spacing w:line="260" w:lineRule="exact"/>
        <w:ind w:left="990" w:hanging="990"/>
        <w:rPr>
          <w:rFonts w:ascii="Times New Roman" w:hAnsi="Times New Roman"/>
        </w:rPr>
      </w:pPr>
    </w:p>
    <w:p w:rsidR="00E528C0" w:rsidRDefault="00E528C0">
      <w:pPr>
        <w:pStyle w:val="ban"/>
        <w:tabs>
          <w:tab w:val="clear" w:pos="1314"/>
          <w:tab w:val="left" w:pos="1350"/>
        </w:tabs>
        <w:spacing w:line="260" w:lineRule="exact"/>
        <w:ind w:left="900" w:hanging="900"/>
        <w:rPr>
          <w:rFonts w:ascii="Times New Roman" w:hAnsi="Times New Roman"/>
        </w:rPr>
      </w:pPr>
      <w:r>
        <w:rPr>
          <w:rFonts w:ascii="Times New Roman" w:hAnsi="Times New Roman"/>
        </w:rPr>
        <w:tab/>
        <w:t>(A)  The MassHealth agency pays the speech and hearing centers for no more than one individual treatment and one group therapy session per member per day.</w:t>
      </w:r>
    </w:p>
    <w:p w:rsidR="00E528C0" w:rsidRDefault="00E528C0">
      <w:pPr>
        <w:pStyle w:val="ban"/>
        <w:tabs>
          <w:tab w:val="clear" w:pos="1314"/>
          <w:tab w:val="left" w:pos="1350"/>
        </w:tabs>
        <w:spacing w:line="260" w:lineRule="exact"/>
        <w:ind w:left="900" w:hanging="900"/>
        <w:rPr>
          <w:rFonts w:ascii="Times New Roman" w:hAnsi="Times New Roman"/>
        </w:rPr>
      </w:pPr>
    </w:p>
    <w:p w:rsidR="00E528C0" w:rsidRDefault="00E528C0" w:rsidP="00D871D2">
      <w:pPr>
        <w:pStyle w:val="ban"/>
        <w:tabs>
          <w:tab w:val="clear" w:pos="1314"/>
          <w:tab w:val="left" w:pos="1350"/>
        </w:tabs>
        <w:spacing w:line="260" w:lineRule="exact"/>
        <w:ind w:left="900"/>
        <w:rPr>
          <w:rFonts w:ascii="Times New Roman" w:hAnsi="Times New Roman"/>
        </w:rPr>
      </w:pPr>
      <w:r>
        <w:rPr>
          <w:rFonts w:ascii="Times New Roman" w:hAnsi="Times New Roman"/>
        </w:rPr>
        <w:tab/>
        <w:t>(B)  The MassHealth agency does not pay for a treatment claimed for the same date of service as a comprehensive evaluation, since the evaluation fee includes payment for both a written report and for any treatment provided at the time of the evaluation.</w:t>
      </w:r>
    </w:p>
    <w:p w:rsidR="00E528C0" w:rsidRDefault="00E528C0">
      <w:pPr>
        <w:pStyle w:val="ban"/>
        <w:tabs>
          <w:tab w:val="clear" w:pos="1314"/>
          <w:tab w:val="left" w:pos="1350"/>
        </w:tabs>
        <w:spacing w:line="260" w:lineRule="exact"/>
        <w:ind w:left="900" w:hanging="900"/>
        <w:rPr>
          <w:rFonts w:ascii="Times New Roman" w:hAnsi="Times New Roman"/>
        </w:rPr>
      </w:pPr>
    </w:p>
    <w:p w:rsidR="00E528C0" w:rsidRDefault="00E528C0">
      <w:pPr>
        <w:pStyle w:val="ban"/>
        <w:tabs>
          <w:tab w:val="clear" w:pos="1314"/>
          <w:tab w:val="left" w:pos="1310"/>
        </w:tabs>
        <w:spacing w:line="260" w:lineRule="exact"/>
        <w:ind w:left="900" w:hanging="900"/>
        <w:rPr>
          <w:rFonts w:ascii="Times New Roman" w:hAnsi="Times New Roman"/>
        </w:rPr>
      </w:pPr>
      <w:r>
        <w:rPr>
          <w:rFonts w:ascii="Times New Roman" w:hAnsi="Times New Roman"/>
        </w:rPr>
        <w:tab/>
        <w:t>(C)  The MassHealth agency pays speech and hearing centers for providing therapy services in a Medicare-certified long-term-care facility only in the following circumstances.</w:t>
      </w:r>
    </w:p>
    <w:p w:rsidR="00E528C0" w:rsidRDefault="00E528C0">
      <w:pPr>
        <w:pStyle w:val="ban"/>
        <w:tabs>
          <w:tab w:val="clear" w:pos="936"/>
          <w:tab w:val="clear" w:pos="1314"/>
          <w:tab w:val="left" w:pos="990"/>
          <w:tab w:val="left" w:pos="1350"/>
        </w:tabs>
        <w:spacing w:line="260" w:lineRule="exact"/>
        <w:ind w:left="1350" w:hanging="1350"/>
        <w:rPr>
          <w:rFonts w:ascii="Times New Roman" w:hAnsi="Times New Roman"/>
        </w:rPr>
      </w:pPr>
      <w:r>
        <w:rPr>
          <w:rFonts w:ascii="Times New Roman" w:hAnsi="Times New Roman"/>
        </w:rPr>
        <w:tab/>
      </w:r>
      <w:r>
        <w:rPr>
          <w:rFonts w:ascii="Times New Roman" w:hAnsi="Times New Roman"/>
        </w:rPr>
        <w:tab/>
        <w:t>(1)  The member is not covered under Medicare Part A or B.</w:t>
      </w:r>
    </w:p>
    <w:p w:rsidR="00E528C0" w:rsidRDefault="00E528C0">
      <w:pPr>
        <w:pStyle w:val="ban"/>
        <w:tabs>
          <w:tab w:val="clear" w:pos="936"/>
          <w:tab w:val="clear" w:pos="1314"/>
          <w:tab w:val="left" w:pos="990"/>
          <w:tab w:val="left" w:pos="1350"/>
        </w:tabs>
        <w:spacing w:line="260" w:lineRule="exact"/>
        <w:ind w:left="1350" w:hanging="1350"/>
        <w:rPr>
          <w:rFonts w:ascii="Times New Roman" w:hAnsi="Times New Roman"/>
        </w:rPr>
      </w:pPr>
      <w:r>
        <w:rPr>
          <w:rFonts w:ascii="Times New Roman" w:hAnsi="Times New Roman"/>
        </w:rPr>
        <w:tab/>
      </w:r>
      <w:r>
        <w:rPr>
          <w:rFonts w:ascii="Times New Roman" w:hAnsi="Times New Roman"/>
        </w:rPr>
        <w:tab/>
        <w:t>(2)  The member is covered under Medicare, the facility has submitted the claim to Medicare, and Medicare has denied payment.</w:t>
      </w:r>
    </w:p>
    <w:p w:rsidR="00E528C0" w:rsidRDefault="00E528C0">
      <w:pPr>
        <w:pStyle w:val="ban"/>
        <w:tabs>
          <w:tab w:val="clear" w:pos="936"/>
          <w:tab w:val="clear" w:pos="1314"/>
          <w:tab w:val="left" w:pos="990"/>
          <w:tab w:val="left" w:pos="1350"/>
        </w:tabs>
        <w:spacing w:line="260" w:lineRule="exact"/>
        <w:ind w:left="1350" w:hanging="1350"/>
        <w:rPr>
          <w:rFonts w:ascii="Times New Roman" w:hAnsi="Times New Roman"/>
        </w:rPr>
      </w:pPr>
    </w:p>
    <w:p w:rsidR="00E528C0" w:rsidRDefault="00E528C0" w:rsidP="00D871D2">
      <w:pPr>
        <w:pStyle w:val="ban"/>
        <w:tabs>
          <w:tab w:val="clear" w:pos="936"/>
          <w:tab w:val="clear" w:pos="1314"/>
          <w:tab w:val="left" w:pos="990"/>
        </w:tabs>
        <w:spacing w:line="260" w:lineRule="exact"/>
        <w:ind w:left="900"/>
        <w:rPr>
          <w:rFonts w:ascii="Times New Roman" w:hAnsi="Times New Roman"/>
        </w:rPr>
      </w:pPr>
      <w:r>
        <w:rPr>
          <w:rFonts w:ascii="Times New Roman" w:hAnsi="Times New Roman"/>
        </w:rPr>
        <w:t xml:space="preserve">(D)  The MassHealth agency pays for the establishment of a maintenance program and the training of the member, member’s family, or other persons to carry it out, as part of a regular treatment visit, not as a separate service.   </w:t>
      </w:r>
    </w:p>
    <w:p w:rsidR="00E528C0" w:rsidRDefault="00E528C0" w:rsidP="00D871D2">
      <w:pPr>
        <w:pStyle w:val="ban"/>
        <w:tabs>
          <w:tab w:val="clear" w:pos="936"/>
          <w:tab w:val="clear" w:pos="1314"/>
          <w:tab w:val="left" w:pos="990"/>
        </w:tabs>
        <w:spacing w:line="260" w:lineRule="exact"/>
        <w:ind w:left="1350"/>
        <w:rPr>
          <w:rFonts w:ascii="Times New Roman" w:hAnsi="Times New Roman"/>
        </w:rPr>
      </w:pPr>
      <w:r>
        <w:rPr>
          <w:rFonts w:ascii="Times New Roman" w:hAnsi="Times New Roman"/>
        </w:rPr>
        <w:t>(1)  The MassHealth agency does not pay for performance of a maintenance program, except as provided in 130 CMR 413.418(D</w:t>
      </w:r>
      <w:proofErr w:type="gramStart"/>
      <w:r>
        <w:rPr>
          <w:rFonts w:ascii="Times New Roman" w:hAnsi="Times New Roman"/>
        </w:rPr>
        <w:t>)(</w:t>
      </w:r>
      <w:proofErr w:type="gramEnd"/>
      <w:r>
        <w:rPr>
          <w:rFonts w:ascii="Times New Roman" w:hAnsi="Times New Roman"/>
        </w:rPr>
        <w:t>2).</w:t>
      </w:r>
    </w:p>
    <w:p w:rsidR="00E528C0" w:rsidRDefault="00E528C0" w:rsidP="00D871D2">
      <w:pPr>
        <w:pStyle w:val="ban"/>
        <w:tabs>
          <w:tab w:val="clear" w:pos="936"/>
          <w:tab w:val="clear" w:pos="1314"/>
          <w:tab w:val="left" w:pos="990"/>
        </w:tabs>
        <w:spacing w:line="260" w:lineRule="exact"/>
        <w:ind w:left="1350"/>
        <w:rPr>
          <w:rFonts w:ascii="Times New Roman" w:hAnsi="Times New Roman"/>
        </w:rPr>
      </w:pPr>
      <w:r>
        <w:rPr>
          <w:rFonts w:ascii="Times New Roman" w:hAnsi="Times New Roman"/>
        </w:rPr>
        <w:t xml:space="preserve">(2)  </w:t>
      </w:r>
      <w:r w:rsidRPr="00DC4574">
        <w:rPr>
          <w:rFonts w:ascii="Times New Roman" w:hAnsi="Times New Roman"/>
        </w:rPr>
        <w:t>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all information that supports the medical necessity for performance of such services by a licensed therapist, rather than a non-therapist, must be documented in the medical record.</w:t>
      </w:r>
    </w:p>
    <w:p w:rsidR="00E528C0" w:rsidRDefault="00E528C0">
      <w:pPr>
        <w:pStyle w:val="ban"/>
        <w:tabs>
          <w:tab w:val="clear" w:pos="936"/>
          <w:tab w:val="clear" w:pos="1314"/>
          <w:tab w:val="left" w:pos="990"/>
          <w:tab w:val="left" w:pos="1350"/>
        </w:tabs>
        <w:spacing w:line="260" w:lineRule="exact"/>
        <w:ind w:left="1350" w:hanging="1350"/>
        <w:rPr>
          <w:rFonts w:ascii="Times New Roman" w:hAnsi="Times New Roman"/>
        </w:rPr>
        <w:sectPr w:rsidR="00E528C0">
          <w:endnotePr>
            <w:numFmt w:val="decimal"/>
          </w:endnotePr>
          <w:pgSz w:w="12240" w:h="15840"/>
          <w:pgMar w:top="432" w:right="1296" w:bottom="432" w:left="1296" w:header="432" w:footer="432" w:gutter="0"/>
          <w:pgNumType w:start="2"/>
          <w:cols w:space="720"/>
          <w:noEndnote/>
        </w:sectPr>
      </w:pPr>
    </w:p>
    <w:tbl>
      <w:tblPr>
        <w:tblW w:w="0" w:type="auto"/>
        <w:tblInd w:w="132" w:type="dxa"/>
        <w:tblLayout w:type="fixed"/>
        <w:tblCellMar>
          <w:left w:w="132" w:type="dxa"/>
          <w:right w:w="132" w:type="dxa"/>
        </w:tblCellMar>
        <w:tblLook w:val="0000" w:firstRow="0" w:lastRow="0" w:firstColumn="0" w:lastColumn="0" w:noHBand="0" w:noVBand="0"/>
      </w:tblPr>
      <w:tblGrid>
        <w:gridCol w:w="4080"/>
        <w:gridCol w:w="3504"/>
        <w:gridCol w:w="830"/>
        <w:gridCol w:w="1185"/>
      </w:tblGrid>
      <w:tr w:rsidR="00E528C0">
        <w:tblPrEx>
          <w:tblCellMar>
            <w:top w:w="0" w:type="dxa"/>
            <w:bottom w:w="0" w:type="dxa"/>
          </w:tblCellMar>
        </w:tblPrEx>
        <w:tc>
          <w:tcPr>
            <w:tcW w:w="4080" w:type="dxa"/>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rFonts w:ascii="WP Phonetic" w:hAnsi="WP Phonetic"/>
                <w:sz w:val="24"/>
              </w:rPr>
            </w:pPr>
          </w:p>
          <w:p w:rsidR="00E528C0" w:rsidRDefault="00E528C0">
            <w:pPr>
              <w:widowControl w:val="0"/>
              <w:tabs>
                <w:tab w:val="left" w:pos="518"/>
                <w:tab w:val="left" w:pos="936"/>
                <w:tab w:val="left" w:pos="1314"/>
                <w:tab w:val="left" w:pos="1692"/>
                <w:tab w:val="left" w:pos="2070"/>
              </w:tabs>
              <w:jc w:val="center"/>
              <w:rPr>
                <w:rFonts w:ascii="Helv" w:hAnsi="Helv"/>
                <w:b/>
              </w:rPr>
            </w:pPr>
            <w:smartTag w:uri="urn:schemas-microsoft-com:office:smarttags" w:element="place">
              <w:smartTag w:uri="urn:schemas-microsoft-com:office:smarttags" w:element="PlaceType">
                <w:r>
                  <w:rPr>
                    <w:rFonts w:ascii="Helv" w:hAnsi="Helv"/>
                    <w:b/>
                  </w:rPr>
                  <w:t>Commonwealth</w:t>
                </w:r>
              </w:smartTag>
              <w:r>
                <w:rPr>
                  <w:rFonts w:ascii="Helv" w:hAnsi="Helv"/>
                  <w:b/>
                </w:rPr>
                <w:t xml:space="preserve"> of </w:t>
              </w:r>
              <w:smartTag w:uri="urn:schemas-microsoft-com:office:smarttags" w:element="PlaceName">
                <w:r>
                  <w:rPr>
                    <w:rFonts w:ascii="Helv" w:hAnsi="Helv"/>
                    <w:b/>
                  </w:rPr>
                  <w:t>Massachusetts</w:t>
                </w:r>
              </w:smartTag>
            </w:smartTag>
          </w:p>
          <w:p w:rsidR="00E528C0" w:rsidRDefault="00E528C0">
            <w:pPr>
              <w:widowControl w:val="0"/>
              <w:tabs>
                <w:tab w:val="left" w:pos="518"/>
                <w:tab w:val="left" w:pos="936"/>
                <w:tab w:val="left" w:pos="1314"/>
                <w:tab w:val="left" w:pos="1692"/>
                <w:tab w:val="left" w:pos="2070"/>
              </w:tabs>
              <w:jc w:val="center"/>
              <w:rPr>
                <w:rFonts w:ascii="Helv" w:hAnsi="Helv"/>
                <w:b/>
              </w:rPr>
            </w:pPr>
            <w:r>
              <w:rPr>
                <w:rFonts w:ascii="Helv" w:hAnsi="Helv"/>
                <w:b/>
              </w:rPr>
              <w:t>Division of Medical Assistance</w:t>
            </w:r>
          </w:p>
          <w:p w:rsidR="00E528C0" w:rsidRDefault="00E528C0">
            <w:pPr>
              <w:widowControl w:val="0"/>
              <w:tabs>
                <w:tab w:val="left" w:pos="518"/>
                <w:tab w:val="left" w:pos="936"/>
                <w:tab w:val="left" w:pos="1314"/>
                <w:tab w:val="left" w:pos="1692"/>
                <w:tab w:val="left" w:pos="2070"/>
              </w:tabs>
              <w:jc w:val="center"/>
              <w:rPr>
                <w:b/>
              </w:rPr>
            </w:pPr>
            <w:r>
              <w:rPr>
                <w:rFonts w:ascii="Helv" w:hAnsi="Helv"/>
                <w:b/>
              </w:rPr>
              <w:t>Provider Manual Series</w:t>
            </w:r>
          </w:p>
        </w:tc>
        <w:tc>
          <w:tcPr>
            <w:tcW w:w="4334" w:type="dxa"/>
            <w:gridSpan w:val="2"/>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b/>
              </w:rPr>
            </w:pPr>
          </w:p>
          <w:p w:rsidR="00E528C0" w:rsidRDefault="00E528C0">
            <w:pPr>
              <w:widowControl w:val="0"/>
              <w:tabs>
                <w:tab w:val="left" w:pos="518"/>
                <w:tab w:val="left" w:pos="936"/>
                <w:tab w:val="left" w:pos="1314"/>
                <w:tab w:val="left" w:pos="1692"/>
                <w:tab w:val="left" w:pos="2070"/>
              </w:tabs>
              <w:jc w:val="center"/>
            </w:pPr>
            <w:r>
              <w:rPr>
                <w:rFonts w:ascii="Helv" w:hAnsi="Helv"/>
                <w:b/>
              </w:rPr>
              <w:t>SUBCHAPTER NUMBER AND TITLE</w:t>
            </w:r>
          </w:p>
          <w:p w:rsidR="00E528C0" w:rsidRDefault="00E528C0">
            <w:pPr>
              <w:widowControl w:val="0"/>
              <w:tabs>
                <w:tab w:val="left" w:pos="518"/>
                <w:tab w:val="left" w:pos="936"/>
                <w:tab w:val="left" w:pos="1314"/>
                <w:tab w:val="left" w:pos="1692"/>
                <w:tab w:val="left" w:pos="2070"/>
              </w:tabs>
              <w:jc w:val="center"/>
            </w:pPr>
            <w:r>
              <w:t>4  PROGRAM REGULATIONS</w:t>
            </w:r>
          </w:p>
          <w:p w:rsidR="00E528C0" w:rsidRDefault="00E528C0">
            <w:pPr>
              <w:widowControl w:val="0"/>
              <w:tabs>
                <w:tab w:val="left" w:pos="518"/>
                <w:tab w:val="left" w:pos="936"/>
                <w:tab w:val="left" w:pos="1314"/>
                <w:tab w:val="left" w:pos="1692"/>
                <w:tab w:val="left" w:pos="2070"/>
              </w:tabs>
              <w:jc w:val="center"/>
            </w:pPr>
            <w:r>
              <w:t>(130 CMR 413.000)</w:t>
            </w:r>
          </w:p>
        </w:tc>
        <w:tc>
          <w:tcPr>
            <w:tcW w:w="1185" w:type="dxa"/>
            <w:tcBorders>
              <w:top w:val="single" w:sz="6" w:space="0" w:color="000000"/>
              <w:left w:val="single" w:sz="6" w:space="0" w:color="000000"/>
              <w:bottom w:val="single" w:sz="6" w:space="0" w:color="FFFFFF"/>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PAGE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jc w:val="center"/>
            </w:pPr>
            <w:r>
              <w:t>4-7</w:t>
            </w:r>
          </w:p>
        </w:tc>
      </w:tr>
      <w:tr w:rsidR="00E528C0">
        <w:tblPrEx>
          <w:tblCellMar>
            <w:top w:w="0" w:type="dxa"/>
            <w:bottom w:w="0" w:type="dxa"/>
          </w:tblCellMar>
        </w:tblPrEx>
        <w:tc>
          <w:tcPr>
            <w:tcW w:w="4080" w:type="dxa"/>
            <w:tcBorders>
              <w:top w:val="single" w:sz="6" w:space="0" w:color="FFFFFF"/>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t xml:space="preserve">SPEECH AND </w:t>
            </w:r>
            <w:smartTag w:uri="urn:schemas-microsoft-com:office:smarttags" w:element="place">
              <w:smartTag w:uri="urn:schemas-microsoft-com:office:smarttags" w:element="PlaceName">
                <w:r>
                  <w:t>HEARING</w:t>
                </w:r>
              </w:smartTag>
              <w:r>
                <w:t xml:space="preserve"> </w:t>
              </w:r>
              <w:smartTag w:uri="urn:schemas-microsoft-com:office:smarttags" w:element="PlaceType">
                <w:r>
                  <w:t>CENTER</w:t>
                </w:r>
              </w:smartTag>
            </w:smartTag>
          </w:p>
          <w:p w:rsidR="00E528C0" w:rsidRDefault="00E528C0">
            <w:pPr>
              <w:widowControl w:val="0"/>
              <w:tabs>
                <w:tab w:val="left" w:pos="518"/>
                <w:tab w:val="left" w:pos="936"/>
                <w:tab w:val="left" w:pos="1314"/>
                <w:tab w:val="left" w:pos="1692"/>
                <w:tab w:val="left" w:pos="2070"/>
              </w:tabs>
              <w:jc w:val="center"/>
            </w:pPr>
            <w:r>
              <w:t>MANUAL</w:t>
            </w:r>
          </w:p>
          <w:p w:rsidR="00E528C0" w:rsidRDefault="00E528C0">
            <w:pPr>
              <w:widowControl w:val="0"/>
              <w:tabs>
                <w:tab w:val="left" w:pos="518"/>
                <w:tab w:val="left" w:pos="936"/>
                <w:tab w:val="left" w:pos="1314"/>
                <w:tab w:val="left" w:pos="1692"/>
                <w:tab w:val="left" w:pos="2070"/>
              </w:tabs>
              <w:spacing w:after="19"/>
              <w:jc w:val="center"/>
            </w:pPr>
          </w:p>
        </w:tc>
        <w:tc>
          <w:tcPr>
            <w:tcW w:w="3504" w:type="dxa"/>
            <w:tcBorders>
              <w:top w:val="single" w:sz="6" w:space="0" w:color="000000"/>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TRANSMITTAL LETTER</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SHC-16</w:t>
            </w:r>
          </w:p>
        </w:tc>
        <w:tc>
          <w:tcPr>
            <w:tcW w:w="2015" w:type="dxa"/>
            <w:gridSpan w:val="2"/>
            <w:tcBorders>
              <w:top w:val="single" w:sz="6" w:space="0" w:color="000000"/>
              <w:left w:val="single" w:sz="6" w:space="0" w:color="000000"/>
              <w:bottom w:val="single" w:sz="6" w:space="0" w:color="000000"/>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DATE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07/01/05</w:t>
            </w:r>
          </w:p>
        </w:tc>
      </w:tr>
    </w:tbl>
    <w:p w:rsidR="00E528C0" w:rsidRDefault="00E528C0">
      <w:pPr>
        <w:widowControl w:val="0"/>
        <w:tabs>
          <w:tab w:val="left" w:pos="936"/>
          <w:tab w:val="left" w:pos="1314"/>
          <w:tab w:val="left" w:pos="1692"/>
          <w:tab w:val="left" w:pos="2070"/>
        </w:tabs>
        <w:spacing w:line="240" w:lineRule="exact"/>
        <w:rPr>
          <w:sz w:val="22"/>
        </w:rPr>
      </w:pPr>
    </w:p>
    <w:p w:rsidR="00E528C0" w:rsidRDefault="00E528C0" w:rsidP="00527F38">
      <w:pPr>
        <w:pStyle w:val="ban"/>
        <w:tabs>
          <w:tab w:val="clear" w:pos="1314"/>
          <w:tab w:val="left" w:pos="1350"/>
        </w:tabs>
        <w:spacing w:line="260" w:lineRule="exact"/>
        <w:ind w:left="990" w:hanging="990"/>
        <w:rPr>
          <w:rFonts w:ascii="Times New Roman" w:hAnsi="Times New Roman"/>
        </w:rPr>
      </w:pPr>
      <w:r>
        <w:rPr>
          <w:rFonts w:ascii="Times New Roman" w:hAnsi="Times New Roman"/>
          <w:u w:val="single"/>
        </w:rPr>
        <w:t>413.419:  Medical Referral Requirements</w:t>
      </w:r>
    </w:p>
    <w:p w:rsidR="00E528C0" w:rsidRDefault="00E528C0" w:rsidP="00527F38">
      <w:pPr>
        <w:pStyle w:val="ban"/>
        <w:tabs>
          <w:tab w:val="clear" w:pos="1314"/>
          <w:tab w:val="left" w:pos="1350"/>
        </w:tabs>
        <w:spacing w:line="260" w:lineRule="exact"/>
        <w:ind w:left="990" w:hanging="990"/>
        <w:rPr>
          <w:rFonts w:ascii="Times New Roman" w:hAnsi="Times New Roman"/>
        </w:rPr>
      </w:pPr>
    </w:p>
    <w:p w:rsidR="00E528C0" w:rsidRDefault="00E528C0" w:rsidP="00527F38">
      <w:pPr>
        <w:pStyle w:val="ban"/>
        <w:tabs>
          <w:tab w:val="clear" w:pos="1314"/>
          <w:tab w:val="left" w:pos="1350"/>
        </w:tabs>
        <w:spacing w:line="260" w:lineRule="exact"/>
        <w:ind w:left="900" w:hanging="900"/>
        <w:rPr>
          <w:rFonts w:ascii="Times New Roman" w:hAnsi="Times New Roman"/>
        </w:rPr>
      </w:pPr>
      <w:r>
        <w:rPr>
          <w:rFonts w:ascii="Times New Roman" w:hAnsi="Times New Roman"/>
        </w:rPr>
        <w:tab/>
        <w:t>(A)  The MassHealth agency pays only for those treatments and evaluations for which the speech and hearing center has obtained written referral from a licensed physician or licensed nurse practitioner.  The referral must include the following information:</w:t>
      </w:r>
    </w:p>
    <w:p w:rsidR="00E528C0" w:rsidRDefault="00E528C0" w:rsidP="00527F38">
      <w:pPr>
        <w:pStyle w:val="ban"/>
        <w:tabs>
          <w:tab w:val="clear" w:pos="1314"/>
          <w:tab w:val="left" w:pos="1350"/>
        </w:tabs>
        <w:spacing w:line="260" w:lineRule="exact"/>
        <w:ind w:left="990" w:hanging="990"/>
        <w:rPr>
          <w:rFonts w:ascii="Times New Roman" w:hAnsi="Times New Roman"/>
        </w:rPr>
      </w:pPr>
      <w:r>
        <w:rPr>
          <w:rFonts w:ascii="Times New Roman" w:hAnsi="Times New Roman"/>
        </w:rPr>
        <w:tab/>
      </w:r>
      <w:r>
        <w:rPr>
          <w:rFonts w:ascii="Times New Roman" w:hAnsi="Times New Roman"/>
        </w:rPr>
        <w:tab/>
        <w:t xml:space="preserve">(1)  </w:t>
      </w:r>
      <w:proofErr w:type="gramStart"/>
      <w:r>
        <w:rPr>
          <w:rFonts w:ascii="Times New Roman" w:hAnsi="Times New Roman"/>
        </w:rPr>
        <w:t>a</w:t>
      </w:r>
      <w:proofErr w:type="gramEnd"/>
      <w:r>
        <w:rPr>
          <w:rFonts w:ascii="Times New Roman" w:hAnsi="Times New Roman"/>
        </w:rPr>
        <w:t xml:space="preserve"> complete diagnosis of the member;</w:t>
      </w:r>
    </w:p>
    <w:p w:rsidR="00E528C0" w:rsidRDefault="00E528C0" w:rsidP="00527F38">
      <w:pPr>
        <w:pStyle w:val="ban"/>
        <w:tabs>
          <w:tab w:val="clear" w:pos="1314"/>
          <w:tab w:val="left" w:pos="1350"/>
        </w:tabs>
        <w:spacing w:line="260" w:lineRule="exact"/>
        <w:ind w:left="990" w:hanging="990"/>
        <w:rPr>
          <w:rFonts w:ascii="Times New Roman" w:hAnsi="Times New Roman"/>
        </w:rPr>
      </w:pPr>
      <w:r>
        <w:rPr>
          <w:rFonts w:ascii="Times New Roman" w:hAnsi="Times New Roman"/>
        </w:rPr>
        <w:tab/>
      </w:r>
      <w:r>
        <w:rPr>
          <w:rFonts w:ascii="Times New Roman" w:hAnsi="Times New Roman"/>
        </w:rPr>
        <w:tab/>
        <w:t xml:space="preserve">(2)  </w:t>
      </w:r>
      <w:proofErr w:type="gramStart"/>
      <w:r>
        <w:rPr>
          <w:rFonts w:ascii="Times New Roman" w:hAnsi="Times New Roman"/>
        </w:rPr>
        <w:t>the</w:t>
      </w:r>
      <w:proofErr w:type="gramEnd"/>
      <w:r>
        <w:rPr>
          <w:rFonts w:ascii="Times New Roman" w:hAnsi="Times New Roman"/>
        </w:rPr>
        <w:t xml:space="preserve"> date of onset of the disability for which therapy is recommended;</w:t>
      </w:r>
    </w:p>
    <w:p w:rsidR="00E528C0" w:rsidRDefault="00E528C0" w:rsidP="00527F38">
      <w:pPr>
        <w:pStyle w:val="ban"/>
        <w:tabs>
          <w:tab w:val="clear" w:pos="1314"/>
          <w:tab w:val="left" w:pos="1350"/>
        </w:tabs>
        <w:spacing w:line="260" w:lineRule="exact"/>
        <w:ind w:left="990" w:hanging="990"/>
        <w:rPr>
          <w:rFonts w:ascii="Times New Roman" w:hAnsi="Times New Roman"/>
        </w:rPr>
      </w:pPr>
      <w:r>
        <w:rPr>
          <w:rFonts w:ascii="Times New Roman" w:hAnsi="Times New Roman"/>
        </w:rPr>
        <w:tab/>
      </w:r>
      <w:r>
        <w:rPr>
          <w:rFonts w:ascii="Times New Roman" w:hAnsi="Times New Roman"/>
        </w:rPr>
        <w:tab/>
        <w:t xml:space="preserve">(3)  </w:t>
      </w:r>
      <w:proofErr w:type="gramStart"/>
      <w:r>
        <w:rPr>
          <w:rFonts w:ascii="Times New Roman" w:hAnsi="Times New Roman"/>
        </w:rPr>
        <w:t>a</w:t>
      </w:r>
      <w:proofErr w:type="gramEnd"/>
      <w:r>
        <w:rPr>
          <w:rFonts w:ascii="Times New Roman" w:hAnsi="Times New Roman"/>
        </w:rPr>
        <w:t xml:space="preserve"> statement of previous treatment, if any;</w:t>
      </w:r>
    </w:p>
    <w:p w:rsidR="00E528C0" w:rsidRDefault="00E528C0" w:rsidP="00527F38">
      <w:pPr>
        <w:pStyle w:val="ban"/>
        <w:tabs>
          <w:tab w:val="clear" w:pos="1314"/>
          <w:tab w:val="left" w:pos="1350"/>
        </w:tabs>
        <w:spacing w:line="260" w:lineRule="exact"/>
        <w:ind w:left="1926" w:hanging="990"/>
        <w:rPr>
          <w:rFonts w:ascii="Times New Roman" w:hAnsi="Times New Roman"/>
        </w:rPr>
      </w:pPr>
      <w:r>
        <w:rPr>
          <w:rFonts w:ascii="Times New Roman" w:hAnsi="Times New Roman"/>
        </w:rPr>
        <w:tab/>
        <w:t xml:space="preserve">(4)  </w:t>
      </w:r>
      <w:proofErr w:type="gramStart"/>
      <w:r>
        <w:rPr>
          <w:rFonts w:ascii="Times New Roman" w:hAnsi="Times New Roman"/>
        </w:rPr>
        <w:t>the</w:t>
      </w:r>
      <w:proofErr w:type="gramEnd"/>
      <w:r>
        <w:rPr>
          <w:rFonts w:ascii="Times New Roman" w:hAnsi="Times New Roman"/>
        </w:rPr>
        <w:t xml:space="preserve"> date of the member's last physical examination;</w:t>
      </w:r>
    </w:p>
    <w:p w:rsidR="00E528C0" w:rsidRDefault="00E528C0">
      <w:pPr>
        <w:pStyle w:val="ban"/>
        <w:tabs>
          <w:tab w:val="clear" w:pos="1314"/>
          <w:tab w:val="left" w:pos="1350"/>
        </w:tabs>
        <w:spacing w:line="260" w:lineRule="exact"/>
        <w:ind w:left="990" w:hanging="990"/>
        <w:rPr>
          <w:rFonts w:ascii="Times New Roman" w:hAnsi="Times New Roman"/>
        </w:rPr>
      </w:pPr>
      <w:r>
        <w:rPr>
          <w:rFonts w:ascii="Times New Roman" w:hAnsi="Times New Roman"/>
        </w:rPr>
        <w:tab/>
      </w:r>
      <w:r>
        <w:rPr>
          <w:rFonts w:ascii="Times New Roman" w:hAnsi="Times New Roman"/>
        </w:rPr>
        <w:tab/>
        <w:t xml:space="preserve">(5)  </w:t>
      </w:r>
      <w:proofErr w:type="gramStart"/>
      <w:r>
        <w:rPr>
          <w:rFonts w:ascii="Times New Roman" w:hAnsi="Times New Roman"/>
        </w:rPr>
        <w:t>the</w:t>
      </w:r>
      <w:proofErr w:type="gramEnd"/>
      <w:r>
        <w:rPr>
          <w:rFonts w:ascii="Times New Roman" w:hAnsi="Times New Roman"/>
        </w:rPr>
        <w:t xml:space="preserve"> reason for the referral;</w:t>
      </w:r>
    </w:p>
    <w:p w:rsidR="00E528C0" w:rsidRDefault="00E528C0">
      <w:pPr>
        <w:pStyle w:val="ban"/>
        <w:tabs>
          <w:tab w:val="clear" w:pos="1314"/>
          <w:tab w:val="left" w:pos="1350"/>
        </w:tabs>
        <w:spacing w:line="260" w:lineRule="exact"/>
        <w:ind w:left="990" w:hanging="990"/>
        <w:rPr>
          <w:rFonts w:ascii="Times New Roman" w:hAnsi="Times New Roman"/>
        </w:rPr>
      </w:pPr>
      <w:r>
        <w:rPr>
          <w:rFonts w:ascii="Times New Roman" w:hAnsi="Times New Roman"/>
        </w:rPr>
        <w:tab/>
      </w:r>
      <w:r>
        <w:rPr>
          <w:rFonts w:ascii="Times New Roman" w:hAnsi="Times New Roman"/>
        </w:rPr>
        <w:tab/>
        <w:t xml:space="preserve">(6)  </w:t>
      </w:r>
      <w:proofErr w:type="gramStart"/>
      <w:r>
        <w:rPr>
          <w:rFonts w:ascii="Times New Roman" w:hAnsi="Times New Roman"/>
        </w:rPr>
        <w:t>the</w:t>
      </w:r>
      <w:proofErr w:type="gramEnd"/>
      <w:r>
        <w:rPr>
          <w:rFonts w:ascii="Times New Roman" w:hAnsi="Times New Roman"/>
        </w:rPr>
        <w:t xml:space="preserve"> date of the referral; and</w:t>
      </w:r>
    </w:p>
    <w:p w:rsidR="00E528C0" w:rsidRDefault="00E528C0">
      <w:pPr>
        <w:pStyle w:val="ban"/>
        <w:tabs>
          <w:tab w:val="clear" w:pos="1314"/>
          <w:tab w:val="left" w:pos="1350"/>
        </w:tabs>
        <w:spacing w:line="260" w:lineRule="exact"/>
        <w:ind w:left="990" w:hanging="990"/>
        <w:rPr>
          <w:rFonts w:ascii="Times New Roman" w:hAnsi="Times New Roman"/>
        </w:rPr>
      </w:pPr>
      <w:r>
        <w:rPr>
          <w:rFonts w:ascii="Times New Roman" w:hAnsi="Times New Roman"/>
        </w:rPr>
        <w:tab/>
      </w:r>
      <w:r>
        <w:rPr>
          <w:rFonts w:ascii="Times New Roman" w:hAnsi="Times New Roman"/>
        </w:rPr>
        <w:tab/>
        <w:t xml:space="preserve">(7)  </w:t>
      </w:r>
      <w:proofErr w:type="gramStart"/>
      <w:r>
        <w:rPr>
          <w:rFonts w:ascii="Times New Roman" w:hAnsi="Times New Roman"/>
        </w:rPr>
        <w:t>the</w:t>
      </w:r>
      <w:proofErr w:type="gramEnd"/>
      <w:r>
        <w:rPr>
          <w:rFonts w:ascii="Times New Roman" w:hAnsi="Times New Roman"/>
        </w:rPr>
        <w:t xml:space="preserve"> physician's or nurse practitioner’s signature and address.</w:t>
      </w:r>
    </w:p>
    <w:p w:rsidR="00E528C0" w:rsidRDefault="00E528C0">
      <w:pPr>
        <w:pStyle w:val="ban"/>
        <w:tabs>
          <w:tab w:val="clear" w:pos="1314"/>
          <w:tab w:val="left" w:pos="1350"/>
        </w:tabs>
        <w:spacing w:line="260" w:lineRule="exact"/>
        <w:ind w:left="990" w:hanging="990"/>
        <w:rPr>
          <w:rFonts w:ascii="Times New Roman" w:hAnsi="Times New Roman"/>
        </w:rPr>
      </w:pPr>
    </w:p>
    <w:p w:rsidR="00E528C0" w:rsidRDefault="00E528C0">
      <w:pPr>
        <w:pStyle w:val="ban"/>
        <w:tabs>
          <w:tab w:val="clear" w:pos="1314"/>
          <w:tab w:val="left" w:pos="1310"/>
        </w:tabs>
        <w:spacing w:line="260" w:lineRule="exact"/>
        <w:ind w:left="900" w:hanging="900"/>
        <w:rPr>
          <w:rFonts w:ascii="Times New Roman" w:hAnsi="Times New Roman"/>
        </w:rPr>
      </w:pPr>
      <w:r>
        <w:rPr>
          <w:rFonts w:ascii="Times New Roman" w:hAnsi="Times New Roman"/>
        </w:rPr>
        <w:tab/>
        <w:t>(B)  A referral from the physician or nurse practitioner does not authorize payment.  The speech therapy or aural rehabilitation prescribed by the physician pursuant to the comprehensive evaluation described in 130 CMR 413.416(A) must constitute appropriate and effective treatment, within accepted medical standards, for the member's condition.</w:t>
      </w:r>
    </w:p>
    <w:p w:rsidR="00E528C0" w:rsidRDefault="00E528C0">
      <w:pPr>
        <w:pStyle w:val="ban"/>
        <w:tabs>
          <w:tab w:val="clear" w:pos="1314"/>
          <w:tab w:val="left" w:pos="1350"/>
        </w:tabs>
        <w:spacing w:line="260" w:lineRule="exact"/>
        <w:ind w:left="990" w:hanging="990"/>
        <w:rPr>
          <w:rFonts w:ascii="Times New Roman" w:hAnsi="Times New Roman"/>
        </w:rPr>
      </w:pPr>
    </w:p>
    <w:p w:rsidR="00E528C0" w:rsidRDefault="00E528C0">
      <w:pPr>
        <w:pStyle w:val="ban"/>
        <w:tabs>
          <w:tab w:val="clear" w:pos="1314"/>
          <w:tab w:val="left" w:pos="1350"/>
        </w:tabs>
        <w:spacing w:line="260" w:lineRule="exact"/>
        <w:ind w:left="990" w:hanging="990"/>
        <w:rPr>
          <w:rFonts w:ascii="Times New Roman" w:hAnsi="Times New Roman"/>
        </w:rPr>
      </w:pPr>
      <w:r>
        <w:rPr>
          <w:rFonts w:ascii="Times New Roman" w:hAnsi="Times New Roman"/>
          <w:u w:val="single"/>
        </w:rPr>
        <w:t>413.420:  Recordkeeping Requirements</w:t>
      </w:r>
    </w:p>
    <w:p w:rsidR="00E528C0" w:rsidRDefault="00E528C0">
      <w:pPr>
        <w:pStyle w:val="ban"/>
        <w:tabs>
          <w:tab w:val="clear" w:pos="1314"/>
          <w:tab w:val="left" w:pos="1350"/>
        </w:tabs>
        <w:spacing w:line="260" w:lineRule="exact"/>
        <w:ind w:left="990" w:hanging="990"/>
        <w:rPr>
          <w:rFonts w:ascii="Times New Roman" w:hAnsi="Times New Roman"/>
        </w:rPr>
      </w:pPr>
    </w:p>
    <w:p w:rsidR="00E528C0" w:rsidRDefault="00E528C0">
      <w:pPr>
        <w:pStyle w:val="ban"/>
        <w:tabs>
          <w:tab w:val="clear" w:pos="1314"/>
          <w:tab w:val="left" w:pos="1350"/>
        </w:tabs>
        <w:spacing w:line="260" w:lineRule="exact"/>
        <w:ind w:left="990" w:hanging="990"/>
        <w:rPr>
          <w:rFonts w:ascii="Times New Roman" w:hAnsi="Times New Roman"/>
        </w:rPr>
      </w:pPr>
      <w:r>
        <w:rPr>
          <w:rFonts w:ascii="Times New Roman" w:hAnsi="Times New Roman"/>
        </w:rPr>
        <w:tab/>
      </w:r>
      <w:r>
        <w:rPr>
          <w:rFonts w:ascii="Times New Roman" w:hAnsi="Times New Roman"/>
        </w:rPr>
        <w:tab/>
        <w:t>The speech and hearing center must maintain a health-care service record for each member for a period of at least four years following the date of service.  The record must contain all pertinent information about the services provided, including the date of service and the dates on which materials were ordered and dispensed.  The record must include the following:</w:t>
      </w:r>
    </w:p>
    <w:p w:rsidR="00E528C0" w:rsidRDefault="00E528C0">
      <w:pPr>
        <w:pStyle w:val="ban"/>
        <w:tabs>
          <w:tab w:val="clear" w:pos="1314"/>
          <w:tab w:val="left" w:pos="1350"/>
        </w:tabs>
        <w:spacing w:line="260" w:lineRule="exact"/>
        <w:ind w:left="990" w:hanging="990"/>
        <w:rPr>
          <w:rFonts w:ascii="Times New Roman" w:hAnsi="Times New Roman"/>
        </w:rPr>
      </w:pPr>
    </w:p>
    <w:p w:rsidR="00E528C0" w:rsidRDefault="00E528C0">
      <w:pPr>
        <w:pStyle w:val="ban"/>
        <w:tabs>
          <w:tab w:val="clear" w:pos="1314"/>
          <w:tab w:val="left" w:pos="1310"/>
        </w:tabs>
        <w:spacing w:line="260" w:lineRule="exact"/>
        <w:ind w:left="900" w:hanging="900"/>
        <w:rPr>
          <w:rFonts w:ascii="Times New Roman" w:hAnsi="Times New Roman"/>
        </w:rPr>
      </w:pPr>
      <w:r>
        <w:rPr>
          <w:rFonts w:ascii="Times New Roman" w:hAnsi="Times New Roman"/>
        </w:rPr>
        <w:tab/>
        <w:t>(A)  a licensed physician's or licensed nurse practitioner’s written and dated referral for evaluation and referral for treatment, if applicable;</w:t>
      </w:r>
    </w:p>
    <w:p w:rsidR="00E528C0" w:rsidRDefault="00E528C0">
      <w:pPr>
        <w:pStyle w:val="ban"/>
        <w:tabs>
          <w:tab w:val="clear" w:pos="1314"/>
          <w:tab w:val="left" w:pos="1310"/>
        </w:tabs>
        <w:spacing w:line="260" w:lineRule="exact"/>
        <w:ind w:left="900" w:hanging="900"/>
        <w:rPr>
          <w:rFonts w:ascii="Times New Roman" w:hAnsi="Times New Roman"/>
        </w:rPr>
      </w:pPr>
    </w:p>
    <w:p w:rsidR="00E528C0" w:rsidRDefault="00E528C0">
      <w:pPr>
        <w:pStyle w:val="ban"/>
        <w:tabs>
          <w:tab w:val="clear" w:pos="1314"/>
          <w:tab w:val="left" w:pos="1310"/>
        </w:tabs>
        <w:spacing w:line="260" w:lineRule="exact"/>
        <w:ind w:left="900" w:hanging="900"/>
        <w:rPr>
          <w:rFonts w:ascii="Times New Roman" w:hAnsi="Times New Roman"/>
        </w:rPr>
      </w:pPr>
      <w:r>
        <w:rPr>
          <w:rFonts w:ascii="Times New Roman" w:hAnsi="Times New Roman"/>
        </w:rPr>
        <w:tab/>
        <w:t xml:space="preserve">(B)  </w:t>
      </w:r>
      <w:proofErr w:type="gramStart"/>
      <w:r>
        <w:rPr>
          <w:rFonts w:ascii="Times New Roman" w:hAnsi="Times New Roman"/>
        </w:rPr>
        <w:t>the</w:t>
      </w:r>
      <w:proofErr w:type="gramEnd"/>
      <w:r>
        <w:rPr>
          <w:rFonts w:ascii="Times New Roman" w:hAnsi="Times New Roman"/>
        </w:rPr>
        <w:t xml:space="preserve"> written comprehensive evaluation report (see 130 CMR 413.416(A));</w:t>
      </w:r>
    </w:p>
    <w:p w:rsidR="00E528C0" w:rsidRDefault="00E528C0">
      <w:pPr>
        <w:pStyle w:val="ban"/>
        <w:tabs>
          <w:tab w:val="clear" w:pos="1314"/>
          <w:tab w:val="left" w:pos="1310"/>
        </w:tabs>
        <w:spacing w:line="260" w:lineRule="exact"/>
        <w:ind w:left="900" w:hanging="900"/>
        <w:rPr>
          <w:rFonts w:ascii="Times New Roman" w:hAnsi="Times New Roman"/>
        </w:rPr>
      </w:pPr>
    </w:p>
    <w:p w:rsidR="00E528C0" w:rsidRDefault="00E528C0">
      <w:pPr>
        <w:pStyle w:val="ban"/>
        <w:tabs>
          <w:tab w:val="clear" w:pos="1314"/>
          <w:tab w:val="left" w:pos="1310"/>
        </w:tabs>
        <w:spacing w:line="260" w:lineRule="exact"/>
        <w:ind w:left="900" w:hanging="900"/>
        <w:rPr>
          <w:rFonts w:ascii="Times New Roman" w:hAnsi="Times New Roman"/>
        </w:rPr>
      </w:pPr>
      <w:r>
        <w:rPr>
          <w:rFonts w:ascii="Times New Roman" w:hAnsi="Times New Roman"/>
        </w:rPr>
        <w:tab/>
        <w:t xml:space="preserve">(C)  </w:t>
      </w:r>
      <w:proofErr w:type="gramStart"/>
      <w:r>
        <w:rPr>
          <w:rFonts w:ascii="Times New Roman" w:hAnsi="Times New Roman"/>
        </w:rPr>
        <w:t>the</w:t>
      </w:r>
      <w:proofErr w:type="gramEnd"/>
      <w:r>
        <w:rPr>
          <w:rFonts w:ascii="Times New Roman" w:hAnsi="Times New Roman"/>
        </w:rPr>
        <w:t xml:space="preserve"> name, address, and telephone number of the member’s primary care physician; and</w:t>
      </w:r>
    </w:p>
    <w:p w:rsidR="00E528C0" w:rsidRDefault="00E528C0">
      <w:pPr>
        <w:pStyle w:val="ban"/>
        <w:tabs>
          <w:tab w:val="clear" w:pos="1314"/>
          <w:tab w:val="left" w:pos="1310"/>
        </w:tabs>
        <w:spacing w:line="260" w:lineRule="exact"/>
        <w:ind w:left="900" w:hanging="900"/>
        <w:rPr>
          <w:rFonts w:ascii="Times New Roman" w:hAnsi="Times New Roman"/>
        </w:rPr>
      </w:pPr>
    </w:p>
    <w:p w:rsidR="00E528C0" w:rsidRDefault="00E528C0">
      <w:pPr>
        <w:pStyle w:val="ban"/>
        <w:tabs>
          <w:tab w:val="clear" w:pos="1314"/>
          <w:tab w:val="left" w:pos="1310"/>
        </w:tabs>
        <w:spacing w:line="260" w:lineRule="exact"/>
        <w:ind w:left="900" w:hanging="900"/>
        <w:rPr>
          <w:rFonts w:ascii="Times New Roman" w:hAnsi="Times New Roman"/>
        </w:rPr>
      </w:pPr>
      <w:r>
        <w:rPr>
          <w:rFonts w:ascii="Times New Roman" w:hAnsi="Times New Roman"/>
        </w:rPr>
        <w:tab/>
        <w:t xml:space="preserve">(D)  </w:t>
      </w:r>
      <w:proofErr w:type="gramStart"/>
      <w:r>
        <w:rPr>
          <w:rFonts w:ascii="Times New Roman" w:hAnsi="Times New Roman"/>
        </w:rPr>
        <w:t>at</w:t>
      </w:r>
      <w:proofErr w:type="gramEnd"/>
      <w:r>
        <w:rPr>
          <w:rFonts w:ascii="Times New Roman" w:hAnsi="Times New Roman"/>
        </w:rPr>
        <w:t xml:space="preserve"> least weekly documentation of the following:</w:t>
      </w:r>
    </w:p>
    <w:p w:rsidR="00E528C0" w:rsidRDefault="00E528C0">
      <w:pPr>
        <w:pStyle w:val="ban"/>
        <w:tabs>
          <w:tab w:val="clear" w:pos="1314"/>
          <w:tab w:val="left" w:pos="1350"/>
        </w:tabs>
        <w:spacing w:line="260" w:lineRule="exact"/>
        <w:ind w:left="1350" w:hanging="990"/>
        <w:rPr>
          <w:rFonts w:ascii="Times New Roman" w:hAnsi="Times New Roman"/>
        </w:rPr>
      </w:pPr>
      <w:r>
        <w:rPr>
          <w:rFonts w:ascii="Times New Roman" w:hAnsi="Times New Roman"/>
        </w:rPr>
        <w:tab/>
      </w:r>
      <w:r>
        <w:rPr>
          <w:rFonts w:ascii="Times New Roman" w:hAnsi="Times New Roman"/>
        </w:rPr>
        <w:tab/>
        <w:t xml:space="preserve">(1)  </w:t>
      </w:r>
      <w:proofErr w:type="gramStart"/>
      <w:r>
        <w:rPr>
          <w:rFonts w:ascii="Times New Roman" w:hAnsi="Times New Roman"/>
        </w:rPr>
        <w:t>the</w:t>
      </w:r>
      <w:proofErr w:type="gramEnd"/>
      <w:r>
        <w:rPr>
          <w:rFonts w:ascii="Times New Roman" w:hAnsi="Times New Roman"/>
        </w:rPr>
        <w:t xml:space="preserve"> date or dates of which speech therapy or aural rehabilitation was provided;</w:t>
      </w:r>
    </w:p>
    <w:p w:rsidR="00E528C0" w:rsidRDefault="00E528C0">
      <w:pPr>
        <w:pStyle w:val="ban"/>
        <w:tabs>
          <w:tab w:val="clear" w:pos="1314"/>
          <w:tab w:val="left" w:pos="1350"/>
        </w:tabs>
        <w:spacing w:line="260" w:lineRule="exact"/>
        <w:ind w:left="1350" w:hanging="990"/>
        <w:rPr>
          <w:rFonts w:ascii="Times New Roman" w:hAnsi="Times New Roman"/>
        </w:rPr>
      </w:pPr>
      <w:r>
        <w:rPr>
          <w:rFonts w:ascii="Times New Roman" w:hAnsi="Times New Roman"/>
        </w:rPr>
        <w:tab/>
      </w:r>
      <w:r>
        <w:rPr>
          <w:rFonts w:ascii="Times New Roman" w:hAnsi="Times New Roman"/>
        </w:rPr>
        <w:tab/>
        <w:t xml:space="preserve">(2)  </w:t>
      </w:r>
      <w:proofErr w:type="gramStart"/>
      <w:r>
        <w:rPr>
          <w:rFonts w:ascii="Times New Roman" w:hAnsi="Times New Roman"/>
        </w:rPr>
        <w:t>the</w:t>
      </w:r>
      <w:proofErr w:type="gramEnd"/>
      <w:r>
        <w:rPr>
          <w:rFonts w:ascii="Times New Roman" w:hAnsi="Times New Roman"/>
        </w:rPr>
        <w:t xml:space="preserve"> specific therapeutic procedures and methods used;</w:t>
      </w:r>
    </w:p>
    <w:p w:rsidR="00E528C0" w:rsidRDefault="00E528C0">
      <w:pPr>
        <w:pStyle w:val="ban"/>
        <w:tabs>
          <w:tab w:val="clear" w:pos="1314"/>
          <w:tab w:val="left" w:pos="1350"/>
        </w:tabs>
        <w:spacing w:line="260" w:lineRule="exact"/>
        <w:ind w:left="1350" w:hanging="990"/>
        <w:rPr>
          <w:rFonts w:ascii="Times New Roman" w:hAnsi="Times New Roman"/>
        </w:rPr>
      </w:pPr>
      <w:r>
        <w:rPr>
          <w:rFonts w:ascii="Times New Roman" w:hAnsi="Times New Roman"/>
        </w:rPr>
        <w:tab/>
      </w:r>
      <w:r>
        <w:rPr>
          <w:rFonts w:ascii="Times New Roman" w:hAnsi="Times New Roman"/>
        </w:rPr>
        <w:tab/>
        <w:t xml:space="preserve">(3)  </w:t>
      </w:r>
      <w:proofErr w:type="gramStart"/>
      <w:r>
        <w:rPr>
          <w:rFonts w:ascii="Times New Roman" w:hAnsi="Times New Roman"/>
        </w:rPr>
        <w:t>the</w:t>
      </w:r>
      <w:proofErr w:type="gramEnd"/>
      <w:r>
        <w:rPr>
          <w:rFonts w:ascii="Times New Roman" w:hAnsi="Times New Roman"/>
        </w:rPr>
        <w:t xml:space="preserve"> member’s response to treatment;</w:t>
      </w:r>
    </w:p>
    <w:p w:rsidR="00E528C0" w:rsidRDefault="00E528C0">
      <w:pPr>
        <w:pStyle w:val="ban"/>
        <w:tabs>
          <w:tab w:val="clear" w:pos="1314"/>
          <w:tab w:val="left" w:pos="1350"/>
        </w:tabs>
        <w:spacing w:line="260" w:lineRule="exact"/>
        <w:ind w:left="1350" w:hanging="990"/>
        <w:rPr>
          <w:rFonts w:ascii="Times New Roman" w:hAnsi="Times New Roman"/>
        </w:rPr>
      </w:pPr>
      <w:r>
        <w:rPr>
          <w:rFonts w:ascii="Times New Roman" w:hAnsi="Times New Roman"/>
        </w:rPr>
        <w:tab/>
      </w:r>
      <w:r>
        <w:rPr>
          <w:rFonts w:ascii="Times New Roman" w:hAnsi="Times New Roman"/>
        </w:rPr>
        <w:tab/>
        <w:t xml:space="preserve">(4)  </w:t>
      </w:r>
      <w:proofErr w:type="gramStart"/>
      <w:r>
        <w:rPr>
          <w:rFonts w:ascii="Times New Roman" w:hAnsi="Times New Roman"/>
        </w:rPr>
        <w:t>any</w:t>
      </w:r>
      <w:proofErr w:type="gramEnd"/>
      <w:r>
        <w:rPr>
          <w:rFonts w:ascii="Times New Roman" w:hAnsi="Times New Roman"/>
        </w:rPr>
        <w:t xml:space="preserve"> changes in the member’s condition;</w:t>
      </w:r>
    </w:p>
    <w:p w:rsidR="00E528C0" w:rsidRDefault="00E528C0">
      <w:pPr>
        <w:pStyle w:val="ban"/>
        <w:tabs>
          <w:tab w:val="clear" w:pos="1314"/>
          <w:tab w:val="left" w:pos="1350"/>
        </w:tabs>
        <w:spacing w:line="260" w:lineRule="exact"/>
        <w:ind w:left="1350" w:hanging="990"/>
        <w:rPr>
          <w:rFonts w:ascii="Times New Roman" w:hAnsi="Times New Roman"/>
        </w:rPr>
      </w:pPr>
      <w:r>
        <w:rPr>
          <w:rFonts w:ascii="Times New Roman" w:hAnsi="Times New Roman"/>
        </w:rPr>
        <w:tab/>
      </w:r>
      <w:r>
        <w:rPr>
          <w:rFonts w:ascii="Times New Roman" w:hAnsi="Times New Roman"/>
        </w:rPr>
        <w:tab/>
        <w:t xml:space="preserve">(5)  </w:t>
      </w:r>
      <w:proofErr w:type="gramStart"/>
      <w:r>
        <w:rPr>
          <w:rFonts w:ascii="Times New Roman" w:hAnsi="Times New Roman"/>
        </w:rPr>
        <w:t>the</w:t>
      </w:r>
      <w:proofErr w:type="gramEnd"/>
      <w:r>
        <w:rPr>
          <w:rFonts w:ascii="Times New Roman" w:hAnsi="Times New Roman"/>
        </w:rPr>
        <w:t xml:space="preserve"> problems encountered or changes in the treatment plan or goals, if any;</w:t>
      </w:r>
    </w:p>
    <w:p w:rsidR="00E528C0" w:rsidRDefault="00E528C0">
      <w:pPr>
        <w:pStyle w:val="ban"/>
        <w:tabs>
          <w:tab w:val="clear" w:pos="1314"/>
          <w:tab w:val="left" w:pos="1350"/>
        </w:tabs>
        <w:spacing w:line="260" w:lineRule="exact"/>
        <w:ind w:left="1350" w:hanging="990"/>
        <w:rPr>
          <w:rFonts w:ascii="Times New Roman" w:hAnsi="Times New Roman"/>
        </w:rPr>
      </w:pPr>
      <w:r>
        <w:rPr>
          <w:rFonts w:ascii="Times New Roman" w:hAnsi="Times New Roman"/>
        </w:rPr>
        <w:tab/>
      </w:r>
      <w:r>
        <w:rPr>
          <w:rFonts w:ascii="Times New Roman" w:hAnsi="Times New Roman"/>
        </w:rPr>
        <w:tab/>
        <w:t xml:space="preserve">(6)  </w:t>
      </w:r>
      <w:proofErr w:type="gramStart"/>
      <w:r>
        <w:rPr>
          <w:rFonts w:ascii="Times New Roman" w:hAnsi="Times New Roman"/>
        </w:rPr>
        <w:t>the</w:t>
      </w:r>
      <w:proofErr w:type="gramEnd"/>
      <w:r>
        <w:rPr>
          <w:rFonts w:ascii="Times New Roman" w:hAnsi="Times New Roman"/>
        </w:rPr>
        <w:t xml:space="preserve"> location where the service was provided, if different from that in the evaluation report;</w:t>
      </w:r>
    </w:p>
    <w:p w:rsidR="00E528C0" w:rsidRDefault="00E528C0">
      <w:pPr>
        <w:pStyle w:val="ban"/>
        <w:tabs>
          <w:tab w:val="clear" w:pos="1314"/>
          <w:tab w:val="left" w:pos="1350"/>
        </w:tabs>
        <w:spacing w:line="260" w:lineRule="exact"/>
        <w:ind w:left="1350" w:hanging="990"/>
        <w:rPr>
          <w:rFonts w:ascii="Times New Roman" w:hAnsi="Times New Roman"/>
        </w:rPr>
      </w:pPr>
      <w:r>
        <w:rPr>
          <w:rFonts w:ascii="Times New Roman" w:hAnsi="Times New Roman"/>
        </w:rPr>
        <w:tab/>
      </w:r>
      <w:r>
        <w:rPr>
          <w:rFonts w:ascii="Times New Roman" w:hAnsi="Times New Roman"/>
        </w:rPr>
        <w:tab/>
        <w:t xml:space="preserve">(7)  </w:t>
      </w:r>
      <w:proofErr w:type="gramStart"/>
      <w:r>
        <w:rPr>
          <w:rFonts w:ascii="Times New Roman" w:hAnsi="Times New Roman"/>
        </w:rPr>
        <w:t>the</w:t>
      </w:r>
      <w:proofErr w:type="gramEnd"/>
      <w:r>
        <w:rPr>
          <w:rFonts w:ascii="Times New Roman" w:hAnsi="Times New Roman"/>
        </w:rPr>
        <w:t xml:space="preserve"> amount of time spent in treatment; and</w:t>
      </w:r>
    </w:p>
    <w:p w:rsidR="00E528C0" w:rsidRDefault="00E528C0">
      <w:pPr>
        <w:pStyle w:val="ban"/>
        <w:tabs>
          <w:tab w:val="clear" w:pos="1314"/>
          <w:tab w:val="left" w:pos="1350"/>
        </w:tabs>
        <w:spacing w:line="260" w:lineRule="exact"/>
        <w:ind w:left="1350" w:hanging="990"/>
        <w:rPr>
          <w:rFonts w:ascii="Times New Roman" w:hAnsi="Times New Roman"/>
        </w:rPr>
      </w:pPr>
      <w:r>
        <w:rPr>
          <w:rFonts w:ascii="Times New Roman" w:hAnsi="Times New Roman"/>
        </w:rPr>
        <w:tab/>
      </w:r>
      <w:r>
        <w:rPr>
          <w:rFonts w:ascii="Times New Roman" w:hAnsi="Times New Roman"/>
        </w:rPr>
        <w:tab/>
        <w:t xml:space="preserve">(8)  </w:t>
      </w:r>
      <w:proofErr w:type="gramStart"/>
      <w:r>
        <w:rPr>
          <w:rFonts w:ascii="Times New Roman" w:hAnsi="Times New Roman"/>
        </w:rPr>
        <w:t>the</w:t>
      </w:r>
      <w:proofErr w:type="gramEnd"/>
      <w:r>
        <w:rPr>
          <w:rFonts w:ascii="Times New Roman" w:hAnsi="Times New Roman"/>
        </w:rPr>
        <w:t xml:space="preserve"> speech therapist's signature.</w:t>
      </w:r>
    </w:p>
    <w:p w:rsidR="00E528C0" w:rsidRDefault="00E528C0">
      <w:pPr>
        <w:pStyle w:val="ban"/>
        <w:tabs>
          <w:tab w:val="clear" w:pos="1314"/>
          <w:tab w:val="left" w:pos="1350"/>
        </w:tabs>
        <w:spacing w:line="260" w:lineRule="exact"/>
        <w:ind w:left="1350" w:hanging="990"/>
        <w:rPr>
          <w:rFonts w:ascii="Times New Roman" w:hAnsi="Times New Roman"/>
        </w:rPr>
      </w:pPr>
    </w:p>
    <w:p w:rsidR="00E528C0" w:rsidRDefault="00E528C0">
      <w:pPr>
        <w:widowControl w:val="0"/>
        <w:tabs>
          <w:tab w:val="left" w:pos="936"/>
          <w:tab w:val="left" w:pos="1350"/>
          <w:tab w:val="left" w:pos="1692"/>
          <w:tab w:val="left" w:pos="2070"/>
        </w:tabs>
        <w:spacing w:line="260" w:lineRule="exact"/>
        <w:ind w:left="990" w:hanging="990"/>
        <w:rPr>
          <w:sz w:val="22"/>
        </w:rPr>
      </w:pPr>
      <w:r>
        <w:rPr>
          <w:sz w:val="22"/>
        </w:rPr>
        <w:t>REGULATORY AUTHORITY</w:t>
      </w:r>
    </w:p>
    <w:p w:rsidR="00E528C0" w:rsidRDefault="00E528C0">
      <w:pPr>
        <w:widowControl w:val="0"/>
        <w:tabs>
          <w:tab w:val="left" w:pos="936"/>
          <w:tab w:val="left" w:pos="1350"/>
          <w:tab w:val="left" w:pos="1692"/>
          <w:tab w:val="left" w:pos="2070"/>
        </w:tabs>
        <w:spacing w:line="260" w:lineRule="exact"/>
        <w:ind w:left="1926" w:hanging="990"/>
        <w:rPr>
          <w:sz w:val="22"/>
        </w:rPr>
      </w:pPr>
    </w:p>
    <w:p w:rsidR="00E528C0" w:rsidRDefault="00E528C0">
      <w:pPr>
        <w:widowControl w:val="0"/>
        <w:tabs>
          <w:tab w:val="left" w:pos="936"/>
          <w:tab w:val="left" w:pos="1350"/>
          <w:tab w:val="left" w:pos="1692"/>
          <w:tab w:val="left" w:pos="2070"/>
        </w:tabs>
        <w:spacing w:line="260" w:lineRule="exact"/>
        <w:ind w:left="990" w:hanging="990"/>
        <w:rPr>
          <w:sz w:val="22"/>
        </w:rPr>
        <w:sectPr w:rsidR="00E528C0">
          <w:endnotePr>
            <w:numFmt w:val="decimal"/>
          </w:endnotePr>
          <w:pgSz w:w="12240" w:h="15840"/>
          <w:pgMar w:top="432" w:right="1296" w:bottom="432" w:left="1296" w:header="432" w:footer="432" w:gutter="0"/>
          <w:pgNumType w:start="2"/>
          <w:cols w:space="720"/>
          <w:noEndnote/>
        </w:sectPr>
      </w:pPr>
      <w:r>
        <w:rPr>
          <w:sz w:val="22"/>
        </w:rPr>
        <w:tab/>
        <w:t>130 CMR 413.000:  M.G.L. c. 118E, §§ 7 and 12.</w:t>
      </w:r>
    </w:p>
    <w:tbl>
      <w:tblPr>
        <w:tblW w:w="0" w:type="auto"/>
        <w:tblInd w:w="132" w:type="dxa"/>
        <w:tblLayout w:type="fixed"/>
        <w:tblCellMar>
          <w:left w:w="132" w:type="dxa"/>
          <w:right w:w="132" w:type="dxa"/>
        </w:tblCellMar>
        <w:tblLook w:val="0000" w:firstRow="0" w:lastRow="0" w:firstColumn="0" w:lastColumn="0" w:noHBand="0" w:noVBand="0"/>
      </w:tblPr>
      <w:tblGrid>
        <w:gridCol w:w="4080"/>
        <w:gridCol w:w="3504"/>
        <w:gridCol w:w="830"/>
        <w:gridCol w:w="1185"/>
      </w:tblGrid>
      <w:tr w:rsidR="00E528C0">
        <w:tblPrEx>
          <w:tblCellMar>
            <w:top w:w="0" w:type="dxa"/>
            <w:bottom w:w="0" w:type="dxa"/>
          </w:tblCellMar>
        </w:tblPrEx>
        <w:tc>
          <w:tcPr>
            <w:tcW w:w="4080" w:type="dxa"/>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rFonts w:ascii="WP Phonetic" w:hAnsi="WP Phonetic"/>
                <w:sz w:val="24"/>
              </w:rPr>
            </w:pPr>
          </w:p>
          <w:p w:rsidR="00E528C0" w:rsidRDefault="00E528C0">
            <w:pPr>
              <w:widowControl w:val="0"/>
              <w:tabs>
                <w:tab w:val="left" w:pos="518"/>
                <w:tab w:val="left" w:pos="936"/>
                <w:tab w:val="left" w:pos="1314"/>
                <w:tab w:val="left" w:pos="1692"/>
                <w:tab w:val="left" w:pos="2070"/>
              </w:tabs>
              <w:jc w:val="center"/>
              <w:rPr>
                <w:rFonts w:ascii="Helv" w:hAnsi="Helv"/>
                <w:b/>
              </w:rPr>
            </w:pPr>
            <w:smartTag w:uri="urn:schemas-microsoft-com:office:smarttags" w:element="place">
              <w:smartTag w:uri="urn:schemas-microsoft-com:office:smarttags" w:element="PlaceType">
                <w:r>
                  <w:rPr>
                    <w:rFonts w:ascii="Helv" w:hAnsi="Helv"/>
                    <w:b/>
                  </w:rPr>
                  <w:t>Commonwealth</w:t>
                </w:r>
              </w:smartTag>
              <w:r>
                <w:rPr>
                  <w:rFonts w:ascii="Helv" w:hAnsi="Helv"/>
                  <w:b/>
                </w:rPr>
                <w:t xml:space="preserve"> of </w:t>
              </w:r>
              <w:smartTag w:uri="urn:schemas-microsoft-com:office:smarttags" w:element="PlaceName">
                <w:r>
                  <w:rPr>
                    <w:rFonts w:ascii="Helv" w:hAnsi="Helv"/>
                    <w:b/>
                  </w:rPr>
                  <w:t>Massachusetts</w:t>
                </w:r>
              </w:smartTag>
            </w:smartTag>
          </w:p>
          <w:p w:rsidR="00E528C0" w:rsidRDefault="00E528C0">
            <w:pPr>
              <w:widowControl w:val="0"/>
              <w:tabs>
                <w:tab w:val="left" w:pos="518"/>
                <w:tab w:val="left" w:pos="936"/>
                <w:tab w:val="left" w:pos="1314"/>
                <w:tab w:val="left" w:pos="1692"/>
                <w:tab w:val="left" w:pos="2070"/>
              </w:tabs>
              <w:jc w:val="center"/>
              <w:rPr>
                <w:rFonts w:ascii="Helv" w:hAnsi="Helv"/>
                <w:b/>
              </w:rPr>
            </w:pPr>
            <w:r>
              <w:rPr>
                <w:rFonts w:ascii="Helv" w:hAnsi="Helv"/>
                <w:b/>
              </w:rPr>
              <w:t>Division of Medical Assistance</w:t>
            </w:r>
          </w:p>
          <w:p w:rsidR="00E528C0" w:rsidRDefault="00E528C0">
            <w:pPr>
              <w:widowControl w:val="0"/>
              <w:tabs>
                <w:tab w:val="left" w:pos="518"/>
                <w:tab w:val="left" w:pos="936"/>
                <w:tab w:val="left" w:pos="1314"/>
                <w:tab w:val="left" w:pos="1692"/>
                <w:tab w:val="left" w:pos="2070"/>
              </w:tabs>
              <w:jc w:val="center"/>
              <w:rPr>
                <w:b/>
              </w:rPr>
            </w:pPr>
            <w:r>
              <w:rPr>
                <w:rFonts w:ascii="Helv" w:hAnsi="Helv"/>
                <w:b/>
              </w:rPr>
              <w:t>Provider Manual Series</w:t>
            </w:r>
          </w:p>
        </w:tc>
        <w:tc>
          <w:tcPr>
            <w:tcW w:w="4334" w:type="dxa"/>
            <w:gridSpan w:val="2"/>
            <w:tcBorders>
              <w:top w:val="single" w:sz="6" w:space="0" w:color="000000"/>
              <w:left w:val="single" w:sz="6" w:space="0" w:color="000000"/>
              <w:bottom w:val="single" w:sz="6" w:space="0" w:color="FFFFFF"/>
              <w:right w:val="single" w:sz="6" w:space="0" w:color="FFFFFF"/>
            </w:tcBorders>
          </w:tcPr>
          <w:p w:rsidR="00E528C0" w:rsidRDefault="00E528C0">
            <w:pPr>
              <w:widowControl w:val="0"/>
              <w:spacing w:line="163" w:lineRule="exact"/>
              <w:rPr>
                <w:b/>
              </w:rPr>
            </w:pPr>
          </w:p>
          <w:p w:rsidR="00E528C0" w:rsidRDefault="00E528C0">
            <w:pPr>
              <w:widowControl w:val="0"/>
              <w:tabs>
                <w:tab w:val="left" w:pos="518"/>
                <w:tab w:val="left" w:pos="936"/>
                <w:tab w:val="left" w:pos="1314"/>
                <w:tab w:val="left" w:pos="1692"/>
                <w:tab w:val="left" w:pos="2070"/>
              </w:tabs>
              <w:jc w:val="center"/>
            </w:pPr>
            <w:r>
              <w:rPr>
                <w:rFonts w:ascii="Helv" w:hAnsi="Helv"/>
                <w:b/>
              </w:rPr>
              <w:t>SUBCHAPTER NUMBER AND TITLE</w:t>
            </w:r>
          </w:p>
          <w:p w:rsidR="00E528C0" w:rsidRDefault="00E528C0">
            <w:pPr>
              <w:widowControl w:val="0"/>
              <w:tabs>
                <w:tab w:val="left" w:pos="518"/>
                <w:tab w:val="left" w:pos="936"/>
                <w:tab w:val="left" w:pos="1314"/>
                <w:tab w:val="left" w:pos="1692"/>
                <w:tab w:val="left" w:pos="2070"/>
              </w:tabs>
              <w:jc w:val="center"/>
            </w:pPr>
            <w:r>
              <w:t>4  PROGRAM REGULATIONS</w:t>
            </w:r>
          </w:p>
          <w:p w:rsidR="00E528C0" w:rsidRDefault="00E528C0">
            <w:pPr>
              <w:widowControl w:val="0"/>
              <w:tabs>
                <w:tab w:val="left" w:pos="518"/>
                <w:tab w:val="left" w:pos="936"/>
                <w:tab w:val="left" w:pos="1314"/>
                <w:tab w:val="left" w:pos="1692"/>
                <w:tab w:val="left" w:pos="2070"/>
              </w:tabs>
              <w:jc w:val="center"/>
            </w:pPr>
            <w:r>
              <w:t>(130 CMR 413.000)</w:t>
            </w:r>
          </w:p>
        </w:tc>
        <w:tc>
          <w:tcPr>
            <w:tcW w:w="1185" w:type="dxa"/>
            <w:tcBorders>
              <w:top w:val="single" w:sz="6" w:space="0" w:color="000000"/>
              <w:left w:val="single" w:sz="6" w:space="0" w:color="000000"/>
              <w:bottom w:val="single" w:sz="6" w:space="0" w:color="FFFFFF"/>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PAGE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jc w:val="center"/>
            </w:pPr>
            <w:r>
              <w:t>4-8</w:t>
            </w:r>
          </w:p>
        </w:tc>
      </w:tr>
      <w:tr w:rsidR="00E528C0">
        <w:tblPrEx>
          <w:tblCellMar>
            <w:top w:w="0" w:type="dxa"/>
            <w:bottom w:w="0" w:type="dxa"/>
          </w:tblCellMar>
        </w:tblPrEx>
        <w:tc>
          <w:tcPr>
            <w:tcW w:w="4080" w:type="dxa"/>
            <w:tcBorders>
              <w:top w:val="single" w:sz="6" w:space="0" w:color="FFFFFF"/>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t xml:space="preserve">SPEECH AND </w:t>
            </w:r>
            <w:smartTag w:uri="urn:schemas-microsoft-com:office:smarttags" w:element="place">
              <w:smartTag w:uri="urn:schemas-microsoft-com:office:smarttags" w:element="PlaceName">
                <w:r>
                  <w:t>HEARING</w:t>
                </w:r>
              </w:smartTag>
              <w:r>
                <w:t xml:space="preserve"> </w:t>
              </w:r>
              <w:smartTag w:uri="urn:schemas-microsoft-com:office:smarttags" w:element="PlaceType">
                <w:r>
                  <w:t>CENTER</w:t>
                </w:r>
              </w:smartTag>
            </w:smartTag>
          </w:p>
          <w:p w:rsidR="00E528C0" w:rsidRDefault="00E528C0">
            <w:pPr>
              <w:widowControl w:val="0"/>
              <w:tabs>
                <w:tab w:val="left" w:pos="518"/>
                <w:tab w:val="left" w:pos="936"/>
                <w:tab w:val="left" w:pos="1314"/>
                <w:tab w:val="left" w:pos="1692"/>
                <w:tab w:val="left" w:pos="2070"/>
              </w:tabs>
              <w:jc w:val="center"/>
            </w:pPr>
            <w:r>
              <w:t>MANUAL</w:t>
            </w:r>
          </w:p>
          <w:p w:rsidR="00E528C0" w:rsidRDefault="00E528C0">
            <w:pPr>
              <w:widowControl w:val="0"/>
              <w:tabs>
                <w:tab w:val="left" w:pos="518"/>
                <w:tab w:val="left" w:pos="936"/>
                <w:tab w:val="left" w:pos="1314"/>
                <w:tab w:val="left" w:pos="1692"/>
                <w:tab w:val="left" w:pos="2070"/>
              </w:tabs>
              <w:spacing w:after="19"/>
              <w:jc w:val="center"/>
            </w:pPr>
          </w:p>
        </w:tc>
        <w:tc>
          <w:tcPr>
            <w:tcW w:w="3504" w:type="dxa"/>
            <w:tcBorders>
              <w:top w:val="single" w:sz="6" w:space="0" w:color="000000"/>
              <w:left w:val="single" w:sz="6" w:space="0" w:color="000000"/>
              <w:bottom w:val="single" w:sz="6" w:space="0" w:color="000000"/>
              <w:right w:val="single" w:sz="6" w:space="0" w:color="FFFFFF"/>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TRANSMITTAL LETTER</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SHC-16</w:t>
            </w:r>
          </w:p>
        </w:tc>
        <w:tc>
          <w:tcPr>
            <w:tcW w:w="2015" w:type="dxa"/>
            <w:gridSpan w:val="2"/>
            <w:tcBorders>
              <w:top w:val="single" w:sz="6" w:space="0" w:color="000000"/>
              <w:left w:val="single" w:sz="6" w:space="0" w:color="000000"/>
              <w:bottom w:val="single" w:sz="6" w:space="0" w:color="000000"/>
              <w:right w:val="single" w:sz="6" w:space="0" w:color="000000"/>
            </w:tcBorders>
          </w:tcPr>
          <w:p w:rsidR="00E528C0" w:rsidRDefault="00E528C0">
            <w:pPr>
              <w:widowControl w:val="0"/>
              <w:spacing w:line="163" w:lineRule="exact"/>
            </w:pPr>
          </w:p>
          <w:p w:rsidR="00E528C0" w:rsidRDefault="00E528C0">
            <w:pPr>
              <w:widowControl w:val="0"/>
              <w:tabs>
                <w:tab w:val="left" w:pos="518"/>
                <w:tab w:val="left" w:pos="936"/>
                <w:tab w:val="left" w:pos="1314"/>
                <w:tab w:val="left" w:pos="1692"/>
                <w:tab w:val="left" w:pos="2070"/>
              </w:tabs>
              <w:jc w:val="center"/>
            </w:pPr>
            <w:r>
              <w:rPr>
                <w:rFonts w:ascii="Helv" w:hAnsi="Helv"/>
                <w:b/>
              </w:rPr>
              <w:t>DATE</w:t>
            </w:r>
          </w:p>
          <w:p w:rsidR="00E528C0" w:rsidRDefault="00E528C0">
            <w:pPr>
              <w:widowControl w:val="0"/>
              <w:tabs>
                <w:tab w:val="left" w:pos="518"/>
                <w:tab w:val="left" w:pos="936"/>
                <w:tab w:val="left" w:pos="1314"/>
                <w:tab w:val="left" w:pos="1692"/>
                <w:tab w:val="left" w:pos="2070"/>
              </w:tabs>
              <w:spacing w:line="120" w:lineRule="auto"/>
              <w:jc w:val="center"/>
            </w:pPr>
          </w:p>
          <w:p w:rsidR="00E528C0" w:rsidRDefault="00E528C0">
            <w:pPr>
              <w:widowControl w:val="0"/>
              <w:tabs>
                <w:tab w:val="left" w:pos="518"/>
                <w:tab w:val="left" w:pos="936"/>
                <w:tab w:val="left" w:pos="1314"/>
                <w:tab w:val="left" w:pos="1692"/>
                <w:tab w:val="left" w:pos="2070"/>
              </w:tabs>
              <w:spacing w:after="19"/>
              <w:jc w:val="center"/>
            </w:pPr>
            <w:r>
              <w:t>07/01/05</w:t>
            </w:r>
          </w:p>
        </w:tc>
      </w:tr>
    </w:tbl>
    <w:p w:rsidR="00E528C0" w:rsidRDefault="00E528C0">
      <w:pPr>
        <w:widowControl w:val="0"/>
        <w:tabs>
          <w:tab w:val="left" w:pos="936"/>
          <w:tab w:val="left" w:pos="1314"/>
          <w:tab w:val="left" w:pos="1692"/>
          <w:tab w:val="left" w:pos="2070"/>
        </w:tabs>
        <w:spacing w:line="240" w:lineRule="exact"/>
        <w:rPr>
          <w:sz w:val="22"/>
        </w:rPr>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60" w:lineRule="exact"/>
        <w:ind w:left="518"/>
      </w:pPr>
    </w:p>
    <w:p w:rsidR="00E528C0" w:rsidRDefault="00E528C0">
      <w:pPr>
        <w:widowControl w:val="0"/>
        <w:tabs>
          <w:tab w:val="left" w:pos="936"/>
          <w:tab w:val="left" w:pos="1314"/>
          <w:tab w:val="left" w:pos="1692"/>
          <w:tab w:val="left" w:pos="2070"/>
        </w:tabs>
        <w:spacing w:line="240" w:lineRule="exact"/>
        <w:ind w:left="518"/>
        <w:jc w:val="center"/>
      </w:pPr>
      <w:r>
        <w:t>This page is reserved.</w:t>
      </w:r>
    </w:p>
    <w:p w:rsidR="00E528C0" w:rsidRDefault="00E528C0">
      <w:pPr>
        <w:pStyle w:val="ban"/>
        <w:spacing w:line="260" w:lineRule="exact"/>
        <w:ind w:left="936" w:hanging="936"/>
      </w:pPr>
    </w:p>
    <w:p w:rsidR="00E528C0" w:rsidRDefault="00E528C0">
      <w:pPr>
        <w:pStyle w:val="ban"/>
        <w:spacing w:line="260" w:lineRule="exact"/>
        <w:ind w:left="1314" w:hanging="1314"/>
        <w:rPr>
          <w:rFonts w:ascii="Times New Roman" w:hAnsi="Times New Roman"/>
        </w:rPr>
      </w:pPr>
    </w:p>
    <w:p w:rsidR="00E528C0" w:rsidRDefault="00E528C0">
      <w:pPr>
        <w:pStyle w:val="ban"/>
        <w:spacing w:line="260" w:lineRule="exact"/>
        <w:ind w:left="1314" w:hanging="1314"/>
        <w:rPr>
          <w:rFonts w:ascii="Times New Roman" w:hAnsi="Times New Roman"/>
        </w:rPr>
      </w:pPr>
    </w:p>
    <w:p w:rsidR="00D871D2" w:rsidRDefault="00D871D2">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sectPr w:rsidR="00D871D2">
      <w:endnotePr>
        <w:numFmt w:val="decimal"/>
      </w:endnotePr>
      <w:pgSz w:w="12240" w:h="15840"/>
      <w:pgMar w:top="432" w:right="1296" w:bottom="432" w:left="1296" w:header="432"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1B" w:rsidRDefault="00A32C1B">
      <w:r>
        <w:separator/>
      </w:r>
    </w:p>
  </w:endnote>
  <w:endnote w:type="continuationSeparator" w:id="0">
    <w:p w:rsidR="00A32C1B" w:rsidRDefault="00A3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Phonetic">
    <w:panose1 w:val="00000000000000000000"/>
    <w:charset w:val="02"/>
    <w:family w:val="swiss"/>
    <w:notTrueType/>
    <w:pitch w:val="variable"/>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1B" w:rsidRDefault="00A32C1B">
      <w:r>
        <w:separator/>
      </w:r>
    </w:p>
  </w:footnote>
  <w:footnote w:type="continuationSeparator" w:id="0">
    <w:p w:rsidR="00A32C1B" w:rsidRDefault="00A32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22"/>
    <w:rsid w:val="001C5978"/>
    <w:rsid w:val="00221FF0"/>
    <w:rsid w:val="002903D6"/>
    <w:rsid w:val="00311A34"/>
    <w:rsid w:val="003950C6"/>
    <w:rsid w:val="003E3E5B"/>
    <w:rsid w:val="00470422"/>
    <w:rsid w:val="004E220E"/>
    <w:rsid w:val="00527F38"/>
    <w:rsid w:val="00596093"/>
    <w:rsid w:val="005A6CCB"/>
    <w:rsid w:val="005C723B"/>
    <w:rsid w:val="005E64C9"/>
    <w:rsid w:val="00656BF6"/>
    <w:rsid w:val="00664C04"/>
    <w:rsid w:val="00677F1F"/>
    <w:rsid w:val="006A4A3D"/>
    <w:rsid w:val="006F0A7F"/>
    <w:rsid w:val="007940BE"/>
    <w:rsid w:val="007B5418"/>
    <w:rsid w:val="007E2841"/>
    <w:rsid w:val="008813FD"/>
    <w:rsid w:val="009065E1"/>
    <w:rsid w:val="009E610E"/>
    <w:rsid w:val="00A32C1B"/>
    <w:rsid w:val="00A64E57"/>
    <w:rsid w:val="00AA7129"/>
    <w:rsid w:val="00B52FA0"/>
    <w:rsid w:val="00B73CDD"/>
    <w:rsid w:val="00C47D29"/>
    <w:rsid w:val="00D22256"/>
    <w:rsid w:val="00D73734"/>
    <w:rsid w:val="00D871D2"/>
    <w:rsid w:val="00DC0A1A"/>
    <w:rsid w:val="00DC4574"/>
    <w:rsid w:val="00E528C0"/>
    <w:rsid w:val="00E771FE"/>
    <w:rsid w:val="00EB0E57"/>
    <w:rsid w:val="00FA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n">
    <w:name w:val="ban"/>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character" w:styleId="PageNumber">
    <w:name w:val="page number"/>
    <w:basedOn w:val="DefaultParagraphFont"/>
  </w:style>
  <w:style w:type="paragraph" w:styleId="BalloonText">
    <w:name w:val="Balloon Text"/>
    <w:basedOn w:val="Normal"/>
    <w:semiHidden/>
    <w:rsid w:val="00D87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n">
    <w:name w:val="ban"/>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character" w:styleId="PageNumber">
    <w:name w:val="page number"/>
    <w:basedOn w:val="DefaultParagraphFont"/>
  </w:style>
  <w:style w:type="paragraph" w:styleId="BalloonText">
    <w:name w:val="Balloon Text"/>
    <w:basedOn w:val="Normal"/>
    <w:semiHidden/>
    <w:rsid w:val="00D87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2792</Words>
  <Characters>15916</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LAURA WATSON</dc:creator>
  <cp:lastModifiedBy>Administrator</cp:lastModifiedBy>
  <cp:revision>2</cp:revision>
  <cp:lastPrinted>2004-01-06T13:49:00Z</cp:lastPrinted>
  <dcterms:created xsi:type="dcterms:W3CDTF">2018-05-22T15:21:00Z</dcterms:created>
  <dcterms:modified xsi:type="dcterms:W3CDTF">2018-05-22T15:21:00Z</dcterms:modified>
</cp:coreProperties>
</file>