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5DEF" w14:textId="05636A2E" w:rsidR="001016D0" w:rsidRPr="00AE6C3C" w:rsidRDefault="001016D0" w:rsidP="001016D0">
      <w:pPr>
        <w:pStyle w:val="BodyText"/>
        <w:ind w:left="720" w:right="-10"/>
        <w:rPr>
          <w:sz w:val="18"/>
          <w:szCs w:val="18"/>
        </w:rPr>
      </w:pPr>
      <w:bookmarkStart w:id="0" w:name="_Hlk145582395"/>
      <w:bookmarkEnd w:id="0"/>
      <w:r w:rsidRPr="00AE6C3C">
        <w:rPr>
          <w:noProof/>
          <w:sz w:val="18"/>
          <w:szCs w:val="18"/>
        </w:rPr>
        <w:drawing>
          <wp:inline distT="0" distB="0" distL="0" distR="0" wp14:anchorId="47B4DB92" wp14:editId="0D7FA84F">
            <wp:extent cx="1000125" cy="1015900"/>
            <wp:effectExtent l="0" t="0" r="0" b="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1006494" cy="1022369"/>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 xml:space="preserve">Version: </w:t>
      </w:r>
      <w:r w:rsidRPr="001016D0">
        <w:rPr>
          <w:szCs w:val="18"/>
        </w:rPr>
        <w:t>7-10-2020       mi. corr.</w:t>
      </w:r>
    </w:p>
    <w:p w14:paraId="78D54D4C" w14:textId="77777777" w:rsidR="001016D0" w:rsidRPr="00AE6C3C" w:rsidRDefault="001016D0" w:rsidP="001016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2A0354A5" w14:textId="77777777" w:rsidR="001016D0" w:rsidRPr="00AE6C3C" w:rsidRDefault="001016D0" w:rsidP="001016D0">
      <w:pPr>
        <w:spacing w:before="83"/>
        <w:ind w:left="720" w:right="1180"/>
        <w:rPr>
          <w:sz w:val="20"/>
          <w:szCs w:val="18"/>
        </w:rPr>
      </w:pPr>
      <w:r w:rsidRPr="00AE6C3C">
        <w:rPr>
          <w:sz w:val="20"/>
          <w:szCs w:val="18"/>
        </w:rPr>
        <w:t xml:space="preserve">Application Type: </w:t>
      </w:r>
      <w:r w:rsidRPr="00657C24">
        <w:rPr>
          <w:sz w:val="20"/>
          <w:szCs w:val="18"/>
        </w:rPr>
        <w:t>Transfer of Site/Change in Designated Location</w:t>
      </w:r>
    </w:p>
    <w:p w14:paraId="5CD3177B" w14:textId="517CA4A4"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A86FC9" w:rsidRPr="00A86FC9">
        <w:rPr>
          <w:rFonts w:ascii="Arial" w:hAnsi="Arial" w:cs="Arial"/>
          <w:sz w:val="20"/>
          <w:szCs w:val="18"/>
        </w:rPr>
        <w:t>08/07/2023 8:36 am</w:t>
      </w:r>
    </w:p>
    <w:p w14:paraId="2938A5D9" w14:textId="4314EB36"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647850" w:rsidRPr="00647850">
        <w:rPr>
          <w:rFonts w:ascii="Arial" w:hAnsi="Arial" w:cs="Arial"/>
          <w:sz w:val="20"/>
          <w:szCs w:val="18"/>
        </w:rPr>
        <w:t xml:space="preserve">Sports Medicine North </w:t>
      </w:r>
      <w:proofErr w:type="spellStart"/>
      <w:r w:rsidR="00647850" w:rsidRPr="00647850">
        <w:rPr>
          <w:rFonts w:ascii="Arial" w:hAnsi="Arial" w:cs="Arial"/>
          <w:sz w:val="20"/>
          <w:szCs w:val="18"/>
        </w:rPr>
        <w:t>Orthopaedic</w:t>
      </w:r>
      <w:proofErr w:type="spellEnd"/>
      <w:r w:rsidR="00647850" w:rsidRPr="00647850">
        <w:rPr>
          <w:rFonts w:ascii="Arial" w:hAnsi="Arial" w:cs="Arial"/>
          <w:sz w:val="20"/>
          <w:szCs w:val="18"/>
        </w:rPr>
        <w:t xml:space="preserve"> Surgery, Inc.  (dba Peabody Imaging)</w:t>
      </w:r>
    </w:p>
    <w:p w14:paraId="7D3F3957" w14:textId="468C1EC4"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B00A39" w:rsidRPr="00B00A39">
        <w:rPr>
          <w:rFonts w:ascii="Arial" w:hAnsi="Arial" w:cs="Arial"/>
          <w:sz w:val="20"/>
          <w:szCs w:val="18"/>
        </w:rPr>
        <w:t>1 Orthopedics Dr</w:t>
      </w:r>
    </w:p>
    <w:p w14:paraId="7D87B1B1" w14:textId="613D073A"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City:</w:t>
      </w:r>
      <w:r w:rsidRPr="00AE6C3C">
        <w:rPr>
          <w:rFonts w:ascii="Arial" w:hAnsi="Arial" w:cs="Arial"/>
          <w:sz w:val="20"/>
          <w:szCs w:val="18"/>
        </w:rPr>
        <w:tab/>
      </w:r>
      <w:r w:rsidR="00027443" w:rsidRPr="00027443">
        <w:rPr>
          <w:rFonts w:ascii="Arial" w:hAnsi="Arial" w:cs="Arial"/>
          <w:sz w:val="20"/>
          <w:szCs w:val="18"/>
        </w:rPr>
        <w:t>Peabody</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27443">
        <w:rPr>
          <w:rFonts w:ascii="Arial" w:hAnsi="Arial" w:cs="Arial"/>
          <w:sz w:val="20"/>
          <w:szCs w:val="18"/>
        </w:rPr>
        <w:t>01960</w:t>
      </w:r>
    </w:p>
    <w:p w14:paraId="59B8D380" w14:textId="72A71466"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E960BB" w:rsidRPr="00E960BB">
        <w:rPr>
          <w:rFonts w:ascii="Arial" w:hAnsi="Arial" w:cs="Arial"/>
          <w:sz w:val="20"/>
          <w:szCs w:val="18"/>
        </w:rPr>
        <w:t>Alan Einhorn</w:t>
      </w:r>
    </w:p>
    <w:p w14:paraId="2296CD9D" w14:textId="18B184A7"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E960BB" w:rsidRPr="00E960BB">
        <w:rPr>
          <w:rFonts w:ascii="Arial" w:hAnsi="Arial" w:cs="Arial"/>
          <w:sz w:val="20"/>
          <w:szCs w:val="18"/>
        </w:rPr>
        <w:t>Of Counsel</w:t>
      </w:r>
    </w:p>
    <w:p w14:paraId="0E5ABA08" w14:textId="29B00377"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BE0451" w:rsidRPr="00BE0451">
        <w:rPr>
          <w:rFonts w:ascii="Arial" w:hAnsi="Arial" w:cs="Arial"/>
          <w:sz w:val="20"/>
          <w:szCs w:val="18"/>
        </w:rPr>
        <w:t>Foley &amp; Lardner LLP, 111 Huntington Avenue, 25th Floor</w:t>
      </w:r>
    </w:p>
    <w:p w14:paraId="499F8F03" w14:textId="4E544082"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A2614A">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A2614A">
        <w:rPr>
          <w:rFonts w:ascii="Arial" w:hAnsi="Arial" w:cs="Arial"/>
          <w:sz w:val="20"/>
          <w:szCs w:val="18"/>
        </w:rPr>
        <w:t>021</w:t>
      </w:r>
      <w:r w:rsidR="00644314">
        <w:rPr>
          <w:rFonts w:ascii="Arial" w:hAnsi="Arial" w:cs="Arial"/>
          <w:sz w:val="20"/>
          <w:szCs w:val="18"/>
        </w:rPr>
        <w:t>99</w:t>
      </w:r>
    </w:p>
    <w:p w14:paraId="093E3238" w14:textId="07D74603"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771A0E" w:rsidRPr="00771A0E">
        <w:rPr>
          <w:rFonts w:ascii="Arial" w:hAnsi="Arial" w:cs="Arial"/>
          <w:sz w:val="20"/>
          <w:szCs w:val="18"/>
        </w:rPr>
        <w:t>6173424094</w:t>
      </w:r>
      <w:r w:rsidRPr="00AE6C3C">
        <w:rPr>
          <w:rFonts w:ascii="Arial" w:hAnsi="Arial" w:cs="Arial"/>
          <w:sz w:val="20"/>
          <w:szCs w:val="18"/>
        </w:rPr>
        <w:tab/>
        <w:t>Ext: none</w:t>
      </w:r>
    </w:p>
    <w:p w14:paraId="321956CD" w14:textId="7D914E71"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551E4D" w:rsidRPr="00405A7E">
          <w:rPr>
            <w:rStyle w:val="Hyperlink"/>
            <w:rFonts w:ascii="Arial" w:hAnsi="Arial" w:cs="Arial"/>
            <w:sz w:val="20"/>
            <w:szCs w:val="18"/>
          </w:rPr>
          <w:t>aeinhorn@foley.com</w:t>
        </w:r>
      </w:hyperlink>
      <w:r w:rsidR="00551E4D">
        <w:rPr>
          <w:rFonts w:ascii="Arial" w:hAnsi="Arial" w:cs="Arial"/>
          <w:sz w:val="20"/>
          <w:szCs w:val="18"/>
        </w:rPr>
        <w:t xml:space="preserve"> </w:t>
      </w:r>
    </w:p>
    <w:p w14:paraId="1123C2C1"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23F31625" w14:textId="77777777" w:rsidR="001016D0" w:rsidRPr="005C14DD" w:rsidRDefault="001016D0" w:rsidP="001016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3FA54D7A" w14:textId="77777777" w:rsidR="001016D0" w:rsidRPr="005C14DD" w:rsidRDefault="001016D0" w:rsidP="001016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39A1876" w14:textId="41043AAD"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8C59CB" w:rsidRPr="008C59CB">
        <w:rPr>
          <w:rFonts w:ascii="Arial" w:hAnsi="Arial" w:cs="Arial"/>
          <w:sz w:val="20"/>
          <w:szCs w:val="18"/>
        </w:rPr>
        <w:t xml:space="preserve">Sports Medicine North </w:t>
      </w:r>
      <w:proofErr w:type="spellStart"/>
      <w:r w:rsidR="008C59CB" w:rsidRPr="008C59CB">
        <w:rPr>
          <w:rFonts w:ascii="Arial" w:hAnsi="Arial" w:cs="Arial"/>
          <w:sz w:val="20"/>
          <w:szCs w:val="18"/>
        </w:rPr>
        <w:t>Orthopaedic</w:t>
      </w:r>
      <w:proofErr w:type="spellEnd"/>
      <w:r w:rsidR="008C59CB" w:rsidRPr="008C59CB">
        <w:rPr>
          <w:rFonts w:ascii="Arial" w:hAnsi="Arial" w:cs="Arial"/>
          <w:sz w:val="20"/>
          <w:szCs w:val="18"/>
        </w:rPr>
        <w:t xml:space="preserve"> Surgery, Inc.  (dba Peabody Imaging)</w:t>
      </w:r>
    </w:p>
    <w:p w14:paraId="4EA860B8" w14:textId="623DE43C" w:rsidR="00910ABB" w:rsidRPr="00AE6C3C" w:rsidRDefault="00910ABB" w:rsidP="00910ABB">
      <w:pPr>
        <w:pStyle w:val="RHDPara12D"/>
        <w:spacing w:after="0" w:line="240" w:lineRule="auto"/>
        <w:ind w:left="720" w:right="1180" w:firstLine="0"/>
        <w:rPr>
          <w:rFonts w:ascii="Arial" w:hAnsi="Arial" w:cs="Arial"/>
          <w:sz w:val="20"/>
          <w:szCs w:val="18"/>
        </w:rPr>
      </w:pPr>
      <w:r>
        <w:rPr>
          <w:rFonts w:ascii="Arial" w:hAnsi="Arial" w:cs="Arial"/>
          <w:sz w:val="20"/>
          <w:szCs w:val="18"/>
        </w:rPr>
        <w:t>Facility</w:t>
      </w:r>
      <w:r w:rsidRPr="00AE6C3C">
        <w:rPr>
          <w:rFonts w:ascii="Arial" w:hAnsi="Arial" w:cs="Arial"/>
          <w:sz w:val="20"/>
          <w:szCs w:val="18"/>
        </w:rPr>
        <w:t xml:space="preserve"> Address: </w:t>
      </w:r>
      <w:r w:rsidRPr="00B00A39">
        <w:rPr>
          <w:rFonts w:ascii="Arial" w:hAnsi="Arial" w:cs="Arial"/>
          <w:sz w:val="20"/>
          <w:szCs w:val="18"/>
        </w:rPr>
        <w:t>1 Orthopedics Dr</w:t>
      </w:r>
    </w:p>
    <w:p w14:paraId="2C934D95" w14:textId="77777777" w:rsidR="00910ABB" w:rsidRPr="00AE6C3C" w:rsidRDefault="00910ABB" w:rsidP="00910AB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City:</w:t>
      </w:r>
      <w:r w:rsidRPr="00AE6C3C">
        <w:rPr>
          <w:rFonts w:ascii="Arial" w:hAnsi="Arial" w:cs="Arial"/>
          <w:sz w:val="20"/>
          <w:szCs w:val="18"/>
        </w:rPr>
        <w:tab/>
      </w:r>
      <w:r w:rsidRPr="00027443">
        <w:rPr>
          <w:rFonts w:ascii="Arial" w:hAnsi="Arial" w:cs="Arial"/>
          <w:sz w:val="20"/>
          <w:szCs w:val="18"/>
        </w:rPr>
        <w:t>Peabody</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01960</w:t>
      </w:r>
    </w:p>
    <w:p w14:paraId="65778419" w14:textId="31147040"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sidR="0062259F">
        <w:rPr>
          <w:rFonts w:ascii="Arial" w:hAnsi="Arial" w:cs="Arial"/>
          <w:sz w:val="20"/>
          <w:szCs w:val="18"/>
        </w:rPr>
        <w:t xml:space="preserve">MRI </w:t>
      </w:r>
      <w:r w:rsidR="002550BC">
        <w:rPr>
          <w:rFonts w:ascii="Arial" w:hAnsi="Arial" w:cs="Arial"/>
          <w:sz w:val="20"/>
          <w:szCs w:val="18"/>
        </w:rPr>
        <w:t>clinic</w:t>
      </w:r>
      <w:r>
        <w:rPr>
          <w:rFonts w:ascii="Arial" w:hAnsi="Arial" w:cs="Arial"/>
          <w:sz w:val="20"/>
          <w:szCs w:val="18"/>
        </w:rPr>
        <w:tab/>
      </w:r>
      <w:r w:rsidRPr="00AE6C3C">
        <w:rPr>
          <w:rFonts w:ascii="Arial" w:hAnsi="Arial" w:cs="Arial"/>
          <w:sz w:val="20"/>
          <w:szCs w:val="18"/>
        </w:rPr>
        <w:tab/>
        <w:t xml:space="preserve">CMS Number: </w:t>
      </w:r>
      <w:r w:rsidR="006F1C7C" w:rsidRPr="006F1C7C">
        <w:rPr>
          <w:rFonts w:ascii="Arial" w:hAnsi="Arial" w:cs="Arial"/>
          <w:sz w:val="20"/>
          <w:szCs w:val="18"/>
        </w:rPr>
        <w:t>m15814</w:t>
      </w:r>
    </w:p>
    <w:p w14:paraId="3513B0E3"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4ABFD595"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3C718B99" w14:textId="77777777" w:rsidR="001016D0" w:rsidRPr="005C14DD" w:rsidRDefault="001016D0" w:rsidP="001016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6B053795" w14:textId="369A6711"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3D08D2">
        <w:rPr>
          <w:rFonts w:ascii="Arial" w:hAnsi="Arial" w:cs="Arial"/>
          <w:sz w:val="20"/>
          <w:szCs w:val="18"/>
        </w:rPr>
        <w:t xml:space="preserve">for </w:t>
      </w:r>
      <w:r w:rsidRPr="00AE6C3C">
        <w:rPr>
          <w:rFonts w:ascii="Arial" w:hAnsi="Arial" w:cs="Arial"/>
          <w:sz w:val="20"/>
          <w:szCs w:val="18"/>
        </w:rPr>
        <w:t>profit</w:t>
      </w:r>
    </w:p>
    <w:p w14:paraId="42324883" w14:textId="6DB459F4"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2C3055">
        <w:rPr>
          <w:rFonts w:ascii="Arial" w:hAnsi="Arial" w:cs="Arial"/>
          <w:sz w:val="20"/>
          <w:szCs w:val="18"/>
        </w:rPr>
        <w:t>Corporation</w:t>
      </w:r>
    </w:p>
    <w:p w14:paraId="1E14AD52" w14:textId="48A199E2"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What is the acronym used by the Applicant’s Organization</w:t>
      </w:r>
      <w:r w:rsidR="003D08D2">
        <w:rPr>
          <w:rFonts w:ascii="Arial" w:hAnsi="Arial" w:cs="Arial"/>
          <w:sz w:val="20"/>
          <w:szCs w:val="18"/>
        </w:rPr>
        <w:t>?</w:t>
      </w:r>
      <w:r w:rsidRPr="00AE6C3C">
        <w:rPr>
          <w:rFonts w:ascii="Arial" w:hAnsi="Arial" w:cs="Arial"/>
          <w:sz w:val="20"/>
          <w:szCs w:val="18"/>
        </w:rPr>
        <w:t xml:space="preserve">  </w:t>
      </w:r>
      <w:r w:rsidR="003D08D2">
        <w:rPr>
          <w:rFonts w:ascii="Arial" w:hAnsi="Arial" w:cs="Arial"/>
          <w:sz w:val="20"/>
          <w:szCs w:val="18"/>
        </w:rPr>
        <w:t>[blank]</w:t>
      </w:r>
    </w:p>
    <w:p w14:paraId="1A49F390" w14:textId="14606030" w:rsidR="001016D0" w:rsidRPr="00AE6C3C" w:rsidRDefault="001016D0" w:rsidP="005664BD">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A302CF">
        <w:rPr>
          <w:rFonts w:ascii="Arial" w:hAnsi="Arial" w:cs="Arial"/>
          <w:sz w:val="20"/>
          <w:szCs w:val="18"/>
        </w:rPr>
        <w:t>Yes</w:t>
      </w:r>
    </w:p>
    <w:p w14:paraId="2211ADD0" w14:textId="193FCEAF"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ED00BF">
        <w:rPr>
          <w:rFonts w:ascii="Arial" w:hAnsi="Arial" w:cs="Arial"/>
          <w:sz w:val="20"/>
          <w:szCs w:val="18"/>
        </w:rPr>
        <w:t>No</w:t>
      </w:r>
    </w:p>
    <w:p w14:paraId="5C9E0A35" w14:textId="77777777" w:rsidR="001016D0" w:rsidRPr="00AE6C3C" w:rsidRDefault="001016D0" w:rsidP="001016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35FA897E" w14:textId="77777777"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67797260" w14:textId="7D53A943" w:rsidR="001016D0" w:rsidRDefault="001016D0" w:rsidP="001016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 xml:space="preserve">Has the Applicant or any subsidiary thereof been notified pursuant to M.G.L. c. 12C § 16 that it is exceeding the health care cost growth benchmark established under M.G.L. c. 6D § 9 and is thus, pursuant to M.G.L. c. 6D § 10 required to file a performance improvement plan with CHIA? </w:t>
      </w:r>
      <w:r w:rsidR="00ED00BF">
        <w:rPr>
          <w:rFonts w:ascii="Arial" w:hAnsi="Arial" w:cs="Arial"/>
          <w:sz w:val="20"/>
          <w:szCs w:val="18"/>
        </w:rPr>
        <w:t>No</w:t>
      </w:r>
    </w:p>
    <w:p w14:paraId="760ED9EA" w14:textId="77777777"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32CAE024" w14:textId="77777777" w:rsidR="001016D0" w:rsidRDefault="001016D0" w:rsidP="001016D0">
      <w:pPr>
        <w:pStyle w:val="RHDPara12D"/>
        <w:spacing w:after="0" w:line="240" w:lineRule="auto"/>
        <w:ind w:left="720" w:right="1180" w:firstLine="0"/>
        <w:rPr>
          <w:rFonts w:ascii="Arial" w:hAnsi="Arial" w:cs="Arial"/>
          <w:sz w:val="20"/>
          <w:szCs w:val="18"/>
        </w:rPr>
      </w:pPr>
    </w:p>
    <w:p w14:paraId="2C05A1EA" w14:textId="77777777" w:rsidR="001016D0" w:rsidRPr="005C14DD" w:rsidRDefault="001016D0" w:rsidP="001016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6F2169DE" w14:textId="6685E3E7" w:rsidR="001016D0" w:rsidRDefault="001016D0" w:rsidP="00ED00BF">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A302CF" w:rsidRPr="00A302CF">
        <w:rPr>
          <w:rFonts w:ascii="Arial" w:hAnsi="Arial" w:cs="Arial"/>
          <w:sz w:val="20"/>
        </w:rPr>
        <w:t>to transfer the site of its MRI clinic from its current location at 1 Orthopedics Drive, Peabody, MA to 378 Commonwealth Avenue, Danvers, MA</w:t>
      </w:r>
    </w:p>
    <w:p w14:paraId="6FE75E02" w14:textId="77777777"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1A0E7661"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37E02042" w14:textId="77777777" w:rsidR="001016D0" w:rsidRPr="00B9291B" w:rsidRDefault="001016D0" w:rsidP="001016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2C426695" w14:textId="77777777"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0A663D78" w14:textId="77777777" w:rsidR="001016D0" w:rsidRPr="00AE6C3C" w:rsidRDefault="001016D0" w:rsidP="001016D0">
      <w:pPr>
        <w:pStyle w:val="RHDPara12D"/>
        <w:spacing w:after="0" w:line="240" w:lineRule="auto"/>
        <w:ind w:left="720" w:right="1180" w:firstLine="0"/>
        <w:rPr>
          <w:rFonts w:ascii="Arial" w:hAnsi="Arial" w:cs="Arial"/>
          <w:sz w:val="20"/>
          <w:szCs w:val="18"/>
        </w:rPr>
      </w:pPr>
      <w:r w:rsidRPr="003572CB">
        <w:rPr>
          <w:rFonts w:ascii="Arial" w:hAnsi="Arial" w:cs="Arial"/>
          <w:sz w:val="20"/>
          <w:szCs w:val="18"/>
        </w:rPr>
        <w:t>3.1.</w:t>
      </w:r>
      <w:proofErr w:type="spellStart"/>
      <w:r w:rsidRPr="003572CB">
        <w:rPr>
          <w:rFonts w:ascii="Arial" w:hAnsi="Arial" w:cs="Arial"/>
          <w:sz w:val="20"/>
          <w:szCs w:val="18"/>
        </w:rPr>
        <w:t>a</w:t>
      </w:r>
      <w:proofErr w:type="spellEnd"/>
      <w:r w:rsidRPr="003572CB">
        <w:rPr>
          <w:rFonts w:ascii="Arial" w:hAnsi="Arial" w:cs="Arial"/>
          <w:sz w:val="20"/>
          <w:szCs w:val="18"/>
        </w:rPr>
        <w:t xml:space="preserve"> </w:t>
      </w:r>
      <w:r>
        <w:rPr>
          <w:rFonts w:ascii="Arial" w:hAnsi="Arial" w:cs="Arial"/>
          <w:sz w:val="20"/>
          <w:szCs w:val="18"/>
        </w:rPr>
        <w:tab/>
      </w:r>
      <w:r w:rsidRPr="003572CB">
        <w:rPr>
          <w:rFonts w:ascii="Arial" w:hAnsi="Arial" w:cs="Arial"/>
          <w:sz w:val="20"/>
          <w:szCs w:val="18"/>
        </w:rPr>
        <w:t>If yes, under what section?</w:t>
      </w:r>
      <w:r>
        <w:rPr>
          <w:rFonts w:ascii="Arial" w:hAnsi="Arial" w:cs="Arial"/>
          <w:sz w:val="20"/>
          <w:szCs w:val="18"/>
        </w:rPr>
        <w:t xml:space="preserve"> </w:t>
      </w:r>
      <w:r w:rsidRPr="003572CB">
        <w:rPr>
          <w:rFonts w:ascii="Arial" w:hAnsi="Arial" w:cs="Arial"/>
          <w:sz w:val="20"/>
          <w:szCs w:val="18"/>
        </w:rPr>
        <w:t>Transfer of Site or change of a designated Location</w:t>
      </w:r>
    </w:p>
    <w:p w14:paraId="0F50E82F"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2DE80068" w14:textId="77777777" w:rsidR="001016D0" w:rsidRPr="000F208D" w:rsidRDefault="001016D0" w:rsidP="001016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38646B80" w14:textId="77777777"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7F7CDF8B"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7498D3B9" w14:textId="77777777" w:rsidR="001016D0" w:rsidRPr="00B522D2" w:rsidRDefault="001016D0" w:rsidP="001016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25FF66B5" w14:textId="77777777" w:rsidR="001016D0" w:rsidRDefault="001016D0" w:rsidP="001016D0">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No</w:t>
      </w:r>
    </w:p>
    <w:p w14:paraId="5213E307" w14:textId="77777777" w:rsidR="001016D0" w:rsidRPr="003715E8" w:rsidRDefault="001016D0" w:rsidP="001016D0">
      <w:pPr>
        <w:pStyle w:val="RHDPara12D"/>
        <w:spacing w:after="0" w:line="240" w:lineRule="auto"/>
        <w:ind w:left="720" w:right="1180" w:firstLine="0"/>
        <w:rPr>
          <w:rFonts w:ascii="Arial" w:hAnsi="Arial" w:cs="Arial"/>
          <w:sz w:val="20"/>
        </w:rPr>
      </w:pPr>
    </w:p>
    <w:p w14:paraId="5FF96300"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7D57E092" w14:textId="77777777"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2F4F3E9F" w14:textId="77777777" w:rsidR="001016D0" w:rsidRPr="003715E8" w:rsidRDefault="001016D0" w:rsidP="001016D0">
      <w:pPr>
        <w:pStyle w:val="RHDPara12D"/>
        <w:spacing w:after="0" w:line="240" w:lineRule="auto"/>
        <w:ind w:left="720" w:right="1180" w:firstLine="0"/>
        <w:rPr>
          <w:rFonts w:ascii="Arial" w:hAnsi="Arial" w:cs="Arial"/>
          <w:sz w:val="20"/>
        </w:rPr>
      </w:pPr>
    </w:p>
    <w:p w14:paraId="0E221DBA"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4DDB1261" w14:textId="77777777"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685CFAB6" w14:textId="77777777" w:rsidR="001016D0" w:rsidRPr="003715E8" w:rsidRDefault="001016D0" w:rsidP="001016D0">
      <w:pPr>
        <w:pStyle w:val="RHDPara12D"/>
        <w:spacing w:after="0" w:line="240" w:lineRule="auto"/>
        <w:ind w:left="720" w:right="1180" w:firstLine="0"/>
        <w:rPr>
          <w:rFonts w:ascii="Arial" w:hAnsi="Arial" w:cs="Arial"/>
          <w:sz w:val="20"/>
        </w:rPr>
      </w:pPr>
    </w:p>
    <w:p w14:paraId="520B1266"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0DCDBDAE" w14:textId="77777777" w:rsidR="001016D0"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Pr>
          <w:rFonts w:ascii="Arial" w:hAnsi="Arial" w:cs="Arial"/>
          <w:sz w:val="20"/>
        </w:rPr>
        <w:t>Yes</w:t>
      </w:r>
    </w:p>
    <w:p w14:paraId="28F281E5" w14:textId="77777777" w:rsidR="001016D0" w:rsidRDefault="001016D0" w:rsidP="001016D0">
      <w:pPr>
        <w:pStyle w:val="RHDPara12D"/>
        <w:spacing w:after="0" w:line="240" w:lineRule="auto"/>
        <w:ind w:left="720" w:right="1180" w:firstLine="0"/>
        <w:rPr>
          <w:rFonts w:ascii="Arial" w:hAnsi="Arial" w:cs="Arial"/>
          <w:sz w:val="20"/>
        </w:rPr>
      </w:pPr>
      <w:r>
        <w:rPr>
          <w:rFonts w:ascii="Arial" w:hAnsi="Arial" w:cs="Arial"/>
          <w:sz w:val="20"/>
        </w:rPr>
        <w:t>8.2</w:t>
      </w:r>
      <w:r>
        <w:rPr>
          <w:rFonts w:ascii="Arial" w:hAnsi="Arial" w:cs="Arial"/>
          <w:sz w:val="20"/>
        </w:rPr>
        <w:tab/>
        <w:t>Current Location of Site</w:t>
      </w:r>
    </w:p>
    <w:p w14:paraId="69C9B17E" w14:textId="236B16DB"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5E68FC" w:rsidRPr="005E68FC">
        <w:rPr>
          <w:rFonts w:ascii="Arial" w:hAnsi="Arial" w:cs="Arial"/>
          <w:sz w:val="20"/>
        </w:rPr>
        <w:t xml:space="preserve">Sports Medicine North </w:t>
      </w:r>
      <w:proofErr w:type="spellStart"/>
      <w:r w:rsidR="005E68FC" w:rsidRPr="005E68FC">
        <w:rPr>
          <w:rFonts w:ascii="Arial" w:hAnsi="Arial" w:cs="Arial"/>
          <w:sz w:val="20"/>
        </w:rPr>
        <w:t>Orthopaedic</w:t>
      </w:r>
      <w:proofErr w:type="spellEnd"/>
      <w:r w:rsidR="005E68FC" w:rsidRPr="005E68FC">
        <w:rPr>
          <w:rFonts w:ascii="Arial" w:hAnsi="Arial" w:cs="Arial"/>
          <w:sz w:val="20"/>
        </w:rPr>
        <w:t xml:space="preserve"> Surgery, Inc.  (dba Peabody Imaging)</w:t>
      </w:r>
      <w:r>
        <w:rPr>
          <w:rFonts w:ascii="Arial" w:hAnsi="Arial" w:cs="Arial"/>
          <w:sz w:val="20"/>
        </w:rPr>
        <w:tab/>
        <w:t xml:space="preserve">Physical Address: </w:t>
      </w:r>
      <w:r w:rsidR="005E68FC" w:rsidRPr="00B00A39">
        <w:rPr>
          <w:rFonts w:ascii="Arial" w:hAnsi="Arial" w:cs="Arial"/>
          <w:sz w:val="20"/>
          <w:szCs w:val="18"/>
        </w:rPr>
        <w:t>1 Orthopedics Dr</w:t>
      </w:r>
    </w:p>
    <w:p w14:paraId="79AB0B4F" w14:textId="70F41D24"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City: </w:t>
      </w:r>
      <w:r w:rsidR="005E68FC">
        <w:rPr>
          <w:rFonts w:ascii="Arial" w:hAnsi="Arial" w:cs="Arial"/>
          <w:sz w:val="20"/>
        </w:rPr>
        <w:t>Peabody</w:t>
      </w:r>
    </w:p>
    <w:p w14:paraId="31DDBC0D" w14:textId="77777777"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22841D5C" w14:textId="3F6E457F"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Zip Code: </w:t>
      </w:r>
      <w:r w:rsidR="005E68FC">
        <w:rPr>
          <w:rFonts w:ascii="Arial" w:hAnsi="Arial" w:cs="Arial"/>
          <w:sz w:val="20"/>
        </w:rPr>
        <w:t>01960</w:t>
      </w:r>
    </w:p>
    <w:p w14:paraId="416715B5" w14:textId="34D0A49E"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Facility Type: </w:t>
      </w:r>
      <w:r w:rsidR="005E68FC">
        <w:rPr>
          <w:rFonts w:ascii="Arial" w:hAnsi="Arial" w:cs="Arial"/>
          <w:sz w:val="20"/>
        </w:rPr>
        <w:t>MRI Clinic</w:t>
      </w:r>
    </w:p>
    <w:p w14:paraId="2AB89EF1" w14:textId="77777777" w:rsidR="001016D0" w:rsidRDefault="001016D0" w:rsidP="001016D0">
      <w:pPr>
        <w:pStyle w:val="RHDPara12D"/>
        <w:spacing w:after="0" w:line="240" w:lineRule="auto"/>
        <w:ind w:left="720" w:right="1180" w:firstLine="0"/>
        <w:rPr>
          <w:rFonts w:ascii="Arial" w:hAnsi="Arial" w:cs="Arial"/>
          <w:sz w:val="20"/>
        </w:rPr>
      </w:pPr>
      <w:r>
        <w:rPr>
          <w:rFonts w:ascii="Arial" w:hAnsi="Arial" w:cs="Arial"/>
          <w:sz w:val="20"/>
        </w:rPr>
        <w:t>8.3</w:t>
      </w:r>
      <w:r>
        <w:rPr>
          <w:rFonts w:ascii="Arial" w:hAnsi="Arial" w:cs="Arial"/>
          <w:sz w:val="20"/>
        </w:rPr>
        <w:tab/>
        <w:t>Location of Proposed Site</w:t>
      </w:r>
    </w:p>
    <w:p w14:paraId="07B64365" w14:textId="127525FA"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075C3F" w:rsidRPr="00075C3F">
        <w:rPr>
          <w:rFonts w:ascii="Arial" w:hAnsi="Arial" w:cs="Arial"/>
          <w:sz w:val="20"/>
        </w:rPr>
        <w:t xml:space="preserve">Sports Medicine North </w:t>
      </w:r>
      <w:proofErr w:type="spellStart"/>
      <w:r w:rsidR="00075C3F" w:rsidRPr="00075C3F">
        <w:rPr>
          <w:rFonts w:ascii="Arial" w:hAnsi="Arial" w:cs="Arial"/>
          <w:sz w:val="20"/>
        </w:rPr>
        <w:t>Orthopaedic</w:t>
      </w:r>
      <w:proofErr w:type="spellEnd"/>
      <w:r w:rsidR="00075C3F" w:rsidRPr="00075C3F">
        <w:rPr>
          <w:rFonts w:ascii="Arial" w:hAnsi="Arial" w:cs="Arial"/>
          <w:sz w:val="20"/>
        </w:rPr>
        <w:t xml:space="preserve"> Surgery, Inc.</w:t>
      </w:r>
    </w:p>
    <w:p w14:paraId="764423E0" w14:textId="22286058"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Physical Address: </w:t>
      </w:r>
      <w:r w:rsidR="00075C3F" w:rsidRPr="00075C3F">
        <w:rPr>
          <w:rFonts w:ascii="Arial" w:hAnsi="Arial" w:cs="Arial"/>
          <w:sz w:val="20"/>
        </w:rPr>
        <w:t>378 Commonwealth Avenue</w:t>
      </w:r>
    </w:p>
    <w:p w14:paraId="2F212C55" w14:textId="070ED747"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City: </w:t>
      </w:r>
      <w:r w:rsidR="00075C3F">
        <w:rPr>
          <w:rFonts w:ascii="Arial" w:hAnsi="Arial" w:cs="Arial"/>
          <w:sz w:val="20"/>
        </w:rPr>
        <w:t>Danvers</w:t>
      </w:r>
    </w:p>
    <w:p w14:paraId="26AE7858" w14:textId="77777777"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0E4B9C0B" w14:textId="25984D36"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Zip Code: </w:t>
      </w:r>
      <w:r w:rsidR="00075C3F">
        <w:rPr>
          <w:rFonts w:ascii="Arial" w:hAnsi="Arial" w:cs="Arial"/>
          <w:sz w:val="20"/>
        </w:rPr>
        <w:t>01923</w:t>
      </w:r>
    </w:p>
    <w:p w14:paraId="05ADFDD5" w14:textId="271A2540"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Facility Type: </w:t>
      </w:r>
      <w:r w:rsidR="00075C3F">
        <w:rPr>
          <w:rFonts w:ascii="Arial" w:hAnsi="Arial" w:cs="Arial"/>
          <w:sz w:val="20"/>
        </w:rPr>
        <w:t xml:space="preserve">MRI </w:t>
      </w:r>
      <w:r w:rsidR="002553CA">
        <w:rPr>
          <w:rFonts w:ascii="Arial" w:hAnsi="Arial" w:cs="Arial"/>
          <w:sz w:val="20"/>
        </w:rPr>
        <w:t>Clinic</w:t>
      </w:r>
    </w:p>
    <w:p w14:paraId="7EEF91D1" w14:textId="77777777" w:rsidR="001016D0" w:rsidRDefault="001016D0" w:rsidP="001016D0">
      <w:pPr>
        <w:pStyle w:val="RHDPara12D"/>
        <w:spacing w:after="0" w:line="240" w:lineRule="auto"/>
        <w:ind w:left="720" w:right="1180" w:firstLine="0"/>
        <w:rPr>
          <w:rFonts w:ascii="Arial" w:hAnsi="Arial" w:cs="Arial"/>
          <w:sz w:val="20"/>
        </w:rPr>
      </w:pPr>
      <w:r>
        <w:rPr>
          <w:rFonts w:ascii="Arial" w:hAnsi="Arial" w:cs="Arial"/>
          <w:sz w:val="20"/>
        </w:rPr>
        <w:t>8.4</w:t>
      </w:r>
      <w:r>
        <w:rPr>
          <w:rFonts w:ascii="Arial" w:hAnsi="Arial" w:cs="Arial"/>
          <w:sz w:val="20"/>
        </w:rPr>
        <w:tab/>
      </w:r>
      <w:r w:rsidRPr="00556EEC">
        <w:rPr>
          <w:rFonts w:ascii="Arial" w:hAnsi="Arial" w:cs="Arial"/>
          <w:sz w:val="20"/>
        </w:rPr>
        <w:t>Compare the scope of the project for each element below:</w:t>
      </w:r>
    </w:p>
    <w:tbl>
      <w:tblPr>
        <w:tblStyle w:val="TableGrid"/>
        <w:tblW w:w="0" w:type="auto"/>
        <w:tblInd w:w="720" w:type="dxa"/>
        <w:tblLook w:val="04A0" w:firstRow="1" w:lastRow="0" w:firstColumn="1" w:lastColumn="0" w:noHBand="0" w:noVBand="1"/>
      </w:tblPr>
      <w:tblGrid>
        <w:gridCol w:w="1795"/>
        <w:gridCol w:w="4272"/>
        <w:gridCol w:w="4327"/>
      </w:tblGrid>
      <w:tr w:rsidR="001016D0" w14:paraId="7241A375" w14:textId="77777777" w:rsidTr="00942314">
        <w:trPr>
          <w:cantSplit/>
          <w:trHeight w:val="174"/>
          <w:tblHeader/>
        </w:trPr>
        <w:tc>
          <w:tcPr>
            <w:tcW w:w="1795" w:type="dxa"/>
          </w:tcPr>
          <w:p w14:paraId="47B9FD08" w14:textId="77777777" w:rsidR="001016D0" w:rsidRDefault="001016D0" w:rsidP="00942314">
            <w:pPr>
              <w:pStyle w:val="RHDPara12D"/>
              <w:spacing w:after="0" w:line="240" w:lineRule="auto"/>
              <w:ind w:right="1180" w:firstLine="0"/>
              <w:rPr>
                <w:rFonts w:ascii="Arial" w:hAnsi="Arial" w:cs="Arial"/>
                <w:sz w:val="20"/>
              </w:rPr>
            </w:pPr>
          </w:p>
        </w:tc>
        <w:tc>
          <w:tcPr>
            <w:tcW w:w="4272" w:type="dxa"/>
          </w:tcPr>
          <w:p w14:paraId="452CEA5B" w14:textId="77777777" w:rsidR="001016D0" w:rsidRDefault="001016D0" w:rsidP="00942314">
            <w:pPr>
              <w:pStyle w:val="RHDPara12D"/>
              <w:spacing w:after="0" w:line="240" w:lineRule="auto"/>
              <w:ind w:firstLine="0"/>
              <w:jc w:val="center"/>
              <w:rPr>
                <w:rFonts w:ascii="Arial" w:hAnsi="Arial" w:cs="Arial"/>
                <w:sz w:val="20"/>
              </w:rPr>
            </w:pPr>
            <w:r>
              <w:rPr>
                <w:rFonts w:ascii="Arial" w:hAnsi="Arial" w:cs="Arial"/>
                <w:sz w:val="20"/>
              </w:rPr>
              <w:t>Current Site</w:t>
            </w:r>
          </w:p>
        </w:tc>
        <w:tc>
          <w:tcPr>
            <w:tcW w:w="4327" w:type="dxa"/>
          </w:tcPr>
          <w:p w14:paraId="672785B7" w14:textId="77777777" w:rsidR="001016D0" w:rsidRDefault="001016D0" w:rsidP="00942314">
            <w:pPr>
              <w:pStyle w:val="RHDPara12D"/>
              <w:spacing w:after="0" w:line="240" w:lineRule="auto"/>
              <w:ind w:right="5" w:firstLine="0"/>
              <w:jc w:val="center"/>
              <w:rPr>
                <w:rFonts w:ascii="Arial" w:hAnsi="Arial" w:cs="Arial"/>
                <w:sz w:val="20"/>
              </w:rPr>
            </w:pPr>
            <w:r>
              <w:rPr>
                <w:rFonts w:ascii="Arial" w:hAnsi="Arial" w:cs="Arial"/>
                <w:sz w:val="20"/>
              </w:rPr>
              <w:t>Proposed Site</w:t>
            </w:r>
          </w:p>
        </w:tc>
      </w:tr>
      <w:tr w:rsidR="001016D0" w14:paraId="40CB206C" w14:textId="77777777" w:rsidTr="00942314">
        <w:trPr>
          <w:cantSplit/>
          <w:trHeight w:val="282"/>
        </w:trPr>
        <w:tc>
          <w:tcPr>
            <w:tcW w:w="1795" w:type="dxa"/>
          </w:tcPr>
          <w:p w14:paraId="5B28A182"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Gross Square Feet</w:t>
            </w:r>
          </w:p>
        </w:tc>
        <w:tc>
          <w:tcPr>
            <w:tcW w:w="4272" w:type="dxa"/>
          </w:tcPr>
          <w:p w14:paraId="40C8E88B" w14:textId="72A22924" w:rsidR="001016D0" w:rsidRPr="00A97497" w:rsidRDefault="00D416AB" w:rsidP="00942314">
            <w:pPr>
              <w:pStyle w:val="RHDPara12D"/>
              <w:spacing w:after="0" w:line="240" w:lineRule="auto"/>
              <w:ind w:firstLine="0"/>
              <w:jc w:val="left"/>
              <w:rPr>
                <w:rFonts w:ascii="Arial" w:hAnsi="Arial" w:cs="Arial"/>
                <w:sz w:val="16"/>
                <w:szCs w:val="16"/>
              </w:rPr>
            </w:pPr>
            <w:r w:rsidRPr="00D416AB">
              <w:rPr>
                <w:rFonts w:ascii="Arial" w:hAnsi="Arial" w:cs="Arial"/>
                <w:sz w:val="16"/>
                <w:szCs w:val="16"/>
              </w:rPr>
              <w:t>see separate narrative for 8.4</w:t>
            </w:r>
          </w:p>
        </w:tc>
        <w:tc>
          <w:tcPr>
            <w:tcW w:w="4327" w:type="dxa"/>
          </w:tcPr>
          <w:p w14:paraId="768E010C" w14:textId="469AADBD" w:rsidR="001016D0" w:rsidRPr="00A97497" w:rsidRDefault="001016D0" w:rsidP="00942314">
            <w:pPr>
              <w:pStyle w:val="RHDPara12D"/>
              <w:spacing w:after="0" w:line="240" w:lineRule="auto"/>
              <w:ind w:right="65" w:firstLine="0"/>
              <w:jc w:val="left"/>
              <w:rPr>
                <w:rFonts w:ascii="Arial" w:hAnsi="Arial" w:cs="Arial"/>
                <w:sz w:val="16"/>
                <w:szCs w:val="16"/>
              </w:rPr>
            </w:pPr>
          </w:p>
        </w:tc>
      </w:tr>
      <w:tr w:rsidR="001016D0" w14:paraId="188FDA86" w14:textId="77777777" w:rsidTr="00942314">
        <w:trPr>
          <w:cantSplit/>
          <w:trHeight w:val="282"/>
        </w:trPr>
        <w:tc>
          <w:tcPr>
            <w:tcW w:w="1795" w:type="dxa"/>
          </w:tcPr>
          <w:p w14:paraId="4BA79AD6"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Primary Service Area Towns served</w:t>
            </w:r>
          </w:p>
        </w:tc>
        <w:tc>
          <w:tcPr>
            <w:tcW w:w="4272" w:type="dxa"/>
          </w:tcPr>
          <w:p w14:paraId="77EBE825" w14:textId="530127BA" w:rsidR="001016D0" w:rsidRPr="00A97497" w:rsidRDefault="001016D0" w:rsidP="00942314">
            <w:pPr>
              <w:pStyle w:val="RHDPara12D"/>
              <w:spacing w:after="0" w:line="240" w:lineRule="auto"/>
              <w:ind w:firstLine="0"/>
              <w:jc w:val="left"/>
              <w:rPr>
                <w:rFonts w:ascii="Arial" w:hAnsi="Arial" w:cs="Arial"/>
                <w:sz w:val="16"/>
                <w:szCs w:val="16"/>
              </w:rPr>
            </w:pPr>
          </w:p>
        </w:tc>
        <w:tc>
          <w:tcPr>
            <w:tcW w:w="4327" w:type="dxa"/>
          </w:tcPr>
          <w:p w14:paraId="3035BC91" w14:textId="47CB0810" w:rsidR="001016D0" w:rsidRPr="00A97497" w:rsidRDefault="001016D0" w:rsidP="00942314">
            <w:pPr>
              <w:pStyle w:val="RHDPara12D"/>
              <w:spacing w:after="0" w:line="240" w:lineRule="auto"/>
              <w:ind w:right="65" w:firstLine="0"/>
              <w:jc w:val="left"/>
              <w:rPr>
                <w:rFonts w:ascii="Arial" w:hAnsi="Arial" w:cs="Arial"/>
                <w:sz w:val="16"/>
                <w:szCs w:val="16"/>
              </w:rPr>
            </w:pPr>
          </w:p>
        </w:tc>
      </w:tr>
      <w:tr w:rsidR="001016D0" w14:paraId="315C68F2" w14:textId="77777777" w:rsidTr="00942314">
        <w:trPr>
          <w:cantSplit/>
          <w:trHeight w:val="282"/>
        </w:trPr>
        <w:tc>
          <w:tcPr>
            <w:tcW w:w="1795" w:type="dxa"/>
          </w:tcPr>
          <w:p w14:paraId="61BF03F8"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Patient Population</w:t>
            </w:r>
            <w:r>
              <w:rPr>
                <w:rFonts w:ascii="Arial" w:hAnsi="Arial" w:cs="Arial"/>
                <w:sz w:val="16"/>
                <w:szCs w:val="16"/>
              </w:rPr>
              <w:t xml:space="preserve"> </w:t>
            </w:r>
            <w:r w:rsidRPr="00A97497">
              <w:rPr>
                <w:rFonts w:ascii="Arial" w:hAnsi="Arial" w:cs="Arial"/>
                <w:sz w:val="16"/>
                <w:szCs w:val="16"/>
              </w:rPr>
              <w:t>(Demographics)</w:t>
            </w:r>
          </w:p>
        </w:tc>
        <w:tc>
          <w:tcPr>
            <w:tcW w:w="4272" w:type="dxa"/>
          </w:tcPr>
          <w:p w14:paraId="78083142" w14:textId="22E263E3" w:rsidR="001016D0" w:rsidRPr="00A97497" w:rsidRDefault="001016D0" w:rsidP="00942314">
            <w:pPr>
              <w:pStyle w:val="RHDPara12D"/>
              <w:spacing w:after="0" w:line="240" w:lineRule="auto"/>
              <w:ind w:firstLine="0"/>
              <w:jc w:val="left"/>
              <w:rPr>
                <w:rFonts w:ascii="Arial" w:hAnsi="Arial" w:cs="Arial"/>
                <w:sz w:val="16"/>
                <w:szCs w:val="16"/>
              </w:rPr>
            </w:pPr>
          </w:p>
        </w:tc>
        <w:tc>
          <w:tcPr>
            <w:tcW w:w="4327" w:type="dxa"/>
          </w:tcPr>
          <w:p w14:paraId="6D56ADF4" w14:textId="6E5DE335" w:rsidR="001016D0" w:rsidRPr="00A97497" w:rsidRDefault="001016D0" w:rsidP="00942314">
            <w:pPr>
              <w:pStyle w:val="RHDPara12D"/>
              <w:spacing w:after="0" w:line="240" w:lineRule="auto"/>
              <w:ind w:right="65" w:firstLine="0"/>
              <w:jc w:val="left"/>
              <w:rPr>
                <w:rFonts w:ascii="Arial" w:hAnsi="Arial" w:cs="Arial"/>
                <w:sz w:val="16"/>
                <w:szCs w:val="16"/>
              </w:rPr>
            </w:pPr>
          </w:p>
        </w:tc>
      </w:tr>
      <w:tr w:rsidR="001016D0" w14:paraId="361ED7D1" w14:textId="77777777" w:rsidTr="00942314">
        <w:trPr>
          <w:cantSplit/>
          <w:trHeight w:val="282"/>
        </w:trPr>
        <w:tc>
          <w:tcPr>
            <w:tcW w:w="1795" w:type="dxa"/>
          </w:tcPr>
          <w:p w14:paraId="4132D6C5"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Patient Access </w:t>
            </w:r>
          </w:p>
        </w:tc>
        <w:tc>
          <w:tcPr>
            <w:tcW w:w="4272" w:type="dxa"/>
          </w:tcPr>
          <w:p w14:paraId="566608A6" w14:textId="52407626" w:rsidR="001016D0" w:rsidRPr="00A97497" w:rsidRDefault="001016D0" w:rsidP="00942314">
            <w:pPr>
              <w:pStyle w:val="RHDPara12D"/>
              <w:spacing w:after="0" w:line="240" w:lineRule="auto"/>
              <w:ind w:firstLine="0"/>
              <w:jc w:val="left"/>
              <w:rPr>
                <w:rFonts w:ascii="Arial" w:hAnsi="Arial" w:cs="Arial"/>
                <w:sz w:val="16"/>
                <w:szCs w:val="16"/>
              </w:rPr>
            </w:pPr>
          </w:p>
        </w:tc>
        <w:tc>
          <w:tcPr>
            <w:tcW w:w="4327" w:type="dxa"/>
          </w:tcPr>
          <w:p w14:paraId="2366B447" w14:textId="621ECA36" w:rsidR="001016D0" w:rsidRPr="00A97497" w:rsidRDefault="001016D0" w:rsidP="00942314">
            <w:pPr>
              <w:pStyle w:val="RHDPara12D"/>
              <w:spacing w:after="0" w:line="240" w:lineRule="auto"/>
              <w:ind w:right="65" w:firstLine="0"/>
              <w:jc w:val="left"/>
              <w:rPr>
                <w:rFonts w:ascii="Arial" w:hAnsi="Arial" w:cs="Arial"/>
                <w:sz w:val="16"/>
                <w:szCs w:val="16"/>
              </w:rPr>
            </w:pPr>
          </w:p>
        </w:tc>
      </w:tr>
      <w:tr w:rsidR="001016D0" w14:paraId="0D447C9F" w14:textId="77777777" w:rsidTr="00942314">
        <w:trPr>
          <w:cantSplit/>
          <w:trHeight w:val="282"/>
        </w:trPr>
        <w:tc>
          <w:tcPr>
            <w:tcW w:w="1795" w:type="dxa"/>
          </w:tcPr>
          <w:p w14:paraId="584A4677"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Impact on Price</w:t>
            </w:r>
          </w:p>
        </w:tc>
        <w:tc>
          <w:tcPr>
            <w:tcW w:w="4272" w:type="dxa"/>
          </w:tcPr>
          <w:p w14:paraId="347E1F65" w14:textId="6697F81D" w:rsidR="001016D0" w:rsidRPr="00A97497" w:rsidRDefault="001016D0" w:rsidP="00942314">
            <w:pPr>
              <w:pStyle w:val="RHDPara12D"/>
              <w:spacing w:after="0" w:line="240" w:lineRule="auto"/>
              <w:ind w:firstLine="0"/>
              <w:jc w:val="left"/>
              <w:rPr>
                <w:rFonts w:ascii="Arial" w:hAnsi="Arial" w:cs="Arial"/>
                <w:sz w:val="16"/>
                <w:szCs w:val="16"/>
              </w:rPr>
            </w:pPr>
          </w:p>
        </w:tc>
        <w:tc>
          <w:tcPr>
            <w:tcW w:w="4327" w:type="dxa"/>
          </w:tcPr>
          <w:p w14:paraId="65872933" w14:textId="0E01654D" w:rsidR="001016D0" w:rsidRPr="00A97497" w:rsidRDefault="001016D0" w:rsidP="00942314">
            <w:pPr>
              <w:pStyle w:val="RHDPara12D"/>
              <w:spacing w:after="0" w:line="240" w:lineRule="auto"/>
              <w:ind w:right="65" w:firstLine="0"/>
              <w:jc w:val="left"/>
              <w:rPr>
                <w:rFonts w:ascii="Arial" w:hAnsi="Arial" w:cs="Arial"/>
                <w:sz w:val="16"/>
                <w:szCs w:val="16"/>
              </w:rPr>
            </w:pPr>
          </w:p>
        </w:tc>
      </w:tr>
      <w:tr w:rsidR="001016D0" w14:paraId="1D9FC3CB" w14:textId="77777777" w:rsidTr="00942314">
        <w:trPr>
          <w:cantSplit/>
          <w:trHeight w:val="282"/>
        </w:trPr>
        <w:tc>
          <w:tcPr>
            <w:tcW w:w="1795" w:type="dxa"/>
          </w:tcPr>
          <w:p w14:paraId="176D933E"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Total Medical </w:t>
            </w:r>
            <w:r>
              <w:rPr>
                <w:rFonts w:ascii="Arial" w:hAnsi="Arial" w:cs="Arial"/>
                <w:sz w:val="16"/>
                <w:szCs w:val="16"/>
              </w:rPr>
              <w:t>Expenditure</w:t>
            </w:r>
          </w:p>
        </w:tc>
        <w:tc>
          <w:tcPr>
            <w:tcW w:w="4272" w:type="dxa"/>
          </w:tcPr>
          <w:p w14:paraId="61B65CD5" w14:textId="46720810" w:rsidR="001016D0" w:rsidRPr="00A97497" w:rsidRDefault="001016D0" w:rsidP="00942314">
            <w:pPr>
              <w:pStyle w:val="RHDPara12D"/>
              <w:spacing w:after="0" w:line="240" w:lineRule="auto"/>
              <w:ind w:firstLine="0"/>
              <w:jc w:val="left"/>
              <w:rPr>
                <w:rFonts w:ascii="Arial" w:hAnsi="Arial" w:cs="Arial"/>
                <w:sz w:val="16"/>
                <w:szCs w:val="16"/>
              </w:rPr>
            </w:pPr>
          </w:p>
        </w:tc>
        <w:tc>
          <w:tcPr>
            <w:tcW w:w="4327" w:type="dxa"/>
          </w:tcPr>
          <w:p w14:paraId="2C1430C5" w14:textId="6F1652C3" w:rsidR="001016D0" w:rsidRPr="00A97497" w:rsidRDefault="001016D0" w:rsidP="00942314">
            <w:pPr>
              <w:pStyle w:val="RHDPara12D"/>
              <w:spacing w:after="0" w:line="240" w:lineRule="auto"/>
              <w:ind w:right="65" w:firstLine="0"/>
              <w:jc w:val="left"/>
              <w:rPr>
                <w:rFonts w:ascii="Arial" w:hAnsi="Arial" w:cs="Arial"/>
                <w:sz w:val="16"/>
                <w:szCs w:val="16"/>
              </w:rPr>
            </w:pPr>
          </w:p>
        </w:tc>
      </w:tr>
      <w:tr w:rsidR="001016D0" w14:paraId="79DD1468" w14:textId="77777777" w:rsidTr="00942314">
        <w:trPr>
          <w:cantSplit/>
          <w:trHeight w:val="282"/>
        </w:trPr>
        <w:tc>
          <w:tcPr>
            <w:tcW w:w="1795" w:type="dxa"/>
          </w:tcPr>
          <w:p w14:paraId="15270E80"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Pr>
                <w:rFonts w:ascii="Arial" w:hAnsi="Arial" w:cs="Arial"/>
                <w:sz w:val="16"/>
                <w:szCs w:val="16"/>
              </w:rPr>
              <w:t>Provider Costs</w:t>
            </w:r>
          </w:p>
        </w:tc>
        <w:tc>
          <w:tcPr>
            <w:tcW w:w="4272" w:type="dxa"/>
          </w:tcPr>
          <w:p w14:paraId="1664107B" w14:textId="2A4085EE" w:rsidR="001016D0" w:rsidRPr="00A97497" w:rsidRDefault="001016D0" w:rsidP="00942314">
            <w:pPr>
              <w:pStyle w:val="RHDPara12D"/>
              <w:spacing w:after="0" w:line="240" w:lineRule="auto"/>
              <w:ind w:firstLine="0"/>
              <w:jc w:val="left"/>
              <w:rPr>
                <w:rFonts w:ascii="Arial" w:hAnsi="Arial" w:cs="Arial"/>
                <w:sz w:val="16"/>
                <w:szCs w:val="16"/>
              </w:rPr>
            </w:pPr>
          </w:p>
        </w:tc>
        <w:tc>
          <w:tcPr>
            <w:tcW w:w="4327" w:type="dxa"/>
          </w:tcPr>
          <w:p w14:paraId="17D8F935" w14:textId="1FAC2628" w:rsidR="001016D0" w:rsidRPr="00A97497" w:rsidRDefault="001016D0" w:rsidP="00942314">
            <w:pPr>
              <w:pStyle w:val="RHDPara12D"/>
              <w:spacing w:after="0" w:line="240" w:lineRule="auto"/>
              <w:ind w:right="65" w:firstLine="0"/>
              <w:jc w:val="left"/>
              <w:rPr>
                <w:rFonts w:ascii="Arial" w:hAnsi="Arial" w:cs="Arial"/>
                <w:sz w:val="16"/>
                <w:szCs w:val="16"/>
              </w:rPr>
            </w:pPr>
          </w:p>
        </w:tc>
      </w:tr>
      <w:tr w:rsidR="001016D0" w14:paraId="47BB3C0F" w14:textId="77777777" w:rsidTr="00942314">
        <w:trPr>
          <w:cantSplit/>
          <w:trHeight w:val="282"/>
        </w:trPr>
        <w:tc>
          <w:tcPr>
            <w:tcW w:w="1795" w:type="dxa"/>
          </w:tcPr>
          <w:p w14:paraId="3164D5CA"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Pr>
                <w:rFonts w:ascii="Arial" w:hAnsi="Arial" w:cs="Arial"/>
                <w:sz w:val="16"/>
                <w:szCs w:val="16"/>
              </w:rPr>
              <w:t>Description</w:t>
            </w:r>
          </w:p>
        </w:tc>
        <w:tc>
          <w:tcPr>
            <w:tcW w:w="4272" w:type="dxa"/>
          </w:tcPr>
          <w:p w14:paraId="046A718A" w14:textId="343335CF" w:rsidR="001016D0" w:rsidRPr="00A97497" w:rsidRDefault="001016D0" w:rsidP="00942314">
            <w:pPr>
              <w:pStyle w:val="RHDPara12D"/>
              <w:spacing w:after="0" w:line="240" w:lineRule="auto"/>
              <w:ind w:firstLine="0"/>
              <w:jc w:val="left"/>
              <w:rPr>
                <w:rFonts w:ascii="Arial" w:hAnsi="Arial" w:cs="Arial"/>
                <w:sz w:val="16"/>
                <w:szCs w:val="16"/>
              </w:rPr>
            </w:pPr>
          </w:p>
        </w:tc>
        <w:tc>
          <w:tcPr>
            <w:tcW w:w="4327" w:type="dxa"/>
          </w:tcPr>
          <w:p w14:paraId="029275BB" w14:textId="085EB42F" w:rsidR="001016D0" w:rsidRPr="00A97497" w:rsidRDefault="001016D0" w:rsidP="00942314">
            <w:pPr>
              <w:pStyle w:val="RHDPara12D"/>
              <w:spacing w:after="0" w:line="240" w:lineRule="auto"/>
              <w:ind w:right="65" w:firstLine="0"/>
              <w:jc w:val="left"/>
              <w:rPr>
                <w:rFonts w:ascii="Arial" w:hAnsi="Arial" w:cs="Arial"/>
                <w:sz w:val="16"/>
                <w:szCs w:val="16"/>
              </w:rPr>
            </w:pPr>
          </w:p>
        </w:tc>
      </w:tr>
    </w:tbl>
    <w:p w14:paraId="74FBDCF8" w14:textId="77777777" w:rsidR="001016D0" w:rsidRDefault="001016D0" w:rsidP="001016D0">
      <w:pPr>
        <w:pStyle w:val="RHDPara12D"/>
        <w:spacing w:after="0" w:line="240" w:lineRule="auto"/>
        <w:ind w:left="720" w:right="1180" w:firstLine="0"/>
        <w:rPr>
          <w:rFonts w:ascii="Arial" w:hAnsi="Arial" w:cs="Arial"/>
          <w:sz w:val="20"/>
        </w:rPr>
      </w:pPr>
    </w:p>
    <w:p w14:paraId="7D591EE9" w14:textId="77777777" w:rsidR="001016D0" w:rsidRDefault="001016D0" w:rsidP="001016D0">
      <w:pPr>
        <w:pStyle w:val="RHDPara12D"/>
        <w:spacing w:after="0" w:line="240" w:lineRule="auto"/>
        <w:ind w:left="720" w:right="1180" w:firstLine="0"/>
        <w:rPr>
          <w:rFonts w:ascii="Arial" w:hAnsi="Arial" w:cs="Arial"/>
          <w:sz w:val="20"/>
        </w:rPr>
      </w:pPr>
      <w:r w:rsidRPr="00D16C9B">
        <w:rPr>
          <w:rFonts w:ascii="Arial" w:hAnsi="Arial" w:cs="Arial"/>
          <w:sz w:val="20"/>
        </w:rPr>
        <w:t xml:space="preserve">8.5 </w:t>
      </w:r>
      <w:r>
        <w:rPr>
          <w:rFonts w:ascii="Arial" w:hAnsi="Arial" w:cs="Arial"/>
          <w:sz w:val="20"/>
        </w:rPr>
        <w:tab/>
      </w:r>
      <w:r w:rsidRPr="00D16C9B">
        <w:rPr>
          <w:rFonts w:ascii="Arial" w:hAnsi="Arial" w:cs="Arial"/>
          <w:sz w:val="20"/>
        </w:rPr>
        <w:t>Detail all Anticipated Capital Expenditures to be incurred as a result of the proposed Transfer of Site.</w:t>
      </w:r>
    </w:p>
    <w:tbl>
      <w:tblPr>
        <w:tblStyle w:val="TableGrid"/>
        <w:tblW w:w="0" w:type="auto"/>
        <w:tblInd w:w="720" w:type="dxa"/>
        <w:tblLook w:val="04A0" w:firstRow="1" w:lastRow="0" w:firstColumn="1" w:lastColumn="0" w:noHBand="0" w:noVBand="1"/>
      </w:tblPr>
      <w:tblGrid>
        <w:gridCol w:w="835"/>
        <w:gridCol w:w="7913"/>
        <w:gridCol w:w="1737"/>
      </w:tblGrid>
      <w:tr w:rsidR="001016D0" w14:paraId="4CA7E07A" w14:textId="77777777" w:rsidTr="00942314">
        <w:trPr>
          <w:cantSplit/>
          <w:trHeight w:val="254"/>
          <w:tblHeader/>
        </w:trPr>
        <w:tc>
          <w:tcPr>
            <w:tcW w:w="835" w:type="dxa"/>
          </w:tcPr>
          <w:p w14:paraId="5F03C48F" w14:textId="77777777" w:rsidR="001016D0" w:rsidRPr="00B63A0C" w:rsidRDefault="001016D0" w:rsidP="00942314">
            <w:pPr>
              <w:pStyle w:val="RHDPara12D"/>
              <w:spacing w:after="0" w:line="240" w:lineRule="auto"/>
              <w:ind w:right="-22" w:firstLine="0"/>
              <w:rPr>
                <w:rFonts w:ascii="Arial" w:hAnsi="Arial" w:cs="Arial"/>
                <w:sz w:val="18"/>
                <w:szCs w:val="18"/>
              </w:rPr>
            </w:pPr>
            <w:r w:rsidRPr="00B63A0C">
              <w:rPr>
                <w:rFonts w:ascii="Arial" w:hAnsi="Arial" w:cs="Arial"/>
                <w:sz w:val="18"/>
                <w:szCs w:val="18"/>
              </w:rPr>
              <w:t>Add/Del Row</w:t>
            </w:r>
          </w:p>
        </w:tc>
        <w:tc>
          <w:tcPr>
            <w:tcW w:w="7913" w:type="dxa"/>
            <w:vAlign w:val="center"/>
          </w:tcPr>
          <w:p w14:paraId="2E987BCA" w14:textId="77777777" w:rsidR="001016D0" w:rsidRPr="00B63A0C" w:rsidRDefault="001016D0" w:rsidP="00942314">
            <w:pPr>
              <w:pStyle w:val="RHDPara12D"/>
              <w:spacing w:after="0" w:line="240" w:lineRule="auto"/>
              <w:ind w:firstLine="0"/>
              <w:jc w:val="center"/>
              <w:rPr>
                <w:rFonts w:ascii="Arial" w:hAnsi="Arial" w:cs="Arial"/>
                <w:sz w:val="18"/>
                <w:szCs w:val="18"/>
              </w:rPr>
            </w:pPr>
            <w:r w:rsidRPr="00B63A0C">
              <w:rPr>
                <w:rFonts w:ascii="Arial" w:hAnsi="Arial" w:cs="Arial"/>
                <w:sz w:val="18"/>
                <w:szCs w:val="18"/>
              </w:rPr>
              <w:t>Anticipated Capital Expenditure</w:t>
            </w:r>
          </w:p>
        </w:tc>
        <w:tc>
          <w:tcPr>
            <w:tcW w:w="1737" w:type="dxa"/>
            <w:vAlign w:val="center"/>
          </w:tcPr>
          <w:p w14:paraId="2AD1C60E" w14:textId="77777777" w:rsidR="001016D0" w:rsidRPr="00B63A0C" w:rsidRDefault="001016D0" w:rsidP="00942314">
            <w:pPr>
              <w:pStyle w:val="RHDPara12D"/>
              <w:spacing w:after="0" w:line="240" w:lineRule="auto"/>
              <w:ind w:right="31" w:firstLine="0"/>
              <w:jc w:val="center"/>
              <w:rPr>
                <w:rFonts w:ascii="Arial" w:hAnsi="Arial" w:cs="Arial"/>
                <w:sz w:val="18"/>
                <w:szCs w:val="18"/>
              </w:rPr>
            </w:pPr>
            <w:r w:rsidRPr="00B63A0C">
              <w:rPr>
                <w:rFonts w:ascii="Arial" w:hAnsi="Arial" w:cs="Arial"/>
                <w:sz w:val="18"/>
                <w:szCs w:val="18"/>
              </w:rPr>
              <w:t>Cost</w:t>
            </w:r>
          </w:p>
        </w:tc>
      </w:tr>
      <w:tr w:rsidR="001016D0" w14:paraId="653D3EF8" w14:textId="77777777" w:rsidTr="00942314">
        <w:trPr>
          <w:cantSplit/>
          <w:trHeight w:val="254"/>
        </w:trPr>
        <w:tc>
          <w:tcPr>
            <w:tcW w:w="835" w:type="dxa"/>
          </w:tcPr>
          <w:p w14:paraId="5F5B768B" w14:textId="77777777" w:rsidR="001016D0" w:rsidRPr="00CF1894" w:rsidRDefault="001016D0" w:rsidP="00942314">
            <w:pPr>
              <w:pStyle w:val="RHDPara12D"/>
              <w:spacing w:after="0" w:line="240" w:lineRule="auto"/>
              <w:ind w:right="-22" w:firstLine="0"/>
              <w:rPr>
                <w:rFonts w:ascii="Arial" w:hAnsi="Arial" w:cs="Arial"/>
                <w:sz w:val="16"/>
                <w:szCs w:val="16"/>
              </w:rPr>
            </w:pPr>
            <w:r>
              <w:rPr>
                <w:rFonts w:ascii="Arial" w:hAnsi="Arial" w:cs="Arial"/>
                <w:sz w:val="16"/>
                <w:szCs w:val="16"/>
              </w:rPr>
              <w:t>+/-</w:t>
            </w:r>
          </w:p>
        </w:tc>
        <w:tc>
          <w:tcPr>
            <w:tcW w:w="7913" w:type="dxa"/>
            <w:vAlign w:val="center"/>
          </w:tcPr>
          <w:p w14:paraId="52DFA49C" w14:textId="0233F66C" w:rsidR="001016D0" w:rsidRPr="00B63A0C" w:rsidRDefault="00D416AB" w:rsidP="00942314">
            <w:pPr>
              <w:rPr>
                <w:sz w:val="18"/>
                <w:szCs w:val="18"/>
              </w:rPr>
            </w:pPr>
            <w:r w:rsidRPr="00D416AB">
              <w:rPr>
                <w:sz w:val="18"/>
                <w:szCs w:val="18"/>
              </w:rPr>
              <w:t>see separate narrative for 8.5</w:t>
            </w:r>
          </w:p>
        </w:tc>
        <w:tc>
          <w:tcPr>
            <w:tcW w:w="1737" w:type="dxa"/>
            <w:vAlign w:val="center"/>
          </w:tcPr>
          <w:p w14:paraId="68BAE703" w14:textId="521131B4" w:rsidR="001016D0" w:rsidRPr="005932AC" w:rsidRDefault="001016D0" w:rsidP="00942314">
            <w:pPr>
              <w:jc w:val="right"/>
              <w:rPr>
                <w:sz w:val="18"/>
                <w:szCs w:val="18"/>
              </w:rPr>
            </w:pPr>
          </w:p>
        </w:tc>
      </w:tr>
      <w:tr w:rsidR="001016D0" w14:paraId="1CA1AE90" w14:textId="77777777" w:rsidTr="00942314">
        <w:trPr>
          <w:cantSplit/>
          <w:trHeight w:val="254"/>
        </w:trPr>
        <w:tc>
          <w:tcPr>
            <w:tcW w:w="835" w:type="dxa"/>
          </w:tcPr>
          <w:p w14:paraId="79A5AAF9" w14:textId="77777777" w:rsidR="001016D0" w:rsidRPr="00CF1894" w:rsidRDefault="001016D0" w:rsidP="00942314">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639D0E76" w14:textId="77777777" w:rsidR="001016D0" w:rsidRPr="00283A21" w:rsidRDefault="001016D0" w:rsidP="00942314">
            <w:pPr>
              <w:rPr>
                <w:sz w:val="18"/>
                <w:szCs w:val="18"/>
              </w:rPr>
            </w:pPr>
          </w:p>
        </w:tc>
        <w:tc>
          <w:tcPr>
            <w:tcW w:w="1737" w:type="dxa"/>
            <w:vAlign w:val="center"/>
          </w:tcPr>
          <w:p w14:paraId="1B40B663" w14:textId="77777777" w:rsidR="001016D0" w:rsidRPr="005932AC" w:rsidRDefault="001016D0" w:rsidP="00942314">
            <w:pPr>
              <w:jc w:val="right"/>
              <w:rPr>
                <w:sz w:val="18"/>
                <w:szCs w:val="18"/>
              </w:rPr>
            </w:pPr>
          </w:p>
        </w:tc>
      </w:tr>
      <w:tr w:rsidR="001016D0" w14:paraId="3EFC7C02" w14:textId="77777777" w:rsidTr="00942314">
        <w:trPr>
          <w:cantSplit/>
          <w:trHeight w:val="254"/>
        </w:trPr>
        <w:tc>
          <w:tcPr>
            <w:tcW w:w="835" w:type="dxa"/>
          </w:tcPr>
          <w:p w14:paraId="01B27F71" w14:textId="77777777" w:rsidR="001016D0" w:rsidRPr="00CF1894" w:rsidRDefault="001016D0" w:rsidP="00942314">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37CFBD36" w14:textId="77777777" w:rsidR="001016D0" w:rsidRPr="00283A21" w:rsidRDefault="001016D0" w:rsidP="00942314">
            <w:pPr>
              <w:rPr>
                <w:sz w:val="18"/>
                <w:szCs w:val="18"/>
              </w:rPr>
            </w:pPr>
          </w:p>
        </w:tc>
        <w:tc>
          <w:tcPr>
            <w:tcW w:w="1737" w:type="dxa"/>
            <w:vAlign w:val="center"/>
          </w:tcPr>
          <w:p w14:paraId="379A8C13" w14:textId="77777777" w:rsidR="001016D0" w:rsidRPr="005932AC" w:rsidRDefault="001016D0" w:rsidP="00942314">
            <w:pPr>
              <w:jc w:val="right"/>
              <w:rPr>
                <w:sz w:val="18"/>
                <w:szCs w:val="18"/>
              </w:rPr>
            </w:pPr>
          </w:p>
        </w:tc>
      </w:tr>
      <w:tr w:rsidR="001016D0" w14:paraId="37A3D770" w14:textId="77777777" w:rsidTr="00942314">
        <w:trPr>
          <w:cantSplit/>
          <w:trHeight w:val="254"/>
        </w:trPr>
        <w:tc>
          <w:tcPr>
            <w:tcW w:w="835" w:type="dxa"/>
          </w:tcPr>
          <w:p w14:paraId="772E4106" w14:textId="77777777" w:rsidR="001016D0" w:rsidRPr="00CF1894" w:rsidRDefault="001016D0" w:rsidP="00942314">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44817D63" w14:textId="77777777" w:rsidR="001016D0" w:rsidRPr="00283A21" w:rsidRDefault="001016D0" w:rsidP="00942314">
            <w:pPr>
              <w:rPr>
                <w:sz w:val="18"/>
                <w:szCs w:val="18"/>
              </w:rPr>
            </w:pPr>
          </w:p>
        </w:tc>
        <w:tc>
          <w:tcPr>
            <w:tcW w:w="1737" w:type="dxa"/>
            <w:vAlign w:val="center"/>
          </w:tcPr>
          <w:p w14:paraId="36B422B2" w14:textId="77777777" w:rsidR="001016D0" w:rsidRPr="005932AC" w:rsidRDefault="001016D0" w:rsidP="00942314">
            <w:pPr>
              <w:jc w:val="right"/>
              <w:rPr>
                <w:sz w:val="18"/>
                <w:szCs w:val="18"/>
              </w:rPr>
            </w:pPr>
          </w:p>
        </w:tc>
      </w:tr>
      <w:tr w:rsidR="001016D0" w14:paraId="430CB35E" w14:textId="77777777" w:rsidTr="00942314">
        <w:trPr>
          <w:cantSplit/>
          <w:trHeight w:val="254"/>
        </w:trPr>
        <w:tc>
          <w:tcPr>
            <w:tcW w:w="835" w:type="dxa"/>
            <w:shd w:val="clear" w:color="auto" w:fill="B8CCE4" w:themeFill="accent1" w:themeFillTint="66"/>
          </w:tcPr>
          <w:p w14:paraId="238CB630" w14:textId="77777777" w:rsidR="001016D0" w:rsidRPr="00CF1894" w:rsidRDefault="001016D0" w:rsidP="00942314">
            <w:pPr>
              <w:pStyle w:val="RHDPara12D"/>
              <w:spacing w:after="0" w:line="240" w:lineRule="auto"/>
              <w:ind w:right="-22" w:firstLine="0"/>
              <w:rPr>
                <w:rFonts w:ascii="Arial" w:hAnsi="Arial" w:cs="Arial"/>
                <w:sz w:val="16"/>
                <w:szCs w:val="16"/>
              </w:rPr>
            </w:pPr>
          </w:p>
        </w:tc>
        <w:tc>
          <w:tcPr>
            <w:tcW w:w="7913" w:type="dxa"/>
            <w:shd w:val="clear" w:color="auto" w:fill="B8CCE4" w:themeFill="accent1" w:themeFillTint="66"/>
          </w:tcPr>
          <w:p w14:paraId="68360263" w14:textId="77777777" w:rsidR="001016D0" w:rsidRPr="00DA3BAA" w:rsidRDefault="001016D0" w:rsidP="00942314">
            <w:pPr>
              <w:pStyle w:val="RHDPara12D"/>
              <w:spacing w:after="0" w:line="240" w:lineRule="auto"/>
              <w:ind w:firstLine="0"/>
              <w:rPr>
                <w:rFonts w:ascii="Arial" w:hAnsi="Arial" w:cs="Arial"/>
                <w:sz w:val="18"/>
                <w:szCs w:val="18"/>
              </w:rPr>
            </w:pPr>
            <w:r w:rsidRPr="00DA3BAA">
              <w:rPr>
                <w:rFonts w:ascii="Arial" w:hAnsi="Arial" w:cs="Arial"/>
                <w:sz w:val="18"/>
                <w:szCs w:val="18"/>
              </w:rPr>
              <w:t>Total Cost</w:t>
            </w:r>
          </w:p>
        </w:tc>
        <w:tc>
          <w:tcPr>
            <w:tcW w:w="1737" w:type="dxa"/>
            <w:shd w:val="clear" w:color="auto" w:fill="B8CCE4" w:themeFill="accent1" w:themeFillTint="66"/>
          </w:tcPr>
          <w:p w14:paraId="7B067D95" w14:textId="78ACA852" w:rsidR="001016D0" w:rsidRPr="00CF1894" w:rsidRDefault="001016D0" w:rsidP="00942314">
            <w:pPr>
              <w:jc w:val="right"/>
              <w:rPr>
                <w:sz w:val="16"/>
                <w:szCs w:val="16"/>
              </w:rPr>
            </w:pPr>
          </w:p>
        </w:tc>
      </w:tr>
    </w:tbl>
    <w:p w14:paraId="5949E8E6" w14:textId="77777777" w:rsidR="001016D0" w:rsidRDefault="001016D0" w:rsidP="001016D0">
      <w:pPr>
        <w:pStyle w:val="RHDPara12D"/>
        <w:spacing w:after="0" w:line="240" w:lineRule="auto"/>
        <w:ind w:left="720" w:right="1180" w:firstLine="0"/>
        <w:rPr>
          <w:rFonts w:ascii="Arial" w:hAnsi="Arial" w:cs="Arial"/>
          <w:sz w:val="20"/>
        </w:rPr>
      </w:pPr>
    </w:p>
    <w:p w14:paraId="0378B1E6"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484D7F13" w14:textId="77777777"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lastRenderedPageBreak/>
        <w:t>9.1</w:t>
      </w:r>
      <w:r w:rsidRPr="003715E8">
        <w:rPr>
          <w:rFonts w:ascii="Arial" w:hAnsi="Arial" w:cs="Arial"/>
          <w:sz w:val="20"/>
        </w:rPr>
        <w:tab/>
        <w:t>Is this an application for a Research Exemption? No</w:t>
      </w:r>
    </w:p>
    <w:p w14:paraId="6010D06B" w14:textId="77777777" w:rsidR="001016D0" w:rsidRPr="003715E8" w:rsidRDefault="001016D0" w:rsidP="001016D0">
      <w:pPr>
        <w:pStyle w:val="RHDPara12D"/>
        <w:spacing w:after="0" w:line="240" w:lineRule="auto"/>
        <w:ind w:left="720" w:right="1180" w:firstLine="0"/>
        <w:rPr>
          <w:rFonts w:ascii="Arial" w:hAnsi="Arial" w:cs="Arial"/>
          <w:sz w:val="20"/>
        </w:rPr>
      </w:pPr>
    </w:p>
    <w:p w14:paraId="001894E2" w14:textId="7F9A966C"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00AC5D14">
        <w:rPr>
          <w:rStyle w:val="Strong"/>
          <w:rFonts w:ascii="Arial" w:hAnsi="Arial" w:cs="Arial"/>
        </w:rPr>
        <w:t xml:space="preserve">Significant </w:t>
      </w:r>
      <w:r w:rsidRPr="001509E6">
        <w:rPr>
          <w:rStyle w:val="Strong"/>
          <w:rFonts w:ascii="Arial" w:hAnsi="Arial" w:cs="Arial"/>
        </w:rPr>
        <w:t>Amendment</w:t>
      </w:r>
    </w:p>
    <w:p w14:paraId="4A1446D1" w14:textId="68A716B4"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a </w:t>
      </w:r>
      <w:r w:rsidR="00AC5D14">
        <w:rPr>
          <w:rFonts w:ascii="Arial" w:hAnsi="Arial" w:cs="Arial"/>
          <w:sz w:val="20"/>
        </w:rPr>
        <w:t xml:space="preserve">Significant </w:t>
      </w:r>
      <w:r w:rsidRPr="003715E8">
        <w:rPr>
          <w:rFonts w:ascii="Arial" w:hAnsi="Arial" w:cs="Arial"/>
          <w:sz w:val="20"/>
        </w:rPr>
        <w:t>Amendment</w:t>
      </w:r>
      <w:r w:rsidR="00AC5D14">
        <w:rPr>
          <w:rFonts w:ascii="Arial" w:hAnsi="Arial" w:cs="Arial"/>
          <w:sz w:val="20"/>
        </w:rPr>
        <w:t xml:space="preserve"> Change</w:t>
      </w:r>
      <w:r w:rsidRPr="003715E8">
        <w:rPr>
          <w:rFonts w:ascii="Arial" w:hAnsi="Arial" w:cs="Arial"/>
          <w:sz w:val="20"/>
        </w:rPr>
        <w:t>? No</w:t>
      </w:r>
    </w:p>
    <w:p w14:paraId="06ED99EB" w14:textId="77777777" w:rsidR="001016D0" w:rsidRPr="003715E8" w:rsidRDefault="001016D0" w:rsidP="001016D0">
      <w:pPr>
        <w:pStyle w:val="RHDPara12D"/>
        <w:spacing w:after="0" w:line="240" w:lineRule="auto"/>
        <w:ind w:left="720" w:right="1180" w:firstLine="0"/>
        <w:rPr>
          <w:rFonts w:ascii="Arial" w:hAnsi="Arial" w:cs="Arial"/>
          <w:sz w:val="20"/>
        </w:rPr>
      </w:pPr>
    </w:p>
    <w:p w14:paraId="64369340"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1CBBF803" w14:textId="77777777" w:rsidR="001016D0" w:rsidRPr="003715E8" w:rsidRDefault="001016D0" w:rsidP="001016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722644EF" w14:textId="77777777" w:rsidR="001016D0" w:rsidRDefault="001016D0" w:rsidP="001016D0">
      <w:pPr>
        <w:spacing w:line="266" w:lineRule="auto"/>
        <w:ind w:left="720" w:right="1180"/>
        <w:rPr>
          <w:sz w:val="18"/>
        </w:rPr>
      </w:pPr>
    </w:p>
    <w:p w14:paraId="65380AA1" w14:textId="77777777" w:rsidR="001016D0" w:rsidRDefault="001016D0" w:rsidP="001016D0">
      <w:pPr>
        <w:spacing w:line="266" w:lineRule="auto"/>
        <w:ind w:left="720" w:right="1180"/>
        <w:rPr>
          <w:sz w:val="18"/>
        </w:rPr>
      </w:pPr>
    </w:p>
    <w:p w14:paraId="31FC9DC1" w14:textId="77777777" w:rsidR="001016D0" w:rsidRPr="00CA02F5" w:rsidRDefault="001016D0" w:rsidP="001016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433CB1BB" w14:textId="77777777"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7DD1E518" w14:textId="77777777" w:rsidR="00AC5D14" w:rsidRPr="00AC5D14" w:rsidRDefault="00AC5D14" w:rsidP="00AC5D14">
      <w:pPr>
        <w:spacing w:line="266" w:lineRule="auto"/>
        <w:ind w:left="720" w:right="1180"/>
        <w:rPr>
          <w:rFonts w:eastAsia="Calibri"/>
          <w:sz w:val="20"/>
          <w:szCs w:val="20"/>
        </w:rPr>
      </w:pPr>
      <w:r w:rsidRPr="00AC5D14">
        <w:rPr>
          <w:rFonts w:eastAsia="Calibri"/>
          <w:sz w:val="20"/>
          <w:szCs w:val="20"/>
        </w:rPr>
        <w:t>Describe supporting data in your responses below, in addition, submit numeric data and charts in an Excel attachment.</w:t>
      </w:r>
    </w:p>
    <w:p w14:paraId="784EBC48" w14:textId="77777777" w:rsidR="00AC5D14" w:rsidRPr="00AC5D14" w:rsidRDefault="00AC5D14" w:rsidP="00AC5D14">
      <w:pPr>
        <w:spacing w:line="266" w:lineRule="auto"/>
        <w:ind w:left="720" w:right="1180"/>
        <w:rPr>
          <w:rFonts w:eastAsia="Calibri"/>
          <w:sz w:val="20"/>
          <w:szCs w:val="20"/>
        </w:rPr>
      </w:pPr>
      <w:r w:rsidRPr="00AC5D14">
        <w:rPr>
          <w:rFonts w:eastAsia="Calibri"/>
          <w:sz w:val="20"/>
          <w:szCs w:val="20"/>
        </w:rPr>
        <w:t>Some Factors will not appear depending upon the type of license you are applying for.</w:t>
      </w:r>
    </w:p>
    <w:p w14:paraId="3223DD18" w14:textId="7F9A0C04" w:rsidR="001016D0" w:rsidRDefault="00AC5D14" w:rsidP="00AC5D14">
      <w:pPr>
        <w:spacing w:line="266" w:lineRule="auto"/>
        <w:ind w:left="720" w:right="1180"/>
        <w:rPr>
          <w:sz w:val="18"/>
        </w:rPr>
      </w:pPr>
      <w:r w:rsidRPr="00AC5D14">
        <w:rPr>
          <w:rFonts w:eastAsia="Calibri"/>
          <w:sz w:val="20"/>
          <w:szCs w:val="20"/>
        </w:rPr>
        <w:t>Text fields will expand to fit your response.</w:t>
      </w:r>
    </w:p>
    <w:p w14:paraId="24E5B74A" w14:textId="77777777" w:rsidR="001016D0" w:rsidRDefault="001016D0" w:rsidP="001016D0">
      <w:pPr>
        <w:ind w:left="1350" w:hanging="630"/>
        <w:rPr>
          <w:sz w:val="20"/>
          <w:szCs w:val="20"/>
        </w:rPr>
      </w:pPr>
    </w:p>
    <w:p w14:paraId="1BB555FF" w14:textId="77777777" w:rsidR="001016D0" w:rsidRPr="00AB2510" w:rsidRDefault="001016D0" w:rsidP="001016D0">
      <w:pPr>
        <w:pStyle w:val="RHDPara12D"/>
        <w:spacing w:after="0" w:line="240" w:lineRule="auto"/>
        <w:ind w:left="720" w:right="940" w:firstLine="0"/>
        <w:rPr>
          <w:rStyle w:val="Strong"/>
          <w:rFonts w:ascii="Arial" w:hAnsi="Arial" w:cs="Arial"/>
          <w:sz w:val="20"/>
        </w:rPr>
      </w:pPr>
      <w:r w:rsidRPr="00AB2510">
        <w:rPr>
          <w:rStyle w:val="Strong"/>
          <w:rFonts w:ascii="Arial" w:hAnsi="Arial" w:cs="Arial"/>
          <w:sz w:val="20"/>
        </w:rPr>
        <w:t>Documentation Check List</w:t>
      </w:r>
    </w:p>
    <w:p w14:paraId="16B0CF63" w14:textId="77777777" w:rsidR="001016D0" w:rsidRPr="00410739" w:rsidRDefault="001016D0" w:rsidP="001016D0">
      <w:pPr>
        <w:ind w:left="720"/>
        <w:rPr>
          <w:sz w:val="20"/>
          <w:szCs w:val="20"/>
        </w:rPr>
      </w:pPr>
      <w:r w:rsidRPr="00410739">
        <w:rPr>
          <w:sz w:val="20"/>
          <w:szCs w:val="20"/>
        </w:rPr>
        <w:t>The Check List below will assist you in keeping track of additional documentation</w:t>
      </w:r>
      <w:r>
        <w:rPr>
          <w:sz w:val="20"/>
          <w:szCs w:val="20"/>
        </w:rPr>
        <w:t xml:space="preserve"> </w:t>
      </w:r>
      <w:r w:rsidRPr="00410739">
        <w:rPr>
          <w:sz w:val="20"/>
          <w:szCs w:val="20"/>
        </w:rPr>
        <w:t>needed for your application.</w:t>
      </w:r>
    </w:p>
    <w:p w14:paraId="1810C1D7" w14:textId="77777777" w:rsidR="001016D0" w:rsidRPr="00410739" w:rsidRDefault="001016D0" w:rsidP="001016D0">
      <w:pPr>
        <w:ind w:left="720"/>
        <w:rPr>
          <w:sz w:val="20"/>
          <w:szCs w:val="20"/>
        </w:rPr>
      </w:pPr>
      <w:r w:rsidRPr="00410739">
        <w:rPr>
          <w:sz w:val="20"/>
          <w:szCs w:val="20"/>
        </w:rPr>
        <w:t xml:space="preserve">Once you have completed this Application Form the additional documents needed for your application will be on this list. E-mail the documents as an attachment to: </w:t>
      </w:r>
      <w:hyperlink r:id="rId10" w:history="1">
        <w:r w:rsidRPr="00410739">
          <w:rPr>
            <w:rStyle w:val="Hyperlink"/>
            <w:sz w:val="20"/>
            <w:szCs w:val="20"/>
          </w:rPr>
          <w:t>DPH.DON@state.ma.us</w:t>
        </w:r>
      </w:hyperlink>
    </w:p>
    <w:p w14:paraId="55E90369" w14:textId="77777777" w:rsidR="001016D0" w:rsidRPr="00410739" w:rsidRDefault="001016D0" w:rsidP="001016D0">
      <w:pPr>
        <w:ind w:left="720" w:right="940"/>
        <w:rPr>
          <w:sz w:val="20"/>
          <w:szCs w:val="20"/>
        </w:rPr>
      </w:pPr>
    </w:p>
    <w:p w14:paraId="4263BEB5" w14:textId="727831EB" w:rsidR="00E01995" w:rsidRDefault="00E01995" w:rsidP="001016D0">
      <w:pPr>
        <w:ind w:left="720" w:right="940"/>
        <w:rPr>
          <w:sz w:val="20"/>
          <w:szCs w:val="20"/>
        </w:rPr>
      </w:pPr>
      <w:r w:rsidRPr="00E01995">
        <w:rPr>
          <w:sz w:val="20"/>
          <w:szCs w:val="20"/>
        </w:rPr>
        <w:t>Articles of Organization / Trust Agreement</w:t>
      </w:r>
      <w:r>
        <w:rPr>
          <w:sz w:val="20"/>
          <w:szCs w:val="20"/>
        </w:rPr>
        <w:t>: Unchecked</w:t>
      </w:r>
    </w:p>
    <w:p w14:paraId="3DAC3085" w14:textId="3EB73E80" w:rsidR="001016D0" w:rsidRPr="00410739" w:rsidRDefault="00AC5D14" w:rsidP="001016D0">
      <w:pPr>
        <w:ind w:left="720" w:right="940"/>
        <w:rPr>
          <w:sz w:val="20"/>
          <w:szCs w:val="20"/>
        </w:rPr>
      </w:pPr>
      <w:r w:rsidRPr="00AC5D14">
        <w:rPr>
          <w:sz w:val="20"/>
          <w:szCs w:val="20"/>
        </w:rPr>
        <w:t>A Copy of Current License</w:t>
      </w:r>
      <w:r>
        <w:rPr>
          <w:sz w:val="20"/>
          <w:szCs w:val="20"/>
        </w:rPr>
        <w:t xml:space="preserve">: </w:t>
      </w:r>
      <w:r w:rsidR="00E01995">
        <w:rPr>
          <w:sz w:val="20"/>
          <w:szCs w:val="20"/>
        </w:rPr>
        <w:t>Unchecked</w:t>
      </w:r>
    </w:p>
    <w:p w14:paraId="11CE36F6" w14:textId="77777777" w:rsidR="001016D0" w:rsidRPr="00410739" w:rsidRDefault="001016D0" w:rsidP="001016D0">
      <w:pPr>
        <w:ind w:left="720" w:right="940"/>
        <w:rPr>
          <w:sz w:val="20"/>
          <w:szCs w:val="20"/>
        </w:rPr>
      </w:pPr>
      <w:r w:rsidRPr="00410739">
        <w:rPr>
          <w:sz w:val="20"/>
          <w:szCs w:val="20"/>
        </w:rPr>
        <w:t xml:space="preserve"> </w:t>
      </w:r>
    </w:p>
    <w:p w14:paraId="2F1F2A46" w14:textId="77777777" w:rsidR="001016D0" w:rsidRPr="00410739" w:rsidRDefault="001016D0" w:rsidP="001016D0">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Ready for Filing</w:t>
      </w:r>
    </w:p>
    <w:p w14:paraId="59A58E07" w14:textId="77777777" w:rsidR="001016D0" w:rsidRPr="00410739" w:rsidRDefault="001016D0" w:rsidP="001016D0">
      <w:pPr>
        <w:ind w:left="720"/>
        <w:rPr>
          <w:sz w:val="20"/>
          <w:szCs w:val="20"/>
        </w:rPr>
      </w:pPr>
      <w:r w:rsidRPr="00410739">
        <w:rPr>
          <w:sz w:val="20"/>
          <w:szCs w:val="20"/>
        </w:rPr>
        <w:t>When document is complete click on “document is ready to file”. This will lock in the responses and date and time stamp the form.</w:t>
      </w:r>
    </w:p>
    <w:p w14:paraId="3F469123" w14:textId="77777777" w:rsidR="001016D0" w:rsidRPr="00410739" w:rsidRDefault="001016D0" w:rsidP="001016D0">
      <w:pPr>
        <w:ind w:left="720"/>
        <w:rPr>
          <w:sz w:val="20"/>
          <w:szCs w:val="20"/>
        </w:rPr>
      </w:pPr>
      <w:r w:rsidRPr="00410739">
        <w:rPr>
          <w:sz w:val="20"/>
          <w:szCs w:val="20"/>
        </w:rPr>
        <w:t>To make changes to the document un-check the “document is ready to file” box. Edit document then lock file and submit</w:t>
      </w:r>
    </w:p>
    <w:p w14:paraId="113AC974" w14:textId="77777777" w:rsidR="001016D0" w:rsidRPr="00410739" w:rsidRDefault="001016D0" w:rsidP="001016D0">
      <w:pPr>
        <w:ind w:left="720"/>
        <w:rPr>
          <w:sz w:val="20"/>
          <w:szCs w:val="20"/>
        </w:rPr>
      </w:pPr>
      <w:r w:rsidRPr="00410739">
        <w:rPr>
          <w:sz w:val="20"/>
          <w:szCs w:val="20"/>
        </w:rPr>
        <w:t>Keep a copy for your records. Click on the “Save” button at the bottom of the page.</w:t>
      </w:r>
    </w:p>
    <w:p w14:paraId="174F2389" w14:textId="77777777" w:rsidR="001016D0" w:rsidRPr="00410739" w:rsidRDefault="001016D0" w:rsidP="001016D0">
      <w:pPr>
        <w:ind w:left="720"/>
        <w:rPr>
          <w:sz w:val="20"/>
          <w:szCs w:val="20"/>
        </w:rPr>
      </w:pPr>
      <w:r w:rsidRPr="00410739">
        <w:rPr>
          <w:sz w:val="20"/>
          <w:szCs w:val="20"/>
        </w:rPr>
        <w:t>To submit the application electronically, click on the “E-mail submission to Determination of Need” button.</w:t>
      </w:r>
    </w:p>
    <w:p w14:paraId="521301AE" w14:textId="77777777" w:rsidR="001016D0" w:rsidRPr="00410739" w:rsidRDefault="001016D0" w:rsidP="001016D0">
      <w:pPr>
        <w:ind w:left="720" w:right="940"/>
        <w:rPr>
          <w:sz w:val="20"/>
          <w:szCs w:val="20"/>
        </w:rPr>
      </w:pPr>
    </w:p>
    <w:p w14:paraId="3E3451EB" w14:textId="4983DA6C" w:rsidR="001016D0" w:rsidRPr="00410739" w:rsidRDefault="001016D0" w:rsidP="001016D0">
      <w:pPr>
        <w:ind w:left="720" w:right="940"/>
        <w:jc w:val="center"/>
        <w:rPr>
          <w:sz w:val="20"/>
          <w:szCs w:val="20"/>
        </w:rPr>
      </w:pPr>
      <w:r w:rsidRPr="00410739">
        <w:rPr>
          <w:sz w:val="20"/>
          <w:szCs w:val="20"/>
        </w:rPr>
        <w:t>This document is ready to file?</w:t>
      </w:r>
      <w:r>
        <w:rPr>
          <w:sz w:val="20"/>
          <w:szCs w:val="20"/>
        </w:rPr>
        <w:t xml:space="preserve"> Yes</w:t>
      </w:r>
      <w:r w:rsidRPr="00410739">
        <w:rPr>
          <w:sz w:val="20"/>
          <w:szCs w:val="20"/>
        </w:rPr>
        <w:tab/>
      </w:r>
      <w:r w:rsidRPr="00410739">
        <w:rPr>
          <w:sz w:val="20"/>
          <w:szCs w:val="20"/>
        </w:rPr>
        <w:tab/>
        <w:t xml:space="preserve">Date/time Stamp: </w:t>
      </w:r>
      <w:r w:rsidR="00946AE3" w:rsidRPr="00946AE3">
        <w:rPr>
          <w:sz w:val="20"/>
          <w:szCs w:val="20"/>
        </w:rPr>
        <w:t>08/07/2023 8:36 am</w:t>
      </w:r>
    </w:p>
    <w:p w14:paraId="783778D0" w14:textId="77777777" w:rsidR="001016D0" w:rsidRPr="00410739" w:rsidRDefault="001016D0" w:rsidP="001016D0">
      <w:pPr>
        <w:ind w:left="720" w:right="940"/>
        <w:rPr>
          <w:sz w:val="20"/>
          <w:szCs w:val="20"/>
        </w:rPr>
      </w:pPr>
    </w:p>
    <w:p w14:paraId="0322B89B" w14:textId="77777777" w:rsidR="001016D0" w:rsidRPr="00410739" w:rsidRDefault="001016D0" w:rsidP="001016D0">
      <w:pPr>
        <w:ind w:left="720" w:right="940"/>
        <w:jc w:val="center"/>
        <w:rPr>
          <w:sz w:val="20"/>
          <w:szCs w:val="20"/>
        </w:rPr>
      </w:pPr>
      <w:r w:rsidRPr="00410739">
        <w:rPr>
          <w:sz w:val="20"/>
          <w:szCs w:val="20"/>
        </w:rPr>
        <w:t>E-mail submission to Determination of Need</w:t>
      </w:r>
    </w:p>
    <w:p w14:paraId="6610BB4B" w14:textId="77777777" w:rsidR="001016D0" w:rsidRPr="00410739" w:rsidRDefault="001016D0" w:rsidP="001016D0">
      <w:pPr>
        <w:ind w:left="720" w:right="940"/>
        <w:jc w:val="center"/>
        <w:rPr>
          <w:b/>
          <w:sz w:val="20"/>
          <w:szCs w:val="20"/>
        </w:rPr>
      </w:pPr>
    </w:p>
    <w:p w14:paraId="2AEE13CD" w14:textId="68150619" w:rsidR="001016D0" w:rsidRPr="00410739" w:rsidRDefault="001016D0" w:rsidP="001016D0">
      <w:pPr>
        <w:ind w:left="720" w:right="940"/>
        <w:jc w:val="center"/>
        <w:rPr>
          <w:b/>
          <w:sz w:val="20"/>
          <w:szCs w:val="20"/>
        </w:rPr>
      </w:pPr>
      <w:r w:rsidRPr="00410739">
        <w:rPr>
          <w:b/>
          <w:sz w:val="20"/>
          <w:szCs w:val="20"/>
        </w:rPr>
        <w:t>Application Number</w:t>
      </w:r>
      <w:r>
        <w:rPr>
          <w:b/>
          <w:sz w:val="20"/>
          <w:szCs w:val="20"/>
        </w:rPr>
        <w:t xml:space="preserve">: </w:t>
      </w:r>
      <w:r w:rsidR="00575928" w:rsidRPr="00575928">
        <w:rPr>
          <w:b/>
          <w:sz w:val="20"/>
          <w:szCs w:val="20"/>
        </w:rPr>
        <w:t>-23080411-TS</w:t>
      </w:r>
    </w:p>
    <w:p w14:paraId="0A7A6B01" w14:textId="77777777" w:rsidR="001016D0" w:rsidRPr="00410739" w:rsidRDefault="001016D0" w:rsidP="001016D0">
      <w:pPr>
        <w:ind w:left="720" w:right="940"/>
        <w:jc w:val="center"/>
        <w:rPr>
          <w:b/>
          <w:sz w:val="20"/>
          <w:szCs w:val="20"/>
        </w:rPr>
      </w:pPr>
    </w:p>
    <w:p w14:paraId="710E34F9" w14:textId="55B38A66" w:rsidR="00DC37CE" w:rsidRPr="00865A8F" w:rsidRDefault="001016D0" w:rsidP="00865A8F">
      <w:pPr>
        <w:ind w:left="720" w:right="940"/>
        <w:jc w:val="center"/>
        <w:rPr>
          <w:b/>
          <w:sz w:val="20"/>
          <w:szCs w:val="20"/>
        </w:rPr>
        <w:sectPr w:rsidR="00DC37CE" w:rsidRPr="00865A8F" w:rsidSect="00FE1BCC">
          <w:footerReference w:type="default" r:id="rId11"/>
          <w:pgSz w:w="12240" w:h="15840"/>
          <w:pgMar w:top="1820" w:right="220" w:bottom="280" w:left="420" w:header="720" w:footer="720" w:gutter="0"/>
          <w:pgNumType w:start="1"/>
          <w:cols w:space="720"/>
        </w:sectPr>
      </w:pPr>
      <w:r w:rsidRPr="00410739">
        <w:rPr>
          <w:b/>
          <w:sz w:val="20"/>
          <w:szCs w:val="20"/>
        </w:rPr>
        <w:t>Use this number on all communications regarding this application.</w:t>
      </w:r>
    </w:p>
    <w:p w14:paraId="7023B9D1" w14:textId="77777777" w:rsidR="00480028" w:rsidRDefault="00480028">
      <w:pPr>
        <w:pStyle w:val="BodyText"/>
        <w:spacing w:before="4"/>
        <w:rPr>
          <w:sz w:val="29"/>
        </w:rPr>
      </w:pPr>
    </w:p>
    <w:p w14:paraId="07EC98C0" w14:textId="4E5964D8" w:rsidR="00480028" w:rsidRDefault="000A5B1B" w:rsidP="000A5B1B">
      <w:pPr>
        <w:spacing w:line="330" w:lineRule="exact"/>
        <w:jc w:val="center"/>
        <w:rPr>
          <w:rFonts w:ascii="Verdana-Bold" w:eastAsiaTheme="minorHAnsi" w:hAnsi="Verdana-Bold" w:cs="Verdana-Bold"/>
          <w:b/>
          <w:bCs/>
          <w:sz w:val="20"/>
          <w:szCs w:val="20"/>
        </w:rPr>
      </w:pPr>
      <w:r>
        <w:rPr>
          <w:rFonts w:ascii="Verdana-Bold" w:eastAsiaTheme="minorHAnsi" w:hAnsi="Verdana-Bold" w:cs="Verdana-Bold"/>
          <w:b/>
          <w:bCs/>
          <w:sz w:val="20"/>
          <w:szCs w:val="20"/>
        </w:rPr>
        <w:t>SPORTS MEDICINE NORTH ORTHOPAEDIC SURGERY, INC Articles of Organization</w:t>
      </w:r>
    </w:p>
    <w:p w14:paraId="0F5A2DAA" w14:textId="77777777" w:rsidR="000A5B1B" w:rsidRDefault="000A5B1B" w:rsidP="000A5B1B">
      <w:pPr>
        <w:spacing w:line="330" w:lineRule="exact"/>
        <w:jc w:val="center"/>
        <w:rPr>
          <w:rFonts w:ascii="Verdana-Bold" w:eastAsiaTheme="minorHAnsi" w:hAnsi="Verdana-Bold" w:cs="Verdana-Bold"/>
          <w:b/>
          <w:bCs/>
          <w:sz w:val="20"/>
          <w:szCs w:val="20"/>
        </w:rPr>
      </w:pPr>
    </w:p>
    <w:p w14:paraId="51F2D412" w14:textId="77777777" w:rsidR="00D5545E" w:rsidRDefault="00000000" w:rsidP="00393B4A">
      <w:pPr>
        <w:spacing w:line="330" w:lineRule="exact"/>
        <w:ind w:left="990" w:right="1160"/>
        <w:rPr>
          <w:sz w:val="24"/>
          <w:szCs w:val="18"/>
        </w:rPr>
      </w:pPr>
      <w:hyperlink r:id="rId12" w:history="1">
        <w:r w:rsidR="00393B4A" w:rsidRPr="009645BB">
          <w:rPr>
            <w:rStyle w:val="Hyperlink"/>
            <w:sz w:val="24"/>
            <w:szCs w:val="18"/>
          </w:rPr>
          <w:t>https://corp.sec.state.ma.us/CorpWeb/CorpSearch/CorpSummary.aspx?sysvalue=SWvVfYF08gpVltnGdrxh4w4O_laUYJh76FsQlL08a7w-</w:t>
        </w:r>
      </w:hyperlink>
      <w:r w:rsidR="00393B4A">
        <w:rPr>
          <w:sz w:val="24"/>
          <w:szCs w:val="18"/>
        </w:rPr>
        <w:t xml:space="preserve"> </w:t>
      </w:r>
    </w:p>
    <w:p w14:paraId="6BBE96E5" w14:textId="77777777" w:rsidR="00EE3A79" w:rsidRDefault="00EE3A79" w:rsidP="00393B4A">
      <w:pPr>
        <w:spacing w:line="330" w:lineRule="exact"/>
        <w:ind w:left="990" w:right="1160"/>
        <w:rPr>
          <w:sz w:val="29"/>
        </w:rPr>
        <w:sectPr w:rsidR="00EE3A79">
          <w:footerReference w:type="default" r:id="rId13"/>
          <w:pgSz w:w="12240" w:h="15840"/>
          <w:pgMar w:top="1820" w:right="220" w:bottom="280" w:left="420" w:header="720" w:footer="720" w:gutter="0"/>
          <w:cols w:space="720"/>
        </w:sectPr>
      </w:pPr>
    </w:p>
    <w:p w14:paraId="3DF6E3FF" w14:textId="4395932A" w:rsidR="00BE2AFA" w:rsidRDefault="00BE2AFA" w:rsidP="008C2B4E">
      <w:pPr>
        <w:spacing w:before="66"/>
        <w:ind w:left="810" w:right="30"/>
        <w:rPr>
          <w:b/>
          <w:sz w:val="38"/>
        </w:rPr>
      </w:pPr>
      <w:r>
        <w:rPr>
          <w:noProof/>
        </w:rPr>
        <w:lastRenderedPageBreak/>
        <w:drawing>
          <wp:inline distT="0" distB="0" distL="0" distR="0" wp14:anchorId="2D609EAE" wp14:editId="3E71B653">
            <wp:extent cx="753533" cy="753533"/>
            <wp:effectExtent l="0" t="0" r="8890" b="8890"/>
            <wp:docPr id="676507928" name="Picture 676507928" descr="Seal of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6507928" name="Picture 676507928" descr="Seal of Commonwealth of Massachusett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2622" cy="762622"/>
                    </a:xfrm>
                    <a:prstGeom prst="rect">
                      <a:avLst/>
                    </a:prstGeom>
                  </pic:spPr>
                </pic:pic>
              </a:graphicData>
            </a:graphic>
          </wp:inline>
        </w:drawing>
      </w:r>
      <w:r>
        <w:rPr>
          <w:b/>
          <w:color w:val="181616"/>
          <w:w w:val="105"/>
          <w:sz w:val="38"/>
        </w:rPr>
        <w:tab/>
      </w:r>
      <w:r>
        <w:rPr>
          <w:b/>
          <w:color w:val="181616"/>
          <w:w w:val="105"/>
          <w:sz w:val="38"/>
        </w:rPr>
        <w:tab/>
      </w:r>
      <w:r>
        <w:rPr>
          <w:b/>
          <w:color w:val="181616"/>
          <w:w w:val="105"/>
          <w:sz w:val="38"/>
        </w:rPr>
        <w:tab/>
        <w:t>The</w:t>
      </w:r>
      <w:r>
        <w:rPr>
          <w:b/>
          <w:color w:val="181616"/>
          <w:spacing w:val="-20"/>
          <w:w w:val="105"/>
          <w:sz w:val="38"/>
        </w:rPr>
        <w:t xml:space="preserve"> </w:t>
      </w:r>
      <w:r>
        <w:rPr>
          <w:b/>
          <w:color w:val="181616"/>
          <w:w w:val="105"/>
          <w:sz w:val="38"/>
        </w:rPr>
        <w:t>Commonwealth</w:t>
      </w:r>
      <w:r>
        <w:rPr>
          <w:b/>
          <w:color w:val="181616"/>
          <w:spacing w:val="15"/>
          <w:w w:val="105"/>
          <w:sz w:val="38"/>
        </w:rPr>
        <w:t xml:space="preserve"> </w:t>
      </w:r>
      <w:r>
        <w:rPr>
          <w:b/>
          <w:color w:val="181616"/>
          <w:w w:val="105"/>
          <w:sz w:val="38"/>
        </w:rPr>
        <w:t>of</w:t>
      </w:r>
      <w:r>
        <w:rPr>
          <w:b/>
          <w:color w:val="181616"/>
          <w:spacing w:val="-28"/>
          <w:w w:val="105"/>
          <w:sz w:val="38"/>
        </w:rPr>
        <w:t xml:space="preserve"> </w:t>
      </w:r>
      <w:r>
        <w:rPr>
          <w:b/>
          <w:color w:val="181616"/>
          <w:spacing w:val="-2"/>
          <w:w w:val="105"/>
          <w:sz w:val="38"/>
        </w:rPr>
        <w:t>Massachusetts</w:t>
      </w:r>
    </w:p>
    <w:p w14:paraId="0E90507F" w14:textId="77777777" w:rsidR="00BE2AFA" w:rsidRDefault="00BE2AFA" w:rsidP="008C2B4E">
      <w:pPr>
        <w:spacing w:before="66"/>
        <w:ind w:left="90" w:right="30" w:firstLine="720"/>
        <w:jc w:val="center"/>
        <w:rPr>
          <w:b/>
          <w:color w:val="181616"/>
          <w:spacing w:val="-2"/>
          <w:w w:val="105"/>
          <w:sz w:val="28"/>
        </w:rPr>
      </w:pPr>
      <w:r>
        <w:rPr>
          <w:b/>
          <w:color w:val="181616"/>
          <w:w w:val="105"/>
          <w:sz w:val="28"/>
        </w:rPr>
        <w:t>DEPARTMENT</w:t>
      </w:r>
      <w:r>
        <w:rPr>
          <w:b/>
          <w:color w:val="181616"/>
          <w:spacing w:val="23"/>
          <w:w w:val="105"/>
          <w:sz w:val="28"/>
        </w:rPr>
        <w:t xml:space="preserve"> </w:t>
      </w:r>
      <w:r>
        <w:rPr>
          <w:b/>
          <w:color w:val="181616"/>
          <w:w w:val="105"/>
          <w:sz w:val="28"/>
        </w:rPr>
        <w:t>OF</w:t>
      </w:r>
      <w:r>
        <w:rPr>
          <w:b/>
          <w:color w:val="181616"/>
          <w:spacing w:val="-4"/>
          <w:w w:val="105"/>
          <w:sz w:val="28"/>
        </w:rPr>
        <w:t xml:space="preserve"> </w:t>
      </w:r>
      <w:r>
        <w:rPr>
          <w:b/>
          <w:color w:val="181616"/>
          <w:w w:val="105"/>
          <w:sz w:val="28"/>
        </w:rPr>
        <w:t>PUBLIC</w:t>
      </w:r>
      <w:r>
        <w:rPr>
          <w:b/>
          <w:color w:val="181616"/>
          <w:spacing w:val="-7"/>
          <w:w w:val="105"/>
          <w:sz w:val="28"/>
        </w:rPr>
        <w:t xml:space="preserve"> </w:t>
      </w:r>
      <w:r>
        <w:rPr>
          <w:b/>
          <w:color w:val="181616"/>
          <w:spacing w:val="-2"/>
          <w:w w:val="105"/>
          <w:sz w:val="28"/>
        </w:rPr>
        <w:t>HEALTH</w:t>
      </w:r>
    </w:p>
    <w:p w14:paraId="5686EF4D" w14:textId="77777777" w:rsidR="00BE2AFA" w:rsidRPr="00780948" w:rsidRDefault="00BE2AFA" w:rsidP="00BE2AFA">
      <w:pPr>
        <w:spacing w:before="66"/>
        <w:ind w:right="30"/>
        <w:jc w:val="center"/>
        <w:rPr>
          <w:b/>
          <w:color w:val="181616"/>
          <w:spacing w:val="-2"/>
          <w:w w:val="105"/>
          <w:sz w:val="16"/>
          <w:szCs w:val="16"/>
        </w:rPr>
      </w:pPr>
    </w:p>
    <w:p w14:paraId="25B433A2" w14:textId="516CD07B" w:rsidR="00BE2AFA" w:rsidRPr="00BE2AFA" w:rsidRDefault="00BE2AFA" w:rsidP="008C2B4E">
      <w:pPr>
        <w:spacing w:before="66"/>
        <w:ind w:right="30" w:firstLine="720"/>
        <w:jc w:val="center"/>
        <w:rPr>
          <w:b/>
          <w:bCs/>
          <w:sz w:val="52"/>
          <w:szCs w:val="36"/>
        </w:rPr>
      </w:pPr>
      <w:r w:rsidRPr="00BE2AFA">
        <w:rPr>
          <w:b/>
          <w:bCs/>
          <w:color w:val="181616"/>
          <w:w w:val="115"/>
          <w:sz w:val="36"/>
          <w:szCs w:val="36"/>
        </w:rPr>
        <w:t>CLINIC</w:t>
      </w:r>
      <w:r w:rsidRPr="00BE2AFA">
        <w:rPr>
          <w:b/>
          <w:bCs/>
          <w:color w:val="181616"/>
          <w:spacing w:val="31"/>
          <w:w w:val="115"/>
          <w:sz w:val="36"/>
          <w:szCs w:val="36"/>
        </w:rPr>
        <w:t xml:space="preserve"> </w:t>
      </w:r>
      <w:r w:rsidRPr="00BE2AFA">
        <w:rPr>
          <w:b/>
          <w:bCs/>
          <w:color w:val="181616"/>
          <w:spacing w:val="-2"/>
          <w:w w:val="115"/>
          <w:sz w:val="36"/>
          <w:szCs w:val="36"/>
        </w:rPr>
        <w:t>LICENSE</w:t>
      </w:r>
    </w:p>
    <w:p w14:paraId="0D2D8D2B" w14:textId="77777777" w:rsidR="00BE2AFA" w:rsidRDefault="00BE2AFA" w:rsidP="00514252">
      <w:pPr>
        <w:pStyle w:val="BodyText"/>
        <w:ind w:left="806" w:firstLine="2481"/>
      </w:pPr>
      <w:r>
        <w:rPr>
          <w:color w:val="181616"/>
          <w:spacing w:val="-2"/>
          <w:w w:val="105"/>
        </w:rPr>
        <w:t>In</w:t>
      </w:r>
      <w:r>
        <w:rPr>
          <w:color w:val="181616"/>
          <w:spacing w:val="-20"/>
          <w:w w:val="105"/>
        </w:rPr>
        <w:t xml:space="preserve"> </w:t>
      </w:r>
      <w:r>
        <w:rPr>
          <w:color w:val="181616"/>
          <w:spacing w:val="-2"/>
          <w:w w:val="105"/>
        </w:rPr>
        <w:t>accordance with</w:t>
      </w:r>
      <w:r>
        <w:rPr>
          <w:color w:val="181616"/>
          <w:spacing w:val="-16"/>
          <w:w w:val="105"/>
        </w:rPr>
        <w:t xml:space="preserve"> </w:t>
      </w:r>
      <w:r>
        <w:rPr>
          <w:color w:val="181616"/>
          <w:spacing w:val="-2"/>
          <w:w w:val="105"/>
        </w:rPr>
        <w:t>the</w:t>
      </w:r>
      <w:r>
        <w:rPr>
          <w:color w:val="181616"/>
          <w:spacing w:val="-22"/>
          <w:w w:val="105"/>
        </w:rPr>
        <w:t xml:space="preserve"> </w:t>
      </w:r>
      <w:r>
        <w:rPr>
          <w:color w:val="181616"/>
          <w:spacing w:val="-2"/>
          <w:w w:val="105"/>
        </w:rPr>
        <w:t>provisions of</w:t>
      </w:r>
      <w:r>
        <w:rPr>
          <w:color w:val="181616"/>
          <w:spacing w:val="-18"/>
          <w:w w:val="105"/>
        </w:rPr>
        <w:t xml:space="preserve"> </w:t>
      </w:r>
      <w:r>
        <w:rPr>
          <w:color w:val="181616"/>
          <w:spacing w:val="-2"/>
          <w:w w:val="105"/>
        </w:rPr>
        <w:t>the</w:t>
      </w:r>
      <w:r>
        <w:rPr>
          <w:color w:val="181616"/>
          <w:spacing w:val="-12"/>
          <w:w w:val="105"/>
        </w:rPr>
        <w:t xml:space="preserve"> </w:t>
      </w:r>
      <w:r>
        <w:rPr>
          <w:color w:val="181616"/>
          <w:spacing w:val="-2"/>
          <w:w w:val="105"/>
        </w:rPr>
        <w:t>General</w:t>
      </w:r>
      <w:r>
        <w:rPr>
          <w:color w:val="181616"/>
          <w:spacing w:val="-14"/>
          <w:w w:val="105"/>
        </w:rPr>
        <w:t xml:space="preserve"> </w:t>
      </w:r>
      <w:r>
        <w:rPr>
          <w:color w:val="181616"/>
          <w:spacing w:val="-2"/>
          <w:w w:val="105"/>
        </w:rPr>
        <w:t>Laws,</w:t>
      </w:r>
      <w:r>
        <w:rPr>
          <w:color w:val="181616"/>
          <w:spacing w:val="-8"/>
          <w:w w:val="105"/>
        </w:rPr>
        <w:t xml:space="preserve"> </w:t>
      </w:r>
      <w:r>
        <w:rPr>
          <w:color w:val="181616"/>
          <w:spacing w:val="-2"/>
          <w:w w:val="105"/>
        </w:rPr>
        <w:t>Chapter</w:t>
      </w:r>
      <w:r>
        <w:rPr>
          <w:color w:val="181616"/>
          <w:spacing w:val="-7"/>
          <w:w w:val="105"/>
        </w:rPr>
        <w:t xml:space="preserve"> </w:t>
      </w:r>
      <w:r>
        <w:rPr>
          <w:color w:val="181616"/>
          <w:spacing w:val="-2"/>
          <w:w w:val="105"/>
        </w:rPr>
        <w:t>111, Sections 51-56</w:t>
      </w:r>
      <w:r>
        <w:rPr>
          <w:color w:val="181616"/>
          <w:spacing w:val="-7"/>
          <w:w w:val="105"/>
        </w:rPr>
        <w:t xml:space="preserve"> </w:t>
      </w:r>
      <w:r>
        <w:rPr>
          <w:color w:val="181616"/>
          <w:spacing w:val="-2"/>
          <w:w w:val="105"/>
        </w:rPr>
        <w:t>inclusive, and</w:t>
      </w:r>
      <w:r>
        <w:rPr>
          <w:color w:val="181616"/>
          <w:spacing w:val="-18"/>
          <w:w w:val="105"/>
        </w:rPr>
        <w:t xml:space="preserve"> </w:t>
      </w:r>
      <w:r>
        <w:rPr>
          <w:color w:val="181616"/>
          <w:spacing w:val="-2"/>
          <w:w w:val="105"/>
        </w:rPr>
        <w:t>the</w:t>
      </w:r>
      <w:r>
        <w:rPr>
          <w:color w:val="181616"/>
          <w:spacing w:val="-20"/>
          <w:w w:val="105"/>
        </w:rPr>
        <w:t xml:space="preserve"> </w:t>
      </w:r>
      <w:r>
        <w:rPr>
          <w:color w:val="181616"/>
          <w:spacing w:val="-2"/>
          <w:w w:val="105"/>
        </w:rPr>
        <w:t xml:space="preserve">regulations </w:t>
      </w:r>
      <w:r>
        <w:rPr>
          <w:color w:val="181616"/>
          <w:w w:val="105"/>
        </w:rPr>
        <w:t>promulgated thereunder</w:t>
      </w:r>
      <w:r>
        <w:rPr>
          <w:color w:val="505050"/>
          <w:w w:val="105"/>
        </w:rPr>
        <w:t>,</w:t>
      </w:r>
      <w:r>
        <w:rPr>
          <w:color w:val="505050"/>
          <w:spacing w:val="-10"/>
          <w:w w:val="105"/>
        </w:rPr>
        <w:t xml:space="preserve"> </w:t>
      </w:r>
      <w:r>
        <w:rPr>
          <w:color w:val="181616"/>
          <w:w w:val="105"/>
        </w:rPr>
        <w:t>a license</w:t>
      </w:r>
      <w:r>
        <w:rPr>
          <w:color w:val="181616"/>
          <w:spacing w:val="-5"/>
          <w:w w:val="105"/>
        </w:rPr>
        <w:t xml:space="preserve"> </w:t>
      </w:r>
      <w:r>
        <w:rPr>
          <w:color w:val="181616"/>
          <w:w w:val="105"/>
        </w:rPr>
        <w:t>is hereby granted to:</w:t>
      </w:r>
    </w:p>
    <w:p w14:paraId="278D70C1" w14:textId="77777777" w:rsidR="00BE2AFA" w:rsidRDefault="00BE2AFA" w:rsidP="00514252">
      <w:pPr>
        <w:pStyle w:val="BodyText"/>
        <w:ind w:left="806"/>
      </w:pPr>
    </w:p>
    <w:p w14:paraId="782B768C" w14:textId="77777777" w:rsidR="00BE2AFA" w:rsidRPr="009876AB" w:rsidRDefault="00BE2AFA" w:rsidP="00514252">
      <w:pPr>
        <w:pStyle w:val="BodyText"/>
        <w:tabs>
          <w:tab w:val="left" w:pos="4379"/>
        </w:tabs>
        <w:ind w:left="806"/>
        <w:rPr>
          <w:u w:val="single"/>
        </w:rPr>
      </w:pPr>
      <w:r w:rsidRPr="009876AB">
        <w:rPr>
          <w:color w:val="181616"/>
          <w:u w:val="single" w:color="000000"/>
        </w:rPr>
        <w:tab/>
      </w:r>
      <w:r w:rsidRPr="009876AB">
        <w:rPr>
          <w:color w:val="181616"/>
          <w:w w:val="110"/>
          <w:u w:val="single" w:color="000000"/>
        </w:rPr>
        <w:t>S</w:t>
      </w:r>
      <w:r w:rsidRPr="009876AB">
        <w:rPr>
          <w:color w:val="181616"/>
          <w:w w:val="110"/>
          <w:u w:val="single"/>
        </w:rPr>
        <w:t>ports Medicine</w:t>
      </w:r>
      <w:r w:rsidRPr="009876AB">
        <w:rPr>
          <w:color w:val="181616"/>
          <w:spacing w:val="-5"/>
          <w:w w:val="110"/>
          <w:u w:val="single"/>
        </w:rPr>
        <w:t xml:space="preserve"> </w:t>
      </w:r>
      <w:r w:rsidRPr="009876AB">
        <w:rPr>
          <w:color w:val="181616"/>
          <w:w w:val="110"/>
          <w:u w:val="single"/>
        </w:rPr>
        <w:t>North</w:t>
      </w:r>
      <w:r w:rsidRPr="009876AB">
        <w:rPr>
          <w:color w:val="181616"/>
          <w:spacing w:val="-7"/>
          <w:w w:val="110"/>
          <w:u w:val="single"/>
        </w:rPr>
        <w:t xml:space="preserve"> </w:t>
      </w:r>
      <w:r w:rsidRPr="009876AB">
        <w:rPr>
          <w:color w:val="181616"/>
          <w:w w:val="110"/>
          <w:u w:val="single" w:color="181616"/>
        </w:rPr>
        <w:t>Orthopedics</w:t>
      </w:r>
      <w:r w:rsidRPr="009876AB">
        <w:rPr>
          <w:color w:val="181616"/>
          <w:spacing w:val="8"/>
          <w:w w:val="110"/>
          <w:u w:val="single" w:color="181616"/>
        </w:rPr>
        <w:t xml:space="preserve"> </w:t>
      </w:r>
      <w:r w:rsidRPr="009876AB">
        <w:rPr>
          <w:color w:val="181616"/>
          <w:w w:val="110"/>
          <w:u w:val="single" w:color="181616"/>
        </w:rPr>
        <w:t>Surgery,</w:t>
      </w:r>
      <w:r w:rsidRPr="009876AB">
        <w:rPr>
          <w:color w:val="181616"/>
          <w:spacing w:val="-6"/>
          <w:w w:val="110"/>
          <w:u w:val="single"/>
        </w:rPr>
        <w:t xml:space="preserve"> </w:t>
      </w:r>
      <w:r w:rsidRPr="009876AB">
        <w:rPr>
          <w:color w:val="181616"/>
          <w:spacing w:val="-4"/>
          <w:w w:val="110"/>
          <w:u w:val="single"/>
        </w:rPr>
        <w:t>Inc.</w:t>
      </w:r>
    </w:p>
    <w:p w14:paraId="366FE247" w14:textId="77777777" w:rsidR="00BE2AFA" w:rsidRPr="000001D7" w:rsidRDefault="00BE2AFA" w:rsidP="00514252">
      <w:pPr>
        <w:ind w:left="806" w:right="3129"/>
        <w:jc w:val="center"/>
        <w:rPr>
          <w:color w:val="181616"/>
          <w:spacing w:val="-2"/>
          <w:w w:val="105"/>
          <w:sz w:val="19"/>
          <w:szCs w:val="19"/>
        </w:rPr>
      </w:pPr>
      <w:r w:rsidRPr="000001D7">
        <w:rPr>
          <w:color w:val="181616"/>
          <w:spacing w:val="-2"/>
          <w:w w:val="105"/>
          <w:sz w:val="19"/>
          <w:szCs w:val="19"/>
        </w:rPr>
        <w:t>Name of Applicant</w:t>
      </w:r>
    </w:p>
    <w:p w14:paraId="65B16ABA" w14:textId="4D47BD46" w:rsidR="00BE2AFA" w:rsidRDefault="00BE2AFA" w:rsidP="00514252">
      <w:pPr>
        <w:pStyle w:val="BodyText"/>
        <w:ind w:left="806"/>
      </w:pPr>
      <w:r>
        <w:rPr>
          <w:color w:val="181616"/>
          <w:spacing w:val="-2"/>
          <w:w w:val="105"/>
        </w:rPr>
        <w:t>or</w:t>
      </w:r>
      <w:r>
        <w:rPr>
          <w:color w:val="181616"/>
          <w:spacing w:val="-7"/>
          <w:w w:val="105"/>
        </w:rPr>
        <w:t xml:space="preserve"> </w:t>
      </w:r>
      <w:r>
        <w:rPr>
          <w:color w:val="181616"/>
          <w:spacing w:val="-2"/>
          <w:w w:val="105"/>
        </w:rPr>
        <w:t>the</w:t>
      </w:r>
      <w:r>
        <w:rPr>
          <w:color w:val="181616"/>
          <w:spacing w:val="-14"/>
          <w:w w:val="105"/>
        </w:rPr>
        <w:t xml:space="preserve"> </w:t>
      </w:r>
      <w:r>
        <w:rPr>
          <w:color w:val="181616"/>
          <w:spacing w:val="-2"/>
          <w:w w:val="105"/>
        </w:rPr>
        <w:t>maintenance</w:t>
      </w:r>
      <w:r>
        <w:rPr>
          <w:color w:val="181616"/>
          <w:w w:val="105"/>
        </w:rPr>
        <w:t xml:space="preserve"> </w:t>
      </w:r>
      <w:r>
        <w:rPr>
          <w:color w:val="181616"/>
          <w:spacing w:val="-5"/>
          <w:w w:val="105"/>
        </w:rPr>
        <w:t>of</w:t>
      </w:r>
    </w:p>
    <w:p w14:paraId="2A58924E" w14:textId="77777777" w:rsidR="000001D7" w:rsidRPr="000001D7" w:rsidRDefault="000001D7" w:rsidP="00514252">
      <w:pPr>
        <w:pStyle w:val="BodyText"/>
        <w:tabs>
          <w:tab w:val="left" w:pos="5130"/>
        </w:tabs>
        <w:ind w:left="806" w:firstLine="4232"/>
        <w:rPr>
          <w:color w:val="181616"/>
          <w:w w:val="110"/>
          <w:u w:val="single" w:color="181616"/>
        </w:rPr>
      </w:pPr>
      <w:r w:rsidRPr="000001D7">
        <w:rPr>
          <w:color w:val="181616"/>
          <w:w w:val="110"/>
          <w:u w:val="single" w:color="181616"/>
        </w:rPr>
        <w:t>Peabody Imaging, 1 Orthopedics Drive, Peabody, MA 01960</w:t>
      </w:r>
    </w:p>
    <w:p w14:paraId="6D1BBC7F" w14:textId="77777777" w:rsidR="00104E10" w:rsidRPr="000001D7" w:rsidRDefault="00104E10" w:rsidP="00514252">
      <w:pPr>
        <w:ind w:left="806"/>
        <w:jc w:val="center"/>
        <w:rPr>
          <w:color w:val="181616"/>
          <w:spacing w:val="-2"/>
          <w:w w:val="105"/>
          <w:sz w:val="19"/>
          <w:szCs w:val="19"/>
        </w:rPr>
      </w:pPr>
      <w:r w:rsidRPr="000001D7">
        <w:rPr>
          <w:color w:val="181616"/>
          <w:spacing w:val="-2"/>
          <w:w w:val="105"/>
          <w:sz w:val="19"/>
          <w:szCs w:val="19"/>
        </w:rPr>
        <w:t>Name and Address of Clinic</w:t>
      </w:r>
    </w:p>
    <w:p w14:paraId="71DFCF4A" w14:textId="77777777" w:rsidR="00BE2AFA" w:rsidRDefault="00BE2AFA" w:rsidP="00514252">
      <w:pPr>
        <w:pStyle w:val="BodyText"/>
        <w:ind w:left="806"/>
        <w:rPr>
          <w:sz w:val="22"/>
        </w:rPr>
      </w:pPr>
    </w:p>
    <w:p w14:paraId="1CC9B41A" w14:textId="77777777" w:rsidR="00BE2AFA" w:rsidRDefault="00BE2AFA" w:rsidP="00514252">
      <w:pPr>
        <w:pStyle w:val="BodyText"/>
        <w:ind w:left="806"/>
        <w:rPr>
          <w:color w:val="181616"/>
          <w:spacing w:val="-2"/>
          <w:w w:val="105"/>
        </w:rPr>
      </w:pPr>
      <w:r>
        <w:rPr>
          <w:color w:val="181616"/>
          <w:w w:val="105"/>
        </w:rPr>
        <w:t>and</w:t>
      </w:r>
      <w:r>
        <w:rPr>
          <w:color w:val="181616"/>
          <w:spacing w:val="-17"/>
          <w:w w:val="105"/>
        </w:rPr>
        <w:t xml:space="preserve"> </w:t>
      </w:r>
      <w:proofErr w:type="spellStart"/>
      <w:r>
        <w:rPr>
          <w:color w:val="181616"/>
          <w:w w:val="105"/>
        </w:rPr>
        <w:t>Satelites</w:t>
      </w:r>
      <w:proofErr w:type="spellEnd"/>
      <w:r>
        <w:rPr>
          <w:color w:val="181616"/>
          <w:spacing w:val="-7"/>
          <w:w w:val="105"/>
        </w:rPr>
        <w:t xml:space="preserve"> </w:t>
      </w:r>
      <w:r>
        <w:rPr>
          <w:color w:val="181616"/>
          <w:w w:val="105"/>
        </w:rPr>
        <w:t>as</w:t>
      </w:r>
      <w:r>
        <w:rPr>
          <w:color w:val="181616"/>
          <w:spacing w:val="-16"/>
          <w:w w:val="105"/>
        </w:rPr>
        <w:t xml:space="preserve"> </w:t>
      </w:r>
      <w:r>
        <w:rPr>
          <w:color w:val="181616"/>
          <w:w w:val="105"/>
        </w:rPr>
        <w:t>listed</w:t>
      </w:r>
      <w:r>
        <w:rPr>
          <w:color w:val="181616"/>
          <w:spacing w:val="-14"/>
          <w:w w:val="105"/>
        </w:rPr>
        <w:t xml:space="preserve"> </w:t>
      </w:r>
      <w:r>
        <w:rPr>
          <w:color w:val="181616"/>
          <w:spacing w:val="-2"/>
          <w:w w:val="105"/>
        </w:rPr>
        <w:t>below.</w:t>
      </w:r>
    </w:p>
    <w:p w14:paraId="46E0995D" w14:textId="77777777" w:rsidR="008C2B4E" w:rsidRDefault="008C2B4E" w:rsidP="00514252">
      <w:pPr>
        <w:pStyle w:val="BodyText"/>
        <w:ind w:left="806"/>
      </w:pPr>
    </w:p>
    <w:p w14:paraId="451FDFB7" w14:textId="7E4B6532" w:rsidR="00BE2AFA" w:rsidRPr="00104E10" w:rsidRDefault="00BE2AFA" w:rsidP="00514252">
      <w:pPr>
        <w:pStyle w:val="BodyText"/>
        <w:ind w:left="806"/>
        <w:rPr>
          <w:sz w:val="14"/>
        </w:rPr>
      </w:pPr>
      <w:r>
        <w:rPr>
          <w:color w:val="181616"/>
          <w:w w:val="105"/>
        </w:rPr>
        <w:t>The license is valid until</w:t>
      </w:r>
      <w:r>
        <w:rPr>
          <w:color w:val="181616"/>
        </w:rPr>
        <w:tab/>
      </w:r>
      <w:r w:rsidRPr="008C2B4E">
        <w:rPr>
          <w:b/>
          <w:color w:val="181616"/>
          <w:w w:val="105"/>
          <w:sz w:val="22"/>
          <w:u w:val="single" w:color="181616"/>
        </w:rPr>
        <w:t>July 20, 2024</w:t>
      </w:r>
      <w:r>
        <w:rPr>
          <w:b/>
          <w:color w:val="181616"/>
          <w:sz w:val="22"/>
        </w:rPr>
        <w:tab/>
      </w:r>
      <w:r>
        <w:rPr>
          <w:color w:val="2D2B2D"/>
          <w:w w:val="105"/>
          <w:sz w:val="22"/>
        </w:rPr>
        <w:t>,</w:t>
      </w:r>
      <w:r>
        <w:rPr>
          <w:color w:val="2D2B2D"/>
          <w:spacing w:val="40"/>
          <w:w w:val="105"/>
          <w:sz w:val="22"/>
        </w:rPr>
        <w:t xml:space="preserve"> </w:t>
      </w:r>
      <w:r>
        <w:rPr>
          <w:color w:val="181616"/>
          <w:w w:val="105"/>
        </w:rPr>
        <w:t>subject</w:t>
      </w:r>
      <w:r>
        <w:rPr>
          <w:color w:val="181616"/>
          <w:spacing w:val="40"/>
          <w:w w:val="105"/>
        </w:rPr>
        <w:t xml:space="preserve"> </w:t>
      </w:r>
      <w:r>
        <w:rPr>
          <w:color w:val="181616"/>
          <w:w w:val="105"/>
        </w:rPr>
        <w:t>to</w:t>
      </w:r>
      <w:r>
        <w:rPr>
          <w:color w:val="181616"/>
          <w:spacing w:val="40"/>
          <w:w w:val="105"/>
        </w:rPr>
        <w:t xml:space="preserve"> </w:t>
      </w:r>
      <w:r>
        <w:rPr>
          <w:color w:val="2D2B2D"/>
          <w:w w:val="105"/>
        </w:rPr>
        <w:t>revocation</w:t>
      </w:r>
      <w:r>
        <w:rPr>
          <w:color w:val="2D2B2D"/>
          <w:spacing w:val="40"/>
          <w:w w:val="105"/>
        </w:rPr>
        <w:t xml:space="preserve"> </w:t>
      </w:r>
      <w:r>
        <w:rPr>
          <w:color w:val="181616"/>
          <w:w w:val="105"/>
        </w:rPr>
        <w:t>or</w:t>
      </w:r>
      <w:r>
        <w:rPr>
          <w:color w:val="181616"/>
          <w:spacing w:val="35"/>
          <w:w w:val="105"/>
        </w:rPr>
        <w:t xml:space="preserve"> </w:t>
      </w:r>
      <w:r>
        <w:rPr>
          <w:color w:val="181616"/>
          <w:w w:val="105"/>
        </w:rPr>
        <w:t>suspension,</w:t>
      </w:r>
      <w:r>
        <w:rPr>
          <w:color w:val="181616"/>
          <w:spacing w:val="40"/>
          <w:w w:val="105"/>
        </w:rPr>
        <w:t xml:space="preserve"> </w:t>
      </w:r>
      <w:r>
        <w:rPr>
          <w:color w:val="181616"/>
          <w:w w:val="105"/>
        </w:rPr>
        <w:t>either</w:t>
      </w:r>
      <w:r>
        <w:rPr>
          <w:color w:val="181616"/>
          <w:spacing w:val="40"/>
          <w:w w:val="105"/>
        </w:rPr>
        <w:t xml:space="preserve"> </w:t>
      </w:r>
      <w:r>
        <w:rPr>
          <w:color w:val="181616"/>
          <w:w w:val="105"/>
        </w:rPr>
        <w:t>wholly</w:t>
      </w:r>
      <w:r>
        <w:rPr>
          <w:color w:val="181616"/>
          <w:spacing w:val="40"/>
          <w:w w:val="105"/>
        </w:rPr>
        <w:t xml:space="preserve"> </w:t>
      </w:r>
      <w:r>
        <w:rPr>
          <w:color w:val="181616"/>
          <w:w w:val="105"/>
        </w:rPr>
        <w:t>or</w:t>
      </w:r>
      <w:r>
        <w:rPr>
          <w:color w:val="181616"/>
          <w:spacing w:val="35"/>
          <w:w w:val="105"/>
        </w:rPr>
        <w:t xml:space="preserve"> </w:t>
      </w:r>
      <w:r>
        <w:rPr>
          <w:color w:val="181616"/>
          <w:w w:val="105"/>
        </w:rPr>
        <w:t>with</w:t>
      </w:r>
      <w:r>
        <w:rPr>
          <w:color w:val="181616"/>
          <w:spacing w:val="34"/>
          <w:w w:val="105"/>
        </w:rPr>
        <w:t xml:space="preserve"> </w:t>
      </w:r>
      <w:r>
        <w:rPr>
          <w:color w:val="181616"/>
          <w:w w:val="105"/>
        </w:rPr>
        <w:t>respect</w:t>
      </w:r>
      <w:r>
        <w:rPr>
          <w:color w:val="181616"/>
          <w:spacing w:val="40"/>
          <w:w w:val="105"/>
        </w:rPr>
        <w:t xml:space="preserve"> </w:t>
      </w:r>
      <w:r>
        <w:rPr>
          <w:color w:val="181616"/>
          <w:w w:val="105"/>
        </w:rPr>
        <w:t>to</w:t>
      </w:r>
      <w:r>
        <w:rPr>
          <w:color w:val="181616"/>
          <w:spacing w:val="36"/>
          <w:w w:val="105"/>
        </w:rPr>
        <w:t xml:space="preserve"> </w:t>
      </w:r>
      <w:r>
        <w:rPr>
          <w:color w:val="181616"/>
          <w:w w:val="105"/>
        </w:rPr>
        <w:t>a specific service or specific services</w:t>
      </w:r>
      <w:r>
        <w:rPr>
          <w:color w:val="505050"/>
          <w:w w:val="105"/>
        </w:rPr>
        <w:t xml:space="preserve">, </w:t>
      </w:r>
      <w:r>
        <w:rPr>
          <w:color w:val="181616"/>
          <w:w w:val="105"/>
        </w:rPr>
        <w:t>or a part or parts</w:t>
      </w:r>
      <w:r>
        <w:rPr>
          <w:color w:val="181616"/>
          <w:spacing w:val="-5"/>
          <w:w w:val="105"/>
        </w:rPr>
        <w:t xml:space="preserve"> </w:t>
      </w:r>
      <w:r>
        <w:rPr>
          <w:color w:val="181616"/>
          <w:w w:val="105"/>
        </w:rPr>
        <w:t>thereof</w:t>
      </w:r>
      <w:r>
        <w:rPr>
          <w:color w:val="505050"/>
          <w:w w:val="105"/>
        </w:rPr>
        <w:t>.</w:t>
      </w:r>
    </w:p>
    <w:p w14:paraId="72D65202" w14:textId="77777777" w:rsidR="00BE2AFA" w:rsidRDefault="00BE2AFA" w:rsidP="00160252">
      <w:pPr>
        <w:pStyle w:val="BodyText"/>
        <w:spacing w:before="9"/>
        <w:ind w:left="810"/>
        <w:rPr>
          <w:sz w:val="12"/>
        </w:rPr>
      </w:pPr>
    </w:p>
    <w:p w14:paraId="23151176" w14:textId="77777777" w:rsidR="00BE2AFA" w:rsidRDefault="00BE2AFA" w:rsidP="00160252">
      <w:pPr>
        <w:spacing w:before="93"/>
        <w:ind w:left="810"/>
        <w:rPr>
          <w:b/>
        </w:rPr>
      </w:pPr>
      <w:r>
        <w:rPr>
          <w:b/>
          <w:color w:val="181616"/>
          <w:spacing w:val="-2"/>
          <w:u w:val="thick" w:color="181616"/>
        </w:rPr>
        <w:t>SERVICE(S):</w:t>
      </w:r>
    </w:p>
    <w:p w14:paraId="7EF5F126" w14:textId="77777777" w:rsidR="00665DB5" w:rsidRDefault="00665DB5" w:rsidP="00160252">
      <w:pPr>
        <w:spacing w:before="198" w:line="175" w:lineRule="auto"/>
        <w:ind w:left="810" w:right="10308" w:firstLine="21"/>
        <w:jc w:val="both"/>
        <w:rPr>
          <w:color w:val="181616"/>
          <w:sz w:val="37"/>
        </w:rPr>
        <w:sectPr w:rsidR="00665DB5" w:rsidSect="00665DB5">
          <w:pgSz w:w="15840" w:h="12240" w:orient="landscape"/>
          <w:pgMar w:top="420" w:right="1820" w:bottom="220" w:left="280" w:header="720" w:footer="720" w:gutter="0"/>
          <w:cols w:space="720"/>
          <w:docGrid w:linePitch="299"/>
        </w:sectPr>
      </w:pPr>
    </w:p>
    <w:p w14:paraId="5285DE8D" w14:textId="77777777" w:rsidR="00160252" w:rsidRDefault="00BE2AFA" w:rsidP="00160252">
      <w:pPr>
        <w:ind w:left="810"/>
        <w:rPr>
          <w:color w:val="181616"/>
          <w:w w:val="105"/>
          <w:sz w:val="19"/>
          <w:szCs w:val="19"/>
        </w:rPr>
      </w:pPr>
      <w:r w:rsidRPr="00160252">
        <w:rPr>
          <w:color w:val="181616"/>
          <w:w w:val="105"/>
          <w:sz w:val="19"/>
          <w:szCs w:val="19"/>
        </w:rPr>
        <w:t>Medical</w:t>
      </w:r>
      <w:r w:rsidR="00160252">
        <w:rPr>
          <w:color w:val="181616"/>
          <w:w w:val="105"/>
          <w:sz w:val="19"/>
          <w:szCs w:val="19"/>
        </w:rPr>
        <w:t>: check</w:t>
      </w:r>
    </w:p>
    <w:p w14:paraId="1C372937" w14:textId="77777777" w:rsidR="00456610" w:rsidRDefault="00BE2AFA" w:rsidP="00160252">
      <w:pPr>
        <w:ind w:left="810"/>
        <w:rPr>
          <w:color w:val="181616"/>
          <w:w w:val="105"/>
          <w:sz w:val="19"/>
          <w:szCs w:val="19"/>
        </w:rPr>
      </w:pPr>
      <w:r w:rsidRPr="00160252">
        <w:rPr>
          <w:color w:val="181616"/>
          <w:w w:val="105"/>
          <w:sz w:val="19"/>
          <w:szCs w:val="19"/>
        </w:rPr>
        <w:t>Surgical</w:t>
      </w:r>
      <w:r w:rsidR="00456610">
        <w:rPr>
          <w:color w:val="181616"/>
          <w:w w:val="105"/>
          <w:sz w:val="19"/>
          <w:szCs w:val="19"/>
        </w:rPr>
        <w:t>: [blank]</w:t>
      </w:r>
    </w:p>
    <w:p w14:paraId="7A4BA3B8" w14:textId="1B68AC34" w:rsidR="00BE2AFA" w:rsidRPr="00160252" w:rsidRDefault="00BE2AFA" w:rsidP="00160252">
      <w:pPr>
        <w:ind w:left="810"/>
        <w:rPr>
          <w:color w:val="181616"/>
          <w:w w:val="105"/>
          <w:sz w:val="19"/>
          <w:szCs w:val="19"/>
        </w:rPr>
      </w:pPr>
      <w:r w:rsidRPr="00160252">
        <w:rPr>
          <w:color w:val="181616"/>
          <w:w w:val="105"/>
          <w:sz w:val="19"/>
          <w:szCs w:val="19"/>
        </w:rPr>
        <w:t>Dental</w:t>
      </w:r>
      <w:r w:rsidR="00456610">
        <w:rPr>
          <w:color w:val="181616"/>
          <w:w w:val="105"/>
          <w:sz w:val="19"/>
          <w:szCs w:val="19"/>
        </w:rPr>
        <w:t>: [blank]</w:t>
      </w:r>
    </w:p>
    <w:p w14:paraId="42D4D177" w14:textId="1BAB227D" w:rsidR="00BE2AFA" w:rsidRPr="00160252" w:rsidRDefault="00BE2AFA" w:rsidP="00160252">
      <w:pPr>
        <w:ind w:left="810"/>
        <w:rPr>
          <w:color w:val="181616"/>
          <w:w w:val="105"/>
          <w:sz w:val="19"/>
          <w:szCs w:val="19"/>
        </w:rPr>
      </w:pPr>
      <w:r w:rsidRPr="00160252">
        <w:rPr>
          <w:color w:val="181616"/>
          <w:w w:val="105"/>
          <w:sz w:val="19"/>
          <w:szCs w:val="19"/>
        </w:rPr>
        <w:t>Mental Health</w:t>
      </w:r>
      <w:r w:rsidR="00456610">
        <w:rPr>
          <w:color w:val="181616"/>
          <w:w w:val="105"/>
          <w:sz w:val="19"/>
          <w:szCs w:val="19"/>
        </w:rPr>
        <w:t>: [blank]</w:t>
      </w:r>
    </w:p>
    <w:p w14:paraId="79749360" w14:textId="57777745" w:rsidR="00BE2AFA" w:rsidRPr="00160252" w:rsidRDefault="00456610" w:rsidP="00160252">
      <w:pPr>
        <w:ind w:left="810"/>
        <w:rPr>
          <w:color w:val="181616"/>
          <w:w w:val="105"/>
          <w:sz w:val="19"/>
          <w:szCs w:val="19"/>
        </w:rPr>
      </w:pPr>
      <w:r w:rsidRPr="00160252">
        <w:rPr>
          <w:color w:val="181616"/>
          <w:w w:val="105"/>
          <w:sz w:val="19"/>
          <w:szCs w:val="19"/>
        </w:rPr>
        <w:t>Physical</w:t>
      </w:r>
      <w:r w:rsidR="00BE2AFA" w:rsidRPr="00160252">
        <w:rPr>
          <w:color w:val="181616"/>
          <w:w w:val="105"/>
          <w:sz w:val="19"/>
          <w:szCs w:val="19"/>
        </w:rPr>
        <w:t xml:space="preserve"> Rehabilitation</w:t>
      </w:r>
      <w:r>
        <w:rPr>
          <w:color w:val="181616"/>
          <w:w w:val="105"/>
          <w:sz w:val="19"/>
          <w:szCs w:val="19"/>
        </w:rPr>
        <w:t>: [blank]</w:t>
      </w:r>
    </w:p>
    <w:p w14:paraId="0846BF37" w14:textId="56EBBCC0" w:rsidR="00BE2AFA" w:rsidRPr="00160252" w:rsidRDefault="00BE2AFA" w:rsidP="00160252">
      <w:pPr>
        <w:ind w:left="810"/>
        <w:rPr>
          <w:color w:val="181616"/>
          <w:w w:val="105"/>
          <w:sz w:val="19"/>
          <w:szCs w:val="19"/>
        </w:rPr>
      </w:pPr>
      <w:r w:rsidRPr="00160252">
        <w:rPr>
          <w:color w:val="181616"/>
          <w:w w:val="105"/>
          <w:sz w:val="19"/>
          <w:szCs w:val="19"/>
        </w:rPr>
        <w:t>Substance Abuse</w:t>
      </w:r>
      <w:r w:rsidR="008E3E56">
        <w:rPr>
          <w:color w:val="181616"/>
          <w:w w:val="105"/>
          <w:sz w:val="19"/>
          <w:szCs w:val="19"/>
        </w:rPr>
        <w:t>: [blank]</w:t>
      </w:r>
    </w:p>
    <w:p w14:paraId="1D2265D8" w14:textId="7FE444E8" w:rsidR="00BE2AFA" w:rsidRPr="00160252" w:rsidRDefault="00BE2AFA" w:rsidP="00160252">
      <w:pPr>
        <w:ind w:left="810"/>
        <w:rPr>
          <w:color w:val="181616"/>
          <w:w w:val="105"/>
          <w:sz w:val="19"/>
          <w:szCs w:val="19"/>
        </w:rPr>
      </w:pPr>
      <w:r w:rsidRPr="00160252">
        <w:rPr>
          <w:color w:val="181616"/>
          <w:w w:val="105"/>
          <w:sz w:val="19"/>
          <w:szCs w:val="19"/>
        </w:rPr>
        <w:t>Birth Center</w:t>
      </w:r>
      <w:r w:rsidR="00B4222A">
        <w:rPr>
          <w:color w:val="181616"/>
          <w:w w:val="105"/>
          <w:sz w:val="19"/>
          <w:szCs w:val="19"/>
        </w:rPr>
        <w:t>: [blank]</w:t>
      </w:r>
    </w:p>
    <w:p w14:paraId="061245CB" w14:textId="77777777" w:rsidR="00B4222A" w:rsidRDefault="00BE2AFA" w:rsidP="00160252">
      <w:pPr>
        <w:ind w:left="810"/>
        <w:rPr>
          <w:color w:val="181616"/>
          <w:w w:val="105"/>
          <w:sz w:val="19"/>
          <w:szCs w:val="19"/>
        </w:rPr>
      </w:pPr>
      <w:r w:rsidRPr="00160252">
        <w:rPr>
          <w:color w:val="181616"/>
          <w:w w:val="105"/>
          <w:sz w:val="19"/>
          <w:szCs w:val="19"/>
        </w:rPr>
        <w:t>Mobile Medical</w:t>
      </w:r>
      <w:r w:rsidR="00B4222A">
        <w:rPr>
          <w:color w:val="181616"/>
          <w:w w:val="105"/>
          <w:sz w:val="19"/>
          <w:szCs w:val="19"/>
        </w:rPr>
        <w:t>: [blank]</w:t>
      </w:r>
    </w:p>
    <w:p w14:paraId="24FC1862" w14:textId="26A8FA0E" w:rsidR="00B4222A" w:rsidRDefault="00BE2AFA" w:rsidP="00160252">
      <w:pPr>
        <w:ind w:left="810"/>
        <w:rPr>
          <w:color w:val="181616"/>
          <w:w w:val="105"/>
          <w:sz w:val="19"/>
          <w:szCs w:val="19"/>
        </w:rPr>
      </w:pPr>
      <w:r w:rsidRPr="00160252">
        <w:rPr>
          <w:color w:val="181616"/>
          <w:w w:val="105"/>
          <w:sz w:val="19"/>
          <w:szCs w:val="19"/>
        </w:rPr>
        <w:t>Transfusion</w:t>
      </w:r>
      <w:r w:rsidR="00B4222A">
        <w:rPr>
          <w:color w:val="181616"/>
          <w:w w:val="105"/>
          <w:sz w:val="19"/>
          <w:szCs w:val="19"/>
        </w:rPr>
        <w:t>: [blank]</w:t>
      </w:r>
    </w:p>
    <w:p w14:paraId="4BA9C02C" w14:textId="76403719" w:rsidR="00BE2AFA" w:rsidRPr="00160252" w:rsidRDefault="00BE2AFA" w:rsidP="00160252">
      <w:pPr>
        <w:ind w:left="810"/>
        <w:rPr>
          <w:color w:val="181616"/>
          <w:w w:val="105"/>
          <w:sz w:val="19"/>
          <w:szCs w:val="19"/>
        </w:rPr>
      </w:pPr>
      <w:r w:rsidRPr="00160252">
        <w:rPr>
          <w:color w:val="181616"/>
          <w:w w:val="105"/>
          <w:sz w:val="19"/>
          <w:szCs w:val="19"/>
        </w:rPr>
        <w:t>Pharmacy</w:t>
      </w:r>
      <w:r w:rsidR="00B4222A">
        <w:rPr>
          <w:color w:val="181616"/>
          <w:w w:val="105"/>
          <w:sz w:val="19"/>
          <w:szCs w:val="19"/>
        </w:rPr>
        <w:t>: [blank]</w:t>
      </w:r>
    </w:p>
    <w:p w14:paraId="4A3E345F" w14:textId="34F246B0" w:rsidR="00BE2AFA" w:rsidRPr="00160252" w:rsidRDefault="00BE2AFA" w:rsidP="00160252">
      <w:pPr>
        <w:ind w:left="810"/>
        <w:rPr>
          <w:color w:val="181616"/>
          <w:w w:val="105"/>
          <w:sz w:val="19"/>
          <w:szCs w:val="19"/>
        </w:rPr>
      </w:pPr>
      <w:r w:rsidRPr="00160252">
        <w:rPr>
          <w:color w:val="181616"/>
          <w:w w:val="105"/>
          <w:sz w:val="19"/>
          <w:szCs w:val="19"/>
        </w:rPr>
        <w:t>United Services</w:t>
      </w:r>
      <w:r w:rsidR="00B4222A">
        <w:rPr>
          <w:color w:val="181616"/>
          <w:w w:val="105"/>
          <w:sz w:val="19"/>
          <w:szCs w:val="19"/>
        </w:rPr>
        <w:t>: [blank]</w:t>
      </w:r>
    </w:p>
    <w:p w14:paraId="4F6BF8ED" w14:textId="77777777" w:rsidR="00BE2AFA" w:rsidRDefault="00BE2AFA" w:rsidP="00BE2AFA">
      <w:pPr>
        <w:pStyle w:val="BodyText"/>
        <w:rPr>
          <w:sz w:val="20"/>
        </w:rPr>
      </w:pPr>
    </w:p>
    <w:p w14:paraId="7C3982D2" w14:textId="671CEF93" w:rsidR="00BE2AFA" w:rsidRDefault="00C51784" w:rsidP="00514252">
      <w:pPr>
        <w:pStyle w:val="BodyText"/>
        <w:spacing w:before="7"/>
        <w:ind w:right="330"/>
        <w:jc w:val="right"/>
      </w:pPr>
      <w:r>
        <w:rPr>
          <w:noProof/>
        </w:rPr>
        <w:drawing>
          <wp:inline distT="0" distB="0" distL="0" distR="0" wp14:anchorId="5C1FCC38" wp14:editId="39610C08">
            <wp:extent cx="1642533" cy="321733"/>
            <wp:effectExtent l="0" t="0" r="0" b="2540"/>
            <wp:docPr id="442242838" name="Image 3" descr="signature for Margret Cooke, Commissioner of Public Health"/>
            <wp:cNvGraphicFramePr/>
            <a:graphic xmlns:a="http://schemas.openxmlformats.org/drawingml/2006/main">
              <a:graphicData uri="http://schemas.openxmlformats.org/drawingml/2006/picture">
                <pic:pic xmlns:pic="http://schemas.openxmlformats.org/drawingml/2006/picture">
                  <pic:nvPicPr>
                    <pic:cNvPr id="442242838" name="Image 3" descr="signature for Margret Cooke, Commissioner of Public Health"/>
                    <pic:cNvPicPr/>
                  </pic:nvPicPr>
                  <pic:blipFill>
                    <a:blip r:embed="rId15" cstate="print"/>
                    <a:stretch>
                      <a:fillRect/>
                    </a:stretch>
                  </pic:blipFill>
                  <pic:spPr>
                    <a:xfrm>
                      <a:off x="0" y="0"/>
                      <a:ext cx="1652501" cy="323686"/>
                    </a:xfrm>
                    <a:prstGeom prst="rect">
                      <a:avLst/>
                    </a:prstGeom>
                  </pic:spPr>
                </pic:pic>
              </a:graphicData>
            </a:graphic>
          </wp:inline>
        </w:drawing>
      </w:r>
    </w:p>
    <w:p w14:paraId="455CB39E" w14:textId="77777777" w:rsidR="00BE2AFA" w:rsidRDefault="00BE2AFA" w:rsidP="00514252">
      <w:pPr>
        <w:pStyle w:val="BodyText"/>
        <w:ind w:right="330"/>
        <w:jc w:val="right"/>
        <w:rPr>
          <w:color w:val="181616"/>
          <w:spacing w:val="-2"/>
        </w:rPr>
      </w:pPr>
      <w:r>
        <w:rPr>
          <w:color w:val="181616"/>
        </w:rPr>
        <w:t>Commissioner</w:t>
      </w:r>
      <w:r>
        <w:rPr>
          <w:color w:val="181616"/>
          <w:spacing w:val="24"/>
        </w:rPr>
        <w:t xml:space="preserve"> </w:t>
      </w:r>
      <w:r>
        <w:rPr>
          <w:color w:val="181616"/>
        </w:rPr>
        <w:t>of</w:t>
      </w:r>
      <w:r>
        <w:rPr>
          <w:color w:val="181616"/>
          <w:spacing w:val="16"/>
        </w:rPr>
        <w:t xml:space="preserve"> </w:t>
      </w:r>
      <w:r>
        <w:rPr>
          <w:color w:val="181616"/>
        </w:rPr>
        <w:t>Public</w:t>
      </w:r>
      <w:r>
        <w:rPr>
          <w:color w:val="181616"/>
          <w:spacing w:val="-2"/>
        </w:rPr>
        <w:t xml:space="preserve"> Health</w:t>
      </w:r>
    </w:p>
    <w:p w14:paraId="3FB02EE9" w14:textId="4154E2F0" w:rsidR="00CE0FD2" w:rsidRDefault="00CE0FD2" w:rsidP="00514252">
      <w:pPr>
        <w:pStyle w:val="BodyText"/>
        <w:ind w:right="330"/>
        <w:jc w:val="right"/>
        <w:rPr>
          <w:color w:val="181616"/>
          <w:spacing w:val="-2"/>
        </w:rPr>
      </w:pPr>
    </w:p>
    <w:p w14:paraId="4C9A7C62" w14:textId="756C76B5" w:rsidR="00CE0FD2" w:rsidRDefault="00CE0FD2" w:rsidP="00514252">
      <w:pPr>
        <w:pStyle w:val="BodyText"/>
        <w:ind w:right="330"/>
        <w:jc w:val="right"/>
        <w:rPr>
          <w:color w:val="181616"/>
          <w:spacing w:val="-2"/>
        </w:rPr>
      </w:pPr>
      <w:r>
        <w:rPr>
          <w:color w:val="181616"/>
          <w:spacing w:val="-2"/>
          <w:u w:val="single"/>
        </w:rPr>
        <w:t>July 21, 2022</w:t>
      </w:r>
    </w:p>
    <w:p w14:paraId="3D7FE7EC" w14:textId="6B9AF2F2" w:rsidR="00CE0FD2" w:rsidRPr="00CE0FD2" w:rsidRDefault="00CE0FD2" w:rsidP="00514252">
      <w:pPr>
        <w:pStyle w:val="BodyText"/>
        <w:ind w:right="330"/>
        <w:jc w:val="right"/>
        <w:rPr>
          <w:color w:val="181616"/>
          <w:w w:val="105"/>
        </w:rPr>
      </w:pPr>
      <w:r w:rsidRPr="00CE0FD2">
        <w:rPr>
          <w:color w:val="181616"/>
          <w:w w:val="105"/>
        </w:rPr>
        <w:t>Date Issued</w:t>
      </w:r>
    </w:p>
    <w:p w14:paraId="242FFF6E" w14:textId="77777777" w:rsidR="00780948" w:rsidRDefault="00CE0FD2" w:rsidP="00780948">
      <w:pPr>
        <w:pStyle w:val="BodyText"/>
        <w:ind w:left="810" w:right="330"/>
        <w:rPr>
          <w:color w:val="181616"/>
          <w:w w:val="105"/>
          <w:u w:val="single"/>
        </w:rPr>
      </w:pPr>
      <w:r w:rsidRPr="00CE0FD2">
        <w:rPr>
          <w:color w:val="181616"/>
          <w:w w:val="105"/>
        </w:rPr>
        <w:t>License No.</w:t>
      </w:r>
      <w:r w:rsidRPr="00CE0FD2">
        <w:rPr>
          <w:color w:val="181616"/>
          <w:w w:val="105"/>
        </w:rPr>
        <w:tab/>
      </w:r>
      <w:r w:rsidRPr="00780948">
        <w:rPr>
          <w:color w:val="181616"/>
          <w:w w:val="105"/>
          <w:u w:val="single"/>
        </w:rPr>
        <w:t>41LX</w:t>
      </w:r>
    </w:p>
    <w:p w14:paraId="5597F881" w14:textId="52FF38B9" w:rsidR="00BE2AFA" w:rsidRDefault="00BE2AFA" w:rsidP="00780948">
      <w:pPr>
        <w:pStyle w:val="BodyText"/>
        <w:ind w:left="810" w:right="330"/>
        <w:jc w:val="center"/>
        <w:rPr>
          <w:b/>
          <w:sz w:val="16"/>
        </w:rPr>
      </w:pPr>
      <w:r>
        <w:rPr>
          <w:b/>
          <w:color w:val="181616"/>
          <w:w w:val="105"/>
          <w:sz w:val="16"/>
        </w:rPr>
        <w:t>POST</w:t>
      </w:r>
      <w:r>
        <w:rPr>
          <w:b/>
          <w:color w:val="181616"/>
          <w:spacing w:val="-13"/>
          <w:w w:val="105"/>
          <w:sz w:val="16"/>
        </w:rPr>
        <w:t xml:space="preserve"> </w:t>
      </w:r>
      <w:r>
        <w:rPr>
          <w:b/>
          <w:color w:val="181616"/>
          <w:spacing w:val="-2"/>
          <w:w w:val="105"/>
          <w:sz w:val="16"/>
        </w:rPr>
        <w:t>CONSPICUOUSLY</w:t>
      </w:r>
    </w:p>
    <w:p w14:paraId="422555FD" w14:textId="77777777" w:rsidR="00BE2AFA" w:rsidRDefault="00BE2AFA" w:rsidP="00BE2AFA">
      <w:pPr>
        <w:spacing w:before="37"/>
        <w:ind w:left="3043" w:right="3129"/>
        <w:jc w:val="center"/>
        <w:rPr>
          <w:sz w:val="14"/>
        </w:rPr>
      </w:pPr>
      <w:r>
        <w:rPr>
          <w:color w:val="2D2B2D"/>
          <w:spacing w:val="4"/>
          <w:sz w:val="14"/>
        </w:rPr>
        <w:t>(SEE</w:t>
      </w:r>
      <w:r>
        <w:rPr>
          <w:color w:val="2D2B2D"/>
          <w:spacing w:val="-6"/>
          <w:sz w:val="14"/>
        </w:rPr>
        <w:t xml:space="preserve"> </w:t>
      </w:r>
      <w:r>
        <w:rPr>
          <w:color w:val="2D2B2D"/>
          <w:spacing w:val="4"/>
          <w:sz w:val="14"/>
        </w:rPr>
        <w:t>REVERSE</w:t>
      </w:r>
      <w:r>
        <w:rPr>
          <w:color w:val="2D2B2D"/>
          <w:spacing w:val="3"/>
          <w:sz w:val="14"/>
        </w:rPr>
        <w:t xml:space="preserve"> </w:t>
      </w:r>
      <w:r>
        <w:rPr>
          <w:color w:val="2D2B2D"/>
          <w:spacing w:val="4"/>
          <w:sz w:val="14"/>
        </w:rPr>
        <w:t>SIDE</w:t>
      </w:r>
      <w:r>
        <w:rPr>
          <w:color w:val="2D2B2D"/>
          <w:spacing w:val="9"/>
          <w:sz w:val="14"/>
        </w:rPr>
        <w:t xml:space="preserve"> </w:t>
      </w:r>
      <w:r>
        <w:rPr>
          <w:color w:val="2D2B2D"/>
          <w:spacing w:val="4"/>
          <w:sz w:val="14"/>
        </w:rPr>
        <w:t>FOR</w:t>
      </w:r>
      <w:r>
        <w:rPr>
          <w:color w:val="2D2B2D"/>
          <w:spacing w:val="15"/>
          <w:sz w:val="14"/>
        </w:rPr>
        <w:t xml:space="preserve"> </w:t>
      </w:r>
      <w:r>
        <w:rPr>
          <w:color w:val="2D2B2D"/>
          <w:spacing w:val="4"/>
          <w:sz w:val="14"/>
        </w:rPr>
        <w:t>ADDITIONAL</w:t>
      </w:r>
      <w:r>
        <w:rPr>
          <w:color w:val="2D2B2D"/>
          <w:spacing w:val="23"/>
          <w:sz w:val="14"/>
        </w:rPr>
        <w:t xml:space="preserve"> </w:t>
      </w:r>
      <w:r>
        <w:rPr>
          <w:color w:val="2D2B2D"/>
          <w:spacing w:val="-2"/>
          <w:sz w:val="14"/>
        </w:rPr>
        <w:t>SATELLITES)</w:t>
      </w:r>
    </w:p>
    <w:p w14:paraId="56C5256A" w14:textId="77777777" w:rsidR="00A13278" w:rsidRDefault="00A13278" w:rsidP="00393B4A">
      <w:pPr>
        <w:spacing w:line="330" w:lineRule="exact"/>
        <w:ind w:left="990" w:right="1160"/>
        <w:rPr>
          <w:sz w:val="29"/>
        </w:rPr>
        <w:sectPr w:rsidR="00A13278" w:rsidSect="00665DB5">
          <w:type w:val="continuous"/>
          <w:pgSz w:w="15840" w:h="12240" w:orient="landscape"/>
          <w:pgMar w:top="420" w:right="1820" w:bottom="220" w:left="280" w:header="720" w:footer="720" w:gutter="0"/>
          <w:cols w:space="720"/>
          <w:docGrid w:linePitch="299"/>
        </w:sectPr>
      </w:pPr>
    </w:p>
    <w:p w14:paraId="435C65A8" w14:textId="7FCDD335" w:rsidR="00833208" w:rsidRPr="00E4670D" w:rsidRDefault="00833208" w:rsidP="00833208">
      <w:pPr>
        <w:pStyle w:val="BodyText"/>
        <w:tabs>
          <w:tab w:val="left" w:pos="1056"/>
        </w:tabs>
        <w:ind w:left="130" w:right="320"/>
      </w:pPr>
      <w:r>
        <w:rPr>
          <w:noProof/>
        </w:rPr>
        <w:lastRenderedPageBreak/>
        <w:drawing>
          <wp:inline distT="0" distB="0" distL="0" distR="0" wp14:anchorId="49E1CE85" wp14:editId="76BCA353">
            <wp:extent cx="764931" cy="778755"/>
            <wp:effectExtent l="0" t="0" r="0" b="2540"/>
            <wp:docPr id="4"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sidRPr="00945117">
        <w:rPr>
          <w:color w:val="161616"/>
          <w:sz w:val="16"/>
          <w:szCs w:val="16"/>
        </w:rPr>
        <w:t>Version</w:t>
      </w:r>
      <w:r w:rsidR="00945117" w:rsidRPr="00945117">
        <w:rPr>
          <w:color w:val="161616"/>
          <w:sz w:val="16"/>
          <w:szCs w:val="16"/>
        </w:rPr>
        <w:t xml:space="preserve"> [</w:t>
      </w:r>
      <w:r w:rsidR="00945117" w:rsidRPr="00945117">
        <w:rPr>
          <w:b/>
          <w:bCs/>
          <w:color w:val="161616"/>
          <w:sz w:val="16"/>
          <w:szCs w:val="16"/>
        </w:rPr>
        <w:t>MODIFIED</w:t>
      </w:r>
      <w:r w:rsidR="00945117" w:rsidRPr="00945117">
        <w:rPr>
          <w:color w:val="161616"/>
          <w:sz w:val="16"/>
          <w:szCs w:val="16"/>
        </w:rPr>
        <w:t>]</w:t>
      </w:r>
      <w:r w:rsidRPr="00945117">
        <w:rPr>
          <w:color w:val="161616"/>
          <w:sz w:val="16"/>
          <w:szCs w:val="16"/>
        </w:rPr>
        <w:t>:7-6-17</w:t>
      </w:r>
    </w:p>
    <w:p w14:paraId="4AB4AB48" w14:textId="77777777" w:rsidR="00833208" w:rsidRPr="00945117" w:rsidRDefault="00833208" w:rsidP="00833208">
      <w:pPr>
        <w:pStyle w:val="Title"/>
        <w:spacing w:before="76" w:line="271" w:lineRule="auto"/>
        <w:ind w:left="0"/>
        <w:rPr>
          <w:rStyle w:val="Strong"/>
          <w:b/>
          <w:bCs/>
          <w:sz w:val="24"/>
          <w:szCs w:val="24"/>
        </w:rPr>
      </w:pPr>
      <w:r w:rsidRPr="00945117">
        <w:rPr>
          <w:rStyle w:val="Strong"/>
          <w:b/>
          <w:bCs/>
          <w:sz w:val="24"/>
          <w:szCs w:val="24"/>
        </w:rPr>
        <w:t>Massachusetts Department of Public Health</w:t>
      </w:r>
    </w:p>
    <w:p w14:paraId="101BCD6A" w14:textId="77777777" w:rsidR="00833208" w:rsidRPr="00945117" w:rsidRDefault="00833208" w:rsidP="00833208">
      <w:pPr>
        <w:pStyle w:val="Title"/>
        <w:spacing w:before="76" w:line="271" w:lineRule="auto"/>
        <w:ind w:left="0"/>
        <w:rPr>
          <w:rStyle w:val="Strong"/>
          <w:b/>
          <w:bCs/>
          <w:sz w:val="24"/>
          <w:szCs w:val="24"/>
        </w:rPr>
      </w:pPr>
      <w:r w:rsidRPr="00945117">
        <w:rPr>
          <w:rStyle w:val="Strong"/>
          <w:b/>
          <w:bCs/>
          <w:sz w:val="24"/>
          <w:szCs w:val="24"/>
        </w:rPr>
        <w:t>Determination of Need</w:t>
      </w:r>
    </w:p>
    <w:p w14:paraId="15A41056" w14:textId="77777777" w:rsidR="00833208" w:rsidRPr="00945117" w:rsidRDefault="00833208" w:rsidP="00833208">
      <w:pPr>
        <w:pStyle w:val="Title"/>
        <w:spacing w:line="271" w:lineRule="auto"/>
        <w:ind w:left="0"/>
        <w:rPr>
          <w:rStyle w:val="Strong"/>
          <w:b/>
          <w:bCs/>
          <w:sz w:val="24"/>
          <w:szCs w:val="24"/>
        </w:rPr>
      </w:pPr>
      <w:r w:rsidRPr="00945117">
        <w:rPr>
          <w:rStyle w:val="Strong"/>
          <w:b/>
          <w:bCs/>
          <w:sz w:val="24"/>
          <w:szCs w:val="24"/>
        </w:rPr>
        <w:t xml:space="preserve">Affidavit of Truthfulness and Compliance </w:t>
      </w:r>
    </w:p>
    <w:p w14:paraId="521368E4" w14:textId="77777777" w:rsidR="00833208" w:rsidRPr="00945117" w:rsidRDefault="00833208" w:rsidP="00833208">
      <w:pPr>
        <w:pStyle w:val="Title"/>
        <w:spacing w:line="271" w:lineRule="auto"/>
        <w:ind w:left="0"/>
        <w:rPr>
          <w:rStyle w:val="Strong"/>
          <w:b/>
          <w:bCs/>
          <w:sz w:val="24"/>
          <w:szCs w:val="24"/>
        </w:rPr>
      </w:pPr>
      <w:r w:rsidRPr="00945117">
        <w:rPr>
          <w:rStyle w:val="Strong"/>
          <w:b/>
          <w:bCs/>
          <w:sz w:val="24"/>
          <w:szCs w:val="24"/>
        </w:rPr>
        <w:t>with Law and Disclosure Form 100.405 (B)</w:t>
      </w:r>
    </w:p>
    <w:p w14:paraId="4DABCEC4" w14:textId="77777777" w:rsidR="00833208" w:rsidRDefault="00833208" w:rsidP="00833208">
      <w:pPr>
        <w:sectPr w:rsidR="00833208" w:rsidSect="00AA1D98">
          <w:footerReference w:type="default" r:id="rId17"/>
          <w:pgSz w:w="12240" w:h="15840"/>
          <w:pgMar w:top="700" w:right="520" w:bottom="280" w:left="600" w:header="720" w:footer="720" w:gutter="0"/>
          <w:pgNumType w:start="1"/>
          <w:cols w:space="287"/>
        </w:sectPr>
      </w:pPr>
    </w:p>
    <w:p w14:paraId="53280A2C" w14:textId="77777777" w:rsidR="00833208" w:rsidRPr="00656D2F" w:rsidRDefault="00833208" w:rsidP="00833208">
      <w:pPr>
        <w:pStyle w:val="BodyText"/>
        <w:spacing w:before="6" w:line="280" w:lineRule="auto"/>
        <w:ind w:left="180" w:right="610" w:hanging="1"/>
        <w:jc w:val="both"/>
        <w:rPr>
          <w:sz w:val="16"/>
          <w:szCs w:val="16"/>
        </w:rPr>
      </w:pPr>
      <w:r w:rsidRPr="00EE5E14">
        <w:rPr>
          <w:rStyle w:val="Strong"/>
          <w:sz w:val="16"/>
          <w:szCs w:val="16"/>
        </w:rPr>
        <w:t>Instructions</w:t>
      </w:r>
      <w:r w:rsidRPr="00656D2F">
        <w:rPr>
          <w:b/>
          <w:color w:val="161616"/>
          <w:spacing w:val="-1"/>
          <w:w w:val="105"/>
          <w:sz w:val="16"/>
          <w:szCs w:val="16"/>
        </w:rPr>
        <w:t>:</w:t>
      </w:r>
      <w:r w:rsidRPr="00656D2F">
        <w:rPr>
          <w:b/>
          <w:color w:val="161616"/>
          <w:spacing w:val="26"/>
          <w:w w:val="105"/>
          <w:sz w:val="16"/>
          <w:szCs w:val="16"/>
        </w:rPr>
        <w:t xml:space="preserve"> </w:t>
      </w:r>
      <w:r w:rsidRPr="00656D2F">
        <w:rPr>
          <w:color w:val="161616"/>
          <w:spacing w:val="-1"/>
          <w:w w:val="105"/>
          <w:sz w:val="16"/>
          <w:szCs w:val="16"/>
        </w:rPr>
        <w:t>Compl</w:t>
      </w:r>
      <w:r w:rsidRPr="00656D2F">
        <w:rPr>
          <w:color w:val="3A3A3A"/>
          <w:spacing w:val="-1"/>
          <w:w w:val="105"/>
          <w:sz w:val="16"/>
          <w:szCs w:val="16"/>
        </w:rPr>
        <w:t>ete</w:t>
      </w:r>
      <w:r w:rsidRPr="00656D2F">
        <w:rPr>
          <w:color w:val="3A3A3A"/>
          <w:spacing w:val="-5"/>
          <w:w w:val="105"/>
          <w:sz w:val="16"/>
          <w:szCs w:val="16"/>
        </w:rPr>
        <w:t xml:space="preserve"> </w:t>
      </w:r>
      <w:r w:rsidRPr="00656D2F">
        <w:rPr>
          <w:color w:val="161616"/>
          <w:spacing w:val="-1"/>
          <w:w w:val="105"/>
          <w:sz w:val="16"/>
          <w:szCs w:val="16"/>
        </w:rPr>
        <w:t>I</w:t>
      </w:r>
      <w:r w:rsidRPr="00656D2F">
        <w:rPr>
          <w:color w:val="3A3A3A"/>
          <w:spacing w:val="-1"/>
          <w:w w:val="105"/>
          <w:sz w:val="16"/>
          <w:szCs w:val="16"/>
        </w:rPr>
        <w:t>n</w:t>
      </w:r>
      <w:r w:rsidRPr="00656D2F">
        <w:rPr>
          <w:color w:val="161616"/>
          <w:spacing w:val="-1"/>
          <w:w w:val="105"/>
          <w:sz w:val="16"/>
          <w:szCs w:val="16"/>
        </w:rPr>
        <w:t>formation</w:t>
      </w:r>
      <w:r w:rsidRPr="00656D2F">
        <w:rPr>
          <w:color w:val="161616"/>
          <w:spacing w:val="2"/>
          <w:w w:val="105"/>
          <w:sz w:val="16"/>
          <w:szCs w:val="16"/>
        </w:rPr>
        <w:t xml:space="preserve"> </w:t>
      </w:r>
      <w:r w:rsidRPr="00656D2F">
        <w:rPr>
          <w:color w:val="161616"/>
          <w:spacing w:val="-1"/>
          <w:w w:val="105"/>
          <w:sz w:val="16"/>
          <w:szCs w:val="16"/>
        </w:rPr>
        <w:t>below.</w:t>
      </w:r>
      <w:r w:rsidRPr="00656D2F">
        <w:rPr>
          <w:color w:val="161616"/>
          <w:spacing w:val="29"/>
          <w:w w:val="105"/>
          <w:sz w:val="16"/>
          <w:szCs w:val="16"/>
        </w:rPr>
        <w:t xml:space="preserve"> </w:t>
      </w:r>
      <w:r w:rsidRPr="00656D2F">
        <w:rPr>
          <w:color w:val="161616"/>
          <w:w w:val="105"/>
          <w:sz w:val="16"/>
          <w:szCs w:val="16"/>
        </w:rPr>
        <w:t>When</w:t>
      </w:r>
      <w:r w:rsidRPr="00656D2F">
        <w:rPr>
          <w:color w:val="161616"/>
          <w:spacing w:val="-4"/>
          <w:w w:val="105"/>
          <w:sz w:val="16"/>
          <w:szCs w:val="16"/>
        </w:rPr>
        <w:t xml:space="preserve"> </w:t>
      </w:r>
      <w:r w:rsidRPr="00656D2F">
        <w:rPr>
          <w:color w:val="161616"/>
          <w:w w:val="105"/>
          <w:sz w:val="16"/>
          <w:szCs w:val="16"/>
        </w:rPr>
        <w:t>complete</w:t>
      </w:r>
      <w:r w:rsidRPr="00656D2F">
        <w:rPr>
          <w:color w:val="161616"/>
          <w:spacing w:val="-3"/>
          <w:w w:val="105"/>
          <w:sz w:val="16"/>
          <w:szCs w:val="16"/>
        </w:rPr>
        <w:t xml:space="preserve"> </w:t>
      </w:r>
      <w:r w:rsidRPr="00656D2F">
        <w:rPr>
          <w:color w:val="161616"/>
          <w:w w:val="105"/>
          <w:sz w:val="16"/>
          <w:szCs w:val="16"/>
        </w:rPr>
        <w:t>ch</w:t>
      </w:r>
      <w:r w:rsidRPr="00656D2F">
        <w:rPr>
          <w:color w:val="3A3A3A"/>
          <w:w w:val="105"/>
          <w:sz w:val="16"/>
          <w:szCs w:val="16"/>
        </w:rPr>
        <w:t>eck</w:t>
      </w:r>
      <w:r w:rsidRPr="00656D2F">
        <w:rPr>
          <w:color w:val="3A3A3A"/>
          <w:spacing w:val="-2"/>
          <w:w w:val="105"/>
          <w:sz w:val="16"/>
          <w:szCs w:val="16"/>
        </w:rPr>
        <w:t xml:space="preserve"> </w:t>
      </w:r>
      <w:r w:rsidRPr="00656D2F">
        <w:rPr>
          <w:color w:val="161616"/>
          <w:w w:val="105"/>
          <w:sz w:val="16"/>
          <w:szCs w:val="16"/>
        </w:rPr>
        <w:t>th</w:t>
      </w:r>
      <w:r w:rsidRPr="00656D2F">
        <w:rPr>
          <w:color w:val="3A3A3A"/>
          <w:w w:val="105"/>
          <w:sz w:val="16"/>
          <w:szCs w:val="16"/>
        </w:rPr>
        <w:t>e</w:t>
      </w:r>
      <w:r w:rsidRPr="00656D2F">
        <w:rPr>
          <w:color w:val="3A3A3A"/>
          <w:spacing w:val="-19"/>
          <w:w w:val="105"/>
          <w:sz w:val="16"/>
          <w:szCs w:val="16"/>
        </w:rPr>
        <w:t xml:space="preserve"> </w:t>
      </w:r>
      <w:r w:rsidRPr="00656D2F">
        <w:rPr>
          <w:color w:val="161616"/>
          <w:w w:val="105"/>
          <w:sz w:val="16"/>
          <w:szCs w:val="16"/>
        </w:rPr>
        <w:t>box</w:t>
      </w:r>
      <w:r w:rsidRPr="00656D2F">
        <w:rPr>
          <w:color w:val="161616"/>
          <w:spacing w:val="-11"/>
          <w:w w:val="105"/>
          <w:sz w:val="16"/>
          <w:szCs w:val="16"/>
        </w:rPr>
        <w:t xml:space="preserve"> </w:t>
      </w:r>
      <w:r w:rsidRPr="00656D2F">
        <w:rPr>
          <w:color w:val="161616"/>
          <w:w w:val="105"/>
          <w:sz w:val="16"/>
          <w:szCs w:val="16"/>
        </w:rPr>
        <w:t>"Th</w:t>
      </w:r>
      <w:r w:rsidRPr="00656D2F">
        <w:rPr>
          <w:color w:val="3A3A3A"/>
          <w:w w:val="105"/>
          <w:sz w:val="16"/>
          <w:szCs w:val="16"/>
        </w:rPr>
        <w:t>i</w:t>
      </w:r>
      <w:r w:rsidRPr="00656D2F">
        <w:rPr>
          <w:color w:val="161616"/>
          <w:w w:val="105"/>
          <w:sz w:val="16"/>
          <w:szCs w:val="16"/>
        </w:rPr>
        <w:t>s</w:t>
      </w:r>
      <w:r w:rsidRPr="00656D2F">
        <w:rPr>
          <w:color w:val="161616"/>
          <w:spacing w:val="-11"/>
          <w:w w:val="105"/>
          <w:sz w:val="16"/>
          <w:szCs w:val="16"/>
        </w:rPr>
        <w:t xml:space="preserve"> </w:t>
      </w:r>
      <w:r w:rsidRPr="00656D2F">
        <w:rPr>
          <w:color w:val="161616"/>
          <w:w w:val="105"/>
          <w:sz w:val="16"/>
          <w:szCs w:val="16"/>
        </w:rPr>
        <w:t>document</w:t>
      </w:r>
      <w:r w:rsidRPr="00656D2F">
        <w:rPr>
          <w:color w:val="161616"/>
          <w:spacing w:val="12"/>
          <w:w w:val="105"/>
          <w:sz w:val="16"/>
          <w:szCs w:val="16"/>
        </w:rPr>
        <w:t xml:space="preserve"> </w:t>
      </w:r>
      <w:r w:rsidRPr="00656D2F">
        <w:rPr>
          <w:color w:val="3A3A3A"/>
          <w:w w:val="105"/>
          <w:sz w:val="16"/>
          <w:szCs w:val="16"/>
        </w:rPr>
        <w:t>i</w:t>
      </w:r>
      <w:r w:rsidRPr="00656D2F">
        <w:rPr>
          <w:color w:val="161616"/>
          <w:w w:val="105"/>
          <w:sz w:val="16"/>
          <w:szCs w:val="16"/>
        </w:rPr>
        <w:t>s</w:t>
      </w:r>
      <w:r w:rsidRPr="00656D2F">
        <w:rPr>
          <w:color w:val="161616"/>
          <w:spacing w:val="-12"/>
          <w:w w:val="105"/>
          <w:sz w:val="16"/>
          <w:szCs w:val="16"/>
        </w:rPr>
        <w:t xml:space="preserve"> </w:t>
      </w:r>
      <w:r w:rsidRPr="00656D2F">
        <w:rPr>
          <w:color w:val="161616"/>
          <w:w w:val="105"/>
          <w:sz w:val="16"/>
          <w:szCs w:val="16"/>
        </w:rPr>
        <w:t>ready</w:t>
      </w:r>
      <w:r w:rsidRPr="00656D2F">
        <w:rPr>
          <w:color w:val="161616"/>
          <w:spacing w:val="-10"/>
          <w:w w:val="105"/>
          <w:sz w:val="16"/>
          <w:szCs w:val="16"/>
        </w:rPr>
        <w:t xml:space="preserve"> </w:t>
      </w:r>
      <w:r w:rsidRPr="00656D2F">
        <w:rPr>
          <w:color w:val="161616"/>
          <w:w w:val="105"/>
          <w:sz w:val="16"/>
          <w:szCs w:val="16"/>
        </w:rPr>
        <w:t>to</w:t>
      </w:r>
      <w:r w:rsidRPr="00656D2F">
        <w:rPr>
          <w:color w:val="161616"/>
          <w:spacing w:val="17"/>
          <w:w w:val="105"/>
          <w:sz w:val="16"/>
          <w:szCs w:val="16"/>
        </w:rPr>
        <w:t xml:space="preserve"> </w:t>
      </w:r>
      <w:r w:rsidRPr="00656D2F">
        <w:rPr>
          <w:color w:val="161616"/>
          <w:w w:val="105"/>
          <w:sz w:val="16"/>
          <w:szCs w:val="16"/>
        </w:rPr>
        <w:t>p</w:t>
      </w:r>
      <w:r w:rsidRPr="00656D2F">
        <w:rPr>
          <w:color w:val="3A3A3A"/>
          <w:w w:val="105"/>
          <w:sz w:val="16"/>
          <w:szCs w:val="16"/>
        </w:rPr>
        <w:t>rint:</w:t>
      </w:r>
      <w:r w:rsidRPr="00656D2F">
        <w:rPr>
          <w:color w:val="161616"/>
          <w:w w:val="105"/>
          <w:sz w:val="16"/>
          <w:szCs w:val="16"/>
        </w:rPr>
        <w:t>"</w:t>
      </w:r>
      <w:r w:rsidRPr="00656D2F">
        <w:rPr>
          <w:color w:val="5B5B5B"/>
          <w:w w:val="105"/>
          <w:sz w:val="16"/>
          <w:szCs w:val="16"/>
        </w:rPr>
        <w:t>.</w:t>
      </w:r>
      <w:r w:rsidRPr="00656D2F">
        <w:rPr>
          <w:color w:val="5B5B5B"/>
          <w:spacing w:val="7"/>
          <w:w w:val="105"/>
          <w:sz w:val="16"/>
          <w:szCs w:val="16"/>
        </w:rPr>
        <w:t xml:space="preserve"> </w:t>
      </w:r>
      <w:r w:rsidRPr="00656D2F">
        <w:rPr>
          <w:color w:val="3A3A3A"/>
          <w:w w:val="105"/>
          <w:sz w:val="16"/>
          <w:szCs w:val="16"/>
        </w:rPr>
        <w:t>T</w:t>
      </w:r>
      <w:r w:rsidRPr="00656D2F">
        <w:rPr>
          <w:color w:val="161616"/>
          <w:w w:val="105"/>
          <w:sz w:val="16"/>
          <w:szCs w:val="16"/>
        </w:rPr>
        <w:t>his</w:t>
      </w:r>
      <w:r w:rsidRPr="00656D2F">
        <w:rPr>
          <w:color w:val="161616"/>
          <w:spacing w:val="-18"/>
          <w:w w:val="105"/>
          <w:sz w:val="16"/>
          <w:szCs w:val="16"/>
        </w:rPr>
        <w:t xml:space="preserve"> </w:t>
      </w:r>
      <w:r w:rsidRPr="00656D2F">
        <w:rPr>
          <w:color w:val="161616"/>
          <w:w w:val="105"/>
          <w:sz w:val="16"/>
          <w:szCs w:val="16"/>
        </w:rPr>
        <w:t>will</w:t>
      </w:r>
      <w:r w:rsidRPr="00656D2F">
        <w:rPr>
          <w:color w:val="161616"/>
          <w:spacing w:val="-13"/>
          <w:w w:val="105"/>
          <w:sz w:val="16"/>
          <w:szCs w:val="16"/>
        </w:rPr>
        <w:t xml:space="preserve"> </w:t>
      </w:r>
      <w:r w:rsidRPr="00656D2F">
        <w:rPr>
          <w:color w:val="161616"/>
          <w:w w:val="105"/>
          <w:sz w:val="16"/>
          <w:szCs w:val="16"/>
        </w:rPr>
        <w:t>date</w:t>
      </w:r>
      <w:r w:rsidRPr="00656D2F">
        <w:rPr>
          <w:color w:val="161616"/>
          <w:spacing w:val="-8"/>
          <w:w w:val="105"/>
          <w:sz w:val="16"/>
          <w:szCs w:val="16"/>
        </w:rPr>
        <w:t xml:space="preserve"> </w:t>
      </w:r>
      <w:r w:rsidRPr="00656D2F">
        <w:rPr>
          <w:color w:val="161616"/>
          <w:w w:val="105"/>
          <w:sz w:val="16"/>
          <w:szCs w:val="16"/>
        </w:rPr>
        <w:t>stamp</w:t>
      </w:r>
      <w:r w:rsidRPr="00656D2F">
        <w:rPr>
          <w:color w:val="161616"/>
          <w:spacing w:val="-3"/>
          <w:w w:val="105"/>
          <w:sz w:val="16"/>
          <w:szCs w:val="16"/>
        </w:rPr>
        <w:t xml:space="preserve"> </w:t>
      </w:r>
      <w:r w:rsidRPr="00656D2F">
        <w:rPr>
          <w:color w:val="161616"/>
          <w:w w:val="105"/>
          <w:sz w:val="16"/>
          <w:szCs w:val="16"/>
        </w:rPr>
        <w:t>and</w:t>
      </w:r>
      <w:r w:rsidRPr="00656D2F">
        <w:rPr>
          <w:color w:val="161616"/>
          <w:spacing w:val="1"/>
          <w:w w:val="105"/>
          <w:sz w:val="16"/>
          <w:szCs w:val="16"/>
        </w:rPr>
        <w:t xml:space="preserve"> </w:t>
      </w:r>
      <w:r w:rsidRPr="00656D2F">
        <w:rPr>
          <w:color w:val="161616"/>
          <w:spacing w:val="-1"/>
          <w:w w:val="105"/>
          <w:sz w:val="16"/>
          <w:szCs w:val="16"/>
        </w:rPr>
        <w:t>lock the form</w:t>
      </w:r>
      <w:r w:rsidRPr="00656D2F">
        <w:rPr>
          <w:color w:val="3A3A3A"/>
          <w:spacing w:val="-1"/>
          <w:w w:val="105"/>
          <w:sz w:val="16"/>
          <w:szCs w:val="16"/>
        </w:rPr>
        <w:t xml:space="preserve">. </w:t>
      </w:r>
      <w:r w:rsidRPr="00656D2F">
        <w:rPr>
          <w:color w:val="161616"/>
          <w:spacing w:val="-1"/>
          <w:w w:val="105"/>
          <w:sz w:val="16"/>
          <w:szCs w:val="16"/>
        </w:rPr>
        <w:t xml:space="preserve">Print Form. Each person must sign and date the </w:t>
      </w:r>
      <w:r w:rsidRPr="00656D2F">
        <w:rPr>
          <w:color w:val="161616"/>
          <w:w w:val="105"/>
          <w:sz w:val="16"/>
          <w:szCs w:val="16"/>
        </w:rPr>
        <w:t>form</w:t>
      </w:r>
      <w:r w:rsidRPr="00656D2F">
        <w:rPr>
          <w:color w:val="5B5B5B"/>
          <w:w w:val="105"/>
          <w:sz w:val="16"/>
          <w:szCs w:val="16"/>
        </w:rPr>
        <w:t>.</w:t>
      </w:r>
      <w:r w:rsidRPr="00656D2F">
        <w:rPr>
          <w:color w:val="5B5B5B"/>
          <w:spacing w:val="1"/>
          <w:w w:val="105"/>
          <w:sz w:val="16"/>
          <w:szCs w:val="16"/>
        </w:rPr>
        <w:t xml:space="preserve"> </w:t>
      </w:r>
      <w:r w:rsidRPr="00656D2F">
        <w:rPr>
          <w:color w:val="161616"/>
          <w:w w:val="105"/>
          <w:sz w:val="16"/>
          <w:szCs w:val="16"/>
        </w:rPr>
        <w:t>When all signatures have been collected</w:t>
      </w:r>
      <w:r w:rsidRPr="00656D2F">
        <w:rPr>
          <w:color w:val="3A3A3A"/>
          <w:w w:val="105"/>
          <w:sz w:val="16"/>
          <w:szCs w:val="16"/>
        </w:rPr>
        <w:t xml:space="preserve">, </w:t>
      </w:r>
      <w:r w:rsidRPr="00656D2F">
        <w:rPr>
          <w:color w:val="161616"/>
          <w:w w:val="105"/>
          <w:sz w:val="16"/>
          <w:szCs w:val="16"/>
        </w:rPr>
        <w:t>scan the document and</w:t>
      </w:r>
      <w:r w:rsidRPr="00656D2F">
        <w:rPr>
          <w:color w:val="161616"/>
          <w:spacing w:val="1"/>
          <w:w w:val="105"/>
          <w:sz w:val="16"/>
          <w:szCs w:val="16"/>
        </w:rPr>
        <w:t xml:space="preserve"> </w:t>
      </w:r>
      <w:r w:rsidRPr="00656D2F">
        <w:rPr>
          <w:color w:val="161616"/>
          <w:w w:val="105"/>
          <w:sz w:val="16"/>
          <w:szCs w:val="16"/>
        </w:rPr>
        <w:t>e-mail</w:t>
      </w:r>
      <w:r w:rsidRPr="00656D2F">
        <w:rPr>
          <w:color w:val="161616"/>
          <w:spacing w:val="-11"/>
          <w:w w:val="105"/>
          <w:sz w:val="16"/>
          <w:szCs w:val="16"/>
        </w:rPr>
        <w:t xml:space="preserve"> </w:t>
      </w:r>
      <w:r w:rsidRPr="00656D2F">
        <w:rPr>
          <w:color w:val="161616"/>
          <w:w w:val="105"/>
          <w:sz w:val="16"/>
          <w:szCs w:val="16"/>
        </w:rPr>
        <w:t>to:</w:t>
      </w:r>
      <w:r w:rsidRPr="00656D2F">
        <w:rPr>
          <w:color w:val="161616"/>
          <w:spacing w:val="33"/>
          <w:w w:val="105"/>
          <w:sz w:val="16"/>
          <w:szCs w:val="16"/>
        </w:rPr>
        <w:t xml:space="preserve"> </w:t>
      </w:r>
      <w:hyperlink r:id="rId18">
        <w:r w:rsidRPr="00656D2F">
          <w:rPr>
            <w:b/>
            <w:color w:val="161616"/>
            <w:w w:val="105"/>
            <w:sz w:val="16"/>
            <w:szCs w:val="16"/>
          </w:rPr>
          <w:t>dph.don@state.ma.us</w:t>
        </w:r>
      </w:hyperlink>
      <w:r w:rsidRPr="00656D2F">
        <w:rPr>
          <w:b/>
          <w:color w:val="161616"/>
          <w:spacing w:val="13"/>
          <w:w w:val="105"/>
          <w:sz w:val="16"/>
          <w:szCs w:val="16"/>
        </w:rPr>
        <w:t xml:space="preserve"> </w:t>
      </w:r>
      <w:r w:rsidRPr="00656D2F">
        <w:rPr>
          <w:color w:val="161616"/>
          <w:w w:val="105"/>
          <w:sz w:val="16"/>
          <w:szCs w:val="16"/>
        </w:rPr>
        <w:t>Include</w:t>
      </w:r>
      <w:r w:rsidRPr="00656D2F">
        <w:rPr>
          <w:color w:val="161616"/>
          <w:spacing w:val="-4"/>
          <w:w w:val="105"/>
          <w:sz w:val="16"/>
          <w:szCs w:val="16"/>
        </w:rPr>
        <w:t xml:space="preserve"> </w:t>
      </w:r>
      <w:r w:rsidRPr="00656D2F">
        <w:rPr>
          <w:color w:val="161616"/>
          <w:w w:val="105"/>
          <w:sz w:val="16"/>
          <w:szCs w:val="16"/>
        </w:rPr>
        <w:t>all</w:t>
      </w:r>
      <w:r w:rsidRPr="00656D2F">
        <w:rPr>
          <w:color w:val="161616"/>
          <w:spacing w:val="-8"/>
          <w:w w:val="105"/>
          <w:sz w:val="16"/>
          <w:szCs w:val="16"/>
        </w:rPr>
        <w:t xml:space="preserve"> </w:t>
      </w:r>
      <w:r w:rsidRPr="00656D2F">
        <w:rPr>
          <w:color w:val="161616"/>
          <w:w w:val="105"/>
          <w:sz w:val="16"/>
          <w:szCs w:val="16"/>
        </w:rPr>
        <w:t>attachments</w:t>
      </w:r>
      <w:r w:rsidRPr="00656D2F">
        <w:rPr>
          <w:color w:val="161616"/>
          <w:spacing w:val="9"/>
          <w:w w:val="105"/>
          <w:sz w:val="16"/>
          <w:szCs w:val="16"/>
        </w:rPr>
        <w:t xml:space="preserve"> </w:t>
      </w:r>
      <w:r w:rsidRPr="00656D2F">
        <w:rPr>
          <w:color w:val="161616"/>
          <w:w w:val="105"/>
          <w:sz w:val="16"/>
          <w:szCs w:val="16"/>
        </w:rPr>
        <w:t>as</w:t>
      </w:r>
      <w:r w:rsidRPr="00656D2F">
        <w:rPr>
          <w:color w:val="161616"/>
          <w:spacing w:val="-7"/>
          <w:w w:val="105"/>
          <w:sz w:val="16"/>
          <w:szCs w:val="16"/>
        </w:rPr>
        <w:t xml:space="preserve"> </w:t>
      </w:r>
      <w:r w:rsidRPr="00656D2F">
        <w:rPr>
          <w:color w:val="161616"/>
          <w:w w:val="105"/>
          <w:sz w:val="16"/>
          <w:szCs w:val="16"/>
        </w:rPr>
        <w:t>requested.</w:t>
      </w:r>
    </w:p>
    <w:p w14:paraId="421B1313" w14:textId="3A9E9BF0" w:rsidR="00833208" w:rsidRPr="00656D2F" w:rsidRDefault="00833208" w:rsidP="00833208">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7"/>
          <w:sz w:val="16"/>
          <w:szCs w:val="16"/>
        </w:rPr>
        <w:t>Applicatio</w:t>
      </w:r>
      <w:r w:rsidRPr="00656D2F">
        <w:rPr>
          <w:color w:val="161616"/>
          <w:w w:val="107"/>
          <w:sz w:val="16"/>
          <w:szCs w:val="16"/>
        </w:rPr>
        <w:t>n</w:t>
      </w:r>
      <w:r w:rsidRPr="00656D2F">
        <w:rPr>
          <w:color w:val="161616"/>
          <w:spacing w:val="6"/>
          <w:sz w:val="16"/>
          <w:szCs w:val="16"/>
        </w:rPr>
        <w:t xml:space="preserve"> </w:t>
      </w:r>
      <w:r w:rsidRPr="00656D2F">
        <w:rPr>
          <w:color w:val="161616"/>
          <w:spacing w:val="-1"/>
          <w:w w:val="106"/>
          <w:sz w:val="16"/>
          <w:szCs w:val="16"/>
          <w:u w:color="161616"/>
        </w:rPr>
        <w:t xml:space="preserve">Number:    </w:t>
      </w:r>
      <w:r w:rsidR="00245082">
        <w:rPr>
          <w:color w:val="161616"/>
          <w:spacing w:val="-1"/>
          <w:w w:val="106"/>
          <w:sz w:val="16"/>
          <w:szCs w:val="16"/>
          <w:u w:color="161616"/>
        </w:rPr>
        <w:t>-23080411-TS</w:t>
      </w:r>
    </w:p>
    <w:p w14:paraId="23B7989F" w14:textId="644DF4A3" w:rsidR="00833208" w:rsidRPr="00656D2F" w:rsidRDefault="00833208" w:rsidP="00833208">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6"/>
          <w:sz w:val="16"/>
          <w:szCs w:val="16"/>
          <w:u w:color="161616"/>
        </w:rPr>
        <w:t xml:space="preserve">Original Application Date: </w:t>
      </w:r>
      <w:r w:rsidR="00DC4124">
        <w:rPr>
          <w:color w:val="161616"/>
          <w:spacing w:val="-1"/>
          <w:w w:val="106"/>
          <w:sz w:val="16"/>
          <w:szCs w:val="16"/>
          <w:u w:color="161616"/>
        </w:rPr>
        <w:t>8/7</w:t>
      </w:r>
      <w:r w:rsidR="00DD0148">
        <w:rPr>
          <w:color w:val="161616"/>
          <w:spacing w:val="-1"/>
          <w:w w:val="106"/>
          <w:sz w:val="16"/>
          <w:szCs w:val="16"/>
          <w:u w:color="161616"/>
        </w:rPr>
        <w:t>/2023</w:t>
      </w:r>
      <w:r w:rsidRPr="00656D2F">
        <w:rPr>
          <w:color w:val="161616"/>
          <w:spacing w:val="-1"/>
          <w:w w:val="106"/>
          <w:sz w:val="16"/>
          <w:szCs w:val="16"/>
          <w:u w:color="161616"/>
        </w:rPr>
        <w:tab/>
      </w:r>
    </w:p>
    <w:p w14:paraId="5566C1A2" w14:textId="4EC435C4" w:rsidR="00833208" w:rsidRPr="00656D2F" w:rsidRDefault="00833208" w:rsidP="00833208">
      <w:pPr>
        <w:pStyle w:val="BodyText"/>
        <w:tabs>
          <w:tab w:val="left" w:pos="10906"/>
        </w:tabs>
        <w:spacing w:before="74"/>
        <w:ind w:left="198"/>
        <w:rPr>
          <w:color w:val="161616"/>
          <w:spacing w:val="-1"/>
          <w:w w:val="106"/>
          <w:sz w:val="16"/>
          <w:szCs w:val="16"/>
          <w:u w:color="161616"/>
        </w:rPr>
      </w:pPr>
      <w:r w:rsidRPr="00656D2F">
        <w:rPr>
          <w:color w:val="161616"/>
          <w:spacing w:val="-1"/>
          <w:w w:val="106"/>
          <w:sz w:val="16"/>
          <w:szCs w:val="16"/>
          <w:u w:color="161616"/>
        </w:rPr>
        <w:t xml:space="preserve">Applicant Name:   </w:t>
      </w:r>
      <w:r w:rsidR="000B6807">
        <w:rPr>
          <w:color w:val="161616"/>
          <w:spacing w:val="-1"/>
          <w:w w:val="106"/>
          <w:sz w:val="16"/>
          <w:szCs w:val="16"/>
          <w:u w:color="161616"/>
        </w:rPr>
        <w:t xml:space="preserve">Sports Medicine North </w:t>
      </w:r>
      <w:proofErr w:type="spellStart"/>
      <w:r w:rsidR="000B6807">
        <w:rPr>
          <w:color w:val="161616"/>
          <w:spacing w:val="-1"/>
          <w:w w:val="106"/>
          <w:sz w:val="16"/>
          <w:szCs w:val="16"/>
          <w:u w:color="161616"/>
        </w:rPr>
        <w:t>Orthopaedic</w:t>
      </w:r>
      <w:proofErr w:type="spellEnd"/>
      <w:r w:rsidR="000B6807">
        <w:rPr>
          <w:color w:val="161616"/>
          <w:spacing w:val="-1"/>
          <w:w w:val="106"/>
          <w:sz w:val="16"/>
          <w:szCs w:val="16"/>
          <w:u w:color="161616"/>
        </w:rPr>
        <w:t xml:space="preserve"> Surgery, Inc.</w:t>
      </w:r>
    </w:p>
    <w:p w14:paraId="621F54B1" w14:textId="0CE8F8D0" w:rsidR="00833208" w:rsidRDefault="00833208" w:rsidP="00833208">
      <w:pPr>
        <w:pStyle w:val="BodyText"/>
        <w:spacing w:before="95"/>
        <w:ind w:left="193"/>
        <w:rPr>
          <w:color w:val="111111"/>
          <w:sz w:val="16"/>
          <w:szCs w:val="16"/>
          <w:u w:color="111111"/>
        </w:rPr>
      </w:pPr>
      <w:r w:rsidRPr="00656D2F">
        <w:rPr>
          <w:color w:val="161616"/>
          <w:spacing w:val="-1"/>
          <w:w w:val="105"/>
          <w:sz w:val="16"/>
          <w:szCs w:val="16"/>
        </w:rPr>
        <w:t>Application</w:t>
      </w:r>
      <w:r w:rsidRPr="00656D2F">
        <w:rPr>
          <w:color w:val="161616"/>
          <w:spacing w:val="-9"/>
          <w:w w:val="105"/>
          <w:sz w:val="16"/>
          <w:szCs w:val="16"/>
        </w:rPr>
        <w:t xml:space="preserve"> </w:t>
      </w:r>
      <w:r w:rsidRPr="00656D2F">
        <w:rPr>
          <w:color w:val="161616"/>
          <w:spacing w:val="-1"/>
          <w:w w:val="105"/>
          <w:sz w:val="16"/>
          <w:szCs w:val="16"/>
        </w:rPr>
        <w:t xml:space="preserve">Type:  </w:t>
      </w:r>
      <w:r w:rsidRPr="008F0599">
        <w:rPr>
          <w:color w:val="111111"/>
          <w:sz w:val="16"/>
          <w:szCs w:val="16"/>
          <w:u w:color="111111"/>
        </w:rPr>
        <w:t>Transfer of Site</w:t>
      </w:r>
      <w:r w:rsidR="000B6807">
        <w:rPr>
          <w:color w:val="111111"/>
          <w:sz w:val="16"/>
          <w:szCs w:val="16"/>
          <w:u w:color="111111"/>
        </w:rPr>
        <w:t xml:space="preserve"> Notice</w:t>
      </w:r>
    </w:p>
    <w:p w14:paraId="6700F944" w14:textId="4D3B8C1F" w:rsidR="00833208" w:rsidRPr="00656D2F" w:rsidRDefault="00833208" w:rsidP="00833208">
      <w:pPr>
        <w:pStyle w:val="BodyText"/>
        <w:spacing w:before="95"/>
        <w:ind w:left="193"/>
        <w:rPr>
          <w:color w:val="161616"/>
          <w:sz w:val="16"/>
          <w:szCs w:val="16"/>
        </w:rPr>
      </w:pPr>
      <w:r w:rsidRPr="00656D2F">
        <w:rPr>
          <w:color w:val="161616"/>
          <w:sz w:val="16"/>
          <w:szCs w:val="16"/>
        </w:rPr>
        <w:t>Applicant's</w:t>
      </w:r>
      <w:r w:rsidRPr="00656D2F">
        <w:rPr>
          <w:color w:val="161616"/>
          <w:spacing w:val="8"/>
          <w:sz w:val="16"/>
          <w:szCs w:val="16"/>
        </w:rPr>
        <w:t xml:space="preserve"> </w:t>
      </w:r>
      <w:r w:rsidRPr="00656D2F">
        <w:rPr>
          <w:color w:val="161616"/>
          <w:sz w:val="16"/>
          <w:szCs w:val="16"/>
        </w:rPr>
        <w:t>Business</w:t>
      </w:r>
      <w:r w:rsidRPr="00656D2F">
        <w:rPr>
          <w:color w:val="161616"/>
          <w:spacing w:val="-3"/>
          <w:sz w:val="16"/>
          <w:szCs w:val="16"/>
        </w:rPr>
        <w:t xml:space="preserve"> </w:t>
      </w:r>
      <w:r w:rsidRPr="00656D2F">
        <w:rPr>
          <w:color w:val="161616"/>
          <w:sz w:val="16"/>
          <w:szCs w:val="16"/>
        </w:rPr>
        <w:t>Type</w:t>
      </w:r>
      <w:r w:rsidRPr="00656D2F">
        <w:rPr>
          <w:color w:val="3A3A3A"/>
          <w:sz w:val="16"/>
          <w:szCs w:val="16"/>
        </w:rPr>
        <w:t>:</w:t>
      </w:r>
      <w:r w:rsidRPr="00656D2F">
        <w:rPr>
          <w:color w:val="3A3A3A"/>
          <w:sz w:val="16"/>
          <w:szCs w:val="16"/>
        </w:rPr>
        <w:tab/>
      </w:r>
      <w:r w:rsidR="00F4322A">
        <w:rPr>
          <w:color w:val="161616"/>
          <w:sz w:val="16"/>
          <w:szCs w:val="16"/>
        </w:rPr>
        <w:t>[</w:t>
      </w:r>
      <w:r w:rsidR="007F487C">
        <w:rPr>
          <w:color w:val="161616"/>
          <w:sz w:val="16"/>
          <w:szCs w:val="16"/>
        </w:rPr>
        <w:t>blank]</w:t>
      </w:r>
    </w:p>
    <w:p w14:paraId="162F33F5" w14:textId="086462C2" w:rsidR="007F487C" w:rsidRPr="00F62090" w:rsidRDefault="007F487C" w:rsidP="00833208">
      <w:pPr>
        <w:pStyle w:val="BodyText"/>
        <w:spacing w:before="95"/>
        <w:ind w:left="193"/>
        <w:rPr>
          <w:b/>
          <w:bCs/>
          <w:color w:val="161616"/>
          <w:sz w:val="16"/>
          <w:szCs w:val="16"/>
          <w:u w:val="single"/>
        </w:rPr>
      </w:pPr>
      <w:r w:rsidRPr="00F62090">
        <w:rPr>
          <w:b/>
          <w:bCs/>
          <w:color w:val="161616"/>
          <w:sz w:val="16"/>
          <w:szCs w:val="16"/>
          <w:u w:val="single"/>
        </w:rPr>
        <w:t>NOTE: THIS FORM IS MODIFIED BY THE APPLICANT TO BE CONSIST</w:t>
      </w:r>
      <w:r w:rsidR="00F62090" w:rsidRPr="00F62090">
        <w:rPr>
          <w:b/>
          <w:bCs/>
          <w:color w:val="161616"/>
          <w:sz w:val="16"/>
          <w:szCs w:val="16"/>
          <w:u w:val="single"/>
        </w:rPr>
        <w:t>ENT WITH THE SUBJECT MATTER OF THIS NOTICE, I.E. NOTICE OF TRANSFER OF SITE</w:t>
      </w:r>
    </w:p>
    <w:p w14:paraId="2B67A648" w14:textId="060A55F1" w:rsidR="00833208" w:rsidRPr="00656D2F" w:rsidRDefault="00833208" w:rsidP="00833208">
      <w:pPr>
        <w:pStyle w:val="BodyText"/>
        <w:spacing w:before="95"/>
        <w:ind w:left="193"/>
        <w:rPr>
          <w:color w:val="161616"/>
          <w:sz w:val="16"/>
          <w:szCs w:val="16"/>
        </w:rPr>
      </w:pPr>
      <w:r w:rsidRPr="00656D2F">
        <w:rPr>
          <w:color w:val="161616"/>
          <w:sz w:val="16"/>
          <w:szCs w:val="16"/>
        </w:rPr>
        <w:t>Is</w:t>
      </w:r>
      <w:r w:rsidRPr="00656D2F">
        <w:rPr>
          <w:color w:val="161616"/>
          <w:spacing w:val="-7"/>
          <w:sz w:val="16"/>
          <w:szCs w:val="16"/>
        </w:rPr>
        <w:t xml:space="preserve"> </w:t>
      </w:r>
      <w:r w:rsidRPr="00656D2F">
        <w:rPr>
          <w:color w:val="161616"/>
          <w:sz w:val="16"/>
          <w:szCs w:val="16"/>
        </w:rPr>
        <w:t>the</w:t>
      </w:r>
      <w:r w:rsidRPr="00656D2F">
        <w:rPr>
          <w:color w:val="161616"/>
          <w:spacing w:val="40"/>
          <w:sz w:val="16"/>
          <w:szCs w:val="16"/>
        </w:rPr>
        <w:t xml:space="preserve"> </w:t>
      </w:r>
      <w:r w:rsidRPr="00656D2F">
        <w:rPr>
          <w:color w:val="161616"/>
          <w:sz w:val="16"/>
          <w:szCs w:val="16"/>
        </w:rPr>
        <w:t>Applicant</w:t>
      </w:r>
      <w:r w:rsidRPr="00656D2F">
        <w:rPr>
          <w:color w:val="161616"/>
          <w:spacing w:val="14"/>
          <w:sz w:val="16"/>
          <w:szCs w:val="16"/>
        </w:rPr>
        <w:t xml:space="preserve"> </w:t>
      </w:r>
      <w:r w:rsidRPr="00656D2F">
        <w:rPr>
          <w:color w:val="161616"/>
          <w:sz w:val="16"/>
          <w:szCs w:val="16"/>
        </w:rPr>
        <w:t>the</w:t>
      </w:r>
      <w:r w:rsidRPr="00656D2F">
        <w:rPr>
          <w:color w:val="161616"/>
          <w:spacing w:val="15"/>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member</w:t>
      </w:r>
      <w:r w:rsidRPr="00656D2F">
        <w:rPr>
          <w:color w:val="161616"/>
          <w:spacing w:val="14"/>
          <w:sz w:val="16"/>
          <w:szCs w:val="16"/>
        </w:rPr>
        <w:t xml:space="preserve"> </w:t>
      </w:r>
      <w:r w:rsidRPr="00656D2F">
        <w:rPr>
          <w:color w:val="161616"/>
          <w:sz w:val="16"/>
          <w:szCs w:val="16"/>
        </w:rPr>
        <w:t>or</w:t>
      </w:r>
      <w:r w:rsidRPr="00656D2F">
        <w:rPr>
          <w:color w:val="161616"/>
          <w:spacing w:val="7"/>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shareholder</w:t>
      </w:r>
      <w:r w:rsidRPr="00656D2F">
        <w:rPr>
          <w:color w:val="161616"/>
          <w:spacing w:val="20"/>
          <w:sz w:val="16"/>
          <w:szCs w:val="16"/>
        </w:rPr>
        <w:t xml:space="preserve"> </w:t>
      </w:r>
      <w:r w:rsidRPr="00656D2F">
        <w:rPr>
          <w:color w:val="161616"/>
          <w:sz w:val="16"/>
          <w:szCs w:val="16"/>
        </w:rPr>
        <w:t>of</w:t>
      </w:r>
      <w:r w:rsidRPr="00656D2F">
        <w:rPr>
          <w:color w:val="161616"/>
          <w:spacing w:val="14"/>
          <w:sz w:val="16"/>
          <w:szCs w:val="16"/>
        </w:rPr>
        <w:t xml:space="preserve"> </w:t>
      </w:r>
      <w:r w:rsidRPr="00656D2F">
        <w:rPr>
          <w:color w:val="161616"/>
          <w:sz w:val="16"/>
          <w:szCs w:val="16"/>
        </w:rPr>
        <w:t>the</w:t>
      </w:r>
      <w:r w:rsidRPr="00656D2F">
        <w:rPr>
          <w:color w:val="161616"/>
          <w:spacing w:val="18"/>
          <w:sz w:val="16"/>
          <w:szCs w:val="16"/>
        </w:rPr>
        <w:t xml:space="preserve"> </w:t>
      </w:r>
      <w:r w:rsidRPr="00656D2F">
        <w:rPr>
          <w:color w:val="161616"/>
          <w:sz w:val="16"/>
          <w:szCs w:val="16"/>
        </w:rPr>
        <w:t>Health</w:t>
      </w:r>
      <w:r w:rsidRPr="00656D2F">
        <w:rPr>
          <w:color w:val="161616"/>
          <w:spacing w:val="10"/>
          <w:sz w:val="16"/>
          <w:szCs w:val="16"/>
        </w:rPr>
        <w:t xml:space="preserve"> </w:t>
      </w:r>
      <w:r w:rsidRPr="00656D2F">
        <w:rPr>
          <w:color w:val="161616"/>
          <w:sz w:val="16"/>
          <w:szCs w:val="16"/>
        </w:rPr>
        <w:t>Facility(</w:t>
      </w:r>
      <w:proofErr w:type="spellStart"/>
      <w:r w:rsidRPr="00656D2F">
        <w:rPr>
          <w:color w:val="161616"/>
          <w:sz w:val="16"/>
          <w:szCs w:val="16"/>
        </w:rPr>
        <w:t>ies</w:t>
      </w:r>
      <w:proofErr w:type="spellEnd"/>
      <w:r w:rsidRPr="00656D2F">
        <w:rPr>
          <w:color w:val="161616"/>
          <w:sz w:val="16"/>
          <w:szCs w:val="16"/>
        </w:rPr>
        <w:t>)</w:t>
      </w:r>
      <w:r w:rsidRPr="00656D2F">
        <w:rPr>
          <w:color w:val="161616"/>
          <w:spacing w:val="15"/>
          <w:sz w:val="16"/>
          <w:szCs w:val="16"/>
        </w:rPr>
        <w:t xml:space="preserve"> </w:t>
      </w:r>
      <w:r w:rsidRPr="00656D2F">
        <w:rPr>
          <w:color w:val="161616"/>
          <w:sz w:val="16"/>
          <w:szCs w:val="16"/>
        </w:rPr>
        <w:t>that</w:t>
      </w:r>
      <w:r w:rsidRPr="00656D2F">
        <w:rPr>
          <w:color w:val="161616"/>
          <w:spacing w:val="12"/>
          <w:sz w:val="16"/>
          <w:szCs w:val="16"/>
        </w:rPr>
        <w:t xml:space="preserve"> </w:t>
      </w:r>
      <w:r w:rsidRPr="00656D2F">
        <w:rPr>
          <w:color w:val="161616"/>
          <w:sz w:val="16"/>
          <w:szCs w:val="16"/>
        </w:rPr>
        <w:t>are</w:t>
      </w:r>
      <w:r w:rsidRPr="00656D2F">
        <w:rPr>
          <w:color w:val="161616"/>
          <w:spacing w:val="-4"/>
          <w:sz w:val="16"/>
          <w:szCs w:val="16"/>
        </w:rPr>
        <w:t xml:space="preserve"> </w:t>
      </w:r>
      <w:r w:rsidRPr="00656D2F">
        <w:rPr>
          <w:color w:val="161616"/>
          <w:sz w:val="16"/>
          <w:szCs w:val="16"/>
        </w:rPr>
        <w:t>the</w:t>
      </w:r>
      <w:r w:rsidRPr="00656D2F">
        <w:rPr>
          <w:color w:val="161616"/>
          <w:spacing w:val="39"/>
          <w:sz w:val="16"/>
          <w:szCs w:val="16"/>
        </w:rPr>
        <w:t xml:space="preserve"> </w:t>
      </w:r>
      <w:r w:rsidRPr="00656D2F">
        <w:rPr>
          <w:color w:val="161616"/>
          <w:sz w:val="16"/>
          <w:szCs w:val="16"/>
        </w:rPr>
        <w:t>subject</w:t>
      </w:r>
      <w:r w:rsidRPr="00656D2F">
        <w:rPr>
          <w:color w:val="161616"/>
          <w:spacing w:val="8"/>
          <w:sz w:val="16"/>
          <w:szCs w:val="16"/>
        </w:rPr>
        <w:t xml:space="preserve"> </w:t>
      </w:r>
      <w:r w:rsidRPr="00656D2F">
        <w:rPr>
          <w:color w:val="161616"/>
          <w:sz w:val="16"/>
          <w:szCs w:val="16"/>
        </w:rPr>
        <w:t>of</w:t>
      </w:r>
      <w:r w:rsidRPr="00656D2F">
        <w:rPr>
          <w:color w:val="161616"/>
          <w:spacing w:val="-9"/>
          <w:sz w:val="16"/>
          <w:szCs w:val="16"/>
        </w:rPr>
        <w:t xml:space="preserve"> </w:t>
      </w:r>
      <w:r w:rsidRPr="00656D2F">
        <w:rPr>
          <w:color w:val="161616"/>
          <w:sz w:val="16"/>
          <w:szCs w:val="16"/>
        </w:rPr>
        <w:t>this</w:t>
      </w:r>
      <w:r w:rsidRPr="00656D2F">
        <w:rPr>
          <w:color w:val="161616"/>
          <w:spacing w:val="12"/>
          <w:sz w:val="16"/>
          <w:szCs w:val="16"/>
        </w:rPr>
        <w:t xml:space="preserve"> </w:t>
      </w:r>
      <w:r w:rsidRPr="00656D2F">
        <w:rPr>
          <w:color w:val="161616"/>
          <w:sz w:val="16"/>
          <w:szCs w:val="16"/>
        </w:rPr>
        <w:t>Application?</w:t>
      </w:r>
      <w:r w:rsidRPr="00656D2F">
        <w:rPr>
          <w:color w:val="161616"/>
          <w:spacing w:val="35"/>
          <w:sz w:val="16"/>
          <w:szCs w:val="16"/>
        </w:rPr>
        <w:t xml:space="preserve"> </w:t>
      </w:r>
      <w:r w:rsidRPr="00656D2F">
        <w:rPr>
          <w:rFonts w:ascii="Times New Roman"/>
          <w:b/>
          <w:color w:val="161616"/>
          <w:sz w:val="16"/>
          <w:szCs w:val="16"/>
        </w:rPr>
        <w:t xml:space="preserve"> </w:t>
      </w:r>
      <w:r w:rsidR="00F62090">
        <w:rPr>
          <w:color w:val="161616"/>
          <w:sz w:val="16"/>
          <w:szCs w:val="16"/>
        </w:rPr>
        <w:t>[blank]</w:t>
      </w:r>
    </w:p>
    <w:p w14:paraId="4262E64E" w14:textId="77777777" w:rsidR="00833208" w:rsidRDefault="00833208" w:rsidP="00833208">
      <w:pPr>
        <w:pStyle w:val="TableParagraph"/>
        <w:spacing w:before="15"/>
        <w:ind w:left="43"/>
        <w:rPr>
          <w:color w:val="161616"/>
          <w:spacing w:val="-1"/>
          <w:w w:val="105"/>
          <w:sz w:val="17"/>
        </w:rPr>
      </w:pPr>
    </w:p>
    <w:p w14:paraId="672A297B" w14:textId="77777777" w:rsidR="00833208" w:rsidRDefault="00833208" w:rsidP="00833208">
      <w:pPr>
        <w:pStyle w:val="TableParagraph"/>
        <w:spacing w:before="15"/>
        <w:ind w:left="43"/>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57864A25" w14:textId="791F0097" w:rsidR="00833208" w:rsidRDefault="00833208" w:rsidP="00833208">
      <w:pPr>
        <w:pStyle w:val="TableParagraph"/>
        <w:numPr>
          <w:ilvl w:val="0"/>
          <w:numId w:val="9"/>
        </w:numPr>
        <w:tabs>
          <w:tab w:val="left" w:pos="721"/>
          <w:tab w:val="left" w:pos="722"/>
        </w:tabs>
        <w:spacing w:before="26"/>
        <w:ind w:hanging="679"/>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w:t>
      </w:r>
      <w:r>
        <w:rPr>
          <w:color w:val="161616"/>
          <w:spacing w:val="4"/>
          <w:sz w:val="17"/>
        </w:rPr>
        <w:t xml:space="preserve"> </w:t>
      </w:r>
      <w:r>
        <w:rPr>
          <w:color w:val="161616"/>
          <w:sz w:val="17"/>
        </w:rPr>
        <w:t xml:space="preserve">the </w:t>
      </w:r>
      <w:r w:rsidR="005F375D">
        <w:rPr>
          <w:color w:val="161616"/>
          <w:sz w:val="17"/>
        </w:rPr>
        <w:t>operator</w:t>
      </w:r>
      <w:r>
        <w:rPr>
          <w:color w:val="161616"/>
          <w:sz w:val="17"/>
        </w:rPr>
        <w:t xml:space="preserve"> of the Health Facility</w:t>
      </w:r>
      <w:r w:rsidR="00996977">
        <w:rPr>
          <w:color w:val="161616"/>
          <w:sz w:val="17"/>
        </w:rPr>
        <w:t xml:space="preserve"> that is the subject of this Notice</w:t>
      </w:r>
      <w:r>
        <w:rPr>
          <w:color w:val="161616"/>
          <w:sz w:val="17"/>
        </w:rPr>
        <w:t>;</w:t>
      </w:r>
    </w:p>
    <w:p w14:paraId="55D74DF3" w14:textId="65B543EC" w:rsidR="00833208" w:rsidRDefault="00833208" w:rsidP="00833208">
      <w:pPr>
        <w:pStyle w:val="TableParagraph"/>
        <w:numPr>
          <w:ilvl w:val="0"/>
          <w:numId w:val="9"/>
        </w:numPr>
        <w:tabs>
          <w:tab w:val="left" w:pos="719"/>
          <w:tab w:val="left" w:pos="720"/>
        </w:tabs>
        <w:spacing w:before="35"/>
        <w:ind w:left="719"/>
        <w:rPr>
          <w:sz w:val="17"/>
        </w:rPr>
      </w:pPr>
      <w:r>
        <w:rPr>
          <w:color w:val="161616"/>
          <w:sz w:val="17"/>
        </w:rPr>
        <w:t>I</w:t>
      </w:r>
      <w:r>
        <w:rPr>
          <w:color w:val="161616"/>
          <w:spacing w:val="5"/>
          <w:sz w:val="17"/>
        </w:rPr>
        <w:t xml:space="preserve"> </w:t>
      </w:r>
      <w:r>
        <w:rPr>
          <w:color w:val="161616"/>
          <w:sz w:val="17"/>
        </w:rPr>
        <w:t>have</w:t>
      </w:r>
      <w:r>
        <w:rPr>
          <w:color w:val="161616"/>
          <w:spacing w:val="1"/>
          <w:sz w:val="17"/>
        </w:rPr>
        <w:t xml:space="preserve"> </w:t>
      </w:r>
      <w:r w:rsidR="00996977">
        <w:rPr>
          <w:color w:val="161616"/>
          <w:sz w:val="17"/>
        </w:rPr>
        <w:t>been informed of the contents of</w:t>
      </w:r>
      <w:r>
        <w:rPr>
          <w:color w:val="161616"/>
          <w:spacing w:val="-5"/>
          <w:sz w:val="17"/>
        </w:rPr>
        <w:t xml:space="preserve">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r>
        <w:rPr>
          <w:color w:val="161616"/>
          <w:sz w:val="17"/>
        </w:rPr>
        <w:t>Regulation;</w:t>
      </w:r>
    </w:p>
    <w:p w14:paraId="3FD63B52" w14:textId="77777777" w:rsidR="00833208" w:rsidRDefault="00833208" w:rsidP="00833208">
      <w:pPr>
        <w:pStyle w:val="TableParagraph"/>
        <w:numPr>
          <w:ilvl w:val="0"/>
          <w:numId w:val="9"/>
        </w:numPr>
        <w:tabs>
          <w:tab w:val="left" w:pos="714"/>
          <w:tab w:val="left" w:pos="715"/>
        </w:tabs>
        <w:spacing w:before="31"/>
        <w:ind w:left="714" w:hanging="675"/>
        <w:rPr>
          <w:sz w:val="17"/>
        </w:rPr>
      </w:pPr>
      <w:r>
        <w:rPr>
          <w:color w:val="161616"/>
          <w:sz w:val="17"/>
        </w:rPr>
        <w:t>I</w:t>
      </w:r>
      <w:r>
        <w:rPr>
          <w:color w:val="161616"/>
          <w:spacing w:val="7"/>
          <w:sz w:val="17"/>
        </w:rPr>
        <w:t xml:space="preserve"> </w:t>
      </w:r>
      <w:r>
        <w:rPr>
          <w:color w:val="161616"/>
          <w:sz w:val="17"/>
        </w:rPr>
        <w:t>understand</w:t>
      </w:r>
      <w:r>
        <w:rPr>
          <w:color w:val="161616"/>
          <w:spacing w:val="11"/>
          <w:sz w:val="17"/>
        </w:rPr>
        <w:t xml:space="preserve"> </w:t>
      </w:r>
      <w:r>
        <w:rPr>
          <w:color w:val="161616"/>
          <w:sz w:val="17"/>
        </w:rPr>
        <w:t>and</w:t>
      </w:r>
      <w:r>
        <w:rPr>
          <w:color w:val="161616"/>
          <w:spacing w:val="-4"/>
          <w:sz w:val="17"/>
        </w:rPr>
        <w:t xml:space="preserve"> </w:t>
      </w:r>
      <w:r>
        <w:rPr>
          <w:color w:val="161616"/>
          <w:sz w:val="17"/>
        </w:rPr>
        <w:t>agree</w:t>
      </w:r>
      <w:r>
        <w:rPr>
          <w:color w:val="161616"/>
          <w:spacing w:val="3"/>
          <w:sz w:val="17"/>
        </w:rPr>
        <w:t xml:space="preserve"> </w:t>
      </w:r>
      <w:r>
        <w:rPr>
          <w:color w:val="161616"/>
          <w:sz w:val="17"/>
        </w:rPr>
        <w:t>to</w:t>
      </w:r>
      <w:r>
        <w:rPr>
          <w:color w:val="161616"/>
          <w:spacing w:val="27"/>
          <w:sz w:val="17"/>
        </w:rPr>
        <w:t xml:space="preserve"> </w:t>
      </w:r>
      <w:r>
        <w:rPr>
          <w:color w:val="161616"/>
          <w:sz w:val="17"/>
        </w:rPr>
        <w:t>the</w:t>
      </w:r>
      <w:r>
        <w:rPr>
          <w:color w:val="161616"/>
          <w:spacing w:val="36"/>
          <w:sz w:val="17"/>
        </w:rPr>
        <w:t xml:space="preserve"> </w:t>
      </w:r>
      <w:r>
        <w:rPr>
          <w:color w:val="161616"/>
          <w:sz w:val="17"/>
        </w:rPr>
        <w:t>expected</w:t>
      </w:r>
      <w:r>
        <w:rPr>
          <w:color w:val="161616"/>
          <w:spacing w:val="15"/>
          <w:sz w:val="17"/>
        </w:rPr>
        <w:t xml:space="preserve"> </w:t>
      </w:r>
      <w:r>
        <w:rPr>
          <w:color w:val="161616"/>
          <w:sz w:val="17"/>
        </w:rPr>
        <w:t>and</w:t>
      </w:r>
      <w:r>
        <w:rPr>
          <w:color w:val="161616"/>
          <w:spacing w:val="3"/>
          <w:sz w:val="17"/>
        </w:rPr>
        <w:t xml:space="preserve"> </w:t>
      </w:r>
      <w:r>
        <w:rPr>
          <w:color w:val="161616"/>
          <w:sz w:val="17"/>
        </w:rPr>
        <w:t>appropriate</w:t>
      </w:r>
      <w:r>
        <w:rPr>
          <w:color w:val="161616"/>
          <w:spacing w:val="14"/>
          <w:sz w:val="17"/>
        </w:rPr>
        <w:t xml:space="preserve"> </w:t>
      </w:r>
      <w:r>
        <w:rPr>
          <w:color w:val="161616"/>
          <w:sz w:val="17"/>
        </w:rPr>
        <w:t>conduct</w:t>
      </w:r>
      <w:r>
        <w:rPr>
          <w:color w:val="161616"/>
          <w:spacing w:val="17"/>
          <w:sz w:val="17"/>
        </w:rPr>
        <w:t xml:space="preserve"> </w:t>
      </w:r>
      <w:r>
        <w:rPr>
          <w:color w:val="161616"/>
          <w:sz w:val="17"/>
        </w:rPr>
        <w:t>of</w:t>
      </w:r>
      <w:r>
        <w:rPr>
          <w:color w:val="161616"/>
          <w:spacing w:val="13"/>
          <w:sz w:val="17"/>
        </w:rPr>
        <w:t xml:space="preserve"> </w:t>
      </w:r>
      <w:r>
        <w:rPr>
          <w:color w:val="161616"/>
          <w:sz w:val="17"/>
        </w:rPr>
        <w:t>the</w:t>
      </w:r>
      <w:r>
        <w:rPr>
          <w:color w:val="161616"/>
          <w:spacing w:val="17"/>
          <w:sz w:val="17"/>
        </w:rPr>
        <w:t xml:space="preserve"> </w:t>
      </w:r>
      <w:r>
        <w:rPr>
          <w:color w:val="161616"/>
          <w:sz w:val="17"/>
        </w:rPr>
        <w:t>Applicant</w:t>
      </w:r>
      <w:r>
        <w:rPr>
          <w:color w:val="161616"/>
          <w:spacing w:val="17"/>
          <w:sz w:val="17"/>
        </w:rPr>
        <w:t xml:space="preserve"> </w:t>
      </w:r>
      <w:r>
        <w:rPr>
          <w:color w:val="161616"/>
          <w:sz w:val="17"/>
        </w:rPr>
        <w:t>pursuant</w:t>
      </w:r>
      <w:r>
        <w:rPr>
          <w:color w:val="161616"/>
          <w:spacing w:val="18"/>
          <w:sz w:val="17"/>
        </w:rPr>
        <w:t xml:space="preserve"> </w:t>
      </w:r>
      <w:r>
        <w:rPr>
          <w:color w:val="161616"/>
          <w:sz w:val="17"/>
        </w:rPr>
        <w:t>to</w:t>
      </w:r>
      <w:r>
        <w:rPr>
          <w:color w:val="161616"/>
          <w:spacing w:val="17"/>
          <w:sz w:val="17"/>
        </w:rPr>
        <w:t xml:space="preserve"> </w:t>
      </w:r>
      <w:r>
        <w:rPr>
          <w:color w:val="161616"/>
          <w:sz w:val="17"/>
        </w:rPr>
        <w:t>105</w:t>
      </w:r>
      <w:r>
        <w:rPr>
          <w:color w:val="161616"/>
          <w:spacing w:val="8"/>
          <w:sz w:val="17"/>
        </w:rPr>
        <w:t xml:space="preserve"> </w:t>
      </w:r>
      <w:r>
        <w:rPr>
          <w:color w:val="161616"/>
          <w:sz w:val="17"/>
        </w:rPr>
        <w:t>CMR</w:t>
      </w:r>
      <w:r>
        <w:rPr>
          <w:color w:val="161616"/>
          <w:spacing w:val="1"/>
          <w:sz w:val="17"/>
        </w:rPr>
        <w:t xml:space="preserve"> </w:t>
      </w:r>
      <w:r>
        <w:rPr>
          <w:color w:val="161616"/>
          <w:sz w:val="17"/>
        </w:rPr>
        <w:t>100.800</w:t>
      </w:r>
      <w:r>
        <w:rPr>
          <w:color w:val="3A3A3A"/>
          <w:sz w:val="17"/>
        </w:rPr>
        <w:t>;</w:t>
      </w:r>
    </w:p>
    <w:p w14:paraId="7B6780E2" w14:textId="2A357DD1" w:rsidR="001E0443" w:rsidRDefault="006454E0" w:rsidP="00833208">
      <w:pPr>
        <w:pStyle w:val="TableParagraph"/>
        <w:numPr>
          <w:ilvl w:val="0"/>
          <w:numId w:val="9"/>
        </w:numPr>
        <w:tabs>
          <w:tab w:val="left" w:pos="714"/>
          <w:tab w:val="left" w:pos="715"/>
        </w:tabs>
        <w:spacing w:before="30" w:line="283" w:lineRule="auto"/>
        <w:ind w:left="762" w:right="895" w:hanging="717"/>
        <w:rPr>
          <w:sz w:val="17"/>
        </w:rPr>
      </w:pPr>
      <w:r>
        <w:rPr>
          <w:sz w:val="17"/>
        </w:rPr>
        <w:t>I have been informed of this Notice of Transfer of Site, and certify that all of the information contained herein, including attachments, is accurate and true;</w:t>
      </w:r>
    </w:p>
    <w:p w14:paraId="09261695" w14:textId="11BE8A17" w:rsidR="00403F34" w:rsidRDefault="00403F34" w:rsidP="00833208">
      <w:pPr>
        <w:pStyle w:val="TableParagraph"/>
        <w:numPr>
          <w:ilvl w:val="0"/>
          <w:numId w:val="9"/>
        </w:numPr>
        <w:tabs>
          <w:tab w:val="left" w:pos="714"/>
          <w:tab w:val="left" w:pos="715"/>
        </w:tabs>
        <w:spacing w:before="30" w:line="283" w:lineRule="auto"/>
        <w:ind w:left="762" w:right="895" w:hanging="717"/>
        <w:rPr>
          <w:sz w:val="17"/>
        </w:rPr>
      </w:pPr>
      <w:r>
        <w:rPr>
          <w:sz w:val="17"/>
        </w:rPr>
        <w:t>I understand that there is no Filing Fee for this Notice</w:t>
      </w:r>
      <w:r w:rsidR="00AB45FF">
        <w:rPr>
          <w:sz w:val="17"/>
        </w:rPr>
        <w:t>;</w:t>
      </w:r>
    </w:p>
    <w:p w14:paraId="00AE02D7" w14:textId="1914BA09" w:rsidR="00E664E5" w:rsidRPr="001E0443" w:rsidRDefault="00E664E5" w:rsidP="00833208">
      <w:pPr>
        <w:pStyle w:val="TableParagraph"/>
        <w:numPr>
          <w:ilvl w:val="0"/>
          <w:numId w:val="9"/>
        </w:numPr>
        <w:tabs>
          <w:tab w:val="left" w:pos="714"/>
          <w:tab w:val="left" w:pos="715"/>
        </w:tabs>
        <w:spacing w:before="30" w:line="283" w:lineRule="auto"/>
        <w:ind w:left="762" w:right="895" w:hanging="717"/>
        <w:rPr>
          <w:sz w:val="17"/>
        </w:rPr>
      </w:pPr>
      <w:r>
        <w:rPr>
          <w:sz w:val="17"/>
        </w:rPr>
        <w:t>I have submitted the required this Notice in accor</w:t>
      </w:r>
      <w:r w:rsidR="008603E8">
        <w:rPr>
          <w:sz w:val="17"/>
        </w:rPr>
        <w:t>dance with the terms of the Determination of Need regulations, 105 CMR 100.745(D);</w:t>
      </w:r>
    </w:p>
    <w:p w14:paraId="78F1C20D" w14:textId="2E78EA31" w:rsidR="00833208" w:rsidRDefault="00833208" w:rsidP="00833208">
      <w:pPr>
        <w:pStyle w:val="TableParagraph"/>
        <w:numPr>
          <w:ilvl w:val="0"/>
          <w:numId w:val="9"/>
        </w:numPr>
        <w:tabs>
          <w:tab w:val="left" w:pos="709"/>
          <w:tab w:val="left" w:pos="710"/>
        </w:tabs>
        <w:spacing w:line="283" w:lineRule="auto"/>
        <w:ind w:left="714" w:right="1386" w:hanging="689"/>
        <w:rPr>
          <w:sz w:val="17"/>
        </w:rPr>
      </w:pPr>
      <w:r>
        <w:rPr>
          <w:color w:val="161616"/>
          <w:sz w:val="17"/>
        </w:rPr>
        <w:t>If subject to M.G</w:t>
      </w:r>
      <w:r>
        <w:rPr>
          <w:color w:val="3A3A3A"/>
          <w:sz w:val="17"/>
        </w:rPr>
        <w:t>.</w:t>
      </w:r>
      <w:r>
        <w:rPr>
          <w:color w:val="161616"/>
          <w:sz w:val="17"/>
        </w:rPr>
        <w:t xml:space="preserve">L. c. 6D, </w:t>
      </w:r>
      <w:r>
        <w:rPr>
          <w:color w:val="161616"/>
          <w:sz w:val="14"/>
        </w:rPr>
        <w:t xml:space="preserve">§ </w:t>
      </w:r>
      <w:r>
        <w:rPr>
          <w:color w:val="161616"/>
          <w:sz w:val="17"/>
        </w:rPr>
        <w:t>13 and 958 CMR 7.00, I have submitted such Notice of Material Change to the</w:t>
      </w:r>
      <w:r>
        <w:rPr>
          <w:color w:val="161616"/>
          <w:spacing w:val="1"/>
          <w:sz w:val="17"/>
        </w:rPr>
        <w:t xml:space="preserve"> </w:t>
      </w:r>
      <w:r>
        <w:rPr>
          <w:color w:val="161616"/>
          <w:sz w:val="17"/>
        </w:rPr>
        <w:t xml:space="preserve">HPC </w:t>
      </w:r>
      <w:r w:rsidR="00984175">
        <w:rPr>
          <w:color w:val="161616"/>
          <w:sz w:val="17"/>
        </w:rPr>
        <w:t>–</w:t>
      </w:r>
      <w:r>
        <w:rPr>
          <w:color w:val="161616"/>
          <w:sz w:val="17"/>
        </w:rPr>
        <w:t xml:space="preserve"> in</w:t>
      </w:r>
      <w:r w:rsidR="00984175">
        <w:rPr>
          <w:color w:val="161616"/>
          <w:sz w:val="17"/>
        </w:rPr>
        <w:t xml:space="preserve"> </w:t>
      </w:r>
      <w:r>
        <w:rPr>
          <w:color w:val="161616"/>
          <w:spacing w:val="-45"/>
          <w:sz w:val="17"/>
        </w:rPr>
        <w:t xml:space="preserve"> </w:t>
      </w:r>
      <w:r>
        <w:rPr>
          <w:color w:val="161616"/>
          <w:sz w:val="17"/>
        </w:rPr>
        <w:t>accordance</w:t>
      </w:r>
      <w:r>
        <w:rPr>
          <w:color w:val="161616"/>
          <w:spacing w:val="6"/>
          <w:sz w:val="17"/>
        </w:rPr>
        <w:t xml:space="preserve"> </w:t>
      </w:r>
      <w:r>
        <w:rPr>
          <w:color w:val="161616"/>
          <w:sz w:val="17"/>
        </w:rPr>
        <w:t>with</w:t>
      </w:r>
      <w:r>
        <w:rPr>
          <w:color w:val="161616"/>
          <w:spacing w:val="-8"/>
          <w:sz w:val="17"/>
        </w:rPr>
        <w:t xml:space="preserve"> </w:t>
      </w:r>
      <w:r>
        <w:rPr>
          <w:color w:val="161616"/>
          <w:sz w:val="17"/>
        </w:rPr>
        <w:t>105</w:t>
      </w:r>
      <w:r>
        <w:rPr>
          <w:color w:val="161616"/>
          <w:spacing w:val="-7"/>
          <w:sz w:val="17"/>
        </w:rPr>
        <w:t xml:space="preserve"> </w:t>
      </w:r>
      <w:r>
        <w:rPr>
          <w:color w:val="161616"/>
          <w:sz w:val="17"/>
        </w:rPr>
        <w:t>CMR</w:t>
      </w:r>
      <w:r>
        <w:rPr>
          <w:color w:val="161616"/>
          <w:spacing w:val="-1"/>
          <w:sz w:val="17"/>
        </w:rPr>
        <w:t xml:space="preserve"> </w:t>
      </w:r>
      <w:r>
        <w:rPr>
          <w:color w:val="161616"/>
          <w:sz w:val="17"/>
        </w:rPr>
        <w:t>100.405(G);</w:t>
      </w:r>
    </w:p>
    <w:p w14:paraId="6DAE5851" w14:textId="2B5306FF" w:rsidR="00833208" w:rsidRDefault="00833208" w:rsidP="003B1A4E">
      <w:pPr>
        <w:pStyle w:val="TableParagraph"/>
        <w:numPr>
          <w:ilvl w:val="0"/>
          <w:numId w:val="9"/>
        </w:numPr>
        <w:tabs>
          <w:tab w:val="left" w:pos="712"/>
          <w:tab w:val="left" w:pos="713"/>
        </w:tabs>
        <w:spacing w:line="280" w:lineRule="auto"/>
        <w:ind w:right="778"/>
        <w:rPr>
          <w:color w:val="161616"/>
          <w:w w:val="105"/>
          <w:sz w:val="17"/>
        </w:rPr>
      </w:pPr>
      <w:r>
        <w:rPr>
          <w:color w:val="161616"/>
          <w:sz w:val="17"/>
        </w:rPr>
        <w:t>Pursuant to</w:t>
      </w:r>
      <w:r>
        <w:rPr>
          <w:color w:val="161616"/>
          <w:spacing w:val="1"/>
          <w:sz w:val="17"/>
        </w:rPr>
        <w:t xml:space="preserve"> </w:t>
      </w:r>
      <w:r>
        <w:rPr>
          <w:color w:val="161616"/>
          <w:sz w:val="17"/>
        </w:rPr>
        <w:t>105 CMR 100.210(A)(3), I certify that both the Applicant and the Proposed Project are in</w:t>
      </w:r>
      <w:r>
        <w:rPr>
          <w:color w:val="161616"/>
          <w:spacing w:val="1"/>
          <w:sz w:val="17"/>
        </w:rPr>
        <w:t xml:space="preserve"> </w:t>
      </w:r>
      <w:r>
        <w:rPr>
          <w:color w:val="161616"/>
          <w:sz w:val="17"/>
        </w:rPr>
        <w:t>material and</w:t>
      </w:r>
      <w:r>
        <w:rPr>
          <w:color w:val="161616"/>
          <w:spacing w:val="1"/>
          <w:sz w:val="17"/>
        </w:rPr>
        <w:t xml:space="preserve"> </w:t>
      </w:r>
      <w:r>
        <w:rPr>
          <w:color w:val="161616"/>
          <w:w w:val="105"/>
          <w:sz w:val="17"/>
        </w:rPr>
        <w:t>substantial</w:t>
      </w:r>
      <w:r>
        <w:rPr>
          <w:color w:val="161616"/>
          <w:spacing w:val="-2"/>
          <w:w w:val="105"/>
          <w:sz w:val="17"/>
        </w:rPr>
        <w:t xml:space="preserve"> </w:t>
      </w:r>
      <w:r>
        <w:rPr>
          <w:color w:val="161616"/>
          <w:w w:val="105"/>
          <w:sz w:val="17"/>
        </w:rPr>
        <w:t>compliance</w:t>
      </w:r>
      <w:r>
        <w:rPr>
          <w:color w:val="161616"/>
          <w:spacing w:val="3"/>
          <w:w w:val="105"/>
          <w:sz w:val="17"/>
        </w:rPr>
        <w:t xml:space="preserve"> </w:t>
      </w:r>
      <w:r>
        <w:rPr>
          <w:color w:val="161616"/>
          <w:w w:val="105"/>
          <w:sz w:val="17"/>
        </w:rPr>
        <w:t>and</w:t>
      </w:r>
      <w:r>
        <w:rPr>
          <w:color w:val="161616"/>
          <w:spacing w:val="-15"/>
          <w:w w:val="105"/>
          <w:sz w:val="17"/>
        </w:rPr>
        <w:t xml:space="preserve"> </w:t>
      </w:r>
      <w:r>
        <w:rPr>
          <w:color w:val="161616"/>
          <w:w w:val="105"/>
          <w:sz w:val="17"/>
        </w:rPr>
        <w:t>good</w:t>
      </w:r>
      <w:r>
        <w:rPr>
          <w:color w:val="161616"/>
          <w:spacing w:val="-5"/>
          <w:w w:val="105"/>
          <w:sz w:val="17"/>
        </w:rPr>
        <w:t xml:space="preserve"> </w:t>
      </w:r>
      <w:r>
        <w:rPr>
          <w:color w:val="161616"/>
          <w:w w:val="105"/>
          <w:sz w:val="17"/>
        </w:rPr>
        <w:t>standing</w:t>
      </w:r>
      <w:r>
        <w:rPr>
          <w:color w:val="161616"/>
          <w:spacing w:val="5"/>
          <w:w w:val="105"/>
          <w:sz w:val="17"/>
        </w:rPr>
        <w:t xml:space="preserve"> </w:t>
      </w:r>
      <w:r>
        <w:rPr>
          <w:color w:val="161616"/>
          <w:w w:val="105"/>
          <w:sz w:val="17"/>
        </w:rPr>
        <w:t>with</w:t>
      </w:r>
      <w:r>
        <w:rPr>
          <w:color w:val="161616"/>
          <w:spacing w:val="-17"/>
          <w:w w:val="105"/>
          <w:sz w:val="17"/>
        </w:rPr>
        <w:t xml:space="preserve"> </w:t>
      </w:r>
      <w:r>
        <w:rPr>
          <w:color w:val="161616"/>
          <w:w w:val="105"/>
          <w:sz w:val="17"/>
        </w:rPr>
        <w:t>relevant</w:t>
      </w:r>
      <w:r>
        <w:rPr>
          <w:color w:val="161616"/>
          <w:spacing w:val="3"/>
          <w:w w:val="105"/>
          <w:sz w:val="17"/>
        </w:rPr>
        <w:t xml:space="preserve"> </w:t>
      </w:r>
      <w:r>
        <w:rPr>
          <w:color w:val="161616"/>
          <w:w w:val="105"/>
          <w:sz w:val="17"/>
        </w:rPr>
        <w:t>federal,</w:t>
      </w:r>
      <w:r>
        <w:rPr>
          <w:color w:val="161616"/>
          <w:spacing w:val="-7"/>
          <w:w w:val="105"/>
          <w:sz w:val="17"/>
        </w:rPr>
        <w:t xml:space="preserve"> </w:t>
      </w:r>
      <w:r>
        <w:rPr>
          <w:color w:val="161616"/>
          <w:w w:val="105"/>
          <w:sz w:val="17"/>
        </w:rPr>
        <w:t>state,</w:t>
      </w:r>
      <w:r>
        <w:rPr>
          <w:color w:val="161616"/>
          <w:spacing w:val="-9"/>
          <w:w w:val="105"/>
          <w:sz w:val="17"/>
        </w:rPr>
        <w:t xml:space="preserve"> </w:t>
      </w:r>
      <w:r>
        <w:rPr>
          <w:color w:val="161616"/>
          <w:w w:val="105"/>
          <w:sz w:val="17"/>
        </w:rPr>
        <w:t>and</w:t>
      </w:r>
      <w:r>
        <w:rPr>
          <w:color w:val="161616"/>
          <w:spacing w:val="-11"/>
          <w:w w:val="105"/>
          <w:sz w:val="17"/>
        </w:rPr>
        <w:t xml:space="preserve"> </w:t>
      </w:r>
      <w:r>
        <w:rPr>
          <w:color w:val="161616"/>
          <w:w w:val="105"/>
          <w:sz w:val="17"/>
        </w:rPr>
        <w:t>local</w:t>
      </w:r>
      <w:r>
        <w:rPr>
          <w:color w:val="161616"/>
          <w:spacing w:val="-10"/>
          <w:w w:val="105"/>
          <w:sz w:val="17"/>
        </w:rPr>
        <w:t xml:space="preserve"> </w:t>
      </w:r>
      <w:r>
        <w:rPr>
          <w:color w:val="161616"/>
          <w:w w:val="105"/>
          <w:sz w:val="17"/>
        </w:rPr>
        <w:t>laws</w:t>
      </w:r>
      <w:r>
        <w:rPr>
          <w:color w:val="161616"/>
          <w:spacing w:val="-4"/>
          <w:w w:val="105"/>
          <w:sz w:val="17"/>
        </w:rPr>
        <w:t xml:space="preserve"> </w:t>
      </w:r>
      <w:r>
        <w:rPr>
          <w:color w:val="161616"/>
          <w:w w:val="105"/>
          <w:sz w:val="17"/>
        </w:rPr>
        <w:t>and</w:t>
      </w:r>
      <w:r>
        <w:rPr>
          <w:color w:val="161616"/>
          <w:spacing w:val="-8"/>
          <w:w w:val="105"/>
          <w:sz w:val="17"/>
        </w:rPr>
        <w:t xml:space="preserve"> </w:t>
      </w:r>
      <w:r>
        <w:rPr>
          <w:color w:val="161616"/>
          <w:w w:val="105"/>
          <w:sz w:val="17"/>
        </w:rPr>
        <w:t>regulations,</w:t>
      </w:r>
      <w:r>
        <w:rPr>
          <w:color w:val="161616"/>
          <w:spacing w:val="-3"/>
          <w:w w:val="105"/>
          <w:sz w:val="17"/>
        </w:rPr>
        <w:t xml:space="preserve"> </w:t>
      </w:r>
      <w:r>
        <w:rPr>
          <w:color w:val="161616"/>
          <w:w w:val="105"/>
          <w:sz w:val="17"/>
        </w:rPr>
        <w:t>as</w:t>
      </w:r>
      <w:r>
        <w:rPr>
          <w:color w:val="161616"/>
          <w:spacing w:val="-4"/>
          <w:w w:val="105"/>
          <w:sz w:val="17"/>
        </w:rPr>
        <w:t xml:space="preserve"> </w:t>
      </w:r>
      <w:r>
        <w:rPr>
          <w:color w:val="161616"/>
          <w:w w:val="105"/>
          <w:sz w:val="17"/>
        </w:rPr>
        <w:t>well</w:t>
      </w:r>
      <w:r>
        <w:rPr>
          <w:color w:val="161616"/>
          <w:spacing w:val="-16"/>
          <w:w w:val="105"/>
          <w:sz w:val="17"/>
        </w:rPr>
        <w:t xml:space="preserve"> </w:t>
      </w:r>
      <w:r>
        <w:rPr>
          <w:color w:val="161616"/>
          <w:w w:val="105"/>
          <w:sz w:val="17"/>
        </w:rPr>
        <w:t>as</w:t>
      </w:r>
      <w:r>
        <w:rPr>
          <w:color w:val="161616"/>
          <w:spacing w:val="-3"/>
          <w:w w:val="105"/>
          <w:sz w:val="17"/>
        </w:rPr>
        <w:t xml:space="preserve"> </w:t>
      </w:r>
      <w:r>
        <w:rPr>
          <w:color w:val="161616"/>
          <w:w w:val="105"/>
          <w:sz w:val="17"/>
        </w:rPr>
        <w:t>with</w:t>
      </w:r>
      <w:r>
        <w:rPr>
          <w:color w:val="161616"/>
          <w:spacing w:val="-12"/>
          <w:w w:val="105"/>
          <w:sz w:val="17"/>
        </w:rPr>
        <w:t xml:space="preserve"> </w:t>
      </w:r>
      <w:r>
        <w:rPr>
          <w:color w:val="161616"/>
          <w:w w:val="105"/>
          <w:sz w:val="17"/>
        </w:rPr>
        <w:t>all</w:t>
      </w:r>
      <w:r>
        <w:rPr>
          <w:color w:val="161616"/>
          <w:spacing w:val="1"/>
          <w:w w:val="105"/>
          <w:sz w:val="17"/>
        </w:rPr>
        <w:t xml:space="preserve"> </w:t>
      </w:r>
      <w:r w:rsidRPr="00DD0148">
        <w:rPr>
          <w:color w:val="161616"/>
          <w:spacing w:val="-1"/>
          <w:w w:val="105"/>
          <w:sz w:val="17"/>
        </w:rPr>
        <w:t>previously</w:t>
      </w:r>
      <w:r w:rsidRPr="00DD0148">
        <w:rPr>
          <w:color w:val="161616"/>
          <w:w w:val="105"/>
          <w:sz w:val="17"/>
        </w:rPr>
        <w:t xml:space="preserve"> </w:t>
      </w:r>
      <w:r w:rsidRPr="00DD0148">
        <w:rPr>
          <w:color w:val="161616"/>
          <w:spacing w:val="-1"/>
          <w:w w:val="105"/>
          <w:sz w:val="17"/>
        </w:rPr>
        <w:t>issued</w:t>
      </w:r>
      <w:r>
        <w:rPr>
          <w:color w:val="161616"/>
          <w:spacing w:val="-10"/>
          <w:w w:val="105"/>
          <w:sz w:val="17"/>
        </w:rPr>
        <w:t xml:space="preserve"> </w:t>
      </w:r>
      <w:r>
        <w:rPr>
          <w:color w:val="161616"/>
          <w:spacing w:val="-1"/>
          <w:w w:val="105"/>
          <w:sz w:val="17"/>
        </w:rPr>
        <w:t>Notices of</w:t>
      </w:r>
      <w:r>
        <w:rPr>
          <w:color w:val="161616"/>
          <w:spacing w:val="-17"/>
          <w:w w:val="105"/>
          <w:sz w:val="17"/>
        </w:rPr>
        <w:t xml:space="preserve"> </w:t>
      </w:r>
      <w:r>
        <w:rPr>
          <w:color w:val="161616"/>
          <w:spacing w:val="-1"/>
          <w:w w:val="105"/>
          <w:sz w:val="17"/>
        </w:rPr>
        <w:t>Determination</w:t>
      </w:r>
      <w:r>
        <w:rPr>
          <w:color w:val="161616"/>
          <w:spacing w:val="6"/>
          <w:w w:val="105"/>
          <w:sz w:val="17"/>
        </w:rPr>
        <w:t xml:space="preserve"> </w:t>
      </w:r>
      <w:r>
        <w:rPr>
          <w:color w:val="161616"/>
          <w:spacing w:val="-1"/>
          <w:w w:val="105"/>
          <w:sz w:val="17"/>
        </w:rPr>
        <w:t>of</w:t>
      </w:r>
      <w:r>
        <w:rPr>
          <w:color w:val="161616"/>
          <w:spacing w:val="-4"/>
          <w:w w:val="105"/>
          <w:sz w:val="17"/>
        </w:rPr>
        <w:t xml:space="preserve"> </w:t>
      </w:r>
      <w:r>
        <w:rPr>
          <w:color w:val="161616"/>
          <w:spacing w:val="-1"/>
          <w:w w:val="105"/>
          <w:sz w:val="17"/>
        </w:rPr>
        <w:t>Need</w:t>
      </w:r>
      <w:r>
        <w:rPr>
          <w:color w:val="161616"/>
          <w:spacing w:val="-6"/>
          <w:w w:val="105"/>
          <w:sz w:val="17"/>
        </w:rPr>
        <w:t xml:space="preserve"> </w:t>
      </w:r>
      <w:r w:rsidRPr="00DD0148">
        <w:rPr>
          <w:color w:val="161616"/>
          <w:w w:val="105"/>
          <w:sz w:val="17"/>
        </w:rPr>
        <w:t>and</w:t>
      </w:r>
      <w:r w:rsidRPr="00DD0148">
        <w:rPr>
          <w:color w:val="161616"/>
          <w:spacing w:val="-13"/>
          <w:w w:val="105"/>
          <w:sz w:val="17"/>
        </w:rPr>
        <w:t xml:space="preserve"> </w:t>
      </w:r>
      <w:r w:rsidRPr="00DD0148">
        <w:rPr>
          <w:color w:val="161616"/>
          <w:w w:val="105"/>
          <w:sz w:val="17"/>
        </w:rPr>
        <w:t>the</w:t>
      </w:r>
      <w:r w:rsidRPr="00DD0148">
        <w:rPr>
          <w:color w:val="161616"/>
          <w:spacing w:val="5"/>
          <w:w w:val="105"/>
          <w:sz w:val="17"/>
        </w:rPr>
        <w:t xml:space="preserve"> </w:t>
      </w:r>
      <w:r w:rsidRPr="00DD0148">
        <w:rPr>
          <w:color w:val="161616"/>
          <w:w w:val="105"/>
          <w:sz w:val="17"/>
        </w:rPr>
        <w:t>terms</w:t>
      </w:r>
      <w:r w:rsidRPr="00DD0148">
        <w:rPr>
          <w:color w:val="161616"/>
          <w:spacing w:val="-1"/>
          <w:w w:val="105"/>
          <w:sz w:val="17"/>
        </w:rPr>
        <w:t xml:space="preserve"> </w:t>
      </w:r>
      <w:r w:rsidRPr="00DD0148">
        <w:rPr>
          <w:color w:val="161616"/>
          <w:w w:val="105"/>
          <w:sz w:val="17"/>
        </w:rPr>
        <w:t>and</w:t>
      </w:r>
      <w:r w:rsidRPr="00DD0148">
        <w:rPr>
          <w:color w:val="161616"/>
          <w:spacing w:val="-14"/>
          <w:w w:val="105"/>
          <w:sz w:val="17"/>
        </w:rPr>
        <w:t xml:space="preserve"> </w:t>
      </w:r>
      <w:r w:rsidRPr="00DD0148">
        <w:rPr>
          <w:color w:val="161616"/>
          <w:w w:val="105"/>
          <w:sz w:val="17"/>
        </w:rPr>
        <w:t>Conditions</w:t>
      </w:r>
      <w:r w:rsidRPr="00DD0148">
        <w:rPr>
          <w:color w:val="161616"/>
          <w:spacing w:val="4"/>
          <w:w w:val="105"/>
          <w:sz w:val="17"/>
        </w:rPr>
        <w:t xml:space="preserve"> </w:t>
      </w:r>
      <w:r w:rsidRPr="00DD0148">
        <w:rPr>
          <w:color w:val="161616"/>
          <w:w w:val="105"/>
          <w:sz w:val="17"/>
        </w:rPr>
        <w:t>attached</w:t>
      </w:r>
      <w:r w:rsidRPr="00DD0148">
        <w:rPr>
          <w:color w:val="161616"/>
          <w:spacing w:val="-4"/>
          <w:w w:val="105"/>
          <w:sz w:val="17"/>
        </w:rPr>
        <w:t xml:space="preserve"> </w:t>
      </w:r>
      <w:r w:rsidRPr="00DD0148">
        <w:rPr>
          <w:color w:val="161616"/>
          <w:w w:val="105"/>
          <w:sz w:val="17"/>
        </w:rPr>
        <w:t>there</w:t>
      </w:r>
      <w:r w:rsidR="00005081">
        <w:rPr>
          <w:color w:val="161616"/>
          <w:w w:val="105"/>
          <w:sz w:val="17"/>
        </w:rPr>
        <w:t>to</w:t>
      </w:r>
      <w:r w:rsidR="003B1A4E">
        <w:rPr>
          <w:color w:val="161616"/>
          <w:w w:val="105"/>
          <w:sz w:val="17"/>
        </w:rPr>
        <w:t>;</w:t>
      </w:r>
    </w:p>
    <w:p w14:paraId="547F1555" w14:textId="28C04271" w:rsidR="00833208" w:rsidRPr="00D268EE" w:rsidRDefault="00833208" w:rsidP="00833208">
      <w:pPr>
        <w:pStyle w:val="TableParagraph"/>
        <w:numPr>
          <w:ilvl w:val="0"/>
          <w:numId w:val="9"/>
        </w:numPr>
        <w:tabs>
          <w:tab w:val="left" w:pos="704"/>
          <w:tab w:val="left" w:pos="705"/>
        </w:tabs>
        <w:spacing w:line="283" w:lineRule="auto"/>
        <w:ind w:left="707" w:right="640" w:hanging="679"/>
        <w:rPr>
          <w:sz w:val="17"/>
        </w:rPr>
      </w:pPr>
      <w:r>
        <w:rPr>
          <w:color w:val="161616"/>
          <w:w w:val="105"/>
          <w:sz w:val="17"/>
        </w:rPr>
        <w:t>I</w:t>
      </w:r>
      <w:r>
        <w:rPr>
          <w:color w:val="161616"/>
          <w:spacing w:val="-6"/>
          <w:w w:val="105"/>
          <w:sz w:val="17"/>
        </w:rPr>
        <w:t xml:space="preserve"> </w:t>
      </w:r>
      <w:r>
        <w:rPr>
          <w:color w:val="161616"/>
          <w:w w:val="105"/>
          <w:sz w:val="17"/>
        </w:rPr>
        <w:t xml:space="preserve">have </w:t>
      </w:r>
      <w:r w:rsidR="003B1A4E">
        <w:rPr>
          <w:color w:val="161616"/>
          <w:w w:val="105"/>
          <w:sz w:val="17"/>
        </w:rPr>
        <w:t>been informed of</w:t>
      </w:r>
      <w:r>
        <w:rPr>
          <w:color w:val="161616"/>
          <w:spacing w:val="-2"/>
          <w:w w:val="105"/>
          <w:sz w:val="17"/>
        </w:rPr>
        <w:t xml:space="preserve"> </w:t>
      </w:r>
      <w:r>
        <w:rPr>
          <w:color w:val="161616"/>
          <w:w w:val="105"/>
          <w:sz w:val="17"/>
        </w:rPr>
        <w:t>and</w:t>
      </w:r>
      <w:r>
        <w:rPr>
          <w:color w:val="161616"/>
          <w:spacing w:val="-5"/>
          <w:w w:val="105"/>
          <w:sz w:val="17"/>
        </w:rPr>
        <w:t xml:space="preserve"> </w:t>
      </w:r>
      <w:r>
        <w:rPr>
          <w:color w:val="161616"/>
          <w:w w:val="105"/>
          <w:sz w:val="17"/>
        </w:rPr>
        <w:t>understand</w:t>
      </w:r>
      <w:r>
        <w:rPr>
          <w:color w:val="161616"/>
          <w:spacing w:val="9"/>
          <w:w w:val="105"/>
          <w:sz w:val="17"/>
        </w:rPr>
        <w:t xml:space="preserve"> </w:t>
      </w:r>
      <w:r>
        <w:rPr>
          <w:color w:val="161616"/>
          <w:w w:val="105"/>
          <w:sz w:val="17"/>
        </w:rPr>
        <w:t>the</w:t>
      </w:r>
      <w:r>
        <w:rPr>
          <w:color w:val="161616"/>
          <w:spacing w:val="13"/>
          <w:w w:val="105"/>
          <w:sz w:val="17"/>
        </w:rPr>
        <w:t xml:space="preserve"> </w:t>
      </w:r>
      <w:r>
        <w:rPr>
          <w:color w:val="161616"/>
          <w:w w:val="105"/>
          <w:sz w:val="17"/>
        </w:rPr>
        <w:t>limitations</w:t>
      </w:r>
      <w:r>
        <w:rPr>
          <w:color w:val="161616"/>
          <w:spacing w:val="4"/>
          <w:w w:val="105"/>
          <w:sz w:val="17"/>
        </w:rPr>
        <w:t xml:space="preserve"> </w:t>
      </w:r>
      <w:r>
        <w:rPr>
          <w:color w:val="161616"/>
          <w:w w:val="105"/>
          <w:sz w:val="17"/>
        </w:rPr>
        <w:t>on solicitation</w:t>
      </w:r>
      <w:r>
        <w:rPr>
          <w:color w:val="161616"/>
          <w:spacing w:val="1"/>
          <w:w w:val="105"/>
          <w:sz w:val="17"/>
        </w:rPr>
        <w:t xml:space="preserve"> </w:t>
      </w:r>
      <w:r>
        <w:rPr>
          <w:color w:val="161616"/>
          <w:w w:val="105"/>
          <w:sz w:val="17"/>
        </w:rPr>
        <w:t>of</w:t>
      </w:r>
      <w:r>
        <w:rPr>
          <w:color w:val="161616"/>
          <w:spacing w:val="-2"/>
          <w:w w:val="105"/>
          <w:sz w:val="17"/>
        </w:rPr>
        <w:t xml:space="preserve"> </w:t>
      </w:r>
      <w:r>
        <w:rPr>
          <w:color w:val="161616"/>
          <w:w w:val="105"/>
          <w:sz w:val="17"/>
        </w:rPr>
        <w:t>funding</w:t>
      </w:r>
      <w:r>
        <w:rPr>
          <w:color w:val="161616"/>
          <w:spacing w:val="-2"/>
          <w:w w:val="105"/>
          <w:sz w:val="17"/>
        </w:rPr>
        <w:t xml:space="preserve"> </w:t>
      </w:r>
      <w:r>
        <w:rPr>
          <w:color w:val="161616"/>
          <w:w w:val="105"/>
          <w:sz w:val="17"/>
        </w:rPr>
        <w:t>from</w:t>
      </w:r>
      <w:r>
        <w:rPr>
          <w:color w:val="161616"/>
          <w:spacing w:val="-8"/>
          <w:w w:val="105"/>
          <w:sz w:val="17"/>
        </w:rPr>
        <w:t xml:space="preserve"> </w:t>
      </w:r>
      <w:r>
        <w:rPr>
          <w:color w:val="161616"/>
          <w:w w:val="105"/>
          <w:sz w:val="17"/>
        </w:rPr>
        <w:t>the</w:t>
      </w:r>
      <w:r>
        <w:rPr>
          <w:color w:val="161616"/>
          <w:spacing w:val="-2"/>
          <w:w w:val="105"/>
          <w:sz w:val="17"/>
        </w:rPr>
        <w:t xml:space="preserve"> </w:t>
      </w:r>
      <w:r>
        <w:rPr>
          <w:color w:val="161616"/>
          <w:w w:val="105"/>
          <w:sz w:val="17"/>
        </w:rPr>
        <w:t>general public</w:t>
      </w:r>
      <w:r>
        <w:rPr>
          <w:color w:val="161616"/>
          <w:spacing w:val="2"/>
          <w:w w:val="105"/>
          <w:sz w:val="17"/>
        </w:rPr>
        <w:t xml:space="preserve"> </w:t>
      </w:r>
      <w:r>
        <w:rPr>
          <w:color w:val="161616"/>
          <w:w w:val="105"/>
          <w:sz w:val="17"/>
        </w:rPr>
        <w:t>prior</w:t>
      </w:r>
      <w:r>
        <w:rPr>
          <w:color w:val="161616"/>
          <w:spacing w:val="1"/>
          <w:w w:val="105"/>
          <w:sz w:val="17"/>
        </w:rPr>
        <w:t xml:space="preserve"> </w:t>
      </w:r>
      <w:r>
        <w:rPr>
          <w:color w:val="161616"/>
          <w:w w:val="105"/>
          <w:sz w:val="17"/>
        </w:rPr>
        <w:t>to</w:t>
      </w:r>
      <w:r>
        <w:rPr>
          <w:color w:val="161616"/>
          <w:spacing w:val="5"/>
          <w:w w:val="105"/>
          <w:sz w:val="17"/>
        </w:rPr>
        <w:t xml:space="preserve"> </w:t>
      </w:r>
      <w:r>
        <w:rPr>
          <w:color w:val="161616"/>
          <w:w w:val="105"/>
          <w:sz w:val="17"/>
        </w:rPr>
        <w:t>receiving</w:t>
      </w:r>
      <w:r>
        <w:rPr>
          <w:color w:val="161616"/>
          <w:spacing w:val="2"/>
          <w:w w:val="105"/>
          <w:sz w:val="17"/>
        </w:rPr>
        <w:t xml:space="preserve"> </w:t>
      </w:r>
      <w:r>
        <w:rPr>
          <w:color w:val="161616"/>
          <w:w w:val="105"/>
          <w:sz w:val="17"/>
        </w:rPr>
        <w:t>a</w:t>
      </w:r>
      <w:r>
        <w:rPr>
          <w:color w:val="161616"/>
          <w:spacing w:val="-2"/>
          <w:w w:val="105"/>
          <w:sz w:val="17"/>
        </w:rPr>
        <w:t xml:space="preserve"> </w:t>
      </w:r>
      <w:r>
        <w:rPr>
          <w:color w:val="161616"/>
          <w:w w:val="105"/>
          <w:sz w:val="17"/>
        </w:rPr>
        <w:t>Notice</w:t>
      </w:r>
      <w:r>
        <w:rPr>
          <w:color w:val="161616"/>
          <w:spacing w:val="-3"/>
          <w:w w:val="105"/>
          <w:sz w:val="17"/>
        </w:rPr>
        <w:t xml:space="preserve"> </w:t>
      </w:r>
      <w:r>
        <w:rPr>
          <w:color w:val="161616"/>
          <w:w w:val="105"/>
          <w:sz w:val="17"/>
        </w:rPr>
        <w:t>of</w:t>
      </w:r>
      <w:r w:rsidR="003B1A4E">
        <w:rPr>
          <w:color w:val="161616"/>
          <w:w w:val="105"/>
          <w:sz w:val="17"/>
        </w:rPr>
        <w:t xml:space="preserve"> </w:t>
      </w:r>
      <w:r>
        <w:rPr>
          <w:color w:val="161616"/>
          <w:spacing w:val="-47"/>
          <w:w w:val="105"/>
          <w:sz w:val="17"/>
        </w:rPr>
        <w:t xml:space="preserve"> </w:t>
      </w:r>
      <w:r>
        <w:rPr>
          <w:color w:val="161616"/>
          <w:w w:val="105"/>
          <w:sz w:val="17"/>
        </w:rPr>
        <w:t>Determination</w:t>
      </w:r>
      <w:r>
        <w:rPr>
          <w:color w:val="161616"/>
          <w:spacing w:val="3"/>
          <w:w w:val="105"/>
          <w:sz w:val="17"/>
        </w:rPr>
        <w:t xml:space="preserve"> </w:t>
      </w:r>
      <w:r>
        <w:rPr>
          <w:color w:val="161616"/>
          <w:w w:val="105"/>
          <w:sz w:val="17"/>
        </w:rPr>
        <w:t>of</w:t>
      </w:r>
      <w:r>
        <w:rPr>
          <w:color w:val="161616"/>
          <w:spacing w:val="-9"/>
          <w:w w:val="105"/>
          <w:sz w:val="17"/>
        </w:rPr>
        <w:t xml:space="preserve"> </w:t>
      </w:r>
      <w:r>
        <w:rPr>
          <w:color w:val="161616"/>
          <w:w w:val="105"/>
          <w:sz w:val="17"/>
        </w:rPr>
        <w:t>Need</w:t>
      </w:r>
      <w:r>
        <w:rPr>
          <w:color w:val="161616"/>
          <w:spacing w:val="-9"/>
          <w:w w:val="105"/>
          <w:sz w:val="17"/>
        </w:rPr>
        <w:t xml:space="preserve"> </w:t>
      </w:r>
      <w:r>
        <w:rPr>
          <w:color w:val="161616"/>
          <w:w w:val="105"/>
          <w:sz w:val="17"/>
        </w:rPr>
        <w:t>as</w:t>
      </w:r>
      <w:r>
        <w:rPr>
          <w:color w:val="161616"/>
          <w:spacing w:val="-7"/>
          <w:w w:val="105"/>
          <w:sz w:val="17"/>
        </w:rPr>
        <w:t xml:space="preserve"> </w:t>
      </w:r>
      <w:r>
        <w:rPr>
          <w:color w:val="161616"/>
          <w:w w:val="105"/>
          <w:sz w:val="17"/>
        </w:rPr>
        <w:t>established</w:t>
      </w:r>
      <w:r>
        <w:rPr>
          <w:color w:val="161616"/>
          <w:spacing w:val="-1"/>
          <w:w w:val="105"/>
          <w:sz w:val="17"/>
        </w:rPr>
        <w:t xml:space="preserve"> </w:t>
      </w:r>
      <w:r>
        <w:rPr>
          <w:color w:val="161616"/>
          <w:w w:val="105"/>
          <w:sz w:val="17"/>
        </w:rPr>
        <w:t>in</w:t>
      </w:r>
      <w:r>
        <w:rPr>
          <w:color w:val="161616"/>
          <w:spacing w:val="2"/>
          <w:w w:val="105"/>
          <w:sz w:val="17"/>
        </w:rPr>
        <w:t xml:space="preserve"> </w:t>
      </w:r>
      <w:r>
        <w:rPr>
          <w:color w:val="161616"/>
          <w:w w:val="105"/>
          <w:sz w:val="17"/>
        </w:rPr>
        <w:t>105</w:t>
      </w:r>
      <w:r>
        <w:rPr>
          <w:color w:val="161616"/>
          <w:spacing w:val="-4"/>
          <w:w w:val="105"/>
          <w:sz w:val="17"/>
        </w:rPr>
        <w:t xml:space="preserve"> </w:t>
      </w:r>
      <w:r>
        <w:rPr>
          <w:color w:val="161616"/>
          <w:w w:val="105"/>
          <w:sz w:val="17"/>
        </w:rPr>
        <w:t>CMR</w:t>
      </w:r>
      <w:r>
        <w:rPr>
          <w:color w:val="161616"/>
          <w:spacing w:val="-7"/>
          <w:w w:val="105"/>
          <w:sz w:val="17"/>
        </w:rPr>
        <w:t xml:space="preserve"> </w:t>
      </w:r>
      <w:r>
        <w:rPr>
          <w:color w:val="161616"/>
          <w:w w:val="105"/>
          <w:sz w:val="17"/>
        </w:rPr>
        <w:t>100.415;</w:t>
      </w:r>
    </w:p>
    <w:p w14:paraId="0184A2BF" w14:textId="0FDF7F61" w:rsidR="00D268EE" w:rsidRDefault="00FF0233" w:rsidP="00833208">
      <w:pPr>
        <w:pStyle w:val="TableParagraph"/>
        <w:numPr>
          <w:ilvl w:val="0"/>
          <w:numId w:val="9"/>
        </w:numPr>
        <w:tabs>
          <w:tab w:val="left" w:pos="704"/>
          <w:tab w:val="left" w:pos="705"/>
        </w:tabs>
        <w:spacing w:line="283" w:lineRule="auto"/>
        <w:ind w:left="707" w:right="640" w:hanging="679"/>
        <w:rPr>
          <w:sz w:val="17"/>
        </w:rPr>
      </w:pPr>
      <w:r>
        <w:rPr>
          <w:color w:val="161616"/>
          <w:w w:val="105"/>
          <w:sz w:val="17"/>
        </w:rPr>
        <w:t xml:space="preserve">I </w:t>
      </w:r>
      <w:r w:rsidR="007164BE">
        <w:rPr>
          <w:color w:val="161616"/>
          <w:w w:val="105"/>
          <w:sz w:val="17"/>
        </w:rPr>
        <w:t xml:space="preserve">understand that, if </w:t>
      </w:r>
      <w:r w:rsidR="00D32CF5">
        <w:rPr>
          <w:color w:val="161616"/>
          <w:w w:val="105"/>
          <w:sz w:val="17"/>
        </w:rPr>
        <w:t xml:space="preserve">an application for DON is required and thereafter approved, the Applicant, as Holder of the </w:t>
      </w:r>
      <w:proofErr w:type="spellStart"/>
      <w:r w:rsidR="00D32CF5">
        <w:rPr>
          <w:color w:val="161616"/>
          <w:w w:val="105"/>
          <w:sz w:val="17"/>
        </w:rPr>
        <w:t>DoN</w:t>
      </w:r>
      <w:proofErr w:type="spellEnd"/>
      <w:r w:rsidR="00D32CF5">
        <w:rPr>
          <w:color w:val="161616"/>
          <w:w w:val="105"/>
          <w:sz w:val="17"/>
        </w:rPr>
        <w:t>, shall become obligated to all Standard Conditions pursuant to 105CMR 100.310, as well as any applicable Other Conditions as outlined within 105 CMR 100.000 or that otherwise become a part of the Final Action pursuant to 105 CMR 100.360;</w:t>
      </w:r>
    </w:p>
    <w:p w14:paraId="2A624C1A" w14:textId="7F8D3FBA" w:rsidR="00833208" w:rsidRDefault="00833208" w:rsidP="00833208">
      <w:pPr>
        <w:pStyle w:val="TableParagraph"/>
        <w:numPr>
          <w:ilvl w:val="0"/>
          <w:numId w:val="9"/>
        </w:numPr>
        <w:tabs>
          <w:tab w:val="left" w:pos="702"/>
          <w:tab w:val="left" w:pos="703"/>
        </w:tabs>
        <w:spacing w:line="192" w:lineRule="exact"/>
        <w:ind w:left="702" w:hanging="684"/>
        <w:rPr>
          <w:sz w:val="17"/>
        </w:rPr>
      </w:pPr>
      <w:r>
        <w:rPr>
          <w:color w:val="161616"/>
          <w:sz w:val="17"/>
        </w:rPr>
        <w:t>Pursuant</w:t>
      </w:r>
      <w:r>
        <w:rPr>
          <w:color w:val="161616"/>
          <w:spacing w:val="7"/>
          <w:sz w:val="17"/>
        </w:rPr>
        <w:t xml:space="preserve"> </w:t>
      </w:r>
      <w:r>
        <w:rPr>
          <w:color w:val="161616"/>
          <w:sz w:val="17"/>
        </w:rPr>
        <w:t>to</w:t>
      </w:r>
      <w:r>
        <w:rPr>
          <w:color w:val="161616"/>
          <w:spacing w:val="23"/>
          <w:sz w:val="17"/>
        </w:rPr>
        <w:t xml:space="preserve"> </w:t>
      </w:r>
      <w:r>
        <w:rPr>
          <w:color w:val="161616"/>
          <w:sz w:val="17"/>
        </w:rPr>
        <w:t>105</w:t>
      </w:r>
      <w:r>
        <w:rPr>
          <w:color w:val="161616"/>
          <w:spacing w:val="5"/>
          <w:sz w:val="17"/>
        </w:rPr>
        <w:t xml:space="preserve"> </w:t>
      </w:r>
      <w:r>
        <w:rPr>
          <w:color w:val="161616"/>
          <w:sz w:val="17"/>
        </w:rPr>
        <w:t>CMR</w:t>
      </w:r>
      <w:r>
        <w:rPr>
          <w:color w:val="161616"/>
          <w:spacing w:val="3"/>
          <w:sz w:val="17"/>
        </w:rPr>
        <w:t xml:space="preserve"> </w:t>
      </w:r>
      <w:r>
        <w:rPr>
          <w:color w:val="161616"/>
          <w:sz w:val="17"/>
        </w:rPr>
        <w:t>100.705(A),</w:t>
      </w:r>
      <w:r>
        <w:rPr>
          <w:color w:val="161616"/>
          <w:spacing w:val="4"/>
          <w:sz w:val="17"/>
        </w:rPr>
        <w:t xml:space="preserve"> </w:t>
      </w:r>
      <w:r>
        <w:rPr>
          <w:color w:val="161616"/>
          <w:sz w:val="17"/>
        </w:rPr>
        <w:t>I</w:t>
      </w:r>
      <w:r>
        <w:rPr>
          <w:color w:val="161616"/>
          <w:spacing w:val="2"/>
          <w:sz w:val="17"/>
        </w:rPr>
        <w:t xml:space="preserve"> </w:t>
      </w:r>
      <w:r>
        <w:rPr>
          <w:color w:val="161616"/>
          <w:sz w:val="17"/>
        </w:rPr>
        <w:t>certify</w:t>
      </w:r>
      <w:r>
        <w:rPr>
          <w:color w:val="161616"/>
          <w:spacing w:val="-3"/>
          <w:sz w:val="17"/>
        </w:rPr>
        <w:t xml:space="preserve"> </w:t>
      </w:r>
      <w:r>
        <w:rPr>
          <w:color w:val="161616"/>
          <w:sz w:val="17"/>
        </w:rPr>
        <w:t>that</w:t>
      </w:r>
      <w:r>
        <w:rPr>
          <w:color w:val="161616"/>
          <w:spacing w:val="-5"/>
          <w:sz w:val="17"/>
        </w:rPr>
        <w:t xml:space="preserve"> </w:t>
      </w:r>
      <w:r>
        <w:rPr>
          <w:color w:val="161616"/>
          <w:sz w:val="17"/>
        </w:rPr>
        <w:t>the</w:t>
      </w:r>
      <w:r>
        <w:rPr>
          <w:color w:val="161616"/>
          <w:spacing w:val="-1"/>
          <w:sz w:val="17"/>
        </w:rPr>
        <w:t xml:space="preserve"> </w:t>
      </w:r>
      <w:r>
        <w:rPr>
          <w:color w:val="161616"/>
          <w:sz w:val="17"/>
        </w:rPr>
        <w:t>Applicant</w:t>
      </w:r>
      <w:r>
        <w:rPr>
          <w:color w:val="161616"/>
          <w:spacing w:val="15"/>
          <w:sz w:val="17"/>
        </w:rPr>
        <w:t xml:space="preserve"> </w:t>
      </w:r>
      <w:r>
        <w:rPr>
          <w:color w:val="161616"/>
          <w:sz w:val="17"/>
        </w:rPr>
        <w:t>has</w:t>
      </w:r>
      <w:r>
        <w:rPr>
          <w:color w:val="161616"/>
          <w:spacing w:val="-5"/>
          <w:sz w:val="17"/>
        </w:rPr>
        <w:t xml:space="preserve"> </w:t>
      </w:r>
      <w:r w:rsidR="002D13F7">
        <w:rPr>
          <w:color w:val="161616"/>
          <w:spacing w:val="-5"/>
          <w:sz w:val="17"/>
        </w:rPr>
        <w:t xml:space="preserve">or will obtain </w:t>
      </w:r>
      <w:r>
        <w:rPr>
          <w:color w:val="161616"/>
          <w:sz w:val="17"/>
        </w:rPr>
        <w:t>Sufficient</w:t>
      </w:r>
      <w:r>
        <w:rPr>
          <w:color w:val="161616"/>
          <w:spacing w:val="-3"/>
          <w:sz w:val="17"/>
        </w:rPr>
        <w:t xml:space="preserve"> </w:t>
      </w:r>
      <w:r>
        <w:rPr>
          <w:color w:val="161616"/>
          <w:sz w:val="17"/>
        </w:rPr>
        <w:t>Interest</w:t>
      </w:r>
      <w:r>
        <w:rPr>
          <w:color w:val="161616"/>
          <w:spacing w:val="9"/>
          <w:sz w:val="17"/>
        </w:rPr>
        <w:t xml:space="preserve"> </w:t>
      </w:r>
      <w:r>
        <w:rPr>
          <w:color w:val="161616"/>
          <w:sz w:val="17"/>
        </w:rPr>
        <w:t>in</w:t>
      </w:r>
      <w:r>
        <w:rPr>
          <w:color w:val="161616"/>
          <w:spacing w:val="2"/>
          <w:sz w:val="17"/>
        </w:rPr>
        <w:t xml:space="preserve"> </w:t>
      </w:r>
      <w:r>
        <w:rPr>
          <w:color w:val="161616"/>
          <w:sz w:val="17"/>
        </w:rPr>
        <w:t>the</w:t>
      </w:r>
      <w:r>
        <w:rPr>
          <w:color w:val="161616"/>
          <w:spacing w:val="7"/>
          <w:sz w:val="17"/>
        </w:rPr>
        <w:t xml:space="preserve"> </w:t>
      </w:r>
      <w:r>
        <w:rPr>
          <w:color w:val="161616"/>
          <w:sz w:val="17"/>
        </w:rPr>
        <w:t>Site</w:t>
      </w:r>
      <w:r>
        <w:rPr>
          <w:color w:val="161616"/>
          <w:spacing w:val="-3"/>
          <w:sz w:val="17"/>
        </w:rPr>
        <w:t xml:space="preserve"> </w:t>
      </w:r>
      <w:r>
        <w:rPr>
          <w:color w:val="161616"/>
          <w:sz w:val="17"/>
        </w:rPr>
        <w:t>or</w:t>
      </w:r>
      <w:r>
        <w:rPr>
          <w:color w:val="161616"/>
          <w:spacing w:val="-2"/>
          <w:sz w:val="17"/>
        </w:rPr>
        <w:t xml:space="preserve"> </w:t>
      </w:r>
      <w:r>
        <w:rPr>
          <w:color w:val="161616"/>
          <w:sz w:val="17"/>
        </w:rPr>
        <w:t>facility</w:t>
      </w:r>
      <w:r>
        <w:rPr>
          <w:color w:val="3A3A3A"/>
          <w:sz w:val="17"/>
        </w:rPr>
        <w:t xml:space="preserve">; </w:t>
      </w:r>
      <w:r>
        <w:rPr>
          <w:color w:val="161616"/>
          <w:sz w:val="17"/>
        </w:rPr>
        <w:t>and</w:t>
      </w:r>
    </w:p>
    <w:p w14:paraId="180E3C57" w14:textId="77777777" w:rsidR="00833208" w:rsidRDefault="00833208" w:rsidP="00833208">
      <w:pPr>
        <w:pStyle w:val="TableParagraph"/>
        <w:numPr>
          <w:ilvl w:val="0"/>
          <w:numId w:val="9"/>
        </w:numPr>
        <w:tabs>
          <w:tab w:val="left" w:pos="702"/>
          <w:tab w:val="left" w:pos="703"/>
        </w:tabs>
        <w:spacing w:before="16" w:line="283" w:lineRule="auto"/>
        <w:ind w:left="705" w:right="1064" w:hanging="686"/>
        <w:rPr>
          <w:sz w:val="17"/>
        </w:rPr>
      </w:pPr>
      <w:r>
        <w:rPr>
          <w:color w:val="161616"/>
          <w:sz w:val="17"/>
        </w:rPr>
        <w:t>Pursuant to</w:t>
      </w:r>
      <w:r>
        <w:rPr>
          <w:color w:val="161616"/>
          <w:spacing w:val="1"/>
          <w:sz w:val="17"/>
        </w:rPr>
        <w:t xml:space="preserve"> </w:t>
      </w:r>
      <w:r>
        <w:rPr>
          <w:color w:val="161616"/>
          <w:sz w:val="17"/>
        </w:rPr>
        <w:t>105 CMR 100.705(A), I certify that the Proposed Project is authorized</w:t>
      </w:r>
      <w:r>
        <w:rPr>
          <w:color w:val="161616"/>
          <w:spacing w:val="1"/>
          <w:sz w:val="17"/>
        </w:rPr>
        <w:t xml:space="preserve"> </w:t>
      </w:r>
      <w:r>
        <w:rPr>
          <w:color w:val="161616"/>
          <w:sz w:val="17"/>
        </w:rPr>
        <w:t>under applicable zoning by-laws</w:t>
      </w:r>
      <w:r>
        <w:rPr>
          <w:color w:val="161616"/>
          <w:spacing w:val="1"/>
          <w:sz w:val="17"/>
        </w:rPr>
        <w:t xml:space="preserve"> </w:t>
      </w:r>
      <w:r>
        <w:rPr>
          <w:color w:val="161616"/>
          <w:sz w:val="17"/>
        </w:rPr>
        <w:t>or</w:t>
      </w:r>
      <w:r>
        <w:rPr>
          <w:color w:val="161616"/>
          <w:spacing w:val="1"/>
          <w:sz w:val="17"/>
        </w:rPr>
        <w:t xml:space="preserve"> </w:t>
      </w:r>
      <w:r>
        <w:rPr>
          <w:color w:val="161616"/>
          <w:w w:val="105"/>
          <w:sz w:val="17"/>
        </w:rPr>
        <w:t>ordinances,</w:t>
      </w:r>
      <w:r>
        <w:rPr>
          <w:color w:val="161616"/>
          <w:spacing w:val="-5"/>
          <w:w w:val="105"/>
          <w:sz w:val="17"/>
        </w:rPr>
        <w:t xml:space="preserve"> </w:t>
      </w:r>
      <w:r>
        <w:rPr>
          <w:color w:val="161616"/>
          <w:w w:val="105"/>
          <w:sz w:val="17"/>
        </w:rPr>
        <w:t>whether</w:t>
      </w:r>
      <w:r>
        <w:rPr>
          <w:color w:val="161616"/>
          <w:spacing w:val="3"/>
          <w:w w:val="105"/>
          <w:sz w:val="17"/>
        </w:rPr>
        <w:t xml:space="preserve"> </w:t>
      </w:r>
      <w:r>
        <w:rPr>
          <w:color w:val="161616"/>
          <w:w w:val="105"/>
          <w:sz w:val="17"/>
        </w:rPr>
        <w:t>or</w:t>
      </w:r>
      <w:r>
        <w:rPr>
          <w:color w:val="161616"/>
          <w:spacing w:val="-9"/>
          <w:w w:val="105"/>
          <w:sz w:val="17"/>
        </w:rPr>
        <w:t xml:space="preserve"> </w:t>
      </w:r>
      <w:r>
        <w:rPr>
          <w:color w:val="161616"/>
          <w:w w:val="105"/>
          <w:sz w:val="17"/>
        </w:rPr>
        <w:t>not</w:t>
      </w:r>
      <w:r>
        <w:rPr>
          <w:color w:val="161616"/>
          <w:spacing w:val="10"/>
          <w:w w:val="105"/>
          <w:sz w:val="17"/>
        </w:rPr>
        <w:t xml:space="preserve"> </w:t>
      </w:r>
      <w:r>
        <w:rPr>
          <w:color w:val="161616"/>
          <w:w w:val="105"/>
          <w:sz w:val="17"/>
        </w:rPr>
        <w:t>a</w:t>
      </w:r>
      <w:r>
        <w:rPr>
          <w:color w:val="161616"/>
          <w:spacing w:val="-8"/>
          <w:w w:val="105"/>
          <w:sz w:val="17"/>
        </w:rPr>
        <w:t xml:space="preserve"> </w:t>
      </w:r>
      <w:r>
        <w:rPr>
          <w:color w:val="161616"/>
          <w:w w:val="105"/>
          <w:sz w:val="17"/>
        </w:rPr>
        <w:t>special</w:t>
      </w:r>
      <w:r>
        <w:rPr>
          <w:color w:val="161616"/>
          <w:spacing w:val="-1"/>
          <w:w w:val="105"/>
          <w:sz w:val="17"/>
        </w:rPr>
        <w:t xml:space="preserve"> </w:t>
      </w:r>
      <w:r>
        <w:rPr>
          <w:color w:val="161616"/>
          <w:w w:val="105"/>
          <w:sz w:val="17"/>
        </w:rPr>
        <w:t>permit</w:t>
      </w:r>
      <w:r>
        <w:rPr>
          <w:color w:val="161616"/>
          <w:spacing w:val="-3"/>
          <w:w w:val="105"/>
          <w:sz w:val="17"/>
        </w:rPr>
        <w:t xml:space="preserve"> </w:t>
      </w:r>
      <w:r>
        <w:rPr>
          <w:color w:val="161616"/>
          <w:w w:val="105"/>
          <w:sz w:val="17"/>
        </w:rPr>
        <w:t>is</w:t>
      </w:r>
      <w:r>
        <w:rPr>
          <w:color w:val="161616"/>
          <w:spacing w:val="-9"/>
          <w:w w:val="105"/>
          <w:sz w:val="17"/>
        </w:rPr>
        <w:t xml:space="preserve"> </w:t>
      </w:r>
      <w:r>
        <w:rPr>
          <w:color w:val="161616"/>
          <w:w w:val="105"/>
          <w:sz w:val="17"/>
        </w:rPr>
        <w:t>required;</w:t>
      </w:r>
      <w:r>
        <w:rPr>
          <w:color w:val="161616"/>
          <w:spacing w:val="-14"/>
          <w:w w:val="105"/>
          <w:sz w:val="17"/>
        </w:rPr>
        <w:t xml:space="preserve"> </w:t>
      </w:r>
      <w:r>
        <w:rPr>
          <w:color w:val="161616"/>
          <w:w w:val="105"/>
          <w:sz w:val="17"/>
        </w:rPr>
        <w:t>or,</w:t>
      </w:r>
    </w:p>
    <w:p w14:paraId="752DA69A" w14:textId="07A87412" w:rsidR="00833208" w:rsidRDefault="00833208" w:rsidP="002D13F7">
      <w:pPr>
        <w:pStyle w:val="TableParagraph"/>
        <w:numPr>
          <w:ilvl w:val="1"/>
          <w:numId w:val="9"/>
        </w:numPr>
        <w:tabs>
          <w:tab w:val="left" w:pos="1552"/>
        </w:tabs>
        <w:spacing w:line="283" w:lineRule="auto"/>
        <w:ind w:left="1530" w:right="60" w:hanging="148"/>
        <w:rPr>
          <w:sz w:val="17"/>
        </w:rPr>
      </w:pPr>
      <w:r>
        <w:rPr>
          <w:color w:val="161616"/>
          <w:sz w:val="17"/>
        </w:rPr>
        <w:t>If</w:t>
      </w:r>
      <w:r>
        <w:rPr>
          <w:color w:val="161616"/>
          <w:spacing w:val="16"/>
          <w:sz w:val="17"/>
        </w:rPr>
        <w:t xml:space="preserve"> </w:t>
      </w:r>
      <w:r>
        <w:rPr>
          <w:color w:val="161616"/>
          <w:sz w:val="17"/>
        </w:rPr>
        <w:t>the</w:t>
      </w:r>
      <w:r>
        <w:rPr>
          <w:color w:val="161616"/>
          <w:spacing w:val="2"/>
          <w:sz w:val="17"/>
        </w:rPr>
        <w:t xml:space="preserve"> </w:t>
      </w:r>
      <w:r>
        <w:rPr>
          <w:color w:val="161616"/>
          <w:sz w:val="17"/>
        </w:rPr>
        <w:t>Proposed</w:t>
      </w:r>
      <w:r>
        <w:rPr>
          <w:color w:val="161616"/>
          <w:spacing w:val="15"/>
          <w:sz w:val="17"/>
        </w:rPr>
        <w:t xml:space="preserve"> </w:t>
      </w:r>
      <w:r>
        <w:rPr>
          <w:color w:val="161616"/>
          <w:sz w:val="17"/>
        </w:rPr>
        <w:t>Project</w:t>
      </w:r>
      <w:r>
        <w:rPr>
          <w:color w:val="161616"/>
          <w:spacing w:val="9"/>
          <w:sz w:val="17"/>
        </w:rPr>
        <w:t xml:space="preserve"> </w:t>
      </w:r>
      <w:r>
        <w:rPr>
          <w:color w:val="161616"/>
          <w:sz w:val="17"/>
        </w:rPr>
        <w:t>is</w:t>
      </w:r>
      <w:r>
        <w:rPr>
          <w:color w:val="161616"/>
          <w:spacing w:val="3"/>
          <w:sz w:val="17"/>
        </w:rPr>
        <w:t xml:space="preserve"> </w:t>
      </w:r>
      <w:r>
        <w:rPr>
          <w:color w:val="161616"/>
          <w:sz w:val="17"/>
        </w:rPr>
        <w:t>not</w:t>
      </w:r>
      <w:r>
        <w:rPr>
          <w:color w:val="161616"/>
          <w:spacing w:val="6"/>
          <w:sz w:val="17"/>
        </w:rPr>
        <w:t xml:space="preserve"> </w:t>
      </w:r>
      <w:r>
        <w:rPr>
          <w:color w:val="161616"/>
          <w:sz w:val="17"/>
        </w:rPr>
        <w:t>authorized</w:t>
      </w:r>
      <w:r>
        <w:rPr>
          <w:color w:val="161616"/>
          <w:spacing w:val="5"/>
          <w:sz w:val="17"/>
        </w:rPr>
        <w:t xml:space="preserve"> </w:t>
      </w:r>
      <w:r>
        <w:rPr>
          <w:color w:val="161616"/>
          <w:sz w:val="17"/>
        </w:rPr>
        <w:t>under</w:t>
      </w:r>
      <w:r>
        <w:rPr>
          <w:color w:val="161616"/>
          <w:spacing w:val="8"/>
          <w:sz w:val="17"/>
        </w:rPr>
        <w:t xml:space="preserve"> </w:t>
      </w:r>
      <w:r>
        <w:rPr>
          <w:color w:val="161616"/>
          <w:sz w:val="17"/>
        </w:rPr>
        <w:t>applicable</w:t>
      </w:r>
      <w:r>
        <w:rPr>
          <w:color w:val="161616"/>
          <w:spacing w:val="4"/>
          <w:sz w:val="17"/>
        </w:rPr>
        <w:t xml:space="preserve"> </w:t>
      </w:r>
      <w:r>
        <w:rPr>
          <w:color w:val="161616"/>
          <w:sz w:val="17"/>
        </w:rPr>
        <w:t>zoning</w:t>
      </w:r>
      <w:r>
        <w:rPr>
          <w:color w:val="161616"/>
          <w:spacing w:val="7"/>
          <w:sz w:val="17"/>
        </w:rPr>
        <w:t xml:space="preserve"> </w:t>
      </w:r>
      <w:r>
        <w:rPr>
          <w:color w:val="161616"/>
          <w:sz w:val="17"/>
        </w:rPr>
        <w:t>by-laws</w:t>
      </w:r>
      <w:r>
        <w:rPr>
          <w:color w:val="161616"/>
          <w:spacing w:val="10"/>
          <w:sz w:val="17"/>
        </w:rPr>
        <w:t xml:space="preserve"> </w:t>
      </w:r>
      <w:r>
        <w:rPr>
          <w:color w:val="161616"/>
          <w:sz w:val="17"/>
        </w:rPr>
        <w:t>or</w:t>
      </w:r>
      <w:r w:rsidR="002D13F7">
        <w:rPr>
          <w:color w:val="161616"/>
          <w:spacing w:val="4"/>
          <w:sz w:val="17"/>
        </w:rPr>
        <w:t xml:space="preserve"> </w:t>
      </w:r>
      <w:r>
        <w:rPr>
          <w:color w:val="161616"/>
          <w:sz w:val="17"/>
        </w:rPr>
        <w:t>ordinances,</w:t>
      </w:r>
      <w:r>
        <w:rPr>
          <w:color w:val="161616"/>
          <w:spacing w:val="14"/>
          <w:sz w:val="17"/>
        </w:rPr>
        <w:t xml:space="preserve"> </w:t>
      </w:r>
      <w:r>
        <w:rPr>
          <w:color w:val="161616"/>
          <w:sz w:val="17"/>
        </w:rPr>
        <w:t>a variance</w:t>
      </w:r>
      <w:r>
        <w:rPr>
          <w:color w:val="161616"/>
          <w:spacing w:val="5"/>
          <w:sz w:val="17"/>
        </w:rPr>
        <w:t xml:space="preserve"> </w:t>
      </w:r>
      <w:r>
        <w:rPr>
          <w:color w:val="161616"/>
          <w:sz w:val="17"/>
        </w:rPr>
        <w:t>has</w:t>
      </w:r>
      <w:r>
        <w:rPr>
          <w:color w:val="161616"/>
          <w:spacing w:val="7"/>
          <w:sz w:val="17"/>
        </w:rPr>
        <w:t xml:space="preserve"> </w:t>
      </w:r>
      <w:r>
        <w:rPr>
          <w:color w:val="161616"/>
          <w:sz w:val="17"/>
        </w:rPr>
        <w:t>been</w:t>
      </w:r>
      <w:r>
        <w:rPr>
          <w:color w:val="161616"/>
          <w:spacing w:val="1"/>
          <w:sz w:val="17"/>
        </w:rPr>
        <w:t xml:space="preserve"> </w:t>
      </w:r>
      <w:r>
        <w:rPr>
          <w:color w:val="161616"/>
          <w:sz w:val="17"/>
        </w:rPr>
        <w:t>received</w:t>
      </w:r>
      <w:r>
        <w:rPr>
          <w:color w:val="161616"/>
          <w:spacing w:val="-4"/>
          <w:sz w:val="17"/>
        </w:rPr>
        <w:t xml:space="preserve"> </w:t>
      </w:r>
      <w:r>
        <w:rPr>
          <w:color w:val="161616"/>
          <w:sz w:val="17"/>
        </w:rPr>
        <w:t>to</w:t>
      </w:r>
      <w:r>
        <w:rPr>
          <w:color w:val="161616"/>
          <w:spacing w:val="17"/>
          <w:sz w:val="17"/>
        </w:rPr>
        <w:t xml:space="preserve"> </w:t>
      </w:r>
      <w:r>
        <w:rPr>
          <w:color w:val="161616"/>
          <w:sz w:val="17"/>
        </w:rPr>
        <w:t>permit</w:t>
      </w:r>
      <w:r>
        <w:rPr>
          <w:color w:val="161616"/>
          <w:spacing w:val="2"/>
          <w:sz w:val="17"/>
        </w:rPr>
        <w:t xml:space="preserve"> </w:t>
      </w:r>
      <w:r>
        <w:rPr>
          <w:color w:val="161616"/>
          <w:sz w:val="17"/>
        </w:rPr>
        <w:t>such</w:t>
      </w:r>
      <w:r>
        <w:rPr>
          <w:color w:val="161616"/>
          <w:spacing w:val="-7"/>
          <w:sz w:val="17"/>
        </w:rPr>
        <w:t xml:space="preserve"> </w:t>
      </w:r>
      <w:r>
        <w:rPr>
          <w:color w:val="161616"/>
          <w:sz w:val="17"/>
        </w:rPr>
        <w:t>Proposed</w:t>
      </w:r>
      <w:r>
        <w:rPr>
          <w:color w:val="161616"/>
          <w:spacing w:val="7"/>
          <w:sz w:val="17"/>
        </w:rPr>
        <w:t xml:space="preserve"> </w:t>
      </w:r>
      <w:r>
        <w:rPr>
          <w:color w:val="161616"/>
          <w:sz w:val="17"/>
        </w:rPr>
        <w:t>Project;</w:t>
      </w:r>
      <w:r>
        <w:rPr>
          <w:color w:val="161616"/>
          <w:spacing w:val="-7"/>
          <w:sz w:val="17"/>
        </w:rPr>
        <w:t xml:space="preserve"> </w:t>
      </w:r>
      <w:r>
        <w:rPr>
          <w:color w:val="161616"/>
          <w:sz w:val="17"/>
        </w:rPr>
        <w:t>or,</w:t>
      </w:r>
    </w:p>
    <w:p w14:paraId="735D4958" w14:textId="77777777" w:rsidR="00833208" w:rsidRPr="0063709B" w:rsidRDefault="00833208" w:rsidP="00833208">
      <w:pPr>
        <w:pStyle w:val="TableParagraph"/>
        <w:numPr>
          <w:ilvl w:val="1"/>
          <w:numId w:val="9"/>
        </w:numPr>
        <w:tabs>
          <w:tab w:val="left" w:pos="1564"/>
        </w:tabs>
        <w:spacing w:line="191" w:lineRule="exact"/>
        <w:ind w:left="1563" w:hanging="186"/>
        <w:rPr>
          <w:sz w:val="17"/>
        </w:rPr>
      </w:pPr>
      <w:r>
        <w:rPr>
          <w:color w:val="161616"/>
          <w:sz w:val="17"/>
        </w:rPr>
        <w:t>The</w:t>
      </w:r>
      <w:r>
        <w:rPr>
          <w:color w:val="161616"/>
          <w:spacing w:val="3"/>
          <w:sz w:val="17"/>
        </w:rPr>
        <w:t xml:space="preserve"> </w:t>
      </w:r>
      <w:r>
        <w:rPr>
          <w:color w:val="161616"/>
          <w:sz w:val="17"/>
        </w:rPr>
        <w:t>Proposed</w:t>
      </w:r>
      <w:r>
        <w:rPr>
          <w:color w:val="161616"/>
          <w:spacing w:val="21"/>
          <w:sz w:val="17"/>
        </w:rPr>
        <w:t xml:space="preserve"> </w:t>
      </w:r>
      <w:r>
        <w:rPr>
          <w:color w:val="161616"/>
          <w:sz w:val="17"/>
        </w:rPr>
        <w:t>Project</w:t>
      </w:r>
      <w:r>
        <w:rPr>
          <w:color w:val="161616"/>
          <w:spacing w:val="20"/>
          <w:sz w:val="17"/>
        </w:rPr>
        <w:t xml:space="preserve"> </w:t>
      </w:r>
      <w:r>
        <w:rPr>
          <w:color w:val="161616"/>
          <w:sz w:val="17"/>
        </w:rPr>
        <w:t>is</w:t>
      </w:r>
      <w:r>
        <w:rPr>
          <w:color w:val="161616"/>
          <w:spacing w:val="11"/>
          <w:sz w:val="17"/>
        </w:rPr>
        <w:t xml:space="preserve"> </w:t>
      </w:r>
      <w:r>
        <w:rPr>
          <w:color w:val="161616"/>
          <w:sz w:val="17"/>
        </w:rPr>
        <w:t>exempt</w:t>
      </w:r>
      <w:r>
        <w:rPr>
          <w:color w:val="161616"/>
          <w:spacing w:val="26"/>
          <w:sz w:val="17"/>
        </w:rPr>
        <w:t xml:space="preserve"> </w:t>
      </w:r>
      <w:r>
        <w:rPr>
          <w:color w:val="161616"/>
          <w:sz w:val="17"/>
        </w:rPr>
        <w:t>from</w:t>
      </w:r>
      <w:r>
        <w:rPr>
          <w:color w:val="161616"/>
          <w:spacing w:val="10"/>
          <w:sz w:val="17"/>
        </w:rPr>
        <w:t xml:space="preserve"> </w:t>
      </w:r>
      <w:r>
        <w:rPr>
          <w:color w:val="161616"/>
          <w:sz w:val="17"/>
        </w:rPr>
        <w:t>zoning</w:t>
      </w:r>
      <w:r>
        <w:rPr>
          <w:color w:val="161616"/>
          <w:spacing w:val="18"/>
          <w:sz w:val="17"/>
        </w:rPr>
        <w:t xml:space="preserve"> </w:t>
      </w:r>
      <w:r>
        <w:rPr>
          <w:color w:val="161616"/>
          <w:sz w:val="17"/>
        </w:rPr>
        <w:t>by-laws</w:t>
      </w:r>
      <w:r>
        <w:rPr>
          <w:color w:val="161616"/>
          <w:spacing w:val="17"/>
          <w:sz w:val="17"/>
        </w:rPr>
        <w:t xml:space="preserve"> </w:t>
      </w:r>
      <w:r>
        <w:rPr>
          <w:color w:val="161616"/>
          <w:sz w:val="17"/>
        </w:rPr>
        <w:t>or</w:t>
      </w:r>
      <w:r>
        <w:rPr>
          <w:color w:val="161616"/>
          <w:spacing w:val="14"/>
          <w:sz w:val="17"/>
        </w:rPr>
        <w:t xml:space="preserve"> </w:t>
      </w:r>
      <w:r>
        <w:rPr>
          <w:color w:val="161616"/>
          <w:sz w:val="17"/>
        </w:rPr>
        <w:t>ordinances.</w:t>
      </w:r>
    </w:p>
    <w:tbl>
      <w:tblPr>
        <w:tblpPr w:leftFromText="180" w:rightFromText="180" w:vertAnchor="text" w:horzAnchor="margin" w:tblpY="121"/>
        <w:tblW w:w="9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77"/>
      </w:tblGrid>
      <w:tr w:rsidR="00833208" w:rsidRPr="00E71E86" w14:paraId="15CF9578" w14:textId="77777777" w:rsidTr="0074622D">
        <w:trPr>
          <w:cantSplit/>
          <w:trHeight w:val="1037"/>
        </w:trPr>
        <w:tc>
          <w:tcPr>
            <w:tcW w:w="9277" w:type="dxa"/>
          </w:tcPr>
          <w:p w14:paraId="3EEBC0FA" w14:textId="561CDF1E" w:rsidR="00833208" w:rsidRDefault="00A45A7B" w:rsidP="0074622D">
            <w:pPr>
              <w:pStyle w:val="TableParagraph"/>
              <w:tabs>
                <w:tab w:val="left" w:pos="4200"/>
                <w:tab w:val="left" w:pos="9212"/>
              </w:tabs>
              <w:ind w:left="36"/>
              <w:rPr>
                <w:rStyle w:val="Strong"/>
                <w:b w:val="0"/>
                <w:bCs w:val="0"/>
                <w:sz w:val="17"/>
                <w:szCs w:val="17"/>
              </w:rPr>
            </w:pPr>
            <w:r>
              <w:rPr>
                <w:rStyle w:val="Strong"/>
                <w:b w:val="0"/>
                <w:bCs w:val="0"/>
                <w:sz w:val="17"/>
                <w:szCs w:val="17"/>
              </w:rPr>
              <w:lastRenderedPageBreak/>
              <w:t xml:space="preserve">Operator: Sports Medicine North </w:t>
            </w:r>
            <w:proofErr w:type="spellStart"/>
            <w:r>
              <w:rPr>
                <w:rStyle w:val="Strong"/>
                <w:b w:val="0"/>
                <w:bCs w:val="0"/>
                <w:sz w:val="17"/>
                <w:szCs w:val="17"/>
              </w:rPr>
              <w:t>Orthopaedic</w:t>
            </w:r>
            <w:proofErr w:type="spellEnd"/>
            <w:r>
              <w:rPr>
                <w:rStyle w:val="Strong"/>
                <w:b w:val="0"/>
                <w:bCs w:val="0"/>
                <w:sz w:val="17"/>
                <w:szCs w:val="17"/>
              </w:rPr>
              <w:t xml:space="preserve"> Surgery, Inc.</w:t>
            </w:r>
          </w:p>
          <w:p w14:paraId="513EBA0E" w14:textId="634A56F6" w:rsidR="00A45A7B" w:rsidRPr="00A45A7B" w:rsidRDefault="00A45A7B" w:rsidP="0074622D">
            <w:pPr>
              <w:pStyle w:val="TableParagraph"/>
              <w:tabs>
                <w:tab w:val="left" w:pos="4200"/>
                <w:tab w:val="left" w:pos="9212"/>
              </w:tabs>
              <w:ind w:left="36"/>
              <w:rPr>
                <w:color w:val="3B3B3B"/>
                <w:spacing w:val="-2"/>
                <w:w w:val="105"/>
                <w:sz w:val="17"/>
              </w:rPr>
            </w:pPr>
            <w:r>
              <w:rPr>
                <w:color w:val="3B3B3B"/>
                <w:spacing w:val="-2"/>
                <w:w w:val="105"/>
                <w:sz w:val="17"/>
              </w:rPr>
              <w:t xml:space="preserve">                Name of Operator</w:t>
            </w:r>
          </w:p>
          <w:p w14:paraId="75570318" w14:textId="77777777" w:rsidR="00833208" w:rsidRDefault="00833208" w:rsidP="0074622D">
            <w:pPr>
              <w:pStyle w:val="TableParagraph"/>
              <w:tabs>
                <w:tab w:val="left" w:pos="4200"/>
                <w:tab w:val="left" w:pos="9212"/>
              </w:tabs>
              <w:ind w:left="36"/>
              <w:rPr>
                <w:color w:val="161616"/>
                <w:spacing w:val="-1"/>
                <w:w w:val="108"/>
                <w:sz w:val="16"/>
                <w:szCs w:val="16"/>
                <w:u w:color="161616"/>
              </w:rPr>
            </w:pPr>
          </w:p>
          <w:p w14:paraId="261EAC7A" w14:textId="7525C1F6" w:rsidR="00833208" w:rsidRPr="00E71E86" w:rsidRDefault="00A45A7B" w:rsidP="0074622D">
            <w:pPr>
              <w:pStyle w:val="TableParagraph"/>
              <w:tabs>
                <w:tab w:val="left" w:pos="4200"/>
                <w:tab w:val="left" w:pos="9212"/>
              </w:tabs>
              <w:ind w:left="36"/>
              <w:rPr>
                <w:rFonts w:ascii="Times New Roman"/>
                <w:b/>
                <w:i/>
                <w:sz w:val="16"/>
                <w:szCs w:val="16"/>
              </w:rPr>
            </w:pPr>
            <w:r>
              <w:rPr>
                <w:color w:val="161616"/>
                <w:spacing w:val="-1"/>
                <w:w w:val="108"/>
                <w:sz w:val="16"/>
                <w:szCs w:val="16"/>
                <w:u w:color="161616"/>
              </w:rPr>
              <w:t xml:space="preserve">By: </w:t>
            </w:r>
            <w:r w:rsidR="00833208" w:rsidRPr="00E71E86">
              <w:rPr>
                <w:color w:val="161616"/>
                <w:sz w:val="16"/>
                <w:szCs w:val="16"/>
              </w:rPr>
              <w:t>&lt;Signature on File</w:t>
            </w:r>
            <w:r w:rsidR="00833208" w:rsidRPr="002B05F8">
              <w:rPr>
                <w:sz w:val="16"/>
                <w:szCs w:val="16"/>
              </w:rPr>
              <w:t>&gt;</w:t>
            </w:r>
          </w:p>
          <w:p w14:paraId="01CB886F" w14:textId="7933F692" w:rsidR="00833208" w:rsidRDefault="000C6349" w:rsidP="0074622D">
            <w:pPr>
              <w:pStyle w:val="TableParagraph"/>
              <w:tabs>
                <w:tab w:val="left" w:pos="4116"/>
                <w:tab w:val="left" w:pos="6270"/>
                <w:tab w:val="left" w:pos="8732"/>
              </w:tabs>
              <w:ind w:left="29"/>
              <w:rPr>
                <w:color w:val="161616"/>
                <w:sz w:val="16"/>
                <w:szCs w:val="16"/>
              </w:rPr>
            </w:pPr>
            <w:r>
              <w:rPr>
                <w:color w:val="161616"/>
                <w:sz w:val="16"/>
                <w:szCs w:val="16"/>
              </w:rPr>
              <w:t>[name]</w:t>
            </w:r>
          </w:p>
          <w:p w14:paraId="338C6AF7" w14:textId="43C1ED58" w:rsidR="000C6349" w:rsidRDefault="000C6349" w:rsidP="0074622D">
            <w:pPr>
              <w:pStyle w:val="TableParagraph"/>
              <w:tabs>
                <w:tab w:val="left" w:pos="4116"/>
                <w:tab w:val="left" w:pos="6270"/>
                <w:tab w:val="left" w:pos="8732"/>
              </w:tabs>
              <w:ind w:left="29"/>
              <w:rPr>
                <w:color w:val="161616"/>
                <w:sz w:val="16"/>
                <w:szCs w:val="16"/>
              </w:rPr>
            </w:pPr>
            <w:r>
              <w:rPr>
                <w:color w:val="161616"/>
                <w:sz w:val="16"/>
                <w:szCs w:val="16"/>
              </w:rPr>
              <w:t xml:space="preserve">[Title] VP of </w:t>
            </w:r>
            <w:r w:rsidR="00784270">
              <w:rPr>
                <w:color w:val="161616"/>
                <w:sz w:val="16"/>
                <w:szCs w:val="16"/>
              </w:rPr>
              <w:t>[unreadable]/ COO</w:t>
            </w:r>
          </w:p>
          <w:p w14:paraId="327D8E79" w14:textId="77777777" w:rsidR="00833208" w:rsidRPr="00E52934" w:rsidRDefault="00833208" w:rsidP="0074622D">
            <w:pPr>
              <w:tabs>
                <w:tab w:val="left" w:pos="5372"/>
              </w:tabs>
            </w:pPr>
          </w:p>
        </w:tc>
      </w:tr>
    </w:tbl>
    <w:p w14:paraId="57A5EA71" w14:textId="77777777" w:rsidR="00833208" w:rsidRDefault="00833208" w:rsidP="00833208">
      <w:pPr>
        <w:pStyle w:val="TableParagraph"/>
        <w:spacing w:before="15"/>
        <w:rPr>
          <w:color w:val="161616"/>
          <w:spacing w:val="-1"/>
          <w:w w:val="105"/>
          <w:sz w:val="17"/>
        </w:rPr>
      </w:pPr>
    </w:p>
    <w:p w14:paraId="02D99B22" w14:textId="77777777" w:rsidR="00784270" w:rsidRDefault="00784270" w:rsidP="00833208">
      <w:pPr>
        <w:pStyle w:val="TableParagraph"/>
        <w:spacing w:before="15"/>
        <w:jc w:val="center"/>
        <w:rPr>
          <w:sz w:val="17"/>
        </w:rPr>
        <w:sectPr w:rsidR="00784270" w:rsidSect="00625CC6">
          <w:type w:val="continuous"/>
          <w:pgSz w:w="12240" w:h="15840"/>
          <w:pgMar w:top="1360" w:right="1700" w:bottom="280" w:left="1480" w:header="0" w:footer="272" w:gutter="0"/>
          <w:cols w:space="720"/>
        </w:sectPr>
      </w:pPr>
    </w:p>
    <w:p w14:paraId="1206B35D" w14:textId="77777777" w:rsidR="00435EEE" w:rsidRPr="00395260" w:rsidRDefault="00435EEE" w:rsidP="00435EEE">
      <w:pPr>
        <w:pStyle w:val="Header"/>
        <w:pBdr>
          <w:bottom w:val="single" w:sz="4" w:space="1" w:color="auto"/>
        </w:pBdr>
        <w:jc w:val="center"/>
        <w:rPr>
          <w:rFonts w:ascii="Times New Roman" w:hAnsi="Times New Roman" w:cs="Times New Roman"/>
          <w:b/>
          <w:bCs/>
          <w:sz w:val="32"/>
          <w:szCs w:val="32"/>
        </w:rPr>
      </w:pPr>
      <w:r w:rsidRPr="00D552F5">
        <w:rPr>
          <w:rFonts w:ascii="Times New Roman" w:hAnsi="Times New Roman" w:cs="Times New Roman"/>
          <w:b/>
          <w:bCs/>
          <w:sz w:val="32"/>
          <w:szCs w:val="32"/>
        </w:rPr>
        <w:lastRenderedPageBreak/>
        <w:t xml:space="preserve">Sports Medicine North </w:t>
      </w:r>
      <w:proofErr w:type="spellStart"/>
      <w:r w:rsidRPr="00D552F5">
        <w:rPr>
          <w:rFonts w:ascii="Times New Roman" w:hAnsi="Times New Roman" w:cs="Times New Roman"/>
          <w:b/>
          <w:bCs/>
          <w:sz w:val="32"/>
          <w:szCs w:val="32"/>
        </w:rPr>
        <w:t>Orthopaedic</w:t>
      </w:r>
      <w:proofErr w:type="spellEnd"/>
      <w:r w:rsidRPr="00D552F5">
        <w:rPr>
          <w:rFonts w:ascii="Times New Roman" w:hAnsi="Times New Roman" w:cs="Times New Roman"/>
          <w:b/>
          <w:bCs/>
          <w:sz w:val="32"/>
          <w:szCs w:val="32"/>
        </w:rPr>
        <w:t xml:space="preserve"> Surgery, Inc. dba Peabody </w:t>
      </w:r>
      <w:r w:rsidRPr="00395260">
        <w:rPr>
          <w:rFonts w:ascii="Times New Roman" w:hAnsi="Times New Roman" w:cs="Times New Roman"/>
          <w:b/>
          <w:bCs/>
          <w:sz w:val="32"/>
          <w:szCs w:val="32"/>
        </w:rPr>
        <w:t>Imaging (Attachment)</w:t>
      </w:r>
    </w:p>
    <w:p w14:paraId="261BA937" w14:textId="77777777" w:rsidR="00435EEE" w:rsidRPr="00395260" w:rsidRDefault="00435EEE" w:rsidP="00435EEE">
      <w:pPr>
        <w:pStyle w:val="Header"/>
        <w:pBdr>
          <w:bottom w:val="single" w:sz="4" w:space="1" w:color="auto"/>
        </w:pBdr>
        <w:jc w:val="center"/>
        <w:rPr>
          <w:rFonts w:ascii="Times New Roman" w:hAnsi="Times New Roman" w:cs="Times New Roman"/>
          <w:color w:val="000000" w:themeColor="text1"/>
        </w:rPr>
      </w:pPr>
      <w:proofErr w:type="spellStart"/>
      <w:r w:rsidRPr="00395260">
        <w:rPr>
          <w:rFonts w:ascii="Times New Roman" w:hAnsi="Times New Roman" w:cs="Times New Roman"/>
          <w:color w:val="000000" w:themeColor="text1"/>
          <w:sz w:val="20"/>
          <w:szCs w:val="20"/>
        </w:rPr>
        <w:t>DoN</w:t>
      </w:r>
      <w:proofErr w:type="spellEnd"/>
      <w:r w:rsidRPr="00395260">
        <w:rPr>
          <w:rFonts w:ascii="Times New Roman" w:hAnsi="Times New Roman" w:cs="Times New Roman"/>
          <w:color w:val="000000" w:themeColor="text1"/>
          <w:sz w:val="20"/>
          <w:szCs w:val="20"/>
        </w:rPr>
        <w:t xml:space="preserve"> </w:t>
      </w:r>
      <w:r w:rsidRPr="00395260">
        <w:rPr>
          <w:rFonts w:ascii="Times New Roman" w:hAnsi="Times New Roman" w:cs="Times New Roman"/>
          <w:color w:val="000000" w:themeColor="text1"/>
        </w:rPr>
        <w:t>#</w:t>
      </w:r>
      <w:r w:rsidRPr="00395260">
        <w:rPr>
          <w:rFonts w:ascii="Times New Roman" w:eastAsia="Times New Roman" w:hAnsi="Times New Roman" w:cs="Times New Roman"/>
          <w:color w:val="000000" w:themeColor="text1"/>
        </w:rPr>
        <w:t> </w:t>
      </w:r>
      <w:r w:rsidRPr="00395260">
        <w:rPr>
          <w:rFonts w:ascii="Times New Roman" w:hAnsi="Times New Roman" w:cs="Times New Roman"/>
        </w:rPr>
        <w:t>23080411-TS</w:t>
      </w:r>
    </w:p>
    <w:p w14:paraId="0E375FD3" w14:textId="77777777" w:rsidR="00435EEE" w:rsidRPr="00395260" w:rsidRDefault="00435EEE" w:rsidP="00435EEE">
      <w:pPr>
        <w:rPr>
          <w:rFonts w:ascii="Times New Roman" w:hAnsi="Times New Roman" w:cs="Times New Roman"/>
          <w:b/>
          <w:bCs/>
          <w:u w:val="single"/>
        </w:rPr>
      </w:pPr>
    </w:p>
    <w:p w14:paraId="7D63E802" w14:textId="77777777" w:rsidR="00435EEE" w:rsidRPr="00395260" w:rsidRDefault="00435EEE" w:rsidP="00435EEE">
      <w:pPr>
        <w:rPr>
          <w:rFonts w:ascii="Times New Roman" w:hAnsi="Times New Roman" w:cs="Times New Roman"/>
          <w:b/>
          <w:bCs/>
          <w:u w:val="single"/>
        </w:rPr>
      </w:pPr>
      <w:r w:rsidRPr="00395260">
        <w:rPr>
          <w:rFonts w:ascii="Times New Roman" w:hAnsi="Times New Roman" w:cs="Times New Roman"/>
          <w:b/>
          <w:bCs/>
          <w:u w:val="single"/>
        </w:rPr>
        <w:t>MRI Clinic Transfer of Site-Attachment 8.4, 8.5</w:t>
      </w:r>
    </w:p>
    <w:p w14:paraId="6A70F8AA" w14:textId="77777777" w:rsidR="00395260" w:rsidRDefault="00395260" w:rsidP="00435EEE">
      <w:pPr>
        <w:rPr>
          <w:rFonts w:ascii="Times New Roman" w:hAnsi="Times New Roman" w:cs="Times New Roman"/>
          <w:u w:val="single"/>
        </w:rPr>
      </w:pPr>
    </w:p>
    <w:p w14:paraId="7CC88411" w14:textId="696BDFAE" w:rsidR="00435EEE" w:rsidRPr="00395260" w:rsidRDefault="00435EEE" w:rsidP="00435EEE">
      <w:pPr>
        <w:rPr>
          <w:rFonts w:ascii="Times New Roman" w:hAnsi="Times New Roman" w:cs="Times New Roman"/>
          <w:u w:val="single"/>
        </w:rPr>
      </w:pPr>
      <w:r w:rsidRPr="00395260">
        <w:rPr>
          <w:rFonts w:ascii="Times New Roman" w:hAnsi="Times New Roman" w:cs="Times New Roman"/>
          <w:u w:val="single"/>
        </w:rPr>
        <w:t xml:space="preserve">Gross Square Feet  </w:t>
      </w:r>
    </w:p>
    <w:p w14:paraId="2E0F3182" w14:textId="77777777" w:rsidR="00395260" w:rsidRDefault="00395260" w:rsidP="00435EEE">
      <w:pPr>
        <w:rPr>
          <w:rFonts w:ascii="Times New Roman" w:eastAsia="Calibri" w:hAnsi="Times New Roman" w:cs="Times New Roman"/>
          <w:color w:val="000000"/>
        </w:rPr>
      </w:pPr>
    </w:p>
    <w:p w14:paraId="337F7D62" w14:textId="0B008587" w:rsidR="00435EEE" w:rsidRPr="00395260" w:rsidRDefault="00435EEE" w:rsidP="00435EEE">
      <w:pPr>
        <w:rPr>
          <w:rFonts w:ascii="Times New Roman" w:eastAsia="Calibri" w:hAnsi="Times New Roman" w:cs="Times New Roman"/>
          <w:color w:val="000000"/>
        </w:rPr>
      </w:pPr>
      <w:r w:rsidRPr="00395260">
        <w:rPr>
          <w:rFonts w:ascii="Times New Roman" w:eastAsia="Calibri" w:hAnsi="Times New Roman" w:cs="Times New Roman"/>
          <w:color w:val="000000"/>
        </w:rPr>
        <w:t xml:space="preserve">As a result of the project, the MRI clinic (“Clinic”) will be housed in a newly constructed facility in Danvers. The relocated Clinic will have approximately 2895 square feet of space, compared to approximately 2600 square feet at the current location.  </w:t>
      </w:r>
    </w:p>
    <w:p w14:paraId="317E43BF" w14:textId="77777777" w:rsidR="00395260" w:rsidRDefault="00395260" w:rsidP="00435EEE">
      <w:pPr>
        <w:rPr>
          <w:rFonts w:ascii="Times New Roman" w:hAnsi="Times New Roman" w:cs="Times New Roman"/>
          <w:u w:val="single"/>
        </w:rPr>
      </w:pPr>
    </w:p>
    <w:p w14:paraId="3CF9E029" w14:textId="17EB1B2D" w:rsidR="00435EEE" w:rsidRPr="00395260" w:rsidRDefault="00435EEE" w:rsidP="00435EEE">
      <w:pPr>
        <w:rPr>
          <w:rFonts w:ascii="Times New Roman" w:hAnsi="Times New Roman" w:cs="Times New Roman"/>
          <w:u w:val="single"/>
        </w:rPr>
      </w:pPr>
      <w:r w:rsidRPr="00395260">
        <w:rPr>
          <w:rFonts w:ascii="Times New Roman" w:hAnsi="Times New Roman" w:cs="Times New Roman"/>
          <w:u w:val="single"/>
        </w:rPr>
        <w:t xml:space="preserve">Primary Service Area Towns </w:t>
      </w:r>
    </w:p>
    <w:p w14:paraId="59194A47" w14:textId="77777777" w:rsidR="00435EEE" w:rsidRPr="00395260" w:rsidRDefault="00435EEE" w:rsidP="00435EEE">
      <w:pPr>
        <w:spacing w:before="166" w:line="289" w:lineRule="exact"/>
        <w:textAlignment w:val="baseline"/>
        <w:rPr>
          <w:rFonts w:ascii="Times New Roman" w:eastAsia="Calibri" w:hAnsi="Times New Roman" w:cs="Times New Roman"/>
          <w:color w:val="000000"/>
        </w:rPr>
      </w:pPr>
      <w:r w:rsidRPr="00395260">
        <w:rPr>
          <w:rFonts w:ascii="Times New Roman" w:eastAsia="Calibri" w:hAnsi="Times New Roman" w:cs="Times New Roman"/>
          <w:color w:val="000000"/>
        </w:rPr>
        <w:t xml:space="preserve">The proposed site for the Clinic is less than one mile from the current site of the Clinic, and the current and proposed primary service areas (Peabody, Danvers, Beverly, Ipswich, Lynn, Salem, Hamilton, Lynnfield) are accordingly expected to be essentially the same.  </w:t>
      </w:r>
    </w:p>
    <w:p w14:paraId="30F85B47" w14:textId="77777777" w:rsidR="00395260" w:rsidRDefault="00395260" w:rsidP="00435EEE">
      <w:pPr>
        <w:rPr>
          <w:rFonts w:ascii="Times New Roman" w:hAnsi="Times New Roman" w:cs="Times New Roman"/>
          <w:u w:val="single"/>
        </w:rPr>
      </w:pPr>
    </w:p>
    <w:p w14:paraId="3A436746" w14:textId="53F9CB48" w:rsidR="00435EEE" w:rsidRDefault="00435EEE" w:rsidP="00435EEE">
      <w:pPr>
        <w:rPr>
          <w:rFonts w:ascii="Times New Roman" w:hAnsi="Times New Roman" w:cs="Times New Roman"/>
          <w:u w:val="single"/>
        </w:rPr>
      </w:pPr>
      <w:r w:rsidRPr="00395260">
        <w:rPr>
          <w:rFonts w:ascii="Times New Roman" w:hAnsi="Times New Roman" w:cs="Times New Roman"/>
          <w:u w:val="single"/>
        </w:rPr>
        <w:t xml:space="preserve">Patient Population/Demographics - calendar year 2022  </w:t>
      </w:r>
    </w:p>
    <w:p w14:paraId="22DCEF5A" w14:textId="77777777" w:rsidR="00395260" w:rsidRPr="00395260" w:rsidRDefault="00395260" w:rsidP="00435EEE">
      <w:pPr>
        <w:rPr>
          <w:rFonts w:ascii="Times New Roman" w:hAnsi="Times New Roman" w:cs="Times New Roman"/>
          <w:u w:val="single"/>
        </w:rPr>
      </w:pPr>
    </w:p>
    <w:tbl>
      <w:tblPr>
        <w:tblW w:w="7700" w:type="dxa"/>
        <w:tblInd w:w="118" w:type="dxa"/>
        <w:tblLook w:val="04A0" w:firstRow="1" w:lastRow="0" w:firstColumn="1" w:lastColumn="0" w:noHBand="0" w:noVBand="1"/>
      </w:tblPr>
      <w:tblGrid>
        <w:gridCol w:w="4180"/>
        <w:gridCol w:w="1800"/>
        <w:gridCol w:w="1720"/>
      </w:tblGrid>
      <w:tr w:rsidR="00435EEE" w:rsidRPr="00EE03CD" w14:paraId="66255F97" w14:textId="77777777" w:rsidTr="00680C5E">
        <w:trPr>
          <w:cantSplit/>
          <w:trHeight w:val="290"/>
          <w:tblHeader/>
        </w:trPr>
        <w:tc>
          <w:tcPr>
            <w:tcW w:w="4180" w:type="dxa"/>
            <w:tcBorders>
              <w:top w:val="single" w:sz="4" w:space="0" w:color="auto"/>
              <w:left w:val="single" w:sz="8" w:space="0" w:color="auto"/>
              <w:bottom w:val="single" w:sz="4" w:space="0" w:color="auto"/>
              <w:right w:val="nil"/>
            </w:tcBorders>
            <w:shd w:val="clear" w:color="D9E1F2" w:fill="B4C6E7"/>
            <w:noWrap/>
            <w:vAlign w:val="bottom"/>
            <w:hideMark/>
          </w:tcPr>
          <w:p w14:paraId="46DDCE55" w14:textId="77777777" w:rsidR="00435EEE" w:rsidRPr="00EE03CD" w:rsidRDefault="00435EEE" w:rsidP="008D21FB">
            <w:pPr>
              <w:rPr>
                <w:rFonts w:ascii="Calibri" w:eastAsia="Times New Roman" w:hAnsi="Calibri" w:cs="Calibri"/>
                <w:b/>
                <w:bCs/>
                <w:color w:val="000000"/>
              </w:rPr>
            </w:pPr>
            <w:r w:rsidRPr="00EE03CD">
              <w:rPr>
                <w:rFonts w:ascii="Calibri" w:eastAsia="Times New Roman" w:hAnsi="Calibri" w:cs="Calibri"/>
                <w:b/>
                <w:bCs/>
                <w:color w:val="000000"/>
              </w:rPr>
              <w:t>Row Labels</w:t>
            </w:r>
          </w:p>
        </w:tc>
        <w:tc>
          <w:tcPr>
            <w:tcW w:w="1800" w:type="dxa"/>
            <w:tcBorders>
              <w:top w:val="single" w:sz="4" w:space="0" w:color="auto"/>
              <w:left w:val="nil"/>
              <w:bottom w:val="single" w:sz="4" w:space="0" w:color="auto"/>
              <w:right w:val="single" w:sz="4" w:space="0" w:color="auto"/>
            </w:tcBorders>
            <w:shd w:val="clear" w:color="D9E1F2" w:fill="B4C6E7"/>
            <w:noWrap/>
            <w:vAlign w:val="bottom"/>
            <w:hideMark/>
          </w:tcPr>
          <w:p w14:paraId="46416DEB" w14:textId="77777777" w:rsidR="00435EEE" w:rsidRPr="00EE03CD" w:rsidRDefault="00435EEE" w:rsidP="008D21FB">
            <w:pPr>
              <w:rPr>
                <w:rFonts w:ascii="Calibri" w:eastAsia="Times New Roman" w:hAnsi="Calibri" w:cs="Calibri"/>
                <w:b/>
                <w:bCs/>
                <w:color w:val="000000"/>
              </w:rPr>
            </w:pPr>
            <w:r w:rsidRPr="00EE03CD">
              <w:rPr>
                <w:rFonts w:ascii="Calibri" w:eastAsia="Times New Roman" w:hAnsi="Calibri" w:cs="Calibri"/>
                <w:b/>
                <w:bCs/>
                <w:color w:val="000000"/>
              </w:rPr>
              <w:t>Peabody Imaging</w:t>
            </w:r>
          </w:p>
        </w:tc>
        <w:tc>
          <w:tcPr>
            <w:tcW w:w="1720" w:type="dxa"/>
            <w:tcBorders>
              <w:top w:val="single" w:sz="4" w:space="0" w:color="auto"/>
              <w:left w:val="nil"/>
              <w:bottom w:val="single" w:sz="4" w:space="0" w:color="auto"/>
              <w:right w:val="single" w:sz="8" w:space="0" w:color="auto"/>
            </w:tcBorders>
            <w:shd w:val="clear" w:color="D9E1F2" w:fill="B4C6E7"/>
            <w:noWrap/>
            <w:vAlign w:val="bottom"/>
            <w:hideMark/>
          </w:tcPr>
          <w:p w14:paraId="57229E72" w14:textId="77777777" w:rsidR="00435EEE" w:rsidRPr="00EE03CD" w:rsidRDefault="00435EEE" w:rsidP="008D21FB">
            <w:pPr>
              <w:rPr>
                <w:rFonts w:ascii="Calibri" w:eastAsia="Times New Roman" w:hAnsi="Calibri" w:cs="Calibri"/>
                <w:b/>
                <w:bCs/>
                <w:color w:val="000000"/>
              </w:rPr>
            </w:pPr>
            <w:r w:rsidRPr="00EE03CD">
              <w:rPr>
                <w:rFonts w:ascii="Calibri" w:eastAsia="Times New Roman" w:hAnsi="Calibri" w:cs="Calibri"/>
                <w:b/>
                <w:bCs/>
                <w:color w:val="000000"/>
              </w:rPr>
              <w:t>PI %</w:t>
            </w:r>
          </w:p>
        </w:tc>
      </w:tr>
      <w:tr w:rsidR="00435EEE" w:rsidRPr="00EE03CD" w14:paraId="7D7028D5" w14:textId="77777777" w:rsidTr="00680C5E">
        <w:trPr>
          <w:cantSplit/>
          <w:trHeight w:val="290"/>
        </w:trPr>
        <w:tc>
          <w:tcPr>
            <w:tcW w:w="4180" w:type="dxa"/>
            <w:tcBorders>
              <w:top w:val="nil"/>
              <w:left w:val="single" w:sz="8" w:space="0" w:color="auto"/>
              <w:bottom w:val="nil"/>
              <w:right w:val="nil"/>
            </w:tcBorders>
            <w:shd w:val="clear" w:color="D9E1F2" w:fill="D9E1F2"/>
            <w:noWrap/>
            <w:vAlign w:val="bottom"/>
            <w:hideMark/>
          </w:tcPr>
          <w:p w14:paraId="42D11E70" w14:textId="77777777" w:rsidR="00435EEE" w:rsidRPr="00EE03CD" w:rsidRDefault="00435EEE" w:rsidP="008D21FB">
            <w:pPr>
              <w:rPr>
                <w:rFonts w:ascii="Calibri" w:eastAsia="Times New Roman" w:hAnsi="Calibri" w:cs="Calibri"/>
                <w:b/>
                <w:bCs/>
                <w:color w:val="000000"/>
              </w:rPr>
            </w:pPr>
            <w:r w:rsidRPr="00EE03CD">
              <w:rPr>
                <w:rFonts w:ascii="Calibri" w:eastAsia="Times New Roman" w:hAnsi="Calibri" w:cs="Calibri"/>
                <w:b/>
                <w:bCs/>
                <w:color w:val="000000"/>
              </w:rPr>
              <w:t>Total Patients</w:t>
            </w:r>
          </w:p>
        </w:tc>
        <w:tc>
          <w:tcPr>
            <w:tcW w:w="1800" w:type="dxa"/>
            <w:tcBorders>
              <w:top w:val="nil"/>
              <w:left w:val="nil"/>
              <w:bottom w:val="nil"/>
              <w:right w:val="single" w:sz="4" w:space="0" w:color="auto"/>
            </w:tcBorders>
            <w:shd w:val="clear" w:color="D9E1F2" w:fill="D9E1F2"/>
            <w:noWrap/>
            <w:vAlign w:val="bottom"/>
            <w:hideMark/>
          </w:tcPr>
          <w:p w14:paraId="6B898ED1" w14:textId="77777777" w:rsidR="00435EEE" w:rsidRPr="00EE03CD" w:rsidRDefault="00435EEE" w:rsidP="008D21FB">
            <w:pPr>
              <w:jc w:val="right"/>
              <w:rPr>
                <w:rFonts w:ascii="Calibri" w:eastAsia="Times New Roman" w:hAnsi="Calibri" w:cs="Calibri"/>
                <w:b/>
                <w:bCs/>
                <w:color w:val="000000"/>
              </w:rPr>
            </w:pPr>
            <w:r w:rsidRPr="00EE03CD">
              <w:rPr>
                <w:rFonts w:ascii="Calibri" w:eastAsia="Times New Roman" w:hAnsi="Calibri" w:cs="Calibri"/>
                <w:b/>
                <w:bCs/>
                <w:color w:val="000000"/>
              </w:rPr>
              <w:t>5183</w:t>
            </w:r>
          </w:p>
        </w:tc>
        <w:tc>
          <w:tcPr>
            <w:tcW w:w="1720" w:type="dxa"/>
            <w:tcBorders>
              <w:top w:val="nil"/>
              <w:left w:val="nil"/>
              <w:bottom w:val="nil"/>
              <w:right w:val="single" w:sz="8" w:space="0" w:color="auto"/>
            </w:tcBorders>
            <w:shd w:val="clear" w:color="D9E1F2" w:fill="D9E1F2"/>
            <w:noWrap/>
            <w:vAlign w:val="bottom"/>
            <w:hideMark/>
          </w:tcPr>
          <w:p w14:paraId="1738E9DB" w14:textId="77777777" w:rsidR="00435EEE" w:rsidRPr="00EE03CD" w:rsidRDefault="00435EEE" w:rsidP="008D21FB">
            <w:pPr>
              <w:rPr>
                <w:rFonts w:ascii="Calibri" w:eastAsia="Times New Roman" w:hAnsi="Calibri" w:cs="Calibri"/>
                <w:b/>
                <w:bCs/>
                <w:color w:val="000000"/>
              </w:rPr>
            </w:pPr>
            <w:r w:rsidRPr="00EE03CD">
              <w:rPr>
                <w:rFonts w:ascii="Calibri" w:eastAsia="Times New Roman" w:hAnsi="Calibri" w:cs="Calibri"/>
                <w:b/>
                <w:bCs/>
                <w:color w:val="000000"/>
              </w:rPr>
              <w:t> </w:t>
            </w:r>
          </w:p>
        </w:tc>
      </w:tr>
      <w:tr w:rsidR="00435EEE" w:rsidRPr="00EE03CD" w14:paraId="39EF9CEC" w14:textId="77777777" w:rsidTr="00680C5E">
        <w:trPr>
          <w:cantSplit/>
          <w:trHeight w:val="290"/>
        </w:trPr>
        <w:tc>
          <w:tcPr>
            <w:tcW w:w="4180" w:type="dxa"/>
            <w:tcBorders>
              <w:top w:val="nil"/>
              <w:left w:val="single" w:sz="8" w:space="0" w:color="auto"/>
              <w:bottom w:val="nil"/>
              <w:right w:val="nil"/>
            </w:tcBorders>
            <w:shd w:val="clear" w:color="000000" w:fill="BFBFBF"/>
            <w:noWrap/>
            <w:vAlign w:val="bottom"/>
            <w:hideMark/>
          </w:tcPr>
          <w:p w14:paraId="52DB6F03" w14:textId="77777777" w:rsidR="00435EEE" w:rsidRPr="00EE03CD" w:rsidRDefault="00435EEE" w:rsidP="008D21FB">
            <w:pPr>
              <w:rPr>
                <w:rFonts w:ascii="Calibri" w:eastAsia="Times New Roman" w:hAnsi="Calibri" w:cs="Calibri"/>
                <w:b/>
                <w:bCs/>
                <w:color w:val="000000"/>
              </w:rPr>
            </w:pPr>
            <w:r w:rsidRPr="00EE03CD">
              <w:rPr>
                <w:rFonts w:ascii="Calibri" w:eastAsia="Times New Roman" w:hAnsi="Calibri" w:cs="Calibri"/>
                <w:b/>
                <w:bCs/>
                <w:color w:val="000000"/>
              </w:rPr>
              <w:t>Age</w:t>
            </w:r>
          </w:p>
        </w:tc>
        <w:tc>
          <w:tcPr>
            <w:tcW w:w="1800" w:type="dxa"/>
            <w:tcBorders>
              <w:top w:val="nil"/>
              <w:left w:val="nil"/>
              <w:bottom w:val="nil"/>
              <w:right w:val="nil"/>
            </w:tcBorders>
            <w:shd w:val="clear" w:color="000000" w:fill="BFBFBF"/>
            <w:noWrap/>
            <w:vAlign w:val="bottom"/>
            <w:hideMark/>
          </w:tcPr>
          <w:p w14:paraId="473E94D7"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 </w:t>
            </w:r>
          </w:p>
        </w:tc>
        <w:tc>
          <w:tcPr>
            <w:tcW w:w="1720" w:type="dxa"/>
            <w:tcBorders>
              <w:top w:val="nil"/>
              <w:left w:val="nil"/>
              <w:bottom w:val="nil"/>
              <w:right w:val="single" w:sz="8" w:space="0" w:color="auto"/>
            </w:tcBorders>
            <w:shd w:val="clear" w:color="000000" w:fill="BFBFBF"/>
            <w:noWrap/>
            <w:vAlign w:val="bottom"/>
            <w:hideMark/>
          </w:tcPr>
          <w:p w14:paraId="46E0D246"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 </w:t>
            </w:r>
          </w:p>
        </w:tc>
      </w:tr>
      <w:tr w:rsidR="00435EEE" w:rsidRPr="00EE03CD" w14:paraId="1988EFC8"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3863ED3D"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0-17</w:t>
            </w:r>
          </w:p>
        </w:tc>
        <w:tc>
          <w:tcPr>
            <w:tcW w:w="1800" w:type="dxa"/>
            <w:tcBorders>
              <w:top w:val="nil"/>
              <w:left w:val="nil"/>
              <w:bottom w:val="single" w:sz="4" w:space="0" w:color="auto"/>
              <w:right w:val="single" w:sz="4" w:space="0" w:color="auto"/>
            </w:tcBorders>
            <w:shd w:val="clear" w:color="auto" w:fill="auto"/>
            <w:noWrap/>
            <w:vAlign w:val="bottom"/>
            <w:hideMark/>
          </w:tcPr>
          <w:p w14:paraId="6C911F64"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260</w:t>
            </w:r>
          </w:p>
        </w:tc>
        <w:tc>
          <w:tcPr>
            <w:tcW w:w="1720" w:type="dxa"/>
            <w:tcBorders>
              <w:top w:val="nil"/>
              <w:left w:val="nil"/>
              <w:bottom w:val="single" w:sz="4" w:space="0" w:color="auto"/>
              <w:right w:val="single" w:sz="8" w:space="0" w:color="auto"/>
            </w:tcBorders>
            <w:shd w:val="clear" w:color="auto" w:fill="auto"/>
            <w:noWrap/>
            <w:vAlign w:val="bottom"/>
            <w:hideMark/>
          </w:tcPr>
          <w:p w14:paraId="166E1E31"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5.0%</w:t>
            </w:r>
          </w:p>
        </w:tc>
      </w:tr>
      <w:tr w:rsidR="00435EEE" w:rsidRPr="00EE03CD" w14:paraId="02040749"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3563850D"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18-64</w:t>
            </w:r>
          </w:p>
        </w:tc>
        <w:tc>
          <w:tcPr>
            <w:tcW w:w="1800" w:type="dxa"/>
            <w:tcBorders>
              <w:top w:val="nil"/>
              <w:left w:val="nil"/>
              <w:bottom w:val="single" w:sz="4" w:space="0" w:color="auto"/>
              <w:right w:val="single" w:sz="4" w:space="0" w:color="auto"/>
            </w:tcBorders>
            <w:shd w:val="clear" w:color="auto" w:fill="auto"/>
            <w:noWrap/>
            <w:vAlign w:val="bottom"/>
            <w:hideMark/>
          </w:tcPr>
          <w:p w14:paraId="45F422CE"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3503</w:t>
            </w:r>
          </w:p>
        </w:tc>
        <w:tc>
          <w:tcPr>
            <w:tcW w:w="1720" w:type="dxa"/>
            <w:tcBorders>
              <w:top w:val="nil"/>
              <w:left w:val="nil"/>
              <w:bottom w:val="single" w:sz="4" w:space="0" w:color="auto"/>
              <w:right w:val="single" w:sz="8" w:space="0" w:color="auto"/>
            </w:tcBorders>
            <w:shd w:val="clear" w:color="auto" w:fill="auto"/>
            <w:noWrap/>
            <w:vAlign w:val="bottom"/>
            <w:hideMark/>
          </w:tcPr>
          <w:p w14:paraId="41E825EF"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67.6%</w:t>
            </w:r>
          </w:p>
        </w:tc>
      </w:tr>
      <w:tr w:rsidR="00435EEE" w:rsidRPr="00EE03CD" w14:paraId="1F9DEE6B" w14:textId="77777777" w:rsidTr="00680C5E">
        <w:trPr>
          <w:cantSplit/>
          <w:trHeight w:val="290"/>
        </w:trPr>
        <w:tc>
          <w:tcPr>
            <w:tcW w:w="4180" w:type="dxa"/>
            <w:tcBorders>
              <w:top w:val="nil"/>
              <w:left w:val="single" w:sz="8" w:space="0" w:color="auto"/>
              <w:bottom w:val="nil"/>
              <w:right w:val="nil"/>
            </w:tcBorders>
            <w:shd w:val="clear" w:color="auto" w:fill="auto"/>
            <w:noWrap/>
            <w:vAlign w:val="bottom"/>
            <w:hideMark/>
          </w:tcPr>
          <w:p w14:paraId="6F983D9B"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65+</w:t>
            </w:r>
          </w:p>
        </w:tc>
        <w:tc>
          <w:tcPr>
            <w:tcW w:w="1800" w:type="dxa"/>
            <w:tcBorders>
              <w:top w:val="nil"/>
              <w:left w:val="nil"/>
              <w:bottom w:val="nil"/>
              <w:right w:val="single" w:sz="4" w:space="0" w:color="auto"/>
            </w:tcBorders>
            <w:shd w:val="clear" w:color="auto" w:fill="auto"/>
            <w:noWrap/>
            <w:vAlign w:val="bottom"/>
            <w:hideMark/>
          </w:tcPr>
          <w:p w14:paraId="3E804518"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1420</w:t>
            </w:r>
          </w:p>
        </w:tc>
        <w:tc>
          <w:tcPr>
            <w:tcW w:w="1720" w:type="dxa"/>
            <w:tcBorders>
              <w:top w:val="nil"/>
              <w:left w:val="nil"/>
              <w:bottom w:val="nil"/>
              <w:right w:val="single" w:sz="8" w:space="0" w:color="auto"/>
            </w:tcBorders>
            <w:shd w:val="clear" w:color="auto" w:fill="auto"/>
            <w:noWrap/>
            <w:vAlign w:val="bottom"/>
            <w:hideMark/>
          </w:tcPr>
          <w:p w14:paraId="59E775C5"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27.4%</w:t>
            </w:r>
          </w:p>
        </w:tc>
      </w:tr>
      <w:tr w:rsidR="00435EEE" w:rsidRPr="00EE03CD" w14:paraId="4DFFAD9B" w14:textId="77777777" w:rsidTr="00680C5E">
        <w:trPr>
          <w:cantSplit/>
          <w:trHeight w:val="290"/>
        </w:trPr>
        <w:tc>
          <w:tcPr>
            <w:tcW w:w="4180" w:type="dxa"/>
            <w:tcBorders>
              <w:top w:val="nil"/>
              <w:left w:val="single" w:sz="8" w:space="0" w:color="auto"/>
              <w:bottom w:val="nil"/>
              <w:right w:val="nil"/>
            </w:tcBorders>
            <w:shd w:val="clear" w:color="000000" w:fill="BFBFBF"/>
            <w:noWrap/>
            <w:vAlign w:val="bottom"/>
            <w:hideMark/>
          </w:tcPr>
          <w:p w14:paraId="08D04F46" w14:textId="77777777" w:rsidR="00435EEE" w:rsidRPr="00EE03CD" w:rsidRDefault="00435EEE" w:rsidP="008D21FB">
            <w:pPr>
              <w:rPr>
                <w:rFonts w:ascii="Calibri" w:eastAsia="Times New Roman" w:hAnsi="Calibri" w:cs="Calibri"/>
                <w:b/>
                <w:bCs/>
                <w:color w:val="000000"/>
              </w:rPr>
            </w:pPr>
            <w:r w:rsidRPr="00EE03CD">
              <w:rPr>
                <w:rFonts w:ascii="Calibri" w:eastAsia="Times New Roman" w:hAnsi="Calibri" w:cs="Calibri"/>
                <w:b/>
                <w:bCs/>
                <w:color w:val="000000"/>
              </w:rPr>
              <w:t>Gender</w:t>
            </w:r>
          </w:p>
        </w:tc>
        <w:tc>
          <w:tcPr>
            <w:tcW w:w="1800" w:type="dxa"/>
            <w:tcBorders>
              <w:top w:val="nil"/>
              <w:left w:val="nil"/>
              <w:bottom w:val="nil"/>
              <w:right w:val="nil"/>
            </w:tcBorders>
            <w:shd w:val="clear" w:color="000000" w:fill="BFBFBF"/>
            <w:noWrap/>
            <w:vAlign w:val="bottom"/>
            <w:hideMark/>
          </w:tcPr>
          <w:p w14:paraId="3A7DE016"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 </w:t>
            </w:r>
          </w:p>
        </w:tc>
        <w:tc>
          <w:tcPr>
            <w:tcW w:w="1720" w:type="dxa"/>
            <w:tcBorders>
              <w:top w:val="nil"/>
              <w:left w:val="nil"/>
              <w:bottom w:val="nil"/>
              <w:right w:val="single" w:sz="8" w:space="0" w:color="auto"/>
            </w:tcBorders>
            <w:shd w:val="clear" w:color="000000" w:fill="BFBFBF"/>
            <w:noWrap/>
            <w:vAlign w:val="bottom"/>
            <w:hideMark/>
          </w:tcPr>
          <w:p w14:paraId="0A0A738D"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 </w:t>
            </w:r>
          </w:p>
        </w:tc>
      </w:tr>
      <w:tr w:rsidR="00435EEE" w:rsidRPr="00EE03CD" w14:paraId="6DB08206"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64B3F4CA"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Female</w:t>
            </w:r>
          </w:p>
        </w:tc>
        <w:tc>
          <w:tcPr>
            <w:tcW w:w="1800" w:type="dxa"/>
            <w:tcBorders>
              <w:top w:val="nil"/>
              <w:left w:val="nil"/>
              <w:bottom w:val="single" w:sz="4" w:space="0" w:color="auto"/>
              <w:right w:val="single" w:sz="4" w:space="0" w:color="auto"/>
            </w:tcBorders>
            <w:shd w:val="clear" w:color="auto" w:fill="auto"/>
            <w:noWrap/>
            <w:vAlign w:val="bottom"/>
            <w:hideMark/>
          </w:tcPr>
          <w:p w14:paraId="66C2CF49"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2778</w:t>
            </w:r>
          </w:p>
        </w:tc>
        <w:tc>
          <w:tcPr>
            <w:tcW w:w="1720" w:type="dxa"/>
            <w:tcBorders>
              <w:top w:val="nil"/>
              <w:left w:val="nil"/>
              <w:bottom w:val="single" w:sz="4" w:space="0" w:color="auto"/>
              <w:right w:val="single" w:sz="8" w:space="0" w:color="auto"/>
            </w:tcBorders>
            <w:shd w:val="clear" w:color="auto" w:fill="auto"/>
            <w:noWrap/>
            <w:vAlign w:val="bottom"/>
            <w:hideMark/>
          </w:tcPr>
          <w:p w14:paraId="5A96FE8E"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53.6%</w:t>
            </w:r>
          </w:p>
        </w:tc>
      </w:tr>
      <w:tr w:rsidR="00435EEE" w:rsidRPr="00EE03CD" w14:paraId="2266AB93" w14:textId="77777777" w:rsidTr="00680C5E">
        <w:trPr>
          <w:cantSplit/>
          <w:trHeight w:val="290"/>
        </w:trPr>
        <w:tc>
          <w:tcPr>
            <w:tcW w:w="4180" w:type="dxa"/>
            <w:tcBorders>
              <w:top w:val="nil"/>
              <w:left w:val="single" w:sz="8" w:space="0" w:color="auto"/>
              <w:bottom w:val="nil"/>
              <w:right w:val="nil"/>
            </w:tcBorders>
            <w:shd w:val="clear" w:color="auto" w:fill="auto"/>
            <w:noWrap/>
            <w:vAlign w:val="bottom"/>
            <w:hideMark/>
          </w:tcPr>
          <w:p w14:paraId="2779045C"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Male</w:t>
            </w:r>
          </w:p>
        </w:tc>
        <w:tc>
          <w:tcPr>
            <w:tcW w:w="1800" w:type="dxa"/>
            <w:tcBorders>
              <w:top w:val="nil"/>
              <w:left w:val="nil"/>
              <w:bottom w:val="nil"/>
              <w:right w:val="single" w:sz="4" w:space="0" w:color="auto"/>
            </w:tcBorders>
            <w:shd w:val="clear" w:color="auto" w:fill="auto"/>
            <w:noWrap/>
            <w:vAlign w:val="bottom"/>
            <w:hideMark/>
          </w:tcPr>
          <w:p w14:paraId="68A911B7"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2405</w:t>
            </w:r>
          </w:p>
        </w:tc>
        <w:tc>
          <w:tcPr>
            <w:tcW w:w="1720" w:type="dxa"/>
            <w:tcBorders>
              <w:top w:val="nil"/>
              <w:left w:val="nil"/>
              <w:bottom w:val="nil"/>
              <w:right w:val="single" w:sz="8" w:space="0" w:color="auto"/>
            </w:tcBorders>
            <w:shd w:val="clear" w:color="auto" w:fill="auto"/>
            <w:noWrap/>
            <w:vAlign w:val="bottom"/>
            <w:hideMark/>
          </w:tcPr>
          <w:p w14:paraId="39198095"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46.4%</w:t>
            </w:r>
          </w:p>
        </w:tc>
      </w:tr>
      <w:tr w:rsidR="00435EEE" w:rsidRPr="00EE03CD" w14:paraId="2D0C325D" w14:textId="77777777" w:rsidTr="00680C5E">
        <w:trPr>
          <w:cantSplit/>
          <w:trHeight w:val="290"/>
        </w:trPr>
        <w:tc>
          <w:tcPr>
            <w:tcW w:w="4180" w:type="dxa"/>
            <w:tcBorders>
              <w:top w:val="nil"/>
              <w:left w:val="single" w:sz="8" w:space="0" w:color="auto"/>
              <w:bottom w:val="nil"/>
              <w:right w:val="nil"/>
            </w:tcBorders>
            <w:shd w:val="clear" w:color="000000" w:fill="BFBFBF"/>
            <w:noWrap/>
            <w:vAlign w:val="bottom"/>
            <w:hideMark/>
          </w:tcPr>
          <w:p w14:paraId="57D0D8E7" w14:textId="77777777" w:rsidR="00435EEE" w:rsidRPr="00EE03CD" w:rsidRDefault="00435EEE" w:rsidP="008D21FB">
            <w:pPr>
              <w:rPr>
                <w:rFonts w:ascii="Calibri" w:eastAsia="Times New Roman" w:hAnsi="Calibri" w:cs="Calibri"/>
                <w:b/>
                <w:bCs/>
                <w:color w:val="000000"/>
              </w:rPr>
            </w:pPr>
            <w:r w:rsidRPr="00EE03CD">
              <w:rPr>
                <w:rFonts w:ascii="Calibri" w:eastAsia="Times New Roman" w:hAnsi="Calibri" w:cs="Calibri"/>
                <w:b/>
                <w:bCs/>
                <w:color w:val="000000"/>
              </w:rPr>
              <w:t>Race</w:t>
            </w:r>
          </w:p>
        </w:tc>
        <w:tc>
          <w:tcPr>
            <w:tcW w:w="1800" w:type="dxa"/>
            <w:tcBorders>
              <w:top w:val="nil"/>
              <w:left w:val="nil"/>
              <w:bottom w:val="nil"/>
              <w:right w:val="nil"/>
            </w:tcBorders>
            <w:shd w:val="clear" w:color="000000" w:fill="BFBFBF"/>
            <w:noWrap/>
            <w:vAlign w:val="bottom"/>
            <w:hideMark/>
          </w:tcPr>
          <w:p w14:paraId="021E0018"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 </w:t>
            </w:r>
          </w:p>
        </w:tc>
        <w:tc>
          <w:tcPr>
            <w:tcW w:w="1720" w:type="dxa"/>
            <w:tcBorders>
              <w:top w:val="nil"/>
              <w:left w:val="nil"/>
              <w:bottom w:val="nil"/>
              <w:right w:val="single" w:sz="8" w:space="0" w:color="auto"/>
            </w:tcBorders>
            <w:shd w:val="clear" w:color="000000" w:fill="BFBFBF"/>
            <w:noWrap/>
            <w:vAlign w:val="bottom"/>
            <w:hideMark/>
          </w:tcPr>
          <w:p w14:paraId="53F65AF4"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 </w:t>
            </w:r>
          </w:p>
        </w:tc>
      </w:tr>
      <w:tr w:rsidR="00435EEE" w:rsidRPr="00EE03CD" w14:paraId="1F86E21D"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47F4DD98" w14:textId="77777777" w:rsidR="00435EEE" w:rsidRPr="00EE03CD" w:rsidRDefault="00435EEE" w:rsidP="008D21FB">
            <w:pPr>
              <w:rPr>
                <w:rFonts w:ascii="Calibri" w:eastAsia="Times New Roman" w:hAnsi="Calibri" w:cs="Calibri"/>
                <w:color w:val="000000"/>
              </w:rPr>
            </w:pPr>
            <w:proofErr w:type="spellStart"/>
            <w:r w:rsidRPr="00EE03CD">
              <w:rPr>
                <w:rFonts w:ascii="Calibri" w:eastAsia="Times New Roman" w:hAnsi="Calibri" w:cs="Calibri"/>
                <w:color w:val="000000"/>
              </w:rPr>
              <w:t>Afghanistani</w:t>
            </w:r>
            <w:proofErr w:type="spellEnd"/>
          </w:p>
        </w:tc>
        <w:tc>
          <w:tcPr>
            <w:tcW w:w="1800" w:type="dxa"/>
            <w:tcBorders>
              <w:top w:val="nil"/>
              <w:left w:val="nil"/>
              <w:bottom w:val="single" w:sz="4" w:space="0" w:color="auto"/>
              <w:right w:val="single" w:sz="4" w:space="0" w:color="auto"/>
            </w:tcBorders>
            <w:shd w:val="clear" w:color="auto" w:fill="auto"/>
            <w:noWrap/>
            <w:vAlign w:val="bottom"/>
            <w:hideMark/>
          </w:tcPr>
          <w:p w14:paraId="17E5F8D2" w14:textId="77777777" w:rsidR="00435EEE" w:rsidRPr="00EE03CD" w:rsidRDefault="00435EEE" w:rsidP="008D21FB">
            <w:pPr>
              <w:jc w:val="right"/>
              <w:rPr>
                <w:rFonts w:ascii="Calibri" w:eastAsia="Times New Roman" w:hAnsi="Calibri" w:cs="Calibri"/>
                <w:color w:val="000000"/>
              </w:rPr>
            </w:pPr>
            <w:r w:rsidRPr="003E033B">
              <w:rPr>
                <w:rFonts w:asciiTheme="minorHAnsi" w:eastAsia="Times New Roman" w:hAnsiTheme="minorHAnsi" w:cstheme="minorHAnsi"/>
              </w:rPr>
              <w:t>&lt;11</w:t>
            </w:r>
            <w:r>
              <w:rPr>
                <w:rStyle w:val="FootnoteReference"/>
                <w:rFonts w:asciiTheme="minorHAnsi" w:eastAsia="Times New Roman" w:hAnsiTheme="minorHAnsi" w:cstheme="minorHAnsi"/>
              </w:rPr>
              <w:footnoteReference w:id="1"/>
            </w:r>
          </w:p>
        </w:tc>
        <w:tc>
          <w:tcPr>
            <w:tcW w:w="1720" w:type="dxa"/>
            <w:tcBorders>
              <w:top w:val="nil"/>
              <w:left w:val="nil"/>
              <w:bottom w:val="single" w:sz="4" w:space="0" w:color="auto"/>
              <w:right w:val="single" w:sz="8" w:space="0" w:color="auto"/>
            </w:tcBorders>
            <w:shd w:val="clear" w:color="auto" w:fill="auto"/>
            <w:noWrap/>
            <w:vAlign w:val="bottom"/>
            <w:hideMark/>
          </w:tcPr>
          <w:p w14:paraId="6C8759A4"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0.1%</w:t>
            </w:r>
          </w:p>
        </w:tc>
      </w:tr>
      <w:tr w:rsidR="00435EEE" w:rsidRPr="00EE03CD" w14:paraId="1ACE929F"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149D3DFE"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African</w:t>
            </w:r>
          </w:p>
        </w:tc>
        <w:tc>
          <w:tcPr>
            <w:tcW w:w="1800" w:type="dxa"/>
            <w:tcBorders>
              <w:top w:val="nil"/>
              <w:left w:val="nil"/>
              <w:bottom w:val="single" w:sz="4" w:space="0" w:color="auto"/>
              <w:right w:val="single" w:sz="4" w:space="0" w:color="auto"/>
            </w:tcBorders>
            <w:shd w:val="clear" w:color="auto" w:fill="auto"/>
            <w:noWrap/>
            <w:vAlign w:val="bottom"/>
            <w:hideMark/>
          </w:tcPr>
          <w:p w14:paraId="6F5FE960" w14:textId="77777777" w:rsidR="00435EEE" w:rsidRPr="00EE03CD" w:rsidRDefault="00435EEE" w:rsidP="008D21FB">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tcBorders>
              <w:top w:val="nil"/>
              <w:left w:val="nil"/>
              <w:bottom w:val="single" w:sz="4" w:space="0" w:color="auto"/>
              <w:right w:val="single" w:sz="8" w:space="0" w:color="auto"/>
            </w:tcBorders>
            <w:shd w:val="clear" w:color="auto" w:fill="auto"/>
            <w:noWrap/>
            <w:vAlign w:val="bottom"/>
            <w:hideMark/>
          </w:tcPr>
          <w:p w14:paraId="4D88F93E"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0.1%</w:t>
            </w:r>
          </w:p>
        </w:tc>
      </w:tr>
      <w:tr w:rsidR="00435EEE" w:rsidRPr="00EE03CD" w14:paraId="60484E6A"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01DBA21A"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African American</w:t>
            </w:r>
          </w:p>
        </w:tc>
        <w:tc>
          <w:tcPr>
            <w:tcW w:w="1800" w:type="dxa"/>
            <w:tcBorders>
              <w:top w:val="nil"/>
              <w:left w:val="nil"/>
              <w:bottom w:val="single" w:sz="4" w:space="0" w:color="auto"/>
              <w:right w:val="single" w:sz="4" w:space="0" w:color="auto"/>
            </w:tcBorders>
            <w:shd w:val="clear" w:color="auto" w:fill="auto"/>
            <w:noWrap/>
            <w:vAlign w:val="bottom"/>
            <w:hideMark/>
          </w:tcPr>
          <w:p w14:paraId="61E665BB"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 </w:t>
            </w:r>
          </w:p>
        </w:tc>
        <w:tc>
          <w:tcPr>
            <w:tcW w:w="1720" w:type="dxa"/>
            <w:tcBorders>
              <w:top w:val="nil"/>
              <w:left w:val="nil"/>
              <w:bottom w:val="single" w:sz="4" w:space="0" w:color="auto"/>
              <w:right w:val="single" w:sz="8" w:space="0" w:color="auto"/>
            </w:tcBorders>
            <w:shd w:val="clear" w:color="auto" w:fill="auto"/>
            <w:noWrap/>
            <w:vAlign w:val="bottom"/>
            <w:hideMark/>
          </w:tcPr>
          <w:p w14:paraId="5ED9B02B"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0.0%</w:t>
            </w:r>
          </w:p>
        </w:tc>
      </w:tr>
      <w:tr w:rsidR="00435EEE" w:rsidRPr="00EE03CD" w14:paraId="11EE2C65"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50F52ED2"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American Indian</w:t>
            </w:r>
          </w:p>
        </w:tc>
        <w:tc>
          <w:tcPr>
            <w:tcW w:w="1800" w:type="dxa"/>
            <w:tcBorders>
              <w:top w:val="nil"/>
              <w:left w:val="nil"/>
              <w:bottom w:val="single" w:sz="4" w:space="0" w:color="auto"/>
              <w:right w:val="single" w:sz="4" w:space="0" w:color="auto"/>
            </w:tcBorders>
            <w:shd w:val="clear" w:color="auto" w:fill="auto"/>
            <w:noWrap/>
            <w:vAlign w:val="bottom"/>
            <w:hideMark/>
          </w:tcPr>
          <w:p w14:paraId="691200DC" w14:textId="77777777" w:rsidR="00435EEE" w:rsidRPr="00EE03CD" w:rsidRDefault="00435EEE" w:rsidP="008D21FB">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tcBorders>
              <w:top w:val="nil"/>
              <w:left w:val="nil"/>
              <w:bottom w:val="single" w:sz="4" w:space="0" w:color="auto"/>
              <w:right w:val="single" w:sz="8" w:space="0" w:color="auto"/>
            </w:tcBorders>
            <w:shd w:val="clear" w:color="auto" w:fill="auto"/>
            <w:noWrap/>
            <w:vAlign w:val="bottom"/>
            <w:hideMark/>
          </w:tcPr>
          <w:p w14:paraId="72B7D834"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0.0%</w:t>
            </w:r>
          </w:p>
        </w:tc>
      </w:tr>
      <w:tr w:rsidR="00435EEE" w:rsidRPr="00EE03CD" w14:paraId="777E9439"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7929C893"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American Indian or Alaska Native</w:t>
            </w:r>
          </w:p>
        </w:tc>
        <w:tc>
          <w:tcPr>
            <w:tcW w:w="1800" w:type="dxa"/>
            <w:tcBorders>
              <w:top w:val="nil"/>
              <w:left w:val="nil"/>
              <w:bottom w:val="single" w:sz="4" w:space="0" w:color="auto"/>
              <w:right w:val="single" w:sz="4" w:space="0" w:color="auto"/>
            </w:tcBorders>
            <w:shd w:val="clear" w:color="auto" w:fill="auto"/>
            <w:noWrap/>
            <w:vAlign w:val="bottom"/>
            <w:hideMark/>
          </w:tcPr>
          <w:p w14:paraId="53009DD9"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12</w:t>
            </w:r>
          </w:p>
        </w:tc>
        <w:tc>
          <w:tcPr>
            <w:tcW w:w="1720" w:type="dxa"/>
            <w:tcBorders>
              <w:top w:val="nil"/>
              <w:left w:val="nil"/>
              <w:bottom w:val="single" w:sz="4" w:space="0" w:color="auto"/>
              <w:right w:val="single" w:sz="8" w:space="0" w:color="auto"/>
            </w:tcBorders>
            <w:shd w:val="clear" w:color="auto" w:fill="auto"/>
            <w:noWrap/>
            <w:vAlign w:val="bottom"/>
            <w:hideMark/>
          </w:tcPr>
          <w:p w14:paraId="59B45DC7"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0.2%</w:t>
            </w:r>
          </w:p>
        </w:tc>
      </w:tr>
      <w:tr w:rsidR="00435EEE" w:rsidRPr="00EE03CD" w14:paraId="21F6297B"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4E09555A"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Arab</w:t>
            </w:r>
          </w:p>
        </w:tc>
        <w:tc>
          <w:tcPr>
            <w:tcW w:w="1800" w:type="dxa"/>
            <w:tcBorders>
              <w:top w:val="nil"/>
              <w:left w:val="nil"/>
              <w:bottom w:val="single" w:sz="4" w:space="0" w:color="auto"/>
              <w:right w:val="single" w:sz="4" w:space="0" w:color="auto"/>
            </w:tcBorders>
            <w:shd w:val="clear" w:color="auto" w:fill="auto"/>
            <w:noWrap/>
            <w:vAlign w:val="bottom"/>
            <w:hideMark/>
          </w:tcPr>
          <w:p w14:paraId="571C4745" w14:textId="77777777" w:rsidR="00435EEE" w:rsidRPr="00EE03CD" w:rsidRDefault="00435EEE" w:rsidP="008D21FB">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tcBorders>
              <w:top w:val="nil"/>
              <w:left w:val="nil"/>
              <w:bottom w:val="single" w:sz="4" w:space="0" w:color="auto"/>
              <w:right w:val="single" w:sz="8" w:space="0" w:color="auto"/>
            </w:tcBorders>
            <w:shd w:val="clear" w:color="auto" w:fill="auto"/>
            <w:noWrap/>
            <w:vAlign w:val="bottom"/>
            <w:hideMark/>
          </w:tcPr>
          <w:p w14:paraId="72E6F948"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0.0%</w:t>
            </w:r>
          </w:p>
        </w:tc>
      </w:tr>
      <w:tr w:rsidR="00435EEE" w:rsidRPr="00EE03CD" w14:paraId="1B387502"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7BA223EE"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Asian</w:t>
            </w:r>
          </w:p>
        </w:tc>
        <w:tc>
          <w:tcPr>
            <w:tcW w:w="1800" w:type="dxa"/>
            <w:tcBorders>
              <w:top w:val="nil"/>
              <w:left w:val="nil"/>
              <w:bottom w:val="single" w:sz="4" w:space="0" w:color="auto"/>
              <w:right w:val="single" w:sz="4" w:space="0" w:color="auto"/>
            </w:tcBorders>
            <w:shd w:val="clear" w:color="auto" w:fill="auto"/>
            <w:noWrap/>
            <w:vAlign w:val="bottom"/>
            <w:hideMark/>
          </w:tcPr>
          <w:p w14:paraId="16494FE8"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48</w:t>
            </w:r>
          </w:p>
        </w:tc>
        <w:tc>
          <w:tcPr>
            <w:tcW w:w="1720" w:type="dxa"/>
            <w:tcBorders>
              <w:top w:val="nil"/>
              <w:left w:val="nil"/>
              <w:bottom w:val="single" w:sz="4" w:space="0" w:color="auto"/>
              <w:right w:val="single" w:sz="8" w:space="0" w:color="auto"/>
            </w:tcBorders>
            <w:shd w:val="clear" w:color="auto" w:fill="auto"/>
            <w:noWrap/>
            <w:vAlign w:val="bottom"/>
            <w:hideMark/>
          </w:tcPr>
          <w:p w14:paraId="158B473C"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0.9%</w:t>
            </w:r>
          </w:p>
        </w:tc>
      </w:tr>
      <w:tr w:rsidR="00435EEE" w:rsidRPr="00EE03CD" w14:paraId="4C40530E"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5FED87A5"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Asian Indian</w:t>
            </w:r>
          </w:p>
        </w:tc>
        <w:tc>
          <w:tcPr>
            <w:tcW w:w="1800" w:type="dxa"/>
            <w:tcBorders>
              <w:top w:val="nil"/>
              <w:left w:val="nil"/>
              <w:bottom w:val="single" w:sz="4" w:space="0" w:color="auto"/>
              <w:right w:val="single" w:sz="4" w:space="0" w:color="auto"/>
            </w:tcBorders>
            <w:shd w:val="clear" w:color="auto" w:fill="auto"/>
            <w:noWrap/>
            <w:vAlign w:val="bottom"/>
            <w:hideMark/>
          </w:tcPr>
          <w:p w14:paraId="3679AE71" w14:textId="77777777" w:rsidR="00435EEE" w:rsidRPr="00EE03CD" w:rsidRDefault="00435EEE" w:rsidP="008D21FB">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tcBorders>
              <w:top w:val="nil"/>
              <w:left w:val="nil"/>
              <w:bottom w:val="single" w:sz="4" w:space="0" w:color="auto"/>
              <w:right w:val="single" w:sz="8" w:space="0" w:color="auto"/>
            </w:tcBorders>
            <w:shd w:val="clear" w:color="auto" w:fill="auto"/>
            <w:noWrap/>
            <w:vAlign w:val="bottom"/>
            <w:hideMark/>
          </w:tcPr>
          <w:p w14:paraId="7525F54C"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0.1%</w:t>
            </w:r>
          </w:p>
        </w:tc>
      </w:tr>
      <w:tr w:rsidR="00435EEE" w:rsidRPr="00EE03CD" w14:paraId="2F278A8A"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5ABF1008"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Bangladeshi</w:t>
            </w:r>
          </w:p>
        </w:tc>
        <w:tc>
          <w:tcPr>
            <w:tcW w:w="1800" w:type="dxa"/>
            <w:tcBorders>
              <w:top w:val="nil"/>
              <w:left w:val="nil"/>
              <w:bottom w:val="single" w:sz="4" w:space="0" w:color="auto"/>
              <w:right w:val="single" w:sz="4" w:space="0" w:color="auto"/>
            </w:tcBorders>
            <w:shd w:val="clear" w:color="auto" w:fill="auto"/>
            <w:noWrap/>
            <w:vAlign w:val="bottom"/>
            <w:hideMark/>
          </w:tcPr>
          <w:p w14:paraId="6ED6FBD7" w14:textId="77777777" w:rsidR="00435EEE" w:rsidRPr="00EE03CD" w:rsidRDefault="00435EEE" w:rsidP="008D21FB">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tcBorders>
              <w:top w:val="nil"/>
              <w:left w:val="nil"/>
              <w:bottom w:val="single" w:sz="4" w:space="0" w:color="auto"/>
              <w:right w:val="single" w:sz="8" w:space="0" w:color="auto"/>
            </w:tcBorders>
            <w:shd w:val="clear" w:color="auto" w:fill="auto"/>
            <w:noWrap/>
            <w:vAlign w:val="bottom"/>
            <w:hideMark/>
          </w:tcPr>
          <w:p w14:paraId="48884763"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0.0%</w:t>
            </w:r>
          </w:p>
        </w:tc>
      </w:tr>
      <w:tr w:rsidR="00435EEE" w:rsidRPr="00EE03CD" w14:paraId="02A91E5F"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1AFAA75A"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Black</w:t>
            </w:r>
          </w:p>
        </w:tc>
        <w:tc>
          <w:tcPr>
            <w:tcW w:w="1800" w:type="dxa"/>
            <w:tcBorders>
              <w:top w:val="nil"/>
              <w:left w:val="nil"/>
              <w:bottom w:val="single" w:sz="4" w:space="0" w:color="auto"/>
              <w:right w:val="single" w:sz="4" w:space="0" w:color="auto"/>
            </w:tcBorders>
            <w:shd w:val="clear" w:color="auto" w:fill="auto"/>
            <w:noWrap/>
            <w:vAlign w:val="bottom"/>
            <w:hideMark/>
          </w:tcPr>
          <w:p w14:paraId="1CF2EBA8" w14:textId="77777777" w:rsidR="00435EEE" w:rsidRPr="00EE03CD" w:rsidRDefault="00435EEE" w:rsidP="008D21FB">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tcBorders>
              <w:top w:val="nil"/>
              <w:left w:val="nil"/>
              <w:bottom w:val="single" w:sz="4" w:space="0" w:color="auto"/>
              <w:right w:val="single" w:sz="8" w:space="0" w:color="auto"/>
            </w:tcBorders>
            <w:shd w:val="clear" w:color="auto" w:fill="auto"/>
            <w:noWrap/>
            <w:vAlign w:val="bottom"/>
            <w:hideMark/>
          </w:tcPr>
          <w:p w14:paraId="2E475C35"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0.0%</w:t>
            </w:r>
          </w:p>
        </w:tc>
      </w:tr>
      <w:tr w:rsidR="00435EEE" w:rsidRPr="00EE03CD" w14:paraId="08C1C9D3"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2CFED012"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Black or African American</w:t>
            </w:r>
          </w:p>
        </w:tc>
        <w:tc>
          <w:tcPr>
            <w:tcW w:w="1800" w:type="dxa"/>
            <w:tcBorders>
              <w:top w:val="nil"/>
              <w:left w:val="nil"/>
              <w:bottom w:val="single" w:sz="4" w:space="0" w:color="auto"/>
              <w:right w:val="single" w:sz="4" w:space="0" w:color="auto"/>
            </w:tcBorders>
            <w:shd w:val="clear" w:color="auto" w:fill="auto"/>
            <w:noWrap/>
            <w:vAlign w:val="bottom"/>
            <w:hideMark/>
          </w:tcPr>
          <w:p w14:paraId="468106CD"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69</w:t>
            </w:r>
          </w:p>
        </w:tc>
        <w:tc>
          <w:tcPr>
            <w:tcW w:w="1720" w:type="dxa"/>
            <w:tcBorders>
              <w:top w:val="nil"/>
              <w:left w:val="nil"/>
              <w:bottom w:val="single" w:sz="4" w:space="0" w:color="auto"/>
              <w:right w:val="single" w:sz="8" w:space="0" w:color="auto"/>
            </w:tcBorders>
            <w:shd w:val="clear" w:color="auto" w:fill="auto"/>
            <w:noWrap/>
            <w:vAlign w:val="bottom"/>
            <w:hideMark/>
          </w:tcPr>
          <w:p w14:paraId="5EEEC328"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1.3%</w:t>
            </w:r>
          </w:p>
        </w:tc>
      </w:tr>
      <w:tr w:rsidR="00435EEE" w:rsidRPr="00EE03CD" w14:paraId="5B2CAD96"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0D685389"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Chinese</w:t>
            </w:r>
          </w:p>
        </w:tc>
        <w:tc>
          <w:tcPr>
            <w:tcW w:w="1800" w:type="dxa"/>
            <w:tcBorders>
              <w:top w:val="nil"/>
              <w:left w:val="nil"/>
              <w:bottom w:val="single" w:sz="4" w:space="0" w:color="auto"/>
              <w:right w:val="single" w:sz="4" w:space="0" w:color="auto"/>
            </w:tcBorders>
            <w:shd w:val="clear" w:color="auto" w:fill="auto"/>
            <w:noWrap/>
            <w:vAlign w:val="bottom"/>
            <w:hideMark/>
          </w:tcPr>
          <w:p w14:paraId="765964DD" w14:textId="77777777" w:rsidR="00435EEE" w:rsidRPr="00EE03CD" w:rsidRDefault="00435EEE" w:rsidP="008D21FB">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tcBorders>
              <w:top w:val="nil"/>
              <w:left w:val="nil"/>
              <w:bottom w:val="single" w:sz="4" w:space="0" w:color="auto"/>
              <w:right w:val="single" w:sz="8" w:space="0" w:color="auto"/>
            </w:tcBorders>
            <w:shd w:val="clear" w:color="auto" w:fill="auto"/>
            <w:noWrap/>
            <w:vAlign w:val="bottom"/>
            <w:hideMark/>
          </w:tcPr>
          <w:p w14:paraId="5E7F7808"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0.0%</w:t>
            </w:r>
          </w:p>
        </w:tc>
      </w:tr>
      <w:tr w:rsidR="00435EEE" w:rsidRPr="00EE03CD" w14:paraId="7392ED2C"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5C0C35CC"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English</w:t>
            </w:r>
          </w:p>
        </w:tc>
        <w:tc>
          <w:tcPr>
            <w:tcW w:w="1800" w:type="dxa"/>
            <w:tcBorders>
              <w:top w:val="nil"/>
              <w:left w:val="nil"/>
              <w:bottom w:val="single" w:sz="4" w:space="0" w:color="auto"/>
              <w:right w:val="single" w:sz="4" w:space="0" w:color="auto"/>
            </w:tcBorders>
            <w:shd w:val="clear" w:color="auto" w:fill="auto"/>
            <w:noWrap/>
            <w:vAlign w:val="bottom"/>
            <w:hideMark/>
          </w:tcPr>
          <w:p w14:paraId="5B78B8F0"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 </w:t>
            </w:r>
          </w:p>
        </w:tc>
        <w:tc>
          <w:tcPr>
            <w:tcW w:w="1720" w:type="dxa"/>
            <w:tcBorders>
              <w:top w:val="nil"/>
              <w:left w:val="nil"/>
              <w:bottom w:val="single" w:sz="4" w:space="0" w:color="auto"/>
              <w:right w:val="single" w:sz="8" w:space="0" w:color="auto"/>
            </w:tcBorders>
            <w:shd w:val="clear" w:color="auto" w:fill="auto"/>
            <w:noWrap/>
            <w:vAlign w:val="bottom"/>
            <w:hideMark/>
          </w:tcPr>
          <w:p w14:paraId="415BA342"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0.0%</w:t>
            </w:r>
          </w:p>
        </w:tc>
      </w:tr>
      <w:tr w:rsidR="00435EEE" w:rsidRPr="00EE03CD" w14:paraId="125874B1"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66A194C9"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Filipino</w:t>
            </w:r>
          </w:p>
        </w:tc>
        <w:tc>
          <w:tcPr>
            <w:tcW w:w="1800" w:type="dxa"/>
            <w:tcBorders>
              <w:top w:val="nil"/>
              <w:left w:val="nil"/>
              <w:bottom w:val="single" w:sz="4" w:space="0" w:color="auto"/>
              <w:right w:val="single" w:sz="4" w:space="0" w:color="auto"/>
            </w:tcBorders>
            <w:shd w:val="clear" w:color="auto" w:fill="auto"/>
            <w:noWrap/>
            <w:vAlign w:val="bottom"/>
            <w:hideMark/>
          </w:tcPr>
          <w:p w14:paraId="5FD5E11F" w14:textId="77777777" w:rsidR="00435EEE" w:rsidRPr="00EE03CD" w:rsidRDefault="00435EEE" w:rsidP="008D21FB">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tcBorders>
              <w:top w:val="nil"/>
              <w:left w:val="nil"/>
              <w:bottom w:val="single" w:sz="4" w:space="0" w:color="auto"/>
              <w:right w:val="single" w:sz="8" w:space="0" w:color="auto"/>
            </w:tcBorders>
            <w:shd w:val="clear" w:color="auto" w:fill="auto"/>
            <w:noWrap/>
            <w:vAlign w:val="bottom"/>
            <w:hideMark/>
          </w:tcPr>
          <w:p w14:paraId="2B2A5700"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0.0%</w:t>
            </w:r>
          </w:p>
        </w:tc>
      </w:tr>
      <w:tr w:rsidR="00435EEE" w:rsidRPr="00EE03CD" w14:paraId="52AC847D"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66816E09"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Haitian</w:t>
            </w:r>
          </w:p>
        </w:tc>
        <w:tc>
          <w:tcPr>
            <w:tcW w:w="1800" w:type="dxa"/>
            <w:tcBorders>
              <w:top w:val="nil"/>
              <w:left w:val="nil"/>
              <w:bottom w:val="single" w:sz="4" w:space="0" w:color="auto"/>
              <w:right w:val="single" w:sz="4" w:space="0" w:color="auto"/>
            </w:tcBorders>
            <w:shd w:val="clear" w:color="auto" w:fill="auto"/>
            <w:noWrap/>
            <w:vAlign w:val="bottom"/>
            <w:hideMark/>
          </w:tcPr>
          <w:p w14:paraId="0E6730E8"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 </w:t>
            </w:r>
          </w:p>
        </w:tc>
        <w:tc>
          <w:tcPr>
            <w:tcW w:w="1720" w:type="dxa"/>
            <w:tcBorders>
              <w:top w:val="nil"/>
              <w:left w:val="nil"/>
              <w:bottom w:val="single" w:sz="4" w:space="0" w:color="auto"/>
              <w:right w:val="single" w:sz="8" w:space="0" w:color="auto"/>
            </w:tcBorders>
            <w:shd w:val="clear" w:color="auto" w:fill="auto"/>
            <w:noWrap/>
            <w:vAlign w:val="bottom"/>
            <w:hideMark/>
          </w:tcPr>
          <w:p w14:paraId="27CBDB65"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0.0%</w:t>
            </w:r>
          </w:p>
        </w:tc>
      </w:tr>
      <w:tr w:rsidR="00435EEE" w:rsidRPr="00EE03CD" w14:paraId="1146DC0C"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3F637E3C" w14:textId="77777777" w:rsidR="00435EEE" w:rsidRPr="00EE03CD" w:rsidRDefault="00435EEE" w:rsidP="008D21FB">
            <w:pPr>
              <w:rPr>
                <w:rFonts w:ascii="Calibri" w:eastAsia="Times New Roman" w:hAnsi="Calibri" w:cs="Calibri"/>
                <w:color w:val="000000"/>
              </w:rPr>
            </w:pPr>
            <w:proofErr w:type="spellStart"/>
            <w:r w:rsidRPr="00EE03CD">
              <w:rPr>
                <w:rFonts w:ascii="Calibri" w:eastAsia="Times New Roman" w:hAnsi="Calibri" w:cs="Calibri"/>
                <w:color w:val="000000"/>
              </w:rPr>
              <w:t>Iqurmuit</w:t>
            </w:r>
            <w:proofErr w:type="spellEnd"/>
            <w:r w:rsidRPr="00EE03CD">
              <w:rPr>
                <w:rFonts w:ascii="Calibri" w:eastAsia="Times New Roman" w:hAnsi="Calibri" w:cs="Calibri"/>
                <w:color w:val="000000"/>
              </w:rPr>
              <w:t xml:space="preserve"> (Russian Mission)</w:t>
            </w:r>
          </w:p>
        </w:tc>
        <w:tc>
          <w:tcPr>
            <w:tcW w:w="1800" w:type="dxa"/>
            <w:tcBorders>
              <w:top w:val="nil"/>
              <w:left w:val="nil"/>
              <w:bottom w:val="single" w:sz="4" w:space="0" w:color="auto"/>
              <w:right w:val="single" w:sz="4" w:space="0" w:color="auto"/>
            </w:tcBorders>
            <w:shd w:val="clear" w:color="auto" w:fill="auto"/>
            <w:noWrap/>
            <w:vAlign w:val="bottom"/>
            <w:hideMark/>
          </w:tcPr>
          <w:p w14:paraId="66EEA0EE" w14:textId="77777777" w:rsidR="00435EEE" w:rsidRPr="00EE03CD" w:rsidRDefault="00435EEE" w:rsidP="008D21FB">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tcBorders>
              <w:top w:val="nil"/>
              <w:left w:val="nil"/>
              <w:bottom w:val="single" w:sz="4" w:space="0" w:color="auto"/>
              <w:right w:val="single" w:sz="8" w:space="0" w:color="auto"/>
            </w:tcBorders>
            <w:shd w:val="clear" w:color="auto" w:fill="auto"/>
            <w:noWrap/>
            <w:vAlign w:val="bottom"/>
            <w:hideMark/>
          </w:tcPr>
          <w:p w14:paraId="6BA0C232"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0.0%</w:t>
            </w:r>
          </w:p>
        </w:tc>
      </w:tr>
      <w:tr w:rsidR="00435EEE" w:rsidRPr="00EE03CD" w14:paraId="0DC1342A"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667470C7"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lastRenderedPageBreak/>
              <w:t>Irish</w:t>
            </w:r>
          </w:p>
        </w:tc>
        <w:tc>
          <w:tcPr>
            <w:tcW w:w="1800" w:type="dxa"/>
            <w:tcBorders>
              <w:top w:val="nil"/>
              <w:left w:val="nil"/>
              <w:bottom w:val="single" w:sz="4" w:space="0" w:color="auto"/>
              <w:right w:val="single" w:sz="4" w:space="0" w:color="auto"/>
            </w:tcBorders>
            <w:shd w:val="clear" w:color="auto" w:fill="auto"/>
            <w:noWrap/>
            <w:vAlign w:val="bottom"/>
            <w:hideMark/>
          </w:tcPr>
          <w:p w14:paraId="1C1779E2" w14:textId="77777777" w:rsidR="00435EEE" w:rsidRPr="00EE03CD" w:rsidRDefault="00435EEE" w:rsidP="008D21FB">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tcBorders>
              <w:top w:val="nil"/>
              <w:left w:val="nil"/>
              <w:bottom w:val="single" w:sz="4" w:space="0" w:color="auto"/>
              <w:right w:val="single" w:sz="8" w:space="0" w:color="auto"/>
            </w:tcBorders>
            <w:shd w:val="clear" w:color="auto" w:fill="auto"/>
            <w:noWrap/>
            <w:vAlign w:val="bottom"/>
            <w:hideMark/>
          </w:tcPr>
          <w:p w14:paraId="4BAB82AE"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0.0%</w:t>
            </w:r>
          </w:p>
        </w:tc>
      </w:tr>
      <w:tr w:rsidR="00435EEE" w:rsidRPr="00EE03CD" w14:paraId="39CEA4E3"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47FAF8C3"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Italian</w:t>
            </w:r>
          </w:p>
        </w:tc>
        <w:tc>
          <w:tcPr>
            <w:tcW w:w="1800" w:type="dxa"/>
            <w:tcBorders>
              <w:top w:val="nil"/>
              <w:left w:val="nil"/>
              <w:bottom w:val="single" w:sz="4" w:space="0" w:color="auto"/>
              <w:right w:val="single" w:sz="4" w:space="0" w:color="auto"/>
            </w:tcBorders>
            <w:shd w:val="clear" w:color="auto" w:fill="auto"/>
            <w:noWrap/>
            <w:vAlign w:val="bottom"/>
            <w:hideMark/>
          </w:tcPr>
          <w:p w14:paraId="022631F3"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12</w:t>
            </w:r>
          </w:p>
        </w:tc>
        <w:tc>
          <w:tcPr>
            <w:tcW w:w="1720" w:type="dxa"/>
            <w:tcBorders>
              <w:top w:val="nil"/>
              <w:left w:val="nil"/>
              <w:bottom w:val="single" w:sz="4" w:space="0" w:color="auto"/>
              <w:right w:val="single" w:sz="8" w:space="0" w:color="auto"/>
            </w:tcBorders>
            <w:shd w:val="clear" w:color="auto" w:fill="auto"/>
            <w:noWrap/>
            <w:vAlign w:val="bottom"/>
            <w:hideMark/>
          </w:tcPr>
          <w:p w14:paraId="0E56FA57"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0.2%</w:t>
            </w:r>
          </w:p>
        </w:tc>
      </w:tr>
      <w:tr w:rsidR="00435EEE" w:rsidRPr="00EE03CD" w14:paraId="50019078"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47987BAB"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Native Hawaiian or Other Pacific Islander</w:t>
            </w:r>
          </w:p>
        </w:tc>
        <w:tc>
          <w:tcPr>
            <w:tcW w:w="1800" w:type="dxa"/>
            <w:tcBorders>
              <w:top w:val="nil"/>
              <w:left w:val="nil"/>
              <w:bottom w:val="single" w:sz="4" w:space="0" w:color="auto"/>
              <w:right w:val="single" w:sz="4" w:space="0" w:color="auto"/>
            </w:tcBorders>
            <w:shd w:val="clear" w:color="auto" w:fill="auto"/>
            <w:noWrap/>
            <w:vAlign w:val="bottom"/>
            <w:hideMark/>
          </w:tcPr>
          <w:p w14:paraId="3FCD3BD8" w14:textId="77777777" w:rsidR="00435EEE" w:rsidRPr="00EE03CD" w:rsidRDefault="00435EEE" w:rsidP="008D21FB">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tcBorders>
              <w:top w:val="nil"/>
              <w:left w:val="nil"/>
              <w:bottom w:val="single" w:sz="4" w:space="0" w:color="auto"/>
              <w:right w:val="single" w:sz="8" w:space="0" w:color="auto"/>
            </w:tcBorders>
            <w:shd w:val="clear" w:color="auto" w:fill="auto"/>
            <w:noWrap/>
            <w:vAlign w:val="bottom"/>
            <w:hideMark/>
          </w:tcPr>
          <w:p w14:paraId="3F7D9673"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0.0%</w:t>
            </w:r>
          </w:p>
        </w:tc>
      </w:tr>
      <w:tr w:rsidR="00435EEE" w:rsidRPr="00EE03CD" w14:paraId="105F0F58"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67102B80"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Other Race</w:t>
            </w:r>
          </w:p>
        </w:tc>
        <w:tc>
          <w:tcPr>
            <w:tcW w:w="1800" w:type="dxa"/>
            <w:tcBorders>
              <w:top w:val="nil"/>
              <w:left w:val="nil"/>
              <w:bottom w:val="single" w:sz="4" w:space="0" w:color="auto"/>
              <w:right w:val="single" w:sz="4" w:space="0" w:color="auto"/>
            </w:tcBorders>
            <w:shd w:val="clear" w:color="auto" w:fill="auto"/>
            <w:noWrap/>
            <w:vAlign w:val="bottom"/>
            <w:hideMark/>
          </w:tcPr>
          <w:p w14:paraId="7261BA85"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340</w:t>
            </w:r>
          </w:p>
        </w:tc>
        <w:tc>
          <w:tcPr>
            <w:tcW w:w="1720" w:type="dxa"/>
            <w:tcBorders>
              <w:top w:val="nil"/>
              <w:left w:val="nil"/>
              <w:bottom w:val="single" w:sz="4" w:space="0" w:color="auto"/>
              <w:right w:val="single" w:sz="8" w:space="0" w:color="auto"/>
            </w:tcBorders>
            <w:shd w:val="clear" w:color="auto" w:fill="auto"/>
            <w:noWrap/>
            <w:vAlign w:val="bottom"/>
            <w:hideMark/>
          </w:tcPr>
          <w:p w14:paraId="2A3D652C"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6.6%</w:t>
            </w:r>
          </w:p>
        </w:tc>
      </w:tr>
      <w:tr w:rsidR="00435EEE" w:rsidRPr="00EE03CD" w14:paraId="1587E606"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29DC6BF3"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Patient Declined</w:t>
            </w:r>
          </w:p>
        </w:tc>
        <w:tc>
          <w:tcPr>
            <w:tcW w:w="1800" w:type="dxa"/>
            <w:tcBorders>
              <w:top w:val="nil"/>
              <w:left w:val="nil"/>
              <w:bottom w:val="single" w:sz="4" w:space="0" w:color="auto"/>
              <w:right w:val="single" w:sz="4" w:space="0" w:color="auto"/>
            </w:tcBorders>
            <w:shd w:val="clear" w:color="auto" w:fill="auto"/>
            <w:noWrap/>
            <w:vAlign w:val="bottom"/>
            <w:hideMark/>
          </w:tcPr>
          <w:p w14:paraId="08261FF9"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615</w:t>
            </w:r>
          </w:p>
        </w:tc>
        <w:tc>
          <w:tcPr>
            <w:tcW w:w="1720" w:type="dxa"/>
            <w:tcBorders>
              <w:top w:val="nil"/>
              <w:left w:val="nil"/>
              <w:bottom w:val="single" w:sz="4" w:space="0" w:color="auto"/>
              <w:right w:val="single" w:sz="8" w:space="0" w:color="auto"/>
            </w:tcBorders>
            <w:shd w:val="clear" w:color="auto" w:fill="auto"/>
            <w:noWrap/>
            <w:vAlign w:val="bottom"/>
            <w:hideMark/>
          </w:tcPr>
          <w:p w14:paraId="39A54D01"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11.9%</w:t>
            </w:r>
          </w:p>
        </w:tc>
      </w:tr>
      <w:tr w:rsidR="00435EEE" w:rsidRPr="00EE03CD" w14:paraId="69434FB0"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199032AC"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Taos</w:t>
            </w:r>
          </w:p>
        </w:tc>
        <w:tc>
          <w:tcPr>
            <w:tcW w:w="1800" w:type="dxa"/>
            <w:tcBorders>
              <w:top w:val="nil"/>
              <w:left w:val="nil"/>
              <w:bottom w:val="single" w:sz="4" w:space="0" w:color="auto"/>
              <w:right w:val="single" w:sz="4" w:space="0" w:color="auto"/>
            </w:tcBorders>
            <w:shd w:val="clear" w:color="auto" w:fill="auto"/>
            <w:noWrap/>
            <w:vAlign w:val="bottom"/>
            <w:hideMark/>
          </w:tcPr>
          <w:p w14:paraId="4BF4B6B1" w14:textId="77777777" w:rsidR="00435EEE" w:rsidRPr="00EE03CD" w:rsidRDefault="00435EEE" w:rsidP="008D21FB">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tcBorders>
              <w:top w:val="nil"/>
              <w:left w:val="nil"/>
              <w:bottom w:val="single" w:sz="4" w:space="0" w:color="auto"/>
              <w:right w:val="single" w:sz="8" w:space="0" w:color="auto"/>
            </w:tcBorders>
            <w:shd w:val="clear" w:color="auto" w:fill="auto"/>
            <w:noWrap/>
            <w:vAlign w:val="bottom"/>
            <w:hideMark/>
          </w:tcPr>
          <w:p w14:paraId="061185B6"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0.0%</w:t>
            </w:r>
          </w:p>
        </w:tc>
      </w:tr>
      <w:tr w:rsidR="00435EEE" w:rsidRPr="00EE03CD" w14:paraId="450091E2"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5654F218"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Vietnamese</w:t>
            </w:r>
          </w:p>
        </w:tc>
        <w:tc>
          <w:tcPr>
            <w:tcW w:w="1800" w:type="dxa"/>
            <w:tcBorders>
              <w:top w:val="nil"/>
              <w:left w:val="nil"/>
              <w:bottom w:val="single" w:sz="4" w:space="0" w:color="auto"/>
              <w:right w:val="single" w:sz="4" w:space="0" w:color="auto"/>
            </w:tcBorders>
            <w:shd w:val="clear" w:color="auto" w:fill="auto"/>
            <w:noWrap/>
            <w:vAlign w:val="bottom"/>
            <w:hideMark/>
          </w:tcPr>
          <w:p w14:paraId="13D876C9"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 </w:t>
            </w:r>
          </w:p>
        </w:tc>
        <w:tc>
          <w:tcPr>
            <w:tcW w:w="1720" w:type="dxa"/>
            <w:tcBorders>
              <w:top w:val="nil"/>
              <w:left w:val="nil"/>
              <w:bottom w:val="single" w:sz="4" w:space="0" w:color="auto"/>
              <w:right w:val="single" w:sz="8" w:space="0" w:color="auto"/>
            </w:tcBorders>
            <w:shd w:val="clear" w:color="auto" w:fill="auto"/>
            <w:noWrap/>
            <w:vAlign w:val="bottom"/>
            <w:hideMark/>
          </w:tcPr>
          <w:p w14:paraId="7251BE5B"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0.0%</w:t>
            </w:r>
          </w:p>
        </w:tc>
      </w:tr>
      <w:tr w:rsidR="00435EEE" w:rsidRPr="00EE03CD" w14:paraId="3B1E4879" w14:textId="77777777" w:rsidTr="00680C5E">
        <w:trPr>
          <w:cantSplit/>
          <w:trHeight w:val="290"/>
        </w:trPr>
        <w:tc>
          <w:tcPr>
            <w:tcW w:w="4180" w:type="dxa"/>
            <w:tcBorders>
              <w:top w:val="nil"/>
              <w:left w:val="single" w:sz="8" w:space="0" w:color="auto"/>
              <w:bottom w:val="nil"/>
              <w:right w:val="nil"/>
            </w:tcBorders>
            <w:shd w:val="clear" w:color="auto" w:fill="auto"/>
            <w:noWrap/>
            <w:vAlign w:val="bottom"/>
            <w:hideMark/>
          </w:tcPr>
          <w:p w14:paraId="41E96970"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White</w:t>
            </w:r>
          </w:p>
        </w:tc>
        <w:tc>
          <w:tcPr>
            <w:tcW w:w="1800" w:type="dxa"/>
            <w:tcBorders>
              <w:top w:val="nil"/>
              <w:left w:val="nil"/>
              <w:bottom w:val="nil"/>
              <w:right w:val="single" w:sz="4" w:space="0" w:color="auto"/>
            </w:tcBorders>
            <w:shd w:val="clear" w:color="auto" w:fill="auto"/>
            <w:noWrap/>
            <w:vAlign w:val="bottom"/>
            <w:hideMark/>
          </w:tcPr>
          <w:p w14:paraId="327EBB77"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4063</w:t>
            </w:r>
          </w:p>
        </w:tc>
        <w:tc>
          <w:tcPr>
            <w:tcW w:w="1720" w:type="dxa"/>
            <w:tcBorders>
              <w:top w:val="nil"/>
              <w:left w:val="nil"/>
              <w:bottom w:val="nil"/>
              <w:right w:val="single" w:sz="8" w:space="0" w:color="auto"/>
            </w:tcBorders>
            <w:shd w:val="clear" w:color="auto" w:fill="auto"/>
            <w:noWrap/>
            <w:vAlign w:val="bottom"/>
            <w:hideMark/>
          </w:tcPr>
          <w:p w14:paraId="42EA8C89"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78.4%</w:t>
            </w:r>
          </w:p>
        </w:tc>
      </w:tr>
      <w:tr w:rsidR="00435EEE" w:rsidRPr="00EE03CD" w14:paraId="71685B8F" w14:textId="77777777" w:rsidTr="00680C5E">
        <w:trPr>
          <w:cantSplit/>
          <w:trHeight w:val="290"/>
        </w:trPr>
        <w:tc>
          <w:tcPr>
            <w:tcW w:w="4180" w:type="dxa"/>
            <w:tcBorders>
              <w:top w:val="nil"/>
              <w:left w:val="single" w:sz="8" w:space="0" w:color="auto"/>
              <w:bottom w:val="nil"/>
              <w:right w:val="nil"/>
            </w:tcBorders>
            <w:shd w:val="clear" w:color="000000" w:fill="BFBFBF"/>
            <w:noWrap/>
            <w:vAlign w:val="bottom"/>
            <w:hideMark/>
          </w:tcPr>
          <w:p w14:paraId="13CF2898" w14:textId="77777777" w:rsidR="00435EEE" w:rsidRPr="00EE03CD" w:rsidRDefault="00435EEE" w:rsidP="008D21FB">
            <w:pPr>
              <w:rPr>
                <w:rFonts w:ascii="Calibri" w:eastAsia="Times New Roman" w:hAnsi="Calibri" w:cs="Calibri"/>
                <w:b/>
                <w:bCs/>
                <w:color w:val="000000"/>
              </w:rPr>
            </w:pPr>
            <w:r w:rsidRPr="00EE03CD">
              <w:rPr>
                <w:rFonts w:ascii="Calibri" w:eastAsia="Times New Roman" w:hAnsi="Calibri" w:cs="Calibri"/>
                <w:b/>
                <w:bCs/>
                <w:color w:val="000000"/>
              </w:rPr>
              <w:t>Insurance Type</w:t>
            </w:r>
          </w:p>
        </w:tc>
        <w:tc>
          <w:tcPr>
            <w:tcW w:w="1800" w:type="dxa"/>
            <w:tcBorders>
              <w:top w:val="nil"/>
              <w:left w:val="nil"/>
              <w:bottom w:val="nil"/>
              <w:right w:val="nil"/>
            </w:tcBorders>
            <w:shd w:val="clear" w:color="000000" w:fill="BFBFBF"/>
            <w:noWrap/>
            <w:vAlign w:val="bottom"/>
            <w:hideMark/>
          </w:tcPr>
          <w:p w14:paraId="0D551282" w14:textId="77777777" w:rsidR="00435EEE" w:rsidRPr="00EE03CD" w:rsidRDefault="00435EEE" w:rsidP="008D21FB">
            <w:pPr>
              <w:rPr>
                <w:rFonts w:ascii="Calibri" w:eastAsia="Times New Roman" w:hAnsi="Calibri" w:cs="Calibri"/>
                <w:b/>
                <w:bCs/>
                <w:color w:val="000000"/>
              </w:rPr>
            </w:pPr>
            <w:r w:rsidRPr="00EE03CD">
              <w:rPr>
                <w:rFonts w:ascii="Calibri" w:eastAsia="Times New Roman" w:hAnsi="Calibri" w:cs="Calibri"/>
                <w:b/>
                <w:bCs/>
                <w:color w:val="000000"/>
              </w:rPr>
              <w:t> </w:t>
            </w:r>
          </w:p>
        </w:tc>
        <w:tc>
          <w:tcPr>
            <w:tcW w:w="1720" w:type="dxa"/>
            <w:tcBorders>
              <w:top w:val="nil"/>
              <w:left w:val="nil"/>
              <w:bottom w:val="nil"/>
              <w:right w:val="single" w:sz="8" w:space="0" w:color="auto"/>
            </w:tcBorders>
            <w:shd w:val="clear" w:color="000000" w:fill="BFBFBF"/>
            <w:noWrap/>
            <w:vAlign w:val="bottom"/>
            <w:hideMark/>
          </w:tcPr>
          <w:p w14:paraId="13B3BD0D" w14:textId="77777777" w:rsidR="00435EEE" w:rsidRPr="00EE03CD" w:rsidRDefault="00435EEE" w:rsidP="008D21FB">
            <w:pPr>
              <w:rPr>
                <w:rFonts w:ascii="Calibri" w:eastAsia="Times New Roman" w:hAnsi="Calibri" w:cs="Calibri"/>
                <w:b/>
                <w:bCs/>
                <w:color w:val="000000"/>
              </w:rPr>
            </w:pPr>
            <w:r w:rsidRPr="00EE03CD">
              <w:rPr>
                <w:rFonts w:ascii="Calibri" w:eastAsia="Times New Roman" w:hAnsi="Calibri" w:cs="Calibri"/>
                <w:b/>
                <w:bCs/>
                <w:color w:val="000000"/>
              </w:rPr>
              <w:t> </w:t>
            </w:r>
          </w:p>
        </w:tc>
      </w:tr>
      <w:tr w:rsidR="00435EEE" w:rsidRPr="00EE03CD" w14:paraId="2A2BB61C"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4B8D73DC"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Commercial</w:t>
            </w:r>
          </w:p>
        </w:tc>
        <w:tc>
          <w:tcPr>
            <w:tcW w:w="1800" w:type="dxa"/>
            <w:tcBorders>
              <w:top w:val="nil"/>
              <w:left w:val="nil"/>
              <w:bottom w:val="single" w:sz="4" w:space="0" w:color="auto"/>
              <w:right w:val="single" w:sz="4" w:space="0" w:color="auto"/>
            </w:tcBorders>
            <w:shd w:val="clear" w:color="auto" w:fill="auto"/>
            <w:noWrap/>
            <w:vAlign w:val="bottom"/>
            <w:hideMark/>
          </w:tcPr>
          <w:p w14:paraId="0CA2A2F4"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1145</w:t>
            </w:r>
          </w:p>
        </w:tc>
        <w:tc>
          <w:tcPr>
            <w:tcW w:w="1720" w:type="dxa"/>
            <w:tcBorders>
              <w:top w:val="nil"/>
              <w:left w:val="nil"/>
              <w:bottom w:val="single" w:sz="4" w:space="0" w:color="auto"/>
              <w:right w:val="single" w:sz="8" w:space="0" w:color="auto"/>
            </w:tcBorders>
            <w:shd w:val="clear" w:color="auto" w:fill="auto"/>
            <w:noWrap/>
            <w:vAlign w:val="bottom"/>
            <w:hideMark/>
          </w:tcPr>
          <w:p w14:paraId="565230EC"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22.1%</w:t>
            </w:r>
          </w:p>
        </w:tc>
      </w:tr>
      <w:tr w:rsidR="00435EEE" w:rsidRPr="00EE03CD" w14:paraId="2827784C"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69F62AFC"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Group Policy</w:t>
            </w:r>
          </w:p>
        </w:tc>
        <w:tc>
          <w:tcPr>
            <w:tcW w:w="1800" w:type="dxa"/>
            <w:tcBorders>
              <w:top w:val="nil"/>
              <w:left w:val="nil"/>
              <w:bottom w:val="single" w:sz="4" w:space="0" w:color="auto"/>
              <w:right w:val="single" w:sz="4" w:space="0" w:color="auto"/>
            </w:tcBorders>
            <w:shd w:val="clear" w:color="auto" w:fill="auto"/>
            <w:noWrap/>
            <w:vAlign w:val="bottom"/>
            <w:hideMark/>
          </w:tcPr>
          <w:p w14:paraId="23DBE515"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1532</w:t>
            </w:r>
          </w:p>
        </w:tc>
        <w:tc>
          <w:tcPr>
            <w:tcW w:w="1720" w:type="dxa"/>
            <w:tcBorders>
              <w:top w:val="nil"/>
              <w:left w:val="nil"/>
              <w:bottom w:val="single" w:sz="4" w:space="0" w:color="auto"/>
              <w:right w:val="single" w:sz="8" w:space="0" w:color="auto"/>
            </w:tcBorders>
            <w:shd w:val="clear" w:color="auto" w:fill="auto"/>
            <w:noWrap/>
            <w:vAlign w:val="bottom"/>
            <w:hideMark/>
          </w:tcPr>
          <w:p w14:paraId="45F020CF"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29.6%</w:t>
            </w:r>
          </w:p>
        </w:tc>
      </w:tr>
      <w:tr w:rsidR="00435EEE" w:rsidRPr="00EE03CD" w14:paraId="4E6454A7"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0D3EBFF3"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Health Maintenance Organization (HMO)</w:t>
            </w:r>
          </w:p>
        </w:tc>
        <w:tc>
          <w:tcPr>
            <w:tcW w:w="1800" w:type="dxa"/>
            <w:tcBorders>
              <w:top w:val="nil"/>
              <w:left w:val="nil"/>
              <w:bottom w:val="single" w:sz="4" w:space="0" w:color="auto"/>
              <w:right w:val="single" w:sz="4" w:space="0" w:color="auto"/>
            </w:tcBorders>
            <w:shd w:val="clear" w:color="auto" w:fill="auto"/>
            <w:noWrap/>
            <w:vAlign w:val="bottom"/>
            <w:hideMark/>
          </w:tcPr>
          <w:p w14:paraId="3B567391"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497</w:t>
            </w:r>
          </w:p>
        </w:tc>
        <w:tc>
          <w:tcPr>
            <w:tcW w:w="1720" w:type="dxa"/>
            <w:tcBorders>
              <w:top w:val="nil"/>
              <w:left w:val="nil"/>
              <w:bottom w:val="single" w:sz="4" w:space="0" w:color="auto"/>
              <w:right w:val="single" w:sz="8" w:space="0" w:color="auto"/>
            </w:tcBorders>
            <w:shd w:val="clear" w:color="auto" w:fill="auto"/>
            <w:noWrap/>
            <w:vAlign w:val="bottom"/>
            <w:hideMark/>
          </w:tcPr>
          <w:p w14:paraId="7E9C548B"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9.6%</w:t>
            </w:r>
          </w:p>
        </w:tc>
      </w:tr>
      <w:tr w:rsidR="00435EEE" w:rsidRPr="00EE03CD" w14:paraId="552FA01C"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7A1063C1"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Medicaid</w:t>
            </w:r>
          </w:p>
        </w:tc>
        <w:tc>
          <w:tcPr>
            <w:tcW w:w="1800" w:type="dxa"/>
            <w:tcBorders>
              <w:top w:val="nil"/>
              <w:left w:val="nil"/>
              <w:bottom w:val="single" w:sz="4" w:space="0" w:color="auto"/>
              <w:right w:val="single" w:sz="4" w:space="0" w:color="auto"/>
            </w:tcBorders>
            <w:shd w:val="clear" w:color="auto" w:fill="auto"/>
            <w:noWrap/>
            <w:vAlign w:val="bottom"/>
            <w:hideMark/>
          </w:tcPr>
          <w:p w14:paraId="61CFE231"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585</w:t>
            </w:r>
          </w:p>
        </w:tc>
        <w:tc>
          <w:tcPr>
            <w:tcW w:w="1720" w:type="dxa"/>
            <w:tcBorders>
              <w:top w:val="nil"/>
              <w:left w:val="nil"/>
              <w:bottom w:val="single" w:sz="4" w:space="0" w:color="auto"/>
              <w:right w:val="single" w:sz="8" w:space="0" w:color="auto"/>
            </w:tcBorders>
            <w:shd w:val="clear" w:color="auto" w:fill="auto"/>
            <w:noWrap/>
            <w:vAlign w:val="bottom"/>
            <w:hideMark/>
          </w:tcPr>
          <w:p w14:paraId="7F254E09"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11.3%</w:t>
            </w:r>
          </w:p>
        </w:tc>
      </w:tr>
      <w:tr w:rsidR="00435EEE" w:rsidRPr="00EE03CD" w14:paraId="1748693F"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1F1E414B"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Medicare Part B</w:t>
            </w:r>
          </w:p>
        </w:tc>
        <w:tc>
          <w:tcPr>
            <w:tcW w:w="1800" w:type="dxa"/>
            <w:tcBorders>
              <w:top w:val="nil"/>
              <w:left w:val="nil"/>
              <w:bottom w:val="single" w:sz="4" w:space="0" w:color="auto"/>
              <w:right w:val="single" w:sz="4" w:space="0" w:color="auto"/>
            </w:tcBorders>
            <w:shd w:val="clear" w:color="auto" w:fill="auto"/>
            <w:noWrap/>
            <w:vAlign w:val="bottom"/>
            <w:hideMark/>
          </w:tcPr>
          <w:p w14:paraId="66BB9C08"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1284</w:t>
            </w:r>
          </w:p>
        </w:tc>
        <w:tc>
          <w:tcPr>
            <w:tcW w:w="1720" w:type="dxa"/>
            <w:tcBorders>
              <w:top w:val="nil"/>
              <w:left w:val="nil"/>
              <w:bottom w:val="single" w:sz="4" w:space="0" w:color="auto"/>
              <w:right w:val="single" w:sz="8" w:space="0" w:color="auto"/>
            </w:tcBorders>
            <w:shd w:val="clear" w:color="auto" w:fill="auto"/>
            <w:noWrap/>
            <w:vAlign w:val="bottom"/>
            <w:hideMark/>
          </w:tcPr>
          <w:p w14:paraId="465DCB2D"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24.8%</w:t>
            </w:r>
          </w:p>
        </w:tc>
      </w:tr>
      <w:tr w:rsidR="00435EEE" w:rsidRPr="00EE03CD" w14:paraId="78E28CCF"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4FFA5EF1"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Other</w:t>
            </w:r>
          </w:p>
        </w:tc>
        <w:tc>
          <w:tcPr>
            <w:tcW w:w="1800" w:type="dxa"/>
            <w:tcBorders>
              <w:top w:val="nil"/>
              <w:left w:val="nil"/>
              <w:bottom w:val="single" w:sz="4" w:space="0" w:color="auto"/>
              <w:right w:val="single" w:sz="4" w:space="0" w:color="auto"/>
            </w:tcBorders>
            <w:shd w:val="clear" w:color="auto" w:fill="auto"/>
            <w:noWrap/>
            <w:vAlign w:val="bottom"/>
            <w:hideMark/>
          </w:tcPr>
          <w:p w14:paraId="53192136"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16</w:t>
            </w:r>
          </w:p>
        </w:tc>
        <w:tc>
          <w:tcPr>
            <w:tcW w:w="1720" w:type="dxa"/>
            <w:tcBorders>
              <w:top w:val="nil"/>
              <w:left w:val="nil"/>
              <w:bottom w:val="single" w:sz="4" w:space="0" w:color="auto"/>
              <w:right w:val="single" w:sz="8" w:space="0" w:color="auto"/>
            </w:tcBorders>
            <w:shd w:val="clear" w:color="auto" w:fill="auto"/>
            <w:noWrap/>
            <w:vAlign w:val="bottom"/>
            <w:hideMark/>
          </w:tcPr>
          <w:p w14:paraId="061BF069"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0.3%</w:t>
            </w:r>
          </w:p>
        </w:tc>
      </w:tr>
      <w:tr w:rsidR="00435EEE" w:rsidRPr="00EE03CD" w14:paraId="1984D8C8" w14:textId="77777777" w:rsidTr="00680C5E">
        <w:trPr>
          <w:cantSplit/>
          <w:trHeight w:val="290"/>
        </w:trPr>
        <w:tc>
          <w:tcPr>
            <w:tcW w:w="4180" w:type="dxa"/>
            <w:tcBorders>
              <w:top w:val="nil"/>
              <w:left w:val="single" w:sz="8" w:space="0" w:color="auto"/>
              <w:bottom w:val="single" w:sz="4" w:space="0" w:color="auto"/>
              <w:right w:val="nil"/>
            </w:tcBorders>
            <w:shd w:val="clear" w:color="auto" w:fill="auto"/>
            <w:noWrap/>
            <w:vAlign w:val="bottom"/>
            <w:hideMark/>
          </w:tcPr>
          <w:p w14:paraId="2640E8E5" w14:textId="77777777" w:rsidR="00435EEE" w:rsidRPr="00EE03CD" w:rsidRDefault="00435EEE" w:rsidP="008D21FB">
            <w:pPr>
              <w:rPr>
                <w:rFonts w:ascii="Calibri" w:eastAsia="Times New Roman" w:hAnsi="Calibri" w:cs="Calibri"/>
                <w:color w:val="000000"/>
              </w:rPr>
            </w:pPr>
            <w:r w:rsidRPr="00EE03CD">
              <w:rPr>
                <w:rFonts w:ascii="Calibri" w:eastAsia="Times New Roman" w:hAnsi="Calibri" w:cs="Calibri"/>
                <w:color w:val="000000"/>
              </w:rPr>
              <w:t>Personal Payment (Cash - No Insurance)</w:t>
            </w:r>
          </w:p>
        </w:tc>
        <w:tc>
          <w:tcPr>
            <w:tcW w:w="1800" w:type="dxa"/>
            <w:tcBorders>
              <w:top w:val="nil"/>
              <w:left w:val="nil"/>
              <w:bottom w:val="single" w:sz="4" w:space="0" w:color="auto"/>
              <w:right w:val="single" w:sz="4" w:space="0" w:color="auto"/>
            </w:tcBorders>
            <w:shd w:val="clear" w:color="auto" w:fill="auto"/>
            <w:noWrap/>
            <w:vAlign w:val="bottom"/>
            <w:hideMark/>
          </w:tcPr>
          <w:p w14:paraId="2333713C"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124</w:t>
            </w:r>
          </w:p>
        </w:tc>
        <w:tc>
          <w:tcPr>
            <w:tcW w:w="1720" w:type="dxa"/>
            <w:tcBorders>
              <w:top w:val="nil"/>
              <w:left w:val="nil"/>
              <w:bottom w:val="single" w:sz="4" w:space="0" w:color="auto"/>
              <w:right w:val="single" w:sz="8" w:space="0" w:color="auto"/>
            </w:tcBorders>
            <w:shd w:val="clear" w:color="auto" w:fill="auto"/>
            <w:noWrap/>
            <w:vAlign w:val="bottom"/>
            <w:hideMark/>
          </w:tcPr>
          <w:p w14:paraId="078BCEB0" w14:textId="77777777" w:rsidR="00435EEE" w:rsidRPr="00EE03CD" w:rsidRDefault="00435EEE" w:rsidP="008D21FB">
            <w:pPr>
              <w:jc w:val="right"/>
              <w:rPr>
                <w:rFonts w:ascii="Calibri" w:eastAsia="Times New Roman" w:hAnsi="Calibri" w:cs="Calibri"/>
                <w:color w:val="000000"/>
              </w:rPr>
            </w:pPr>
            <w:r w:rsidRPr="00EE03CD">
              <w:rPr>
                <w:rFonts w:ascii="Calibri" w:eastAsia="Times New Roman" w:hAnsi="Calibri" w:cs="Calibri"/>
                <w:color w:val="000000"/>
              </w:rPr>
              <w:t>2.4%</w:t>
            </w:r>
          </w:p>
        </w:tc>
      </w:tr>
    </w:tbl>
    <w:p w14:paraId="187D35E5" w14:textId="77777777" w:rsidR="00435EEE" w:rsidRDefault="00435EEE" w:rsidP="00435EEE">
      <w:pPr>
        <w:rPr>
          <w:u w:val="single"/>
        </w:rPr>
      </w:pPr>
    </w:p>
    <w:p w14:paraId="16893F60" w14:textId="77777777" w:rsidR="00435EEE" w:rsidRPr="00182875" w:rsidRDefault="00435EEE" w:rsidP="00435EEE">
      <w:pPr>
        <w:rPr>
          <w:rFonts w:ascii="Times New Roman" w:hAnsi="Times New Roman" w:cs="Times New Roman"/>
          <w:u w:val="single"/>
        </w:rPr>
      </w:pPr>
      <w:r w:rsidRPr="00182875">
        <w:rPr>
          <w:rFonts w:ascii="Times New Roman" w:hAnsi="Times New Roman" w:cs="Times New Roman"/>
          <w:u w:val="single"/>
        </w:rPr>
        <w:t xml:space="preserve">Patient Access  </w:t>
      </w:r>
    </w:p>
    <w:p w14:paraId="2A510DA8" w14:textId="77777777" w:rsidR="00435EEE" w:rsidRPr="00182875" w:rsidRDefault="00435EEE" w:rsidP="00435EEE">
      <w:pPr>
        <w:spacing w:before="166" w:line="289" w:lineRule="exact"/>
        <w:ind w:right="72"/>
        <w:textAlignment w:val="baseline"/>
        <w:rPr>
          <w:rFonts w:ascii="Times New Roman" w:hAnsi="Times New Roman" w:cs="Times New Roman"/>
          <w:color w:val="000000"/>
        </w:rPr>
      </w:pPr>
      <w:r w:rsidRPr="00182875">
        <w:rPr>
          <w:rFonts w:ascii="Times New Roman" w:hAnsi="Times New Roman" w:cs="Times New Roman"/>
          <w:color w:val="000000"/>
        </w:rPr>
        <w:t>The proposed site for the relocated Clinic will be accessible.</w:t>
      </w:r>
    </w:p>
    <w:p w14:paraId="0A661FF7" w14:textId="77777777" w:rsidR="00B45FA2" w:rsidRDefault="00B45FA2" w:rsidP="00435EEE">
      <w:pPr>
        <w:rPr>
          <w:rFonts w:ascii="Times New Roman" w:hAnsi="Times New Roman" w:cs="Times New Roman"/>
          <w:u w:val="single"/>
        </w:rPr>
      </w:pPr>
    </w:p>
    <w:p w14:paraId="0285C053" w14:textId="05BBA2ED" w:rsidR="00435EEE" w:rsidRPr="00182875" w:rsidRDefault="00435EEE" w:rsidP="00435EEE">
      <w:pPr>
        <w:rPr>
          <w:rFonts w:ascii="Times New Roman" w:hAnsi="Times New Roman" w:cs="Times New Roman"/>
          <w:u w:val="single"/>
        </w:rPr>
      </w:pPr>
      <w:r w:rsidRPr="00182875">
        <w:rPr>
          <w:rFonts w:ascii="Times New Roman" w:hAnsi="Times New Roman" w:cs="Times New Roman"/>
          <w:u w:val="single"/>
        </w:rPr>
        <w:t xml:space="preserve">Impact on Price  </w:t>
      </w:r>
    </w:p>
    <w:p w14:paraId="602FDEE8" w14:textId="77777777" w:rsidR="00435EEE" w:rsidRPr="00182875" w:rsidRDefault="00435EEE" w:rsidP="00435EEE">
      <w:pPr>
        <w:rPr>
          <w:rFonts w:ascii="Times New Roman" w:hAnsi="Times New Roman" w:cs="Times New Roman"/>
          <w:color w:val="000000"/>
        </w:rPr>
      </w:pPr>
      <w:r w:rsidRPr="00182875">
        <w:rPr>
          <w:rFonts w:ascii="Times New Roman" w:hAnsi="Times New Roman" w:cs="Times New Roman"/>
          <w:color w:val="000000"/>
        </w:rPr>
        <w:t xml:space="preserve">The proposed relocation of the Clinic is not expected to have any impact on price of the Clinic’s services or total medical expenditures.  The relocation is expected to reduce the licensee’s costs, however, as the licensee expects to pay less rent to lease the Clinic space at the proposed new site.  In addition, the new layout of the new facility will allow easy exchange of capital equipment without structural impacts to the building or additional related costs.  (The </w:t>
      </w:r>
      <w:r w:rsidRPr="00182875">
        <w:rPr>
          <w:rFonts w:ascii="Times New Roman" w:hAnsi="Times New Roman" w:cs="Times New Roman"/>
        </w:rPr>
        <w:t>MRI equipment is due to be replaced, but it is anticipated that the vendor from whom the replacement unit will be purchased will incur the cost of removal of the current unit from the current facility.)</w:t>
      </w:r>
      <w:r w:rsidRPr="00182875">
        <w:rPr>
          <w:rFonts w:ascii="Times New Roman" w:hAnsi="Times New Roman" w:cs="Times New Roman"/>
          <w:b/>
          <w:bCs/>
        </w:rPr>
        <w:t xml:space="preserve">  </w:t>
      </w:r>
      <w:r w:rsidRPr="00182875">
        <w:rPr>
          <w:rFonts w:ascii="Times New Roman" w:hAnsi="Times New Roman" w:cs="Times New Roman"/>
          <w:color w:val="000000"/>
        </w:rPr>
        <w:t xml:space="preserve">The relocation does not impact </w:t>
      </w:r>
      <w:proofErr w:type="spellStart"/>
      <w:r w:rsidRPr="00182875">
        <w:rPr>
          <w:rFonts w:ascii="Times New Roman" w:hAnsi="Times New Roman" w:cs="Times New Roman"/>
          <w:color w:val="000000"/>
        </w:rPr>
        <w:t>payer</w:t>
      </w:r>
      <w:proofErr w:type="spellEnd"/>
      <w:r w:rsidRPr="00182875">
        <w:rPr>
          <w:rFonts w:ascii="Times New Roman" w:hAnsi="Times New Roman" w:cs="Times New Roman"/>
          <w:color w:val="000000"/>
        </w:rPr>
        <w:t xml:space="preserve"> or staffing agreements.</w:t>
      </w:r>
    </w:p>
    <w:p w14:paraId="0B6E4B4D" w14:textId="77777777" w:rsidR="00B45FA2" w:rsidRDefault="00B45FA2" w:rsidP="00435EEE">
      <w:pPr>
        <w:rPr>
          <w:rFonts w:ascii="Times New Roman" w:hAnsi="Times New Roman" w:cs="Times New Roman"/>
          <w:u w:val="single"/>
        </w:rPr>
      </w:pPr>
    </w:p>
    <w:p w14:paraId="27875150" w14:textId="0AE4ED3F" w:rsidR="00435EEE" w:rsidRPr="00182875" w:rsidRDefault="00435EEE" w:rsidP="00435EEE">
      <w:pPr>
        <w:rPr>
          <w:rFonts w:ascii="Times New Roman" w:hAnsi="Times New Roman" w:cs="Times New Roman"/>
          <w:u w:val="single"/>
        </w:rPr>
      </w:pPr>
      <w:r w:rsidRPr="00182875">
        <w:rPr>
          <w:rFonts w:ascii="Times New Roman" w:hAnsi="Times New Roman" w:cs="Times New Roman"/>
          <w:u w:val="single"/>
        </w:rPr>
        <w:t xml:space="preserve">Total Medical Expenditures  </w:t>
      </w:r>
    </w:p>
    <w:p w14:paraId="6B3C538E" w14:textId="77777777" w:rsidR="00B45FA2" w:rsidRDefault="00B45FA2" w:rsidP="00435EEE">
      <w:pPr>
        <w:rPr>
          <w:rFonts w:ascii="Times New Roman" w:hAnsi="Times New Roman" w:cs="Times New Roman"/>
          <w:color w:val="000000"/>
        </w:rPr>
      </w:pPr>
    </w:p>
    <w:p w14:paraId="0D472B2E" w14:textId="214B9268" w:rsidR="00435EEE" w:rsidRPr="00182875" w:rsidRDefault="00435EEE" w:rsidP="00435EEE">
      <w:pPr>
        <w:rPr>
          <w:rFonts w:ascii="Times New Roman" w:hAnsi="Times New Roman" w:cs="Times New Roman"/>
        </w:rPr>
      </w:pPr>
      <w:r w:rsidRPr="00182875">
        <w:rPr>
          <w:rFonts w:ascii="Times New Roman" w:hAnsi="Times New Roman" w:cs="Times New Roman"/>
          <w:color w:val="000000"/>
        </w:rPr>
        <w:t>See “Impact on Price,” above</w:t>
      </w:r>
    </w:p>
    <w:p w14:paraId="33014D68" w14:textId="77777777" w:rsidR="00B45FA2" w:rsidRDefault="00B45FA2" w:rsidP="00435EEE">
      <w:pPr>
        <w:rPr>
          <w:rFonts w:ascii="Times New Roman" w:hAnsi="Times New Roman" w:cs="Times New Roman"/>
          <w:u w:val="single"/>
        </w:rPr>
      </w:pPr>
    </w:p>
    <w:p w14:paraId="7E503144" w14:textId="045E5C23" w:rsidR="00435EEE" w:rsidRPr="00182875" w:rsidRDefault="00435EEE" w:rsidP="00435EEE">
      <w:pPr>
        <w:rPr>
          <w:rFonts w:ascii="Times New Roman" w:hAnsi="Times New Roman" w:cs="Times New Roman"/>
          <w:u w:val="single"/>
        </w:rPr>
      </w:pPr>
      <w:r w:rsidRPr="00182875">
        <w:rPr>
          <w:rFonts w:ascii="Times New Roman" w:hAnsi="Times New Roman" w:cs="Times New Roman"/>
          <w:u w:val="single"/>
        </w:rPr>
        <w:t xml:space="preserve">Provider Cost  </w:t>
      </w:r>
    </w:p>
    <w:p w14:paraId="226406D7" w14:textId="77777777" w:rsidR="00B45FA2" w:rsidRDefault="00B45FA2" w:rsidP="00435EEE">
      <w:pPr>
        <w:rPr>
          <w:rFonts w:ascii="Times New Roman" w:hAnsi="Times New Roman" w:cs="Times New Roman"/>
          <w:color w:val="000000"/>
        </w:rPr>
      </w:pPr>
    </w:p>
    <w:p w14:paraId="657EE853" w14:textId="54036C71" w:rsidR="00435EEE" w:rsidRPr="00182875" w:rsidRDefault="00435EEE" w:rsidP="00435EEE">
      <w:pPr>
        <w:rPr>
          <w:rFonts w:ascii="Times New Roman" w:hAnsi="Times New Roman" w:cs="Times New Roman"/>
        </w:rPr>
      </w:pPr>
      <w:r w:rsidRPr="00182875">
        <w:rPr>
          <w:rFonts w:ascii="Times New Roman" w:hAnsi="Times New Roman" w:cs="Times New Roman"/>
          <w:color w:val="000000"/>
        </w:rPr>
        <w:t>See “Impact on Price,” above</w:t>
      </w:r>
    </w:p>
    <w:p w14:paraId="7B3B790B" w14:textId="77777777" w:rsidR="00B45FA2" w:rsidRDefault="00B45FA2" w:rsidP="00435EEE">
      <w:pPr>
        <w:rPr>
          <w:rFonts w:ascii="Times New Roman" w:hAnsi="Times New Roman" w:cs="Times New Roman"/>
          <w:u w:val="single"/>
        </w:rPr>
      </w:pPr>
    </w:p>
    <w:p w14:paraId="50A3A446" w14:textId="72672D22" w:rsidR="00435EEE" w:rsidRPr="00182875" w:rsidRDefault="00435EEE" w:rsidP="00435EEE">
      <w:pPr>
        <w:rPr>
          <w:rFonts w:ascii="Times New Roman" w:hAnsi="Times New Roman" w:cs="Times New Roman"/>
          <w:u w:val="single"/>
        </w:rPr>
      </w:pPr>
      <w:r w:rsidRPr="00182875">
        <w:rPr>
          <w:rFonts w:ascii="Times New Roman" w:hAnsi="Times New Roman" w:cs="Times New Roman"/>
          <w:u w:val="single"/>
        </w:rPr>
        <w:t>Description</w:t>
      </w:r>
    </w:p>
    <w:p w14:paraId="0CCCC862" w14:textId="77777777" w:rsidR="00B45FA2" w:rsidRDefault="00B45FA2" w:rsidP="00435EEE">
      <w:pPr>
        <w:rPr>
          <w:rFonts w:ascii="Times New Roman" w:hAnsi="Times New Roman" w:cs="Times New Roman"/>
        </w:rPr>
      </w:pPr>
    </w:p>
    <w:p w14:paraId="30E1EF64" w14:textId="339F9967" w:rsidR="00435EEE" w:rsidRPr="00182875" w:rsidRDefault="00435EEE" w:rsidP="00435EEE">
      <w:pPr>
        <w:rPr>
          <w:rFonts w:ascii="Times New Roman" w:hAnsi="Times New Roman" w:cs="Times New Roman"/>
        </w:rPr>
      </w:pPr>
      <w:r w:rsidRPr="00182875">
        <w:rPr>
          <w:rFonts w:ascii="Times New Roman" w:hAnsi="Times New Roman" w:cs="Times New Roman"/>
        </w:rPr>
        <w:t xml:space="preserve">The applicant’s intent is to transfer the site of its MRI clinic from its current location at </w:t>
      </w:r>
      <w:r w:rsidRPr="00182875">
        <w:rPr>
          <w:rFonts w:ascii="Times New Roman" w:eastAsia="Calibri" w:hAnsi="Times New Roman" w:cs="Times New Roman"/>
          <w:color w:val="000000"/>
        </w:rPr>
        <w:t>1 Orthopedics Drive, Peabody, MA</w:t>
      </w:r>
      <w:r w:rsidRPr="00182875">
        <w:rPr>
          <w:rFonts w:ascii="Times New Roman" w:hAnsi="Times New Roman" w:cs="Times New Roman"/>
        </w:rPr>
        <w:t xml:space="preserve"> to 378 Commonwealth Avenue, </w:t>
      </w:r>
      <w:r w:rsidRPr="00182875">
        <w:rPr>
          <w:rFonts w:ascii="Times New Roman" w:eastAsia="Calibri" w:hAnsi="Times New Roman" w:cs="Times New Roman"/>
          <w:color w:val="000000"/>
        </w:rPr>
        <w:t>Danvers, MA</w:t>
      </w:r>
      <w:r w:rsidRPr="00182875">
        <w:rPr>
          <w:rFonts w:ascii="Times New Roman" w:hAnsi="Times New Roman" w:cs="Times New Roman"/>
        </w:rPr>
        <w:t xml:space="preserve">.  The Clinic’s current/extended lease term is due to expire on April 30, 2026 and does not include a right of extension or renewal. In addition, </w:t>
      </w:r>
      <w:r w:rsidRPr="00182875">
        <w:rPr>
          <w:rFonts w:ascii="Times New Roman" w:eastAsia="Calibri" w:hAnsi="Times New Roman" w:cs="Times New Roman"/>
          <w:color w:val="000000"/>
        </w:rPr>
        <w:t xml:space="preserve">the Clinic’s current lease is priced at an above-market rate that would only increase going forward, reaching </w:t>
      </w:r>
      <w:r w:rsidRPr="00182875">
        <w:rPr>
          <w:rFonts w:ascii="Times New Roman" w:hAnsi="Times New Roman" w:cs="Times New Roman"/>
          <w:color w:val="000000"/>
        </w:rPr>
        <w:t>$57/sq. ft. NNN by the end of its term--</w:t>
      </w:r>
      <w:r w:rsidRPr="00182875">
        <w:rPr>
          <w:rFonts w:ascii="Times New Roman" w:eastAsia="Calibri" w:hAnsi="Times New Roman" w:cs="Times New Roman"/>
          <w:color w:val="000000"/>
        </w:rPr>
        <w:t>a rate that would likely render continued operation of the Clinic unsustainable even if the lease could be extended.  The Clinic has located a new site at a considerably lower (</w:t>
      </w:r>
      <w:r w:rsidRPr="00182875">
        <w:rPr>
          <w:rFonts w:ascii="Times New Roman" w:hAnsi="Times New Roman" w:cs="Times New Roman"/>
          <w:color w:val="000000"/>
        </w:rPr>
        <w:t xml:space="preserve">$38.50/sq. ft. NNN) rent </w:t>
      </w:r>
      <w:r w:rsidRPr="00182875">
        <w:rPr>
          <w:rFonts w:ascii="Times New Roman" w:eastAsia="Calibri" w:hAnsi="Times New Roman" w:cs="Times New Roman"/>
          <w:color w:val="000000"/>
        </w:rPr>
        <w:t xml:space="preserve">that, in addition to being far more affordable, will enable more efficient operation of the Clinic.  </w:t>
      </w:r>
      <w:r w:rsidRPr="00182875">
        <w:rPr>
          <w:rFonts w:ascii="Times New Roman" w:hAnsi="Times New Roman" w:cs="Times New Roman"/>
        </w:rPr>
        <w:t xml:space="preserve">The fact that the Clinic’s current lease ends in early 2026 means that the Clinic has less than three years to build, permit, license and relocate </w:t>
      </w:r>
      <w:r w:rsidRPr="00182875">
        <w:rPr>
          <w:rFonts w:ascii="Times New Roman" w:hAnsi="Times New Roman" w:cs="Times New Roman"/>
        </w:rPr>
        <w:lastRenderedPageBreak/>
        <w:t>its facility or risk interrupting imaging services for the Clinic’s patients.  It also means that the Clinic’s relocation efforts (including financial commitments) must proceed almost immediately in order to ensure continuity of services for the Clinic’s patients and the service area communities.</w:t>
      </w:r>
    </w:p>
    <w:p w14:paraId="66A9A0A0" w14:textId="77777777" w:rsidR="00435EEE" w:rsidRPr="00CD507D" w:rsidRDefault="00435EEE" w:rsidP="00435EEE">
      <w:pPr>
        <w:pBdr>
          <w:bottom w:val="single" w:sz="12" w:space="1" w:color="auto"/>
        </w:pBdr>
        <w:rPr>
          <w:rFonts w:ascii="Times New Roman" w:hAnsi="Times New Roman" w:cs="Times New Roman"/>
        </w:rPr>
      </w:pPr>
    </w:p>
    <w:p w14:paraId="1483F70A" w14:textId="77777777" w:rsidR="00435EEE" w:rsidRPr="00CD507D" w:rsidRDefault="00435EEE" w:rsidP="00435EEE">
      <w:pPr>
        <w:rPr>
          <w:rFonts w:ascii="Times New Roman" w:hAnsi="Times New Roman" w:cs="Times New Roman"/>
        </w:rPr>
      </w:pPr>
      <w:r w:rsidRPr="00CD507D">
        <w:rPr>
          <w:rFonts w:ascii="Times New Roman" w:hAnsi="Times New Roman" w:cs="Times New Roman"/>
        </w:rPr>
        <w:t>Cost of Move is estimated at approximately $50,000</w:t>
      </w:r>
    </w:p>
    <w:p w14:paraId="25A8F71A" w14:textId="77777777" w:rsidR="00435EEE" w:rsidRDefault="00435EEE" w:rsidP="00435EEE"/>
    <w:p w14:paraId="0FF36A5D" w14:textId="77777777" w:rsidR="008E1EDB" w:rsidRDefault="008E1EDB" w:rsidP="00435EEE">
      <w:pPr>
        <w:sectPr w:rsidR="008E1EDB" w:rsidSect="00784270">
          <w:pgSz w:w="12240" w:h="15840"/>
          <w:pgMar w:top="1360" w:right="1700" w:bottom="280" w:left="1480" w:header="0" w:footer="272" w:gutter="0"/>
          <w:cols w:space="720"/>
        </w:sectPr>
      </w:pPr>
    </w:p>
    <w:p w14:paraId="5E1C6A53" w14:textId="32336CFE" w:rsidR="00435EEE" w:rsidRDefault="00350583" w:rsidP="00350583">
      <w:pPr>
        <w:jc w:val="center"/>
        <w:rPr>
          <w:rFonts w:ascii="Garamond" w:eastAsiaTheme="minorHAnsi" w:hAnsi="Garamond" w:cs="Garamond"/>
        </w:rPr>
      </w:pPr>
      <w:r>
        <w:rPr>
          <w:rFonts w:ascii="Garamond" w:eastAsiaTheme="minorHAnsi" w:hAnsi="Garamond" w:cs="Garamond"/>
        </w:rPr>
        <w:lastRenderedPageBreak/>
        <w:t>July 27, 2023</w:t>
      </w:r>
    </w:p>
    <w:p w14:paraId="2AE21D14" w14:textId="77777777" w:rsidR="00350583" w:rsidRDefault="00350583" w:rsidP="00350583">
      <w:pPr>
        <w:jc w:val="center"/>
      </w:pPr>
    </w:p>
    <w:p w14:paraId="6FB51653" w14:textId="77777777" w:rsidR="00EA1DF3" w:rsidRPr="001A7525" w:rsidRDefault="00EA1DF3" w:rsidP="00EA1DF3">
      <w:pPr>
        <w:spacing w:line="278" w:lineRule="exact"/>
        <w:textAlignment w:val="baseline"/>
        <w:rPr>
          <w:rFonts w:ascii="Garamond" w:hAnsi="Garamond"/>
          <w:sz w:val="24"/>
          <w:szCs w:val="24"/>
        </w:rPr>
      </w:pPr>
      <w:r w:rsidRPr="001A7525">
        <w:rPr>
          <w:rFonts w:ascii="Garamond" w:hAnsi="Garamond"/>
          <w:b/>
          <w:bCs/>
          <w:sz w:val="24"/>
          <w:szCs w:val="24"/>
        </w:rPr>
        <w:t>Via Email</w:t>
      </w:r>
      <w:r w:rsidRPr="001A7525">
        <w:rPr>
          <w:rFonts w:ascii="Garamond" w:hAnsi="Garamond"/>
          <w:sz w:val="24"/>
          <w:szCs w:val="24"/>
        </w:rPr>
        <w:t xml:space="preserve"> </w:t>
      </w:r>
      <w:hyperlink r:id="rId19" w:history="1">
        <w:r w:rsidRPr="001A7525">
          <w:rPr>
            <w:rStyle w:val="Hyperlink"/>
            <w:rFonts w:ascii="Garamond" w:hAnsi="Garamond"/>
            <w:sz w:val="24"/>
            <w:szCs w:val="24"/>
          </w:rPr>
          <w:t>rebecca.kaye@state.ma.us</w:t>
        </w:r>
      </w:hyperlink>
      <w:r w:rsidRPr="001A7525">
        <w:rPr>
          <w:rFonts w:ascii="Garamond" w:hAnsi="Garamond"/>
          <w:sz w:val="24"/>
          <w:szCs w:val="24"/>
        </w:rPr>
        <w:t xml:space="preserve"> </w:t>
      </w:r>
    </w:p>
    <w:p w14:paraId="11265B2D" w14:textId="77777777" w:rsidR="00EA1DF3" w:rsidRPr="001A7525" w:rsidRDefault="00EA1DF3" w:rsidP="00EA1DF3">
      <w:pPr>
        <w:spacing w:line="278" w:lineRule="exact"/>
        <w:textAlignment w:val="baseline"/>
        <w:rPr>
          <w:rFonts w:ascii="Garamond" w:hAnsi="Garamond"/>
          <w:sz w:val="24"/>
          <w:szCs w:val="24"/>
        </w:rPr>
      </w:pPr>
      <w:r w:rsidRPr="001A7525">
        <w:rPr>
          <w:rFonts w:ascii="Garamond" w:hAnsi="Garamond"/>
          <w:sz w:val="24"/>
          <w:szCs w:val="24"/>
        </w:rPr>
        <w:t>Rebecca Kaye</w:t>
      </w:r>
    </w:p>
    <w:p w14:paraId="07848BEB" w14:textId="77777777" w:rsidR="00EA1DF3" w:rsidRPr="001A7525" w:rsidRDefault="00EA1DF3" w:rsidP="00EA1DF3">
      <w:pPr>
        <w:spacing w:line="278" w:lineRule="exact"/>
        <w:textAlignment w:val="baseline"/>
        <w:rPr>
          <w:rFonts w:ascii="Garamond" w:hAnsi="Garamond"/>
          <w:sz w:val="24"/>
          <w:szCs w:val="24"/>
        </w:rPr>
      </w:pPr>
      <w:r w:rsidRPr="001A7525">
        <w:rPr>
          <w:rFonts w:ascii="Garamond" w:hAnsi="Garamond"/>
          <w:sz w:val="24"/>
          <w:szCs w:val="24"/>
        </w:rPr>
        <w:t>General Counsel</w:t>
      </w:r>
    </w:p>
    <w:p w14:paraId="02F85D30" w14:textId="77777777" w:rsidR="00EA1DF3" w:rsidRPr="001A7525" w:rsidRDefault="00EA1DF3" w:rsidP="00EA1DF3">
      <w:pPr>
        <w:spacing w:line="278" w:lineRule="exact"/>
        <w:textAlignment w:val="baseline"/>
        <w:rPr>
          <w:rFonts w:ascii="Garamond" w:hAnsi="Garamond"/>
          <w:sz w:val="24"/>
          <w:szCs w:val="24"/>
        </w:rPr>
      </w:pPr>
      <w:r w:rsidRPr="001A7525">
        <w:rPr>
          <w:rFonts w:ascii="Garamond" w:hAnsi="Garamond"/>
          <w:sz w:val="24"/>
          <w:szCs w:val="24"/>
        </w:rPr>
        <w:t>Commonwealth of Massachusetts</w:t>
      </w:r>
    </w:p>
    <w:p w14:paraId="0D1BB15D" w14:textId="77777777" w:rsidR="00EA1DF3" w:rsidRPr="001A7525" w:rsidRDefault="00EA1DF3" w:rsidP="00EA1DF3">
      <w:pPr>
        <w:spacing w:line="278" w:lineRule="exact"/>
        <w:textAlignment w:val="baseline"/>
        <w:rPr>
          <w:rFonts w:ascii="Garamond" w:hAnsi="Garamond"/>
          <w:sz w:val="24"/>
          <w:szCs w:val="24"/>
        </w:rPr>
      </w:pPr>
      <w:r w:rsidRPr="001A7525">
        <w:rPr>
          <w:rFonts w:ascii="Garamond" w:hAnsi="Garamond"/>
          <w:sz w:val="24"/>
          <w:szCs w:val="24"/>
        </w:rPr>
        <w:t>Department of Public Health</w:t>
      </w:r>
    </w:p>
    <w:p w14:paraId="7A6FF5BB" w14:textId="77777777" w:rsidR="00EA1DF3" w:rsidRPr="001A7525" w:rsidRDefault="00EA1DF3" w:rsidP="00EA1DF3">
      <w:pPr>
        <w:spacing w:line="278" w:lineRule="exact"/>
        <w:textAlignment w:val="baseline"/>
        <w:rPr>
          <w:rFonts w:ascii="Garamond" w:hAnsi="Garamond"/>
          <w:sz w:val="24"/>
          <w:szCs w:val="24"/>
        </w:rPr>
      </w:pPr>
      <w:r w:rsidRPr="001A7525">
        <w:rPr>
          <w:rFonts w:ascii="Garamond" w:hAnsi="Garamond"/>
          <w:sz w:val="24"/>
          <w:szCs w:val="24"/>
        </w:rPr>
        <w:t>250 Washington Street</w:t>
      </w:r>
    </w:p>
    <w:p w14:paraId="3432F991" w14:textId="77777777" w:rsidR="00EA1DF3" w:rsidRPr="001A7525" w:rsidRDefault="00EA1DF3" w:rsidP="00EA1DF3">
      <w:pPr>
        <w:spacing w:line="278" w:lineRule="exact"/>
        <w:textAlignment w:val="baseline"/>
        <w:rPr>
          <w:rFonts w:ascii="Garamond" w:hAnsi="Garamond"/>
          <w:sz w:val="24"/>
          <w:szCs w:val="24"/>
          <w:u w:val="single"/>
        </w:rPr>
      </w:pPr>
      <w:r w:rsidRPr="001A7525">
        <w:rPr>
          <w:rFonts w:ascii="Garamond" w:hAnsi="Garamond"/>
          <w:sz w:val="24"/>
          <w:szCs w:val="24"/>
        </w:rPr>
        <w:t>Boston, MA</w:t>
      </w:r>
    </w:p>
    <w:p w14:paraId="229CF6EF" w14:textId="77777777" w:rsidR="00EA1DF3" w:rsidRPr="001A7525" w:rsidRDefault="00EA1DF3" w:rsidP="00EA1DF3">
      <w:pPr>
        <w:spacing w:line="278" w:lineRule="exact"/>
        <w:textAlignment w:val="baseline"/>
        <w:rPr>
          <w:rFonts w:ascii="Garamond" w:hAnsi="Garamond"/>
          <w:sz w:val="24"/>
          <w:szCs w:val="24"/>
          <w:u w:val="single"/>
        </w:rPr>
      </w:pPr>
    </w:p>
    <w:p w14:paraId="7AB9FEB2" w14:textId="77777777" w:rsidR="00EA1DF3" w:rsidRPr="001A7525" w:rsidRDefault="00EA1DF3" w:rsidP="00EA1DF3">
      <w:pPr>
        <w:spacing w:line="278" w:lineRule="exact"/>
        <w:ind w:firstLine="720"/>
        <w:textAlignment w:val="baseline"/>
        <w:rPr>
          <w:rFonts w:ascii="Garamond" w:hAnsi="Garamond"/>
          <w:sz w:val="24"/>
          <w:szCs w:val="24"/>
          <w:u w:val="single"/>
        </w:rPr>
      </w:pPr>
      <w:r w:rsidRPr="001A7525">
        <w:rPr>
          <w:rFonts w:ascii="Garamond" w:hAnsi="Garamond"/>
          <w:sz w:val="24"/>
          <w:szCs w:val="24"/>
        </w:rPr>
        <w:t>Re:</w:t>
      </w:r>
      <w:r w:rsidRPr="001A7525">
        <w:rPr>
          <w:rFonts w:ascii="Garamond" w:hAnsi="Garamond"/>
          <w:sz w:val="24"/>
          <w:szCs w:val="24"/>
        </w:rPr>
        <w:tab/>
      </w:r>
      <w:r w:rsidRPr="001A7525">
        <w:rPr>
          <w:rFonts w:ascii="Garamond" w:hAnsi="Garamond"/>
          <w:sz w:val="24"/>
          <w:szCs w:val="24"/>
          <w:u w:val="single"/>
        </w:rPr>
        <w:t>DON Notice-Proposed Transfer of Site-MRI Clinic</w:t>
      </w:r>
    </w:p>
    <w:p w14:paraId="4C6CE4A1" w14:textId="77777777" w:rsidR="00EA1DF3" w:rsidRPr="001A7525" w:rsidRDefault="00EA1DF3" w:rsidP="00EA1DF3">
      <w:pPr>
        <w:spacing w:line="278" w:lineRule="exact"/>
        <w:textAlignment w:val="baseline"/>
        <w:rPr>
          <w:rFonts w:ascii="Garamond" w:hAnsi="Garamond"/>
          <w:sz w:val="24"/>
          <w:szCs w:val="24"/>
        </w:rPr>
      </w:pPr>
    </w:p>
    <w:p w14:paraId="088BD8F9" w14:textId="77777777" w:rsidR="00EA1DF3" w:rsidRPr="001A7525" w:rsidRDefault="00EA1DF3" w:rsidP="00EA1DF3">
      <w:pPr>
        <w:spacing w:line="278" w:lineRule="exact"/>
        <w:textAlignment w:val="baseline"/>
        <w:rPr>
          <w:rFonts w:ascii="Garamond" w:hAnsi="Garamond"/>
          <w:sz w:val="24"/>
          <w:szCs w:val="24"/>
        </w:rPr>
      </w:pPr>
      <w:r w:rsidRPr="001A7525">
        <w:rPr>
          <w:rFonts w:ascii="Garamond" w:hAnsi="Garamond"/>
          <w:sz w:val="24"/>
          <w:szCs w:val="24"/>
        </w:rPr>
        <w:t>Dear Ms. Kaye:</w:t>
      </w:r>
    </w:p>
    <w:p w14:paraId="780F6BD2" w14:textId="77777777" w:rsidR="00EA1DF3" w:rsidRPr="001A7525" w:rsidRDefault="00EA1DF3" w:rsidP="00EA1DF3">
      <w:pPr>
        <w:spacing w:line="278" w:lineRule="exact"/>
        <w:textAlignment w:val="baseline"/>
        <w:rPr>
          <w:rFonts w:ascii="Garamond" w:hAnsi="Garamond"/>
          <w:sz w:val="24"/>
          <w:szCs w:val="24"/>
        </w:rPr>
      </w:pPr>
    </w:p>
    <w:p w14:paraId="02A84D4E" w14:textId="77777777" w:rsidR="00EA1DF3" w:rsidRPr="001A7525" w:rsidRDefault="00EA1DF3" w:rsidP="00EA1DF3">
      <w:pPr>
        <w:spacing w:line="278" w:lineRule="exact"/>
        <w:ind w:firstLine="720"/>
        <w:textAlignment w:val="baseline"/>
        <w:rPr>
          <w:rFonts w:ascii="Garamond" w:hAnsi="Garamond"/>
          <w:sz w:val="24"/>
          <w:szCs w:val="24"/>
        </w:rPr>
      </w:pPr>
      <w:r w:rsidRPr="001A7525">
        <w:rPr>
          <w:rFonts w:ascii="Garamond" w:hAnsi="Garamond"/>
          <w:sz w:val="24"/>
          <w:szCs w:val="24"/>
        </w:rPr>
        <w:t xml:space="preserve">In accordance with the terms of 105 CMR 100.745, Peabody Imaging (the “Clinic” or “licensee”) hereby notifies the Department of Public Health (“Department) of its intent to transfer the site of its clinic from its current location at </w:t>
      </w:r>
      <w:r w:rsidRPr="001A7525">
        <w:rPr>
          <w:rFonts w:ascii="Garamond" w:eastAsia="Calibri" w:hAnsi="Garamond"/>
          <w:color w:val="000000"/>
          <w:sz w:val="24"/>
          <w:szCs w:val="24"/>
        </w:rPr>
        <w:t>1 Orthopedics Drive, Peabody, MA</w:t>
      </w:r>
      <w:r w:rsidRPr="001A7525">
        <w:rPr>
          <w:rFonts w:ascii="Garamond" w:hAnsi="Garamond"/>
          <w:sz w:val="24"/>
          <w:szCs w:val="24"/>
        </w:rPr>
        <w:t xml:space="preserve"> to 378 Commonwealth Avenue, </w:t>
      </w:r>
      <w:r w:rsidRPr="001A7525">
        <w:rPr>
          <w:rFonts w:ascii="Garamond" w:eastAsia="Calibri" w:hAnsi="Garamond"/>
          <w:color w:val="000000"/>
          <w:sz w:val="24"/>
          <w:szCs w:val="24"/>
        </w:rPr>
        <w:t>Danvers, MA</w:t>
      </w:r>
      <w:r w:rsidRPr="001A7525">
        <w:rPr>
          <w:rFonts w:ascii="Garamond" w:hAnsi="Garamond"/>
          <w:sz w:val="24"/>
          <w:szCs w:val="24"/>
        </w:rPr>
        <w:t>.  The Clinic requests a determination from the Department that the proposed transfer as described herein will not result in a Substantial Capital Expenditure or Substantial Change in Service as those terms are defined in 105 CMR 100.000 et seq.</w:t>
      </w:r>
    </w:p>
    <w:p w14:paraId="0DAA601D" w14:textId="77777777" w:rsidR="00EA1DF3" w:rsidRPr="001A7525" w:rsidRDefault="00EA1DF3" w:rsidP="00EA1DF3">
      <w:pPr>
        <w:rPr>
          <w:rFonts w:ascii="Garamond" w:hAnsi="Garamond"/>
          <w:sz w:val="24"/>
          <w:szCs w:val="24"/>
        </w:rPr>
      </w:pPr>
    </w:p>
    <w:p w14:paraId="5C35E38C" w14:textId="77777777" w:rsidR="00EA1DF3" w:rsidRPr="001A7525" w:rsidRDefault="00EA1DF3" w:rsidP="00EA1DF3">
      <w:pPr>
        <w:rPr>
          <w:rFonts w:ascii="Garamond" w:hAnsi="Garamond"/>
          <w:sz w:val="24"/>
          <w:szCs w:val="24"/>
        </w:rPr>
      </w:pPr>
      <w:r w:rsidRPr="001A7525">
        <w:rPr>
          <w:rFonts w:ascii="Garamond" w:hAnsi="Garamond"/>
          <w:sz w:val="24"/>
          <w:szCs w:val="24"/>
        </w:rPr>
        <w:t xml:space="preserve">Pursuant to 105 CMR 100.745(D), the Clinic offers the following:  </w:t>
      </w:r>
    </w:p>
    <w:p w14:paraId="1A674662" w14:textId="77777777" w:rsidR="00EA1DF3" w:rsidRPr="001A7525" w:rsidRDefault="00EA1DF3" w:rsidP="00EA1DF3">
      <w:pPr>
        <w:rPr>
          <w:rFonts w:ascii="Garamond" w:hAnsi="Garamond"/>
          <w:sz w:val="24"/>
          <w:szCs w:val="24"/>
        </w:rPr>
      </w:pPr>
    </w:p>
    <w:p w14:paraId="0703CCE3" w14:textId="77777777" w:rsidR="00EA1DF3" w:rsidRPr="001A7525" w:rsidRDefault="00EA1DF3" w:rsidP="00EA1DF3">
      <w:pPr>
        <w:widowControl/>
        <w:numPr>
          <w:ilvl w:val="0"/>
          <w:numId w:val="10"/>
        </w:numPr>
        <w:autoSpaceDE/>
        <w:autoSpaceDN/>
        <w:spacing w:line="278" w:lineRule="exact"/>
        <w:ind w:left="0"/>
        <w:textAlignment w:val="baseline"/>
        <w:rPr>
          <w:rFonts w:ascii="Garamond" w:hAnsi="Garamond"/>
          <w:color w:val="000000"/>
          <w:sz w:val="24"/>
          <w:szCs w:val="24"/>
        </w:rPr>
      </w:pPr>
      <w:r w:rsidRPr="001A7525">
        <w:rPr>
          <w:rFonts w:ascii="Garamond" w:hAnsi="Garamond"/>
          <w:color w:val="000000"/>
          <w:sz w:val="24"/>
          <w:szCs w:val="24"/>
        </w:rPr>
        <w:t>A written description of the reasons for the requested transfer of site;</w:t>
      </w:r>
    </w:p>
    <w:p w14:paraId="37D7C52E" w14:textId="77777777" w:rsidR="00EA1DF3" w:rsidRPr="001A7525" w:rsidRDefault="00EA1DF3" w:rsidP="00EA1DF3">
      <w:pPr>
        <w:spacing w:line="278" w:lineRule="exact"/>
        <w:ind w:firstLine="720"/>
        <w:textAlignment w:val="baseline"/>
        <w:rPr>
          <w:rFonts w:ascii="Garamond" w:hAnsi="Garamond"/>
          <w:color w:val="000000"/>
          <w:sz w:val="24"/>
          <w:szCs w:val="24"/>
        </w:rPr>
      </w:pPr>
    </w:p>
    <w:p w14:paraId="6BB44FB3" w14:textId="77777777" w:rsidR="00EA1DF3" w:rsidRPr="001A7525" w:rsidRDefault="00EA1DF3" w:rsidP="00EA1DF3">
      <w:pPr>
        <w:spacing w:before="166" w:line="289" w:lineRule="exact"/>
        <w:ind w:left="450" w:right="72"/>
        <w:textAlignment w:val="baseline"/>
        <w:rPr>
          <w:rFonts w:ascii="Garamond" w:eastAsia="Calibri" w:hAnsi="Garamond"/>
          <w:color w:val="000000"/>
          <w:sz w:val="24"/>
          <w:szCs w:val="24"/>
        </w:rPr>
      </w:pPr>
      <w:bookmarkStart w:id="1" w:name="_Hlk136423116"/>
      <w:r w:rsidRPr="001A7525">
        <w:rPr>
          <w:rFonts w:ascii="Garamond" w:hAnsi="Garamond"/>
          <w:sz w:val="24"/>
          <w:szCs w:val="24"/>
        </w:rPr>
        <w:t xml:space="preserve">The Clinic’s current/extended lease term is due to expire on April 30, 2026 and does not include a right of extension or renewal. This means that the Clinic has less than three years to build, permit, license and relocate its facility or risk interrupting orthopedic imaging services to its many patients—and that it needs to proceed with its plans (including financial commitments) almost immediately.  In addition, </w:t>
      </w:r>
      <w:r w:rsidRPr="001A7525">
        <w:rPr>
          <w:rFonts w:ascii="Garamond" w:eastAsia="Calibri" w:hAnsi="Garamond"/>
          <w:color w:val="000000"/>
          <w:sz w:val="24"/>
          <w:szCs w:val="24"/>
        </w:rPr>
        <w:t xml:space="preserve">the Clinic’s current lease is priced at an above-market rate that will only increase going forward, reaching </w:t>
      </w:r>
      <w:r w:rsidRPr="001A7525">
        <w:rPr>
          <w:rFonts w:ascii="Garamond" w:hAnsi="Garamond"/>
          <w:color w:val="000000"/>
          <w:sz w:val="24"/>
          <w:szCs w:val="24"/>
        </w:rPr>
        <w:t>$57/sq. ft. NNN by the end of its term--</w:t>
      </w:r>
      <w:r w:rsidRPr="001A7525">
        <w:rPr>
          <w:rFonts w:ascii="Garamond" w:eastAsia="Calibri" w:hAnsi="Garamond"/>
          <w:color w:val="000000"/>
          <w:sz w:val="24"/>
          <w:szCs w:val="24"/>
        </w:rPr>
        <w:t xml:space="preserve">a rate that would likely render continued operation of the Clinic unsustainable even if the lease could be extended.  </w:t>
      </w:r>
    </w:p>
    <w:p w14:paraId="7F6265A2" w14:textId="77777777" w:rsidR="00EA1DF3" w:rsidRPr="001A7525" w:rsidRDefault="00EA1DF3" w:rsidP="00EA1DF3">
      <w:pPr>
        <w:spacing w:before="166" w:line="289" w:lineRule="exact"/>
        <w:ind w:left="450" w:right="72"/>
        <w:textAlignment w:val="baseline"/>
        <w:rPr>
          <w:rFonts w:ascii="Garamond" w:eastAsia="Calibri" w:hAnsi="Garamond"/>
          <w:color w:val="000000"/>
          <w:sz w:val="24"/>
          <w:szCs w:val="24"/>
        </w:rPr>
      </w:pPr>
      <w:r w:rsidRPr="001A7525">
        <w:rPr>
          <w:rFonts w:ascii="Garamond" w:eastAsia="Calibri" w:hAnsi="Garamond"/>
          <w:color w:val="000000"/>
          <w:sz w:val="24"/>
          <w:szCs w:val="24"/>
        </w:rPr>
        <w:t xml:space="preserve">The Clinic has located a new site at a considerably lower </w:t>
      </w:r>
      <w:r w:rsidRPr="001A7525">
        <w:rPr>
          <w:rFonts w:ascii="Garamond" w:hAnsi="Garamond"/>
          <w:color w:val="000000"/>
          <w:sz w:val="24"/>
          <w:szCs w:val="24"/>
        </w:rPr>
        <w:t xml:space="preserve">$38.50/sq. ft. NNN rent </w:t>
      </w:r>
      <w:r w:rsidRPr="001A7525">
        <w:rPr>
          <w:rFonts w:ascii="Garamond" w:eastAsia="Calibri" w:hAnsi="Garamond"/>
          <w:color w:val="000000"/>
          <w:sz w:val="24"/>
          <w:szCs w:val="24"/>
        </w:rPr>
        <w:t xml:space="preserve">that, in addition to being far more affordable, will enable more efficient operation of the Clinic in space that is also more accessible to patients than the current space.  </w:t>
      </w:r>
    </w:p>
    <w:bookmarkEnd w:id="1"/>
    <w:p w14:paraId="200900DC" w14:textId="77777777" w:rsidR="009C7904" w:rsidRDefault="00EA1DF3" w:rsidP="00EA1DF3">
      <w:pPr>
        <w:spacing w:before="166" w:line="289" w:lineRule="exact"/>
        <w:ind w:left="450" w:right="72"/>
        <w:textAlignment w:val="baseline"/>
        <w:rPr>
          <w:rFonts w:ascii="Garamond" w:hAnsi="Garamond"/>
          <w:color w:val="000000"/>
          <w:sz w:val="24"/>
          <w:szCs w:val="24"/>
        </w:rPr>
        <w:sectPr w:rsidR="009C7904" w:rsidSect="00ED12EE">
          <w:headerReference w:type="default" r:id="rId20"/>
          <w:footerReference w:type="default" r:id="rId21"/>
          <w:pgSz w:w="12240" w:h="15840"/>
          <w:pgMar w:top="1557" w:right="1700" w:bottom="280" w:left="1480" w:header="432" w:footer="272" w:gutter="0"/>
          <w:cols w:space="720"/>
          <w:docGrid w:linePitch="299"/>
        </w:sectPr>
      </w:pPr>
      <w:r w:rsidRPr="001A7525">
        <w:rPr>
          <w:rFonts w:ascii="Garamond" w:eastAsia="Calibri" w:hAnsi="Garamond"/>
          <w:color w:val="000000"/>
          <w:sz w:val="24"/>
          <w:szCs w:val="24"/>
        </w:rPr>
        <w:t xml:space="preserve">Finally, the MRI scanner operated at the Clinic </w:t>
      </w:r>
      <w:r w:rsidRPr="001A7525">
        <w:rPr>
          <w:rFonts w:ascii="Garamond" w:hAnsi="Garamond"/>
          <w:color w:val="000000"/>
          <w:sz w:val="24"/>
          <w:szCs w:val="24"/>
        </w:rPr>
        <w:t>needs replacement, and the Clinic’s current location is a basement, meaning the Clinic’s external walls would have to be dismantled in order to remove the current unit and install the replacement—at a cost of almost $1m.  The</w:t>
      </w:r>
    </w:p>
    <w:p w14:paraId="7CE1EF5C" w14:textId="77777777" w:rsidR="00EA1DF3" w:rsidRPr="001A7525" w:rsidRDefault="00EA1DF3" w:rsidP="00EA1DF3">
      <w:pPr>
        <w:spacing w:before="166" w:line="289" w:lineRule="exact"/>
        <w:ind w:left="450" w:right="72"/>
        <w:textAlignment w:val="baseline"/>
        <w:rPr>
          <w:rFonts w:ascii="Garamond" w:hAnsi="Garamond"/>
          <w:color w:val="000000"/>
          <w:sz w:val="24"/>
          <w:szCs w:val="24"/>
        </w:rPr>
      </w:pPr>
      <w:r w:rsidRPr="001A7525">
        <w:rPr>
          <w:rFonts w:ascii="Garamond" w:hAnsi="Garamond"/>
          <w:color w:val="000000"/>
          <w:sz w:val="24"/>
          <w:szCs w:val="24"/>
        </w:rPr>
        <w:lastRenderedPageBreak/>
        <w:t xml:space="preserve"> proposed site for the relocated Clinic will be accessible and will allow easy exchange of capital equipment without structural impacts to the building at the new site or additional related costs.  </w:t>
      </w:r>
    </w:p>
    <w:p w14:paraId="02A891D7" w14:textId="77777777" w:rsidR="00EA1DF3" w:rsidRPr="001A7525" w:rsidRDefault="00EA1DF3" w:rsidP="00EA1DF3">
      <w:pPr>
        <w:spacing w:before="166" w:line="289" w:lineRule="exact"/>
        <w:ind w:left="450" w:right="72"/>
        <w:textAlignment w:val="baseline"/>
        <w:rPr>
          <w:rFonts w:ascii="Garamond" w:hAnsi="Garamond"/>
          <w:color w:val="000000"/>
          <w:sz w:val="24"/>
          <w:szCs w:val="24"/>
        </w:rPr>
      </w:pPr>
      <w:r w:rsidRPr="001A7525">
        <w:rPr>
          <w:rFonts w:ascii="Garamond" w:hAnsi="Garamond"/>
          <w:color w:val="000000"/>
          <w:sz w:val="24"/>
          <w:szCs w:val="24"/>
        </w:rPr>
        <w:t>No additional complimentary services are contemplated at the new Clinic site.</w:t>
      </w:r>
    </w:p>
    <w:p w14:paraId="17EF8A7F" w14:textId="77777777" w:rsidR="00EA1DF3" w:rsidRPr="001A7525" w:rsidRDefault="00EA1DF3" w:rsidP="00EA1DF3">
      <w:pPr>
        <w:spacing w:line="278" w:lineRule="exact"/>
        <w:ind w:firstLine="720"/>
        <w:textAlignment w:val="baseline"/>
        <w:rPr>
          <w:rFonts w:ascii="Garamond" w:hAnsi="Garamond"/>
          <w:color w:val="000000"/>
          <w:sz w:val="24"/>
          <w:szCs w:val="24"/>
        </w:rPr>
      </w:pPr>
    </w:p>
    <w:p w14:paraId="5BA0F61D" w14:textId="77777777" w:rsidR="00EA1DF3" w:rsidRPr="001A7525" w:rsidRDefault="00EA1DF3" w:rsidP="00EA1DF3">
      <w:pPr>
        <w:widowControl/>
        <w:numPr>
          <w:ilvl w:val="0"/>
          <w:numId w:val="10"/>
        </w:numPr>
        <w:autoSpaceDE/>
        <w:autoSpaceDN/>
        <w:spacing w:before="3" w:line="279" w:lineRule="exact"/>
        <w:ind w:left="0"/>
        <w:jc w:val="both"/>
        <w:textAlignment w:val="baseline"/>
        <w:rPr>
          <w:rFonts w:ascii="Garamond" w:hAnsi="Garamond"/>
          <w:color w:val="000000"/>
          <w:sz w:val="24"/>
          <w:szCs w:val="24"/>
        </w:rPr>
      </w:pPr>
      <w:r w:rsidRPr="001A7525">
        <w:rPr>
          <w:rFonts w:ascii="Garamond" w:hAnsi="Garamond"/>
          <w:color w:val="000000"/>
          <w:sz w:val="24"/>
          <w:szCs w:val="24"/>
        </w:rPr>
        <w:t>A written description of the current and proposed sites, including a comparison of the area in gross square feet associated with the services at each site, and the current and proposed Primary Service Area;</w:t>
      </w:r>
    </w:p>
    <w:p w14:paraId="490EAE6C" w14:textId="77777777" w:rsidR="00EA1DF3" w:rsidRPr="001A7525" w:rsidRDefault="00EA1DF3" w:rsidP="00EA1DF3">
      <w:pPr>
        <w:spacing w:before="166" w:line="289" w:lineRule="exact"/>
        <w:ind w:left="450"/>
        <w:textAlignment w:val="baseline"/>
        <w:rPr>
          <w:rFonts w:ascii="Garamond" w:eastAsia="Calibri" w:hAnsi="Garamond"/>
          <w:color w:val="000000"/>
          <w:sz w:val="24"/>
          <w:szCs w:val="24"/>
        </w:rPr>
      </w:pPr>
      <w:r w:rsidRPr="001A7525">
        <w:rPr>
          <w:rFonts w:ascii="Garamond" w:eastAsia="Calibri" w:hAnsi="Garamond"/>
          <w:color w:val="000000"/>
          <w:sz w:val="24"/>
          <w:szCs w:val="24"/>
        </w:rPr>
        <w:t xml:space="preserve">As a result of the project, the Clinic will be housed in a newly constructed facility in Danvers. The relocated Clinic will have approximately 2895 square feet of space, compared to approximately 2600 square feet at the current location.  The proposed site for the Clinic is less than one mile from the current site of the Clinic, and the current and proposed primary service areas </w:t>
      </w:r>
      <w:bookmarkStart w:id="3" w:name="_Hlk136423221"/>
      <w:r w:rsidRPr="001A7525">
        <w:rPr>
          <w:rFonts w:ascii="Garamond" w:eastAsia="Calibri" w:hAnsi="Garamond"/>
          <w:color w:val="000000"/>
          <w:sz w:val="24"/>
          <w:szCs w:val="24"/>
        </w:rPr>
        <w:t>(Peabody, Danvers, Beverly, Ipswich, Lynn, Salem, Hamilton, Lynnfield)</w:t>
      </w:r>
      <w:bookmarkEnd w:id="3"/>
      <w:r w:rsidRPr="001A7525">
        <w:rPr>
          <w:rFonts w:ascii="Garamond" w:eastAsia="Calibri" w:hAnsi="Garamond"/>
          <w:color w:val="000000"/>
          <w:sz w:val="24"/>
          <w:szCs w:val="24"/>
        </w:rPr>
        <w:t xml:space="preserve"> are accordingly expected to be essentially the same.  </w:t>
      </w:r>
    </w:p>
    <w:p w14:paraId="534630B0" w14:textId="77777777" w:rsidR="00EA1DF3" w:rsidRPr="001A7525" w:rsidRDefault="00EA1DF3" w:rsidP="00EA1DF3">
      <w:pPr>
        <w:spacing w:before="166" w:line="289" w:lineRule="exact"/>
        <w:ind w:left="450"/>
        <w:textAlignment w:val="baseline"/>
        <w:rPr>
          <w:rFonts w:ascii="Garamond" w:eastAsia="Calibri" w:hAnsi="Garamond"/>
          <w:color w:val="000000"/>
          <w:sz w:val="24"/>
          <w:szCs w:val="24"/>
        </w:rPr>
      </w:pPr>
    </w:p>
    <w:p w14:paraId="46C6A668" w14:textId="77777777" w:rsidR="00EA1DF3" w:rsidRPr="001A7525" w:rsidRDefault="00EA1DF3" w:rsidP="00EA1DF3">
      <w:pPr>
        <w:widowControl/>
        <w:numPr>
          <w:ilvl w:val="0"/>
          <w:numId w:val="10"/>
        </w:numPr>
        <w:autoSpaceDE/>
        <w:autoSpaceDN/>
        <w:spacing w:line="278" w:lineRule="exact"/>
        <w:ind w:left="0"/>
        <w:jc w:val="both"/>
        <w:textAlignment w:val="baseline"/>
        <w:rPr>
          <w:rFonts w:ascii="Garamond" w:hAnsi="Garamond"/>
          <w:color w:val="000000"/>
          <w:sz w:val="24"/>
          <w:szCs w:val="24"/>
        </w:rPr>
      </w:pPr>
      <w:r w:rsidRPr="001A7525">
        <w:rPr>
          <w:rFonts w:ascii="Garamond" w:hAnsi="Garamond"/>
          <w:color w:val="000000"/>
          <w:sz w:val="24"/>
          <w:szCs w:val="24"/>
        </w:rPr>
        <w:t>A written description of, and comparison between, the existing and proposed patient populations served;</w:t>
      </w:r>
    </w:p>
    <w:p w14:paraId="4DEAAEC9" w14:textId="77777777" w:rsidR="00EA1DF3" w:rsidRPr="001A7525" w:rsidRDefault="00EA1DF3" w:rsidP="00EA1DF3">
      <w:pPr>
        <w:tabs>
          <w:tab w:val="left" w:pos="432"/>
        </w:tabs>
        <w:spacing w:line="278" w:lineRule="exact"/>
        <w:jc w:val="both"/>
        <w:textAlignment w:val="baseline"/>
        <w:rPr>
          <w:rFonts w:ascii="Garamond" w:hAnsi="Garamond"/>
          <w:color w:val="000000"/>
          <w:sz w:val="24"/>
          <w:szCs w:val="24"/>
        </w:rPr>
      </w:pPr>
    </w:p>
    <w:p w14:paraId="3F40280A" w14:textId="77777777" w:rsidR="00EA1DF3" w:rsidRPr="001A7525" w:rsidRDefault="00EA1DF3" w:rsidP="00EA1DF3">
      <w:pPr>
        <w:tabs>
          <w:tab w:val="left" w:pos="432"/>
        </w:tabs>
        <w:spacing w:line="278" w:lineRule="exact"/>
        <w:ind w:left="450"/>
        <w:jc w:val="both"/>
        <w:textAlignment w:val="baseline"/>
        <w:rPr>
          <w:rFonts w:ascii="Garamond" w:hAnsi="Garamond"/>
          <w:color w:val="000000"/>
          <w:sz w:val="24"/>
          <w:szCs w:val="24"/>
        </w:rPr>
      </w:pPr>
      <w:r w:rsidRPr="001A7525">
        <w:rPr>
          <w:rFonts w:ascii="Garamond" w:hAnsi="Garamond"/>
          <w:color w:val="000000"/>
          <w:sz w:val="24"/>
          <w:szCs w:val="24"/>
        </w:rPr>
        <w:t>See response to (2), above.</w:t>
      </w:r>
    </w:p>
    <w:p w14:paraId="1B4CEB5D" w14:textId="77777777" w:rsidR="00EA1DF3" w:rsidRPr="001A7525" w:rsidRDefault="00EA1DF3" w:rsidP="00EA1DF3">
      <w:pPr>
        <w:spacing w:line="278" w:lineRule="exact"/>
        <w:jc w:val="both"/>
        <w:textAlignment w:val="baseline"/>
        <w:rPr>
          <w:rFonts w:ascii="Garamond" w:hAnsi="Garamond"/>
          <w:color w:val="000000"/>
          <w:sz w:val="24"/>
          <w:szCs w:val="24"/>
        </w:rPr>
      </w:pPr>
    </w:p>
    <w:p w14:paraId="70EE1F8E" w14:textId="77777777" w:rsidR="00EA1DF3" w:rsidRPr="001A7525" w:rsidRDefault="00EA1DF3" w:rsidP="00EA1DF3">
      <w:pPr>
        <w:widowControl/>
        <w:numPr>
          <w:ilvl w:val="0"/>
          <w:numId w:val="10"/>
        </w:numPr>
        <w:autoSpaceDE/>
        <w:autoSpaceDN/>
        <w:spacing w:before="2" w:line="279" w:lineRule="exact"/>
        <w:ind w:left="0"/>
        <w:jc w:val="both"/>
        <w:textAlignment w:val="baseline"/>
        <w:rPr>
          <w:rFonts w:ascii="Garamond" w:hAnsi="Garamond"/>
          <w:color w:val="000000"/>
          <w:sz w:val="24"/>
          <w:szCs w:val="24"/>
        </w:rPr>
      </w:pPr>
      <w:r w:rsidRPr="001A7525">
        <w:rPr>
          <w:rFonts w:ascii="Garamond" w:hAnsi="Garamond"/>
          <w:color w:val="000000"/>
          <w:sz w:val="24"/>
          <w:szCs w:val="24"/>
        </w:rPr>
        <w:t>A written description of, and comparison between, existing and proposed patient access including, but not limited to, the proposed transfer of site or change in designated Location's impact on price, total medical expenditure, provider costs, and other recognized measures of health care spending;</w:t>
      </w:r>
    </w:p>
    <w:p w14:paraId="7A3D8371" w14:textId="77777777" w:rsidR="00EA1DF3" w:rsidRPr="001A7525" w:rsidRDefault="00EA1DF3" w:rsidP="00EA1DF3">
      <w:pPr>
        <w:spacing w:before="2" w:line="279" w:lineRule="exact"/>
        <w:jc w:val="both"/>
        <w:textAlignment w:val="baseline"/>
        <w:rPr>
          <w:rFonts w:ascii="Garamond" w:hAnsi="Garamond"/>
          <w:color w:val="000000"/>
          <w:sz w:val="24"/>
          <w:szCs w:val="24"/>
        </w:rPr>
      </w:pPr>
    </w:p>
    <w:p w14:paraId="24E885CE" w14:textId="77777777" w:rsidR="00EA1DF3" w:rsidRPr="001A7525" w:rsidRDefault="00EA1DF3" w:rsidP="00EA1DF3">
      <w:pPr>
        <w:spacing w:before="2" w:line="279" w:lineRule="exact"/>
        <w:ind w:left="450"/>
        <w:jc w:val="both"/>
        <w:textAlignment w:val="baseline"/>
        <w:rPr>
          <w:rFonts w:ascii="Garamond" w:hAnsi="Garamond"/>
          <w:color w:val="000000"/>
          <w:sz w:val="24"/>
          <w:szCs w:val="24"/>
        </w:rPr>
      </w:pPr>
      <w:r w:rsidRPr="001A7525">
        <w:rPr>
          <w:rFonts w:ascii="Garamond" w:hAnsi="Garamond"/>
          <w:color w:val="000000"/>
          <w:sz w:val="24"/>
          <w:szCs w:val="24"/>
        </w:rPr>
        <w:t xml:space="preserve">The proposed relocation of the Clinic is not expected to have any impact on price of the Clinic’s services or total medical expenditures.  In fact, the relocation is expected to reduce the Clinic’s costs, as the licensee expects to pay less rent to lease the Clinic space at the proposed new site (as set forth in (1) above).  </w:t>
      </w:r>
    </w:p>
    <w:p w14:paraId="0761FE24" w14:textId="77777777" w:rsidR="00EA1DF3" w:rsidRPr="001A7525" w:rsidRDefault="00EA1DF3" w:rsidP="00EA1DF3">
      <w:pPr>
        <w:spacing w:before="2" w:line="279" w:lineRule="exact"/>
        <w:ind w:left="720"/>
        <w:jc w:val="both"/>
        <w:textAlignment w:val="baseline"/>
        <w:rPr>
          <w:rFonts w:ascii="Garamond" w:hAnsi="Garamond"/>
          <w:color w:val="000000"/>
          <w:sz w:val="24"/>
          <w:szCs w:val="24"/>
        </w:rPr>
      </w:pPr>
    </w:p>
    <w:p w14:paraId="555F576F" w14:textId="77777777" w:rsidR="00EA1DF3" w:rsidRPr="001A7525" w:rsidRDefault="00EA1DF3" w:rsidP="00EA1DF3">
      <w:pPr>
        <w:widowControl/>
        <w:numPr>
          <w:ilvl w:val="0"/>
          <w:numId w:val="10"/>
        </w:numPr>
        <w:autoSpaceDE/>
        <w:autoSpaceDN/>
        <w:spacing w:before="4" w:line="279" w:lineRule="exact"/>
        <w:ind w:left="0"/>
        <w:jc w:val="both"/>
        <w:textAlignment w:val="baseline"/>
        <w:rPr>
          <w:rFonts w:ascii="Garamond" w:hAnsi="Garamond"/>
          <w:color w:val="000000"/>
          <w:sz w:val="24"/>
          <w:szCs w:val="24"/>
        </w:rPr>
      </w:pPr>
      <w:r w:rsidRPr="001A7525">
        <w:rPr>
          <w:rFonts w:ascii="Garamond" w:hAnsi="Garamond"/>
          <w:color w:val="000000"/>
          <w:sz w:val="24"/>
          <w:szCs w:val="24"/>
        </w:rPr>
        <w:t>A detailed attestation of all anticipated expenditures to be incurred as a result of the proposed transfer of site;</w:t>
      </w:r>
    </w:p>
    <w:p w14:paraId="45AA2B8B" w14:textId="77777777" w:rsidR="00EA1DF3" w:rsidRPr="001A7525" w:rsidRDefault="00EA1DF3" w:rsidP="00EA1DF3">
      <w:pPr>
        <w:spacing w:before="4" w:line="279" w:lineRule="exact"/>
        <w:jc w:val="both"/>
        <w:textAlignment w:val="baseline"/>
        <w:rPr>
          <w:rFonts w:ascii="Garamond" w:hAnsi="Garamond"/>
          <w:color w:val="000000"/>
          <w:sz w:val="24"/>
          <w:szCs w:val="24"/>
        </w:rPr>
      </w:pPr>
    </w:p>
    <w:p w14:paraId="2C5554C1" w14:textId="77777777" w:rsidR="00EA1DF3" w:rsidRPr="001A7525" w:rsidRDefault="00EA1DF3" w:rsidP="00EA1DF3">
      <w:pPr>
        <w:spacing w:before="4" w:line="279" w:lineRule="exact"/>
        <w:ind w:left="450"/>
        <w:jc w:val="both"/>
        <w:textAlignment w:val="baseline"/>
        <w:rPr>
          <w:rFonts w:ascii="Garamond" w:hAnsi="Garamond"/>
          <w:color w:val="000000"/>
          <w:sz w:val="24"/>
          <w:szCs w:val="24"/>
        </w:rPr>
      </w:pPr>
      <w:r w:rsidRPr="001A7525">
        <w:rPr>
          <w:rFonts w:ascii="Garamond" w:hAnsi="Garamond"/>
          <w:color w:val="000000"/>
          <w:sz w:val="24"/>
          <w:szCs w:val="24"/>
        </w:rPr>
        <w:t xml:space="preserve">Construction of the re-located Clinic will be undertaken by the landlord for the relocated Clinic’s space.  Moreover, the licensee’s rent for the space will, as indicated above, be significantly less than the rental amounts the licensee is paying for the space in which the Clinic is located currently.  Apart from rental fees, the licensee anticipates that it will incur expenditures associated with relocation of certain Clinic property and equipment to the new site.  </w:t>
      </w:r>
    </w:p>
    <w:p w14:paraId="60A1411C" w14:textId="77777777" w:rsidR="00EA1DF3" w:rsidRPr="001A7525" w:rsidRDefault="00EA1DF3" w:rsidP="00EA1DF3">
      <w:pPr>
        <w:spacing w:before="4" w:line="279" w:lineRule="exact"/>
        <w:ind w:left="450"/>
        <w:jc w:val="both"/>
        <w:textAlignment w:val="baseline"/>
        <w:rPr>
          <w:rFonts w:ascii="Garamond" w:hAnsi="Garamond"/>
          <w:color w:val="000000"/>
          <w:sz w:val="24"/>
          <w:szCs w:val="24"/>
        </w:rPr>
      </w:pPr>
    </w:p>
    <w:p w14:paraId="254BB693" w14:textId="77777777" w:rsidR="00EA1DF3" w:rsidRPr="001A7525" w:rsidRDefault="00EA1DF3" w:rsidP="00EA1DF3">
      <w:pPr>
        <w:widowControl/>
        <w:numPr>
          <w:ilvl w:val="0"/>
          <w:numId w:val="10"/>
        </w:numPr>
        <w:autoSpaceDE/>
        <w:autoSpaceDN/>
        <w:spacing w:line="278" w:lineRule="exact"/>
        <w:ind w:left="0"/>
        <w:jc w:val="both"/>
        <w:textAlignment w:val="baseline"/>
        <w:rPr>
          <w:rFonts w:ascii="Garamond" w:hAnsi="Garamond"/>
          <w:color w:val="000000"/>
          <w:sz w:val="24"/>
          <w:szCs w:val="24"/>
        </w:rPr>
      </w:pPr>
      <w:r w:rsidRPr="001A7525">
        <w:rPr>
          <w:rFonts w:ascii="Garamond" w:hAnsi="Garamond"/>
          <w:color w:val="000000"/>
          <w:sz w:val="24"/>
          <w:szCs w:val="24"/>
        </w:rPr>
        <w:t>Documentation of Sufficient Interest in the proposed Site and evidence that the site may be used for the proposed purpose, in accordance with 105 CMR 100.705;</w:t>
      </w:r>
    </w:p>
    <w:p w14:paraId="64A7F25A" w14:textId="77777777" w:rsidR="00EA1DF3" w:rsidRPr="001A7525" w:rsidRDefault="00EA1DF3" w:rsidP="00EA1DF3">
      <w:pPr>
        <w:spacing w:line="278" w:lineRule="exact"/>
        <w:jc w:val="both"/>
        <w:textAlignment w:val="baseline"/>
        <w:rPr>
          <w:rFonts w:ascii="Garamond" w:hAnsi="Garamond"/>
          <w:color w:val="000000"/>
          <w:sz w:val="24"/>
          <w:szCs w:val="24"/>
        </w:rPr>
      </w:pPr>
    </w:p>
    <w:p w14:paraId="1A095571" w14:textId="77777777" w:rsidR="00EA1DF3" w:rsidRPr="001A7525" w:rsidRDefault="00EA1DF3" w:rsidP="00EA1DF3">
      <w:pPr>
        <w:spacing w:line="278" w:lineRule="exact"/>
        <w:ind w:left="450"/>
        <w:jc w:val="both"/>
        <w:textAlignment w:val="baseline"/>
        <w:rPr>
          <w:rFonts w:ascii="Garamond" w:hAnsi="Garamond"/>
          <w:color w:val="000000"/>
          <w:sz w:val="24"/>
          <w:szCs w:val="24"/>
        </w:rPr>
      </w:pPr>
      <w:r w:rsidRPr="001A7525">
        <w:rPr>
          <w:rFonts w:ascii="Garamond" w:hAnsi="Garamond"/>
          <w:color w:val="000000"/>
          <w:sz w:val="24"/>
          <w:szCs w:val="24"/>
        </w:rPr>
        <w:t xml:space="preserve">See attached lease proposal </w:t>
      </w:r>
      <w:r>
        <w:rPr>
          <w:rFonts w:ascii="Garamond" w:hAnsi="Garamond"/>
          <w:color w:val="000000"/>
          <w:sz w:val="24"/>
          <w:szCs w:val="24"/>
        </w:rPr>
        <w:t xml:space="preserve">(which the management company for the Clinic will, for the applicable space, negotiate on the Clinic’s behalf) </w:t>
      </w:r>
      <w:r w:rsidRPr="001A7525">
        <w:rPr>
          <w:rFonts w:ascii="Garamond" w:hAnsi="Garamond"/>
          <w:color w:val="000000"/>
          <w:sz w:val="24"/>
          <w:szCs w:val="24"/>
        </w:rPr>
        <w:t>and correspondence relating to permitted use.</w:t>
      </w:r>
    </w:p>
    <w:p w14:paraId="731F955B" w14:textId="77777777" w:rsidR="00EA1DF3" w:rsidRPr="001A7525" w:rsidRDefault="00EA1DF3" w:rsidP="00EA1DF3">
      <w:pPr>
        <w:spacing w:line="278" w:lineRule="exact"/>
        <w:ind w:firstLine="720"/>
        <w:jc w:val="both"/>
        <w:textAlignment w:val="baseline"/>
        <w:rPr>
          <w:rFonts w:ascii="Garamond" w:hAnsi="Garamond"/>
          <w:color w:val="000000"/>
          <w:sz w:val="24"/>
          <w:szCs w:val="24"/>
        </w:rPr>
      </w:pPr>
    </w:p>
    <w:p w14:paraId="1DB1C4F0" w14:textId="77777777" w:rsidR="00EA1DF3" w:rsidRPr="001A7525" w:rsidRDefault="00EA1DF3" w:rsidP="00EA1DF3">
      <w:pPr>
        <w:widowControl/>
        <w:numPr>
          <w:ilvl w:val="0"/>
          <w:numId w:val="10"/>
        </w:numPr>
        <w:autoSpaceDE/>
        <w:autoSpaceDN/>
        <w:spacing w:before="3" w:line="279" w:lineRule="exact"/>
        <w:ind w:left="0"/>
        <w:jc w:val="both"/>
        <w:textAlignment w:val="baseline"/>
        <w:rPr>
          <w:rFonts w:ascii="Garamond" w:hAnsi="Garamond"/>
          <w:color w:val="000000"/>
          <w:sz w:val="24"/>
          <w:szCs w:val="24"/>
        </w:rPr>
      </w:pPr>
      <w:r w:rsidRPr="001A7525">
        <w:rPr>
          <w:rFonts w:ascii="Garamond" w:hAnsi="Garamond"/>
          <w:color w:val="000000"/>
          <w:sz w:val="24"/>
          <w:szCs w:val="24"/>
        </w:rPr>
        <w:t>An affidavit of truthfulness, signed under the pains and penalties of perjury by the Applicant's chief executive officer and board chair; and</w:t>
      </w:r>
    </w:p>
    <w:p w14:paraId="47DCEED9" w14:textId="77777777" w:rsidR="00EA1DF3" w:rsidRPr="001A7525" w:rsidRDefault="00EA1DF3" w:rsidP="00EA1DF3">
      <w:pPr>
        <w:tabs>
          <w:tab w:val="left" w:pos="432"/>
        </w:tabs>
        <w:spacing w:before="3" w:line="279" w:lineRule="exact"/>
        <w:jc w:val="both"/>
        <w:textAlignment w:val="baseline"/>
        <w:rPr>
          <w:rFonts w:ascii="Garamond" w:hAnsi="Garamond"/>
          <w:color w:val="000000"/>
          <w:sz w:val="24"/>
          <w:szCs w:val="24"/>
        </w:rPr>
      </w:pPr>
    </w:p>
    <w:p w14:paraId="01C3D580" w14:textId="77777777" w:rsidR="00EA1DF3" w:rsidRPr="001A7525" w:rsidRDefault="00EA1DF3" w:rsidP="00EA1DF3">
      <w:pPr>
        <w:tabs>
          <w:tab w:val="left" w:pos="432"/>
        </w:tabs>
        <w:spacing w:before="3" w:line="279" w:lineRule="exact"/>
        <w:ind w:left="450"/>
        <w:jc w:val="both"/>
        <w:textAlignment w:val="baseline"/>
        <w:rPr>
          <w:rFonts w:ascii="Garamond" w:hAnsi="Garamond"/>
          <w:color w:val="000000"/>
          <w:sz w:val="24"/>
          <w:szCs w:val="24"/>
        </w:rPr>
      </w:pPr>
      <w:r w:rsidRPr="001A7525">
        <w:rPr>
          <w:rFonts w:ascii="Garamond" w:hAnsi="Garamond"/>
          <w:color w:val="000000"/>
          <w:sz w:val="24"/>
          <w:szCs w:val="24"/>
        </w:rPr>
        <w:t xml:space="preserve">See attached affidavit. </w:t>
      </w:r>
    </w:p>
    <w:p w14:paraId="50E23ABC" w14:textId="77777777" w:rsidR="00EA1DF3" w:rsidRPr="001A7525" w:rsidRDefault="00EA1DF3" w:rsidP="00EA1DF3">
      <w:pPr>
        <w:spacing w:before="3" w:line="279" w:lineRule="exact"/>
        <w:jc w:val="both"/>
        <w:textAlignment w:val="baseline"/>
        <w:rPr>
          <w:rFonts w:ascii="Garamond" w:hAnsi="Garamond"/>
          <w:color w:val="000000"/>
          <w:sz w:val="24"/>
          <w:szCs w:val="24"/>
        </w:rPr>
      </w:pPr>
    </w:p>
    <w:p w14:paraId="11F410B9" w14:textId="77777777" w:rsidR="00EA1DF3" w:rsidRPr="001A7525" w:rsidRDefault="00EA1DF3" w:rsidP="00EA1DF3">
      <w:pPr>
        <w:widowControl/>
        <w:numPr>
          <w:ilvl w:val="0"/>
          <w:numId w:val="10"/>
        </w:numPr>
        <w:autoSpaceDE/>
        <w:autoSpaceDN/>
        <w:spacing w:line="279" w:lineRule="exact"/>
        <w:ind w:left="0"/>
        <w:jc w:val="both"/>
        <w:textAlignment w:val="baseline"/>
        <w:rPr>
          <w:rFonts w:ascii="Garamond" w:hAnsi="Garamond"/>
          <w:color w:val="000000"/>
          <w:sz w:val="24"/>
          <w:szCs w:val="24"/>
        </w:rPr>
      </w:pPr>
      <w:r w:rsidRPr="001A7525">
        <w:rPr>
          <w:rFonts w:ascii="Garamond" w:hAnsi="Garamond"/>
          <w:color w:val="000000"/>
          <w:sz w:val="24"/>
          <w:szCs w:val="24"/>
        </w:rPr>
        <w:t>Any additional information deemed necessary by the Commissioner.</w:t>
      </w:r>
    </w:p>
    <w:p w14:paraId="5B324C31" w14:textId="77777777" w:rsidR="00EA1DF3" w:rsidRPr="001A7525" w:rsidRDefault="00EA1DF3" w:rsidP="00EA1DF3">
      <w:pPr>
        <w:spacing w:line="279" w:lineRule="exact"/>
        <w:jc w:val="both"/>
        <w:textAlignment w:val="baseline"/>
        <w:rPr>
          <w:rFonts w:ascii="Garamond" w:hAnsi="Garamond"/>
          <w:color w:val="000000"/>
          <w:sz w:val="24"/>
          <w:szCs w:val="24"/>
        </w:rPr>
      </w:pPr>
    </w:p>
    <w:p w14:paraId="33A1DC7A" w14:textId="77777777" w:rsidR="00EA1DF3" w:rsidRPr="001A7525" w:rsidRDefault="00EA1DF3" w:rsidP="00EA1DF3">
      <w:pPr>
        <w:spacing w:line="279" w:lineRule="exact"/>
        <w:ind w:left="450"/>
        <w:jc w:val="both"/>
        <w:textAlignment w:val="baseline"/>
        <w:rPr>
          <w:rFonts w:ascii="Garamond" w:hAnsi="Garamond"/>
          <w:color w:val="000000"/>
          <w:sz w:val="24"/>
          <w:szCs w:val="24"/>
        </w:rPr>
      </w:pPr>
      <w:r w:rsidRPr="001A7525">
        <w:rPr>
          <w:rFonts w:ascii="Garamond" w:hAnsi="Garamond"/>
          <w:color w:val="000000"/>
          <w:sz w:val="24"/>
          <w:szCs w:val="24"/>
        </w:rPr>
        <w:t>None has been requested as of this time.</w:t>
      </w:r>
    </w:p>
    <w:p w14:paraId="639404A4" w14:textId="77777777" w:rsidR="00EA1DF3" w:rsidRPr="001A7525" w:rsidRDefault="00EA1DF3" w:rsidP="00EA1DF3">
      <w:pPr>
        <w:spacing w:line="279" w:lineRule="exact"/>
        <w:ind w:left="450"/>
        <w:jc w:val="both"/>
        <w:textAlignment w:val="baseline"/>
        <w:rPr>
          <w:rFonts w:ascii="Garamond" w:hAnsi="Garamond"/>
          <w:color w:val="000000"/>
          <w:sz w:val="24"/>
          <w:szCs w:val="24"/>
        </w:rPr>
      </w:pPr>
    </w:p>
    <w:p w14:paraId="4082FCFE" w14:textId="77777777" w:rsidR="00EA1DF3" w:rsidRPr="001A7525" w:rsidRDefault="00EA1DF3" w:rsidP="00EA1DF3">
      <w:pPr>
        <w:spacing w:before="162" w:line="289" w:lineRule="exact"/>
        <w:ind w:right="72" w:firstLine="720"/>
        <w:textAlignment w:val="baseline"/>
        <w:rPr>
          <w:rFonts w:ascii="Garamond" w:eastAsia="Calibri" w:hAnsi="Garamond"/>
          <w:color w:val="000000"/>
          <w:sz w:val="24"/>
          <w:szCs w:val="24"/>
        </w:rPr>
      </w:pPr>
      <w:r w:rsidRPr="001A7525">
        <w:rPr>
          <w:rFonts w:ascii="Garamond" w:eastAsia="Calibri" w:hAnsi="Garamond"/>
          <w:color w:val="000000"/>
          <w:sz w:val="24"/>
          <w:szCs w:val="24"/>
        </w:rPr>
        <w:t xml:space="preserve">It is noted that, in correspondence with former DPH Counsel, Rebecca Rodman, relating to transfers of location/site, Ms. Rodman stated that “When an Applicant intends to move location and the costs of acquiring a new lease are the same as the current lease, the cost is not calculated as part of the capital expenditure.”  In this instance, as noted above, the rental fee for the proposed new location/site for the Clinic is less than the rental fee at the current Clinic site.  Since the costs of acquiring the new lease are therefore less than those of the current lease, and since there will be no change in the services offered by the Clinic at the proposed new site, the licensee hereby </w:t>
      </w:r>
      <w:r w:rsidRPr="001A7525">
        <w:rPr>
          <w:rFonts w:ascii="Garamond" w:hAnsi="Garamond"/>
          <w:sz w:val="24"/>
          <w:szCs w:val="24"/>
        </w:rPr>
        <w:t xml:space="preserve">requests a determination from the Department confirming that </w:t>
      </w:r>
      <w:r w:rsidRPr="001A7525">
        <w:rPr>
          <w:rFonts w:ascii="Garamond" w:eastAsia="Calibri" w:hAnsi="Garamond"/>
          <w:color w:val="000000"/>
          <w:sz w:val="24"/>
          <w:szCs w:val="24"/>
        </w:rPr>
        <w:t xml:space="preserve">there is no Substantial Capital Expenditure or Substantial Change in Service associated with the proposed transfer of site </w:t>
      </w:r>
      <w:r w:rsidRPr="001A7525">
        <w:rPr>
          <w:rFonts w:ascii="Garamond" w:hAnsi="Garamond"/>
          <w:sz w:val="24"/>
          <w:szCs w:val="24"/>
        </w:rPr>
        <w:t xml:space="preserve">and that the licensee therefor need not submit </w:t>
      </w:r>
      <w:r w:rsidRPr="001A7525">
        <w:rPr>
          <w:rFonts w:ascii="Garamond" w:eastAsia="Calibri" w:hAnsi="Garamond"/>
          <w:color w:val="000000"/>
          <w:sz w:val="24"/>
          <w:szCs w:val="24"/>
        </w:rPr>
        <w:t>an application for DON review of the proposed transfer.</w:t>
      </w:r>
    </w:p>
    <w:p w14:paraId="7C3067F3" w14:textId="77777777" w:rsidR="00EA1DF3" w:rsidRPr="001A7525" w:rsidRDefault="00EA1DF3" w:rsidP="00EA1DF3">
      <w:pPr>
        <w:spacing w:before="162" w:line="289" w:lineRule="exact"/>
        <w:ind w:right="72" w:firstLine="720"/>
        <w:textAlignment w:val="baseline"/>
        <w:rPr>
          <w:rFonts w:ascii="Garamond" w:eastAsia="Calibri" w:hAnsi="Garamond"/>
          <w:color w:val="000000"/>
          <w:sz w:val="24"/>
          <w:szCs w:val="24"/>
        </w:rPr>
      </w:pPr>
      <w:r w:rsidRPr="001A7525">
        <w:rPr>
          <w:rFonts w:ascii="Garamond" w:eastAsia="Calibri" w:hAnsi="Garamond"/>
          <w:color w:val="000000"/>
          <w:sz w:val="24"/>
          <w:szCs w:val="24"/>
        </w:rPr>
        <w:t>Thank you for your attention to this matter.</w:t>
      </w:r>
    </w:p>
    <w:p w14:paraId="6810C0A6" w14:textId="77777777" w:rsidR="00EA1DF3" w:rsidRPr="001A7525" w:rsidRDefault="00EA1DF3" w:rsidP="00EA1DF3">
      <w:pPr>
        <w:spacing w:before="162" w:line="289" w:lineRule="exact"/>
        <w:ind w:right="72"/>
        <w:textAlignment w:val="baseline"/>
        <w:rPr>
          <w:rFonts w:ascii="Garamond" w:hAnsi="Garamond"/>
          <w:sz w:val="24"/>
          <w:szCs w:val="24"/>
        </w:rPr>
      </w:pPr>
      <w:r w:rsidRPr="001A7525">
        <w:rPr>
          <w:rFonts w:ascii="Garamond" w:eastAsia="Calibri" w:hAnsi="Garamond"/>
          <w:color w:val="000000"/>
          <w:sz w:val="24"/>
          <w:szCs w:val="24"/>
        </w:rPr>
        <w:tab/>
      </w:r>
      <w:r w:rsidRPr="001A7525">
        <w:rPr>
          <w:rFonts w:ascii="Garamond" w:eastAsia="Calibri" w:hAnsi="Garamond"/>
          <w:color w:val="000000"/>
          <w:sz w:val="24"/>
          <w:szCs w:val="24"/>
        </w:rPr>
        <w:tab/>
      </w:r>
      <w:r w:rsidRPr="001A7525">
        <w:rPr>
          <w:rFonts w:ascii="Garamond" w:eastAsia="Calibri" w:hAnsi="Garamond"/>
          <w:color w:val="000000"/>
          <w:sz w:val="24"/>
          <w:szCs w:val="24"/>
        </w:rPr>
        <w:tab/>
      </w:r>
      <w:r w:rsidRPr="001A7525">
        <w:rPr>
          <w:rFonts w:ascii="Garamond" w:eastAsia="Calibri" w:hAnsi="Garamond"/>
          <w:color w:val="000000"/>
          <w:sz w:val="24"/>
          <w:szCs w:val="24"/>
        </w:rPr>
        <w:tab/>
      </w:r>
      <w:r w:rsidRPr="001A7525">
        <w:rPr>
          <w:rFonts w:ascii="Garamond" w:eastAsia="Calibri" w:hAnsi="Garamond"/>
          <w:color w:val="000000"/>
          <w:sz w:val="24"/>
          <w:szCs w:val="24"/>
        </w:rPr>
        <w:tab/>
      </w:r>
      <w:r w:rsidRPr="001A7525">
        <w:rPr>
          <w:rFonts w:ascii="Garamond" w:eastAsia="Calibri" w:hAnsi="Garamond"/>
          <w:color w:val="000000"/>
          <w:sz w:val="24"/>
          <w:szCs w:val="24"/>
        </w:rPr>
        <w:tab/>
      </w:r>
      <w:r w:rsidRPr="001A7525">
        <w:rPr>
          <w:rFonts w:ascii="Garamond" w:eastAsia="Calibri" w:hAnsi="Garamond"/>
          <w:color w:val="000000"/>
          <w:sz w:val="24"/>
          <w:szCs w:val="24"/>
        </w:rPr>
        <w:tab/>
        <w:t xml:space="preserve">Very truly yours,  </w:t>
      </w:r>
    </w:p>
    <w:p w14:paraId="65BB8562" w14:textId="77777777" w:rsidR="00EA1DF3" w:rsidRPr="001A7525" w:rsidRDefault="00EA1DF3" w:rsidP="00EA1DF3">
      <w:pPr>
        <w:rPr>
          <w:rFonts w:ascii="Garamond" w:hAnsi="Garamond"/>
          <w:sz w:val="24"/>
          <w:szCs w:val="24"/>
        </w:rPr>
      </w:pPr>
    </w:p>
    <w:p w14:paraId="65F8DBB6" w14:textId="77777777" w:rsidR="00EA1DF3" w:rsidRDefault="00EA1DF3" w:rsidP="00EA1DF3">
      <w:pPr>
        <w:rPr>
          <w:rFonts w:ascii="Garamond" w:hAnsi="Garamond"/>
          <w:i/>
          <w:iCs/>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7B2BF6">
        <w:rPr>
          <w:rFonts w:ascii="Garamond" w:hAnsi="Garamond"/>
          <w:i/>
          <w:iCs/>
          <w:sz w:val="24"/>
          <w:szCs w:val="24"/>
        </w:rPr>
        <w:t>Alan Einhorn</w:t>
      </w:r>
    </w:p>
    <w:p w14:paraId="1711D087" w14:textId="77777777" w:rsidR="00EA1DF3" w:rsidRPr="007B2BF6" w:rsidRDefault="00EA1DF3" w:rsidP="00EA1DF3">
      <w:pPr>
        <w:rPr>
          <w:rFonts w:ascii="Garamond" w:hAnsi="Garamond"/>
          <w:i/>
          <w:iCs/>
          <w:sz w:val="24"/>
          <w:szCs w:val="24"/>
        </w:rPr>
      </w:pPr>
    </w:p>
    <w:p w14:paraId="217984BD" w14:textId="77777777" w:rsidR="00EA1DF3" w:rsidRPr="001A7525" w:rsidRDefault="00EA1DF3" w:rsidP="00EA1DF3">
      <w:pPr>
        <w:rPr>
          <w:rFonts w:ascii="Garamond" w:hAnsi="Garamond"/>
          <w:sz w:val="24"/>
          <w:szCs w:val="24"/>
        </w:rPr>
      </w:pPr>
      <w:r w:rsidRPr="001A7525">
        <w:rPr>
          <w:rFonts w:ascii="Garamond" w:hAnsi="Garamond"/>
          <w:sz w:val="24"/>
          <w:szCs w:val="24"/>
        </w:rPr>
        <w:tab/>
      </w:r>
      <w:r w:rsidRPr="001A7525">
        <w:rPr>
          <w:rFonts w:ascii="Garamond" w:hAnsi="Garamond"/>
          <w:sz w:val="24"/>
          <w:szCs w:val="24"/>
        </w:rPr>
        <w:tab/>
      </w:r>
      <w:r w:rsidRPr="001A7525">
        <w:rPr>
          <w:rFonts w:ascii="Garamond" w:hAnsi="Garamond"/>
          <w:sz w:val="24"/>
          <w:szCs w:val="24"/>
        </w:rPr>
        <w:tab/>
      </w:r>
      <w:r w:rsidRPr="001A7525">
        <w:rPr>
          <w:rFonts w:ascii="Garamond" w:hAnsi="Garamond"/>
          <w:sz w:val="24"/>
          <w:szCs w:val="24"/>
        </w:rPr>
        <w:tab/>
      </w:r>
      <w:r w:rsidRPr="001A7525">
        <w:rPr>
          <w:rFonts w:ascii="Garamond" w:hAnsi="Garamond"/>
          <w:sz w:val="24"/>
          <w:szCs w:val="24"/>
        </w:rPr>
        <w:tab/>
      </w:r>
      <w:r w:rsidRPr="001A7525">
        <w:rPr>
          <w:rFonts w:ascii="Garamond" w:hAnsi="Garamond"/>
          <w:sz w:val="24"/>
          <w:szCs w:val="24"/>
        </w:rPr>
        <w:tab/>
      </w:r>
      <w:r w:rsidRPr="001A7525">
        <w:rPr>
          <w:rFonts w:ascii="Garamond" w:hAnsi="Garamond"/>
          <w:sz w:val="24"/>
          <w:szCs w:val="24"/>
        </w:rPr>
        <w:tab/>
        <w:t>Alan Einhorn</w:t>
      </w:r>
    </w:p>
    <w:p w14:paraId="4DE61B41" w14:textId="77777777" w:rsidR="00EA1DF3" w:rsidRPr="001A7525" w:rsidRDefault="00EA1DF3" w:rsidP="00EA1DF3">
      <w:pPr>
        <w:rPr>
          <w:rFonts w:ascii="Garamond" w:hAnsi="Garamond"/>
          <w:sz w:val="24"/>
          <w:szCs w:val="24"/>
        </w:rPr>
      </w:pPr>
    </w:p>
    <w:p w14:paraId="0FB0693A" w14:textId="77777777" w:rsidR="00EA1DF3" w:rsidRPr="00B64F63" w:rsidRDefault="00EA1DF3" w:rsidP="00EA1DF3">
      <w:r w:rsidRPr="001A7525">
        <w:rPr>
          <w:rFonts w:ascii="Garamond" w:hAnsi="Garamond"/>
          <w:sz w:val="24"/>
          <w:szCs w:val="24"/>
        </w:rPr>
        <w:t xml:space="preserve">Cc: DON Program Office </w:t>
      </w:r>
      <w:hyperlink r:id="rId22" w:history="1">
        <w:r w:rsidRPr="001A7525">
          <w:rPr>
            <w:rStyle w:val="Hyperlink"/>
            <w:rFonts w:ascii="Garamond" w:hAnsi="Garamond"/>
            <w:sz w:val="24"/>
            <w:szCs w:val="24"/>
          </w:rPr>
          <w:t>DPH.DON@State.MA.US</w:t>
        </w:r>
      </w:hyperlink>
      <w:r>
        <w:t xml:space="preserve"> </w:t>
      </w:r>
    </w:p>
    <w:p w14:paraId="41017367" w14:textId="77777777" w:rsidR="00EA1DF3" w:rsidRDefault="00EA1DF3" w:rsidP="00350583">
      <w:pPr>
        <w:jc w:val="center"/>
      </w:pPr>
    </w:p>
    <w:p w14:paraId="0327CFBE" w14:textId="77777777" w:rsidR="00435EEE" w:rsidRDefault="00435EEE" w:rsidP="00435EEE"/>
    <w:p w14:paraId="131FE6B1" w14:textId="10C6399C" w:rsidR="00784270" w:rsidRPr="003B01F6" w:rsidRDefault="00435EEE" w:rsidP="003B01F6">
      <w:pPr>
        <w:sectPr w:rsidR="00784270" w:rsidRPr="003B01F6" w:rsidSect="009C7904">
          <w:headerReference w:type="default" r:id="rId23"/>
          <w:footerReference w:type="default" r:id="rId24"/>
          <w:pgSz w:w="12240" w:h="15840"/>
          <w:pgMar w:top="1557" w:right="1700" w:bottom="280" w:left="1480" w:header="432" w:footer="272" w:gutter="0"/>
          <w:pgNumType w:start="2"/>
          <w:cols w:space="720"/>
          <w:docGrid w:linePitch="299"/>
        </w:sectPr>
      </w:pPr>
      <w:r w:rsidRPr="009537A5">
        <w:rPr>
          <w:rFonts w:ascii="Garamond" w:eastAsia="Calibri" w:hAnsi="Garamond"/>
          <w:color w:val="000000"/>
        </w:rPr>
        <w:t xml:space="preserve">  </w:t>
      </w:r>
    </w:p>
    <w:p w14:paraId="307CBF9A" w14:textId="38C2ACF2" w:rsidR="00480028" w:rsidRDefault="00480028" w:rsidP="003B01F6">
      <w:pPr>
        <w:pStyle w:val="BodyText"/>
        <w:rPr>
          <w:b/>
          <w:sz w:val="17"/>
        </w:rPr>
      </w:pPr>
    </w:p>
    <w:sectPr w:rsidR="00480028" w:rsidSect="003B01F6">
      <w:headerReference w:type="default" r:id="rId25"/>
      <w:footerReference w:type="default" r:id="rId26"/>
      <w:pgSz w:w="12240" w:h="15840"/>
      <w:pgMar w:top="1820" w:right="2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9821" w14:textId="77777777" w:rsidR="00B54130" w:rsidRDefault="00B54130" w:rsidP="001B196C">
      <w:r>
        <w:separator/>
      </w:r>
    </w:p>
  </w:endnote>
  <w:endnote w:type="continuationSeparator" w:id="0">
    <w:p w14:paraId="4C5ECCE5" w14:textId="77777777" w:rsidR="00B54130" w:rsidRDefault="00B54130" w:rsidP="001B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079616"/>
      <w:docPartObj>
        <w:docPartGallery w:val="Page Numbers (Bottom of Page)"/>
        <w:docPartUnique/>
      </w:docPartObj>
    </w:sdtPr>
    <w:sdtContent>
      <w:sdt>
        <w:sdtPr>
          <w:id w:val="-1769616900"/>
          <w:docPartObj>
            <w:docPartGallery w:val="Page Numbers (Top of Page)"/>
            <w:docPartUnique/>
          </w:docPartObj>
        </w:sdtPr>
        <w:sdtContent>
          <w:p w14:paraId="4EF21F65" w14:textId="1045D395" w:rsidR="00FE1BCC" w:rsidRPr="00FE1BCC" w:rsidRDefault="00FE1BCC" w:rsidP="00FE1BCC">
            <w:pPr>
              <w:pStyle w:val="Footer"/>
              <w:tabs>
                <w:tab w:val="clear" w:pos="4680"/>
                <w:tab w:val="clear" w:pos="9360"/>
              </w:tabs>
              <w:rPr>
                <w:sz w:val="16"/>
                <w:szCs w:val="16"/>
              </w:rPr>
            </w:pPr>
            <w:r w:rsidRPr="00FE1BCC">
              <w:rPr>
                <w:sz w:val="16"/>
                <w:szCs w:val="16"/>
              </w:rPr>
              <w:t>Application Form</w:t>
            </w:r>
            <w:r>
              <w:rPr>
                <w:sz w:val="16"/>
                <w:szCs w:val="16"/>
              </w:rPr>
              <w:tab/>
            </w:r>
            <w:r>
              <w:rPr>
                <w:sz w:val="16"/>
                <w:szCs w:val="16"/>
              </w:rPr>
              <w:tab/>
            </w:r>
            <w:r w:rsidR="004F02B1" w:rsidRPr="004F02B1">
              <w:rPr>
                <w:sz w:val="16"/>
                <w:szCs w:val="16"/>
              </w:rPr>
              <w:t xml:space="preserve">Sports Medicine North </w:t>
            </w:r>
            <w:proofErr w:type="spellStart"/>
            <w:r w:rsidR="004F02B1" w:rsidRPr="004F02B1">
              <w:rPr>
                <w:sz w:val="16"/>
                <w:szCs w:val="16"/>
              </w:rPr>
              <w:t>Orthopaedic</w:t>
            </w:r>
            <w:proofErr w:type="spellEnd"/>
            <w:r w:rsidR="004F02B1" w:rsidRPr="004F02B1">
              <w:rPr>
                <w:sz w:val="16"/>
                <w:szCs w:val="16"/>
              </w:rPr>
              <w:t xml:space="preserve"> Surgery, Inc.  (dba</w:t>
            </w:r>
            <w:r w:rsidRPr="00FE1BCC">
              <w:rPr>
                <w:sz w:val="16"/>
                <w:szCs w:val="16"/>
              </w:rPr>
              <w:tab/>
            </w:r>
            <w:r w:rsidR="004F02B1" w:rsidRPr="004F02B1">
              <w:rPr>
                <w:sz w:val="16"/>
                <w:szCs w:val="16"/>
              </w:rPr>
              <w:t>08/07/2023 8:36 am</w:t>
            </w:r>
            <w:r w:rsidR="00575928">
              <w:rPr>
                <w:sz w:val="16"/>
                <w:szCs w:val="16"/>
              </w:rPr>
              <w:tab/>
            </w:r>
            <w:r w:rsidR="00575928">
              <w:rPr>
                <w:sz w:val="16"/>
                <w:szCs w:val="16"/>
              </w:rPr>
              <w:tab/>
            </w:r>
            <w:r w:rsidR="004F02B1" w:rsidRPr="004F02B1">
              <w:rPr>
                <w:sz w:val="16"/>
                <w:szCs w:val="16"/>
              </w:rPr>
              <w:t xml:space="preserve"> </w:t>
            </w:r>
            <w:r w:rsidR="00575928" w:rsidRPr="00575928">
              <w:rPr>
                <w:sz w:val="16"/>
                <w:szCs w:val="16"/>
              </w:rPr>
              <w:t>-23080411-TS</w:t>
            </w:r>
            <w:r>
              <w:rPr>
                <w:sz w:val="16"/>
                <w:szCs w:val="16"/>
              </w:rPr>
              <w:tab/>
            </w:r>
            <w:r w:rsidRPr="00FE1BCC">
              <w:rPr>
                <w:sz w:val="16"/>
                <w:szCs w:val="16"/>
              </w:rPr>
              <w:t xml:space="preserve">Page </w:t>
            </w:r>
            <w:r w:rsidRPr="00FE1BCC">
              <w:rPr>
                <w:b/>
                <w:bCs/>
                <w:sz w:val="18"/>
                <w:szCs w:val="18"/>
              </w:rPr>
              <w:fldChar w:fldCharType="begin"/>
            </w:r>
            <w:r w:rsidRPr="00FE1BCC">
              <w:rPr>
                <w:b/>
                <w:bCs/>
                <w:sz w:val="16"/>
                <w:szCs w:val="16"/>
              </w:rPr>
              <w:instrText xml:space="preserve"> PAGE </w:instrText>
            </w:r>
            <w:r w:rsidRPr="00FE1BCC">
              <w:rPr>
                <w:b/>
                <w:bCs/>
                <w:sz w:val="18"/>
                <w:szCs w:val="18"/>
              </w:rPr>
              <w:fldChar w:fldCharType="separate"/>
            </w:r>
            <w:r w:rsidRPr="00FE1BCC">
              <w:rPr>
                <w:b/>
                <w:bCs/>
                <w:noProof/>
                <w:sz w:val="16"/>
                <w:szCs w:val="16"/>
              </w:rPr>
              <w:t>2</w:t>
            </w:r>
            <w:r w:rsidRPr="00FE1BCC">
              <w:rPr>
                <w:b/>
                <w:bCs/>
                <w:sz w:val="18"/>
                <w:szCs w:val="18"/>
              </w:rPr>
              <w:fldChar w:fldCharType="end"/>
            </w:r>
            <w:r w:rsidRPr="00FE1BCC">
              <w:rPr>
                <w:sz w:val="16"/>
                <w:szCs w:val="16"/>
              </w:rPr>
              <w:t xml:space="preserve"> of </w:t>
            </w:r>
            <w:r w:rsidRPr="00FE1BCC">
              <w:rPr>
                <w:b/>
                <w:bCs/>
                <w:sz w:val="18"/>
                <w:szCs w:val="18"/>
              </w:rPr>
              <w:t>3</w:t>
            </w:r>
          </w:p>
        </w:sdtContent>
      </w:sdt>
    </w:sdtContent>
  </w:sdt>
  <w:p w14:paraId="02EDDA18" w14:textId="3102C6BE" w:rsidR="001B196C" w:rsidRPr="00FE1BCC" w:rsidRDefault="001B196C" w:rsidP="00FE1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A78D" w14:textId="77777777" w:rsidR="001B196C" w:rsidRDefault="001B1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CCCF" w14:textId="77777777" w:rsidR="00833208" w:rsidRPr="00864765" w:rsidRDefault="00833208" w:rsidP="00864765">
    <w:pPr>
      <w:tabs>
        <w:tab w:val="left" w:pos="2192"/>
        <w:tab w:val="left" w:pos="5466"/>
        <w:tab w:val="left" w:pos="7562"/>
        <w:tab w:val="left" w:pos="9694"/>
      </w:tabs>
      <w:spacing w:before="136"/>
      <w:rPr>
        <w:color w:val="161616"/>
        <w:spacing w:val="-1"/>
        <w:w w:val="106"/>
        <w:sz w:val="16"/>
        <w:szCs w:val="16"/>
        <w:u w:color="1616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Layout w:type="fixed"/>
      <w:tblLook w:val="0000" w:firstRow="0" w:lastRow="0" w:firstColumn="0" w:lastColumn="0" w:noHBand="0" w:noVBand="0"/>
    </w:tblPr>
    <w:tblGrid>
      <w:gridCol w:w="1893"/>
      <w:gridCol w:w="1894"/>
      <w:gridCol w:w="1893"/>
      <w:gridCol w:w="1894"/>
      <w:gridCol w:w="1894"/>
    </w:tblGrid>
    <w:tr w:rsidR="0094102F" w:rsidRPr="001B75C0" w14:paraId="556DDAD2" w14:textId="77777777" w:rsidTr="008D21FB">
      <w:tc>
        <w:tcPr>
          <w:tcW w:w="1893" w:type="dxa"/>
        </w:tcPr>
        <w:p w14:paraId="4AFBB510" w14:textId="77777777" w:rsidR="0094102F" w:rsidRPr="001B75C0" w:rsidRDefault="0094102F" w:rsidP="0094102F">
          <w:pPr>
            <w:pStyle w:val="FirmLocations"/>
          </w:pPr>
          <w:r w:rsidRPr="001B75C0">
            <w:t>AUSTIN</w:t>
          </w:r>
        </w:p>
        <w:p w14:paraId="355E0FF0" w14:textId="77777777" w:rsidR="0094102F" w:rsidRPr="001B75C0" w:rsidRDefault="0094102F" w:rsidP="0094102F">
          <w:pPr>
            <w:pStyle w:val="FirmLocations"/>
          </w:pPr>
          <w:r w:rsidRPr="001B75C0">
            <w:t>Boston</w:t>
          </w:r>
        </w:p>
        <w:p w14:paraId="74963DF4" w14:textId="77777777" w:rsidR="0094102F" w:rsidRPr="001B75C0" w:rsidRDefault="0094102F" w:rsidP="0094102F">
          <w:pPr>
            <w:pStyle w:val="FirmLocations"/>
          </w:pPr>
          <w:r w:rsidRPr="001B75C0">
            <w:t>CHICAGO</w:t>
          </w:r>
        </w:p>
        <w:p w14:paraId="42D3BCB1" w14:textId="77777777" w:rsidR="0094102F" w:rsidRPr="001B75C0" w:rsidRDefault="0094102F" w:rsidP="0094102F">
          <w:pPr>
            <w:pStyle w:val="FirmLocations"/>
          </w:pPr>
          <w:r w:rsidRPr="001B75C0">
            <w:t>dallas</w:t>
          </w:r>
        </w:p>
        <w:p w14:paraId="4FFAA04D" w14:textId="77777777" w:rsidR="0094102F" w:rsidRPr="001B75C0" w:rsidRDefault="0094102F" w:rsidP="0094102F">
          <w:pPr>
            <w:pStyle w:val="FirmLocations"/>
          </w:pPr>
          <w:r w:rsidRPr="001B75C0">
            <w:t>DENVER</w:t>
          </w:r>
        </w:p>
      </w:tc>
      <w:tc>
        <w:tcPr>
          <w:tcW w:w="1894" w:type="dxa"/>
        </w:tcPr>
        <w:p w14:paraId="5CE4872F" w14:textId="77777777" w:rsidR="0094102F" w:rsidRPr="001B75C0" w:rsidRDefault="0094102F" w:rsidP="0094102F">
          <w:pPr>
            <w:pStyle w:val="FirmLocations"/>
          </w:pPr>
          <w:r w:rsidRPr="001B75C0">
            <w:t>DETROIT</w:t>
          </w:r>
        </w:p>
        <w:p w14:paraId="4622EE6A" w14:textId="77777777" w:rsidR="0094102F" w:rsidRPr="001B75C0" w:rsidRDefault="0094102F" w:rsidP="0094102F">
          <w:pPr>
            <w:pStyle w:val="FirmLocations"/>
          </w:pPr>
          <w:r w:rsidRPr="001B75C0">
            <w:t>houston</w:t>
          </w:r>
        </w:p>
        <w:p w14:paraId="45213844" w14:textId="77777777" w:rsidR="0094102F" w:rsidRPr="001B75C0" w:rsidRDefault="0094102F" w:rsidP="0094102F">
          <w:pPr>
            <w:pStyle w:val="FirmLocations"/>
          </w:pPr>
          <w:r w:rsidRPr="001B75C0">
            <w:t xml:space="preserve">JACKSONVILLE </w:t>
          </w:r>
        </w:p>
        <w:p w14:paraId="267867CA" w14:textId="77777777" w:rsidR="0094102F" w:rsidRPr="001B75C0" w:rsidRDefault="0094102F" w:rsidP="0094102F">
          <w:pPr>
            <w:pStyle w:val="FirmLocations"/>
          </w:pPr>
          <w:r w:rsidRPr="001B75C0">
            <w:t>LOS ANGELES</w:t>
          </w:r>
        </w:p>
        <w:p w14:paraId="7432771D" w14:textId="77777777" w:rsidR="0094102F" w:rsidRPr="001B75C0" w:rsidRDefault="0094102F" w:rsidP="0094102F">
          <w:pPr>
            <w:pStyle w:val="FirmLocations"/>
          </w:pPr>
          <w:r w:rsidRPr="001B75C0">
            <w:t>MADISON</w:t>
          </w:r>
        </w:p>
      </w:tc>
      <w:tc>
        <w:tcPr>
          <w:tcW w:w="1893" w:type="dxa"/>
        </w:tcPr>
        <w:p w14:paraId="4F107F5B" w14:textId="77777777" w:rsidR="0094102F" w:rsidRPr="001B75C0" w:rsidRDefault="0094102F" w:rsidP="0094102F">
          <w:pPr>
            <w:pStyle w:val="FirmLocations"/>
          </w:pPr>
          <w:r w:rsidRPr="001B75C0">
            <w:t>MEXICO CITY</w:t>
          </w:r>
        </w:p>
        <w:p w14:paraId="46F2AE95" w14:textId="77777777" w:rsidR="0094102F" w:rsidRPr="001B75C0" w:rsidRDefault="0094102F" w:rsidP="0094102F">
          <w:pPr>
            <w:pStyle w:val="FirmLocations"/>
          </w:pPr>
          <w:r w:rsidRPr="001B75C0">
            <w:t>MIAMI</w:t>
          </w:r>
        </w:p>
        <w:p w14:paraId="672072E0" w14:textId="77777777" w:rsidR="0094102F" w:rsidRPr="001B75C0" w:rsidRDefault="0094102F" w:rsidP="0094102F">
          <w:pPr>
            <w:pStyle w:val="FirmLocations"/>
          </w:pPr>
          <w:r w:rsidRPr="001B75C0">
            <w:t xml:space="preserve">MILWAUKEE </w:t>
          </w:r>
        </w:p>
        <w:p w14:paraId="62E3F907" w14:textId="77777777" w:rsidR="0094102F" w:rsidRPr="001B75C0" w:rsidRDefault="0094102F" w:rsidP="0094102F">
          <w:pPr>
            <w:pStyle w:val="FirmLocations"/>
          </w:pPr>
          <w:r w:rsidRPr="001B75C0">
            <w:t>NEW YORK</w:t>
          </w:r>
        </w:p>
        <w:p w14:paraId="5ED572D5" w14:textId="77777777" w:rsidR="0094102F" w:rsidRPr="001B75C0" w:rsidRDefault="0094102F" w:rsidP="0094102F">
          <w:pPr>
            <w:pStyle w:val="FirmLocations"/>
          </w:pPr>
          <w:r w:rsidRPr="001B75C0">
            <w:t xml:space="preserve">ORLANDO </w:t>
          </w:r>
        </w:p>
      </w:tc>
      <w:tc>
        <w:tcPr>
          <w:tcW w:w="1894" w:type="dxa"/>
        </w:tcPr>
        <w:p w14:paraId="3DA347CB" w14:textId="77777777" w:rsidR="0094102F" w:rsidRPr="001B75C0" w:rsidRDefault="0094102F" w:rsidP="0094102F">
          <w:pPr>
            <w:pStyle w:val="FirmLocations"/>
          </w:pPr>
          <w:r w:rsidRPr="001B75C0">
            <w:t>SACRAMENTO</w:t>
          </w:r>
        </w:p>
        <w:p w14:paraId="3C061E99" w14:textId="77777777" w:rsidR="0094102F" w:rsidRDefault="0094102F" w:rsidP="0094102F">
          <w:pPr>
            <w:pStyle w:val="FirmLocations"/>
          </w:pPr>
          <w:r>
            <w:t>SALT LAKE CITY</w:t>
          </w:r>
        </w:p>
        <w:p w14:paraId="51D0A3FB" w14:textId="77777777" w:rsidR="0094102F" w:rsidRPr="001B75C0" w:rsidRDefault="0094102F" w:rsidP="0094102F">
          <w:pPr>
            <w:pStyle w:val="FirmLocations"/>
          </w:pPr>
          <w:r w:rsidRPr="001B75C0">
            <w:t>SAN DIEGO</w:t>
          </w:r>
        </w:p>
        <w:p w14:paraId="4C2FAA33" w14:textId="77777777" w:rsidR="0094102F" w:rsidRPr="001B75C0" w:rsidRDefault="0094102F" w:rsidP="0094102F">
          <w:pPr>
            <w:pStyle w:val="FirmLocations"/>
          </w:pPr>
          <w:r w:rsidRPr="001B75C0">
            <w:t>SAN FRANCISCO</w:t>
          </w:r>
        </w:p>
        <w:p w14:paraId="5BA15472" w14:textId="77777777" w:rsidR="0094102F" w:rsidRPr="001B75C0" w:rsidRDefault="0094102F" w:rsidP="0094102F">
          <w:pPr>
            <w:pStyle w:val="FirmLocations"/>
          </w:pPr>
          <w:r w:rsidRPr="001B75C0">
            <w:t>SILICON VALLEY</w:t>
          </w:r>
        </w:p>
      </w:tc>
      <w:tc>
        <w:tcPr>
          <w:tcW w:w="1894" w:type="dxa"/>
        </w:tcPr>
        <w:p w14:paraId="57318529" w14:textId="77777777" w:rsidR="0094102F" w:rsidRDefault="0094102F" w:rsidP="0094102F">
          <w:pPr>
            <w:pStyle w:val="FirmLocations"/>
          </w:pPr>
          <w:r w:rsidRPr="001B75C0">
            <w:t xml:space="preserve">TALLAHASSEE </w:t>
          </w:r>
        </w:p>
        <w:p w14:paraId="21CE5761" w14:textId="77777777" w:rsidR="0094102F" w:rsidRPr="001B75C0" w:rsidRDefault="0094102F" w:rsidP="0094102F">
          <w:pPr>
            <w:pStyle w:val="FirmLocations"/>
          </w:pPr>
          <w:r w:rsidRPr="001B75C0">
            <w:t xml:space="preserve">TAMPA </w:t>
          </w:r>
        </w:p>
        <w:p w14:paraId="03FAE3C8" w14:textId="77777777" w:rsidR="0094102F" w:rsidRPr="001B75C0" w:rsidRDefault="0094102F" w:rsidP="0094102F">
          <w:pPr>
            <w:pStyle w:val="FirmLocations"/>
          </w:pPr>
          <w:r w:rsidRPr="001B75C0">
            <w:t>WASHINGTON, D.C.</w:t>
          </w:r>
        </w:p>
        <w:p w14:paraId="4B012455" w14:textId="77777777" w:rsidR="0094102F" w:rsidRPr="001B75C0" w:rsidRDefault="0094102F" w:rsidP="0094102F">
          <w:pPr>
            <w:pStyle w:val="FirmLocations"/>
          </w:pPr>
          <w:r w:rsidRPr="001B75C0">
            <w:t>BRUSSELS</w:t>
          </w:r>
        </w:p>
        <w:p w14:paraId="05DB9EF5" w14:textId="77777777" w:rsidR="0094102F" w:rsidRPr="001B75C0" w:rsidRDefault="0094102F" w:rsidP="0094102F">
          <w:pPr>
            <w:pStyle w:val="FirmLocations"/>
          </w:pPr>
          <w:r w:rsidRPr="001B75C0">
            <w:t>TOKYO</w:t>
          </w:r>
        </w:p>
      </w:tc>
    </w:tr>
  </w:tbl>
  <w:p w14:paraId="4A1288B0" w14:textId="77777777" w:rsidR="00FC69E0" w:rsidRDefault="00FC69E0" w:rsidP="00FC69E0">
    <w:pPr>
      <w:pStyle w:val="DocID"/>
    </w:pPr>
    <w:bookmarkStart w:id="2" w:name="_iDocIDFieldcf88778f-8674-4337-80be-8f98"/>
  </w:p>
  <w:p w14:paraId="29E1356E" w14:textId="61BA7B21" w:rsidR="00FC69E0" w:rsidRDefault="00FC69E0" w:rsidP="00FC69E0">
    <w:pPr>
      <w:pStyle w:val="DocID"/>
    </w:pPr>
    <w:r>
      <w:fldChar w:fldCharType="begin"/>
    </w:r>
    <w:r>
      <w:instrText xml:space="preserve">  DOCPROPERTY "CUS_DocIDChunk0" </w:instrText>
    </w:r>
    <w:r>
      <w:fldChar w:fldCharType="separate"/>
    </w:r>
    <w:r>
      <w:t>4894-8815-7023.4</w:t>
    </w:r>
    <w:r>
      <w:fldChar w:fldCharType="end"/>
    </w:r>
    <w:bookmarkEnd w:id="2"/>
  </w:p>
  <w:p w14:paraId="478769E9" w14:textId="77777777" w:rsidR="00ED12EE" w:rsidRPr="00864765" w:rsidRDefault="00ED12EE" w:rsidP="00864765">
    <w:pPr>
      <w:tabs>
        <w:tab w:val="left" w:pos="2192"/>
        <w:tab w:val="left" w:pos="5466"/>
        <w:tab w:val="left" w:pos="7562"/>
        <w:tab w:val="left" w:pos="9694"/>
      </w:tabs>
      <w:spacing w:before="136"/>
      <w:rPr>
        <w:color w:val="161616"/>
        <w:spacing w:val="-1"/>
        <w:w w:val="106"/>
        <w:sz w:val="16"/>
        <w:szCs w:val="16"/>
        <w:u w:color="1616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493944"/>
      <w:docPartObj>
        <w:docPartGallery w:val="Page Numbers (Bottom of Page)"/>
        <w:docPartUnique/>
      </w:docPartObj>
    </w:sdtPr>
    <w:sdtEndPr>
      <w:rPr>
        <w:noProof/>
        <w:sz w:val="16"/>
        <w:szCs w:val="16"/>
      </w:rPr>
    </w:sdtEndPr>
    <w:sdtContent>
      <w:p w14:paraId="6A7335EE" w14:textId="6DFF2489" w:rsidR="009C7904" w:rsidRPr="009C7904" w:rsidRDefault="009C7904">
        <w:pPr>
          <w:pStyle w:val="Footer"/>
          <w:jc w:val="center"/>
          <w:rPr>
            <w:sz w:val="16"/>
            <w:szCs w:val="16"/>
          </w:rPr>
        </w:pPr>
        <w:r w:rsidRPr="009C7904">
          <w:rPr>
            <w:sz w:val="16"/>
            <w:szCs w:val="16"/>
          </w:rPr>
          <w:fldChar w:fldCharType="begin"/>
        </w:r>
        <w:r w:rsidRPr="009C7904">
          <w:rPr>
            <w:sz w:val="16"/>
            <w:szCs w:val="16"/>
          </w:rPr>
          <w:instrText xml:space="preserve"> PAGE   \* MERGEFORMAT </w:instrText>
        </w:r>
        <w:r w:rsidRPr="009C7904">
          <w:rPr>
            <w:sz w:val="16"/>
            <w:szCs w:val="16"/>
          </w:rPr>
          <w:fldChar w:fldCharType="separate"/>
        </w:r>
        <w:r w:rsidRPr="009C7904">
          <w:rPr>
            <w:noProof/>
            <w:sz w:val="16"/>
            <w:szCs w:val="16"/>
          </w:rPr>
          <w:t>2</w:t>
        </w:r>
        <w:r w:rsidRPr="009C7904">
          <w:rPr>
            <w:noProof/>
            <w:sz w:val="16"/>
            <w:szCs w:val="16"/>
          </w:rPr>
          <w:fldChar w:fldCharType="end"/>
        </w:r>
      </w:p>
    </w:sdtContent>
  </w:sdt>
  <w:bookmarkStart w:id="4" w:name="_iDocIDFieldeb193e91-3aee-4b52-ad8c-e36e"/>
  <w:p w14:paraId="46E4B0B8" w14:textId="09FF7F16" w:rsidR="009C7904" w:rsidRPr="006A3A29" w:rsidRDefault="006A3A29" w:rsidP="006A3A29">
    <w:pPr>
      <w:pStyle w:val="DocID"/>
    </w:pPr>
    <w:r>
      <w:fldChar w:fldCharType="begin"/>
    </w:r>
    <w:r>
      <w:instrText xml:space="preserve">  DOCPROPERTY "CUS_DocIDChunk0" </w:instrText>
    </w:r>
    <w:r>
      <w:fldChar w:fldCharType="separate"/>
    </w:r>
    <w:r>
      <w:t>4894-8815-7023.4</w:t>
    </w:r>
    <w:r>
      <w:fldChar w:fldCharType="end"/>
    </w:r>
    <w:bookmarkEnd w:id="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1926" w14:textId="3AFE0AAA" w:rsidR="00437882" w:rsidRDefault="00437882" w:rsidP="00A80F45">
    <w:pPr>
      <w:pStyle w:val="Footer"/>
      <w:tabs>
        <w:tab w:val="clear" w:pos="9360"/>
        <w:tab w:val="left" w:pos="2610"/>
      </w:tabs>
      <w:ind w:right="680"/>
    </w:pPr>
  </w:p>
  <w:p w14:paraId="7F718571" w14:textId="77777777" w:rsidR="00437882" w:rsidRPr="00864765" w:rsidRDefault="00437882" w:rsidP="00864765">
    <w:pPr>
      <w:tabs>
        <w:tab w:val="left" w:pos="2192"/>
        <w:tab w:val="left" w:pos="5466"/>
        <w:tab w:val="left" w:pos="7562"/>
        <w:tab w:val="left" w:pos="9694"/>
      </w:tabs>
      <w:spacing w:before="136"/>
      <w:rPr>
        <w:color w:val="161616"/>
        <w:spacing w:val="-1"/>
        <w:w w:val="106"/>
        <w:sz w:val="16"/>
        <w:szCs w:val="16"/>
        <w:u w:color="1616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54DD7" w14:textId="77777777" w:rsidR="00B54130" w:rsidRDefault="00B54130" w:rsidP="001B196C">
      <w:r>
        <w:separator/>
      </w:r>
    </w:p>
  </w:footnote>
  <w:footnote w:type="continuationSeparator" w:id="0">
    <w:p w14:paraId="350FBCB4" w14:textId="77777777" w:rsidR="00B54130" w:rsidRDefault="00B54130" w:rsidP="001B196C">
      <w:r>
        <w:continuationSeparator/>
      </w:r>
    </w:p>
  </w:footnote>
  <w:footnote w:id="1">
    <w:p w14:paraId="63F0EBD6" w14:textId="77777777" w:rsidR="00435EEE" w:rsidRDefault="00435EEE" w:rsidP="00435EEE">
      <w:pPr>
        <w:pStyle w:val="FootnoteText"/>
      </w:pPr>
      <w:r>
        <w:rPr>
          <w:rStyle w:val="FootnoteReference"/>
        </w:rPr>
        <w:footnoteRef/>
      </w:r>
      <w:r>
        <w:t xml:space="preserve"> </w:t>
      </w:r>
      <w:r w:rsidRPr="003E033B">
        <w:rPr>
          <w:rFonts w:eastAsia="Times New Roman" w:cstheme="minorHAnsi"/>
        </w:rPr>
        <w:t>To ensure patient privacy, we have used the notation “&lt;11” in any instance where the patient count for a demographic category included less than 11 individuals</w:t>
      </w:r>
      <w:r>
        <w:rPr>
          <w:rFonts w:eastAsia="Times New Roman"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2B0F" w14:textId="2A24F7BE" w:rsidR="00D220D9" w:rsidRPr="00453259" w:rsidRDefault="00ED12EE" w:rsidP="00BF495F">
    <w:pPr>
      <w:tabs>
        <w:tab w:val="left" w:pos="7290"/>
      </w:tabs>
      <w:jc w:val="center"/>
    </w:pPr>
    <w:r w:rsidRPr="00ED12EE">
      <w:rPr>
        <w:noProof/>
      </w:rPr>
      <w:drawing>
        <wp:inline distT="0" distB="0" distL="0" distR="0" wp14:anchorId="154C5B08" wp14:editId="1D8FCB03">
          <wp:extent cx="1112520" cy="457200"/>
          <wp:effectExtent l="0" t="0" r="0" b="0"/>
          <wp:docPr id="1276504200" name="Picture 1276504200"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2520" cy="457200"/>
                  </a:xfrm>
                  <a:prstGeom prst="rect">
                    <a:avLst/>
                  </a:prstGeom>
                  <a:noFill/>
                  <a:ln>
                    <a:noFill/>
                  </a:ln>
                </pic:spPr>
              </pic:pic>
            </a:graphicData>
          </a:graphic>
        </wp:inline>
      </w:drawing>
    </w:r>
    <w:r w:rsidR="00BF495F">
      <w:rPr>
        <w:b/>
        <w:bCs/>
        <w:sz w:val="16"/>
        <w:szCs w:val="16"/>
      </w:rPr>
      <w:tab/>
    </w:r>
    <w:r w:rsidR="00D220D9" w:rsidRPr="00453259">
      <w:rPr>
        <w:b/>
        <w:bCs/>
        <w:sz w:val="16"/>
        <w:szCs w:val="16"/>
      </w:rPr>
      <w:t>ATTORNEYS AT LAW</w:t>
    </w:r>
  </w:p>
  <w:p w14:paraId="313F00F2" w14:textId="4C112EC5" w:rsidR="00586591" w:rsidRPr="00453259" w:rsidRDefault="00586591" w:rsidP="00BF495F">
    <w:pPr>
      <w:jc w:val="right"/>
      <w:rPr>
        <w:sz w:val="16"/>
        <w:szCs w:val="16"/>
      </w:rPr>
    </w:pPr>
    <w:r w:rsidRPr="00453259">
      <w:rPr>
        <w:sz w:val="16"/>
        <w:szCs w:val="16"/>
      </w:rPr>
      <w:t xml:space="preserve">111 HUNTINGTON AVENUE </w:t>
    </w:r>
  </w:p>
  <w:p w14:paraId="59141AD4" w14:textId="77777777" w:rsidR="00586591" w:rsidRPr="00453259" w:rsidRDefault="00586591" w:rsidP="00BF495F">
    <w:pPr>
      <w:jc w:val="right"/>
      <w:rPr>
        <w:sz w:val="16"/>
        <w:szCs w:val="16"/>
      </w:rPr>
    </w:pPr>
    <w:r w:rsidRPr="00453259">
      <w:rPr>
        <w:sz w:val="16"/>
        <w:szCs w:val="16"/>
      </w:rPr>
      <w:t>SUITE 2500</w:t>
    </w:r>
  </w:p>
  <w:p w14:paraId="73562BD3" w14:textId="77777777" w:rsidR="00586591" w:rsidRPr="00453259" w:rsidRDefault="00586591" w:rsidP="00BF495F">
    <w:pPr>
      <w:jc w:val="right"/>
      <w:rPr>
        <w:sz w:val="16"/>
        <w:szCs w:val="16"/>
      </w:rPr>
    </w:pPr>
    <w:r w:rsidRPr="00453259">
      <w:rPr>
        <w:sz w:val="16"/>
        <w:szCs w:val="16"/>
      </w:rPr>
      <w:t>BOSTON, MA  02199-7610</w:t>
    </w:r>
  </w:p>
  <w:p w14:paraId="4BDC44AC" w14:textId="77777777" w:rsidR="00586591" w:rsidRPr="00453259" w:rsidRDefault="00586591" w:rsidP="00BF495F">
    <w:pPr>
      <w:jc w:val="right"/>
      <w:rPr>
        <w:sz w:val="16"/>
        <w:szCs w:val="16"/>
      </w:rPr>
    </w:pPr>
    <w:r w:rsidRPr="00453259">
      <w:rPr>
        <w:sz w:val="16"/>
        <w:szCs w:val="16"/>
      </w:rPr>
      <w:t>(617) 342-4094</w:t>
    </w:r>
  </w:p>
  <w:p w14:paraId="5C43609C" w14:textId="2CE59DBD" w:rsidR="00586591" w:rsidRPr="00453259" w:rsidRDefault="00000000" w:rsidP="00BF495F">
    <w:pPr>
      <w:jc w:val="right"/>
      <w:rPr>
        <w:color w:val="000000" w:themeColor="text1"/>
        <w:sz w:val="16"/>
        <w:szCs w:val="16"/>
      </w:rPr>
    </w:pPr>
    <w:hyperlink r:id="rId2" w:history="1">
      <w:r w:rsidR="00453259" w:rsidRPr="00453259">
        <w:rPr>
          <w:rStyle w:val="Hyperlink"/>
          <w:color w:val="000000" w:themeColor="text1"/>
          <w:sz w:val="16"/>
          <w:szCs w:val="16"/>
          <w:u w:val="none"/>
        </w:rPr>
        <w:t>aeinhorn@foley.com</w:t>
      </w:r>
    </w:hyperlink>
    <w:r w:rsidR="00453259" w:rsidRPr="00453259">
      <w:rPr>
        <w:color w:val="000000" w:themeColor="text1"/>
        <w:sz w:val="16"/>
        <w:szCs w:val="16"/>
      </w:rPr>
      <w:t xml:space="preserve"> </w:t>
    </w:r>
  </w:p>
  <w:p w14:paraId="5A002363" w14:textId="28C4F378" w:rsidR="008E1EDB" w:rsidRPr="00453259" w:rsidRDefault="00000000" w:rsidP="00BF495F">
    <w:pPr>
      <w:jc w:val="right"/>
      <w:rPr>
        <w:color w:val="000000" w:themeColor="text1"/>
        <w:sz w:val="16"/>
        <w:szCs w:val="16"/>
      </w:rPr>
    </w:pPr>
    <w:hyperlink r:id="rId3" w:history="1">
      <w:r w:rsidR="00586591" w:rsidRPr="00453259">
        <w:rPr>
          <w:rStyle w:val="Hyperlink"/>
          <w:color w:val="000000" w:themeColor="text1"/>
          <w:sz w:val="16"/>
          <w:szCs w:val="16"/>
          <w:u w:val="none"/>
        </w:rPr>
        <w:t>foley.com</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86CE" w14:textId="231D612A" w:rsidR="00E9199A" w:rsidRPr="00453259" w:rsidRDefault="00E9199A" w:rsidP="00E9199A">
    <w:pPr>
      <w:tabs>
        <w:tab w:val="left" w:pos="7290"/>
      </w:tabs>
      <w:jc w:val="center"/>
      <w:rPr>
        <w:color w:val="000000" w:themeColor="text1"/>
        <w:sz w:val="16"/>
        <w:szCs w:val="16"/>
      </w:rPr>
    </w:pPr>
    <w:r w:rsidRPr="00ED12EE">
      <w:rPr>
        <w:noProof/>
      </w:rPr>
      <w:drawing>
        <wp:inline distT="0" distB="0" distL="0" distR="0" wp14:anchorId="66858937" wp14:editId="2BEDF0E7">
          <wp:extent cx="1112520" cy="457200"/>
          <wp:effectExtent l="0" t="0" r="0" b="0"/>
          <wp:docPr id="582831130" name="Picture 582831130"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2520" cy="457200"/>
                  </a:xfrm>
                  <a:prstGeom prst="rect">
                    <a:avLst/>
                  </a:prstGeom>
                  <a:noFill/>
                  <a:ln>
                    <a:noFill/>
                  </a:ln>
                </pic:spPr>
              </pic:pic>
            </a:graphicData>
          </a:graphic>
        </wp:inline>
      </w:drawing>
    </w:r>
    <w:r>
      <w:rPr>
        <w:b/>
        <w:bCs/>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CCFB" w14:textId="77777777" w:rsidR="00ED12EE" w:rsidRDefault="00ED1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D2F"/>
    <w:multiLevelType w:val="hybridMultilevel"/>
    <w:tmpl w:val="43080B5A"/>
    <w:lvl w:ilvl="0" w:tplc="D492814E">
      <w:start w:val="1"/>
      <w:numFmt w:val="upperLetter"/>
      <w:lvlText w:val="%1."/>
      <w:lvlJc w:val="left"/>
      <w:pPr>
        <w:ind w:left="2184" w:hanging="360"/>
      </w:pPr>
      <w:rPr>
        <w:rFonts w:hint="default"/>
        <w:spacing w:val="-1"/>
        <w:w w:val="107"/>
        <w:lang w:val="en-US" w:eastAsia="en-US" w:bidi="ar-SA"/>
      </w:rPr>
    </w:lvl>
    <w:lvl w:ilvl="1" w:tplc="EC6EE8CC">
      <w:start w:val="1"/>
      <w:numFmt w:val="lowerLetter"/>
      <w:lvlText w:val="%2."/>
      <w:lvlJc w:val="left"/>
      <w:pPr>
        <w:ind w:left="2915" w:hanging="367"/>
      </w:pPr>
      <w:rPr>
        <w:rFonts w:ascii="Arial" w:eastAsia="Arial" w:hAnsi="Arial" w:cs="Arial" w:hint="default"/>
        <w:b w:val="0"/>
        <w:bCs w:val="0"/>
        <w:i w:val="0"/>
        <w:iCs w:val="0"/>
        <w:spacing w:val="-1"/>
        <w:w w:val="103"/>
        <w:sz w:val="20"/>
        <w:szCs w:val="20"/>
        <w:lang w:val="en-US" w:eastAsia="en-US" w:bidi="ar-SA"/>
      </w:rPr>
    </w:lvl>
    <w:lvl w:ilvl="2" w:tplc="5782A276">
      <w:numFmt w:val="bullet"/>
      <w:lvlText w:val="•"/>
      <w:lvlJc w:val="left"/>
      <w:pPr>
        <w:ind w:left="3884" w:hanging="367"/>
      </w:pPr>
      <w:rPr>
        <w:rFonts w:hint="default"/>
        <w:lang w:val="en-US" w:eastAsia="en-US" w:bidi="ar-SA"/>
      </w:rPr>
    </w:lvl>
    <w:lvl w:ilvl="3" w:tplc="1E448F98">
      <w:numFmt w:val="bullet"/>
      <w:lvlText w:val="•"/>
      <w:lvlJc w:val="left"/>
      <w:pPr>
        <w:ind w:left="4848" w:hanging="367"/>
      </w:pPr>
      <w:rPr>
        <w:rFonts w:hint="default"/>
        <w:lang w:val="en-US" w:eastAsia="en-US" w:bidi="ar-SA"/>
      </w:rPr>
    </w:lvl>
    <w:lvl w:ilvl="4" w:tplc="66CE55D6">
      <w:numFmt w:val="bullet"/>
      <w:lvlText w:val="•"/>
      <w:lvlJc w:val="left"/>
      <w:pPr>
        <w:ind w:left="5813" w:hanging="367"/>
      </w:pPr>
      <w:rPr>
        <w:rFonts w:hint="default"/>
        <w:lang w:val="en-US" w:eastAsia="en-US" w:bidi="ar-SA"/>
      </w:rPr>
    </w:lvl>
    <w:lvl w:ilvl="5" w:tplc="6DB8BE4E">
      <w:numFmt w:val="bullet"/>
      <w:lvlText w:val="•"/>
      <w:lvlJc w:val="left"/>
      <w:pPr>
        <w:ind w:left="6777" w:hanging="367"/>
      </w:pPr>
      <w:rPr>
        <w:rFonts w:hint="default"/>
        <w:lang w:val="en-US" w:eastAsia="en-US" w:bidi="ar-SA"/>
      </w:rPr>
    </w:lvl>
    <w:lvl w:ilvl="6" w:tplc="28B28110">
      <w:numFmt w:val="bullet"/>
      <w:lvlText w:val="•"/>
      <w:lvlJc w:val="left"/>
      <w:pPr>
        <w:ind w:left="7742" w:hanging="367"/>
      </w:pPr>
      <w:rPr>
        <w:rFonts w:hint="default"/>
        <w:lang w:val="en-US" w:eastAsia="en-US" w:bidi="ar-SA"/>
      </w:rPr>
    </w:lvl>
    <w:lvl w:ilvl="7" w:tplc="BCC0C24C">
      <w:numFmt w:val="bullet"/>
      <w:lvlText w:val="•"/>
      <w:lvlJc w:val="left"/>
      <w:pPr>
        <w:ind w:left="8706" w:hanging="367"/>
      </w:pPr>
      <w:rPr>
        <w:rFonts w:hint="default"/>
        <w:lang w:val="en-US" w:eastAsia="en-US" w:bidi="ar-SA"/>
      </w:rPr>
    </w:lvl>
    <w:lvl w:ilvl="8" w:tplc="6D28335E">
      <w:numFmt w:val="bullet"/>
      <w:lvlText w:val="•"/>
      <w:lvlJc w:val="left"/>
      <w:pPr>
        <w:ind w:left="9671" w:hanging="367"/>
      </w:pPr>
      <w:rPr>
        <w:rFonts w:hint="default"/>
        <w:lang w:val="en-US" w:eastAsia="en-US" w:bidi="ar-SA"/>
      </w:rPr>
    </w:lvl>
  </w:abstractNum>
  <w:abstractNum w:abstractNumId="1" w15:restartNumberingAfterBreak="0">
    <w:nsid w:val="13B53130"/>
    <w:multiLevelType w:val="multilevel"/>
    <w:tmpl w:val="87B6C95A"/>
    <w:lvl w:ilvl="0">
      <w:start w:val="4"/>
      <w:numFmt w:val="decimal"/>
      <w:lvlText w:val="%1."/>
      <w:lvlJc w:val="left"/>
      <w:pPr>
        <w:ind w:left="387" w:hanging="335"/>
      </w:pPr>
      <w:rPr>
        <w:rFonts w:ascii="Arial" w:eastAsia="Arial" w:hAnsi="Arial" w:cs="Arial" w:hint="default"/>
        <w:b/>
        <w:bCs/>
        <w:i w:val="0"/>
        <w:iCs w:val="0"/>
        <w:color w:val="F6F9F9"/>
        <w:spacing w:val="-1"/>
        <w:w w:val="103"/>
        <w:sz w:val="24"/>
        <w:szCs w:val="24"/>
        <w:shd w:val="clear" w:color="auto" w:fill="56678C"/>
        <w:lang w:val="en-US" w:eastAsia="en-US" w:bidi="ar-SA"/>
      </w:rPr>
    </w:lvl>
    <w:lvl w:ilvl="1">
      <w:start w:val="1"/>
      <w:numFmt w:val="decimal"/>
      <w:lvlText w:val="%1.%2"/>
      <w:lvlJc w:val="left"/>
      <w:pPr>
        <w:ind w:left="409" w:hanging="330"/>
      </w:pPr>
      <w:rPr>
        <w:rFonts w:ascii="Arial" w:eastAsia="Arial" w:hAnsi="Arial" w:cs="Arial" w:hint="default"/>
        <w:b w:val="0"/>
        <w:bCs w:val="0"/>
        <w:i w:val="0"/>
        <w:iCs w:val="0"/>
        <w:color w:val="31312F"/>
        <w:spacing w:val="-1"/>
        <w:w w:val="92"/>
        <w:sz w:val="18"/>
        <w:szCs w:val="18"/>
        <w:lang w:val="en-US" w:eastAsia="en-US" w:bidi="ar-SA"/>
      </w:rPr>
    </w:lvl>
    <w:lvl w:ilvl="2">
      <w:numFmt w:val="bullet"/>
      <w:lvlText w:val="•"/>
      <w:lvlJc w:val="left"/>
      <w:pPr>
        <w:ind w:left="1414" w:hanging="330"/>
      </w:pPr>
      <w:rPr>
        <w:rFonts w:hint="default"/>
        <w:lang w:val="en-US" w:eastAsia="en-US" w:bidi="ar-SA"/>
      </w:rPr>
    </w:lvl>
    <w:lvl w:ilvl="3">
      <w:numFmt w:val="bullet"/>
      <w:lvlText w:val="•"/>
      <w:lvlJc w:val="left"/>
      <w:pPr>
        <w:ind w:left="2429" w:hanging="330"/>
      </w:pPr>
      <w:rPr>
        <w:rFonts w:hint="default"/>
        <w:lang w:val="en-US" w:eastAsia="en-US" w:bidi="ar-SA"/>
      </w:rPr>
    </w:lvl>
    <w:lvl w:ilvl="4">
      <w:numFmt w:val="bullet"/>
      <w:lvlText w:val="•"/>
      <w:lvlJc w:val="left"/>
      <w:pPr>
        <w:ind w:left="3443" w:hanging="330"/>
      </w:pPr>
      <w:rPr>
        <w:rFonts w:hint="default"/>
        <w:lang w:val="en-US" w:eastAsia="en-US" w:bidi="ar-SA"/>
      </w:rPr>
    </w:lvl>
    <w:lvl w:ilvl="5">
      <w:numFmt w:val="bullet"/>
      <w:lvlText w:val="•"/>
      <w:lvlJc w:val="left"/>
      <w:pPr>
        <w:ind w:left="4458" w:hanging="330"/>
      </w:pPr>
      <w:rPr>
        <w:rFonts w:hint="default"/>
        <w:lang w:val="en-US" w:eastAsia="en-US" w:bidi="ar-SA"/>
      </w:rPr>
    </w:lvl>
    <w:lvl w:ilvl="6">
      <w:numFmt w:val="bullet"/>
      <w:lvlText w:val="•"/>
      <w:lvlJc w:val="left"/>
      <w:pPr>
        <w:ind w:left="5472" w:hanging="330"/>
      </w:pPr>
      <w:rPr>
        <w:rFonts w:hint="default"/>
        <w:lang w:val="en-US" w:eastAsia="en-US" w:bidi="ar-SA"/>
      </w:rPr>
    </w:lvl>
    <w:lvl w:ilvl="7">
      <w:numFmt w:val="bullet"/>
      <w:lvlText w:val="•"/>
      <w:lvlJc w:val="left"/>
      <w:pPr>
        <w:ind w:left="6487" w:hanging="330"/>
      </w:pPr>
      <w:rPr>
        <w:rFonts w:hint="default"/>
        <w:lang w:val="en-US" w:eastAsia="en-US" w:bidi="ar-SA"/>
      </w:rPr>
    </w:lvl>
    <w:lvl w:ilvl="8">
      <w:numFmt w:val="bullet"/>
      <w:lvlText w:val="•"/>
      <w:lvlJc w:val="left"/>
      <w:pPr>
        <w:ind w:left="7501" w:hanging="330"/>
      </w:pPr>
      <w:rPr>
        <w:rFonts w:hint="default"/>
        <w:lang w:val="en-US" w:eastAsia="en-US" w:bidi="ar-SA"/>
      </w:rPr>
    </w:lvl>
  </w:abstractNum>
  <w:abstractNum w:abstractNumId="2"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3" w15:restartNumberingAfterBreak="0">
    <w:nsid w:val="357F0AEE"/>
    <w:multiLevelType w:val="multilevel"/>
    <w:tmpl w:val="1F3E07A6"/>
    <w:lvl w:ilvl="0">
      <w:start w:val="11"/>
      <w:numFmt w:val="decimal"/>
      <w:lvlText w:val="%1."/>
      <w:lvlJc w:val="left"/>
      <w:pPr>
        <w:ind w:left="540" w:hanging="487"/>
      </w:pPr>
      <w:rPr>
        <w:rFonts w:ascii="Arial" w:eastAsia="Arial" w:hAnsi="Arial" w:cs="Arial" w:hint="default"/>
        <w:b/>
        <w:bCs/>
        <w:i w:val="0"/>
        <w:iCs w:val="0"/>
        <w:color w:val="F6F9F9"/>
        <w:spacing w:val="-1"/>
        <w:w w:val="100"/>
        <w:sz w:val="24"/>
        <w:szCs w:val="24"/>
        <w:shd w:val="clear" w:color="auto" w:fill="4F668C"/>
        <w:lang w:val="en-US" w:eastAsia="en-US" w:bidi="ar-SA"/>
      </w:rPr>
    </w:lvl>
    <w:lvl w:ilvl="1">
      <w:start w:val="1"/>
      <w:numFmt w:val="decimal"/>
      <w:lvlText w:val="%1.%2"/>
      <w:lvlJc w:val="left"/>
      <w:pPr>
        <w:ind w:left="505" w:hanging="435"/>
      </w:pPr>
      <w:rPr>
        <w:rFonts w:ascii="Times New Roman" w:eastAsia="Times New Roman" w:hAnsi="Times New Roman" w:cs="Times New Roman" w:hint="default"/>
        <w:b w:val="0"/>
        <w:bCs w:val="0"/>
        <w:i w:val="0"/>
        <w:iCs w:val="0"/>
        <w:color w:val="444242"/>
        <w:w w:val="106"/>
        <w:sz w:val="18"/>
        <w:szCs w:val="18"/>
        <w:lang w:val="en-US" w:eastAsia="en-US" w:bidi="ar-SA"/>
      </w:rPr>
    </w:lvl>
    <w:lvl w:ilvl="2">
      <w:numFmt w:val="bullet"/>
      <w:lvlText w:val="•"/>
      <w:lvlJc w:val="left"/>
      <w:pPr>
        <w:ind w:left="1322" w:hanging="435"/>
      </w:pPr>
      <w:rPr>
        <w:rFonts w:hint="default"/>
        <w:lang w:val="en-US" w:eastAsia="en-US" w:bidi="ar-SA"/>
      </w:rPr>
    </w:lvl>
    <w:lvl w:ilvl="3">
      <w:numFmt w:val="bullet"/>
      <w:lvlText w:val="•"/>
      <w:lvlJc w:val="left"/>
      <w:pPr>
        <w:ind w:left="2104" w:hanging="435"/>
      </w:pPr>
      <w:rPr>
        <w:rFonts w:hint="default"/>
        <w:lang w:val="en-US" w:eastAsia="en-US" w:bidi="ar-SA"/>
      </w:rPr>
    </w:lvl>
    <w:lvl w:ilvl="4">
      <w:numFmt w:val="bullet"/>
      <w:lvlText w:val="•"/>
      <w:lvlJc w:val="left"/>
      <w:pPr>
        <w:ind w:left="2886" w:hanging="435"/>
      </w:pPr>
      <w:rPr>
        <w:rFonts w:hint="default"/>
        <w:lang w:val="en-US" w:eastAsia="en-US" w:bidi="ar-SA"/>
      </w:rPr>
    </w:lvl>
    <w:lvl w:ilvl="5">
      <w:numFmt w:val="bullet"/>
      <w:lvlText w:val="•"/>
      <w:lvlJc w:val="left"/>
      <w:pPr>
        <w:ind w:left="3668" w:hanging="435"/>
      </w:pPr>
      <w:rPr>
        <w:rFonts w:hint="default"/>
        <w:lang w:val="en-US" w:eastAsia="en-US" w:bidi="ar-SA"/>
      </w:rPr>
    </w:lvl>
    <w:lvl w:ilvl="6">
      <w:numFmt w:val="bullet"/>
      <w:lvlText w:val="•"/>
      <w:lvlJc w:val="left"/>
      <w:pPr>
        <w:ind w:left="4451" w:hanging="435"/>
      </w:pPr>
      <w:rPr>
        <w:rFonts w:hint="default"/>
        <w:lang w:val="en-US" w:eastAsia="en-US" w:bidi="ar-SA"/>
      </w:rPr>
    </w:lvl>
    <w:lvl w:ilvl="7">
      <w:numFmt w:val="bullet"/>
      <w:lvlText w:val="•"/>
      <w:lvlJc w:val="left"/>
      <w:pPr>
        <w:ind w:left="5233" w:hanging="435"/>
      </w:pPr>
      <w:rPr>
        <w:rFonts w:hint="default"/>
        <w:lang w:val="en-US" w:eastAsia="en-US" w:bidi="ar-SA"/>
      </w:rPr>
    </w:lvl>
    <w:lvl w:ilvl="8">
      <w:numFmt w:val="bullet"/>
      <w:lvlText w:val="•"/>
      <w:lvlJc w:val="left"/>
      <w:pPr>
        <w:ind w:left="6015" w:hanging="435"/>
      </w:pPr>
      <w:rPr>
        <w:rFonts w:hint="default"/>
        <w:lang w:val="en-US" w:eastAsia="en-US" w:bidi="ar-SA"/>
      </w:rPr>
    </w:lvl>
  </w:abstractNum>
  <w:abstractNum w:abstractNumId="4" w15:restartNumberingAfterBreak="0">
    <w:nsid w:val="37416AF3"/>
    <w:multiLevelType w:val="multilevel"/>
    <w:tmpl w:val="79D0A6C4"/>
    <w:lvl w:ilvl="0">
      <w:start w:val="8"/>
      <w:numFmt w:val="decimal"/>
      <w:lvlText w:val="%1"/>
      <w:lvlJc w:val="left"/>
      <w:pPr>
        <w:ind w:left="519" w:hanging="328"/>
      </w:pPr>
      <w:rPr>
        <w:rFonts w:hint="default"/>
        <w:lang w:val="en-US" w:eastAsia="en-US" w:bidi="ar-SA"/>
      </w:rPr>
    </w:lvl>
    <w:lvl w:ilvl="1">
      <w:start w:val="1"/>
      <w:numFmt w:val="decimal"/>
      <w:lvlText w:val="%1.%2"/>
      <w:lvlJc w:val="left"/>
      <w:pPr>
        <w:ind w:left="519" w:hanging="328"/>
      </w:pPr>
      <w:rPr>
        <w:rFonts w:ascii="Arial" w:eastAsia="Arial" w:hAnsi="Arial" w:cs="Arial" w:hint="default"/>
        <w:b w:val="0"/>
        <w:bCs w:val="0"/>
        <w:i w:val="0"/>
        <w:iCs w:val="0"/>
        <w:color w:val="31312F"/>
        <w:spacing w:val="-1"/>
        <w:w w:val="97"/>
        <w:sz w:val="18"/>
        <w:szCs w:val="18"/>
        <w:lang w:val="en-US" w:eastAsia="en-US" w:bidi="ar-SA"/>
      </w:rPr>
    </w:lvl>
    <w:lvl w:ilvl="2">
      <w:numFmt w:val="bullet"/>
      <w:lvlText w:val="•"/>
      <w:lvlJc w:val="left"/>
      <w:pPr>
        <w:ind w:left="2736" w:hanging="328"/>
      </w:pPr>
      <w:rPr>
        <w:rFonts w:hint="default"/>
        <w:lang w:val="en-US" w:eastAsia="en-US" w:bidi="ar-SA"/>
      </w:rPr>
    </w:lvl>
    <w:lvl w:ilvl="3">
      <w:numFmt w:val="bullet"/>
      <w:lvlText w:val="•"/>
      <w:lvlJc w:val="left"/>
      <w:pPr>
        <w:ind w:left="3844" w:hanging="328"/>
      </w:pPr>
      <w:rPr>
        <w:rFonts w:hint="default"/>
        <w:lang w:val="en-US" w:eastAsia="en-US" w:bidi="ar-SA"/>
      </w:rPr>
    </w:lvl>
    <w:lvl w:ilvl="4">
      <w:numFmt w:val="bullet"/>
      <w:lvlText w:val="•"/>
      <w:lvlJc w:val="left"/>
      <w:pPr>
        <w:ind w:left="4952" w:hanging="328"/>
      </w:pPr>
      <w:rPr>
        <w:rFonts w:hint="default"/>
        <w:lang w:val="en-US" w:eastAsia="en-US" w:bidi="ar-SA"/>
      </w:rPr>
    </w:lvl>
    <w:lvl w:ilvl="5">
      <w:numFmt w:val="bullet"/>
      <w:lvlText w:val="•"/>
      <w:lvlJc w:val="left"/>
      <w:pPr>
        <w:ind w:left="6060" w:hanging="328"/>
      </w:pPr>
      <w:rPr>
        <w:rFonts w:hint="default"/>
        <w:lang w:val="en-US" w:eastAsia="en-US" w:bidi="ar-SA"/>
      </w:rPr>
    </w:lvl>
    <w:lvl w:ilvl="6">
      <w:numFmt w:val="bullet"/>
      <w:lvlText w:val="•"/>
      <w:lvlJc w:val="left"/>
      <w:pPr>
        <w:ind w:left="7168" w:hanging="328"/>
      </w:pPr>
      <w:rPr>
        <w:rFonts w:hint="default"/>
        <w:lang w:val="en-US" w:eastAsia="en-US" w:bidi="ar-SA"/>
      </w:rPr>
    </w:lvl>
    <w:lvl w:ilvl="7">
      <w:numFmt w:val="bullet"/>
      <w:lvlText w:val="•"/>
      <w:lvlJc w:val="left"/>
      <w:pPr>
        <w:ind w:left="8276" w:hanging="328"/>
      </w:pPr>
      <w:rPr>
        <w:rFonts w:hint="default"/>
        <w:lang w:val="en-US" w:eastAsia="en-US" w:bidi="ar-SA"/>
      </w:rPr>
    </w:lvl>
    <w:lvl w:ilvl="8">
      <w:numFmt w:val="bullet"/>
      <w:lvlText w:val="•"/>
      <w:lvlJc w:val="left"/>
      <w:pPr>
        <w:ind w:left="9384" w:hanging="328"/>
      </w:pPr>
      <w:rPr>
        <w:rFonts w:hint="default"/>
        <w:lang w:val="en-US" w:eastAsia="en-US" w:bidi="ar-SA"/>
      </w:rPr>
    </w:lvl>
  </w:abstractNum>
  <w:abstractNum w:abstractNumId="5" w15:restartNumberingAfterBreak="0">
    <w:nsid w:val="40512BD0"/>
    <w:multiLevelType w:val="multilevel"/>
    <w:tmpl w:val="AD66C10E"/>
    <w:lvl w:ilvl="0">
      <w:start w:val="1"/>
      <w:numFmt w:val="decimal"/>
      <w:lvlText w:val="(%1)"/>
      <w:lvlJc w:val="left"/>
      <w:pPr>
        <w:tabs>
          <w:tab w:val="left" w:pos="432"/>
        </w:tabs>
        <w:ind w:left="1710" w:firstLine="0"/>
      </w:pPr>
      <w:rPr>
        <w:rFonts w:ascii="Times New Roman" w:eastAsia="Times New Roman" w:hAnsi="Times New Roman"/>
        <w:color w:val="000000"/>
        <w:spacing w:val="0"/>
        <w:w w:val="100"/>
        <w:sz w:val="24"/>
        <w:vertAlign w:val="baseline"/>
        <w:lang w:val="en-US"/>
      </w:rPr>
    </w:lvl>
    <w:lvl w:ilvl="1">
      <w:numFmt w:val="decimal"/>
      <w:lvlText w:val=""/>
      <w:lvlJc w:val="left"/>
      <w:pPr>
        <w:ind w:left="1710" w:firstLine="0"/>
      </w:pPr>
    </w:lvl>
    <w:lvl w:ilvl="2">
      <w:numFmt w:val="decimal"/>
      <w:lvlText w:val=""/>
      <w:lvlJc w:val="left"/>
      <w:pPr>
        <w:ind w:left="1710" w:firstLine="0"/>
      </w:pPr>
    </w:lvl>
    <w:lvl w:ilvl="3">
      <w:numFmt w:val="decimal"/>
      <w:lvlText w:val=""/>
      <w:lvlJc w:val="left"/>
      <w:pPr>
        <w:ind w:left="1710" w:firstLine="0"/>
      </w:pPr>
    </w:lvl>
    <w:lvl w:ilvl="4">
      <w:numFmt w:val="decimal"/>
      <w:lvlText w:val=""/>
      <w:lvlJc w:val="left"/>
      <w:pPr>
        <w:ind w:left="1710" w:firstLine="0"/>
      </w:pPr>
    </w:lvl>
    <w:lvl w:ilvl="5">
      <w:numFmt w:val="decimal"/>
      <w:lvlText w:val=""/>
      <w:lvlJc w:val="left"/>
      <w:pPr>
        <w:ind w:left="1710" w:firstLine="0"/>
      </w:pPr>
    </w:lvl>
    <w:lvl w:ilvl="6">
      <w:numFmt w:val="decimal"/>
      <w:lvlText w:val=""/>
      <w:lvlJc w:val="left"/>
      <w:pPr>
        <w:ind w:left="1710" w:firstLine="0"/>
      </w:pPr>
    </w:lvl>
    <w:lvl w:ilvl="7">
      <w:numFmt w:val="decimal"/>
      <w:lvlText w:val=""/>
      <w:lvlJc w:val="left"/>
      <w:pPr>
        <w:ind w:left="1710" w:firstLine="0"/>
      </w:pPr>
    </w:lvl>
    <w:lvl w:ilvl="8">
      <w:numFmt w:val="decimal"/>
      <w:lvlText w:val=""/>
      <w:lvlJc w:val="left"/>
      <w:pPr>
        <w:ind w:left="1710" w:firstLine="0"/>
      </w:pPr>
    </w:lvl>
  </w:abstractNum>
  <w:abstractNum w:abstractNumId="6" w15:restartNumberingAfterBreak="0">
    <w:nsid w:val="483C5E45"/>
    <w:multiLevelType w:val="hybridMultilevel"/>
    <w:tmpl w:val="A656E30C"/>
    <w:lvl w:ilvl="0" w:tplc="533CAFEC">
      <w:start w:val="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D1897"/>
    <w:multiLevelType w:val="multilevel"/>
    <w:tmpl w:val="FC0E68E4"/>
    <w:lvl w:ilvl="0">
      <w:start w:val="1"/>
      <w:numFmt w:val="decimal"/>
      <w:lvlText w:val="%1."/>
      <w:lvlJc w:val="left"/>
      <w:pPr>
        <w:ind w:left="522" w:hanging="342"/>
      </w:pPr>
      <w:rPr>
        <w:rFonts w:hint="default"/>
        <w:spacing w:val="-1"/>
        <w:w w:val="110"/>
        <w:lang w:val="en-US" w:eastAsia="en-US" w:bidi="ar-SA"/>
      </w:rPr>
    </w:lvl>
    <w:lvl w:ilvl="1">
      <w:start w:val="1"/>
      <w:numFmt w:val="decimal"/>
      <w:lvlText w:val="%1.%2"/>
      <w:lvlJc w:val="left"/>
      <w:pPr>
        <w:ind w:left="585" w:hanging="319"/>
      </w:pPr>
      <w:rPr>
        <w:rFonts w:hint="default"/>
        <w:spacing w:val="-1"/>
        <w:w w:val="91"/>
        <w:lang w:val="en-US" w:eastAsia="en-US" w:bidi="ar-SA"/>
      </w:rPr>
    </w:lvl>
    <w:lvl w:ilvl="2">
      <w:numFmt w:val="bullet"/>
      <w:lvlText w:val="•"/>
      <w:lvlJc w:val="left"/>
      <w:pPr>
        <w:ind w:left="1804" w:hanging="319"/>
      </w:pPr>
      <w:rPr>
        <w:rFonts w:hint="default"/>
        <w:lang w:val="en-US" w:eastAsia="en-US" w:bidi="ar-SA"/>
      </w:rPr>
    </w:lvl>
    <w:lvl w:ilvl="3">
      <w:numFmt w:val="bullet"/>
      <w:lvlText w:val="•"/>
      <w:lvlJc w:val="left"/>
      <w:pPr>
        <w:ind w:left="3028" w:hanging="319"/>
      </w:pPr>
      <w:rPr>
        <w:rFonts w:hint="default"/>
        <w:lang w:val="en-US" w:eastAsia="en-US" w:bidi="ar-SA"/>
      </w:rPr>
    </w:lvl>
    <w:lvl w:ilvl="4">
      <w:numFmt w:val="bullet"/>
      <w:lvlText w:val="•"/>
      <w:lvlJc w:val="left"/>
      <w:pPr>
        <w:ind w:left="4253" w:hanging="319"/>
      </w:pPr>
      <w:rPr>
        <w:rFonts w:hint="default"/>
        <w:lang w:val="en-US" w:eastAsia="en-US" w:bidi="ar-SA"/>
      </w:rPr>
    </w:lvl>
    <w:lvl w:ilvl="5">
      <w:numFmt w:val="bullet"/>
      <w:lvlText w:val="•"/>
      <w:lvlJc w:val="left"/>
      <w:pPr>
        <w:ind w:left="5477" w:hanging="319"/>
      </w:pPr>
      <w:rPr>
        <w:rFonts w:hint="default"/>
        <w:lang w:val="en-US" w:eastAsia="en-US" w:bidi="ar-SA"/>
      </w:rPr>
    </w:lvl>
    <w:lvl w:ilvl="6">
      <w:numFmt w:val="bullet"/>
      <w:lvlText w:val="•"/>
      <w:lvlJc w:val="left"/>
      <w:pPr>
        <w:ind w:left="6702" w:hanging="319"/>
      </w:pPr>
      <w:rPr>
        <w:rFonts w:hint="default"/>
        <w:lang w:val="en-US" w:eastAsia="en-US" w:bidi="ar-SA"/>
      </w:rPr>
    </w:lvl>
    <w:lvl w:ilvl="7">
      <w:numFmt w:val="bullet"/>
      <w:lvlText w:val="•"/>
      <w:lvlJc w:val="left"/>
      <w:pPr>
        <w:ind w:left="7926" w:hanging="319"/>
      </w:pPr>
      <w:rPr>
        <w:rFonts w:hint="default"/>
        <w:lang w:val="en-US" w:eastAsia="en-US" w:bidi="ar-SA"/>
      </w:rPr>
    </w:lvl>
    <w:lvl w:ilvl="8">
      <w:numFmt w:val="bullet"/>
      <w:lvlText w:val="•"/>
      <w:lvlJc w:val="left"/>
      <w:pPr>
        <w:ind w:left="9151" w:hanging="319"/>
      </w:pPr>
      <w:rPr>
        <w:rFonts w:hint="default"/>
        <w:lang w:val="en-US" w:eastAsia="en-US" w:bidi="ar-SA"/>
      </w:rPr>
    </w:lvl>
  </w:abstractNum>
  <w:abstractNum w:abstractNumId="8" w15:restartNumberingAfterBreak="0">
    <w:nsid w:val="69A10C81"/>
    <w:multiLevelType w:val="hybridMultilevel"/>
    <w:tmpl w:val="D88888B6"/>
    <w:lvl w:ilvl="0" w:tplc="4956C47A">
      <w:start w:val="1"/>
      <w:numFmt w:val="decimal"/>
      <w:lvlText w:val="%1."/>
      <w:lvlJc w:val="left"/>
      <w:pPr>
        <w:ind w:left="755" w:hanging="708"/>
      </w:pPr>
      <w:rPr>
        <w:rFonts w:ascii="Arial" w:eastAsia="Arial" w:hAnsi="Arial" w:cs="Arial" w:hint="default"/>
        <w:b w:val="0"/>
        <w:bCs w:val="0"/>
        <w:i w:val="0"/>
        <w:iCs w:val="0"/>
        <w:color w:val="31312F"/>
        <w:spacing w:val="-1"/>
        <w:w w:val="102"/>
        <w:sz w:val="18"/>
        <w:szCs w:val="18"/>
        <w:lang w:val="en-US" w:eastAsia="en-US" w:bidi="ar-SA"/>
      </w:rPr>
    </w:lvl>
    <w:lvl w:ilvl="1" w:tplc="FB1C1F06">
      <w:start w:val="1"/>
      <w:numFmt w:val="lowerLetter"/>
      <w:lvlText w:val="%2."/>
      <w:lvlJc w:val="left"/>
      <w:pPr>
        <w:ind w:left="2161" w:hanging="168"/>
      </w:pPr>
      <w:rPr>
        <w:rFonts w:ascii="Arial" w:eastAsia="Arial" w:hAnsi="Arial" w:cs="Arial" w:hint="default"/>
        <w:b w:val="0"/>
        <w:bCs w:val="0"/>
        <w:i w:val="0"/>
        <w:iCs w:val="0"/>
        <w:color w:val="31312F"/>
        <w:w w:val="97"/>
        <w:sz w:val="18"/>
        <w:szCs w:val="18"/>
        <w:lang w:val="en-US" w:eastAsia="en-US" w:bidi="ar-SA"/>
      </w:rPr>
    </w:lvl>
    <w:lvl w:ilvl="2" w:tplc="7DDCEFB2">
      <w:numFmt w:val="bullet"/>
      <w:lvlText w:val="•"/>
      <w:lvlJc w:val="left"/>
      <w:pPr>
        <w:ind w:left="3173" w:hanging="168"/>
      </w:pPr>
      <w:rPr>
        <w:rFonts w:hint="default"/>
        <w:lang w:val="en-US" w:eastAsia="en-US" w:bidi="ar-SA"/>
      </w:rPr>
    </w:lvl>
    <w:lvl w:ilvl="3" w:tplc="080AB7D4">
      <w:numFmt w:val="bullet"/>
      <w:lvlText w:val="•"/>
      <w:lvlJc w:val="left"/>
      <w:pPr>
        <w:ind w:left="4187" w:hanging="168"/>
      </w:pPr>
      <w:rPr>
        <w:rFonts w:hint="default"/>
        <w:lang w:val="en-US" w:eastAsia="en-US" w:bidi="ar-SA"/>
      </w:rPr>
    </w:lvl>
    <w:lvl w:ilvl="4" w:tplc="DB54E2C2">
      <w:numFmt w:val="bullet"/>
      <w:lvlText w:val="•"/>
      <w:lvlJc w:val="left"/>
      <w:pPr>
        <w:ind w:left="5201" w:hanging="168"/>
      </w:pPr>
      <w:rPr>
        <w:rFonts w:hint="default"/>
        <w:lang w:val="en-US" w:eastAsia="en-US" w:bidi="ar-SA"/>
      </w:rPr>
    </w:lvl>
    <w:lvl w:ilvl="5" w:tplc="BCFA5D9C">
      <w:numFmt w:val="bullet"/>
      <w:lvlText w:val="•"/>
      <w:lvlJc w:val="left"/>
      <w:pPr>
        <w:ind w:left="6214" w:hanging="168"/>
      </w:pPr>
      <w:rPr>
        <w:rFonts w:hint="default"/>
        <w:lang w:val="en-US" w:eastAsia="en-US" w:bidi="ar-SA"/>
      </w:rPr>
    </w:lvl>
    <w:lvl w:ilvl="6" w:tplc="C7D02AD8">
      <w:numFmt w:val="bullet"/>
      <w:lvlText w:val="•"/>
      <w:lvlJc w:val="left"/>
      <w:pPr>
        <w:ind w:left="7228" w:hanging="168"/>
      </w:pPr>
      <w:rPr>
        <w:rFonts w:hint="default"/>
        <w:lang w:val="en-US" w:eastAsia="en-US" w:bidi="ar-SA"/>
      </w:rPr>
    </w:lvl>
    <w:lvl w:ilvl="7" w:tplc="EF18028A">
      <w:numFmt w:val="bullet"/>
      <w:lvlText w:val="•"/>
      <w:lvlJc w:val="left"/>
      <w:pPr>
        <w:ind w:left="8242" w:hanging="168"/>
      </w:pPr>
      <w:rPr>
        <w:rFonts w:hint="default"/>
        <w:lang w:val="en-US" w:eastAsia="en-US" w:bidi="ar-SA"/>
      </w:rPr>
    </w:lvl>
    <w:lvl w:ilvl="8" w:tplc="E4402500">
      <w:numFmt w:val="bullet"/>
      <w:lvlText w:val="•"/>
      <w:lvlJc w:val="left"/>
      <w:pPr>
        <w:ind w:left="9255" w:hanging="168"/>
      </w:pPr>
      <w:rPr>
        <w:rFonts w:hint="default"/>
        <w:lang w:val="en-US" w:eastAsia="en-US" w:bidi="ar-SA"/>
      </w:rPr>
    </w:lvl>
  </w:abstractNum>
  <w:abstractNum w:abstractNumId="9" w15:restartNumberingAfterBreak="0">
    <w:nsid w:val="733329F1"/>
    <w:multiLevelType w:val="hybridMultilevel"/>
    <w:tmpl w:val="79669CB0"/>
    <w:lvl w:ilvl="0" w:tplc="A5F2A698">
      <w:numFmt w:val="bullet"/>
      <w:lvlText w:val="o"/>
      <w:lvlJc w:val="left"/>
      <w:pPr>
        <w:ind w:left="2634" w:hanging="349"/>
      </w:pPr>
      <w:rPr>
        <w:rFonts w:ascii="Arial" w:eastAsia="Arial" w:hAnsi="Arial" w:cs="Arial" w:hint="default"/>
        <w:w w:val="96"/>
        <w:lang w:val="en-US" w:eastAsia="en-US" w:bidi="ar-SA"/>
      </w:rPr>
    </w:lvl>
    <w:lvl w:ilvl="1" w:tplc="AAC86F58">
      <w:numFmt w:val="bullet"/>
      <w:lvlText w:val="•"/>
      <w:lvlJc w:val="left"/>
      <w:pPr>
        <w:ind w:left="3536" w:hanging="349"/>
      </w:pPr>
      <w:rPr>
        <w:rFonts w:hint="default"/>
        <w:lang w:val="en-US" w:eastAsia="en-US" w:bidi="ar-SA"/>
      </w:rPr>
    </w:lvl>
    <w:lvl w:ilvl="2" w:tplc="E570B140">
      <w:numFmt w:val="bullet"/>
      <w:lvlText w:val="•"/>
      <w:lvlJc w:val="left"/>
      <w:pPr>
        <w:ind w:left="4432" w:hanging="349"/>
      </w:pPr>
      <w:rPr>
        <w:rFonts w:hint="default"/>
        <w:lang w:val="en-US" w:eastAsia="en-US" w:bidi="ar-SA"/>
      </w:rPr>
    </w:lvl>
    <w:lvl w:ilvl="3" w:tplc="7C042DDE">
      <w:numFmt w:val="bullet"/>
      <w:lvlText w:val="•"/>
      <w:lvlJc w:val="left"/>
      <w:pPr>
        <w:ind w:left="5328" w:hanging="349"/>
      </w:pPr>
      <w:rPr>
        <w:rFonts w:hint="default"/>
        <w:lang w:val="en-US" w:eastAsia="en-US" w:bidi="ar-SA"/>
      </w:rPr>
    </w:lvl>
    <w:lvl w:ilvl="4" w:tplc="27A8A25C">
      <w:numFmt w:val="bullet"/>
      <w:lvlText w:val="•"/>
      <w:lvlJc w:val="left"/>
      <w:pPr>
        <w:ind w:left="6224" w:hanging="349"/>
      </w:pPr>
      <w:rPr>
        <w:rFonts w:hint="default"/>
        <w:lang w:val="en-US" w:eastAsia="en-US" w:bidi="ar-SA"/>
      </w:rPr>
    </w:lvl>
    <w:lvl w:ilvl="5" w:tplc="109EBEBE">
      <w:numFmt w:val="bullet"/>
      <w:lvlText w:val="•"/>
      <w:lvlJc w:val="left"/>
      <w:pPr>
        <w:ind w:left="7120" w:hanging="349"/>
      </w:pPr>
      <w:rPr>
        <w:rFonts w:hint="default"/>
        <w:lang w:val="en-US" w:eastAsia="en-US" w:bidi="ar-SA"/>
      </w:rPr>
    </w:lvl>
    <w:lvl w:ilvl="6" w:tplc="0CA8C3D8">
      <w:numFmt w:val="bullet"/>
      <w:lvlText w:val="•"/>
      <w:lvlJc w:val="left"/>
      <w:pPr>
        <w:ind w:left="8016" w:hanging="349"/>
      </w:pPr>
      <w:rPr>
        <w:rFonts w:hint="default"/>
        <w:lang w:val="en-US" w:eastAsia="en-US" w:bidi="ar-SA"/>
      </w:rPr>
    </w:lvl>
    <w:lvl w:ilvl="7" w:tplc="EE62E37A">
      <w:numFmt w:val="bullet"/>
      <w:lvlText w:val="•"/>
      <w:lvlJc w:val="left"/>
      <w:pPr>
        <w:ind w:left="8912" w:hanging="349"/>
      </w:pPr>
      <w:rPr>
        <w:rFonts w:hint="default"/>
        <w:lang w:val="en-US" w:eastAsia="en-US" w:bidi="ar-SA"/>
      </w:rPr>
    </w:lvl>
    <w:lvl w:ilvl="8" w:tplc="67F45EF4">
      <w:numFmt w:val="bullet"/>
      <w:lvlText w:val="•"/>
      <w:lvlJc w:val="left"/>
      <w:pPr>
        <w:ind w:left="9808" w:hanging="349"/>
      </w:pPr>
      <w:rPr>
        <w:rFonts w:hint="default"/>
        <w:lang w:val="en-US" w:eastAsia="en-US" w:bidi="ar-SA"/>
      </w:rPr>
    </w:lvl>
  </w:abstractNum>
  <w:num w:numId="1" w16cid:durableId="1998259972">
    <w:abstractNumId w:val="7"/>
  </w:num>
  <w:num w:numId="2" w16cid:durableId="1702240762">
    <w:abstractNumId w:val="8"/>
  </w:num>
  <w:num w:numId="3" w16cid:durableId="845022338">
    <w:abstractNumId w:val="9"/>
  </w:num>
  <w:num w:numId="4" w16cid:durableId="2557056">
    <w:abstractNumId w:val="3"/>
  </w:num>
  <w:num w:numId="5" w16cid:durableId="1191991438">
    <w:abstractNumId w:val="1"/>
  </w:num>
  <w:num w:numId="6" w16cid:durableId="1737699708">
    <w:abstractNumId w:val="4"/>
  </w:num>
  <w:num w:numId="7" w16cid:durableId="1242444450">
    <w:abstractNumId w:val="0"/>
  </w:num>
  <w:num w:numId="8" w16cid:durableId="100298031">
    <w:abstractNumId w:val="6"/>
  </w:num>
  <w:num w:numId="9" w16cid:durableId="246817031">
    <w:abstractNumId w:val="2"/>
  </w:num>
  <w:num w:numId="10" w16cid:durableId="1578129553">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0028"/>
    <w:rsid w:val="000001D7"/>
    <w:rsid w:val="00005081"/>
    <w:rsid w:val="00027443"/>
    <w:rsid w:val="0006474D"/>
    <w:rsid w:val="00075C3F"/>
    <w:rsid w:val="000A5B1B"/>
    <w:rsid w:val="000A7C47"/>
    <w:rsid w:val="000B6807"/>
    <w:rsid w:val="000C6349"/>
    <w:rsid w:val="001016D0"/>
    <w:rsid w:val="00104E10"/>
    <w:rsid w:val="00160252"/>
    <w:rsid w:val="00182875"/>
    <w:rsid w:val="001B196C"/>
    <w:rsid w:val="001E0443"/>
    <w:rsid w:val="001E7334"/>
    <w:rsid w:val="002409CE"/>
    <w:rsid w:val="00245082"/>
    <w:rsid w:val="00247DCA"/>
    <w:rsid w:val="002550BC"/>
    <w:rsid w:val="002553CA"/>
    <w:rsid w:val="00283E24"/>
    <w:rsid w:val="002B22C2"/>
    <w:rsid w:val="002C3055"/>
    <w:rsid w:val="002D13F7"/>
    <w:rsid w:val="00350583"/>
    <w:rsid w:val="00393B4A"/>
    <w:rsid w:val="00395260"/>
    <w:rsid w:val="003B01F6"/>
    <w:rsid w:val="003B1A4E"/>
    <w:rsid w:val="003D08D2"/>
    <w:rsid w:val="00403F34"/>
    <w:rsid w:val="004104AA"/>
    <w:rsid w:val="00435EEE"/>
    <w:rsid w:val="00437882"/>
    <w:rsid w:val="00453259"/>
    <w:rsid w:val="00456610"/>
    <w:rsid w:val="00477D2C"/>
    <w:rsid w:val="00480028"/>
    <w:rsid w:val="004F02B1"/>
    <w:rsid w:val="004F236D"/>
    <w:rsid w:val="00514252"/>
    <w:rsid w:val="00551E4D"/>
    <w:rsid w:val="005664BD"/>
    <w:rsid w:val="00575928"/>
    <w:rsid w:val="00586591"/>
    <w:rsid w:val="005E3659"/>
    <w:rsid w:val="005E68FC"/>
    <w:rsid w:val="005F375D"/>
    <w:rsid w:val="005F4B7E"/>
    <w:rsid w:val="0062259F"/>
    <w:rsid w:val="00644314"/>
    <w:rsid w:val="006454E0"/>
    <w:rsid w:val="00647850"/>
    <w:rsid w:val="00665DB5"/>
    <w:rsid w:val="00680C5E"/>
    <w:rsid w:val="006A3A29"/>
    <w:rsid w:val="006A5169"/>
    <w:rsid w:val="006E5B26"/>
    <w:rsid w:val="006F1065"/>
    <w:rsid w:val="006F1C7C"/>
    <w:rsid w:val="007164BE"/>
    <w:rsid w:val="00743E71"/>
    <w:rsid w:val="0077105A"/>
    <w:rsid w:val="00771A0E"/>
    <w:rsid w:val="00780948"/>
    <w:rsid w:val="00784270"/>
    <w:rsid w:val="007F487C"/>
    <w:rsid w:val="00833208"/>
    <w:rsid w:val="00847615"/>
    <w:rsid w:val="008603E8"/>
    <w:rsid w:val="00865A8F"/>
    <w:rsid w:val="00867B7F"/>
    <w:rsid w:val="008C2B4E"/>
    <w:rsid w:val="008C59CB"/>
    <w:rsid w:val="008D1806"/>
    <w:rsid w:val="008E1EDB"/>
    <w:rsid w:val="008E3E56"/>
    <w:rsid w:val="008F2F77"/>
    <w:rsid w:val="00910ABB"/>
    <w:rsid w:val="00927E2A"/>
    <w:rsid w:val="0094102F"/>
    <w:rsid w:val="00945117"/>
    <w:rsid w:val="00946AE3"/>
    <w:rsid w:val="00984175"/>
    <w:rsid w:val="009876AB"/>
    <w:rsid w:val="00996977"/>
    <w:rsid w:val="009C7904"/>
    <w:rsid w:val="009E47C0"/>
    <w:rsid w:val="00A13278"/>
    <w:rsid w:val="00A15BEF"/>
    <w:rsid w:val="00A2614A"/>
    <w:rsid w:val="00A302CF"/>
    <w:rsid w:val="00A45A7B"/>
    <w:rsid w:val="00A86FC9"/>
    <w:rsid w:val="00AB45FF"/>
    <w:rsid w:val="00AC5D14"/>
    <w:rsid w:val="00B00A39"/>
    <w:rsid w:val="00B2417F"/>
    <w:rsid w:val="00B4222A"/>
    <w:rsid w:val="00B45FA2"/>
    <w:rsid w:val="00B54130"/>
    <w:rsid w:val="00BE0451"/>
    <w:rsid w:val="00BE2AFA"/>
    <w:rsid w:val="00BF495F"/>
    <w:rsid w:val="00C51784"/>
    <w:rsid w:val="00C91FD8"/>
    <w:rsid w:val="00CD507D"/>
    <w:rsid w:val="00CE0C00"/>
    <w:rsid w:val="00CE0FD2"/>
    <w:rsid w:val="00D06E76"/>
    <w:rsid w:val="00D220D9"/>
    <w:rsid w:val="00D268EE"/>
    <w:rsid w:val="00D32CF5"/>
    <w:rsid w:val="00D340A9"/>
    <w:rsid w:val="00D416AB"/>
    <w:rsid w:val="00D552F5"/>
    <w:rsid w:val="00D5545E"/>
    <w:rsid w:val="00DC37CE"/>
    <w:rsid w:val="00DC4124"/>
    <w:rsid w:val="00DD0148"/>
    <w:rsid w:val="00E01995"/>
    <w:rsid w:val="00E408AD"/>
    <w:rsid w:val="00E664E5"/>
    <w:rsid w:val="00E9199A"/>
    <w:rsid w:val="00E960BB"/>
    <w:rsid w:val="00EA1DF3"/>
    <w:rsid w:val="00EB6BF9"/>
    <w:rsid w:val="00ED00BF"/>
    <w:rsid w:val="00ED12EE"/>
    <w:rsid w:val="00EE3A79"/>
    <w:rsid w:val="00F4322A"/>
    <w:rsid w:val="00F62090"/>
    <w:rsid w:val="00F73612"/>
    <w:rsid w:val="00FC69E0"/>
    <w:rsid w:val="00FC7EAB"/>
    <w:rsid w:val="00FE0F0B"/>
    <w:rsid w:val="00FE1BCC"/>
    <w:rsid w:val="00FF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2E471"/>
  <w15:docId w15:val="{F92835C8-4283-4B66-A0A8-7A1AA4A4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3661" w:right="237"/>
      <w:jc w:val="center"/>
      <w:outlineLvl w:val="0"/>
    </w:pPr>
    <w:rPr>
      <w:sz w:val="28"/>
      <w:szCs w:val="28"/>
    </w:rPr>
  </w:style>
  <w:style w:type="paragraph" w:styleId="Heading2">
    <w:name w:val="heading 2"/>
    <w:basedOn w:val="Normal"/>
    <w:uiPriority w:val="9"/>
    <w:unhideWhenUsed/>
    <w:qFormat/>
    <w:pPr>
      <w:ind w:left="-1"/>
      <w:outlineLvl w:val="1"/>
    </w:pPr>
    <w:rPr>
      <w:b/>
      <w:bCs/>
      <w:sz w:val="25"/>
      <w:szCs w:val="25"/>
    </w:rPr>
  </w:style>
  <w:style w:type="paragraph" w:styleId="Heading3">
    <w:name w:val="heading 3"/>
    <w:basedOn w:val="Normal"/>
    <w:uiPriority w:val="9"/>
    <w:unhideWhenUsed/>
    <w:qFormat/>
    <w:pPr>
      <w:spacing w:line="266" w:lineRule="exact"/>
      <w:ind w:left="3661"/>
      <w:outlineLvl w:val="2"/>
    </w:pPr>
    <w:rPr>
      <w:sz w:val="24"/>
      <w:szCs w:val="24"/>
      <w:u w:val="single" w:color="000000"/>
    </w:rPr>
  </w:style>
  <w:style w:type="paragraph" w:styleId="Heading4">
    <w:name w:val="heading 4"/>
    <w:basedOn w:val="Normal"/>
    <w:uiPriority w:val="9"/>
    <w:unhideWhenUsed/>
    <w:qFormat/>
    <w:pPr>
      <w:ind w:left="2022"/>
      <w:outlineLvl w:val="3"/>
    </w:pPr>
    <w:rPr>
      <w:rFonts w:ascii="Times New Roman" w:eastAsia="Times New Roman" w:hAnsi="Times New Roman" w:cs="Times New Roman"/>
      <w:sz w:val="23"/>
      <w:szCs w:val="23"/>
    </w:rPr>
  </w:style>
  <w:style w:type="paragraph" w:styleId="Heading5">
    <w:name w:val="heading 5"/>
    <w:basedOn w:val="Normal"/>
    <w:uiPriority w:val="9"/>
    <w:unhideWhenUsed/>
    <w:qFormat/>
    <w:pPr>
      <w:ind w:left="661"/>
      <w:jc w:val="center"/>
      <w:outlineLvl w:val="4"/>
    </w:pPr>
    <w:rPr>
      <w:b/>
      <w:bCs/>
    </w:rPr>
  </w:style>
  <w:style w:type="paragraph" w:styleId="Heading6">
    <w:name w:val="heading 6"/>
    <w:basedOn w:val="Normal"/>
    <w:uiPriority w:val="9"/>
    <w:unhideWhenUsed/>
    <w:qFormat/>
    <w:pPr>
      <w:outlineLvl w:val="5"/>
    </w:pPr>
    <w:rPr>
      <w:rFonts w:ascii="Times New Roman" w:eastAsia="Times New Roman" w:hAnsi="Times New Roman" w:cs="Times New Roman"/>
    </w:rPr>
  </w:style>
  <w:style w:type="paragraph" w:styleId="Heading7">
    <w:name w:val="heading 7"/>
    <w:basedOn w:val="Normal"/>
    <w:uiPriority w:val="1"/>
    <w:qFormat/>
    <w:pPr>
      <w:ind w:left="627"/>
      <w:outlineLvl w:val="6"/>
    </w:pPr>
    <w:rPr>
      <w:rFonts w:ascii="Times New Roman" w:eastAsia="Times New Roman" w:hAnsi="Times New Roman" w:cs="Times New Roman"/>
      <w:b/>
      <w:bCs/>
      <w:sz w:val="21"/>
      <w:szCs w:val="21"/>
    </w:rPr>
  </w:style>
  <w:style w:type="paragraph" w:styleId="Heading8">
    <w:name w:val="heading 8"/>
    <w:basedOn w:val="Normal"/>
    <w:uiPriority w:val="1"/>
    <w:qFormat/>
    <w:pPr>
      <w:outlineLvl w:val="7"/>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34"/>
    <w:qFormat/>
    <w:pPr>
      <w:spacing w:before="39"/>
      <w:ind w:left="520" w:hanging="36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16D0"/>
    <w:rPr>
      <w:color w:val="0000FF" w:themeColor="hyperlink"/>
      <w:u w:val="single"/>
    </w:rPr>
  </w:style>
  <w:style w:type="paragraph" w:customStyle="1" w:styleId="RHDPara12D">
    <w:name w:val="RHD Para 1/2&quot; D"/>
    <w:basedOn w:val="Normal"/>
    <w:rsid w:val="001016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1016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1016D0"/>
    <w:rPr>
      <w:b/>
      <w:bCs/>
    </w:rPr>
  </w:style>
  <w:style w:type="table" w:styleId="TableGrid">
    <w:name w:val="Table Grid"/>
    <w:basedOn w:val="TableNormal"/>
    <w:uiPriority w:val="39"/>
    <w:rsid w:val="001016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14A"/>
    <w:rPr>
      <w:color w:val="605E5C"/>
      <w:shd w:val="clear" w:color="auto" w:fill="E1DFDD"/>
    </w:rPr>
  </w:style>
  <w:style w:type="paragraph" w:styleId="Header">
    <w:name w:val="header"/>
    <w:basedOn w:val="Normal"/>
    <w:link w:val="HeaderChar"/>
    <w:uiPriority w:val="99"/>
    <w:unhideWhenUsed/>
    <w:rsid w:val="001B196C"/>
    <w:pPr>
      <w:tabs>
        <w:tab w:val="center" w:pos="4680"/>
        <w:tab w:val="right" w:pos="9360"/>
      </w:tabs>
    </w:pPr>
  </w:style>
  <w:style w:type="character" w:customStyle="1" w:styleId="HeaderChar">
    <w:name w:val="Header Char"/>
    <w:basedOn w:val="DefaultParagraphFont"/>
    <w:link w:val="Header"/>
    <w:uiPriority w:val="99"/>
    <w:rsid w:val="001B196C"/>
    <w:rPr>
      <w:rFonts w:ascii="Arial" w:eastAsia="Arial" w:hAnsi="Arial" w:cs="Arial"/>
    </w:rPr>
  </w:style>
  <w:style w:type="paragraph" w:styleId="Footer">
    <w:name w:val="footer"/>
    <w:basedOn w:val="Normal"/>
    <w:link w:val="FooterChar"/>
    <w:uiPriority w:val="99"/>
    <w:unhideWhenUsed/>
    <w:rsid w:val="001B196C"/>
    <w:pPr>
      <w:tabs>
        <w:tab w:val="center" w:pos="4680"/>
        <w:tab w:val="right" w:pos="9360"/>
      </w:tabs>
    </w:pPr>
  </w:style>
  <w:style w:type="character" w:customStyle="1" w:styleId="FooterChar">
    <w:name w:val="Footer Char"/>
    <w:basedOn w:val="DefaultParagraphFont"/>
    <w:link w:val="Footer"/>
    <w:uiPriority w:val="99"/>
    <w:rsid w:val="001B196C"/>
    <w:rPr>
      <w:rFonts w:ascii="Arial" w:eastAsia="Arial" w:hAnsi="Arial" w:cs="Arial"/>
    </w:rPr>
  </w:style>
  <w:style w:type="paragraph" w:styleId="FootnoteText">
    <w:name w:val="footnote text"/>
    <w:basedOn w:val="Normal"/>
    <w:link w:val="FootnoteTextChar"/>
    <w:uiPriority w:val="99"/>
    <w:semiHidden/>
    <w:unhideWhenUsed/>
    <w:rsid w:val="00D5545E"/>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5545E"/>
    <w:rPr>
      <w:kern w:val="2"/>
      <w:sz w:val="20"/>
      <w:szCs w:val="20"/>
      <w14:ligatures w14:val="standardContextual"/>
    </w:rPr>
  </w:style>
  <w:style w:type="character" w:styleId="FootnoteReference">
    <w:name w:val="footnote reference"/>
    <w:basedOn w:val="DefaultParagraphFont"/>
    <w:uiPriority w:val="99"/>
    <w:semiHidden/>
    <w:unhideWhenUsed/>
    <w:rsid w:val="00D5545E"/>
    <w:rPr>
      <w:vertAlign w:val="superscript"/>
    </w:rPr>
  </w:style>
  <w:style w:type="paragraph" w:styleId="Title">
    <w:name w:val="Title"/>
    <w:basedOn w:val="Normal"/>
    <w:link w:val="TitleChar"/>
    <w:uiPriority w:val="10"/>
    <w:qFormat/>
    <w:rsid w:val="00833208"/>
    <w:pPr>
      <w:ind w:left="2131" w:right="54"/>
      <w:jc w:val="center"/>
    </w:pPr>
    <w:rPr>
      <w:b/>
      <w:bCs/>
      <w:sz w:val="30"/>
      <w:szCs w:val="30"/>
    </w:rPr>
  </w:style>
  <w:style w:type="character" w:customStyle="1" w:styleId="TitleChar">
    <w:name w:val="Title Char"/>
    <w:basedOn w:val="DefaultParagraphFont"/>
    <w:link w:val="Title"/>
    <w:uiPriority w:val="10"/>
    <w:rsid w:val="00833208"/>
    <w:rPr>
      <w:rFonts w:ascii="Arial" w:eastAsia="Arial" w:hAnsi="Arial" w:cs="Arial"/>
      <w:b/>
      <w:bCs/>
      <w:sz w:val="30"/>
      <w:szCs w:val="30"/>
    </w:rPr>
  </w:style>
  <w:style w:type="character" w:styleId="FollowedHyperlink">
    <w:name w:val="FollowedHyperlink"/>
    <w:basedOn w:val="DefaultParagraphFont"/>
    <w:uiPriority w:val="99"/>
    <w:semiHidden/>
    <w:unhideWhenUsed/>
    <w:rsid w:val="00477D2C"/>
    <w:rPr>
      <w:color w:val="800080" w:themeColor="followedHyperlink"/>
      <w:u w:val="single"/>
    </w:rPr>
  </w:style>
  <w:style w:type="paragraph" w:customStyle="1" w:styleId="FirmLocations">
    <w:name w:val="Firm Locations"/>
    <w:uiPriority w:val="98"/>
    <w:rsid w:val="0094102F"/>
    <w:pPr>
      <w:widowControl/>
      <w:autoSpaceDE/>
      <w:autoSpaceDN/>
    </w:pPr>
    <w:rPr>
      <w:rFonts w:ascii="Franklin Gothic Book" w:eastAsia="Times New Roman" w:hAnsi="Franklin Gothic Book" w:cs="Times New Roman"/>
      <w:caps/>
      <w:noProof/>
      <w:sz w:val="14"/>
      <w:szCs w:val="20"/>
    </w:rPr>
  </w:style>
  <w:style w:type="paragraph" w:customStyle="1" w:styleId="DocID">
    <w:name w:val="DocID"/>
    <w:basedOn w:val="Normal"/>
    <w:next w:val="Normal"/>
    <w:uiPriority w:val="98"/>
    <w:rsid w:val="00FC69E0"/>
    <w:pPr>
      <w:widowControl/>
      <w:autoSpaceDE/>
      <w:autoSpaceDN/>
      <w:ind w:left="-720"/>
    </w:pPr>
    <w:rPr>
      <w:rFonts w:eastAsia="Times New Roman"/>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186">
      <w:bodyDiv w:val="1"/>
      <w:marLeft w:val="0"/>
      <w:marRight w:val="0"/>
      <w:marTop w:val="0"/>
      <w:marBottom w:val="0"/>
      <w:divBdr>
        <w:top w:val="none" w:sz="0" w:space="0" w:color="auto"/>
        <w:left w:val="none" w:sz="0" w:space="0" w:color="auto"/>
        <w:bottom w:val="none" w:sz="0" w:space="0" w:color="auto"/>
        <w:right w:val="none" w:sz="0" w:space="0" w:color="auto"/>
      </w:divBdr>
    </w:div>
    <w:div w:id="1227765846">
      <w:bodyDiv w:val="1"/>
      <w:marLeft w:val="0"/>
      <w:marRight w:val="0"/>
      <w:marTop w:val="0"/>
      <w:marBottom w:val="0"/>
      <w:divBdr>
        <w:top w:val="none" w:sz="0" w:space="0" w:color="auto"/>
        <w:left w:val="none" w:sz="0" w:space="0" w:color="auto"/>
        <w:bottom w:val="none" w:sz="0" w:space="0" w:color="auto"/>
        <w:right w:val="none" w:sz="0" w:space="0" w:color="auto"/>
      </w:divBdr>
    </w:div>
    <w:div w:id="160965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dph.don@state.ma.us"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corp.sec.state.ma.us/CorpWeb/CorpSearch/CorpSummary.aspx?sysvalue=SWvVfYF08gpVltnGdrxh4w4O_laUYJh76FsQlL08a7w-" TargetMode="External"/><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DPH.DON@state.ma.us" TargetMode="External"/><Relationship Id="rId19" Type="http://schemas.openxmlformats.org/officeDocument/2006/relationships/hyperlink" Target="mailto:rebecca.kaye@state.ma.us" TargetMode="External"/><Relationship Id="rId4" Type="http://schemas.openxmlformats.org/officeDocument/2006/relationships/settings" Target="settings.xml"/><Relationship Id="rId9" Type="http://schemas.openxmlformats.org/officeDocument/2006/relationships/hyperlink" Target="mailto:aeinhorn@foley.com" TargetMode="External"/><Relationship Id="rId14" Type="http://schemas.openxmlformats.org/officeDocument/2006/relationships/image" Target="media/image2.jpeg"/><Relationship Id="rId22" Type="http://schemas.openxmlformats.org/officeDocument/2006/relationships/hyperlink" Target="mailto:DPH.DON@State.MA.U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foley.com" TargetMode="External"/><Relationship Id="rId2" Type="http://schemas.openxmlformats.org/officeDocument/2006/relationships/hyperlink" Target="mailto:aeinhorn@foley.com"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2A63F-C435-4762-9381-B385D59D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5057</TotalTime>
  <Pages>14</Pages>
  <Words>3114</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103</cp:revision>
  <dcterms:created xsi:type="dcterms:W3CDTF">2023-03-31T12:59:00Z</dcterms:created>
  <dcterms:modified xsi:type="dcterms:W3CDTF">2023-09-15T14:09:00Z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Xerox D95 Copier-Printer</vt:lpwstr>
  </property>
  <property fmtid="{D5CDD505-2E9C-101B-9397-08002B2CF9AE}" pid="4" name="LastSaved">
    <vt:filetime>2023-03-31T00:00:00Z</vt:filetime>
  </property>
  <property fmtid="{D5CDD505-2E9C-101B-9397-08002B2CF9AE}" pid="5" name="Producer">
    <vt:lpwstr>Xerox D95 Copier-Printer</vt:lpwstr>
  </property>
</Properties>
</file>