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44" w:rsidRDefault="00E02B44" w:rsidP="00593134">
      <w:pPr>
        <w:rPr>
          <w:b/>
        </w:rPr>
      </w:pPr>
      <w:bookmarkStart w:id="0" w:name="_GoBack"/>
      <w:bookmarkEnd w:id="0"/>
      <w:r>
        <w:rPr>
          <w:b/>
        </w:rPr>
        <w:t xml:space="preserve">Slide 1: </w:t>
      </w:r>
    </w:p>
    <w:p w:rsidR="00E02B44" w:rsidRPr="00E02B44" w:rsidRDefault="00E02B44" w:rsidP="00E02B44">
      <w:r w:rsidRPr="00E02B44">
        <w:t>Supportive Planning and Operations Team (SPOT) Initiative Stakeholder Meeting</w:t>
      </w:r>
    </w:p>
    <w:p w:rsidR="00E02B44" w:rsidRPr="00E02B44" w:rsidRDefault="00E02B44" w:rsidP="00E02B44">
      <w:r w:rsidRPr="00E02B44">
        <w:t>Bureau of Health Care Safety and Quality</w:t>
      </w:r>
    </w:p>
    <w:p w:rsidR="00E02B44" w:rsidRPr="00E02B44" w:rsidRDefault="00E02B44" w:rsidP="00E02B44">
      <w:r w:rsidRPr="00E02B44">
        <w:t xml:space="preserve">January 11, 2017      </w:t>
      </w:r>
    </w:p>
    <w:p w:rsidR="00593134" w:rsidRDefault="00593134" w:rsidP="00593134">
      <w:pPr>
        <w:rPr>
          <w:b/>
        </w:rPr>
      </w:pPr>
      <w:r>
        <w:rPr>
          <w:b/>
        </w:rPr>
        <w:t xml:space="preserve">Slide 2: </w:t>
      </w:r>
    </w:p>
    <w:p w:rsidR="004C7D69" w:rsidRPr="00593134" w:rsidRDefault="005B5451" w:rsidP="00593134">
      <w:pPr>
        <w:numPr>
          <w:ilvl w:val="0"/>
          <w:numId w:val="1"/>
        </w:numPr>
      </w:pPr>
      <w:r w:rsidRPr="00593134">
        <w:t>Objectives</w:t>
      </w:r>
    </w:p>
    <w:p w:rsidR="004C7D69" w:rsidRPr="00593134" w:rsidRDefault="005B5451" w:rsidP="00593134">
      <w:pPr>
        <w:numPr>
          <w:ilvl w:val="0"/>
          <w:numId w:val="2"/>
        </w:numPr>
      </w:pPr>
      <w:r w:rsidRPr="00593134">
        <w:t>Overview of SPOT Initiative</w:t>
      </w:r>
    </w:p>
    <w:p w:rsidR="004C7D69" w:rsidRPr="00593134" w:rsidRDefault="005B5451" w:rsidP="00593134">
      <w:pPr>
        <w:numPr>
          <w:ilvl w:val="0"/>
          <w:numId w:val="2"/>
        </w:numPr>
      </w:pPr>
      <w:r w:rsidRPr="00593134">
        <w:t>Assessment Findings</w:t>
      </w:r>
    </w:p>
    <w:p w:rsidR="004C7D69" w:rsidRPr="00593134" w:rsidRDefault="005B5451" w:rsidP="00593134">
      <w:pPr>
        <w:numPr>
          <w:ilvl w:val="1"/>
          <w:numId w:val="2"/>
        </w:numPr>
      </w:pPr>
      <w:r w:rsidRPr="00593134">
        <w:t>Overall Findings from Quality Assurance and Performance Improvement (QAPI) Assessment</w:t>
      </w:r>
    </w:p>
    <w:p w:rsidR="004C7D69" w:rsidRPr="00593134" w:rsidRDefault="005B5451" w:rsidP="00593134">
      <w:pPr>
        <w:numPr>
          <w:ilvl w:val="1"/>
          <w:numId w:val="2"/>
        </w:numPr>
      </w:pPr>
      <w:r w:rsidRPr="00593134">
        <w:t>Findings from Five Elements of Assessment</w:t>
      </w:r>
    </w:p>
    <w:p w:rsidR="004C7D69" w:rsidRPr="00593134" w:rsidRDefault="005B5451" w:rsidP="00593134">
      <w:pPr>
        <w:numPr>
          <w:ilvl w:val="1"/>
          <w:numId w:val="2"/>
        </w:numPr>
      </w:pPr>
      <w:r w:rsidRPr="00593134">
        <w:t>Themes from Staff Comments</w:t>
      </w:r>
    </w:p>
    <w:p w:rsidR="004C7D69" w:rsidRPr="00593134" w:rsidRDefault="005B5451" w:rsidP="00593134">
      <w:pPr>
        <w:numPr>
          <w:ilvl w:val="0"/>
          <w:numId w:val="2"/>
        </w:numPr>
      </w:pPr>
      <w:r w:rsidRPr="00593134">
        <w:t>Targeted Training</w:t>
      </w:r>
    </w:p>
    <w:p w:rsidR="004C7D69" w:rsidRPr="00593134" w:rsidRDefault="005B5451" w:rsidP="00593134">
      <w:pPr>
        <w:numPr>
          <w:ilvl w:val="1"/>
          <w:numId w:val="2"/>
        </w:numPr>
      </w:pPr>
      <w:r w:rsidRPr="00593134">
        <w:t>“In-person” instruction with QAPI  Resources &amp;Tools</w:t>
      </w:r>
    </w:p>
    <w:p w:rsidR="004C7D69" w:rsidRPr="00593134" w:rsidRDefault="005B5451" w:rsidP="00593134">
      <w:pPr>
        <w:numPr>
          <w:ilvl w:val="1"/>
          <w:numId w:val="2"/>
        </w:numPr>
      </w:pPr>
      <w:r w:rsidRPr="00593134">
        <w:t>Safe Resident Handling</w:t>
      </w:r>
    </w:p>
    <w:p w:rsidR="004C7D69" w:rsidRPr="00593134" w:rsidRDefault="005B5451" w:rsidP="00593134">
      <w:pPr>
        <w:numPr>
          <w:ilvl w:val="0"/>
          <w:numId w:val="2"/>
        </w:numPr>
      </w:pPr>
      <w:r w:rsidRPr="00593134">
        <w:t>Continuing SPOT Activities</w:t>
      </w:r>
    </w:p>
    <w:p w:rsidR="004C7D69" w:rsidRPr="00593134" w:rsidRDefault="005B5451" w:rsidP="00593134">
      <w:pPr>
        <w:numPr>
          <w:ilvl w:val="0"/>
          <w:numId w:val="3"/>
        </w:numPr>
      </w:pPr>
      <w:r w:rsidRPr="00593134">
        <w:t>Overview—SPOT  Initiative</w:t>
      </w:r>
    </w:p>
    <w:p w:rsidR="00E02B44" w:rsidRPr="00E02B44" w:rsidRDefault="00E02B44" w:rsidP="00593134">
      <w:pPr>
        <w:rPr>
          <w:b/>
          <w:bCs/>
        </w:rPr>
      </w:pPr>
      <w:r w:rsidRPr="00E02B44">
        <w:rPr>
          <w:b/>
          <w:bCs/>
        </w:rPr>
        <w:t xml:space="preserve">Slide 3: </w:t>
      </w:r>
    </w:p>
    <w:p w:rsidR="00593134" w:rsidRPr="00593134" w:rsidRDefault="00593134" w:rsidP="00593134">
      <w:r w:rsidRPr="00593134">
        <w:rPr>
          <w:bCs/>
        </w:rPr>
        <w:t xml:space="preserve">Objectives:  </w:t>
      </w:r>
    </w:p>
    <w:p w:rsidR="004C7D69" w:rsidRPr="00593134" w:rsidRDefault="005B5451" w:rsidP="00593134">
      <w:pPr>
        <w:numPr>
          <w:ilvl w:val="0"/>
          <w:numId w:val="4"/>
        </w:numPr>
      </w:pPr>
      <w:r w:rsidRPr="00593134">
        <w:t>Build upon Centers for Medicare and Medicaid Services (CMS) regulatory requirements</w:t>
      </w:r>
    </w:p>
    <w:p w:rsidR="004C7D69" w:rsidRPr="00593134" w:rsidRDefault="005B5451" w:rsidP="00593134">
      <w:pPr>
        <w:numPr>
          <w:ilvl w:val="0"/>
          <w:numId w:val="4"/>
        </w:numPr>
      </w:pPr>
      <w:r w:rsidRPr="00593134">
        <w:t>Utilize quality assurance and performance improvement (QAPI) as a framework addressing safety and quality</w:t>
      </w:r>
    </w:p>
    <w:p w:rsidR="004C7D69" w:rsidRPr="00593134" w:rsidRDefault="005B5451" w:rsidP="00593134">
      <w:pPr>
        <w:numPr>
          <w:ilvl w:val="0"/>
          <w:numId w:val="4"/>
        </w:numPr>
      </w:pPr>
      <w:r w:rsidRPr="00593134">
        <w:t>Implement practices and tools for sustainability</w:t>
      </w:r>
    </w:p>
    <w:p w:rsidR="00593134" w:rsidRPr="00593134" w:rsidRDefault="00593134" w:rsidP="00593134">
      <w:r w:rsidRPr="00593134">
        <w:rPr>
          <w:bCs/>
        </w:rPr>
        <w:t>Activities:</w:t>
      </w:r>
    </w:p>
    <w:p w:rsidR="004C7D69" w:rsidRPr="00593134" w:rsidRDefault="005B5451" w:rsidP="00593134">
      <w:pPr>
        <w:numPr>
          <w:ilvl w:val="0"/>
          <w:numId w:val="5"/>
        </w:numPr>
      </w:pPr>
      <w:r w:rsidRPr="00593134">
        <w:t>Focus initiative in 40 nursing homes in Massachusetts</w:t>
      </w:r>
    </w:p>
    <w:p w:rsidR="004C7D69" w:rsidRPr="00593134" w:rsidRDefault="005B5451" w:rsidP="00593134">
      <w:pPr>
        <w:numPr>
          <w:ilvl w:val="0"/>
          <w:numId w:val="5"/>
        </w:numPr>
      </w:pPr>
      <w:r w:rsidRPr="00593134">
        <w:t>Utilize an evidence-based tool to conduct assessments and provide individualized reports with recommendations and technical assistance—best practices frameworks</w:t>
      </w:r>
    </w:p>
    <w:p w:rsidR="004C7D69" w:rsidRPr="00593134" w:rsidRDefault="005B5451" w:rsidP="00593134">
      <w:pPr>
        <w:numPr>
          <w:ilvl w:val="0"/>
          <w:numId w:val="5"/>
        </w:numPr>
      </w:pPr>
      <w:r w:rsidRPr="00593134">
        <w:lastRenderedPageBreak/>
        <w:t>Provide additional targeted in-person training to sub-group of nursing homes</w:t>
      </w:r>
    </w:p>
    <w:p w:rsidR="004C7D69" w:rsidRPr="00593134" w:rsidRDefault="005B5451" w:rsidP="00593134">
      <w:pPr>
        <w:numPr>
          <w:ilvl w:val="0"/>
          <w:numId w:val="5"/>
        </w:numPr>
      </w:pPr>
      <w:r w:rsidRPr="00593134">
        <w:t>Summarize findings in a report and share with stakeholders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4: </w:t>
      </w:r>
    </w:p>
    <w:p w:rsidR="004C7D69" w:rsidRPr="00593134" w:rsidRDefault="005B5451" w:rsidP="00E02B44">
      <w:pPr>
        <w:ind w:left="720"/>
      </w:pPr>
      <w:r w:rsidRPr="00593134">
        <w:t>QAPI</w:t>
      </w:r>
    </w:p>
    <w:p w:rsidR="004C7D69" w:rsidRPr="00593134" w:rsidRDefault="005B5451" w:rsidP="00593134">
      <w:pPr>
        <w:numPr>
          <w:ilvl w:val="0"/>
          <w:numId w:val="6"/>
        </w:numPr>
      </w:pPr>
      <w:r w:rsidRPr="00593134">
        <w:t>A coordinated application of two mutually reinforcing aspects of quality management:  Quality Assurance (QA) and Performance Improvement (PI)</w:t>
      </w:r>
    </w:p>
    <w:p w:rsidR="004C7D69" w:rsidRPr="00593134" w:rsidRDefault="005B5451" w:rsidP="00593134">
      <w:pPr>
        <w:numPr>
          <w:ilvl w:val="0"/>
          <w:numId w:val="6"/>
        </w:numPr>
      </w:pPr>
      <w:r w:rsidRPr="00593134">
        <w:t xml:space="preserve">Uses a systematic, comprehensive, and data-driven approach to maintaining and improving safety and quality in nursing homes, while involving </w:t>
      </w:r>
      <w:r w:rsidRPr="00593134">
        <w:rPr>
          <w:i/>
          <w:iCs/>
        </w:rPr>
        <w:t>all</w:t>
      </w:r>
      <w:r w:rsidRPr="00593134">
        <w:t xml:space="preserve"> caregivers.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5: </w:t>
      </w:r>
    </w:p>
    <w:p w:rsidR="004C7D69" w:rsidRPr="00593134" w:rsidRDefault="005B5451" w:rsidP="00E02B44">
      <w:pPr>
        <w:ind w:left="360"/>
      </w:pPr>
      <w:r w:rsidRPr="00593134">
        <w:t>The Assessment Tool</w:t>
      </w:r>
    </w:p>
    <w:p w:rsidR="004C7D69" w:rsidRPr="00593134" w:rsidRDefault="005B5451" w:rsidP="00593134">
      <w:pPr>
        <w:numPr>
          <w:ilvl w:val="0"/>
          <w:numId w:val="7"/>
        </w:numPr>
      </w:pPr>
      <w:r w:rsidRPr="00593134">
        <w:t>Adapted CMS QAPI Self-Assessment Tool</w:t>
      </w:r>
    </w:p>
    <w:p w:rsidR="004C7D69" w:rsidRPr="00593134" w:rsidRDefault="005B5451" w:rsidP="00593134">
      <w:pPr>
        <w:numPr>
          <w:ilvl w:val="0"/>
          <w:numId w:val="7"/>
        </w:numPr>
      </w:pPr>
      <w:r w:rsidRPr="00593134">
        <w:t>Five Main Elements of Tool:</w:t>
      </w:r>
    </w:p>
    <w:p w:rsidR="004C7D69" w:rsidRPr="00593134" w:rsidRDefault="005B5451" w:rsidP="00593134">
      <w:pPr>
        <w:numPr>
          <w:ilvl w:val="1"/>
          <w:numId w:val="7"/>
        </w:numPr>
      </w:pPr>
      <w:r w:rsidRPr="00593134">
        <w:t>Design and Scope</w:t>
      </w:r>
    </w:p>
    <w:p w:rsidR="004C7D69" w:rsidRPr="00593134" w:rsidRDefault="005B5451" w:rsidP="00593134">
      <w:pPr>
        <w:numPr>
          <w:ilvl w:val="1"/>
          <w:numId w:val="7"/>
        </w:numPr>
      </w:pPr>
      <w:r w:rsidRPr="00593134">
        <w:t>Leadership and Governance</w:t>
      </w:r>
    </w:p>
    <w:p w:rsidR="004C7D69" w:rsidRPr="00593134" w:rsidRDefault="005B5451" w:rsidP="00593134">
      <w:pPr>
        <w:numPr>
          <w:ilvl w:val="1"/>
          <w:numId w:val="7"/>
        </w:numPr>
      </w:pPr>
      <w:r w:rsidRPr="00593134">
        <w:t>Feedback, Data Systems, and Monitoring</w:t>
      </w:r>
    </w:p>
    <w:p w:rsidR="004C7D69" w:rsidRPr="00593134" w:rsidRDefault="005B5451" w:rsidP="00593134">
      <w:pPr>
        <w:numPr>
          <w:ilvl w:val="1"/>
          <w:numId w:val="7"/>
        </w:numPr>
      </w:pPr>
      <w:r w:rsidRPr="00593134">
        <w:t>Performance Improvement Projects</w:t>
      </w:r>
    </w:p>
    <w:p w:rsidR="004C7D69" w:rsidRPr="00593134" w:rsidRDefault="005B5451" w:rsidP="00593134">
      <w:pPr>
        <w:numPr>
          <w:ilvl w:val="1"/>
          <w:numId w:val="7"/>
        </w:numPr>
      </w:pPr>
      <w:r w:rsidRPr="00593134">
        <w:t>Systematic Analysis and Systemic Action</w:t>
      </w:r>
    </w:p>
    <w:p w:rsidR="00E02B44" w:rsidRPr="00E02B44" w:rsidRDefault="00E02B44" w:rsidP="00E02B44">
      <w:pPr>
        <w:rPr>
          <w:b/>
        </w:rPr>
      </w:pPr>
      <w:r w:rsidRPr="00E02B44">
        <w:rPr>
          <w:b/>
        </w:rPr>
        <w:t xml:space="preserve">Slide 6: </w:t>
      </w:r>
    </w:p>
    <w:p w:rsidR="004C7D69" w:rsidRPr="00593134" w:rsidRDefault="005B5451" w:rsidP="00E02B44">
      <w:r w:rsidRPr="00593134">
        <w:t>Assessment Tool Scale</w:t>
      </w:r>
    </w:p>
    <w:p w:rsidR="00593134" w:rsidRPr="00593134" w:rsidRDefault="00593134" w:rsidP="00593134">
      <w:r w:rsidRPr="00593134">
        <w:t>CMS uses five categories for each measure within the assessment tool:</w:t>
      </w:r>
    </w:p>
    <w:p w:rsidR="004C7D69" w:rsidRPr="00593134" w:rsidRDefault="005B5451" w:rsidP="00593134">
      <w:pPr>
        <w:numPr>
          <w:ilvl w:val="0"/>
          <w:numId w:val="8"/>
        </w:numPr>
      </w:pPr>
      <w:r w:rsidRPr="00593134">
        <w:rPr>
          <w:u w:val="single"/>
        </w:rPr>
        <w:t xml:space="preserve">Not Started </w:t>
      </w:r>
      <w:r w:rsidRPr="00593134">
        <w:t>— No evidence of activity as of yet</w:t>
      </w:r>
    </w:p>
    <w:p w:rsidR="004C7D69" w:rsidRPr="00593134" w:rsidRDefault="005B5451" w:rsidP="00593134">
      <w:pPr>
        <w:numPr>
          <w:ilvl w:val="0"/>
          <w:numId w:val="8"/>
        </w:numPr>
      </w:pPr>
      <w:r w:rsidRPr="00593134">
        <w:rPr>
          <w:u w:val="single"/>
        </w:rPr>
        <w:t xml:space="preserve">Just Starting </w:t>
      </w:r>
      <w:r w:rsidRPr="00593134">
        <w:t>— Evidence that initial steps are underway</w:t>
      </w:r>
    </w:p>
    <w:p w:rsidR="004C7D69" w:rsidRPr="00593134" w:rsidRDefault="005B5451" w:rsidP="00593134">
      <w:pPr>
        <w:numPr>
          <w:ilvl w:val="0"/>
          <w:numId w:val="8"/>
        </w:numPr>
      </w:pPr>
      <w:r w:rsidRPr="00593134">
        <w:rPr>
          <w:u w:val="single"/>
        </w:rPr>
        <w:t>On Our Way</w:t>
      </w:r>
      <w:r w:rsidRPr="00593134">
        <w:t>— Evidence that progress toward implementation is underway</w:t>
      </w:r>
    </w:p>
    <w:p w:rsidR="004C7D69" w:rsidRPr="00593134" w:rsidRDefault="005B5451" w:rsidP="00593134">
      <w:pPr>
        <w:numPr>
          <w:ilvl w:val="0"/>
          <w:numId w:val="8"/>
        </w:numPr>
      </w:pPr>
      <w:r w:rsidRPr="00593134">
        <w:rPr>
          <w:u w:val="single"/>
        </w:rPr>
        <w:t xml:space="preserve">Almost There  </w:t>
      </w:r>
      <w:r w:rsidRPr="00593134">
        <w:t>— Evidence that tremendous headway has been made</w:t>
      </w:r>
    </w:p>
    <w:p w:rsidR="004C7D69" w:rsidRPr="00593134" w:rsidRDefault="005B5451" w:rsidP="00593134">
      <w:pPr>
        <w:numPr>
          <w:ilvl w:val="0"/>
          <w:numId w:val="8"/>
        </w:numPr>
      </w:pPr>
      <w:r w:rsidRPr="00593134">
        <w:rPr>
          <w:u w:val="single"/>
        </w:rPr>
        <w:t xml:space="preserve">Doing Great </w:t>
      </w:r>
      <w:r w:rsidRPr="00593134">
        <w:t>— Fully implemented—off &amp; running!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7: </w:t>
      </w:r>
    </w:p>
    <w:p w:rsidR="004C7D69" w:rsidRPr="00593134" w:rsidRDefault="005B5451" w:rsidP="00E02B44">
      <w:r w:rsidRPr="00593134">
        <w:lastRenderedPageBreak/>
        <w:t xml:space="preserve">Highlights of Overall Results of QAPI Assessment </w:t>
      </w:r>
    </w:p>
    <w:p w:rsidR="00593134" w:rsidRPr="00593134" w:rsidRDefault="00593134" w:rsidP="00593134">
      <w:r w:rsidRPr="00593134">
        <w:t xml:space="preserve">Nursing homes that engaged with SPOT scored exceptionally high in the following measures within elements: </w:t>
      </w:r>
    </w:p>
    <w:p w:rsidR="004C7D69" w:rsidRPr="00593134" w:rsidRDefault="005B5451" w:rsidP="00593134">
      <w:pPr>
        <w:numPr>
          <w:ilvl w:val="0"/>
          <w:numId w:val="10"/>
        </w:numPr>
      </w:pPr>
      <w:r w:rsidRPr="00593134">
        <w:t xml:space="preserve">Open door policy—100% of nursing homes </w:t>
      </w:r>
      <w:r w:rsidRPr="00593134">
        <w:rPr>
          <w:bCs/>
        </w:rPr>
        <w:t>— Doing Great</w:t>
      </w:r>
    </w:p>
    <w:p w:rsidR="004C7D69" w:rsidRPr="00593134" w:rsidRDefault="005B5451" w:rsidP="00593134">
      <w:pPr>
        <w:numPr>
          <w:ilvl w:val="0"/>
          <w:numId w:val="10"/>
        </w:numPr>
      </w:pPr>
      <w:r w:rsidRPr="00593134">
        <w:t xml:space="preserve">Policy encouraging staff to report quality issues without fear of reprisal—100% of nursing homes </w:t>
      </w:r>
      <w:r w:rsidRPr="00593134">
        <w:rPr>
          <w:bCs/>
        </w:rPr>
        <w:t>— Doing Great</w:t>
      </w:r>
    </w:p>
    <w:p w:rsidR="004C7D69" w:rsidRPr="00593134" w:rsidRDefault="005B5451" w:rsidP="00593134">
      <w:pPr>
        <w:numPr>
          <w:ilvl w:val="0"/>
          <w:numId w:val="10"/>
        </w:numPr>
      </w:pPr>
      <w:r w:rsidRPr="00593134">
        <w:t xml:space="preserve">The Medical Director comes to QAPI Committee Meetings—98% of homes— </w:t>
      </w:r>
      <w:r w:rsidRPr="00593134">
        <w:rPr>
          <w:bCs/>
        </w:rPr>
        <w:t>Doing Great</w:t>
      </w:r>
    </w:p>
    <w:p w:rsidR="004C7D69" w:rsidRPr="00593134" w:rsidRDefault="005B5451" w:rsidP="00593134">
      <w:pPr>
        <w:numPr>
          <w:ilvl w:val="0"/>
          <w:numId w:val="10"/>
        </w:numPr>
      </w:pPr>
      <w:r w:rsidRPr="00593134">
        <w:t>The Steering Committee/QA Committee is interdisciplinary</w:t>
      </w:r>
      <w:r w:rsidRPr="00593134">
        <w:rPr>
          <w:bCs/>
        </w:rPr>
        <w:t xml:space="preserve"> —</w:t>
      </w:r>
      <w:r w:rsidRPr="00593134">
        <w:t xml:space="preserve"> 95% of homes —</w:t>
      </w:r>
      <w:r w:rsidRPr="00593134">
        <w:rPr>
          <w:bCs/>
        </w:rPr>
        <w:t>Doing Great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8: </w:t>
      </w:r>
    </w:p>
    <w:p w:rsidR="004C7D69" w:rsidRDefault="005B5451" w:rsidP="00E02B44">
      <w:pPr>
        <w:ind w:left="360"/>
      </w:pPr>
      <w:r w:rsidRPr="00593134">
        <w:t>Highlights of Overall Findings of QAPI Assessment</w:t>
      </w:r>
    </w:p>
    <w:p w:rsidR="00E02B44" w:rsidRDefault="00E02B44" w:rsidP="00E02B44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Theme="minorHAnsi" w:eastAsia="MS PGothic" w:hAnsi="Calibri" w:cstheme="minorBidi"/>
          <w:color w:val="000000" w:themeColor="text1"/>
          <w:kern w:val="24"/>
        </w:rPr>
        <w:t>78% of nursing homes that engaged with SPOT were in the early implementation stages of QAPI; either the “haven’t started” or “just started” categories.</w:t>
      </w:r>
    </w:p>
    <w:p w:rsidR="00E02B44" w:rsidRDefault="00E02B44" w:rsidP="00E02B44">
      <w:pPr>
        <w:ind w:left="360"/>
      </w:pP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9: </w:t>
      </w:r>
    </w:p>
    <w:p w:rsidR="004C7D69" w:rsidRDefault="005B5451" w:rsidP="00593134">
      <w:pPr>
        <w:numPr>
          <w:ilvl w:val="0"/>
          <w:numId w:val="11"/>
        </w:numPr>
      </w:pPr>
      <w:r w:rsidRPr="00593134">
        <w:t>QAPI Assessment Findings by Element</w:t>
      </w:r>
    </w:p>
    <w:p w:rsidR="000776EE" w:rsidRDefault="000776EE" w:rsidP="000776EE">
      <w:pPr>
        <w:ind w:left="720"/>
      </w:pPr>
      <w:r>
        <w:t xml:space="preserve">This chart summarizes the elements by category as percentages.  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10: </w:t>
      </w:r>
    </w:p>
    <w:p w:rsidR="004C7D69" w:rsidRDefault="005B5451" w:rsidP="00593134">
      <w:pPr>
        <w:numPr>
          <w:ilvl w:val="0"/>
          <w:numId w:val="11"/>
        </w:numPr>
      </w:pPr>
      <w:r w:rsidRPr="00593134">
        <w:t>QAPI Assessment Findings-Design and Scope</w:t>
      </w:r>
    </w:p>
    <w:p w:rsidR="000776EE" w:rsidRDefault="000776EE" w:rsidP="000776EE">
      <w:pPr>
        <w:ind w:left="720"/>
      </w:pPr>
      <w:r>
        <w:t>All 40 nursing homes scored in the “not yet started” category for design and scope.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11: </w:t>
      </w:r>
    </w:p>
    <w:p w:rsidR="004C7D69" w:rsidRDefault="005B5451" w:rsidP="00593134">
      <w:pPr>
        <w:numPr>
          <w:ilvl w:val="0"/>
          <w:numId w:val="11"/>
        </w:numPr>
      </w:pPr>
      <w:r w:rsidRPr="00593134">
        <w:t>QAPI Assessment Findings-Governance and Leadership</w:t>
      </w:r>
    </w:p>
    <w:p w:rsidR="000776EE" w:rsidRDefault="000776EE" w:rsidP="000776EE">
      <w:pPr>
        <w:ind w:left="720"/>
      </w:pPr>
      <w:r>
        <w:t>38 of the 40 nursing homes scored in the “on our way” category for governance and leadership.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12: </w:t>
      </w:r>
    </w:p>
    <w:p w:rsidR="004C7D69" w:rsidRDefault="005B5451" w:rsidP="00593134">
      <w:pPr>
        <w:numPr>
          <w:ilvl w:val="0"/>
          <w:numId w:val="11"/>
        </w:numPr>
      </w:pPr>
      <w:r w:rsidRPr="00593134">
        <w:t>QAPI Assessment Findings-Feedback, Data Systems and Monitoring</w:t>
      </w:r>
    </w:p>
    <w:p w:rsidR="000776EE" w:rsidRDefault="000776EE" w:rsidP="000776EE">
      <w:pPr>
        <w:ind w:left="720"/>
      </w:pPr>
      <w:r>
        <w:t xml:space="preserve">28 of the 40 nursing homes score in the “just started” category for feedback, data systems and monitoring.  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13: </w:t>
      </w:r>
    </w:p>
    <w:p w:rsidR="004C7D69" w:rsidRDefault="005B5451" w:rsidP="00593134">
      <w:pPr>
        <w:numPr>
          <w:ilvl w:val="0"/>
          <w:numId w:val="11"/>
        </w:numPr>
      </w:pPr>
      <w:r w:rsidRPr="00593134">
        <w:lastRenderedPageBreak/>
        <w:t>QAPI Assessment Findings-</w:t>
      </w:r>
      <w:r w:rsidRPr="00593134">
        <w:br/>
        <w:t>Performance Improvement Plans</w:t>
      </w:r>
    </w:p>
    <w:p w:rsidR="000776EE" w:rsidRDefault="000776EE" w:rsidP="000776EE">
      <w:pPr>
        <w:ind w:left="720"/>
      </w:pPr>
      <w:r w:rsidRPr="000776EE">
        <w:t>28 of the 40 nursing homes score in the “</w:t>
      </w:r>
      <w:r>
        <w:t>not yet</w:t>
      </w:r>
      <w:r w:rsidRPr="000776EE">
        <w:t xml:space="preserve"> started” category for </w:t>
      </w:r>
      <w:r>
        <w:t>performance improvement plans</w:t>
      </w:r>
      <w:r w:rsidRPr="000776EE">
        <w:t xml:space="preserve">.  </w:t>
      </w:r>
    </w:p>
    <w:p w:rsidR="00E02B44" w:rsidRPr="00E02B44" w:rsidRDefault="00E02B44" w:rsidP="00E02B44">
      <w:pPr>
        <w:rPr>
          <w:b/>
        </w:rPr>
      </w:pPr>
      <w:r w:rsidRPr="00E02B44">
        <w:rPr>
          <w:b/>
        </w:rPr>
        <w:t>Slide 14:</w:t>
      </w:r>
    </w:p>
    <w:p w:rsidR="004C7D69" w:rsidRDefault="005B5451" w:rsidP="00593134">
      <w:pPr>
        <w:numPr>
          <w:ilvl w:val="0"/>
          <w:numId w:val="11"/>
        </w:numPr>
      </w:pPr>
      <w:r w:rsidRPr="00593134">
        <w:t>QAPI Assessment Findings- Systematic Analysis and Systemic Action Score</w:t>
      </w:r>
    </w:p>
    <w:p w:rsidR="000776EE" w:rsidRDefault="000776EE" w:rsidP="000776EE">
      <w:pPr>
        <w:pStyle w:val="ListParagraph"/>
      </w:pPr>
      <w:r>
        <w:t xml:space="preserve">20 of the 40 nursing homes score in the “just started” category for systematic analysis and systemic action score.  </w:t>
      </w:r>
    </w:p>
    <w:p w:rsidR="00E02B44" w:rsidRPr="00E02B44" w:rsidRDefault="00E02B44" w:rsidP="00E02B44">
      <w:pPr>
        <w:ind w:left="360"/>
        <w:rPr>
          <w:b/>
        </w:rPr>
      </w:pPr>
      <w:r w:rsidRPr="00E02B44">
        <w:rPr>
          <w:b/>
        </w:rPr>
        <w:t xml:space="preserve">Slide 15: </w:t>
      </w:r>
    </w:p>
    <w:p w:rsidR="004C7D69" w:rsidRPr="00593134" w:rsidRDefault="005B5451" w:rsidP="00593134">
      <w:pPr>
        <w:numPr>
          <w:ilvl w:val="0"/>
          <w:numId w:val="11"/>
        </w:numPr>
      </w:pPr>
      <w:r w:rsidRPr="00593134">
        <w:t xml:space="preserve">Themes from Staff Comments </w:t>
      </w:r>
    </w:p>
    <w:p w:rsidR="004C7D69" w:rsidRPr="00593134" w:rsidRDefault="005B5451" w:rsidP="00593134">
      <w:pPr>
        <w:numPr>
          <w:ilvl w:val="0"/>
          <w:numId w:val="11"/>
        </w:numPr>
      </w:pPr>
      <w:r w:rsidRPr="00593134">
        <w:t>SPOT captured staff comments while engaging them during the QAPI assessment</w:t>
      </w:r>
    </w:p>
    <w:p w:rsidR="004C7D69" w:rsidRPr="00593134" w:rsidRDefault="005B5451" w:rsidP="00593134">
      <w:pPr>
        <w:numPr>
          <w:ilvl w:val="0"/>
          <w:numId w:val="11"/>
        </w:numPr>
      </w:pPr>
      <w:r w:rsidRPr="00593134">
        <w:t xml:space="preserve">Comments were coded and grouped into themes </w:t>
      </w:r>
    </w:p>
    <w:p w:rsidR="004C7D69" w:rsidRPr="00593134" w:rsidRDefault="005B5451" w:rsidP="00593134">
      <w:pPr>
        <w:numPr>
          <w:ilvl w:val="0"/>
          <w:numId w:val="11"/>
        </w:numPr>
      </w:pPr>
      <w:r w:rsidRPr="00593134">
        <w:t>Themes are shared by topic area</w:t>
      </w:r>
    </w:p>
    <w:p w:rsidR="00E02B44" w:rsidRPr="00E02B44" w:rsidRDefault="00E02B44" w:rsidP="00E02B44">
      <w:pPr>
        <w:rPr>
          <w:b/>
        </w:rPr>
      </w:pPr>
      <w:r w:rsidRPr="00E02B44">
        <w:rPr>
          <w:b/>
        </w:rPr>
        <w:t xml:space="preserve">Slide 16: </w:t>
      </w:r>
    </w:p>
    <w:p w:rsidR="00E02B44" w:rsidRPr="00E02B44" w:rsidRDefault="005B5451" w:rsidP="00E02B44">
      <w:r w:rsidRPr="00593134">
        <w:t xml:space="preserve">Themes from Staff Comments </w:t>
      </w:r>
    </w:p>
    <w:p w:rsidR="00593134" w:rsidRPr="00593134" w:rsidRDefault="00593134" w:rsidP="00593134">
      <w:r w:rsidRPr="00593134">
        <w:rPr>
          <w:u w:val="single"/>
        </w:rPr>
        <w:t>Staffing</w:t>
      </w:r>
      <w:r w:rsidRPr="00593134">
        <w:t>:</w:t>
      </w:r>
    </w:p>
    <w:p w:rsidR="004C7D69" w:rsidRPr="00593134" w:rsidRDefault="005B5451" w:rsidP="00593134">
      <w:pPr>
        <w:numPr>
          <w:ilvl w:val="0"/>
          <w:numId w:val="12"/>
        </w:numPr>
      </w:pPr>
      <w:r w:rsidRPr="00593134">
        <w:t>All but one of the nursing homes reported difficulty in recruiting and retaining of staff (particularly nurses and certified nurse aides).</w:t>
      </w:r>
    </w:p>
    <w:p w:rsidR="004C7D69" w:rsidRPr="00593134" w:rsidRDefault="005B5451" w:rsidP="00593134">
      <w:pPr>
        <w:numPr>
          <w:ilvl w:val="0"/>
          <w:numId w:val="12"/>
        </w:numPr>
      </w:pPr>
      <w:r w:rsidRPr="00593134">
        <w:t>Approximately half of the nursing homes reported a personnel change in the Administrator or Director of Nurses (DON) during the previous year.</w:t>
      </w:r>
    </w:p>
    <w:p w:rsidR="00593134" w:rsidRPr="00593134" w:rsidRDefault="00593134" w:rsidP="00593134">
      <w:r w:rsidRPr="00593134">
        <w:rPr>
          <w:u w:val="single"/>
        </w:rPr>
        <w:t>QAPI Responsibility &amp; Accountability</w:t>
      </w:r>
      <w:r w:rsidRPr="00593134">
        <w:t>:</w:t>
      </w:r>
    </w:p>
    <w:p w:rsidR="004C7D69" w:rsidRPr="00593134" w:rsidRDefault="005B5451" w:rsidP="00593134">
      <w:pPr>
        <w:numPr>
          <w:ilvl w:val="0"/>
          <w:numId w:val="13"/>
        </w:numPr>
      </w:pPr>
      <w:r w:rsidRPr="00593134">
        <w:t>Eleven homes reported that QAPI efforts have been or will soon be, assigned to appropriate staff persons at their facilities.</w:t>
      </w:r>
    </w:p>
    <w:p w:rsidR="000776EE" w:rsidRPr="000776EE" w:rsidRDefault="000776EE" w:rsidP="000776EE">
      <w:pPr>
        <w:rPr>
          <w:b/>
        </w:rPr>
      </w:pPr>
      <w:r w:rsidRPr="000776EE">
        <w:rPr>
          <w:b/>
        </w:rPr>
        <w:t xml:space="preserve">Slide 17: </w:t>
      </w:r>
    </w:p>
    <w:p w:rsidR="004C7D69" w:rsidRPr="00593134" w:rsidRDefault="005B5451" w:rsidP="000776EE">
      <w:r w:rsidRPr="00593134">
        <w:t>Themes from Staff Comments</w:t>
      </w:r>
    </w:p>
    <w:p w:rsidR="00593134" w:rsidRPr="00593134" w:rsidRDefault="00593134" w:rsidP="00593134">
      <w:r w:rsidRPr="00593134">
        <w:rPr>
          <w:u w:val="single"/>
        </w:rPr>
        <w:t>QAPI Training/Communication and Tools</w:t>
      </w:r>
      <w:r w:rsidRPr="00593134">
        <w:t>:</w:t>
      </w:r>
    </w:p>
    <w:p w:rsidR="004C7D69" w:rsidRPr="00593134" w:rsidRDefault="005B5451" w:rsidP="00593134">
      <w:pPr>
        <w:numPr>
          <w:ilvl w:val="0"/>
          <w:numId w:val="14"/>
        </w:numPr>
      </w:pPr>
      <w:r w:rsidRPr="00593134">
        <w:t>Nearly all of the homes reported that, presently, training around “quality” is not QAPI-specific.</w:t>
      </w:r>
    </w:p>
    <w:p w:rsidR="004C7D69" w:rsidRPr="00593134" w:rsidRDefault="005B5451" w:rsidP="00593134">
      <w:pPr>
        <w:numPr>
          <w:ilvl w:val="0"/>
          <w:numId w:val="14"/>
        </w:numPr>
      </w:pPr>
      <w:r w:rsidRPr="00593134">
        <w:lastRenderedPageBreak/>
        <w:t xml:space="preserve">At one home, the Administrator incorporated QAPI </w:t>
      </w:r>
      <w:r w:rsidRPr="00593134">
        <w:rPr>
          <w:i/>
          <w:iCs/>
        </w:rPr>
        <w:t>throughout</w:t>
      </w:r>
      <w:r w:rsidRPr="00593134">
        <w:t xml:space="preserve"> the residence.  Upon speaking w/staff from all depts., each spoke to their QAPI-specific projects.  They stated they regularly get numerous QAPI updates from the Administrator.</w:t>
      </w:r>
    </w:p>
    <w:p w:rsidR="004C7D69" w:rsidRPr="00593134" w:rsidRDefault="005B5451" w:rsidP="00593134">
      <w:pPr>
        <w:numPr>
          <w:ilvl w:val="0"/>
          <w:numId w:val="14"/>
        </w:numPr>
      </w:pPr>
      <w:r w:rsidRPr="00593134">
        <w:t>Senior Leadership at the residences overwhelmingly said the QAPI assessment feedback/sample QAPI tools, shared at the time of the assessment, were very  helpful.</w:t>
      </w:r>
    </w:p>
    <w:p w:rsidR="000776EE" w:rsidRPr="000776EE" w:rsidRDefault="000776EE" w:rsidP="000776EE">
      <w:pPr>
        <w:rPr>
          <w:b/>
        </w:rPr>
      </w:pPr>
      <w:r w:rsidRPr="000776EE">
        <w:rPr>
          <w:b/>
        </w:rPr>
        <w:t xml:space="preserve">Slide 18: </w:t>
      </w:r>
    </w:p>
    <w:p w:rsidR="004C7D69" w:rsidRPr="00593134" w:rsidRDefault="005B5451" w:rsidP="000776EE">
      <w:r w:rsidRPr="00593134">
        <w:t xml:space="preserve">Themes from Staff Comments </w:t>
      </w:r>
    </w:p>
    <w:p w:rsidR="00593134" w:rsidRPr="00593134" w:rsidRDefault="00593134" w:rsidP="00593134">
      <w:r w:rsidRPr="00593134">
        <w:rPr>
          <w:u w:val="single"/>
        </w:rPr>
        <w:t>QAPI Meeting</w:t>
      </w:r>
      <w:r w:rsidRPr="00593134">
        <w:t>:</w:t>
      </w:r>
    </w:p>
    <w:p w:rsidR="004C7D69" w:rsidRPr="00593134" w:rsidRDefault="005B5451" w:rsidP="00593134">
      <w:pPr>
        <w:numPr>
          <w:ilvl w:val="0"/>
          <w:numId w:val="15"/>
        </w:numPr>
      </w:pPr>
      <w:r w:rsidRPr="00593134">
        <w:t>Several Administrators reported using a shared drive for Dept. Heads to deposit their QAPI reports into, before the upcoming meeting.  During the meeting, QAPI reports are projected on a screen, for each Dept. Head to present his/her report.</w:t>
      </w:r>
    </w:p>
    <w:p w:rsidR="004C7D69" w:rsidRPr="00593134" w:rsidRDefault="005B5451" w:rsidP="00593134">
      <w:pPr>
        <w:numPr>
          <w:ilvl w:val="0"/>
          <w:numId w:val="15"/>
        </w:numPr>
      </w:pPr>
      <w:r w:rsidRPr="00593134">
        <w:t>One Administrator shared his QAPI Meetings could be better.  He struggles with how to get all the important things that should be routinely followed into one meeting.</w:t>
      </w:r>
    </w:p>
    <w:p w:rsidR="00593134" w:rsidRPr="00593134" w:rsidRDefault="00593134" w:rsidP="00593134">
      <w:r w:rsidRPr="00593134">
        <w:rPr>
          <w:u w:val="single"/>
        </w:rPr>
        <w:t>QAPI Policies &amp; Procedures / Initiatives</w:t>
      </w:r>
      <w:r w:rsidRPr="00593134">
        <w:t>:</w:t>
      </w:r>
    </w:p>
    <w:p w:rsidR="004C7D69" w:rsidRPr="00593134" w:rsidRDefault="005B5451" w:rsidP="00593134">
      <w:pPr>
        <w:numPr>
          <w:ilvl w:val="0"/>
          <w:numId w:val="16"/>
        </w:numPr>
      </w:pPr>
      <w:r w:rsidRPr="00593134">
        <w:t>Homes reported implementing a range of QI programs.</w:t>
      </w:r>
    </w:p>
    <w:p w:rsidR="000776EE" w:rsidRPr="000776EE" w:rsidRDefault="000776EE" w:rsidP="000776EE">
      <w:pPr>
        <w:rPr>
          <w:b/>
        </w:rPr>
      </w:pPr>
      <w:r w:rsidRPr="000776EE">
        <w:rPr>
          <w:b/>
        </w:rPr>
        <w:t xml:space="preserve">Slide 19: </w:t>
      </w:r>
    </w:p>
    <w:p w:rsidR="004C7D69" w:rsidRPr="00593134" w:rsidRDefault="005B5451" w:rsidP="000776EE">
      <w:r w:rsidRPr="00593134">
        <w:t>Training-in-person QAPI Resources</w:t>
      </w:r>
      <w:r w:rsidRPr="00593134">
        <w:br/>
        <w:t xml:space="preserve">7 Areas of Training Focus </w:t>
      </w:r>
    </w:p>
    <w:p w:rsidR="00593134" w:rsidRPr="00593134" w:rsidRDefault="00593134" w:rsidP="00593134">
      <w:r w:rsidRPr="00593134">
        <w:t>Specific training was provided to ten nursing homes:</w:t>
      </w:r>
    </w:p>
    <w:p w:rsidR="00593134" w:rsidRPr="00593134" w:rsidRDefault="00593134" w:rsidP="00593134">
      <w:r w:rsidRPr="00593134">
        <w:t>1.  Developing the QAPI Plan</w:t>
      </w:r>
    </w:p>
    <w:p w:rsidR="00593134" w:rsidRPr="00593134" w:rsidRDefault="00593134" w:rsidP="00593134">
      <w:r w:rsidRPr="00593134">
        <w:t>2.  Standardizing the QAPI Minutes Reporting Form</w:t>
      </w:r>
    </w:p>
    <w:p w:rsidR="004C7D69" w:rsidRPr="00593134" w:rsidRDefault="005B5451" w:rsidP="00593134">
      <w:pPr>
        <w:numPr>
          <w:ilvl w:val="1"/>
          <w:numId w:val="17"/>
        </w:numPr>
      </w:pPr>
      <w:r w:rsidRPr="00593134">
        <w:t>Set performance measures, goals, and benchmarks thresholds.</w:t>
      </w:r>
    </w:p>
    <w:p w:rsidR="004C7D69" w:rsidRPr="00593134" w:rsidRDefault="005B5451" w:rsidP="00593134">
      <w:pPr>
        <w:numPr>
          <w:ilvl w:val="1"/>
          <w:numId w:val="17"/>
        </w:numPr>
      </w:pPr>
      <w:r w:rsidRPr="00593134">
        <w:t>Monitor action plans (name responsible party(s) and set measureable goals).</w:t>
      </w:r>
    </w:p>
    <w:p w:rsidR="004C7D69" w:rsidRPr="00593134" w:rsidRDefault="005B5451" w:rsidP="00593134">
      <w:pPr>
        <w:numPr>
          <w:ilvl w:val="1"/>
          <w:numId w:val="17"/>
        </w:numPr>
      </w:pPr>
      <w:r w:rsidRPr="00593134">
        <w:t>Evaluate progress towards meeting goals</w:t>
      </w:r>
    </w:p>
    <w:p w:rsidR="004C7D69" w:rsidRPr="00593134" w:rsidRDefault="005B5451" w:rsidP="00593134">
      <w:pPr>
        <w:numPr>
          <w:ilvl w:val="1"/>
          <w:numId w:val="17"/>
        </w:numPr>
      </w:pPr>
      <w:r w:rsidRPr="00593134">
        <w:t>All items remain on radar until resolution.</w:t>
      </w:r>
    </w:p>
    <w:p w:rsidR="00593134" w:rsidRPr="00593134" w:rsidRDefault="00593134" w:rsidP="00593134">
      <w:r w:rsidRPr="00593134">
        <w:rPr>
          <w:bCs/>
          <w:u w:val="single"/>
        </w:rPr>
        <w:t xml:space="preserve">Example </w:t>
      </w:r>
      <w:r w:rsidRPr="00593134">
        <w:t>:</w:t>
      </w:r>
    </w:p>
    <w:p w:rsidR="00593134" w:rsidRPr="00593134" w:rsidRDefault="00593134" w:rsidP="00593134">
      <w:r w:rsidRPr="00593134">
        <w:rPr>
          <w:bCs/>
        </w:rPr>
        <w:t xml:space="preserve">Issue     Established Performance      Action Plan      Resp     Timeframe        Eval of </w:t>
      </w:r>
    </w:p>
    <w:p w:rsidR="00593134" w:rsidRPr="00593134" w:rsidRDefault="00593134" w:rsidP="00593134">
      <w:r w:rsidRPr="00593134">
        <w:rPr>
          <w:bCs/>
          <w:u w:val="single"/>
        </w:rPr>
        <w:t xml:space="preserve">            Measure/Current Standing                               Party                               Progress                                     </w:t>
      </w:r>
    </w:p>
    <w:p w:rsidR="000776EE" w:rsidRPr="000776EE" w:rsidRDefault="000776EE" w:rsidP="000776EE">
      <w:pPr>
        <w:rPr>
          <w:b/>
        </w:rPr>
      </w:pPr>
      <w:r w:rsidRPr="000776EE">
        <w:rPr>
          <w:b/>
        </w:rPr>
        <w:lastRenderedPageBreak/>
        <w:t xml:space="preserve">Slide 20: </w:t>
      </w:r>
    </w:p>
    <w:p w:rsidR="004C7D69" w:rsidRPr="00593134" w:rsidRDefault="005B5451" w:rsidP="000776EE">
      <w:r w:rsidRPr="00593134">
        <w:t>Training-in-person QAPI Resources</w:t>
      </w:r>
      <w:r w:rsidRPr="00593134">
        <w:br/>
        <w:t xml:space="preserve">7 Areas of Training Focus </w:t>
      </w:r>
    </w:p>
    <w:p w:rsidR="00593134" w:rsidRPr="00593134" w:rsidRDefault="00593134" w:rsidP="00593134">
      <w:r w:rsidRPr="00593134">
        <w:t>3.  Sustaining corrective actions</w:t>
      </w:r>
    </w:p>
    <w:p w:rsidR="004C7D69" w:rsidRPr="00593134" w:rsidRDefault="005B5451" w:rsidP="00593134">
      <w:pPr>
        <w:numPr>
          <w:ilvl w:val="1"/>
          <w:numId w:val="19"/>
        </w:numPr>
      </w:pPr>
      <w:r w:rsidRPr="00593134">
        <w:t>Necessary departmental audits put onto calendar</w:t>
      </w:r>
    </w:p>
    <w:p w:rsidR="004C7D69" w:rsidRPr="00593134" w:rsidRDefault="005B5451" w:rsidP="00593134">
      <w:pPr>
        <w:numPr>
          <w:ilvl w:val="1"/>
          <w:numId w:val="19"/>
        </w:numPr>
      </w:pPr>
      <w:r w:rsidRPr="00593134">
        <w:t>Performance- based training needs (put on calendar)—indicate whether conducted annually, quarterly, etc.</w:t>
      </w:r>
    </w:p>
    <w:p w:rsidR="00593134" w:rsidRPr="00593134" w:rsidRDefault="00593134" w:rsidP="00593134">
      <w:r w:rsidRPr="00593134">
        <w:t>4. Implementing a Near-Miss Program</w:t>
      </w:r>
    </w:p>
    <w:p w:rsidR="00593134" w:rsidRPr="00593134" w:rsidRDefault="00593134" w:rsidP="00593134">
      <w:r w:rsidRPr="00593134">
        <w:t>5.  Developing a QAPI Communication Plan</w:t>
      </w:r>
    </w:p>
    <w:p w:rsidR="004C7D69" w:rsidRPr="00593134" w:rsidRDefault="005B5451" w:rsidP="00593134">
      <w:pPr>
        <w:numPr>
          <w:ilvl w:val="0"/>
          <w:numId w:val="20"/>
        </w:numPr>
      </w:pPr>
      <w:r w:rsidRPr="00593134">
        <w:t xml:space="preserve">Developing training for Performance </w:t>
      </w:r>
    </w:p>
    <w:p w:rsidR="00593134" w:rsidRPr="00593134" w:rsidRDefault="00593134" w:rsidP="00593134">
      <w:r w:rsidRPr="00593134">
        <w:t xml:space="preserve">      Improvement Projects (PIPs)</w:t>
      </w:r>
    </w:p>
    <w:p w:rsidR="004C7D69" w:rsidRPr="00593134" w:rsidRDefault="005B5451" w:rsidP="00593134">
      <w:pPr>
        <w:numPr>
          <w:ilvl w:val="0"/>
          <w:numId w:val="21"/>
        </w:numPr>
      </w:pPr>
      <w:r w:rsidRPr="00593134">
        <w:t xml:space="preserve">Developing training on root cause analysis </w:t>
      </w:r>
    </w:p>
    <w:p w:rsidR="000776EE" w:rsidRPr="000776EE" w:rsidRDefault="000776EE" w:rsidP="000776EE">
      <w:pPr>
        <w:ind w:left="360"/>
        <w:rPr>
          <w:b/>
        </w:rPr>
      </w:pPr>
      <w:r w:rsidRPr="000776EE">
        <w:rPr>
          <w:b/>
        </w:rPr>
        <w:t xml:space="preserve">Slide 21: </w:t>
      </w:r>
    </w:p>
    <w:p w:rsidR="004C7D69" w:rsidRPr="00593134" w:rsidRDefault="005B5451" w:rsidP="000776EE">
      <w:pPr>
        <w:ind w:left="360"/>
      </w:pPr>
      <w:r w:rsidRPr="00593134">
        <w:t>Training-in-person QAPI Resources</w:t>
      </w:r>
      <w:r w:rsidRPr="00593134">
        <w:br/>
        <w:t>7 Areas of Training Focus</w:t>
      </w:r>
    </w:p>
    <w:p w:rsidR="00593134" w:rsidRPr="00593134" w:rsidRDefault="00593134" w:rsidP="00593134">
      <w:r w:rsidRPr="00593134">
        <w:rPr>
          <w:bCs/>
        </w:rPr>
        <w:t>Root cause analysis training example</w:t>
      </w:r>
    </w:p>
    <w:p w:rsidR="00593134" w:rsidRPr="00593134" w:rsidRDefault="00593134" w:rsidP="00593134">
      <w:r w:rsidRPr="00593134">
        <w:rPr>
          <w:bCs/>
        </w:rPr>
        <w:t>Fishbone Diagram</w:t>
      </w:r>
      <w:r w:rsidRPr="00593134">
        <w:t>—often thought to be an important first step, because many QI Teams jump into trying to fix one cause without assessing other possible causes (enters causes into categories).</w:t>
      </w:r>
    </w:p>
    <w:p w:rsidR="000776EE" w:rsidRPr="000776EE" w:rsidRDefault="000776EE" w:rsidP="000776EE">
      <w:pPr>
        <w:rPr>
          <w:b/>
        </w:rPr>
      </w:pPr>
      <w:r w:rsidRPr="000776EE">
        <w:rPr>
          <w:b/>
        </w:rPr>
        <w:t xml:space="preserve">Slide 22: </w:t>
      </w:r>
    </w:p>
    <w:p w:rsidR="004C7D69" w:rsidRPr="00593134" w:rsidRDefault="005B5451" w:rsidP="000776EE">
      <w:r w:rsidRPr="00593134">
        <w:t>Training-in-person QAPI Resources</w:t>
      </w:r>
      <w:r w:rsidRPr="00593134">
        <w:br/>
        <w:t>7 Areas of Training Focus</w:t>
      </w:r>
    </w:p>
    <w:p w:rsidR="00593134" w:rsidRPr="00593134" w:rsidRDefault="00593134" w:rsidP="00593134">
      <w:r w:rsidRPr="00593134">
        <w:rPr>
          <w:bCs/>
        </w:rPr>
        <w:t>Root cause analysis Training Example</w:t>
      </w:r>
    </w:p>
    <w:p w:rsidR="00593134" w:rsidRPr="00593134" w:rsidRDefault="00593134" w:rsidP="00593134">
      <w:r w:rsidRPr="00593134">
        <w:rPr>
          <w:bCs/>
        </w:rPr>
        <w:t xml:space="preserve">The Five “WHYs” </w:t>
      </w:r>
      <w:r w:rsidRPr="00593134">
        <w:t>(use with Fishbone or Process Mapping)</w:t>
      </w:r>
    </w:p>
    <w:p w:rsidR="004C7D69" w:rsidRPr="00593134" w:rsidRDefault="005B5451" w:rsidP="00593134">
      <w:pPr>
        <w:numPr>
          <w:ilvl w:val="1"/>
          <w:numId w:val="24"/>
        </w:numPr>
      </w:pPr>
      <w:r w:rsidRPr="00593134">
        <w:t>Simple brainstorming tool that can help nursing home teams get to the root causes of a problem.</w:t>
      </w:r>
    </w:p>
    <w:p w:rsidR="004C7D69" w:rsidRPr="00593134" w:rsidRDefault="005B5451" w:rsidP="00593134">
      <w:pPr>
        <w:numPr>
          <w:ilvl w:val="1"/>
          <w:numId w:val="24"/>
        </w:numPr>
      </w:pPr>
      <w:r w:rsidRPr="00593134">
        <w:t>State the problem</w:t>
      </w:r>
    </w:p>
    <w:p w:rsidR="004C7D69" w:rsidRPr="00593134" w:rsidRDefault="005B5451" w:rsidP="00593134">
      <w:pPr>
        <w:numPr>
          <w:ilvl w:val="2"/>
          <w:numId w:val="24"/>
        </w:numPr>
      </w:pPr>
      <w:r w:rsidRPr="00593134">
        <w:t>Keep asking “WHY,” until it doesn’t make sense to ask it any longer—drill down to get to root causes.</w:t>
      </w:r>
    </w:p>
    <w:p w:rsidR="004C7D69" w:rsidRPr="00593134" w:rsidRDefault="005B5451" w:rsidP="00593134">
      <w:pPr>
        <w:numPr>
          <w:ilvl w:val="2"/>
          <w:numId w:val="24"/>
        </w:numPr>
      </w:pPr>
      <w:r w:rsidRPr="00593134">
        <w:lastRenderedPageBreak/>
        <w:t>By the time you get to the 4</w:t>
      </w:r>
      <w:r w:rsidRPr="00593134">
        <w:rPr>
          <w:vertAlign w:val="superscript"/>
        </w:rPr>
        <w:t>th</w:t>
      </w:r>
      <w:r w:rsidRPr="00593134">
        <w:t xml:space="preserve"> or 5</w:t>
      </w:r>
      <w:r w:rsidRPr="00593134">
        <w:rPr>
          <w:vertAlign w:val="superscript"/>
        </w:rPr>
        <w:t>th</w:t>
      </w:r>
      <w:r w:rsidRPr="00593134">
        <w:t xml:space="preserve"> “WHY,” you are looking squarely at management origins.</w:t>
      </w:r>
    </w:p>
    <w:p w:rsidR="004C7D69" w:rsidRPr="00593134" w:rsidRDefault="005B5451" w:rsidP="00593134">
      <w:pPr>
        <w:numPr>
          <w:ilvl w:val="2"/>
          <w:numId w:val="24"/>
        </w:numPr>
      </w:pPr>
      <w:r w:rsidRPr="00593134">
        <w:t xml:space="preserve">Stop treating symptoms—gets the right people in the room discussing </w:t>
      </w:r>
      <w:r w:rsidRPr="00593134">
        <w:rPr>
          <w:i/>
          <w:iCs/>
        </w:rPr>
        <w:t>all</w:t>
      </w:r>
      <w:r w:rsidRPr="00593134">
        <w:t xml:space="preserve"> of the possible causes of a given problem</w:t>
      </w:r>
    </w:p>
    <w:p w:rsidR="004C7D69" w:rsidRPr="00593134" w:rsidRDefault="005B5451" w:rsidP="00593134">
      <w:pPr>
        <w:numPr>
          <w:ilvl w:val="2"/>
          <w:numId w:val="24"/>
        </w:numPr>
      </w:pPr>
      <w:r w:rsidRPr="00593134">
        <w:t>Allows to move beyond obvious answers and reflect on less obvious explanations.</w:t>
      </w:r>
    </w:p>
    <w:p w:rsidR="00593134" w:rsidRPr="00593134" w:rsidRDefault="00593134" w:rsidP="00593134">
      <w:pPr>
        <w:rPr>
          <w:b/>
        </w:rPr>
      </w:pPr>
      <w:r w:rsidRPr="00593134">
        <w:rPr>
          <w:b/>
          <w:bCs/>
        </w:rPr>
        <w:t>Slide 23: Example of Implementing the Five Whys Strategy</w:t>
      </w:r>
    </w:p>
    <w:p w:rsidR="000776EE" w:rsidRPr="00593134" w:rsidRDefault="000776EE" w:rsidP="000776EE">
      <w:r w:rsidRPr="00593134">
        <w:t>Training-in-person QAPI Resources</w:t>
      </w:r>
      <w:r w:rsidRPr="00593134">
        <w:br/>
        <w:t>7 Areas of Training Focus</w:t>
      </w:r>
    </w:p>
    <w:p w:rsidR="00593134" w:rsidRPr="00593134" w:rsidRDefault="00593134" w:rsidP="00593134">
      <w:r w:rsidRPr="00593134">
        <w:rPr>
          <w:bCs/>
        </w:rPr>
        <w:t>Issue</w:t>
      </w:r>
      <w:r w:rsidRPr="00593134">
        <w:t>:  Concern arose that CNAs were not all aware of the turning schedule for residents at risk for pressure ulcers.</w:t>
      </w:r>
    </w:p>
    <w:p w:rsidR="00593134" w:rsidRPr="00593134" w:rsidRDefault="00593134" w:rsidP="00593134">
      <w:r w:rsidRPr="00593134">
        <w:rPr>
          <w:bCs/>
        </w:rPr>
        <w:t xml:space="preserve">WHY?  </w:t>
      </w:r>
      <w:r w:rsidRPr="00593134">
        <w:t>Many are contracted staff members and not aware of where to access this information.</w:t>
      </w:r>
    </w:p>
    <w:p w:rsidR="00593134" w:rsidRPr="00593134" w:rsidRDefault="00593134" w:rsidP="00593134">
      <w:r w:rsidRPr="00593134">
        <w:rPr>
          <w:bCs/>
        </w:rPr>
        <w:t>WHY</w:t>
      </w:r>
      <w:r w:rsidRPr="00593134">
        <w:t xml:space="preserve"> are they unaware of how to see this info? They don’t ask, or we don’t ensure that they understand.</w:t>
      </w:r>
    </w:p>
    <w:p w:rsidR="00593134" w:rsidRPr="00593134" w:rsidRDefault="00593134" w:rsidP="00593134">
      <w:r w:rsidRPr="00593134">
        <w:rPr>
          <w:bCs/>
        </w:rPr>
        <w:t xml:space="preserve">WHY?  </w:t>
      </w:r>
      <w:r w:rsidRPr="00593134">
        <w:t xml:space="preserve">Practices don’t strongly support the orientation of  contracted staff.  </w:t>
      </w:r>
    </w:p>
    <w:p w:rsidR="00593134" w:rsidRPr="00593134" w:rsidRDefault="00593134" w:rsidP="00593134">
      <w:r w:rsidRPr="00593134">
        <w:rPr>
          <w:bCs/>
        </w:rPr>
        <w:t>WHY</w:t>
      </w:r>
      <w:r w:rsidRPr="00593134">
        <w:t xml:space="preserve"> don’t orientations better support contracted staff?...</w:t>
      </w:r>
    </w:p>
    <w:p w:rsidR="00593134" w:rsidRPr="00593134" w:rsidRDefault="00593134" w:rsidP="00593134">
      <w:r w:rsidRPr="00593134">
        <w:rPr>
          <w:i/>
          <w:iCs/>
        </w:rPr>
        <w:t>Consider essential components of orientation that contracted employees need to demonstrate competency.</w:t>
      </w:r>
    </w:p>
    <w:p w:rsidR="00593134" w:rsidRPr="00593134" w:rsidRDefault="00593134" w:rsidP="00593134">
      <w:pPr>
        <w:rPr>
          <w:b/>
        </w:rPr>
      </w:pPr>
      <w:r w:rsidRPr="00593134">
        <w:rPr>
          <w:b/>
        </w:rPr>
        <w:t xml:space="preserve">Slide 24: </w:t>
      </w:r>
      <w:r w:rsidR="005B5451" w:rsidRPr="00593134">
        <w:rPr>
          <w:b/>
        </w:rPr>
        <w:t>Tr</w:t>
      </w:r>
      <w:r w:rsidRPr="00593134">
        <w:rPr>
          <w:b/>
        </w:rPr>
        <w:t>aining-in-person QAPI Resources</w:t>
      </w:r>
    </w:p>
    <w:p w:rsidR="004C7D69" w:rsidRPr="00593134" w:rsidRDefault="005B5451" w:rsidP="00593134">
      <w:pPr>
        <w:pStyle w:val="ListParagraph"/>
        <w:numPr>
          <w:ilvl w:val="0"/>
          <w:numId w:val="27"/>
        </w:numPr>
      </w:pPr>
      <w:r w:rsidRPr="00593134">
        <w:t>Training Outcomes</w:t>
      </w:r>
    </w:p>
    <w:p w:rsidR="004C7D69" w:rsidRPr="00593134" w:rsidRDefault="005B5451" w:rsidP="00593134">
      <w:pPr>
        <w:numPr>
          <w:ilvl w:val="0"/>
          <w:numId w:val="27"/>
        </w:numPr>
      </w:pPr>
      <w:r w:rsidRPr="00593134">
        <w:t xml:space="preserve">Facility-specific QAPI Plan 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>Standardized QAPI Agenda/Minutes Reporting Form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 xml:space="preserve">Performance measures established 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>Measureable action plans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>Departmental calendars of audits/performance-based training schedules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>Near-Miss Program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>Communication Plan</w:t>
      </w:r>
    </w:p>
    <w:p w:rsidR="004C7D69" w:rsidRPr="00593134" w:rsidRDefault="005B5451" w:rsidP="00593134">
      <w:pPr>
        <w:numPr>
          <w:ilvl w:val="0"/>
          <w:numId w:val="28"/>
        </w:numPr>
      </w:pPr>
      <w:r w:rsidRPr="00593134">
        <w:t>PIP Training on Staff Educator’s calendar (PDSA, etc.)</w:t>
      </w:r>
    </w:p>
    <w:p w:rsidR="00593134" w:rsidRPr="00593134" w:rsidRDefault="005B5451" w:rsidP="00593134">
      <w:pPr>
        <w:numPr>
          <w:ilvl w:val="0"/>
          <w:numId w:val="28"/>
        </w:numPr>
      </w:pPr>
      <w:r w:rsidRPr="00593134">
        <w:t>RCA Training on Staff Educator’s calendar</w:t>
      </w:r>
    </w:p>
    <w:p w:rsidR="004C7D69" w:rsidRPr="00593134" w:rsidRDefault="00593134" w:rsidP="00593134">
      <w:pPr>
        <w:rPr>
          <w:b/>
        </w:rPr>
      </w:pPr>
      <w:r w:rsidRPr="00593134">
        <w:rPr>
          <w:b/>
        </w:rPr>
        <w:lastRenderedPageBreak/>
        <w:t xml:space="preserve">Slide 25: </w:t>
      </w:r>
      <w:r w:rsidR="005B5451" w:rsidRPr="00593134">
        <w:rPr>
          <w:b/>
        </w:rPr>
        <w:t>Training-Safe Resident Handling Train-the-Trainer Program</w:t>
      </w:r>
    </w:p>
    <w:p w:rsidR="004C7D69" w:rsidRPr="00593134" w:rsidRDefault="005B5451" w:rsidP="00593134">
      <w:pPr>
        <w:numPr>
          <w:ilvl w:val="0"/>
          <w:numId w:val="29"/>
        </w:numPr>
      </w:pPr>
      <w:r w:rsidRPr="00593134">
        <w:t>Two-day Train-the-trainer sessions (8:30-3:30)</w:t>
      </w:r>
    </w:p>
    <w:p w:rsidR="004C7D69" w:rsidRPr="00593134" w:rsidRDefault="005B5451" w:rsidP="00593134">
      <w:pPr>
        <w:numPr>
          <w:ilvl w:val="0"/>
          <w:numId w:val="29"/>
        </w:numPr>
      </w:pPr>
      <w:r w:rsidRPr="00593134">
        <w:t>Invited facility educator, CNAs, rehab aides</w:t>
      </w:r>
    </w:p>
    <w:p w:rsidR="004C7D69" w:rsidRPr="00593134" w:rsidRDefault="005B5451" w:rsidP="00593134">
      <w:pPr>
        <w:numPr>
          <w:ilvl w:val="0"/>
          <w:numId w:val="29"/>
        </w:numPr>
      </w:pPr>
      <w:r w:rsidRPr="00593134">
        <w:t>One training session held in December</w:t>
      </w:r>
    </w:p>
    <w:p w:rsidR="004C7D69" w:rsidRPr="00593134" w:rsidRDefault="005B5451" w:rsidP="00593134">
      <w:pPr>
        <w:numPr>
          <w:ilvl w:val="1"/>
          <w:numId w:val="29"/>
        </w:numPr>
      </w:pPr>
      <w:r w:rsidRPr="00593134">
        <w:t>Western part of the state</w:t>
      </w:r>
    </w:p>
    <w:p w:rsidR="004C7D69" w:rsidRPr="00593134" w:rsidRDefault="005B5451" w:rsidP="00593134">
      <w:pPr>
        <w:numPr>
          <w:ilvl w:val="1"/>
          <w:numId w:val="29"/>
        </w:numPr>
      </w:pPr>
      <w:r w:rsidRPr="00593134">
        <w:t>2-3 Participants each from four nursing homes</w:t>
      </w:r>
    </w:p>
    <w:p w:rsidR="004C7D69" w:rsidRPr="00593134" w:rsidRDefault="005B5451" w:rsidP="00593134">
      <w:pPr>
        <w:numPr>
          <w:ilvl w:val="0"/>
          <w:numId w:val="29"/>
        </w:numPr>
      </w:pPr>
      <w:r w:rsidRPr="00593134">
        <w:t>Three remaining sessions in process of being scheduled at in South, North and Metro-Boston regions</w:t>
      </w:r>
    </w:p>
    <w:p w:rsidR="004C7D69" w:rsidRDefault="00593134" w:rsidP="00593134">
      <w:pPr>
        <w:ind w:left="360"/>
        <w:rPr>
          <w:b/>
        </w:rPr>
      </w:pPr>
      <w:r w:rsidRPr="00593134">
        <w:rPr>
          <w:b/>
        </w:rPr>
        <w:t xml:space="preserve">Slide 26: </w:t>
      </w:r>
      <w:r w:rsidR="005B5451" w:rsidRPr="00593134">
        <w:rPr>
          <w:b/>
        </w:rPr>
        <w:t>Training-Feedback on entire 2-day Train-the-Trainer program</w:t>
      </w:r>
    </w:p>
    <w:p w:rsidR="00593134" w:rsidRPr="00593134" w:rsidRDefault="00593134" w:rsidP="00593134">
      <w:pPr>
        <w:ind w:left="360"/>
      </w:pPr>
      <w:r>
        <w:t xml:space="preserve">The ten participants who completed the first training demonstrated an increase in comfortability in training peers in safe resident handling by the end of the program.  </w:t>
      </w:r>
    </w:p>
    <w:p w:rsidR="004C7D69" w:rsidRPr="00593134" w:rsidRDefault="00593134" w:rsidP="00593134">
      <w:pPr>
        <w:rPr>
          <w:b/>
        </w:rPr>
      </w:pPr>
      <w:r w:rsidRPr="00593134">
        <w:rPr>
          <w:b/>
        </w:rPr>
        <w:t xml:space="preserve">Slide 27: </w:t>
      </w:r>
      <w:r w:rsidR="005B5451" w:rsidRPr="00593134">
        <w:rPr>
          <w:b/>
        </w:rPr>
        <w:t>Findings</w:t>
      </w:r>
    </w:p>
    <w:p w:rsidR="004C7D69" w:rsidRPr="00593134" w:rsidRDefault="005B5451" w:rsidP="00593134">
      <w:pPr>
        <w:numPr>
          <w:ilvl w:val="0"/>
          <w:numId w:val="30"/>
        </w:numPr>
      </w:pPr>
      <w:r w:rsidRPr="00593134">
        <w:t xml:space="preserve">Nursing homes that engaged with SPOT have begun to implement components of QAPI that can serve as a foundation but have not established a robust framework.  </w:t>
      </w:r>
    </w:p>
    <w:p w:rsidR="004C7D69" w:rsidRPr="00593134" w:rsidRDefault="005B5451" w:rsidP="00593134">
      <w:pPr>
        <w:numPr>
          <w:ilvl w:val="0"/>
          <w:numId w:val="30"/>
        </w:numPr>
      </w:pPr>
      <w:r w:rsidRPr="00593134">
        <w:t>There is strong interest among nursing home leadership in making progress with QAPI; this motivation was reflected in the Governance and Leadership element.</w:t>
      </w:r>
    </w:p>
    <w:p w:rsidR="004C7D69" w:rsidRPr="00593134" w:rsidRDefault="005B5451" w:rsidP="00593134">
      <w:pPr>
        <w:numPr>
          <w:ilvl w:val="0"/>
          <w:numId w:val="30"/>
        </w:numPr>
      </w:pPr>
      <w:r w:rsidRPr="00593134">
        <w:t xml:space="preserve">Nursing homes that received additional training demonstrated that they had implemented new QAPI meeting templates and standardized audit schedules. </w:t>
      </w:r>
    </w:p>
    <w:p w:rsidR="00593134" w:rsidRDefault="00593134" w:rsidP="00593134">
      <w:pPr>
        <w:ind w:left="720"/>
      </w:pPr>
    </w:p>
    <w:p w:rsidR="004C7D69" w:rsidRPr="00593134" w:rsidRDefault="00593134" w:rsidP="00593134">
      <w:pPr>
        <w:ind w:left="360"/>
        <w:rPr>
          <w:b/>
        </w:rPr>
      </w:pPr>
      <w:r w:rsidRPr="00593134">
        <w:rPr>
          <w:b/>
        </w:rPr>
        <w:t xml:space="preserve">Slide 28: </w:t>
      </w:r>
      <w:r w:rsidR="005B5451" w:rsidRPr="00593134">
        <w:rPr>
          <w:b/>
        </w:rPr>
        <w:t>Continuing SPOT Activities</w:t>
      </w:r>
    </w:p>
    <w:p w:rsidR="004C7D69" w:rsidRPr="00593134" w:rsidRDefault="005B5451" w:rsidP="00593134">
      <w:pPr>
        <w:numPr>
          <w:ilvl w:val="0"/>
          <w:numId w:val="31"/>
        </w:numPr>
      </w:pPr>
      <w:r w:rsidRPr="00593134">
        <w:t>SPOT uses civil monetary penalty funds that CMS makes available for up to three years;</w:t>
      </w:r>
    </w:p>
    <w:p w:rsidR="004C7D69" w:rsidRPr="00593134" w:rsidRDefault="005B5451" w:rsidP="00593134">
      <w:pPr>
        <w:numPr>
          <w:ilvl w:val="0"/>
          <w:numId w:val="31"/>
        </w:numPr>
      </w:pPr>
      <w:r w:rsidRPr="00593134">
        <w:t>The Department plans to continue SPOT’s work through December 2018;</w:t>
      </w:r>
    </w:p>
    <w:p w:rsidR="004C7D69" w:rsidRPr="00593134" w:rsidRDefault="005B5451" w:rsidP="00593134">
      <w:pPr>
        <w:numPr>
          <w:ilvl w:val="0"/>
          <w:numId w:val="31"/>
        </w:numPr>
      </w:pPr>
      <w:r w:rsidRPr="00593134">
        <w:t>Planned activities in Calendar Year 2017:</w:t>
      </w:r>
    </w:p>
    <w:p w:rsidR="004C7D69" w:rsidRPr="00593134" w:rsidRDefault="005B5451" w:rsidP="00593134">
      <w:pPr>
        <w:numPr>
          <w:ilvl w:val="1"/>
          <w:numId w:val="31"/>
        </w:numPr>
      </w:pPr>
      <w:r w:rsidRPr="00593134">
        <w:t>Continue to work with the 40 nursing homes that were engaged in 2016 on building a QAPI framework;</w:t>
      </w:r>
    </w:p>
    <w:p w:rsidR="004C7D69" w:rsidRPr="00593134" w:rsidRDefault="005B5451" w:rsidP="00593134">
      <w:pPr>
        <w:numPr>
          <w:ilvl w:val="2"/>
          <w:numId w:val="31"/>
        </w:numPr>
      </w:pPr>
      <w:r w:rsidRPr="00593134">
        <w:t>Monitor progress on achieving implementation of QAPI assessment elements and connect measures to publicly reported outcomes;</w:t>
      </w:r>
    </w:p>
    <w:p w:rsidR="004C7D69" w:rsidRPr="00593134" w:rsidRDefault="005B5451" w:rsidP="00593134">
      <w:pPr>
        <w:numPr>
          <w:ilvl w:val="1"/>
          <w:numId w:val="31"/>
        </w:numPr>
      </w:pPr>
      <w:r w:rsidRPr="00593134">
        <w:t xml:space="preserve">Incorporate an additional 20 nursing homes; </w:t>
      </w:r>
    </w:p>
    <w:p w:rsidR="004C7D69" w:rsidRPr="00593134" w:rsidRDefault="005B5451" w:rsidP="00593134">
      <w:pPr>
        <w:numPr>
          <w:ilvl w:val="2"/>
          <w:numId w:val="31"/>
        </w:numPr>
      </w:pPr>
      <w:r w:rsidRPr="00593134">
        <w:lastRenderedPageBreak/>
        <w:t>Conduct a QAPI assessment to identify targeted areas for improvement;</w:t>
      </w:r>
    </w:p>
    <w:p w:rsidR="004C7D69" w:rsidRPr="00593134" w:rsidRDefault="005B5451" w:rsidP="00593134">
      <w:pPr>
        <w:numPr>
          <w:ilvl w:val="2"/>
          <w:numId w:val="31"/>
        </w:numPr>
      </w:pPr>
      <w:r w:rsidRPr="00593134">
        <w:t>Implement monitoring measures to assess improvement;</w:t>
      </w:r>
    </w:p>
    <w:p w:rsidR="004C7D69" w:rsidRPr="00593134" w:rsidRDefault="005B5451" w:rsidP="00593134">
      <w:pPr>
        <w:numPr>
          <w:ilvl w:val="1"/>
          <w:numId w:val="31"/>
        </w:numPr>
      </w:pPr>
      <w:r w:rsidRPr="00593134">
        <w:t>In all 60 nursing homes SPOT plans to:</w:t>
      </w:r>
    </w:p>
    <w:p w:rsidR="004C7D69" w:rsidRDefault="005B5451" w:rsidP="00593134">
      <w:pPr>
        <w:numPr>
          <w:ilvl w:val="2"/>
          <w:numId w:val="31"/>
        </w:numPr>
      </w:pPr>
      <w:r w:rsidRPr="00593134">
        <w:t xml:space="preserve">Provide technical assistance to develop and implement QAPI plans, PIPs and accountable communication </w:t>
      </w:r>
      <w:r w:rsidR="00593134" w:rsidRPr="00593134">
        <w:t>strategies.</w:t>
      </w:r>
    </w:p>
    <w:p w:rsidR="00593134" w:rsidRPr="00593134" w:rsidRDefault="00593134" w:rsidP="00593134">
      <w:pPr>
        <w:rPr>
          <w:b/>
        </w:rPr>
      </w:pPr>
      <w:r w:rsidRPr="00593134">
        <w:rPr>
          <w:b/>
        </w:rPr>
        <w:t xml:space="preserve">Slide 29: </w:t>
      </w:r>
    </w:p>
    <w:p w:rsidR="00593134" w:rsidRPr="00593134" w:rsidRDefault="00593134" w:rsidP="00593134">
      <w:r w:rsidRPr="00593134">
        <w:t xml:space="preserve">    </w:t>
      </w:r>
      <w:r w:rsidRPr="00593134">
        <w:tab/>
      </w:r>
      <w:r w:rsidRPr="00593134">
        <w:tab/>
      </w:r>
      <w:r w:rsidRPr="00593134">
        <w:tab/>
      </w:r>
      <w:r w:rsidRPr="00593134">
        <w:tab/>
      </w:r>
      <w:r w:rsidRPr="00593134">
        <w:tab/>
        <w:t>Questions</w:t>
      </w:r>
    </w:p>
    <w:p w:rsidR="00593134" w:rsidRPr="00593134" w:rsidRDefault="00593134" w:rsidP="00593134">
      <w:pPr>
        <w:rPr>
          <w:b/>
        </w:rPr>
      </w:pPr>
      <w:r w:rsidRPr="00593134">
        <w:rPr>
          <w:b/>
        </w:rPr>
        <w:t xml:space="preserve">Slide 30: </w:t>
      </w:r>
    </w:p>
    <w:p w:rsidR="00593134" w:rsidRPr="00593134" w:rsidRDefault="00593134" w:rsidP="00593134">
      <w:r w:rsidRPr="00593134">
        <w:t>Thank you to all of the nursing homes who engaged with SPOT in 2016.</w:t>
      </w:r>
    </w:p>
    <w:p w:rsidR="006A4DA7" w:rsidRDefault="00456256" w:rsidP="00593134"/>
    <w:sectPr w:rsidR="006A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746"/>
    <w:multiLevelType w:val="hybridMultilevel"/>
    <w:tmpl w:val="CC5EB546"/>
    <w:lvl w:ilvl="0" w:tplc="C5247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27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8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7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AB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47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0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E8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C9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904711"/>
    <w:multiLevelType w:val="hybridMultilevel"/>
    <w:tmpl w:val="16D8BB9A"/>
    <w:lvl w:ilvl="0" w:tplc="7DB4F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EF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83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BC0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0E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E8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47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38F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8C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F11DD6"/>
    <w:multiLevelType w:val="hybridMultilevel"/>
    <w:tmpl w:val="87DC96E8"/>
    <w:lvl w:ilvl="0" w:tplc="D82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D27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08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0EB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C4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820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50B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183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60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080F19"/>
    <w:multiLevelType w:val="hybridMultilevel"/>
    <w:tmpl w:val="EFA4164E"/>
    <w:lvl w:ilvl="0" w:tplc="06F66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45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82C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6B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86F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AE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18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22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287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025E40"/>
    <w:multiLevelType w:val="hybridMultilevel"/>
    <w:tmpl w:val="ECCAB190"/>
    <w:lvl w:ilvl="0" w:tplc="84A09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A7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6EC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D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A3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C41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C5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F61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8B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6945AB"/>
    <w:multiLevelType w:val="hybridMultilevel"/>
    <w:tmpl w:val="CA70D64E"/>
    <w:lvl w:ilvl="0" w:tplc="E8800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A323E">
      <w:start w:val="37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CC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C6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45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60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CC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4A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02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D66EAE"/>
    <w:multiLevelType w:val="hybridMultilevel"/>
    <w:tmpl w:val="BB4242CA"/>
    <w:lvl w:ilvl="0" w:tplc="9028B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AD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66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00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AF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65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C3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0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A2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6806A25"/>
    <w:multiLevelType w:val="hybridMultilevel"/>
    <w:tmpl w:val="AED25494"/>
    <w:lvl w:ilvl="0" w:tplc="1A742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C9B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06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CB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A4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2C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29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CB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04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CE3635"/>
    <w:multiLevelType w:val="hybridMultilevel"/>
    <w:tmpl w:val="9F2AB5AE"/>
    <w:lvl w:ilvl="0" w:tplc="6B60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BCD4DE">
      <w:start w:val="37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69EF4">
      <w:start w:val="373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F29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CA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A7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8D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C6D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41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D05069C"/>
    <w:multiLevelType w:val="hybridMultilevel"/>
    <w:tmpl w:val="7388B5DC"/>
    <w:lvl w:ilvl="0" w:tplc="31003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6C2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AA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AD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08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7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E5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04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CE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A652866"/>
    <w:multiLevelType w:val="hybridMultilevel"/>
    <w:tmpl w:val="3266DCEA"/>
    <w:lvl w:ilvl="0" w:tplc="A1141F4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2F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65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80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7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CA6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FC3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E8E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6A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015664"/>
    <w:multiLevelType w:val="hybridMultilevel"/>
    <w:tmpl w:val="117297AC"/>
    <w:lvl w:ilvl="0" w:tplc="1EE48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96E2B0">
      <w:start w:val="37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CA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C9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2CA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E5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04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2E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B44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F1713E4"/>
    <w:multiLevelType w:val="hybridMultilevel"/>
    <w:tmpl w:val="6AAA6E8A"/>
    <w:lvl w:ilvl="0" w:tplc="3F6A3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EC5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66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26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45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C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C5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0D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5476746"/>
    <w:multiLevelType w:val="hybridMultilevel"/>
    <w:tmpl w:val="55C60560"/>
    <w:lvl w:ilvl="0" w:tplc="7F6E0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63E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C1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43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E2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60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60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6C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B623F7D"/>
    <w:multiLevelType w:val="hybridMultilevel"/>
    <w:tmpl w:val="D812E0C0"/>
    <w:lvl w:ilvl="0" w:tplc="A07AE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C5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84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E0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545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AC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A0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83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09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C4A09F2"/>
    <w:multiLevelType w:val="hybridMultilevel"/>
    <w:tmpl w:val="20167152"/>
    <w:lvl w:ilvl="0" w:tplc="D3A02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E2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0AB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A4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A8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8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8F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40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2A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F24674D"/>
    <w:multiLevelType w:val="hybridMultilevel"/>
    <w:tmpl w:val="A40C0988"/>
    <w:lvl w:ilvl="0" w:tplc="01848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C2A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58B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2F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5C4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46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E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FC8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9AB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0F62A8D"/>
    <w:multiLevelType w:val="hybridMultilevel"/>
    <w:tmpl w:val="3B20A70A"/>
    <w:lvl w:ilvl="0" w:tplc="B0CAA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E9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6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AAD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0A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01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82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85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E29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17B13EA"/>
    <w:multiLevelType w:val="hybridMultilevel"/>
    <w:tmpl w:val="7C984B1A"/>
    <w:lvl w:ilvl="0" w:tplc="87E01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8F1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0B576">
      <w:start w:val="373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6F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22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E8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64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AE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6D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4882F46"/>
    <w:multiLevelType w:val="hybridMultilevel"/>
    <w:tmpl w:val="97AACC54"/>
    <w:lvl w:ilvl="0" w:tplc="27AA1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822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00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CE4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CE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0B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A9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ECC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EC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CD23774"/>
    <w:multiLevelType w:val="hybridMultilevel"/>
    <w:tmpl w:val="2D52FAF8"/>
    <w:lvl w:ilvl="0" w:tplc="986E5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1AC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CF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43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22C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CE3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087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4B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0C7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1764339"/>
    <w:multiLevelType w:val="hybridMultilevel"/>
    <w:tmpl w:val="2EFE2BE0"/>
    <w:lvl w:ilvl="0" w:tplc="81D07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69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C6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307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67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E7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4E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C2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2B62D34"/>
    <w:multiLevelType w:val="hybridMultilevel"/>
    <w:tmpl w:val="B2F01BFA"/>
    <w:lvl w:ilvl="0" w:tplc="8BEA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4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C4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65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6F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C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7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07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410769A"/>
    <w:multiLevelType w:val="hybridMultilevel"/>
    <w:tmpl w:val="8EA85E28"/>
    <w:lvl w:ilvl="0" w:tplc="7B68A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984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8E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A24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62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AD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02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AE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C8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41D0AF1"/>
    <w:multiLevelType w:val="hybridMultilevel"/>
    <w:tmpl w:val="C5B64DCE"/>
    <w:lvl w:ilvl="0" w:tplc="2B3AD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46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8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9E0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2C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185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6A9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32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0C8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A51049D"/>
    <w:multiLevelType w:val="hybridMultilevel"/>
    <w:tmpl w:val="3354737E"/>
    <w:lvl w:ilvl="0" w:tplc="2C484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44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3C5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EA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147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B0E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2E4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C1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02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AC24FB0"/>
    <w:multiLevelType w:val="hybridMultilevel"/>
    <w:tmpl w:val="C23C1C9A"/>
    <w:lvl w:ilvl="0" w:tplc="982A2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C60272">
      <w:start w:val="373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126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B0E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0F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82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61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2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62B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E370A8D"/>
    <w:multiLevelType w:val="hybridMultilevel"/>
    <w:tmpl w:val="E9CA9B96"/>
    <w:lvl w:ilvl="0" w:tplc="54560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63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8E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CCF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E09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CF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246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129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00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772283F"/>
    <w:multiLevelType w:val="hybridMultilevel"/>
    <w:tmpl w:val="7AB278DC"/>
    <w:lvl w:ilvl="0" w:tplc="F092A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03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C4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8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4A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8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02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8F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81B798C"/>
    <w:multiLevelType w:val="hybridMultilevel"/>
    <w:tmpl w:val="8098E576"/>
    <w:lvl w:ilvl="0" w:tplc="69C63D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6A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627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0A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83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8F1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A5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65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2E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CD4C8C"/>
    <w:multiLevelType w:val="hybridMultilevel"/>
    <w:tmpl w:val="A56EF474"/>
    <w:lvl w:ilvl="0" w:tplc="CBF06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CB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CA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A9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CA1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BC9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2B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2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B45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14"/>
  </w:num>
  <w:num w:numId="5">
    <w:abstractNumId w:val="24"/>
  </w:num>
  <w:num w:numId="6">
    <w:abstractNumId w:val="0"/>
  </w:num>
  <w:num w:numId="7">
    <w:abstractNumId w:val="11"/>
  </w:num>
  <w:num w:numId="8">
    <w:abstractNumId w:val="22"/>
  </w:num>
  <w:num w:numId="9">
    <w:abstractNumId w:val="17"/>
  </w:num>
  <w:num w:numId="10">
    <w:abstractNumId w:val="6"/>
  </w:num>
  <w:num w:numId="11">
    <w:abstractNumId w:val="23"/>
  </w:num>
  <w:num w:numId="12">
    <w:abstractNumId w:val="12"/>
  </w:num>
  <w:num w:numId="13">
    <w:abstractNumId w:val="1"/>
  </w:num>
  <w:num w:numId="14">
    <w:abstractNumId w:val="27"/>
  </w:num>
  <w:num w:numId="15">
    <w:abstractNumId w:val="4"/>
  </w:num>
  <w:num w:numId="16">
    <w:abstractNumId w:val="3"/>
  </w:num>
  <w:num w:numId="17">
    <w:abstractNumId w:val="7"/>
  </w:num>
  <w:num w:numId="18">
    <w:abstractNumId w:val="20"/>
  </w:num>
  <w:num w:numId="19">
    <w:abstractNumId w:val="13"/>
  </w:num>
  <w:num w:numId="20">
    <w:abstractNumId w:val="29"/>
  </w:num>
  <w:num w:numId="21">
    <w:abstractNumId w:val="10"/>
  </w:num>
  <w:num w:numId="22">
    <w:abstractNumId w:val="16"/>
  </w:num>
  <w:num w:numId="23">
    <w:abstractNumId w:val="2"/>
  </w:num>
  <w:num w:numId="24">
    <w:abstractNumId w:val="18"/>
  </w:num>
  <w:num w:numId="25">
    <w:abstractNumId w:val="9"/>
  </w:num>
  <w:num w:numId="26">
    <w:abstractNumId w:val="30"/>
  </w:num>
  <w:num w:numId="27">
    <w:abstractNumId w:val="15"/>
  </w:num>
  <w:num w:numId="28">
    <w:abstractNumId w:val="25"/>
  </w:num>
  <w:num w:numId="29">
    <w:abstractNumId w:val="26"/>
  </w:num>
  <w:num w:numId="30">
    <w:abstractNumId w:val="2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34"/>
    <w:rsid w:val="000776EE"/>
    <w:rsid w:val="00456256"/>
    <w:rsid w:val="004C7D69"/>
    <w:rsid w:val="00593134"/>
    <w:rsid w:val="005B5451"/>
    <w:rsid w:val="00A87F4E"/>
    <w:rsid w:val="00B20C84"/>
    <w:rsid w:val="00BC5F35"/>
    <w:rsid w:val="00E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6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5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1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2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27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1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0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7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5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3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6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8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8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7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7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5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6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1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79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7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5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8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0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3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8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7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8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5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1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5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4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6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43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3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2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1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1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8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2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1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2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1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8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8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6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8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3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6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3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6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4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425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4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4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Fillo, Katherine (DPH)</dc:creator>
  <cp:lastModifiedBy> </cp:lastModifiedBy>
  <cp:revision>2</cp:revision>
  <dcterms:created xsi:type="dcterms:W3CDTF">2018-02-05T15:33:00Z</dcterms:created>
  <dcterms:modified xsi:type="dcterms:W3CDTF">2018-02-05T15:33:00Z</dcterms:modified>
</cp:coreProperties>
</file>