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160" w:tblpY="-896"/>
        <w:tblW w:w="12960" w:type="dxa"/>
        <w:tblLook w:val="04A0" w:firstRow="1" w:lastRow="0" w:firstColumn="1" w:lastColumn="0" w:noHBand="0" w:noVBand="1"/>
      </w:tblPr>
      <w:tblGrid>
        <w:gridCol w:w="12960"/>
      </w:tblGrid>
      <w:tr w:rsidR="002F7F8B" w14:paraId="74DBC408" w14:textId="77777777" w:rsidTr="003037E9">
        <w:trPr>
          <w:trHeight w:val="14040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</w:tcPr>
          <w:p w14:paraId="2538DEB4" w14:textId="77777777" w:rsidR="002F7F8B" w:rsidRPr="000A08E0" w:rsidRDefault="002F7F8B" w:rsidP="00321E50">
            <w:pPr>
              <w:rPr>
                <w:b/>
              </w:rPr>
            </w:pPr>
          </w:p>
          <w:tbl>
            <w:tblPr>
              <w:tblStyle w:val="TableGrid"/>
              <w:tblW w:w="11520" w:type="dxa"/>
              <w:tblInd w:w="2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6"/>
              <w:gridCol w:w="10014"/>
            </w:tblGrid>
            <w:tr w:rsidR="002F7F8B" w14:paraId="34B1B82B" w14:textId="77777777" w:rsidTr="009B71CE">
              <w:trPr>
                <w:trHeight w:val="990"/>
              </w:trPr>
              <w:tc>
                <w:tcPr>
                  <w:tcW w:w="1506" w:type="dxa"/>
                </w:tcPr>
                <w:p w14:paraId="11C463F4" w14:textId="77777777" w:rsidR="002F7F8B" w:rsidRDefault="002F7F8B" w:rsidP="00084CFE">
                  <w:pPr>
                    <w:framePr w:hSpace="180" w:wrap="around" w:vAnchor="text" w:hAnchor="margin" w:x="-2160" w:y="-896"/>
                  </w:pPr>
                  <w:r>
                    <w:rPr>
                      <w:noProof/>
                    </w:rPr>
                    <w:drawing>
                      <wp:inline distT="0" distB="0" distL="0" distR="0" wp14:anchorId="4776CA0F" wp14:editId="33327BD0">
                        <wp:extent cx="819150" cy="788946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Mass State Seal - 1MB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397" cy="7968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14" w:type="dxa"/>
                  <w:vAlign w:val="center"/>
                </w:tcPr>
                <w:p w14:paraId="363B42D6" w14:textId="2AA4C2C1" w:rsidR="002F7F8B" w:rsidRPr="00765D05" w:rsidRDefault="009B71CE" w:rsidP="00084CFE">
                  <w:pPr>
                    <w:framePr w:hSpace="180" w:wrap="around" w:vAnchor="text" w:hAnchor="margin" w:x="-2160" w:y="-896"/>
                    <w:rPr>
                      <w:b/>
                      <w:smallCaps/>
                      <w:color w:val="00539B"/>
                      <w:spacing w:val="20"/>
                      <w:sz w:val="48"/>
                    </w:rPr>
                  </w:pPr>
                  <w:r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20</w:t>
                  </w:r>
                  <w:r w:rsidR="001416C0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2</w:t>
                  </w:r>
                  <w:r w:rsidR="005644FC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3</w:t>
                  </w:r>
                  <w:r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 xml:space="preserve"> </w:t>
                  </w:r>
                  <w:r w:rsidR="002F7F8B" w:rsidRPr="00765D05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Massachusetts Statewide</w:t>
                  </w:r>
                </w:p>
                <w:p w14:paraId="1A7FD241" w14:textId="77777777" w:rsidR="002F7F8B" w:rsidRPr="004E05B7" w:rsidRDefault="002F7F8B" w:rsidP="00084CFE">
                  <w:pPr>
                    <w:framePr w:hSpace="180" w:wrap="around" w:vAnchor="text" w:hAnchor="margin" w:x="-2160" w:y="-896"/>
                    <w:rPr>
                      <w:sz w:val="40"/>
                    </w:rPr>
                  </w:pPr>
                  <w:r w:rsidRPr="00765D05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Rehabilitation Council</w:t>
                  </w:r>
                  <w:r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 xml:space="preserve"> (SRC)</w:t>
                  </w:r>
                  <w:r w:rsidR="009B71CE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 xml:space="preserve"> Meeting Schedule</w:t>
                  </w:r>
                </w:p>
              </w:tc>
            </w:tr>
          </w:tbl>
          <w:p w14:paraId="20F31813" w14:textId="77777777" w:rsidR="002F7F8B" w:rsidRPr="00F375DC" w:rsidRDefault="000A08E0" w:rsidP="00EA1A0C">
            <w:pPr>
              <w:ind w:left="432"/>
              <w:rPr>
                <w:b/>
                <w:sz w:val="24"/>
                <w:szCs w:val="24"/>
              </w:rPr>
            </w:pPr>
            <w:r w:rsidRPr="00F375DC">
              <w:rPr>
                <w:b/>
                <w:sz w:val="24"/>
                <w:szCs w:val="24"/>
              </w:rPr>
              <w:t xml:space="preserve">Meetings are held </w:t>
            </w:r>
            <w:r w:rsidR="001416C0">
              <w:rPr>
                <w:b/>
                <w:sz w:val="24"/>
                <w:szCs w:val="24"/>
              </w:rPr>
              <w:t>virtually</w:t>
            </w:r>
            <w:r w:rsidRPr="00F375DC">
              <w:rPr>
                <w:b/>
                <w:sz w:val="24"/>
                <w:szCs w:val="24"/>
              </w:rPr>
              <w:t xml:space="preserve"> </w:t>
            </w:r>
            <w:r w:rsidR="008144B7">
              <w:rPr>
                <w:b/>
                <w:sz w:val="24"/>
                <w:szCs w:val="24"/>
              </w:rPr>
              <w:t>unless otherwise noted</w:t>
            </w:r>
          </w:p>
          <w:tbl>
            <w:tblPr>
              <w:tblStyle w:val="TableGrid"/>
              <w:tblW w:w="122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234"/>
            </w:tblGrid>
            <w:tr w:rsidR="002F7F8B" w14:paraId="5991FAC7" w14:textId="77777777" w:rsidTr="00C94486">
              <w:trPr>
                <w:trHeight w:val="900"/>
              </w:trPr>
              <w:tc>
                <w:tcPr>
                  <w:tcW w:w="12234" w:type="dxa"/>
                </w:tcPr>
                <w:p w14:paraId="28EF4B33" w14:textId="77777777" w:rsidR="002F7F8B" w:rsidRPr="00732C47" w:rsidRDefault="002F7F8B" w:rsidP="00084CFE">
                  <w:pPr>
                    <w:framePr w:hSpace="180" w:wrap="around" w:vAnchor="text" w:hAnchor="margin" w:x="-2160" w:y="-896"/>
                    <w:rPr>
                      <w:b/>
                    </w:rPr>
                  </w:pPr>
                </w:p>
                <w:tbl>
                  <w:tblPr>
                    <w:tblStyle w:val="TableGrid"/>
                    <w:tblW w:w="11119" w:type="dxa"/>
                    <w:jc w:val="center"/>
                    <w:tblBorders>
                      <w:top w:val="single" w:sz="4" w:space="0" w:color="808080" w:themeColor="background1" w:themeShade="80"/>
                      <w:left w:val="single" w:sz="4" w:space="0" w:color="808080" w:themeColor="background1" w:themeShade="80"/>
                      <w:bottom w:val="single" w:sz="4" w:space="0" w:color="808080" w:themeColor="background1" w:themeShade="80"/>
                      <w:right w:val="single" w:sz="4" w:space="0" w:color="808080" w:themeColor="background1" w:themeShade="80"/>
                      <w:insideH w:val="single" w:sz="4" w:space="0" w:color="808080" w:themeColor="background1" w:themeShade="80"/>
                      <w:insideV w:val="single" w:sz="4" w:space="0" w:color="808080" w:themeColor="background1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5449"/>
                    <w:gridCol w:w="2160"/>
                    <w:gridCol w:w="3510"/>
                  </w:tblGrid>
                  <w:tr w:rsidR="001416C0" w:rsidRPr="00732C47" w14:paraId="7FFAB777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7F24A323" w14:textId="77777777" w:rsidR="001416C0" w:rsidRPr="00732C47" w:rsidRDefault="001416C0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January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3B937E16" w14:textId="77777777" w:rsidR="001416C0" w:rsidRPr="00732C47" w:rsidRDefault="001416C0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2458DBF3" w14:textId="77777777" w:rsidR="001416C0" w:rsidRPr="00732C47" w:rsidRDefault="001416C0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1416C0" w:rsidRPr="00732C47" w14:paraId="74D2AF3F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4FE54F94" w14:textId="77777777" w:rsidR="001416C0" w:rsidRPr="00732C47" w:rsidRDefault="001416C0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2B2AC46C" w14:textId="2B090641" w:rsidR="001416C0" w:rsidRPr="00732C47" w:rsidRDefault="001416C0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January </w:t>
                        </w:r>
                        <w:r w:rsidR="00DE070F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="00EE25E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2BE2D0A" w14:textId="77777777" w:rsidR="001416C0" w:rsidRPr="00732C47" w:rsidRDefault="001416C0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3A6AF9" w:rsidRPr="00732C47" w14:paraId="1D8E1DAA" w14:textId="77777777" w:rsidTr="00D90603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shd w:val="clear" w:color="auto" w:fill="ED7D31" w:themeFill="accent2"/>
                        <w:vAlign w:val="center"/>
                      </w:tcPr>
                      <w:p w14:paraId="6B360DF3" w14:textId="51412754" w:rsidR="003A6AF9" w:rsidRPr="00732C47" w:rsidRDefault="003A6AF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s </w:t>
                        </w:r>
                      </w:p>
                    </w:tc>
                    <w:tc>
                      <w:tcPr>
                        <w:tcW w:w="2160" w:type="dxa"/>
                        <w:shd w:val="clear" w:color="auto" w:fill="ED7D31" w:themeFill="accent2"/>
                        <w:vAlign w:val="center"/>
                      </w:tcPr>
                      <w:p w14:paraId="13C20D3B" w14:textId="442D7675" w:rsidR="003A6AF9" w:rsidRDefault="007130F1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January 17</w:t>
                        </w:r>
                      </w:p>
                    </w:tc>
                    <w:tc>
                      <w:tcPr>
                        <w:tcW w:w="3510" w:type="dxa"/>
                        <w:shd w:val="clear" w:color="auto" w:fill="ED7D31" w:themeFill="accent2"/>
                        <w:vAlign w:val="center"/>
                      </w:tcPr>
                      <w:p w14:paraId="16823DEB" w14:textId="413807B0" w:rsidR="003A6AF9" w:rsidRPr="00732C47" w:rsidRDefault="009E64D6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CANCELLED </w:t>
                        </w:r>
                        <w:r w:rsidR="009E2ED2">
                          <w:rPr>
                            <w:b/>
                            <w:sz w:val="24"/>
                            <w:szCs w:val="24"/>
                          </w:rPr>
                          <w:t>for MRC OIFE forum</w:t>
                        </w:r>
                      </w:p>
                    </w:tc>
                  </w:tr>
                  <w:tr w:rsidR="003A6AF9" w:rsidRPr="00732C47" w14:paraId="7B08EF81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519A0330" w14:textId="77777777" w:rsidR="003A6AF9" w:rsidRPr="00732C47" w:rsidRDefault="003A6AF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February 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1C7939A8" w14:textId="77777777" w:rsidR="003A6AF9" w:rsidRPr="00732C47" w:rsidRDefault="003A6AF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71A5A71D" w14:textId="77777777" w:rsidR="003A6AF9" w:rsidRPr="00732C47" w:rsidRDefault="003A6AF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3A6AF9" w:rsidRPr="00732C47" w14:paraId="3540FB77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</w:tcPr>
                      <w:p w14:paraId="20D91E54" w14:textId="77777777" w:rsidR="003A6AF9" w:rsidRPr="00732C47" w:rsidRDefault="003A6AF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Policy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46D36BC" w14:textId="423D9A5A" w:rsidR="003A6AF9" w:rsidRPr="00732C47" w:rsidRDefault="003A6AF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February 2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CD9A94F" w14:textId="37D2A4DE" w:rsidR="003A6AF9" w:rsidRPr="00732C47" w:rsidRDefault="003A6AF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3A6AF9" w:rsidRPr="00732C47" w14:paraId="2DBCA5F4" w14:textId="77777777" w:rsidTr="00084CFE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ED7D31" w:themeFill="accent2"/>
                      </w:tcPr>
                      <w:p w14:paraId="18FBCDD0" w14:textId="77777777" w:rsidR="003A6AF9" w:rsidRPr="00732C47" w:rsidRDefault="003A6AF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shd w:val="clear" w:color="auto" w:fill="ED7D31" w:themeFill="accent2"/>
                        <w:vAlign w:val="center"/>
                      </w:tcPr>
                      <w:p w14:paraId="0F136647" w14:textId="17D82221" w:rsidR="003A6AF9" w:rsidRPr="00732C47" w:rsidRDefault="003A6AF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February 2</w:t>
                        </w:r>
                      </w:p>
                    </w:tc>
                    <w:tc>
                      <w:tcPr>
                        <w:tcW w:w="3510" w:type="dxa"/>
                        <w:shd w:val="clear" w:color="auto" w:fill="ED7D31" w:themeFill="accent2"/>
                        <w:vAlign w:val="center"/>
                      </w:tcPr>
                      <w:p w14:paraId="764770BB" w14:textId="1CAFA448" w:rsidR="003A6AF9" w:rsidRPr="00732C47" w:rsidRDefault="00084CFE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CANCELLED</w:t>
                        </w:r>
                      </w:p>
                    </w:tc>
                  </w:tr>
                  <w:tr w:rsidR="003A6AF9" w:rsidRPr="00732C47" w14:paraId="6E23AEC5" w14:textId="77777777" w:rsidTr="00430EC9">
                    <w:trPr>
                      <w:trHeight w:val="581"/>
                      <w:jc w:val="center"/>
                    </w:trPr>
                    <w:tc>
                      <w:tcPr>
                        <w:tcW w:w="5449" w:type="dxa"/>
                        <w:vAlign w:val="center"/>
                      </w:tcPr>
                      <w:p w14:paraId="39374A66" w14:textId="77777777" w:rsidR="003A6AF9" w:rsidRPr="00732C47" w:rsidRDefault="003A6AF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192DECD8" w14:textId="32CA96F9" w:rsidR="003A6AF9" w:rsidRPr="00732C47" w:rsidRDefault="003A6AF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February 8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11E3E061" w14:textId="77777777" w:rsidR="003A6AF9" w:rsidRPr="00732C47" w:rsidRDefault="003A6AF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11:00 AM to 12:30 PM</w:t>
                        </w:r>
                      </w:p>
                    </w:tc>
                  </w:tr>
                  <w:tr w:rsidR="003A6AF9" w:rsidRPr="00732C47" w14:paraId="25860AEC" w14:textId="77777777" w:rsidTr="00430EC9">
                    <w:trPr>
                      <w:trHeight w:val="581"/>
                      <w:jc w:val="center"/>
                    </w:trPr>
                    <w:tc>
                      <w:tcPr>
                        <w:tcW w:w="5449" w:type="dxa"/>
                      </w:tcPr>
                      <w:p w14:paraId="69F4AAFC" w14:textId="77777777" w:rsidR="003A6AF9" w:rsidRPr="00732C47" w:rsidRDefault="003A6AF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6A506348" w14:textId="0BA90BAE" w:rsidR="003A6AF9" w:rsidRPr="00732C47" w:rsidRDefault="003A6AF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February 9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8FDA3EA" w14:textId="11C233D8" w:rsidR="003A6AF9" w:rsidRPr="00732C47" w:rsidRDefault="003A6AF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C23629" w:rsidRPr="00732C47" w14:paraId="5147319C" w14:textId="77777777" w:rsidTr="00AB6A61">
                    <w:trPr>
                      <w:trHeight w:val="581"/>
                      <w:jc w:val="center"/>
                    </w:trPr>
                    <w:tc>
                      <w:tcPr>
                        <w:tcW w:w="5449" w:type="dxa"/>
                        <w:vAlign w:val="center"/>
                      </w:tcPr>
                      <w:p w14:paraId="123036C8" w14:textId="269A8640" w:rsidR="00C23629" w:rsidRPr="00732C47" w:rsidRDefault="00C2362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s 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EB25EA9" w14:textId="6F31BC2B" w:rsidR="00C23629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February 21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BE66896" w14:textId="1805804B" w:rsidR="00C23629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6:30 PM</w:t>
                        </w:r>
                      </w:p>
                    </w:tc>
                  </w:tr>
                  <w:tr w:rsidR="00C23629" w:rsidRPr="00732C47" w14:paraId="4DD2D0F2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225DBB14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March 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00DEC2B7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7CE08ECA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C23629" w:rsidRPr="00732C47" w14:paraId="390F694B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vAlign w:val="center"/>
                      </w:tcPr>
                      <w:p w14:paraId="7370B059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52A4676" w14:textId="21B420C8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March 2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01DDE7BA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1:00 PM to 3:0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C23629" w:rsidRPr="00732C47" w14:paraId="6B98FDB7" w14:textId="77777777" w:rsidTr="00D90603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  <w:shd w:val="clear" w:color="auto" w:fill="ED7D31" w:themeFill="accent2"/>
                        <w:vAlign w:val="center"/>
                      </w:tcPr>
                      <w:p w14:paraId="1F4727DC" w14:textId="68657D2D" w:rsidR="00C23629" w:rsidRPr="00732C47" w:rsidRDefault="00C2362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s </w:t>
                        </w:r>
                      </w:p>
                    </w:tc>
                    <w:tc>
                      <w:tcPr>
                        <w:tcW w:w="2160" w:type="dxa"/>
                        <w:shd w:val="clear" w:color="auto" w:fill="ED7D31" w:themeFill="accent2"/>
                        <w:vAlign w:val="center"/>
                      </w:tcPr>
                      <w:p w14:paraId="79EBC38D" w14:textId="77777777" w:rsidR="009E37FC" w:rsidRPr="007852A8" w:rsidRDefault="009E37FC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7BFCEA1" w14:textId="13CDC541" w:rsidR="00C23629" w:rsidRPr="007852A8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852A8">
                          <w:rPr>
                            <w:b/>
                            <w:sz w:val="24"/>
                            <w:szCs w:val="24"/>
                          </w:rPr>
                          <w:t xml:space="preserve">March </w:t>
                        </w:r>
                        <w:r w:rsidR="009E37FC" w:rsidRPr="007852A8">
                          <w:rPr>
                            <w:b/>
                            <w:sz w:val="24"/>
                            <w:szCs w:val="24"/>
                          </w:rPr>
                          <w:t>20</w:t>
                        </w:r>
                      </w:p>
                      <w:p w14:paraId="07D0E397" w14:textId="7F00F69F" w:rsidR="00C23629" w:rsidRPr="007852A8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10" w:type="dxa"/>
                        <w:shd w:val="clear" w:color="auto" w:fill="ED7D31" w:themeFill="accent2"/>
                        <w:vAlign w:val="center"/>
                      </w:tcPr>
                      <w:p w14:paraId="73B7C1F6" w14:textId="37EE20A9" w:rsidR="00C23629" w:rsidRPr="007852A8" w:rsidRDefault="00A91A6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CANCELLED</w:t>
                        </w:r>
                      </w:p>
                    </w:tc>
                  </w:tr>
                  <w:tr w:rsidR="00C23629" w:rsidRPr="00732C47" w14:paraId="583FAD7C" w14:textId="77777777" w:rsidTr="00666723">
                    <w:trPr>
                      <w:trHeight w:val="581"/>
                      <w:jc w:val="center"/>
                    </w:trPr>
                    <w:tc>
                      <w:tcPr>
                        <w:tcW w:w="5449" w:type="dxa"/>
                        <w:shd w:val="clear" w:color="auto" w:fill="C5E0B3" w:themeFill="accent6" w:themeFillTint="66"/>
                        <w:vAlign w:val="center"/>
                      </w:tcPr>
                      <w:p w14:paraId="674A3F5A" w14:textId="7DA625F4" w:rsidR="00C23629" w:rsidRPr="00732C47" w:rsidRDefault="00C2362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Full SRC Meeting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shd w:val="clear" w:color="auto" w:fill="C5E0B3" w:themeFill="accent6" w:themeFillTint="66"/>
                        <w:vAlign w:val="center"/>
                      </w:tcPr>
                      <w:p w14:paraId="266D52DD" w14:textId="10FE7BB1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5F4798">
                          <w:rPr>
                            <w:b/>
                            <w:sz w:val="24"/>
                            <w:szCs w:val="24"/>
                          </w:rPr>
                          <w:t>March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510" w:type="dxa"/>
                        <w:shd w:val="clear" w:color="auto" w:fill="C5E0B3" w:themeFill="accent6" w:themeFillTint="66"/>
                        <w:vAlign w:val="center"/>
                      </w:tcPr>
                      <w:p w14:paraId="4B10A2BB" w14:textId="7130B046" w:rsidR="00C23629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5:00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C23629" w:rsidRPr="00732C47" w14:paraId="3CCFAAD5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1DEF47D0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April 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7FA2C143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21DD2B37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C23629" w:rsidRPr="00732C47" w14:paraId="7969C21F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5476FEE5" w14:textId="0F640F94" w:rsidR="00C23629" w:rsidRDefault="00C2362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41D6FAE" w14:textId="3A90E64E" w:rsidR="00C23629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April 5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85253E8" w14:textId="271C3DBD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23629" w:rsidRPr="00732C47" w14:paraId="2730731B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05D97CA8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Policy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038FF341" w14:textId="4846B243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April 6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4473BD42" w14:textId="270B9F15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C23629" w:rsidRPr="00732C47" w14:paraId="31E04ED8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08BC9C64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6C86A0A" w14:textId="5424BBA3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April 6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1198E6F0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C23629" w:rsidRPr="00732C47" w14:paraId="1367FCB6" w14:textId="77777777" w:rsidTr="00430EC9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</w:tcPr>
                      <w:p w14:paraId="053D7D27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22F6FBFD" w14:textId="035B4E90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April 13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82DE2F0" w14:textId="4ACD486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6E5A49" w:rsidRPr="00732C47" w14:paraId="2D9CB447" w14:textId="77777777" w:rsidTr="00430EC9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</w:tcPr>
                      <w:p w14:paraId="52EC8A39" w14:textId="07434C5A" w:rsidR="006E5A49" w:rsidRPr="00732C47" w:rsidRDefault="006E5A4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77F9F92" w14:textId="5C23CAAC" w:rsidR="006E5A49" w:rsidRDefault="006E5A4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April 18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56198F56" w14:textId="16F5ECB1" w:rsidR="006E5A49" w:rsidRDefault="006E5A4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6:30 PM</w:t>
                        </w:r>
                      </w:p>
                    </w:tc>
                  </w:tr>
                  <w:tr w:rsidR="00C23629" w:rsidRPr="00732C47" w14:paraId="73ADDBC5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17569EC6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May 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7115BE6F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6A37A47A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C23629" w:rsidRPr="00732C47" w14:paraId="19CECDA1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269F51E3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9153FFD" w14:textId="78C3CFEC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May 4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4F44B489" w14:textId="77777777" w:rsidR="00C23629" w:rsidRPr="00732C47" w:rsidRDefault="00C2362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 PM to 3:00 PM</w:t>
                        </w:r>
                      </w:p>
                    </w:tc>
                  </w:tr>
                  <w:tr w:rsidR="001C41BF" w:rsidRPr="00732C47" w14:paraId="6DCEFC66" w14:textId="77777777" w:rsidTr="00D90603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shd w:val="clear" w:color="auto" w:fill="ED7D31" w:themeFill="accent2"/>
                      </w:tcPr>
                      <w:p w14:paraId="5AD41816" w14:textId="4D1CFF9D" w:rsidR="001C41BF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shd w:val="clear" w:color="auto" w:fill="ED7D31" w:themeFill="accent2"/>
                        <w:vAlign w:val="center"/>
                      </w:tcPr>
                      <w:p w14:paraId="15ACE9F9" w14:textId="56F78FF5" w:rsidR="001C41BF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May 15</w:t>
                        </w:r>
                      </w:p>
                    </w:tc>
                    <w:tc>
                      <w:tcPr>
                        <w:tcW w:w="3510" w:type="dxa"/>
                        <w:shd w:val="clear" w:color="auto" w:fill="ED7D31" w:themeFill="accent2"/>
                        <w:vAlign w:val="center"/>
                      </w:tcPr>
                      <w:p w14:paraId="2598B11A" w14:textId="37EEE2DA" w:rsidR="001C41BF" w:rsidRPr="00732C47" w:rsidRDefault="00A91A6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CANCELLED</w:t>
                        </w:r>
                      </w:p>
                    </w:tc>
                  </w:tr>
                  <w:tr w:rsidR="001C41BF" w:rsidRPr="00732C47" w14:paraId="5D8937FB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28776BB8" w14:textId="33D0B258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086C35F5" w14:textId="2417F6EC" w:rsidR="001C41BF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May 31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3A5EAFC0" w14:textId="11DE9528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1C41BF" w:rsidRPr="00732C47" w14:paraId="4A5F6B8A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2DB35582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June 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53E422A9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72127D57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1C41BF" w:rsidRPr="00732C47" w14:paraId="6C79584E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</w:tcPr>
                      <w:p w14:paraId="49AD6D91" w14:textId="1EAAE8D6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Policy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1D5124C0" w14:textId="5E58DB1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June 1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4CFBA1C1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11:00 AM to 12:30 PM</w:t>
                        </w:r>
                      </w:p>
                    </w:tc>
                  </w:tr>
                  <w:tr w:rsidR="001C41BF" w:rsidRPr="00732C47" w14:paraId="011A51F6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</w:tcPr>
                      <w:p w14:paraId="063D9775" w14:textId="5B151C6C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Executive Committee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03E8255F" w14:textId="7935575E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June 1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BEE5406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P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1C41BF" w:rsidRPr="00732C47" w14:paraId="3572ACD9" w14:textId="77777777" w:rsidTr="00430EC9">
                    <w:trPr>
                      <w:trHeight w:val="600"/>
                      <w:jc w:val="center"/>
                    </w:trPr>
                    <w:tc>
                      <w:tcPr>
                        <w:tcW w:w="5449" w:type="dxa"/>
                      </w:tcPr>
                      <w:p w14:paraId="360956E0" w14:textId="100DCCCB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Business and Employment Opportunities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1F5696DC" w14:textId="465A62B6" w:rsidR="001C41BF" w:rsidRPr="007A6935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June 8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57E63456" w14:textId="20AFDAF6" w:rsidR="001C41BF" w:rsidRPr="007A6935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A6935">
                          <w:rPr>
                            <w:b/>
                            <w:sz w:val="24"/>
                            <w:szCs w:val="24"/>
                          </w:rPr>
                          <w:t xml:space="preserve">:00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P</w:t>
                        </w:r>
                        <w:r w:rsidRPr="007A6935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7A6935">
                          <w:rPr>
                            <w:b/>
                            <w:sz w:val="24"/>
                            <w:szCs w:val="24"/>
                          </w:rPr>
                          <w:t>:00 PM</w:t>
                        </w:r>
                      </w:p>
                    </w:tc>
                  </w:tr>
                  <w:tr w:rsidR="00545FD4" w:rsidRPr="00732C47" w14:paraId="347BD795" w14:textId="77777777" w:rsidTr="00430EC9">
                    <w:trPr>
                      <w:trHeight w:val="600"/>
                      <w:jc w:val="center"/>
                    </w:trPr>
                    <w:tc>
                      <w:tcPr>
                        <w:tcW w:w="5449" w:type="dxa"/>
                      </w:tcPr>
                      <w:p w14:paraId="68509E3F" w14:textId="36CC5E58" w:rsidR="00545FD4" w:rsidRPr="00732C47" w:rsidRDefault="00545FD4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7D3CE78" w14:textId="726F2255" w:rsidR="00545FD4" w:rsidRDefault="00545FD4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June 20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13A4CDE7" w14:textId="1405C514" w:rsidR="00545FD4" w:rsidRDefault="00072FFD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6:30 PM</w:t>
                        </w:r>
                      </w:p>
                    </w:tc>
                  </w:tr>
                  <w:tr w:rsidR="001C41BF" w:rsidRPr="00732C47" w14:paraId="177D58C7" w14:textId="77777777" w:rsidTr="002746B5">
                    <w:trPr>
                      <w:trHeight w:val="600"/>
                      <w:jc w:val="center"/>
                    </w:trPr>
                    <w:tc>
                      <w:tcPr>
                        <w:tcW w:w="5449" w:type="dxa"/>
                        <w:shd w:val="clear" w:color="auto" w:fill="C5E0B3" w:themeFill="accent6" w:themeFillTint="66"/>
                        <w:vAlign w:val="center"/>
                      </w:tcPr>
                      <w:p w14:paraId="0B5DC000" w14:textId="77777777" w:rsidR="001C41BF" w:rsidRPr="00BB6FBD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BB6FBD">
                          <w:rPr>
                            <w:b/>
                            <w:sz w:val="24"/>
                            <w:szCs w:val="24"/>
                          </w:rPr>
                          <w:t>Full SRC Meeting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shd w:val="clear" w:color="auto" w:fill="C5E0B3" w:themeFill="accent6" w:themeFillTint="66"/>
                        <w:vAlign w:val="center"/>
                      </w:tcPr>
                      <w:p w14:paraId="269B7833" w14:textId="13B168CC" w:rsidR="001C41BF" w:rsidRPr="00BB6FBD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June 22</w:t>
                        </w:r>
                      </w:p>
                    </w:tc>
                    <w:tc>
                      <w:tcPr>
                        <w:tcW w:w="3510" w:type="dxa"/>
                        <w:shd w:val="clear" w:color="auto" w:fill="C5E0B3" w:themeFill="accent6" w:themeFillTint="66"/>
                        <w:vAlign w:val="center"/>
                      </w:tcPr>
                      <w:p w14:paraId="355EF8D8" w14:textId="5DCF2379" w:rsidR="001C41BF" w:rsidRPr="00BB6FBD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BB6FBD">
                          <w:rPr>
                            <w:b/>
                            <w:sz w:val="24"/>
                            <w:szCs w:val="24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BB6FBD">
                          <w:rPr>
                            <w:b/>
                            <w:sz w:val="24"/>
                            <w:szCs w:val="24"/>
                          </w:rPr>
                          <w:t>:00 PM</w:t>
                        </w:r>
                      </w:p>
                    </w:tc>
                  </w:tr>
                  <w:tr w:rsidR="001C41BF" w:rsidRPr="00732C47" w14:paraId="700DF7E0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shd w:val="clear" w:color="auto" w:fill="2F5496" w:themeFill="accent5" w:themeFillShade="BF"/>
                      </w:tcPr>
                      <w:p w14:paraId="37CA4B4E" w14:textId="77777777" w:rsidR="001C41BF" w:rsidRPr="00A17534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color w:val="FFFFFF" w:themeColor="background1"/>
                            <w:spacing w:val="10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lastRenderedPageBreak/>
                          <w:t>July</w:t>
                        </w:r>
                      </w:p>
                    </w:tc>
                    <w:tc>
                      <w:tcPr>
                        <w:tcW w:w="2160" w:type="dxa"/>
                        <w:shd w:val="clear" w:color="auto" w:fill="2F5496" w:themeFill="accent5" w:themeFillShade="BF"/>
                        <w:vAlign w:val="center"/>
                      </w:tcPr>
                      <w:p w14:paraId="66B7C966" w14:textId="77777777" w:rsidR="001C41BF" w:rsidRPr="00A17534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2F5496" w:themeFill="accent5" w:themeFillShade="BF"/>
                        <w:vAlign w:val="center"/>
                      </w:tcPr>
                      <w:p w14:paraId="33B634A2" w14:textId="77777777" w:rsidR="001C41BF" w:rsidRPr="00A17534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1C41BF" w:rsidRPr="00732C47" w14:paraId="10EF4F69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2E19A7E3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Executive Committ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294A7E24" w14:textId="4243F49C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July 6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9D5FA47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D75D0E" w:rsidRPr="00732C47" w14:paraId="2B26AEAE" w14:textId="77777777" w:rsidTr="00D90603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shd w:val="clear" w:color="auto" w:fill="ED7D31" w:themeFill="accent2"/>
                      </w:tcPr>
                      <w:p w14:paraId="1859C9D3" w14:textId="5C781A93" w:rsidR="00D75D0E" w:rsidRDefault="00D75D0E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shd w:val="clear" w:color="auto" w:fill="ED7D31" w:themeFill="accent2"/>
                        <w:vAlign w:val="center"/>
                      </w:tcPr>
                      <w:p w14:paraId="47A060CB" w14:textId="47F067C5" w:rsidR="00D75D0E" w:rsidRDefault="00D75D0E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July 17</w:t>
                        </w:r>
                      </w:p>
                    </w:tc>
                    <w:tc>
                      <w:tcPr>
                        <w:tcW w:w="3510" w:type="dxa"/>
                        <w:shd w:val="clear" w:color="auto" w:fill="ED7D31" w:themeFill="accent2"/>
                        <w:vAlign w:val="center"/>
                      </w:tcPr>
                      <w:p w14:paraId="6EAE2DF9" w14:textId="2AFC3148" w:rsidR="00D75D0E" w:rsidRPr="00732C47" w:rsidRDefault="00A472A3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CANCELLED</w:t>
                        </w:r>
                      </w:p>
                    </w:tc>
                  </w:tr>
                  <w:tr w:rsidR="001C41BF" w:rsidRPr="00732C47" w14:paraId="1E1BF9DA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47C62BE9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August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188F6F66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51B16928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1C41BF" w:rsidRPr="00732C47" w14:paraId="03F7D7EB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324CDD43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Policy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9D12E9A" w14:textId="2CEC9969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August 3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8F5ACEC" w14:textId="47176D2E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1C41BF" w:rsidRPr="00732C47" w14:paraId="196614AD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5623015A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17F7AF44" w14:textId="33A47ED9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August 3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6F244039" w14:textId="77777777" w:rsidR="001C41BF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 PM to 3:00 PM</w:t>
                        </w:r>
                      </w:p>
                      <w:p w14:paraId="140B87D1" w14:textId="0A1F559E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C41BF" w:rsidRPr="00732C47" w14:paraId="4AE3500F" w14:textId="77777777" w:rsidTr="00430EC9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</w:tcPr>
                      <w:p w14:paraId="61388E74" w14:textId="5713B2E9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1BDD1E7" w14:textId="4FA07671" w:rsidR="001C41BF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August 9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A2A7BFB" w14:textId="57156C54" w:rsidR="001C41BF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1C41BF" w:rsidRPr="00732C47" w14:paraId="4F76D7A3" w14:textId="77777777" w:rsidTr="00430EC9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</w:tcPr>
                      <w:p w14:paraId="7C33E9B7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6E9A0C83" w14:textId="688445B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August 10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FD143B5" w14:textId="7CF624A8" w:rsidR="001C41BF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0 PM</w:t>
                        </w:r>
                      </w:p>
                      <w:p w14:paraId="26DEE152" w14:textId="22519BC3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03B9" w:rsidRPr="00732C47" w14:paraId="11CFEDA6" w14:textId="77777777" w:rsidTr="00430EC9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</w:tcPr>
                      <w:p w14:paraId="7193F824" w14:textId="407BA773" w:rsidR="003703B9" w:rsidRPr="00732C47" w:rsidRDefault="003703B9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4A3757D" w14:textId="39442A03" w:rsidR="003703B9" w:rsidRDefault="001E7F2A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August 21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1DDF125B" w14:textId="555CA934" w:rsidR="003703B9" w:rsidRDefault="003703B9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6:30 PM</w:t>
                        </w:r>
                      </w:p>
                    </w:tc>
                  </w:tr>
                  <w:tr w:rsidR="001C41BF" w:rsidRPr="00732C47" w14:paraId="35FD84DC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1D3B61AF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September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0A1F2568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67EACE69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1C41BF" w:rsidRPr="00732C47" w14:paraId="5FEAA2FD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3A2CC251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62276701" w14:textId="73ADC7DE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September 7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1CA77971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 PM to 3:00 PM</w:t>
                        </w:r>
                      </w:p>
                    </w:tc>
                  </w:tr>
                  <w:tr w:rsidR="001E7F2A" w:rsidRPr="00732C47" w14:paraId="5CBA6C43" w14:textId="77777777" w:rsidTr="00D90603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  <w:shd w:val="clear" w:color="auto" w:fill="ED7D31" w:themeFill="accent2"/>
                      </w:tcPr>
                      <w:p w14:paraId="55D57BB6" w14:textId="59AB380C" w:rsidR="001E7F2A" w:rsidRPr="00732C47" w:rsidRDefault="001E7F2A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shd w:val="clear" w:color="auto" w:fill="ED7D31" w:themeFill="accent2"/>
                        <w:vAlign w:val="center"/>
                      </w:tcPr>
                      <w:p w14:paraId="79F7C6B6" w14:textId="40A5885A" w:rsidR="001E7F2A" w:rsidRDefault="001E7F2A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September 18</w:t>
                        </w:r>
                      </w:p>
                    </w:tc>
                    <w:tc>
                      <w:tcPr>
                        <w:tcW w:w="3510" w:type="dxa"/>
                        <w:shd w:val="clear" w:color="auto" w:fill="ED7D31" w:themeFill="accent2"/>
                        <w:vAlign w:val="center"/>
                      </w:tcPr>
                      <w:p w14:paraId="318F2CE7" w14:textId="70060807" w:rsidR="001E7F2A" w:rsidRPr="001E7F2A" w:rsidRDefault="00A472A3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CANCELLED</w:t>
                        </w:r>
                      </w:p>
                    </w:tc>
                  </w:tr>
                  <w:tr w:rsidR="001C41BF" w:rsidRPr="00732C47" w14:paraId="4D8606B5" w14:textId="77777777" w:rsidTr="002746B5">
                    <w:trPr>
                      <w:trHeight w:val="581"/>
                      <w:jc w:val="center"/>
                    </w:trPr>
                    <w:tc>
                      <w:tcPr>
                        <w:tcW w:w="5449" w:type="dxa"/>
                        <w:shd w:val="clear" w:color="auto" w:fill="C5E0B3" w:themeFill="accent6" w:themeFillTint="66"/>
                        <w:vAlign w:val="center"/>
                      </w:tcPr>
                      <w:p w14:paraId="7AB43D8A" w14:textId="77777777" w:rsidR="001C41BF" w:rsidRPr="00F44A41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</w:rPr>
                        </w:pPr>
                        <w:r w:rsidRPr="00F44A41">
                          <w:rPr>
                            <w:b/>
                            <w:sz w:val="24"/>
                          </w:rPr>
                          <w:t>Full SRC Meeting</w:t>
                        </w:r>
                      </w:p>
                    </w:tc>
                    <w:tc>
                      <w:tcPr>
                        <w:tcW w:w="2160" w:type="dxa"/>
                        <w:shd w:val="clear" w:color="auto" w:fill="C5E0B3" w:themeFill="accent6" w:themeFillTint="66"/>
                        <w:vAlign w:val="center"/>
                      </w:tcPr>
                      <w:p w14:paraId="6FA9C5F3" w14:textId="4EBC2210" w:rsidR="001C41BF" w:rsidRPr="00F44A41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September 21</w:t>
                        </w:r>
                      </w:p>
                    </w:tc>
                    <w:tc>
                      <w:tcPr>
                        <w:tcW w:w="3510" w:type="dxa"/>
                        <w:shd w:val="clear" w:color="auto" w:fill="C5E0B3" w:themeFill="accent6" w:themeFillTint="66"/>
                        <w:vAlign w:val="center"/>
                      </w:tcPr>
                      <w:p w14:paraId="5F1BEDFE" w14:textId="5954C5D4" w:rsidR="001C41BF" w:rsidRPr="00F44A41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F44A41">
                          <w:rPr>
                            <w:b/>
                            <w:sz w:val="24"/>
                            <w:szCs w:val="24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F44A41">
                          <w:rPr>
                            <w:b/>
                            <w:sz w:val="24"/>
                            <w:szCs w:val="24"/>
                          </w:rPr>
                          <w:t>:00 PM</w:t>
                        </w:r>
                      </w:p>
                    </w:tc>
                  </w:tr>
                  <w:tr w:rsidR="001C41BF" w:rsidRPr="00732C47" w14:paraId="3E45E616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29BC3B00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October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35304265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176FFCE7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1C41BF" w:rsidRPr="00732C47" w14:paraId="6B7347F5" w14:textId="77777777" w:rsidTr="00430EC9">
                    <w:trPr>
                      <w:trHeight w:val="348"/>
                      <w:jc w:val="center"/>
                    </w:trPr>
                    <w:tc>
                      <w:tcPr>
                        <w:tcW w:w="5449" w:type="dxa"/>
                      </w:tcPr>
                      <w:p w14:paraId="1A98AE5D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Policy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6E65ED7D" w14:textId="2A060AAF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October 5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5754CE18" w14:textId="68C44DF5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1C41BF" w:rsidRPr="00732C47" w14:paraId="248A2D46" w14:textId="77777777" w:rsidTr="00430EC9">
                    <w:trPr>
                      <w:trHeight w:val="348"/>
                      <w:jc w:val="center"/>
                    </w:trPr>
                    <w:tc>
                      <w:tcPr>
                        <w:tcW w:w="5449" w:type="dxa"/>
                      </w:tcPr>
                      <w:p w14:paraId="409C68A8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B67C92D" w14:textId="51C1533F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October 5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679D9C83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 PM to 3:30 PM</w:t>
                        </w:r>
                      </w:p>
                    </w:tc>
                  </w:tr>
                  <w:tr w:rsidR="001C41BF" w:rsidRPr="00732C47" w14:paraId="6DC144B4" w14:textId="77777777" w:rsidTr="00430EC9">
                    <w:trPr>
                      <w:trHeight w:val="626"/>
                      <w:jc w:val="center"/>
                    </w:trPr>
                    <w:tc>
                      <w:tcPr>
                        <w:tcW w:w="5449" w:type="dxa"/>
                      </w:tcPr>
                      <w:p w14:paraId="7023A08A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21D2CE0A" w14:textId="5CDBD102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October 12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F370B82" w14:textId="57F1D258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3:00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PM</w:t>
                        </w:r>
                      </w:p>
                    </w:tc>
                  </w:tr>
                  <w:tr w:rsidR="006B1DE2" w:rsidRPr="00732C47" w14:paraId="35F5C9F9" w14:textId="77777777" w:rsidTr="00643F2E">
                    <w:trPr>
                      <w:trHeight w:val="626"/>
                      <w:jc w:val="center"/>
                    </w:trPr>
                    <w:tc>
                      <w:tcPr>
                        <w:tcW w:w="5449" w:type="dxa"/>
                        <w:vAlign w:val="center"/>
                      </w:tcPr>
                      <w:p w14:paraId="25C0F156" w14:textId="3E6DE82C" w:rsidR="006B1DE2" w:rsidRDefault="006B1DE2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5F731BA" w14:textId="1BA249B5" w:rsidR="006B1DE2" w:rsidRDefault="00F717DB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October 16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73BA355" w14:textId="7AC5B092" w:rsidR="006B1DE2" w:rsidRDefault="00F717DB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6:30 PM</w:t>
                        </w:r>
                      </w:p>
                    </w:tc>
                  </w:tr>
                  <w:tr w:rsidR="001C41BF" w:rsidRPr="00732C47" w14:paraId="38D8D2F6" w14:textId="77777777" w:rsidTr="00711E6D">
                    <w:trPr>
                      <w:trHeight w:val="626"/>
                      <w:jc w:val="center"/>
                    </w:trPr>
                    <w:tc>
                      <w:tcPr>
                        <w:tcW w:w="5449" w:type="dxa"/>
                        <w:vAlign w:val="center"/>
                      </w:tcPr>
                      <w:p w14:paraId="62685F1C" w14:textId="05B83CC9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915A93C" w14:textId="0800A564" w:rsidR="001C41BF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October 18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F0A4A80" w14:textId="1BD5B3EA" w:rsidR="001C41BF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11:00 AM to 12:30 PM</w:t>
                        </w:r>
                      </w:p>
                    </w:tc>
                  </w:tr>
                  <w:tr w:rsidR="001C41BF" w:rsidRPr="00732C47" w14:paraId="4616BAD3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  <w:shd w:val="clear" w:color="auto" w:fill="2F5496" w:themeFill="accent5" w:themeFillShade="BF"/>
                      </w:tcPr>
                      <w:p w14:paraId="2A759C5C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November</w:t>
                        </w:r>
                      </w:p>
                    </w:tc>
                    <w:tc>
                      <w:tcPr>
                        <w:tcW w:w="2160" w:type="dxa"/>
                        <w:shd w:val="clear" w:color="auto" w:fill="2F5496" w:themeFill="accent5" w:themeFillShade="BF"/>
                        <w:vAlign w:val="center"/>
                      </w:tcPr>
                      <w:p w14:paraId="7CFC4FB5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2F5496" w:themeFill="accent5" w:themeFillShade="BF"/>
                        <w:vAlign w:val="center"/>
                      </w:tcPr>
                      <w:p w14:paraId="768ACE3C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Time:</w:t>
                        </w:r>
                      </w:p>
                    </w:tc>
                  </w:tr>
                  <w:tr w:rsidR="001C41BF" w:rsidRPr="00732C47" w14:paraId="5B34AF2A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</w:tcPr>
                      <w:p w14:paraId="79241396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8106BA8" w14:textId="54F2DC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November 2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8FF0A23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F717DB" w:rsidRPr="00732C47" w14:paraId="48B5E9CA" w14:textId="77777777" w:rsidTr="00D90603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  <w:shd w:val="clear" w:color="auto" w:fill="ED7D31" w:themeFill="accent2"/>
                      </w:tcPr>
                      <w:p w14:paraId="44F12B14" w14:textId="205D7AC5" w:rsidR="00F717DB" w:rsidRPr="00732C47" w:rsidRDefault="00F717DB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shd w:val="clear" w:color="auto" w:fill="ED7D31" w:themeFill="accent2"/>
                        <w:vAlign w:val="center"/>
                      </w:tcPr>
                      <w:p w14:paraId="730E7D32" w14:textId="197BC09F" w:rsidR="00F717DB" w:rsidRDefault="00F717DB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November 20</w:t>
                        </w:r>
                      </w:p>
                    </w:tc>
                    <w:tc>
                      <w:tcPr>
                        <w:tcW w:w="3510" w:type="dxa"/>
                        <w:shd w:val="clear" w:color="auto" w:fill="ED7D31" w:themeFill="accent2"/>
                        <w:vAlign w:val="center"/>
                      </w:tcPr>
                      <w:p w14:paraId="0DE5ECB1" w14:textId="638B0DC2" w:rsidR="00F717DB" w:rsidRPr="00732C47" w:rsidRDefault="00A472A3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CANCELLED</w:t>
                        </w:r>
                      </w:p>
                    </w:tc>
                  </w:tr>
                  <w:tr w:rsidR="001C41BF" w:rsidRPr="00732C47" w14:paraId="46AFDE8A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  <w:shd w:val="clear" w:color="auto" w:fill="2F5496" w:themeFill="accent5" w:themeFillShade="BF"/>
                      </w:tcPr>
                      <w:p w14:paraId="0F30BEEB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December</w:t>
                        </w:r>
                      </w:p>
                    </w:tc>
                    <w:tc>
                      <w:tcPr>
                        <w:tcW w:w="2160" w:type="dxa"/>
                        <w:shd w:val="clear" w:color="auto" w:fill="2F5496" w:themeFill="accent5" w:themeFillShade="BF"/>
                        <w:vAlign w:val="center"/>
                      </w:tcPr>
                      <w:p w14:paraId="5C18FCFC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2F5496" w:themeFill="accent5" w:themeFillShade="BF"/>
                        <w:vAlign w:val="center"/>
                      </w:tcPr>
                      <w:p w14:paraId="45AE318E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Time:</w:t>
                        </w:r>
                      </w:p>
                    </w:tc>
                  </w:tr>
                  <w:tr w:rsidR="001C41BF" w:rsidRPr="00732C47" w14:paraId="5DD17675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</w:tcPr>
                      <w:p w14:paraId="63F938AF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Policy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6B0088A2" w14:textId="3B33A49E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December 7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0E86A0BF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11:00 AM to 12:30 PM</w:t>
                        </w:r>
                      </w:p>
                    </w:tc>
                  </w:tr>
                  <w:tr w:rsidR="001C41BF" w:rsidRPr="00732C47" w14:paraId="3DD261D6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</w:tcPr>
                      <w:p w14:paraId="47BA53C0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22BC025" w14:textId="1563177D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December 7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3772BA6" w14:textId="77777777" w:rsidR="001C41BF" w:rsidRPr="00732C47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1C41BF" w:rsidRPr="00732C47" w14:paraId="6E3ADFE9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</w:tcPr>
                      <w:p w14:paraId="4B002330" w14:textId="77777777" w:rsidR="001C41BF" w:rsidRPr="00FE112F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E112F">
                          <w:rPr>
                            <w:b/>
                            <w:sz w:val="24"/>
                            <w:szCs w:val="24"/>
                          </w:rPr>
                          <w:t>Business and Employment Opportunity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F52B71C" w14:textId="2915301A" w:rsidR="001C41BF" w:rsidRPr="00FE112F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E112F">
                          <w:rPr>
                            <w:b/>
                            <w:sz w:val="24"/>
                            <w:szCs w:val="24"/>
                          </w:rPr>
                          <w:t xml:space="preserve">December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0347A2BD" w14:textId="6CB9381D" w:rsidR="001C41BF" w:rsidRPr="00FE112F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FE112F">
                          <w:rPr>
                            <w:b/>
                            <w:sz w:val="24"/>
                            <w:szCs w:val="24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FE112F">
                          <w:rPr>
                            <w:b/>
                            <w:sz w:val="24"/>
                            <w:szCs w:val="24"/>
                          </w:rPr>
                          <w:t>:00 PM</w:t>
                        </w:r>
                      </w:p>
                    </w:tc>
                  </w:tr>
                  <w:tr w:rsidR="001C41BF" w:rsidRPr="00732C47" w14:paraId="7C928EEF" w14:textId="77777777" w:rsidTr="003E24B6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  <w:shd w:val="clear" w:color="auto" w:fill="C5E0B3" w:themeFill="accent6" w:themeFillTint="66"/>
                        <w:vAlign w:val="center"/>
                      </w:tcPr>
                      <w:p w14:paraId="63ACD0C6" w14:textId="77777777" w:rsidR="001C41BF" w:rsidRPr="00F44A41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44A41">
                          <w:rPr>
                            <w:b/>
                            <w:sz w:val="24"/>
                            <w:szCs w:val="24"/>
                          </w:rPr>
                          <w:t>Full SRC Meeting</w:t>
                        </w:r>
                      </w:p>
                    </w:tc>
                    <w:tc>
                      <w:tcPr>
                        <w:tcW w:w="2160" w:type="dxa"/>
                        <w:shd w:val="clear" w:color="auto" w:fill="C5E0B3" w:themeFill="accent6" w:themeFillTint="66"/>
                        <w:vAlign w:val="center"/>
                      </w:tcPr>
                      <w:p w14:paraId="77D238AF" w14:textId="2F030A11" w:rsidR="001C41BF" w:rsidRPr="00F44A41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December 14</w:t>
                        </w:r>
                      </w:p>
                    </w:tc>
                    <w:tc>
                      <w:tcPr>
                        <w:tcW w:w="3510" w:type="dxa"/>
                        <w:shd w:val="clear" w:color="auto" w:fill="C5E0B3" w:themeFill="accent6" w:themeFillTint="66"/>
                        <w:vAlign w:val="center"/>
                      </w:tcPr>
                      <w:p w14:paraId="56D57BF9" w14:textId="6E6147C7" w:rsidR="001C41BF" w:rsidRPr="00F44A41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F44A41">
                          <w:rPr>
                            <w:b/>
                            <w:sz w:val="24"/>
                            <w:szCs w:val="24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F44A41">
                          <w:rPr>
                            <w:b/>
                            <w:sz w:val="24"/>
                            <w:szCs w:val="24"/>
                          </w:rPr>
                          <w:t>:00 PM</w:t>
                        </w:r>
                      </w:p>
                      <w:p w14:paraId="5701D699" w14:textId="77777777" w:rsidR="001C41BF" w:rsidRPr="00F44A41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C41BF" w:rsidRPr="00732C47" w14:paraId="0332F1A0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</w:tcPr>
                      <w:p w14:paraId="1D82617C" w14:textId="77777777" w:rsidR="001C41BF" w:rsidRPr="00FE112F" w:rsidRDefault="001C41BF" w:rsidP="00084CF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E112F">
                          <w:rPr>
                            <w:b/>
                            <w:sz w:val="24"/>
                            <w:szCs w:val="24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2DE292DC" w14:textId="2C528969" w:rsidR="001C41BF" w:rsidRPr="00FE112F" w:rsidRDefault="001C41B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December 1</w:t>
                        </w:r>
                        <w:r w:rsidR="003E385F"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6828E054" w14:textId="70C541D4" w:rsidR="001C41BF" w:rsidRPr="00FE112F" w:rsidRDefault="003E385F" w:rsidP="00084CF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6:30 PM</w:t>
                        </w:r>
                      </w:p>
                    </w:tc>
                  </w:tr>
                </w:tbl>
                <w:p w14:paraId="546C4B4F" w14:textId="77777777" w:rsidR="002F7F8B" w:rsidRPr="00732C47" w:rsidRDefault="002F7F8B" w:rsidP="00084CFE">
                  <w:pPr>
                    <w:framePr w:hSpace="180" w:wrap="around" w:vAnchor="text" w:hAnchor="margin" w:x="-2160" w:y="-896"/>
                    <w:rPr>
                      <w:b/>
                    </w:rPr>
                  </w:pPr>
                </w:p>
              </w:tc>
            </w:tr>
          </w:tbl>
          <w:p w14:paraId="504E9668" w14:textId="77777777" w:rsidR="00737A05" w:rsidRPr="003037E9" w:rsidRDefault="00737A05" w:rsidP="00AC784D">
            <w:pPr>
              <w:rPr>
                <w:b/>
                <w:sz w:val="16"/>
                <w:szCs w:val="16"/>
              </w:rPr>
            </w:pPr>
          </w:p>
          <w:p w14:paraId="71ED061E" w14:textId="77777777" w:rsidR="005F7212" w:rsidRDefault="005F7212" w:rsidP="009B71CE">
            <w:pPr>
              <w:ind w:left="43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Please note meeting dates and times are subject to change.  Please refer to the MRC website </w:t>
            </w:r>
          </w:p>
          <w:p w14:paraId="2D10B425" w14:textId="77777777" w:rsidR="005F7212" w:rsidRDefault="005F7212" w:rsidP="009B71CE">
            <w:pPr>
              <w:ind w:left="432"/>
            </w:pPr>
            <w:r>
              <w:rPr>
                <w:b/>
                <w:sz w:val="28"/>
                <w:szCs w:val="28"/>
              </w:rPr>
              <w:t>for the most up to date SRC meeting information.</w:t>
            </w:r>
          </w:p>
        </w:tc>
      </w:tr>
    </w:tbl>
    <w:p w14:paraId="2DFC69E2" w14:textId="77777777" w:rsidR="008010CD" w:rsidRPr="003037E9" w:rsidRDefault="008010CD" w:rsidP="003037E9">
      <w:pPr>
        <w:rPr>
          <w:sz w:val="16"/>
          <w:szCs w:val="16"/>
        </w:rPr>
      </w:pPr>
    </w:p>
    <w:sectPr w:rsidR="008010CD" w:rsidRPr="003037E9" w:rsidSect="003037E9">
      <w:headerReference w:type="default" r:id="rId8"/>
      <w:footerReference w:type="default" r:id="rId9"/>
      <w:pgSz w:w="12240" w:h="15840"/>
      <w:pgMar w:top="576" w:right="720" w:bottom="576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8F4D" w14:textId="77777777" w:rsidR="00FF3217" w:rsidRDefault="00FF3217" w:rsidP="00F81B60">
      <w:pPr>
        <w:spacing w:after="0" w:line="240" w:lineRule="auto"/>
      </w:pPr>
      <w:r>
        <w:separator/>
      </w:r>
    </w:p>
  </w:endnote>
  <w:endnote w:type="continuationSeparator" w:id="0">
    <w:p w14:paraId="6C4F8818" w14:textId="77777777" w:rsidR="00FF3217" w:rsidRDefault="00FF3217" w:rsidP="00F8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3C59" w14:textId="77777777" w:rsidR="00F81B60" w:rsidRDefault="00C94AA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BA1B61F" wp14:editId="55D46CC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DB388" w14:textId="13E82FE6" w:rsidR="00C94AAE" w:rsidRDefault="00C94AA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A1B61F" id="Group 155" o:spid="_x0000_s1026" style="position:absolute;margin-left:0;margin-top:0;width:468pt;height:21.6pt;z-index:251657216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15DB388" w14:textId="13E82FE6" w:rsidR="00C94AAE" w:rsidRDefault="00C94AA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5B1B" w14:textId="77777777" w:rsidR="00FF3217" w:rsidRDefault="00FF3217" w:rsidP="00F81B60">
      <w:pPr>
        <w:spacing w:after="0" w:line="240" w:lineRule="auto"/>
      </w:pPr>
      <w:r>
        <w:separator/>
      </w:r>
    </w:p>
  </w:footnote>
  <w:footnote w:type="continuationSeparator" w:id="0">
    <w:p w14:paraId="6A811B00" w14:textId="77777777" w:rsidR="00FF3217" w:rsidRDefault="00FF3217" w:rsidP="00F8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BD462330DE14801A247C5B3CA83F768"/>
      </w:placeholder>
      <w:temporary/>
      <w:showingPlcHdr/>
      <w15:appearance w15:val="hidden"/>
    </w:sdtPr>
    <w:sdtContent>
      <w:p w14:paraId="6CEABDDF" w14:textId="77777777" w:rsidR="00D3004E" w:rsidRDefault="00D3004E">
        <w:pPr>
          <w:pStyle w:val="Header"/>
        </w:pPr>
        <w:r>
          <w:t>[Type here]</w:t>
        </w:r>
      </w:p>
    </w:sdtContent>
  </w:sdt>
  <w:p w14:paraId="04830F0C" w14:textId="77777777" w:rsidR="00F81B60" w:rsidRDefault="00F81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B7"/>
    <w:rsid w:val="00036B79"/>
    <w:rsid w:val="000675D9"/>
    <w:rsid w:val="00072FFD"/>
    <w:rsid w:val="00084CFE"/>
    <w:rsid w:val="00096683"/>
    <w:rsid w:val="000A08E0"/>
    <w:rsid w:val="000A774E"/>
    <w:rsid w:val="000B5BA8"/>
    <w:rsid w:val="000E693B"/>
    <w:rsid w:val="000E724B"/>
    <w:rsid w:val="00114D27"/>
    <w:rsid w:val="001170C5"/>
    <w:rsid w:val="0012489C"/>
    <w:rsid w:val="001416C0"/>
    <w:rsid w:val="00147EFF"/>
    <w:rsid w:val="001639F6"/>
    <w:rsid w:val="0017323C"/>
    <w:rsid w:val="001869D8"/>
    <w:rsid w:val="001A3C52"/>
    <w:rsid w:val="001A58A4"/>
    <w:rsid w:val="001C41BF"/>
    <w:rsid w:val="001C7A82"/>
    <w:rsid w:val="001E7F2A"/>
    <w:rsid w:val="002006C4"/>
    <w:rsid w:val="00211D4F"/>
    <w:rsid w:val="00212069"/>
    <w:rsid w:val="002138F8"/>
    <w:rsid w:val="00213AFA"/>
    <w:rsid w:val="00267410"/>
    <w:rsid w:val="002746B5"/>
    <w:rsid w:val="00291F8F"/>
    <w:rsid w:val="002926E7"/>
    <w:rsid w:val="002C0227"/>
    <w:rsid w:val="002D7BC7"/>
    <w:rsid w:val="002E4F37"/>
    <w:rsid w:val="002F4197"/>
    <w:rsid w:val="002F5628"/>
    <w:rsid w:val="002F659D"/>
    <w:rsid w:val="002F7F8B"/>
    <w:rsid w:val="003037E9"/>
    <w:rsid w:val="00305416"/>
    <w:rsid w:val="00321E50"/>
    <w:rsid w:val="00343ABB"/>
    <w:rsid w:val="0034666B"/>
    <w:rsid w:val="003469BF"/>
    <w:rsid w:val="0035446C"/>
    <w:rsid w:val="00364468"/>
    <w:rsid w:val="003703B9"/>
    <w:rsid w:val="00374DD1"/>
    <w:rsid w:val="00381835"/>
    <w:rsid w:val="00396CC0"/>
    <w:rsid w:val="003A36ED"/>
    <w:rsid w:val="003A6AF9"/>
    <w:rsid w:val="003D29C2"/>
    <w:rsid w:val="003E24B6"/>
    <w:rsid w:val="003E385F"/>
    <w:rsid w:val="003F290D"/>
    <w:rsid w:val="003F5CC0"/>
    <w:rsid w:val="00410081"/>
    <w:rsid w:val="00411D11"/>
    <w:rsid w:val="004201F5"/>
    <w:rsid w:val="00430EC9"/>
    <w:rsid w:val="004804AA"/>
    <w:rsid w:val="00495AEC"/>
    <w:rsid w:val="004A005E"/>
    <w:rsid w:val="004A40A4"/>
    <w:rsid w:val="004C1382"/>
    <w:rsid w:val="004D7B5E"/>
    <w:rsid w:val="004E05B7"/>
    <w:rsid w:val="00521ED4"/>
    <w:rsid w:val="00545FD4"/>
    <w:rsid w:val="00557FEA"/>
    <w:rsid w:val="005644FC"/>
    <w:rsid w:val="005742E9"/>
    <w:rsid w:val="0057629F"/>
    <w:rsid w:val="005814D1"/>
    <w:rsid w:val="00583F91"/>
    <w:rsid w:val="005B5B0F"/>
    <w:rsid w:val="005B7C0C"/>
    <w:rsid w:val="005D4632"/>
    <w:rsid w:val="005F4798"/>
    <w:rsid w:val="005F7212"/>
    <w:rsid w:val="00633907"/>
    <w:rsid w:val="00635E9C"/>
    <w:rsid w:val="006377A6"/>
    <w:rsid w:val="0064781B"/>
    <w:rsid w:val="00666723"/>
    <w:rsid w:val="00686FA0"/>
    <w:rsid w:val="00687F5F"/>
    <w:rsid w:val="006A3BF8"/>
    <w:rsid w:val="006A6BDC"/>
    <w:rsid w:val="006B1DE2"/>
    <w:rsid w:val="006E484C"/>
    <w:rsid w:val="006E5A49"/>
    <w:rsid w:val="00700190"/>
    <w:rsid w:val="00710DBA"/>
    <w:rsid w:val="00711E6D"/>
    <w:rsid w:val="007125B1"/>
    <w:rsid w:val="007130F1"/>
    <w:rsid w:val="00721A20"/>
    <w:rsid w:val="00732C47"/>
    <w:rsid w:val="00737A05"/>
    <w:rsid w:val="00743165"/>
    <w:rsid w:val="00765D05"/>
    <w:rsid w:val="00765FCB"/>
    <w:rsid w:val="0077052B"/>
    <w:rsid w:val="00774388"/>
    <w:rsid w:val="0077635F"/>
    <w:rsid w:val="0078478A"/>
    <w:rsid w:val="007852A8"/>
    <w:rsid w:val="0078623D"/>
    <w:rsid w:val="007A2526"/>
    <w:rsid w:val="007A6935"/>
    <w:rsid w:val="007B54B3"/>
    <w:rsid w:val="007C5E8C"/>
    <w:rsid w:val="007D43AB"/>
    <w:rsid w:val="007E13F9"/>
    <w:rsid w:val="007F484F"/>
    <w:rsid w:val="008010CD"/>
    <w:rsid w:val="00802542"/>
    <w:rsid w:val="00802C5B"/>
    <w:rsid w:val="00810432"/>
    <w:rsid w:val="008144B7"/>
    <w:rsid w:val="008237C5"/>
    <w:rsid w:val="00826E2E"/>
    <w:rsid w:val="00835BEC"/>
    <w:rsid w:val="00854EEA"/>
    <w:rsid w:val="00867114"/>
    <w:rsid w:val="008A2D87"/>
    <w:rsid w:val="008E4361"/>
    <w:rsid w:val="008E64E9"/>
    <w:rsid w:val="008F2638"/>
    <w:rsid w:val="008F6602"/>
    <w:rsid w:val="00901023"/>
    <w:rsid w:val="00914919"/>
    <w:rsid w:val="009407F3"/>
    <w:rsid w:val="009872A7"/>
    <w:rsid w:val="0099165A"/>
    <w:rsid w:val="009B71CE"/>
    <w:rsid w:val="009C18BB"/>
    <w:rsid w:val="009C5E85"/>
    <w:rsid w:val="009C6981"/>
    <w:rsid w:val="009D3124"/>
    <w:rsid w:val="009D6577"/>
    <w:rsid w:val="009D73F0"/>
    <w:rsid w:val="009E0A29"/>
    <w:rsid w:val="009E2386"/>
    <w:rsid w:val="009E2ED2"/>
    <w:rsid w:val="009E37FC"/>
    <w:rsid w:val="009E64D6"/>
    <w:rsid w:val="009F2294"/>
    <w:rsid w:val="009F4DD7"/>
    <w:rsid w:val="00A17534"/>
    <w:rsid w:val="00A2327A"/>
    <w:rsid w:val="00A30A92"/>
    <w:rsid w:val="00A31613"/>
    <w:rsid w:val="00A34F61"/>
    <w:rsid w:val="00A355AE"/>
    <w:rsid w:val="00A44783"/>
    <w:rsid w:val="00A472A3"/>
    <w:rsid w:val="00A54357"/>
    <w:rsid w:val="00A55E2B"/>
    <w:rsid w:val="00A823F2"/>
    <w:rsid w:val="00A91A69"/>
    <w:rsid w:val="00AB6A61"/>
    <w:rsid w:val="00AC0CB5"/>
    <w:rsid w:val="00AC175C"/>
    <w:rsid w:val="00AC5935"/>
    <w:rsid w:val="00AC784D"/>
    <w:rsid w:val="00AD58D6"/>
    <w:rsid w:val="00AD68EB"/>
    <w:rsid w:val="00AE5C00"/>
    <w:rsid w:val="00B06916"/>
    <w:rsid w:val="00B20710"/>
    <w:rsid w:val="00B250DE"/>
    <w:rsid w:val="00B30984"/>
    <w:rsid w:val="00B35183"/>
    <w:rsid w:val="00B83B2B"/>
    <w:rsid w:val="00B92776"/>
    <w:rsid w:val="00BA01C1"/>
    <w:rsid w:val="00BB483A"/>
    <w:rsid w:val="00BB6FBD"/>
    <w:rsid w:val="00BD6E90"/>
    <w:rsid w:val="00C00BFE"/>
    <w:rsid w:val="00C12059"/>
    <w:rsid w:val="00C23629"/>
    <w:rsid w:val="00C2674F"/>
    <w:rsid w:val="00C272F3"/>
    <w:rsid w:val="00C3217A"/>
    <w:rsid w:val="00C51A23"/>
    <w:rsid w:val="00C71C29"/>
    <w:rsid w:val="00C74FE3"/>
    <w:rsid w:val="00C86FD3"/>
    <w:rsid w:val="00C94486"/>
    <w:rsid w:val="00C94AAE"/>
    <w:rsid w:val="00CD31AE"/>
    <w:rsid w:val="00CD3B19"/>
    <w:rsid w:val="00CD4BC6"/>
    <w:rsid w:val="00CE383D"/>
    <w:rsid w:val="00CF668F"/>
    <w:rsid w:val="00D21BC9"/>
    <w:rsid w:val="00D3004E"/>
    <w:rsid w:val="00D355A9"/>
    <w:rsid w:val="00D4798A"/>
    <w:rsid w:val="00D54BE9"/>
    <w:rsid w:val="00D5666B"/>
    <w:rsid w:val="00D60D2C"/>
    <w:rsid w:val="00D75D0E"/>
    <w:rsid w:val="00D90603"/>
    <w:rsid w:val="00D91600"/>
    <w:rsid w:val="00DA30B7"/>
    <w:rsid w:val="00DA7590"/>
    <w:rsid w:val="00DB0414"/>
    <w:rsid w:val="00DC5553"/>
    <w:rsid w:val="00DC6C8E"/>
    <w:rsid w:val="00DD494E"/>
    <w:rsid w:val="00DE070F"/>
    <w:rsid w:val="00DF0F00"/>
    <w:rsid w:val="00DF6301"/>
    <w:rsid w:val="00E267E9"/>
    <w:rsid w:val="00E33839"/>
    <w:rsid w:val="00E428B8"/>
    <w:rsid w:val="00E664E4"/>
    <w:rsid w:val="00E679D5"/>
    <w:rsid w:val="00E72F90"/>
    <w:rsid w:val="00E947FC"/>
    <w:rsid w:val="00EA1A0C"/>
    <w:rsid w:val="00EA3472"/>
    <w:rsid w:val="00EB3D73"/>
    <w:rsid w:val="00EE25ED"/>
    <w:rsid w:val="00EE2F46"/>
    <w:rsid w:val="00EF2A19"/>
    <w:rsid w:val="00F1174A"/>
    <w:rsid w:val="00F12363"/>
    <w:rsid w:val="00F375DC"/>
    <w:rsid w:val="00F41DFC"/>
    <w:rsid w:val="00F44A41"/>
    <w:rsid w:val="00F45F52"/>
    <w:rsid w:val="00F64DE0"/>
    <w:rsid w:val="00F66CB3"/>
    <w:rsid w:val="00F717DB"/>
    <w:rsid w:val="00F81B60"/>
    <w:rsid w:val="00FC0AF2"/>
    <w:rsid w:val="00FE112F"/>
    <w:rsid w:val="00FF3217"/>
    <w:rsid w:val="00FF635A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5EB6C"/>
  <w15:chartTrackingRefBased/>
  <w15:docId w15:val="{1ED9D52F-F1BB-42AE-B940-9EE2C9B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italWordsHeadings">
    <w:name w:val="Capital Words Headings"/>
    <w:basedOn w:val="DefaultParagraphFont"/>
    <w:uiPriority w:val="1"/>
    <w:qFormat/>
    <w:rsid w:val="00C51A23"/>
    <w:rPr>
      <w:rFonts w:asciiTheme="minorHAnsi" w:hAnsiTheme="minorHAnsi"/>
      <w:b/>
      <w:caps w:val="0"/>
      <w:smallCaps/>
      <w:sz w:val="28"/>
    </w:rPr>
  </w:style>
  <w:style w:type="table" w:styleId="TableGrid">
    <w:name w:val="Table Grid"/>
    <w:basedOn w:val="TableNormal"/>
    <w:uiPriority w:val="39"/>
    <w:rsid w:val="004E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435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B60"/>
  </w:style>
  <w:style w:type="paragraph" w:styleId="Footer">
    <w:name w:val="footer"/>
    <w:basedOn w:val="Normal"/>
    <w:link w:val="FooterChar"/>
    <w:uiPriority w:val="99"/>
    <w:unhideWhenUsed/>
    <w:rsid w:val="00F8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B60"/>
  </w:style>
  <w:style w:type="paragraph" w:styleId="Revision">
    <w:name w:val="Revision"/>
    <w:hidden/>
    <w:uiPriority w:val="99"/>
    <w:semiHidden/>
    <w:rsid w:val="00B83B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2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0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D462330DE14801A247C5B3CA83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7534-9826-4586-9933-4E77EDE49DEB}"/>
      </w:docPartPr>
      <w:docPartBody>
        <w:p w:rsidR="004137D3" w:rsidRDefault="00A41EE9" w:rsidP="00A41EE9">
          <w:pPr>
            <w:pStyle w:val="9BD462330DE14801A247C5B3CA83F76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9"/>
    <w:rsid w:val="000208B2"/>
    <w:rsid w:val="00176DC1"/>
    <w:rsid w:val="00185459"/>
    <w:rsid w:val="0026134E"/>
    <w:rsid w:val="003966F4"/>
    <w:rsid w:val="003A3F76"/>
    <w:rsid w:val="004137D3"/>
    <w:rsid w:val="00474D7D"/>
    <w:rsid w:val="004D13EB"/>
    <w:rsid w:val="00512FFA"/>
    <w:rsid w:val="00603EBB"/>
    <w:rsid w:val="00665457"/>
    <w:rsid w:val="006C778D"/>
    <w:rsid w:val="0079753E"/>
    <w:rsid w:val="008178AD"/>
    <w:rsid w:val="008A0372"/>
    <w:rsid w:val="00906724"/>
    <w:rsid w:val="0092547B"/>
    <w:rsid w:val="00A41EE9"/>
    <w:rsid w:val="00A815D1"/>
    <w:rsid w:val="00AD0F52"/>
    <w:rsid w:val="00B7487E"/>
    <w:rsid w:val="00CA3854"/>
    <w:rsid w:val="00D51C2E"/>
    <w:rsid w:val="00EB1824"/>
    <w:rsid w:val="00F21E5E"/>
    <w:rsid w:val="00F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D462330DE14801A247C5B3CA83F768">
    <w:name w:val="9BD462330DE14801A247C5B3CA83F768"/>
    <w:rsid w:val="00A41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1DE1-5785-4303-870A-E1495E5E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Boardman, Joshua (MRC)</dc:creator>
  <cp:keywords/>
  <dc:description/>
  <cp:lastModifiedBy>Canada, Inez S. (OHA)</cp:lastModifiedBy>
  <cp:revision>6</cp:revision>
  <cp:lastPrinted>2019-03-12T13:11:00Z</cp:lastPrinted>
  <dcterms:created xsi:type="dcterms:W3CDTF">2023-03-08T13:59:00Z</dcterms:created>
  <dcterms:modified xsi:type="dcterms:W3CDTF">2023-03-08T19:47:00Z</dcterms:modified>
</cp:coreProperties>
</file>