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346" w:rsidP="000C4B92" w:rsidRDefault="000C4B92" w14:paraId="27EAAADD" w14:textId="178502B8">
      <w:pPr>
        <w:jc w:val="center"/>
      </w:pPr>
      <w:r>
        <w:t>Due Process and Appealing Decisions with CAP’s Help</w:t>
      </w:r>
    </w:p>
    <w:p w:rsidR="00F92344" w:rsidRDefault="00F92344" w14:paraId="4910612B" w14:textId="7BC6C5B4"/>
    <w:p w:rsidR="00EE0534" w:rsidRDefault="00EE0534" w14:paraId="42B134BF" w14:textId="23414A0C">
      <w:r>
        <w:t>Overview of Due Process in VR:</w:t>
      </w:r>
    </w:p>
    <w:p w:rsidR="002C3564" w:rsidRDefault="003E1E63" w14:paraId="0F82E5CC" w14:textId="634C227E">
      <w:r w:rsidR="003E1E63">
        <w:rPr/>
        <w:t xml:space="preserve">Vocational Rehabilitation (VR) </w:t>
      </w:r>
      <w:r w:rsidR="00291949">
        <w:rPr/>
        <w:t xml:space="preserve">services </w:t>
      </w:r>
      <w:r w:rsidR="003E1E63">
        <w:rPr/>
        <w:t xml:space="preserve">are </w:t>
      </w:r>
      <w:r w:rsidR="00B81C91">
        <w:rPr/>
        <w:t>a</w:t>
      </w:r>
      <w:r w:rsidR="00F466B3">
        <w:rPr/>
        <w:t xml:space="preserve">ny number of services/supports </w:t>
      </w:r>
      <w:r w:rsidR="007B3714">
        <w:rPr/>
        <w:t xml:space="preserve">an individual </w:t>
      </w:r>
      <w:r w:rsidR="00F466B3">
        <w:rPr/>
        <w:t xml:space="preserve">may need </w:t>
      </w:r>
      <w:r w:rsidR="007B3714">
        <w:rPr/>
        <w:t xml:space="preserve">to meet their employment goal. They are highly individualized and </w:t>
      </w:r>
      <w:r w:rsidR="00F466B3">
        <w:rPr/>
        <w:t xml:space="preserve">need to be agreed </w:t>
      </w:r>
      <w:r w:rsidR="007B3714">
        <w:rPr/>
        <w:t xml:space="preserve">upon </w:t>
      </w:r>
      <w:r w:rsidR="00F466B3">
        <w:rPr/>
        <w:t xml:space="preserve">by both </w:t>
      </w:r>
      <w:r w:rsidR="007B3714">
        <w:rPr/>
        <w:t xml:space="preserve">the </w:t>
      </w:r>
      <w:r w:rsidR="00D41D7B">
        <w:rPr/>
        <w:t xml:space="preserve">consumer </w:t>
      </w:r>
      <w:r w:rsidR="00F466B3">
        <w:rPr/>
        <w:t xml:space="preserve">and </w:t>
      </w:r>
      <w:r w:rsidR="007B3714">
        <w:rPr/>
        <w:t>the Vocational Rehabilitation Counselor (</w:t>
      </w:r>
      <w:r w:rsidR="00F466B3">
        <w:rPr/>
        <w:t>VRC</w:t>
      </w:r>
      <w:r w:rsidR="007B3714">
        <w:rPr/>
        <w:t>)</w:t>
      </w:r>
      <w:r w:rsidR="00F466B3">
        <w:rPr/>
        <w:t xml:space="preserve">. </w:t>
      </w:r>
      <w:r w:rsidR="004F1135">
        <w:rPr/>
        <w:t xml:space="preserve">Each </w:t>
      </w:r>
      <w:r w:rsidR="002C26FA">
        <w:rPr/>
        <w:t>consumer</w:t>
      </w:r>
      <w:r w:rsidR="00847BFC">
        <w:rPr/>
        <w:t>’</w:t>
      </w:r>
      <w:r w:rsidR="002C26FA">
        <w:rPr/>
        <w:t xml:space="preserve">s </w:t>
      </w:r>
      <w:r w:rsidR="004F1135">
        <w:rPr/>
        <w:t xml:space="preserve">services are </w:t>
      </w:r>
      <w:r w:rsidR="002F437A">
        <w:rPr/>
        <w:t xml:space="preserve">documented along with their employment goal in their Individualized Plan for Employment (IPE). </w:t>
      </w:r>
      <w:r w:rsidR="00F466B3">
        <w:rPr/>
        <w:t xml:space="preserve">If </w:t>
      </w:r>
      <w:r w:rsidR="00290BEF">
        <w:rPr/>
        <w:t xml:space="preserve">the individual </w:t>
      </w:r>
      <w:r w:rsidR="00F466B3">
        <w:rPr/>
        <w:t xml:space="preserve">disagrees about a decision made about </w:t>
      </w:r>
      <w:r w:rsidR="00290BEF">
        <w:rPr/>
        <w:t xml:space="preserve">their </w:t>
      </w:r>
      <w:r w:rsidR="00F466B3">
        <w:rPr/>
        <w:t>service</w:t>
      </w:r>
      <w:r w:rsidR="00290BEF">
        <w:rPr/>
        <w:t>s</w:t>
      </w:r>
      <w:r w:rsidR="00F466B3">
        <w:rPr/>
        <w:t xml:space="preserve">, </w:t>
      </w:r>
      <w:r w:rsidR="00290BEF">
        <w:rPr/>
        <w:t xml:space="preserve">they </w:t>
      </w:r>
      <w:r w:rsidR="00F466B3">
        <w:rPr/>
        <w:t xml:space="preserve">can appeal the decision. Before doing so, </w:t>
      </w:r>
      <w:r w:rsidR="00364F2C">
        <w:rPr/>
        <w:t xml:space="preserve">they </w:t>
      </w:r>
      <w:r w:rsidR="00F466B3">
        <w:rPr/>
        <w:t xml:space="preserve">should consider whether </w:t>
      </w:r>
      <w:r w:rsidR="00364F2C">
        <w:rPr/>
        <w:t xml:space="preserve">the </w:t>
      </w:r>
      <w:r w:rsidR="00F466B3">
        <w:rPr/>
        <w:t xml:space="preserve">service </w:t>
      </w:r>
      <w:r w:rsidR="00364F2C">
        <w:rPr/>
        <w:t xml:space="preserve">is </w:t>
      </w:r>
      <w:r w:rsidR="00F466B3">
        <w:rPr/>
        <w:t xml:space="preserve">included in their </w:t>
      </w:r>
      <w:r w:rsidR="00364F2C">
        <w:rPr/>
        <w:t>Individualized Plan for Employment (</w:t>
      </w:r>
      <w:r w:rsidR="00F466B3">
        <w:rPr/>
        <w:t>IPE</w:t>
      </w:r>
      <w:r w:rsidR="00364F2C">
        <w:rPr/>
        <w:t>)</w:t>
      </w:r>
      <w:r w:rsidR="00F466B3">
        <w:rPr/>
        <w:t xml:space="preserve">, </w:t>
      </w:r>
      <w:r w:rsidR="00364F2C">
        <w:rPr/>
        <w:t xml:space="preserve">why it is needed to reach their </w:t>
      </w:r>
      <w:r w:rsidR="00031B4A">
        <w:rPr/>
        <w:t xml:space="preserve">employment </w:t>
      </w:r>
      <w:r w:rsidR="00364F2C">
        <w:rPr/>
        <w:t xml:space="preserve">goal, </w:t>
      </w:r>
      <w:r w:rsidR="00F466B3">
        <w:rPr/>
        <w:t>and the reason why VR denied the service.</w:t>
      </w:r>
      <w:r w:rsidR="00DA4A6C">
        <w:rPr/>
        <w:t xml:space="preserve"> </w:t>
      </w:r>
      <w:r w:rsidR="00016F28">
        <w:rPr/>
        <w:t>Although written decisions can be easier and more straightforward to deal with during appeals,</w:t>
      </w:r>
      <w:r w:rsidR="00E10F9D">
        <w:rPr/>
        <w:t xml:space="preserve"> decisions </w:t>
      </w:r>
      <w:r w:rsidR="007C705C">
        <w:rPr/>
        <w:t>can be appealed even if not made in writing</w:t>
      </w:r>
      <w:r w:rsidR="00E10F9D">
        <w:rPr/>
        <w:t>.</w:t>
      </w:r>
    </w:p>
    <w:p w:rsidR="002C3564" w:rsidRDefault="002C3564" w14:paraId="69501494" w14:textId="77777777"/>
    <w:p w:rsidR="00EE0534" w:rsidRDefault="00EE0534" w14:paraId="2277E25E" w14:textId="77777777">
      <w:r>
        <w:t>How CAP Helps:</w:t>
      </w:r>
    </w:p>
    <w:p w:rsidR="002C3564" w:rsidRDefault="00A66BDB" w14:paraId="440A0B55" w14:textId="409CE41C">
      <w:r>
        <w:t xml:space="preserve">VR Consumers </w:t>
      </w:r>
      <w:r w:rsidR="002C3564">
        <w:t>can get an objective opinion about the</w:t>
      </w:r>
      <w:r>
        <w:t>ir</w:t>
      </w:r>
      <w:r w:rsidR="002C3564">
        <w:t xml:space="preserve"> case from </w:t>
      </w:r>
      <w:r>
        <w:t>the Client Assistance Program (</w:t>
      </w:r>
      <w:r w:rsidR="002C3564">
        <w:t>CAP</w:t>
      </w:r>
      <w:r>
        <w:t>)</w:t>
      </w:r>
      <w:r w:rsidR="002C3564">
        <w:t xml:space="preserve">. </w:t>
      </w:r>
      <w:r w:rsidR="00EE5C7C">
        <w:t>Additionally, if the consumer’s position</w:t>
      </w:r>
      <w:r w:rsidR="00485457">
        <w:t xml:space="preserve"> is consistent with state and federal regulations</w:t>
      </w:r>
      <w:r w:rsidR="00EE5C7C">
        <w:t xml:space="preserve">, </w:t>
      </w:r>
      <w:r w:rsidR="002C3564">
        <w:t xml:space="preserve">CAP </w:t>
      </w:r>
      <w:r w:rsidR="00485457">
        <w:t xml:space="preserve">may be able to </w:t>
      </w:r>
      <w:r w:rsidR="004C45B7">
        <w:t>provide representation in informal and formal appeals</w:t>
      </w:r>
      <w:r w:rsidR="002C3564">
        <w:t>.</w:t>
      </w:r>
    </w:p>
    <w:p w:rsidR="002C3564" w:rsidRDefault="002C3564" w14:paraId="00ABD5DC" w14:textId="77777777"/>
    <w:p w:rsidR="00541B3B" w:rsidRDefault="00541B3B" w14:paraId="25F6B363" w14:textId="77777777">
      <w:r>
        <w:t>Reviewing the VR Case File:</w:t>
      </w:r>
    </w:p>
    <w:p w:rsidR="002C3564" w:rsidP="00AC6FF8" w:rsidRDefault="00541B3B" w14:paraId="109F5277" w14:textId="6BE18132">
      <w:r>
        <w:t xml:space="preserve">An essential aspect of </w:t>
      </w:r>
      <w:r w:rsidR="00A102BE">
        <w:t xml:space="preserve">preparing for and participating in </w:t>
      </w:r>
      <w:r w:rsidR="002C3564">
        <w:t xml:space="preserve">the appeals process </w:t>
      </w:r>
      <w:r w:rsidR="00A102BE">
        <w:t xml:space="preserve">is </w:t>
      </w:r>
      <w:r w:rsidR="002C3564">
        <w:t xml:space="preserve">reviewing </w:t>
      </w:r>
      <w:r w:rsidR="00900A8A">
        <w:t xml:space="preserve">the VR </w:t>
      </w:r>
      <w:r w:rsidR="00C77C20">
        <w:t xml:space="preserve">case </w:t>
      </w:r>
      <w:r w:rsidR="00D07960">
        <w:t>record</w:t>
      </w:r>
      <w:r w:rsidR="002C3564">
        <w:t>.</w:t>
      </w:r>
      <w:r w:rsidR="00516B45">
        <w:t xml:space="preserve"> </w:t>
      </w:r>
      <w:r w:rsidR="00AC6FF8">
        <w:t xml:space="preserve">If CAP has agreed to assist an individual in their appeal, the file review is included. However, individuals can also do this on their own. </w:t>
      </w:r>
      <w:r w:rsidR="00601529">
        <w:t>When doing so, i</w:t>
      </w:r>
      <w:r w:rsidR="002C3564">
        <w:t xml:space="preserve">t is important </w:t>
      </w:r>
      <w:r w:rsidR="00B47FFD">
        <w:t xml:space="preserve">to </w:t>
      </w:r>
      <w:r w:rsidR="00601529">
        <w:t xml:space="preserve">ascertain </w:t>
      </w:r>
      <w:r w:rsidR="00B47FFD">
        <w:t>VR’s position and the basis for the denial.</w:t>
      </w:r>
      <w:r w:rsidR="00601529">
        <w:t xml:space="preserve"> </w:t>
      </w:r>
      <w:r w:rsidR="002F4C40">
        <w:t xml:space="preserve">This information should inform </w:t>
      </w:r>
      <w:r w:rsidR="00A76D6A">
        <w:t>the individual’s argument at appeal</w:t>
      </w:r>
      <w:r w:rsidR="005F1D1F">
        <w:t>.</w:t>
      </w:r>
    </w:p>
    <w:p w:rsidR="002C3564" w:rsidRDefault="002C3564" w14:paraId="4B0FC1A3" w14:textId="77777777"/>
    <w:p w:rsidR="000566C7" w:rsidRDefault="000566C7" w14:paraId="39684226" w14:textId="77777777">
      <w:r>
        <w:t>Levels of Appeal:</w:t>
      </w:r>
    </w:p>
    <w:p w:rsidR="00032E3F" w:rsidRDefault="000566C7" w14:paraId="6151D325" w14:textId="491336E1">
      <w:r>
        <w:t xml:space="preserve">There are multiple levels of </w:t>
      </w:r>
      <w:proofErr w:type="gramStart"/>
      <w:r>
        <w:t>appeal</w:t>
      </w:r>
      <w:r w:rsidR="00500C0D">
        <w:t>s</w:t>
      </w:r>
      <w:proofErr w:type="gramEnd"/>
      <w:r>
        <w:t>,</w:t>
      </w:r>
      <w:r w:rsidR="00032E3F">
        <w:t xml:space="preserve"> starting from least formal to most formal. Before getting to the formal appeals process, consumers can engage in informal negotiations with or without CAP</w:t>
      </w:r>
      <w:r w:rsidR="00024B90">
        <w:t xml:space="preserve">. </w:t>
      </w:r>
      <w:r w:rsidR="003E33E1">
        <w:t xml:space="preserve">Informal negotiations </w:t>
      </w:r>
      <w:r w:rsidR="0075347C">
        <w:t xml:space="preserve">are typically </w:t>
      </w:r>
      <w:r w:rsidR="00F0015D">
        <w:t xml:space="preserve">casual conversations had with VR supervisors and/or other </w:t>
      </w:r>
      <w:proofErr w:type="gramStart"/>
      <w:r w:rsidR="00F0015D">
        <w:t>upper level</w:t>
      </w:r>
      <w:proofErr w:type="gramEnd"/>
      <w:r w:rsidR="00F0015D">
        <w:t xml:space="preserve"> staff </w:t>
      </w:r>
      <w:r w:rsidR="00772DAE">
        <w:t xml:space="preserve">regarding the denial. </w:t>
      </w:r>
      <w:r w:rsidR="0075347C">
        <w:t xml:space="preserve">They </w:t>
      </w:r>
      <w:r w:rsidR="00772DAE">
        <w:t>might involve continued conversations</w:t>
      </w:r>
      <w:r w:rsidR="00900BBF">
        <w:t xml:space="preserve">, </w:t>
      </w:r>
      <w:r w:rsidR="00772DAE">
        <w:t>compromise</w:t>
      </w:r>
      <w:r w:rsidR="00900BBF">
        <w:t xml:space="preserve">, </w:t>
      </w:r>
      <w:r w:rsidR="005939C8">
        <w:t xml:space="preserve">and further </w:t>
      </w:r>
      <w:r w:rsidR="00900BBF">
        <w:t>researc</w:t>
      </w:r>
      <w:r w:rsidR="005939C8">
        <w:t>h</w:t>
      </w:r>
      <w:r w:rsidR="00900BBF">
        <w:t>.</w:t>
      </w:r>
    </w:p>
    <w:p w:rsidR="00032E3F" w:rsidRDefault="00032E3F" w14:paraId="6DDD9464" w14:textId="77777777"/>
    <w:p w:rsidR="0075347C" w:rsidRDefault="0075347C" w14:paraId="128FFFF0" w14:textId="77777777">
      <w:r>
        <w:t>Administrative Review:</w:t>
      </w:r>
    </w:p>
    <w:p w:rsidR="0075347C" w:rsidRDefault="002C3564" w14:paraId="7B13DD77" w14:textId="5BEB42C7">
      <w:r>
        <w:t>The first level of</w:t>
      </w:r>
      <w:r w:rsidR="0075347C">
        <w:t xml:space="preserve"> formal </w:t>
      </w:r>
      <w:r>
        <w:t xml:space="preserve">appeal is </w:t>
      </w:r>
      <w:r w:rsidR="0075347C">
        <w:t xml:space="preserve">the </w:t>
      </w:r>
      <w:r>
        <w:t xml:space="preserve">administrative review. </w:t>
      </w:r>
      <w:r w:rsidR="00512D20">
        <w:t xml:space="preserve">It is presided over by an administrative review </w:t>
      </w:r>
      <w:r w:rsidR="00AF0A34">
        <w:t>o</w:t>
      </w:r>
      <w:r w:rsidR="00512D20">
        <w:t xml:space="preserve">fficer, who is someone within the VR agency </w:t>
      </w:r>
      <w:r w:rsidR="00346B2A">
        <w:t xml:space="preserve">but who is not affiliated with the case. They have relevant knowledge and experience </w:t>
      </w:r>
      <w:r w:rsidR="00AF0A34">
        <w:t xml:space="preserve">about </w:t>
      </w:r>
      <w:r w:rsidR="00346B2A">
        <w:t>VR processes</w:t>
      </w:r>
      <w:r w:rsidR="00AF0A34">
        <w:t>.</w:t>
      </w:r>
      <w:r w:rsidR="00FD6A7C">
        <w:t xml:space="preserve"> The administrative review officer is responsible for making the decision </w:t>
      </w:r>
      <w:r w:rsidR="001E7E63">
        <w:t xml:space="preserve">about </w:t>
      </w:r>
      <w:proofErr w:type="gramStart"/>
      <w:r w:rsidR="00FD6A7C">
        <w:t>whether or not</w:t>
      </w:r>
      <w:proofErr w:type="gramEnd"/>
      <w:r w:rsidR="00FD6A7C">
        <w:t xml:space="preserve"> VR’s service denial</w:t>
      </w:r>
      <w:r w:rsidR="00C9040A">
        <w:t xml:space="preserve"> is </w:t>
      </w:r>
      <w:r w:rsidR="006B0CFF">
        <w:t>consistent with VR policies and regulations</w:t>
      </w:r>
      <w:r w:rsidR="00FD6A7C">
        <w:t xml:space="preserve">. The consumer </w:t>
      </w:r>
      <w:r w:rsidR="00CB052A">
        <w:t xml:space="preserve">(with or without CAP’s assistance) must be able to explain </w:t>
      </w:r>
      <w:r w:rsidR="000536B5">
        <w:t xml:space="preserve">why the service is, </w:t>
      </w:r>
      <w:r w:rsidR="000536B5">
        <w:lastRenderedPageBreak/>
        <w:t xml:space="preserve">in fact, necessary for them to meet their employment goal. In attendance </w:t>
      </w:r>
      <w:r w:rsidR="00BF3B2C">
        <w:t xml:space="preserve">can </w:t>
      </w:r>
      <w:r w:rsidR="000536B5">
        <w:t xml:space="preserve">also </w:t>
      </w:r>
      <w:r w:rsidR="00BF3B2C">
        <w:t xml:space="preserve">be representatives from VR, including </w:t>
      </w:r>
      <w:r w:rsidR="000536B5">
        <w:t>the VRC</w:t>
      </w:r>
      <w:r w:rsidR="00EE10E6">
        <w:t xml:space="preserve"> and their supervisor</w:t>
      </w:r>
      <w:r w:rsidR="00E55763">
        <w:t>,</w:t>
      </w:r>
      <w:r w:rsidR="00EE10E6">
        <w:t xml:space="preserve"> to explain </w:t>
      </w:r>
      <w:r w:rsidR="00E55763">
        <w:t>and provide context for their decision</w:t>
      </w:r>
      <w:r w:rsidR="00EE10E6">
        <w:t xml:space="preserve">. The administrative review officer </w:t>
      </w:r>
      <w:r w:rsidR="004F3627">
        <w:t>runs the meeting</w:t>
      </w:r>
      <w:r w:rsidR="009411AA">
        <w:t>, which tends to flow like a casual conversation</w:t>
      </w:r>
      <w:r w:rsidR="00724FDD">
        <w:t>,</w:t>
      </w:r>
      <w:r w:rsidR="009411AA">
        <w:t xml:space="preserve"> </w:t>
      </w:r>
      <w:r w:rsidR="00724FDD">
        <w:t xml:space="preserve">as each party discusses their position and answers </w:t>
      </w:r>
      <w:r w:rsidR="009411AA">
        <w:t>clarifying questions</w:t>
      </w:r>
      <w:r w:rsidR="00F907DF">
        <w:t xml:space="preserve">. </w:t>
      </w:r>
      <w:r w:rsidR="00336BF8">
        <w:t xml:space="preserve">If a decision </w:t>
      </w:r>
      <w:r w:rsidR="00C850F7">
        <w:t xml:space="preserve">cannot be </w:t>
      </w:r>
      <w:r w:rsidR="00336BF8">
        <w:t>reached that day, the administrative review officer has 30 days to provide a decision in writing. If unsatisfied, the consumer can appeal that decision</w:t>
      </w:r>
      <w:r w:rsidR="00842C26">
        <w:t xml:space="preserve"> within another 30 days.</w:t>
      </w:r>
    </w:p>
    <w:p w:rsidR="002C3564" w:rsidRDefault="002C3564" w14:paraId="35EABF23" w14:textId="77777777"/>
    <w:p w:rsidR="00F01F27" w:rsidRDefault="00F01F27" w14:paraId="2A6C5B45" w14:textId="3CE7879E">
      <w:r>
        <w:t>Mediation:</w:t>
      </w:r>
    </w:p>
    <w:p w:rsidR="00F01F27" w:rsidRDefault="00F01F27" w14:paraId="6DE0B63A" w14:textId="16033675">
      <w:r>
        <w:t>The next level of formal review</w:t>
      </w:r>
      <w:r w:rsidR="00E65D45">
        <w:t xml:space="preserve">, which is optional </w:t>
      </w:r>
      <w:r w:rsidR="001E45C0">
        <w:t xml:space="preserve">and voluntary </w:t>
      </w:r>
      <w:r w:rsidR="00E65D45">
        <w:t xml:space="preserve">for the VR agency, is mediation. At this level, a mediator </w:t>
      </w:r>
      <w:r w:rsidR="00FD074A">
        <w:t xml:space="preserve">presides over the meeting. </w:t>
      </w:r>
      <w:r w:rsidR="00A05962">
        <w:t>This person is someone with knowledge and experience about VR policies</w:t>
      </w:r>
      <w:r w:rsidR="00010071">
        <w:t xml:space="preserve"> and </w:t>
      </w:r>
      <w:proofErr w:type="gramStart"/>
      <w:r w:rsidR="00010071">
        <w:t>regulations</w:t>
      </w:r>
      <w:r w:rsidR="00A05962">
        <w:t>, but</w:t>
      </w:r>
      <w:proofErr w:type="gramEnd"/>
      <w:r w:rsidR="00A05962">
        <w:t xml:space="preserve"> is not affiliated with the current case. </w:t>
      </w:r>
      <w:r w:rsidR="00FD074A">
        <w:t xml:space="preserve">The role of the mediator is to allow </w:t>
      </w:r>
      <w:r w:rsidR="00010071">
        <w:t xml:space="preserve">each </w:t>
      </w:r>
      <w:r w:rsidR="00FD074A">
        <w:t>side to express their position</w:t>
      </w:r>
      <w:r w:rsidR="003F2BE7">
        <w:t xml:space="preserve"> and to facilitate an agreement from both to move forward </w:t>
      </w:r>
      <w:proofErr w:type="gramStart"/>
      <w:r w:rsidR="003F2BE7">
        <w:t>in a given</w:t>
      </w:r>
      <w:proofErr w:type="gramEnd"/>
      <w:r w:rsidR="003F2BE7">
        <w:t xml:space="preserve"> direction. </w:t>
      </w:r>
      <w:r w:rsidR="00C16064">
        <w:t xml:space="preserve">Both the consumer and representatives with relevant knowledge to the case </w:t>
      </w:r>
      <w:proofErr w:type="gramStart"/>
      <w:r w:rsidR="00A05962">
        <w:t>have the opportunity to</w:t>
      </w:r>
      <w:proofErr w:type="gramEnd"/>
      <w:r w:rsidR="00A05962">
        <w:t xml:space="preserve"> speak and answer questions from the mediator. </w:t>
      </w:r>
      <w:r w:rsidR="00DD3F4B">
        <w:t>If a decision cannot be reached</w:t>
      </w:r>
      <w:r w:rsidR="001E45C0">
        <w:t xml:space="preserve"> during the mediation session</w:t>
      </w:r>
      <w:r w:rsidR="00DD3F4B">
        <w:t xml:space="preserve">, </w:t>
      </w:r>
      <w:r w:rsidR="001E45C0">
        <w:t xml:space="preserve">the case </w:t>
      </w:r>
      <w:r w:rsidR="00FA43E8">
        <w:t>moves onto the next level of appeal.</w:t>
      </w:r>
    </w:p>
    <w:p w:rsidR="00F01F27" w:rsidRDefault="00F01F27" w14:paraId="14F3507E" w14:textId="77777777"/>
    <w:p w:rsidR="00842C26" w:rsidRDefault="00842C26" w14:paraId="62B9E933" w14:textId="19F63245">
      <w:r>
        <w:t>Fair Hearing:</w:t>
      </w:r>
    </w:p>
    <w:p w:rsidR="002C3564" w:rsidRDefault="002C3564" w14:paraId="43B248C4" w14:textId="69D4E693">
      <w:r>
        <w:t xml:space="preserve">The next </w:t>
      </w:r>
      <w:r w:rsidR="00842C26">
        <w:t xml:space="preserve">highest </w:t>
      </w:r>
      <w:r>
        <w:t xml:space="preserve">level is </w:t>
      </w:r>
      <w:proofErr w:type="gramStart"/>
      <w:r w:rsidR="00842C26">
        <w:t xml:space="preserve">the </w:t>
      </w:r>
      <w:r>
        <w:t>fair</w:t>
      </w:r>
      <w:proofErr w:type="gramEnd"/>
      <w:r>
        <w:t xml:space="preserve"> hearing. </w:t>
      </w:r>
      <w:r w:rsidR="00842C26">
        <w:t>It is presided over by a fair hearing officer</w:t>
      </w:r>
      <w:r w:rsidR="00DD1746">
        <w:t>.</w:t>
      </w:r>
      <w:r w:rsidR="00842C26">
        <w:t xml:space="preserve"> </w:t>
      </w:r>
      <w:r w:rsidR="00DD1746">
        <w:t xml:space="preserve">This person is </w:t>
      </w:r>
      <w:r w:rsidR="00842C26">
        <w:t xml:space="preserve">outside of the VR agency </w:t>
      </w:r>
      <w:r w:rsidR="00DD1746">
        <w:t xml:space="preserve">and has </w:t>
      </w:r>
      <w:r w:rsidR="00842C26">
        <w:t xml:space="preserve">relevant knowledge about state and federal </w:t>
      </w:r>
      <w:r w:rsidR="00DD1746">
        <w:t>regulations as well as internal VR processes.</w:t>
      </w:r>
      <w:r w:rsidR="001E7E63">
        <w:t xml:space="preserve"> The fair hearing officer is responsible for making the decision about </w:t>
      </w:r>
      <w:proofErr w:type="gramStart"/>
      <w:r w:rsidR="001E7E63">
        <w:t>whether or not</w:t>
      </w:r>
      <w:proofErr w:type="gramEnd"/>
      <w:r w:rsidR="001E7E63">
        <w:t xml:space="preserve"> the </w:t>
      </w:r>
      <w:r w:rsidR="00A02200">
        <w:t xml:space="preserve">decision made by </w:t>
      </w:r>
      <w:r w:rsidR="001E7E63">
        <w:t xml:space="preserve">VR </w:t>
      </w:r>
      <w:r w:rsidR="00037672">
        <w:t>is</w:t>
      </w:r>
      <w:r w:rsidR="001E7E63">
        <w:t xml:space="preserve"> consistent with regulations. </w:t>
      </w:r>
      <w:r w:rsidR="00FF6E90">
        <w:t xml:space="preserve">The </w:t>
      </w:r>
      <w:r w:rsidR="008D3C97">
        <w:t xml:space="preserve">consumer </w:t>
      </w:r>
      <w:proofErr w:type="gramStart"/>
      <w:r w:rsidR="008D3C97">
        <w:t>has to</w:t>
      </w:r>
      <w:proofErr w:type="gramEnd"/>
      <w:r w:rsidR="008D3C97">
        <w:t xml:space="preserve"> be able to explain with compelling supporting </w:t>
      </w:r>
      <w:r w:rsidR="00FF6E90">
        <w:t>information why the service they requested is required for them to meet their goal.</w:t>
      </w:r>
      <w:r w:rsidR="006857F4">
        <w:t xml:space="preserve"> Representatives from the VR office are available to explain the reasoning for the denial. </w:t>
      </w:r>
      <w:r w:rsidR="00D46B36">
        <w:t xml:space="preserve">Unlike the somewhat casual setting of the administrative review, however, the fair hearing is formal, with parties taking their turn </w:t>
      </w:r>
      <w:r w:rsidR="00BD48F0">
        <w:t xml:space="preserve">at the direction of </w:t>
      </w:r>
      <w:r w:rsidR="00D46B36">
        <w:t xml:space="preserve">the presiding officer. </w:t>
      </w:r>
      <w:r w:rsidR="00C72687">
        <w:t xml:space="preserve">Although legal memos are not required, they are highly encouraged as they help organize the argument in the most compelling way. </w:t>
      </w:r>
      <w:r w:rsidR="00BD48F0">
        <w:t xml:space="preserve">The fair hearing officer is allowed to ask clarifying questions of both parties. They have up to 30 days to </w:t>
      </w:r>
      <w:proofErr w:type="gramStart"/>
      <w:r w:rsidR="00BD48F0">
        <w:t>provide</w:t>
      </w:r>
      <w:proofErr w:type="gramEnd"/>
      <w:r w:rsidR="00BD48F0">
        <w:t xml:space="preserve"> a decision in writing.</w:t>
      </w:r>
      <w:r w:rsidR="00D97F60">
        <w:t xml:space="preserve"> If the individual is unsatisfied with this decision, their next </w:t>
      </w:r>
      <w:r w:rsidR="00A041E9">
        <w:t>option is to</w:t>
      </w:r>
      <w:r w:rsidR="00872841">
        <w:t xml:space="preserve"> appeal in court with legal representation.</w:t>
      </w:r>
    </w:p>
    <w:sectPr w:rsidR="002C356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92"/>
    <w:rsid w:val="00010071"/>
    <w:rsid w:val="00016F28"/>
    <w:rsid w:val="00024B90"/>
    <w:rsid w:val="00031B4A"/>
    <w:rsid w:val="00032E3F"/>
    <w:rsid w:val="00037672"/>
    <w:rsid w:val="000536B5"/>
    <w:rsid w:val="000566C7"/>
    <w:rsid w:val="00063333"/>
    <w:rsid w:val="000933B1"/>
    <w:rsid w:val="000C4B92"/>
    <w:rsid w:val="00186707"/>
    <w:rsid w:val="001E45C0"/>
    <w:rsid w:val="001E7E63"/>
    <w:rsid w:val="002024AF"/>
    <w:rsid w:val="00242F2D"/>
    <w:rsid w:val="00290BEF"/>
    <w:rsid w:val="00291949"/>
    <w:rsid w:val="002C26FA"/>
    <w:rsid w:val="002C3564"/>
    <w:rsid w:val="002F437A"/>
    <w:rsid w:val="002F4C40"/>
    <w:rsid w:val="00336BF8"/>
    <w:rsid w:val="00346B2A"/>
    <w:rsid w:val="00364F2C"/>
    <w:rsid w:val="003B3A02"/>
    <w:rsid w:val="003E1E63"/>
    <w:rsid w:val="003E33E1"/>
    <w:rsid w:val="003F2BE7"/>
    <w:rsid w:val="00485457"/>
    <w:rsid w:val="004C45B7"/>
    <w:rsid w:val="004F1135"/>
    <w:rsid w:val="004F3627"/>
    <w:rsid w:val="00500C0D"/>
    <w:rsid w:val="00512D20"/>
    <w:rsid w:val="00516B45"/>
    <w:rsid w:val="00541B3B"/>
    <w:rsid w:val="0054451E"/>
    <w:rsid w:val="0056237E"/>
    <w:rsid w:val="005939C8"/>
    <w:rsid w:val="005C27D2"/>
    <w:rsid w:val="005F1D1F"/>
    <w:rsid w:val="00601529"/>
    <w:rsid w:val="006857F4"/>
    <w:rsid w:val="006B0CFF"/>
    <w:rsid w:val="00724FDD"/>
    <w:rsid w:val="0075347C"/>
    <w:rsid w:val="00765346"/>
    <w:rsid w:val="00772DAE"/>
    <w:rsid w:val="007B3714"/>
    <w:rsid w:val="007C705C"/>
    <w:rsid w:val="00815D29"/>
    <w:rsid w:val="00842C26"/>
    <w:rsid w:val="00847BFC"/>
    <w:rsid w:val="00872841"/>
    <w:rsid w:val="008D3C97"/>
    <w:rsid w:val="00900A8A"/>
    <w:rsid w:val="00900BBF"/>
    <w:rsid w:val="009411AA"/>
    <w:rsid w:val="00A02200"/>
    <w:rsid w:val="00A041E9"/>
    <w:rsid w:val="00A05962"/>
    <w:rsid w:val="00A102BE"/>
    <w:rsid w:val="00A66BDB"/>
    <w:rsid w:val="00A76D6A"/>
    <w:rsid w:val="00AC6FF8"/>
    <w:rsid w:val="00AF0A34"/>
    <w:rsid w:val="00B26A3D"/>
    <w:rsid w:val="00B47FFD"/>
    <w:rsid w:val="00B81C91"/>
    <w:rsid w:val="00B95149"/>
    <w:rsid w:val="00BD48F0"/>
    <w:rsid w:val="00BF3B2C"/>
    <w:rsid w:val="00C16064"/>
    <w:rsid w:val="00C72687"/>
    <w:rsid w:val="00C77C20"/>
    <w:rsid w:val="00C850F7"/>
    <w:rsid w:val="00C9040A"/>
    <w:rsid w:val="00C92C97"/>
    <w:rsid w:val="00CB052A"/>
    <w:rsid w:val="00D07960"/>
    <w:rsid w:val="00D37D28"/>
    <w:rsid w:val="00D41D7B"/>
    <w:rsid w:val="00D46B36"/>
    <w:rsid w:val="00D97F60"/>
    <w:rsid w:val="00DA4A6C"/>
    <w:rsid w:val="00DD1746"/>
    <w:rsid w:val="00DD3F4B"/>
    <w:rsid w:val="00E10F9D"/>
    <w:rsid w:val="00E55763"/>
    <w:rsid w:val="00E56223"/>
    <w:rsid w:val="00E65D45"/>
    <w:rsid w:val="00EE0534"/>
    <w:rsid w:val="00EE10E6"/>
    <w:rsid w:val="00EE5C7C"/>
    <w:rsid w:val="00F0015D"/>
    <w:rsid w:val="00F01F27"/>
    <w:rsid w:val="00F466B3"/>
    <w:rsid w:val="00F907DF"/>
    <w:rsid w:val="00F92344"/>
    <w:rsid w:val="00FA43E8"/>
    <w:rsid w:val="00FD074A"/>
    <w:rsid w:val="00FD6A7C"/>
    <w:rsid w:val="00FF6E90"/>
    <w:rsid w:val="6644D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06527"/>
  <w15:chartTrackingRefBased/>
  <w15:docId w15:val="{5A8D85AE-B145-442D-9150-6A1FEEE0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5d722-9048-4d88-a886-46f198193dcd" xsi:nil="true"/>
    <lcf76f155ced4ddcb4097134ff3c332f xmlns="2c0caed2-52d8-4784-8112-c6de87fb0d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410DB70EF99458A9067A849CB64F2" ma:contentTypeVersion="11" ma:contentTypeDescription="Create a new document." ma:contentTypeScope="" ma:versionID="5ff1b8c4acce94fab44561001c6e98aa">
  <xsd:schema xmlns:xsd="http://www.w3.org/2001/XMLSchema" xmlns:xs="http://www.w3.org/2001/XMLSchema" xmlns:p="http://schemas.microsoft.com/office/2006/metadata/properties" xmlns:ns2="2c0caed2-52d8-4784-8112-c6de87fb0dcd" xmlns:ns3="cf25d722-9048-4d88-a886-46f198193dcd" targetNamespace="http://schemas.microsoft.com/office/2006/metadata/properties" ma:root="true" ma:fieldsID="81d3a40e009fe0ccd717e52801c66e67" ns2:_="" ns3:_="">
    <xsd:import namespace="2c0caed2-52d8-4784-8112-c6de87fb0dcd"/>
    <xsd:import namespace="cf25d722-9048-4d88-a886-46f198193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caed2-52d8-4784-8112-c6de87fb0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5d722-9048-4d88-a886-46f198193d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885c4e-ec4f-47dd-bbc3-aafe6c2a66ee}" ma:internalName="TaxCatchAll" ma:showField="CatchAllData" ma:web="cf25d722-9048-4d88-a886-46f198193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53CBD-99E2-4466-BDF2-0009F628F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44E18-A87D-4A5E-9133-075C0BC5A1ED}">
  <ds:schemaRefs>
    <ds:schemaRef ds:uri="http://schemas.microsoft.com/office/2006/metadata/properties"/>
    <ds:schemaRef ds:uri="http://schemas.microsoft.com/office/infopath/2007/PartnerControls"/>
    <ds:schemaRef ds:uri="cf25d722-9048-4d88-a886-46f198193dcd"/>
    <ds:schemaRef ds:uri="2c0caed2-52d8-4784-8112-c6de87fb0dcd"/>
  </ds:schemaRefs>
</ds:datastoreItem>
</file>

<file path=customXml/itemProps3.xml><?xml version="1.0" encoding="utf-8"?>
<ds:datastoreItem xmlns:ds="http://schemas.openxmlformats.org/officeDocument/2006/customXml" ds:itemID="{867D95B5-D504-44FB-BA2D-F70FA1339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caed2-52d8-4784-8112-c6de87fb0dcd"/>
    <ds:schemaRef ds:uri="cf25d722-9048-4d88-a886-46f198193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Wiles, Sarah F. (OHA)</dc:creator>
  <keywords/>
  <dc:description/>
  <lastModifiedBy>Goldberg, Naomi (OHA)</lastModifiedBy>
  <revision>100</revision>
  <dcterms:created xsi:type="dcterms:W3CDTF">2023-04-26T16:29:00.0000000Z</dcterms:created>
  <dcterms:modified xsi:type="dcterms:W3CDTF">2023-05-23T13:57:25.2498657Z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0x01010071B410DB70EF99458A9067A849CB64F2</vt:lpwstr>
  </property>
  <property fmtid="{D5CDD505-2E9C-101B-9397-08002B2CF9AE}" pid="3" name="MediaServiceImageTags">
    <vt:lpwstr/>
  </property>
</Properties>
</file>