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19A09" w14:textId="6A0D389D" w:rsidR="00765346" w:rsidRDefault="00CE1D08" w:rsidP="00977A30">
      <w:pPr>
        <w:pStyle w:val="Heading1"/>
      </w:pPr>
      <w:r w:rsidRPr="6D5D0274">
        <w:t xml:space="preserve">Financial Participation in </w:t>
      </w:r>
      <w:r w:rsidR="77CFAE2A" w:rsidRPr="6D5D0274">
        <w:t>Vocational Rehabilitation (VR)</w:t>
      </w:r>
      <w:r w:rsidRPr="6D5D0274">
        <w:t xml:space="preserve"> Services</w:t>
      </w:r>
      <w:r w:rsidR="4E584483" w:rsidRPr="6D5D0274">
        <w:t xml:space="preserve"> at MRC</w:t>
      </w:r>
    </w:p>
    <w:p w14:paraId="279552E8" w14:textId="77777777" w:rsidR="00DB3F7D" w:rsidRDefault="00DB3F7D" w:rsidP="00977A30">
      <w:pPr>
        <w:pStyle w:val="Heading2"/>
      </w:pPr>
      <w:r w:rsidRPr="3DA9202F">
        <w:t>Overview of Financial Participation in VR:</w:t>
      </w:r>
    </w:p>
    <w:p w14:paraId="7BB57A5B" w14:textId="535279BA" w:rsidR="00CE1D08" w:rsidRDefault="00033291" w:rsidP="3DA9202F">
      <w:r>
        <w:t xml:space="preserve">Vocational Rehabilitation </w:t>
      </w:r>
      <w:r w:rsidR="00EB3506">
        <w:t xml:space="preserve">(VR) </w:t>
      </w:r>
      <w:r w:rsidR="007A0DB5">
        <w:t xml:space="preserve">services are </w:t>
      </w:r>
      <w:r w:rsidR="00EB3506" w:rsidRPr="6D5D0274">
        <w:rPr>
          <w:b/>
          <w:bCs/>
        </w:rPr>
        <w:t xml:space="preserve">highly </w:t>
      </w:r>
      <w:r w:rsidR="007A0DB5" w:rsidRPr="6D5D0274">
        <w:rPr>
          <w:b/>
          <w:bCs/>
        </w:rPr>
        <w:t>individualized</w:t>
      </w:r>
      <w:r w:rsidR="007A0DB5">
        <w:t xml:space="preserve"> and based on </w:t>
      </w:r>
      <w:r w:rsidR="003076DA">
        <w:t xml:space="preserve">the </w:t>
      </w:r>
      <w:r w:rsidR="005B46CA">
        <w:t>employment goal</w:t>
      </w:r>
      <w:r w:rsidR="003076DA">
        <w:t xml:space="preserve"> written in</w:t>
      </w:r>
      <w:r w:rsidR="0CD0B60E">
        <w:t xml:space="preserve"> </w:t>
      </w:r>
      <w:r w:rsidR="00E20EF9">
        <w:t xml:space="preserve">the </w:t>
      </w:r>
      <w:r w:rsidR="0CD0B60E">
        <w:t xml:space="preserve">consumer’s </w:t>
      </w:r>
      <w:r w:rsidR="003076DA">
        <w:t>Individualized Plan for Employment (IPE)</w:t>
      </w:r>
      <w:r w:rsidR="65D51CD9">
        <w:t>.</w:t>
      </w:r>
      <w:r w:rsidR="00F64830">
        <w:t xml:space="preserve"> The consumer’s goal is developed according </w:t>
      </w:r>
      <w:r w:rsidR="00D1008E">
        <w:t xml:space="preserve">to their strengths, </w:t>
      </w:r>
      <w:r w:rsidR="0034359D">
        <w:t>resources, priorities, concerns, abilities, capabilities, interests, and informed choice.</w:t>
      </w:r>
      <w:r w:rsidR="000E71E5">
        <w:t xml:space="preserve"> For this reason, each person’s VR services will look different.</w:t>
      </w:r>
    </w:p>
    <w:p w14:paraId="468B175C" w14:textId="36027F6F" w:rsidR="1803FFA7" w:rsidRDefault="1803FFA7" w:rsidP="00977A30">
      <w:pPr>
        <w:pStyle w:val="Heading2"/>
      </w:pPr>
      <w:r w:rsidRPr="6D5D0274">
        <w:t>Do I have to pay for my VR services?</w:t>
      </w:r>
    </w:p>
    <w:p w14:paraId="03AD1209" w14:textId="6FD836F3" w:rsidR="00CE1D08" w:rsidRDefault="00AE2072" w:rsidP="3DA9202F">
      <w:r>
        <w:t xml:space="preserve">Some VR services are provided </w:t>
      </w:r>
      <w:r w:rsidR="005B46CA">
        <w:t>without</w:t>
      </w:r>
      <w:r w:rsidR="003076DA">
        <w:t xml:space="preserve"> </w:t>
      </w:r>
      <w:r>
        <w:t>assessing</w:t>
      </w:r>
      <w:r w:rsidR="190B4252">
        <w:t xml:space="preserve"> a consumer’s</w:t>
      </w:r>
      <w:r>
        <w:t xml:space="preserve"> </w:t>
      </w:r>
      <w:r w:rsidR="003076DA">
        <w:t>financial eligibility</w:t>
      </w:r>
      <w:r w:rsidR="005B46CA">
        <w:t xml:space="preserve">, while others </w:t>
      </w:r>
      <w:r>
        <w:t xml:space="preserve">require </w:t>
      </w:r>
      <w:r w:rsidR="54AAF1D7">
        <w:t>a</w:t>
      </w:r>
      <w:r w:rsidR="003B41DC">
        <w:t xml:space="preserve"> </w:t>
      </w:r>
      <w:r w:rsidR="005B46CA" w:rsidRPr="6D5D0274">
        <w:rPr>
          <w:b/>
          <w:bCs/>
        </w:rPr>
        <w:t>financial needs test</w:t>
      </w:r>
      <w:r w:rsidR="005B46CA">
        <w:t>.</w:t>
      </w:r>
      <w:r w:rsidR="005A584B">
        <w:t xml:space="preserve"> </w:t>
      </w:r>
      <w:r w:rsidR="11560FFA">
        <w:t>VR s</w:t>
      </w:r>
      <w:r w:rsidR="7FE0B557">
        <w:t>ervices that are provided without consideration of financial eligib</w:t>
      </w:r>
      <w:r w:rsidR="2662B16C">
        <w:t>i</w:t>
      </w:r>
      <w:r w:rsidR="7FE0B557">
        <w:t>lity incl</w:t>
      </w:r>
      <w:r w:rsidR="504987F2">
        <w:t>ude</w:t>
      </w:r>
      <w:r w:rsidR="27FE81CD">
        <w:t>:</w:t>
      </w:r>
      <w:r w:rsidR="504987F2" w:rsidRPr="6D5D0274">
        <w:rPr>
          <w:rFonts w:ascii="Calibri" w:eastAsia="Calibri" w:hAnsi="Calibri" w:cs="Calibri"/>
          <w:color w:val="000000" w:themeColor="text1"/>
        </w:rPr>
        <w:t xml:space="preserve"> </w:t>
      </w:r>
    </w:p>
    <w:p w14:paraId="68D771F6" w14:textId="6F4FE838" w:rsidR="00CE1D08" w:rsidRDefault="109E81E9" w:rsidP="3DA9202F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 w:themeColor="text1"/>
        </w:rPr>
      </w:pPr>
      <w:r w:rsidRPr="6D5D0274">
        <w:rPr>
          <w:rFonts w:ascii="Calibri" w:eastAsia="Calibri" w:hAnsi="Calibri" w:cs="Calibri"/>
          <w:color w:val="000000" w:themeColor="text1"/>
        </w:rPr>
        <w:t>a</w:t>
      </w:r>
      <w:r w:rsidR="504987F2" w:rsidRPr="6D5D0274">
        <w:rPr>
          <w:rFonts w:ascii="Calibri" w:eastAsia="Calibri" w:hAnsi="Calibri" w:cs="Calibri"/>
          <w:color w:val="000000" w:themeColor="text1"/>
        </w:rPr>
        <w:t xml:space="preserve">ssessment for determining </w:t>
      </w:r>
      <w:r w:rsidR="70A4240F" w:rsidRPr="6D5D0274">
        <w:rPr>
          <w:rFonts w:ascii="Calibri" w:eastAsia="Calibri" w:hAnsi="Calibri" w:cs="Calibri"/>
          <w:color w:val="000000" w:themeColor="text1"/>
        </w:rPr>
        <w:t>eligibility</w:t>
      </w:r>
      <w:r w:rsidR="02768691" w:rsidRPr="6D5D0274">
        <w:rPr>
          <w:rFonts w:ascii="Calibri" w:eastAsia="Calibri" w:hAnsi="Calibri" w:cs="Calibri"/>
          <w:color w:val="000000" w:themeColor="text1"/>
        </w:rPr>
        <w:t xml:space="preserve"> for VR</w:t>
      </w:r>
      <w:r w:rsidR="02A5727E" w:rsidRPr="6D5D0274">
        <w:rPr>
          <w:rFonts w:ascii="Calibri" w:eastAsia="Calibri" w:hAnsi="Calibri" w:cs="Calibri"/>
          <w:color w:val="000000" w:themeColor="text1"/>
        </w:rPr>
        <w:t xml:space="preserve">, </w:t>
      </w:r>
    </w:p>
    <w:p w14:paraId="40B97F41" w14:textId="2EA0A37A" w:rsidR="71BDF8C3" w:rsidRDefault="71BDF8C3" w:rsidP="6D5D0274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 w:themeColor="text1"/>
        </w:rPr>
      </w:pPr>
      <w:r w:rsidRPr="6D5D0274">
        <w:rPr>
          <w:rFonts w:ascii="Calibri" w:eastAsia="Calibri" w:hAnsi="Calibri" w:cs="Calibri"/>
          <w:color w:val="000000" w:themeColor="text1"/>
        </w:rPr>
        <w:t>a</w:t>
      </w:r>
      <w:r w:rsidR="209C9986" w:rsidRPr="6D5D0274">
        <w:rPr>
          <w:rFonts w:ascii="Calibri" w:eastAsia="Calibri" w:hAnsi="Calibri" w:cs="Calibri"/>
          <w:color w:val="000000" w:themeColor="text1"/>
        </w:rPr>
        <w:t>s</w:t>
      </w:r>
      <w:r w:rsidR="0F4DBDE7" w:rsidRPr="6D5D0274">
        <w:rPr>
          <w:rFonts w:ascii="Calibri" w:eastAsia="Calibri" w:hAnsi="Calibri" w:cs="Calibri"/>
          <w:color w:val="000000" w:themeColor="text1"/>
        </w:rPr>
        <w:t xml:space="preserve">sessment </w:t>
      </w:r>
      <w:r w:rsidR="493111C2" w:rsidRPr="6D5D0274">
        <w:rPr>
          <w:rFonts w:ascii="Calibri" w:eastAsia="Calibri" w:hAnsi="Calibri" w:cs="Calibri"/>
          <w:color w:val="000000" w:themeColor="text1"/>
        </w:rPr>
        <w:t xml:space="preserve">for determining </w:t>
      </w:r>
      <w:r w:rsidR="368191B6" w:rsidRPr="6D5D0274">
        <w:rPr>
          <w:rFonts w:ascii="Calibri" w:eastAsia="Calibri" w:hAnsi="Calibri" w:cs="Calibri"/>
          <w:color w:val="000000" w:themeColor="text1"/>
        </w:rPr>
        <w:t>VR needs</w:t>
      </w:r>
      <w:r w:rsidR="209C9986" w:rsidRPr="6D5D0274">
        <w:rPr>
          <w:rFonts w:ascii="Calibri" w:eastAsia="Calibri" w:hAnsi="Calibri" w:cs="Calibri"/>
          <w:color w:val="000000" w:themeColor="text1"/>
        </w:rPr>
        <w:t>,</w:t>
      </w:r>
    </w:p>
    <w:p w14:paraId="2741C182" w14:textId="48AC6036" w:rsidR="00CE1D08" w:rsidRDefault="3FA5C95B" w:rsidP="3DA9202F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 w:themeColor="text1"/>
        </w:rPr>
      </w:pPr>
      <w:r w:rsidRPr="6D5D0274">
        <w:rPr>
          <w:rFonts w:ascii="Calibri" w:eastAsia="Calibri" w:hAnsi="Calibri" w:cs="Calibri"/>
          <w:color w:val="000000" w:themeColor="text1"/>
        </w:rPr>
        <w:t xml:space="preserve">VR </w:t>
      </w:r>
      <w:r w:rsidR="504987F2" w:rsidRPr="6D5D0274">
        <w:rPr>
          <w:rFonts w:ascii="Calibri" w:eastAsia="Calibri" w:hAnsi="Calibri" w:cs="Calibri"/>
          <w:color w:val="000000" w:themeColor="text1"/>
        </w:rPr>
        <w:t>counseling and guidance</w:t>
      </w:r>
      <w:r w:rsidR="7327FC89" w:rsidRPr="6D5D0274">
        <w:rPr>
          <w:rFonts w:ascii="Calibri" w:eastAsia="Calibri" w:hAnsi="Calibri" w:cs="Calibri"/>
          <w:color w:val="000000" w:themeColor="text1"/>
        </w:rPr>
        <w:t xml:space="preserve">, </w:t>
      </w:r>
    </w:p>
    <w:p w14:paraId="6A31D648" w14:textId="13C58647" w:rsidR="00CE1D08" w:rsidRDefault="7327FC89" w:rsidP="3DA9202F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 w:themeColor="text1"/>
        </w:rPr>
      </w:pPr>
      <w:r w:rsidRPr="6D5D0274">
        <w:rPr>
          <w:rFonts w:ascii="Calibri" w:eastAsia="Calibri" w:hAnsi="Calibri" w:cs="Calibri"/>
          <w:color w:val="000000" w:themeColor="text1"/>
        </w:rPr>
        <w:t>information and r</w:t>
      </w:r>
      <w:r w:rsidR="504987F2" w:rsidRPr="6D5D0274">
        <w:rPr>
          <w:rFonts w:ascii="Calibri" w:eastAsia="Calibri" w:hAnsi="Calibri" w:cs="Calibri"/>
          <w:color w:val="000000" w:themeColor="text1"/>
        </w:rPr>
        <w:t>eferral</w:t>
      </w:r>
      <w:r w:rsidR="225714EE" w:rsidRPr="6D5D0274">
        <w:rPr>
          <w:rFonts w:ascii="Calibri" w:eastAsia="Calibri" w:hAnsi="Calibri" w:cs="Calibri"/>
          <w:color w:val="000000" w:themeColor="text1"/>
        </w:rPr>
        <w:t>,</w:t>
      </w:r>
    </w:p>
    <w:p w14:paraId="01263F92" w14:textId="5D478EA8" w:rsidR="00CE1D08" w:rsidRDefault="225714EE" w:rsidP="3DA9202F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 w:themeColor="text1"/>
        </w:rPr>
      </w:pPr>
      <w:r w:rsidRPr="6D5D0274">
        <w:rPr>
          <w:rFonts w:ascii="Calibri" w:eastAsia="Calibri" w:hAnsi="Calibri" w:cs="Calibri"/>
          <w:color w:val="000000" w:themeColor="text1"/>
        </w:rPr>
        <w:t>j</w:t>
      </w:r>
      <w:r w:rsidR="504987F2" w:rsidRPr="6D5D0274">
        <w:rPr>
          <w:rFonts w:ascii="Calibri" w:eastAsia="Calibri" w:hAnsi="Calibri" w:cs="Calibri"/>
          <w:color w:val="000000" w:themeColor="text1"/>
        </w:rPr>
        <w:t>ob-related services</w:t>
      </w:r>
      <w:r w:rsidR="721F458C" w:rsidRPr="6D5D0274">
        <w:rPr>
          <w:rFonts w:ascii="Calibri" w:eastAsia="Calibri" w:hAnsi="Calibri" w:cs="Calibri"/>
          <w:color w:val="000000" w:themeColor="text1"/>
        </w:rPr>
        <w:t>,</w:t>
      </w:r>
    </w:p>
    <w:p w14:paraId="42F3B5DE" w14:textId="69F049CA" w:rsidR="00CE1D08" w:rsidRDefault="721F458C" w:rsidP="3DA9202F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 w:themeColor="text1"/>
        </w:rPr>
      </w:pPr>
      <w:r w:rsidRPr="6D5D0274">
        <w:rPr>
          <w:rFonts w:ascii="Calibri" w:eastAsia="Calibri" w:hAnsi="Calibri" w:cs="Calibri"/>
          <w:color w:val="000000" w:themeColor="text1"/>
        </w:rPr>
        <w:t>p</w:t>
      </w:r>
      <w:r w:rsidR="504987F2" w:rsidRPr="6D5D0274">
        <w:rPr>
          <w:rFonts w:ascii="Calibri" w:eastAsia="Calibri" w:hAnsi="Calibri" w:cs="Calibri"/>
          <w:color w:val="000000" w:themeColor="text1"/>
        </w:rPr>
        <w:t>ersonal assistance services</w:t>
      </w:r>
      <w:r w:rsidR="5375B697" w:rsidRPr="6D5D0274">
        <w:rPr>
          <w:rFonts w:ascii="Calibri" w:eastAsia="Calibri" w:hAnsi="Calibri" w:cs="Calibri"/>
          <w:color w:val="000000" w:themeColor="text1"/>
        </w:rPr>
        <w:t>,</w:t>
      </w:r>
    </w:p>
    <w:p w14:paraId="1A3482C1" w14:textId="4FF40C96" w:rsidR="00CE1D08" w:rsidRDefault="504987F2" w:rsidP="3DA9202F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 w:themeColor="text1"/>
        </w:rPr>
      </w:pPr>
      <w:r w:rsidRPr="6D5D0274">
        <w:rPr>
          <w:rFonts w:ascii="Calibri" w:eastAsia="Calibri" w:hAnsi="Calibri" w:cs="Calibri"/>
          <w:color w:val="000000" w:themeColor="text1"/>
        </w:rPr>
        <w:t>auxiliary aid</w:t>
      </w:r>
      <w:r w:rsidR="785D10E9" w:rsidRPr="6D5D0274">
        <w:rPr>
          <w:rFonts w:ascii="Calibri" w:eastAsia="Calibri" w:hAnsi="Calibri" w:cs="Calibri"/>
          <w:color w:val="000000" w:themeColor="text1"/>
        </w:rPr>
        <w:t>s</w:t>
      </w:r>
      <w:r w:rsidRPr="6D5D0274">
        <w:rPr>
          <w:rFonts w:ascii="Calibri" w:eastAsia="Calibri" w:hAnsi="Calibri" w:cs="Calibri"/>
          <w:color w:val="000000" w:themeColor="text1"/>
        </w:rPr>
        <w:t xml:space="preserve"> or service</w:t>
      </w:r>
      <w:r w:rsidR="5128B2E2" w:rsidRPr="6D5D0274">
        <w:rPr>
          <w:rFonts w:ascii="Calibri" w:eastAsia="Calibri" w:hAnsi="Calibri" w:cs="Calibri"/>
          <w:color w:val="000000" w:themeColor="text1"/>
        </w:rPr>
        <w:t>s</w:t>
      </w:r>
      <w:r w:rsidRPr="6D5D0274">
        <w:rPr>
          <w:rFonts w:ascii="Calibri" w:eastAsia="Calibri" w:hAnsi="Calibri" w:cs="Calibri"/>
          <w:color w:val="000000" w:themeColor="text1"/>
        </w:rPr>
        <w:t xml:space="preserve"> (e.g., interpreter, reader,</w:t>
      </w:r>
      <w:r w:rsidR="17E0707D" w:rsidRPr="6D5D0274">
        <w:rPr>
          <w:rFonts w:ascii="Calibri" w:eastAsia="Calibri" w:hAnsi="Calibri" w:cs="Calibri"/>
          <w:color w:val="000000" w:themeColor="text1"/>
        </w:rPr>
        <w:t xml:space="preserve"> etc.)</w:t>
      </w:r>
      <w:r w:rsidR="47EC5B13" w:rsidRPr="6D5D0274">
        <w:rPr>
          <w:rFonts w:ascii="Calibri" w:eastAsia="Calibri" w:hAnsi="Calibri" w:cs="Calibri"/>
          <w:color w:val="000000" w:themeColor="text1"/>
        </w:rPr>
        <w:t>.</w:t>
      </w:r>
    </w:p>
    <w:p w14:paraId="5930F2C8" w14:textId="51435318" w:rsidR="3D4B6421" w:rsidRDefault="3D4B6421" w:rsidP="00977A30">
      <w:pPr>
        <w:pStyle w:val="Heading2"/>
      </w:pPr>
      <w:r w:rsidRPr="6D5D0274">
        <w:t xml:space="preserve">Examples of </w:t>
      </w:r>
      <w:r w:rsidR="5FC5B0D9" w:rsidRPr="6D5D0274">
        <w:t>VR services subject to a finan</w:t>
      </w:r>
      <w:r w:rsidR="7756723F" w:rsidRPr="6D5D0274">
        <w:t>cial needs test</w:t>
      </w:r>
      <w:r w:rsidR="06EAD3C7" w:rsidRPr="6D5D0274">
        <w:t xml:space="preserve"> may</w:t>
      </w:r>
      <w:r w:rsidR="7756723F" w:rsidRPr="6D5D0274">
        <w:t xml:space="preserve"> include:</w:t>
      </w:r>
    </w:p>
    <w:p w14:paraId="510D315F" w14:textId="293901E2" w:rsidR="00A61D59" w:rsidRDefault="00A61D59" w:rsidP="00A61D59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tuition and fees for higher </w:t>
      </w:r>
      <w:r w:rsidR="00735323">
        <w:rPr>
          <w:rFonts w:ascii="Calibri" w:eastAsia="Calibri" w:hAnsi="Calibri" w:cs="Calibri"/>
          <w:color w:val="000000" w:themeColor="text1"/>
        </w:rPr>
        <w:t>e</w:t>
      </w:r>
      <w:r w:rsidR="3405F805" w:rsidRPr="6D5D0274">
        <w:rPr>
          <w:rFonts w:ascii="Calibri" w:eastAsia="Calibri" w:hAnsi="Calibri" w:cs="Calibri"/>
          <w:color w:val="000000" w:themeColor="text1"/>
        </w:rPr>
        <w:t>ducation and</w:t>
      </w:r>
      <w:r>
        <w:rPr>
          <w:rFonts w:ascii="Calibri" w:eastAsia="Calibri" w:hAnsi="Calibri" w:cs="Calibri"/>
          <w:color w:val="000000" w:themeColor="text1"/>
        </w:rPr>
        <w:t>/or</w:t>
      </w:r>
      <w:r w:rsidR="3405F805" w:rsidRPr="6D5D0274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 xml:space="preserve">an employment </w:t>
      </w:r>
      <w:r w:rsidR="3405F805" w:rsidRPr="6D5D0274">
        <w:rPr>
          <w:rFonts w:ascii="Calibri" w:eastAsia="Calibri" w:hAnsi="Calibri" w:cs="Calibri"/>
          <w:color w:val="000000" w:themeColor="text1"/>
        </w:rPr>
        <w:t>training</w:t>
      </w:r>
      <w:r>
        <w:rPr>
          <w:rFonts w:ascii="Calibri" w:eastAsia="Calibri" w:hAnsi="Calibri" w:cs="Calibri"/>
          <w:color w:val="000000" w:themeColor="text1"/>
        </w:rPr>
        <w:t xml:space="preserve"> program</w:t>
      </w:r>
    </w:p>
    <w:p w14:paraId="4622E24D" w14:textId="253B7241" w:rsidR="00A61D59" w:rsidRDefault="00A61D59" w:rsidP="00A61D59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occupa</w:t>
      </w:r>
      <w:r w:rsidR="00FF731C">
        <w:rPr>
          <w:rFonts w:ascii="Calibri" w:eastAsia="Calibri" w:hAnsi="Calibri" w:cs="Calibri"/>
          <w:color w:val="000000" w:themeColor="text1"/>
        </w:rPr>
        <w:t>t</w:t>
      </w:r>
      <w:r>
        <w:rPr>
          <w:rFonts w:ascii="Calibri" w:eastAsia="Calibri" w:hAnsi="Calibri" w:cs="Calibri"/>
          <w:color w:val="000000" w:themeColor="text1"/>
        </w:rPr>
        <w:t>ional licenses</w:t>
      </w:r>
    </w:p>
    <w:p w14:paraId="5DD7B3C8" w14:textId="54CAE3C1" w:rsidR="00A61D59" w:rsidRPr="00A61D59" w:rsidRDefault="00A61D59" w:rsidP="00A61D59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maintenance and transportation</w:t>
      </w:r>
    </w:p>
    <w:p w14:paraId="1963FC6B" w14:textId="526A9B65" w:rsidR="788013AF" w:rsidRDefault="00FF731C" w:rsidP="6D5D0274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occupational tools and </w:t>
      </w:r>
      <w:r w:rsidR="00A11E92">
        <w:rPr>
          <w:rFonts w:ascii="Calibri" w:eastAsia="Calibri" w:hAnsi="Calibri" w:cs="Calibri"/>
          <w:color w:val="000000" w:themeColor="text1"/>
        </w:rPr>
        <w:t>supplies</w:t>
      </w:r>
    </w:p>
    <w:p w14:paraId="7A43258D" w14:textId="29C634E9" w:rsidR="00BD1432" w:rsidRDefault="00735323" w:rsidP="6D5D0274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m</w:t>
      </w:r>
      <w:r w:rsidR="00BD1432">
        <w:rPr>
          <w:rFonts w:ascii="Calibri" w:eastAsia="Calibri" w:hAnsi="Calibri" w:cs="Calibri"/>
          <w:color w:val="000000" w:themeColor="text1"/>
        </w:rPr>
        <w:t>edical restoration</w:t>
      </w:r>
    </w:p>
    <w:p w14:paraId="41011389" w14:textId="0529C975" w:rsidR="00D64B75" w:rsidRDefault="00735323" w:rsidP="6D5D0274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other</w:t>
      </w:r>
      <w:r w:rsidR="00D64B75">
        <w:rPr>
          <w:rFonts w:ascii="Calibri" w:eastAsia="Calibri" w:hAnsi="Calibri" w:cs="Calibri"/>
          <w:color w:val="000000" w:themeColor="text1"/>
        </w:rPr>
        <w:t xml:space="preserve"> service</w:t>
      </w:r>
      <w:r>
        <w:rPr>
          <w:rFonts w:ascii="Calibri" w:eastAsia="Calibri" w:hAnsi="Calibri" w:cs="Calibri"/>
          <w:color w:val="000000" w:themeColor="text1"/>
        </w:rPr>
        <w:t>s</w:t>
      </w:r>
      <w:r w:rsidR="00D64B75">
        <w:rPr>
          <w:rFonts w:ascii="Calibri" w:eastAsia="Calibri" w:hAnsi="Calibri" w:cs="Calibri"/>
          <w:color w:val="000000" w:themeColor="text1"/>
        </w:rPr>
        <w:t xml:space="preserve"> necessary to meet the employment goal</w:t>
      </w:r>
    </w:p>
    <w:p w14:paraId="2A4C16A0" w14:textId="347F8976" w:rsidR="30A0D151" w:rsidRDefault="30A0D151" w:rsidP="00977A30">
      <w:pPr>
        <w:pStyle w:val="Heading2"/>
      </w:pPr>
      <w:r w:rsidRPr="6D5D0274">
        <w:t>What is a financial needs test?</w:t>
      </w:r>
    </w:p>
    <w:p w14:paraId="436D20DC" w14:textId="557EB7F0" w:rsidR="457B5D1A" w:rsidRDefault="457B5D1A">
      <w:r>
        <w:t xml:space="preserve">The financial needs test is a brief document </w:t>
      </w:r>
      <w:r w:rsidR="43B1FA85">
        <w:t>that</w:t>
      </w:r>
      <w:r>
        <w:t xml:space="preserve"> asks for </w:t>
      </w:r>
      <w:r w:rsidR="32975FEB">
        <w:t>information about a</w:t>
      </w:r>
      <w:r w:rsidR="00E3159D">
        <w:t xml:space="preserve"> consumer’s </w:t>
      </w:r>
      <w:r w:rsidR="32975FEB">
        <w:t xml:space="preserve">taxable income and assets. </w:t>
      </w:r>
      <w:r w:rsidR="0F99509B">
        <w:t xml:space="preserve"> If a</w:t>
      </w:r>
      <w:r w:rsidR="00E3159D">
        <w:t xml:space="preserve">n individual </w:t>
      </w:r>
      <w:r w:rsidR="0F00EA6D">
        <w:t xml:space="preserve">is </w:t>
      </w:r>
      <w:r w:rsidR="355A7B8B">
        <w:t xml:space="preserve">claimed as </w:t>
      </w:r>
      <w:r w:rsidR="0F00EA6D">
        <w:t xml:space="preserve">a dependent or has a spouse, the income of </w:t>
      </w:r>
      <w:r w:rsidR="61583C06">
        <w:t xml:space="preserve">others in the household may also be considered. The financial needs test </w:t>
      </w:r>
      <w:r>
        <w:t xml:space="preserve">is typically completed at the beginning of each fiscal year, or before the VR agency agrees to provide a paid </w:t>
      </w:r>
      <w:r w:rsidR="00E3159D">
        <w:t>service.</w:t>
      </w:r>
    </w:p>
    <w:p w14:paraId="252B3AE9" w14:textId="79237B04" w:rsidR="003F1709" w:rsidRDefault="5D6DC61F" w:rsidP="6D5D0274">
      <w:pPr>
        <w:rPr>
          <w:rFonts w:ascii="Calibri" w:eastAsia="Calibri" w:hAnsi="Calibri" w:cs="Calibri"/>
          <w:color w:val="000000" w:themeColor="text1"/>
        </w:rPr>
      </w:pPr>
      <w:r>
        <w:t xml:space="preserve">According to the federal </w:t>
      </w:r>
      <w:r w:rsidR="629AB49C">
        <w:t xml:space="preserve">VR </w:t>
      </w:r>
      <w:r>
        <w:t>regulations,</w:t>
      </w:r>
      <w:r w:rsidR="58F9B679" w:rsidRPr="6D5D0274">
        <w:rPr>
          <w:rFonts w:ascii="Calibri" w:eastAsia="Calibri" w:hAnsi="Calibri" w:cs="Calibri"/>
          <w:color w:val="000000" w:themeColor="text1"/>
        </w:rPr>
        <w:t xml:space="preserve"> a</w:t>
      </w:r>
      <w:r w:rsidR="58F9B679" w:rsidRPr="6D5D027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VR</w:t>
      </w:r>
      <w:r w:rsidR="58F9B679" w:rsidRPr="6D5D0274">
        <w:rPr>
          <w:rFonts w:ascii="Calibri" w:eastAsia="Calibri" w:hAnsi="Calibri" w:cs="Calibri"/>
          <w:color w:val="000000" w:themeColor="text1"/>
        </w:rPr>
        <w:t xml:space="preserve"> agency </w:t>
      </w:r>
      <w:r w:rsidR="40C69F59" w:rsidRPr="6D5D0274">
        <w:rPr>
          <w:rFonts w:ascii="Calibri" w:eastAsia="Calibri" w:hAnsi="Calibri" w:cs="Calibri"/>
          <w:color w:val="000000" w:themeColor="text1"/>
        </w:rPr>
        <w:t xml:space="preserve">may conduct a financial needs test to determine whether a consumer </w:t>
      </w:r>
      <w:r w:rsidR="64194CD8" w:rsidRPr="6D5D0274">
        <w:rPr>
          <w:rFonts w:ascii="Calibri" w:eastAsia="Calibri" w:hAnsi="Calibri" w:cs="Calibri"/>
          <w:color w:val="000000" w:themeColor="text1"/>
        </w:rPr>
        <w:t>is respons</w:t>
      </w:r>
      <w:r w:rsidR="153E4053" w:rsidRPr="6D5D0274">
        <w:rPr>
          <w:rFonts w:ascii="Calibri" w:eastAsia="Calibri" w:hAnsi="Calibri" w:cs="Calibri"/>
          <w:color w:val="000000" w:themeColor="text1"/>
        </w:rPr>
        <w:t>i</w:t>
      </w:r>
      <w:r w:rsidR="64194CD8" w:rsidRPr="6D5D0274">
        <w:rPr>
          <w:rFonts w:ascii="Calibri" w:eastAsia="Calibri" w:hAnsi="Calibri" w:cs="Calibri"/>
          <w:color w:val="000000" w:themeColor="text1"/>
        </w:rPr>
        <w:t>ble for contributing to t</w:t>
      </w:r>
      <w:r w:rsidR="40C69F59" w:rsidRPr="6D5D0274">
        <w:rPr>
          <w:rFonts w:ascii="Calibri" w:eastAsia="Calibri" w:hAnsi="Calibri" w:cs="Calibri"/>
          <w:color w:val="000000" w:themeColor="text1"/>
        </w:rPr>
        <w:t xml:space="preserve">he cost of their VR services. </w:t>
      </w:r>
      <w:r w:rsidR="619159EA" w:rsidRPr="6D5D0274">
        <w:rPr>
          <w:rFonts w:ascii="Calibri" w:eastAsia="Calibri" w:hAnsi="Calibri" w:cs="Calibri"/>
          <w:color w:val="000000" w:themeColor="text1"/>
        </w:rPr>
        <w:t>The VR</w:t>
      </w:r>
      <w:r w:rsidR="40C69F59" w:rsidRPr="6D5D0274">
        <w:rPr>
          <w:rFonts w:ascii="Calibri" w:eastAsia="Calibri" w:hAnsi="Calibri" w:cs="Calibri"/>
          <w:color w:val="000000" w:themeColor="text1"/>
        </w:rPr>
        <w:t xml:space="preserve"> </w:t>
      </w:r>
      <w:r w:rsidR="7AA69FAC" w:rsidRPr="6D5D0274">
        <w:rPr>
          <w:rFonts w:ascii="Calibri" w:eastAsia="Calibri" w:hAnsi="Calibri" w:cs="Calibri"/>
          <w:color w:val="000000" w:themeColor="text1"/>
        </w:rPr>
        <w:t xml:space="preserve">agency </w:t>
      </w:r>
      <w:r w:rsidR="1DDC7D7B" w:rsidRPr="6D5D0274">
        <w:rPr>
          <w:rFonts w:ascii="Calibri" w:eastAsia="Calibri" w:hAnsi="Calibri" w:cs="Calibri"/>
          <w:color w:val="000000" w:themeColor="text1"/>
        </w:rPr>
        <w:t xml:space="preserve">must maintain written </w:t>
      </w:r>
      <w:r w:rsidR="6B03912B" w:rsidRPr="6D5D0274">
        <w:rPr>
          <w:rFonts w:ascii="Calibri" w:eastAsia="Calibri" w:hAnsi="Calibri" w:cs="Calibri"/>
          <w:color w:val="000000" w:themeColor="text1"/>
        </w:rPr>
        <w:t xml:space="preserve">financial </w:t>
      </w:r>
      <w:r w:rsidR="1DDC7D7B" w:rsidRPr="6D5D0274">
        <w:rPr>
          <w:rFonts w:ascii="Calibri" w:eastAsia="Calibri" w:hAnsi="Calibri" w:cs="Calibri"/>
          <w:color w:val="000000" w:themeColor="text1"/>
        </w:rPr>
        <w:t>policies</w:t>
      </w:r>
      <w:r w:rsidR="0FF343EA" w:rsidRPr="6D5D0274">
        <w:rPr>
          <w:rFonts w:ascii="Calibri" w:eastAsia="Calibri" w:hAnsi="Calibri" w:cs="Calibri"/>
          <w:color w:val="000000" w:themeColor="text1"/>
        </w:rPr>
        <w:t xml:space="preserve"> that </w:t>
      </w:r>
      <w:r w:rsidR="0D86AE12" w:rsidRPr="6D5D0274">
        <w:rPr>
          <w:rFonts w:ascii="Calibri" w:eastAsia="Calibri" w:hAnsi="Calibri" w:cs="Calibri"/>
          <w:color w:val="000000" w:themeColor="text1"/>
        </w:rPr>
        <w:t>speci</w:t>
      </w:r>
      <w:r w:rsidR="408FEEE4" w:rsidRPr="6D5D0274">
        <w:rPr>
          <w:rFonts w:ascii="Calibri" w:eastAsia="Calibri" w:hAnsi="Calibri" w:cs="Calibri"/>
          <w:color w:val="000000" w:themeColor="text1"/>
        </w:rPr>
        <w:t>fy which services require a financia</w:t>
      </w:r>
      <w:r w:rsidR="146A463A" w:rsidRPr="6D5D0274">
        <w:rPr>
          <w:rFonts w:ascii="Calibri" w:eastAsia="Calibri" w:hAnsi="Calibri" w:cs="Calibri"/>
          <w:color w:val="000000" w:themeColor="text1"/>
        </w:rPr>
        <w:t>l</w:t>
      </w:r>
      <w:r w:rsidR="79221B50" w:rsidRPr="6D5D0274">
        <w:rPr>
          <w:rFonts w:ascii="Calibri" w:eastAsia="Calibri" w:hAnsi="Calibri" w:cs="Calibri"/>
          <w:color w:val="000000" w:themeColor="text1"/>
        </w:rPr>
        <w:t xml:space="preserve"> needs test</w:t>
      </w:r>
      <w:r w:rsidR="27840550" w:rsidRPr="6D5D0274">
        <w:rPr>
          <w:rFonts w:ascii="Calibri" w:eastAsia="Calibri" w:hAnsi="Calibri" w:cs="Calibri"/>
          <w:color w:val="000000" w:themeColor="text1"/>
        </w:rPr>
        <w:t xml:space="preserve">, </w:t>
      </w:r>
      <w:r w:rsidR="0010429E">
        <w:rPr>
          <w:rFonts w:ascii="Calibri" w:eastAsia="Calibri" w:hAnsi="Calibri" w:cs="Calibri"/>
          <w:color w:val="000000" w:themeColor="text1"/>
        </w:rPr>
        <w:t xml:space="preserve">and </w:t>
      </w:r>
      <w:r w:rsidR="27840550" w:rsidRPr="6D5D0274">
        <w:rPr>
          <w:rFonts w:ascii="Calibri" w:eastAsia="Calibri" w:hAnsi="Calibri" w:cs="Calibri"/>
          <w:color w:val="000000" w:themeColor="text1"/>
        </w:rPr>
        <w:t xml:space="preserve">which services are </w:t>
      </w:r>
      <w:r w:rsidR="195BF506" w:rsidRPr="6D5D0274">
        <w:rPr>
          <w:rFonts w:ascii="Calibri" w:eastAsia="Calibri" w:hAnsi="Calibri" w:cs="Calibri"/>
          <w:color w:val="000000" w:themeColor="text1"/>
        </w:rPr>
        <w:t>exempt from cost participation/financial needs test</w:t>
      </w:r>
      <w:r w:rsidR="7DB9ABE7" w:rsidRPr="6D5D0274">
        <w:rPr>
          <w:rFonts w:ascii="Calibri" w:eastAsia="Calibri" w:hAnsi="Calibri" w:cs="Calibri"/>
          <w:color w:val="000000" w:themeColor="text1"/>
        </w:rPr>
        <w:t xml:space="preserve">.  These </w:t>
      </w:r>
      <w:r w:rsidR="79221B50" w:rsidRPr="6D5D0274">
        <w:rPr>
          <w:rFonts w:ascii="Calibri" w:eastAsia="Calibri" w:hAnsi="Calibri" w:cs="Calibri"/>
          <w:color w:val="000000" w:themeColor="text1"/>
        </w:rPr>
        <w:t xml:space="preserve">policies </w:t>
      </w:r>
      <w:r w:rsidR="6C6DB9F4" w:rsidRPr="6D5D0274">
        <w:rPr>
          <w:rFonts w:ascii="Calibri" w:eastAsia="Calibri" w:hAnsi="Calibri" w:cs="Calibri"/>
          <w:color w:val="000000" w:themeColor="text1"/>
        </w:rPr>
        <w:t xml:space="preserve">must </w:t>
      </w:r>
      <w:r w:rsidR="08DFDD7B" w:rsidRPr="6D5D0274">
        <w:rPr>
          <w:rFonts w:ascii="Calibri" w:eastAsia="Calibri" w:hAnsi="Calibri" w:cs="Calibri"/>
          <w:color w:val="000000" w:themeColor="text1"/>
        </w:rPr>
        <w:t xml:space="preserve">be applied </w:t>
      </w:r>
      <w:r w:rsidR="79221B50" w:rsidRPr="6D5D0274">
        <w:rPr>
          <w:rFonts w:ascii="Calibri" w:eastAsia="Calibri" w:hAnsi="Calibri" w:cs="Calibri"/>
          <w:color w:val="000000" w:themeColor="text1"/>
        </w:rPr>
        <w:t xml:space="preserve">uniformly to all </w:t>
      </w:r>
      <w:r w:rsidR="16DA10B4" w:rsidRPr="6D5D0274">
        <w:rPr>
          <w:rFonts w:ascii="Calibri" w:eastAsia="Calibri" w:hAnsi="Calibri" w:cs="Calibri"/>
          <w:color w:val="000000" w:themeColor="text1"/>
        </w:rPr>
        <w:t xml:space="preserve">individuals. </w:t>
      </w:r>
    </w:p>
    <w:p w14:paraId="78E5C2C6" w14:textId="4FB61F4C" w:rsidR="003F1709" w:rsidRDefault="16DA10B4" w:rsidP="6D5D0274">
      <w:pPr>
        <w:rPr>
          <w:rFonts w:ascii="Calibri" w:eastAsia="Calibri" w:hAnsi="Calibri" w:cs="Calibri"/>
          <w:color w:val="000000" w:themeColor="text1"/>
        </w:rPr>
      </w:pPr>
      <w:r w:rsidRPr="6D5D0274">
        <w:rPr>
          <w:rFonts w:ascii="Calibri" w:eastAsia="Calibri" w:hAnsi="Calibri" w:cs="Calibri"/>
          <w:color w:val="000000" w:themeColor="text1"/>
        </w:rPr>
        <w:t xml:space="preserve">The financial needs test must </w:t>
      </w:r>
      <w:r w:rsidR="25B99A21" w:rsidRPr="6D5D0274">
        <w:rPr>
          <w:rFonts w:ascii="Calibri" w:eastAsia="Calibri" w:hAnsi="Calibri" w:cs="Calibri"/>
          <w:color w:val="000000" w:themeColor="text1"/>
        </w:rPr>
        <w:t>ensure that a</w:t>
      </w:r>
      <w:r w:rsidR="0010429E">
        <w:rPr>
          <w:rFonts w:ascii="Calibri" w:eastAsia="Calibri" w:hAnsi="Calibri" w:cs="Calibri"/>
          <w:color w:val="000000" w:themeColor="text1"/>
        </w:rPr>
        <w:t xml:space="preserve"> consumer’s </w:t>
      </w:r>
      <w:r w:rsidR="25B99A21" w:rsidRPr="6D5D0274">
        <w:rPr>
          <w:rFonts w:ascii="Calibri" w:eastAsia="Calibri" w:hAnsi="Calibri" w:cs="Calibri"/>
          <w:color w:val="000000" w:themeColor="text1"/>
        </w:rPr>
        <w:t>participation in the cost of VR services is</w:t>
      </w:r>
      <w:r w:rsidR="49755DA6" w:rsidRPr="6D5D0274">
        <w:rPr>
          <w:rFonts w:ascii="Calibri" w:eastAsia="Calibri" w:hAnsi="Calibri" w:cs="Calibri"/>
          <w:color w:val="000000" w:themeColor="text1"/>
        </w:rPr>
        <w:t>:</w:t>
      </w:r>
    </w:p>
    <w:p w14:paraId="0826F87E" w14:textId="4B29266F" w:rsidR="003F1709" w:rsidRDefault="0F4E304E" w:rsidP="6D5D0274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</w:rPr>
      </w:pPr>
      <w:r w:rsidRPr="6D5D0274">
        <w:rPr>
          <w:rFonts w:ascii="Calibri" w:eastAsia="Calibri" w:hAnsi="Calibri" w:cs="Calibri"/>
          <w:color w:val="000000" w:themeColor="text1"/>
        </w:rPr>
        <w:t>R</w:t>
      </w:r>
      <w:r w:rsidR="16DA10B4" w:rsidRPr="6D5D0274">
        <w:rPr>
          <w:rFonts w:ascii="Calibri" w:eastAsia="Calibri" w:hAnsi="Calibri" w:cs="Calibri"/>
          <w:color w:val="000000" w:themeColor="text1"/>
        </w:rPr>
        <w:t>easonable</w:t>
      </w:r>
    </w:p>
    <w:p w14:paraId="11A118EE" w14:textId="706548A0" w:rsidR="003F1709" w:rsidRDefault="1414F01D" w:rsidP="6D5D0274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</w:rPr>
      </w:pPr>
      <w:r w:rsidRPr="6D5D0274">
        <w:rPr>
          <w:rFonts w:ascii="Calibri" w:eastAsia="Calibri" w:hAnsi="Calibri" w:cs="Calibri"/>
          <w:color w:val="000000" w:themeColor="text1"/>
        </w:rPr>
        <w:t>B</w:t>
      </w:r>
      <w:r w:rsidR="16DA10B4" w:rsidRPr="6D5D0274">
        <w:rPr>
          <w:rFonts w:ascii="Calibri" w:eastAsia="Calibri" w:hAnsi="Calibri" w:cs="Calibri"/>
          <w:color w:val="000000" w:themeColor="text1"/>
        </w:rPr>
        <w:t xml:space="preserve">ased on the </w:t>
      </w:r>
      <w:r w:rsidR="5B42BBEB" w:rsidRPr="6D5D0274">
        <w:rPr>
          <w:rFonts w:ascii="Calibri" w:eastAsia="Calibri" w:hAnsi="Calibri" w:cs="Calibri"/>
          <w:color w:val="000000" w:themeColor="text1"/>
        </w:rPr>
        <w:t xml:space="preserve">consumer’s </w:t>
      </w:r>
      <w:r w:rsidR="16DA10B4" w:rsidRPr="6D5D0274">
        <w:rPr>
          <w:rFonts w:ascii="Calibri" w:eastAsia="Calibri" w:hAnsi="Calibri" w:cs="Calibri"/>
          <w:color w:val="000000" w:themeColor="text1"/>
        </w:rPr>
        <w:t>finan</w:t>
      </w:r>
      <w:r w:rsidR="6C245EBD" w:rsidRPr="6D5D0274">
        <w:rPr>
          <w:rFonts w:ascii="Calibri" w:eastAsia="Calibri" w:hAnsi="Calibri" w:cs="Calibri"/>
          <w:color w:val="000000" w:themeColor="text1"/>
        </w:rPr>
        <w:t>cial need</w:t>
      </w:r>
      <w:r w:rsidR="3510CAE5" w:rsidRPr="6D5D0274">
        <w:rPr>
          <w:rFonts w:ascii="Calibri" w:eastAsia="Calibri" w:hAnsi="Calibri" w:cs="Calibri"/>
          <w:color w:val="000000" w:themeColor="text1"/>
        </w:rPr>
        <w:t xml:space="preserve"> and </w:t>
      </w:r>
      <w:proofErr w:type="gramStart"/>
      <w:r w:rsidR="3510CAE5" w:rsidRPr="6D5D0274">
        <w:rPr>
          <w:rFonts w:ascii="Calibri" w:eastAsia="Calibri" w:hAnsi="Calibri" w:cs="Calibri"/>
          <w:color w:val="000000" w:themeColor="text1"/>
        </w:rPr>
        <w:t>take</w:t>
      </w:r>
      <w:r w:rsidR="4E7376AD" w:rsidRPr="6D5D0274">
        <w:rPr>
          <w:rFonts w:ascii="Calibri" w:eastAsia="Calibri" w:hAnsi="Calibri" w:cs="Calibri"/>
          <w:color w:val="000000" w:themeColor="text1"/>
        </w:rPr>
        <w:t>s</w:t>
      </w:r>
      <w:r w:rsidR="0BEA01FD" w:rsidRPr="6D5D0274">
        <w:rPr>
          <w:rFonts w:ascii="Calibri" w:eastAsia="Calibri" w:hAnsi="Calibri" w:cs="Calibri"/>
          <w:color w:val="000000" w:themeColor="text1"/>
        </w:rPr>
        <w:t xml:space="preserve"> </w:t>
      </w:r>
      <w:r w:rsidR="6C245EBD" w:rsidRPr="6D5D0274">
        <w:rPr>
          <w:rFonts w:ascii="Calibri" w:eastAsia="Calibri" w:hAnsi="Calibri" w:cs="Calibri"/>
          <w:color w:val="000000" w:themeColor="text1"/>
        </w:rPr>
        <w:t>into account</w:t>
      </w:r>
      <w:proofErr w:type="gramEnd"/>
      <w:r w:rsidR="6C245EBD" w:rsidRPr="6D5D0274">
        <w:rPr>
          <w:rFonts w:ascii="Calibri" w:eastAsia="Calibri" w:hAnsi="Calibri" w:cs="Calibri"/>
          <w:color w:val="000000" w:themeColor="text1"/>
        </w:rPr>
        <w:t xml:space="preserve"> disability related expenses that have been paid for by the </w:t>
      </w:r>
      <w:r w:rsidR="4F04EB60" w:rsidRPr="6D5D0274">
        <w:rPr>
          <w:rFonts w:ascii="Calibri" w:eastAsia="Calibri" w:hAnsi="Calibri" w:cs="Calibri"/>
          <w:color w:val="000000" w:themeColor="text1"/>
        </w:rPr>
        <w:t>consumer</w:t>
      </w:r>
    </w:p>
    <w:p w14:paraId="2D11EDDA" w14:textId="06B1293F" w:rsidR="003F1709" w:rsidRDefault="14633D7E" w:rsidP="6D5D0274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</w:rPr>
      </w:pPr>
      <w:r w:rsidRPr="6D5D0274">
        <w:rPr>
          <w:rFonts w:ascii="Calibri" w:eastAsia="Calibri" w:hAnsi="Calibri" w:cs="Calibri"/>
          <w:color w:val="000000" w:themeColor="text1"/>
        </w:rPr>
        <w:t>Not so high as to effectively deny a service</w:t>
      </w:r>
    </w:p>
    <w:p w14:paraId="17376438" w14:textId="76B464CC" w:rsidR="003F1709" w:rsidRDefault="003F1709" w:rsidP="6D5D0274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48031D95" w14:textId="086920DA" w:rsidR="003F1709" w:rsidRDefault="003F1709" w:rsidP="6D5D0274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369305E6" w14:textId="09158FD9" w:rsidR="003F1709" w:rsidRDefault="2B346617" w:rsidP="00977A30">
      <w:pPr>
        <w:pStyle w:val="Heading2"/>
      </w:pPr>
      <w:r w:rsidRPr="6D5D0274">
        <w:t>Do I have to take a financial needs test if I have low income?</w:t>
      </w:r>
    </w:p>
    <w:p w14:paraId="6A840D23" w14:textId="2671D2D8" w:rsidR="003F1709" w:rsidRDefault="0010429E" w:rsidP="6D5D0274">
      <w:r>
        <w:t xml:space="preserve">Consumers </w:t>
      </w:r>
      <w:r w:rsidR="03137269">
        <w:t xml:space="preserve">who receive benefits from the Social Security Administration (SSA) such as Supplemental Security Income (SSI) and Social Security Disability Insurance (SSDI) are not required to </w:t>
      </w:r>
      <w:r w:rsidR="490245EC">
        <w:t xml:space="preserve">take a financial needs test. </w:t>
      </w:r>
      <w:r>
        <w:t xml:space="preserve">These consumers </w:t>
      </w:r>
      <w:r w:rsidR="6A932A55">
        <w:t xml:space="preserve">are not required to </w:t>
      </w:r>
      <w:r w:rsidR="03137269">
        <w:t>contribute to the cost of their VR services</w:t>
      </w:r>
      <w:r w:rsidR="4CC8B821">
        <w:t xml:space="preserve">.  If the </w:t>
      </w:r>
      <w:r w:rsidR="1B033B36">
        <w:t>VR Agency does not agree to fully fund</w:t>
      </w:r>
      <w:r w:rsidR="00D7055E">
        <w:t xml:space="preserve"> a service or program in support of an employment goal, </w:t>
      </w:r>
      <w:r w:rsidR="0BB612F2">
        <w:t xml:space="preserve">the </w:t>
      </w:r>
      <w:r>
        <w:t xml:space="preserve">consumer </w:t>
      </w:r>
      <w:r w:rsidR="0BB612F2">
        <w:t xml:space="preserve">is not expected to </w:t>
      </w:r>
      <w:r w:rsidR="64D0374E">
        <w:t>incur the expense</w:t>
      </w:r>
      <w:r w:rsidR="0BB612F2">
        <w:t xml:space="preserve"> </w:t>
      </w:r>
      <w:r w:rsidR="14B29144">
        <w:t>(</w:t>
      </w:r>
      <w:proofErr w:type="gramStart"/>
      <w:r w:rsidR="14B29144">
        <w:t>e.g.</w:t>
      </w:r>
      <w:proofErr w:type="gramEnd"/>
      <w:r w:rsidR="14B29144">
        <w:t xml:space="preserve"> taking out </w:t>
      </w:r>
      <w:r w:rsidR="3AD7349F" w:rsidRPr="462BC42D">
        <w:t>a loan).  Alternatively, the</w:t>
      </w:r>
      <w:r w:rsidR="3FF95FFB" w:rsidRPr="462BC42D">
        <w:t xml:space="preserve"> </w:t>
      </w:r>
      <w:r>
        <w:t xml:space="preserve">consumer </w:t>
      </w:r>
      <w:r w:rsidR="4332C166">
        <w:t>c</w:t>
      </w:r>
      <w:r w:rsidR="00D7055E">
        <w:t xml:space="preserve">an </w:t>
      </w:r>
      <w:r w:rsidR="0E4D6E3C">
        <w:t xml:space="preserve">appeal the decision.  </w:t>
      </w:r>
    </w:p>
    <w:p w14:paraId="2352D4FC" w14:textId="5BCA163D" w:rsidR="003F1709" w:rsidRDefault="4B328DCC" w:rsidP="00977A30">
      <w:pPr>
        <w:pStyle w:val="Heading2"/>
      </w:pPr>
      <w:r w:rsidRPr="7C144EB9">
        <w:t>What are comparable benefits?</w:t>
      </w:r>
    </w:p>
    <w:p w14:paraId="5FC8D805" w14:textId="66ABABDA" w:rsidR="003F1709" w:rsidRDefault="4B328DCC" w:rsidP="78AE8185">
      <w:pPr>
        <w:rPr>
          <w:rFonts w:ascii="Calibri" w:eastAsia="Calibri" w:hAnsi="Calibri" w:cs="Calibri"/>
        </w:rPr>
      </w:pPr>
      <w:r w:rsidRPr="78AE8185">
        <w:rPr>
          <w:rFonts w:ascii="Calibri" w:eastAsia="Calibri" w:hAnsi="Calibri" w:cs="Calibri"/>
        </w:rPr>
        <w:t xml:space="preserve">Before the VR agency agrees to pay for a service consistent with the </w:t>
      </w:r>
      <w:r w:rsidRPr="2C24CF00">
        <w:rPr>
          <w:rFonts w:ascii="Calibri" w:eastAsia="Calibri" w:hAnsi="Calibri" w:cs="Calibri"/>
        </w:rPr>
        <w:t xml:space="preserve">IPE, the </w:t>
      </w:r>
      <w:r w:rsidR="0010429E">
        <w:rPr>
          <w:rFonts w:ascii="Calibri" w:eastAsia="Calibri" w:hAnsi="Calibri" w:cs="Calibri"/>
        </w:rPr>
        <w:t xml:space="preserve"> consumer </w:t>
      </w:r>
      <w:r w:rsidRPr="78AE8185">
        <w:rPr>
          <w:rFonts w:ascii="Calibri" w:eastAsia="Calibri" w:hAnsi="Calibri" w:cs="Calibri"/>
        </w:rPr>
        <w:t xml:space="preserve">must find out whether the service can be paid for or provided through health insurance or another government program. These resources are known as comparable benefits.  </w:t>
      </w:r>
      <w:r w:rsidR="7A6E8DFC" w:rsidRPr="6A882A3B">
        <w:rPr>
          <w:rFonts w:ascii="Calibri" w:eastAsia="Calibri" w:hAnsi="Calibri" w:cs="Calibri"/>
        </w:rPr>
        <w:t>T</w:t>
      </w:r>
      <w:r w:rsidRPr="6A882A3B">
        <w:rPr>
          <w:rFonts w:ascii="Calibri" w:eastAsia="Calibri" w:hAnsi="Calibri" w:cs="Calibri"/>
        </w:rPr>
        <w:t>he</w:t>
      </w:r>
      <w:r w:rsidRPr="78AE8185">
        <w:rPr>
          <w:rFonts w:ascii="Calibri" w:eastAsia="Calibri" w:hAnsi="Calibri" w:cs="Calibri"/>
        </w:rPr>
        <w:t xml:space="preserve"> VR agency can </w:t>
      </w:r>
      <w:r w:rsidR="77986C8D" w:rsidRPr="6A882A3B">
        <w:rPr>
          <w:rFonts w:ascii="Calibri" w:eastAsia="Calibri" w:hAnsi="Calibri" w:cs="Calibri"/>
        </w:rPr>
        <w:t>also</w:t>
      </w:r>
      <w:r w:rsidRPr="6A882A3B">
        <w:rPr>
          <w:rFonts w:ascii="Calibri" w:eastAsia="Calibri" w:hAnsi="Calibri" w:cs="Calibri"/>
        </w:rPr>
        <w:t xml:space="preserve"> </w:t>
      </w:r>
      <w:r w:rsidRPr="78AE8185">
        <w:rPr>
          <w:rFonts w:ascii="Calibri" w:eastAsia="Calibri" w:hAnsi="Calibri" w:cs="Calibri"/>
        </w:rPr>
        <w:t xml:space="preserve">assist </w:t>
      </w:r>
      <w:r w:rsidR="0010429E">
        <w:rPr>
          <w:rFonts w:ascii="Calibri" w:eastAsia="Calibri" w:hAnsi="Calibri" w:cs="Calibri"/>
          <w:color w:val="000000" w:themeColor="text1"/>
        </w:rPr>
        <w:t xml:space="preserve">consumers </w:t>
      </w:r>
      <w:r w:rsidRPr="78AE8185">
        <w:rPr>
          <w:rFonts w:ascii="Calibri" w:eastAsia="Calibri" w:hAnsi="Calibri" w:cs="Calibri"/>
          <w:color w:val="000000" w:themeColor="text1"/>
        </w:rPr>
        <w:t xml:space="preserve">in finding other sources of funding that </w:t>
      </w:r>
      <w:r w:rsidRPr="6A882A3B">
        <w:rPr>
          <w:rFonts w:ascii="Calibri" w:eastAsia="Calibri" w:hAnsi="Calibri" w:cs="Calibri"/>
          <w:color w:val="000000" w:themeColor="text1"/>
        </w:rPr>
        <w:t>they</w:t>
      </w:r>
      <w:r w:rsidR="565668FD" w:rsidRPr="6A882A3B">
        <w:rPr>
          <w:rFonts w:ascii="Calibri" w:eastAsia="Calibri" w:hAnsi="Calibri" w:cs="Calibri"/>
          <w:color w:val="000000" w:themeColor="text1"/>
        </w:rPr>
        <w:t xml:space="preserve"> </w:t>
      </w:r>
      <w:r w:rsidRPr="6A882A3B">
        <w:rPr>
          <w:rFonts w:ascii="Calibri" w:eastAsia="Calibri" w:hAnsi="Calibri" w:cs="Calibri"/>
          <w:color w:val="000000" w:themeColor="text1"/>
        </w:rPr>
        <w:t xml:space="preserve">would not </w:t>
      </w:r>
      <w:r w:rsidRPr="78AE8185">
        <w:rPr>
          <w:rFonts w:ascii="Calibri" w:eastAsia="Calibri" w:hAnsi="Calibri" w:cs="Calibri"/>
          <w:color w:val="000000" w:themeColor="text1"/>
        </w:rPr>
        <w:t xml:space="preserve">have to pay </w:t>
      </w:r>
      <w:proofErr w:type="gramStart"/>
      <w:r w:rsidRPr="78AE8185">
        <w:rPr>
          <w:rFonts w:ascii="Calibri" w:eastAsia="Calibri" w:hAnsi="Calibri" w:cs="Calibri"/>
          <w:color w:val="000000" w:themeColor="text1"/>
        </w:rPr>
        <w:t>back, if</w:t>
      </w:r>
      <w:proofErr w:type="gramEnd"/>
      <w:r w:rsidRPr="78AE8185">
        <w:rPr>
          <w:rFonts w:ascii="Calibri" w:eastAsia="Calibri" w:hAnsi="Calibri" w:cs="Calibri"/>
          <w:color w:val="000000" w:themeColor="text1"/>
        </w:rPr>
        <w:t xml:space="preserve"> the search would not delay the VR services.</w:t>
      </w:r>
    </w:p>
    <w:p w14:paraId="074333EB" w14:textId="43FD46DD" w:rsidR="003F1709" w:rsidRDefault="4B328DCC" w:rsidP="00977A30">
      <w:pPr>
        <w:pStyle w:val="Heading2"/>
      </w:pPr>
      <w:r w:rsidRPr="6A882A3B">
        <w:t xml:space="preserve">VR services that are not subject to comparable benefits are: </w:t>
      </w:r>
    </w:p>
    <w:p w14:paraId="515F913E" w14:textId="208BB1E3" w:rsidR="003F1709" w:rsidRDefault="4B328DCC" w:rsidP="78AE8185">
      <w:pPr>
        <w:pStyle w:val="ListParagraph"/>
        <w:numPr>
          <w:ilvl w:val="0"/>
          <w:numId w:val="1"/>
        </w:numPr>
      </w:pPr>
      <w:r>
        <w:t>assessments for determining eligibility and VR needs</w:t>
      </w:r>
    </w:p>
    <w:p w14:paraId="4F7DCB67" w14:textId="687713E0" w:rsidR="00FB5B3A" w:rsidRDefault="4B328DCC" w:rsidP="78AE8185">
      <w:pPr>
        <w:pStyle w:val="ListParagraph"/>
        <w:numPr>
          <w:ilvl w:val="0"/>
          <w:numId w:val="1"/>
        </w:numPr>
      </w:pPr>
      <w:r>
        <w:t>rehabilitation counseling and guidance</w:t>
      </w:r>
    </w:p>
    <w:p w14:paraId="791FE38F" w14:textId="06F71218" w:rsidR="003F1709" w:rsidRDefault="4B328DCC" w:rsidP="78AE8185">
      <w:pPr>
        <w:pStyle w:val="ListParagraph"/>
        <w:numPr>
          <w:ilvl w:val="0"/>
          <w:numId w:val="1"/>
        </w:numPr>
      </w:pPr>
      <w:r>
        <w:t>job-related services (such as job searching, job placement services, and assistance with job retention)</w:t>
      </w:r>
    </w:p>
    <w:p w14:paraId="33D1BF40" w14:textId="0ECBCACB" w:rsidR="003F1709" w:rsidRDefault="4B328DCC" w:rsidP="78AE8185">
      <w:pPr>
        <w:pStyle w:val="ListParagraph"/>
        <w:numPr>
          <w:ilvl w:val="0"/>
          <w:numId w:val="1"/>
        </w:numPr>
      </w:pPr>
      <w:r>
        <w:t>rehabilitation technology in the form of devices and aids</w:t>
      </w:r>
    </w:p>
    <w:p w14:paraId="330DF4A2" w14:textId="3107BA19" w:rsidR="003F1709" w:rsidRDefault="4B328DCC" w:rsidP="78AE8185">
      <w:pPr>
        <w:pStyle w:val="ListParagraph"/>
        <w:numPr>
          <w:ilvl w:val="0"/>
          <w:numId w:val="1"/>
        </w:numPr>
      </w:pPr>
      <w:r>
        <w:t xml:space="preserve">referral to other workforce development providers </w:t>
      </w:r>
    </w:p>
    <w:p w14:paraId="1124560E" w14:textId="3CED0131" w:rsidR="003F1709" w:rsidRDefault="4B328DCC" w:rsidP="78AE8185">
      <w:pPr>
        <w:pStyle w:val="ListParagraph"/>
        <w:numPr>
          <w:ilvl w:val="0"/>
          <w:numId w:val="1"/>
        </w:numPr>
      </w:pPr>
      <w:r>
        <w:t>post-employment services</w:t>
      </w:r>
    </w:p>
    <w:p w14:paraId="3AC1EF02" w14:textId="2405E39A" w:rsidR="003F1709" w:rsidRDefault="12F210DD" w:rsidP="00977A30">
      <w:pPr>
        <w:pStyle w:val="Heading2"/>
      </w:pPr>
      <w:r w:rsidRPr="03D43D87">
        <w:t xml:space="preserve">Can VR </w:t>
      </w:r>
      <w:r w:rsidR="00907A23">
        <w:t xml:space="preserve">put a </w:t>
      </w:r>
      <w:r w:rsidRPr="03D43D87">
        <w:t xml:space="preserve">cap </w:t>
      </w:r>
      <w:r w:rsidR="00907A23">
        <w:t xml:space="preserve">on the </w:t>
      </w:r>
      <w:r w:rsidRPr="03D43D87">
        <w:t xml:space="preserve">money they spend </w:t>
      </w:r>
      <w:r w:rsidR="00907A23">
        <w:t xml:space="preserve">toward </w:t>
      </w:r>
      <w:r w:rsidRPr="1BE6947C">
        <w:t>my</w:t>
      </w:r>
      <w:r w:rsidR="72E8BF27" w:rsidRPr="03D43D87">
        <w:t xml:space="preserve"> </w:t>
      </w:r>
      <w:r w:rsidRPr="1BE6947C">
        <w:t xml:space="preserve">services? </w:t>
      </w:r>
    </w:p>
    <w:p w14:paraId="1BF51DE5" w14:textId="0BFF2A24" w:rsidR="003F1709" w:rsidRDefault="17D40304" w:rsidP="6D5D0274">
      <w:pPr>
        <w:rPr>
          <w:rFonts w:ascii="Calibri" w:eastAsia="Calibri" w:hAnsi="Calibri" w:cs="Calibri"/>
          <w:color w:val="000000" w:themeColor="text1"/>
        </w:rPr>
      </w:pPr>
      <w:r>
        <w:t>A VR agency is allowed to establish a fee schedule designed to ensure reasonable costs to the program for VR services.</w:t>
      </w:r>
      <w:r w:rsidRPr="0F5F78F8">
        <w:rPr>
          <w:rFonts w:ascii="Calibri" w:eastAsia="Calibri" w:hAnsi="Calibri" w:cs="Calibri"/>
          <w:color w:val="000000" w:themeColor="text1"/>
        </w:rPr>
        <w:t xml:space="preserve"> </w:t>
      </w:r>
      <w:r w:rsidR="72E8BF27" w:rsidRPr="6D5D0274">
        <w:rPr>
          <w:rFonts w:ascii="Calibri" w:eastAsia="Calibri" w:hAnsi="Calibri" w:cs="Calibri"/>
          <w:color w:val="000000" w:themeColor="text1"/>
        </w:rPr>
        <w:t xml:space="preserve"> The policies must ensure</w:t>
      </w:r>
      <w:r w:rsidR="10E016F2" w:rsidRPr="6D5D0274">
        <w:rPr>
          <w:rFonts w:ascii="Calibri" w:eastAsia="Calibri" w:hAnsi="Calibri" w:cs="Calibri"/>
          <w:color w:val="000000" w:themeColor="text1"/>
        </w:rPr>
        <w:t xml:space="preserve"> that the fee schedule is not so low that it will effectively deny a</w:t>
      </w:r>
      <w:r w:rsidR="0014379D">
        <w:rPr>
          <w:rFonts w:ascii="Calibri" w:eastAsia="Calibri" w:hAnsi="Calibri" w:cs="Calibri"/>
          <w:color w:val="000000" w:themeColor="text1"/>
        </w:rPr>
        <w:t xml:space="preserve"> consumer </w:t>
      </w:r>
      <w:r w:rsidR="10E016F2" w:rsidRPr="6D5D0274">
        <w:rPr>
          <w:rFonts w:ascii="Calibri" w:eastAsia="Calibri" w:hAnsi="Calibri" w:cs="Calibri"/>
          <w:color w:val="000000" w:themeColor="text1"/>
        </w:rPr>
        <w:t>a service that they need</w:t>
      </w:r>
      <w:r w:rsidR="0014379D">
        <w:rPr>
          <w:rFonts w:ascii="Calibri" w:eastAsia="Calibri" w:hAnsi="Calibri" w:cs="Calibri"/>
          <w:color w:val="000000" w:themeColor="text1"/>
        </w:rPr>
        <w:t>.</w:t>
      </w:r>
      <w:r w:rsidR="10E016F2" w:rsidRPr="6D5D0274">
        <w:rPr>
          <w:rFonts w:ascii="Calibri" w:eastAsia="Calibri" w:hAnsi="Calibri" w:cs="Calibri"/>
          <w:color w:val="000000" w:themeColor="text1"/>
        </w:rPr>
        <w:t xml:space="preserve"> </w:t>
      </w:r>
      <w:r w:rsidR="0014379D">
        <w:rPr>
          <w:rFonts w:ascii="Calibri" w:eastAsia="Calibri" w:hAnsi="Calibri" w:cs="Calibri"/>
          <w:color w:val="000000" w:themeColor="text1"/>
        </w:rPr>
        <w:t xml:space="preserve">They </w:t>
      </w:r>
      <w:r w:rsidR="10E016F2" w:rsidRPr="6D5D0274">
        <w:rPr>
          <w:rFonts w:ascii="Calibri" w:eastAsia="Calibri" w:hAnsi="Calibri" w:cs="Calibri"/>
          <w:color w:val="000000" w:themeColor="text1"/>
        </w:rPr>
        <w:t>should allow for exceptions</w:t>
      </w:r>
      <w:r w:rsidR="7032898A" w:rsidRPr="6D5D0274">
        <w:rPr>
          <w:rFonts w:ascii="Calibri" w:eastAsia="Calibri" w:hAnsi="Calibri" w:cs="Calibri"/>
          <w:color w:val="000000" w:themeColor="text1"/>
        </w:rPr>
        <w:t xml:space="preserve"> so that </w:t>
      </w:r>
      <w:r w:rsidR="0010429E">
        <w:rPr>
          <w:rFonts w:ascii="Calibri" w:eastAsia="Calibri" w:hAnsi="Calibri" w:cs="Calibri"/>
          <w:color w:val="000000" w:themeColor="text1"/>
        </w:rPr>
        <w:t xml:space="preserve">individual </w:t>
      </w:r>
      <w:r w:rsidR="7032898A" w:rsidRPr="6D5D0274">
        <w:rPr>
          <w:rFonts w:ascii="Calibri" w:eastAsia="Calibri" w:hAnsi="Calibri" w:cs="Calibri"/>
          <w:color w:val="000000" w:themeColor="text1"/>
        </w:rPr>
        <w:t>needs may be met.  Finally, there cannot be absolute dollar limits on specific categories on the total ser</w:t>
      </w:r>
      <w:r w:rsidR="015CB48D" w:rsidRPr="6D5D0274">
        <w:rPr>
          <w:rFonts w:ascii="Calibri" w:eastAsia="Calibri" w:hAnsi="Calibri" w:cs="Calibri"/>
          <w:color w:val="000000" w:themeColor="text1"/>
        </w:rPr>
        <w:t>vices provided to a consumer.</w:t>
      </w:r>
    </w:p>
    <w:p w14:paraId="594167A3" w14:textId="17FA32C4" w:rsidR="001033FE" w:rsidRDefault="4DCF2292" w:rsidP="00977A30">
      <w:pPr>
        <w:pStyle w:val="Heading2"/>
      </w:pPr>
      <w:r>
        <w:t xml:space="preserve">What is </w:t>
      </w:r>
      <w:r w:rsidR="0061222F">
        <w:t>maximum obligation</w:t>
      </w:r>
      <w:r w:rsidR="1F39409A">
        <w:t>?</w:t>
      </w:r>
      <w:r w:rsidR="0061222F">
        <w:t xml:space="preserve"> </w:t>
      </w:r>
    </w:p>
    <w:p w14:paraId="6A416D68" w14:textId="280135E2" w:rsidR="001033FE" w:rsidRDefault="681F6E46">
      <w:r>
        <w:t xml:space="preserve"> </w:t>
      </w:r>
      <w:r w:rsidR="7A4A0E5F" w:rsidRPr="6D4664CE">
        <w:rPr>
          <w:rFonts w:ascii="Calibri" w:eastAsia="Calibri" w:hAnsi="Calibri" w:cs="Calibri"/>
          <w:color w:val="000000" w:themeColor="text1"/>
        </w:rPr>
        <w:t>MRC has written policies about the rates of payment for all purchased VR services.</w:t>
      </w:r>
      <w:r w:rsidR="7A4A0E5F">
        <w:t xml:space="preserve"> </w:t>
      </w:r>
      <w:r w:rsidR="329C89EF">
        <w:t>Maximum obligation</w:t>
      </w:r>
      <w:r w:rsidR="00643109">
        <w:t xml:space="preserve"> </w:t>
      </w:r>
      <w:r w:rsidR="00EE544F">
        <w:t xml:space="preserve">is a defined dollar amount allotted to </w:t>
      </w:r>
      <w:r w:rsidR="003F784B">
        <w:t xml:space="preserve">spend toward </w:t>
      </w:r>
      <w:r w:rsidR="00EE544F">
        <w:t xml:space="preserve">a </w:t>
      </w:r>
      <w:r w:rsidR="4353F94B">
        <w:t>consumer</w:t>
      </w:r>
      <w:r w:rsidR="4A89CB8E">
        <w:t xml:space="preserve">’s </w:t>
      </w:r>
      <w:r w:rsidR="003F784B">
        <w:t>services</w:t>
      </w:r>
      <w:r w:rsidR="00EE544F">
        <w:t>.</w:t>
      </w:r>
      <w:r w:rsidR="005460EF">
        <w:t xml:space="preserve"> </w:t>
      </w:r>
      <w:r w:rsidR="00B96296">
        <w:t xml:space="preserve">While MRC is permitted to establish their maximum obligation, </w:t>
      </w:r>
      <w:r w:rsidR="00C5165C">
        <w:t>VR agenc</w:t>
      </w:r>
      <w:r w:rsidR="00B96296">
        <w:t>ies</w:t>
      </w:r>
      <w:r w:rsidR="00C5165C">
        <w:t xml:space="preserve"> may not place absolute dollar limits on specific service categories or </w:t>
      </w:r>
      <w:r w:rsidR="00214396">
        <w:t>on the total services provided to a</w:t>
      </w:r>
      <w:r w:rsidR="005460EF">
        <w:t xml:space="preserve"> consumer</w:t>
      </w:r>
      <w:r w:rsidR="00F17CD0">
        <w:t xml:space="preserve">. </w:t>
      </w:r>
      <w:r w:rsidR="00E9015A">
        <w:t xml:space="preserve">Thus, if the </w:t>
      </w:r>
      <w:r w:rsidR="008B521B">
        <w:t>VR agenc</w:t>
      </w:r>
      <w:r w:rsidR="007D582A">
        <w:t>y</w:t>
      </w:r>
      <w:r w:rsidR="008B521B">
        <w:t xml:space="preserve"> </w:t>
      </w:r>
      <w:r w:rsidR="005460EF">
        <w:t xml:space="preserve">has a </w:t>
      </w:r>
      <w:r w:rsidR="00A56729">
        <w:t>maximum obligation</w:t>
      </w:r>
      <w:r w:rsidR="005460EF">
        <w:t xml:space="preserve"> for consumers</w:t>
      </w:r>
      <w:r w:rsidR="00E9015A">
        <w:t>,</w:t>
      </w:r>
      <w:r w:rsidR="00A56729">
        <w:t xml:space="preserve"> </w:t>
      </w:r>
      <w:r w:rsidR="00E9015A">
        <w:t>they must provide for a waiver process</w:t>
      </w:r>
      <w:r w:rsidR="00B96296">
        <w:t xml:space="preserve"> that allows a consumer to access needed funding</w:t>
      </w:r>
      <w:r w:rsidR="008B521B">
        <w:t>.</w:t>
      </w:r>
      <w:r w:rsidR="00B96296">
        <w:t xml:space="preserve"> If a consumer disagrees with VR’s decision about funding, they may appeal.</w:t>
      </w:r>
    </w:p>
    <w:p w14:paraId="37C18538" w14:textId="2BDCE6B3" w:rsidR="53C8EB3A" w:rsidRDefault="005460EF" w:rsidP="6D5D0274">
      <w:r>
        <w:t xml:space="preserve">When selecting services, the VR agency may </w:t>
      </w:r>
      <w:proofErr w:type="gramStart"/>
      <w:r>
        <w:t xml:space="preserve">have </w:t>
      </w:r>
      <w:r w:rsidR="53C8EB3A">
        <w:t>a preference for</w:t>
      </w:r>
      <w:proofErr w:type="gramEnd"/>
      <w:r w:rsidR="53C8EB3A">
        <w:t xml:space="preserve"> in</w:t>
      </w:r>
      <w:r>
        <w:t>-</w:t>
      </w:r>
      <w:r w:rsidR="53C8EB3A">
        <w:t>state</w:t>
      </w:r>
      <w:r>
        <w:t xml:space="preserve"> providers. However, they </w:t>
      </w:r>
      <w:r w:rsidR="53C8EB3A">
        <w:t>cannot effectively deny a service</w:t>
      </w:r>
      <w:r>
        <w:t xml:space="preserve"> needed to meet the consumer’s employment goal. </w:t>
      </w:r>
      <w:r w:rsidR="53C8EB3A">
        <w:t xml:space="preserve">If </w:t>
      </w:r>
      <w:r>
        <w:t xml:space="preserve">a consumer </w:t>
      </w:r>
      <w:r w:rsidR="53C8EB3A">
        <w:t>chooses an out</w:t>
      </w:r>
      <w:r>
        <w:t>-</w:t>
      </w:r>
      <w:r w:rsidR="53C8EB3A">
        <w:t>of</w:t>
      </w:r>
      <w:r>
        <w:t>-</w:t>
      </w:r>
      <w:r w:rsidR="53C8EB3A">
        <w:t>state provider</w:t>
      </w:r>
      <w:r>
        <w:t>,</w:t>
      </w:r>
      <w:r w:rsidR="53C8EB3A">
        <w:t xml:space="preserve"> </w:t>
      </w:r>
      <w:r>
        <w:t>VR</w:t>
      </w:r>
      <w:r w:rsidR="53C8EB3A">
        <w:t xml:space="preserve"> </w:t>
      </w:r>
      <w:r>
        <w:t>c</w:t>
      </w:r>
      <w:r w:rsidR="53C8EB3A">
        <w:t xml:space="preserve">ould pay </w:t>
      </w:r>
      <w:r>
        <w:t xml:space="preserve">the </w:t>
      </w:r>
      <w:r w:rsidR="53C8EB3A">
        <w:t>in</w:t>
      </w:r>
      <w:r>
        <w:t>-</w:t>
      </w:r>
      <w:r w:rsidR="53C8EB3A">
        <w:t>state rate</w:t>
      </w:r>
      <w:r>
        <w:t xml:space="preserve">. The VR policy cannot </w:t>
      </w:r>
      <w:r w:rsidR="53C8EB3A">
        <w:t>effectively den</w:t>
      </w:r>
      <w:r>
        <w:t>y</w:t>
      </w:r>
      <w:r w:rsidR="53C8EB3A">
        <w:t xml:space="preserve"> out</w:t>
      </w:r>
      <w:r>
        <w:t>-</w:t>
      </w:r>
      <w:r w:rsidR="53C8EB3A">
        <w:t>o</w:t>
      </w:r>
      <w:r>
        <w:t>f-</w:t>
      </w:r>
      <w:r w:rsidR="53C8EB3A">
        <w:t>state service</w:t>
      </w:r>
    </w:p>
    <w:p w14:paraId="2F29C3FE" w14:textId="4B40F958" w:rsidR="007B598F" w:rsidRDefault="001033FE">
      <w:r>
        <w:t>For example, VR consumers in Massachusetts generally cannot receive funding to attend</w:t>
      </w:r>
      <w:r w:rsidR="003416F0">
        <w:t xml:space="preserve"> college/graduate school out-of-state. However, if the individual has </w:t>
      </w:r>
      <w:r w:rsidR="007B598F">
        <w:t>specific reasons requiring them to attend a school outside of Massachusetts, the VR agency can choose to pay the equivalent amount they would have paid toward in-state tuition</w:t>
      </w:r>
      <w:r w:rsidR="00F9748F">
        <w:t xml:space="preserve"> </w:t>
      </w:r>
      <w:r w:rsidR="00497CCC">
        <w:t xml:space="preserve">by using </w:t>
      </w:r>
      <w:r w:rsidR="00F9748F">
        <w:t>a waiver</w:t>
      </w:r>
      <w:r w:rsidR="007B598F">
        <w:t>.</w:t>
      </w:r>
    </w:p>
    <w:p w14:paraId="401B3A7F" w14:textId="51FD596B" w:rsidR="008B521B" w:rsidRDefault="003C303A">
      <w:r>
        <w:t xml:space="preserve">If </w:t>
      </w:r>
      <w:r w:rsidR="004324C3">
        <w:t xml:space="preserve">a </w:t>
      </w:r>
      <w:r>
        <w:t xml:space="preserve">consumer requests funding </w:t>
      </w:r>
      <w:r w:rsidR="004324C3">
        <w:t xml:space="preserve">for a service that </w:t>
      </w:r>
      <w:r w:rsidR="005F288D">
        <w:t xml:space="preserve">exceeds </w:t>
      </w:r>
      <w:r w:rsidR="004324C3">
        <w:t xml:space="preserve">the VR agency’s </w:t>
      </w:r>
      <w:r>
        <w:t>max</w:t>
      </w:r>
      <w:r w:rsidR="004324C3">
        <w:t>imum</w:t>
      </w:r>
      <w:r>
        <w:t xml:space="preserve"> ob</w:t>
      </w:r>
      <w:r w:rsidR="004324C3">
        <w:t>ligation</w:t>
      </w:r>
      <w:r w:rsidR="005F288D">
        <w:t xml:space="preserve"> policy</w:t>
      </w:r>
      <w:r>
        <w:t>, the</w:t>
      </w:r>
      <w:r w:rsidR="004324C3">
        <w:t xml:space="preserve"> consumer</w:t>
      </w:r>
      <w:r>
        <w:t xml:space="preserve"> can appeal </w:t>
      </w:r>
      <w:r w:rsidR="00402968">
        <w:t>VR</w:t>
      </w:r>
      <w:r w:rsidR="005F288D">
        <w:t>’s</w:t>
      </w:r>
      <w:r w:rsidR="00402968">
        <w:t xml:space="preserve"> decision</w:t>
      </w:r>
      <w:r>
        <w:t xml:space="preserve">, </w:t>
      </w:r>
      <w:r w:rsidR="00402968">
        <w:t xml:space="preserve">especially </w:t>
      </w:r>
      <w:r>
        <w:t xml:space="preserve">if they </w:t>
      </w:r>
      <w:r w:rsidR="00402968">
        <w:t xml:space="preserve">receive </w:t>
      </w:r>
      <w:r>
        <w:t>benefits</w:t>
      </w:r>
      <w:r w:rsidR="00402968">
        <w:t xml:space="preserve"> from the Social Security Administration (SSA)</w:t>
      </w:r>
      <w:r>
        <w:t>.</w:t>
      </w:r>
      <w:r w:rsidR="00D27493">
        <w:t xml:space="preserve"> </w:t>
      </w:r>
      <w:r w:rsidR="00B96296">
        <w:t>The Client Assistance Program (</w:t>
      </w:r>
      <w:r w:rsidR="00D27493">
        <w:t>CAP</w:t>
      </w:r>
      <w:r w:rsidR="00B96296">
        <w:t>)</w:t>
      </w:r>
      <w:r w:rsidR="00D27493">
        <w:t xml:space="preserve"> </w:t>
      </w:r>
      <w:r w:rsidR="00B96296">
        <w:t xml:space="preserve">is a resource available for consumers to utilize to get </w:t>
      </w:r>
      <w:r w:rsidR="00D27493">
        <w:t xml:space="preserve">help </w:t>
      </w:r>
      <w:r w:rsidR="00B96296">
        <w:t xml:space="preserve">and potentially representation in </w:t>
      </w:r>
      <w:r w:rsidR="00D27493">
        <w:t>these appeals</w:t>
      </w:r>
      <w:r w:rsidR="00B96296">
        <w:t>.</w:t>
      </w:r>
    </w:p>
    <w:sectPr w:rsidR="008B5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C3711"/>
    <w:multiLevelType w:val="hybridMultilevel"/>
    <w:tmpl w:val="A2CE4090"/>
    <w:lvl w:ilvl="0" w:tplc="5080BE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80E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E81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C64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8C49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FE08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21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69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16A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6D1FD"/>
    <w:multiLevelType w:val="hybridMultilevel"/>
    <w:tmpl w:val="87FC41D4"/>
    <w:lvl w:ilvl="0" w:tplc="D5A6CA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3565D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92E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08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E816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74F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843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906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243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7CE95"/>
    <w:multiLevelType w:val="hybridMultilevel"/>
    <w:tmpl w:val="573030F4"/>
    <w:lvl w:ilvl="0" w:tplc="8ABE4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24D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D88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689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7025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4A5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27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682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DE4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435EC"/>
    <w:multiLevelType w:val="hybridMultilevel"/>
    <w:tmpl w:val="A1EC7A84"/>
    <w:lvl w:ilvl="0" w:tplc="93E8B1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F45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A28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D06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025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A5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45C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67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04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F4EA0"/>
    <w:multiLevelType w:val="hybridMultilevel"/>
    <w:tmpl w:val="111A91D4"/>
    <w:lvl w:ilvl="0" w:tplc="0D06E8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ED69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BA2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CAA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0432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36E8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26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C5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4607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F11E5"/>
    <w:multiLevelType w:val="hybridMultilevel"/>
    <w:tmpl w:val="E6C84B76"/>
    <w:lvl w:ilvl="0" w:tplc="7AA455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AE67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4EC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EEB9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7C2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720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E0D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E9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705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43474"/>
    <w:multiLevelType w:val="hybridMultilevel"/>
    <w:tmpl w:val="7764BFFC"/>
    <w:lvl w:ilvl="0" w:tplc="99A61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22C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68F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B4D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61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365C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389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EE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AE7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2CF85"/>
    <w:multiLevelType w:val="hybridMultilevel"/>
    <w:tmpl w:val="8342EE58"/>
    <w:lvl w:ilvl="0" w:tplc="3606DD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A96F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524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D09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D20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D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B6A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AA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10A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43B3A"/>
    <w:multiLevelType w:val="hybridMultilevel"/>
    <w:tmpl w:val="659EDE86"/>
    <w:lvl w:ilvl="0" w:tplc="347275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48B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CCC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4D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9E23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74F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C3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10FB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803C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DAE3E"/>
    <w:multiLevelType w:val="hybridMultilevel"/>
    <w:tmpl w:val="28F45E5A"/>
    <w:lvl w:ilvl="0" w:tplc="1C9853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684D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5C7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004F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69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142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5C1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547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D427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1FE27"/>
    <w:multiLevelType w:val="hybridMultilevel"/>
    <w:tmpl w:val="CF34A464"/>
    <w:lvl w:ilvl="0" w:tplc="FFD415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29438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4A9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389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3692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A61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A6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D61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D84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A7943"/>
    <w:multiLevelType w:val="hybridMultilevel"/>
    <w:tmpl w:val="FCEA4846"/>
    <w:lvl w:ilvl="0" w:tplc="1BEA5C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90CA2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1AC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AE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32D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986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744B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B83D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498AC"/>
    <w:multiLevelType w:val="hybridMultilevel"/>
    <w:tmpl w:val="0F126E9E"/>
    <w:lvl w:ilvl="0" w:tplc="16E21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229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C46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D8D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C36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54A4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F20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A84F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F06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8421D"/>
    <w:multiLevelType w:val="hybridMultilevel"/>
    <w:tmpl w:val="4CE8B8BA"/>
    <w:lvl w:ilvl="0" w:tplc="6120A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642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680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8E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AB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C0C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4E1D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1CD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7AD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392697">
    <w:abstractNumId w:val="12"/>
  </w:num>
  <w:num w:numId="2" w16cid:durableId="1836531663">
    <w:abstractNumId w:val="6"/>
  </w:num>
  <w:num w:numId="3" w16cid:durableId="1210990128">
    <w:abstractNumId w:val="2"/>
  </w:num>
  <w:num w:numId="4" w16cid:durableId="948242140">
    <w:abstractNumId w:val="13"/>
  </w:num>
  <w:num w:numId="5" w16cid:durableId="1091704026">
    <w:abstractNumId w:val="11"/>
  </w:num>
  <w:num w:numId="6" w16cid:durableId="644775910">
    <w:abstractNumId w:val="4"/>
  </w:num>
  <w:num w:numId="7" w16cid:durableId="357437064">
    <w:abstractNumId w:val="5"/>
  </w:num>
  <w:num w:numId="8" w16cid:durableId="1331521106">
    <w:abstractNumId w:val="8"/>
  </w:num>
  <w:num w:numId="9" w16cid:durableId="1960378557">
    <w:abstractNumId w:val="3"/>
  </w:num>
  <w:num w:numId="10" w16cid:durableId="579563719">
    <w:abstractNumId w:val="0"/>
  </w:num>
  <w:num w:numId="11" w16cid:durableId="223948391">
    <w:abstractNumId w:val="10"/>
  </w:num>
  <w:num w:numId="12" w16cid:durableId="1821574178">
    <w:abstractNumId w:val="7"/>
  </w:num>
  <w:num w:numId="13" w16cid:durableId="1483430734">
    <w:abstractNumId w:val="1"/>
  </w:num>
  <w:num w:numId="14" w16cid:durableId="3224660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F4"/>
    <w:rsid w:val="00010C41"/>
    <w:rsid w:val="00022BC5"/>
    <w:rsid w:val="00033291"/>
    <w:rsid w:val="0004245B"/>
    <w:rsid w:val="00055868"/>
    <w:rsid w:val="000653DC"/>
    <w:rsid w:val="00071F20"/>
    <w:rsid w:val="000959DA"/>
    <w:rsid w:val="000C2E07"/>
    <w:rsid w:val="000E71E5"/>
    <w:rsid w:val="001033FE"/>
    <w:rsid w:val="0010429E"/>
    <w:rsid w:val="00107AD2"/>
    <w:rsid w:val="00107F97"/>
    <w:rsid w:val="00137EED"/>
    <w:rsid w:val="0014379D"/>
    <w:rsid w:val="00146EAB"/>
    <w:rsid w:val="00150BF1"/>
    <w:rsid w:val="001570BB"/>
    <w:rsid w:val="0016256E"/>
    <w:rsid w:val="001626A6"/>
    <w:rsid w:val="001635D0"/>
    <w:rsid w:val="00182259"/>
    <w:rsid w:val="001B35D7"/>
    <w:rsid w:val="001B7276"/>
    <w:rsid w:val="001E5C87"/>
    <w:rsid w:val="00207F8A"/>
    <w:rsid w:val="00214396"/>
    <w:rsid w:val="00231A90"/>
    <w:rsid w:val="0025349F"/>
    <w:rsid w:val="00272319"/>
    <w:rsid w:val="002911C2"/>
    <w:rsid w:val="002B6193"/>
    <w:rsid w:val="002C680E"/>
    <w:rsid w:val="002D22F6"/>
    <w:rsid w:val="003076DA"/>
    <w:rsid w:val="00333B11"/>
    <w:rsid w:val="00335300"/>
    <w:rsid w:val="003416F0"/>
    <w:rsid w:val="0034359D"/>
    <w:rsid w:val="003704E5"/>
    <w:rsid w:val="003A1755"/>
    <w:rsid w:val="003A7BE1"/>
    <w:rsid w:val="003B31F8"/>
    <w:rsid w:val="003B41DC"/>
    <w:rsid w:val="003B7EDD"/>
    <w:rsid w:val="003C303A"/>
    <w:rsid w:val="003CEA81"/>
    <w:rsid w:val="003F1709"/>
    <w:rsid w:val="003F784B"/>
    <w:rsid w:val="00402968"/>
    <w:rsid w:val="00402F32"/>
    <w:rsid w:val="00403D59"/>
    <w:rsid w:val="004324C3"/>
    <w:rsid w:val="00440974"/>
    <w:rsid w:val="00444D15"/>
    <w:rsid w:val="00470F11"/>
    <w:rsid w:val="004736D8"/>
    <w:rsid w:val="00485CD6"/>
    <w:rsid w:val="004963ED"/>
    <w:rsid w:val="00497CCC"/>
    <w:rsid w:val="004F6E22"/>
    <w:rsid w:val="00506196"/>
    <w:rsid w:val="00510BF4"/>
    <w:rsid w:val="00543BEE"/>
    <w:rsid w:val="0054451E"/>
    <w:rsid w:val="005460EF"/>
    <w:rsid w:val="00547D61"/>
    <w:rsid w:val="00586DA6"/>
    <w:rsid w:val="005A584B"/>
    <w:rsid w:val="005B31AC"/>
    <w:rsid w:val="005B46CA"/>
    <w:rsid w:val="005E10E1"/>
    <w:rsid w:val="005E1305"/>
    <w:rsid w:val="005E4806"/>
    <w:rsid w:val="005F288D"/>
    <w:rsid w:val="0061222F"/>
    <w:rsid w:val="00632333"/>
    <w:rsid w:val="00643109"/>
    <w:rsid w:val="0064B469"/>
    <w:rsid w:val="00665969"/>
    <w:rsid w:val="006954B8"/>
    <w:rsid w:val="0072533A"/>
    <w:rsid w:val="00735323"/>
    <w:rsid w:val="00745B9A"/>
    <w:rsid w:val="00747F5C"/>
    <w:rsid w:val="00765346"/>
    <w:rsid w:val="00784784"/>
    <w:rsid w:val="00786A1C"/>
    <w:rsid w:val="00787F86"/>
    <w:rsid w:val="007A0DB5"/>
    <w:rsid w:val="007B31F5"/>
    <w:rsid w:val="007B598F"/>
    <w:rsid w:val="007C21AC"/>
    <w:rsid w:val="007D582A"/>
    <w:rsid w:val="007E57DF"/>
    <w:rsid w:val="008148BA"/>
    <w:rsid w:val="008529A3"/>
    <w:rsid w:val="00852F9B"/>
    <w:rsid w:val="008A1570"/>
    <w:rsid w:val="008A2087"/>
    <w:rsid w:val="008B521B"/>
    <w:rsid w:val="008F767D"/>
    <w:rsid w:val="00907A23"/>
    <w:rsid w:val="00912CFD"/>
    <w:rsid w:val="00975693"/>
    <w:rsid w:val="00977A30"/>
    <w:rsid w:val="009A63A3"/>
    <w:rsid w:val="009D2E0C"/>
    <w:rsid w:val="009E60B6"/>
    <w:rsid w:val="00A03367"/>
    <w:rsid w:val="00A11E92"/>
    <w:rsid w:val="00A1447C"/>
    <w:rsid w:val="00A1574A"/>
    <w:rsid w:val="00A55D9A"/>
    <w:rsid w:val="00A56729"/>
    <w:rsid w:val="00A61D59"/>
    <w:rsid w:val="00A825FE"/>
    <w:rsid w:val="00A92839"/>
    <w:rsid w:val="00AB18B5"/>
    <w:rsid w:val="00AE2072"/>
    <w:rsid w:val="00AE5175"/>
    <w:rsid w:val="00AE601B"/>
    <w:rsid w:val="00AF3C29"/>
    <w:rsid w:val="00B05E6D"/>
    <w:rsid w:val="00B07C70"/>
    <w:rsid w:val="00B12871"/>
    <w:rsid w:val="00B671B8"/>
    <w:rsid w:val="00B96296"/>
    <w:rsid w:val="00BA3C12"/>
    <w:rsid w:val="00BD1432"/>
    <w:rsid w:val="00BD3413"/>
    <w:rsid w:val="00BF65EC"/>
    <w:rsid w:val="00C20B4A"/>
    <w:rsid w:val="00C3503A"/>
    <w:rsid w:val="00C5165C"/>
    <w:rsid w:val="00C60420"/>
    <w:rsid w:val="00C65228"/>
    <w:rsid w:val="00C82AE9"/>
    <w:rsid w:val="00C92C97"/>
    <w:rsid w:val="00C92E4D"/>
    <w:rsid w:val="00CA3DA8"/>
    <w:rsid w:val="00CA4E03"/>
    <w:rsid w:val="00CC4F93"/>
    <w:rsid w:val="00CE1D08"/>
    <w:rsid w:val="00CE314D"/>
    <w:rsid w:val="00CF0092"/>
    <w:rsid w:val="00D1008E"/>
    <w:rsid w:val="00D139C5"/>
    <w:rsid w:val="00D27493"/>
    <w:rsid w:val="00D64B75"/>
    <w:rsid w:val="00D7055E"/>
    <w:rsid w:val="00D71CF1"/>
    <w:rsid w:val="00D85B1F"/>
    <w:rsid w:val="00DB3F7D"/>
    <w:rsid w:val="00DB788D"/>
    <w:rsid w:val="00DD4838"/>
    <w:rsid w:val="00E10FCA"/>
    <w:rsid w:val="00E20EF9"/>
    <w:rsid w:val="00E3159D"/>
    <w:rsid w:val="00E56223"/>
    <w:rsid w:val="00E72296"/>
    <w:rsid w:val="00E77949"/>
    <w:rsid w:val="00E9015A"/>
    <w:rsid w:val="00E9739F"/>
    <w:rsid w:val="00EB3506"/>
    <w:rsid w:val="00ED43D2"/>
    <w:rsid w:val="00ED7510"/>
    <w:rsid w:val="00EE544F"/>
    <w:rsid w:val="00F070C7"/>
    <w:rsid w:val="00F13B1C"/>
    <w:rsid w:val="00F17CD0"/>
    <w:rsid w:val="00F218F0"/>
    <w:rsid w:val="00F46718"/>
    <w:rsid w:val="00F57D38"/>
    <w:rsid w:val="00F64830"/>
    <w:rsid w:val="00F66313"/>
    <w:rsid w:val="00F9748F"/>
    <w:rsid w:val="00FB5B3A"/>
    <w:rsid w:val="00FF30B7"/>
    <w:rsid w:val="00FF5B06"/>
    <w:rsid w:val="00FF731C"/>
    <w:rsid w:val="01108361"/>
    <w:rsid w:val="015CB48D"/>
    <w:rsid w:val="01769071"/>
    <w:rsid w:val="01856197"/>
    <w:rsid w:val="018F03FD"/>
    <w:rsid w:val="01C251EB"/>
    <w:rsid w:val="020117B8"/>
    <w:rsid w:val="025C839F"/>
    <w:rsid w:val="02768691"/>
    <w:rsid w:val="02A5727E"/>
    <w:rsid w:val="02BA5CD3"/>
    <w:rsid w:val="02EAE62A"/>
    <w:rsid w:val="03137269"/>
    <w:rsid w:val="036D40ED"/>
    <w:rsid w:val="0394F769"/>
    <w:rsid w:val="03D43D87"/>
    <w:rsid w:val="03E384C0"/>
    <w:rsid w:val="03F85400"/>
    <w:rsid w:val="044D81F3"/>
    <w:rsid w:val="04551222"/>
    <w:rsid w:val="055B7759"/>
    <w:rsid w:val="05E06377"/>
    <w:rsid w:val="06044B3C"/>
    <w:rsid w:val="067C5153"/>
    <w:rsid w:val="06EAD3C7"/>
    <w:rsid w:val="0700C503"/>
    <w:rsid w:val="072FF4C2"/>
    <w:rsid w:val="0733E639"/>
    <w:rsid w:val="0786C1C1"/>
    <w:rsid w:val="07B6F687"/>
    <w:rsid w:val="08127471"/>
    <w:rsid w:val="08DFDD7B"/>
    <w:rsid w:val="094B92B8"/>
    <w:rsid w:val="097517AC"/>
    <w:rsid w:val="0984EB4E"/>
    <w:rsid w:val="09C3CB76"/>
    <w:rsid w:val="0A3AE962"/>
    <w:rsid w:val="0AD45FF1"/>
    <w:rsid w:val="0AE62566"/>
    <w:rsid w:val="0BB612F2"/>
    <w:rsid w:val="0BE549BF"/>
    <w:rsid w:val="0BEA01FD"/>
    <w:rsid w:val="0C21B7BC"/>
    <w:rsid w:val="0C2CF099"/>
    <w:rsid w:val="0C533608"/>
    <w:rsid w:val="0CD0B60E"/>
    <w:rsid w:val="0CDF1D9B"/>
    <w:rsid w:val="0D5610AD"/>
    <w:rsid w:val="0D86AE12"/>
    <w:rsid w:val="0DEF0669"/>
    <w:rsid w:val="0E29E155"/>
    <w:rsid w:val="0E4888CF"/>
    <w:rsid w:val="0E4D6E3C"/>
    <w:rsid w:val="0E5D00FF"/>
    <w:rsid w:val="0EB73705"/>
    <w:rsid w:val="0ED7AA10"/>
    <w:rsid w:val="0F00EA6D"/>
    <w:rsid w:val="0F4DBDE7"/>
    <w:rsid w:val="0F4E304E"/>
    <w:rsid w:val="0F5F78F8"/>
    <w:rsid w:val="0F99509B"/>
    <w:rsid w:val="0FA32B7F"/>
    <w:rsid w:val="0FD1B45B"/>
    <w:rsid w:val="0FF343EA"/>
    <w:rsid w:val="109E81E9"/>
    <w:rsid w:val="10E016F2"/>
    <w:rsid w:val="10EB9600"/>
    <w:rsid w:val="11560FFA"/>
    <w:rsid w:val="11D9B409"/>
    <w:rsid w:val="11E76D18"/>
    <w:rsid w:val="120F4AD2"/>
    <w:rsid w:val="12172FFD"/>
    <w:rsid w:val="126776FB"/>
    <w:rsid w:val="127A32B7"/>
    <w:rsid w:val="12DACC41"/>
    <w:rsid w:val="12F210DD"/>
    <w:rsid w:val="1378DCE6"/>
    <w:rsid w:val="1403F33A"/>
    <w:rsid w:val="1414F01D"/>
    <w:rsid w:val="14160318"/>
    <w:rsid w:val="14633D7E"/>
    <w:rsid w:val="146A463A"/>
    <w:rsid w:val="14A4C7DB"/>
    <w:rsid w:val="14B29144"/>
    <w:rsid w:val="151D463F"/>
    <w:rsid w:val="153E4053"/>
    <w:rsid w:val="16DA10B4"/>
    <w:rsid w:val="16E2BBF5"/>
    <w:rsid w:val="178D6798"/>
    <w:rsid w:val="17D40304"/>
    <w:rsid w:val="17E0707D"/>
    <w:rsid w:val="17EFB1DD"/>
    <w:rsid w:val="1803FFA7"/>
    <w:rsid w:val="1855632F"/>
    <w:rsid w:val="1875E115"/>
    <w:rsid w:val="190B4252"/>
    <w:rsid w:val="195BF506"/>
    <w:rsid w:val="19AE84CC"/>
    <w:rsid w:val="19BC8383"/>
    <w:rsid w:val="19E31817"/>
    <w:rsid w:val="1A090D24"/>
    <w:rsid w:val="1A1A5CB7"/>
    <w:rsid w:val="1A2ABA49"/>
    <w:rsid w:val="1A6A785E"/>
    <w:rsid w:val="1A76788E"/>
    <w:rsid w:val="1AF7C567"/>
    <w:rsid w:val="1B033B36"/>
    <w:rsid w:val="1B47E868"/>
    <w:rsid w:val="1BE6947C"/>
    <w:rsid w:val="1BF7AB79"/>
    <w:rsid w:val="1C19C736"/>
    <w:rsid w:val="1C3BFA22"/>
    <w:rsid w:val="1CF39688"/>
    <w:rsid w:val="1D007D19"/>
    <w:rsid w:val="1D80097F"/>
    <w:rsid w:val="1D937BDA"/>
    <w:rsid w:val="1DABABB9"/>
    <w:rsid w:val="1DDC7D7B"/>
    <w:rsid w:val="1E95F486"/>
    <w:rsid w:val="1EA3C398"/>
    <w:rsid w:val="1EE52299"/>
    <w:rsid w:val="1EF5BB60"/>
    <w:rsid w:val="1F2C7C96"/>
    <w:rsid w:val="1F39409A"/>
    <w:rsid w:val="1F5DEDC1"/>
    <w:rsid w:val="1FE16207"/>
    <w:rsid w:val="2080F2FA"/>
    <w:rsid w:val="209C9986"/>
    <w:rsid w:val="20A1C6D5"/>
    <w:rsid w:val="20A8B97C"/>
    <w:rsid w:val="20C83C36"/>
    <w:rsid w:val="20D4D7C1"/>
    <w:rsid w:val="2179FD1A"/>
    <w:rsid w:val="225714EE"/>
    <w:rsid w:val="22F8DD91"/>
    <w:rsid w:val="230D90AC"/>
    <w:rsid w:val="2426B740"/>
    <w:rsid w:val="249EA7AD"/>
    <w:rsid w:val="25902007"/>
    <w:rsid w:val="25B99A21"/>
    <w:rsid w:val="25D62940"/>
    <w:rsid w:val="26307E53"/>
    <w:rsid w:val="2647F86B"/>
    <w:rsid w:val="265CF1AE"/>
    <w:rsid w:val="2662B16C"/>
    <w:rsid w:val="26C8EDE0"/>
    <w:rsid w:val="27377DBA"/>
    <w:rsid w:val="27840550"/>
    <w:rsid w:val="27FE81CD"/>
    <w:rsid w:val="289C9DA6"/>
    <w:rsid w:val="28D34E1B"/>
    <w:rsid w:val="28E02975"/>
    <w:rsid w:val="297A6A02"/>
    <w:rsid w:val="29B2A186"/>
    <w:rsid w:val="29C62B77"/>
    <w:rsid w:val="2A6F1E7C"/>
    <w:rsid w:val="2AC0DD7A"/>
    <w:rsid w:val="2B346617"/>
    <w:rsid w:val="2C0AEEDD"/>
    <w:rsid w:val="2C1C9E81"/>
    <w:rsid w:val="2C23965F"/>
    <w:rsid w:val="2C24CF00"/>
    <w:rsid w:val="2C97F261"/>
    <w:rsid w:val="2CE54D43"/>
    <w:rsid w:val="2D1F0707"/>
    <w:rsid w:val="2D700EC9"/>
    <w:rsid w:val="2DC812C8"/>
    <w:rsid w:val="2DC90C25"/>
    <w:rsid w:val="2DF7A564"/>
    <w:rsid w:val="2DFB4656"/>
    <w:rsid w:val="2E2C6196"/>
    <w:rsid w:val="2E4F0B4E"/>
    <w:rsid w:val="2F64C46C"/>
    <w:rsid w:val="2F748957"/>
    <w:rsid w:val="2F9BFA8B"/>
    <w:rsid w:val="2FCD9E81"/>
    <w:rsid w:val="308257CC"/>
    <w:rsid w:val="30A0D151"/>
    <w:rsid w:val="30A6D3BE"/>
    <w:rsid w:val="310E84B0"/>
    <w:rsid w:val="31444F52"/>
    <w:rsid w:val="31640258"/>
    <w:rsid w:val="31E6B0C3"/>
    <w:rsid w:val="321C27C6"/>
    <w:rsid w:val="323576DB"/>
    <w:rsid w:val="32557AB2"/>
    <w:rsid w:val="3257BC9A"/>
    <w:rsid w:val="326C9766"/>
    <w:rsid w:val="32875283"/>
    <w:rsid w:val="32975FEB"/>
    <w:rsid w:val="329C89EF"/>
    <w:rsid w:val="32EF739A"/>
    <w:rsid w:val="33A28586"/>
    <w:rsid w:val="33D5789D"/>
    <w:rsid w:val="33DD81D7"/>
    <w:rsid w:val="33EE7182"/>
    <w:rsid w:val="3405F805"/>
    <w:rsid w:val="3413BC7F"/>
    <w:rsid w:val="3433304C"/>
    <w:rsid w:val="34A5969D"/>
    <w:rsid w:val="3510CAE5"/>
    <w:rsid w:val="355A7B8B"/>
    <w:rsid w:val="35EF2FA0"/>
    <w:rsid w:val="3637737B"/>
    <w:rsid w:val="368191B6"/>
    <w:rsid w:val="36BA5383"/>
    <w:rsid w:val="36F90273"/>
    <w:rsid w:val="3708E7FE"/>
    <w:rsid w:val="37B21BE0"/>
    <w:rsid w:val="38C60A35"/>
    <w:rsid w:val="38E36C10"/>
    <w:rsid w:val="38FE3AC5"/>
    <w:rsid w:val="39750EBE"/>
    <w:rsid w:val="39B77AE2"/>
    <w:rsid w:val="3A17832D"/>
    <w:rsid w:val="3A3D01DB"/>
    <w:rsid w:val="3A9A0B26"/>
    <w:rsid w:val="3AC22222"/>
    <w:rsid w:val="3AD3EB89"/>
    <w:rsid w:val="3AD7349F"/>
    <w:rsid w:val="3AEA6AD0"/>
    <w:rsid w:val="3B10040A"/>
    <w:rsid w:val="3B42EFBA"/>
    <w:rsid w:val="3CC83C68"/>
    <w:rsid w:val="3D4B6421"/>
    <w:rsid w:val="3DA9202F"/>
    <w:rsid w:val="3E2D96E6"/>
    <w:rsid w:val="3E41FA0F"/>
    <w:rsid w:val="3E977D9E"/>
    <w:rsid w:val="3ED4CD1F"/>
    <w:rsid w:val="3F67225A"/>
    <w:rsid w:val="3F6D7C49"/>
    <w:rsid w:val="3F8C4B00"/>
    <w:rsid w:val="3F985FF2"/>
    <w:rsid w:val="3FA5C95B"/>
    <w:rsid w:val="3FA9A25D"/>
    <w:rsid w:val="3FE3752D"/>
    <w:rsid w:val="3FF95FFB"/>
    <w:rsid w:val="4074B919"/>
    <w:rsid w:val="408FEEE4"/>
    <w:rsid w:val="40C69F59"/>
    <w:rsid w:val="41794E9B"/>
    <w:rsid w:val="417F458E"/>
    <w:rsid w:val="418213A8"/>
    <w:rsid w:val="41A1429E"/>
    <w:rsid w:val="41B9F241"/>
    <w:rsid w:val="420602DF"/>
    <w:rsid w:val="4233D0C1"/>
    <w:rsid w:val="4268648D"/>
    <w:rsid w:val="4332C166"/>
    <w:rsid w:val="4353F94B"/>
    <w:rsid w:val="43AC59DB"/>
    <w:rsid w:val="43B1FA85"/>
    <w:rsid w:val="43B7D251"/>
    <w:rsid w:val="43F09119"/>
    <w:rsid w:val="44202A6A"/>
    <w:rsid w:val="44531C39"/>
    <w:rsid w:val="4489BEF4"/>
    <w:rsid w:val="45278F72"/>
    <w:rsid w:val="453DA3A1"/>
    <w:rsid w:val="45482A3C"/>
    <w:rsid w:val="457B5D1A"/>
    <w:rsid w:val="45D4BA1C"/>
    <w:rsid w:val="462BC42D"/>
    <w:rsid w:val="4652B6B1"/>
    <w:rsid w:val="4655E8E6"/>
    <w:rsid w:val="4656C50B"/>
    <w:rsid w:val="46DBC64F"/>
    <w:rsid w:val="46EE2660"/>
    <w:rsid w:val="471CE968"/>
    <w:rsid w:val="471F5AA0"/>
    <w:rsid w:val="476DBBB9"/>
    <w:rsid w:val="47D4C49D"/>
    <w:rsid w:val="47EC5B13"/>
    <w:rsid w:val="4822B080"/>
    <w:rsid w:val="482FCBC3"/>
    <w:rsid w:val="485628B4"/>
    <w:rsid w:val="490245EC"/>
    <w:rsid w:val="49104F43"/>
    <w:rsid w:val="493111C2"/>
    <w:rsid w:val="49755DA6"/>
    <w:rsid w:val="49BC1C86"/>
    <w:rsid w:val="49BE80E1"/>
    <w:rsid w:val="49F1F915"/>
    <w:rsid w:val="4A89CB8E"/>
    <w:rsid w:val="4ADB321B"/>
    <w:rsid w:val="4B19F872"/>
    <w:rsid w:val="4B328DCC"/>
    <w:rsid w:val="4B759B3F"/>
    <w:rsid w:val="4BFBA2FE"/>
    <w:rsid w:val="4CC8B821"/>
    <w:rsid w:val="4D2999D7"/>
    <w:rsid w:val="4D96EE51"/>
    <w:rsid w:val="4DC44A29"/>
    <w:rsid w:val="4DCB7D65"/>
    <w:rsid w:val="4DCF2292"/>
    <w:rsid w:val="4E584483"/>
    <w:rsid w:val="4E7376AD"/>
    <w:rsid w:val="4EA4C356"/>
    <w:rsid w:val="4F04EB60"/>
    <w:rsid w:val="500B71F6"/>
    <w:rsid w:val="504987F2"/>
    <w:rsid w:val="50E6F07B"/>
    <w:rsid w:val="5128B2E2"/>
    <w:rsid w:val="5157B12E"/>
    <w:rsid w:val="520B2FB6"/>
    <w:rsid w:val="52B12AC8"/>
    <w:rsid w:val="52DDF66B"/>
    <w:rsid w:val="53054A01"/>
    <w:rsid w:val="5375B697"/>
    <w:rsid w:val="53C8EB3A"/>
    <w:rsid w:val="54AAF1D7"/>
    <w:rsid w:val="5541B62A"/>
    <w:rsid w:val="55AA72CA"/>
    <w:rsid w:val="565668FD"/>
    <w:rsid w:val="566111C7"/>
    <w:rsid w:val="5685BB68"/>
    <w:rsid w:val="56ECFCB2"/>
    <w:rsid w:val="575C9D6E"/>
    <w:rsid w:val="580FD6EB"/>
    <w:rsid w:val="58748DE9"/>
    <w:rsid w:val="58B7B0DE"/>
    <w:rsid w:val="58CCF8FB"/>
    <w:rsid w:val="58F9B679"/>
    <w:rsid w:val="5913268E"/>
    <w:rsid w:val="59699A2B"/>
    <w:rsid w:val="5A19951F"/>
    <w:rsid w:val="5A750661"/>
    <w:rsid w:val="5ABEAC67"/>
    <w:rsid w:val="5B3809C2"/>
    <w:rsid w:val="5B42BBEB"/>
    <w:rsid w:val="5B45488A"/>
    <w:rsid w:val="5C221602"/>
    <w:rsid w:val="5C335F31"/>
    <w:rsid w:val="5C7EF48E"/>
    <w:rsid w:val="5C9DA385"/>
    <w:rsid w:val="5CD3DA23"/>
    <w:rsid w:val="5CE118EB"/>
    <w:rsid w:val="5D6DC61F"/>
    <w:rsid w:val="5DD6B0C4"/>
    <w:rsid w:val="5DD82E67"/>
    <w:rsid w:val="5E7CE94C"/>
    <w:rsid w:val="5F82B064"/>
    <w:rsid w:val="5FC5B0D9"/>
    <w:rsid w:val="60BB2662"/>
    <w:rsid w:val="60F0F9CD"/>
    <w:rsid w:val="615266FF"/>
    <w:rsid w:val="61583C06"/>
    <w:rsid w:val="619159EA"/>
    <w:rsid w:val="61A74B46"/>
    <w:rsid w:val="629AB49C"/>
    <w:rsid w:val="62D15F8B"/>
    <w:rsid w:val="62EA8169"/>
    <w:rsid w:val="63859DA1"/>
    <w:rsid w:val="63A4A99A"/>
    <w:rsid w:val="63F2C724"/>
    <w:rsid w:val="64194CD8"/>
    <w:rsid w:val="64246440"/>
    <w:rsid w:val="64ADE9F1"/>
    <w:rsid w:val="64D0374E"/>
    <w:rsid w:val="64E39EA4"/>
    <w:rsid w:val="658E9785"/>
    <w:rsid w:val="65C09694"/>
    <w:rsid w:val="65D51CD9"/>
    <w:rsid w:val="666B8290"/>
    <w:rsid w:val="6674C721"/>
    <w:rsid w:val="66920B17"/>
    <w:rsid w:val="675C66F5"/>
    <w:rsid w:val="681F6E46"/>
    <w:rsid w:val="68534583"/>
    <w:rsid w:val="68825204"/>
    <w:rsid w:val="68E3670E"/>
    <w:rsid w:val="68F8B9DC"/>
    <w:rsid w:val="68F9D585"/>
    <w:rsid w:val="68FB2DC2"/>
    <w:rsid w:val="6918182D"/>
    <w:rsid w:val="694FADC2"/>
    <w:rsid w:val="69987227"/>
    <w:rsid w:val="69AC67E3"/>
    <w:rsid w:val="69B25F9A"/>
    <w:rsid w:val="69E06066"/>
    <w:rsid w:val="6A06C49C"/>
    <w:rsid w:val="6A882A3B"/>
    <w:rsid w:val="6A932A55"/>
    <w:rsid w:val="6A948A3D"/>
    <w:rsid w:val="6AFB5834"/>
    <w:rsid w:val="6B03912B"/>
    <w:rsid w:val="6C245EBD"/>
    <w:rsid w:val="6C319033"/>
    <w:rsid w:val="6C34F784"/>
    <w:rsid w:val="6C507DFF"/>
    <w:rsid w:val="6C6DB9F4"/>
    <w:rsid w:val="6C6E885F"/>
    <w:rsid w:val="6CD4BB74"/>
    <w:rsid w:val="6D1544E8"/>
    <w:rsid w:val="6D3FA485"/>
    <w:rsid w:val="6D4664CE"/>
    <w:rsid w:val="6D5D0274"/>
    <w:rsid w:val="6D8530F6"/>
    <w:rsid w:val="6DC02F1E"/>
    <w:rsid w:val="6DF24CF5"/>
    <w:rsid w:val="6DFD39F0"/>
    <w:rsid w:val="6E22372D"/>
    <w:rsid w:val="6EC5AE91"/>
    <w:rsid w:val="6F9573B4"/>
    <w:rsid w:val="6FA348BB"/>
    <w:rsid w:val="7032898A"/>
    <w:rsid w:val="70421370"/>
    <w:rsid w:val="70A4240F"/>
    <w:rsid w:val="70BFDF3A"/>
    <w:rsid w:val="70E90458"/>
    <w:rsid w:val="7127048A"/>
    <w:rsid w:val="713E79FC"/>
    <w:rsid w:val="71BDF8C3"/>
    <w:rsid w:val="71F358A6"/>
    <w:rsid w:val="721F458C"/>
    <w:rsid w:val="72935089"/>
    <w:rsid w:val="72A43908"/>
    <w:rsid w:val="72A5486E"/>
    <w:rsid w:val="72E4CBB3"/>
    <w:rsid w:val="72E8BF27"/>
    <w:rsid w:val="7327FC89"/>
    <w:rsid w:val="744D9C4B"/>
    <w:rsid w:val="7476B9DE"/>
    <w:rsid w:val="749C2F32"/>
    <w:rsid w:val="74A09BD9"/>
    <w:rsid w:val="74CEB320"/>
    <w:rsid w:val="74D15A70"/>
    <w:rsid w:val="74EB21E5"/>
    <w:rsid w:val="755DDD35"/>
    <w:rsid w:val="75953324"/>
    <w:rsid w:val="75CB2179"/>
    <w:rsid w:val="76128A3F"/>
    <w:rsid w:val="77246286"/>
    <w:rsid w:val="7756723F"/>
    <w:rsid w:val="77986C8D"/>
    <w:rsid w:val="77CFAE2A"/>
    <w:rsid w:val="782A1AAF"/>
    <w:rsid w:val="78541D41"/>
    <w:rsid w:val="785D10E9"/>
    <w:rsid w:val="7878A690"/>
    <w:rsid w:val="788013AF"/>
    <w:rsid w:val="7886F399"/>
    <w:rsid w:val="78AE8185"/>
    <w:rsid w:val="78E468AC"/>
    <w:rsid w:val="79221B50"/>
    <w:rsid w:val="7992085F"/>
    <w:rsid w:val="79D8B57A"/>
    <w:rsid w:val="7A02A099"/>
    <w:rsid w:val="7A212503"/>
    <w:rsid w:val="7A2B1245"/>
    <w:rsid w:val="7A4A0E5F"/>
    <w:rsid w:val="7A6A9A16"/>
    <w:rsid w:val="7A6E8DFC"/>
    <w:rsid w:val="7AA69FAC"/>
    <w:rsid w:val="7B074EEC"/>
    <w:rsid w:val="7B6C39CE"/>
    <w:rsid w:val="7B75F0D4"/>
    <w:rsid w:val="7B84C617"/>
    <w:rsid w:val="7B94B395"/>
    <w:rsid w:val="7BC51C95"/>
    <w:rsid w:val="7BC89D44"/>
    <w:rsid w:val="7BE0A5A6"/>
    <w:rsid w:val="7BEE512D"/>
    <w:rsid w:val="7C144EB9"/>
    <w:rsid w:val="7C4B1B4E"/>
    <w:rsid w:val="7C563A9A"/>
    <w:rsid w:val="7CA31F4D"/>
    <w:rsid w:val="7D34D2EA"/>
    <w:rsid w:val="7D856A00"/>
    <w:rsid w:val="7D8EF06F"/>
    <w:rsid w:val="7DB9ABE7"/>
    <w:rsid w:val="7E2EF43B"/>
    <w:rsid w:val="7EC88D62"/>
    <w:rsid w:val="7F74B2FF"/>
    <w:rsid w:val="7F8F0B85"/>
    <w:rsid w:val="7FB96C85"/>
    <w:rsid w:val="7FE0B557"/>
    <w:rsid w:val="7FFBD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1E710"/>
  <w15:chartTrackingRefBased/>
  <w15:docId w15:val="{987507FA-072C-4BBB-91B4-ABA691FB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7A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7A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77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7A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25d722-9048-4d88-a886-46f198193dcd" xsi:nil="true"/>
    <lcf76f155ced4ddcb4097134ff3c332f xmlns="2c0caed2-52d8-4784-8112-c6de87fb0dc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410DB70EF99458A9067A849CB64F2" ma:contentTypeVersion="11" ma:contentTypeDescription="Create a new document." ma:contentTypeScope="" ma:versionID="5ff1b8c4acce94fab44561001c6e98aa">
  <xsd:schema xmlns:xsd="http://www.w3.org/2001/XMLSchema" xmlns:xs="http://www.w3.org/2001/XMLSchema" xmlns:p="http://schemas.microsoft.com/office/2006/metadata/properties" xmlns:ns2="2c0caed2-52d8-4784-8112-c6de87fb0dcd" xmlns:ns3="cf25d722-9048-4d88-a886-46f198193dcd" targetNamespace="http://schemas.microsoft.com/office/2006/metadata/properties" ma:root="true" ma:fieldsID="81d3a40e009fe0ccd717e52801c66e67" ns2:_="" ns3:_="">
    <xsd:import namespace="2c0caed2-52d8-4784-8112-c6de87fb0dcd"/>
    <xsd:import namespace="cf25d722-9048-4d88-a886-46f198193d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caed2-52d8-4784-8112-c6de87fb0d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5d722-9048-4d88-a886-46f198193d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885c4e-ec4f-47dd-bbc3-aafe6c2a66ee}" ma:internalName="TaxCatchAll" ma:showField="CatchAllData" ma:web="cf25d722-9048-4d88-a886-46f198193d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191522-5B31-4162-893E-2681E28B7E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6DA753-CF9B-4CAD-B09A-9FBEBA1D0BA3}">
  <ds:schemaRefs>
    <ds:schemaRef ds:uri="http://schemas.microsoft.com/office/2006/metadata/properties"/>
    <ds:schemaRef ds:uri="http://schemas.microsoft.com/office/infopath/2007/PartnerControls"/>
    <ds:schemaRef ds:uri="cf25d722-9048-4d88-a886-46f198193dcd"/>
    <ds:schemaRef ds:uri="2c0caed2-52d8-4784-8112-c6de87fb0dcd"/>
  </ds:schemaRefs>
</ds:datastoreItem>
</file>

<file path=customXml/itemProps3.xml><?xml version="1.0" encoding="utf-8"?>
<ds:datastoreItem xmlns:ds="http://schemas.openxmlformats.org/officeDocument/2006/customXml" ds:itemID="{89644AE5-7078-4312-8D82-300104816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caed2-52d8-4784-8112-c6de87fb0dcd"/>
    <ds:schemaRef ds:uri="cf25d722-9048-4d88-a886-46f198193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903</Words>
  <Characters>5149</Characters>
  <Application>Microsoft Office Word</Application>
  <DocSecurity>4</DocSecurity>
  <Lines>42</Lines>
  <Paragraphs>12</Paragraphs>
  <ScaleCrop>false</ScaleCrop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Wiles, Sarah F. (OHA)</dc:creator>
  <cp:keywords/>
  <dc:description/>
  <cp:lastModifiedBy>Goldberg, Naomi (OHA)</cp:lastModifiedBy>
  <cp:revision>184</cp:revision>
  <dcterms:created xsi:type="dcterms:W3CDTF">2023-04-27T01:12:00Z</dcterms:created>
  <dcterms:modified xsi:type="dcterms:W3CDTF">2023-05-23T17:02:00Z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0x01010071B410DB70EF99458A9067A849CB64F2</vt:lpwstr>
  </property>
  <property fmtid="{D5CDD505-2E9C-101B-9397-08002B2CF9AE}" pid="3" name="MediaServiceImageTags">
    <vt:lpwstr/>
  </property>
</Properties>
</file>