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C783" w14:textId="77777777" w:rsidR="00C05032" w:rsidRDefault="00351782" w:rsidP="00C05032">
      <w:pPr>
        <w:pStyle w:val="Heading1"/>
        <w:ind w:left="0" w:firstLine="0"/>
        <w:jc w:val="center"/>
      </w:pPr>
      <w:r>
        <w:t>Executive</w:t>
      </w:r>
      <w:r>
        <w:rPr>
          <w:spacing w:val="-6"/>
        </w:rPr>
        <w:t xml:space="preserve"> </w:t>
      </w:r>
      <w:r>
        <w:t>Committee</w:t>
      </w:r>
    </w:p>
    <w:p w14:paraId="3ECBC990" w14:textId="21A7E9DA" w:rsidR="00C05032" w:rsidRDefault="00C05032" w:rsidP="00C05032">
      <w:pPr>
        <w:tabs>
          <w:tab w:val="left" w:pos="450"/>
        </w:tabs>
        <w:jc w:val="center"/>
        <w:rPr>
          <w:b/>
        </w:rPr>
      </w:pPr>
      <w:r>
        <w:rPr>
          <w:b/>
        </w:rPr>
        <w:t>State Rehabilitation Council</w:t>
      </w:r>
    </w:p>
    <w:p w14:paraId="66A71538" w14:textId="41C31C66" w:rsidR="00C05032" w:rsidRDefault="00351782" w:rsidP="00C05032">
      <w:pPr>
        <w:tabs>
          <w:tab w:val="left" w:pos="450"/>
        </w:tabs>
        <w:jc w:val="center"/>
        <w:rPr>
          <w:b/>
        </w:rPr>
      </w:pPr>
      <w:r>
        <w:rPr>
          <w:b/>
        </w:rPr>
        <w:t>Meeting</w:t>
      </w:r>
      <w:r>
        <w:rPr>
          <w:b/>
          <w:spacing w:val="-5"/>
        </w:rPr>
        <w:t xml:space="preserve"> </w:t>
      </w:r>
      <w:r>
        <w:rPr>
          <w:b/>
        </w:rPr>
        <w:t>Minutes</w:t>
      </w:r>
    </w:p>
    <w:p w14:paraId="5130AC2C" w14:textId="09719D2A" w:rsidR="00400BC3" w:rsidRDefault="00351782" w:rsidP="00C05032">
      <w:pPr>
        <w:tabs>
          <w:tab w:val="left" w:pos="450"/>
        </w:tabs>
        <w:jc w:val="center"/>
        <w:rPr>
          <w:b/>
        </w:rPr>
      </w:pPr>
      <w:r>
        <w:rPr>
          <w:b/>
        </w:rPr>
        <w:t>March 7, 2024</w:t>
      </w:r>
      <w:r>
        <w:rPr>
          <w:b/>
        </w:rPr>
        <w:t>1:00</w:t>
      </w:r>
      <w:r>
        <w:rPr>
          <w:b/>
          <w:spacing w:val="-5"/>
        </w:rPr>
        <w:t xml:space="preserve"> </w:t>
      </w:r>
      <w:r>
        <w:rPr>
          <w:b/>
        </w:rPr>
        <w:t>-</w:t>
      </w:r>
      <w:r>
        <w:rPr>
          <w:b/>
          <w:spacing w:val="-4"/>
        </w:rPr>
        <w:t xml:space="preserve"> </w:t>
      </w:r>
      <w:r>
        <w:rPr>
          <w:b/>
        </w:rPr>
        <w:t>3:00</w:t>
      </w:r>
      <w:r>
        <w:rPr>
          <w:b/>
          <w:spacing w:val="-4"/>
        </w:rPr>
        <w:t xml:space="preserve"> </w:t>
      </w:r>
      <w:r>
        <w:rPr>
          <w:b/>
        </w:rPr>
        <w:t>pm</w:t>
      </w:r>
      <w:r>
        <w:rPr>
          <w:b/>
          <w:spacing w:val="-4"/>
        </w:rPr>
        <w:t xml:space="preserve"> </w:t>
      </w:r>
      <w:r>
        <w:rPr>
          <w:b/>
          <w:spacing w:val="-5"/>
        </w:rPr>
        <w:t>EST</w:t>
      </w:r>
    </w:p>
    <w:p w14:paraId="5130AC2D" w14:textId="77777777" w:rsidR="00400BC3" w:rsidRDefault="00351782" w:rsidP="002D2B98">
      <w:pPr>
        <w:pStyle w:val="Heading2"/>
      </w:pPr>
      <w:r>
        <w:t>Attendees:</w:t>
      </w:r>
    </w:p>
    <w:p w14:paraId="5130AC2E" w14:textId="77777777" w:rsidR="00400BC3" w:rsidRDefault="00351782" w:rsidP="002D2B98">
      <w:pPr>
        <w:pStyle w:val="ListParagraph"/>
        <w:numPr>
          <w:ilvl w:val="0"/>
          <w:numId w:val="5"/>
        </w:numPr>
        <w:tabs>
          <w:tab w:val="left" w:pos="1079"/>
        </w:tabs>
        <w:spacing w:before="0"/>
      </w:pPr>
      <w:r>
        <w:rPr>
          <w:b/>
        </w:rPr>
        <w:t>State</w:t>
      </w:r>
      <w:r>
        <w:rPr>
          <w:b/>
          <w:spacing w:val="-10"/>
        </w:rPr>
        <w:t xml:space="preserve"> </w:t>
      </w:r>
      <w:r>
        <w:rPr>
          <w:b/>
        </w:rPr>
        <w:t>Rehabilitation</w:t>
      </w:r>
      <w:r>
        <w:rPr>
          <w:b/>
          <w:spacing w:val="-9"/>
        </w:rPr>
        <w:t xml:space="preserve"> </w:t>
      </w:r>
      <w:r>
        <w:rPr>
          <w:b/>
        </w:rPr>
        <w:t>Council</w:t>
      </w:r>
      <w:r>
        <w:rPr>
          <w:b/>
          <w:spacing w:val="-9"/>
        </w:rPr>
        <w:t xml:space="preserve"> </w:t>
      </w:r>
      <w:r>
        <w:rPr>
          <w:b/>
        </w:rPr>
        <w:t>Members:</w:t>
      </w:r>
      <w:r>
        <w:rPr>
          <w:b/>
          <w:spacing w:val="-7"/>
        </w:rPr>
        <w:t xml:space="preserve"> </w:t>
      </w:r>
      <w:r>
        <w:t>Heather</w:t>
      </w:r>
      <w:r>
        <w:rPr>
          <w:spacing w:val="-8"/>
        </w:rPr>
        <w:t xml:space="preserve"> </w:t>
      </w:r>
      <w:r>
        <w:t>Wood</w:t>
      </w:r>
      <w:r>
        <w:rPr>
          <w:spacing w:val="-10"/>
        </w:rPr>
        <w:t xml:space="preserve"> </w:t>
      </w:r>
      <w:r>
        <w:t>(SRC</w:t>
      </w:r>
      <w:r>
        <w:rPr>
          <w:spacing w:val="-9"/>
        </w:rPr>
        <w:t xml:space="preserve"> </w:t>
      </w:r>
      <w:r>
        <w:t>Chair),</w:t>
      </w:r>
      <w:r>
        <w:rPr>
          <w:spacing w:val="-8"/>
        </w:rPr>
        <w:t xml:space="preserve"> </w:t>
      </w:r>
      <w:r>
        <w:t>Joe</w:t>
      </w:r>
      <w:r>
        <w:rPr>
          <w:spacing w:val="-9"/>
        </w:rPr>
        <w:t xml:space="preserve"> </w:t>
      </w:r>
      <w:r>
        <w:rPr>
          <w:spacing w:val="-2"/>
        </w:rPr>
        <w:t>Bellil</w:t>
      </w:r>
    </w:p>
    <w:p w14:paraId="5130AC2F" w14:textId="77777777" w:rsidR="00400BC3" w:rsidRDefault="00351782" w:rsidP="002D2B98">
      <w:pPr>
        <w:pStyle w:val="ListParagraph"/>
        <w:numPr>
          <w:ilvl w:val="0"/>
          <w:numId w:val="5"/>
        </w:numPr>
        <w:tabs>
          <w:tab w:val="left" w:pos="1079"/>
        </w:tabs>
        <w:spacing w:before="0" w:line="259" w:lineRule="auto"/>
        <w:ind w:right="1350"/>
      </w:pPr>
      <w:r>
        <w:rPr>
          <w:noProof/>
        </w:rPr>
        <mc:AlternateContent>
          <mc:Choice Requires="wps">
            <w:drawing>
              <wp:anchor distT="0" distB="0" distL="0" distR="0" simplePos="0" relativeHeight="251658240" behindDoc="1" locked="0" layoutInCell="1" allowOverlap="1" wp14:anchorId="5130AC93" wp14:editId="5130AC94">
                <wp:simplePos x="0" y="0"/>
                <wp:positionH relativeFrom="page">
                  <wp:posOffset>2331720</wp:posOffset>
                </wp:positionH>
                <wp:positionV relativeFrom="paragraph">
                  <wp:posOffset>354524</wp:posOffset>
                </wp:positionV>
                <wp:extent cx="3175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9525"/>
                        </a:xfrm>
                        <a:custGeom>
                          <a:avLst/>
                          <a:gdLst/>
                          <a:ahLst/>
                          <a:cxnLst/>
                          <a:rect l="l" t="t" r="r" b="b"/>
                          <a:pathLst>
                            <a:path w="31750" h="9525">
                              <a:moveTo>
                                <a:pt x="31242" y="0"/>
                              </a:moveTo>
                              <a:lnTo>
                                <a:pt x="0" y="0"/>
                              </a:lnTo>
                              <a:lnTo>
                                <a:pt x="0" y="9144"/>
                              </a:lnTo>
                              <a:lnTo>
                                <a:pt x="31242" y="9144"/>
                              </a:lnTo>
                              <a:lnTo>
                                <a:pt x="312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AA66E" id="Graphic 2" o:spid="_x0000_s1026" style="position:absolute;margin-left:183.6pt;margin-top:27.9pt;width:2.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17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" path="m31242,l,,,9144r31242,l31242,xe" fillcolor="black" stroked="f">
                <v:path arrowok="t"/>
                <w10:wrap anchorx="page"/>
              </v:shape>
            </w:pict>
          </mc:Fallback>
        </mc:AlternateContent>
      </w:r>
      <w:r>
        <w:rPr>
          <w:b/>
        </w:rPr>
        <w:t>Massachusetts</w:t>
      </w:r>
      <w:r>
        <w:rPr>
          <w:b/>
          <w:spacing w:val="-5"/>
        </w:rPr>
        <w:t xml:space="preserve"> </w:t>
      </w:r>
      <w:r>
        <w:rPr>
          <w:b/>
        </w:rPr>
        <w:t>Rehabilitation</w:t>
      </w:r>
      <w:r>
        <w:rPr>
          <w:b/>
          <w:spacing w:val="-5"/>
        </w:rPr>
        <w:t xml:space="preserve"> </w:t>
      </w:r>
      <w:r>
        <w:rPr>
          <w:b/>
        </w:rPr>
        <w:t>Commission</w:t>
      </w:r>
      <w:r>
        <w:rPr>
          <w:b/>
          <w:spacing w:val="-5"/>
        </w:rPr>
        <w:t xml:space="preserve"> </w:t>
      </w:r>
      <w:r>
        <w:rPr>
          <w:b/>
        </w:rPr>
        <w:t>(MRC)</w:t>
      </w:r>
      <w:r>
        <w:rPr>
          <w:b/>
          <w:spacing w:val="-4"/>
        </w:rPr>
        <w:t xml:space="preserve"> </w:t>
      </w:r>
      <w:r>
        <w:rPr>
          <w:b/>
        </w:rPr>
        <w:t>Staff:</w:t>
      </w:r>
      <w:r>
        <w:rPr>
          <w:b/>
          <w:spacing w:val="-5"/>
        </w:rPr>
        <w:t xml:space="preserve"> </w:t>
      </w:r>
      <w:r>
        <w:t>Amanda</w:t>
      </w:r>
      <w:r>
        <w:rPr>
          <w:spacing w:val="-5"/>
        </w:rPr>
        <w:t xml:space="preserve"> </w:t>
      </w:r>
      <w:r>
        <w:t>Baczko,</w:t>
      </w:r>
      <w:r>
        <w:rPr>
          <w:spacing w:val="-5"/>
        </w:rPr>
        <w:t xml:space="preserve"> </w:t>
      </w:r>
      <w:r>
        <w:t>Kate</w:t>
      </w:r>
      <w:r>
        <w:rPr>
          <w:spacing w:val="-5"/>
        </w:rPr>
        <w:t xml:space="preserve"> </w:t>
      </w:r>
      <w:r>
        <w:t>Biebel, Emily McCaffrey, William Noone, Graham Porrell, Amy Karr</w:t>
      </w:r>
    </w:p>
    <w:p w14:paraId="5130AC30" w14:textId="77777777" w:rsidR="00400BC3" w:rsidRDefault="00351782" w:rsidP="002D2B98">
      <w:pPr>
        <w:pStyle w:val="ListParagraph"/>
        <w:numPr>
          <w:ilvl w:val="0"/>
          <w:numId w:val="5"/>
        </w:numPr>
        <w:tabs>
          <w:tab w:val="left" w:pos="1079"/>
        </w:tabs>
        <w:spacing w:before="0"/>
      </w:pPr>
      <w:r>
        <w:rPr>
          <w:b/>
        </w:rPr>
        <w:t>Members</w:t>
      </w:r>
      <w:r>
        <w:rPr>
          <w:b/>
          <w:spacing w:val="-8"/>
        </w:rPr>
        <w:t xml:space="preserve"> </w:t>
      </w:r>
      <w:r>
        <w:rPr>
          <w:b/>
        </w:rPr>
        <w:t>of</w:t>
      </w:r>
      <w:r>
        <w:rPr>
          <w:b/>
          <w:spacing w:val="-7"/>
        </w:rPr>
        <w:t xml:space="preserve"> </w:t>
      </w:r>
      <w:r>
        <w:rPr>
          <w:b/>
        </w:rPr>
        <w:t>the</w:t>
      </w:r>
      <w:r>
        <w:rPr>
          <w:b/>
          <w:spacing w:val="-8"/>
        </w:rPr>
        <w:t xml:space="preserve"> </w:t>
      </w:r>
      <w:r>
        <w:rPr>
          <w:b/>
        </w:rPr>
        <w:t>public:</w:t>
      </w:r>
      <w:r>
        <w:rPr>
          <w:b/>
          <w:spacing w:val="-7"/>
        </w:rPr>
        <w:t xml:space="preserve"> </w:t>
      </w:r>
      <w:r>
        <w:t>Doug</w:t>
      </w:r>
      <w:r>
        <w:rPr>
          <w:spacing w:val="-8"/>
        </w:rPr>
        <w:t xml:space="preserve"> </w:t>
      </w:r>
      <w:r>
        <w:t>Mason,</w:t>
      </w:r>
      <w:r>
        <w:rPr>
          <w:spacing w:val="-8"/>
        </w:rPr>
        <w:t xml:space="preserve"> </w:t>
      </w:r>
      <w:r>
        <w:t>Christine</w:t>
      </w:r>
      <w:r>
        <w:rPr>
          <w:spacing w:val="-8"/>
        </w:rPr>
        <w:t xml:space="preserve"> </w:t>
      </w:r>
      <w:r>
        <w:rPr>
          <w:spacing w:val="-2"/>
        </w:rPr>
        <w:t>Tosti</w:t>
      </w:r>
      <w:hyperlink w:anchor="_bookmark0" w:history="1">
        <w:r>
          <w:rPr>
            <w:spacing w:val="-2"/>
            <w:vertAlign w:val="superscript"/>
          </w:rPr>
          <w:t>1</w:t>
        </w:r>
      </w:hyperlink>
    </w:p>
    <w:p w14:paraId="5130AC31" w14:textId="77777777" w:rsidR="00400BC3" w:rsidRDefault="00351782" w:rsidP="002D2B98">
      <w:pPr>
        <w:pStyle w:val="ListParagraph"/>
        <w:numPr>
          <w:ilvl w:val="0"/>
          <w:numId w:val="5"/>
        </w:numPr>
        <w:tabs>
          <w:tab w:val="left" w:pos="1079"/>
        </w:tabs>
        <w:spacing w:before="0"/>
      </w:pPr>
      <w:r>
        <w:rPr>
          <w:b/>
        </w:rPr>
        <w:t>National</w:t>
      </w:r>
      <w:r>
        <w:rPr>
          <w:b/>
          <w:spacing w:val="-10"/>
        </w:rPr>
        <w:t xml:space="preserve"> </w:t>
      </w:r>
      <w:r>
        <w:rPr>
          <w:b/>
        </w:rPr>
        <w:t>Association</w:t>
      </w:r>
      <w:r>
        <w:rPr>
          <w:b/>
          <w:spacing w:val="-9"/>
        </w:rPr>
        <w:t xml:space="preserve"> </w:t>
      </w:r>
      <w:r>
        <w:rPr>
          <w:b/>
        </w:rPr>
        <w:t>of</w:t>
      </w:r>
      <w:r>
        <w:rPr>
          <w:b/>
          <w:spacing w:val="-10"/>
        </w:rPr>
        <w:t xml:space="preserve"> </w:t>
      </w:r>
      <w:r>
        <w:rPr>
          <w:b/>
        </w:rPr>
        <w:t>Head</w:t>
      </w:r>
      <w:r>
        <w:rPr>
          <w:b/>
          <w:spacing w:val="-9"/>
        </w:rPr>
        <w:t xml:space="preserve"> </w:t>
      </w:r>
      <w:r>
        <w:rPr>
          <w:b/>
        </w:rPr>
        <w:t>Injury</w:t>
      </w:r>
      <w:r>
        <w:rPr>
          <w:b/>
          <w:spacing w:val="-9"/>
        </w:rPr>
        <w:t xml:space="preserve"> </w:t>
      </w:r>
      <w:r>
        <w:rPr>
          <w:b/>
        </w:rPr>
        <w:t>Administrators</w:t>
      </w:r>
      <w:r>
        <w:rPr>
          <w:b/>
          <w:spacing w:val="-9"/>
        </w:rPr>
        <w:t xml:space="preserve"> </w:t>
      </w:r>
      <w:r>
        <w:rPr>
          <w:b/>
        </w:rPr>
        <w:t>(NASHIA):</w:t>
      </w:r>
      <w:r>
        <w:rPr>
          <w:b/>
          <w:spacing w:val="-9"/>
        </w:rPr>
        <w:t xml:space="preserve"> </w:t>
      </w:r>
      <w:r>
        <w:t>Jill</w:t>
      </w:r>
      <w:r>
        <w:rPr>
          <w:spacing w:val="-10"/>
        </w:rPr>
        <w:t xml:space="preserve"> </w:t>
      </w:r>
      <w:r>
        <w:t>Ferrington,</w:t>
      </w:r>
      <w:r>
        <w:rPr>
          <w:spacing w:val="-9"/>
        </w:rPr>
        <w:t xml:space="preserve"> </w:t>
      </w:r>
      <w:r>
        <w:t>Hayden</w:t>
      </w:r>
      <w:r>
        <w:rPr>
          <w:spacing w:val="-10"/>
        </w:rPr>
        <w:t xml:space="preserve"> </w:t>
      </w:r>
      <w:r>
        <w:rPr>
          <w:spacing w:val="-2"/>
        </w:rPr>
        <w:t>Steward</w:t>
      </w:r>
    </w:p>
    <w:p w14:paraId="12AC5EB9" w14:textId="77777777" w:rsidR="002D2B98" w:rsidRDefault="00351782" w:rsidP="002D2B98">
      <w:pPr>
        <w:pStyle w:val="ListParagraph"/>
        <w:numPr>
          <w:ilvl w:val="0"/>
          <w:numId w:val="5"/>
        </w:numPr>
        <w:tabs>
          <w:tab w:val="left" w:pos="1079"/>
        </w:tabs>
        <w:spacing w:before="0"/>
        <w:ind w:right="4366"/>
      </w:pPr>
      <w:r w:rsidRPr="002D2B98">
        <w:rPr>
          <w:b/>
        </w:rPr>
        <w:t>Absent</w:t>
      </w:r>
      <w:r w:rsidRPr="002D2B98">
        <w:rPr>
          <w:b/>
          <w:spacing w:val="-9"/>
        </w:rPr>
        <w:t xml:space="preserve"> </w:t>
      </w:r>
      <w:r w:rsidRPr="002D2B98">
        <w:rPr>
          <w:b/>
        </w:rPr>
        <w:t>Members:</w:t>
      </w:r>
      <w:r w:rsidRPr="002D2B98">
        <w:rPr>
          <w:b/>
          <w:spacing w:val="-8"/>
        </w:rPr>
        <w:t xml:space="preserve"> </w:t>
      </w:r>
      <w:r>
        <w:t>Naomi</w:t>
      </w:r>
      <w:r w:rsidRPr="002D2B98">
        <w:rPr>
          <w:spacing w:val="-7"/>
        </w:rPr>
        <w:t xml:space="preserve"> </w:t>
      </w:r>
      <w:r>
        <w:t>Goldberg,</w:t>
      </w:r>
      <w:r w:rsidRPr="002D2B98">
        <w:rPr>
          <w:spacing w:val="-7"/>
        </w:rPr>
        <w:t xml:space="preserve"> </w:t>
      </w:r>
      <w:r>
        <w:t>Steve</w:t>
      </w:r>
      <w:r w:rsidRPr="002D2B98">
        <w:rPr>
          <w:spacing w:val="-8"/>
        </w:rPr>
        <w:t xml:space="preserve"> </w:t>
      </w:r>
      <w:r>
        <w:t>LaMaster</w:t>
      </w:r>
    </w:p>
    <w:p w14:paraId="0B47B648" w14:textId="77777777" w:rsidR="00A71B39" w:rsidRDefault="00A71B39" w:rsidP="00A71B39">
      <w:pPr>
        <w:tabs>
          <w:tab w:val="left" w:pos="1079"/>
        </w:tabs>
        <w:ind w:left="360"/>
      </w:pPr>
    </w:p>
    <w:p w14:paraId="70AB7831" w14:textId="0D1F77E8" w:rsidR="002D2B98" w:rsidRDefault="00351782" w:rsidP="00A71B39">
      <w:pPr>
        <w:tabs>
          <w:tab w:val="left" w:pos="1079"/>
        </w:tabs>
      </w:pPr>
      <w:r>
        <w:t>Please Note: This meeting was held remotely.</w:t>
      </w:r>
    </w:p>
    <w:p w14:paraId="5130AC33" w14:textId="6FAA3B22" w:rsidR="00400BC3" w:rsidRDefault="00351782" w:rsidP="00A71B39">
      <w:pPr>
        <w:tabs>
          <w:tab w:val="left" w:pos="1079"/>
        </w:tabs>
        <w:ind w:right="4366"/>
      </w:pPr>
      <w:r>
        <w:t>The</w:t>
      </w:r>
      <w:r w:rsidRPr="002D2B98">
        <w:rPr>
          <w:spacing w:val="-6"/>
        </w:rPr>
        <w:t xml:space="preserve"> </w:t>
      </w:r>
      <w:r>
        <w:t>meeting</w:t>
      </w:r>
      <w:r w:rsidRPr="002D2B98">
        <w:rPr>
          <w:spacing w:val="-4"/>
        </w:rPr>
        <w:t xml:space="preserve"> </w:t>
      </w:r>
      <w:r>
        <w:t>was</w:t>
      </w:r>
      <w:r w:rsidRPr="002D2B98">
        <w:rPr>
          <w:spacing w:val="-5"/>
        </w:rPr>
        <w:t xml:space="preserve"> </w:t>
      </w:r>
      <w:r>
        <w:t>called</w:t>
      </w:r>
      <w:r w:rsidRPr="002D2B98">
        <w:rPr>
          <w:spacing w:val="-4"/>
        </w:rPr>
        <w:t xml:space="preserve"> </w:t>
      </w:r>
      <w:r>
        <w:t>to</w:t>
      </w:r>
      <w:r w:rsidRPr="002D2B98">
        <w:rPr>
          <w:spacing w:val="-5"/>
        </w:rPr>
        <w:t xml:space="preserve"> </w:t>
      </w:r>
      <w:r>
        <w:t>order</w:t>
      </w:r>
      <w:r w:rsidRPr="002D2B98">
        <w:rPr>
          <w:spacing w:val="-5"/>
        </w:rPr>
        <w:t xml:space="preserve"> </w:t>
      </w:r>
      <w:r>
        <w:t>at</w:t>
      </w:r>
      <w:r w:rsidRPr="002D2B98">
        <w:rPr>
          <w:spacing w:val="-7"/>
        </w:rPr>
        <w:t xml:space="preserve"> </w:t>
      </w:r>
      <w:r>
        <w:t>1:03</w:t>
      </w:r>
      <w:r w:rsidRPr="002D2B98">
        <w:rPr>
          <w:spacing w:val="-5"/>
        </w:rPr>
        <w:t xml:space="preserve"> </w:t>
      </w:r>
      <w:r>
        <w:t>pm</w:t>
      </w:r>
      <w:r w:rsidRPr="002D2B98">
        <w:rPr>
          <w:spacing w:val="-5"/>
        </w:rPr>
        <w:t xml:space="preserve"> </w:t>
      </w:r>
      <w:r>
        <w:t>by</w:t>
      </w:r>
      <w:r w:rsidRPr="002D2B98">
        <w:rPr>
          <w:spacing w:val="-5"/>
        </w:rPr>
        <w:t xml:space="preserve"> </w:t>
      </w:r>
      <w:r>
        <w:t>the</w:t>
      </w:r>
      <w:r w:rsidRPr="002D2B98">
        <w:rPr>
          <w:spacing w:val="-4"/>
        </w:rPr>
        <w:t xml:space="preserve"> </w:t>
      </w:r>
      <w:r w:rsidRPr="002D2B98">
        <w:rPr>
          <w:spacing w:val="-2"/>
        </w:rPr>
        <w:t>chair.</w:t>
      </w:r>
    </w:p>
    <w:p w14:paraId="20193BE7" w14:textId="7CFA62F8" w:rsidR="002D2B98" w:rsidRPr="00A71B39" w:rsidRDefault="00351782" w:rsidP="00A71B39">
      <w:pPr>
        <w:pStyle w:val="Heading2"/>
      </w:pPr>
      <w:proofErr w:type="gramStart"/>
      <w:r w:rsidRPr="002D2B98">
        <w:t>Introductions</w:t>
      </w:r>
      <w:proofErr w:type="gramEnd"/>
    </w:p>
    <w:p w14:paraId="5130AC34" w14:textId="66ECA8EB" w:rsidR="00400BC3" w:rsidRDefault="00351782" w:rsidP="000C0483">
      <w:pPr>
        <w:pStyle w:val="BodyText"/>
        <w:numPr>
          <w:ilvl w:val="0"/>
          <w:numId w:val="6"/>
        </w:numPr>
        <w:spacing w:before="0"/>
        <w:ind w:left="720"/>
      </w:pPr>
      <w:r>
        <w:t>Chair</w:t>
      </w:r>
      <w:r>
        <w:rPr>
          <w:spacing w:val="-9"/>
        </w:rPr>
        <w:t xml:space="preserve"> </w:t>
      </w:r>
      <w:r>
        <w:t>Wood</w:t>
      </w:r>
      <w:r>
        <w:rPr>
          <w:spacing w:val="-10"/>
        </w:rPr>
        <w:t xml:space="preserve"> </w:t>
      </w:r>
      <w:r>
        <w:t>asked</w:t>
      </w:r>
      <w:r>
        <w:rPr>
          <w:spacing w:val="-8"/>
        </w:rPr>
        <w:t xml:space="preserve"> </w:t>
      </w:r>
      <w:r>
        <w:t>members</w:t>
      </w:r>
      <w:r>
        <w:rPr>
          <w:spacing w:val="-9"/>
        </w:rPr>
        <w:t xml:space="preserve"> </w:t>
      </w:r>
      <w:r>
        <w:t>and</w:t>
      </w:r>
      <w:r>
        <w:rPr>
          <w:spacing w:val="-9"/>
        </w:rPr>
        <w:t xml:space="preserve"> </w:t>
      </w:r>
      <w:r>
        <w:t>attendees</w:t>
      </w:r>
      <w:r>
        <w:rPr>
          <w:spacing w:val="-8"/>
        </w:rPr>
        <w:t xml:space="preserve"> </w:t>
      </w:r>
      <w:r>
        <w:t>to</w:t>
      </w:r>
      <w:r>
        <w:rPr>
          <w:spacing w:val="-9"/>
        </w:rPr>
        <w:t xml:space="preserve"> </w:t>
      </w:r>
      <w:r>
        <w:t>introduce</w:t>
      </w:r>
      <w:r>
        <w:rPr>
          <w:spacing w:val="-8"/>
        </w:rPr>
        <w:t xml:space="preserve"> </w:t>
      </w:r>
      <w:r>
        <w:rPr>
          <w:spacing w:val="-2"/>
        </w:rPr>
        <w:t>themselves.</w:t>
      </w:r>
    </w:p>
    <w:p w14:paraId="5130AC35" w14:textId="77777777" w:rsidR="00400BC3" w:rsidRDefault="00351782" w:rsidP="000C0483">
      <w:pPr>
        <w:pStyle w:val="BodyText"/>
        <w:numPr>
          <w:ilvl w:val="0"/>
          <w:numId w:val="6"/>
        </w:numPr>
        <w:spacing w:before="0"/>
        <w:ind w:left="720"/>
      </w:pPr>
      <w:r>
        <w:t>Chair</w:t>
      </w:r>
      <w:r>
        <w:rPr>
          <w:spacing w:val="-8"/>
        </w:rPr>
        <w:t xml:space="preserve"> </w:t>
      </w:r>
      <w:r>
        <w:t>Wood</w:t>
      </w:r>
      <w:r>
        <w:rPr>
          <w:spacing w:val="-8"/>
        </w:rPr>
        <w:t xml:space="preserve"> </w:t>
      </w:r>
      <w:r>
        <w:t>apologized</w:t>
      </w:r>
      <w:r>
        <w:rPr>
          <w:spacing w:val="-7"/>
        </w:rPr>
        <w:t xml:space="preserve"> </w:t>
      </w:r>
      <w:r>
        <w:t>for</w:t>
      </w:r>
      <w:r>
        <w:rPr>
          <w:spacing w:val="-8"/>
        </w:rPr>
        <w:t xml:space="preserve"> </w:t>
      </w:r>
      <w:r>
        <w:t>the</w:t>
      </w:r>
      <w:r>
        <w:rPr>
          <w:spacing w:val="-6"/>
        </w:rPr>
        <w:t xml:space="preserve"> </w:t>
      </w:r>
      <w:r>
        <w:t>need</w:t>
      </w:r>
      <w:r>
        <w:rPr>
          <w:spacing w:val="-6"/>
        </w:rPr>
        <w:t xml:space="preserve"> </w:t>
      </w:r>
      <w:r>
        <w:t>to</w:t>
      </w:r>
      <w:r>
        <w:rPr>
          <w:spacing w:val="-6"/>
        </w:rPr>
        <w:t xml:space="preserve"> </w:t>
      </w:r>
      <w:r>
        <w:t>cancel</w:t>
      </w:r>
      <w:r>
        <w:rPr>
          <w:spacing w:val="-7"/>
        </w:rPr>
        <w:t xml:space="preserve"> </w:t>
      </w:r>
      <w:r>
        <w:t>the</w:t>
      </w:r>
      <w:r>
        <w:rPr>
          <w:spacing w:val="-7"/>
        </w:rPr>
        <w:t xml:space="preserve"> </w:t>
      </w:r>
      <w:r>
        <w:t>February</w:t>
      </w:r>
      <w:r>
        <w:rPr>
          <w:spacing w:val="-8"/>
        </w:rPr>
        <w:t xml:space="preserve"> </w:t>
      </w:r>
      <w:r>
        <w:t>Executive</w:t>
      </w:r>
      <w:r>
        <w:rPr>
          <w:spacing w:val="-8"/>
        </w:rPr>
        <w:t xml:space="preserve"> </w:t>
      </w:r>
      <w:r>
        <w:t>Committee</w:t>
      </w:r>
      <w:r>
        <w:rPr>
          <w:spacing w:val="-7"/>
        </w:rPr>
        <w:t xml:space="preserve"> </w:t>
      </w:r>
      <w:r>
        <w:rPr>
          <w:spacing w:val="-2"/>
        </w:rPr>
        <w:t>meeting.</w:t>
      </w:r>
    </w:p>
    <w:p w14:paraId="45BB43CF" w14:textId="77777777" w:rsidR="000C0483" w:rsidRPr="000C0483" w:rsidRDefault="00351782" w:rsidP="000C0483">
      <w:pPr>
        <w:pStyle w:val="Heading2"/>
      </w:pPr>
      <w:r w:rsidRPr="000C0483">
        <w:t>Approval</w:t>
      </w:r>
      <w:r w:rsidRPr="000C0483">
        <w:t xml:space="preserve"> </w:t>
      </w:r>
      <w:r w:rsidRPr="000C0483">
        <w:t>of</w:t>
      </w:r>
      <w:r w:rsidRPr="000C0483">
        <w:t xml:space="preserve"> </w:t>
      </w:r>
      <w:r w:rsidRPr="000C0483">
        <w:t>Meeting</w:t>
      </w:r>
      <w:r w:rsidRPr="000C0483">
        <w:t xml:space="preserve"> </w:t>
      </w:r>
      <w:r w:rsidRPr="000C0483">
        <w:t>Minutes</w:t>
      </w:r>
      <w:r w:rsidRPr="000C0483">
        <w:t xml:space="preserve"> </w:t>
      </w:r>
    </w:p>
    <w:p w14:paraId="5130AC36" w14:textId="2107DD23" w:rsidR="00400BC3" w:rsidRDefault="00351782" w:rsidP="000C0483">
      <w:pPr>
        <w:pStyle w:val="BodyText"/>
        <w:numPr>
          <w:ilvl w:val="0"/>
          <w:numId w:val="6"/>
        </w:numPr>
        <w:spacing w:before="0"/>
        <w:ind w:left="720"/>
      </w:pPr>
      <w:r>
        <w:t>The</w:t>
      </w:r>
      <w:r w:rsidRPr="000C0483">
        <w:t xml:space="preserve"> </w:t>
      </w:r>
      <w:r>
        <w:t>January</w:t>
      </w:r>
      <w:r w:rsidRPr="000C0483">
        <w:t xml:space="preserve"> </w:t>
      </w:r>
      <w:r>
        <w:t>2024</w:t>
      </w:r>
      <w:r w:rsidRPr="000C0483">
        <w:t xml:space="preserve"> </w:t>
      </w:r>
      <w:r>
        <w:t>Executive</w:t>
      </w:r>
      <w:r w:rsidRPr="000C0483">
        <w:t xml:space="preserve"> </w:t>
      </w:r>
      <w:r>
        <w:t>Committee</w:t>
      </w:r>
      <w:r w:rsidRPr="000C0483">
        <w:t xml:space="preserve"> </w:t>
      </w:r>
      <w:r>
        <w:t>minutes</w:t>
      </w:r>
      <w:r w:rsidRPr="000C0483">
        <w:t xml:space="preserve"> </w:t>
      </w:r>
      <w:r>
        <w:t>were</w:t>
      </w:r>
      <w:r w:rsidRPr="000C0483">
        <w:t xml:space="preserve"> </w:t>
      </w:r>
      <w:r>
        <w:t>not</w:t>
      </w:r>
      <w:r w:rsidRPr="000C0483">
        <w:t xml:space="preserve"> </w:t>
      </w:r>
      <w:r>
        <w:t>approved because of a lack of quorum.</w:t>
      </w:r>
    </w:p>
    <w:p w14:paraId="15DA0D1E" w14:textId="77777777" w:rsidR="000C0483" w:rsidRDefault="000C0483" w:rsidP="000C0483"/>
    <w:p w14:paraId="5130AC37" w14:textId="5C431DC6" w:rsidR="00400BC3" w:rsidRDefault="00351782" w:rsidP="000C0483">
      <w:pPr>
        <w:pStyle w:val="Heading2"/>
      </w:pPr>
      <w:r>
        <w:t>OLD</w:t>
      </w:r>
      <w:r w:rsidRPr="000C0483">
        <w:t xml:space="preserve"> </w:t>
      </w:r>
      <w:r w:rsidRPr="000C0483">
        <w:t>BUSINESS</w:t>
      </w:r>
    </w:p>
    <w:p w14:paraId="5130AC38" w14:textId="77777777" w:rsidR="00400BC3" w:rsidRDefault="00351782" w:rsidP="000C0483">
      <w:pPr>
        <w:pStyle w:val="Heading3"/>
        <w:numPr>
          <w:ilvl w:val="0"/>
          <w:numId w:val="7"/>
        </w:numPr>
      </w:pPr>
      <w:r>
        <w:t>Membership</w:t>
      </w:r>
      <w:r>
        <w:rPr>
          <w:spacing w:val="-8"/>
        </w:rPr>
        <w:t xml:space="preserve"> </w:t>
      </w:r>
      <w:r>
        <w:t>Update</w:t>
      </w:r>
      <w:r>
        <w:rPr>
          <w:spacing w:val="-9"/>
        </w:rPr>
        <w:t xml:space="preserve"> </w:t>
      </w:r>
      <w:r>
        <w:t>and</w:t>
      </w:r>
      <w:r>
        <w:rPr>
          <w:spacing w:val="-9"/>
        </w:rPr>
        <w:t xml:space="preserve"> </w:t>
      </w:r>
      <w:r>
        <w:t>Executive</w:t>
      </w:r>
      <w:r>
        <w:rPr>
          <w:spacing w:val="-8"/>
        </w:rPr>
        <w:t xml:space="preserve"> </w:t>
      </w:r>
      <w:r>
        <w:t>Order</w:t>
      </w:r>
      <w:r>
        <w:rPr>
          <w:spacing w:val="-10"/>
        </w:rPr>
        <w:t xml:space="preserve"> </w:t>
      </w:r>
      <w:r>
        <w:t>–</w:t>
      </w:r>
      <w:r>
        <w:rPr>
          <w:spacing w:val="-8"/>
        </w:rPr>
        <w:t xml:space="preserve"> </w:t>
      </w:r>
      <w:r>
        <w:t>Sahara</w:t>
      </w:r>
      <w:r>
        <w:rPr>
          <w:spacing w:val="-9"/>
        </w:rPr>
        <w:t xml:space="preserve"> </w:t>
      </w:r>
      <w:r>
        <w:rPr>
          <w:spacing w:val="-2"/>
        </w:rPr>
        <w:t>Defensor</w:t>
      </w:r>
    </w:p>
    <w:p w14:paraId="1F1492C6" w14:textId="77777777" w:rsidR="000C0483" w:rsidRDefault="00351782" w:rsidP="000C0483">
      <w:pPr>
        <w:pStyle w:val="BodyText"/>
        <w:numPr>
          <w:ilvl w:val="0"/>
          <w:numId w:val="6"/>
        </w:numPr>
        <w:tabs>
          <w:tab w:val="left" w:pos="720"/>
        </w:tabs>
        <w:spacing w:line="259" w:lineRule="auto"/>
        <w:ind w:left="720" w:right="237"/>
      </w:pPr>
      <w:r>
        <w:t>Ms. Defensor is still working with the Governor’s office to ensure the SRC’s membership complies</w:t>
      </w:r>
      <w:r>
        <w:rPr>
          <w:spacing w:val="40"/>
        </w:rPr>
        <w:t xml:space="preserve"> </w:t>
      </w:r>
      <w:r>
        <w:t xml:space="preserve">with the regulations and the Technical Assistance Circular (TAC) released by the Rehabilitation Services Administration (RSA) in 2023. Many members are currently serving in holdover seats. </w:t>
      </w:r>
    </w:p>
    <w:p w14:paraId="239DDB1F" w14:textId="77777777" w:rsidR="000C0483" w:rsidRDefault="00351782" w:rsidP="000C0483">
      <w:pPr>
        <w:pStyle w:val="BodyText"/>
        <w:numPr>
          <w:ilvl w:val="1"/>
          <w:numId w:val="6"/>
        </w:numPr>
        <w:tabs>
          <w:tab w:val="left" w:pos="720"/>
        </w:tabs>
        <w:spacing w:line="259" w:lineRule="auto"/>
        <w:ind w:right="237"/>
      </w:pPr>
      <w:r>
        <w:t xml:space="preserve">For example, Mr. Bellil is waiting for someone to be appointed to his seat; this could happen at any time. Each seat is tied to a particular category. Each seat </w:t>
      </w:r>
      <w:proofErr w:type="gramStart"/>
      <w:r>
        <w:t>has to</w:t>
      </w:r>
      <w:proofErr w:type="gramEnd"/>
      <w:r>
        <w:t xml:space="preserve"> be filled with someone who meets the requirements for that seat. Currently, our Executive Order requires 21 seats. The federal regulations only require 15 seats. </w:t>
      </w:r>
    </w:p>
    <w:p w14:paraId="5130AC39" w14:textId="3E7EDAD4" w:rsidR="00400BC3" w:rsidRDefault="00351782" w:rsidP="000C0483">
      <w:pPr>
        <w:pStyle w:val="BodyText"/>
        <w:numPr>
          <w:ilvl w:val="0"/>
          <w:numId w:val="6"/>
        </w:numPr>
        <w:tabs>
          <w:tab w:val="left" w:pos="720"/>
        </w:tabs>
        <w:spacing w:line="259" w:lineRule="auto"/>
        <w:ind w:right="237"/>
      </w:pPr>
      <w:r>
        <w:t>The Executive Order, the operating document for the SRC, is being revised to reduce</w:t>
      </w:r>
      <w:r>
        <w:rPr>
          <w:spacing w:val="-3"/>
        </w:rPr>
        <w:t xml:space="preserve"> </w:t>
      </w:r>
      <w:r>
        <w:t>the</w:t>
      </w:r>
      <w:r>
        <w:rPr>
          <w:spacing w:val="-2"/>
        </w:rPr>
        <w:t xml:space="preserve"> </w:t>
      </w:r>
      <w:r>
        <w:t>number</w:t>
      </w:r>
      <w:r>
        <w:rPr>
          <w:spacing w:val="-2"/>
        </w:rPr>
        <w:t xml:space="preserve"> </w:t>
      </w:r>
      <w:r>
        <w:t>of</w:t>
      </w:r>
      <w:r>
        <w:rPr>
          <w:spacing w:val="-3"/>
        </w:rPr>
        <w:t xml:space="preserve"> </w:t>
      </w:r>
      <w:r>
        <w:t>members</w:t>
      </w:r>
      <w:r>
        <w:rPr>
          <w:spacing w:val="-3"/>
        </w:rPr>
        <w:t xml:space="preserve"> </w:t>
      </w:r>
      <w:r>
        <w:t>to</w:t>
      </w:r>
      <w:r>
        <w:rPr>
          <w:spacing w:val="-1"/>
        </w:rPr>
        <w:t xml:space="preserve"> </w:t>
      </w:r>
      <w:r>
        <w:t>15</w:t>
      </w:r>
      <w:proofErr w:type="gramStart"/>
      <w:r>
        <w:t>,</w:t>
      </w:r>
      <w:r>
        <w:rPr>
          <w:spacing w:val="-1"/>
        </w:rPr>
        <w:t xml:space="preserve"> </w:t>
      </w:r>
      <w:r>
        <w:t>to</w:t>
      </w:r>
      <w:proofErr w:type="gramEnd"/>
      <w:r>
        <w:rPr>
          <w:spacing w:val="-2"/>
        </w:rPr>
        <w:t xml:space="preserve"> </w:t>
      </w:r>
      <w:r>
        <w:t>align</w:t>
      </w:r>
      <w:r>
        <w:rPr>
          <w:spacing w:val="-2"/>
        </w:rPr>
        <w:t xml:space="preserve"> </w:t>
      </w:r>
      <w:r>
        <w:t>the</w:t>
      </w:r>
      <w:r>
        <w:rPr>
          <w:spacing w:val="-2"/>
        </w:rPr>
        <w:t xml:space="preserve"> </w:t>
      </w:r>
      <w:r>
        <w:t>Executive</w:t>
      </w:r>
      <w:r>
        <w:rPr>
          <w:spacing w:val="-2"/>
        </w:rPr>
        <w:t xml:space="preserve"> </w:t>
      </w:r>
      <w:r>
        <w:t>Order</w:t>
      </w:r>
      <w:r>
        <w:rPr>
          <w:spacing w:val="-3"/>
        </w:rPr>
        <w:t xml:space="preserve"> </w:t>
      </w:r>
      <w:r>
        <w:t>with</w:t>
      </w:r>
      <w:r>
        <w:rPr>
          <w:spacing w:val="-2"/>
        </w:rPr>
        <w:t xml:space="preserve"> </w:t>
      </w:r>
      <w:r>
        <w:t>the</w:t>
      </w:r>
      <w:r>
        <w:rPr>
          <w:spacing w:val="-3"/>
        </w:rPr>
        <w:t xml:space="preserve"> </w:t>
      </w:r>
      <w:r>
        <w:t>federal</w:t>
      </w:r>
      <w:r>
        <w:rPr>
          <w:spacing w:val="-3"/>
        </w:rPr>
        <w:t xml:space="preserve"> </w:t>
      </w:r>
      <w:r>
        <w:t>regulations.</w:t>
      </w:r>
      <w:r>
        <w:rPr>
          <w:spacing w:val="-3"/>
        </w:rPr>
        <w:t xml:space="preserve"> </w:t>
      </w:r>
      <w:r>
        <w:t>It</w:t>
      </w:r>
      <w:r>
        <w:rPr>
          <w:spacing w:val="-2"/>
        </w:rPr>
        <w:t xml:space="preserve"> </w:t>
      </w:r>
      <w:r>
        <w:t>is</w:t>
      </w:r>
      <w:r>
        <w:rPr>
          <w:spacing w:val="-3"/>
        </w:rPr>
        <w:t xml:space="preserve"> </w:t>
      </w:r>
      <w:r>
        <w:t xml:space="preserve">in the final stage before it </w:t>
      </w:r>
      <w:proofErr w:type="gramStart"/>
      <w:r>
        <w:t>will be</w:t>
      </w:r>
      <w:proofErr w:type="gramEnd"/>
      <w:r>
        <w:t xml:space="preserve"> sent to the Governor’s office.</w:t>
      </w:r>
    </w:p>
    <w:p w14:paraId="525A9FE0" w14:textId="77777777" w:rsidR="000C0483" w:rsidRDefault="000C0483" w:rsidP="000C0483"/>
    <w:p w14:paraId="5130AC3A" w14:textId="412C0F7A" w:rsidR="00400BC3" w:rsidRDefault="00351782" w:rsidP="000C0483">
      <w:pPr>
        <w:pStyle w:val="Heading2"/>
      </w:pPr>
      <w:r>
        <w:t>NEW</w:t>
      </w:r>
      <w:r>
        <w:rPr>
          <w:spacing w:val="-7"/>
        </w:rPr>
        <w:t xml:space="preserve"> </w:t>
      </w:r>
      <w:r>
        <w:t>BUSINESS</w:t>
      </w:r>
    </w:p>
    <w:p w14:paraId="5130AC3B" w14:textId="77777777" w:rsidR="00400BC3" w:rsidRPr="000C0483" w:rsidRDefault="00351782" w:rsidP="000C0483">
      <w:pPr>
        <w:pStyle w:val="Heading3"/>
        <w:numPr>
          <w:ilvl w:val="0"/>
          <w:numId w:val="8"/>
        </w:numPr>
      </w:pPr>
      <w:r w:rsidRPr="000C0483">
        <w:t>NASHIA</w:t>
      </w:r>
      <w:r w:rsidRPr="000C0483">
        <w:t xml:space="preserve"> </w:t>
      </w:r>
      <w:r w:rsidRPr="000C0483">
        <w:t>RFR</w:t>
      </w:r>
      <w:r w:rsidRPr="000C0483">
        <w:t xml:space="preserve"> </w:t>
      </w:r>
      <w:r w:rsidRPr="000C0483">
        <w:t>presentation</w:t>
      </w:r>
      <w:r w:rsidRPr="000C0483">
        <w:t xml:space="preserve"> </w:t>
      </w:r>
      <w:r w:rsidRPr="000C0483">
        <w:t>–Jill</w:t>
      </w:r>
      <w:r w:rsidRPr="000C0483">
        <w:t xml:space="preserve"> </w:t>
      </w:r>
      <w:r w:rsidRPr="000C0483">
        <w:t>Ferrington</w:t>
      </w:r>
      <w:r w:rsidRPr="000C0483">
        <w:t xml:space="preserve"> </w:t>
      </w:r>
      <w:r w:rsidRPr="000C0483">
        <w:t>and</w:t>
      </w:r>
      <w:r w:rsidRPr="000C0483">
        <w:t xml:space="preserve"> </w:t>
      </w:r>
      <w:r w:rsidRPr="000C0483">
        <w:t>Hayden</w:t>
      </w:r>
      <w:r w:rsidRPr="000C0483">
        <w:t xml:space="preserve"> </w:t>
      </w:r>
      <w:r w:rsidRPr="000C0483">
        <w:t>Steward</w:t>
      </w:r>
    </w:p>
    <w:p w14:paraId="5130AC3C" w14:textId="77777777" w:rsidR="00400BC3" w:rsidRDefault="00351782" w:rsidP="000C0483">
      <w:pPr>
        <w:pStyle w:val="BodyText"/>
        <w:numPr>
          <w:ilvl w:val="0"/>
          <w:numId w:val="9"/>
        </w:numPr>
      </w:pPr>
      <w:r>
        <w:t>Ms.</w:t>
      </w:r>
      <w:r>
        <w:rPr>
          <w:spacing w:val="-8"/>
        </w:rPr>
        <w:t xml:space="preserve"> </w:t>
      </w:r>
      <w:r>
        <w:t>Ferrington</w:t>
      </w:r>
      <w:r>
        <w:rPr>
          <w:spacing w:val="-8"/>
        </w:rPr>
        <w:t xml:space="preserve"> </w:t>
      </w:r>
      <w:r>
        <w:t>shared</w:t>
      </w:r>
      <w:r>
        <w:rPr>
          <w:spacing w:val="-8"/>
        </w:rPr>
        <w:t xml:space="preserve"> </w:t>
      </w:r>
      <w:r>
        <w:t>the</w:t>
      </w:r>
      <w:r>
        <w:rPr>
          <w:spacing w:val="-6"/>
        </w:rPr>
        <w:t xml:space="preserve"> </w:t>
      </w:r>
      <w:r>
        <w:t>document</w:t>
      </w:r>
      <w:r>
        <w:rPr>
          <w:spacing w:val="-7"/>
        </w:rPr>
        <w:t xml:space="preserve"> </w:t>
      </w:r>
      <w:r>
        <w:t>for</w:t>
      </w:r>
      <w:r>
        <w:rPr>
          <w:spacing w:val="-8"/>
        </w:rPr>
        <w:t xml:space="preserve"> </w:t>
      </w:r>
      <w:r>
        <w:t>her</w:t>
      </w:r>
      <w:r>
        <w:rPr>
          <w:spacing w:val="-7"/>
        </w:rPr>
        <w:t xml:space="preserve"> </w:t>
      </w:r>
      <w:r>
        <w:rPr>
          <w:spacing w:val="-2"/>
        </w:rPr>
        <w:t>presentation.</w:t>
      </w:r>
    </w:p>
    <w:p w14:paraId="5130AC3D" w14:textId="77777777" w:rsidR="00400BC3" w:rsidRPr="000C0483" w:rsidRDefault="00351782" w:rsidP="000C0483">
      <w:pPr>
        <w:pStyle w:val="ListParagraph"/>
        <w:numPr>
          <w:ilvl w:val="0"/>
          <w:numId w:val="9"/>
        </w:numPr>
        <w:spacing w:before="22"/>
        <w:rPr>
          <w:b/>
        </w:rPr>
      </w:pPr>
      <w:r w:rsidRPr="000C0483">
        <w:rPr>
          <w:b/>
        </w:rPr>
        <w:t>(See</w:t>
      </w:r>
      <w:r w:rsidRPr="000C0483">
        <w:rPr>
          <w:b/>
          <w:spacing w:val="-7"/>
        </w:rPr>
        <w:t xml:space="preserve"> </w:t>
      </w:r>
      <w:r w:rsidRPr="000C0483">
        <w:rPr>
          <w:b/>
          <w:spacing w:val="-2"/>
        </w:rPr>
        <w:t>MA_SRC_ExecutiveCommittee_20240307.pdf.)</w:t>
      </w:r>
    </w:p>
    <w:p w14:paraId="5130AC3E" w14:textId="77777777" w:rsidR="00400BC3" w:rsidRDefault="00400BC3">
      <w:pPr>
        <w:pStyle w:val="BodyText"/>
        <w:spacing w:before="0"/>
        <w:ind w:left="0"/>
        <w:rPr>
          <w:b/>
          <w:sz w:val="20"/>
        </w:rPr>
      </w:pPr>
    </w:p>
    <w:p w14:paraId="5130AC3F" w14:textId="77777777" w:rsidR="00400BC3" w:rsidRDefault="00351782">
      <w:pPr>
        <w:pStyle w:val="BodyText"/>
        <w:spacing w:before="163"/>
        <w:ind w:left="0"/>
        <w:rPr>
          <w:b/>
          <w:sz w:val="20"/>
        </w:rPr>
      </w:pPr>
      <w:r>
        <w:rPr>
          <w:b/>
          <w:noProof/>
          <w:sz w:val="20"/>
        </w:rPr>
        <mc:AlternateContent>
          <mc:Choice Requires="wps">
            <w:drawing>
              <wp:anchor distT="0" distB="0" distL="0" distR="0" simplePos="0" relativeHeight="487587840" behindDoc="1" locked="0" layoutInCell="1" allowOverlap="1" wp14:anchorId="5130AC95" wp14:editId="5130AC96">
                <wp:simplePos x="0" y="0"/>
                <wp:positionH relativeFrom="page">
                  <wp:posOffset>914400</wp:posOffset>
                </wp:positionH>
                <wp:positionV relativeFrom="paragraph">
                  <wp:posOffset>273779</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FA4DB" id="Graphic 3" o:spid="_x0000_s1026" style="position:absolute;margin-left:1in;margin-top:21.5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" path="m1828800,l,,,9143r1828800,l1828800,xe" fillcolor="black" stroked="f">
                <v:path arrowok="t"/>
                <w10:wrap type="topAndBottom" anchorx="page"/>
              </v:shape>
            </w:pict>
          </mc:Fallback>
        </mc:AlternateContent>
      </w:r>
    </w:p>
    <w:p w14:paraId="5130AC40" w14:textId="77777777" w:rsidR="00400BC3" w:rsidRDefault="00400BC3">
      <w:pPr>
        <w:pStyle w:val="BodyText"/>
        <w:spacing w:before="0"/>
        <w:ind w:left="0"/>
        <w:rPr>
          <w:b/>
          <w:sz w:val="20"/>
        </w:rPr>
      </w:pPr>
    </w:p>
    <w:p w14:paraId="5130AC41" w14:textId="77777777" w:rsidR="00400BC3" w:rsidRDefault="00400BC3">
      <w:pPr>
        <w:pStyle w:val="BodyText"/>
        <w:spacing w:before="60"/>
        <w:ind w:left="0"/>
        <w:rPr>
          <w:b/>
          <w:sz w:val="20"/>
        </w:rPr>
      </w:pPr>
    </w:p>
    <w:p w14:paraId="5130AC42" w14:textId="77777777" w:rsidR="00400BC3" w:rsidRDefault="00351782">
      <w:pPr>
        <w:ind w:left="360"/>
        <w:rPr>
          <w:sz w:val="20"/>
        </w:rPr>
      </w:pPr>
      <w:bookmarkStart w:id="0" w:name="_bookmark0"/>
      <w:bookmarkEnd w:id="0"/>
      <w:r>
        <w:rPr>
          <w:sz w:val="20"/>
          <w:vertAlign w:val="superscript"/>
        </w:rPr>
        <w:t>1</w:t>
      </w:r>
      <w:r>
        <w:rPr>
          <w:spacing w:val="-3"/>
          <w:sz w:val="20"/>
        </w:rPr>
        <w:t xml:space="preserve"> </w:t>
      </w:r>
      <w:r>
        <w:rPr>
          <w:sz w:val="20"/>
        </w:rPr>
        <w:t>Upon</w:t>
      </w:r>
      <w:r>
        <w:rPr>
          <w:spacing w:val="-4"/>
          <w:sz w:val="20"/>
        </w:rPr>
        <w:t xml:space="preserve"> </w:t>
      </w:r>
      <w:r>
        <w:rPr>
          <w:sz w:val="20"/>
        </w:rPr>
        <w:t>request,</w:t>
      </w:r>
      <w:r>
        <w:rPr>
          <w:spacing w:val="-4"/>
          <w:sz w:val="20"/>
        </w:rPr>
        <w:t xml:space="preserve"> </w:t>
      </w:r>
      <w:r>
        <w:rPr>
          <w:sz w:val="20"/>
        </w:rPr>
        <w:t>attendees’</w:t>
      </w:r>
      <w:r>
        <w:rPr>
          <w:spacing w:val="-4"/>
          <w:sz w:val="20"/>
        </w:rPr>
        <w:t xml:space="preserve"> </w:t>
      </w:r>
      <w:r>
        <w:rPr>
          <w:sz w:val="20"/>
        </w:rPr>
        <w:t>names</w:t>
      </w:r>
      <w:r>
        <w:rPr>
          <w:spacing w:val="-3"/>
          <w:sz w:val="20"/>
        </w:rPr>
        <w:t xml:space="preserve"> </w:t>
      </w:r>
      <w:r>
        <w:rPr>
          <w:sz w:val="20"/>
        </w:rPr>
        <w:t>are</w:t>
      </w:r>
      <w:r>
        <w:rPr>
          <w:spacing w:val="-2"/>
          <w:sz w:val="20"/>
        </w:rPr>
        <w:t xml:space="preserve"> </w:t>
      </w:r>
      <w:r>
        <w:rPr>
          <w:sz w:val="20"/>
        </w:rPr>
        <w:t>used</w:t>
      </w:r>
      <w:r>
        <w:rPr>
          <w:spacing w:val="-5"/>
          <w:sz w:val="20"/>
        </w:rPr>
        <w:t xml:space="preserve"> </w:t>
      </w:r>
      <w:r>
        <w:rPr>
          <w:sz w:val="20"/>
        </w:rPr>
        <w:t>when</w:t>
      </w:r>
      <w:r>
        <w:rPr>
          <w:spacing w:val="-3"/>
          <w:sz w:val="20"/>
        </w:rPr>
        <w:t xml:space="preserve"> </w:t>
      </w:r>
      <w:r>
        <w:rPr>
          <w:sz w:val="20"/>
        </w:rPr>
        <w:t>they</w:t>
      </w:r>
      <w:r>
        <w:rPr>
          <w:spacing w:val="-4"/>
          <w:sz w:val="20"/>
        </w:rPr>
        <w:t xml:space="preserve"> </w:t>
      </w:r>
      <w:r>
        <w:rPr>
          <w:sz w:val="20"/>
        </w:rPr>
        <w:t>contribute</w:t>
      </w:r>
      <w:r>
        <w:rPr>
          <w:spacing w:val="-3"/>
          <w:sz w:val="20"/>
        </w:rPr>
        <w:t xml:space="preserve"> </w:t>
      </w:r>
      <w:r>
        <w:rPr>
          <w:sz w:val="20"/>
        </w:rPr>
        <w:t>to</w:t>
      </w:r>
      <w:r>
        <w:rPr>
          <w:spacing w:val="-2"/>
          <w:sz w:val="20"/>
        </w:rPr>
        <w:t xml:space="preserve"> </w:t>
      </w:r>
      <w:r>
        <w:rPr>
          <w:sz w:val="20"/>
        </w:rPr>
        <w:t>the</w:t>
      </w:r>
      <w:r>
        <w:rPr>
          <w:spacing w:val="-4"/>
          <w:sz w:val="20"/>
        </w:rPr>
        <w:t xml:space="preserve"> </w:t>
      </w:r>
      <w:r>
        <w:rPr>
          <w:spacing w:val="-2"/>
          <w:sz w:val="20"/>
        </w:rPr>
        <w:t>discussion.</w:t>
      </w:r>
    </w:p>
    <w:p w14:paraId="5130AC43" w14:textId="77777777" w:rsidR="00400BC3" w:rsidRDefault="00400BC3">
      <w:pPr>
        <w:rPr>
          <w:sz w:val="20"/>
        </w:rPr>
        <w:sectPr w:rsidR="00400BC3">
          <w:footerReference w:type="default" r:id="rId7"/>
          <w:type w:val="continuous"/>
          <w:pgSz w:w="12240" w:h="15840"/>
          <w:pgMar w:top="1260" w:right="1080" w:bottom="1340" w:left="1080" w:header="0" w:footer="1153" w:gutter="0"/>
          <w:pgNumType w:start="1"/>
          <w:cols w:space="720"/>
        </w:sectPr>
      </w:pPr>
    </w:p>
    <w:p w14:paraId="5130AC44" w14:textId="77777777" w:rsidR="00400BC3" w:rsidRDefault="00351782" w:rsidP="000C0483">
      <w:pPr>
        <w:pStyle w:val="BodyText"/>
        <w:numPr>
          <w:ilvl w:val="0"/>
          <w:numId w:val="9"/>
        </w:numPr>
      </w:pPr>
      <w:r>
        <w:lastRenderedPageBreak/>
        <w:t>Ms.</w:t>
      </w:r>
      <w:r w:rsidRPr="000C0483">
        <w:t xml:space="preserve"> </w:t>
      </w:r>
      <w:r>
        <w:t>Ferrington</w:t>
      </w:r>
      <w:r w:rsidRPr="000C0483">
        <w:t xml:space="preserve"> </w:t>
      </w:r>
      <w:r>
        <w:t>went</w:t>
      </w:r>
      <w:r w:rsidRPr="000C0483">
        <w:t xml:space="preserve"> </w:t>
      </w:r>
      <w:r>
        <w:t>over</w:t>
      </w:r>
      <w:r w:rsidRPr="000C0483">
        <w:t xml:space="preserve"> </w:t>
      </w:r>
      <w:r>
        <w:t>what</w:t>
      </w:r>
      <w:r w:rsidRPr="000C0483">
        <w:t xml:space="preserve"> </w:t>
      </w:r>
      <w:r>
        <w:t>NASHIA</w:t>
      </w:r>
      <w:r w:rsidRPr="000C0483">
        <w:t xml:space="preserve"> </w:t>
      </w:r>
      <w:r>
        <w:t>does</w:t>
      </w:r>
      <w:r w:rsidRPr="000C0483">
        <w:t xml:space="preserve"> </w:t>
      </w:r>
      <w:r>
        <w:t>and</w:t>
      </w:r>
      <w:r w:rsidRPr="000C0483">
        <w:t xml:space="preserve"> </w:t>
      </w:r>
      <w:r>
        <w:t>gave</w:t>
      </w:r>
      <w:r w:rsidRPr="000C0483">
        <w:t xml:space="preserve"> </w:t>
      </w:r>
      <w:r>
        <w:t>examples</w:t>
      </w:r>
      <w:r w:rsidRPr="000C0483">
        <w:t xml:space="preserve"> </w:t>
      </w:r>
      <w:r>
        <w:t>of</w:t>
      </w:r>
      <w:r w:rsidRPr="000C0483">
        <w:t xml:space="preserve"> </w:t>
      </w:r>
      <w:r>
        <w:t>projects it</w:t>
      </w:r>
      <w:r w:rsidRPr="000C0483">
        <w:t xml:space="preserve"> </w:t>
      </w:r>
      <w:r>
        <w:t>is currently</w:t>
      </w:r>
      <w:r w:rsidRPr="000C0483">
        <w:t xml:space="preserve"> </w:t>
      </w:r>
      <w:r>
        <w:t>working</w:t>
      </w:r>
      <w:r w:rsidRPr="000C0483">
        <w:t xml:space="preserve"> </w:t>
      </w:r>
      <w:r>
        <w:t>on and has done. She and Ms. Steward described their experience. Ms. Ferrington also discussed colleague Regina Rodriguez Sisneros, who will be handling NASHIA’s Disability, Equity, Inclusion, and Accessibility</w:t>
      </w:r>
      <w:r w:rsidRPr="000C0483">
        <w:t xml:space="preserve"> </w:t>
      </w:r>
      <w:r>
        <w:t>(DEIA)</w:t>
      </w:r>
      <w:r w:rsidRPr="000C0483">
        <w:t xml:space="preserve"> </w:t>
      </w:r>
      <w:r>
        <w:t>work</w:t>
      </w:r>
      <w:r w:rsidRPr="000C0483">
        <w:t xml:space="preserve"> </w:t>
      </w:r>
      <w:r>
        <w:t>for</w:t>
      </w:r>
      <w:r w:rsidRPr="000C0483">
        <w:t xml:space="preserve"> </w:t>
      </w:r>
      <w:r>
        <w:t>the</w:t>
      </w:r>
      <w:r w:rsidRPr="000C0483">
        <w:t xml:space="preserve"> </w:t>
      </w:r>
      <w:r>
        <w:t>SRC.</w:t>
      </w:r>
      <w:r w:rsidRPr="000C0483">
        <w:t xml:space="preserve"> </w:t>
      </w:r>
      <w:r>
        <w:t>Ms.</w:t>
      </w:r>
      <w:r w:rsidRPr="000C0483">
        <w:t xml:space="preserve"> </w:t>
      </w:r>
      <w:r>
        <w:t>Ferrington</w:t>
      </w:r>
      <w:r w:rsidRPr="000C0483">
        <w:t xml:space="preserve"> </w:t>
      </w:r>
      <w:r>
        <w:t>will</w:t>
      </w:r>
      <w:r w:rsidRPr="000C0483">
        <w:t xml:space="preserve"> </w:t>
      </w:r>
      <w:r>
        <w:t>meet</w:t>
      </w:r>
      <w:r w:rsidRPr="000C0483">
        <w:t xml:space="preserve"> </w:t>
      </w:r>
      <w:r>
        <w:t>with</w:t>
      </w:r>
      <w:r w:rsidRPr="000C0483">
        <w:t xml:space="preserve"> </w:t>
      </w:r>
      <w:r>
        <w:t>Ms.</w:t>
      </w:r>
      <w:r w:rsidRPr="000C0483">
        <w:t xml:space="preserve"> </w:t>
      </w:r>
      <w:r>
        <w:t>Sisneros</w:t>
      </w:r>
      <w:r w:rsidRPr="000C0483">
        <w:t xml:space="preserve"> </w:t>
      </w:r>
      <w:r>
        <w:t>next</w:t>
      </w:r>
      <w:r w:rsidRPr="000C0483">
        <w:t xml:space="preserve"> </w:t>
      </w:r>
      <w:r>
        <w:t>week</w:t>
      </w:r>
      <w:r w:rsidRPr="000C0483">
        <w:t xml:space="preserve"> </w:t>
      </w:r>
      <w:r>
        <w:t>to</w:t>
      </w:r>
      <w:r w:rsidRPr="000C0483">
        <w:t xml:space="preserve"> </w:t>
      </w:r>
      <w:r>
        <w:t xml:space="preserve">discuss the start of Ms. Sisneros’ work </w:t>
      </w:r>
      <w:proofErr w:type="gramStart"/>
      <w:r>
        <w:t>for</w:t>
      </w:r>
      <w:proofErr w:type="gramEnd"/>
      <w:r>
        <w:t xml:space="preserve"> the project.</w:t>
      </w:r>
    </w:p>
    <w:p w14:paraId="5130AC45" w14:textId="77777777" w:rsidR="00400BC3" w:rsidRDefault="00351782" w:rsidP="000C0483">
      <w:pPr>
        <w:pStyle w:val="BodyText"/>
        <w:numPr>
          <w:ilvl w:val="0"/>
          <w:numId w:val="9"/>
        </w:numPr>
      </w:pPr>
      <w:r>
        <w:t>NASHIA has been contracted to provide organizational and implementation support for the SRC. Currently, they are in the process of creating deliverables and processes for the SRC. NASHIA is looking at the SRCs of other states to see what is possible in the relationship between a state’s SRC and its vocational rehabilitation (VR). They will look at the templates and tools our SRC already uses and</w:t>
      </w:r>
      <w:r w:rsidRPr="000C0483">
        <w:t xml:space="preserve"> </w:t>
      </w:r>
      <w:r>
        <w:t>will</w:t>
      </w:r>
      <w:r w:rsidRPr="000C0483">
        <w:t xml:space="preserve"> </w:t>
      </w:r>
      <w:r>
        <w:t>look</w:t>
      </w:r>
      <w:r w:rsidRPr="000C0483">
        <w:t xml:space="preserve"> </w:t>
      </w:r>
      <w:r>
        <w:t>at</w:t>
      </w:r>
      <w:r w:rsidRPr="000C0483">
        <w:t xml:space="preserve"> </w:t>
      </w:r>
      <w:r>
        <w:t>the</w:t>
      </w:r>
      <w:r w:rsidRPr="000C0483">
        <w:t xml:space="preserve"> </w:t>
      </w:r>
      <w:r>
        <w:t>best</w:t>
      </w:r>
      <w:r w:rsidRPr="000C0483">
        <w:t xml:space="preserve"> </w:t>
      </w:r>
      <w:r>
        <w:t>practices</w:t>
      </w:r>
      <w:r w:rsidRPr="000C0483">
        <w:t xml:space="preserve"> </w:t>
      </w:r>
      <w:r>
        <w:t>of</w:t>
      </w:r>
      <w:r w:rsidRPr="000C0483">
        <w:t xml:space="preserve"> </w:t>
      </w:r>
      <w:r>
        <w:t>other</w:t>
      </w:r>
      <w:r w:rsidRPr="000C0483">
        <w:t xml:space="preserve"> </w:t>
      </w:r>
      <w:r>
        <w:t>states.</w:t>
      </w:r>
      <w:r w:rsidRPr="000C0483">
        <w:t xml:space="preserve"> </w:t>
      </w:r>
      <w:r>
        <w:t>NASHIA</w:t>
      </w:r>
      <w:r w:rsidRPr="000C0483">
        <w:t xml:space="preserve"> </w:t>
      </w:r>
      <w:r>
        <w:t>is</w:t>
      </w:r>
      <w:r w:rsidRPr="000C0483">
        <w:t xml:space="preserve"> </w:t>
      </w:r>
      <w:r>
        <w:t>excited</w:t>
      </w:r>
      <w:r w:rsidRPr="000C0483">
        <w:t xml:space="preserve"> </w:t>
      </w:r>
      <w:r>
        <w:t>to</w:t>
      </w:r>
      <w:r w:rsidRPr="000C0483">
        <w:t xml:space="preserve"> </w:t>
      </w:r>
      <w:r>
        <w:t>work</w:t>
      </w:r>
      <w:r w:rsidRPr="000C0483">
        <w:t xml:space="preserve"> </w:t>
      </w:r>
      <w:r>
        <w:t>side</w:t>
      </w:r>
      <w:r w:rsidRPr="000C0483">
        <w:t xml:space="preserve"> </w:t>
      </w:r>
      <w:r>
        <w:t>by</w:t>
      </w:r>
      <w:r w:rsidRPr="000C0483">
        <w:t xml:space="preserve"> </w:t>
      </w:r>
      <w:r>
        <w:t>side</w:t>
      </w:r>
      <w:r w:rsidRPr="000C0483">
        <w:t xml:space="preserve"> </w:t>
      </w:r>
      <w:r>
        <w:t>with</w:t>
      </w:r>
      <w:r w:rsidRPr="000C0483">
        <w:t xml:space="preserve"> </w:t>
      </w:r>
      <w:r>
        <w:t>the</w:t>
      </w:r>
      <w:r w:rsidRPr="000C0483">
        <w:t xml:space="preserve"> </w:t>
      </w:r>
      <w:r w:rsidRPr="000C0483">
        <w:t>SRC.</w:t>
      </w:r>
    </w:p>
    <w:p w14:paraId="5130AC46" w14:textId="77777777" w:rsidR="00400BC3" w:rsidRDefault="00351782" w:rsidP="000C0483">
      <w:pPr>
        <w:pStyle w:val="BodyText"/>
        <w:numPr>
          <w:ilvl w:val="0"/>
          <w:numId w:val="9"/>
        </w:numPr>
      </w:pPr>
      <w:r>
        <w:t>Ms.</w:t>
      </w:r>
      <w:r w:rsidRPr="000C0483">
        <w:t xml:space="preserve"> </w:t>
      </w:r>
      <w:r>
        <w:t>Ferrington</w:t>
      </w:r>
      <w:r w:rsidRPr="000C0483">
        <w:t xml:space="preserve"> </w:t>
      </w:r>
      <w:r>
        <w:t>went</w:t>
      </w:r>
      <w:r w:rsidRPr="000C0483">
        <w:t xml:space="preserve"> </w:t>
      </w:r>
      <w:r>
        <w:t>over</w:t>
      </w:r>
      <w:r w:rsidRPr="000C0483">
        <w:t xml:space="preserve"> </w:t>
      </w:r>
      <w:r>
        <w:t>the</w:t>
      </w:r>
      <w:r w:rsidRPr="000C0483">
        <w:t xml:space="preserve"> </w:t>
      </w:r>
      <w:r>
        <w:t>deliverables</w:t>
      </w:r>
      <w:r w:rsidRPr="000C0483">
        <w:t xml:space="preserve"> </w:t>
      </w:r>
      <w:r>
        <w:t>NASHIA</w:t>
      </w:r>
      <w:r w:rsidRPr="000C0483">
        <w:t xml:space="preserve"> </w:t>
      </w:r>
      <w:r>
        <w:t>will</w:t>
      </w:r>
      <w:r w:rsidRPr="000C0483">
        <w:t xml:space="preserve"> </w:t>
      </w:r>
      <w:r>
        <w:t>produce</w:t>
      </w:r>
      <w:r w:rsidRPr="000C0483">
        <w:t xml:space="preserve"> </w:t>
      </w:r>
      <w:r>
        <w:t>and</w:t>
      </w:r>
      <w:r w:rsidRPr="000C0483">
        <w:t xml:space="preserve"> </w:t>
      </w:r>
      <w:r>
        <w:t>the</w:t>
      </w:r>
      <w:r w:rsidRPr="000C0483">
        <w:t xml:space="preserve"> </w:t>
      </w:r>
      <w:r>
        <w:t>timeframes</w:t>
      </w:r>
      <w:r w:rsidRPr="000C0483">
        <w:t xml:space="preserve"> </w:t>
      </w:r>
      <w:r>
        <w:t>for</w:t>
      </w:r>
      <w:r w:rsidRPr="000C0483">
        <w:t xml:space="preserve"> </w:t>
      </w:r>
      <w:r>
        <w:t>the</w:t>
      </w:r>
      <w:r w:rsidRPr="000C0483">
        <w:t xml:space="preserve"> </w:t>
      </w:r>
      <w:r>
        <w:t>drafts</w:t>
      </w:r>
      <w:r w:rsidRPr="000C0483">
        <w:t xml:space="preserve"> </w:t>
      </w:r>
      <w:r>
        <w:t xml:space="preserve">and finalization of the projects. </w:t>
      </w:r>
      <w:r w:rsidRPr="000C0483">
        <w:t xml:space="preserve">(See page 10 of MA_SRC_ExecutiveCommittee_20240307.pdf.) </w:t>
      </w:r>
      <w:r>
        <w:t>Support and</w:t>
      </w:r>
      <w:r w:rsidRPr="000C0483">
        <w:t xml:space="preserve"> </w:t>
      </w:r>
      <w:r>
        <w:t>guidance for</w:t>
      </w:r>
      <w:r w:rsidRPr="000C0483">
        <w:t xml:space="preserve"> </w:t>
      </w:r>
      <w:r>
        <w:t>the SRC</w:t>
      </w:r>
      <w:r w:rsidRPr="000C0483">
        <w:t xml:space="preserve"> </w:t>
      </w:r>
      <w:r>
        <w:t>Chair</w:t>
      </w:r>
      <w:r w:rsidRPr="000C0483">
        <w:t xml:space="preserve"> </w:t>
      </w:r>
      <w:r>
        <w:t>and committee chairs are</w:t>
      </w:r>
      <w:r w:rsidRPr="000C0483">
        <w:t xml:space="preserve"> </w:t>
      </w:r>
      <w:r>
        <w:t>scheduled</w:t>
      </w:r>
      <w:r w:rsidRPr="000C0483">
        <w:t xml:space="preserve"> </w:t>
      </w:r>
      <w:r>
        <w:t>to be completed</w:t>
      </w:r>
      <w:r w:rsidRPr="000C0483">
        <w:t xml:space="preserve"> </w:t>
      </w:r>
      <w:r>
        <w:t xml:space="preserve">this month. The final piece, recruitment, is scheduled to be completed by the time the entire project ends in </w:t>
      </w:r>
      <w:r w:rsidRPr="000C0483">
        <w:t>September.</w:t>
      </w:r>
    </w:p>
    <w:p w14:paraId="5130AC47" w14:textId="77777777" w:rsidR="00400BC3" w:rsidRDefault="00351782" w:rsidP="000C0483">
      <w:pPr>
        <w:pStyle w:val="BodyText"/>
        <w:numPr>
          <w:ilvl w:val="0"/>
          <w:numId w:val="9"/>
        </w:numPr>
      </w:pPr>
      <w:r>
        <w:t>There</w:t>
      </w:r>
      <w:r w:rsidRPr="000C0483">
        <w:t xml:space="preserve"> </w:t>
      </w:r>
      <w:r>
        <w:t>were</w:t>
      </w:r>
      <w:r w:rsidRPr="000C0483">
        <w:t xml:space="preserve"> </w:t>
      </w:r>
      <w:r>
        <w:t>no</w:t>
      </w:r>
      <w:r w:rsidRPr="000C0483">
        <w:t xml:space="preserve"> </w:t>
      </w:r>
      <w:r>
        <w:t>questions</w:t>
      </w:r>
      <w:r w:rsidRPr="000C0483">
        <w:t xml:space="preserve"> </w:t>
      </w:r>
      <w:r>
        <w:t>or</w:t>
      </w:r>
      <w:r w:rsidRPr="000C0483">
        <w:t xml:space="preserve"> </w:t>
      </w:r>
      <w:r>
        <w:t>comments</w:t>
      </w:r>
      <w:r w:rsidRPr="000C0483">
        <w:t xml:space="preserve"> </w:t>
      </w:r>
      <w:r>
        <w:t>for</w:t>
      </w:r>
      <w:r w:rsidRPr="000C0483">
        <w:t xml:space="preserve"> </w:t>
      </w:r>
      <w:r>
        <w:t>Ms.</w:t>
      </w:r>
      <w:r w:rsidRPr="000C0483">
        <w:t xml:space="preserve"> </w:t>
      </w:r>
      <w:r>
        <w:t>Ferrington</w:t>
      </w:r>
      <w:r w:rsidRPr="000C0483">
        <w:t xml:space="preserve"> </w:t>
      </w:r>
      <w:r>
        <w:t>and</w:t>
      </w:r>
      <w:r w:rsidRPr="000C0483">
        <w:t xml:space="preserve"> </w:t>
      </w:r>
      <w:r>
        <w:t>Ms.</w:t>
      </w:r>
      <w:r w:rsidRPr="000C0483">
        <w:t xml:space="preserve"> </w:t>
      </w:r>
      <w:r w:rsidRPr="000C0483">
        <w:t>Steward.</w:t>
      </w:r>
    </w:p>
    <w:p w14:paraId="5130AC48" w14:textId="77777777" w:rsidR="00400BC3" w:rsidRDefault="00351782" w:rsidP="000C0483">
      <w:pPr>
        <w:pStyle w:val="Heading2"/>
      </w:pPr>
      <w:r>
        <w:t>Committee</w:t>
      </w:r>
      <w:r w:rsidRPr="000C0483">
        <w:t xml:space="preserve"> </w:t>
      </w:r>
      <w:r w:rsidRPr="000C0483">
        <w:t>Reports</w:t>
      </w:r>
    </w:p>
    <w:p w14:paraId="5130AC49" w14:textId="77777777" w:rsidR="00400BC3" w:rsidRPr="000C0483" w:rsidRDefault="00351782" w:rsidP="000C0483">
      <w:pPr>
        <w:pStyle w:val="Heading3"/>
        <w:numPr>
          <w:ilvl w:val="0"/>
          <w:numId w:val="10"/>
        </w:numPr>
      </w:pPr>
      <w:r w:rsidRPr="000C0483">
        <w:t>Business</w:t>
      </w:r>
      <w:r w:rsidRPr="000C0483">
        <w:t xml:space="preserve"> </w:t>
      </w:r>
      <w:r w:rsidRPr="000C0483">
        <w:t>and</w:t>
      </w:r>
      <w:r w:rsidRPr="000C0483">
        <w:t xml:space="preserve"> </w:t>
      </w:r>
      <w:r w:rsidRPr="000C0483">
        <w:t>Employment</w:t>
      </w:r>
      <w:r w:rsidRPr="000C0483">
        <w:t xml:space="preserve"> </w:t>
      </w:r>
      <w:r w:rsidRPr="000C0483">
        <w:t>Opportunity</w:t>
      </w:r>
      <w:r w:rsidRPr="000C0483">
        <w:t xml:space="preserve"> </w:t>
      </w:r>
      <w:r w:rsidRPr="000C0483">
        <w:t>(BEO)</w:t>
      </w:r>
      <w:r w:rsidRPr="000C0483">
        <w:t xml:space="preserve"> </w:t>
      </w:r>
      <w:r w:rsidRPr="000C0483">
        <w:t>Committee</w:t>
      </w:r>
      <w:r w:rsidRPr="000C0483">
        <w:t xml:space="preserve"> </w:t>
      </w:r>
      <w:r w:rsidRPr="000C0483">
        <w:t>–</w:t>
      </w:r>
      <w:r w:rsidRPr="000C0483">
        <w:t xml:space="preserve"> </w:t>
      </w:r>
      <w:r w:rsidRPr="000C0483">
        <w:t>Steve</w:t>
      </w:r>
      <w:r w:rsidRPr="000C0483">
        <w:t xml:space="preserve"> </w:t>
      </w:r>
      <w:r w:rsidRPr="000C0483">
        <w:t>LaMaster</w:t>
      </w:r>
    </w:p>
    <w:p w14:paraId="5130AC4A" w14:textId="77777777" w:rsidR="00400BC3" w:rsidRDefault="00351782" w:rsidP="00972348">
      <w:pPr>
        <w:pStyle w:val="BodyText"/>
        <w:numPr>
          <w:ilvl w:val="0"/>
          <w:numId w:val="9"/>
        </w:numPr>
      </w:pPr>
      <w:r>
        <w:t>The</w:t>
      </w:r>
      <w:r w:rsidRPr="00972348">
        <w:t xml:space="preserve"> </w:t>
      </w:r>
      <w:r>
        <w:t>committee</w:t>
      </w:r>
      <w:r w:rsidRPr="00972348">
        <w:t xml:space="preserve"> </w:t>
      </w:r>
      <w:r>
        <w:t>last</w:t>
      </w:r>
      <w:r w:rsidRPr="00972348">
        <w:t xml:space="preserve"> </w:t>
      </w:r>
      <w:r>
        <w:t>met</w:t>
      </w:r>
      <w:r w:rsidRPr="00972348">
        <w:t xml:space="preserve"> </w:t>
      </w:r>
      <w:r>
        <w:t>on</w:t>
      </w:r>
      <w:r w:rsidRPr="00972348">
        <w:t xml:space="preserve"> </w:t>
      </w:r>
      <w:r>
        <w:t>February</w:t>
      </w:r>
      <w:r w:rsidRPr="00972348">
        <w:t xml:space="preserve"> </w:t>
      </w:r>
      <w:r>
        <w:t>8</w:t>
      </w:r>
      <w:r w:rsidRPr="00972348">
        <w:t>h,</w:t>
      </w:r>
      <w:r w:rsidRPr="00972348">
        <w:t xml:space="preserve"> </w:t>
      </w:r>
      <w:r>
        <w:t>2024.</w:t>
      </w:r>
      <w:r w:rsidRPr="00972348">
        <w:t xml:space="preserve"> </w:t>
      </w:r>
      <w:r>
        <w:t>Mr.</w:t>
      </w:r>
      <w:r w:rsidRPr="00972348">
        <w:t xml:space="preserve"> </w:t>
      </w:r>
      <w:r>
        <w:t>LaMaster</w:t>
      </w:r>
      <w:r w:rsidRPr="00972348">
        <w:t xml:space="preserve"> </w:t>
      </w:r>
      <w:r>
        <w:t>was</w:t>
      </w:r>
      <w:r w:rsidRPr="00972348">
        <w:t xml:space="preserve"> </w:t>
      </w:r>
      <w:r>
        <w:t>absent</w:t>
      </w:r>
      <w:r w:rsidRPr="00972348">
        <w:t xml:space="preserve"> </w:t>
      </w:r>
      <w:r>
        <w:t>from</w:t>
      </w:r>
      <w:r w:rsidRPr="00972348">
        <w:t xml:space="preserve"> </w:t>
      </w:r>
      <w:r>
        <w:t>this</w:t>
      </w:r>
      <w:r w:rsidRPr="00972348">
        <w:t xml:space="preserve"> </w:t>
      </w:r>
      <w:r>
        <w:t>meeting,</w:t>
      </w:r>
      <w:r w:rsidRPr="00972348">
        <w:t xml:space="preserve"> </w:t>
      </w:r>
      <w:r>
        <w:t>so</w:t>
      </w:r>
      <w:r w:rsidRPr="00972348">
        <w:t xml:space="preserve"> </w:t>
      </w:r>
      <w:r>
        <w:t>no committee report was given.</w:t>
      </w:r>
    </w:p>
    <w:p w14:paraId="5130AC4B" w14:textId="77777777" w:rsidR="00400BC3" w:rsidRDefault="00351782" w:rsidP="00972348">
      <w:pPr>
        <w:pStyle w:val="BodyText"/>
        <w:numPr>
          <w:ilvl w:val="0"/>
          <w:numId w:val="9"/>
        </w:numPr>
      </w:pPr>
      <w:r>
        <w:t>The</w:t>
      </w:r>
      <w:r w:rsidRPr="00972348">
        <w:t xml:space="preserve"> </w:t>
      </w:r>
      <w:r>
        <w:t>date</w:t>
      </w:r>
      <w:r w:rsidRPr="00972348">
        <w:t xml:space="preserve"> </w:t>
      </w:r>
      <w:r>
        <w:t>of</w:t>
      </w:r>
      <w:r w:rsidRPr="00972348">
        <w:t xml:space="preserve"> </w:t>
      </w:r>
      <w:r>
        <w:t>the</w:t>
      </w:r>
      <w:r w:rsidRPr="00972348">
        <w:t xml:space="preserve"> </w:t>
      </w:r>
      <w:r>
        <w:t>next</w:t>
      </w:r>
      <w:r w:rsidRPr="00972348">
        <w:t xml:space="preserve"> </w:t>
      </w:r>
      <w:r>
        <w:t>BEO</w:t>
      </w:r>
      <w:r w:rsidRPr="00972348">
        <w:t xml:space="preserve"> </w:t>
      </w:r>
      <w:r>
        <w:t>Committee</w:t>
      </w:r>
      <w:r w:rsidRPr="00972348">
        <w:t xml:space="preserve"> </w:t>
      </w:r>
      <w:r>
        <w:t>meeting</w:t>
      </w:r>
      <w:r w:rsidRPr="00972348">
        <w:t xml:space="preserve"> </w:t>
      </w:r>
      <w:r>
        <w:t>is</w:t>
      </w:r>
      <w:r w:rsidRPr="00972348">
        <w:t xml:space="preserve"> </w:t>
      </w:r>
      <w:r>
        <w:t>April</w:t>
      </w:r>
      <w:r w:rsidRPr="00972348">
        <w:t xml:space="preserve"> </w:t>
      </w:r>
      <w:r>
        <w:t>11</w:t>
      </w:r>
      <w:r w:rsidRPr="00972348">
        <w:t>th</w:t>
      </w:r>
      <w:r w:rsidRPr="00972348">
        <w:t xml:space="preserve"> </w:t>
      </w:r>
      <w:r>
        <w:t>at</w:t>
      </w:r>
      <w:r w:rsidRPr="00972348">
        <w:t xml:space="preserve"> </w:t>
      </w:r>
      <w:r>
        <w:t>1:00</w:t>
      </w:r>
      <w:r w:rsidRPr="00972348">
        <w:t xml:space="preserve"> </w:t>
      </w:r>
      <w:r w:rsidRPr="00972348">
        <w:t>pm.</w:t>
      </w:r>
    </w:p>
    <w:p w14:paraId="5130AC4C" w14:textId="77777777" w:rsidR="00400BC3" w:rsidRDefault="00351782" w:rsidP="000C0483">
      <w:pPr>
        <w:pStyle w:val="Heading3"/>
        <w:numPr>
          <w:ilvl w:val="0"/>
          <w:numId w:val="10"/>
        </w:numPr>
      </w:pPr>
      <w:r>
        <w:t>State</w:t>
      </w:r>
      <w:r w:rsidRPr="000C0483">
        <w:t xml:space="preserve"> </w:t>
      </w:r>
      <w:r>
        <w:t>Plan</w:t>
      </w:r>
      <w:r w:rsidRPr="000C0483">
        <w:t xml:space="preserve"> </w:t>
      </w:r>
      <w:r>
        <w:t>Committee</w:t>
      </w:r>
      <w:r w:rsidRPr="000C0483">
        <w:t xml:space="preserve"> </w:t>
      </w:r>
      <w:r>
        <w:t>–</w:t>
      </w:r>
      <w:r w:rsidRPr="000C0483">
        <w:t xml:space="preserve"> </w:t>
      </w:r>
      <w:r>
        <w:t>Joe</w:t>
      </w:r>
      <w:r w:rsidRPr="000C0483">
        <w:t xml:space="preserve"> </w:t>
      </w:r>
      <w:r w:rsidRPr="000C0483">
        <w:t>Bellil</w:t>
      </w:r>
    </w:p>
    <w:p w14:paraId="5130AC4D" w14:textId="77777777" w:rsidR="00400BC3" w:rsidRDefault="00351782" w:rsidP="00972348">
      <w:pPr>
        <w:pStyle w:val="BodyText"/>
        <w:numPr>
          <w:ilvl w:val="0"/>
          <w:numId w:val="9"/>
        </w:numPr>
      </w:pPr>
      <w:r>
        <w:t>The committee last met on February 21st. At that meeting, they discussed the Workforce Innovation and Opportunity Act (WIOA) State Plan virtual hearings. Mr. Bellil and Ms. Tosti attended</w:t>
      </w:r>
      <w:r w:rsidRPr="00972348">
        <w:t xml:space="preserve"> </w:t>
      </w:r>
      <w:r>
        <w:t>different</w:t>
      </w:r>
      <w:r w:rsidRPr="00972348">
        <w:t xml:space="preserve"> </w:t>
      </w:r>
      <w:r>
        <w:t>virtual</w:t>
      </w:r>
      <w:r w:rsidRPr="00972348">
        <w:t xml:space="preserve"> </w:t>
      </w:r>
      <w:r>
        <w:t>hearings.</w:t>
      </w:r>
      <w:r w:rsidRPr="00972348">
        <w:t xml:space="preserve"> </w:t>
      </w:r>
      <w:r>
        <w:t>Mr.</w:t>
      </w:r>
      <w:r w:rsidRPr="00972348">
        <w:t xml:space="preserve"> </w:t>
      </w:r>
      <w:r>
        <w:t>Bellil</w:t>
      </w:r>
      <w:r w:rsidRPr="00972348">
        <w:t xml:space="preserve"> </w:t>
      </w:r>
      <w:r>
        <w:t>also</w:t>
      </w:r>
      <w:r w:rsidRPr="00972348">
        <w:t xml:space="preserve"> </w:t>
      </w:r>
      <w:r>
        <w:t>shared</w:t>
      </w:r>
      <w:r w:rsidRPr="00972348">
        <w:t xml:space="preserve"> </w:t>
      </w:r>
      <w:r>
        <w:t>the</w:t>
      </w:r>
      <w:r w:rsidRPr="00972348">
        <w:t xml:space="preserve"> </w:t>
      </w:r>
      <w:r>
        <w:t>Annual</w:t>
      </w:r>
      <w:r w:rsidRPr="00972348">
        <w:t xml:space="preserve"> </w:t>
      </w:r>
      <w:r>
        <w:t>Report</w:t>
      </w:r>
      <w:r w:rsidRPr="00972348">
        <w:t xml:space="preserve"> </w:t>
      </w:r>
      <w:r>
        <w:t>at</w:t>
      </w:r>
      <w:r w:rsidRPr="00972348">
        <w:t xml:space="preserve"> </w:t>
      </w:r>
      <w:r>
        <w:t>the</w:t>
      </w:r>
      <w:r w:rsidRPr="00972348">
        <w:t xml:space="preserve"> </w:t>
      </w:r>
      <w:r>
        <w:t>February</w:t>
      </w:r>
      <w:r w:rsidRPr="00972348">
        <w:t xml:space="preserve"> </w:t>
      </w:r>
      <w:r>
        <w:t>21</w:t>
      </w:r>
      <w:r w:rsidRPr="00972348">
        <w:t>st</w:t>
      </w:r>
      <w:r>
        <w:t xml:space="preserve"> </w:t>
      </w:r>
      <w:r w:rsidRPr="00972348">
        <w:t>meeting.</w:t>
      </w:r>
    </w:p>
    <w:p w14:paraId="5130AC4E" w14:textId="77777777" w:rsidR="00400BC3" w:rsidRDefault="00351782" w:rsidP="00972348">
      <w:pPr>
        <w:pStyle w:val="BodyText"/>
        <w:numPr>
          <w:ilvl w:val="0"/>
          <w:numId w:val="9"/>
        </w:numPr>
      </w:pPr>
      <w:r>
        <w:t xml:space="preserve">The timeline for developing recommendations for the State Plan was discussed. Suggestions for obtaining input from the public included posting a request for input in the newsletter put out by Ms. </w:t>
      </w:r>
      <w:proofErr w:type="spellStart"/>
      <w:r>
        <w:t>Baczko’s</w:t>
      </w:r>
      <w:proofErr w:type="spellEnd"/>
      <w:r>
        <w:t xml:space="preserve"> office and having a table at the next consumer conference </w:t>
      </w:r>
      <w:proofErr w:type="gramStart"/>
      <w:r>
        <w:t>as a way to</w:t>
      </w:r>
      <w:proofErr w:type="gramEnd"/>
      <w:r>
        <w:t xml:space="preserve"> obtain recommendations </w:t>
      </w:r>
      <w:proofErr w:type="gramStart"/>
      <w:r>
        <w:t>and also</w:t>
      </w:r>
      <w:proofErr w:type="gramEnd"/>
      <w:r>
        <w:t xml:space="preserve"> conduct outreach. The possibility of MRC including requests for input for</w:t>
      </w:r>
      <w:r w:rsidRPr="00972348">
        <w:t xml:space="preserve"> </w:t>
      </w:r>
      <w:r>
        <w:t>the</w:t>
      </w:r>
      <w:r w:rsidRPr="00972348">
        <w:t xml:space="preserve"> </w:t>
      </w:r>
      <w:r>
        <w:t>SRC</w:t>
      </w:r>
      <w:r w:rsidRPr="00972348">
        <w:t xml:space="preserve"> </w:t>
      </w:r>
      <w:r>
        <w:t>in</w:t>
      </w:r>
      <w:r w:rsidRPr="00972348">
        <w:t xml:space="preserve"> </w:t>
      </w:r>
      <w:r>
        <w:t>their</w:t>
      </w:r>
      <w:r w:rsidRPr="00972348">
        <w:t xml:space="preserve"> </w:t>
      </w:r>
      <w:r>
        <w:t>social</w:t>
      </w:r>
      <w:r w:rsidRPr="00972348">
        <w:t xml:space="preserve"> </w:t>
      </w:r>
      <w:r>
        <w:t>media</w:t>
      </w:r>
      <w:r w:rsidRPr="00972348">
        <w:t xml:space="preserve"> </w:t>
      </w:r>
      <w:r>
        <w:t>will</w:t>
      </w:r>
      <w:r w:rsidRPr="00972348">
        <w:t xml:space="preserve"> </w:t>
      </w:r>
      <w:r>
        <w:t>be</w:t>
      </w:r>
      <w:r w:rsidRPr="00972348">
        <w:t xml:space="preserve"> </w:t>
      </w:r>
      <w:r>
        <w:t>discussed.</w:t>
      </w:r>
      <w:r w:rsidRPr="00972348">
        <w:t xml:space="preserve"> </w:t>
      </w:r>
      <w:r>
        <w:t>Mr.</w:t>
      </w:r>
      <w:r w:rsidRPr="00972348">
        <w:t xml:space="preserve"> </w:t>
      </w:r>
      <w:r>
        <w:t>Bellil</w:t>
      </w:r>
      <w:r w:rsidRPr="00972348">
        <w:t xml:space="preserve"> </w:t>
      </w:r>
      <w:r>
        <w:t>encouraged</w:t>
      </w:r>
      <w:r w:rsidRPr="00972348">
        <w:t xml:space="preserve"> </w:t>
      </w:r>
      <w:r>
        <w:t>committee</w:t>
      </w:r>
      <w:r w:rsidRPr="00972348">
        <w:t xml:space="preserve"> </w:t>
      </w:r>
      <w:r>
        <w:t>Chairs</w:t>
      </w:r>
      <w:r w:rsidRPr="00972348">
        <w:t xml:space="preserve"> </w:t>
      </w:r>
      <w:r>
        <w:t>to</w:t>
      </w:r>
      <w:r w:rsidRPr="00972348">
        <w:t xml:space="preserve"> </w:t>
      </w:r>
      <w:r>
        <w:t>start developing recommendations.</w:t>
      </w:r>
    </w:p>
    <w:p w14:paraId="5130AC4F" w14:textId="77777777" w:rsidR="00400BC3" w:rsidRDefault="00351782" w:rsidP="00972348">
      <w:pPr>
        <w:pStyle w:val="BodyText"/>
        <w:numPr>
          <w:ilvl w:val="0"/>
          <w:numId w:val="9"/>
        </w:numPr>
      </w:pPr>
      <w:r>
        <w:t>The</w:t>
      </w:r>
      <w:r w:rsidRPr="00972348">
        <w:t xml:space="preserve"> </w:t>
      </w:r>
      <w:r>
        <w:t>next</w:t>
      </w:r>
      <w:r w:rsidRPr="00972348">
        <w:t xml:space="preserve"> </w:t>
      </w:r>
      <w:r>
        <w:t>State</w:t>
      </w:r>
      <w:r w:rsidRPr="00972348">
        <w:t xml:space="preserve"> </w:t>
      </w:r>
      <w:r>
        <w:t>Plan</w:t>
      </w:r>
      <w:r w:rsidRPr="00972348">
        <w:t xml:space="preserve"> </w:t>
      </w:r>
      <w:r>
        <w:t>Committee</w:t>
      </w:r>
      <w:r w:rsidRPr="00972348">
        <w:t xml:space="preserve"> </w:t>
      </w:r>
      <w:r>
        <w:t>meeting</w:t>
      </w:r>
      <w:r w:rsidRPr="00972348">
        <w:t xml:space="preserve"> </w:t>
      </w:r>
      <w:r>
        <w:t>is</w:t>
      </w:r>
      <w:r w:rsidRPr="00972348">
        <w:t xml:space="preserve"> </w:t>
      </w:r>
      <w:r>
        <w:t>on</w:t>
      </w:r>
      <w:r w:rsidRPr="00972348">
        <w:t xml:space="preserve"> </w:t>
      </w:r>
      <w:r>
        <w:t>April</w:t>
      </w:r>
      <w:r w:rsidRPr="00972348">
        <w:t xml:space="preserve"> </w:t>
      </w:r>
      <w:r>
        <w:t>17</w:t>
      </w:r>
      <w:r w:rsidRPr="00972348">
        <w:t>th</w:t>
      </w:r>
      <w:r w:rsidRPr="00972348">
        <w:t xml:space="preserve"> </w:t>
      </w:r>
      <w:r>
        <w:t>at</w:t>
      </w:r>
      <w:r w:rsidRPr="00972348">
        <w:t xml:space="preserve"> </w:t>
      </w:r>
      <w:r>
        <w:t>11:00</w:t>
      </w:r>
      <w:r w:rsidRPr="00972348">
        <w:t xml:space="preserve"> </w:t>
      </w:r>
      <w:r w:rsidRPr="00972348">
        <w:t>am.</w:t>
      </w:r>
    </w:p>
    <w:p w14:paraId="5130AC50" w14:textId="77777777" w:rsidR="00400BC3" w:rsidRDefault="00351782" w:rsidP="000C0483">
      <w:pPr>
        <w:pStyle w:val="Heading3"/>
        <w:numPr>
          <w:ilvl w:val="0"/>
          <w:numId w:val="10"/>
        </w:numPr>
      </w:pPr>
      <w:r>
        <w:t>DEIA</w:t>
      </w:r>
      <w:r w:rsidRPr="000C0483">
        <w:t xml:space="preserve"> </w:t>
      </w:r>
      <w:r>
        <w:t>Council</w:t>
      </w:r>
      <w:r w:rsidRPr="000C0483">
        <w:t xml:space="preserve"> </w:t>
      </w:r>
      <w:r>
        <w:t>–</w:t>
      </w:r>
      <w:r w:rsidRPr="000C0483">
        <w:t xml:space="preserve"> </w:t>
      </w:r>
      <w:r>
        <w:t>Doug</w:t>
      </w:r>
      <w:r w:rsidRPr="000C0483">
        <w:t xml:space="preserve"> </w:t>
      </w:r>
      <w:r w:rsidRPr="000C0483">
        <w:t>Mason</w:t>
      </w:r>
    </w:p>
    <w:p w14:paraId="5130AC51" w14:textId="77777777" w:rsidR="00400BC3" w:rsidRDefault="00351782" w:rsidP="00972348">
      <w:pPr>
        <w:pStyle w:val="BodyText"/>
        <w:numPr>
          <w:ilvl w:val="0"/>
          <w:numId w:val="9"/>
        </w:numPr>
      </w:pPr>
      <w:r>
        <w:t>The</w:t>
      </w:r>
      <w:r w:rsidRPr="00972348">
        <w:t xml:space="preserve"> </w:t>
      </w:r>
      <w:r>
        <w:t>Council</w:t>
      </w:r>
      <w:r w:rsidRPr="00972348">
        <w:t xml:space="preserve"> </w:t>
      </w:r>
      <w:r>
        <w:t>last</w:t>
      </w:r>
      <w:r w:rsidRPr="00972348">
        <w:t xml:space="preserve"> </w:t>
      </w:r>
      <w:r>
        <w:t>met</w:t>
      </w:r>
      <w:r w:rsidRPr="00972348">
        <w:t xml:space="preserve"> </w:t>
      </w:r>
      <w:r>
        <w:t>on</w:t>
      </w:r>
      <w:r w:rsidRPr="00972348">
        <w:t xml:space="preserve"> </w:t>
      </w:r>
      <w:r>
        <w:t>February</w:t>
      </w:r>
      <w:r w:rsidRPr="00972348">
        <w:t xml:space="preserve"> </w:t>
      </w:r>
      <w:r>
        <w:t>16</w:t>
      </w:r>
      <w:r w:rsidRPr="00972348">
        <w:t>th</w:t>
      </w:r>
      <w:r>
        <w:t>.</w:t>
      </w:r>
      <w:r w:rsidRPr="00972348">
        <w:t xml:space="preserve"> </w:t>
      </w:r>
      <w:r>
        <w:t>At</w:t>
      </w:r>
      <w:r w:rsidRPr="00972348">
        <w:t xml:space="preserve"> </w:t>
      </w:r>
      <w:r>
        <w:t>that</w:t>
      </w:r>
      <w:r w:rsidRPr="00972348">
        <w:t xml:space="preserve"> </w:t>
      </w:r>
      <w:r>
        <w:t>meeting,</w:t>
      </w:r>
      <w:r w:rsidRPr="00972348">
        <w:t xml:space="preserve"> </w:t>
      </w:r>
      <w:r>
        <w:t>the</w:t>
      </w:r>
      <w:r w:rsidRPr="00972348">
        <w:t xml:space="preserve"> </w:t>
      </w:r>
      <w:r>
        <w:t>Council</w:t>
      </w:r>
      <w:r w:rsidRPr="00972348">
        <w:t xml:space="preserve"> </w:t>
      </w:r>
      <w:r>
        <w:t>looked</w:t>
      </w:r>
      <w:r w:rsidRPr="00972348">
        <w:t xml:space="preserve"> </w:t>
      </w:r>
      <w:r>
        <w:t>at</w:t>
      </w:r>
      <w:r w:rsidRPr="00972348">
        <w:t xml:space="preserve"> </w:t>
      </w:r>
      <w:r>
        <w:t>the</w:t>
      </w:r>
      <w:r w:rsidRPr="00972348">
        <w:t xml:space="preserve"> </w:t>
      </w:r>
      <w:r>
        <w:t>first</w:t>
      </w:r>
      <w:r w:rsidRPr="00972348">
        <w:t xml:space="preserve"> </w:t>
      </w:r>
      <w:r>
        <w:t>draft</w:t>
      </w:r>
      <w:r w:rsidRPr="00972348">
        <w:t xml:space="preserve"> </w:t>
      </w:r>
      <w:r>
        <w:t>of</w:t>
      </w:r>
      <w:r w:rsidRPr="00972348">
        <w:t xml:space="preserve"> </w:t>
      </w:r>
      <w:r>
        <w:t>the scorecard for MRC. It monitors the progress of MRC as both an organization and an employer. It tracks the progress made and problems incurred as MRC is working to reach its DEIA goals. It is about accountability. Earlier today there was a meeting to go over the third draft of the document. Mr. Mason thanked Mr. Porell and Mr. Noone for putting together the data. It is hoped that this document will be approved by the DEIA Council in time for the next full SRC</w:t>
      </w:r>
    </w:p>
    <w:p w14:paraId="5130AC52" w14:textId="77777777" w:rsidR="00400BC3" w:rsidRDefault="00400BC3" w:rsidP="00972348">
      <w:pPr>
        <w:pStyle w:val="BodyText"/>
        <w:numPr>
          <w:ilvl w:val="0"/>
          <w:numId w:val="9"/>
        </w:numPr>
        <w:sectPr w:rsidR="00400BC3">
          <w:pgSz w:w="12240" w:h="15840"/>
          <w:pgMar w:top="1260" w:right="1080" w:bottom="1340" w:left="1080" w:header="0" w:footer="1153" w:gutter="0"/>
          <w:cols w:space="720"/>
        </w:sectPr>
      </w:pPr>
    </w:p>
    <w:p w14:paraId="5130AC53" w14:textId="77777777" w:rsidR="00400BC3" w:rsidRDefault="00351782" w:rsidP="00972348">
      <w:pPr>
        <w:pStyle w:val="BodyText"/>
        <w:numPr>
          <w:ilvl w:val="0"/>
          <w:numId w:val="9"/>
        </w:numPr>
      </w:pPr>
      <w:r>
        <w:lastRenderedPageBreak/>
        <w:t>meeting at the end of March or the next Executive Committee in April. Commissioner Wolf brought</w:t>
      </w:r>
      <w:r w:rsidRPr="00972348">
        <w:t xml:space="preserve"> </w:t>
      </w:r>
      <w:r>
        <w:t>the</w:t>
      </w:r>
      <w:r w:rsidRPr="00972348">
        <w:t xml:space="preserve"> </w:t>
      </w:r>
      <w:r>
        <w:t>scorecard</w:t>
      </w:r>
      <w:r w:rsidRPr="00972348">
        <w:t xml:space="preserve"> </w:t>
      </w:r>
      <w:r>
        <w:t>to</w:t>
      </w:r>
      <w:r w:rsidRPr="00972348">
        <w:t xml:space="preserve"> </w:t>
      </w:r>
      <w:r>
        <w:t>the</w:t>
      </w:r>
      <w:r w:rsidRPr="00972348">
        <w:t xml:space="preserve"> </w:t>
      </w:r>
      <w:r>
        <w:t>Executive</w:t>
      </w:r>
      <w:r w:rsidRPr="00972348">
        <w:t xml:space="preserve"> </w:t>
      </w:r>
      <w:r>
        <w:t>Committee</w:t>
      </w:r>
      <w:r w:rsidRPr="00972348">
        <w:t xml:space="preserve"> </w:t>
      </w:r>
      <w:r>
        <w:t>of</w:t>
      </w:r>
      <w:r w:rsidRPr="00972348">
        <w:t xml:space="preserve"> </w:t>
      </w:r>
      <w:r>
        <w:t>the</w:t>
      </w:r>
      <w:r w:rsidRPr="00972348">
        <w:t xml:space="preserve"> </w:t>
      </w:r>
      <w:r>
        <w:t>DEIA</w:t>
      </w:r>
      <w:r w:rsidRPr="00972348">
        <w:t xml:space="preserve"> </w:t>
      </w:r>
      <w:r>
        <w:t>Council.</w:t>
      </w:r>
      <w:r w:rsidRPr="00972348">
        <w:t xml:space="preserve"> </w:t>
      </w:r>
      <w:r>
        <w:t>The</w:t>
      </w:r>
      <w:r w:rsidRPr="00972348">
        <w:t xml:space="preserve"> </w:t>
      </w:r>
      <w:r>
        <w:t>next</w:t>
      </w:r>
      <w:r w:rsidRPr="00972348">
        <w:t xml:space="preserve"> </w:t>
      </w:r>
      <w:r>
        <w:t>step</w:t>
      </w:r>
      <w:r w:rsidRPr="00972348">
        <w:t xml:space="preserve"> </w:t>
      </w:r>
      <w:r>
        <w:t>will</w:t>
      </w:r>
      <w:r w:rsidRPr="00972348">
        <w:t xml:space="preserve"> </w:t>
      </w:r>
      <w:r>
        <w:t>be bringing it back to the full DEIA Council.</w:t>
      </w:r>
    </w:p>
    <w:p w14:paraId="5130AC54" w14:textId="77777777" w:rsidR="00400BC3" w:rsidRDefault="00351782" w:rsidP="00972348">
      <w:pPr>
        <w:pStyle w:val="BodyText"/>
        <w:numPr>
          <w:ilvl w:val="0"/>
          <w:numId w:val="9"/>
        </w:numPr>
      </w:pPr>
      <w:r>
        <w:t xml:space="preserve">Mr. Mason asked about the progress </w:t>
      </w:r>
      <w:proofErr w:type="gramStart"/>
      <w:r>
        <w:t>on</w:t>
      </w:r>
      <w:proofErr w:type="gramEnd"/>
      <w:r>
        <w:t xml:space="preserve"> hiring a new DEIA manager. The Executive Office of Health and Human Services (EOHHS) has shifted its model again. Now the DEIA manager is appointed</w:t>
      </w:r>
      <w:r w:rsidRPr="00972348">
        <w:t xml:space="preserve"> </w:t>
      </w:r>
      <w:r>
        <w:t>to</w:t>
      </w:r>
      <w:r w:rsidRPr="00972348">
        <w:t xml:space="preserve"> </w:t>
      </w:r>
      <w:r>
        <w:t>each</w:t>
      </w:r>
      <w:r w:rsidRPr="00972348">
        <w:t xml:space="preserve"> </w:t>
      </w:r>
      <w:r>
        <w:t>agency.</w:t>
      </w:r>
      <w:r w:rsidRPr="00972348">
        <w:t xml:space="preserve"> </w:t>
      </w:r>
      <w:r>
        <w:t>So,</w:t>
      </w:r>
      <w:r w:rsidRPr="00972348">
        <w:t xml:space="preserve"> </w:t>
      </w:r>
      <w:r>
        <w:t>the</w:t>
      </w:r>
      <w:r w:rsidRPr="00972348">
        <w:t xml:space="preserve"> </w:t>
      </w:r>
      <w:r>
        <w:t>new</w:t>
      </w:r>
      <w:r w:rsidRPr="00972348">
        <w:t xml:space="preserve"> </w:t>
      </w:r>
      <w:r>
        <w:t>DEIA</w:t>
      </w:r>
      <w:r w:rsidRPr="00972348">
        <w:t xml:space="preserve"> </w:t>
      </w:r>
      <w:r>
        <w:t>manager</w:t>
      </w:r>
      <w:r w:rsidRPr="00972348">
        <w:t xml:space="preserve"> </w:t>
      </w:r>
      <w:r>
        <w:t>will</w:t>
      </w:r>
      <w:r w:rsidRPr="00972348">
        <w:t xml:space="preserve"> </w:t>
      </w:r>
      <w:r>
        <w:t>be</w:t>
      </w:r>
      <w:r w:rsidRPr="00972348">
        <w:t xml:space="preserve"> </w:t>
      </w:r>
      <w:r>
        <w:t>appointed</w:t>
      </w:r>
      <w:r w:rsidRPr="00972348">
        <w:t xml:space="preserve"> </w:t>
      </w:r>
      <w:r>
        <w:t>by</w:t>
      </w:r>
      <w:r w:rsidRPr="00972348">
        <w:t xml:space="preserve"> </w:t>
      </w:r>
      <w:r>
        <w:t>EOHHS,</w:t>
      </w:r>
      <w:r w:rsidRPr="00972348">
        <w:t xml:space="preserve"> </w:t>
      </w:r>
      <w:r>
        <w:t>not</w:t>
      </w:r>
      <w:r w:rsidRPr="00972348">
        <w:t xml:space="preserve"> </w:t>
      </w:r>
      <w:r>
        <w:t>hired.</w:t>
      </w:r>
    </w:p>
    <w:p w14:paraId="5130AC55" w14:textId="77777777" w:rsidR="00400BC3" w:rsidRDefault="00351782" w:rsidP="00972348">
      <w:pPr>
        <w:pStyle w:val="BodyText"/>
        <w:numPr>
          <w:ilvl w:val="0"/>
          <w:numId w:val="9"/>
        </w:numPr>
      </w:pPr>
      <w:r>
        <w:t>The</w:t>
      </w:r>
      <w:r w:rsidRPr="00972348">
        <w:t xml:space="preserve"> </w:t>
      </w:r>
      <w:r>
        <w:t>next</w:t>
      </w:r>
      <w:r w:rsidRPr="00972348">
        <w:t xml:space="preserve"> </w:t>
      </w:r>
      <w:r>
        <w:t>meeting</w:t>
      </w:r>
      <w:r w:rsidRPr="00972348">
        <w:t xml:space="preserve"> </w:t>
      </w:r>
      <w:r>
        <w:t>of</w:t>
      </w:r>
      <w:r w:rsidRPr="00972348">
        <w:t xml:space="preserve"> </w:t>
      </w:r>
      <w:r>
        <w:t>the</w:t>
      </w:r>
      <w:r w:rsidRPr="00972348">
        <w:t xml:space="preserve"> </w:t>
      </w:r>
      <w:r>
        <w:t>DEIA</w:t>
      </w:r>
      <w:r w:rsidRPr="00972348">
        <w:t xml:space="preserve"> </w:t>
      </w:r>
      <w:r>
        <w:t>council</w:t>
      </w:r>
      <w:r w:rsidRPr="00972348">
        <w:t xml:space="preserve"> </w:t>
      </w:r>
      <w:r>
        <w:t>will</w:t>
      </w:r>
      <w:r w:rsidRPr="00972348">
        <w:t xml:space="preserve"> </w:t>
      </w:r>
      <w:r>
        <w:t>be</w:t>
      </w:r>
      <w:r w:rsidRPr="00972348">
        <w:t xml:space="preserve"> </w:t>
      </w:r>
      <w:r>
        <w:t>on</w:t>
      </w:r>
      <w:r w:rsidRPr="00972348">
        <w:t xml:space="preserve"> </w:t>
      </w:r>
      <w:r>
        <w:t>March</w:t>
      </w:r>
      <w:r w:rsidRPr="00972348">
        <w:t xml:space="preserve"> </w:t>
      </w:r>
      <w:r>
        <w:t>19</w:t>
      </w:r>
      <w:r w:rsidRPr="00972348">
        <w:t>th</w:t>
      </w:r>
      <w:r w:rsidRPr="00972348">
        <w:t xml:space="preserve"> </w:t>
      </w:r>
      <w:r>
        <w:t>from</w:t>
      </w:r>
      <w:r w:rsidRPr="00972348">
        <w:t xml:space="preserve"> </w:t>
      </w:r>
      <w:r>
        <w:t>12</w:t>
      </w:r>
      <w:r w:rsidRPr="00972348">
        <w:t xml:space="preserve"> </w:t>
      </w:r>
      <w:r>
        <w:t>until</w:t>
      </w:r>
      <w:r w:rsidRPr="00972348">
        <w:t xml:space="preserve"> </w:t>
      </w:r>
      <w:r>
        <w:t>1:30</w:t>
      </w:r>
      <w:r w:rsidRPr="00972348">
        <w:t xml:space="preserve"> </w:t>
      </w:r>
      <w:r w:rsidRPr="00972348">
        <w:t>pm.</w:t>
      </w:r>
    </w:p>
    <w:p w14:paraId="5130AC56" w14:textId="77777777" w:rsidR="00400BC3" w:rsidRDefault="00351782" w:rsidP="000C0483">
      <w:pPr>
        <w:pStyle w:val="Heading3"/>
        <w:numPr>
          <w:ilvl w:val="0"/>
          <w:numId w:val="10"/>
        </w:numPr>
      </w:pPr>
      <w:r>
        <w:t>Policy</w:t>
      </w:r>
      <w:r w:rsidRPr="000C0483">
        <w:t xml:space="preserve"> </w:t>
      </w:r>
      <w:r>
        <w:t>Committee</w:t>
      </w:r>
      <w:r w:rsidRPr="000C0483">
        <w:t xml:space="preserve"> </w:t>
      </w:r>
      <w:r>
        <w:t>–</w:t>
      </w:r>
      <w:r w:rsidRPr="000C0483">
        <w:t xml:space="preserve"> </w:t>
      </w:r>
      <w:r>
        <w:t>Naomi</w:t>
      </w:r>
      <w:r w:rsidRPr="000C0483">
        <w:t xml:space="preserve"> </w:t>
      </w:r>
      <w:r w:rsidRPr="000C0483">
        <w:t>Goldberg</w:t>
      </w:r>
    </w:p>
    <w:p w14:paraId="5130AC57" w14:textId="77777777" w:rsidR="00400BC3" w:rsidRDefault="00351782" w:rsidP="00972348">
      <w:pPr>
        <w:pStyle w:val="BodyText"/>
        <w:numPr>
          <w:ilvl w:val="0"/>
          <w:numId w:val="9"/>
        </w:numPr>
      </w:pPr>
      <w:r>
        <w:t>There</w:t>
      </w:r>
      <w:r w:rsidRPr="00972348">
        <w:t xml:space="preserve"> </w:t>
      </w:r>
      <w:r>
        <w:t>was</w:t>
      </w:r>
      <w:r w:rsidRPr="00972348">
        <w:t xml:space="preserve"> </w:t>
      </w:r>
      <w:r>
        <w:t>no</w:t>
      </w:r>
      <w:r w:rsidRPr="00972348">
        <w:t xml:space="preserve"> </w:t>
      </w:r>
      <w:r>
        <w:t>Policy</w:t>
      </w:r>
      <w:r w:rsidRPr="00972348">
        <w:t xml:space="preserve"> </w:t>
      </w:r>
      <w:r>
        <w:t>Committee</w:t>
      </w:r>
      <w:r w:rsidRPr="00972348">
        <w:t xml:space="preserve"> </w:t>
      </w:r>
      <w:r>
        <w:t>meeting</w:t>
      </w:r>
      <w:r w:rsidRPr="00972348">
        <w:t xml:space="preserve"> </w:t>
      </w:r>
      <w:r>
        <w:t>in</w:t>
      </w:r>
      <w:r w:rsidRPr="00972348">
        <w:t xml:space="preserve"> </w:t>
      </w:r>
      <w:r>
        <w:t>February.</w:t>
      </w:r>
      <w:r w:rsidRPr="00972348">
        <w:t xml:space="preserve"> </w:t>
      </w:r>
      <w:r>
        <w:t>The</w:t>
      </w:r>
      <w:r w:rsidRPr="00972348">
        <w:t xml:space="preserve"> </w:t>
      </w:r>
      <w:r>
        <w:t>Policy</w:t>
      </w:r>
      <w:r w:rsidRPr="00972348">
        <w:t xml:space="preserve"> </w:t>
      </w:r>
      <w:r>
        <w:t>Committee</w:t>
      </w:r>
      <w:r w:rsidRPr="00972348">
        <w:t xml:space="preserve"> </w:t>
      </w:r>
      <w:r>
        <w:t>last</w:t>
      </w:r>
      <w:r w:rsidRPr="00972348">
        <w:t xml:space="preserve"> </w:t>
      </w:r>
      <w:r>
        <w:t>met</w:t>
      </w:r>
      <w:r w:rsidRPr="00972348">
        <w:t xml:space="preserve"> </w:t>
      </w:r>
      <w:r>
        <w:t>on</w:t>
      </w:r>
      <w:r w:rsidRPr="00972348">
        <w:t xml:space="preserve"> </w:t>
      </w:r>
      <w:r>
        <w:t>August</w:t>
      </w:r>
      <w:r w:rsidRPr="00972348">
        <w:t xml:space="preserve"> </w:t>
      </w:r>
      <w:r>
        <w:t>1</w:t>
      </w:r>
      <w:r w:rsidRPr="00972348">
        <w:t>st</w:t>
      </w:r>
      <w:r>
        <w:t>. Ms. Goldberg was absent from this meeting, so there was no report given.</w:t>
      </w:r>
    </w:p>
    <w:p w14:paraId="5130AC58" w14:textId="77777777" w:rsidR="00400BC3" w:rsidRDefault="00351782" w:rsidP="00972348">
      <w:pPr>
        <w:pStyle w:val="BodyText"/>
        <w:numPr>
          <w:ilvl w:val="0"/>
          <w:numId w:val="9"/>
        </w:numPr>
      </w:pPr>
      <w:r>
        <w:t>The</w:t>
      </w:r>
      <w:r w:rsidRPr="00972348">
        <w:t xml:space="preserve"> </w:t>
      </w:r>
      <w:r>
        <w:t>next</w:t>
      </w:r>
      <w:r w:rsidRPr="00972348">
        <w:t xml:space="preserve"> </w:t>
      </w:r>
      <w:r>
        <w:t>Policy</w:t>
      </w:r>
      <w:r w:rsidRPr="00972348">
        <w:t xml:space="preserve"> </w:t>
      </w:r>
      <w:r>
        <w:t>Committee</w:t>
      </w:r>
      <w:r w:rsidRPr="00972348">
        <w:t xml:space="preserve"> </w:t>
      </w:r>
      <w:r>
        <w:t>meeting</w:t>
      </w:r>
      <w:r w:rsidRPr="00972348">
        <w:t xml:space="preserve"> </w:t>
      </w:r>
      <w:r>
        <w:t>is</w:t>
      </w:r>
      <w:r w:rsidRPr="00972348">
        <w:t xml:space="preserve"> </w:t>
      </w:r>
      <w:r>
        <w:t>on</w:t>
      </w:r>
      <w:r w:rsidRPr="00972348">
        <w:t xml:space="preserve"> </w:t>
      </w:r>
      <w:r>
        <w:t>April</w:t>
      </w:r>
      <w:r w:rsidRPr="00972348">
        <w:t xml:space="preserve"> </w:t>
      </w:r>
      <w:r>
        <w:t>4</w:t>
      </w:r>
      <w:r w:rsidRPr="00972348">
        <w:t>th</w:t>
      </w:r>
      <w:r w:rsidRPr="00972348">
        <w:t xml:space="preserve"> </w:t>
      </w:r>
      <w:r>
        <w:t>at</w:t>
      </w:r>
      <w:r w:rsidRPr="00972348">
        <w:t xml:space="preserve"> </w:t>
      </w:r>
      <w:r>
        <w:t>11:00</w:t>
      </w:r>
      <w:r w:rsidRPr="00972348">
        <w:t xml:space="preserve"> </w:t>
      </w:r>
      <w:r w:rsidRPr="00972348">
        <w:t>am.</w:t>
      </w:r>
    </w:p>
    <w:p w14:paraId="5130AC59" w14:textId="77777777" w:rsidR="00400BC3" w:rsidRDefault="00351782" w:rsidP="000C0483">
      <w:pPr>
        <w:pStyle w:val="Heading3"/>
        <w:numPr>
          <w:ilvl w:val="0"/>
          <w:numId w:val="10"/>
        </w:numPr>
      </w:pPr>
      <w:r>
        <w:t>Consumer</w:t>
      </w:r>
      <w:r w:rsidRPr="000C0483">
        <w:t xml:space="preserve"> </w:t>
      </w:r>
      <w:r>
        <w:t>Satisfaction</w:t>
      </w:r>
      <w:r w:rsidRPr="000C0483">
        <w:t xml:space="preserve"> </w:t>
      </w:r>
      <w:r>
        <w:t>and</w:t>
      </w:r>
      <w:r w:rsidRPr="000C0483">
        <w:t xml:space="preserve"> </w:t>
      </w:r>
      <w:r>
        <w:t>Needs</w:t>
      </w:r>
      <w:r w:rsidRPr="000C0483">
        <w:t xml:space="preserve"> </w:t>
      </w:r>
      <w:r>
        <w:t>Assessment</w:t>
      </w:r>
      <w:r w:rsidRPr="000C0483">
        <w:t xml:space="preserve"> </w:t>
      </w:r>
      <w:r>
        <w:t>Committee</w:t>
      </w:r>
      <w:r w:rsidRPr="000C0483">
        <w:t xml:space="preserve"> </w:t>
      </w:r>
      <w:r w:rsidRPr="000C0483">
        <w:t>(CSNAC)</w:t>
      </w:r>
    </w:p>
    <w:p w14:paraId="5130AC5A" w14:textId="77777777" w:rsidR="00400BC3" w:rsidRDefault="00351782" w:rsidP="00972348">
      <w:pPr>
        <w:pStyle w:val="BodyText"/>
        <w:numPr>
          <w:ilvl w:val="0"/>
          <w:numId w:val="9"/>
        </w:numPr>
      </w:pPr>
      <w:r>
        <w:t>There</w:t>
      </w:r>
      <w:r w:rsidRPr="00972348">
        <w:t xml:space="preserve"> </w:t>
      </w:r>
      <w:r>
        <w:t>was</w:t>
      </w:r>
      <w:r w:rsidRPr="00972348">
        <w:t xml:space="preserve"> </w:t>
      </w:r>
      <w:r>
        <w:t>no</w:t>
      </w:r>
      <w:r w:rsidRPr="00972348">
        <w:t xml:space="preserve"> </w:t>
      </w:r>
      <w:r>
        <w:t>CSNAC</w:t>
      </w:r>
      <w:r w:rsidRPr="00972348">
        <w:t xml:space="preserve"> </w:t>
      </w:r>
      <w:r>
        <w:t>meeting</w:t>
      </w:r>
      <w:r w:rsidRPr="00972348">
        <w:t xml:space="preserve"> </w:t>
      </w:r>
      <w:r>
        <w:t>in</w:t>
      </w:r>
      <w:r w:rsidRPr="00972348">
        <w:t xml:space="preserve"> </w:t>
      </w:r>
      <w:r>
        <w:t>February.</w:t>
      </w:r>
      <w:r w:rsidRPr="00972348">
        <w:t xml:space="preserve"> </w:t>
      </w:r>
      <w:r>
        <w:t>The</w:t>
      </w:r>
      <w:r w:rsidRPr="00972348">
        <w:t xml:space="preserve"> </w:t>
      </w:r>
      <w:r>
        <w:t>committee</w:t>
      </w:r>
      <w:r w:rsidRPr="00972348">
        <w:t xml:space="preserve"> </w:t>
      </w:r>
      <w:r>
        <w:t>last</w:t>
      </w:r>
      <w:r w:rsidRPr="00972348">
        <w:t xml:space="preserve"> </w:t>
      </w:r>
      <w:r>
        <w:t>met</w:t>
      </w:r>
      <w:r w:rsidRPr="00972348">
        <w:t xml:space="preserve"> </w:t>
      </w:r>
      <w:r>
        <w:t>on</w:t>
      </w:r>
      <w:r w:rsidRPr="00972348">
        <w:t xml:space="preserve"> </w:t>
      </w:r>
      <w:r>
        <w:t>August</w:t>
      </w:r>
      <w:r w:rsidRPr="00972348">
        <w:t xml:space="preserve"> </w:t>
      </w:r>
      <w:r>
        <w:t>21</w:t>
      </w:r>
      <w:r w:rsidRPr="00972348">
        <w:t>st</w:t>
      </w:r>
      <w:r>
        <w:t>.</w:t>
      </w:r>
      <w:r w:rsidRPr="00972348">
        <w:t xml:space="preserve"> </w:t>
      </w:r>
      <w:r>
        <w:t>There</w:t>
      </w:r>
      <w:r w:rsidRPr="00972348">
        <w:t xml:space="preserve"> </w:t>
      </w:r>
      <w:r>
        <w:t>currently is no Chair for the committee.</w:t>
      </w:r>
    </w:p>
    <w:p w14:paraId="5130AC5B" w14:textId="77777777" w:rsidR="00400BC3" w:rsidRDefault="00351782" w:rsidP="00972348">
      <w:pPr>
        <w:pStyle w:val="BodyText"/>
        <w:numPr>
          <w:ilvl w:val="0"/>
          <w:numId w:val="9"/>
        </w:numPr>
      </w:pPr>
      <w:r>
        <w:t>At</w:t>
      </w:r>
      <w:r w:rsidRPr="00972348">
        <w:t xml:space="preserve"> </w:t>
      </w:r>
      <w:r>
        <w:t>this</w:t>
      </w:r>
      <w:r w:rsidRPr="00972348">
        <w:t xml:space="preserve"> </w:t>
      </w:r>
      <w:r>
        <w:t>point,</w:t>
      </w:r>
      <w:r w:rsidRPr="00972348">
        <w:t xml:space="preserve"> </w:t>
      </w:r>
      <w:r>
        <w:t>the</w:t>
      </w:r>
      <w:r w:rsidRPr="00972348">
        <w:t xml:space="preserve"> </w:t>
      </w:r>
      <w:r>
        <w:t>next</w:t>
      </w:r>
      <w:r w:rsidRPr="00972348">
        <w:t xml:space="preserve"> </w:t>
      </w:r>
      <w:r>
        <w:t>CSNAC</w:t>
      </w:r>
      <w:r w:rsidRPr="00972348">
        <w:t xml:space="preserve"> </w:t>
      </w:r>
      <w:r>
        <w:t>meeting</w:t>
      </w:r>
      <w:r w:rsidRPr="00972348">
        <w:t xml:space="preserve"> </w:t>
      </w:r>
      <w:r>
        <w:t>has</w:t>
      </w:r>
      <w:r w:rsidRPr="00972348">
        <w:t xml:space="preserve"> </w:t>
      </w:r>
      <w:r>
        <w:t>not</w:t>
      </w:r>
      <w:r w:rsidRPr="00972348">
        <w:t xml:space="preserve"> </w:t>
      </w:r>
      <w:r>
        <w:t>yet</w:t>
      </w:r>
      <w:r w:rsidRPr="00972348">
        <w:t xml:space="preserve"> </w:t>
      </w:r>
      <w:r>
        <w:t>been</w:t>
      </w:r>
      <w:r w:rsidRPr="00972348">
        <w:t xml:space="preserve"> </w:t>
      </w:r>
      <w:r w:rsidRPr="00972348">
        <w:t>scheduled.</w:t>
      </w:r>
    </w:p>
    <w:p w14:paraId="5130AC5C" w14:textId="77777777" w:rsidR="00400BC3" w:rsidRDefault="00351782" w:rsidP="00D96632">
      <w:pPr>
        <w:pStyle w:val="Heading3"/>
      </w:pPr>
      <w:r>
        <w:t>Questions/Comments</w:t>
      </w:r>
      <w:r>
        <w:rPr>
          <w:spacing w:val="5"/>
        </w:rPr>
        <w:t xml:space="preserve"> </w:t>
      </w:r>
      <w:r>
        <w:t>for</w:t>
      </w:r>
      <w:r>
        <w:rPr>
          <w:spacing w:val="6"/>
        </w:rPr>
        <w:t xml:space="preserve"> </w:t>
      </w:r>
      <w:r>
        <w:t>Chairs:</w:t>
      </w:r>
    </w:p>
    <w:p w14:paraId="5130AC5D" w14:textId="77777777" w:rsidR="00400BC3" w:rsidRDefault="00351782">
      <w:pPr>
        <w:pStyle w:val="BodyText"/>
        <w:ind w:left="1080"/>
      </w:pPr>
      <w:r>
        <w:t>There</w:t>
      </w:r>
      <w:r>
        <w:rPr>
          <w:spacing w:val="-8"/>
        </w:rPr>
        <w:t xml:space="preserve"> </w:t>
      </w:r>
      <w:r>
        <w:t>were</w:t>
      </w:r>
      <w:r>
        <w:rPr>
          <w:spacing w:val="-6"/>
        </w:rPr>
        <w:t xml:space="preserve"> </w:t>
      </w:r>
      <w:r>
        <w:t>no</w:t>
      </w:r>
      <w:r>
        <w:rPr>
          <w:spacing w:val="-7"/>
        </w:rPr>
        <w:t xml:space="preserve"> </w:t>
      </w:r>
      <w:r>
        <w:t>questions</w:t>
      </w:r>
      <w:r>
        <w:rPr>
          <w:spacing w:val="-7"/>
        </w:rPr>
        <w:t xml:space="preserve"> </w:t>
      </w:r>
      <w:r>
        <w:t>or</w:t>
      </w:r>
      <w:r>
        <w:rPr>
          <w:spacing w:val="-7"/>
        </w:rPr>
        <w:t xml:space="preserve"> </w:t>
      </w:r>
      <w:r>
        <w:t>comments</w:t>
      </w:r>
      <w:r>
        <w:rPr>
          <w:spacing w:val="-6"/>
        </w:rPr>
        <w:t xml:space="preserve"> </w:t>
      </w:r>
      <w:r>
        <w:t>for</w:t>
      </w:r>
      <w:r>
        <w:rPr>
          <w:spacing w:val="-7"/>
        </w:rPr>
        <w:t xml:space="preserve"> </w:t>
      </w:r>
      <w:r>
        <w:t>the</w:t>
      </w:r>
      <w:r>
        <w:rPr>
          <w:spacing w:val="-7"/>
        </w:rPr>
        <w:t xml:space="preserve"> </w:t>
      </w:r>
      <w:r>
        <w:rPr>
          <w:spacing w:val="-2"/>
        </w:rPr>
        <w:t>Chairs.</w:t>
      </w:r>
    </w:p>
    <w:p w14:paraId="5130AC5E" w14:textId="77777777" w:rsidR="00400BC3" w:rsidRDefault="00351782" w:rsidP="00D96632">
      <w:pPr>
        <w:pStyle w:val="Heading2"/>
      </w:pPr>
      <w:r>
        <w:t>Committee</w:t>
      </w:r>
      <w:r>
        <w:rPr>
          <w:spacing w:val="-10"/>
        </w:rPr>
        <w:t xml:space="preserve"> </w:t>
      </w:r>
      <w:r>
        <w:t>Reassessment</w:t>
      </w:r>
      <w:r>
        <w:rPr>
          <w:spacing w:val="-9"/>
        </w:rPr>
        <w:t xml:space="preserve"> </w:t>
      </w:r>
      <w:r>
        <w:t>–</w:t>
      </w:r>
      <w:r>
        <w:rPr>
          <w:spacing w:val="-9"/>
        </w:rPr>
        <w:t xml:space="preserve"> </w:t>
      </w:r>
      <w:r>
        <w:t>Heather</w:t>
      </w:r>
      <w:r>
        <w:rPr>
          <w:spacing w:val="-9"/>
        </w:rPr>
        <w:t xml:space="preserve"> </w:t>
      </w:r>
      <w:r>
        <w:t>Wood,</w:t>
      </w:r>
      <w:r>
        <w:rPr>
          <w:spacing w:val="-10"/>
        </w:rPr>
        <w:t xml:space="preserve"> </w:t>
      </w:r>
      <w:r>
        <w:t>Jill</w:t>
      </w:r>
      <w:r>
        <w:rPr>
          <w:spacing w:val="-9"/>
        </w:rPr>
        <w:t xml:space="preserve"> </w:t>
      </w:r>
      <w:r>
        <w:t>Ferrington,</w:t>
      </w:r>
      <w:r>
        <w:rPr>
          <w:spacing w:val="-8"/>
        </w:rPr>
        <w:t xml:space="preserve"> </w:t>
      </w:r>
      <w:r>
        <w:t>Hayden</w:t>
      </w:r>
      <w:r>
        <w:rPr>
          <w:spacing w:val="-10"/>
        </w:rPr>
        <w:t xml:space="preserve"> </w:t>
      </w:r>
      <w:r>
        <w:rPr>
          <w:spacing w:val="-2"/>
        </w:rPr>
        <w:t>Steward</w:t>
      </w:r>
    </w:p>
    <w:p w14:paraId="5130AC5F" w14:textId="77777777" w:rsidR="00400BC3" w:rsidRDefault="00351782" w:rsidP="00D96632">
      <w:pPr>
        <w:pStyle w:val="BodyText"/>
        <w:numPr>
          <w:ilvl w:val="0"/>
          <w:numId w:val="9"/>
        </w:numPr>
      </w:pPr>
      <w:r>
        <w:t>Ms.</w:t>
      </w:r>
      <w:r w:rsidRPr="00D96632">
        <w:t xml:space="preserve"> </w:t>
      </w:r>
      <w:r>
        <w:t>Ferrington</w:t>
      </w:r>
      <w:r w:rsidRPr="00D96632">
        <w:t xml:space="preserve"> </w:t>
      </w:r>
      <w:r>
        <w:t>shared</w:t>
      </w:r>
      <w:r w:rsidRPr="00D96632">
        <w:t xml:space="preserve"> </w:t>
      </w:r>
      <w:r>
        <w:t>the</w:t>
      </w:r>
      <w:r w:rsidRPr="00D96632">
        <w:t xml:space="preserve"> </w:t>
      </w:r>
      <w:r>
        <w:t>chart</w:t>
      </w:r>
      <w:r w:rsidRPr="00D96632">
        <w:t xml:space="preserve"> </w:t>
      </w:r>
      <w:r>
        <w:t>that</w:t>
      </w:r>
      <w:r w:rsidRPr="00D96632">
        <w:t xml:space="preserve"> </w:t>
      </w:r>
      <w:r>
        <w:t>shows</w:t>
      </w:r>
      <w:r w:rsidRPr="00D96632">
        <w:t xml:space="preserve"> </w:t>
      </w:r>
      <w:r>
        <w:t>which</w:t>
      </w:r>
      <w:r w:rsidRPr="00D96632">
        <w:t xml:space="preserve"> </w:t>
      </w:r>
      <w:r>
        <w:t>of</w:t>
      </w:r>
      <w:r w:rsidRPr="00D96632">
        <w:t xml:space="preserve"> </w:t>
      </w:r>
      <w:r>
        <w:t>the</w:t>
      </w:r>
      <w:r w:rsidRPr="00D96632">
        <w:t xml:space="preserve"> </w:t>
      </w:r>
      <w:r>
        <w:t>SRC’s</w:t>
      </w:r>
      <w:r w:rsidRPr="00D96632">
        <w:t xml:space="preserve"> </w:t>
      </w:r>
      <w:r>
        <w:t>committees</w:t>
      </w:r>
      <w:r w:rsidRPr="00D96632">
        <w:t xml:space="preserve"> </w:t>
      </w:r>
      <w:r>
        <w:t>are</w:t>
      </w:r>
      <w:r w:rsidRPr="00D96632">
        <w:t xml:space="preserve"> </w:t>
      </w:r>
      <w:r>
        <w:t>working</w:t>
      </w:r>
      <w:r w:rsidRPr="00D96632">
        <w:t xml:space="preserve"> </w:t>
      </w:r>
      <w:r>
        <w:t>on</w:t>
      </w:r>
      <w:r w:rsidRPr="00D96632">
        <w:t xml:space="preserve"> </w:t>
      </w:r>
      <w:r>
        <w:t>which</w:t>
      </w:r>
      <w:r w:rsidRPr="00D96632">
        <w:t xml:space="preserve"> </w:t>
      </w:r>
      <w:r>
        <w:t xml:space="preserve">FY24 recommendations. </w:t>
      </w:r>
      <w:r w:rsidRPr="00D96632">
        <w:t xml:space="preserve">(See page 11 of MA_SRC_ExecutiveCommittee_20240307.pdf.) </w:t>
      </w:r>
      <w:r>
        <w:t>The CSNAC is responsible for one recommendation, the Executive Committee is responsible for one, and the BEO Committee is responsible for two. Ms. Ferrington pointed out that of the five committees that currently comprise the SRC, two do not have a specific goal. The SRC may consider how there might be greater efficiency.</w:t>
      </w:r>
    </w:p>
    <w:p w14:paraId="5130AC60" w14:textId="77777777" w:rsidR="00400BC3" w:rsidRDefault="00351782" w:rsidP="00D96632">
      <w:pPr>
        <w:pStyle w:val="BodyText"/>
        <w:numPr>
          <w:ilvl w:val="0"/>
          <w:numId w:val="9"/>
        </w:numPr>
      </w:pPr>
      <w:r>
        <w:t>The federal regulations do not require any specific committees. The regulations do state the responsibilities of the SRC and the minimum number of times the SRC must meet annually. The current</w:t>
      </w:r>
      <w:r w:rsidRPr="00D96632">
        <w:t xml:space="preserve"> </w:t>
      </w:r>
      <w:r>
        <w:t>bylaws</w:t>
      </w:r>
      <w:r w:rsidRPr="00D96632">
        <w:t xml:space="preserve"> </w:t>
      </w:r>
      <w:r>
        <w:t>of</w:t>
      </w:r>
      <w:r w:rsidRPr="00D96632">
        <w:t xml:space="preserve"> </w:t>
      </w:r>
      <w:r>
        <w:t>our</w:t>
      </w:r>
      <w:r w:rsidRPr="00D96632">
        <w:t xml:space="preserve"> </w:t>
      </w:r>
      <w:r>
        <w:t>SRC</w:t>
      </w:r>
      <w:r w:rsidRPr="00D96632">
        <w:t xml:space="preserve"> </w:t>
      </w:r>
      <w:r>
        <w:t>list</w:t>
      </w:r>
      <w:r w:rsidRPr="00D96632">
        <w:t xml:space="preserve"> </w:t>
      </w:r>
      <w:r>
        <w:t>only</w:t>
      </w:r>
      <w:r w:rsidRPr="00D96632">
        <w:t xml:space="preserve"> </w:t>
      </w:r>
      <w:r>
        <w:t>the</w:t>
      </w:r>
      <w:r w:rsidRPr="00D96632">
        <w:t xml:space="preserve"> </w:t>
      </w:r>
      <w:r>
        <w:t>Executive</w:t>
      </w:r>
      <w:r w:rsidRPr="00D96632">
        <w:t xml:space="preserve"> </w:t>
      </w:r>
      <w:r>
        <w:t>Committee</w:t>
      </w:r>
      <w:r w:rsidRPr="00D96632">
        <w:t xml:space="preserve"> </w:t>
      </w:r>
      <w:r>
        <w:t>as</w:t>
      </w:r>
      <w:r w:rsidRPr="00D96632">
        <w:t xml:space="preserve"> </w:t>
      </w:r>
      <w:r>
        <w:t>a</w:t>
      </w:r>
      <w:r w:rsidRPr="00D96632">
        <w:t xml:space="preserve"> </w:t>
      </w:r>
      <w:r>
        <w:t>required</w:t>
      </w:r>
      <w:r w:rsidRPr="00D96632">
        <w:t xml:space="preserve"> </w:t>
      </w:r>
      <w:r>
        <w:t>standing</w:t>
      </w:r>
      <w:r w:rsidRPr="00D96632">
        <w:t xml:space="preserve"> </w:t>
      </w:r>
      <w:r>
        <w:t>committee.</w:t>
      </w:r>
      <w:r w:rsidRPr="00D96632">
        <w:t xml:space="preserve"> </w:t>
      </w:r>
      <w:r>
        <w:t>The Chair does have the authority to create additional standing committees and ad hoc committees.</w:t>
      </w:r>
    </w:p>
    <w:p w14:paraId="5130AC61" w14:textId="77777777" w:rsidR="00400BC3" w:rsidRDefault="00351782" w:rsidP="00D96632">
      <w:pPr>
        <w:pStyle w:val="BodyText"/>
        <w:numPr>
          <w:ilvl w:val="0"/>
          <w:numId w:val="9"/>
        </w:numPr>
      </w:pPr>
      <w:r>
        <w:t>Ms. Steward compiled information about the committees and the total number of members of the SRCs</w:t>
      </w:r>
      <w:r w:rsidRPr="00D96632">
        <w:t xml:space="preserve"> </w:t>
      </w:r>
      <w:r>
        <w:t>of</w:t>
      </w:r>
      <w:r w:rsidRPr="00D96632">
        <w:t xml:space="preserve"> </w:t>
      </w:r>
      <w:r>
        <w:t>17</w:t>
      </w:r>
      <w:r w:rsidRPr="00D96632">
        <w:t xml:space="preserve"> </w:t>
      </w:r>
      <w:r>
        <w:t>other</w:t>
      </w:r>
      <w:r w:rsidRPr="00D96632">
        <w:t xml:space="preserve"> </w:t>
      </w:r>
      <w:r>
        <w:t>states.</w:t>
      </w:r>
      <w:r w:rsidRPr="00D96632">
        <w:t xml:space="preserve"> </w:t>
      </w:r>
      <w:r w:rsidRPr="00D96632">
        <w:t>(See</w:t>
      </w:r>
      <w:r w:rsidRPr="00D96632">
        <w:t xml:space="preserve"> </w:t>
      </w:r>
      <w:r w:rsidRPr="00D96632">
        <w:t>Multiple</w:t>
      </w:r>
      <w:r w:rsidRPr="00D96632">
        <w:t xml:space="preserve"> </w:t>
      </w:r>
      <w:r w:rsidRPr="00D96632">
        <w:t>State</w:t>
      </w:r>
      <w:r w:rsidRPr="00D96632">
        <w:t xml:space="preserve"> </w:t>
      </w:r>
      <w:r w:rsidRPr="00D96632">
        <w:t>SRC</w:t>
      </w:r>
      <w:r w:rsidRPr="00D96632">
        <w:t xml:space="preserve"> </w:t>
      </w:r>
      <w:r w:rsidRPr="00D96632">
        <w:t>Subcommittee</w:t>
      </w:r>
      <w:r w:rsidRPr="00D96632">
        <w:t xml:space="preserve"> </w:t>
      </w:r>
      <w:r w:rsidRPr="00D96632">
        <w:t>Review</w:t>
      </w:r>
      <w:r w:rsidRPr="00D96632">
        <w:t xml:space="preserve"> </w:t>
      </w:r>
      <w:r w:rsidRPr="00D96632">
        <w:t>3.7.24.xlsx</w:t>
      </w:r>
      <w:r w:rsidRPr="00D96632">
        <w:t xml:space="preserve"> </w:t>
      </w:r>
      <w:r w:rsidRPr="00D96632">
        <w:t>-</w:t>
      </w:r>
      <w:r w:rsidRPr="00D96632">
        <w:t xml:space="preserve"> </w:t>
      </w:r>
      <w:r w:rsidRPr="00D96632">
        <w:t>Number</w:t>
      </w:r>
      <w:r w:rsidRPr="00D96632">
        <w:t xml:space="preserve"> </w:t>
      </w:r>
      <w:r w:rsidRPr="00D96632">
        <w:t>&amp;</w:t>
      </w:r>
      <w:r w:rsidRPr="00D96632">
        <w:t xml:space="preserve"> </w:t>
      </w:r>
      <w:r w:rsidRPr="00D96632">
        <w:t xml:space="preserve">Type of Sub Com.pdf.) </w:t>
      </w:r>
      <w:r>
        <w:t>SRCs with more members may have the capacity for more committees.</w:t>
      </w:r>
    </w:p>
    <w:p w14:paraId="5130AC62" w14:textId="77777777" w:rsidR="00400BC3" w:rsidRDefault="00351782" w:rsidP="00D96632">
      <w:pPr>
        <w:pStyle w:val="BodyText"/>
        <w:numPr>
          <w:ilvl w:val="0"/>
          <w:numId w:val="9"/>
        </w:numPr>
      </w:pPr>
      <w:r>
        <w:t xml:space="preserve">Every state examined has an Executive Committee. Committees </w:t>
      </w:r>
      <w:proofErr w:type="gramStart"/>
      <w:r>
        <w:t>similar to</w:t>
      </w:r>
      <w:proofErr w:type="gramEnd"/>
      <w:r>
        <w:t xml:space="preserve"> our CSNAC and Policy Committee</w:t>
      </w:r>
      <w:r w:rsidRPr="00D96632">
        <w:t xml:space="preserve"> </w:t>
      </w:r>
      <w:r>
        <w:t>are</w:t>
      </w:r>
      <w:r w:rsidRPr="00D96632">
        <w:t xml:space="preserve"> </w:t>
      </w:r>
      <w:r>
        <w:t>common.</w:t>
      </w:r>
      <w:r w:rsidRPr="00D96632">
        <w:t xml:space="preserve"> </w:t>
      </w:r>
      <w:r>
        <w:t>Many</w:t>
      </w:r>
      <w:r w:rsidRPr="00D96632">
        <w:t xml:space="preserve"> </w:t>
      </w:r>
      <w:r>
        <w:t>states</w:t>
      </w:r>
      <w:r w:rsidRPr="00D96632">
        <w:t xml:space="preserve"> </w:t>
      </w:r>
      <w:r>
        <w:t>have</w:t>
      </w:r>
      <w:r w:rsidRPr="00D96632">
        <w:t xml:space="preserve"> </w:t>
      </w:r>
      <w:r>
        <w:t>a</w:t>
      </w:r>
      <w:r w:rsidRPr="00D96632">
        <w:t xml:space="preserve"> </w:t>
      </w:r>
      <w:r>
        <w:t>committee</w:t>
      </w:r>
      <w:r w:rsidRPr="00D96632">
        <w:t xml:space="preserve"> </w:t>
      </w:r>
      <w:r>
        <w:t>dealing</w:t>
      </w:r>
      <w:r w:rsidRPr="00D96632">
        <w:t xml:space="preserve"> </w:t>
      </w:r>
      <w:r>
        <w:t>with</w:t>
      </w:r>
      <w:r w:rsidRPr="00D96632">
        <w:t xml:space="preserve"> </w:t>
      </w:r>
      <w:r>
        <w:t>membership</w:t>
      </w:r>
      <w:r w:rsidRPr="00D96632">
        <w:t xml:space="preserve"> </w:t>
      </w:r>
      <w:r>
        <w:t>and</w:t>
      </w:r>
      <w:r w:rsidRPr="00D96632">
        <w:t xml:space="preserve"> </w:t>
      </w:r>
      <w:r>
        <w:t xml:space="preserve">nominations. Not many states have a committee </w:t>
      </w:r>
      <w:proofErr w:type="gramStart"/>
      <w:r>
        <w:t>similar to</w:t>
      </w:r>
      <w:proofErr w:type="gramEnd"/>
      <w:r>
        <w:t xml:space="preserve"> our BEO committee. Ms. Ferrington thought that was interesting and gave credit to our BEO committee for being very active. Not many states had a designated State Plan committee. A few states had additional committees such as steering and advocacy committees.</w:t>
      </w:r>
    </w:p>
    <w:p w14:paraId="5130AC63" w14:textId="77777777" w:rsidR="00400BC3" w:rsidRDefault="00351782" w:rsidP="00D96632">
      <w:pPr>
        <w:pStyle w:val="BodyText"/>
        <w:numPr>
          <w:ilvl w:val="0"/>
          <w:numId w:val="9"/>
        </w:numPr>
      </w:pPr>
      <w:r>
        <w:t>Chair</w:t>
      </w:r>
      <w:r w:rsidRPr="00D96632">
        <w:t xml:space="preserve"> </w:t>
      </w:r>
      <w:r>
        <w:t>Wood</w:t>
      </w:r>
      <w:r w:rsidRPr="00D96632">
        <w:t xml:space="preserve"> </w:t>
      </w:r>
      <w:r>
        <w:t>made</w:t>
      </w:r>
      <w:r w:rsidRPr="00D96632">
        <w:t xml:space="preserve"> </w:t>
      </w:r>
      <w:r>
        <w:t>it</w:t>
      </w:r>
      <w:r w:rsidRPr="00D96632">
        <w:t xml:space="preserve"> </w:t>
      </w:r>
      <w:r>
        <w:t>clear</w:t>
      </w:r>
      <w:r w:rsidRPr="00D96632">
        <w:t xml:space="preserve"> </w:t>
      </w:r>
      <w:r>
        <w:t>that</w:t>
      </w:r>
      <w:r w:rsidRPr="00D96632">
        <w:t xml:space="preserve"> </w:t>
      </w:r>
      <w:r>
        <w:t>she</w:t>
      </w:r>
      <w:r w:rsidRPr="00D96632">
        <w:t xml:space="preserve"> </w:t>
      </w:r>
      <w:r>
        <w:t>does</w:t>
      </w:r>
      <w:r w:rsidRPr="00D96632">
        <w:t xml:space="preserve"> </w:t>
      </w:r>
      <w:r>
        <w:t>not</w:t>
      </w:r>
      <w:r w:rsidRPr="00D96632">
        <w:t xml:space="preserve"> </w:t>
      </w:r>
      <w:r>
        <w:t>want</w:t>
      </w:r>
      <w:r w:rsidRPr="00D96632">
        <w:t xml:space="preserve"> </w:t>
      </w:r>
      <w:r>
        <w:t>to</w:t>
      </w:r>
      <w:r w:rsidRPr="00D96632">
        <w:t xml:space="preserve"> </w:t>
      </w:r>
      <w:r>
        <w:t>disband</w:t>
      </w:r>
      <w:r w:rsidRPr="00D96632">
        <w:t xml:space="preserve"> </w:t>
      </w:r>
      <w:r>
        <w:t>any</w:t>
      </w:r>
      <w:r w:rsidRPr="00D96632">
        <w:t xml:space="preserve"> </w:t>
      </w:r>
      <w:r>
        <w:t>committee.</w:t>
      </w:r>
      <w:r w:rsidRPr="00D96632">
        <w:t xml:space="preserve"> </w:t>
      </w:r>
      <w:r>
        <w:t>However,</w:t>
      </w:r>
      <w:r w:rsidRPr="00D96632">
        <w:t xml:space="preserve"> </w:t>
      </w:r>
      <w:r>
        <w:t>our membership is currently limited and there is a need to maximize efficiency and efficacy.</w:t>
      </w:r>
    </w:p>
    <w:p w14:paraId="5130AC64" w14:textId="77777777" w:rsidR="00400BC3" w:rsidRDefault="00400BC3" w:rsidP="00D96632">
      <w:pPr>
        <w:pStyle w:val="BodyText"/>
        <w:numPr>
          <w:ilvl w:val="0"/>
          <w:numId w:val="9"/>
        </w:numPr>
        <w:sectPr w:rsidR="00400BC3">
          <w:pgSz w:w="12240" w:h="15840"/>
          <w:pgMar w:top="1260" w:right="1080" w:bottom="1340" w:left="1080" w:header="0" w:footer="1153" w:gutter="0"/>
          <w:cols w:space="720"/>
        </w:sectPr>
      </w:pPr>
    </w:p>
    <w:p w14:paraId="5130AC65" w14:textId="77777777" w:rsidR="00400BC3" w:rsidRDefault="00351782" w:rsidP="00D96632">
      <w:pPr>
        <w:pStyle w:val="BodyText"/>
        <w:numPr>
          <w:ilvl w:val="0"/>
          <w:numId w:val="9"/>
        </w:numPr>
      </w:pPr>
      <w:r>
        <w:lastRenderedPageBreak/>
        <w:t>SRC members will receive an email after this meeting about creating a short-term ad hoc committee to</w:t>
      </w:r>
      <w:r w:rsidRPr="00D96632">
        <w:t xml:space="preserve"> </w:t>
      </w:r>
      <w:r>
        <w:t>work</w:t>
      </w:r>
      <w:r w:rsidRPr="00D96632">
        <w:t xml:space="preserve"> </w:t>
      </w:r>
      <w:r>
        <w:t>closely</w:t>
      </w:r>
      <w:r w:rsidRPr="00D96632">
        <w:t xml:space="preserve"> </w:t>
      </w:r>
      <w:r>
        <w:t>with</w:t>
      </w:r>
      <w:r w:rsidRPr="00D96632">
        <w:t xml:space="preserve"> </w:t>
      </w:r>
      <w:r>
        <w:t>NASHIA</w:t>
      </w:r>
      <w:r w:rsidRPr="00D96632">
        <w:t xml:space="preserve"> </w:t>
      </w:r>
      <w:r>
        <w:t>on</w:t>
      </w:r>
      <w:r w:rsidRPr="00D96632">
        <w:t xml:space="preserve"> </w:t>
      </w:r>
      <w:r>
        <w:t>onboarding</w:t>
      </w:r>
      <w:r w:rsidRPr="00D96632">
        <w:t xml:space="preserve"> </w:t>
      </w:r>
      <w:r>
        <w:t>materials</w:t>
      </w:r>
      <w:r w:rsidRPr="00D96632">
        <w:t xml:space="preserve"> </w:t>
      </w:r>
      <w:r>
        <w:t>and</w:t>
      </w:r>
      <w:r w:rsidRPr="00D96632">
        <w:t xml:space="preserve"> </w:t>
      </w:r>
      <w:r>
        <w:t>procedures</w:t>
      </w:r>
      <w:r w:rsidRPr="00D96632">
        <w:t xml:space="preserve"> </w:t>
      </w:r>
      <w:r>
        <w:t>for</w:t>
      </w:r>
      <w:r w:rsidRPr="00D96632">
        <w:t xml:space="preserve"> </w:t>
      </w:r>
      <w:r>
        <w:t>newly</w:t>
      </w:r>
      <w:r w:rsidRPr="00D96632">
        <w:t xml:space="preserve"> </w:t>
      </w:r>
      <w:r>
        <w:t>appointed</w:t>
      </w:r>
      <w:r w:rsidRPr="00D96632">
        <w:t xml:space="preserve"> </w:t>
      </w:r>
      <w:r>
        <w:t>members.</w:t>
      </w:r>
    </w:p>
    <w:p w14:paraId="5130AC66" w14:textId="77777777" w:rsidR="00400BC3" w:rsidRDefault="00351782" w:rsidP="00D96632">
      <w:pPr>
        <w:pStyle w:val="Heading2"/>
      </w:pPr>
      <w:r>
        <w:t>Benefits</w:t>
      </w:r>
      <w:r>
        <w:rPr>
          <w:spacing w:val="-8"/>
        </w:rPr>
        <w:t xml:space="preserve"> </w:t>
      </w:r>
      <w:r>
        <w:t>of</w:t>
      </w:r>
      <w:r>
        <w:rPr>
          <w:spacing w:val="-8"/>
        </w:rPr>
        <w:t xml:space="preserve"> </w:t>
      </w:r>
      <w:r>
        <w:t>VR</w:t>
      </w:r>
      <w:r>
        <w:rPr>
          <w:spacing w:val="-8"/>
        </w:rPr>
        <w:t xml:space="preserve"> </w:t>
      </w:r>
      <w:r>
        <w:t>Training</w:t>
      </w:r>
      <w:r>
        <w:rPr>
          <w:spacing w:val="-9"/>
        </w:rPr>
        <w:t xml:space="preserve"> </w:t>
      </w:r>
      <w:r>
        <w:t>for</w:t>
      </w:r>
      <w:r>
        <w:rPr>
          <w:spacing w:val="-8"/>
        </w:rPr>
        <w:t xml:space="preserve"> </w:t>
      </w:r>
      <w:r>
        <w:t>Incarcerated</w:t>
      </w:r>
      <w:r>
        <w:rPr>
          <w:spacing w:val="-9"/>
        </w:rPr>
        <w:t xml:space="preserve"> </w:t>
      </w:r>
      <w:r>
        <w:t>Individuals</w:t>
      </w:r>
      <w:r>
        <w:rPr>
          <w:spacing w:val="-7"/>
        </w:rPr>
        <w:t xml:space="preserve"> </w:t>
      </w:r>
      <w:r>
        <w:t>–</w:t>
      </w:r>
      <w:r>
        <w:rPr>
          <w:spacing w:val="-9"/>
        </w:rPr>
        <w:t xml:space="preserve"> </w:t>
      </w:r>
      <w:r>
        <w:t>Christine</w:t>
      </w:r>
      <w:r>
        <w:rPr>
          <w:spacing w:val="-8"/>
        </w:rPr>
        <w:t xml:space="preserve"> </w:t>
      </w:r>
      <w:r>
        <w:t>Tosti,</w:t>
      </w:r>
      <w:r>
        <w:rPr>
          <w:spacing w:val="-8"/>
        </w:rPr>
        <w:t xml:space="preserve"> </w:t>
      </w:r>
      <w:r>
        <w:t>Heather</w:t>
      </w:r>
      <w:r>
        <w:rPr>
          <w:spacing w:val="-8"/>
        </w:rPr>
        <w:t xml:space="preserve"> </w:t>
      </w:r>
      <w:r>
        <w:rPr>
          <w:spacing w:val="-4"/>
        </w:rPr>
        <w:t>Wood</w:t>
      </w:r>
    </w:p>
    <w:p w14:paraId="5130AC67" w14:textId="77777777" w:rsidR="00400BC3" w:rsidRDefault="00351782" w:rsidP="00D96632">
      <w:pPr>
        <w:pStyle w:val="BodyText"/>
        <w:numPr>
          <w:ilvl w:val="0"/>
          <w:numId w:val="9"/>
        </w:numPr>
      </w:pPr>
      <w:r>
        <w:t>Ms.</w:t>
      </w:r>
      <w:r w:rsidRPr="00D96632">
        <w:t xml:space="preserve"> </w:t>
      </w:r>
      <w:r>
        <w:t>Tosti</w:t>
      </w:r>
      <w:r w:rsidRPr="00D96632">
        <w:t xml:space="preserve"> </w:t>
      </w:r>
      <w:r>
        <w:t>thanked</w:t>
      </w:r>
      <w:r w:rsidRPr="00D96632">
        <w:t xml:space="preserve"> </w:t>
      </w:r>
      <w:r>
        <w:t>Chair</w:t>
      </w:r>
      <w:r w:rsidRPr="00D96632">
        <w:t xml:space="preserve"> </w:t>
      </w:r>
      <w:r>
        <w:t>Wood</w:t>
      </w:r>
      <w:r w:rsidRPr="00D96632">
        <w:t xml:space="preserve"> </w:t>
      </w:r>
      <w:r>
        <w:t>for</w:t>
      </w:r>
      <w:r w:rsidRPr="00D96632">
        <w:t xml:space="preserve"> </w:t>
      </w:r>
      <w:r>
        <w:t>allowing</w:t>
      </w:r>
      <w:r w:rsidRPr="00D96632">
        <w:t xml:space="preserve"> </w:t>
      </w:r>
      <w:r>
        <w:t>her</w:t>
      </w:r>
      <w:r w:rsidRPr="00D96632">
        <w:t xml:space="preserve"> </w:t>
      </w:r>
      <w:r>
        <w:t>to</w:t>
      </w:r>
      <w:r w:rsidRPr="00D96632">
        <w:t xml:space="preserve"> </w:t>
      </w:r>
      <w:r>
        <w:t>give</w:t>
      </w:r>
      <w:r w:rsidRPr="00D96632">
        <w:t xml:space="preserve"> </w:t>
      </w:r>
      <w:r>
        <w:t>this</w:t>
      </w:r>
      <w:r w:rsidRPr="00D96632">
        <w:t xml:space="preserve"> </w:t>
      </w:r>
      <w:r>
        <w:t>presentation.</w:t>
      </w:r>
      <w:r w:rsidRPr="00D96632">
        <w:t xml:space="preserve"> </w:t>
      </w:r>
      <w:r>
        <w:t>Ms.</w:t>
      </w:r>
      <w:r w:rsidRPr="00D96632">
        <w:t xml:space="preserve"> </w:t>
      </w:r>
      <w:r>
        <w:t>Tosti</w:t>
      </w:r>
      <w:r w:rsidRPr="00D96632">
        <w:t xml:space="preserve"> </w:t>
      </w:r>
      <w:r>
        <w:t>is</w:t>
      </w:r>
      <w:r w:rsidRPr="00D96632">
        <w:t xml:space="preserve"> </w:t>
      </w:r>
      <w:r>
        <w:t>passionate</w:t>
      </w:r>
      <w:r w:rsidRPr="00D96632">
        <w:t xml:space="preserve"> </w:t>
      </w:r>
      <w:r>
        <w:t xml:space="preserve">about this topic. She enjoyed researching the information and Chair Wood enjoyed using her </w:t>
      </w:r>
      <w:proofErr w:type="gramStart"/>
      <w:r>
        <w:t>teacher</w:t>
      </w:r>
      <w:proofErr w:type="gramEnd"/>
      <w:r>
        <w:t xml:space="preserve"> skills.</w:t>
      </w:r>
    </w:p>
    <w:p w14:paraId="5130AC68" w14:textId="77777777" w:rsidR="00400BC3" w:rsidRPr="00D96632" w:rsidRDefault="00351782" w:rsidP="00D96632">
      <w:pPr>
        <w:pStyle w:val="BodyText"/>
        <w:numPr>
          <w:ilvl w:val="0"/>
          <w:numId w:val="9"/>
        </w:numPr>
      </w:pPr>
      <w:r>
        <w:t>Chair</w:t>
      </w:r>
      <w:r w:rsidRPr="00D96632">
        <w:t xml:space="preserve"> </w:t>
      </w:r>
      <w:r>
        <w:t>Wood</w:t>
      </w:r>
      <w:r w:rsidRPr="00D96632">
        <w:t xml:space="preserve"> </w:t>
      </w:r>
      <w:r>
        <w:t>shared</w:t>
      </w:r>
      <w:r w:rsidRPr="00D96632">
        <w:t xml:space="preserve"> </w:t>
      </w:r>
      <w:r>
        <w:t>the</w:t>
      </w:r>
      <w:r w:rsidRPr="00D96632">
        <w:t xml:space="preserve"> </w:t>
      </w:r>
      <w:r>
        <w:t>presentation.</w:t>
      </w:r>
      <w:r w:rsidRPr="00D96632">
        <w:t xml:space="preserve"> </w:t>
      </w:r>
      <w:r w:rsidRPr="00D96632">
        <w:t>(See</w:t>
      </w:r>
      <w:r w:rsidRPr="00D96632">
        <w:t xml:space="preserve"> </w:t>
      </w:r>
      <w:r w:rsidRPr="00D96632">
        <w:t>SRC</w:t>
      </w:r>
      <w:r w:rsidRPr="00D96632">
        <w:t xml:space="preserve"> </w:t>
      </w:r>
      <w:r w:rsidRPr="00D96632">
        <w:t>Version</w:t>
      </w:r>
      <w:r w:rsidRPr="00D96632">
        <w:t xml:space="preserve"> </w:t>
      </w:r>
      <w:r w:rsidRPr="00D96632">
        <w:t>Incarceration</w:t>
      </w:r>
      <w:r w:rsidRPr="00D96632">
        <w:t xml:space="preserve"> </w:t>
      </w:r>
      <w:r w:rsidRPr="00D96632">
        <w:t>Diversion</w:t>
      </w:r>
      <w:r w:rsidRPr="00D96632">
        <w:t xml:space="preserve"> </w:t>
      </w:r>
      <w:r w:rsidRPr="00D96632">
        <w:t>Heather</w:t>
      </w:r>
      <w:r w:rsidRPr="00D96632">
        <w:t xml:space="preserve"> </w:t>
      </w:r>
      <w:r w:rsidRPr="00D96632">
        <w:t>edits.pptx.)</w:t>
      </w:r>
    </w:p>
    <w:p w14:paraId="5130AC69" w14:textId="77777777" w:rsidR="00400BC3" w:rsidRDefault="00351782" w:rsidP="00D96632">
      <w:pPr>
        <w:pStyle w:val="BodyText"/>
        <w:numPr>
          <w:ilvl w:val="0"/>
          <w:numId w:val="9"/>
        </w:numPr>
      </w:pPr>
      <w:r>
        <w:t>The</w:t>
      </w:r>
      <w:r w:rsidRPr="00D96632">
        <w:t xml:space="preserve"> </w:t>
      </w:r>
      <w:r>
        <w:t>following</w:t>
      </w:r>
      <w:r w:rsidRPr="00D96632">
        <w:t xml:space="preserve"> </w:t>
      </w:r>
      <w:r>
        <w:t>is</w:t>
      </w:r>
      <w:r w:rsidRPr="00D96632">
        <w:t xml:space="preserve"> </w:t>
      </w:r>
      <w:r>
        <w:t>a</w:t>
      </w:r>
      <w:r w:rsidRPr="00D96632">
        <w:t xml:space="preserve"> </w:t>
      </w:r>
      <w:r>
        <w:t>summary</w:t>
      </w:r>
      <w:r w:rsidRPr="00D96632">
        <w:t xml:space="preserve"> </w:t>
      </w:r>
      <w:r>
        <w:t>of</w:t>
      </w:r>
      <w:r w:rsidRPr="00D96632">
        <w:t xml:space="preserve"> </w:t>
      </w:r>
      <w:r>
        <w:t>the</w:t>
      </w:r>
      <w:r w:rsidRPr="00D96632">
        <w:t xml:space="preserve"> </w:t>
      </w:r>
      <w:r>
        <w:t>key</w:t>
      </w:r>
      <w:r w:rsidRPr="00D96632">
        <w:t xml:space="preserve"> </w:t>
      </w:r>
      <w:r w:rsidRPr="00D96632">
        <w:t>points:</w:t>
      </w:r>
    </w:p>
    <w:p w14:paraId="5130AC6A" w14:textId="77777777" w:rsidR="00400BC3" w:rsidRDefault="00351782" w:rsidP="00D45F7E">
      <w:pPr>
        <w:pStyle w:val="Heading3"/>
        <w:numPr>
          <w:ilvl w:val="0"/>
          <w:numId w:val="11"/>
        </w:numPr>
        <w:ind w:left="450" w:hanging="90"/>
      </w:pPr>
      <w:r>
        <w:t>Marginalized</w:t>
      </w:r>
      <w:r>
        <w:rPr>
          <w:spacing w:val="6"/>
        </w:rPr>
        <w:t xml:space="preserve"> </w:t>
      </w:r>
      <w:r>
        <w:t>Identities</w:t>
      </w:r>
      <w:r>
        <w:rPr>
          <w:spacing w:val="6"/>
        </w:rPr>
        <w:t xml:space="preserve"> </w:t>
      </w:r>
      <w:r>
        <w:t>are</w:t>
      </w:r>
      <w:r>
        <w:rPr>
          <w:spacing w:val="6"/>
        </w:rPr>
        <w:t xml:space="preserve"> </w:t>
      </w:r>
      <w:r>
        <w:t>Overrepresented</w:t>
      </w:r>
      <w:r>
        <w:rPr>
          <w:spacing w:val="5"/>
        </w:rPr>
        <w:t xml:space="preserve"> </w:t>
      </w:r>
      <w:r>
        <w:t>in</w:t>
      </w:r>
      <w:r>
        <w:rPr>
          <w:spacing w:val="5"/>
        </w:rPr>
        <w:t xml:space="preserve"> </w:t>
      </w:r>
      <w:r>
        <w:t>Incarceration</w:t>
      </w:r>
      <w:r>
        <w:rPr>
          <w:spacing w:val="7"/>
        </w:rPr>
        <w:t xml:space="preserve"> </w:t>
      </w:r>
      <w:r>
        <w:t>Settings</w:t>
      </w:r>
    </w:p>
    <w:p w14:paraId="5130AC6B" w14:textId="77777777" w:rsidR="00400BC3" w:rsidRDefault="00351782" w:rsidP="00D45F7E">
      <w:pPr>
        <w:pStyle w:val="BodyText"/>
        <w:tabs>
          <w:tab w:val="left" w:pos="630"/>
          <w:tab w:val="left" w:pos="720"/>
        </w:tabs>
        <w:spacing w:before="41" w:line="259" w:lineRule="auto"/>
        <w:ind w:left="720"/>
      </w:pPr>
      <w:r>
        <w:t>While the percentages of incarcerated individuals who report disabilities are high, these figures</w:t>
      </w:r>
      <w:r>
        <w:rPr>
          <w:spacing w:val="-3"/>
        </w:rPr>
        <w:t xml:space="preserve"> </w:t>
      </w:r>
      <w:r>
        <w:t>may</w:t>
      </w:r>
      <w:r>
        <w:rPr>
          <w:spacing w:val="-2"/>
        </w:rPr>
        <w:t xml:space="preserve"> </w:t>
      </w:r>
      <w:r>
        <w:t>be</w:t>
      </w:r>
      <w:r>
        <w:rPr>
          <w:spacing w:val="-3"/>
        </w:rPr>
        <w:t xml:space="preserve"> </w:t>
      </w:r>
      <w:r>
        <w:t>low</w:t>
      </w:r>
      <w:r>
        <w:rPr>
          <w:spacing w:val="-3"/>
        </w:rPr>
        <w:t xml:space="preserve"> </w:t>
      </w:r>
      <w:r>
        <w:t>because</w:t>
      </w:r>
      <w:r>
        <w:rPr>
          <w:spacing w:val="-3"/>
        </w:rPr>
        <w:t xml:space="preserve"> </w:t>
      </w:r>
      <w:r>
        <w:t>some</w:t>
      </w:r>
      <w:r>
        <w:rPr>
          <w:spacing w:val="-2"/>
        </w:rPr>
        <w:t xml:space="preserve"> </w:t>
      </w:r>
      <w:r>
        <w:t>may</w:t>
      </w:r>
      <w:r>
        <w:rPr>
          <w:spacing w:val="-3"/>
        </w:rPr>
        <w:t xml:space="preserve"> </w:t>
      </w:r>
      <w:r>
        <w:t>not</w:t>
      </w:r>
      <w:r>
        <w:rPr>
          <w:spacing w:val="-3"/>
        </w:rPr>
        <w:t xml:space="preserve"> </w:t>
      </w:r>
      <w:r>
        <w:t>have</w:t>
      </w:r>
      <w:r>
        <w:rPr>
          <w:spacing w:val="-2"/>
        </w:rPr>
        <w:t xml:space="preserve"> </w:t>
      </w:r>
      <w:r>
        <w:t>been</w:t>
      </w:r>
      <w:r>
        <w:rPr>
          <w:spacing w:val="-3"/>
        </w:rPr>
        <w:t xml:space="preserve"> </w:t>
      </w:r>
      <w:r>
        <w:t>diagnosed</w:t>
      </w:r>
      <w:r>
        <w:rPr>
          <w:spacing w:val="-2"/>
        </w:rPr>
        <w:t xml:space="preserve"> </w:t>
      </w:r>
      <w:r>
        <w:t>or</w:t>
      </w:r>
      <w:r>
        <w:rPr>
          <w:spacing w:val="-3"/>
        </w:rPr>
        <w:t xml:space="preserve"> </w:t>
      </w:r>
      <w:r>
        <w:t>even</w:t>
      </w:r>
      <w:r>
        <w:rPr>
          <w:spacing w:val="-3"/>
        </w:rPr>
        <w:t xml:space="preserve"> </w:t>
      </w:r>
      <w:r>
        <w:t>know</w:t>
      </w:r>
      <w:r>
        <w:rPr>
          <w:spacing w:val="-3"/>
        </w:rPr>
        <w:t xml:space="preserve"> </w:t>
      </w:r>
      <w:r>
        <w:t>they</w:t>
      </w:r>
      <w:r>
        <w:rPr>
          <w:spacing w:val="-2"/>
        </w:rPr>
        <w:t xml:space="preserve"> </w:t>
      </w:r>
      <w:r>
        <w:t>can</w:t>
      </w:r>
      <w:r>
        <w:rPr>
          <w:spacing w:val="-3"/>
        </w:rPr>
        <w:t xml:space="preserve"> </w:t>
      </w:r>
      <w:r>
        <w:t xml:space="preserve">be </w:t>
      </w:r>
      <w:r>
        <w:rPr>
          <w:spacing w:val="-2"/>
        </w:rPr>
        <w:t>diagnosed.</w:t>
      </w:r>
    </w:p>
    <w:p w14:paraId="5130AC6C" w14:textId="77777777" w:rsidR="00400BC3" w:rsidRPr="00D96632" w:rsidRDefault="00351782" w:rsidP="00D45F7E">
      <w:pPr>
        <w:pStyle w:val="Heading3"/>
        <w:numPr>
          <w:ilvl w:val="0"/>
          <w:numId w:val="11"/>
        </w:numPr>
        <w:ind w:left="450" w:hanging="90"/>
        <w:rPr>
          <w:b/>
        </w:rPr>
      </w:pPr>
      <w:r w:rsidRPr="00D45F7E">
        <w:t>Employment</w:t>
      </w:r>
      <w:r w:rsidRPr="00D45F7E">
        <w:t xml:space="preserve"> </w:t>
      </w:r>
      <w:r w:rsidRPr="00D45F7E">
        <w:t>=</w:t>
      </w:r>
      <w:r w:rsidRPr="00D45F7E">
        <w:t xml:space="preserve"> </w:t>
      </w:r>
      <w:r w:rsidRPr="00D45F7E">
        <w:t>Economic</w:t>
      </w:r>
      <w:r w:rsidRPr="00D45F7E">
        <w:t xml:space="preserve"> </w:t>
      </w:r>
      <w:r w:rsidRPr="00D45F7E">
        <w:t>Security</w:t>
      </w:r>
    </w:p>
    <w:p w14:paraId="5130AC6D" w14:textId="77777777" w:rsidR="00400BC3" w:rsidRDefault="00351782" w:rsidP="004460B2">
      <w:pPr>
        <w:pStyle w:val="BodyText"/>
        <w:tabs>
          <w:tab w:val="left" w:pos="630"/>
          <w:tab w:val="left" w:pos="720"/>
        </w:tabs>
        <w:spacing w:before="41" w:line="259" w:lineRule="auto"/>
        <w:ind w:left="720"/>
      </w:pPr>
      <w:r>
        <w:t>T</w:t>
      </w:r>
      <w:r>
        <w:t>hose</w:t>
      </w:r>
      <w:r w:rsidRPr="004460B2">
        <w:t xml:space="preserve"> </w:t>
      </w:r>
      <w:r>
        <w:t>who</w:t>
      </w:r>
      <w:r w:rsidRPr="004460B2">
        <w:t xml:space="preserve"> </w:t>
      </w:r>
      <w:r>
        <w:t>are</w:t>
      </w:r>
      <w:r w:rsidRPr="004460B2">
        <w:t xml:space="preserve"> </w:t>
      </w:r>
      <w:r>
        <w:t>economically</w:t>
      </w:r>
      <w:r w:rsidRPr="004460B2">
        <w:t xml:space="preserve"> </w:t>
      </w:r>
      <w:r>
        <w:t>insecure</w:t>
      </w:r>
      <w:r w:rsidRPr="004460B2">
        <w:t xml:space="preserve"> </w:t>
      </w:r>
      <w:r>
        <w:t>may</w:t>
      </w:r>
      <w:r w:rsidRPr="004460B2">
        <w:t xml:space="preserve"> </w:t>
      </w:r>
      <w:r>
        <w:t>have</w:t>
      </w:r>
      <w:r w:rsidRPr="004460B2">
        <w:t xml:space="preserve"> </w:t>
      </w:r>
      <w:r>
        <w:t>less</w:t>
      </w:r>
      <w:r w:rsidRPr="004460B2">
        <w:t xml:space="preserve"> </w:t>
      </w:r>
      <w:r>
        <w:t>access</w:t>
      </w:r>
      <w:r w:rsidRPr="004460B2">
        <w:t xml:space="preserve"> </w:t>
      </w:r>
      <w:r>
        <w:t>to</w:t>
      </w:r>
      <w:r w:rsidRPr="004460B2">
        <w:t xml:space="preserve"> </w:t>
      </w:r>
      <w:r>
        <w:t>educational</w:t>
      </w:r>
      <w:r w:rsidRPr="004460B2">
        <w:t xml:space="preserve"> </w:t>
      </w:r>
      <w:r>
        <w:t>opportunities</w:t>
      </w:r>
      <w:r w:rsidRPr="004460B2">
        <w:t xml:space="preserve"> </w:t>
      </w:r>
      <w:r>
        <w:t>and healthcare; experience higher levels of unemployment, trauma, and homelessness; and be more likely to have negative experiences with law enforcement.</w:t>
      </w:r>
    </w:p>
    <w:p w14:paraId="5130AC6E" w14:textId="77777777" w:rsidR="00400BC3" w:rsidRDefault="00351782" w:rsidP="00D45F7E">
      <w:pPr>
        <w:pStyle w:val="Heading3"/>
        <w:numPr>
          <w:ilvl w:val="0"/>
          <w:numId w:val="11"/>
        </w:numPr>
        <w:ind w:left="450" w:hanging="90"/>
      </w:pPr>
      <w:r>
        <w:t>The</w:t>
      </w:r>
      <w:r w:rsidRPr="00D45F7E">
        <w:t xml:space="preserve"> </w:t>
      </w:r>
      <w:r>
        <w:t>Path</w:t>
      </w:r>
      <w:r w:rsidRPr="00D45F7E">
        <w:t xml:space="preserve"> </w:t>
      </w:r>
      <w:r>
        <w:t>from</w:t>
      </w:r>
      <w:r w:rsidRPr="00D45F7E">
        <w:t xml:space="preserve"> </w:t>
      </w:r>
      <w:r>
        <w:t>Arrest</w:t>
      </w:r>
      <w:r w:rsidRPr="00D45F7E">
        <w:t xml:space="preserve"> </w:t>
      </w:r>
      <w:r>
        <w:t>to</w:t>
      </w:r>
      <w:r w:rsidRPr="00D45F7E">
        <w:t xml:space="preserve"> </w:t>
      </w:r>
      <w:r>
        <w:t>Pretrial</w:t>
      </w:r>
      <w:r w:rsidRPr="00D45F7E">
        <w:t xml:space="preserve"> </w:t>
      </w:r>
      <w:r w:rsidRPr="00D45F7E">
        <w:t>Detention</w:t>
      </w:r>
    </w:p>
    <w:p w14:paraId="5130AC6F" w14:textId="77777777" w:rsidR="00400BC3" w:rsidRDefault="00351782" w:rsidP="004460B2">
      <w:pPr>
        <w:pStyle w:val="BodyText"/>
        <w:tabs>
          <w:tab w:val="left" w:pos="630"/>
          <w:tab w:val="left" w:pos="720"/>
        </w:tabs>
        <w:spacing w:before="41" w:line="259" w:lineRule="auto"/>
        <w:ind w:left="720"/>
      </w:pPr>
      <w:r>
        <w:t>Those without money for bail can be detained and kept in jail before even meeting with a judge.</w:t>
      </w:r>
      <w:r w:rsidRPr="004460B2">
        <w:t xml:space="preserve"> </w:t>
      </w:r>
      <w:r>
        <w:t>Those</w:t>
      </w:r>
      <w:r w:rsidRPr="004460B2">
        <w:t xml:space="preserve"> </w:t>
      </w:r>
      <w:r>
        <w:t>with</w:t>
      </w:r>
      <w:r w:rsidRPr="004460B2">
        <w:t xml:space="preserve"> </w:t>
      </w:r>
      <w:r>
        <w:t>substance</w:t>
      </w:r>
      <w:r w:rsidRPr="004460B2">
        <w:t xml:space="preserve"> </w:t>
      </w:r>
      <w:r>
        <w:t>abuse</w:t>
      </w:r>
      <w:r w:rsidRPr="004460B2">
        <w:t xml:space="preserve"> </w:t>
      </w:r>
      <w:r>
        <w:t>or</w:t>
      </w:r>
      <w:r w:rsidRPr="004460B2">
        <w:t xml:space="preserve"> </w:t>
      </w:r>
      <w:r>
        <w:t>mental</w:t>
      </w:r>
      <w:r w:rsidRPr="004460B2">
        <w:t xml:space="preserve"> </w:t>
      </w:r>
      <w:r>
        <w:t>health</w:t>
      </w:r>
      <w:r w:rsidRPr="004460B2">
        <w:t xml:space="preserve"> </w:t>
      </w:r>
      <w:r>
        <w:t>disorders</w:t>
      </w:r>
      <w:r w:rsidRPr="004460B2">
        <w:t xml:space="preserve"> </w:t>
      </w:r>
      <w:r>
        <w:t>can</w:t>
      </w:r>
      <w:r w:rsidRPr="004460B2">
        <w:t xml:space="preserve"> </w:t>
      </w:r>
      <w:r>
        <w:t>be</w:t>
      </w:r>
      <w:r w:rsidRPr="004460B2">
        <w:t xml:space="preserve"> </w:t>
      </w:r>
      <w:r>
        <w:t>involuntarily</w:t>
      </w:r>
      <w:r w:rsidRPr="004460B2">
        <w:t xml:space="preserve"> </w:t>
      </w:r>
      <w:r>
        <w:t>detained</w:t>
      </w:r>
      <w:r w:rsidRPr="004460B2">
        <w:t xml:space="preserve"> </w:t>
      </w:r>
      <w:r>
        <w:t>in facilities run by the Department of Corrections where no treatment is provided.</w:t>
      </w:r>
    </w:p>
    <w:p w14:paraId="5130AC70" w14:textId="77777777" w:rsidR="00400BC3" w:rsidRDefault="00351782" w:rsidP="00D45F7E">
      <w:pPr>
        <w:pStyle w:val="Heading3"/>
        <w:numPr>
          <w:ilvl w:val="0"/>
          <w:numId w:val="11"/>
        </w:numPr>
        <w:ind w:left="450" w:hanging="90"/>
      </w:pPr>
      <w:r>
        <w:t>Vocational</w:t>
      </w:r>
      <w:r w:rsidRPr="00D45F7E">
        <w:t xml:space="preserve"> </w:t>
      </w:r>
      <w:r>
        <w:t>Rehabilitation</w:t>
      </w:r>
      <w:r w:rsidRPr="00D45F7E">
        <w:t xml:space="preserve"> </w:t>
      </w:r>
      <w:r>
        <w:t>Example:</w:t>
      </w:r>
      <w:r w:rsidRPr="00D45F7E">
        <w:t xml:space="preserve"> </w:t>
      </w:r>
      <w:r>
        <w:t>Good</w:t>
      </w:r>
      <w:r w:rsidRPr="00D45F7E">
        <w:t xml:space="preserve"> </w:t>
      </w:r>
      <w:r>
        <w:t>Will</w:t>
      </w:r>
      <w:r w:rsidRPr="00D45F7E">
        <w:t xml:space="preserve"> </w:t>
      </w:r>
      <w:r w:rsidRPr="00D45F7E">
        <w:t>Hunting</w:t>
      </w:r>
    </w:p>
    <w:p w14:paraId="5130AC71" w14:textId="77777777" w:rsidR="00400BC3" w:rsidRDefault="00351782" w:rsidP="004460B2">
      <w:pPr>
        <w:pStyle w:val="BodyText"/>
        <w:tabs>
          <w:tab w:val="left" w:pos="630"/>
          <w:tab w:val="left" w:pos="720"/>
        </w:tabs>
        <w:spacing w:before="41" w:line="259" w:lineRule="auto"/>
        <w:ind w:left="720"/>
      </w:pPr>
      <w:r>
        <w:t>Will Hunting was working as a janitor at MIT, but a professor caught him solving extremely complicated math problems. Will was really a math genius and was also on probation. After the professor learned about Will’s background, he supported Will at his arraignment hearing, which allowed Will to be released. The professor recognized Will’s abilities. With the professor’s</w:t>
      </w:r>
      <w:r w:rsidRPr="004460B2">
        <w:t xml:space="preserve"> </w:t>
      </w:r>
      <w:r>
        <w:t>help,</w:t>
      </w:r>
      <w:r w:rsidRPr="004460B2">
        <w:t xml:space="preserve"> </w:t>
      </w:r>
      <w:r>
        <w:t>Will</w:t>
      </w:r>
      <w:r w:rsidRPr="004460B2">
        <w:t xml:space="preserve"> </w:t>
      </w:r>
      <w:r>
        <w:t>got</w:t>
      </w:r>
      <w:r w:rsidRPr="004460B2">
        <w:t xml:space="preserve"> </w:t>
      </w:r>
      <w:r>
        <w:t>interviews</w:t>
      </w:r>
      <w:r w:rsidRPr="004460B2">
        <w:t xml:space="preserve"> </w:t>
      </w:r>
      <w:r>
        <w:t>and</w:t>
      </w:r>
      <w:r w:rsidRPr="004460B2">
        <w:t xml:space="preserve"> </w:t>
      </w:r>
      <w:r>
        <w:t>offers</w:t>
      </w:r>
      <w:r w:rsidRPr="004460B2">
        <w:t xml:space="preserve"> </w:t>
      </w:r>
      <w:r>
        <w:t>for</w:t>
      </w:r>
      <w:r w:rsidRPr="004460B2">
        <w:t xml:space="preserve"> </w:t>
      </w:r>
      <w:r>
        <w:t>jobs</w:t>
      </w:r>
      <w:r w:rsidRPr="004460B2">
        <w:t xml:space="preserve"> </w:t>
      </w:r>
      <w:r>
        <w:t>more</w:t>
      </w:r>
      <w:r w:rsidRPr="004460B2">
        <w:t xml:space="preserve"> </w:t>
      </w:r>
      <w:r>
        <w:t>suited</w:t>
      </w:r>
      <w:r w:rsidRPr="004460B2">
        <w:t xml:space="preserve"> </w:t>
      </w:r>
      <w:r>
        <w:t>to</w:t>
      </w:r>
      <w:r w:rsidRPr="004460B2">
        <w:t xml:space="preserve"> </w:t>
      </w:r>
      <w:r>
        <w:t>his</w:t>
      </w:r>
      <w:r w:rsidRPr="004460B2">
        <w:t xml:space="preserve"> </w:t>
      </w:r>
      <w:r>
        <w:t>intellectual</w:t>
      </w:r>
      <w:r w:rsidRPr="004460B2">
        <w:t xml:space="preserve"> </w:t>
      </w:r>
      <w:r>
        <w:t>abilities, and he also stayed out of jail.</w:t>
      </w:r>
    </w:p>
    <w:p w14:paraId="5130AC72" w14:textId="77777777" w:rsidR="00400BC3" w:rsidRDefault="00351782" w:rsidP="00D45F7E">
      <w:pPr>
        <w:pStyle w:val="Heading3"/>
        <w:numPr>
          <w:ilvl w:val="0"/>
          <w:numId w:val="11"/>
        </w:numPr>
        <w:ind w:left="450" w:hanging="90"/>
      </w:pPr>
      <w:r>
        <w:t>Impacts</w:t>
      </w:r>
      <w:r w:rsidRPr="00D45F7E">
        <w:t xml:space="preserve"> </w:t>
      </w:r>
      <w:r>
        <w:t>of</w:t>
      </w:r>
      <w:r w:rsidRPr="00D45F7E">
        <w:t xml:space="preserve"> </w:t>
      </w:r>
      <w:r>
        <w:t>Education</w:t>
      </w:r>
      <w:r w:rsidRPr="00D45F7E">
        <w:t xml:space="preserve"> </w:t>
      </w:r>
      <w:r>
        <w:t>While</w:t>
      </w:r>
      <w:r w:rsidRPr="00D45F7E">
        <w:t xml:space="preserve"> </w:t>
      </w:r>
      <w:r>
        <w:t>Incarcerated:</w:t>
      </w:r>
      <w:r w:rsidRPr="00D45F7E">
        <w:t xml:space="preserve"> </w:t>
      </w:r>
      <w:r w:rsidRPr="00D45F7E">
        <w:t>Videos</w:t>
      </w:r>
    </w:p>
    <w:p w14:paraId="5130AC73" w14:textId="77777777" w:rsidR="00400BC3" w:rsidRDefault="00351782" w:rsidP="004460B2">
      <w:pPr>
        <w:pStyle w:val="BodyText"/>
        <w:tabs>
          <w:tab w:val="left" w:pos="630"/>
          <w:tab w:val="left" w:pos="720"/>
        </w:tabs>
        <w:spacing w:before="41" w:line="259" w:lineRule="auto"/>
        <w:ind w:left="720"/>
      </w:pPr>
      <w:r>
        <w:t>The</w:t>
      </w:r>
      <w:r w:rsidRPr="004460B2">
        <w:t xml:space="preserve"> </w:t>
      </w:r>
      <w:r>
        <w:t>first</w:t>
      </w:r>
      <w:r w:rsidRPr="004460B2">
        <w:t xml:space="preserve"> </w:t>
      </w:r>
      <w:r>
        <w:t>video</w:t>
      </w:r>
      <w:r w:rsidRPr="004460B2">
        <w:t xml:space="preserve"> </w:t>
      </w:r>
      <w:r>
        <w:t>was</w:t>
      </w:r>
      <w:r w:rsidRPr="004460B2">
        <w:t xml:space="preserve"> </w:t>
      </w:r>
      <w:r>
        <w:t>about</w:t>
      </w:r>
      <w:r w:rsidRPr="004460B2">
        <w:t xml:space="preserve"> </w:t>
      </w:r>
      <w:r>
        <w:t>Prison</w:t>
      </w:r>
      <w:r w:rsidRPr="004460B2">
        <w:t xml:space="preserve"> </w:t>
      </w:r>
      <w:r>
        <w:t>Pet</w:t>
      </w:r>
      <w:r w:rsidRPr="004460B2">
        <w:t xml:space="preserve"> </w:t>
      </w:r>
      <w:r>
        <w:t>Partnership,</w:t>
      </w:r>
      <w:r w:rsidRPr="004460B2">
        <w:t xml:space="preserve"> </w:t>
      </w:r>
      <w:r>
        <w:t>a</w:t>
      </w:r>
      <w:r w:rsidRPr="004460B2">
        <w:t xml:space="preserve"> </w:t>
      </w:r>
      <w:r>
        <w:t>program</w:t>
      </w:r>
      <w:r w:rsidRPr="004460B2">
        <w:t xml:space="preserve"> </w:t>
      </w:r>
      <w:r>
        <w:t>where</w:t>
      </w:r>
      <w:r w:rsidRPr="004460B2">
        <w:t xml:space="preserve"> </w:t>
      </w:r>
      <w:r>
        <w:t>incarcerated</w:t>
      </w:r>
      <w:r w:rsidRPr="004460B2">
        <w:t xml:space="preserve"> </w:t>
      </w:r>
      <w:r>
        <w:t>women</w:t>
      </w:r>
      <w:r w:rsidRPr="004460B2">
        <w:t xml:space="preserve"> </w:t>
      </w:r>
      <w:r>
        <w:t>learn how to train puppies to become service animals. One woman adopted the dog she trained and she and the dog work with people who are facing mental health and substance use disorder and are homeless.</w:t>
      </w:r>
    </w:p>
    <w:p w14:paraId="5130AC74" w14:textId="77777777" w:rsidR="00400BC3" w:rsidRDefault="00351782" w:rsidP="004460B2">
      <w:pPr>
        <w:pStyle w:val="BodyText"/>
        <w:tabs>
          <w:tab w:val="left" w:pos="630"/>
          <w:tab w:val="left" w:pos="720"/>
        </w:tabs>
        <w:spacing w:before="41" w:line="259" w:lineRule="auto"/>
        <w:ind w:left="720"/>
      </w:pPr>
      <w:r>
        <w:t>The</w:t>
      </w:r>
      <w:r w:rsidRPr="004460B2">
        <w:t xml:space="preserve"> </w:t>
      </w:r>
      <w:r>
        <w:t>second</w:t>
      </w:r>
      <w:r w:rsidRPr="004460B2">
        <w:t xml:space="preserve"> </w:t>
      </w:r>
      <w:r>
        <w:t>video</w:t>
      </w:r>
      <w:r w:rsidRPr="004460B2">
        <w:t xml:space="preserve"> </w:t>
      </w:r>
      <w:r>
        <w:t>was</w:t>
      </w:r>
      <w:r w:rsidRPr="004460B2">
        <w:t xml:space="preserve"> </w:t>
      </w:r>
      <w:r>
        <w:t>a</w:t>
      </w:r>
      <w:r w:rsidRPr="004460B2">
        <w:t xml:space="preserve"> </w:t>
      </w:r>
      <w:r>
        <w:t>trailer</w:t>
      </w:r>
      <w:r w:rsidRPr="004460B2">
        <w:t xml:space="preserve"> </w:t>
      </w:r>
      <w:r>
        <w:t>for</w:t>
      </w:r>
      <w:r w:rsidRPr="004460B2">
        <w:t xml:space="preserve"> </w:t>
      </w:r>
      <w:r>
        <w:t>the</w:t>
      </w:r>
      <w:r w:rsidRPr="004460B2">
        <w:t xml:space="preserve"> </w:t>
      </w:r>
      <w:r>
        <w:t>documentary</w:t>
      </w:r>
      <w:r w:rsidRPr="004460B2">
        <w:t xml:space="preserve"> </w:t>
      </w:r>
      <w:r>
        <w:t>College</w:t>
      </w:r>
      <w:r w:rsidRPr="004460B2">
        <w:t xml:space="preserve"> </w:t>
      </w:r>
      <w:r>
        <w:t>Beyond</w:t>
      </w:r>
      <w:r w:rsidRPr="004460B2">
        <w:t xml:space="preserve"> </w:t>
      </w:r>
      <w:r>
        <w:t>Bars,</w:t>
      </w:r>
      <w:r w:rsidRPr="004460B2">
        <w:t xml:space="preserve"> </w:t>
      </w:r>
      <w:r>
        <w:t>which</w:t>
      </w:r>
      <w:r w:rsidRPr="004460B2">
        <w:t xml:space="preserve"> </w:t>
      </w:r>
      <w:r>
        <w:t>is</w:t>
      </w:r>
      <w:r w:rsidRPr="004460B2">
        <w:t xml:space="preserve"> </w:t>
      </w:r>
      <w:r>
        <w:t>about</w:t>
      </w:r>
      <w:r w:rsidRPr="004460B2">
        <w:t xml:space="preserve"> </w:t>
      </w:r>
      <w:r>
        <w:t>the Bard</w:t>
      </w:r>
      <w:r w:rsidRPr="004460B2">
        <w:t xml:space="preserve"> </w:t>
      </w:r>
      <w:r>
        <w:t>Prison</w:t>
      </w:r>
      <w:r w:rsidRPr="004460B2">
        <w:t xml:space="preserve"> </w:t>
      </w:r>
      <w:r>
        <w:t>Initiative (BPI).</w:t>
      </w:r>
      <w:r w:rsidRPr="004460B2">
        <w:t xml:space="preserve"> </w:t>
      </w:r>
      <w:r>
        <w:t>Ms.</w:t>
      </w:r>
      <w:r w:rsidRPr="004460B2">
        <w:t xml:space="preserve"> </w:t>
      </w:r>
      <w:r>
        <w:t>Tosti pointed out that</w:t>
      </w:r>
      <w:r w:rsidRPr="004460B2">
        <w:t xml:space="preserve"> </w:t>
      </w:r>
      <w:r>
        <w:t>the prisoners</w:t>
      </w:r>
      <w:r w:rsidRPr="004460B2">
        <w:t xml:space="preserve"> </w:t>
      </w:r>
      <w:r>
        <w:t>were</w:t>
      </w:r>
      <w:r w:rsidRPr="004460B2">
        <w:t xml:space="preserve"> </w:t>
      </w:r>
      <w:r>
        <w:t>deeply</w:t>
      </w:r>
      <w:r w:rsidRPr="004460B2">
        <w:t xml:space="preserve"> </w:t>
      </w:r>
      <w:r>
        <w:t>committed to learning despite being in prison.</w:t>
      </w:r>
    </w:p>
    <w:p w14:paraId="5130AC75" w14:textId="77777777" w:rsidR="00400BC3" w:rsidRDefault="00351782" w:rsidP="004460B2">
      <w:pPr>
        <w:pStyle w:val="Heading3"/>
        <w:numPr>
          <w:ilvl w:val="0"/>
          <w:numId w:val="11"/>
        </w:numPr>
        <w:ind w:left="450" w:hanging="90"/>
      </w:pPr>
      <w:r>
        <w:t>How</w:t>
      </w:r>
      <w:r w:rsidRPr="004460B2">
        <w:t xml:space="preserve"> </w:t>
      </w:r>
      <w:r>
        <w:t>Exposure</w:t>
      </w:r>
      <w:r w:rsidRPr="004460B2">
        <w:t xml:space="preserve"> </w:t>
      </w:r>
      <w:r>
        <w:t>to</w:t>
      </w:r>
      <w:r w:rsidRPr="004460B2">
        <w:t xml:space="preserve"> </w:t>
      </w:r>
      <w:r>
        <w:t>Vocational</w:t>
      </w:r>
      <w:r w:rsidRPr="004460B2">
        <w:t xml:space="preserve"> </w:t>
      </w:r>
      <w:r>
        <w:t>Training</w:t>
      </w:r>
      <w:r w:rsidRPr="004460B2">
        <w:t xml:space="preserve"> </w:t>
      </w:r>
      <w:r>
        <w:t>During</w:t>
      </w:r>
      <w:r w:rsidRPr="004460B2">
        <w:t xml:space="preserve"> </w:t>
      </w:r>
      <w:r>
        <w:t>Incarceration</w:t>
      </w:r>
      <w:r w:rsidRPr="004460B2">
        <w:t xml:space="preserve"> </w:t>
      </w:r>
      <w:r>
        <w:t>Lowers</w:t>
      </w:r>
      <w:r w:rsidRPr="004460B2">
        <w:t xml:space="preserve"> </w:t>
      </w:r>
      <w:r>
        <w:t>Unemployment</w:t>
      </w:r>
      <w:r w:rsidRPr="004460B2">
        <w:t xml:space="preserve"> </w:t>
      </w:r>
      <w:r>
        <w:t xml:space="preserve">and </w:t>
      </w:r>
      <w:r w:rsidRPr="004460B2">
        <w:t>Recidivism</w:t>
      </w:r>
    </w:p>
    <w:p w14:paraId="5130AC76" w14:textId="77777777" w:rsidR="00400BC3" w:rsidRDefault="00351782" w:rsidP="004460B2">
      <w:pPr>
        <w:pStyle w:val="BodyText"/>
        <w:tabs>
          <w:tab w:val="left" w:pos="630"/>
          <w:tab w:val="left" w:pos="720"/>
        </w:tabs>
        <w:spacing w:before="41" w:line="259" w:lineRule="auto"/>
        <w:ind w:left="720"/>
      </w:pPr>
      <w:r>
        <w:t>The goal is to lower recidivism rates in Massachusetts and nationally. One of the highest predictors of recidivism is unemployment. A research study showed that recidivism was lowered by 24% for those who received some vocational training while incarcerated but did not</w:t>
      </w:r>
      <w:r w:rsidRPr="004460B2">
        <w:t xml:space="preserve"> </w:t>
      </w:r>
      <w:r>
        <w:t>complete</w:t>
      </w:r>
      <w:r w:rsidRPr="004460B2">
        <w:t xml:space="preserve"> </w:t>
      </w:r>
      <w:r>
        <w:t>the</w:t>
      </w:r>
      <w:r w:rsidRPr="004460B2">
        <w:t xml:space="preserve"> </w:t>
      </w:r>
      <w:r>
        <w:t>training.</w:t>
      </w:r>
      <w:r w:rsidRPr="004460B2">
        <w:t xml:space="preserve"> </w:t>
      </w:r>
      <w:r>
        <w:t>For</w:t>
      </w:r>
      <w:r w:rsidRPr="004460B2">
        <w:t xml:space="preserve"> </w:t>
      </w:r>
      <w:r>
        <w:t>those</w:t>
      </w:r>
      <w:r w:rsidRPr="004460B2">
        <w:t xml:space="preserve"> </w:t>
      </w:r>
      <w:r>
        <w:t>who</w:t>
      </w:r>
      <w:r w:rsidRPr="004460B2">
        <w:t xml:space="preserve"> </w:t>
      </w:r>
      <w:r>
        <w:t>completed</w:t>
      </w:r>
      <w:r w:rsidRPr="004460B2">
        <w:t xml:space="preserve"> </w:t>
      </w:r>
      <w:r>
        <w:t>training,</w:t>
      </w:r>
      <w:r w:rsidRPr="004460B2">
        <w:t xml:space="preserve"> </w:t>
      </w:r>
      <w:r>
        <w:t>recidivism</w:t>
      </w:r>
      <w:r w:rsidRPr="004460B2">
        <w:t xml:space="preserve"> </w:t>
      </w:r>
      <w:r>
        <w:t>was</w:t>
      </w:r>
      <w:r w:rsidRPr="004460B2">
        <w:t xml:space="preserve"> </w:t>
      </w:r>
      <w:r>
        <w:t>lowered</w:t>
      </w:r>
      <w:r w:rsidRPr="004460B2">
        <w:t xml:space="preserve"> </w:t>
      </w:r>
      <w:r>
        <w:t>by</w:t>
      </w:r>
      <w:r w:rsidRPr="004460B2">
        <w:t xml:space="preserve"> </w:t>
      </w:r>
      <w:r>
        <w:t>57%. Disability might have contributed to the failure to complete training for some people.</w:t>
      </w:r>
    </w:p>
    <w:p w14:paraId="5130AC77" w14:textId="77777777" w:rsidR="00400BC3" w:rsidRDefault="00400BC3">
      <w:pPr>
        <w:pStyle w:val="BodyText"/>
        <w:spacing w:line="259" w:lineRule="auto"/>
        <w:sectPr w:rsidR="00400BC3">
          <w:pgSz w:w="12240" w:h="15840"/>
          <w:pgMar w:top="1260" w:right="1080" w:bottom="1340" w:left="1080" w:header="0" w:footer="1153" w:gutter="0"/>
          <w:cols w:space="720"/>
        </w:sectPr>
      </w:pPr>
    </w:p>
    <w:p w14:paraId="5130AC78" w14:textId="77777777" w:rsidR="00400BC3" w:rsidRDefault="00351782" w:rsidP="004460B2">
      <w:pPr>
        <w:pStyle w:val="Heading2"/>
      </w:pPr>
      <w:r>
        <w:lastRenderedPageBreak/>
        <w:t>Wrap</w:t>
      </w:r>
      <w:r>
        <w:rPr>
          <w:spacing w:val="-5"/>
        </w:rPr>
        <w:t xml:space="preserve"> </w:t>
      </w:r>
      <w:r>
        <w:t>Up</w:t>
      </w:r>
      <w:r>
        <w:rPr>
          <w:spacing w:val="-4"/>
        </w:rPr>
        <w:t xml:space="preserve"> </w:t>
      </w:r>
      <w:r>
        <w:t>and</w:t>
      </w:r>
      <w:r>
        <w:rPr>
          <w:spacing w:val="-4"/>
        </w:rPr>
        <w:t xml:space="preserve"> </w:t>
      </w:r>
      <w:r>
        <w:t>Call</w:t>
      </w:r>
      <w:r>
        <w:rPr>
          <w:spacing w:val="-5"/>
        </w:rPr>
        <w:t xml:space="preserve"> </w:t>
      </w:r>
      <w:r>
        <w:t>to</w:t>
      </w:r>
      <w:r>
        <w:rPr>
          <w:spacing w:val="-5"/>
        </w:rPr>
        <w:t xml:space="preserve"> </w:t>
      </w:r>
      <w:r>
        <w:rPr>
          <w:spacing w:val="-2"/>
        </w:rPr>
        <w:t>Action</w:t>
      </w:r>
    </w:p>
    <w:p w14:paraId="5130AC79" w14:textId="77777777" w:rsidR="00400BC3" w:rsidRPr="004460B2" w:rsidRDefault="00351782" w:rsidP="004460B2">
      <w:pPr>
        <w:pStyle w:val="ListParagraph"/>
        <w:numPr>
          <w:ilvl w:val="0"/>
          <w:numId w:val="12"/>
        </w:numPr>
        <w:spacing w:before="41" w:line="259" w:lineRule="auto"/>
        <w:ind w:right="196"/>
        <w:rPr>
          <w:b/>
        </w:rPr>
      </w:pPr>
      <w:r>
        <w:t>Ms.</w:t>
      </w:r>
      <w:r w:rsidRPr="004460B2">
        <w:rPr>
          <w:spacing w:val="-4"/>
        </w:rPr>
        <w:t xml:space="preserve"> </w:t>
      </w:r>
      <w:r>
        <w:t>Tosti</w:t>
      </w:r>
      <w:r w:rsidRPr="004460B2">
        <w:rPr>
          <w:spacing w:val="-4"/>
        </w:rPr>
        <w:t xml:space="preserve"> </w:t>
      </w:r>
      <w:r>
        <w:t>ended</w:t>
      </w:r>
      <w:r w:rsidRPr="004460B2">
        <w:rPr>
          <w:spacing w:val="-4"/>
        </w:rPr>
        <w:t xml:space="preserve"> </w:t>
      </w:r>
      <w:r>
        <w:t>the</w:t>
      </w:r>
      <w:r w:rsidRPr="004460B2">
        <w:rPr>
          <w:spacing w:val="-3"/>
        </w:rPr>
        <w:t xml:space="preserve"> </w:t>
      </w:r>
      <w:r>
        <w:t>presentation</w:t>
      </w:r>
      <w:r w:rsidRPr="004460B2">
        <w:rPr>
          <w:spacing w:val="-2"/>
        </w:rPr>
        <w:t xml:space="preserve"> </w:t>
      </w:r>
      <w:r>
        <w:t>with</w:t>
      </w:r>
      <w:r w:rsidRPr="004460B2">
        <w:rPr>
          <w:spacing w:val="-1"/>
        </w:rPr>
        <w:t xml:space="preserve"> </w:t>
      </w:r>
      <w:r>
        <w:t>suggestions</w:t>
      </w:r>
      <w:r w:rsidRPr="004460B2">
        <w:rPr>
          <w:spacing w:val="-4"/>
        </w:rPr>
        <w:t xml:space="preserve"> </w:t>
      </w:r>
      <w:r>
        <w:t>about</w:t>
      </w:r>
      <w:r w:rsidRPr="004460B2">
        <w:rPr>
          <w:spacing w:val="-4"/>
        </w:rPr>
        <w:t xml:space="preserve"> </w:t>
      </w:r>
      <w:r>
        <w:t>how</w:t>
      </w:r>
      <w:r w:rsidRPr="004460B2">
        <w:rPr>
          <w:spacing w:val="-3"/>
        </w:rPr>
        <w:t xml:space="preserve"> </w:t>
      </w:r>
      <w:r>
        <w:t>MRC</w:t>
      </w:r>
      <w:r w:rsidRPr="004460B2">
        <w:rPr>
          <w:spacing w:val="-4"/>
        </w:rPr>
        <w:t xml:space="preserve"> </w:t>
      </w:r>
      <w:r>
        <w:t>and</w:t>
      </w:r>
      <w:r w:rsidRPr="004460B2">
        <w:rPr>
          <w:spacing w:val="-4"/>
        </w:rPr>
        <w:t xml:space="preserve"> </w:t>
      </w:r>
      <w:r>
        <w:t>the</w:t>
      </w:r>
      <w:r w:rsidRPr="004460B2">
        <w:rPr>
          <w:spacing w:val="-3"/>
        </w:rPr>
        <w:t xml:space="preserve"> </w:t>
      </w:r>
      <w:r>
        <w:t>SRC</w:t>
      </w:r>
      <w:r w:rsidRPr="004460B2">
        <w:rPr>
          <w:spacing w:val="-4"/>
        </w:rPr>
        <w:t xml:space="preserve"> </w:t>
      </w:r>
      <w:r>
        <w:t>could</w:t>
      </w:r>
      <w:r w:rsidRPr="004460B2">
        <w:rPr>
          <w:spacing w:val="-3"/>
        </w:rPr>
        <w:t xml:space="preserve"> </w:t>
      </w:r>
      <w:r>
        <w:t xml:space="preserve">work with disabled individuals who are or were incarcerated. </w:t>
      </w:r>
      <w:r w:rsidRPr="004460B2">
        <w:rPr>
          <w:b/>
        </w:rPr>
        <w:t>(See slide 9 of SRC Version Incarceration Diversion Heather edits.pptx.)</w:t>
      </w:r>
    </w:p>
    <w:p w14:paraId="5130AC7A" w14:textId="77777777" w:rsidR="00400BC3" w:rsidRDefault="00351782" w:rsidP="004460B2">
      <w:pPr>
        <w:pStyle w:val="BodyText"/>
        <w:numPr>
          <w:ilvl w:val="0"/>
          <w:numId w:val="12"/>
        </w:numPr>
        <w:spacing w:before="79"/>
      </w:pPr>
      <w:r>
        <w:t>M</w:t>
      </w:r>
      <w:r>
        <w:t>s.</w:t>
      </w:r>
      <w:r>
        <w:rPr>
          <w:spacing w:val="-8"/>
        </w:rPr>
        <w:t xml:space="preserve"> </w:t>
      </w:r>
      <w:r>
        <w:t>Tosti</w:t>
      </w:r>
      <w:r>
        <w:rPr>
          <w:spacing w:val="-8"/>
        </w:rPr>
        <w:t xml:space="preserve"> </w:t>
      </w:r>
      <w:r>
        <w:t>encouraged</w:t>
      </w:r>
      <w:r>
        <w:rPr>
          <w:spacing w:val="-6"/>
        </w:rPr>
        <w:t xml:space="preserve"> </w:t>
      </w:r>
      <w:r>
        <w:t>those</w:t>
      </w:r>
      <w:r>
        <w:rPr>
          <w:spacing w:val="-8"/>
        </w:rPr>
        <w:t xml:space="preserve"> </w:t>
      </w:r>
      <w:r>
        <w:t>present</w:t>
      </w:r>
      <w:r>
        <w:rPr>
          <w:spacing w:val="-7"/>
        </w:rPr>
        <w:t xml:space="preserve"> </w:t>
      </w:r>
      <w:r>
        <w:t>to</w:t>
      </w:r>
      <w:r>
        <w:rPr>
          <w:spacing w:val="-6"/>
        </w:rPr>
        <w:t xml:space="preserve"> </w:t>
      </w:r>
      <w:r>
        <w:t>subscribe</w:t>
      </w:r>
      <w:r>
        <w:rPr>
          <w:spacing w:val="-7"/>
        </w:rPr>
        <w:t xml:space="preserve"> </w:t>
      </w:r>
      <w:r>
        <w:t>to</w:t>
      </w:r>
      <w:r>
        <w:rPr>
          <w:spacing w:val="-6"/>
        </w:rPr>
        <w:t xml:space="preserve"> </w:t>
      </w:r>
      <w:r>
        <w:t>the</w:t>
      </w:r>
      <w:r>
        <w:rPr>
          <w:spacing w:val="-8"/>
        </w:rPr>
        <w:t xml:space="preserve"> </w:t>
      </w:r>
      <w:r>
        <w:t>Prison</w:t>
      </w:r>
      <w:r>
        <w:rPr>
          <w:spacing w:val="-7"/>
        </w:rPr>
        <w:t xml:space="preserve"> </w:t>
      </w:r>
      <w:r>
        <w:t>Policy</w:t>
      </w:r>
      <w:r>
        <w:rPr>
          <w:spacing w:val="-8"/>
        </w:rPr>
        <w:t xml:space="preserve"> </w:t>
      </w:r>
      <w:r>
        <w:t>Initiative</w:t>
      </w:r>
      <w:r>
        <w:rPr>
          <w:spacing w:val="-7"/>
        </w:rPr>
        <w:t xml:space="preserve"> </w:t>
      </w:r>
      <w:r>
        <w:rPr>
          <w:spacing w:val="-2"/>
        </w:rPr>
        <w:t>newsletter.</w:t>
      </w:r>
    </w:p>
    <w:p w14:paraId="5130AC7B" w14:textId="77777777" w:rsidR="00400BC3" w:rsidRDefault="00351782" w:rsidP="004460B2">
      <w:pPr>
        <w:pStyle w:val="BodyText"/>
        <w:numPr>
          <w:ilvl w:val="0"/>
          <w:numId w:val="12"/>
        </w:numPr>
        <w:spacing w:line="259" w:lineRule="auto"/>
        <w:ind w:right="434"/>
      </w:pPr>
      <w:r>
        <w:t>Ms.</w:t>
      </w:r>
      <w:r>
        <w:rPr>
          <w:spacing w:val="-4"/>
        </w:rPr>
        <w:t xml:space="preserve"> </w:t>
      </w:r>
      <w:r>
        <w:t>Ferrington</w:t>
      </w:r>
      <w:r>
        <w:rPr>
          <w:spacing w:val="-4"/>
        </w:rPr>
        <w:t xml:space="preserve"> </w:t>
      </w:r>
      <w:r>
        <w:t>noted</w:t>
      </w:r>
      <w:r>
        <w:rPr>
          <w:spacing w:val="-3"/>
        </w:rPr>
        <w:t xml:space="preserve"> </w:t>
      </w:r>
      <w:r>
        <w:t>that</w:t>
      </w:r>
      <w:r>
        <w:rPr>
          <w:spacing w:val="-2"/>
        </w:rPr>
        <w:t xml:space="preserve"> </w:t>
      </w:r>
      <w:r>
        <w:t>her</w:t>
      </w:r>
      <w:r>
        <w:rPr>
          <w:spacing w:val="-4"/>
        </w:rPr>
        <w:t xml:space="preserve"> </w:t>
      </w:r>
      <w:r>
        <w:t>colleague</w:t>
      </w:r>
      <w:r>
        <w:rPr>
          <w:spacing w:val="-3"/>
        </w:rPr>
        <w:t xml:space="preserve"> </w:t>
      </w:r>
      <w:r>
        <w:t>Regina</w:t>
      </w:r>
      <w:r>
        <w:rPr>
          <w:spacing w:val="-2"/>
        </w:rPr>
        <w:t xml:space="preserve"> </w:t>
      </w:r>
      <w:r>
        <w:t>Rodriguez</w:t>
      </w:r>
      <w:r>
        <w:rPr>
          <w:spacing w:val="-3"/>
        </w:rPr>
        <w:t xml:space="preserve"> </w:t>
      </w:r>
      <w:r>
        <w:t>Sisneros</w:t>
      </w:r>
      <w:r>
        <w:rPr>
          <w:spacing w:val="-2"/>
        </w:rPr>
        <w:t xml:space="preserve"> </w:t>
      </w:r>
      <w:r>
        <w:t>has</w:t>
      </w:r>
      <w:r>
        <w:rPr>
          <w:spacing w:val="-4"/>
        </w:rPr>
        <w:t xml:space="preserve"> </w:t>
      </w:r>
      <w:r>
        <w:t>experience</w:t>
      </w:r>
      <w:r>
        <w:rPr>
          <w:spacing w:val="-4"/>
        </w:rPr>
        <w:t xml:space="preserve"> </w:t>
      </w:r>
      <w:proofErr w:type="gramStart"/>
      <w:r>
        <w:t>with</w:t>
      </w:r>
      <w:proofErr w:type="gramEnd"/>
      <w:r>
        <w:rPr>
          <w:spacing w:val="-3"/>
        </w:rPr>
        <w:t xml:space="preserve"> </w:t>
      </w:r>
      <w:r>
        <w:t>institutional changes and working with correctional institutions. Ms. Ferrington will send this presentation to</w:t>
      </w:r>
      <w:r>
        <w:rPr>
          <w:spacing w:val="40"/>
        </w:rPr>
        <w:t xml:space="preserve"> </w:t>
      </w:r>
      <w:r>
        <w:t>Ms. Sisneros.</w:t>
      </w:r>
    </w:p>
    <w:p w14:paraId="5130AC7C" w14:textId="77777777" w:rsidR="00400BC3" w:rsidRDefault="00351782" w:rsidP="004460B2">
      <w:pPr>
        <w:pStyle w:val="Heading2"/>
      </w:pPr>
      <w:r>
        <w:t>MRC</w:t>
      </w:r>
      <w:r w:rsidRPr="004460B2">
        <w:t xml:space="preserve"> </w:t>
      </w:r>
      <w:r>
        <w:t>Updates</w:t>
      </w:r>
      <w:r w:rsidRPr="004460B2">
        <w:t xml:space="preserve"> </w:t>
      </w:r>
      <w:r>
        <w:t>–</w:t>
      </w:r>
      <w:r w:rsidRPr="004460B2">
        <w:t xml:space="preserve"> </w:t>
      </w:r>
      <w:r>
        <w:t>Kate</w:t>
      </w:r>
      <w:r w:rsidRPr="004460B2">
        <w:t xml:space="preserve"> </w:t>
      </w:r>
      <w:r>
        <w:t>Biebel,</w:t>
      </w:r>
      <w:r w:rsidRPr="004460B2">
        <w:t xml:space="preserve"> </w:t>
      </w:r>
      <w:r>
        <w:t>Amanda</w:t>
      </w:r>
      <w:r w:rsidRPr="004460B2">
        <w:t xml:space="preserve"> </w:t>
      </w:r>
      <w:r w:rsidRPr="004460B2">
        <w:t>Baczko</w:t>
      </w:r>
    </w:p>
    <w:p w14:paraId="5130AC7D" w14:textId="77777777" w:rsidR="00400BC3" w:rsidRDefault="00351782">
      <w:pPr>
        <w:pStyle w:val="ListParagraph"/>
        <w:numPr>
          <w:ilvl w:val="0"/>
          <w:numId w:val="1"/>
        </w:numPr>
        <w:tabs>
          <w:tab w:val="left" w:pos="1079"/>
        </w:tabs>
        <w:spacing w:line="259" w:lineRule="auto"/>
        <w:ind w:right="476"/>
        <w:jc w:val="left"/>
      </w:pPr>
      <w:bookmarkStart w:id="1" w:name="i._VR_operations_and_service-related_upd"/>
      <w:bookmarkEnd w:id="1"/>
      <w:r>
        <w:rPr>
          <w:b/>
        </w:rPr>
        <w:t>VR</w:t>
      </w:r>
      <w:r>
        <w:rPr>
          <w:b/>
          <w:spacing w:val="-3"/>
        </w:rPr>
        <w:t xml:space="preserve"> </w:t>
      </w:r>
      <w:r>
        <w:rPr>
          <w:b/>
        </w:rPr>
        <w:t>operations</w:t>
      </w:r>
      <w:r>
        <w:rPr>
          <w:b/>
          <w:spacing w:val="-4"/>
        </w:rPr>
        <w:t xml:space="preserve"> </w:t>
      </w:r>
      <w:r>
        <w:rPr>
          <w:b/>
        </w:rPr>
        <w:t>and</w:t>
      </w:r>
      <w:r>
        <w:rPr>
          <w:b/>
          <w:spacing w:val="-4"/>
        </w:rPr>
        <w:t xml:space="preserve"> </w:t>
      </w:r>
      <w:r>
        <w:rPr>
          <w:b/>
        </w:rPr>
        <w:t>service-related</w:t>
      </w:r>
      <w:r>
        <w:rPr>
          <w:b/>
          <w:spacing w:val="-3"/>
        </w:rPr>
        <w:t xml:space="preserve"> </w:t>
      </w:r>
      <w:r>
        <w:rPr>
          <w:b/>
        </w:rPr>
        <w:t>updates:</w:t>
      </w:r>
      <w:r>
        <w:rPr>
          <w:b/>
          <w:spacing w:val="-2"/>
        </w:rPr>
        <w:t xml:space="preserve"> </w:t>
      </w:r>
      <w:r>
        <w:t>There</w:t>
      </w:r>
      <w:r>
        <w:rPr>
          <w:spacing w:val="-3"/>
        </w:rPr>
        <w:t xml:space="preserve"> </w:t>
      </w:r>
      <w:r>
        <w:t>are</w:t>
      </w:r>
      <w:r>
        <w:rPr>
          <w:spacing w:val="-4"/>
        </w:rPr>
        <w:t xml:space="preserve"> </w:t>
      </w:r>
      <w:r>
        <w:t>no</w:t>
      </w:r>
      <w:r>
        <w:rPr>
          <w:spacing w:val="-3"/>
        </w:rPr>
        <w:t xml:space="preserve"> </w:t>
      </w:r>
      <w:r>
        <w:t>scheduled</w:t>
      </w:r>
      <w:r>
        <w:rPr>
          <w:spacing w:val="-4"/>
        </w:rPr>
        <w:t xml:space="preserve"> </w:t>
      </w:r>
      <w:r>
        <w:t>moves</w:t>
      </w:r>
      <w:r>
        <w:rPr>
          <w:spacing w:val="-4"/>
        </w:rPr>
        <w:t xml:space="preserve"> </w:t>
      </w:r>
      <w:r>
        <w:t>and</w:t>
      </w:r>
      <w:r>
        <w:rPr>
          <w:spacing w:val="-4"/>
        </w:rPr>
        <w:t xml:space="preserve"> </w:t>
      </w:r>
      <w:r>
        <w:t>no</w:t>
      </w:r>
      <w:r>
        <w:rPr>
          <w:spacing w:val="-3"/>
        </w:rPr>
        <w:t xml:space="preserve"> </w:t>
      </w:r>
      <w:r>
        <w:t>vacancies</w:t>
      </w:r>
      <w:r>
        <w:rPr>
          <w:spacing w:val="-4"/>
        </w:rPr>
        <w:t xml:space="preserve"> </w:t>
      </w:r>
      <w:r>
        <w:t>in management leadership positions.</w:t>
      </w:r>
    </w:p>
    <w:p w14:paraId="5130AC7E" w14:textId="77777777" w:rsidR="00400BC3" w:rsidRDefault="00351782">
      <w:pPr>
        <w:pStyle w:val="ListParagraph"/>
        <w:numPr>
          <w:ilvl w:val="0"/>
          <w:numId w:val="1"/>
        </w:numPr>
        <w:tabs>
          <w:tab w:val="left" w:pos="1079"/>
        </w:tabs>
        <w:spacing w:before="80" w:line="259" w:lineRule="auto"/>
        <w:ind w:right="233" w:hanging="516"/>
        <w:jc w:val="left"/>
      </w:pPr>
      <w:bookmarkStart w:id="2" w:name="ii._The_next_Disability_Community_Partne"/>
      <w:bookmarkEnd w:id="2"/>
      <w:r>
        <w:t>The</w:t>
      </w:r>
      <w:r>
        <w:rPr>
          <w:spacing w:val="-3"/>
        </w:rPr>
        <w:t xml:space="preserve"> </w:t>
      </w:r>
      <w:r>
        <w:t>next</w:t>
      </w:r>
      <w:r>
        <w:rPr>
          <w:spacing w:val="-3"/>
        </w:rPr>
        <w:t xml:space="preserve"> </w:t>
      </w:r>
      <w:r>
        <w:rPr>
          <w:b/>
        </w:rPr>
        <w:t>Disability</w:t>
      </w:r>
      <w:r>
        <w:rPr>
          <w:b/>
          <w:spacing w:val="-4"/>
        </w:rPr>
        <w:t xml:space="preserve"> </w:t>
      </w:r>
      <w:r>
        <w:rPr>
          <w:b/>
        </w:rPr>
        <w:t>Community</w:t>
      </w:r>
      <w:r>
        <w:rPr>
          <w:b/>
          <w:spacing w:val="-2"/>
        </w:rPr>
        <w:t xml:space="preserve"> </w:t>
      </w:r>
      <w:r>
        <w:rPr>
          <w:b/>
        </w:rPr>
        <w:t>Partnership</w:t>
      </w:r>
      <w:r>
        <w:rPr>
          <w:b/>
          <w:spacing w:val="-4"/>
        </w:rPr>
        <w:t xml:space="preserve"> </w:t>
      </w:r>
      <w:r>
        <w:rPr>
          <w:b/>
        </w:rPr>
        <w:t>Forum</w:t>
      </w:r>
      <w:r>
        <w:rPr>
          <w:b/>
          <w:spacing w:val="-4"/>
        </w:rPr>
        <w:t xml:space="preserve"> </w:t>
      </w:r>
      <w:r>
        <w:t>is</w:t>
      </w:r>
      <w:r>
        <w:rPr>
          <w:spacing w:val="-2"/>
        </w:rPr>
        <w:t xml:space="preserve"> </w:t>
      </w:r>
      <w:r>
        <w:t>on</w:t>
      </w:r>
      <w:r>
        <w:rPr>
          <w:spacing w:val="-4"/>
        </w:rPr>
        <w:t xml:space="preserve"> </w:t>
      </w:r>
      <w:r>
        <w:t>March</w:t>
      </w:r>
      <w:r>
        <w:rPr>
          <w:spacing w:val="-4"/>
        </w:rPr>
        <w:t xml:space="preserve"> </w:t>
      </w:r>
      <w:r>
        <w:t>12</w:t>
      </w:r>
      <w:r>
        <w:rPr>
          <w:vertAlign w:val="superscript"/>
        </w:rPr>
        <w:t>th</w:t>
      </w:r>
      <w:r>
        <w:t>.</w:t>
      </w:r>
      <w:r>
        <w:rPr>
          <w:spacing w:val="-4"/>
        </w:rPr>
        <w:t xml:space="preserve"> </w:t>
      </w:r>
      <w:r>
        <w:t>The</w:t>
      </w:r>
      <w:r>
        <w:rPr>
          <w:spacing w:val="-3"/>
        </w:rPr>
        <w:t xml:space="preserve"> </w:t>
      </w:r>
      <w:r>
        <w:t>topics</w:t>
      </w:r>
      <w:r>
        <w:rPr>
          <w:spacing w:val="-2"/>
        </w:rPr>
        <w:t xml:space="preserve"> </w:t>
      </w:r>
      <w:r>
        <w:t>will</w:t>
      </w:r>
      <w:r>
        <w:rPr>
          <w:spacing w:val="-4"/>
        </w:rPr>
        <w:t xml:space="preserve"> </w:t>
      </w:r>
      <w:r>
        <w:t>be</w:t>
      </w:r>
      <w:r>
        <w:rPr>
          <w:spacing w:val="-3"/>
        </w:rPr>
        <w:t xml:space="preserve"> </w:t>
      </w:r>
      <w:r>
        <w:t>brain</w:t>
      </w:r>
      <w:r>
        <w:rPr>
          <w:spacing w:val="-4"/>
        </w:rPr>
        <w:t xml:space="preserve"> </w:t>
      </w:r>
      <w:r>
        <w:t>injury and guardianship and its alternatives. The quarterly newsletter will be about brain injury and will come out in mid-March.</w:t>
      </w:r>
    </w:p>
    <w:p w14:paraId="5130AC7F" w14:textId="77777777" w:rsidR="00400BC3" w:rsidRDefault="00351782">
      <w:pPr>
        <w:pStyle w:val="ListParagraph"/>
        <w:numPr>
          <w:ilvl w:val="0"/>
          <w:numId w:val="1"/>
        </w:numPr>
        <w:tabs>
          <w:tab w:val="left" w:pos="1079"/>
        </w:tabs>
        <w:spacing w:before="79" w:line="259" w:lineRule="auto"/>
        <w:ind w:right="304" w:hanging="568"/>
        <w:jc w:val="left"/>
      </w:pPr>
      <w:bookmarkStart w:id="3" w:name="iii._The_Explore_Possibilities_Summit_is"/>
      <w:bookmarkEnd w:id="3"/>
      <w:r>
        <w:t xml:space="preserve">The </w:t>
      </w:r>
      <w:r>
        <w:rPr>
          <w:b/>
        </w:rPr>
        <w:t xml:space="preserve">Explore Possibilities Summit </w:t>
      </w:r>
      <w:r>
        <w:t>is tentatively scheduled for the third Thursday in August. Once the</w:t>
      </w:r>
      <w:r>
        <w:rPr>
          <w:spacing w:val="-4"/>
        </w:rPr>
        <w:t xml:space="preserve"> </w:t>
      </w:r>
      <w:r>
        <w:t>planning</w:t>
      </w:r>
      <w:r>
        <w:rPr>
          <w:spacing w:val="-4"/>
        </w:rPr>
        <w:t xml:space="preserve"> </w:t>
      </w:r>
      <w:r>
        <w:t>committee</w:t>
      </w:r>
      <w:r>
        <w:rPr>
          <w:spacing w:val="-4"/>
        </w:rPr>
        <w:t xml:space="preserve"> </w:t>
      </w:r>
      <w:r>
        <w:t>is</w:t>
      </w:r>
      <w:r>
        <w:rPr>
          <w:spacing w:val="-3"/>
        </w:rPr>
        <w:t xml:space="preserve"> </w:t>
      </w:r>
      <w:r>
        <w:t>established</w:t>
      </w:r>
      <w:r>
        <w:rPr>
          <w:spacing w:val="-3"/>
        </w:rPr>
        <w:t xml:space="preserve"> </w:t>
      </w:r>
      <w:r>
        <w:t>Ms.</w:t>
      </w:r>
      <w:r>
        <w:rPr>
          <w:spacing w:val="-4"/>
        </w:rPr>
        <w:t xml:space="preserve"> </w:t>
      </w:r>
      <w:r>
        <w:t>Baczko</w:t>
      </w:r>
      <w:r>
        <w:rPr>
          <w:spacing w:val="-4"/>
        </w:rPr>
        <w:t xml:space="preserve"> </w:t>
      </w:r>
      <w:r>
        <w:t>will</w:t>
      </w:r>
      <w:r>
        <w:rPr>
          <w:spacing w:val="-4"/>
        </w:rPr>
        <w:t xml:space="preserve"> </w:t>
      </w:r>
      <w:r>
        <w:t>contact</w:t>
      </w:r>
      <w:r>
        <w:rPr>
          <w:spacing w:val="-4"/>
        </w:rPr>
        <w:t xml:space="preserve"> </w:t>
      </w:r>
      <w:r>
        <w:t>those</w:t>
      </w:r>
      <w:r>
        <w:rPr>
          <w:spacing w:val="-4"/>
        </w:rPr>
        <w:t xml:space="preserve"> </w:t>
      </w:r>
      <w:r>
        <w:t>who</w:t>
      </w:r>
      <w:r>
        <w:rPr>
          <w:spacing w:val="-4"/>
        </w:rPr>
        <w:t xml:space="preserve"> </w:t>
      </w:r>
      <w:r>
        <w:t>have</w:t>
      </w:r>
      <w:r>
        <w:rPr>
          <w:spacing w:val="-4"/>
        </w:rPr>
        <w:t xml:space="preserve"> </w:t>
      </w:r>
      <w:r>
        <w:t>expressed</w:t>
      </w:r>
      <w:r>
        <w:rPr>
          <w:spacing w:val="-4"/>
        </w:rPr>
        <w:t xml:space="preserve"> </w:t>
      </w:r>
      <w:r>
        <w:t>interest in being involved.</w:t>
      </w:r>
    </w:p>
    <w:p w14:paraId="5130AC80" w14:textId="77777777" w:rsidR="00400BC3" w:rsidRDefault="00351782">
      <w:pPr>
        <w:pStyle w:val="ListParagraph"/>
        <w:numPr>
          <w:ilvl w:val="0"/>
          <w:numId w:val="1"/>
        </w:numPr>
        <w:tabs>
          <w:tab w:val="left" w:pos="1079"/>
        </w:tabs>
        <w:spacing w:before="79" w:line="259" w:lineRule="auto"/>
        <w:ind w:right="220" w:hanging="565"/>
        <w:jc w:val="left"/>
      </w:pPr>
      <w:bookmarkStart w:id="4" w:name="iv._MRC_Connect:_MRC_continues_to_see_mo"/>
      <w:bookmarkEnd w:id="4"/>
      <w:r>
        <w:rPr>
          <w:b/>
        </w:rPr>
        <w:t xml:space="preserve">MRC Connect: </w:t>
      </w:r>
      <w:r>
        <w:t>MRC continues to see more individuals applying for services. In January 1600 individuals contacted</w:t>
      </w:r>
      <w:r>
        <w:rPr>
          <w:spacing w:val="-2"/>
        </w:rPr>
        <w:t xml:space="preserve"> </w:t>
      </w:r>
      <w:r>
        <w:t>MRC Connect,</w:t>
      </w:r>
      <w:r>
        <w:rPr>
          <w:spacing w:val="-2"/>
        </w:rPr>
        <w:t xml:space="preserve"> </w:t>
      </w:r>
      <w:r>
        <w:t>which</w:t>
      </w:r>
      <w:r>
        <w:rPr>
          <w:spacing w:val="-2"/>
        </w:rPr>
        <w:t xml:space="preserve"> </w:t>
      </w:r>
      <w:r>
        <w:t>is double</w:t>
      </w:r>
      <w:r>
        <w:rPr>
          <w:spacing w:val="-1"/>
        </w:rPr>
        <w:t xml:space="preserve"> </w:t>
      </w:r>
      <w:r>
        <w:t>the</w:t>
      </w:r>
      <w:r>
        <w:rPr>
          <w:spacing w:val="-2"/>
        </w:rPr>
        <w:t xml:space="preserve"> </w:t>
      </w:r>
      <w:r>
        <w:t>current</w:t>
      </w:r>
      <w:r>
        <w:rPr>
          <w:spacing w:val="-1"/>
        </w:rPr>
        <w:t xml:space="preserve"> </w:t>
      </w:r>
      <w:r>
        <w:t>capacity</w:t>
      </w:r>
      <w:r>
        <w:rPr>
          <w:spacing w:val="-1"/>
        </w:rPr>
        <w:t xml:space="preserve"> </w:t>
      </w:r>
      <w:r>
        <w:t>of</w:t>
      </w:r>
      <w:r>
        <w:rPr>
          <w:spacing w:val="-2"/>
        </w:rPr>
        <w:t xml:space="preserve"> </w:t>
      </w:r>
      <w:r>
        <w:t>800 per</w:t>
      </w:r>
      <w:r>
        <w:rPr>
          <w:spacing w:val="-2"/>
        </w:rPr>
        <w:t xml:space="preserve"> </w:t>
      </w:r>
      <w:r>
        <w:t>month.</w:t>
      </w:r>
      <w:r>
        <w:rPr>
          <w:spacing w:val="-1"/>
        </w:rPr>
        <w:t xml:space="preserve"> </w:t>
      </w:r>
      <w:r>
        <w:t>There was</w:t>
      </w:r>
      <w:r>
        <w:rPr>
          <w:spacing w:val="-3"/>
        </w:rPr>
        <w:t xml:space="preserve"> </w:t>
      </w:r>
      <w:r>
        <w:t>a</w:t>
      </w:r>
      <w:r>
        <w:rPr>
          <w:spacing w:val="-3"/>
        </w:rPr>
        <w:t xml:space="preserve"> </w:t>
      </w:r>
      <w:r>
        <w:t>17%</w:t>
      </w:r>
      <w:r>
        <w:rPr>
          <w:spacing w:val="-3"/>
        </w:rPr>
        <w:t xml:space="preserve"> </w:t>
      </w:r>
      <w:r>
        <w:t>increase</w:t>
      </w:r>
      <w:r>
        <w:rPr>
          <w:spacing w:val="-3"/>
        </w:rPr>
        <w:t xml:space="preserve"> </w:t>
      </w:r>
      <w:r>
        <w:t>in</w:t>
      </w:r>
      <w:r>
        <w:rPr>
          <w:spacing w:val="-2"/>
        </w:rPr>
        <w:t xml:space="preserve"> </w:t>
      </w:r>
      <w:r>
        <w:t>one</w:t>
      </w:r>
      <w:r>
        <w:rPr>
          <w:spacing w:val="-2"/>
        </w:rPr>
        <w:t xml:space="preserve"> </w:t>
      </w:r>
      <w:r>
        <w:t>month.</w:t>
      </w:r>
      <w:r>
        <w:rPr>
          <w:spacing w:val="-2"/>
        </w:rPr>
        <w:t xml:space="preserve"> </w:t>
      </w:r>
      <w:r>
        <w:t>In</w:t>
      </w:r>
      <w:r>
        <w:rPr>
          <w:spacing w:val="-3"/>
        </w:rPr>
        <w:t xml:space="preserve"> </w:t>
      </w:r>
      <w:r>
        <w:t>one</w:t>
      </w:r>
      <w:r>
        <w:rPr>
          <w:spacing w:val="-3"/>
        </w:rPr>
        <w:t xml:space="preserve"> </w:t>
      </w:r>
      <w:r>
        <w:t>way</w:t>
      </w:r>
      <w:r>
        <w:rPr>
          <w:spacing w:val="-3"/>
        </w:rPr>
        <w:t xml:space="preserve"> </w:t>
      </w:r>
      <w:r>
        <w:t>that</w:t>
      </w:r>
      <w:r>
        <w:rPr>
          <w:spacing w:val="-3"/>
        </w:rPr>
        <w:t xml:space="preserve"> </w:t>
      </w:r>
      <w:r>
        <w:t>is good</w:t>
      </w:r>
      <w:r>
        <w:rPr>
          <w:spacing w:val="-3"/>
        </w:rPr>
        <w:t xml:space="preserve"> </w:t>
      </w:r>
      <w:r>
        <w:t>news,</w:t>
      </w:r>
      <w:r>
        <w:rPr>
          <w:spacing w:val="-3"/>
        </w:rPr>
        <w:t xml:space="preserve"> </w:t>
      </w:r>
      <w:r>
        <w:t>because</w:t>
      </w:r>
      <w:r>
        <w:rPr>
          <w:spacing w:val="-3"/>
        </w:rPr>
        <w:t xml:space="preserve"> </w:t>
      </w:r>
      <w:r>
        <w:t>MRC</w:t>
      </w:r>
      <w:r>
        <w:rPr>
          <w:spacing w:val="-1"/>
        </w:rPr>
        <w:t xml:space="preserve"> </w:t>
      </w:r>
      <w:r>
        <w:t>wants</w:t>
      </w:r>
      <w:r>
        <w:rPr>
          <w:spacing w:val="-3"/>
        </w:rPr>
        <w:t xml:space="preserve"> </w:t>
      </w:r>
      <w:r>
        <w:t>more</w:t>
      </w:r>
      <w:r>
        <w:rPr>
          <w:spacing w:val="-2"/>
        </w:rPr>
        <w:t xml:space="preserve"> </w:t>
      </w:r>
      <w:r>
        <w:t>people to receive needed services. However, there is a backlog in contacting the applicants to determine eligibility. This takes about 45 days, which is shorter than previously but longer than MRC would like.</w:t>
      </w:r>
      <w:r>
        <w:rPr>
          <w:spacing w:val="-2"/>
        </w:rPr>
        <w:t xml:space="preserve"> </w:t>
      </w:r>
      <w:r>
        <w:t>Once</w:t>
      </w:r>
      <w:r>
        <w:rPr>
          <w:spacing w:val="-3"/>
        </w:rPr>
        <w:t xml:space="preserve"> </w:t>
      </w:r>
      <w:r>
        <w:t>someone</w:t>
      </w:r>
      <w:r>
        <w:rPr>
          <w:spacing w:val="-2"/>
        </w:rPr>
        <w:t xml:space="preserve"> </w:t>
      </w:r>
      <w:r>
        <w:t>does</w:t>
      </w:r>
      <w:r>
        <w:rPr>
          <w:spacing w:val="-1"/>
        </w:rPr>
        <w:t xml:space="preserve"> </w:t>
      </w:r>
      <w:r>
        <w:t>receive</w:t>
      </w:r>
      <w:r>
        <w:rPr>
          <w:spacing w:val="-2"/>
        </w:rPr>
        <w:t xml:space="preserve"> </w:t>
      </w:r>
      <w:r>
        <w:t>the</w:t>
      </w:r>
      <w:r>
        <w:rPr>
          <w:spacing w:val="-2"/>
        </w:rPr>
        <w:t xml:space="preserve"> </w:t>
      </w:r>
      <w:r>
        <w:t>eligibility</w:t>
      </w:r>
      <w:r>
        <w:rPr>
          <w:spacing w:val="-2"/>
        </w:rPr>
        <w:t xml:space="preserve"> </w:t>
      </w:r>
      <w:r>
        <w:t>call,</w:t>
      </w:r>
      <w:r>
        <w:rPr>
          <w:spacing w:val="-1"/>
        </w:rPr>
        <w:t xml:space="preserve"> </w:t>
      </w:r>
      <w:r>
        <w:t>eligibility</w:t>
      </w:r>
      <w:r>
        <w:rPr>
          <w:spacing w:val="-2"/>
        </w:rPr>
        <w:t xml:space="preserve"> </w:t>
      </w:r>
      <w:r>
        <w:t>is</w:t>
      </w:r>
      <w:r>
        <w:rPr>
          <w:spacing w:val="-3"/>
        </w:rPr>
        <w:t xml:space="preserve"> </w:t>
      </w:r>
      <w:r>
        <w:t>usually</w:t>
      </w:r>
      <w:r>
        <w:rPr>
          <w:spacing w:val="-3"/>
        </w:rPr>
        <w:t xml:space="preserve"> </w:t>
      </w:r>
      <w:r>
        <w:t>determined</w:t>
      </w:r>
      <w:r>
        <w:rPr>
          <w:spacing w:val="-3"/>
        </w:rPr>
        <w:t xml:space="preserve"> </w:t>
      </w:r>
      <w:r>
        <w:t>in</w:t>
      </w:r>
      <w:r>
        <w:rPr>
          <w:spacing w:val="-3"/>
        </w:rPr>
        <w:t xml:space="preserve"> </w:t>
      </w:r>
      <w:r>
        <w:t>one</w:t>
      </w:r>
      <w:r>
        <w:rPr>
          <w:spacing w:val="-2"/>
        </w:rPr>
        <w:t xml:space="preserve"> </w:t>
      </w:r>
      <w:r>
        <w:t>day,</w:t>
      </w:r>
      <w:r>
        <w:rPr>
          <w:spacing w:val="-3"/>
        </w:rPr>
        <w:t xml:space="preserve"> </w:t>
      </w:r>
      <w:r>
        <w:t>and then</w:t>
      </w:r>
      <w:r>
        <w:rPr>
          <w:spacing w:val="-2"/>
        </w:rPr>
        <w:t xml:space="preserve"> </w:t>
      </w:r>
      <w:r>
        <w:t>the</w:t>
      </w:r>
      <w:r>
        <w:rPr>
          <w:spacing w:val="-3"/>
        </w:rPr>
        <w:t xml:space="preserve"> </w:t>
      </w:r>
      <w:r>
        <w:t>individual</w:t>
      </w:r>
      <w:r>
        <w:rPr>
          <w:spacing w:val="-3"/>
        </w:rPr>
        <w:t xml:space="preserve"> </w:t>
      </w:r>
      <w:r>
        <w:t>is</w:t>
      </w:r>
      <w:r>
        <w:rPr>
          <w:spacing w:val="-3"/>
        </w:rPr>
        <w:t xml:space="preserve"> </w:t>
      </w:r>
      <w:r>
        <w:t>quickly</w:t>
      </w:r>
      <w:r>
        <w:rPr>
          <w:spacing w:val="-3"/>
        </w:rPr>
        <w:t xml:space="preserve"> </w:t>
      </w:r>
      <w:r>
        <w:t>assigned</w:t>
      </w:r>
      <w:r>
        <w:rPr>
          <w:spacing w:val="-2"/>
        </w:rPr>
        <w:t xml:space="preserve"> </w:t>
      </w:r>
      <w:r>
        <w:t>to</w:t>
      </w:r>
      <w:r>
        <w:rPr>
          <w:spacing w:val="-2"/>
        </w:rPr>
        <w:t xml:space="preserve"> </w:t>
      </w:r>
      <w:r>
        <w:t>an</w:t>
      </w:r>
      <w:r>
        <w:rPr>
          <w:spacing w:val="-3"/>
        </w:rPr>
        <w:t xml:space="preserve"> </w:t>
      </w:r>
      <w:r>
        <w:t>MRC</w:t>
      </w:r>
      <w:r>
        <w:rPr>
          <w:spacing w:val="-3"/>
        </w:rPr>
        <w:t xml:space="preserve"> </w:t>
      </w:r>
      <w:r>
        <w:t>office.</w:t>
      </w:r>
      <w:r>
        <w:rPr>
          <w:spacing w:val="-3"/>
        </w:rPr>
        <w:t xml:space="preserve"> </w:t>
      </w:r>
      <w:r>
        <w:t>About</w:t>
      </w:r>
      <w:r>
        <w:rPr>
          <w:spacing w:val="-2"/>
        </w:rPr>
        <w:t xml:space="preserve"> </w:t>
      </w:r>
      <w:r>
        <w:t>1100</w:t>
      </w:r>
      <w:r>
        <w:rPr>
          <w:spacing w:val="-3"/>
        </w:rPr>
        <w:t xml:space="preserve"> </w:t>
      </w:r>
      <w:r>
        <w:t>of</w:t>
      </w:r>
      <w:r>
        <w:rPr>
          <w:spacing w:val="-3"/>
        </w:rPr>
        <w:t xml:space="preserve"> </w:t>
      </w:r>
      <w:r>
        <w:t>the</w:t>
      </w:r>
      <w:r>
        <w:rPr>
          <w:spacing w:val="-2"/>
        </w:rPr>
        <w:t xml:space="preserve"> </w:t>
      </w:r>
      <w:r>
        <w:t>1600</w:t>
      </w:r>
      <w:r>
        <w:rPr>
          <w:spacing w:val="-3"/>
        </w:rPr>
        <w:t xml:space="preserve"> </w:t>
      </w:r>
      <w:r>
        <w:t>are</w:t>
      </w:r>
      <w:r>
        <w:rPr>
          <w:spacing w:val="-3"/>
        </w:rPr>
        <w:t xml:space="preserve"> </w:t>
      </w:r>
      <w:r>
        <w:t>looking</w:t>
      </w:r>
      <w:r>
        <w:rPr>
          <w:spacing w:val="-1"/>
        </w:rPr>
        <w:t xml:space="preserve"> </w:t>
      </w:r>
      <w:r>
        <w:t>for</w:t>
      </w:r>
      <w:r>
        <w:rPr>
          <w:spacing w:val="-3"/>
        </w:rPr>
        <w:t xml:space="preserve"> </w:t>
      </w:r>
      <w:r>
        <w:t xml:space="preserve">VR </w:t>
      </w:r>
      <w:r>
        <w:rPr>
          <w:spacing w:val="-2"/>
        </w:rPr>
        <w:t>services.</w:t>
      </w:r>
    </w:p>
    <w:p w14:paraId="5130AC81" w14:textId="77777777" w:rsidR="00400BC3" w:rsidRDefault="00351782" w:rsidP="00351782">
      <w:pPr>
        <w:pStyle w:val="BodyText"/>
        <w:spacing w:before="78" w:line="259" w:lineRule="auto"/>
        <w:ind w:left="0" w:right="196"/>
      </w:pPr>
      <w:r>
        <w:t>The demographic pattern for those seeking VR has not changed much. The age range of VR applicants skews somewhat older than before MRC Connect was launched. Mr. Noone said he could</w:t>
      </w:r>
      <w:r>
        <w:rPr>
          <w:spacing w:val="-3"/>
        </w:rPr>
        <w:t xml:space="preserve"> </w:t>
      </w:r>
      <w:r>
        <w:t>bring</w:t>
      </w:r>
      <w:r>
        <w:rPr>
          <w:spacing w:val="-3"/>
        </w:rPr>
        <w:t xml:space="preserve"> </w:t>
      </w:r>
      <w:r>
        <w:t>data</w:t>
      </w:r>
      <w:r>
        <w:rPr>
          <w:spacing w:val="-3"/>
        </w:rPr>
        <w:t xml:space="preserve"> </w:t>
      </w:r>
      <w:r>
        <w:t>to</w:t>
      </w:r>
      <w:r>
        <w:rPr>
          <w:spacing w:val="-3"/>
        </w:rPr>
        <w:t xml:space="preserve"> </w:t>
      </w:r>
      <w:r>
        <w:t>the</w:t>
      </w:r>
      <w:r>
        <w:rPr>
          <w:spacing w:val="-3"/>
        </w:rPr>
        <w:t xml:space="preserve"> </w:t>
      </w:r>
      <w:r>
        <w:t>next</w:t>
      </w:r>
      <w:r>
        <w:rPr>
          <w:spacing w:val="-3"/>
        </w:rPr>
        <w:t xml:space="preserve"> </w:t>
      </w:r>
      <w:r>
        <w:t>meeting.</w:t>
      </w:r>
      <w:r>
        <w:rPr>
          <w:spacing w:val="-3"/>
        </w:rPr>
        <w:t xml:space="preserve"> </w:t>
      </w:r>
      <w:r>
        <w:t>The</w:t>
      </w:r>
      <w:r>
        <w:rPr>
          <w:spacing w:val="-3"/>
        </w:rPr>
        <w:t xml:space="preserve"> </w:t>
      </w:r>
      <w:r>
        <w:t>SRC</w:t>
      </w:r>
      <w:r>
        <w:rPr>
          <w:spacing w:val="-3"/>
        </w:rPr>
        <w:t xml:space="preserve"> </w:t>
      </w:r>
      <w:r>
        <w:t>might</w:t>
      </w:r>
      <w:r>
        <w:rPr>
          <w:spacing w:val="-3"/>
        </w:rPr>
        <w:t xml:space="preserve"> </w:t>
      </w:r>
      <w:r>
        <w:t>want</w:t>
      </w:r>
      <w:r>
        <w:rPr>
          <w:spacing w:val="-3"/>
        </w:rPr>
        <w:t xml:space="preserve"> </w:t>
      </w:r>
      <w:r>
        <w:t>to</w:t>
      </w:r>
      <w:r>
        <w:rPr>
          <w:spacing w:val="-3"/>
        </w:rPr>
        <w:t xml:space="preserve"> </w:t>
      </w:r>
      <w:r>
        <w:t>think</w:t>
      </w:r>
      <w:r>
        <w:rPr>
          <w:spacing w:val="-3"/>
        </w:rPr>
        <w:t xml:space="preserve"> </w:t>
      </w:r>
      <w:r>
        <w:t>about</w:t>
      </w:r>
      <w:r>
        <w:rPr>
          <w:spacing w:val="-3"/>
        </w:rPr>
        <w:t xml:space="preserve"> </w:t>
      </w:r>
      <w:r>
        <w:t>a</w:t>
      </w:r>
      <w:r>
        <w:rPr>
          <w:spacing w:val="-3"/>
        </w:rPr>
        <w:t xml:space="preserve"> </w:t>
      </w:r>
      <w:r>
        <w:t>presentation</w:t>
      </w:r>
      <w:r>
        <w:rPr>
          <w:spacing w:val="-3"/>
        </w:rPr>
        <w:t xml:space="preserve"> </w:t>
      </w:r>
      <w:r>
        <w:t>of</w:t>
      </w:r>
      <w:r>
        <w:rPr>
          <w:spacing w:val="-3"/>
        </w:rPr>
        <w:t xml:space="preserve"> </w:t>
      </w:r>
      <w:r>
        <w:t>such data when planning for the March Quarterly meeting, which will be done later in this meeting.</w:t>
      </w:r>
    </w:p>
    <w:p w14:paraId="5130AC82" w14:textId="77777777" w:rsidR="00400BC3" w:rsidRDefault="00351782" w:rsidP="00351782">
      <w:pPr>
        <w:pStyle w:val="Heading3"/>
      </w:pPr>
      <w:r>
        <w:t>Questions/Comments</w:t>
      </w:r>
    </w:p>
    <w:p w14:paraId="5130AC83" w14:textId="77777777" w:rsidR="00400BC3" w:rsidRDefault="00351782" w:rsidP="00351782">
      <w:pPr>
        <w:pStyle w:val="ListParagraph"/>
        <w:numPr>
          <w:ilvl w:val="0"/>
          <w:numId w:val="13"/>
        </w:numPr>
        <w:tabs>
          <w:tab w:val="left" w:pos="1439"/>
        </w:tabs>
      </w:pPr>
      <w:r>
        <w:t>Why</w:t>
      </w:r>
      <w:r w:rsidRPr="00351782">
        <w:rPr>
          <w:spacing w:val="-8"/>
        </w:rPr>
        <w:t xml:space="preserve"> </w:t>
      </w:r>
      <w:r>
        <w:t>has</w:t>
      </w:r>
      <w:r w:rsidRPr="00351782">
        <w:rPr>
          <w:spacing w:val="-5"/>
        </w:rPr>
        <w:t xml:space="preserve"> </w:t>
      </w:r>
      <w:r>
        <w:t>the</w:t>
      </w:r>
      <w:r w:rsidRPr="00351782">
        <w:rPr>
          <w:spacing w:val="-6"/>
        </w:rPr>
        <w:t xml:space="preserve"> </w:t>
      </w:r>
      <w:r>
        <w:t>monthly</w:t>
      </w:r>
      <w:r w:rsidRPr="00351782">
        <w:rPr>
          <w:spacing w:val="-6"/>
        </w:rPr>
        <w:t xml:space="preserve"> </w:t>
      </w:r>
      <w:r>
        <w:t>number</w:t>
      </w:r>
      <w:r w:rsidRPr="00351782">
        <w:rPr>
          <w:spacing w:val="-8"/>
        </w:rPr>
        <w:t xml:space="preserve"> </w:t>
      </w:r>
      <w:r>
        <w:t>of</w:t>
      </w:r>
      <w:r w:rsidRPr="00351782">
        <w:rPr>
          <w:spacing w:val="-7"/>
        </w:rPr>
        <w:t xml:space="preserve"> </w:t>
      </w:r>
      <w:r>
        <w:t>applications</w:t>
      </w:r>
      <w:r w:rsidRPr="00351782">
        <w:rPr>
          <w:spacing w:val="-7"/>
        </w:rPr>
        <w:t xml:space="preserve"> </w:t>
      </w:r>
      <w:r>
        <w:t>increased</w:t>
      </w:r>
      <w:r w:rsidRPr="00351782">
        <w:rPr>
          <w:spacing w:val="-8"/>
        </w:rPr>
        <w:t xml:space="preserve"> </w:t>
      </w:r>
      <w:r>
        <w:t>from</w:t>
      </w:r>
      <w:r w:rsidRPr="00351782">
        <w:rPr>
          <w:spacing w:val="-7"/>
        </w:rPr>
        <w:t xml:space="preserve"> </w:t>
      </w:r>
      <w:r>
        <w:t>800</w:t>
      </w:r>
      <w:r w:rsidRPr="00351782">
        <w:rPr>
          <w:spacing w:val="-7"/>
        </w:rPr>
        <w:t xml:space="preserve"> </w:t>
      </w:r>
      <w:r>
        <w:t>to</w:t>
      </w:r>
      <w:r w:rsidRPr="00351782">
        <w:rPr>
          <w:spacing w:val="-6"/>
        </w:rPr>
        <w:t xml:space="preserve"> </w:t>
      </w:r>
      <w:r w:rsidRPr="00351782">
        <w:rPr>
          <w:spacing w:val="-2"/>
        </w:rPr>
        <w:t>1600?</w:t>
      </w:r>
    </w:p>
    <w:p w14:paraId="5130AC84" w14:textId="77777777" w:rsidR="00400BC3" w:rsidRDefault="00351782" w:rsidP="00351782">
      <w:pPr>
        <w:pStyle w:val="BodyText"/>
        <w:numPr>
          <w:ilvl w:val="1"/>
          <w:numId w:val="13"/>
        </w:numPr>
        <w:spacing w:before="60" w:line="259" w:lineRule="auto"/>
        <w:ind w:right="281"/>
      </w:pPr>
      <w:r>
        <w:t>E</w:t>
      </w:r>
      <w:r>
        <w:t>ven though the official rebranding has not launched yet, MRC’s social media is very active.</w:t>
      </w:r>
      <w:r>
        <w:rPr>
          <w:spacing w:val="-3"/>
        </w:rPr>
        <w:t xml:space="preserve"> </w:t>
      </w:r>
      <w:r>
        <w:t>The</w:t>
      </w:r>
      <w:r>
        <w:rPr>
          <w:spacing w:val="-3"/>
        </w:rPr>
        <w:t xml:space="preserve"> </w:t>
      </w:r>
      <w:r>
        <w:t>Communications</w:t>
      </w:r>
      <w:r>
        <w:rPr>
          <w:spacing w:val="-4"/>
        </w:rPr>
        <w:t xml:space="preserve"> </w:t>
      </w:r>
      <w:r>
        <w:t>team</w:t>
      </w:r>
      <w:r>
        <w:rPr>
          <w:spacing w:val="-3"/>
        </w:rPr>
        <w:t xml:space="preserve"> </w:t>
      </w:r>
      <w:r>
        <w:t>is</w:t>
      </w:r>
      <w:r>
        <w:rPr>
          <w:spacing w:val="-4"/>
        </w:rPr>
        <w:t xml:space="preserve"> </w:t>
      </w:r>
      <w:r>
        <w:t>tracking</w:t>
      </w:r>
      <w:r>
        <w:rPr>
          <w:spacing w:val="-4"/>
        </w:rPr>
        <w:t xml:space="preserve"> </w:t>
      </w:r>
      <w:r>
        <w:t>that.</w:t>
      </w:r>
      <w:r>
        <w:rPr>
          <w:spacing w:val="-3"/>
        </w:rPr>
        <w:t xml:space="preserve"> </w:t>
      </w:r>
      <w:r>
        <w:t>Social</w:t>
      </w:r>
      <w:r>
        <w:rPr>
          <w:spacing w:val="-4"/>
        </w:rPr>
        <w:t xml:space="preserve"> </w:t>
      </w:r>
      <w:r>
        <w:t>media</w:t>
      </w:r>
      <w:r>
        <w:rPr>
          <w:spacing w:val="-2"/>
        </w:rPr>
        <w:t xml:space="preserve"> </w:t>
      </w:r>
      <w:r>
        <w:t>may</w:t>
      </w:r>
      <w:r>
        <w:rPr>
          <w:spacing w:val="-4"/>
        </w:rPr>
        <w:t xml:space="preserve"> </w:t>
      </w:r>
      <w:r>
        <w:t>facilitate</w:t>
      </w:r>
      <w:r>
        <w:rPr>
          <w:spacing w:val="-4"/>
        </w:rPr>
        <w:t xml:space="preserve"> </w:t>
      </w:r>
      <w:r>
        <w:t>the</w:t>
      </w:r>
      <w:r>
        <w:rPr>
          <w:spacing w:val="-4"/>
        </w:rPr>
        <w:t xml:space="preserve"> </w:t>
      </w:r>
      <w:r>
        <w:t>process of</w:t>
      </w:r>
      <w:r>
        <w:rPr>
          <w:spacing w:val="-1"/>
        </w:rPr>
        <w:t xml:space="preserve"> </w:t>
      </w:r>
      <w:r>
        <w:t>applying because</w:t>
      </w:r>
      <w:r>
        <w:rPr>
          <w:spacing w:val="-1"/>
        </w:rPr>
        <w:t xml:space="preserve"> </w:t>
      </w:r>
      <w:r>
        <w:t>information</w:t>
      </w:r>
      <w:r>
        <w:rPr>
          <w:spacing w:val="-1"/>
        </w:rPr>
        <w:t xml:space="preserve"> </w:t>
      </w:r>
      <w:r>
        <w:t>is</w:t>
      </w:r>
      <w:r>
        <w:rPr>
          <w:spacing w:val="-1"/>
        </w:rPr>
        <w:t xml:space="preserve"> </w:t>
      </w:r>
      <w:r>
        <w:t>readily</w:t>
      </w:r>
      <w:r>
        <w:rPr>
          <w:spacing w:val="-1"/>
        </w:rPr>
        <w:t xml:space="preserve"> </w:t>
      </w:r>
      <w:r>
        <w:t>available, and the same</w:t>
      </w:r>
      <w:r>
        <w:rPr>
          <w:spacing w:val="-1"/>
        </w:rPr>
        <w:t xml:space="preserve"> </w:t>
      </w:r>
      <w:r>
        <w:t>questions</w:t>
      </w:r>
      <w:r>
        <w:rPr>
          <w:spacing w:val="-1"/>
        </w:rPr>
        <w:t xml:space="preserve"> </w:t>
      </w:r>
      <w:r>
        <w:t>do not</w:t>
      </w:r>
      <w:r>
        <w:rPr>
          <w:spacing w:val="-1"/>
        </w:rPr>
        <w:t xml:space="preserve"> </w:t>
      </w:r>
      <w:r>
        <w:t>need to be answered multiple times. Consumer feedback has indicated they feel the application process has become somewhat easier.</w:t>
      </w:r>
    </w:p>
    <w:p w14:paraId="5130AC85" w14:textId="77777777" w:rsidR="00400BC3" w:rsidRDefault="00400BC3">
      <w:pPr>
        <w:pStyle w:val="BodyText"/>
        <w:spacing w:line="259" w:lineRule="auto"/>
        <w:sectPr w:rsidR="00400BC3">
          <w:pgSz w:w="12240" w:h="15840"/>
          <w:pgMar w:top="1220" w:right="1080" w:bottom="1340" w:left="1080" w:header="0" w:footer="1153" w:gutter="0"/>
          <w:cols w:space="720"/>
        </w:sectPr>
      </w:pPr>
    </w:p>
    <w:p w14:paraId="5130AC86" w14:textId="77777777" w:rsidR="00400BC3" w:rsidRDefault="00351782" w:rsidP="00351782">
      <w:pPr>
        <w:pStyle w:val="BodyText"/>
        <w:numPr>
          <w:ilvl w:val="1"/>
          <w:numId w:val="13"/>
        </w:numPr>
        <w:spacing w:before="60" w:line="259" w:lineRule="auto"/>
        <w:ind w:right="281"/>
      </w:pPr>
      <w:r>
        <w:lastRenderedPageBreak/>
        <w:t xml:space="preserve">Also, in the current economic climate, it is very difficult to support oneself solely with disability benefits. Nationally the wait time for disability determination is huge; over a million people are on the waiting list. </w:t>
      </w:r>
      <w:proofErr w:type="gramStart"/>
      <w:r>
        <w:t>The majority of</w:t>
      </w:r>
      <w:proofErr w:type="gramEnd"/>
      <w:r>
        <w:t xml:space="preserve"> calls to MRC are about disability determination.</w:t>
      </w:r>
      <w:r w:rsidRPr="00351782">
        <w:t xml:space="preserve"> </w:t>
      </w:r>
      <w:r>
        <w:t>Because</w:t>
      </w:r>
      <w:r w:rsidRPr="00351782">
        <w:t xml:space="preserve"> </w:t>
      </w:r>
      <w:r>
        <w:t>the</w:t>
      </w:r>
      <w:r w:rsidRPr="00351782">
        <w:t xml:space="preserve"> </w:t>
      </w:r>
      <w:r>
        <w:t>process</w:t>
      </w:r>
      <w:r w:rsidRPr="00351782">
        <w:t xml:space="preserve"> </w:t>
      </w:r>
      <w:r>
        <w:t>is</w:t>
      </w:r>
      <w:r w:rsidRPr="00351782">
        <w:t xml:space="preserve"> </w:t>
      </w:r>
      <w:r>
        <w:t>federal,</w:t>
      </w:r>
      <w:r w:rsidRPr="00351782">
        <w:t xml:space="preserve"> </w:t>
      </w:r>
      <w:r>
        <w:t>MRC</w:t>
      </w:r>
      <w:r w:rsidRPr="00351782">
        <w:t xml:space="preserve"> </w:t>
      </w:r>
      <w:proofErr w:type="gramStart"/>
      <w:r>
        <w:t>is</w:t>
      </w:r>
      <w:r w:rsidRPr="00351782">
        <w:t xml:space="preserve"> </w:t>
      </w:r>
      <w:r>
        <w:t>not</w:t>
      </w:r>
      <w:r w:rsidRPr="00351782">
        <w:t xml:space="preserve"> </w:t>
      </w:r>
      <w:r>
        <w:t>able</w:t>
      </w:r>
      <w:r w:rsidRPr="00351782">
        <w:t xml:space="preserve"> </w:t>
      </w:r>
      <w:r>
        <w:t>to</w:t>
      </w:r>
      <w:proofErr w:type="gramEnd"/>
      <w:r w:rsidRPr="00351782">
        <w:t xml:space="preserve"> </w:t>
      </w:r>
      <w:r>
        <w:t>provide</w:t>
      </w:r>
      <w:r w:rsidRPr="00351782">
        <w:t xml:space="preserve"> </w:t>
      </w:r>
      <w:r>
        <w:t>any</w:t>
      </w:r>
      <w:r w:rsidRPr="00351782">
        <w:t xml:space="preserve"> </w:t>
      </w:r>
      <w:r>
        <w:t>information about projected timelines. Some people who applied in 2020 are still waiting to get benefits. There is a hiring freeze in Disability Determination Services (DDS) nationally.</w:t>
      </w:r>
    </w:p>
    <w:p w14:paraId="5130AC87" w14:textId="77777777" w:rsidR="00400BC3" w:rsidRDefault="00351782" w:rsidP="00351782">
      <w:pPr>
        <w:pStyle w:val="BodyText"/>
        <w:numPr>
          <w:ilvl w:val="1"/>
          <w:numId w:val="13"/>
        </w:numPr>
        <w:spacing w:before="60" w:line="259" w:lineRule="auto"/>
        <w:ind w:right="281"/>
      </w:pPr>
      <w:r>
        <w:t>Ms. Tosti shared her experience obtaining benefits. Her VR counselor suggested that she obtain</w:t>
      </w:r>
      <w:r w:rsidRPr="00351782">
        <w:t xml:space="preserve"> </w:t>
      </w:r>
      <w:r>
        <w:t>a</w:t>
      </w:r>
      <w:r w:rsidRPr="00351782">
        <w:t xml:space="preserve"> </w:t>
      </w:r>
      <w:r>
        <w:t>lawyer,</w:t>
      </w:r>
      <w:r w:rsidRPr="00351782">
        <w:t xml:space="preserve"> </w:t>
      </w:r>
      <w:r>
        <w:t>but</w:t>
      </w:r>
      <w:r w:rsidRPr="00351782">
        <w:t xml:space="preserve"> </w:t>
      </w:r>
      <w:r>
        <w:t>Ms.</w:t>
      </w:r>
      <w:r w:rsidRPr="00351782">
        <w:t xml:space="preserve"> </w:t>
      </w:r>
      <w:r>
        <w:t>Tosti</w:t>
      </w:r>
      <w:r w:rsidRPr="00351782">
        <w:t xml:space="preserve"> </w:t>
      </w:r>
      <w:r>
        <w:t>had</w:t>
      </w:r>
      <w:r w:rsidRPr="00351782">
        <w:t xml:space="preserve"> </w:t>
      </w:r>
      <w:r>
        <w:t>to</w:t>
      </w:r>
      <w:r w:rsidRPr="00351782">
        <w:t xml:space="preserve"> </w:t>
      </w:r>
      <w:r>
        <w:t>appeal</w:t>
      </w:r>
      <w:r w:rsidRPr="00351782">
        <w:t xml:space="preserve"> </w:t>
      </w:r>
      <w:r>
        <w:t>the</w:t>
      </w:r>
      <w:r w:rsidRPr="00351782">
        <w:t xml:space="preserve"> </w:t>
      </w:r>
      <w:r>
        <w:t>decision</w:t>
      </w:r>
      <w:r w:rsidRPr="00351782">
        <w:t xml:space="preserve"> </w:t>
      </w:r>
      <w:r>
        <w:t>herself.</w:t>
      </w:r>
      <w:r w:rsidRPr="00351782">
        <w:t xml:space="preserve"> </w:t>
      </w:r>
      <w:r>
        <w:t>It</w:t>
      </w:r>
      <w:r w:rsidRPr="00351782">
        <w:t xml:space="preserve"> </w:t>
      </w:r>
      <w:r>
        <w:t>is</w:t>
      </w:r>
      <w:r w:rsidRPr="00351782">
        <w:t xml:space="preserve"> </w:t>
      </w:r>
      <w:r>
        <w:t>scary</w:t>
      </w:r>
      <w:r w:rsidRPr="00351782">
        <w:t xml:space="preserve"> </w:t>
      </w:r>
      <w:r>
        <w:t>for</w:t>
      </w:r>
      <w:r w:rsidRPr="00351782">
        <w:t xml:space="preserve"> </w:t>
      </w:r>
      <w:r>
        <w:t xml:space="preserve">consumers who are waiting for disability determination, and it is often difficult for them to work on employment goals during this time. It is stressful for those who cannot afford even </w:t>
      </w:r>
      <w:proofErr w:type="gramStart"/>
      <w:r>
        <w:t>basic necessities</w:t>
      </w:r>
      <w:proofErr w:type="gramEnd"/>
      <w:r>
        <w:t>. It usually takes 6 months to over a year to schedule appeals, and the appeal process could be as long as two to three years. The Social Security office is permitted to cancel</w:t>
      </w:r>
      <w:r w:rsidRPr="00351782">
        <w:t xml:space="preserve"> </w:t>
      </w:r>
      <w:r>
        <w:t>and</w:t>
      </w:r>
      <w:r w:rsidRPr="00351782">
        <w:t xml:space="preserve"> </w:t>
      </w:r>
      <w:r>
        <w:t>reschedule</w:t>
      </w:r>
      <w:r w:rsidRPr="00351782">
        <w:t xml:space="preserve"> </w:t>
      </w:r>
      <w:r>
        <w:t>appointments. Those</w:t>
      </w:r>
      <w:r w:rsidRPr="00351782">
        <w:t xml:space="preserve"> </w:t>
      </w:r>
      <w:r>
        <w:t>who</w:t>
      </w:r>
      <w:r w:rsidRPr="00351782">
        <w:t xml:space="preserve"> </w:t>
      </w:r>
      <w:r>
        <w:t>do hire</w:t>
      </w:r>
      <w:r w:rsidRPr="00351782">
        <w:t xml:space="preserve"> </w:t>
      </w:r>
      <w:r>
        <w:t>a</w:t>
      </w:r>
      <w:r w:rsidRPr="00351782">
        <w:t xml:space="preserve"> </w:t>
      </w:r>
      <w:r>
        <w:t>lawyer will</w:t>
      </w:r>
      <w:r w:rsidRPr="00351782">
        <w:t xml:space="preserve"> </w:t>
      </w:r>
      <w:r>
        <w:t>lose</w:t>
      </w:r>
      <w:r w:rsidRPr="00351782">
        <w:t xml:space="preserve"> </w:t>
      </w:r>
      <w:r>
        <w:t>a</w:t>
      </w:r>
      <w:r w:rsidRPr="00351782">
        <w:t xml:space="preserve"> </w:t>
      </w:r>
      <w:r>
        <w:t>third</w:t>
      </w:r>
      <w:r w:rsidRPr="00351782">
        <w:t xml:space="preserve"> </w:t>
      </w:r>
      <w:r>
        <w:t>of</w:t>
      </w:r>
      <w:r w:rsidRPr="00351782">
        <w:t xml:space="preserve"> </w:t>
      </w:r>
      <w:r>
        <w:t xml:space="preserve">their benefits. Ms. Tosti would like consumers who are receiving benefits to share their experiences with </w:t>
      </w:r>
      <w:proofErr w:type="gramStart"/>
      <w:r>
        <w:t>the SRC</w:t>
      </w:r>
      <w:proofErr w:type="gramEnd"/>
      <w:r>
        <w:t>. She would like the SRC to consider consumers' experiences in its work going forward.</w:t>
      </w:r>
    </w:p>
    <w:p w14:paraId="5130AC88" w14:textId="77777777" w:rsidR="00400BC3" w:rsidRDefault="00351782">
      <w:pPr>
        <w:pStyle w:val="BodyText"/>
        <w:spacing w:before="78"/>
        <w:ind w:left="1080"/>
      </w:pPr>
      <w:r>
        <w:t>There</w:t>
      </w:r>
      <w:r>
        <w:rPr>
          <w:spacing w:val="-8"/>
        </w:rPr>
        <w:t xml:space="preserve"> </w:t>
      </w:r>
      <w:r>
        <w:t>were</w:t>
      </w:r>
      <w:r>
        <w:rPr>
          <w:spacing w:val="-8"/>
        </w:rPr>
        <w:t xml:space="preserve"> </w:t>
      </w:r>
      <w:r>
        <w:t>no</w:t>
      </w:r>
      <w:r>
        <w:rPr>
          <w:spacing w:val="-7"/>
        </w:rPr>
        <w:t xml:space="preserve"> </w:t>
      </w:r>
      <w:r>
        <w:t>additional</w:t>
      </w:r>
      <w:r>
        <w:rPr>
          <w:spacing w:val="-7"/>
        </w:rPr>
        <w:t xml:space="preserve"> </w:t>
      </w:r>
      <w:r>
        <w:t>questions</w:t>
      </w:r>
      <w:r>
        <w:rPr>
          <w:spacing w:val="-8"/>
        </w:rPr>
        <w:t xml:space="preserve"> </w:t>
      </w:r>
      <w:r>
        <w:t>or</w:t>
      </w:r>
      <w:r>
        <w:rPr>
          <w:spacing w:val="-7"/>
        </w:rPr>
        <w:t xml:space="preserve"> </w:t>
      </w:r>
      <w:r>
        <w:rPr>
          <w:spacing w:val="-2"/>
        </w:rPr>
        <w:t>comments.</w:t>
      </w:r>
    </w:p>
    <w:p w14:paraId="5130AC89" w14:textId="77777777" w:rsidR="00400BC3" w:rsidRDefault="00351782" w:rsidP="00351782">
      <w:pPr>
        <w:pStyle w:val="Heading2"/>
      </w:pPr>
      <w:r>
        <w:t>Setting</w:t>
      </w:r>
      <w:r>
        <w:rPr>
          <w:spacing w:val="-9"/>
        </w:rPr>
        <w:t xml:space="preserve"> </w:t>
      </w:r>
      <w:r>
        <w:t>March</w:t>
      </w:r>
      <w:r>
        <w:rPr>
          <w:spacing w:val="-9"/>
        </w:rPr>
        <w:t xml:space="preserve"> </w:t>
      </w:r>
      <w:r>
        <w:t>Quarterly</w:t>
      </w:r>
      <w:r>
        <w:rPr>
          <w:spacing w:val="-7"/>
        </w:rPr>
        <w:t xml:space="preserve"> </w:t>
      </w:r>
      <w:r>
        <w:t>meeting</w:t>
      </w:r>
      <w:r>
        <w:rPr>
          <w:spacing w:val="-9"/>
        </w:rPr>
        <w:t xml:space="preserve"> </w:t>
      </w:r>
      <w:r>
        <w:t>agenda</w:t>
      </w:r>
      <w:r>
        <w:rPr>
          <w:spacing w:val="-8"/>
        </w:rPr>
        <w:t xml:space="preserve"> </w:t>
      </w:r>
      <w:r>
        <w:t>–</w:t>
      </w:r>
      <w:r>
        <w:rPr>
          <w:spacing w:val="-8"/>
        </w:rPr>
        <w:t xml:space="preserve"> </w:t>
      </w:r>
      <w:r>
        <w:t>Heather</w:t>
      </w:r>
      <w:r>
        <w:rPr>
          <w:spacing w:val="-9"/>
        </w:rPr>
        <w:t xml:space="preserve"> </w:t>
      </w:r>
      <w:r>
        <w:rPr>
          <w:spacing w:val="-4"/>
        </w:rPr>
        <w:t>Wood</w:t>
      </w:r>
    </w:p>
    <w:p w14:paraId="5130AC8A" w14:textId="77777777" w:rsidR="00400BC3" w:rsidRDefault="00351782">
      <w:pPr>
        <w:pStyle w:val="ListParagraph"/>
        <w:numPr>
          <w:ilvl w:val="1"/>
          <w:numId w:val="2"/>
        </w:numPr>
        <w:tabs>
          <w:tab w:val="left" w:pos="1080"/>
        </w:tabs>
        <w:spacing w:before="102"/>
        <w:ind w:left="1080"/>
      </w:pPr>
      <w:r>
        <w:t>Chair</w:t>
      </w:r>
      <w:r>
        <w:rPr>
          <w:spacing w:val="-8"/>
        </w:rPr>
        <w:t xml:space="preserve"> </w:t>
      </w:r>
      <w:r>
        <w:t>Wood</w:t>
      </w:r>
      <w:r>
        <w:rPr>
          <w:spacing w:val="-7"/>
        </w:rPr>
        <w:t xml:space="preserve"> </w:t>
      </w:r>
      <w:r>
        <w:t>confirmed</w:t>
      </w:r>
      <w:r>
        <w:rPr>
          <w:spacing w:val="-7"/>
        </w:rPr>
        <w:t xml:space="preserve"> </w:t>
      </w:r>
      <w:r>
        <w:t>that</w:t>
      </w:r>
      <w:r>
        <w:rPr>
          <w:spacing w:val="-7"/>
        </w:rPr>
        <w:t xml:space="preserve"> </w:t>
      </w:r>
      <w:r>
        <w:t>there</w:t>
      </w:r>
      <w:r>
        <w:rPr>
          <w:spacing w:val="-8"/>
        </w:rPr>
        <w:t xml:space="preserve"> </w:t>
      </w:r>
      <w:r>
        <w:t>will</w:t>
      </w:r>
      <w:r>
        <w:rPr>
          <w:spacing w:val="-7"/>
        </w:rPr>
        <w:t xml:space="preserve"> </w:t>
      </w:r>
      <w:r>
        <w:t>be</w:t>
      </w:r>
      <w:r>
        <w:rPr>
          <w:spacing w:val="-8"/>
        </w:rPr>
        <w:t xml:space="preserve"> </w:t>
      </w:r>
      <w:r>
        <w:t>a</w:t>
      </w:r>
      <w:r>
        <w:rPr>
          <w:spacing w:val="-7"/>
        </w:rPr>
        <w:t xml:space="preserve"> </w:t>
      </w:r>
      <w:r>
        <w:t>presentation</w:t>
      </w:r>
      <w:r>
        <w:rPr>
          <w:spacing w:val="-8"/>
        </w:rPr>
        <w:t xml:space="preserve"> </w:t>
      </w:r>
      <w:r>
        <w:t>about</w:t>
      </w:r>
      <w:r>
        <w:rPr>
          <w:spacing w:val="-7"/>
        </w:rPr>
        <w:t xml:space="preserve"> </w:t>
      </w:r>
      <w:proofErr w:type="gramStart"/>
      <w:r>
        <w:t>Pre-</w:t>
      </w:r>
      <w:r>
        <w:rPr>
          <w:spacing w:val="-4"/>
        </w:rPr>
        <w:t>ETS</w:t>
      </w:r>
      <w:proofErr w:type="gramEnd"/>
      <w:r>
        <w:rPr>
          <w:spacing w:val="-4"/>
        </w:rPr>
        <w:t>.</w:t>
      </w:r>
    </w:p>
    <w:p w14:paraId="5130AC8B" w14:textId="77777777" w:rsidR="00400BC3" w:rsidRDefault="00351782">
      <w:pPr>
        <w:pStyle w:val="ListParagraph"/>
        <w:numPr>
          <w:ilvl w:val="1"/>
          <w:numId w:val="2"/>
        </w:numPr>
        <w:tabs>
          <w:tab w:val="left" w:pos="1080"/>
        </w:tabs>
        <w:ind w:left="1080"/>
      </w:pPr>
      <w:r>
        <w:t>The</w:t>
      </w:r>
      <w:r>
        <w:rPr>
          <w:spacing w:val="-9"/>
        </w:rPr>
        <w:t xml:space="preserve"> </w:t>
      </w:r>
      <w:r>
        <w:t>following</w:t>
      </w:r>
      <w:r>
        <w:rPr>
          <w:spacing w:val="-7"/>
        </w:rPr>
        <w:t xml:space="preserve"> </w:t>
      </w:r>
      <w:r>
        <w:t>specific</w:t>
      </w:r>
      <w:r>
        <w:rPr>
          <w:spacing w:val="-8"/>
        </w:rPr>
        <w:t xml:space="preserve"> </w:t>
      </w:r>
      <w:r>
        <w:t>requests</w:t>
      </w:r>
      <w:r>
        <w:rPr>
          <w:spacing w:val="-9"/>
        </w:rPr>
        <w:t xml:space="preserve"> </w:t>
      </w:r>
      <w:r>
        <w:t>were</w:t>
      </w:r>
      <w:r>
        <w:rPr>
          <w:spacing w:val="-7"/>
        </w:rPr>
        <w:t xml:space="preserve"> </w:t>
      </w:r>
      <w:r>
        <w:t>made</w:t>
      </w:r>
      <w:r>
        <w:rPr>
          <w:spacing w:val="-8"/>
        </w:rPr>
        <w:t xml:space="preserve"> </w:t>
      </w:r>
      <w:r>
        <w:t>for</w:t>
      </w:r>
      <w:r>
        <w:rPr>
          <w:spacing w:val="-8"/>
        </w:rPr>
        <w:t xml:space="preserve"> </w:t>
      </w:r>
      <w:r>
        <w:t>the</w:t>
      </w:r>
      <w:r>
        <w:rPr>
          <w:spacing w:val="-9"/>
        </w:rPr>
        <w:t xml:space="preserve"> </w:t>
      </w:r>
      <w:r>
        <w:t>Commissioner’s</w:t>
      </w:r>
      <w:r>
        <w:rPr>
          <w:spacing w:val="-8"/>
        </w:rPr>
        <w:t xml:space="preserve"> </w:t>
      </w:r>
      <w:r>
        <w:rPr>
          <w:spacing w:val="-2"/>
        </w:rPr>
        <w:t>report:</w:t>
      </w:r>
    </w:p>
    <w:p w14:paraId="5130AC8C" w14:textId="77777777" w:rsidR="00400BC3" w:rsidRDefault="00351782">
      <w:pPr>
        <w:pStyle w:val="ListParagraph"/>
        <w:numPr>
          <w:ilvl w:val="2"/>
          <w:numId w:val="2"/>
        </w:numPr>
        <w:tabs>
          <w:tab w:val="left" w:pos="1439"/>
        </w:tabs>
        <w:ind w:left="1439" w:hanging="359"/>
      </w:pPr>
      <w:r>
        <w:t>Update</w:t>
      </w:r>
      <w:r>
        <w:rPr>
          <w:spacing w:val="-10"/>
        </w:rPr>
        <w:t xml:space="preserve"> </w:t>
      </w:r>
      <w:r>
        <w:t>about</w:t>
      </w:r>
      <w:r>
        <w:rPr>
          <w:spacing w:val="-10"/>
        </w:rPr>
        <w:t xml:space="preserve"> </w:t>
      </w:r>
      <w:r>
        <w:t>the</w:t>
      </w:r>
      <w:r>
        <w:rPr>
          <w:spacing w:val="-9"/>
        </w:rPr>
        <w:t xml:space="preserve"> </w:t>
      </w:r>
      <w:r>
        <w:t>national</w:t>
      </w:r>
      <w:r>
        <w:rPr>
          <w:spacing w:val="-9"/>
        </w:rPr>
        <w:t xml:space="preserve"> </w:t>
      </w:r>
      <w:r>
        <w:t>environment</w:t>
      </w:r>
      <w:r>
        <w:rPr>
          <w:spacing w:val="-9"/>
        </w:rPr>
        <w:t xml:space="preserve"> </w:t>
      </w:r>
      <w:r>
        <w:t>around</w:t>
      </w:r>
      <w:r>
        <w:rPr>
          <w:spacing w:val="-10"/>
        </w:rPr>
        <w:t xml:space="preserve"> </w:t>
      </w:r>
      <w:r>
        <w:rPr>
          <w:spacing w:val="-5"/>
        </w:rPr>
        <w:t>VR</w:t>
      </w:r>
    </w:p>
    <w:p w14:paraId="5130AC8D" w14:textId="77777777" w:rsidR="00400BC3" w:rsidRDefault="00351782">
      <w:pPr>
        <w:pStyle w:val="ListParagraph"/>
        <w:numPr>
          <w:ilvl w:val="2"/>
          <w:numId w:val="2"/>
        </w:numPr>
        <w:tabs>
          <w:tab w:val="left" w:pos="1439"/>
        </w:tabs>
        <w:spacing w:before="54" w:line="252" w:lineRule="auto"/>
        <w:ind w:left="1439" w:right="1050"/>
      </w:pPr>
      <w:r>
        <w:t>More</w:t>
      </w:r>
      <w:r>
        <w:rPr>
          <w:spacing w:val="-4"/>
        </w:rPr>
        <w:t xml:space="preserve"> </w:t>
      </w:r>
      <w:r>
        <w:t>detailed</w:t>
      </w:r>
      <w:r>
        <w:rPr>
          <w:spacing w:val="-4"/>
        </w:rPr>
        <w:t xml:space="preserve"> </w:t>
      </w:r>
      <w:r>
        <w:t>data</w:t>
      </w:r>
      <w:r>
        <w:rPr>
          <w:spacing w:val="-2"/>
        </w:rPr>
        <w:t xml:space="preserve"> </w:t>
      </w:r>
      <w:r>
        <w:t>about</w:t>
      </w:r>
      <w:r>
        <w:rPr>
          <w:spacing w:val="-2"/>
        </w:rPr>
        <w:t xml:space="preserve"> </w:t>
      </w:r>
      <w:r>
        <w:t>trends</w:t>
      </w:r>
      <w:r>
        <w:rPr>
          <w:spacing w:val="-2"/>
        </w:rPr>
        <w:t xml:space="preserve"> </w:t>
      </w:r>
      <w:r>
        <w:t>noted</w:t>
      </w:r>
      <w:r>
        <w:rPr>
          <w:spacing w:val="-2"/>
        </w:rPr>
        <w:t xml:space="preserve"> </w:t>
      </w:r>
      <w:r>
        <w:t>with</w:t>
      </w:r>
      <w:r>
        <w:rPr>
          <w:spacing w:val="-4"/>
        </w:rPr>
        <w:t xml:space="preserve"> </w:t>
      </w:r>
      <w:r>
        <w:t>MRC</w:t>
      </w:r>
      <w:r>
        <w:rPr>
          <w:spacing w:val="-4"/>
        </w:rPr>
        <w:t xml:space="preserve"> </w:t>
      </w:r>
      <w:r>
        <w:t>Connect.</w:t>
      </w:r>
      <w:r>
        <w:rPr>
          <w:spacing w:val="-3"/>
        </w:rPr>
        <w:t xml:space="preserve"> </w:t>
      </w:r>
      <w:r>
        <w:t>This</w:t>
      </w:r>
      <w:r>
        <w:rPr>
          <w:spacing w:val="-2"/>
        </w:rPr>
        <w:t xml:space="preserve"> </w:t>
      </w:r>
      <w:r>
        <w:t>may</w:t>
      </w:r>
      <w:r>
        <w:rPr>
          <w:spacing w:val="-4"/>
        </w:rPr>
        <w:t xml:space="preserve"> </w:t>
      </w:r>
      <w:r>
        <w:t>be</w:t>
      </w:r>
      <w:r>
        <w:rPr>
          <w:spacing w:val="-4"/>
        </w:rPr>
        <w:t xml:space="preserve"> </w:t>
      </w:r>
      <w:r>
        <w:t>in</w:t>
      </w:r>
      <w:r>
        <w:rPr>
          <w:spacing w:val="-4"/>
        </w:rPr>
        <w:t xml:space="preserve"> </w:t>
      </w:r>
      <w:r>
        <w:t>a</w:t>
      </w:r>
      <w:r>
        <w:rPr>
          <w:spacing w:val="-4"/>
        </w:rPr>
        <w:t xml:space="preserve"> </w:t>
      </w:r>
      <w:r>
        <w:t xml:space="preserve">separate presentation. There </w:t>
      </w:r>
      <w:proofErr w:type="gramStart"/>
      <w:r>
        <w:t>are</w:t>
      </w:r>
      <w:proofErr w:type="gramEnd"/>
      <w:r>
        <w:t xml:space="preserve"> a lot of data connected with this.</w:t>
      </w:r>
    </w:p>
    <w:p w14:paraId="5130AC8E" w14:textId="77777777" w:rsidR="00400BC3" w:rsidRDefault="00351782">
      <w:pPr>
        <w:pStyle w:val="ListParagraph"/>
        <w:numPr>
          <w:ilvl w:val="2"/>
          <w:numId w:val="2"/>
        </w:numPr>
        <w:tabs>
          <w:tab w:val="left" w:pos="1437"/>
          <w:tab w:val="left" w:pos="1439"/>
        </w:tabs>
        <w:spacing w:before="50" w:line="252" w:lineRule="auto"/>
        <w:ind w:left="1439" w:right="319" w:hanging="361"/>
      </w:pPr>
      <w:r>
        <w:t>Ms.</w:t>
      </w:r>
      <w:r>
        <w:rPr>
          <w:spacing w:val="-4"/>
        </w:rPr>
        <w:t xml:space="preserve"> </w:t>
      </w:r>
      <w:r>
        <w:t>Tosti</w:t>
      </w:r>
      <w:r>
        <w:rPr>
          <w:spacing w:val="-4"/>
        </w:rPr>
        <w:t xml:space="preserve"> </w:t>
      </w:r>
      <w:r>
        <w:t>requested</w:t>
      </w:r>
      <w:r>
        <w:rPr>
          <w:spacing w:val="-3"/>
        </w:rPr>
        <w:t xml:space="preserve"> </w:t>
      </w:r>
      <w:r>
        <w:t>information</w:t>
      </w:r>
      <w:r>
        <w:rPr>
          <w:spacing w:val="-4"/>
        </w:rPr>
        <w:t xml:space="preserve"> </w:t>
      </w:r>
      <w:r>
        <w:t>and</w:t>
      </w:r>
      <w:r>
        <w:rPr>
          <w:spacing w:val="-4"/>
        </w:rPr>
        <w:t xml:space="preserve"> </w:t>
      </w:r>
      <w:r>
        <w:t>feedback</w:t>
      </w:r>
      <w:r>
        <w:rPr>
          <w:spacing w:val="-4"/>
        </w:rPr>
        <w:t xml:space="preserve"> </w:t>
      </w:r>
      <w:r>
        <w:t>about</w:t>
      </w:r>
      <w:r>
        <w:rPr>
          <w:spacing w:val="-4"/>
        </w:rPr>
        <w:t xml:space="preserve"> </w:t>
      </w:r>
      <w:r>
        <w:t>reentry</w:t>
      </w:r>
      <w:r>
        <w:rPr>
          <w:spacing w:val="-3"/>
        </w:rPr>
        <w:t xml:space="preserve"> </w:t>
      </w:r>
      <w:r>
        <w:t>initiatives</w:t>
      </w:r>
      <w:r>
        <w:rPr>
          <w:spacing w:val="-2"/>
        </w:rPr>
        <w:t xml:space="preserve"> </w:t>
      </w:r>
      <w:r>
        <w:t>and</w:t>
      </w:r>
      <w:r>
        <w:rPr>
          <w:spacing w:val="-3"/>
        </w:rPr>
        <w:t xml:space="preserve"> </w:t>
      </w:r>
      <w:r>
        <w:t>VR</w:t>
      </w:r>
      <w:r>
        <w:rPr>
          <w:spacing w:val="-4"/>
        </w:rPr>
        <w:t xml:space="preserve"> </w:t>
      </w:r>
      <w:r>
        <w:t>in</w:t>
      </w:r>
      <w:r>
        <w:rPr>
          <w:spacing w:val="-3"/>
        </w:rPr>
        <w:t xml:space="preserve"> </w:t>
      </w:r>
      <w:r>
        <w:t>prisons</w:t>
      </w:r>
      <w:r>
        <w:rPr>
          <w:spacing w:val="-4"/>
        </w:rPr>
        <w:t xml:space="preserve"> </w:t>
      </w:r>
      <w:r>
        <w:t>and would like to learn more about how to further these causes.</w:t>
      </w:r>
    </w:p>
    <w:p w14:paraId="5130AC8F" w14:textId="77777777" w:rsidR="00400BC3" w:rsidRDefault="00351782">
      <w:pPr>
        <w:pStyle w:val="ListParagraph"/>
        <w:numPr>
          <w:ilvl w:val="1"/>
          <w:numId w:val="2"/>
        </w:numPr>
        <w:tabs>
          <w:tab w:val="left" w:pos="1079"/>
        </w:tabs>
        <w:spacing w:before="86" w:line="259" w:lineRule="auto"/>
        <w:ind w:right="799"/>
      </w:pPr>
      <w:r>
        <w:t>Ms.</w:t>
      </w:r>
      <w:r>
        <w:rPr>
          <w:spacing w:val="-4"/>
        </w:rPr>
        <w:t xml:space="preserve"> </w:t>
      </w:r>
      <w:r>
        <w:t>Ferrington</w:t>
      </w:r>
      <w:r>
        <w:rPr>
          <w:spacing w:val="-4"/>
        </w:rPr>
        <w:t xml:space="preserve"> </w:t>
      </w:r>
      <w:r>
        <w:t>stated</w:t>
      </w:r>
      <w:r>
        <w:rPr>
          <w:spacing w:val="-4"/>
        </w:rPr>
        <w:t xml:space="preserve"> </w:t>
      </w:r>
      <w:r>
        <w:t>that</w:t>
      </w:r>
      <w:r>
        <w:rPr>
          <w:spacing w:val="-3"/>
        </w:rPr>
        <w:t xml:space="preserve"> </w:t>
      </w:r>
      <w:r>
        <w:t>the</w:t>
      </w:r>
      <w:r>
        <w:rPr>
          <w:spacing w:val="-3"/>
        </w:rPr>
        <w:t xml:space="preserve"> </w:t>
      </w:r>
      <w:r>
        <w:t>NASHIA</w:t>
      </w:r>
      <w:r>
        <w:rPr>
          <w:spacing w:val="-4"/>
        </w:rPr>
        <w:t xml:space="preserve"> </w:t>
      </w:r>
      <w:r>
        <w:t>presentation</w:t>
      </w:r>
      <w:r>
        <w:rPr>
          <w:spacing w:val="-3"/>
        </w:rPr>
        <w:t xml:space="preserve"> </w:t>
      </w:r>
      <w:r>
        <w:t>can</w:t>
      </w:r>
      <w:r>
        <w:rPr>
          <w:spacing w:val="-4"/>
        </w:rPr>
        <w:t xml:space="preserve"> </w:t>
      </w:r>
      <w:r>
        <w:t>be</w:t>
      </w:r>
      <w:r>
        <w:rPr>
          <w:spacing w:val="-3"/>
        </w:rPr>
        <w:t xml:space="preserve"> </w:t>
      </w:r>
      <w:r>
        <w:t>brief</w:t>
      </w:r>
      <w:r>
        <w:rPr>
          <w:spacing w:val="-3"/>
        </w:rPr>
        <w:t xml:space="preserve"> </w:t>
      </w:r>
      <w:r>
        <w:t>to</w:t>
      </w:r>
      <w:r>
        <w:rPr>
          <w:spacing w:val="-2"/>
        </w:rPr>
        <w:t xml:space="preserve"> </w:t>
      </w:r>
      <w:r>
        <w:t>accommodate</w:t>
      </w:r>
      <w:r>
        <w:rPr>
          <w:spacing w:val="-4"/>
        </w:rPr>
        <w:t xml:space="preserve"> </w:t>
      </w:r>
      <w:r>
        <w:t>the</w:t>
      </w:r>
      <w:r>
        <w:rPr>
          <w:spacing w:val="-4"/>
        </w:rPr>
        <w:t xml:space="preserve"> </w:t>
      </w:r>
      <w:r>
        <w:t>other agenda items.</w:t>
      </w:r>
    </w:p>
    <w:p w14:paraId="5130AC90" w14:textId="77777777" w:rsidR="00400BC3" w:rsidRDefault="00351782" w:rsidP="00351782">
      <w:pPr>
        <w:pStyle w:val="Heading2"/>
      </w:pPr>
      <w:r>
        <w:t>Open</w:t>
      </w:r>
      <w:r>
        <w:rPr>
          <w:spacing w:val="-7"/>
        </w:rPr>
        <w:t xml:space="preserve"> </w:t>
      </w:r>
      <w:r>
        <w:rPr>
          <w:spacing w:val="-5"/>
        </w:rPr>
        <w:t>Mic</w:t>
      </w:r>
    </w:p>
    <w:p w14:paraId="5130AC91" w14:textId="77777777" w:rsidR="00400BC3" w:rsidRDefault="00351782">
      <w:pPr>
        <w:pStyle w:val="BodyText"/>
        <w:spacing w:before="102"/>
        <w:ind w:left="719"/>
      </w:pPr>
      <w:r>
        <w:t>There</w:t>
      </w:r>
      <w:r>
        <w:rPr>
          <w:spacing w:val="-6"/>
        </w:rPr>
        <w:t xml:space="preserve"> </w:t>
      </w:r>
      <w:r>
        <w:t>were</w:t>
      </w:r>
      <w:r>
        <w:rPr>
          <w:spacing w:val="-4"/>
        </w:rPr>
        <w:t xml:space="preserve"> </w:t>
      </w:r>
      <w:r>
        <w:t>no</w:t>
      </w:r>
      <w:r>
        <w:rPr>
          <w:spacing w:val="-5"/>
        </w:rPr>
        <w:t xml:space="preserve"> </w:t>
      </w:r>
      <w:r>
        <w:rPr>
          <w:spacing w:val="-2"/>
        </w:rPr>
        <w:t>comments</w:t>
      </w:r>
    </w:p>
    <w:p w14:paraId="5130AC92" w14:textId="77777777" w:rsidR="00400BC3" w:rsidRDefault="00351782" w:rsidP="00351782">
      <w:pPr>
        <w:pStyle w:val="BodyText"/>
        <w:spacing w:before="180"/>
        <w:ind w:left="0"/>
      </w:pPr>
      <w:r>
        <w:t>The</w:t>
      </w:r>
      <w:r>
        <w:rPr>
          <w:spacing w:val="-7"/>
        </w:rPr>
        <w:t xml:space="preserve"> </w:t>
      </w:r>
      <w:r>
        <w:t>meeting</w:t>
      </w:r>
      <w:r>
        <w:rPr>
          <w:spacing w:val="-5"/>
        </w:rPr>
        <w:t xml:space="preserve"> </w:t>
      </w:r>
      <w:r>
        <w:t>was</w:t>
      </w:r>
      <w:r>
        <w:rPr>
          <w:spacing w:val="-7"/>
        </w:rPr>
        <w:t xml:space="preserve"> </w:t>
      </w:r>
      <w:r>
        <w:t>adjourned</w:t>
      </w:r>
      <w:r>
        <w:rPr>
          <w:spacing w:val="-7"/>
        </w:rPr>
        <w:t xml:space="preserve"> </w:t>
      </w:r>
      <w:r>
        <w:t>at</w:t>
      </w:r>
      <w:r>
        <w:rPr>
          <w:spacing w:val="-7"/>
        </w:rPr>
        <w:t xml:space="preserve"> </w:t>
      </w:r>
      <w:r>
        <w:t>3:00</w:t>
      </w:r>
      <w:r>
        <w:rPr>
          <w:spacing w:val="-6"/>
        </w:rPr>
        <w:t xml:space="preserve"> </w:t>
      </w:r>
      <w:r>
        <w:rPr>
          <w:spacing w:val="-5"/>
        </w:rPr>
        <w:t>pm.</w:t>
      </w:r>
    </w:p>
    <w:sectPr w:rsidR="00400BC3">
      <w:pgSz w:w="12240" w:h="15840"/>
      <w:pgMar w:top="1260" w:right="1080" w:bottom="1340" w:left="1080" w:header="0" w:footer="11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0AC9C" w14:textId="77777777" w:rsidR="00351782" w:rsidRDefault="00351782">
      <w:r>
        <w:separator/>
      </w:r>
    </w:p>
  </w:endnote>
  <w:endnote w:type="continuationSeparator" w:id="0">
    <w:p w14:paraId="5130AC9E" w14:textId="77777777" w:rsidR="00351782" w:rsidRDefault="00351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AC97" w14:textId="77777777" w:rsidR="00400BC3" w:rsidRDefault="00351782">
    <w:pPr>
      <w:pStyle w:val="BodyText"/>
      <w:spacing w:before="0" w:line="14" w:lineRule="auto"/>
      <w:ind w:left="0"/>
      <w:rPr>
        <w:sz w:val="20"/>
      </w:rPr>
    </w:pPr>
    <w:r>
      <w:rPr>
        <w:noProof/>
        <w:sz w:val="20"/>
      </w:rPr>
      <mc:AlternateContent>
        <mc:Choice Requires="wps">
          <w:drawing>
            <wp:anchor distT="0" distB="0" distL="0" distR="0" simplePos="0" relativeHeight="487506944" behindDoc="1" locked="0" layoutInCell="1" allowOverlap="1" wp14:anchorId="5130AC98" wp14:editId="5130AC99">
              <wp:simplePos x="0" y="0"/>
              <wp:positionH relativeFrom="page">
                <wp:posOffset>6423914</wp:posOffset>
              </wp:positionH>
              <wp:positionV relativeFrom="page">
                <wp:posOffset>9186544</wp:posOffset>
              </wp:positionV>
              <wp:extent cx="53911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5130AC9A" w14:textId="77777777" w:rsidR="00400BC3" w:rsidRDefault="00351782">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a:noAutofit/>
                    </wps:bodyPr>
                  </wps:wsp>
                </a:graphicData>
              </a:graphic>
            </wp:anchor>
          </w:drawing>
        </mc:Choice>
        <mc:Fallback>
          <w:pict>
            <v:shapetype w14:anchorId="5130AC98" id="_x0000_t202" coordsize="21600,21600" o:spt="202" path="m,l,21600r21600,l21600,xe">
              <v:stroke joinstyle="miter"/>
              <v:path gradientshapeok="t" o:connecttype="rect"/>
            </v:shapetype>
            <v:shape id="Textbox 1" o:spid="_x0000_s1026" type="#_x0000_t202" style="position:absolute;margin-left:505.8pt;margin-top:723.35pt;width:42.45pt;height:11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" filled="f" stroked="f">
              <v:textbox inset="0,0,0,0">
                <w:txbxContent>
                  <w:p w14:paraId="5130AC9A" w14:textId="77777777" w:rsidR="00400BC3" w:rsidRDefault="00351782">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AC98" w14:textId="77777777" w:rsidR="00351782" w:rsidRDefault="00351782">
      <w:r>
        <w:separator/>
      </w:r>
    </w:p>
  </w:footnote>
  <w:footnote w:type="continuationSeparator" w:id="0">
    <w:p w14:paraId="5130AC9A" w14:textId="77777777" w:rsidR="00351782" w:rsidRDefault="00351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5DA"/>
    <w:multiLevelType w:val="hybridMultilevel"/>
    <w:tmpl w:val="4F389FA0"/>
    <w:lvl w:ilvl="0" w:tplc="4152389C">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2D4E5C30">
      <w:numFmt w:val="bullet"/>
      <w:lvlText w:val="•"/>
      <w:lvlJc w:val="left"/>
      <w:pPr>
        <w:ind w:left="1980" w:hanging="360"/>
      </w:pPr>
      <w:rPr>
        <w:rFonts w:hint="default"/>
        <w:lang w:val="en-US" w:eastAsia="en-US" w:bidi="ar-SA"/>
      </w:rPr>
    </w:lvl>
    <w:lvl w:ilvl="2" w:tplc="0B202338">
      <w:numFmt w:val="bullet"/>
      <w:lvlText w:val="•"/>
      <w:lvlJc w:val="left"/>
      <w:pPr>
        <w:ind w:left="2880" w:hanging="360"/>
      </w:pPr>
      <w:rPr>
        <w:rFonts w:hint="default"/>
        <w:lang w:val="en-US" w:eastAsia="en-US" w:bidi="ar-SA"/>
      </w:rPr>
    </w:lvl>
    <w:lvl w:ilvl="3" w:tplc="8B608E24">
      <w:numFmt w:val="bullet"/>
      <w:lvlText w:val="•"/>
      <w:lvlJc w:val="left"/>
      <w:pPr>
        <w:ind w:left="3780" w:hanging="360"/>
      </w:pPr>
      <w:rPr>
        <w:rFonts w:hint="default"/>
        <w:lang w:val="en-US" w:eastAsia="en-US" w:bidi="ar-SA"/>
      </w:rPr>
    </w:lvl>
    <w:lvl w:ilvl="4" w:tplc="706C4FB6">
      <w:numFmt w:val="bullet"/>
      <w:lvlText w:val="•"/>
      <w:lvlJc w:val="left"/>
      <w:pPr>
        <w:ind w:left="4680" w:hanging="360"/>
      </w:pPr>
      <w:rPr>
        <w:rFonts w:hint="default"/>
        <w:lang w:val="en-US" w:eastAsia="en-US" w:bidi="ar-SA"/>
      </w:rPr>
    </w:lvl>
    <w:lvl w:ilvl="5" w:tplc="8E8ABA06">
      <w:numFmt w:val="bullet"/>
      <w:lvlText w:val="•"/>
      <w:lvlJc w:val="left"/>
      <w:pPr>
        <w:ind w:left="5580" w:hanging="360"/>
      </w:pPr>
      <w:rPr>
        <w:rFonts w:hint="default"/>
        <w:lang w:val="en-US" w:eastAsia="en-US" w:bidi="ar-SA"/>
      </w:rPr>
    </w:lvl>
    <w:lvl w:ilvl="6" w:tplc="F5EE2E38">
      <w:numFmt w:val="bullet"/>
      <w:lvlText w:val="•"/>
      <w:lvlJc w:val="left"/>
      <w:pPr>
        <w:ind w:left="6480" w:hanging="360"/>
      </w:pPr>
      <w:rPr>
        <w:rFonts w:hint="default"/>
        <w:lang w:val="en-US" w:eastAsia="en-US" w:bidi="ar-SA"/>
      </w:rPr>
    </w:lvl>
    <w:lvl w:ilvl="7" w:tplc="A9747B6C">
      <w:numFmt w:val="bullet"/>
      <w:lvlText w:val="•"/>
      <w:lvlJc w:val="left"/>
      <w:pPr>
        <w:ind w:left="7380" w:hanging="360"/>
      </w:pPr>
      <w:rPr>
        <w:rFonts w:hint="default"/>
        <w:lang w:val="en-US" w:eastAsia="en-US" w:bidi="ar-SA"/>
      </w:rPr>
    </w:lvl>
    <w:lvl w:ilvl="8" w:tplc="3B70ABC2">
      <w:numFmt w:val="bullet"/>
      <w:lvlText w:val="•"/>
      <w:lvlJc w:val="left"/>
      <w:pPr>
        <w:ind w:left="8280" w:hanging="360"/>
      </w:pPr>
      <w:rPr>
        <w:rFonts w:hint="default"/>
        <w:lang w:val="en-US" w:eastAsia="en-US" w:bidi="ar-SA"/>
      </w:rPr>
    </w:lvl>
  </w:abstractNum>
  <w:abstractNum w:abstractNumId="1" w15:restartNumberingAfterBreak="0">
    <w:nsid w:val="0BD92D62"/>
    <w:multiLevelType w:val="hybridMultilevel"/>
    <w:tmpl w:val="6BBC7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B5CED"/>
    <w:multiLevelType w:val="hybridMultilevel"/>
    <w:tmpl w:val="81481362"/>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247A6"/>
    <w:multiLevelType w:val="hybridMultilevel"/>
    <w:tmpl w:val="667C0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C65B89"/>
    <w:multiLevelType w:val="hybridMultilevel"/>
    <w:tmpl w:val="BF1666DC"/>
    <w:lvl w:ilvl="0" w:tplc="65B8AB3E">
      <w:start w:val="1"/>
      <w:numFmt w:val="lowerLetter"/>
      <w:lvlText w:val="%1."/>
      <w:lvlJc w:val="left"/>
      <w:pPr>
        <w:ind w:left="720" w:hanging="361"/>
      </w:pPr>
      <w:rPr>
        <w:rFonts w:ascii="Calibri" w:eastAsia="Calibri" w:hAnsi="Calibri" w:cs="Calibri" w:hint="default"/>
        <w:b/>
        <w:bCs/>
        <w:i w:val="0"/>
        <w:iCs w:val="0"/>
        <w:spacing w:val="-1"/>
        <w:w w:val="99"/>
        <w:sz w:val="22"/>
        <w:szCs w:val="22"/>
        <w:lang w:val="en-US" w:eastAsia="en-US" w:bidi="ar-SA"/>
      </w:rPr>
    </w:lvl>
    <w:lvl w:ilvl="1" w:tplc="FEE2EEFC">
      <w:numFmt w:val="bullet"/>
      <w:lvlText w:val="•"/>
      <w:lvlJc w:val="left"/>
      <w:pPr>
        <w:ind w:left="1656" w:hanging="361"/>
      </w:pPr>
      <w:rPr>
        <w:rFonts w:hint="default"/>
        <w:lang w:val="en-US" w:eastAsia="en-US" w:bidi="ar-SA"/>
      </w:rPr>
    </w:lvl>
    <w:lvl w:ilvl="2" w:tplc="D5ACE102">
      <w:numFmt w:val="bullet"/>
      <w:lvlText w:val="•"/>
      <w:lvlJc w:val="left"/>
      <w:pPr>
        <w:ind w:left="2592" w:hanging="361"/>
      </w:pPr>
      <w:rPr>
        <w:rFonts w:hint="default"/>
        <w:lang w:val="en-US" w:eastAsia="en-US" w:bidi="ar-SA"/>
      </w:rPr>
    </w:lvl>
    <w:lvl w:ilvl="3" w:tplc="BD2A91F4">
      <w:numFmt w:val="bullet"/>
      <w:lvlText w:val="•"/>
      <w:lvlJc w:val="left"/>
      <w:pPr>
        <w:ind w:left="3528" w:hanging="361"/>
      </w:pPr>
      <w:rPr>
        <w:rFonts w:hint="default"/>
        <w:lang w:val="en-US" w:eastAsia="en-US" w:bidi="ar-SA"/>
      </w:rPr>
    </w:lvl>
    <w:lvl w:ilvl="4" w:tplc="B8008B1A">
      <w:numFmt w:val="bullet"/>
      <w:lvlText w:val="•"/>
      <w:lvlJc w:val="left"/>
      <w:pPr>
        <w:ind w:left="4464" w:hanging="361"/>
      </w:pPr>
      <w:rPr>
        <w:rFonts w:hint="default"/>
        <w:lang w:val="en-US" w:eastAsia="en-US" w:bidi="ar-SA"/>
      </w:rPr>
    </w:lvl>
    <w:lvl w:ilvl="5" w:tplc="CCC6758A">
      <w:numFmt w:val="bullet"/>
      <w:lvlText w:val="•"/>
      <w:lvlJc w:val="left"/>
      <w:pPr>
        <w:ind w:left="5400" w:hanging="361"/>
      </w:pPr>
      <w:rPr>
        <w:rFonts w:hint="default"/>
        <w:lang w:val="en-US" w:eastAsia="en-US" w:bidi="ar-SA"/>
      </w:rPr>
    </w:lvl>
    <w:lvl w:ilvl="6" w:tplc="BB94959E">
      <w:numFmt w:val="bullet"/>
      <w:lvlText w:val="•"/>
      <w:lvlJc w:val="left"/>
      <w:pPr>
        <w:ind w:left="6336" w:hanging="361"/>
      </w:pPr>
      <w:rPr>
        <w:rFonts w:hint="default"/>
        <w:lang w:val="en-US" w:eastAsia="en-US" w:bidi="ar-SA"/>
      </w:rPr>
    </w:lvl>
    <w:lvl w:ilvl="7" w:tplc="40CC499A">
      <w:numFmt w:val="bullet"/>
      <w:lvlText w:val="•"/>
      <w:lvlJc w:val="left"/>
      <w:pPr>
        <w:ind w:left="7272" w:hanging="361"/>
      </w:pPr>
      <w:rPr>
        <w:rFonts w:hint="default"/>
        <w:lang w:val="en-US" w:eastAsia="en-US" w:bidi="ar-SA"/>
      </w:rPr>
    </w:lvl>
    <w:lvl w:ilvl="8" w:tplc="1E72578E">
      <w:numFmt w:val="bullet"/>
      <w:lvlText w:val="•"/>
      <w:lvlJc w:val="left"/>
      <w:pPr>
        <w:ind w:left="8208" w:hanging="361"/>
      </w:pPr>
      <w:rPr>
        <w:rFonts w:hint="default"/>
        <w:lang w:val="en-US" w:eastAsia="en-US" w:bidi="ar-SA"/>
      </w:rPr>
    </w:lvl>
  </w:abstractNum>
  <w:abstractNum w:abstractNumId="5" w15:restartNumberingAfterBreak="0">
    <w:nsid w:val="487E465F"/>
    <w:multiLevelType w:val="hybridMultilevel"/>
    <w:tmpl w:val="E1DC7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495016"/>
    <w:multiLevelType w:val="hybridMultilevel"/>
    <w:tmpl w:val="35F437BA"/>
    <w:lvl w:ilvl="0" w:tplc="5BA8B450">
      <w:start w:val="1"/>
      <w:numFmt w:val="lowerRoman"/>
      <w:lvlText w:val="%1."/>
      <w:lvlJc w:val="left"/>
      <w:pPr>
        <w:ind w:left="1079" w:hanging="466"/>
        <w:jc w:val="right"/>
      </w:pPr>
      <w:rPr>
        <w:rFonts w:ascii="Calibri" w:eastAsia="Calibri" w:hAnsi="Calibri" w:cs="Calibri" w:hint="default"/>
        <w:b w:val="0"/>
        <w:bCs w:val="0"/>
        <w:i w:val="0"/>
        <w:iCs w:val="0"/>
        <w:spacing w:val="-1"/>
        <w:w w:val="99"/>
        <w:sz w:val="22"/>
        <w:szCs w:val="22"/>
        <w:lang w:val="en-US" w:eastAsia="en-US" w:bidi="ar-SA"/>
      </w:rPr>
    </w:lvl>
    <w:lvl w:ilvl="1" w:tplc="1570CF08">
      <w:numFmt w:val="bullet"/>
      <w:lvlText w:val=""/>
      <w:lvlJc w:val="left"/>
      <w:pPr>
        <w:ind w:left="1439" w:hanging="360"/>
      </w:pPr>
      <w:rPr>
        <w:rFonts w:ascii="Symbol" w:eastAsia="Symbol" w:hAnsi="Symbol" w:cs="Symbol" w:hint="default"/>
        <w:b w:val="0"/>
        <w:bCs w:val="0"/>
        <w:i w:val="0"/>
        <w:iCs w:val="0"/>
        <w:spacing w:val="0"/>
        <w:w w:val="99"/>
        <w:sz w:val="22"/>
        <w:szCs w:val="22"/>
        <w:lang w:val="en-US" w:eastAsia="en-US" w:bidi="ar-SA"/>
      </w:rPr>
    </w:lvl>
    <w:lvl w:ilvl="2" w:tplc="1B92F19C">
      <w:numFmt w:val="bullet"/>
      <w:lvlText w:val="•"/>
      <w:lvlJc w:val="left"/>
      <w:pPr>
        <w:ind w:left="2400" w:hanging="360"/>
      </w:pPr>
      <w:rPr>
        <w:rFonts w:hint="default"/>
        <w:lang w:val="en-US" w:eastAsia="en-US" w:bidi="ar-SA"/>
      </w:rPr>
    </w:lvl>
    <w:lvl w:ilvl="3" w:tplc="915843EE">
      <w:numFmt w:val="bullet"/>
      <w:lvlText w:val="•"/>
      <w:lvlJc w:val="left"/>
      <w:pPr>
        <w:ind w:left="3360" w:hanging="360"/>
      </w:pPr>
      <w:rPr>
        <w:rFonts w:hint="default"/>
        <w:lang w:val="en-US" w:eastAsia="en-US" w:bidi="ar-SA"/>
      </w:rPr>
    </w:lvl>
    <w:lvl w:ilvl="4" w:tplc="4EEAD3CA">
      <w:numFmt w:val="bullet"/>
      <w:lvlText w:val="•"/>
      <w:lvlJc w:val="left"/>
      <w:pPr>
        <w:ind w:left="4320" w:hanging="360"/>
      </w:pPr>
      <w:rPr>
        <w:rFonts w:hint="default"/>
        <w:lang w:val="en-US" w:eastAsia="en-US" w:bidi="ar-SA"/>
      </w:rPr>
    </w:lvl>
    <w:lvl w:ilvl="5" w:tplc="6FCA388C">
      <w:numFmt w:val="bullet"/>
      <w:lvlText w:val="•"/>
      <w:lvlJc w:val="left"/>
      <w:pPr>
        <w:ind w:left="5280" w:hanging="360"/>
      </w:pPr>
      <w:rPr>
        <w:rFonts w:hint="default"/>
        <w:lang w:val="en-US" w:eastAsia="en-US" w:bidi="ar-SA"/>
      </w:rPr>
    </w:lvl>
    <w:lvl w:ilvl="6" w:tplc="CC545A88">
      <w:numFmt w:val="bullet"/>
      <w:lvlText w:val="•"/>
      <w:lvlJc w:val="left"/>
      <w:pPr>
        <w:ind w:left="6240" w:hanging="360"/>
      </w:pPr>
      <w:rPr>
        <w:rFonts w:hint="default"/>
        <w:lang w:val="en-US" w:eastAsia="en-US" w:bidi="ar-SA"/>
      </w:rPr>
    </w:lvl>
    <w:lvl w:ilvl="7" w:tplc="8FE616EC">
      <w:numFmt w:val="bullet"/>
      <w:lvlText w:val="•"/>
      <w:lvlJc w:val="left"/>
      <w:pPr>
        <w:ind w:left="7200" w:hanging="360"/>
      </w:pPr>
      <w:rPr>
        <w:rFonts w:hint="default"/>
        <w:lang w:val="en-US" w:eastAsia="en-US" w:bidi="ar-SA"/>
      </w:rPr>
    </w:lvl>
    <w:lvl w:ilvl="8" w:tplc="C0982C16">
      <w:numFmt w:val="bullet"/>
      <w:lvlText w:val="•"/>
      <w:lvlJc w:val="left"/>
      <w:pPr>
        <w:ind w:left="8160" w:hanging="360"/>
      </w:pPr>
      <w:rPr>
        <w:rFonts w:hint="default"/>
        <w:lang w:val="en-US" w:eastAsia="en-US" w:bidi="ar-SA"/>
      </w:rPr>
    </w:lvl>
  </w:abstractNum>
  <w:abstractNum w:abstractNumId="7" w15:restartNumberingAfterBreak="0">
    <w:nsid w:val="566E01CB"/>
    <w:multiLevelType w:val="hybridMultilevel"/>
    <w:tmpl w:val="EC2CF200"/>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660330"/>
    <w:multiLevelType w:val="hybridMultilevel"/>
    <w:tmpl w:val="EC2CF2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A61E57"/>
    <w:multiLevelType w:val="hybridMultilevel"/>
    <w:tmpl w:val="633C779A"/>
    <w:lvl w:ilvl="0" w:tplc="B998ADBA">
      <w:start w:val="1"/>
      <w:numFmt w:val="lowerLetter"/>
      <w:lvlText w:val="%1."/>
      <w:lvlJc w:val="left"/>
      <w:pPr>
        <w:ind w:left="720" w:hanging="361"/>
      </w:pPr>
      <w:rPr>
        <w:rFonts w:ascii="Calibri" w:eastAsia="Calibri" w:hAnsi="Calibri" w:cs="Calibri" w:hint="default"/>
        <w:b/>
        <w:bCs/>
        <w:i w:val="0"/>
        <w:iCs w:val="0"/>
        <w:spacing w:val="-1"/>
        <w:w w:val="99"/>
        <w:sz w:val="22"/>
        <w:szCs w:val="22"/>
        <w:lang w:val="en-US" w:eastAsia="en-US" w:bidi="ar-SA"/>
      </w:rPr>
    </w:lvl>
    <w:lvl w:ilvl="1" w:tplc="5B649570">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2" w:tplc="77CC29FC">
      <w:numFmt w:val="bullet"/>
      <w:lvlText w:val="o"/>
      <w:lvlJc w:val="left"/>
      <w:pPr>
        <w:ind w:left="1440" w:hanging="360"/>
      </w:pPr>
      <w:rPr>
        <w:rFonts w:ascii="Courier New" w:eastAsia="Courier New" w:hAnsi="Courier New" w:cs="Courier New" w:hint="default"/>
        <w:b w:val="0"/>
        <w:bCs w:val="0"/>
        <w:i w:val="0"/>
        <w:iCs w:val="0"/>
        <w:spacing w:val="0"/>
        <w:w w:val="99"/>
        <w:sz w:val="22"/>
        <w:szCs w:val="22"/>
        <w:lang w:val="en-US" w:eastAsia="en-US" w:bidi="ar-SA"/>
      </w:rPr>
    </w:lvl>
    <w:lvl w:ilvl="3" w:tplc="072EE5F6">
      <w:numFmt w:val="bullet"/>
      <w:lvlText w:val="•"/>
      <w:lvlJc w:val="left"/>
      <w:pPr>
        <w:ind w:left="2520" w:hanging="360"/>
      </w:pPr>
      <w:rPr>
        <w:rFonts w:hint="default"/>
        <w:lang w:val="en-US" w:eastAsia="en-US" w:bidi="ar-SA"/>
      </w:rPr>
    </w:lvl>
    <w:lvl w:ilvl="4" w:tplc="BDC02A1A">
      <w:numFmt w:val="bullet"/>
      <w:lvlText w:val="•"/>
      <w:lvlJc w:val="left"/>
      <w:pPr>
        <w:ind w:left="3600" w:hanging="360"/>
      </w:pPr>
      <w:rPr>
        <w:rFonts w:hint="default"/>
        <w:lang w:val="en-US" w:eastAsia="en-US" w:bidi="ar-SA"/>
      </w:rPr>
    </w:lvl>
    <w:lvl w:ilvl="5" w:tplc="A1CA4552">
      <w:numFmt w:val="bullet"/>
      <w:lvlText w:val="•"/>
      <w:lvlJc w:val="left"/>
      <w:pPr>
        <w:ind w:left="4680" w:hanging="360"/>
      </w:pPr>
      <w:rPr>
        <w:rFonts w:hint="default"/>
        <w:lang w:val="en-US" w:eastAsia="en-US" w:bidi="ar-SA"/>
      </w:rPr>
    </w:lvl>
    <w:lvl w:ilvl="6" w:tplc="B2AAA1E6">
      <w:numFmt w:val="bullet"/>
      <w:lvlText w:val="•"/>
      <w:lvlJc w:val="left"/>
      <w:pPr>
        <w:ind w:left="5760" w:hanging="360"/>
      </w:pPr>
      <w:rPr>
        <w:rFonts w:hint="default"/>
        <w:lang w:val="en-US" w:eastAsia="en-US" w:bidi="ar-SA"/>
      </w:rPr>
    </w:lvl>
    <w:lvl w:ilvl="7" w:tplc="95402CA8">
      <w:numFmt w:val="bullet"/>
      <w:lvlText w:val="•"/>
      <w:lvlJc w:val="left"/>
      <w:pPr>
        <w:ind w:left="6840" w:hanging="360"/>
      </w:pPr>
      <w:rPr>
        <w:rFonts w:hint="default"/>
        <w:lang w:val="en-US" w:eastAsia="en-US" w:bidi="ar-SA"/>
      </w:rPr>
    </w:lvl>
    <w:lvl w:ilvl="8" w:tplc="7A743204">
      <w:numFmt w:val="bullet"/>
      <w:lvlText w:val="•"/>
      <w:lvlJc w:val="left"/>
      <w:pPr>
        <w:ind w:left="7920" w:hanging="360"/>
      </w:pPr>
      <w:rPr>
        <w:rFonts w:hint="default"/>
        <w:lang w:val="en-US" w:eastAsia="en-US" w:bidi="ar-SA"/>
      </w:rPr>
    </w:lvl>
  </w:abstractNum>
  <w:abstractNum w:abstractNumId="10" w15:restartNumberingAfterBreak="0">
    <w:nsid w:val="619B47CC"/>
    <w:multiLevelType w:val="hybridMultilevel"/>
    <w:tmpl w:val="3A042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B016BE"/>
    <w:multiLevelType w:val="hybridMultilevel"/>
    <w:tmpl w:val="EC2CF2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BD2F6C"/>
    <w:multiLevelType w:val="hybridMultilevel"/>
    <w:tmpl w:val="086C8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3857473">
    <w:abstractNumId w:val="6"/>
  </w:num>
  <w:num w:numId="2" w16cid:durableId="1228221698">
    <w:abstractNumId w:val="9"/>
  </w:num>
  <w:num w:numId="3" w16cid:durableId="1093745829">
    <w:abstractNumId w:val="4"/>
  </w:num>
  <w:num w:numId="4" w16cid:durableId="1697727996">
    <w:abstractNumId w:val="0"/>
  </w:num>
  <w:num w:numId="5" w16cid:durableId="375082818">
    <w:abstractNumId w:val="10"/>
  </w:num>
  <w:num w:numId="6" w16cid:durableId="112330315">
    <w:abstractNumId w:val="3"/>
  </w:num>
  <w:num w:numId="7" w16cid:durableId="2111195459">
    <w:abstractNumId w:val="7"/>
  </w:num>
  <w:num w:numId="8" w16cid:durableId="853425752">
    <w:abstractNumId w:val="11"/>
  </w:num>
  <w:num w:numId="9" w16cid:durableId="1727071000">
    <w:abstractNumId w:val="12"/>
  </w:num>
  <w:num w:numId="10" w16cid:durableId="125242125">
    <w:abstractNumId w:val="8"/>
  </w:num>
  <w:num w:numId="11" w16cid:durableId="264070701">
    <w:abstractNumId w:val="2"/>
  </w:num>
  <w:num w:numId="12" w16cid:durableId="1266495228">
    <w:abstractNumId w:val="5"/>
  </w:num>
  <w:num w:numId="13" w16cid:durableId="382752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00BC3"/>
    <w:rsid w:val="000C0483"/>
    <w:rsid w:val="002D2B98"/>
    <w:rsid w:val="00351782"/>
    <w:rsid w:val="00400BC3"/>
    <w:rsid w:val="004460B2"/>
    <w:rsid w:val="00972348"/>
    <w:rsid w:val="00982BB3"/>
    <w:rsid w:val="00A71B39"/>
    <w:rsid w:val="00C05032"/>
    <w:rsid w:val="00D43DA2"/>
    <w:rsid w:val="00D45F7E"/>
    <w:rsid w:val="00D9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AC2B"/>
  <w15:docId w15:val="{1AF90303-640D-4A67-889E-AEFA9898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1"/>
      <w:ind w:left="1439" w:hanging="360"/>
      <w:outlineLvl w:val="0"/>
    </w:pPr>
    <w:rPr>
      <w:b/>
      <w:bCs/>
    </w:rPr>
  </w:style>
  <w:style w:type="paragraph" w:styleId="Heading2">
    <w:name w:val="heading 2"/>
    <w:basedOn w:val="Normal"/>
    <w:next w:val="Normal"/>
    <w:link w:val="Heading2Char"/>
    <w:uiPriority w:val="9"/>
    <w:unhideWhenUsed/>
    <w:qFormat/>
    <w:rsid w:val="002D2B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C048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079"/>
    </w:pPr>
  </w:style>
  <w:style w:type="paragraph" w:styleId="ListParagraph">
    <w:name w:val="List Paragraph"/>
    <w:basedOn w:val="Normal"/>
    <w:uiPriority w:val="1"/>
    <w:qFormat/>
    <w:pPr>
      <w:spacing w:before="101"/>
      <w:ind w:left="1079"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2D2B9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C048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2428</Words>
  <Characters>13843</Characters>
  <Application>Microsoft Office Word</Application>
  <DocSecurity>0</DocSecurity>
  <Lines>115</Lines>
  <Paragraphs>32</Paragraphs>
  <ScaleCrop>false</ScaleCrop>
  <Company>Commonwealth of Massachusetts</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11</cp:revision>
  <dcterms:created xsi:type="dcterms:W3CDTF">2026-04-13T20:37:00Z</dcterms:created>
  <dcterms:modified xsi:type="dcterms:W3CDTF">2026-04-13T21:07:00Z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Created">
    <vt:filetime>2024-04-10T00:00:00Z</vt:filetime>
  </property>
  <property fmtid="{D5CDD505-2E9C-101B-9397-08002B2CF9AE}" pid="4" name="Creator">
    <vt:lpwstr>Acrobat PDFMaker 24 for Word</vt:lpwstr>
  </property>
  <property fmtid="{D5CDD505-2E9C-101B-9397-08002B2CF9AE}" pid="5" name="GrammarlyDocumentId">
    <vt:lpwstr>886c3384598753c35d95ec23086d57891d0826bdebd428042789123187da9974</vt:lpwstr>
  </property>
  <property fmtid="{D5CDD505-2E9C-101B-9397-08002B2CF9AE}" pid="6" name="LastSaved">
    <vt:filetime>2026-04-13T00:00:00Z</vt:filetime>
  </property>
  <property fmtid="{D5CDD505-2E9C-101B-9397-08002B2CF9AE}" pid="7" name="Producer">
    <vt:lpwstr>Adobe PDF Library 24.1.163</vt:lpwstr>
  </property>
  <property fmtid="{D5CDD505-2E9C-101B-9397-08002B2CF9AE}" pid="8" name="SourceModified">
    <vt:lpwstr>D:20240409145804</vt:lpwstr>
  </property>
</Properties>
</file>