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DE2B" w14:textId="28FD74F0" w:rsidR="00775822" w:rsidRPr="00775822" w:rsidRDefault="00775822" w:rsidP="00775822">
      <w:pPr>
        <w:pStyle w:val="Heading1"/>
        <w:jc w:val="center"/>
        <w:rPr>
          <w:sz w:val="24"/>
          <w:szCs w:val="24"/>
        </w:rPr>
      </w:pPr>
      <w:r w:rsidRPr="00775822">
        <w:rPr>
          <w:sz w:val="24"/>
          <w:szCs w:val="24"/>
        </w:rPr>
        <w:t>Executive Committee Meeting Minutes</w:t>
      </w:r>
    </w:p>
    <w:p w14:paraId="003FEE78" w14:textId="77777777" w:rsidR="00775822" w:rsidRPr="00775822" w:rsidRDefault="00775822" w:rsidP="00775822">
      <w:pPr>
        <w:pStyle w:val="ListParagraph"/>
        <w:spacing w:after="0"/>
        <w:ind w:left="0"/>
        <w:contextualSpacing w:val="0"/>
        <w:jc w:val="center"/>
        <w:rPr>
          <w:rFonts w:ascii="Calibri" w:hAnsi="Calibri" w:cs="Calibri"/>
          <w:b/>
          <w:bCs/>
        </w:rPr>
      </w:pPr>
      <w:r w:rsidRPr="00775822">
        <w:rPr>
          <w:rFonts w:ascii="Calibri" w:hAnsi="Calibri" w:cs="Calibri"/>
          <w:b/>
          <w:bCs/>
        </w:rPr>
        <w:t>June 5, 2025</w:t>
      </w:r>
    </w:p>
    <w:p w14:paraId="2FAC12B7" w14:textId="77777777" w:rsidR="00775822" w:rsidRDefault="00775822" w:rsidP="00775822">
      <w:pPr>
        <w:pStyle w:val="ListParagraph"/>
        <w:spacing w:after="0"/>
        <w:ind w:left="0"/>
        <w:contextualSpacing w:val="0"/>
        <w:jc w:val="center"/>
        <w:rPr>
          <w:rFonts w:ascii="Calibri" w:hAnsi="Calibri" w:cs="Calibri"/>
          <w:b/>
          <w:bCs/>
        </w:rPr>
      </w:pPr>
      <w:r w:rsidRPr="00775822">
        <w:rPr>
          <w:rFonts w:ascii="Calibri" w:hAnsi="Calibri" w:cs="Calibri"/>
          <w:b/>
          <w:bCs/>
        </w:rPr>
        <w:t>4:00 - 6:00 pm EST</w:t>
      </w:r>
    </w:p>
    <w:p w14:paraId="53BA322F" w14:textId="4823BDD0" w:rsidR="00775822" w:rsidRPr="00775822" w:rsidRDefault="00775822" w:rsidP="00775822">
      <w:pPr>
        <w:pStyle w:val="ListParagraph"/>
        <w:spacing w:after="0"/>
        <w:ind w:left="0"/>
        <w:contextualSpacing w:val="0"/>
        <w:jc w:val="center"/>
        <w:rPr>
          <w:rFonts w:ascii="Calibri" w:hAnsi="Calibri" w:cs="Calibri"/>
          <w:b/>
          <w:bCs/>
        </w:rPr>
      </w:pPr>
      <w:r>
        <w:rPr>
          <w:rFonts w:ascii="Calibri" w:hAnsi="Calibri" w:cs="Calibri"/>
          <w:b/>
          <w:bCs/>
        </w:rPr>
        <w:t>Virtual</w:t>
      </w:r>
    </w:p>
    <w:p w14:paraId="7756B4E5" w14:textId="77777777" w:rsidR="00775822" w:rsidRPr="00775822" w:rsidRDefault="00775822" w:rsidP="00775822">
      <w:pPr>
        <w:pStyle w:val="Heading2"/>
        <w:rPr>
          <w:sz w:val="24"/>
          <w:szCs w:val="24"/>
        </w:rPr>
      </w:pPr>
      <w:r w:rsidRPr="00775822">
        <w:rPr>
          <w:sz w:val="24"/>
          <w:szCs w:val="24"/>
        </w:rPr>
        <w:t>Attendees:</w:t>
      </w:r>
    </w:p>
    <w:p w14:paraId="5466A92E" w14:textId="77777777" w:rsidR="00775822" w:rsidRPr="00775822" w:rsidRDefault="00775822" w:rsidP="00775822">
      <w:pPr>
        <w:pStyle w:val="ListParagraph"/>
        <w:numPr>
          <w:ilvl w:val="0"/>
          <w:numId w:val="1"/>
        </w:numPr>
        <w:spacing w:after="40"/>
        <w:contextualSpacing w:val="0"/>
        <w:rPr>
          <w:rFonts w:ascii="Calibri" w:hAnsi="Calibri" w:cs="Calibri"/>
          <w:color w:val="000000" w:themeColor="text1"/>
        </w:rPr>
      </w:pPr>
      <w:r w:rsidRPr="00775822">
        <w:rPr>
          <w:rFonts w:ascii="Calibri" w:hAnsi="Calibri" w:cs="Calibri"/>
          <w:b/>
          <w:bCs/>
          <w:color w:val="000000" w:themeColor="text1"/>
        </w:rPr>
        <w:t xml:space="preserve">Executive Committee Members: </w:t>
      </w:r>
      <w:r w:rsidRPr="00775822">
        <w:rPr>
          <w:rFonts w:ascii="Calibri" w:hAnsi="Calibri" w:cs="Calibri"/>
          <w:color w:val="000000" w:themeColor="text1"/>
        </w:rPr>
        <w:t>Heather Wood (SRC Chair), Joe Bellil, Naomi Goldberg, Steve LaMaster, Doug Mason</w:t>
      </w:r>
    </w:p>
    <w:p w14:paraId="01752A73" w14:textId="77777777" w:rsidR="00775822" w:rsidRPr="00775822" w:rsidRDefault="00775822" w:rsidP="00775822">
      <w:pPr>
        <w:pStyle w:val="ListParagraph"/>
        <w:numPr>
          <w:ilvl w:val="0"/>
          <w:numId w:val="1"/>
        </w:numPr>
        <w:spacing w:after="40"/>
        <w:contextualSpacing w:val="0"/>
        <w:rPr>
          <w:rFonts w:ascii="Calibri" w:hAnsi="Calibri" w:cs="Calibri"/>
          <w:color w:val="000000" w:themeColor="text1"/>
        </w:rPr>
      </w:pPr>
      <w:r w:rsidRPr="00775822">
        <w:rPr>
          <w:rFonts w:ascii="Calibri" w:hAnsi="Calibri" w:cs="Calibri"/>
          <w:b/>
          <w:bCs/>
          <w:color w:val="000000" w:themeColor="text1"/>
        </w:rPr>
        <w:t>Other State Rehabilitation Council Members:</w:t>
      </w:r>
      <w:r w:rsidRPr="00775822">
        <w:rPr>
          <w:rFonts w:ascii="Calibri" w:hAnsi="Calibri" w:cs="Calibri"/>
          <w:color w:val="000000" w:themeColor="text1"/>
        </w:rPr>
        <w:t xml:space="preserve"> Tay Silveira</w:t>
      </w:r>
    </w:p>
    <w:p w14:paraId="06EA1E00" w14:textId="77777777" w:rsidR="00775822" w:rsidRPr="00775822" w:rsidRDefault="00775822" w:rsidP="00775822">
      <w:pPr>
        <w:pStyle w:val="ListParagraph"/>
        <w:numPr>
          <w:ilvl w:val="0"/>
          <w:numId w:val="1"/>
        </w:numPr>
        <w:spacing w:after="40"/>
        <w:contextualSpacing w:val="0"/>
        <w:rPr>
          <w:rFonts w:ascii="Calibri" w:hAnsi="Calibri" w:cs="Calibri"/>
        </w:rPr>
      </w:pPr>
      <w:r w:rsidRPr="00775822">
        <w:rPr>
          <w:rFonts w:ascii="Calibri" w:hAnsi="Calibri" w:cs="Calibri"/>
          <w:b/>
          <w:bCs/>
          <w:color w:val="000000" w:themeColor="text1"/>
        </w:rPr>
        <w:t>Massachusetts</w:t>
      </w:r>
      <w:r w:rsidRPr="00775822">
        <w:rPr>
          <w:rFonts w:ascii="Calibri" w:hAnsi="Calibri" w:cs="Calibri"/>
          <w:color w:val="000000" w:themeColor="text1"/>
        </w:rPr>
        <w:t xml:space="preserve"> </w:t>
      </w:r>
      <w:r w:rsidRPr="00775822">
        <w:rPr>
          <w:rFonts w:ascii="Calibri" w:hAnsi="Calibri" w:cs="Calibri"/>
          <w:b/>
          <w:bCs/>
          <w:color w:val="000000" w:themeColor="text1"/>
        </w:rPr>
        <w:t>Rehabilitation Commission (MRC) Staff:</w:t>
      </w:r>
      <w:r w:rsidRPr="00775822">
        <w:rPr>
          <w:rFonts w:ascii="Calibri" w:hAnsi="Calibri" w:cs="Calibri"/>
          <w:color w:val="000000" w:themeColor="text1"/>
        </w:rPr>
        <w:t xml:space="preserve"> Sahara Defensor, Emily McCaffrey, Amy Karr</w:t>
      </w:r>
    </w:p>
    <w:p w14:paraId="5E8D9D86" w14:textId="77777777" w:rsidR="00775822" w:rsidRPr="00775822" w:rsidRDefault="00775822" w:rsidP="00775822">
      <w:pPr>
        <w:pStyle w:val="ListParagraph"/>
        <w:numPr>
          <w:ilvl w:val="0"/>
          <w:numId w:val="1"/>
        </w:numPr>
        <w:spacing w:after="160"/>
        <w:contextualSpacing w:val="0"/>
        <w:rPr>
          <w:rFonts w:ascii="Calibri" w:hAnsi="Calibri" w:cs="Calibri"/>
        </w:rPr>
      </w:pPr>
      <w:r w:rsidRPr="00775822">
        <w:rPr>
          <w:rFonts w:ascii="Calibri" w:hAnsi="Calibri" w:cs="Calibri"/>
          <w:b/>
          <w:bCs/>
          <w:color w:val="000000" w:themeColor="text1"/>
        </w:rPr>
        <w:t>Others present:</w:t>
      </w:r>
      <w:r w:rsidRPr="00775822">
        <w:rPr>
          <w:rFonts w:ascii="Calibri" w:hAnsi="Calibri" w:cs="Calibri"/>
        </w:rPr>
        <w:t xml:space="preserve"> Dawn Clark</w:t>
      </w:r>
    </w:p>
    <w:p w14:paraId="45EAB1DF" w14:textId="77777777" w:rsidR="00775822" w:rsidRPr="00775822" w:rsidRDefault="00775822" w:rsidP="00775822">
      <w:pPr>
        <w:spacing w:after="160"/>
        <w:rPr>
          <w:rFonts w:ascii="Calibri" w:hAnsi="Calibri" w:cs="Calibri"/>
        </w:rPr>
      </w:pPr>
      <w:r w:rsidRPr="00775822">
        <w:rPr>
          <w:rFonts w:ascii="Calibri" w:hAnsi="Calibri" w:cs="Calibri"/>
          <w:b/>
          <w:bCs/>
        </w:rPr>
        <w:t>The meeting was called to order at 4:03 pm by the chair.</w:t>
      </w:r>
    </w:p>
    <w:p w14:paraId="57B6845D" w14:textId="77777777" w:rsidR="00775822" w:rsidRPr="00775822" w:rsidRDefault="00775822" w:rsidP="00775822">
      <w:pPr>
        <w:pStyle w:val="Heading2"/>
        <w:rPr>
          <w:sz w:val="24"/>
          <w:szCs w:val="24"/>
        </w:rPr>
      </w:pPr>
      <w:r w:rsidRPr="00775822">
        <w:rPr>
          <w:sz w:val="24"/>
          <w:szCs w:val="24"/>
        </w:rPr>
        <w:t>Approval of Meeting Minutes:</w:t>
      </w:r>
    </w:p>
    <w:p w14:paraId="1000C126" w14:textId="77777777" w:rsidR="00775822" w:rsidRPr="00775822" w:rsidRDefault="00775822" w:rsidP="00775822">
      <w:pPr>
        <w:pStyle w:val="ListParagraph"/>
        <w:numPr>
          <w:ilvl w:val="0"/>
          <w:numId w:val="5"/>
        </w:numPr>
        <w:spacing w:after="160"/>
        <w:rPr>
          <w:rFonts w:ascii="Calibri" w:hAnsi="Calibri" w:cs="Calibri"/>
        </w:rPr>
      </w:pPr>
      <w:r w:rsidRPr="00775822">
        <w:rPr>
          <w:rFonts w:ascii="Calibri" w:hAnsi="Calibri" w:cs="Calibri"/>
        </w:rPr>
        <w:t>No minutes were approved at this meeting.</w:t>
      </w:r>
    </w:p>
    <w:p w14:paraId="07FE8EB9" w14:textId="77777777" w:rsidR="00775822" w:rsidRPr="00775822" w:rsidRDefault="00775822" w:rsidP="00775822">
      <w:pPr>
        <w:pStyle w:val="Heading2"/>
        <w:rPr>
          <w:sz w:val="24"/>
          <w:szCs w:val="24"/>
        </w:rPr>
      </w:pPr>
      <w:r w:rsidRPr="00775822">
        <w:rPr>
          <w:sz w:val="24"/>
          <w:szCs w:val="24"/>
        </w:rPr>
        <w:t>UNFINISHED BUSINESS</w:t>
      </w:r>
    </w:p>
    <w:p w14:paraId="4BB6005C" w14:textId="77777777" w:rsidR="00775822" w:rsidRPr="00775822" w:rsidRDefault="00775822" w:rsidP="00775822">
      <w:pPr>
        <w:pStyle w:val="Itemabc"/>
        <w:tabs>
          <w:tab w:val="clear" w:pos="360"/>
          <w:tab w:val="clear" w:pos="6120"/>
        </w:tabs>
        <w:rPr>
          <w:rFonts w:ascii="Calibri" w:hAnsi="Calibri" w:cs="Calibri"/>
        </w:rPr>
      </w:pPr>
      <w:r w:rsidRPr="00775822">
        <w:rPr>
          <w:rFonts w:ascii="Calibri" w:hAnsi="Calibri" w:cs="Calibri"/>
        </w:rPr>
        <w:t>Membership update – Sahara Defensor, Heather Wood</w:t>
      </w:r>
    </w:p>
    <w:p w14:paraId="2038A942" w14:textId="6E8BB2B7" w:rsidR="00775822" w:rsidRPr="00775822" w:rsidRDefault="00775822" w:rsidP="00775822">
      <w:pPr>
        <w:pStyle w:val="ListParagraph"/>
        <w:numPr>
          <w:ilvl w:val="0"/>
          <w:numId w:val="5"/>
        </w:numPr>
        <w:rPr>
          <w:rFonts w:ascii="Calibri" w:hAnsi="Calibri" w:cs="Calibri"/>
        </w:rPr>
      </w:pPr>
      <w:r w:rsidRPr="00775822">
        <w:rPr>
          <w:rFonts w:ascii="Calibri" w:hAnsi="Calibri" w:cs="Calibri"/>
        </w:rPr>
        <w:t>All four Business, Industry and Labor seats are open</w:t>
      </w:r>
      <w:r>
        <w:rPr>
          <w:rFonts w:ascii="Calibri" w:hAnsi="Calibri" w:cs="Calibri"/>
        </w:rPr>
        <w:t xml:space="preserve">- </w:t>
      </w:r>
      <w:r w:rsidRPr="00775822">
        <w:rPr>
          <w:rFonts w:ascii="Calibri" w:hAnsi="Calibri" w:cs="Calibri"/>
        </w:rPr>
        <w:t>There were three nominees for those seats, but those individuals have not responded to attempts to reach out to them, so their applications were withdrawn. Rosanna Woodmansee, who had filled one of those seats, resigned. Chair Wood will work with Ms. Goldberg to schedule an Ad Hoc Membership Committee to brainstorm outreach to potential new members.</w:t>
      </w:r>
    </w:p>
    <w:p w14:paraId="38C208AB" w14:textId="77777777" w:rsidR="00775822" w:rsidRPr="00775822" w:rsidRDefault="00775822" w:rsidP="00775822">
      <w:pPr>
        <w:pStyle w:val="ListParagraph"/>
        <w:numPr>
          <w:ilvl w:val="0"/>
          <w:numId w:val="5"/>
        </w:numPr>
        <w:rPr>
          <w:rFonts w:ascii="Calibri" w:hAnsi="Calibri" w:cs="Calibri"/>
        </w:rPr>
      </w:pPr>
      <w:r w:rsidRPr="00775822">
        <w:rPr>
          <w:rFonts w:ascii="Calibri" w:hAnsi="Calibri" w:cs="Calibri"/>
        </w:rPr>
        <w:t>Ms. Defensor confirmed that members who are currently serving in holdover status, such as Mr. Bellil, can continue to serve until replacements for their seats are appointed. The loss of Mr. Bellil’s knowledge is concerning. The Rehabilitation Services Administration (RSA) released guidance about this topic, which suggests that other states have had these problems and concerns. The federal regulations do state that if a person served two full terms in one seat, they cannot serve in another seat until they have not served on the council for some time.</w:t>
      </w:r>
    </w:p>
    <w:p w14:paraId="06D34ABC" w14:textId="77777777" w:rsidR="00775822" w:rsidRPr="00775822" w:rsidRDefault="00775822" w:rsidP="00775822">
      <w:pPr>
        <w:pStyle w:val="ListParagraph"/>
        <w:numPr>
          <w:ilvl w:val="0"/>
          <w:numId w:val="5"/>
        </w:numPr>
        <w:rPr>
          <w:rFonts w:ascii="Calibri" w:hAnsi="Calibri" w:cs="Calibri"/>
        </w:rPr>
      </w:pPr>
      <w:r w:rsidRPr="00775822">
        <w:rPr>
          <w:rFonts w:ascii="Calibri" w:hAnsi="Calibri" w:cs="Calibri"/>
        </w:rPr>
        <w:t>Chair Wood lamented the long duration of the approval process of new members. She praised new active members such as Ms. Silveira and Steve Higgins.</w:t>
      </w:r>
    </w:p>
    <w:p w14:paraId="72E6D421" w14:textId="77777777" w:rsidR="00775822" w:rsidRPr="00775822" w:rsidRDefault="00775822" w:rsidP="00775822">
      <w:pPr>
        <w:pStyle w:val="ListParagraph"/>
        <w:numPr>
          <w:ilvl w:val="0"/>
          <w:numId w:val="5"/>
        </w:numPr>
        <w:rPr>
          <w:rFonts w:ascii="Calibri" w:hAnsi="Calibri" w:cs="Calibri"/>
        </w:rPr>
      </w:pPr>
      <w:r w:rsidRPr="00775822">
        <w:rPr>
          <w:rFonts w:ascii="Calibri" w:hAnsi="Calibri" w:cs="Calibri"/>
        </w:rPr>
        <w:t xml:space="preserve">The Ad Hoc Membership Committee created in the spring of 2024 can last up to a year. Chair Wood would like to make it a permanent committee. The revised Executive Order reduced the number of seats. However, we still need to gain new members, and we want to do orientation and training. The SRC does not have a budget to hold </w:t>
      </w:r>
      <w:proofErr w:type="gramStart"/>
      <w:r w:rsidRPr="00775822">
        <w:rPr>
          <w:rFonts w:ascii="Calibri" w:hAnsi="Calibri" w:cs="Calibri"/>
        </w:rPr>
        <w:t>trainings</w:t>
      </w:r>
      <w:proofErr w:type="gramEnd"/>
      <w:r w:rsidRPr="00775822">
        <w:rPr>
          <w:rFonts w:ascii="Calibri" w:hAnsi="Calibri" w:cs="Calibri"/>
        </w:rPr>
        <w:t>, but the Membership Committee could be helpful in providing support and resources to current members.</w:t>
      </w:r>
    </w:p>
    <w:p w14:paraId="1C64DAEB" w14:textId="77777777" w:rsidR="00775822" w:rsidRPr="00775822" w:rsidRDefault="00775822" w:rsidP="00775822">
      <w:pPr>
        <w:pStyle w:val="ListParagraph"/>
        <w:numPr>
          <w:ilvl w:val="0"/>
          <w:numId w:val="5"/>
        </w:numPr>
        <w:rPr>
          <w:rFonts w:ascii="Calibri" w:hAnsi="Calibri" w:cs="Calibri"/>
        </w:rPr>
      </w:pPr>
      <w:r w:rsidRPr="00775822">
        <w:rPr>
          <w:rFonts w:ascii="Calibri" w:hAnsi="Calibri" w:cs="Calibri"/>
        </w:rPr>
        <w:t>Chair Wood asked for a motion to make the Ad hoc Membership Committee a standing committee. Mr. Bellil made the motion, and Mr. Mason seconded the motion.</w:t>
      </w:r>
    </w:p>
    <w:p w14:paraId="642F369F" w14:textId="77777777" w:rsidR="00775822" w:rsidRPr="00775822" w:rsidRDefault="00775822" w:rsidP="00775822">
      <w:pPr>
        <w:pStyle w:val="ListParagraph"/>
        <w:numPr>
          <w:ilvl w:val="0"/>
          <w:numId w:val="5"/>
        </w:numPr>
        <w:spacing w:after="160"/>
        <w:rPr>
          <w:rFonts w:ascii="Calibri" w:hAnsi="Calibri" w:cs="Calibri"/>
        </w:rPr>
      </w:pPr>
      <w:r w:rsidRPr="00775822">
        <w:rPr>
          <w:rFonts w:ascii="Calibri" w:hAnsi="Calibri" w:cs="Calibri"/>
        </w:rPr>
        <w:t>Chair Wood and Ms. Goldberg will discuss how to move forward with the Membership Committee.</w:t>
      </w:r>
    </w:p>
    <w:p w14:paraId="024F5605" w14:textId="77777777" w:rsidR="00775822" w:rsidRPr="00775822" w:rsidRDefault="00775822" w:rsidP="00775822">
      <w:pPr>
        <w:pStyle w:val="Heading2"/>
        <w:rPr>
          <w:sz w:val="24"/>
          <w:szCs w:val="24"/>
        </w:rPr>
      </w:pPr>
      <w:r w:rsidRPr="00775822">
        <w:rPr>
          <w:sz w:val="24"/>
          <w:szCs w:val="24"/>
        </w:rPr>
        <w:lastRenderedPageBreak/>
        <w:t>NEW BUSINESS</w:t>
      </w:r>
    </w:p>
    <w:p w14:paraId="38A3B2A4" w14:textId="77777777" w:rsidR="00775822" w:rsidRPr="00775822" w:rsidRDefault="00775822" w:rsidP="00775822">
      <w:pPr>
        <w:pStyle w:val="Heading3"/>
        <w:rPr>
          <w:sz w:val="24"/>
          <w:szCs w:val="24"/>
        </w:rPr>
      </w:pPr>
      <w:r w:rsidRPr="00775822">
        <w:rPr>
          <w:sz w:val="24"/>
          <w:szCs w:val="24"/>
        </w:rPr>
        <w:t>Committee reports</w:t>
      </w:r>
    </w:p>
    <w:p w14:paraId="7B091997" w14:textId="77777777" w:rsidR="00775822" w:rsidRPr="00775822" w:rsidRDefault="00775822" w:rsidP="00775822">
      <w:pPr>
        <w:pStyle w:val="Itemabc"/>
        <w:numPr>
          <w:ilvl w:val="0"/>
          <w:numId w:val="2"/>
        </w:numPr>
        <w:tabs>
          <w:tab w:val="clear" w:pos="360"/>
          <w:tab w:val="clear" w:pos="6120"/>
        </w:tabs>
        <w:rPr>
          <w:rFonts w:ascii="Calibri" w:hAnsi="Calibri" w:cs="Calibri"/>
        </w:rPr>
      </w:pPr>
      <w:r w:rsidRPr="00775822">
        <w:rPr>
          <w:rFonts w:ascii="Calibri" w:hAnsi="Calibri" w:cs="Calibri"/>
        </w:rPr>
        <w:t>Diversity, Equity, Inclusion and Accessibility (DEIA) Council – Doug Mason</w:t>
      </w:r>
    </w:p>
    <w:p w14:paraId="2727A8CC"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The primary focus over the last two meetings has been getting new members on board and ensuring that the chairs and co</w:t>
      </w:r>
      <w:r w:rsidRPr="00775822">
        <w:rPr>
          <w:rFonts w:ascii="Calibri" w:hAnsi="Calibri" w:cs="Calibri"/>
        </w:rPr>
        <w:noBreakHyphen/>
        <w:t>chairs in the individual employee resource groups were set. Understandably, given the current political climate, many people were concerned about the name of the council. At the last meeting the council voted to change its name. The goals of the council are not changing. People were asked to submit name suggestions. At the next council meeting, June 17</w:t>
      </w:r>
      <w:r w:rsidRPr="00775822">
        <w:rPr>
          <w:rFonts w:ascii="Calibri" w:hAnsi="Calibri" w:cs="Calibri"/>
          <w:vertAlign w:val="superscript"/>
        </w:rPr>
        <w:t>th</w:t>
      </w:r>
      <w:r w:rsidRPr="00775822">
        <w:rPr>
          <w:rFonts w:ascii="Calibri" w:hAnsi="Calibri" w:cs="Calibri"/>
        </w:rPr>
        <w:t>, the council will vote on its new name.</w:t>
      </w:r>
    </w:p>
    <w:p w14:paraId="3783662A"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A few weeks ago, the Governor announced that there was a statewide freeze on new hiring. The council is wondering how that will affect recruitment and retention goals. At this point we do not know.</w:t>
      </w:r>
    </w:p>
    <w:p w14:paraId="46F31ABF" w14:textId="77777777" w:rsidR="00775822" w:rsidRPr="00775822" w:rsidRDefault="00775822" w:rsidP="00775822">
      <w:pPr>
        <w:pStyle w:val="ListParagraph"/>
        <w:keepNext/>
        <w:numPr>
          <w:ilvl w:val="0"/>
          <w:numId w:val="2"/>
        </w:numPr>
        <w:spacing w:after="40"/>
        <w:contextualSpacing w:val="0"/>
        <w:rPr>
          <w:rFonts w:ascii="Calibri" w:hAnsi="Calibri" w:cs="Calibri"/>
          <w:b/>
          <w:bCs/>
        </w:rPr>
      </w:pPr>
      <w:r w:rsidRPr="00775822">
        <w:rPr>
          <w:rFonts w:ascii="Calibri" w:hAnsi="Calibri" w:cs="Calibri"/>
          <w:b/>
          <w:bCs/>
        </w:rPr>
        <w:t>Business and Employment Opportunity (BEO) Committee – Steve LaMaster</w:t>
      </w:r>
    </w:p>
    <w:p w14:paraId="7755E1C8"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The committee last met on April 17th. There are no updates. No updates. Next meeting will vote on recommendations (?). He saw the most recent versions.</w:t>
      </w:r>
    </w:p>
    <w:p w14:paraId="34C3B20A"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 xml:space="preserve">Chair Wood noted that the four Business, Industry and Labor seats on the SRC are open. Mr. LaMaster said that it is easier to get people in the business community to </w:t>
      </w:r>
      <w:proofErr w:type="gramStart"/>
      <w:r w:rsidRPr="00775822">
        <w:rPr>
          <w:rFonts w:ascii="Calibri" w:hAnsi="Calibri" w:cs="Calibri"/>
        </w:rPr>
        <w:t>join</w:t>
      </w:r>
      <w:proofErr w:type="gramEnd"/>
      <w:r w:rsidRPr="00775822">
        <w:rPr>
          <w:rFonts w:ascii="Calibri" w:hAnsi="Calibri" w:cs="Calibri"/>
        </w:rPr>
        <w:t xml:space="preserve"> a meeting on a one</w:t>
      </w:r>
      <w:r w:rsidRPr="00775822">
        <w:rPr>
          <w:rFonts w:ascii="Calibri" w:hAnsi="Calibri" w:cs="Calibri"/>
        </w:rPr>
        <w:noBreakHyphen/>
        <w:t xml:space="preserve">time basis to provide feedback than to commit to serving on a </w:t>
      </w:r>
      <w:proofErr w:type="gramStart"/>
      <w:r w:rsidRPr="00775822">
        <w:rPr>
          <w:rFonts w:ascii="Calibri" w:hAnsi="Calibri" w:cs="Calibri"/>
        </w:rPr>
        <w:t>regularly</w:t>
      </w:r>
      <w:proofErr w:type="gramEnd"/>
      <w:r w:rsidRPr="00775822">
        <w:rPr>
          <w:rFonts w:ascii="Calibri" w:hAnsi="Calibri" w:cs="Calibri"/>
        </w:rPr>
        <w:t xml:space="preserve"> meeting committee. However, he is certain there are some committed businesspeople who would consider joining the SRC as a member.</w:t>
      </w:r>
    </w:p>
    <w:p w14:paraId="5291F130"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The committee will next meet on June 12th at 1:00 pm.</w:t>
      </w:r>
    </w:p>
    <w:p w14:paraId="43DEAA2F" w14:textId="77777777" w:rsidR="00775822" w:rsidRPr="00775822" w:rsidRDefault="00775822" w:rsidP="00775822">
      <w:pPr>
        <w:pStyle w:val="ListParagraph"/>
        <w:keepNext/>
        <w:numPr>
          <w:ilvl w:val="0"/>
          <w:numId w:val="3"/>
        </w:numPr>
        <w:spacing w:after="40"/>
        <w:contextualSpacing w:val="0"/>
        <w:rPr>
          <w:rFonts w:ascii="Calibri" w:hAnsi="Calibri" w:cs="Calibri"/>
          <w:b/>
          <w:bCs/>
        </w:rPr>
      </w:pPr>
      <w:r w:rsidRPr="00775822">
        <w:rPr>
          <w:rFonts w:ascii="Calibri" w:hAnsi="Calibri" w:cs="Calibri"/>
          <w:b/>
          <w:bCs/>
        </w:rPr>
        <w:t>State Plan Committee – Joe Bellil</w:t>
      </w:r>
    </w:p>
    <w:p w14:paraId="5033AE8E"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 xml:space="preserve">The committee met on May 7th to review the recommendations submitted. The committee made a few revisions to some of the recommendations and decided not to accept two of them. Those who wrote the original recommendations were asked to submit any revisions by May 16th. Mr. Bellil then sent the recommendations to Kate Biebel for </w:t>
      </w:r>
      <w:proofErr w:type="spellStart"/>
      <w:r w:rsidRPr="00775822">
        <w:rPr>
          <w:rFonts w:ascii="Calibri" w:hAnsi="Calibri" w:cs="Calibri"/>
        </w:rPr>
        <w:t>MassAbility’s</w:t>
      </w:r>
      <w:proofErr w:type="spellEnd"/>
      <w:r w:rsidRPr="00775822">
        <w:rPr>
          <w:rFonts w:ascii="Calibri" w:hAnsi="Calibri" w:cs="Calibri"/>
        </w:rPr>
        <w:t xml:space="preserve"> review and comments.</w:t>
      </w:r>
    </w:p>
    <w:p w14:paraId="69BC637C" w14:textId="77777777" w:rsidR="00775822" w:rsidRPr="00775822" w:rsidRDefault="00775822" w:rsidP="00775822">
      <w:pPr>
        <w:pStyle w:val="ListParagraph"/>
        <w:numPr>
          <w:ilvl w:val="0"/>
          <w:numId w:val="6"/>
        </w:numPr>
        <w:ind w:left="900" w:hanging="270"/>
        <w:rPr>
          <w:rFonts w:ascii="Calibri" w:hAnsi="Calibri" w:cs="Calibri"/>
        </w:rPr>
      </w:pPr>
      <w:r w:rsidRPr="00775822">
        <w:rPr>
          <w:rFonts w:ascii="Calibri" w:hAnsi="Calibri" w:cs="Calibri"/>
        </w:rPr>
        <w:t>The June meeting of the State Plan Committee has been canceled. The committee will next meet on August 20th at 11:00 am.</w:t>
      </w:r>
    </w:p>
    <w:p w14:paraId="7B418D72" w14:textId="77777777" w:rsidR="00775822" w:rsidRPr="00775822" w:rsidRDefault="00775822" w:rsidP="00775822">
      <w:pPr>
        <w:pStyle w:val="Heading3"/>
        <w:rPr>
          <w:sz w:val="24"/>
          <w:szCs w:val="24"/>
        </w:rPr>
      </w:pPr>
      <w:r w:rsidRPr="00775822">
        <w:rPr>
          <w:sz w:val="24"/>
          <w:szCs w:val="24"/>
        </w:rPr>
        <w:t>FY26 recommendations – Joe Bellil</w:t>
      </w:r>
    </w:p>
    <w:p w14:paraId="1CDC42DB"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At this meeting we are not voting on the recommendations. The committee is agreeing to move the recommendations to the SRC Quarterly Meeting on June 26th. At that meeting we will vote on the recommendations.</w:t>
      </w:r>
    </w:p>
    <w:p w14:paraId="48FD8986" w14:textId="77777777" w:rsidR="00775822" w:rsidRPr="00775822" w:rsidRDefault="00775822" w:rsidP="00775822">
      <w:pPr>
        <w:pStyle w:val="ListParagraph"/>
        <w:keepNext/>
        <w:numPr>
          <w:ilvl w:val="0"/>
          <w:numId w:val="3"/>
        </w:numPr>
        <w:spacing w:after="40"/>
        <w:contextualSpacing w:val="0"/>
        <w:rPr>
          <w:rFonts w:ascii="Calibri" w:hAnsi="Calibri" w:cs="Calibri"/>
        </w:rPr>
      </w:pPr>
      <w:proofErr w:type="spellStart"/>
      <w:r w:rsidRPr="00775822">
        <w:rPr>
          <w:rFonts w:ascii="Calibri" w:hAnsi="Calibri" w:cs="Calibri"/>
        </w:rPr>
        <w:t>MassAbility’s</w:t>
      </w:r>
      <w:proofErr w:type="spellEnd"/>
      <w:r w:rsidRPr="00775822">
        <w:rPr>
          <w:rFonts w:ascii="Calibri" w:hAnsi="Calibri" w:cs="Calibri"/>
        </w:rPr>
        <w:t xml:space="preserve"> comments on the recommendations will not be available until the following week. Once Mr. Bellil receives the comments about each recommendation, he will send </w:t>
      </w:r>
      <w:proofErr w:type="gramStart"/>
      <w:r w:rsidRPr="00775822">
        <w:rPr>
          <w:rFonts w:ascii="Calibri" w:hAnsi="Calibri" w:cs="Calibri"/>
        </w:rPr>
        <w:t>the feedback</w:t>
      </w:r>
      <w:proofErr w:type="gramEnd"/>
      <w:r w:rsidRPr="00775822">
        <w:rPr>
          <w:rFonts w:ascii="Calibri" w:hAnsi="Calibri" w:cs="Calibri"/>
        </w:rPr>
        <w:t xml:space="preserve"> about the recommendation to the person making that recommendation. The person making the recommendation can revise as they wish and then send the recommendation back to Mr. Bellil. If the MassAbility feedback is received next week, there will be a week’s turnaround time for people to review the feedback and possibly revise their recommendations. This is the first year </w:t>
      </w:r>
      <w:r w:rsidRPr="00775822">
        <w:rPr>
          <w:rFonts w:ascii="Calibri" w:hAnsi="Calibri" w:cs="Calibri"/>
        </w:rPr>
        <w:lastRenderedPageBreak/>
        <w:t>we have provided recommendations to MassAbility prior to the vote. Mr. Bellil did not know how long it would take for MassAbility to provide its feedback.</w:t>
      </w:r>
    </w:p>
    <w:p w14:paraId="4191BBD6"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Mr. Bellil will collect all these recommendations, and they will be sent to the full SRC to be voted upon at the June Quarterly meeting.</w:t>
      </w:r>
    </w:p>
    <w:p w14:paraId="0EDFD8A3"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Mr. Bellil provided a summary of the recommendations. Ten recommendations were initially received. Two were very similar and were merged into one recommendation. It was decided not to continue with two recommendations. (See draft SRC FY26 Recommendations - SRC Ex. Comm 6-5-25_.docx.)</w:t>
      </w:r>
    </w:p>
    <w:p w14:paraId="3C869B2A" w14:textId="77777777" w:rsidR="00775822" w:rsidRPr="00775822" w:rsidRDefault="00775822" w:rsidP="00775822">
      <w:pPr>
        <w:pStyle w:val="Heading3"/>
        <w:rPr>
          <w:sz w:val="24"/>
          <w:szCs w:val="24"/>
        </w:rPr>
      </w:pPr>
      <w:r w:rsidRPr="00775822">
        <w:rPr>
          <w:sz w:val="24"/>
          <w:szCs w:val="24"/>
        </w:rPr>
        <w:t>Committee Membership</w:t>
      </w:r>
    </w:p>
    <w:p w14:paraId="12FB6BB5"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All members of SRC are asked to commit to at least one committee. Newer members have not been asked, and Chair Wood will reach out to ask them to select at least one committee on which to serve. In the future, that could be a part of the new member orientation process.</w:t>
      </w:r>
    </w:p>
    <w:p w14:paraId="525FC33D" w14:textId="77777777" w:rsidR="00775822" w:rsidRPr="00775822" w:rsidRDefault="00775822" w:rsidP="00775822">
      <w:pPr>
        <w:pStyle w:val="Heading3"/>
        <w:rPr>
          <w:sz w:val="24"/>
          <w:szCs w:val="24"/>
        </w:rPr>
      </w:pPr>
      <w:r w:rsidRPr="00775822">
        <w:rPr>
          <w:sz w:val="24"/>
          <w:szCs w:val="24"/>
        </w:rPr>
        <w:t>Planning for the SRC June Quarterly Meeting – Heather Wood</w:t>
      </w:r>
    </w:p>
    <w:p w14:paraId="3ED1D5C0"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 xml:space="preserve">In addition to the routine items, there will be the vote on the FY26 recommendations and the NextGen presentation. Chair Wood will find out if there needs to be an item for voting on the budget this year, as there had been at previous June Quarterly meetings. There were requests for the Commissioner to talk about the budget, what is being cut back and what will continue to be funded. Ms. McCaffrey confirmed that MassAbility is continuing to move forward with Order of Selection/Managed Intake, and updates about that will be part of the Commissioner’s report. Chair Wood would like to hear about Connect and the assisted intake process, which is supposed to be easier than waiting for someone to call you and interview you. In addition, Chair Wood would like to have someone from Connect come to an Executive Committee or Quarterly meeting and talk about the process and how things are going </w:t>
      </w:r>
      <w:proofErr w:type="gramStart"/>
      <w:r w:rsidRPr="00775822">
        <w:rPr>
          <w:rFonts w:ascii="Calibri" w:hAnsi="Calibri" w:cs="Calibri"/>
        </w:rPr>
        <w:t>on</w:t>
      </w:r>
      <w:proofErr w:type="gramEnd"/>
      <w:r w:rsidRPr="00775822">
        <w:rPr>
          <w:rFonts w:ascii="Calibri" w:hAnsi="Calibri" w:cs="Calibri"/>
        </w:rPr>
        <w:t xml:space="preserve"> </w:t>
      </w:r>
      <w:proofErr w:type="spellStart"/>
      <w:r w:rsidRPr="00775822">
        <w:rPr>
          <w:rFonts w:ascii="Calibri" w:hAnsi="Calibri" w:cs="Calibri"/>
        </w:rPr>
        <w:t>Connect’s</w:t>
      </w:r>
      <w:proofErr w:type="spellEnd"/>
      <w:r w:rsidRPr="00775822">
        <w:rPr>
          <w:rFonts w:ascii="Calibri" w:hAnsi="Calibri" w:cs="Calibri"/>
        </w:rPr>
        <w:t xml:space="preserve"> end.</w:t>
      </w:r>
    </w:p>
    <w:p w14:paraId="1301F162"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Chair Wood asked members to email her if they came up with additional information they would like to hear in the Commissioner’s report at the June Quarterly meeting.</w:t>
      </w:r>
    </w:p>
    <w:p w14:paraId="4C95ECC8" w14:textId="77777777" w:rsidR="00775822" w:rsidRPr="00775822" w:rsidRDefault="00775822" w:rsidP="00775822">
      <w:pPr>
        <w:pStyle w:val="Heading3"/>
        <w:rPr>
          <w:sz w:val="24"/>
          <w:szCs w:val="24"/>
        </w:rPr>
      </w:pPr>
      <w:r w:rsidRPr="00775822">
        <w:rPr>
          <w:sz w:val="24"/>
          <w:szCs w:val="24"/>
        </w:rPr>
        <w:t>MassAbility Update – Emily McCaffrey</w:t>
      </w:r>
    </w:p>
    <w:p w14:paraId="2EA986A1"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Federally funded positions are exempt from the state hiring freeze; vocational rehabilitation (VR) is federally funded. From the most recent version of the federal budget, there are going to be major cuts to RSA or at least to the state grant. It looks like the budget will be restricted to the 2024 numbers. It is also possible that CAP will have to get its funding from state grants, not federal funding. Right now, we do not know whether the budget bill will pass or not, and then there is still the appropriations process after the budget has passed.</w:t>
      </w:r>
    </w:p>
    <w:p w14:paraId="389E9D63" w14:textId="77777777" w:rsidR="00775822" w:rsidRPr="00775822" w:rsidRDefault="00775822" w:rsidP="00775822">
      <w:pPr>
        <w:pStyle w:val="Heading2"/>
        <w:rPr>
          <w:rFonts w:eastAsia="Times New Roman"/>
          <w:sz w:val="24"/>
          <w:szCs w:val="24"/>
        </w:rPr>
      </w:pPr>
      <w:r w:rsidRPr="00775822">
        <w:rPr>
          <w:rFonts w:eastAsia="Times New Roman"/>
          <w:sz w:val="24"/>
          <w:szCs w:val="24"/>
        </w:rPr>
        <w:t>OPEN MIC</w:t>
      </w:r>
    </w:p>
    <w:p w14:paraId="3808C312" w14:textId="77777777" w:rsidR="00775822" w:rsidRPr="00775822" w:rsidRDefault="00775822" w:rsidP="00775822">
      <w:pPr>
        <w:pStyle w:val="ListParagraph"/>
        <w:numPr>
          <w:ilvl w:val="0"/>
          <w:numId w:val="3"/>
        </w:numPr>
        <w:rPr>
          <w:rFonts w:ascii="Calibri" w:eastAsia="Times New Roman" w:hAnsi="Calibri" w:cs="Calibri"/>
          <w:u w:val="single"/>
        </w:rPr>
      </w:pPr>
      <w:r w:rsidRPr="00775822">
        <w:rPr>
          <w:rFonts w:ascii="Calibri" w:eastAsia="Times New Roman" w:hAnsi="Calibri" w:cs="Calibri"/>
          <w:u w:val="single"/>
        </w:rPr>
        <w:t>Discussion about recruiting SRC members for the vacant Business, Industry and Labor seats</w:t>
      </w:r>
    </w:p>
    <w:p w14:paraId="433056CA"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 xml:space="preserve">What types of vendors can the SRC reach out to when trying to fill seats? Could MassAbility provide the SRC with a list of the vendors they work with? Each region of MassAbility has a list of vendors. The Department of Disability Services (DDS) has vendors. There are about five regional employment collaboratives in Massachusetts; each has job staff with strong </w:t>
      </w:r>
      <w:r w:rsidRPr="00775822">
        <w:rPr>
          <w:rFonts w:ascii="Calibri" w:hAnsi="Calibri" w:cs="Calibri"/>
        </w:rPr>
        <w:lastRenderedPageBreak/>
        <w:t>relationships with employers in the area. The SRC could make a simple flyer explaining how input from employers is important for the SRC.</w:t>
      </w:r>
    </w:p>
    <w:p w14:paraId="307E67A3"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Someone from Easter Seals would be great to have as an SRC member because the organization works at multiple levels. They are in the schools doing multiple things, such as providing pre</w:t>
      </w:r>
      <w:r w:rsidRPr="00775822">
        <w:rPr>
          <w:rFonts w:ascii="Calibri" w:hAnsi="Calibri" w:cs="Calibri"/>
        </w:rPr>
        <w:noBreakHyphen/>
        <w:t>ETS and evaluating for assistive technology.</w:t>
      </w:r>
    </w:p>
    <w:p w14:paraId="7C5AB366"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A member suggested NEBA; MassAbility sends some participants there for testing. It is in Springfield and recruitment through NEBA could get a member representing the western part of Massachusetts.</w:t>
      </w:r>
    </w:p>
    <w:p w14:paraId="3EA1526E" w14:textId="77777777" w:rsidR="00775822" w:rsidRPr="00775822" w:rsidRDefault="00775822" w:rsidP="00775822">
      <w:pPr>
        <w:pStyle w:val="ListParagraph"/>
        <w:keepNext/>
        <w:numPr>
          <w:ilvl w:val="0"/>
          <w:numId w:val="3"/>
        </w:numPr>
        <w:spacing w:after="40"/>
        <w:contextualSpacing w:val="0"/>
        <w:rPr>
          <w:rFonts w:ascii="Calibri" w:hAnsi="Calibri" w:cs="Calibri"/>
        </w:rPr>
      </w:pPr>
      <w:r w:rsidRPr="00775822">
        <w:rPr>
          <w:rFonts w:ascii="Calibri" w:hAnsi="Calibri" w:cs="Calibri"/>
        </w:rPr>
        <w:t>Mr. LaMaster suggested reaching out to the following:</w:t>
      </w:r>
    </w:p>
    <w:p w14:paraId="4DE421E6" w14:textId="77777777" w:rsidR="00775822" w:rsidRPr="00775822" w:rsidRDefault="00775822" w:rsidP="00775822">
      <w:pPr>
        <w:pStyle w:val="ListParagraph"/>
        <w:numPr>
          <w:ilvl w:val="0"/>
          <w:numId w:val="4"/>
        </w:numPr>
        <w:spacing w:after="40"/>
        <w:contextualSpacing w:val="0"/>
        <w:rPr>
          <w:rFonts w:ascii="Calibri" w:eastAsia="Times New Roman" w:hAnsi="Calibri" w:cs="Calibri"/>
        </w:rPr>
      </w:pPr>
      <w:r w:rsidRPr="00775822">
        <w:rPr>
          <w:rFonts w:ascii="Calibri" w:eastAsia="Times New Roman" w:hAnsi="Calibri" w:cs="Calibri"/>
        </w:rPr>
        <w:t>Tom Coppinger, the Executive Director of the Massachusetts Clubhouse Coalition</w:t>
      </w:r>
    </w:p>
    <w:p w14:paraId="43F54986" w14:textId="77777777" w:rsidR="00775822" w:rsidRPr="00775822" w:rsidRDefault="00775822" w:rsidP="00775822">
      <w:pPr>
        <w:pStyle w:val="ListParagraph"/>
        <w:numPr>
          <w:ilvl w:val="0"/>
          <w:numId w:val="4"/>
        </w:numPr>
        <w:spacing w:after="40"/>
        <w:contextualSpacing w:val="0"/>
        <w:rPr>
          <w:rFonts w:ascii="Calibri" w:eastAsia="Times New Roman" w:hAnsi="Calibri" w:cs="Calibri"/>
        </w:rPr>
      </w:pPr>
      <w:r w:rsidRPr="00775822">
        <w:rPr>
          <w:rFonts w:ascii="Calibri" w:eastAsia="Times New Roman" w:hAnsi="Calibri" w:cs="Calibri"/>
        </w:rPr>
        <w:t>Kathy Petkouskos of Work Without Limits, which has a round table of employers networking about hiring people with disabilities</w:t>
      </w:r>
    </w:p>
    <w:p w14:paraId="1D86AEBB" w14:textId="77777777" w:rsidR="00775822" w:rsidRDefault="00775822" w:rsidP="00775822">
      <w:pPr>
        <w:pStyle w:val="ListParagraph"/>
        <w:numPr>
          <w:ilvl w:val="0"/>
          <w:numId w:val="4"/>
        </w:numPr>
        <w:spacing w:after="20"/>
        <w:contextualSpacing w:val="0"/>
        <w:rPr>
          <w:rFonts w:ascii="Calibri" w:eastAsia="Times New Roman" w:hAnsi="Calibri" w:cs="Calibri"/>
        </w:rPr>
      </w:pPr>
      <w:r w:rsidRPr="00775822">
        <w:rPr>
          <w:rFonts w:ascii="Calibri" w:eastAsia="Times New Roman" w:hAnsi="Calibri" w:cs="Calibri"/>
        </w:rPr>
        <w:t>Stephanie Marks of the Regional Employment Collaboratives</w:t>
      </w:r>
    </w:p>
    <w:p w14:paraId="42C9C848" w14:textId="5D2CDF7D" w:rsidR="00775822" w:rsidRPr="00775822" w:rsidRDefault="00775822" w:rsidP="00775822">
      <w:pPr>
        <w:pStyle w:val="ListParagraph"/>
        <w:numPr>
          <w:ilvl w:val="1"/>
          <w:numId w:val="4"/>
        </w:numPr>
        <w:spacing w:after="20"/>
        <w:contextualSpacing w:val="0"/>
        <w:rPr>
          <w:rFonts w:ascii="Calibri" w:eastAsia="Times New Roman" w:hAnsi="Calibri" w:cs="Calibri"/>
        </w:rPr>
      </w:pPr>
      <w:r w:rsidRPr="00775822">
        <w:rPr>
          <w:rFonts w:ascii="Calibri" w:eastAsia="Times New Roman" w:hAnsi="Calibri" w:cs="Calibri"/>
        </w:rPr>
        <w:t>Ms. Goldberg shared the following in the chat, a link to a document with information about the Massachusetts Regional Employment Collaboratives (RECs):</w:t>
      </w:r>
    </w:p>
    <w:p w14:paraId="52154E64" w14:textId="77777777" w:rsidR="00775822" w:rsidRPr="00775822" w:rsidRDefault="00775822" w:rsidP="00775822">
      <w:pPr>
        <w:ind w:left="2160"/>
        <w:rPr>
          <w:rFonts w:ascii="Calibri" w:eastAsia="Times New Roman" w:hAnsi="Calibri" w:cs="Calibri"/>
        </w:rPr>
      </w:pPr>
      <w:hyperlink r:id="rId7" w:history="1">
        <w:r w:rsidRPr="00775822">
          <w:rPr>
            <w:rStyle w:val="Hyperlink"/>
            <w:rFonts w:ascii="Calibri" w:eastAsia="Times New Roman" w:hAnsi="Calibri" w:cs="Calibri"/>
          </w:rPr>
          <w:t>https://www.mass.gov/files/documents/2023/06/09/Overview%20Final%20Reg%20Employment%20Collaboratives%20Slides%206-14-23%20Mtg%20Version%202.pdf</w:t>
        </w:r>
      </w:hyperlink>
    </w:p>
    <w:p w14:paraId="166D432C" w14:textId="77777777" w:rsidR="00775822" w:rsidRPr="00775822" w:rsidRDefault="00775822" w:rsidP="009A1FDE">
      <w:pPr>
        <w:pStyle w:val="ListParagraph"/>
        <w:numPr>
          <w:ilvl w:val="0"/>
          <w:numId w:val="4"/>
        </w:numPr>
        <w:spacing w:after="20"/>
        <w:contextualSpacing w:val="0"/>
        <w:rPr>
          <w:rFonts w:ascii="Calibri" w:eastAsia="Times New Roman" w:hAnsi="Calibri" w:cs="Calibri"/>
        </w:rPr>
      </w:pPr>
      <w:r w:rsidRPr="00775822">
        <w:rPr>
          <w:rFonts w:ascii="Calibri" w:eastAsia="Times New Roman" w:hAnsi="Calibri" w:cs="Calibri"/>
        </w:rPr>
        <w:t>Mr. LaMaster that reaching out to these individuals and groups would help connect with some employers. Someone from an organization such as a clubhouse could hold a seat and represent a larger group of employers.</w:t>
      </w:r>
    </w:p>
    <w:p w14:paraId="78B6B796" w14:textId="77777777" w:rsidR="00775822" w:rsidRPr="00775822" w:rsidRDefault="00775822" w:rsidP="009A1FDE">
      <w:pPr>
        <w:pStyle w:val="ListParagraph"/>
        <w:numPr>
          <w:ilvl w:val="0"/>
          <w:numId w:val="4"/>
        </w:numPr>
        <w:spacing w:after="20"/>
        <w:contextualSpacing w:val="0"/>
        <w:rPr>
          <w:rFonts w:ascii="Calibri" w:eastAsia="Times New Roman" w:hAnsi="Calibri" w:cs="Calibri"/>
        </w:rPr>
      </w:pPr>
      <w:r w:rsidRPr="00775822">
        <w:rPr>
          <w:rFonts w:ascii="Calibri" w:eastAsia="Times New Roman" w:hAnsi="Calibri" w:cs="Calibri"/>
        </w:rPr>
        <w:t xml:space="preserve">Ms. McCaffrey suggested bringing in </w:t>
      </w:r>
      <w:proofErr w:type="spellStart"/>
      <w:r w:rsidRPr="00775822">
        <w:rPr>
          <w:rFonts w:ascii="Calibri" w:eastAsia="Times New Roman" w:hAnsi="Calibri" w:cs="Calibri"/>
        </w:rPr>
        <w:t>MassAbility’s</w:t>
      </w:r>
      <w:proofErr w:type="spellEnd"/>
      <w:r w:rsidRPr="00775822">
        <w:rPr>
          <w:rFonts w:ascii="Calibri" w:eastAsia="Times New Roman" w:hAnsi="Calibri" w:cs="Calibri"/>
        </w:rPr>
        <w:t xml:space="preserve"> Job Placement Services (JPS) team along with the business improvement partners to talk about the relationships and connections they are currently looking at. Then the SRC could figure out how to add to what they are doing or how to partner with them. Chair Wood said they could attend a Membership Committee </w:t>
      </w:r>
      <w:proofErr w:type="gramStart"/>
      <w:r w:rsidRPr="00775822">
        <w:rPr>
          <w:rFonts w:ascii="Calibri" w:eastAsia="Times New Roman" w:hAnsi="Calibri" w:cs="Calibri"/>
        </w:rPr>
        <w:t>meeting, but</w:t>
      </w:r>
      <w:proofErr w:type="gramEnd"/>
      <w:r w:rsidRPr="00775822">
        <w:rPr>
          <w:rFonts w:ascii="Calibri" w:eastAsia="Times New Roman" w:hAnsi="Calibri" w:cs="Calibri"/>
        </w:rPr>
        <w:t xml:space="preserve"> could also provide an update at an Executive Committee meeting.</w:t>
      </w:r>
    </w:p>
    <w:p w14:paraId="14ADF612" w14:textId="77777777" w:rsidR="00775822" w:rsidRPr="00775822" w:rsidRDefault="00775822" w:rsidP="00775822">
      <w:pPr>
        <w:pStyle w:val="ListParagraph"/>
        <w:numPr>
          <w:ilvl w:val="0"/>
          <w:numId w:val="3"/>
        </w:numPr>
        <w:rPr>
          <w:rFonts w:ascii="Calibri" w:eastAsia="Times New Roman" w:hAnsi="Calibri" w:cs="Calibri"/>
        </w:rPr>
      </w:pPr>
      <w:r w:rsidRPr="00775822">
        <w:rPr>
          <w:rFonts w:ascii="Calibri" w:eastAsia="Times New Roman" w:hAnsi="Calibri" w:cs="Calibri"/>
          <w:u w:val="single"/>
        </w:rPr>
        <w:t>Discussion/comments about Order of Selection/Managed Intake</w:t>
      </w:r>
      <w:r w:rsidRPr="00775822">
        <w:rPr>
          <w:rFonts w:ascii="Calibri" w:eastAsia="Times New Roman" w:hAnsi="Calibri" w:cs="Calibri"/>
        </w:rPr>
        <w:t>:</w:t>
      </w:r>
    </w:p>
    <w:p w14:paraId="70C5DEB0" w14:textId="77777777" w:rsidR="00775822" w:rsidRPr="009A1FDE" w:rsidRDefault="00775822" w:rsidP="009A1FDE">
      <w:pPr>
        <w:pStyle w:val="ListParagraph"/>
        <w:numPr>
          <w:ilvl w:val="0"/>
          <w:numId w:val="4"/>
        </w:numPr>
        <w:spacing w:after="20"/>
        <w:contextualSpacing w:val="0"/>
        <w:rPr>
          <w:rFonts w:ascii="Calibri" w:eastAsia="Times New Roman" w:hAnsi="Calibri" w:cs="Calibri"/>
        </w:rPr>
      </w:pPr>
      <w:r w:rsidRPr="009A1FDE">
        <w:rPr>
          <w:rFonts w:ascii="Calibri" w:eastAsia="Times New Roman" w:hAnsi="Calibri" w:cs="Calibri"/>
        </w:rPr>
        <w:t>Is there an effort underway to compile a list of alternative resources for people if MassAbility does go into order of selection? It is important for people who may not be able to receive MassAbility services to remain stabilized. For example, the Supplemental Nutrition Assistance Program (SNAP) has the Path to Work program. Chair Wood said she will add this question about a list of alternative resources to the things the Commissioner can address at the Quarterly meeting.</w:t>
      </w:r>
    </w:p>
    <w:p w14:paraId="71FCF115" w14:textId="77777777" w:rsidR="00775822" w:rsidRPr="009A1FDE" w:rsidRDefault="00775822" w:rsidP="009A1FDE">
      <w:pPr>
        <w:pStyle w:val="ListParagraph"/>
        <w:numPr>
          <w:ilvl w:val="0"/>
          <w:numId w:val="4"/>
        </w:numPr>
        <w:spacing w:after="20"/>
        <w:contextualSpacing w:val="0"/>
        <w:rPr>
          <w:rFonts w:ascii="Calibri" w:eastAsia="Times New Roman" w:hAnsi="Calibri" w:cs="Calibri"/>
        </w:rPr>
      </w:pPr>
      <w:r w:rsidRPr="009A1FDE">
        <w:rPr>
          <w:rFonts w:ascii="Calibri" w:eastAsia="Times New Roman" w:hAnsi="Calibri" w:cs="Calibri"/>
        </w:rPr>
        <w:t xml:space="preserve">A member said that she read about some opportunities on </w:t>
      </w:r>
      <w:proofErr w:type="spellStart"/>
      <w:r w:rsidRPr="009A1FDE">
        <w:rPr>
          <w:rFonts w:ascii="Calibri" w:eastAsia="Times New Roman" w:hAnsi="Calibri" w:cs="Calibri"/>
        </w:rPr>
        <w:t>MassAbility’s</w:t>
      </w:r>
      <w:proofErr w:type="spellEnd"/>
      <w:r w:rsidRPr="009A1FDE">
        <w:rPr>
          <w:rFonts w:ascii="Calibri" w:eastAsia="Times New Roman" w:hAnsi="Calibri" w:cs="Calibri"/>
        </w:rPr>
        <w:t xml:space="preserve"> Facebook page that her vocational rehabilitation counselor (VRC) was not aware of. Regardless of order of selection, staff should be aware of as many opportunities as possible so more participants would have the chance to benefit from them. This member participated in a program through her community geared towards small business development.</w:t>
      </w:r>
    </w:p>
    <w:p w14:paraId="609E77AD" w14:textId="390BC258" w:rsidR="00775822" w:rsidRPr="009A1FDE" w:rsidRDefault="00775822" w:rsidP="009A1FDE">
      <w:pPr>
        <w:pStyle w:val="ListParagraph"/>
        <w:numPr>
          <w:ilvl w:val="0"/>
          <w:numId w:val="4"/>
        </w:numPr>
        <w:spacing w:after="20"/>
        <w:contextualSpacing w:val="0"/>
        <w:rPr>
          <w:rFonts w:ascii="Calibri" w:eastAsia="Times New Roman" w:hAnsi="Calibri" w:cs="Calibri"/>
        </w:rPr>
      </w:pPr>
      <w:proofErr w:type="gramStart"/>
      <w:r w:rsidRPr="00775822">
        <w:rPr>
          <w:rFonts w:ascii="Calibri" w:eastAsia="Times New Roman" w:hAnsi="Calibri" w:cs="Calibri"/>
        </w:rPr>
        <w:t>Following up on</w:t>
      </w:r>
      <w:proofErr w:type="gramEnd"/>
      <w:r w:rsidRPr="00775822">
        <w:rPr>
          <w:rFonts w:ascii="Calibri" w:eastAsia="Times New Roman" w:hAnsi="Calibri" w:cs="Calibri"/>
        </w:rPr>
        <w:t xml:space="preserve"> this, Mr. LaMaster mentioned Laysha Ostrow, a PhD holder with lived experience. She has been a guest at several BEO Committee meetings. She developed a portal and support system for people with disabilities who want self-employment. He thinks she is recruiting participants for her funded randomized controlled trial. He </w:t>
      </w:r>
      <w:r w:rsidRPr="00775822">
        <w:rPr>
          <w:rFonts w:ascii="Calibri" w:eastAsia="Times New Roman" w:hAnsi="Calibri" w:cs="Calibri"/>
        </w:rPr>
        <w:lastRenderedPageBreak/>
        <w:t>invited anyone interested in self-employment to email him and he could make an email introduction to Ms. Ostrow. For anyone interested in self-employment. Mr. LaMaster shared Ms. Ostrow’s email in the chat:</w:t>
      </w:r>
      <w:r w:rsidR="009A1FDE">
        <w:rPr>
          <w:rFonts w:ascii="Calibri" w:eastAsia="Times New Roman" w:hAnsi="Calibri" w:cs="Calibri"/>
        </w:rPr>
        <w:t xml:space="preserve"> </w:t>
      </w:r>
      <w:hyperlink r:id="rId8" w:history="1">
        <w:r w:rsidR="009A1FDE" w:rsidRPr="001732F6">
          <w:rPr>
            <w:rStyle w:val="Hyperlink"/>
            <w:rFonts w:ascii="Calibri" w:eastAsia="Times New Roman" w:hAnsi="Calibri" w:cs="Calibri"/>
          </w:rPr>
          <w:t>laysha@livelearninc.net</w:t>
        </w:r>
      </w:hyperlink>
    </w:p>
    <w:p w14:paraId="3A6224FB" w14:textId="77777777" w:rsidR="00775822" w:rsidRPr="00775822" w:rsidRDefault="00775822" w:rsidP="009A1FDE">
      <w:pPr>
        <w:pStyle w:val="ListParagraph"/>
        <w:numPr>
          <w:ilvl w:val="0"/>
          <w:numId w:val="4"/>
        </w:numPr>
        <w:spacing w:after="20"/>
        <w:contextualSpacing w:val="0"/>
        <w:rPr>
          <w:rFonts w:ascii="Calibri" w:eastAsia="Times New Roman" w:hAnsi="Calibri" w:cs="Calibri"/>
        </w:rPr>
      </w:pPr>
      <w:r w:rsidRPr="00775822">
        <w:rPr>
          <w:rFonts w:ascii="Calibri" w:eastAsia="Times New Roman" w:hAnsi="Calibri" w:cs="Calibri"/>
        </w:rPr>
        <w:t xml:space="preserve">Ms. McCaffrey said there are currently about 10 or 11 paid internship opportunities in JPS. The SRC might want to invite someone involved with these to present. In theory, all VRCs know about the paid internship opportunities, but in practice they all do not know. The most recent one is the </w:t>
      </w:r>
      <w:proofErr w:type="spellStart"/>
      <w:r w:rsidRPr="00775822">
        <w:rPr>
          <w:rFonts w:ascii="Calibri" w:eastAsia="Times New Roman" w:hAnsi="Calibri" w:cs="Calibri"/>
        </w:rPr>
        <w:t>Ahoi</w:t>
      </w:r>
      <w:proofErr w:type="spellEnd"/>
      <w:r w:rsidRPr="00775822">
        <w:rPr>
          <w:rFonts w:ascii="Calibri" w:eastAsia="Times New Roman" w:hAnsi="Calibri" w:cs="Calibri"/>
        </w:rPr>
        <w:t xml:space="preserve"> cohort. Michael Sanders of MassAbility has been trying to get a banner on Connect announcing that MassAbility does have paid internships available. Ms. McCaffrey is correctly running a project reconnecting with previous MassAbility who disconnected during COVID. When these individuals are contacted, they are told to let MassAbility know if they are interested in potential paid internship opportunities. Michael Sanders can directly connect with the </w:t>
      </w:r>
      <w:proofErr w:type="gramStart"/>
      <w:r w:rsidRPr="00775822">
        <w:rPr>
          <w:rFonts w:ascii="Calibri" w:eastAsia="Times New Roman" w:hAnsi="Calibri" w:cs="Calibri"/>
        </w:rPr>
        <w:t>participant</w:t>
      </w:r>
      <w:proofErr w:type="gramEnd"/>
      <w:r w:rsidRPr="00775822">
        <w:rPr>
          <w:rFonts w:ascii="Calibri" w:eastAsia="Times New Roman" w:hAnsi="Calibri" w:cs="Calibri"/>
        </w:rPr>
        <w:t xml:space="preserve"> and their VRC to talk about available opportunities. Each internship may have specific criteria, such as age. If a participant’s Individual Plan for Employment (IPE) goal is not related in any way to the internship, they may not be told about the internship.</w:t>
      </w:r>
    </w:p>
    <w:p w14:paraId="623171B2" w14:textId="77777777" w:rsidR="00775822" w:rsidRPr="00775822" w:rsidRDefault="00775822" w:rsidP="009A1FDE">
      <w:pPr>
        <w:pStyle w:val="ListParagraph"/>
        <w:numPr>
          <w:ilvl w:val="0"/>
          <w:numId w:val="4"/>
        </w:numPr>
        <w:spacing w:after="20"/>
        <w:contextualSpacing w:val="0"/>
        <w:rPr>
          <w:rFonts w:ascii="Calibri" w:eastAsia="Times New Roman" w:hAnsi="Calibri" w:cs="Calibri"/>
        </w:rPr>
      </w:pPr>
      <w:r w:rsidRPr="00775822">
        <w:rPr>
          <w:rFonts w:ascii="Calibri" w:eastAsia="Times New Roman" w:hAnsi="Calibri" w:cs="Calibri"/>
        </w:rPr>
        <w:t xml:space="preserve">Is there any way to gather participants collectively for informative sessions to hear about many of the opportunities all at once, rather than each participant only learning about what their VRC knows about? The participant and VRC would still work closely together, but this might reduce what the VRC must remember and figure out for every participant. This might give more time for the VRC to do other work with the </w:t>
      </w:r>
      <w:proofErr w:type="gramStart"/>
      <w:r w:rsidRPr="00775822">
        <w:rPr>
          <w:rFonts w:ascii="Calibri" w:eastAsia="Times New Roman" w:hAnsi="Calibri" w:cs="Calibri"/>
        </w:rPr>
        <w:t>participant</w:t>
      </w:r>
      <w:proofErr w:type="gramEnd"/>
      <w:r w:rsidRPr="00775822">
        <w:rPr>
          <w:rFonts w:ascii="Calibri" w:eastAsia="Times New Roman" w:hAnsi="Calibri" w:cs="Calibri"/>
        </w:rPr>
        <w:t>, and the information might be better explained by someone else.</w:t>
      </w:r>
    </w:p>
    <w:p w14:paraId="1DE3A291" w14:textId="77777777" w:rsidR="00775822" w:rsidRPr="009A1FDE" w:rsidRDefault="00775822" w:rsidP="009A1FDE">
      <w:pPr>
        <w:pStyle w:val="ListParagraph"/>
        <w:keepNext/>
        <w:numPr>
          <w:ilvl w:val="0"/>
          <w:numId w:val="3"/>
        </w:numPr>
        <w:spacing w:after="40"/>
        <w:contextualSpacing w:val="0"/>
        <w:rPr>
          <w:rFonts w:ascii="Calibri" w:hAnsi="Calibri" w:cs="Calibri"/>
        </w:rPr>
      </w:pPr>
      <w:r w:rsidRPr="009A1FDE">
        <w:rPr>
          <w:rFonts w:ascii="Calibri" w:hAnsi="Calibri" w:cs="Calibri"/>
        </w:rPr>
        <w:t>Ms. Clark noted that almost every municipality has a commission on community and disability. Once you join such a commission you get to know what is going on in your local community. You get to know the members, and they get to know you, and this may lead to employment opportunities.</w:t>
      </w:r>
    </w:p>
    <w:p w14:paraId="6C5E464A" w14:textId="77777777" w:rsidR="009A1FDE" w:rsidRDefault="009A1FDE" w:rsidP="00775822">
      <w:pPr>
        <w:spacing w:after="200"/>
        <w:rPr>
          <w:rFonts w:ascii="Calibri" w:eastAsia="Times New Roman" w:hAnsi="Calibri" w:cs="Calibri"/>
        </w:rPr>
      </w:pPr>
    </w:p>
    <w:p w14:paraId="40E0538A" w14:textId="6A0F69E4" w:rsidR="00775822" w:rsidRPr="009A1FDE" w:rsidRDefault="00775822" w:rsidP="00775822">
      <w:pPr>
        <w:spacing w:after="200"/>
        <w:rPr>
          <w:rFonts w:ascii="Calibri" w:eastAsia="Times New Roman" w:hAnsi="Calibri" w:cs="Calibri"/>
          <w:u w:val="single"/>
        </w:rPr>
      </w:pPr>
      <w:r w:rsidRPr="009A1FDE">
        <w:rPr>
          <w:rFonts w:ascii="Calibri" w:eastAsia="Times New Roman" w:hAnsi="Calibri" w:cs="Calibri"/>
          <w:u w:val="single"/>
        </w:rPr>
        <w:t>The next Executive Committee meeting will be on August 3rd from 4:00 to 6:00 pm.</w:t>
      </w:r>
    </w:p>
    <w:p w14:paraId="78F1BE2E" w14:textId="77777777" w:rsidR="00775822" w:rsidRPr="009A1FDE" w:rsidRDefault="00775822" w:rsidP="00775822">
      <w:pPr>
        <w:rPr>
          <w:rFonts w:ascii="Calibri" w:eastAsia="Times New Roman" w:hAnsi="Calibri" w:cs="Calibri"/>
          <w:b/>
          <w:bCs/>
        </w:rPr>
      </w:pPr>
      <w:r w:rsidRPr="009A1FDE">
        <w:rPr>
          <w:rFonts w:ascii="Calibri" w:eastAsia="Times New Roman" w:hAnsi="Calibri" w:cs="Calibri"/>
          <w:b/>
          <w:bCs/>
        </w:rPr>
        <w:t>The meeting was adjourned at 5:38 pm.</w:t>
      </w:r>
    </w:p>
    <w:p w14:paraId="1BA1527E" w14:textId="77777777" w:rsidR="002C227A" w:rsidRPr="00775822" w:rsidRDefault="002C227A">
      <w:pPr>
        <w:rPr>
          <w:rFonts w:ascii="Calibri" w:hAnsi="Calibri" w:cs="Calibri"/>
        </w:rPr>
      </w:pPr>
    </w:p>
    <w:sectPr w:rsidR="002C227A" w:rsidRPr="00775822" w:rsidSect="00775822">
      <w:headerReference w:type="default" r:id="rId9"/>
      <w:footerReference w:type="default" r:id="rId10"/>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BA3D6" w14:textId="77777777" w:rsidR="00775822" w:rsidRDefault="00775822" w:rsidP="00775822">
      <w:pPr>
        <w:spacing w:after="0" w:line="240" w:lineRule="auto"/>
      </w:pPr>
      <w:r>
        <w:separator/>
      </w:r>
    </w:p>
  </w:endnote>
  <w:endnote w:type="continuationSeparator" w:id="0">
    <w:p w14:paraId="5B32F693" w14:textId="77777777" w:rsidR="00775822" w:rsidRDefault="00775822" w:rsidP="00775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DDE0" w14:textId="77777777" w:rsidR="00775822" w:rsidRPr="00775822" w:rsidRDefault="00775822" w:rsidP="00775822">
    <w:pPr>
      <w:pStyle w:val="Footer"/>
    </w:pPr>
    <w:r w:rsidRPr="00775822">
      <w:t xml:space="preserve">Page </w:t>
    </w:r>
    <w:r w:rsidRPr="00775822">
      <w:fldChar w:fldCharType="begin"/>
    </w:r>
    <w:r w:rsidRPr="00775822">
      <w:instrText xml:space="preserve"> PAGE   \* MERGEFORMAT </w:instrText>
    </w:r>
    <w:r w:rsidRPr="00775822">
      <w:fldChar w:fldCharType="separate"/>
    </w:r>
    <w:r w:rsidRPr="00775822">
      <w:t>1</w:t>
    </w:r>
    <w:r w:rsidRPr="00775822">
      <w:fldChar w:fldCharType="end"/>
    </w:r>
    <w:r w:rsidRPr="00775822">
      <w:t xml:space="preserve"> of </w:t>
    </w:r>
    <w:r w:rsidRPr="00775822">
      <w:fldChar w:fldCharType="begin"/>
    </w:r>
    <w:r w:rsidRPr="00775822">
      <w:instrText xml:space="preserve"> NUMPAGES   \* MERGEFORMAT </w:instrText>
    </w:r>
    <w:r w:rsidRPr="00775822">
      <w:fldChar w:fldCharType="separate"/>
    </w:r>
    <w:r w:rsidRPr="00775822">
      <w:t>4</w:t>
    </w:r>
    <w:r w:rsidRPr="00775822">
      <w:fldChar w:fldCharType="end"/>
    </w:r>
  </w:p>
  <w:p w14:paraId="1461BB43" w14:textId="77777777" w:rsidR="00775822" w:rsidRDefault="007758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736B" w14:textId="77777777" w:rsidR="00775822" w:rsidRDefault="00775822" w:rsidP="00775822">
      <w:pPr>
        <w:spacing w:after="0" w:line="240" w:lineRule="auto"/>
      </w:pPr>
      <w:r>
        <w:separator/>
      </w:r>
    </w:p>
  </w:footnote>
  <w:footnote w:type="continuationSeparator" w:id="0">
    <w:p w14:paraId="00DCDD6E" w14:textId="77777777" w:rsidR="00775822" w:rsidRDefault="00775822" w:rsidP="00775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A1F7" w14:textId="0DF677A9" w:rsidR="00775822" w:rsidRPr="00775822" w:rsidRDefault="00775822" w:rsidP="00775822">
    <w:pPr>
      <w:pStyle w:val="Header"/>
      <w:jc w:val="center"/>
    </w:pPr>
    <w:r w:rsidRPr="00775822">
      <w:t>State Rehabilitation Council (SRC)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380"/>
    <w:multiLevelType w:val="hybridMultilevel"/>
    <w:tmpl w:val="7AA0D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B72D6"/>
    <w:multiLevelType w:val="hybridMultilevel"/>
    <w:tmpl w:val="BC1E5CB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315D1F"/>
    <w:multiLevelType w:val="hybridMultilevel"/>
    <w:tmpl w:val="386E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53547C"/>
    <w:multiLevelType w:val="hybridMultilevel"/>
    <w:tmpl w:val="BD1C616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7AD2C5A"/>
    <w:multiLevelType w:val="hybridMultilevel"/>
    <w:tmpl w:val="CB66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8D60DD"/>
    <w:multiLevelType w:val="hybridMultilevel"/>
    <w:tmpl w:val="8566067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50511A9"/>
    <w:multiLevelType w:val="hybridMultilevel"/>
    <w:tmpl w:val="51524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99D47F5"/>
    <w:multiLevelType w:val="hybridMultilevel"/>
    <w:tmpl w:val="86AC07A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5580875">
    <w:abstractNumId w:val="1"/>
  </w:num>
  <w:num w:numId="2" w16cid:durableId="1933970726">
    <w:abstractNumId w:val="4"/>
  </w:num>
  <w:num w:numId="3" w16cid:durableId="849300560">
    <w:abstractNumId w:val="3"/>
  </w:num>
  <w:num w:numId="4" w16cid:durableId="1720544285">
    <w:abstractNumId w:val="2"/>
  </w:num>
  <w:num w:numId="5" w16cid:durableId="365260179">
    <w:abstractNumId w:val="5"/>
  </w:num>
  <w:num w:numId="6" w16cid:durableId="756561059">
    <w:abstractNumId w:val="0"/>
  </w:num>
  <w:num w:numId="7" w16cid:durableId="1323043262">
    <w:abstractNumId w:val="8"/>
  </w:num>
  <w:num w:numId="8" w16cid:durableId="1448230937">
    <w:abstractNumId w:val="6"/>
  </w:num>
  <w:num w:numId="9" w16cid:durableId="179664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22"/>
    <w:rsid w:val="002C227A"/>
    <w:rsid w:val="00326156"/>
    <w:rsid w:val="00452023"/>
    <w:rsid w:val="005824AF"/>
    <w:rsid w:val="00775822"/>
    <w:rsid w:val="009A1FDE"/>
    <w:rsid w:val="00A31836"/>
    <w:rsid w:val="00A47E40"/>
    <w:rsid w:val="00C37B74"/>
    <w:rsid w:val="00CF1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DD88"/>
  <w15:chartTrackingRefBased/>
  <w15:docId w15:val="{F8F8E290-58EA-4A8F-9734-DD670574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822"/>
    <w:pPr>
      <w:spacing w:after="80" w:line="259" w:lineRule="auto"/>
    </w:pPr>
    <w:rPr>
      <w:kern w:val="0"/>
      <w:sz w:val="22"/>
      <w:szCs w:val="22"/>
      <w14:ligatures w14:val="none"/>
    </w:rPr>
  </w:style>
  <w:style w:type="paragraph" w:styleId="Heading1">
    <w:name w:val="heading 1"/>
    <w:aliases w:val="Item i,ii,iii"/>
    <w:basedOn w:val="Normal"/>
    <w:next w:val="Normal"/>
    <w:link w:val="Heading1Char"/>
    <w:uiPriority w:val="9"/>
    <w:qFormat/>
    <w:rsid w:val="00775822"/>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5822"/>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5822"/>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8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8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5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58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8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8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822"/>
    <w:rPr>
      <w:rFonts w:eastAsiaTheme="majorEastAsia" w:cstheme="majorBidi"/>
      <w:color w:val="272727" w:themeColor="text1" w:themeTint="D8"/>
    </w:rPr>
  </w:style>
  <w:style w:type="paragraph" w:styleId="Title">
    <w:name w:val="Title"/>
    <w:basedOn w:val="Normal"/>
    <w:next w:val="Normal"/>
    <w:link w:val="TitleChar"/>
    <w:uiPriority w:val="10"/>
    <w:qFormat/>
    <w:rsid w:val="0077582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822"/>
    <w:pPr>
      <w:spacing w:before="160"/>
      <w:jc w:val="center"/>
    </w:pPr>
    <w:rPr>
      <w:i/>
      <w:iCs/>
      <w:color w:val="404040" w:themeColor="text1" w:themeTint="BF"/>
    </w:rPr>
  </w:style>
  <w:style w:type="character" w:customStyle="1" w:styleId="QuoteChar">
    <w:name w:val="Quote Char"/>
    <w:basedOn w:val="DefaultParagraphFont"/>
    <w:link w:val="Quote"/>
    <w:uiPriority w:val="29"/>
    <w:rsid w:val="00775822"/>
    <w:rPr>
      <w:i/>
      <w:iCs/>
      <w:color w:val="404040" w:themeColor="text1" w:themeTint="BF"/>
    </w:rPr>
  </w:style>
  <w:style w:type="paragraph" w:styleId="ListParagraph">
    <w:name w:val="List Paragraph"/>
    <w:aliases w:val="Numbered List Paragraph,Bullet List"/>
    <w:basedOn w:val="Normal"/>
    <w:link w:val="ListParagraphChar"/>
    <w:uiPriority w:val="34"/>
    <w:qFormat/>
    <w:rsid w:val="00775822"/>
    <w:pPr>
      <w:ind w:left="720"/>
      <w:contextualSpacing/>
    </w:pPr>
  </w:style>
  <w:style w:type="character" w:styleId="IntenseEmphasis">
    <w:name w:val="Intense Emphasis"/>
    <w:basedOn w:val="DefaultParagraphFont"/>
    <w:uiPriority w:val="21"/>
    <w:qFormat/>
    <w:rsid w:val="00775822"/>
    <w:rPr>
      <w:i/>
      <w:iCs/>
      <w:color w:val="0F4761" w:themeColor="accent1" w:themeShade="BF"/>
    </w:rPr>
  </w:style>
  <w:style w:type="paragraph" w:styleId="IntenseQuote">
    <w:name w:val="Intense Quote"/>
    <w:basedOn w:val="Normal"/>
    <w:next w:val="Normal"/>
    <w:link w:val="IntenseQuoteChar"/>
    <w:uiPriority w:val="30"/>
    <w:qFormat/>
    <w:rsid w:val="00775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822"/>
    <w:rPr>
      <w:i/>
      <w:iCs/>
      <w:color w:val="0F4761" w:themeColor="accent1" w:themeShade="BF"/>
    </w:rPr>
  </w:style>
  <w:style w:type="character" w:styleId="IntenseReference">
    <w:name w:val="Intense Reference"/>
    <w:basedOn w:val="DefaultParagraphFont"/>
    <w:uiPriority w:val="32"/>
    <w:qFormat/>
    <w:rsid w:val="00775822"/>
    <w:rPr>
      <w:b/>
      <w:bCs/>
      <w:smallCaps/>
      <w:color w:val="0F4761" w:themeColor="accent1" w:themeShade="BF"/>
      <w:spacing w:val="5"/>
    </w:rPr>
  </w:style>
  <w:style w:type="character" w:styleId="Hyperlink">
    <w:name w:val="Hyperlink"/>
    <w:basedOn w:val="DefaultParagraphFont"/>
    <w:uiPriority w:val="99"/>
    <w:unhideWhenUsed/>
    <w:rsid w:val="00775822"/>
    <w:rPr>
      <w:color w:val="467886" w:themeColor="hyperlink"/>
      <w:u w:val="single"/>
    </w:rPr>
  </w:style>
  <w:style w:type="paragraph" w:styleId="Footer">
    <w:name w:val="footer"/>
    <w:basedOn w:val="Normal"/>
    <w:link w:val="FooterChar"/>
    <w:uiPriority w:val="99"/>
    <w:unhideWhenUsed/>
    <w:rsid w:val="00775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822"/>
    <w:rPr>
      <w:kern w:val="0"/>
      <w:sz w:val="22"/>
      <w:szCs w:val="22"/>
      <w14:ligatures w14:val="none"/>
    </w:rPr>
  </w:style>
  <w:style w:type="paragraph" w:customStyle="1" w:styleId="Itemabc">
    <w:name w:val="Itemabc"/>
    <w:basedOn w:val="ListParagraph"/>
    <w:link w:val="ItemabcChar"/>
    <w:qFormat/>
    <w:rsid w:val="00775822"/>
    <w:pPr>
      <w:tabs>
        <w:tab w:val="left" w:pos="360"/>
        <w:tab w:val="left" w:pos="6120"/>
      </w:tabs>
      <w:ind w:left="360" w:hanging="36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775822"/>
  </w:style>
  <w:style w:type="character" w:customStyle="1" w:styleId="ItemabcChar">
    <w:name w:val="Itemabc Char"/>
    <w:basedOn w:val="ListParagraphChar"/>
    <w:link w:val="Itemabc"/>
    <w:rsid w:val="00775822"/>
    <w:rPr>
      <w:b/>
      <w:bCs/>
      <w:kern w:val="0"/>
      <w:sz w:val="22"/>
      <w:szCs w:val="22"/>
      <w14:ligatures w14:val="none"/>
    </w:rPr>
  </w:style>
  <w:style w:type="paragraph" w:styleId="Header">
    <w:name w:val="header"/>
    <w:basedOn w:val="Normal"/>
    <w:link w:val="HeaderChar"/>
    <w:uiPriority w:val="99"/>
    <w:unhideWhenUsed/>
    <w:rsid w:val="00775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822"/>
    <w:rPr>
      <w:kern w:val="0"/>
      <w:sz w:val="22"/>
      <w:szCs w:val="22"/>
      <w14:ligatures w14:val="none"/>
    </w:rPr>
  </w:style>
  <w:style w:type="character" w:styleId="UnresolvedMention">
    <w:name w:val="Unresolved Mention"/>
    <w:basedOn w:val="DefaultParagraphFont"/>
    <w:uiPriority w:val="99"/>
    <w:semiHidden/>
    <w:unhideWhenUsed/>
    <w:rsid w:val="009A1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ysha@livelearninc.net" TargetMode="External"/><Relationship Id="rId3" Type="http://schemas.openxmlformats.org/officeDocument/2006/relationships/settings" Target="settings.xml"/><Relationship Id="rId7" Type="http://schemas.openxmlformats.org/officeDocument/2006/relationships/hyperlink" Target="https://www.mass.gov/files/documents/2023/06/09/Overview%20Final%20Reg%20Employment%20Collaboratives%20Slides%206-14-23%20Mtg%20Version%20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2026-02-10T14:54:00Z</dcterms:created>
  <dcterms:modified xsi:type="dcterms:W3CDTF">2026-02-10T15:07:00Z</dcterms:modified>
</cp:coreProperties>
</file>