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93D54" w14:textId="385D0240" w:rsidR="00682AC5" w:rsidRPr="00422941" w:rsidRDefault="00682AC5" w:rsidP="00422941">
      <w:pPr>
        <w:tabs>
          <w:tab w:val="left" w:pos="8010"/>
        </w:tabs>
        <w:jc w:val="center"/>
        <w:rPr>
          <w:b/>
          <w:bCs/>
          <w:szCs w:val="24"/>
        </w:rPr>
      </w:pPr>
      <w:r w:rsidRPr="00694E92">
        <w:rPr>
          <w:rFonts w:cstheme="minorHAnsi"/>
          <w:b/>
          <w:bCs/>
          <w:noProof/>
          <w:color w:val="808080" w:themeColor="background1" w:themeShade="80"/>
          <w:sz w:val="28"/>
          <w:szCs w:val="28"/>
        </w:rPr>
        <mc:AlternateContent>
          <mc:Choice Requires="wps">
            <w:drawing>
              <wp:inline distT="0" distB="0" distL="0" distR="0" wp14:anchorId="52227374" wp14:editId="7C70074B">
                <wp:extent cx="6305550" cy="638175"/>
                <wp:effectExtent l="0" t="0" r="0" b="9525"/>
                <wp:docPr id="27" name="Text Box 27" descr="The Statewide Rehabilitation Council&#10;December 2021">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6305550" cy="638175"/>
                        </a:xfrm>
                        <a:prstGeom prst="rect">
                          <a:avLst/>
                        </a:prstGeom>
                        <a:solidFill>
                          <a:schemeClr val="accent1">
                            <a:lumMod val="50000"/>
                          </a:schemeClr>
                        </a:solidFill>
                        <a:ln w="6350">
                          <a:noFill/>
                        </a:ln>
                      </wps:spPr>
                      <wps:txbx>
                        <w:txbxContent>
                          <w:p w14:paraId="06EB3FB9" w14:textId="3BDDE37A" w:rsidR="00FE263F" w:rsidRPr="00AB2714" w:rsidRDefault="00FE263F" w:rsidP="00AB2714">
                            <w:pPr>
                              <w:spacing w:after="0"/>
                              <w:ind w:firstLine="720"/>
                              <w:rPr>
                                <w:b/>
                                <w:bCs/>
                                <w:sz w:val="44"/>
                                <w:szCs w:val="40"/>
                              </w:rPr>
                            </w:pPr>
                            <w:r w:rsidRPr="00AB2714">
                              <w:rPr>
                                <w:b/>
                                <w:bCs/>
                                <w:sz w:val="44"/>
                                <w:szCs w:val="40"/>
                              </w:rPr>
                              <w:t xml:space="preserve">The Statewide Rehabilitation Council </w:t>
                            </w:r>
                          </w:p>
                          <w:p w14:paraId="4FA515FF" w14:textId="47122B23" w:rsidR="00AB2714" w:rsidRPr="00AB2714" w:rsidRDefault="00AB2714" w:rsidP="00AB2714">
                            <w:pPr>
                              <w:spacing w:after="0" w:line="168" w:lineRule="auto"/>
                              <w:rPr>
                                <w:sz w:val="32"/>
                                <w:szCs w:val="28"/>
                              </w:rPr>
                            </w:pPr>
                            <w:r>
                              <w:rPr>
                                <w:b/>
                                <w:bCs/>
                                <w:sz w:val="32"/>
                                <w:szCs w:val="28"/>
                              </w:rPr>
                              <w:tab/>
                            </w:r>
                            <w:r w:rsidRPr="00AB2714">
                              <w:t>December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2227374" id="_x0000_t202" coordsize="21600,21600" o:spt="202" path="m,l,21600r21600,l21600,xe">
                <v:stroke joinstyle="miter"/>
                <v:path gradientshapeok="t" o:connecttype="rect"/>
              </v:shapetype>
              <v:shape id="Text Box 27" o:spid="_x0000_s1026" type="#_x0000_t202" alt="The Statewide Rehabilitation Council&#10;December 2021" style="width:496.5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" fillcolor="#1f3763 [1604]" stroked="f" strokeweight=".5pt">
                <v:textbox>
                  <w:txbxContent>
                    <w:p w14:paraId="06EB3FB9" w14:textId="3BDDE37A" w:rsidR="00FE263F" w:rsidRPr="00AB2714" w:rsidRDefault="00FE263F" w:rsidP="00AB2714">
                      <w:pPr>
                        <w:spacing w:after="0"/>
                        <w:ind w:firstLine="720"/>
                        <w:rPr>
                          <w:b/>
                          <w:bCs/>
                          <w:sz w:val="44"/>
                          <w:szCs w:val="40"/>
                        </w:rPr>
                      </w:pPr>
                      <w:r w:rsidRPr="00AB2714">
                        <w:rPr>
                          <w:b/>
                          <w:bCs/>
                          <w:sz w:val="44"/>
                          <w:szCs w:val="40"/>
                        </w:rPr>
                        <w:t xml:space="preserve">The Statewide Rehabilitation Council </w:t>
                      </w:r>
                    </w:p>
                    <w:p w14:paraId="4FA515FF" w14:textId="47122B23" w:rsidR="00AB2714" w:rsidRPr="00AB2714" w:rsidRDefault="00AB2714" w:rsidP="00AB2714">
                      <w:pPr>
                        <w:spacing w:after="0" w:line="168" w:lineRule="auto"/>
                        <w:rPr>
                          <w:sz w:val="32"/>
                          <w:szCs w:val="28"/>
                        </w:rPr>
                      </w:pPr>
                      <w:r>
                        <w:rPr>
                          <w:b/>
                          <w:bCs/>
                          <w:sz w:val="32"/>
                          <w:szCs w:val="28"/>
                        </w:rPr>
                        <w:tab/>
                      </w:r>
                      <w:r w:rsidRPr="00AB2714">
                        <w:t>December 2021</w:t>
                      </w:r>
                    </w:p>
                  </w:txbxContent>
                </v:textbox>
                <w10:anchorlock/>
              </v:shape>
            </w:pict>
          </mc:Fallback>
        </mc:AlternateContent>
      </w:r>
      <w:r w:rsidR="00FE6387" w:rsidRPr="00422941">
        <w:rPr>
          <w:rFonts w:cstheme="minorHAnsi"/>
          <w:b/>
          <w:bCs/>
          <w:noProof/>
          <w:color w:val="808080" w:themeColor="background1" w:themeShade="80"/>
          <w:sz w:val="28"/>
          <w:szCs w:val="28"/>
        </w:rPr>
        <w:drawing>
          <wp:inline distT="0" distB="0" distL="0" distR="0" wp14:anchorId="56F1E77E" wp14:editId="33DB3182">
            <wp:extent cx="5524010" cy="5067300"/>
            <wp:effectExtent l="0" t="0" r="635" b="0"/>
            <wp:docPr id="17" name="Picture 17" descr="A group of people posing for a photo, holding a sign with the message, &quot;disabled and here.&quot; Four people have darker skin and two have lighter skin. One person is sitting in a wheelchair, one has a prosthetic leg, and two are holding c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people posing for a photo, holding a sign with the message, &quot;disabled and here.&quot; Four people have darker skin and two have lighter skin. One person is sitting in a wheelchair, one has a prosthetic leg, and two are holding canes."/>
                    <pic:cNvPicPr/>
                  </pic:nvPicPr>
                  <pic:blipFill rotWithShape="1">
                    <a:blip r:embed="rId8">
                      <a:extLst>
                        <a:ext uri="{28A0092B-C50C-407E-A947-70E740481C1C}">
                          <a14:useLocalDpi xmlns:a14="http://schemas.microsoft.com/office/drawing/2010/main" val="0"/>
                        </a:ext>
                      </a:extLst>
                    </a:blip>
                    <a:srcRect t="8267"/>
                    <a:stretch/>
                  </pic:blipFill>
                  <pic:spPr bwMode="auto">
                    <a:xfrm>
                      <a:off x="0" y="0"/>
                      <a:ext cx="5560998" cy="5101230"/>
                    </a:xfrm>
                    <a:prstGeom prst="rect">
                      <a:avLst/>
                    </a:prstGeom>
                    <a:ln>
                      <a:noFill/>
                    </a:ln>
                    <a:extLst>
                      <a:ext uri="{53640926-AAD7-44D8-BBD7-CCE9431645EC}">
                        <a14:shadowObscured xmlns:a14="http://schemas.microsoft.com/office/drawing/2010/main"/>
                      </a:ext>
                    </a:extLst>
                  </pic:spPr>
                </pic:pic>
              </a:graphicData>
            </a:graphic>
          </wp:inline>
        </w:drawing>
      </w:r>
    </w:p>
    <w:p w14:paraId="7940CA01" w14:textId="229A3B59" w:rsidR="00C54047" w:rsidRPr="00422941" w:rsidRDefault="00C54047" w:rsidP="0047586B">
      <w:pPr>
        <w:rPr>
          <w:szCs w:val="24"/>
        </w:rPr>
      </w:pPr>
      <w:r w:rsidRPr="00422941">
        <w:rPr>
          <w:b/>
          <w:bCs/>
          <w:szCs w:val="24"/>
        </w:rPr>
        <w:t xml:space="preserve">IMAGE DESCRIPTION: </w:t>
      </w:r>
      <w:r w:rsidRPr="00422941">
        <w:rPr>
          <w:szCs w:val="24"/>
        </w:rPr>
        <w:t xml:space="preserve">A group of people posing for a photo and holding a sign with the message, “disabled and here.” One person is sitting in a wheelchair.  </w:t>
      </w:r>
    </w:p>
    <w:p w14:paraId="7034FE6F" w14:textId="4DF5CAA1" w:rsidR="00682AC5" w:rsidRPr="00422941" w:rsidRDefault="00C54047" w:rsidP="0047586B">
      <w:pPr>
        <w:rPr>
          <w:b/>
          <w:bCs/>
          <w:sz w:val="40"/>
          <w:szCs w:val="40"/>
        </w:rPr>
      </w:pPr>
      <w:r w:rsidRPr="00422941">
        <w:rPr>
          <w:b/>
          <w:bCs/>
          <w:sz w:val="40"/>
          <w:szCs w:val="40"/>
        </w:rPr>
        <w:t>Building a More Effective Council for State</w:t>
      </w:r>
      <w:r w:rsidR="0047586B" w:rsidRPr="00422941">
        <w:rPr>
          <w:b/>
          <w:bCs/>
          <w:sz w:val="40"/>
          <w:szCs w:val="40"/>
        </w:rPr>
        <w:t xml:space="preserve"> </w:t>
      </w:r>
      <w:r w:rsidRPr="00422941">
        <w:rPr>
          <w:b/>
          <w:bCs/>
          <w:sz w:val="40"/>
          <w:szCs w:val="40"/>
        </w:rPr>
        <w:t>Rehabilitation Council Members and Vocational Rehabilitation Consumers: The State Rehabilitation Council’s Five-Year Roadmap to Practice and Advance Diversity, Equity, Inclusion, 2021-2025</w:t>
      </w:r>
    </w:p>
    <w:p w14:paraId="3F7CE170" w14:textId="77777777" w:rsidR="0047586B" w:rsidRPr="00422941" w:rsidRDefault="0047586B" w:rsidP="0047586B">
      <w:pPr>
        <w:rPr>
          <w:rFonts w:cstheme="minorHAnsi"/>
          <w:b/>
          <w:bCs/>
          <w:noProof/>
          <w:color w:val="808080" w:themeColor="background1" w:themeShade="80"/>
          <w:sz w:val="36"/>
          <w:szCs w:val="36"/>
        </w:rPr>
      </w:pPr>
    </w:p>
    <w:p w14:paraId="1D359CE3" w14:textId="60F13602" w:rsidR="0047586B" w:rsidRPr="00422941" w:rsidRDefault="00682AC5" w:rsidP="0047586B">
      <w:pPr>
        <w:ind w:right="761"/>
        <w:jc w:val="center"/>
        <w:rPr>
          <w:rFonts w:cstheme="minorHAnsi"/>
          <w:b/>
          <w:bCs/>
          <w:noProof/>
          <w:color w:val="808080" w:themeColor="background1" w:themeShade="80"/>
          <w:sz w:val="28"/>
          <w:szCs w:val="28"/>
        </w:rPr>
        <w:sectPr w:rsidR="0047586B" w:rsidRPr="00422941" w:rsidSect="0090299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0"/>
          <w:cols w:space="720"/>
          <w:docGrid w:linePitch="360"/>
        </w:sectPr>
      </w:pPr>
      <w:r w:rsidRPr="00422941">
        <w:rPr>
          <w:rFonts w:cstheme="minorHAnsi"/>
          <w:b/>
          <w:bCs/>
          <w:noProof/>
          <w:color w:val="808080" w:themeColor="background1" w:themeShade="80"/>
          <w:sz w:val="28"/>
          <w:szCs w:val="28"/>
        </w:rPr>
        <w:lastRenderedPageBreak/>
        <w:drawing>
          <wp:inline distT="0" distB="0" distL="0" distR="0" wp14:anchorId="7902C0C6" wp14:editId="5D162B24">
            <wp:extent cx="2266690" cy="543560"/>
            <wp:effectExtent l="0" t="0" r="635" b="8890"/>
            <wp:docPr id="33" name="Picture 33" descr="Boston Center for Independent Living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Boston Center for Independent Living Logo">
                      <a:extLst>
                        <a:ext uri="{C183D7F6-B498-43B3-948B-1728B52AA6E4}">
                          <adec:decorative xmlns:adec="http://schemas.microsoft.com/office/drawing/2017/decorative" val="0"/>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2266690" cy="543560"/>
                    </a:xfrm>
                    <a:prstGeom prst="rect">
                      <a:avLst/>
                    </a:prstGeom>
                  </pic:spPr>
                </pic:pic>
              </a:graphicData>
            </a:graphic>
          </wp:inline>
        </w:drawing>
      </w:r>
      <w:r w:rsidRPr="00422941">
        <w:rPr>
          <w:rFonts w:cstheme="minorHAnsi"/>
          <w:b/>
          <w:bCs/>
          <w:noProof/>
          <w:color w:val="808080" w:themeColor="background1" w:themeShade="80"/>
          <w:sz w:val="28"/>
          <w:szCs w:val="28"/>
        </w:rPr>
        <w:drawing>
          <wp:inline distT="0" distB="0" distL="0" distR="0" wp14:anchorId="034F6018" wp14:editId="2297D569">
            <wp:extent cx="1049020" cy="542556"/>
            <wp:effectExtent l="0" t="0" r="0" b="8255"/>
            <wp:docPr id="39" name="Picture 39" descr="Health Management Associate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Health Management Associates Logo">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49020" cy="542556"/>
                    </a:xfrm>
                    <a:prstGeom prst="rect">
                      <a:avLst/>
                    </a:prstGeom>
                  </pic:spPr>
                </pic:pic>
              </a:graphicData>
            </a:graphic>
          </wp:inline>
        </w:drawing>
      </w:r>
    </w:p>
    <w:sdt>
      <w:sdtPr>
        <w:id w:val="-1522460103"/>
        <w:docPartObj>
          <w:docPartGallery w:val="Table of Contents"/>
          <w:docPartUnique/>
        </w:docPartObj>
      </w:sdtPr>
      <w:sdtEndPr>
        <w:rPr>
          <w:b/>
          <w:bCs/>
          <w:noProof/>
        </w:rPr>
      </w:sdtEndPr>
      <w:sdtContent>
        <w:p w14:paraId="1698C334" w14:textId="3A9DCBD3" w:rsidR="004E5FB2" w:rsidRPr="00422941" w:rsidRDefault="004E5FB2" w:rsidP="00C54047">
          <w:pPr>
            <w:rPr>
              <w:rStyle w:val="Heading1Char"/>
            </w:rPr>
          </w:pPr>
          <w:r w:rsidRPr="00422941">
            <w:rPr>
              <w:rStyle w:val="Heading1Char"/>
            </w:rPr>
            <w:t>Table of Contents</w:t>
          </w:r>
        </w:p>
        <w:p w14:paraId="61221E38" w14:textId="0FB974EC" w:rsidR="00BE6E40" w:rsidRPr="00422941" w:rsidRDefault="004E5FB2">
          <w:pPr>
            <w:pStyle w:val="TOC1"/>
            <w:tabs>
              <w:tab w:val="right" w:leader="dot" w:pos="9350"/>
            </w:tabs>
            <w:rPr>
              <w:rFonts w:cstheme="minorBidi"/>
              <w:noProof/>
              <w:sz w:val="22"/>
            </w:rPr>
          </w:pPr>
          <w:r w:rsidRPr="00422941">
            <w:fldChar w:fldCharType="begin"/>
          </w:r>
          <w:r w:rsidRPr="00422941">
            <w:instrText xml:space="preserve"> TOC \o "1-3" \h \z \u </w:instrText>
          </w:r>
          <w:r w:rsidRPr="00422941">
            <w:fldChar w:fldCharType="separate"/>
          </w:r>
          <w:hyperlink w:anchor="_Toc98871338" w:history="1">
            <w:r w:rsidR="00BE6E40" w:rsidRPr="00422941">
              <w:rPr>
                <w:rStyle w:val="Hyperlink"/>
                <w:noProof/>
              </w:rPr>
              <w:t>Acknowledgements</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_Toc98871338 \h </w:instrText>
            </w:r>
            <w:r w:rsidR="00BE6E40" w:rsidRPr="00422941">
              <w:rPr>
                <w:noProof/>
                <w:webHidden/>
              </w:rPr>
            </w:r>
            <w:r w:rsidR="00BE6E40" w:rsidRPr="00422941">
              <w:rPr>
                <w:noProof/>
                <w:webHidden/>
              </w:rPr>
              <w:fldChar w:fldCharType="separate"/>
            </w:r>
            <w:r w:rsidR="00BE6E40" w:rsidRPr="00422941">
              <w:rPr>
                <w:noProof/>
                <w:webHidden/>
              </w:rPr>
              <w:t>3</w:t>
            </w:r>
            <w:r w:rsidR="00BE6E40" w:rsidRPr="00422941">
              <w:rPr>
                <w:noProof/>
                <w:webHidden/>
              </w:rPr>
              <w:fldChar w:fldCharType="end"/>
            </w:r>
          </w:hyperlink>
        </w:p>
        <w:p w14:paraId="74EE2408" w14:textId="43BF161E" w:rsidR="00BE6E40" w:rsidRPr="00422941" w:rsidRDefault="007957C2">
          <w:pPr>
            <w:pStyle w:val="TOC1"/>
            <w:tabs>
              <w:tab w:val="right" w:leader="dot" w:pos="9350"/>
            </w:tabs>
            <w:rPr>
              <w:rFonts w:cstheme="minorBidi"/>
              <w:noProof/>
              <w:sz w:val="22"/>
            </w:rPr>
          </w:pPr>
          <w:hyperlink w:anchor="_Toc98871339" w:history="1">
            <w:r w:rsidR="00BE6E40" w:rsidRPr="00422941">
              <w:rPr>
                <w:rStyle w:val="Hyperlink"/>
                <w:noProof/>
              </w:rPr>
              <w:t>Forward: Prioritizing Diversity, Equity and Inclusion</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_Toc98871339 \h </w:instrText>
            </w:r>
            <w:r w:rsidR="00BE6E40" w:rsidRPr="00422941">
              <w:rPr>
                <w:noProof/>
                <w:webHidden/>
              </w:rPr>
            </w:r>
            <w:r w:rsidR="00BE6E40" w:rsidRPr="00422941">
              <w:rPr>
                <w:noProof/>
                <w:webHidden/>
              </w:rPr>
              <w:fldChar w:fldCharType="separate"/>
            </w:r>
            <w:r w:rsidR="00BE6E40" w:rsidRPr="00422941">
              <w:rPr>
                <w:noProof/>
                <w:webHidden/>
              </w:rPr>
              <w:t>5</w:t>
            </w:r>
            <w:r w:rsidR="00BE6E40" w:rsidRPr="00422941">
              <w:rPr>
                <w:noProof/>
                <w:webHidden/>
              </w:rPr>
              <w:fldChar w:fldCharType="end"/>
            </w:r>
          </w:hyperlink>
        </w:p>
        <w:p w14:paraId="6EE93101" w14:textId="16F719B4" w:rsidR="00BE6E40" w:rsidRPr="00422941" w:rsidRDefault="007957C2">
          <w:pPr>
            <w:pStyle w:val="TOC1"/>
            <w:tabs>
              <w:tab w:val="right" w:leader="dot" w:pos="9350"/>
            </w:tabs>
            <w:rPr>
              <w:rFonts w:cstheme="minorBidi"/>
              <w:noProof/>
              <w:sz w:val="22"/>
            </w:rPr>
          </w:pPr>
          <w:hyperlink w:anchor="_Toc98871340" w:history="1">
            <w:r w:rsidR="00BE6E40" w:rsidRPr="00422941">
              <w:rPr>
                <w:rStyle w:val="Hyperlink"/>
                <w:noProof/>
              </w:rPr>
              <w:t>Executive Summary</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_Toc98871340 \h </w:instrText>
            </w:r>
            <w:r w:rsidR="00BE6E40" w:rsidRPr="00422941">
              <w:rPr>
                <w:noProof/>
                <w:webHidden/>
              </w:rPr>
            </w:r>
            <w:r w:rsidR="00BE6E40" w:rsidRPr="00422941">
              <w:rPr>
                <w:noProof/>
                <w:webHidden/>
              </w:rPr>
              <w:fldChar w:fldCharType="separate"/>
            </w:r>
            <w:r w:rsidR="00BE6E40" w:rsidRPr="00422941">
              <w:rPr>
                <w:noProof/>
                <w:webHidden/>
              </w:rPr>
              <w:t>12</w:t>
            </w:r>
            <w:r w:rsidR="00BE6E40" w:rsidRPr="00422941">
              <w:rPr>
                <w:noProof/>
                <w:webHidden/>
              </w:rPr>
              <w:fldChar w:fldCharType="end"/>
            </w:r>
          </w:hyperlink>
        </w:p>
        <w:p w14:paraId="0309D500" w14:textId="70467D00" w:rsidR="00BE6E40" w:rsidRPr="00422941" w:rsidRDefault="007957C2">
          <w:pPr>
            <w:pStyle w:val="TOC1"/>
            <w:tabs>
              <w:tab w:val="right" w:leader="dot" w:pos="9350"/>
            </w:tabs>
            <w:rPr>
              <w:rFonts w:cstheme="minorBidi"/>
              <w:noProof/>
              <w:sz w:val="22"/>
            </w:rPr>
          </w:pPr>
          <w:hyperlink w:anchor="_Toc98871341" w:history="1">
            <w:r w:rsidR="00BE6E40" w:rsidRPr="00422941">
              <w:rPr>
                <w:rStyle w:val="Hyperlink"/>
                <w:noProof/>
              </w:rPr>
              <w:t>Introduction</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_Toc98871341 \h </w:instrText>
            </w:r>
            <w:r w:rsidR="00BE6E40" w:rsidRPr="00422941">
              <w:rPr>
                <w:noProof/>
                <w:webHidden/>
              </w:rPr>
            </w:r>
            <w:r w:rsidR="00BE6E40" w:rsidRPr="00422941">
              <w:rPr>
                <w:noProof/>
                <w:webHidden/>
              </w:rPr>
              <w:fldChar w:fldCharType="separate"/>
            </w:r>
            <w:r w:rsidR="00BE6E40" w:rsidRPr="00422941">
              <w:rPr>
                <w:noProof/>
                <w:webHidden/>
              </w:rPr>
              <w:t>14</w:t>
            </w:r>
            <w:r w:rsidR="00BE6E40" w:rsidRPr="00422941">
              <w:rPr>
                <w:noProof/>
                <w:webHidden/>
              </w:rPr>
              <w:fldChar w:fldCharType="end"/>
            </w:r>
          </w:hyperlink>
        </w:p>
        <w:p w14:paraId="2B3D0830" w14:textId="1ADECF93" w:rsidR="00BE6E40" w:rsidRPr="00422941" w:rsidRDefault="007957C2">
          <w:pPr>
            <w:pStyle w:val="TOC2"/>
            <w:tabs>
              <w:tab w:val="right" w:leader="dot" w:pos="9350"/>
            </w:tabs>
            <w:rPr>
              <w:rFonts w:eastAsiaTheme="minorEastAsia"/>
              <w:noProof/>
              <w:sz w:val="22"/>
            </w:rPr>
          </w:pPr>
          <w:hyperlink w:anchor="_Toc98871342" w:history="1">
            <w:r w:rsidR="00BE6E40" w:rsidRPr="00422941">
              <w:rPr>
                <w:rStyle w:val="Hyperlink"/>
                <w:noProof/>
              </w:rPr>
              <w:t>Project Overview</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_Toc98871342 \h </w:instrText>
            </w:r>
            <w:r w:rsidR="00BE6E40" w:rsidRPr="00422941">
              <w:rPr>
                <w:noProof/>
                <w:webHidden/>
              </w:rPr>
            </w:r>
            <w:r w:rsidR="00BE6E40" w:rsidRPr="00422941">
              <w:rPr>
                <w:noProof/>
                <w:webHidden/>
              </w:rPr>
              <w:fldChar w:fldCharType="separate"/>
            </w:r>
            <w:r w:rsidR="00BE6E40" w:rsidRPr="00422941">
              <w:rPr>
                <w:noProof/>
                <w:webHidden/>
              </w:rPr>
              <w:t>14</w:t>
            </w:r>
            <w:r w:rsidR="00BE6E40" w:rsidRPr="00422941">
              <w:rPr>
                <w:noProof/>
                <w:webHidden/>
              </w:rPr>
              <w:fldChar w:fldCharType="end"/>
            </w:r>
          </w:hyperlink>
        </w:p>
        <w:p w14:paraId="5F6FF334" w14:textId="31C72BC9" w:rsidR="00BE6E40" w:rsidRPr="00422941" w:rsidRDefault="007957C2">
          <w:pPr>
            <w:pStyle w:val="TOC3"/>
            <w:tabs>
              <w:tab w:val="right" w:leader="dot" w:pos="9350"/>
            </w:tabs>
            <w:rPr>
              <w:rFonts w:cstheme="minorBidi"/>
              <w:noProof/>
              <w:sz w:val="22"/>
            </w:rPr>
          </w:pPr>
          <w:hyperlink w:anchor="_Toc98871343" w:history="1">
            <w:r w:rsidR="00BE6E40" w:rsidRPr="00422941">
              <w:rPr>
                <w:rStyle w:val="Hyperlink"/>
                <w:noProof/>
              </w:rPr>
              <w:t>Phase 1: Baseline Assessment.</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_Toc98871343 \h </w:instrText>
            </w:r>
            <w:r w:rsidR="00BE6E40" w:rsidRPr="00422941">
              <w:rPr>
                <w:noProof/>
                <w:webHidden/>
              </w:rPr>
            </w:r>
            <w:r w:rsidR="00BE6E40" w:rsidRPr="00422941">
              <w:rPr>
                <w:noProof/>
                <w:webHidden/>
              </w:rPr>
              <w:fldChar w:fldCharType="separate"/>
            </w:r>
            <w:r w:rsidR="00BE6E40" w:rsidRPr="00422941">
              <w:rPr>
                <w:noProof/>
                <w:webHidden/>
              </w:rPr>
              <w:t>14</w:t>
            </w:r>
            <w:r w:rsidR="00BE6E40" w:rsidRPr="00422941">
              <w:rPr>
                <w:noProof/>
                <w:webHidden/>
              </w:rPr>
              <w:fldChar w:fldCharType="end"/>
            </w:r>
          </w:hyperlink>
        </w:p>
        <w:p w14:paraId="64D1F398" w14:textId="70FF6E59" w:rsidR="00BE6E40" w:rsidRPr="00422941" w:rsidRDefault="007957C2">
          <w:pPr>
            <w:pStyle w:val="TOC3"/>
            <w:tabs>
              <w:tab w:val="right" w:leader="dot" w:pos="9350"/>
            </w:tabs>
            <w:rPr>
              <w:rFonts w:cstheme="minorBidi"/>
              <w:noProof/>
              <w:sz w:val="22"/>
            </w:rPr>
          </w:pPr>
          <w:hyperlink w:anchor="_Toc98871344" w:history="1">
            <w:r w:rsidR="00BE6E40" w:rsidRPr="00422941">
              <w:rPr>
                <w:rStyle w:val="Hyperlink"/>
                <w:noProof/>
              </w:rPr>
              <w:t>Phase 2: Workshops and Training.</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_Toc98871344 \h </w:instrText>
            </w:r>
            <w:r w:rsidR="00BE6E40" w:rsidRPr="00422941">
              <w:rPr>
                <w:noProof/>
                <w:webHidden/>
              </w:rPr>
            </w:r>
            <w:r w:rsidR="00BE6E40" w:rsidRPr="00422941">
              <w:rPr>
                <w:noProof/>
                <w:webHidden/>
              </w:rPr>
              <w:fldChar w:fldCharType="separate"/>
            </w:r>
            <w:r w:rsidR="00BE6E40" w:rsidRPr="00422941">
              <w:rPr>
                <w:noProof/>
                <w:webHidden/>
              </w:rPr>
              <w:t>14</w:t>
            </w:r>
            <w:r w:rsidR="00BE6E40" w:rsidRPr="00422941">
              <w:rPr>
                <w:noProof/>
                <w:webHidden/>
              </w:rPr>
              <w:fldChar w:fldCharType="end"/>
            </w:r>
          </w:hyperlink>
        </w:p>
        <w:p w14:paraId="657B0906" w14:textId="46D6FD7E" w:rsidR="00BE6E40" w:rsidRPr="00422941" w:rsidRDefault="007957C2">
          <w:pPr>
            <w:pStyle w:val="TOC3"/>
            <w:tabs>
              <w:tab w:val="right" w:leader="dot" w:pos="9350"/>
            </w:tabs>
            <w:rPr>
              <w:rFonts w:cstheme="minorBidi"/>
              <w:noProof/>
              <w:sz w:val="22"/>
            </w:rPr>
          </w:pPr>
          <w:hyperlink w:anchor="_Toc98871345" w:history="1">
            <w:r w:rsidR="00BE6E40" w:rsidRPr="00422941">
              <w:rPr>
                <w:rStyle w:val="Hyperlink"/>
                <w:noProof/>
              </w:rPr>
              <w:t>Phase 3: Strategic Planning and Roadmap.</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_Toc98871345 \h </w:instrText>
            </w:r>
            <w:r w:rsidR="00BE6E40" w:rsidRPr="00422941">
              <w:rPr>
                <w:noProof/>
                <w:webHidden/>
              </w:rPr>
            </w:r>
            <w:r w:rsidR="00BE6E40" w:rsidRPr="00422941">
              <w:rPr>
                <w:noProof/>
                <w:webHidden/>
              </w:rPr>
              <w:fldChar w:fldCharType="separate"/>
            </w:r>
            <w:r w:rsidR="00BE6E40" w:rsidRPr="00422941">
              <w:rPr>
                <w:noProof/>
                <w:webHidden/>
              </w:rPr>
              <w:t>15</w:t>
            </w:r>
            <w:r w:rsidR="00BE6E40" w:rsidRPr="00422941">
              <w:rPr>
                <w:noProof/>
                <w:webHidden/>
              </w:rPr>
              <w:fldChar w:fldCharType="end"/>
            </w:r>
          </w:hyperlink>
        </w:p>
        <w:p w14:paraId="3C162038" w14:textId="7C9C2A67" w:rsidR="00BE6E40" w:rsidRPr="00422941" w:rsidRDefault="007957C2">
          <w:pPr>
            <w:pStyle w:val="TOC2"/>
            <w:tabs>
              <w:tab w:val="right" w:leader="dot" w:pos="9350"/>
            </w:tabs>
            <w:rPr>
              <w:rFonts w:eastAsiaTheme="minorEastAsia"/>
              <w:noProof/>
              <w:sz w:val="22"/>
            </w:rPr>
          </w:pPr>
          <w:hyperlink w:anchor="_Toc98871346" w:history="1">
            <w:r w:rsidR="00BE6E40" w:rsidRPr="00422941">
              <w:rPr>
                <w:rStyle w:val="Hyperlink"/>
                <w:noProof/>
              </w:rPr>
              <w:t>Key Findings from SRC Baseline Assessment</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_Toc98871346 \h </w:instrText>
            </w:r>
            <w:r w:rsidR="00BE6E40" w:rsidRPr="00422941">
              <w:rPr>
                <w:noProof/>
                <w:webHidden/>
              </w:rPr>
            </w:r>
            <w:r w:rsidR="00BE6E40" w:rsidRPr="00422941">
              <w:rPr>
                <w:noProof/>
                <w:webHidden/>
              </w:rPr>
              <w:fldChar w:fldCharType="separate"/>
            </w:r>
            <w:r w:rsidR="00BE6E40" w:rsidRPr="00422941">
              <w:rPr>
                <w:noProof/>
                <w:webHidden/>
              </w:rPr>
              <w:t>15</w:t>
            </w:r>
            <w:r w:rsidR="00BE6E40" w:rsidRPr="00422941">
              <w:rPr>
                <w:noProof/>
                <w:webHidden/>
              </w:rPr>
              <w:fldChar w:fldCharType="end"/>
            </w:r>
          </w:hyperlink>
        </w:p>
        <w:p w14:paraId="37DED38B" w14:textId="45C12BF9" w:rsidR="00BE6E40" w:rsidRPr="00422941" w:rsidRDefault="007957C2">
          <w:pPr>
            <w:pStyle w:val="TOC2"/>
            <w:tabs>
              <w:tab w:val="right" w:leader="dot" w:pos="9350"/>
            </w:tabs>
            <w:rPr>
              <w:rFonts w:eastAsiaTheme="minorEastAsia"/>
              <w:noProof/>
              <w:sz w:val="22"/>
            </w:rPr>
          </w:pPr>
          <w:hyperlink w:anchor="_Toc98871347" w:history="1">
            <w:r w:rsidR="00BE6E40" w:rsidRPr="00422941">
              <w:rPr>
                <w:rStyle w:val="Hyperlink"/>
                <w:noProof/>
              </w:rPr>
              <w:t>SRC Training Tools from HMA and BCIL Workshops</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_Toc98871347 \h </w:instrText>
            </w:r>
            <w:r w:rsidR="00BE6E40" w:rsidRPr="00422941">
              <w:rPr>
                <w:noProof/>
                <w:webHidden/>
              </w:rPr>
            </w:r>
            <w:r w:rsidR="00BE6E40" w:rsidRPr="00422941">
              <w:rPr>
                <w:noProof/>
                <w:webHidden/>
              </w:rPr>
              <w:fldChar w:fldCharType="separate"/>
            </w:r>
            <w:r w:rsidR="00BE6E40" w:rsidRPr="00422941">
              <w:rPr>
                <w:noProof/>
                <w:webHidden/>
              </w:rPr>
              <w:t>16</w:t>
            </w:r>
            <w:r w:rsidR="00BE6E40" w:rsidRPr="00422941">
              <w:rPr>
                <w:noProof/>
                <w:webHidden/>
              </w:rPr>
              <w:fldChar w:fldCharType="end"/>
            </w:r>
          </w:hyperlink>
        </w:p>
        <w:p w14:paraId="7A66551B" w14:textId="3A730C23" w:rsidR="00BE6E40" w:rsidRPr="00422941" w:rsidRDefault="007957C2">
          <w:pPr>
            <w:pStyle w:val="TOC1"/>
            <w:tabs>
              <w:tab w:val="right" w:leader="dot" w:pos="9350"/>
            </w:tabs>
            <w:rPr>
              <w:rFonts w:cstheme="minorBidi"/>
              <w:noProof/>
              <w:sz w:val="22"/>
            </w:rPr>
          </w:pPr>
          <w:hyperlink w:anchor="_Toc98871348" w:history="1">
            <w:r w:rsidR="00BE6E40" w:rsidRPr="00422941">
              <w:rPr>
                <w:rStyle w:val="Hyperlink"/>
                <w:noProof/>
              </w:rPr>
              <w:t>The SRC Five-Year Roadmap to Practice and Advance DEI</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_Toc98871348 \h </w:instrText>
            </w:r>
            <w:r w:rsidR="00BE6E40" w:rsidRPr="00422941">
              <w:rPr>
                <w:noProof/>
                <w:webHidden/>
              </w:rPr>
            </w:r>
            <w:r w:rsidR="00BE6E40" w:rsidRPr="00422941">
              <w:rPr>
                <w:noProof/>
                <w:webHidden/>
              </w:rPr>
              <w:fldChar w:fldCharType="separate"/>
            </w:r>
            <w:r w:rsidR="00BE6E40" w:rsidRPr="00422941">
              <w:rPr>
                <w:noProof/>
                <w:webHidden/>
              </w:rPr>
              <w:t>19</w:t>
            </w:r>
            <w:r w:rsidR="00BE6E40" w:rsidRPr="00422941">
              <w:rPr>
                <w:noProof/>
                <w:webHidden/>
              </w:rPr>
              <w:fldChar w:fldCharType="end"/>
            </w:r>
          </w:hyperlink>
        </w:p>
        <w:p w14:paraId="42DBF64D" w14:textId="35D8707E" w:rsidR="00BE6E40" w:rsidRPr="00422941" w:rsidRDefault="007957C2">
          <w:pPr>
            <w:pStyle w:val="TOC2"/>
            <w:tabs>
              <w:tab w:val="right" w:leader="dot" w:pos="9350"/>
            </w:tabs>
            <w:rPr>
              <w:rFonts w:eastAsiaTheme="minorEastAsia"/>
              <w:noProof/>
              <w:sz w:val="22"/>
            </w:rPr>
          </w:pPr>
          <w:hyperlink w:anchor="_Toc98871349" w:history="1">
            <w:r w:rsidR="00BE6E40" w:rsidRPr="00422941">
              <w:rPr>
                <w:rStyle w:val="Hyperlink"/>
                <w:noProof/>
              </w:rPr>
              <w:t>The Roadmap’s Structure</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_Toc98871349 \h </w:instrText>
            </w:r>
            <w:r w:rsidR="00BE6E40" w:rsidRPr="00422941">
              <w:rPr>
                <w:noProof/>
                <w:webHidden/>
              </w:rPr>
            </w:r>
            <w:r w:rsidR="00BE6E40" w:rsidRPr="00422941">
              <w:rPr>
                <w:noProof/>
                <w:webHidden/>
              </w:rPr>
              <w:fldChar w:fldCharType="separate"/>
            </w:r>
            <w:r w:rsidR="00BE6E40" w:rsidRPr="00422941">
              <w:rPr>
                <w:noProof/>
                <w:webHidden/>
              </w:rPr>
              <w:t>19</w:t>
            </w:r>
            <w:r w:rsidR="00BE6E40" w:rsidRPr="00422941">
              <w:rPr>
                <w:noProof/>
                <w:webHidden/>
              </w:rPr>
              <w:fldChar w:fldCharType="end"/>
            </w:r>
          </w:hyperlink>
        </w:p>
        <w:p w14:paraId="0B84CDCE" w14:textId="52C0FE63" w:rsidR="00BE6E40" w:rsidRPr="00422941" w:rsidRDefault="007957C2">
          <w:pPr>
            <w:pStyle w:val="TOC2"/>
            <w:tabs>
              <w:tab w:val="right" w:leader="dot" w:pos="9350"/>
            </w:tabs>
            <w:rPr>
              <w:rFonts w:eastAsiaTheme="minorEastAsia"/>
              <w:noProof/>
              <w:sz w:val="22"/>
            </w:rPr>
          </w:pPr>
          <w:hyperlink w:anchor="_Toc98871350" w:history="1">
            <w:r w:rsidR="00BE6E40" w:rsidRPr="00422941">
              <w:rPr>
                <w:rStyle w:val="Hyperlink"/>
                <w:noProof/>
              </w:rPr>
              <w:t>SRC Vision and Mission</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_Toc98871350 \h </w:instrText>
            </w:r>
            <w:r w:rsidR="00BE6E40" w:rsidRPr="00422941">
              <w:rPr>
                <w:noProof/>
                <w:webHidden/>
              </w:rPr>
            </w:r>
            <w:r w:rsidR="00BE6E40" w:rsidRPr="00422941">
              <w:rPr>
                <w:noProof/>
                <w:webHidden/>
              </w:rPr>
              <w:fldChar w:fldCharType="separate"/>
            </w:r>
            <w:r w:rsidR="00BE6E40" w:rsidRPr="00422941">
              <w:rPr>
                <w:noProof/>
                <w:webHidden/>
              </w:rPr>
              <w:t>20</w:t>
            </w:r>
            <w:r w:rsidR="00BE6E40" w:rsidRPr="00422941">
              <w:rPr>
                <w:noProof/>
                <w:webHidden/>
              </w:rPr>
              <w:fldChar w:fldCharType="end"/>
            </w:r>
          </w:hyperlink>
        </w:p>
        <w:p w14:paraId="00D8058C" w14:textId="582A4490" w:rsidR="00BE6E40" w:rsidRPr="00422941" w:rsidRDefault="007957C2">
          <w:pPr>
            <w:pStyle w:val="TOC2"/>
            <w:tabs>
              <w:tab w:val="right" w:leader="dot" w:pos="9350"/>
            </w:tabs>
            <w:rPr>
              <w:rFonts w:eastAsiaTheme="minorEastAsia"/>
              <w:noProof/>
              <w:sz w:val="22"/>
            </w:rPr>
          </w:pPr>
          <w:hyperlink w:anchor="_Toc98871351" w:history="1">
            <w:r w:rsidR="00BE6E40" w:rsidRPr="00422941">
              <w:rPr>
                <w:rStyle w:val="Hyperlink"/>
                <w:noProof/>
              </w:rPr>
              <w:t>SRC Key Goals</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_Toc98871351 \h </w:instrText>
            </w:r>
            <w:r w:rsidR="00BE6E40" w:rsidRPr="00422941">
              <w:rPr>
                <w:noProof/>
                <w:webHidden/>
              </w:rPr>
            </w:r>
            <w:r w:rsidR="00BE6E40" w:rsidRPr="00422941">
              <w:rPr>
                <w:noProof/>
                <w:webHidden/>
              </w:rPr>
              <w:fldChar w:fldCharType="separate"/>
            </w:r>
            <w:r w:rsidR="00BE6E40" w:rsidRPr="00422941">
              <w:rPr>
                <w:noProof/>
                <w:webHidden/>
              </w:rPr>
              <w:t>20</w:t>
            </w:r>
            <w:r w:rsidR="00BE6E40" w:rsidRPr="00422941">
              <w:rPr>
                <w:noProof/>
                <w:webHidden/>
              </w:rPr>
              <w:fldChar w:fldCharType="end"/>
            </w:r>
          </w:hyperlink>
        </w:p>
        <w:p w14:paraId="7A5977B0" w14:textId="6FE51BD9" w:rsidR="00BE6E40" w:rsidRPr="00422941" w:rsidRDefault="007957C2">
          <w:pPr>
            <w:pStyle w:val="TOC3"/>
            <w:tabs>
              <w:tab w:val="right" w:leader="dot" w:pos="9350"/>
            </w:tabs>
            <w:rPr>
              <w:rFonts w:cstheme="minorBidi"/>
              <w:noProof/>
              <w:sz w:val="22"/>
            </w:rPr>
          </w:pPr>
          <w:hyperlink w:anchor="_Toc98871352" w:history="1">
            <w:r w:rsidR="00BE6E40" w:rsidRPr="00422941">
              <w:rPr>
                <w:rStyle w:val="Hyperlink"/>
                <w:noProof/>
              </w:rPr>
              <w:t>Goal 1. Establish a Diverse SRC Membership.</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_Toc98871352 \h </w:instrText>
            </w:r>
            <w:r w:rsidR="00BE6E40" w:rsidRPr="00422941">
              <w:rPr>
                <w:noProof/>
                <w:webHidden/>
              </w:rPr>
            </w:r>
            <w:r w:rsidR="00BE6E40" w:rsidRPr="00422941">
              <w:rPr>
                <w:noProof/>
                <w:webHidden/>
              </w:rPr>
              <w:fldChar w:fldCharType="separate"/>
            </w:r>
            <w:r w:rsidR="00BE6E40" w:rsidRPr="00422941">
              <w:rPr>
                <w:noProof/>
                <w:webHidden/>
              </w:rPr>
              <w:t>20</w:t>
            </w:r>
            <w:r w:rsidR="00BE6E40" w:rsidRPr="00422941">
              <w:rPr>
                <w:noProof/>
                <w:webHidden/>
              </w:rPr>
              <w:fldChar w:fldCharType="end"/>
            </w:r>
          </w:hyperlink>
        </w:p>
        <w:p w14:paraId="5551A51B" w14:textId="1243872E" w:rsidR="00BE6E40" w:rsidRPr="00422941" w:rsidRDefault="007957C2">
          <w:pPr>
            <w:pStyle w:val="TOC3"/>
            <w:tabs>
              <w:tab w:val="right" w:leader="dot" w:pos="9350"/>
            </w:tabs>
            <w:rPr>
              <w:rFonts w:cstheme="minorBidi"/>
              <w:noProof/>
              <w:sz w:val="22"/>
            </w:rPr>
          </w:pPr>
          <w:hyperlink w:anchor="_Toc98871353" w:history="1">
            <w:r w:rsidR="00BE6E40" w:rsidRPr="00422941">
              <w:rPr>
                <w:rStyle w:val="Hyperlink"/>
                <w:noProof/>
              </w:rPr>
              <w:t>Goal 2. Build Equity into the SRC Climate.</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_Toc98871353 \h </w:instrText>
            </w:r>
            <w:r w:rsidR="00BE6E40" w:rsidRPr="00422941">
              <w:rPr>
                <w:noProof/>
                <w:webHidden/>
              </w:rPr>
            </w:r>
            <w:r w:rsidR="00BE6E40" w:rsidRPr="00422941">
              <w:rPr>
                <w:noProof/>
                <w:webHidden/>
              </w:rPr>
              <w:fldChar w:fldCharType="separate"/>
            </w:r>
            <w:r w:rsidR="00BE6E40" w:rsidRPr="00422941">
              <w:rPr>
                <w:noProof/>
                <w:webHidden/>
              </w:rPr>
              <w:t>22</w:t>
            </w:r>
            <w:r w:rsidR="00BE6E40" w:rsidRPr="00422941">
              <w:rPr>
                <w:noProof/>
                <w:webHidden/>
              </w:rPr>
              <w:fldChar w:fldCharType="end"/>
            </w:r>
          </w:hyperlink>
        </w:p>
        <w:p w14:paraId="3837E017" w14:textId="349FF2B7" w:rsidR="00BE6E40" w:rsidRPr="00422941" w:rsidRDefault="007957C2">
          <w:pPr>
            <w:pStyle w:val="TOC3"/>
            <w:tabs>
              <w:tab w:val="right" w:leader="dot" w:pos="9350"/>
            </w:tabs>
            <w:rPr>
              <w:rFonts w:cstheme="minorBidi"/>
              <w:noProof/>
              <w:sz w:val="22"/>
            </w:rPr>
          </w:pPr>
          <w:hyperlink w:anchor="_Toc98871354" w:history="1">
            <w:r w:rsidR="00BE6E40" w:rsidRPr="00422941">
              <w:rPr>
                <w:rStyle w:val="Hyperlink"/>
                <w:noProof/>
              </w:rPr>
              <w:t>Goal 3. Support Access to MRC VR Services for Equitable Employment Outcomes.</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_Toc98871354 \h </w:instrText>
            </w:r>
            <w:r w:rsidR="00BE6E40" w:rsidRPr="00422941">
              <w:rPr>
                <w:noProof/>
                <w:webHidden/>
              </w:rPr>
            </w:r>
            <w:r w:rsidR="00BE6E40" w:rsidRPr="00422941">
              <w:rPr>
                <w:noProof/>
                <w:webHidden/>
              </w:rPr>
              <w:fldChar w:fldCharType="separate"/>
            </w:r>
            <w:r w:rsidR="00BE6E40" w:rsidRPr="00422941">
              <w:rPr>
                <w:noProof/>
                <w:webHidden/>
              </w:rPr>
              <w:t>24</w:t>
            </w:r>
            <w:r w:rsidR="00BE6E40" w:rsidRPr="00422941">
              <w:rPr>
                <w:noProof/>
                <w:webHidden/>
              </w:rPr>
              <w:fldChar w:fldCharType="end"/>
            </w:r>
          </w:hyperlink>
        </w:p>
        <w:p w14:paraId="529C9FAE" w14:textId="43BA5A19" w:rsidR="00BE6E40" w:rsidRPr="00422941" w:rsidRDefault="007957C2">
          <w:pPr>
            <w:pStyle w:val="TOC3"/>
            <w:tabs>
              <w:tab w:val="right" w:leader="dot" w:pos="9350"/>
            </w:tabs>
            <w:rPr>
              <w:rFonts w:cstheme="minorBidi"/>
              <w:noProof/>
              <w:sz w:val="22"/>
            </w:rPr>
          </w:pPr>
          <w:hyperlink w:anchor="_Toc98871355" w:history="1">
            <w:r w:rsidR="00BE6E40" w:rsidRPr="00422941">
              <w:rPr>
                <w:rStyle w:val="Hyperlink"/>
                <w:noProof/>
              </w:rPr>
              <w:t>Goal 4. Engage with the Community.</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_Toc98871355 \h </w:instrText>
            </w:r>
            <w:r w:rsidR="00BE6E40" w:rsidRPr="00422941">
              <w:rPr>
                <w:noProof/>
                <w:webHidden/>
              </w:rPr>
            </w:r>
            <w:r w:rsidR="00BE6E40" w:rsidRPr="00422941">
              <w:rPr>
                <w:noProof/>
                <w:webHidden/>
              </w:rPr>
              <w:fldChar w:fldCharType="separate"/>
            </w:r>
            <w:r w:rsidR="00BE6E40" w:rsidRPr="00422941">
              <w:rPr>
                <w:noProof/>
                <w:webHidden/>
              </w:rPr>
              <w:t>26</w:t>
            </w:r>
            <w:r w:rsidR="00BE6E40" w:rsidRPr="00422941">
              <w:rPr>
                <w:noProof/>
                <w:webHidden/>
              </w:rPr>
              <w:fldChar w:fldCharType="end"/>
            </w:r>
          </w:hyperlink>
        </w:p>
        <w:p w14:paraId="5DA6C16F" w14:textId="5DD58150" w:rsidR="00BE6E40" w:rsidRPr="00422941" w:rsidRDefault="007957C2">
          <w:pPr>
            <w:pStyle w:val="TOC3"/>
            <w:tabs>
              <w:tab w:val="right" w:leader="dot" w:pos="9350"/>
            </w:tabs>
            <w:rPr>
              <w:rFonts w:cstheme="minorBidi"/>
              <w:noProof/>
              <w:sz w:val="22"/>
            </w:rPr>
          </w:pPr>
          <w:hyperlink w:anchor="_Toc98871356" w:history="1">
            <w:r w:rsidR="00BE6E40" w:rsidRPr="00422941">
              <w:rPr>
                <w:rStyle w:val="Hyperlink"/>
                <w:noProof/>
              </w:rPr>
              <w:t>Goal 5. Develop SRC Orientation Materials.</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_Toc98871356 \h </w:instrText>
            </w:r>
            <w:r w:rsidR="00BE6E40" w:rsidRPr="00422941">
              <w:rPr>
                <w:noProof/>
                <w:webHidden/>
              </w:rPr>
            </w:r>
            <w:r w:rsidR="00BE6E40" w:rsidRPr="00422941">
              <w:rPr>
                <w:noProof/>
                <w:webHidden/>
              </w:rPr>
              <w:fldChar w:fldCharType="separate"/>
            </w:r>
            <w:r w:rsidR="00BE6E40" w:rsidRPr="00422941">
              <w:rPr>
                <w:noProof/>
                <w:webHidden/>
              </w:rPr>
              <w:t>28</w:t>
            </w:r>
            <w:r w:rsidR="00BE6E40" w:rsidRPr="00422941">
              <w:rPr>
                <w:noProof/>
                <w:webHidden/>
              </w:rPr>
              <w:fldChar w:fldCharType="end"/>
            </w:r>
          </w:hyperlink>
        </w:p>
        <w:p w14:paraId="61579664" w14:textId="5B7528BF" w:rsidR="00BE6E40" w:rsidRPr="00422941" w:rsidRDefault="007957C2">
          <w:pPr>
            <w:pStyle w:val="TOC2"/>
            <w:tabs>
              <w:tab w:val="right" w:leader="dot" w:pos="9350"/>
            </w:tabs>
            <w:rPr>
              <w:rFonts w:eastAsiaTheme="minorEastAsia"/>
              <w:noProof/>
              <w:sz w:val="22"/>
            </w:rPr>
          </w:pPr>
          <w:hyperlink w:anchor="_Toc98871357" w:history="1">
            <w:r w:rsidR="00BE6E40" w:rsidRPr="00422941">
              <w:rPr>
                <w:rStyle w:val="Hyperlink"/>
                <w:noProof/>
              </w:rPr>
              <w:t>SRC Data Dashboard</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_Toc98871357 \h </w:instrText>
            </w:r>
            <w:r w:rsidR="00BE6E40" w:rsidRPr="00422941">
              <w:rPr>
                <w:noProof/>
                <w:webHidden/>
              </w:rPr>
            </w:r>
            <w:r w:rsidR="00BE6E40" w:rsidRPr="00422941">
              <w:rPr>
                <w:noProof/>
                <w:webHidden/>
              </w:rPr>
              <w:fldChar w:fldCharType="separate"/>
            </w:r>
            <w:r w:rsidR="00BE6E40" w:rsidRPr="00422941">
              <w:rPr>
                <w:noProof/>
                <w:webHidden/>
              </w:rPr>
              <w:t>29</w:t>
            </w:r>
            <w:r w:rsidR="00BE6E40" w:rsidRPr="00422941">
              <w:rPr>
                <w:noProof/>
                <w:webHidden/>
              </w:rPr>
              <w:fldChar w:fldCharType="end"/>
            </w:r>
          </w:hyperlink>
        </w:p>
        <w:p w14:paraId="783156B6" w14:textId="5EF5E61B" w:rsidR="00BE6E40" w:rsidRPr="00422941" w:rsidRDefault="007957C2">
          <w:pPr>
            <w:pStyle w:val="TOC2"/>
            <w:tabs>
              <w:tab w:val="right" w:leader="dot" w:pos="9350"/>
            </w:tabs>
            <w:rPr>
              <w:rFonts w:eastAsiaTheme="minorEastAsia"/>
              <w:noProof/>
              <w:sz w:val="22"/>
            </w:rPr>
          </w:pPr>
          <w:hyperlink w:anchor="_Toc98871358" w:history="1">
            <w:r w:rsidR="00BE6E40" w:rsidRPr="00422941">
              <w:rPr>
                <w:rStyle w:val="Hyperlink"/>
                <w:noProof/>
              </w:rPr>
              <w:t>SRC Resource Plan</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_Toc98871358 \h </w:instrText>
            </w:r>
            <w:r w:rsidR="00BE6E40" w:rsidRPr="00422941">
              <w:rPr>
                <w:noProof/>
                <w:webHidden/>
              </w:rPr>
            </w:r>
            <w:r w:rsidR="00BE6E40" w:rsidRPr="00422941">
              <w:rPr>
                <w:noProof/>
                <w:webHidden/>
              </w:rPr>
              <w:fldChar w:fldCharType="separate"/>
            </w:r>
            <w:r w:rsidR="00BE6E40" w:rsidRPr="00422941">
              <w:rPr>
                <w:noProof/>
                <w:webHidden/>
              </w:rPr>
              <w:t>33</w:t>
            </w:r>
            <w:r w:rsidR="00BE6E40" w:rsidRPr="00422941">
              <w:rPr>
                <w:noProof/>
                <w:webHidden/>
              </w:rPr>
              <w:fldChar w:fldCharType="end"/>
            </w:r>
          </w:hyperlink>
        </w:p>
        <w:p w14:paraId="17D882E6" w14:textId="1ECE273A" w:rsidR="00BE6E40" w:rsidRPr="00422941" w:rsidRDefault="007957C2">
          <w:pPr>
            <w:pStyle w:val="TOC3"/>
            <w:tabs>
              <w:tab w:val="right" w:leader="dot" w:pos="9350"/>
            </w:tabs>
            <w:rPr>
              <w:rFonts w:cstheme="minorBidi"/>
              <w:noProof/>
              <w:sz w:val="22"/>
            </w:rPr>
          </w:pPr>
          <w:hyperlink w:anchor="_Toc98871359" w:history="1">
            <w:r w:rsidR="00BE6E40" w:rsidRPr="00422941">
              <w:rPr>
                <w:rStyle w:val="Hyperlink"/>
                <w:noProof/>
              </w:rPr>
              <w:t>Goal 1. Establish a Diverse SRC Membership</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_Toc98871359 \h </w:instrText>
            </w:r>
            <w:r w:rsidR="00BE6E40" w:rsidRPr="00422941">
              <w:rPr>
                <w:noProof/>
                <w:webHidden/>
              </w:rPr>
            </w:r>
            <w:r w:rsidR="00BE6E40" w:rsidRPr="00422941">
              <w:rPr>
                <w:noProof/>
                <w:webHidden/>
              </w:rPr>
              <w:fldChar w:fldCharType="separate"/>
            </w:r>
            <w:r w:rsidR="00BE6E40" w:rsidRPr="00422941">
              <w:rPr>
                <w:noProof/>
                <w:webHidden/>
              </w:rPr>
              <w:t>33</w:t>
            </w:r>
            <w:r w:rsidR="00BE6E40" w:rsidRPr="00422941">
              <w:rPr>
                <w:noProof/>
                <w:webHidden/>
              </w:rPr>
              <w:fldChar w:fldCharType="end"/>
            </w:r>
          </w:hyperlink>
        </w:p>
        <w:p w14:paraId="682271EA" w14:textId="4DA51689" w:rsidR="00BE6E40" w:rsidRPr="00422941" w:rsidRDefault="007957C2">
          <w:pPr>
            <w:pStyle w:val="TOC3"/>
            <w:tabs>
              <w:tab w:val="right" w:leader="dot" w:pos="9350"/>
            </w:tabs>
            <w:rPr>
              <w:rFonts w:cstheme="minorBidi"/>
              <w:noProof/>
              <w:sz w:val="22"/>
            </w:rPr>
          </w:pPr>
          <w:hyperlink w:anchor="_Toc98871360" w:history="1">
            <w:r w:rsidR="00BE6E40" w:rsidRPr="00422941">
              <w:rPr>
                <w:rStyle w:val="Hyperlink"/>
                <w:noProof/>
              </w:rPr>
              <w:t>Goal 2. Build Equity into the SRC Climate</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_Toc98871360 \h </w:instrText>
            </w:r>
            <w:r w:rsidR="00BE6E40" w:rsidRPr="00422941">
              <w:rPr>
                <w:noProof/>
                <w:webHidden/>
              </w:rPr>
            </w:r>
            <w:r w:rsidR="00BE6E40" w:rsidRPr="00422941">
              <w:rPr>
                <w:noProof/>
                <w:webHidden/>
              </w:rPr>
              <w:fldChar w:fldCharType="separate"/>
            </w:r>
            <w:r w:rsidR="00BE6E40" w:rsidRPr="00422941">
              <w:rPr>
                <w:noProof/>
                <w:webHidden/>
              </w:rPr>
              <w:t>33</w:t>
            </w:r>
            <w:r w:rsidR="00BE6E40" w:rsidRPr="00422941">
              <w:rPr>
                <w:noProof/>
                <w:webHidden/>
              </w:rPr>
              <w:fldChar w:fldCharType="end"/>
            </w:r>
          </w:hyperlink>
        </w:p>
        <w:p w14:paraId="0C791F56" w14:textId="78D840F7" w:rsidR="00BE6E40" w:rsidRPr="00422941" w:rsidRDefault="007957C2">
          <w:pPr>
            <w:pStyle w:val="TOC3"/>
            <w:tabs>
              <w:tab w:val="right" w:leader="dot" w:pos="9350"/>
            </w:tabs>
            <w:rPr>
              <w:rFonts w:cstheme="minorBidi"/>
              <w:noProof/>
              <w:sz w:val="22"/>
            </w:rPr>
          </w:pPr>
          <w:hyperlink w:anchor="_Toc98871361" w:history="1">
            <w:r w:rsidR="00BE6E40" w:rsidRPr="00422941">
              <w:rPr>
                <w:rStyle w:val="Hyperlink"/>
                <w:noProof/>
              </w:rPr>
              <w:t>Goal 3. Support Access to MRC VR Services for Equitable Employment Outcomes</w:t>
            </w:r>
            <w:r w:rsidR="00BE6E40" w:rsidRPr="00422941">
              <w:rPr>
                <w:rStyle w:val="Hyperlink"/>
                <w:rFonts w:cstheme="minorHAnsi"/>
                <w:noProof/>
              </w:rPr>
              <w:t xml:space="preserve"> </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_Toc98871361 \h </w:instrText>
            </w:r>
            <w:r w:rsidR="00BE6E40" w:rsidRPr="00422941">
              <w:rPr>
                <w:noProof/>
                <w:webHidden/>
              </w:rPr>
            </w:r>
            <w:r w:rsidR="00BE6E40" w:rsidRPr="00422941">
              <w:rPr>
                <w:noProof/>
                <w:webHidden/>
              </w:rPr>
              <w:fldChar w:fldCharType="separate"/>
            </w:r>
            <w:r w:rsidR="00BE6E40" w:rsidRPr="00422941">
              <w:rPr>
                <w:noProof/>
                <w:webHidden/>
              </w:rPr>
              <w:t>34</w:t>
            </w:r>
            <w:r w:rsidR="00BE6E40" w:rsidRPr="00422941">
              <w:rPr>
                <w:noProof/>
                <w:webHidden/>
              </w:rPr>
              <w:fldChar w:fldCharType="end"/>
            </w:r>
          </w:hyperlink>
        </w:p>
        <w:p w14:paraId="1DB3ED5A" w14:textId="3AC2DBFE" w:rsidR="00BE6E40" w:rsidRPr="00422941" w:rsidRDefault="007957C2">
          <w:pPr>
            <w:pStyle w:val="TOC3"/>
            <w:tabs>
              <w:tab w:val="right" w:leader="dot" w:pos="9350"/>
            </w:tabs>
            <w:rPr>
              <w:rFonts w:cstheme="minorBidi"/>
              <w:noProof/>
              <w:sz w:val="22"/>
            </w:rPr>
          </w:pPr>
          <w:hyperlink w:anchor="_Toc98871362" w:history="1">
            <w:r w:rsidR="00BE6E40" w:rsidRPr="00422941">
              <w:rPr>
                <w:rStyle w:val="Hyperlink"/>
                <w:noProof/>
              </w:rPr>
              <w:t>Goal 4. Engage with the Community</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_Toc98871362 \h </w:instrText>
            </w:r>
            <w:r w:rsidR="00BE6E40" w:rsidRPr="00422941">
              <w:rPr>
                <w:noProof/>
                <w:webHidden/>
              </w:rPr>
            </w:r>
            <w:r w:rsidR="00BE6E40" w:rsidRPr="00422941">
              <w:rPr>
                <w:noProof/>
                <w:webHidden/>
              </w:rPr>
              <w:fldChar w:fldCharType="separate"/>
            </w:r>
            <w:r w:rsidR="00BE6E40" w:rsidRPr="00422941">
              <w:rPr>
                <w:noProof/>
                <w:webHidden/>
              </w:rPr>
              <w:t>34</w:t>
            </w:r>
            <w:r w:rsidR="00BE6E40" w:rsidRPr="00422941">
              <w:rPr>
                <w:noProof/>
                <w:webHidden/>
              </w:rPr>
              <w:fldChar w:fldCharType="end"/>
            </w:r>
          </w:hyperlink>
        </w:p>
        <w:p w14:paraId="1AA557A3" w14:textId="0B5B4BD4" w:rsidR="00BE6E40" w:rsidRPr="00422941" w:rsidRDefault="007957C2">
          <w:pPr>
            <w:pStyle w:val="TOC3"/>
            <w:tabs>
              <w:tab w:val="right" w:leader="dot" w:pos="9350"/>
            </w:tabs>
            <w:rPr>
              <w:rFonts w:cstheme="minorBidi"/>
              <w:noProof/>
              <w:sz w:val="22"/>
            </w:rPr>
          </w:pPr>
          <w:hyperlink w:anchor="_Toc98871363" w:history="1">
            <w:r w:rsidR="00BE6E40" w:rsidRPr="00422941">
              <w:rPr>
                <w:rStyle w:val="Hyperlink"/>
                <w:noProof/>
              </w:rPr>
              <w:t>Goal 5. Develop SRC Orientation Materials.</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_Toc98871363 \h </w:instrText>
            </w:r>
            <w:r w:rsidR="00BE6E40" w:rsidRPr="00422941">
              <w:rPr>
                <w:noProof/>
                <w:webHidden/>
              </w:rPr>
            </w:r>
            <w:r w:rsidR="00BE6E40" w:rsidRPr="00422941">
              <w:rPr>
                <w:noProof/>
                <w:webHidden/>
              </w:rPr>
              <w:fldChar w:fldCharType="separate"/>
            </w:r>
            <w:r w:rsidR="00BE6E40" w:rsidRPr="00422941">
              <w:rPr>
                <w:noProof/>
                <w:webHidden/>
              </w:rPr>
              <w:t>34</w:t>
            </w:r>
            <w:r w:rsidR="00BE6E40" w:rsidRPr="00422941">
              <w:rPr>
                <w:noProof/>
                <w:webHidden/>
              </w:rPr>
              <w:fldChar w:fldCharType="end"/>
            </w:r>
          </w:hyperlink>
        </w:p>
        <w:p w14:paraId="541FB5B2" w14:textId="2750AA6B" w:rsidR="00BE6E40" w:rsidRPr="00422941" w:rsidRDefault="007957C2">
          <w:pPr>
            <w:pStyle w:val="TOC1"/>
            <w:tabs>
              <w:tab w:val="right" w:leader="dot" w:pos="9350"/>
            </w:tabs>
            <w:rPr>
              <w:rFonts w:cstheme="minorBidi"/>
              <w:noProof/>
              <w:sz w:val="22"/>
            </w:rPr>
          </w:pPr>
          <w:hyperlink w:anchor="_Toc98871364" w:history="1">
            <w:r w:rsidR="00BE6E40" w:rsidRPr="00422941">
              <w:rPr>
                <w:rStyle w:val="Hyperlink"/>
                <w:noProof/>
              </w:rPr>
              <w:t>SRC DEI TOOLKIT</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_Toc98871364 \h </w:instrText>
            </w:r>
            <w:r w:rsidR="00BE6E40" w:rsidRPr="00422941">
              <w:rPr>
                <w:noProof/>
                <w:webHidden/>
              </w:rPr>
            </w:r>
            <w:r w:rsidR="00BE6E40" w:rsidRPr="00422941">
              <w:rPr>
                <w:noProof/>
                <w:webHidden/>
              </w:rPr>
              <w:fldChar w:fldCharType="separate"/>
            </w:r>
            <w:r w:rsidR="00BE6E40" w:rsidRPr="00422941">
              <w:rPr>
                <w:noProof/>
                <w:webHidden/>
              </w:rPr>
              <w:t>36</w:t>
            </w:r>
            <w:r w:rsidR="00BE6E40" w:rsidRPr="00422941">
              <w:rPr>
                <w:noProof/>
                <w:webHidden/>
              </w:rPr>
              <w:fldChar w:fldCharType="end"/>
            </w:r>
          </w:hyperlink>
        </w:p>
        <w:p w14:paraId="5F8A5151" w14:textId="6DA7008B" w:rsidR="00BE6E40" w:rsidRPr="00422941" w:rsidRDefault="007957C2">
          <w:pPr>
            <w:pStyle w:val="TOC2"/>
            <w:tabs>
              <w:tab w:val="right" w:leader="dot" w:pos="9350"/>
            </w:tabs>
            <w:rPr>
              <w:rFonts w:eastAsiaTheme="minorEastAsia"/>
              <w:noProof/>
              <w:sz w:val="22"/>
            </w:rPr>
          </w:pPr>
          <w:hyperlink w:anchor="_Toc98871365" w:history="1">
            <w:r w:rsidR="00BE6E40" w:rsidRPr="00422941">
              <w:rPr>
                <w:rStyle w:val="Hyperlink"/>
                <w:rFonts w:cstheme="minorHAnsi"/>
                <w:noProof/>
              </w:rPr>
              <w:t>SRC DEI Toolkit - Component 1: SRC Data Collection Templates</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_Toc98871365 \h </w:instrText>
            </w:r>
            <w:r w:rsidR="00BE6E40" w:rsidRPr="00422941">
              <w:rPr>
                <w:noProof/>
                <w:webHidden/>
              </w:rPr>
            </w:r>
            <w:r w:rsidR="00BE6E40" w:rsidRPr="00422941">
              <w:rPr>
                <w:noProof/>
                <w:webHidden/>
              </w:rPr>
              <w:fldChar w:fldCharType="separate"/>
            </w:r>
            <w:r w:rsidR="00BE6E40" w:rsidRPr="00422941">
              <w:rPr>
                <w:noProof/>
                <w:webHidden/>
              </w:rPr>
              <w:t>36</w:t>
            </w:r>
            <w:r w:rsidR="00BE6E40" w:rsidRPr="00422941">
              <w:rPr>
                <w:noProof/>
                <w:webHidden/>
              </w:rPr>
              <w:fldChar w:fldCharType="end"/>
            </w:r>
          </w:hyperlink>
        </w:p>
        <w:p w14:paraId="585E8098" w14:textId="09A12BF9" w:rsidR="00BE6E40" w:rsidRPr="00422941" w:rsidRDefault="007957C2">
          <w:pPr>
            <w:pStyle w:val="TOC2"/>
            <w:tabs>
              <w:tab w:val="right" w:leader="dot" w:pos="9350"/>
            </w:tabs>
            <w:rPr>
              <w:rFonts w:eastAsiaTheme="minorEastAsia"/>
              <w:noProof/>
              <w:sz w:val="22"/>
            </w:rPr>
          </w:pPr>
          <w:hyperlink w:anchor="_Toc98871366" w:history="1">
            <w:r w:rsidR="00BE6E40" w:rsidRPr="00422941">
              <w:rPr>
                <w:rStyle w:val="Hyperlink"/>
                <w:rFonts w:cstheme="minorHAnsi"/>
                <w:noProof/>
              </w:rPr>
              <w:t>SRC DEI Toolkit - Component 2: SRC Member Survey</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_Toc98871366 \h </w:instrText>
            </w:r>
            <w:r w:rsidR="00BE6E40" w:rsidRPr="00422941">
              <w:rPr>
                <w:noProof/>
                <w:webHidden/>
              </w:rPr>
            </w:r>
            <w:r w:rsidR="00BE6E40" w:rsidRPr="00422941">
              <w:rPr>
                <w:noProof/>
                <w:webHidden/>
              </w:rPr>
              <w:fldChar w:fldCharType="separate"/>
            </w:r>
            <w:r w:rsidR="00BE6E40" w:rsidRPr="00422941">
              <w:rPr>
                <w:noProof/>
                <w:webHidden/>
              </w:rPr>
              <w:t>40</w:t>
            </w:r>
            <w:r w:rsidR="00BE6E40" w:rsidRPr="00422941">
              <w:rPr>
                <w:noProof/>
                <w:webHidden/>
              </w:rPr>
              <w:fldChar w:fldCharType="end"/>
            </w:r>
          </w:hyperlink>
        </w:p>
        <w:p w14:paraId="3C781DD6" w14:textId="1D7FFA75" w:rsidR="00BE6E40" w:rsidRPr="00422941" w:rsidRDefault="007957C2">
          <w:pPr>
            <w:pStyle w:val="TOC2"/>
            <w:tabs>
              <w:tab w:val="right" w:leader="dot" w:pos="9350"/>
            </w:tabs>
            <w:rPr>
              <w:rFonts w:eastAsiaTheme="minorEastAsia"/>
              <w:noProof/>
              <w:sz w:val="22"/>
            </w:rPr>
          </w:pPr>
          <w:hyperlink w:anchor="_Toc98871367" w:history="1">
            <w:r w:rsidR="00BE6E40" w:rsidRPr="00422941">
              <w:rPr>
                <w:rStyle w:val="Hyperlink"/>
                <w:rFonts w:cstheme="minorHAnsi"/>
                <w:noProof/>
              </w:rPr>
              <w:t>SRC DEI Toolkit - Component 3: SRC Data Tables</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_Toc98871367 \h </w:instrText>
            </w:r>
            <w:r w:rsidR="00BE6E40" w:rsidRPr="00422941">
              <w:rPr>
                <w:noProof/>
                <w:webHidden/>
              </w:rPr>
            </w:r>
            <w:r w:rsidR="00BE6E40" w:rsidRPr="00422941">
              <w:rPr>
                <w:noProof/>
                <w:webHidden/>
              </w:rPr>
              <w:fldChar w:fldCharType="separate"/>
            </w:r>
            <w:r w:rsidR="00BE6E40" w:rsidRPr="00422941">
              <w:rPr>
                <w:noProof/>
                <w:webHidden/>
              </w:rPr>
              <w:t>47</w:t>
            </w:r>
            <w:r w:rsidR="00BE6E40" w:rsidRPr="00422941">
              <w:rPr>
                <w:noProof/>
                <w:webHidden/>
              </w:rPr>
              <w:fldChar w:fldCharType="end"/>
            </w:r>
          </w:hyperlink>
        </w:p>
        <w:p w14:paraId="671D73AE" w14:textId="0C55E6F8" w:rsidR="00BE6E40" w:rsidRPr="00422941" w:rsidRDefault="007957C2">
          <w:pPr>
            <w:pStyle w:val="TOC2"/>
            <w:tabs>
              <w:tab w:val="right" w:leader="dot" w:pos="9350"/>
            </w:tabs>
            <w:rPr>
              <w:rFonts w:eastAsiaTheme="minorEastAsia"/>
              <w:noProof/>
              <w:sz w:val="22"/>
            </w:rPr>
          </w:pPr>
          <w:hyperlink w:anchor="_Toc98871368" w:history="1">
            <w:r w:rsidR="00BE6E40" w:rsidRPr="00422941">
              <w:rPr>
                <w:rStyle w:val="Hyperlink"/>
                <w:noProof/>
              </w:rPr>
              <w:t xml:space="preserve">SRC DEI Toolkit - Component 4: </w:t>
            </w:r>
            <w:r w:rsidR="00BE6E40" w:rsidRPr="00422941">
              <w:rPr>
                <w:rStyle w:val="Hyperlink"/>
                <w:rFonts w:cstheme="minorHAnsi"/>
                <w:noProof/>
              </w:rPr>
              <w:t>SRC Training Tools</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_Toc98871368 \h </w:instrText>
            </w:r>
            <w:r w:rsidR="00BE6E40" w:rsidRPr="00422941">
              <w:rPr>
                <w:noProof/>
                <w:webHidden/>
              </w:rPr>
            </w:r>
            <w:r w:rsidR="00BE6E40" w:rsidRPr="00422941">
              <w:rPr>
                <w:noProof/>
                <w:webHidden/>
              </w:rPr>
              <w:fldChar w:fldCharType="separate"/>
            </w:r>
            <w:r w:rsidR="00BE6E40" w:rsidRPr="00422941">
              <w:rPr>
                <w:noProof/>
                <w:webHidden/>
              </w:rPr>
              <w:t>54</w:t>
            </w:r>
            <w:r w:rsidR="00BE6E40" w:rsidRPr="00422941">
              <w:rPr>
                <w:noProof/>
                <w:webHidden/>
              </w:rPr>
              <w:fldChar w:fldCharType="end"/>
            </w:r>
          </w:hyperlink>
        </w:p>
        <w:p w14:paraId="6FEBCB5A" w14:textId="5FBDD710" w:rsidR="00BE6E40" w:rsidRPr="00422941" w:rsidRDefault="007957C2">
          <w:pPr>
            <w:pStyle w:val="TOC1"/>
            <w:tabs>
              <w:tab w:val="right" w:leader="dot" w:pos="9350"/>
            </w:tabs>
            <w:rPr>
              <w:rFonts w:cstheme="minorBidi"/>
              <w:noProof/>
              <w:sz w:val="22"/>
            </w:rPr>
          </w:pPr>
          <w:hyperlink w:anchor="_Toc98871369" w:history="1">
            <w:r w:rsidR="00BE6E40" w:rsidRPr="00422941">
              <w:rPr>
                <w:rStyle w:val="Hyperlink"/>
                <w:rFonts w:cstheme="minorHAnsi"/>
                <w:noProof/>
              </w:rPr>
              <w:t>Appendix 1. HMA Scope of Work and Project Steps</w:t>
            </w:r>
            <w:r w:rsidR="00BE6E40" w:rsidRPr="00422941">
              <w:rPr>
                <w:noProof/>
                <w:webHidden/>
              </w:rPr>
              <w:tab/>
            </w:r>
            <w:r w:rsidR="00BE6E40" w:rsidRPr="00422941">
              <w:rPr>
                <w:noProof/>
                <w:webHidden/>
              </w:rPr>
              <w:fldChar w:fldCharType="begin"/>
            </w:r>
            <w:r w:rsidR="00BE6E40" w:rsidRPr="00422941">
              <w:rPr>
                <w:noProof/>
                <w:webHidden/>
              </w:rPr>
              <w:instrText xml:space="preserve"> PAGEREF _Toc98871369 \h </w:instrText>
            </w:r>
            <w:r w:rsidR="00BE6E40" w:rsidRPr="00422941">
              <w:rPr>
                <w:noProof/>
                <w:webHidden/>
              </w:rPr>
            </w:r>
            <w:r w:rsidR="00BE6E40" w:rsidRPr="00422941">
              <w:rPr>
                <w:noProof/>
                <w:webHidden/>
              </w:rPr>
              <w:fldChar w:fldCharType="separate"/>
            </w:r>
            <w:r w:rsidR="00BE6E40" w:rsidRPr="00422941">
              <w:rPr>
                <w:noProof/>
                <w:webHidden/>
              </w:rPr>
              <w:t>76</w:t>
            </w:r>
            <w:r w:rsidR="00BE6E40" w:rsidRPr="00422941">
              <w:rPr>
                <w:noProof/>
                <w:webHidden/>
              </w:rPr>
              <w:fldChar w:fldCharType="end"/>
            </w:r>
          </w:hyperlink>
        </w:p>
        <w:p w14:paraId="36CDC196" w14:textId="51A52F9A" w:rsidR="0016289A" w:rsidRPr="00422941" w:rsidRDefault="004E5FB2">
          <w:pPr>
            <w:rPr>
              <w:b/>
              <w:bCs/>
              <w:noProof/>
            </w:rPr>
          </w:pPr>
          <w:r w:rsidRPr="00422941">
            <w:rPr>
              <w:b/>
              <w:bCs/>
              <w:noProof/>
            </w:rPr>
            <w:fldChar w:fldCharType="end"/>
          </w:r>
        </w:p>
      </w:sdtContent>
    </w:sdt>
    <w:p w14:paraId="0FDA420F" w14:textId="656A89D3" w:rsidR="003830FC" w:rsidRPr="00422941" w:rsidRDefault="007A2A1F" w:rsidP="00DD59EA">
      <w:pPr>
        <w:pStyle w:val="Heading1"/>
        <w:tabs>
          <w:tab w:val="left" w:pos="3291"/>
        </w:tabs>
        <w:jc w:val="center"/>
      </w:pPr>
      <w:r w:rsidRPr="00DD59EA">
        <w:rPr>
          <w:rStyle w:val="BodyTextChar"/>
          <w:b w:val="0"/>
          <w:bCs/>
          <w:color w:val="auto"/>
          <w:sz w:val="28"/>
          <w:szCs w:val="36"/>
        </w:rPr>
        <w:t xml:space="preserve">Rest of </w:t>
      </w:r>
      <w:r w:rsidR="00DD59EA" w:rsidRPr="00DD59EA">
        <w:rPr>
          <w:rStyle w:val="BodyTextChar"/>
          <w:b w:val="0"/>
          <w:bCs/>
          <w:color w:val="auto"/>
          <w:sz w:val="28"/>
          <w:szCs w:val="36"/>
        </w:rPr>
        <w:t xml:space="preserve">the </w:t>
      </w:r>
      <w:r w:rsidRPr="00DD59EA">
        <w:rPr>
          <w:rStyle w:val="BodyTextChar"/>
          <w:b w:val="0"/>
          <w:bCs/>
          <w:color w:val="auto"/>
          <w:sz w:val="28"/>
          <w:szCs w:val="36"/>
        </w:rPr>
        <w:t>page</w:t>
      </w:r>
      <w:r w:rsidR="00DD59EA" w:rsidRPr="00DD59EA">
        <w:rPr>
          <w:rStyle w:val="BodyTextChar"/>
          <w:b w:val="0"/>
          <w:bCs/>
          <w:color w:val="auto"/>
          <w:sz w:val="28"/>
          <w:szCs w:val="36"/>
        </w:rPr>
        <w:t xml:space="preserve"> intentionally left blank.</w:t>
      </w:r>
      <w:r w:rsidR="009C063A" w:rsidRPr="00422941">
        <w:rPr>
          <w:bCs/>
          <w:color w:val="7030A0"/>
          <w:sz w:val="36"/>
          <w:szCs w:val="36"/>
        </w:rPr>
        <w:br w:type="page"/>
      </w:r>
      <w:bookmarkStart w:id="0" w:name="_Toc98871338"/>
      <w:r w:rsidR="00CC22B4" w:rsidRPr="00422941">
        <w:lastRenderedPageBreak/>
        <w:t>A</w:t>
      </w:r>
      <w:r w:rsidR="00F558A7" w:rsidRPr="00422941">
        <w:t>cknowledg</w:t>
      </w:r>
      <w:r w:rsidR="00371201" w:rsidRPr="00422941">
        <w:t>e</w:t>
      </w:r>
      <w:r w:rsidR="00F558A7" w:rsidRPr="00422941">
        <w:t>ments</w:t>
      </w:r>
      <w:bookmarkEnd w:id="0"/>
    </w:p>
    <w:p w14:paraId="50241313" w14:textId="2BBD49FA" w:rsidR="003830FC" w:rsidRPr="00422941" w:rsidRDefault="00CA6F1C" w:rsidP="00B10511">
      <w:r w:rsidRPr="00422941">
        <w:t xml:space="preserve">The </w:t>
      </w:r>
      <w:r w:rsidR="003830FC" w:rsidRPr="00422941">
        <w:t>Statewide Rehabilitation Council (</w:t>
      </w:r>
      <w:proofErr w:type="spellStart"/>
      <w:r w:rsidR="003830FC" w:rsidRPr="00422941">
        <w:t>SRC</w:t>
      </w:r>
      <w:proofErr w:type="spellEnd"/>
      <w:r w:rsidR="003830FC" w:rsidRPr="00422941">
        <w:t>)</w:t>
      </w:r>
      <w:r w:rsidRPr="00422941">
        <w:t xml:space="preserve"> </w:t>
      </w:r>
      <w:r w:rsidR="00371201" w:rsidRPr="00422941">
        <w:t xml:space="preserve">would like to thank the </w:t>
      </w:r>
      <w:proofErr w:type="spellStart"/>
      <w:r w:rsidR="00371201" w:rsidRPr="00422941">
        <w:t>SRC</w:t>
      </w:r>
      <w:proofErr w:type="spellEnd"/>
      <w:r w:rsidR="00371201" w:rsidRPr="00422941">
        <w:t xml:space="preserve"> </w:t>
      </w:r>
      <w:r w:rsidR="003830FC" w:rsidRPr="00422941">
        <w:t>Diversity, Equity and Inclusion (DEI) Working Group</w:t>
      </w:r>
      <w:r w:rsidRPr="00422941">
        <w:t xml:space="preserve"> </w:t>
      </w:r>
      <w:r w:rsidR="00371201" w:rsidRPr="00422941">
        <w:t xml:space="preserve">for creating this roadmap, </w:t>
      </w:r>
      <w:r w:rsidRPr="00422941">
        <w:t xml:space="preserve">with </w:t>
      </w:r>
      <w:r w:rsidR="00211BCC" w:rsidRPr="00422941">
        <w:t xml:space="preserve">support </w:t>
      </w:r>
      <w:r w:rsidR="003830FC" w:rsidRPr="00422941">
        <w:t>from Health Management Associates (</w:t>
      </w:r>
      <w:proofErr w:type="spellStart"/>
      <w:r w:rsidR="003830FC" w:rsidRPr="00422941">
        <w:t>HMA</w:t>
      </w:r>
      <w:proofErr w:type="spellEnd"/>
      <w:r w:rsidR="003830FC" w:rsidRPr="00422941">
        <w:t xml:space="preserve">) </w:t>
      </w:r>
      <w:r w:rsidR="00211BCC" w:rsidRPr="00422941">
        <w:t xml:space="preserve">and </w:t>
      </w:r>
      <w:r w:rsidR="00BC5D42" w:rsidRPr="00422941">
        <w:t xml:space="preserve">the </w:t>
      </w:r>
      <w:r w:rsidRPr="00422941">
        <w:t>Boston Center for Independent Living (</w:t>
      </w:r>
      <w:proofErr w:type="spellStart"/>
      <w:r w:rsidRPr="00422941">
        <w:t>BCIL</w:t>
      </w:r>
      <w:proofErr w:type="spellEnd"/>
      <w:r w:rsidRPr="00422941">
        <w:t>)</w:t>
      </w:r>
      <w:r w:rsidR="00BD3D1B" w:rsidRPr="00422941">
        <w:t xml:space="preserve">. </w:t>
      </w:r>
      <w:proofErr w:type="spellStart"/>
      <w:r w:rsidR="00BD3D1B" w:rsidRPr="00422941">
        <w:t>BCIL</w:t>
      </w:r>
      <w:proofErr w:type="spellEnd"/>
      <w:r w:rsidR="00BD3D1B" w:rsidRPr="00422941">
        <w:t xml:space="preserve"> is</w:t>
      </w:r>
      <w:r w:rsidR="005041F7" w:rsidRPr="00422941">
        <w:t xml:space="preserve"> a member of </w:t>
      </w:r>
      <w:proofErr w:type="spellStart"/>
      <w:r w:rsidRPr="00422941">
        <w:t>HMA’s</w:t>
      </w:r>
      <w:proofErr w:type="spellEnd"/>
      <w:r w:rsidRPr="00422941">
        <w:t xml:space="preserve"> Independent Living and Equity Advisory Board</w:t>
      </w:r>
      <w:r w:rsidR="005041F7" w:rsidRPr="00422941">
        <w:t xml:space="preserve">. </w:t>
      </w:r>
      <w:r w:rsidR="00211BCC" w:rsidRPr="00422941">
        <w:t xml:space="preserve">The </w:t>
      </w:r>
      <w:r w:rsidR="000521A2" w:rsidRPr="00422941">
        <w:t xml:space="preserve">project was funded under a federal grant and with support from the </w:t>
      </w:r>
      <w:r w:rsidR="00211BCC" w:rsidRPr="00422941">
        <w:t>Massachusetts Rehabilitation Commission (MRC)</w:t>
      </w:r>
      <w:r w:rsidR="000521A2" w:rsidRPr="00422941">
        <w:t xml:space="preserve">. </w:t>
      </w:r>
      <w:r w:rsidR="00211BCC" w:rsidRPr="00422941">
        <w:t xml:space="preserve"> </w:t>
      </w:r>
    </w:p>
    <w:p w14:paraId="1254AE89" w14:textId="120EE0A5" w:rsidR="00CC22B4" w:rsidRPr="00422941" w:rsidRDefault="00CC22B4" w:rsidP="00CC58EF">
      <w:pPr>
        <w:spacing w:after="0"/>
        <w:rPr>
          <w:b/>
          <w:bCs/>
          <w:color w:val="7030A0"/>
          <w:sz w:val="28"/>
          <w:szCs w:val="24"/>
        </w:rPr>
      </w:pPr>
      <w:bookmarkStart w:id="1" w:name="_Toc94207693"/>
      <w:bookmarkStart w:id="2" w:name="_Toc94700549"/>
      <w:bookmarkStart w:id="3" w:name="_Toc94725156"/>
      <w:bookmarkStart w:id="4" w:name="_Toc94727232"/>
      <w:r w:rsidRPr="00422941">
        <w:rPr>
          <w:b/>
          <w:bCs/>
          <w:color w:val="7030A0"/>
          <w:sz w:val="28"/>
          <w:szCs w:val="24"/>
        </w:rPr>
        <w:t>Statewide Rehabilitation Council</w:t>
      </w:r>
      <w:r w:rsidR="00211BCC" w:rsidRPr="00422941">
        <w:rPr>
          <w:b/>
          <w:bCs/>
          <w:color w:val="7030A0"/>
          <w:sz w:val="28"/>
          <w:szCs w:val="24"/>
        </w:rPr>
        <w:t xml:space="preserve"> and </w:t>
      </w:r>
      <w:proofErr w:type="spellStart"/>
      <w:r w:rsidR="00211BCC" w:rsidRPr="00422941">
        <w:rPr>
          <w:b/>
          <w:bCs/>
          <w:color w:val="7030A0"/>
          <w:sz w:val="28"/>
          <w:szCs w:val="24"/>
        </w:rPr>
        <w:t>SRC</w:t>
      </w:r>
      <w:proofErr w:type="spellEnd"/>
      <w:r w:rsidR="00211BCC" w:rsidRPr="00422941">
        <w:rPr>
          <w:b/>
          <w:bCs/>
          <w:color w:val="7030A0"/>
          <w:sz w:val="28"/>
          <w:szCs w:val="24"/>
        </w:rPr>
        <w:t xml:space="preserve"> DEI Working Group</w:t>
      </w:r>
      <w:bookmarkEnd w:id="1"/>
      <w:bookmarkEnd w:id="2"/>
      <w:bookmarkEnd w:id="3"/>
      <w:bookmarkEnd w:id="4"/>
    </w:p>
    <w:p w14:paraId="0B426E58" w14:textId="17CBC58D" w:rsidR="00AF7B23" w:rsidRPr="00422941" w:rsidRDefault="00BB7E23" w:rsidP="005041F7">
      <w:pPr>
        <w:rPr>
          <w:rFonts w:cstheme="minorHAnsi"/>
        </w:rPr>
      </w:pPr>
      <w:r w:rsidRPr="00422941">
        <w:rPr>
          <w:rFonts w:cstheme="minorHAnsi"/>
        </w:rPr>
        <w:t>The Statewide Rehabilitation Council (</w:t>
      </w:r>
      <w:proofErr w:type="spellStart"/>
      <w:r w:rsidRPr="00422941">
        <w:rPr>
          <w:rFonts w:cstheme="minorHAnsi"/>
        </w:rPr>
        <w:t>SRC</w:t>
      </w:r>
      <w:proofErr w:type="spellEnd"/>
      <w:r w:rsidRPr="00422941">
        <w:rPr>
          <w:rFonts w:cstheme="minorHAnsi"/>
        </w:rPr>
        <w:t>) “partners with MRC to provide a dynamic pathway to economic self-sufficiency for people with disabilities eligible for </w:t>
      </w:r>
      <w:hyperlink r:id="rId17" w:history="1">
        <w:r w:rsidRPr="00422941">
          <w:rPr>
            <w:rStyle w:val="Hyperlink"/>
            <w:rFonts w:cstheme="minorHAnsi"/>
            <w:color w:val="auto"/>
            <w:u w:val="none"/>
          </w:rPr>
          <w:t>Vocational Rehabilitation</w:t>
        </w:r>
      </w:hyperlink>
      <w:r w:rsidRPr="00422941">
        <w:rPr>
          <w:rFonts w:cstheme="minorHAnsi"/>
        </w:rPr>
        <w:t> Services in accordance with the </w:t>
      </w:r>
      <w:hyperlink r:id="rId18" w:history="1">
        <w:r w:rsidRPr="00422941">
          <w:rPr>
            <w:rStyle w:val="Hyperlink"/>
            <w:rFonts w:cstheme="minorHAnsi"/>
            <w:color w:val="auto"/>
            <w:u w:val="none"/>
          </w:rPr>
          <w:t>Rehabilitation Act.</w:t>
        </w:r>
      </w:hyperlink>
      <w:r w:rsidRPr="00422941">
        <w:rPr>
          <w:rFonts w:cstheme="minorHAnsi"/>
        </w:rPr>
        <w:t>”</w:t>
      </w:r>
      <w:r w:rsidR="00BC5D42" w:rsidRPr="00422941">
        <w:rPr>
          <w:rStyle w:val="FootnoteReference"/>
          <w:rFonts w:cstheme="minorHAnsi"/>
        </w:rPr>
        <w:t xml:space="preserve"> </w:t>
      </w:r>
      <w:r w:rsidR="00BC5D42" w:rsidRPr="00422941">
        <w:rPr>
          <w:rStyle w:val="FootnoteReference"/>
          <w:rFonts w:cstheme="minorHAnsi"/>
        </w:rPr>
        <w:footnoteReference w:id="1"/>
      </w:r>
      <w:r w:rsidRPr="00422941">
        <w:rPr>
          <w:rFonts w:cstheme="minorHAnsi"/>
        </w:rPr>
        <w:t> </w:t>
      </w:r>
    </w:p>
    <w:p w14:paraId="2643057C" w14:textId="344662A0" w:rsidR="005041F7" w:rsidRPr="00422941" w:rsidRDefault="00BB7E23" w:rsidP="005041F7">
      <w:pPr>
        <w:rPr>
          <w:rFonts w:cstheme="minorHAnsi"/>
          <w:b/>
          <w:bCs/>
        </w:rPr>
      </w:pPr>
      <w:r w:rsidRPr="00422941">
        <w:rPr>
          <w:rFonts w:cstheme="minorHAnsi"/>
        </w:rPr>
        <w:t>“</w:t>
      </w:r>
      <w:r w:rsidR="00CC22B4" w:rsidRPr="00422941">
        <w:rPr>
          <w:rFonts w:cstheme="minorHAnsi"/>
        </w:rPr>
        <w:t xml:space="preserve">The primary goal of the </w:t>
      </w:r>
      <w:proofErr w:type="spellStart"/>
      <w:r w:rsidR="00CC22B4" w:rsidRPr="00422941">
        <w:rPr>
          <w:rFonts w:cstheme="minorHAnsi"/>
        </w:rPr>
        <w:t>SRC</w:t>
      </w:r>
      <w:proofErr w:type="spellEnd"/>
      <w:r w:rsidR="00CC22B4" w:rsidRPr="00422941">
        <w:rPr>
          <w:rFonts w:cstheme="minorHAnsi"/>
        </w:rPr>
        <w:t xml:space="preserve"> is to partner with MRC to ensure that people with disabilities are provided with an equal opportunity to receive the programs, services and supports needed to gain competitive integrated employment. The </w:t>
      </w:r>
      <w:proofErr w:type="spellStart"/>
      <w:r w:rsidR="00CC22B4" w:rsidRPr="00422941">
        <w:rPr>
          <w:rFonts w:cstheme="minorHAnsi"/>
        </w:rPr>
        <w:t>SRC</w:t>
      </w:r>
      <w:proofErr w:type="spellEnd"/>
      <w:r w:rsidR="00CC22B4" w:rsidRPr="00422941">
        <w:rPr>
          <w:rFonts w:cstheme="minorHAnsi"/>
        </w:rPr>
        <w:t xml:space="preserve"> also provides a forum for consumer input resulting in recommendations and advice to the agency. We aim to provide a path to high quality, value-based, vocational rehabilitation services that lead to meaningful, sustainable, and competitive employment for consumers with disabilities.”</w:t>
      </w:r>
      <w:r w:rsidR="00CC22B4" w:rsidRPr="00422941">
        <w:rPr>
          <w:rStyle w:val="Heading3Char"/>
          <w:rFonts w:asciiTheme="minorHAnsi" w:hAnsiTheme="minorHAnsi" w:cstheme="minorHAnsi"/>
          <w:sz w:val="22"/>
          <w:szCs w:val="22"/>
        </w:rPr>
        <w:t xml:space="preserve"> </w:t>
      </w:r>
    </w:p>
    <w:p w14:paraId="51BEB4DA" w14:textId="1A912513" w:rsidR="00A1616A" w:rsidRPr="00422941" w:rsidRDefault="003830FC" w:rsidP="00332B5C">
      <w:pPr>
        <w:rPr>
          <w:rFonts w:cstheme="minorHAnsi"/>
        </w:rPr>
      </w:pPr>
      <w:r w:rsidRPr="00422941">
        <w:rPr>
          <w:rFonts w:cstheme="minorHAnsi"/>
        </w:rPr>
        <w:t xml:space="preserve">The </w:t>
      </w:r>
      <w:proofErr w:type="spellStart"/>
      <w:r w:rsidRPr="00422941">
        <w:rPr>
          <w:rFonts w:cstheme="minorHAnsi"/>
        </w:rPr>
        <w:t>SRC</w:t>
      </w:r>
      <w:proofErr w:type="spellEnd"/>
      <w:r w:rsidRPr="00422941">
        <w:rPr>
          <w:rFonts w:cstheme="minorHAnsi"/>
        </w:rPr>
        <w:t xml:space="preserve"> </w:t>
      </w:r>
      <w:r w:rsidR="00332B5C" w:rsidRPr="00422941">
        <w:rPr>
          <w:rFonts w:cstheme="minorHAnsi"/>
        </w:rPr>
        <w:t xml:space="preserve">established </w:t>
      </w:r>
      <w:r w:rsidR="006E5C49" w:rsidRPr="00422941">
        <w:rPr>
          <w:rFonts w:cstheme="minorHAnsi"/>
        </w:rPr>
        <w:t xml:space="preserve">the </w:t>
      </w:r>
      <w:proofErr w:type="spellStart"/>
      <w:r w:rsidRPr="00422941">
        <w:rPr>
          <w:rFonts w:cstheme="minorHAnsi"/>
        </w:rPr>
        <w:t>SRC</w:t>
      </w:r>
      <w:proofErr w:type="spellEnd"/>
      <w:r w:rsidRPr="00422941">
        <w:rPr>
          <w:rFonts w:cstheme="minorHAnsi"/>
        </w:rPr>
        <w:t xml:space="preserve"> DEI </w:t>
      </w:r>
      <w:r w:rsidR="00332B5C" w:rsidRPr="00422941">
        <w:rPr>
          <w:rFonts w:cstheme="minorHAnsi"/>
        </w:rPr>
        <w:t>Working Group</w:t>
      </w:r>
      <w:r w:rsidR="006E5C49" w:rsidRPr="00422941">
        <w:rPr>
          <w:rFonts w:cstheme="minorHAnsi"/>
        </w:rPr>
        <w:t xml:space="preserve"> to </w:t>
      </w:r>
      <w:r w:rsidRPr="00422941">
        <w:rPr>
          <w:rFonts w:cstheme="minorHAnsi"/>
        </w:rPr>
        <w:t xml:space="preserve">create </w:t>
      </w:r>
      <w:r w:rsidR="00332B5C" w:rsidRPr="00422941">
        <w:rPr>
          <w:rFonts w:cstheme="minorHAnsi"/>
        </w:rPr>
        <w:t>a</w:t>
      </w:r>
      <w:r w:rsidRPr="00422941">
        <w:rPr>
          <w:rFonts w:cstheme="minorHAnsi"/>
        </w:rPr>
        <w:t xml:space="preserve"> </w:t>
      </w:r>
      <w:r w:rsidR="00332B5C" w:rsidRPr="00422941">
        <w:rPr>
          <w:rFonts w:cstheme="minorHAnsi"/>
        </w:rPr>
        <w:t xml:space="preserve">five-year </w:t>
      </w:r>
      <w:r w:rsidRPr="00422941">
        <w:rPr>
          <w:rFonts w:cstheme="minorHAnsi"/>
        </w:rPr>
        <w:t>roadmap</w:t>
      </w:r>
      <w:r w:rsidR="00332B5C" w:rsidRPr="00422941">
        <w:rPr>
          <w:rFonts w:cstheme="minorHAnsi"/>
        </w:rPr>
        <w:t xml:space="preserve"> to practice and advance DEI</w:t>
      </w:r>
      <w:r w:rsidR="006D4C0D" w:rsidRPr="00422941">
        <w:rPr>
          <w:rFonts w:cstheme="minorHAnsi"/>
        </w:rPr>
        <w:t xml:space="preserve">. </w:t>
      </w:r>
      <w:proofErr w:type="spellStart"/>
      <w:r w:rsidR="00332B5C" w:rsidRPr="00422941">
        <w:rPr>
          <w:rFonts w:cstheme="minorHAnsi"/>
        </w:rPr>
        <w:t>SRC</w:t>
      </w:r>
      <w:proofErr w:type="spellEnd"/>
      <w:r w:rsidR="00332B5C" w:rsidRPr="00422941">
        <w:rPr>
          <w:rFonts w:cstheme="minorHAnsi"/>
        </w:rPr>
        <w:t xml:space="preserve"> Working Group members</w:t>
      </w:r>
      <w:r w:rsidR="006D4C0D" w:rsidRPr="00422941">
        <w:rPr>
          <w:rFonts w:cstheme="minorHAnsi"/>
        </w:rPr>
        <w:t xml:space="preserve"> include</w:t>
      </w:r>
      <w:r w:rsidR="00332B5C" w:rsidRPr="00422941">
        <w:rPr>
          <w:rFonts w:cstheme="minorHAnsi"/>
        </w:rPr>
        <w:t xml:space="preserve"> </w:t>
      </w:r>
      <w:r w:rsidRPr="00422941">
        <w:rPr>
          <w:rFonts w:cstheme="minorHAnsi"/>
        </w:rPr>
        <w:t xml:space="preserve">Joe Bellil, Kathleen Biebel (MRC), Inez Canada, Amanda Costa (MRC), Ronaldo Fujii, Naomi Goldberg, Steve LaMaster, Lusa Lo, Cheryl Scott, Olympia Stroud, and Sarah F. Wiles. </w:t>
      </w:r>
      <w:r w:rsidR="00A1616A" w:rsidRPr="00422941">
        <w:rPr>
          <w:rFonts w:cstheme="minorHAnsi"/>
        </w:rPr>
        <w:t xml:space="preserve">The </w:t>
      </w:r>
      <w:proofErr w:type="spellStart"/>
      <w:r w:rsidR="00A1616A" w:rsidRPr="00422941">
        <w:rPr>
          <w:rFonts w:cstheme="minorHAnsi"/>
        </w:rPr>
        <w:t>SRC</w:t>
      </w:r>
      <w:proofErr w:type="spellEnd"/>
      <w:r w:rsidR="00A1616A" w:rsidRPr="00422941">
        <w:rPr>
          <w:rFonts w:cstheme="minorHAnsi"/>
        </w:rPr>
        <w:t xml:space="preserve"> is grateful to </w:t>
      </w:r>
      <w:r w:rsidR="009C67FC" w:rsidRPr="00422941">
        <w:rPr>
          <w:rFonts w:cstheme="minorHAnsi"/>
        </w:rPr>
        <w:t xml:space="preserve">the </w:t>
      </w:r>
      <w:proofErr w:type="spellStart"/>
      <w:r w:rsidR="009C67FC" w:rsidRPr="00422941">
        <w:rPr>
          <w:rFonts w:cstheme="minorHAnsi"/>
        </w:rPr>
        <w:t>SRC</w:t>
      </w:r>
      <w:proofErr w:type="spellEnd"/>
      <w:r w:rsidR="009C67FC" w:rsidRPr="00422941">
        <w:rPr>
          <w:rFonts w:cstheme="minorHAnsi"/>
        </w:rPr>
        <w:t xml:space="preserve"> DEI Working Group members for their dedication to creating </w:t>
      </w:r>
      <w:r w:rsidR="005D05EB" w:rsidRPr="00422941">
        <w:rPr>
          <w:rFonts w:cstheme="minorHAnsi"/>
        </w:rPr>
        <w:t>this roadmap to raise the voices of Black</w:t>
      </w:r>
      <w:r w:rsidR="00942FA4" w:rsidRPr="00422941">
        <w:rPr>
          <w:rFonts w:cstheme="minorHAnsi"/>
        </w:rPr>
        <w:t xml:space="preserve">, </w:t>
      </w:r>
      <w:r w:rsidR="005D05EB" w:rsidRPr="00422941">
        <w:rPr>
          <w:rFonts w:cstheme="minorHAnsi"/>
        </w:rPr>
        <w:t xml:space="preserve">Indigenous </w:t>
      </w:r>
      <w:r w:rsidR="00942FA4" w:rsidRPr="00422941">
        <w:rPr>
          <w:rFonts w:cstheme="minorHAnsi"/>
        </w:rPr>
        <w:t xml:space="preserve">and </w:t>
      </w:r>
      <w:r w:rsidR="005D05EB" w:rsidRPr="00422941">
        <w:rPr>
          <w:rFonts w:cstheme="minorHAnsi"/>
        </w:rPr>
        <w:t>People of Color (BIPOC) communities.</w:t>
      </w:r>
      <w:r w:rsidR="005D05EB" w:rsidRPr="00422941">
        <w:rPr>
          <w:rFonts w:cstheme="minorHAnsi"/>
          <w:szCs w:val="24"/>
        </w:rPr>
        <w:t xml:space="preserve"> </w:t>
      </w:r>
    </w:p>
    <w:p w14:paraId="67163F2B" w14:textId="038270F7" w:rsidR="00332B5C" w:rsidRPr="00422941" w:rsidRDefault="00332B5C" w:rsidP="00CC58EF">
      <w:pPr>
        <w:spacing w:after="0"/>
        <w:rPr>
          <w:b/>
          <w:bCs/>
          <w:color w:val="7030A0"/>
          <w:sz w:val="28"/>
          <w:szCs w:val="24"/>
        </w:rPr>
      </w:pPr>
      <w:bookmarkStart w:id="5" w:name="_Toc94207694"/>
      <w:bookmarkStart w:id="6" w:name="_Toc94700550"/>
      <w:bookmarkStart w:id="7" w:name="_Toc94725157"/>
      <w:bookmarkStart w:id="8" w:name="_Toc94727233"/>
      <w:r w:rsidRPr="00422941">
        <w:rPr>
          <w:b/>
          <w:bCs/>
          <w:color w:val="7030A0"/>
          <w:sz w:val="28"/>
          <w:szCs w:val="24"/>
        </w:rPr>
        <w:t>Health Management Associates</w:t>
      </w:r>
      <w:bookmarkEnd w:id="5"/>
      <w:bookmarkEnd w:id="6"/>
      <w:bookmarkEnd w:id="7"/>
      <w:bookmarkEnd w:id="8"/>
    </w:p>
    <w:p w14:paraId="25CC99C0" w14:textId="61459C13" w:rsidR="00C57F86" w:rsidRPr="00422941" w:rsidRDefault="00FB49A7" w:rsidP="00FB49A7">
      <w:pPr>
        <w:rPr>
          <w:sz w:val="22"/>
        </w:rPr>
      </w:pPr>
      <w:r w:rsidRPr="00422941">
        <w:t>Health Management Associates (</w:t>
      </w:r>
      <w:proofErr w:type="spellStart"/>
      <w:r w:rsidRPr="00422941">
        <w:t>HMA</w:t>
      </w:r>
      <w:proofErr w:type="spellEnd"/>
      <w:r w:rsidRPr="00422941">
        <w:t>) is a health and human services consulting firm committed to advancing equitable and sustainable policy making and practice in the field. Our consultants have extensive experience in the area</w:t>
      </w:r>
      <w:r w:rsidR="00F347F1" w:rsidRPr="00422941">
        <w:t>s</w:t>
      </w:r>
      <w:r w:rsidRPr="00422941">
        <w:t xml:space="preserve"> of policy, programming and delivery of services across all areas of </w:t>
      </w:r>
      <w:r w:rsidR="00BD3D1B" w:rsidRPr="00422941">
        <w:t xml:space="preserve">health care, </w:t>
      </w:r>
      <w:r w:rsidRPr="00422941">
        <w:t xml:space="preserve">public health and human services including disability services. The </w:t>
      </w:r>
      <w:proofErr w:type="spellStart"/>
      <w:r w:rsidRPr="00422941">
        <w:t>SRC</w:t>
      </w:r>
      <w:proofErr w:type="spellEnd"/>
      <w:r w:rsidRPr="00422941">
        <w:t xml:space="preserve"> hired </w:t>
      </w:r>
      <w:proofErr w:type="spellStart"/>
      <w:r w:rsidRPr="00422941">
        <w:t>HMA</w:t>
      </w:r>
      <w:proofErr w:type="spellEnd"/>
      <w:r w:rsidRPr="00422941">
        <w:t xml:space="preserve"> to create a roadmap for infusing DEI into the </w:t>
      </w:r>
      <w:proofErr w:type="spellStart"/>
      <w:r w:rsidRPr="00422941">
        <w:t>SRC</w:t>
      </w:r>
      <w:proofErr w:type="spellEnd"/>
      <w:r w:rsidRPr="00422941">
        <w:t xml:space="preserve"> vision and mission. The consulting team supporting the </w:t>
      </w:r>
      <w:proofErr w:type="spellStart"/>
      <w:r w:rsidRPr="00422941">
        <w:t>SRC</w:t>
      </w:r>
      <w:proofErr w:type="spellEnd"/>
      <w:r w:rsidRPr="00422941">
        <w:t xml:space="preserve"> included seasoned former public officials with decades of experience in working to improve </w:t>
      </w:r>
      <w:r w:rsidR="00BD3D1B" w:rsidRPr="00422941">
        <w:t>the l</w:t>
      </w:r>
      <w:r w:rsidRPr="00422941">
        <w:t xml:space="preserve">ives of </w:t>
      </w:r>
      <w:r w:rsidR="00BD3D1B" w:rsidRPr="00422941">
        <w:t xml:space="preserve">populations experiencing racism, discrimination, bias and stigma </w:t>
      </w:r>
      <w:r w:rsidRPr="00422941">
        <w:t xml:space="preserve">across the country. Their knowledge of equity value principles in the delivery of </w:t>
      </w:r>
      <w:r w:rsidR="00BD3D1B" w:rsidRPr="00422941">
        <w:t xml:space="preserve">health care, </w:t>
      </w:r>
      <w:r w:rsidRPr="00422941">
        <w:t xml:space="preserve">public health and human services and in operationalizing these </w:t>
      </w:r>
      <w:r w:rsidRPr="00422941">
        <w:lastRenderedPageBreak/>
        <w:t xml:space="preserve">values through programs including programs related to supporting independent living goals for persons with disabilities made us uniquely skilled to respond to the </w:t>
      </w:r>
      <w:proofErr w:type="spellStart"/>
      <w:r w:rsidRPr="00422941">
        <w:t>SRC’s</w:t>
      </w:r>
      <w:proofErr w:type="spellEnd"/>
      <w:r w:rsidRPr="00422941">
        <w:t xml:space="preserve"> needs.</w:t>
      </w:r>
      <w:r w:rsidRPr="00422941">
        <w:rPr>
          <w:rStyle w:val="FootnoteReference"/>
        </w:rPr>
        <w:footnoteReference w:customMarkFollows="1" w:id="2"/>
        <w:t>[1]</w:t>
      </w:r>
      <w:r w:rsidRPr="00422941">
        <w:t xml:space="preserve"> </w:t>
      </w:r>
    </w:p>
    <w:p w14:paraId="781D5008" w14:textId="668CE521" w:rsidR="00FB49A7" w:rsidRPr="00422941" w:rsidRDefault="00FB49A7" w:rsidP="00FB49A7">
      <w:pPr>
        <w:rPr>
          <w:sz w:val="22"/>
        </w:rPr>
      </w:pPr>
      <w:proofErr w:type="spellStart"/>
      <w:r w:rsidRPr="00422941">
        <w:t>HMA</w:t>
      </w:r>
      <w:proofErr w:type="spellEnd"/>
      <w:r w:rsidRPr="00422941">
        <w:t xml:space="preserve"> team members included Uma Ahluwalia, </w:t>
      </w:r>
      <w:r w:rsidR="00AC2183" w:rsidRPr="00422941">
        <w:t xml:space="preserve">Raisa Alam, </w:t>
      </w:r>
      <w:r w:rsidRPr="00422941">
        <w:t xml:space="preserve">Ellen Breslin, Doris Tolliver, Juliet Marsala, Mary Ellen Mathis, and </w:t>
      </w:r>
      <w:r w:rsidR="0045744A" w:rsidRPr="00422941">
        <w:t xml:space="preserve">former </w:t>
      </w:r>
      <w:proofErr w:type="spellStart"/>
      <w:r w:rsidR="0045744A" w:rsidRPr="00422941">
        <w:t>HMA</w:t>
      </w:r>
      <w:proofErr w:type="spellEnd"/>
      <w:r w:rsidR="0045744A" w:rsidRPr="00422941">
        <w:t xml:space="preserve"> staff</w:t>
      </w:r>
      <w:r w:rsidR="00F347F1" w:rsidRPr="00422941">
        <w:t xml:space="preserve"> person</w:t>
      </w:r>
      <w:r w:rsidR="0045744A" w:rsidRPr="00422941">
        <w:t xml:space="preserve">, </w:t>
      </w:r>
      <w:r w:rsidRPr="00422941">
        <w:t>Michael Anderson-</w:t>
      </w:r>
      <w:proofErr w:type="spellStart"/>
      <w:r w:rsidRPr="00422941">
        <w:t>Nathe</w:t>
      </w:r>
      <w:proofErr w:type="spellEnd"/>
      <w:r w:rsidRPr="00422941">
        <w:t xml:space="preserve">. </w:t>
      </w:r>
    </w:p>
    <w:p w14:paraId="7A10DCFD" w14:textId="214DC7EF" w:rsidR="00332B5C" w:rsidRPr="00422941" w:rsidRDefault="00332B5C" w:rsidP="00CC58EF">
      <w:pPr>
        <w:spacing w:after="0"/>
        <w:rPr>
          <w:b/>
          <w:bCs/>
          <w:color w:val="7030A0"/>
          <w:sz w:val="28"/>
          <w:szCs w:val="24"/>
        </w:rPr>
      </w:pPr>
      <w:bookmarkStart w:id="9" w:name="_Toc94207695"/>
      <w:bookmarkStart w:id="10" w:name="_Toc94700551"/>
      <w:bookmarkStart w:id="11" w:name="_Toc94725158"/>
      <w:bookmarkStart w:id="12" w:name="_Toc94727234"/>
      <w:r w:rsidRPr="00422941">
        <w:rPr>
          <w:b/>
          <w:bCs/>
          <w:color w:val="7030A0"/>
          <w:sz w:val="28"/>
          <w:szCs w:val="24"/>
        </w:rPr>
        <w:t>Boston Center for Independent Living (</w:t>
      </w:r>
      <w:proofErr w:type="spellStart"/>
      <w:r w:rsidRPr="00422941">
        <w:rPr>
          <w:b/>
          <w:bCs/>
          <w:color w:val="7030A0"/>
          <w:sz w:val="28"/>
          <w:szCs w:val="24"/>
        </w:rPr>
        <w:t>BCIL</w:t>
      </w:r>
      <w:proofErr w:type="spellEnd"/>
      <w:r w:rsidRPr="00422941">
        <w:rPr>
          <w:b/>
          <w:bCs/>
          <w:color w:val="7030A0"/>
          <w:sz w:val="28"/>
          <w:szCs w:val="24"/>
        </w:rPr>
        <w:t>)</w:t>
      </w:r>
      <w:bookmarkEnd w:id="9"/>
      <w:bookmarkEnd w:id="10"/>
      <w:bookmarkEnd w:id="11"/>
      <w:bookmarkEnd w:id="12"/>
      <w:r w:rsidRPr="00422941">
        <w:rPr>
          <w:b/>
          <w:bCs/>
          <w:color w:val="7030A0"/>
          <w:sz w:val="28"/>
          <w:szCs w:val="24"/>
        </w:rPr>
        <w:t xml:space="preserve"> </w:t>
      </w:r>
    </w:p>
    <w:p w14:paraId="4867E976" w14:textId="77777777" w:rsidR="00F62A10" w:rsidRPr="00422941" w:rsidRDefault="00D142E1" w:rsidP="004E5FB2">
      <w:pPr>
        <w:rPr>
          <w:shd w:val="clear" w:color="auto" w:fill="FFFFFF"/>
        </w:rPr>
      </w:pPr>
      <w:r w:rsidRPr="00422941">
        <w:rPr>
          <w:shd w:val="clear" w:color="auto" w:fill="FFFFFF"/>
        </w:rPr>
        <w:t>The Boston Center for Independent Living (</w:t>
      </w:r>
      <w:proofErr w:type="spellStart"/>
      <w:r w:rsidR="0094112B" w:rsidRPr="00422941">
        <w:rPr>
          <w:shd w:val="clear" w:color="auto" w:fill="FFFFFF"/>
        </w:rPr>
        <w:t>BCIL</w:t>
      </w:r>
      <w:proofErr w:type="spellEnd"/>
      <w:r w:rsidRPr="00422941">
        <w:rPr>
          <w:shd w:val="clear" w:color="auto" w:fill="FFFFFF"/>
        </w:rPr>
        <w:t>)</w:t>
      </w:r>
      <w:r w:rsidR="0094112B" w:rsidRPr="00422941">
        <w:rPr>
          <w:shd w:val="clear" w:color="auto" w:fill="FFFFFF"/>
        </w:rPr>
        <w:t xml:space="preserve"> is a 501(c)(3) non-profit organization that has provided services to people with disabilities since 1974, when it became the second independent living center in the country.</w:t>
      </w:r>
      <w:r w:rsidRPr="00422941">
        <w:rPr>
          <w:rStyle w:val="FootnoteReference"/>
          <w:rFonts w:cstheme="minorHAnsi"/>
          <w:bCs/>
        </w:rPr>
        <w:footnoteReference w:id="3"/>
      </w:r>
      <w:r w:rsidR="0094112B" w:rsidRPr="00422941">
        <w:rPr>
          <w:shd w:val="clear" w:color="auto" w:fill="FFFFFF"/>
        </w:rPr>
        <w:t xml:space="preserve"> The organization was created by people with disabilities seeking full integration into society. </w:t>
      </w:r>
      <w:proofErr w:type="spellStart"/>
      <w:r w:rsidR="0094112B" w:rsidRPr="00422941">
        <w:rPr>
          <w:shd w:val="clear" w:color="auto" w:fill="FFFFFF"/>
        </w:rPr>
        <w:t>BCIL</w:t>
      </w:r>
      <w:proofErr w:type="spellEnd"/>
      <w:r w:rsidR="0094112B" w:rsidRPr="00422941">
        <w:rPr>
          <w:shd w:val="clear" w:color="auto" w:fill="FFFFFF"/>
        </w:rPr>
        <w:t xml:space="preserve"> accomplishes this by empowering people of all ages with a wide range of disabilities with the practical skills and self-confidence to take control over their lives and become active members of the communities in which they live</w:t>
      </w:r>
      <w:r w:rsidR="00A65E0D" w:rsidRPr="00422941">
        <w:rPr>
          <w:shd w:val="clear" w:color="auto" w:fill="FFFFFF"/>
        </w:rPr>
        <w:t xml:space="preserve">. </w:t>
      </w:r>
    </w:p>
    <w:p w14:paraId="1F3A776B" w14:textId="5EAB5B91" w:rsidR="003830FC" w:rsidRPr="00422941" w:rsidRDefault="003830FC" w:rsidP="004E5FB2">
      <w:proofErr w:type="spellStart"/>
      <w:r w:rsidRPr="00422941">
        <w:t>BCIL</w:t>
      </w:r>
      <w:proofErr w:type="spellEnd"/>
      <w:r w:rsidRPr="00422941">
        <w:t xml:space="preserve"> team </w:t>
      </w:r>
      <w:r w:rsidR="005041F7" w:rsidRPr="00422941">
        <w:t xml:space="preserve">members </w:t>
      </w:r>
      <w:r w:rsidR="00211BCC" w:rsidRPr="00422941">
        <w:t xml:space="preserve">included </w:t>
      </w:r>
      <w:r w:rsidRPr="00422941">
        <w:t>Sharon King</w:t>
      </w:r>
      <w:r w:rsidR="003D561E" w:rsidRPr="00422941">
        <w:t>,</w:t>
      </w:r>
      <w:r w:rsidRPr="00422941">
        <w:t xml:space="preserve"> </w:t>
      </w:r>
      <w:r w:rsidR="00BD3D1B" w:rsidRPr="00422941">
        <w:rPr>
          <w:color w:val="262626"/>
        </w:rPr>
        <w:t xml:space="preserve">Cecilia Nunez, </w:t>
      </w:r>
      <w:r w:rsidR="00BD3D1B" w:rsidRPr="00422941">
        <w:t xml:space="preserve">Taciana </w:t>
      </w:r>
      <w:r w:rsidR="00BD3D1B" w:rsidRPr="00422941">
        <w:rPr>
          <w:color w:val="262626"/>
        </w:rPr>
        <w:t xml:space="preserve">Ribeiro-Saab, </w:t>
      </w:r>
      <w:r w:rsidRPr="00422941">
        <w:t>and Mary</w:t>
      </w:r>
      <w:r w:rsidR="00D527B5" w:rsidRPr="00422941">
        <w:t>-</w:t>
      </w:r>
      <w:r w:rsidRPr="00422941">
        <w:t xml:space="preserve">Kate Wells. </w:t>
      </w:r>
      <w:r w:rsidR="00B50FE2" w:rsidRPr="00422941">
        <w:t xml:space="preserve">They are members of </w:t>
      </w:r>
      <w:proofErr w:type="spellStart"/>
      <w:r w:rsidR="00B50FE2" w:rsidRPr="00422941">
        <w:t>BCIL’s</w:t>
      </w:r>
      <w:proofErr w:type="spellEnd"/>
      <w:r w:rsidR="00B50FE2" w:rsidRPr="00422941">
        <w:t xml:space="preserve"> anti-racism team. </w:t>
      </w:r>
    </w:p>
    <w:p w14:paraId="5A35E426" w14:textId="607E6350" w:rsidR="00775445" w:rsidRPr="00422941" w:rsidRDefault="00775445" w:rsidP="004E5FB2"/>
    <w:p w14:paraId="6BB4E846" w14:textId="43EAC03A" w:rsidR="00775445" w:rsidRPr="00422941" w:rsidRDefault="00775445" w:rsidP="004E5FB2"/>
    <w:p w14:paraId="1FDD4EF5" w14:textId="3429A51A" w:rsidR="00775445" w:rsidRPr="00422941" w:rsidRDefault="00775445" w:rsidP="004E5FB2"/>
    <w:p w14:paraId="3CAFA3FF" w14:textId="629C53C5" w:rsidR="00775445" w:rsidRPr="00422941" w:rsidRDefault="00775445" w:rsidP="004E5FB2"/>
    <w:p w14:paraId="2246A0C8" w14:textId="4B356301" w:rsidR="00775445" w:rsidRPr="00422941" w:rsidRDefault="00775445" w:rsidP="004E5FB2"/>
    <w:p w14:paraId="5A24037D" w14:textId="7EC110DE" w:rsidR="00775445" w:rsidRPr="00422941" w:rsidRDefault="00775445" w:rsidP="004E5FB2"/>
    <w:p w14:paraId="4FB104AA" w14:textId="4A7DB1F3" w:rsidR="00775445" w:rsidRPr="00422941" w:rsidRDefault="00775445" w:rsidP="004E5FB2"/>
    <w:p w14:paraId="5320A32C" w14:textId="05C1020F" w:rsidR="00775445" w:rsidRPr="00422941" w:rsidRDefault="00775445" w:rsidP="004E5FB2"/>
    <w:p w14:paraId="58789A1E" w14:textId="3F262156" w:rsidR="00775445" w:rsidRPr="00422941" w:rsidRDefault="00775445" w:rsidP="004E5FB2"/>
    <w:p w14:paraId="34D9ADA5" w14:textId="2FA1445A" w:rsidR="00775445" w:rsidRPr="00422941" w:rsidRDefault="00775445" w:rsidP="004E5FB2"/>
    <w:p w14:paraId="58C80596" w14:textId="1B8ECAE5" w:rsidR="00775445" w:rsidRPr="00422941" w:rsidRDefault="00775445" w:rsidP="004E5FB2"/>
    <w:p w14:paraId="500A8131" w14:textId="390EBCB8" w:rsidR="00775445" w:rsidRPr="00422941" w:rsidRDefault="00775445" w:rsidP="004E5FB2"/>
    <w:p w14:paraId="056ABDEF" w14:textId="24A67D4A" w:rsidR="00775445" w:rsidRPr="00422941" w:rsidRDefault="00775445" w:rsidP="004E5FB2"/>
    <w:p w14:paraId="22214245" w14:textId="261974C0" w:rsidR="00775445" w:rsidRPr="00422941" w:rsidRDefault="00775445" w:rsidP="004E5FB2"/>
    <w:p w14:paraId="39A0AB50" w14:textId="0CF79F92" w:rsidR="00775445" w:rsidRPr="00422941" w:rsidRDefault="00775445" w:rsidP="004E5FB2">
      <w:pPr>
        <w:rPr>
          <w:shd w:val="clear" w:color="auto" w:fill="FFFFFF"/>
        </w:rPr>
      </w:pPr>
    </w:p>
    <w:p w14:paraId="1C81D44A" w14:textId="77777777" w:rsidR="00633B83" w:rsidRPr="00422941" w:rsidRDefault="00633B83" w:rsidP="0061691F">
      <w:pPr>
        <w:pStyle w:val="Heading1"/>
      </w:pPr>
      <w:bookmarkStart w:id="13" w:name="_Toc98871339"/>
      <w:r w:rsidRPr="00422941">
        <w:lastRenderedPageBreak/>
        <w:t>Forward: Prioritizing Diversity, Equity and Inclusion</w:t>
      </w:r>
      <w:bookmarkEnd w:id="13"/>
      <w:r w:rsidRPr="00422941">
        <w:t xml:space="preserve"> </w:t>
      </w:r>
    </w:p>
    <w:p w14:paraId="3BB9EE81" w14:textId="77777777" w:rsidR="00633B83" w:rsidRPr="00422941" w:rsidRDefault="00633B83" w:rsidP="00C625B5">
      <w:pPr>
        <w:spacing w:after="0"/>
        <w:rPr>
          <w:b/>
          <w:bCs/>
          <w:color w:val="7030A0"/>
          <w:sz w:val="28"/>
          <w:szCs w:val="24"/>
        </w:rPr>
      </w:pPr>
      <w:bookmarkStart w:id="14" w:name="_Toc94207697"/>
      <w:bookmarkStart w:id="15" w:name="_Toc94700553"/>
      <w:bookmarkStart w:id="16" w:name="_Toc94725160"/>
      <w:bookmarkStart w:id="17" w:name="_Toc94727236"/>
      <w:r w:rsidRPr="00422941">
        <w:rPr>
          <w:b/>
          <w:bCs/>
          <w:color w:val="7030A0"/>
          <w:sz w:val="28"/>
          <w:szCs w:val="24"/>
        </w:rPr>
        <w:t>Why Race Must Be Prioritized</w:t>
      </w:r>
      <w:bookmarkEnd w:id="14"/>
      <w:bookmarkEnd w:id="15"/>
      <w:bookmarkEnd w:id="16"/>
      <w:bookmarkEnd w:id="17"/>
      <w:r w:rsidRPr="00422941">
        <w:rPr>
          <w:b/>
          <w:bCs/>
          <w:color w:val="7030A0"/>
          <w:sz w:val="28"/>
          <w:szCs w:val="24"/>
        </w:rPr>
        <w:t xml:space="preserve"> </w:t>
      </w:r>
    </w:p>
    <w:p w14:paraId="66FF999C" w14:textId="62742D71" w:rsidR="00633B83" w:rsidRPr="00422941" w:rsidRDefault="00633B83" w:rsidP="00633B83">
      <w:pPr>
        <w:ind w:right="1008"/>
        <w:rPr>
          <w:rFonts w:cstheme="minorHAnsi"/>
          <w:szCs w:val="24"/>
        </w:rPr>
      </w:pPr>
      <w:r w:rsidRPr="00422941">
        <w:rPr>
          <w:rStyle w:val="Emphasis"/>
        </w:rPr>
        <w:t>“race and disability are overlapping identities that are both related to systemic</w:t>
      </w:r>
      <w:r w:rsidR="0041604B" w:rsidRPr="00422941">
        <w:rPr>
          <w:rStyle w:val="Emphasis"/>
        </w:rPr>
        <w:t xml:space="preserve"> </w:t>
      </w:r>
      <w:r w:rsidRPr="00422941">
        <w:rPr>
          <w:rStyle w:val="Emphasis"/>
        </w:rPr>
        <w:t>inequality”</w:t>
      </w:r>
      <w:r w:rsidRPr="00422941">
        <w:rPr>
          <w:rFonts w:cstheme="minorHAnsi"/>
          <w:szCs w:val="24"/>
        </w:rPr>
        <w:t xml:space="preserve"> – National Disability Institute</w:t>
      </w:r>
    </w:p>
    <w:p w14:paraId="76B4F233" w14:textId="1A3E5B6D" w:rsidR="00633B83" w:rsidRPr="00422941" w:rsidRDefault="00633B83" w:rsidP="00633B83">
      <w:pPr>
        <w:rPr>
          <w:rFonts w:cstheme="minorHAnsi"/>
          <w:szCs w:val="24"/>
        </w:rPr>
      </w:pPr>
      <w:r w:rsidRPr="00422941">
        <w:rPr>
          <w:rFonts w:cstheme="minorHAnsi"/>
          <w:szCs w:val="24"/>
        </w:rPr>
        <w:t>Race, like no other characteristic, has been baked into our government and systems</w:t>
      </w:r>
      <w:r w:rsidR="00F62A10" w:rsidRPr="00422941">
        <w:rPr>
          <w:rFonts w:cstheme="minorHAnsi"/>
          <w:szCs w:val="24"/>
        </w:rPr>
        <w:t xml:space="preserve">. The results are </w:t>
      </w:r>
      <w:r w:rsidRPr="00422941">
        <w:rPr>
          <w:rFonts w:cstheme="minorHAnsi"/>
          <w:szCs w:val="24"/>
        </w:rPr>
        <w:t>deep and persistent inequities across identities such as disability. Centuries of exclusive practices in the United States, such as redlining and employment discrimination, have resulted in a society where people of color with disabilities, especially African Americans, are at a particular disadvantage financially.</w:t>
      </w:r>
      <w:r w:rsidRPr="00422941">
        <w:rPr>
          <w:rStyle w:val="FootnoteReference"/>
          <w:rFonts w:cstheme="minorHAnsi"/>
          <w:szCs w:val="24"/>
        </w:rPr>
        <w:footnoteReference w:id="4"/>
      </w:r>
    </w:p>
    <w:p w14:paraId="16BC8A63" w14:textId="65462676" w:rsidR="00633B83" w:rsidRPr="00422941" w:rsidRDefault="00633B83" w:rsidP="00633B83">
      <w:pPr>
        <w:rPr>
          <w:rFonts w:cstheme="minorHAnsi"/>
          <w:szCs w:val="24"/>
        </w:rPr>
      </w:pPr>
      <w:r w:rsidRPr="00422941">
        <w:rPr>
          <w:rFonts w:cstheme="minorHAnsi"/>
          <w:szCs w:val="24"/>
        </w:rPr>
        <w:t xml:space="preserve">People of color with disabilities face unique systemic challenges due to their intersecting identities. Understanding the ways in which race and disability interact is critical to designing programs and approaches to ensure equitable treatment and outcomes for all persons with disabilities. Leading with race and understanding the ways in which systemic and institutional inequities are perpetuated also provides a framework </w:t>
      </w:r>
      <w:r w:rsidR="00F62A10" w:rsidRPr="00422941">
        <w:rPr>
          <w:rFonts w:cstheme="minorHAnsi"/>
          <w:szCs w:val="24"/>
        </w:rPr>
        <w:t xml:space="preserve">to apply </w:t>
      </w:r>
      <w:r w:rsidRPr="00422941">
        <w:rPr>
          <w:rFonts w:cstheme="minorHAnsi"/>
          <w:szCs w:val="24"/>
        </w:rPr>
        <w:t>to other forms of oppression.</w:t>
      </w:r>
    </w:p>
    <w:p w14:paraId="5A15B52E" w14:textId="77777777" w:rsidR="00633B83" w:rsidRPr="00422941" w:rsidRDefault="00633B83" w:rsidP="00633B83">
      <w:pPr>
        <w:rPr>
          <w:rFonts w:cstheme="minorHAnsi"/>
          <w:szCs w:val="24"/>
        </w:rPr>
      </w:pPr>
      <w:r w:rsidRPr="00422941">
        <w:rPr>
          <w:rFonts w:cstheme="minorHAnsi"/>
          <w:szCs w:val="24"/>
        </w:rPr>
        <w:t>Race and disability are not separate sources of disadvantage, as we consider the evidence that African Americans are more likely to have a disability.</w:t>
      </w:r>
      <w:r w:rsidRPr="00422941">
        <w:rPr>
          <w:rStyle w:val="FootnoteReference"/>
          <w:rFonts w:cstheme="minorHAnsi"/>
          <w:szCs w:val="24"/>
        </w:rPr>
        <w:footnoteReference w:id="5"/>
      </w:r>
      <w:r w:rsidRPr="00422941">
        <w:rPr>
          <w:rFonts w:cstheme="minorHAnsi"/>
          <w:szCs w:val="24"/>
        </w:rPr>
        <w:t xml:space="preserve"> This is a finding that holds true across all age groups and educational attainment levels. These findings underscore a reality that both race and disability are overlapping identities, both of which are related to systemic inequality. </w:t>
      </w:r>
    </w:p>
    <w:p w14:paraId="0DD48EEA" w14:textId="3B79DFFE" w:rsidR="00633B83" w:rsidRPr="00422941" w:rsidRDefault="00633B83" w:rsidP="00633B83">
      <w:pPr>
        <w:rPr>
          <w:rFonts w:cstheme="minorHAnsi"/>
          <w:szCs w:val="24"/>
        </w:rPr>
      </w:pPr>
      <w:r w:rsidRPr="00422941">
        <w:rPr>
          <w:rFonts w:cstheme="minorHAnsi"/>
          <w:szCs w:val="24"/>
        </w:rPr>
        <w:t xml:space="preserve">African Americans are most likely to have a disability (14 percent) followed by Non-Hispanic Whites (11 percent), Latinx (8 percent) and Asians (5 percent). Disparities in the prevalence of disability by race also widens with age. At age 18-20, African Americans are slightly more likely to have a disability than Non-Hispanic Whites (7 percent compared to 6 percent). Among those 61-65, this disparity between African Americans and Non-Hispanic Whites increases </w:t>
      </w:r>
      <w:r w:rsidR="00BD3D1B" w:rsidRPr="00422941">
        <w:rPr>
          <w:rFonts w:cstheme="minorHAnsi"/>
          <w:szCs w:val="24"/>
        </w:rPr>
        <w:t xml:space="preserve">to </w:t>
      </w:r>
      <w:r w:rsidRPr="00422941">
        <w:rPr>
          <w:rFonts w:cstheme="minorHAnsi"/>
          <w:szCs w:val="24"/>
        </w:rPr>
        <w:t>50 percent</w:t>
      </w:r>
      <w:r w:rsidR="00F62A10" w:rsidRPr="00422941">
        <w:rPr>
          <w:rFonts w:cstheme="minorHAnsi"/>
          <w:szCs w:val="24"/>
        </w:rPr>
        <w:t xml:space="preserve">, </w:t>
      </w:r>
      <w:r w:rsidRPr="00422941">
        <w:rPr>
          <w:rFonts w:cstheme="minorHAnsi"/>
          <w:szCs w:val="24"/>
        </w:rPr>
        <w:t>(30 percent compared to 20 percent).</w:t>
      </w:r>
      <w:r w:rsidRPr="00422941">
        <w:rPr>
          <w:rStyle w:val="FootnoteReference"/>
          <w:rFonts w:cstheme="minorHAnsi"/>
          <w:szCs w:val="24"/>
        </w:rPr>
        <w:footnoteReference w:id="6"/>
      </w:r>
      <w:r w:rsidRPr="00422941">
        <w:rPr>
          <w:rFonts w:cstheme="minorHAnsi"/>
          <w:szCs w:val="24"/>
        </w:rPr>
        <w:t xml:space="preserve"> </w:t>
      </w:r>
    </w:p>
    <w:p w14:paraId="2E7B5B62" w14:textId="4D92EE29" w:rsidR="00633B83" w:rsidRPr="00422941" w:rsidRDefault="00F62A10">
      <w:pPr>
        <w:rPr>
          <w:rFonts w:cstheme="minorHAnsi"/>
          <w:szCs w:val="24"/>
        </w:rPr>
      </w:pPr>
      <w:r w:rsidRPr="00422941">
        <w:rPr>
          <w:rFonts w:cstheme="minorHAnsi"/>
          <w:szCs w:val="24"/>
        </w:rPr>
        <w:t>A</w:t>
      </w:r>
      <w:r w:rsidR="00633B83" w:rsidRPr="00422941">
        <w:rPr>
          <w:rFonts w:cstheme="minorHAnsi"/>
          <w:szCs w:val="24"/>
        </w:rPr>
        <w:t xml:space="preserve">cross many measures of financial well-being, African Americans with disabilities fair worse than their Non-Hispanic White counterparts. </w:t>
      </w:r>
      <w:r w:rsidRPr="00422941">
        <w:rPr>
          <w:rFonts w:cstheme="minorHAnsi"/>
          <w:szCs w:val="24"/>
        </w:rPr>
        <w:t xml:space="preserve">The data show that disability has a greater impact on African American lives than on their white counterparts. </w:t>
      </w:r>
    </w:p>
    <w:p w14:paraId="4D6D972B" w14:textId="77777777" w:rsidR="00633B83" w:rsidRPr="00422941" w:rsidRDefault="00633B83" w:rsidP="00633B83">
      <w:pPr>
        <w:rPr>
          <w:rFonts w:cstheme="minorHAnsi"/>
          <w:szCs w:val="24"/>
        </w:rPr>
      </w:pPr>
      <w:r w:rsidRPr="00422941">
        <w:rPr>
          <w:rFonts w:cstheme="minorHAnsi"/>
          <w:szCs w:val="24"/>
        </w:rPr>
        <w:lastRenderedPageBreak/>
        <w:t xml:space="preserve">People of color and people with disabilities face significant barriers to education and employment that limit their earning potential, which is discussed in more detail in the next section. </w:t>
      </w:r>
    </w:p>
    <w:p w14:paraId="004D1AED" w14:textId="4BA90DA1" w:rsidR="00633B83" w:rsidRPr="00422941" w:rsidRDefault="00633B83" w:rsidP="00633B83">
      <w:pPr>
        <w:pStyle w:val="ListParagraph"/>
        <w:numPr>
          <w:ilvl w:val="0"/>
          <w:numId w:val="37"/>
        </w:numPr>
        <w:rPr>
          <w:rFonts w:cstheme="minorHAnsi"/>
          <w:szCs w:val="24"/>
        </w:rPr>
      </w:pPr>
      <w:r w:rsidRPr="00422941">
        <w:rPr>
          <w:rFonts w:cstheme="minorHAnsi"/>
          <w:szCs w:val="24"/>
        </w:rPr>
        <w:t xml:space="preserve">1 in 2 or 51 percent of African Americans with disabilities </w:t>
      </w:r>
      <w:r w:rsidR="000521A2" w:rsidRPr="00422941">
        <w:rPr>
          <w:rFonts w:cstheme="minorHAnsi"/>
          <w:szCs w:val="24"/>
        </w:rPr>
        <w:t xml:space="preserve">with </w:t>
      </w:r>
      <w:r w:rsidRPr="00422941">
        <w:rPr>
          <w:rFonts w:cstheme="minorHAnsi"/>
          <w:szCs w:val="24"/>
        </w:rPr>
        <w:t>less than a high-school degree live in poverty, as compared to 39 percent of Non-Hispanic Whites with disabilities and the same level of education.</w:t>
      </w:r>
      <w:r w:rsidRPr="00422941">
        <w:rPr>
          <w:rStyle w:val="FootnoteReference"/>
          <w:rFonts w:cstheme="minorHAnsi"/>
          <w:szCs w:val="24"/>
        </w:rPr>
        <w:footnoteReference w:id="7"/>
      </w:r>
      <w:r w:rsidRPr="00422941">
        <w:rPr>
          <w:rFonts w:cstheme="minorHAnsi"/>
          <w:szCs w:val="24"/>
        </w:rPr>
        <w:t xml:space="preserve"> </w:t>
      </w:r>
      <w:r w:rsidRPr="00422941">
        <w:rPr>
          <w:rStyle w:val="FootnoteReference"/>
          <w:rFonts w:cstheme="minorHAnsi"/>
          <w:szCs w:val="24"/>
        </w:rPr>
        <w:footnoteReference w:id="8"/>
      </w:r>
      <w:r w:rsidRPr="00422941">
        <w:rPr>
          <w:rFonts w:cstheme="minorHAnsi"/>
          <w:szCs w:val="24"/>
        </w:rPr>
        <w:t xml:space="preserve"> </w:t>
      </w:r>
    </w:p>
    <w:p w14:paraId="290EA275" w14:textId="2F7CA4F1" w:rsidR="00633B83" w:rsidRPr="00422941" w:rsidRDefault="00633B83" w:rsidP="00633B83">
      <w:pPr>
        <w:pStyle w:val="ListParagraph"/>
        <w:numPr>
          <w:ilvl w:val="0"/>
          <w:numId w:val="37"/>
        </w:numPr>
        <w:rPr>
          <w:rFonts w:cstheme="minorHAnsi"/>
          <w:szCs w:val="24"/>
        </w:rPr>
      </w:pPr>
      <w:r w:rsidRPr="00422941">
        <w:rPr>
          <w:rFonts w:cstheme="minorHAnsi"/>
          <w:szCs w:val="24"/>
        </w:rPr>
        <w:t>1 in 5 or 20 percent of African Americans with disabilities</w:t>
      </w:r>
      <w:r w:rsidR="000521A2" w:rsidRPr="00422941">
        <w:rPr>
          <w:rFonts w:cstheme="minorHAnsi"/>
          <w:szCs w:val="24"/>
        </w:rPr>
        <w:t xml:space="preserve"> with </w:t>
      </w:r>
      <w:r w:rsidRPr="00422941">
        <w:rPr>
          <w:rFonts w:cstheme="minorHAnsi"/>
          <w:szCs w:val="24"/>
        </w:rPr>
        <w:t>a bachelor’s degree live in poverty, as compared to 13 percent of Non-Hispanic Whites with disabilities and the same level of education. The rate is 16 percent for persons who are Latinx and 12 percent for persons who are Asian, with disabilities and the same level of education.</w:t>
      </w:r>
      <w:r w:rsidRPr="00422941">
        <w:rPr>
          <w:rStyle w:val="FootnoteReference"/>
          <w:rFonts w:cstheme="minorHAnsi"/>
          <w:szCs w:val="24"/>
        </w:rPr>
        <w:footnoteReference w:id="9"/>
      </w:r>
    </w:p>
    <w:p w14:paraId="317B2A5D" w14:textId="5BD08804" w:rsidR="00633B83" w:rsidRPr="00422941" w:rsidRDefault="00633B83" w:rsidP="004E5FB2">
      <w:r w:rsidRPr="00422941">
        <w:t>These data make evident that race impacts disabi</w:t>
      </w:r>
      <w:r w:rsidR="000521A2" w:rsidRPr="00422941">
        <w:t>lity</w:t>
      </w:r>
      <w:r w:rsidRPr="00422941">
        <w:t xml:space="preserve"> outcomes. Despite this reality, services and supports for persons with disabilities have largely been designed without considering the compounding impact of the intersection of race and disability. </w:t>
      </w:r>
    </w:p>
    <w:p w14:paraId="5D14FB10" w14:textId="51E57BCF" w:rsidR="00633B83" w:rsidRPr="00422941" w:rsidRDefault="00633B83" w:rsidP="004E5FB2">
      <w:pPr>
        <w:rPr>
          <w:rFonts w:cstheme="minorHAnsi"/>
        </w:rPr>
      </w:pPr>
      <w:r w:rsidRPr="00422941">
        <w:rPr>
          <w:rFonts w:cstheme="minorHAnsi"/>
        </w:rPr>
        <w:t xml:space="preserve">If we are to achieve the goal of ensuring equitable access and outcomes for persons with disabilities, we must understand the pervasive and deep disparities faced by people of color and design tools and approaches focused on their unique needs and experiences. </w:t>
      </w:r>
      <w:r w:rsidR="000521A2" w:rsidRPr="00422941">
        <w:rPr>
          <w:rFonts w:cstheme="minorHAnsi"/>
        </w:rPr>
        <w:t>T</w:t>
      </w:r>
      <w:r w:rsidRPr="00422941">
        <w:rPr>
          <w:rFonts w:cstheme="minorHAnsi"/>
        </w:rPr>
        <w:t xml:space="preserve">he tools used to address racial oppression can </w:t>
      </w:r>
      <w:r w:rsidR="000521A2" w:rsidRPr="00422941">
        <w:rPr>
          <w:rFonts w:cstheme="minorHAnsi"/>
        </w:rPr>
        <w:t xml:space="preserve">also </w:t>
      </w:r>
      <w:r w:rsidRPr="00422941">
        <w:rPr>
          <w:rFonts w:cstheme="minorHAnsi"/>
        </w:rPr>
        <w:t xml:space="preserve">provide a powerful roadmap </w:t>
      </w:r>
      <w:r w:rsidR="000521A2" w:rsidRPr="00422941">
        <w:rPr>
          <w:rFonts w:cstheme="minorHAnsi"/>
        </w:rPr>
        <w:t xml:space="preserve">to </w:t>
      </w:r>
      <w:r w:rsidRPr="00422941">
        <w:rPr>
          <w:rFonts w:cstheme="minorHAnsi"/>
        </w:rPr>
        <w:t>appl</w:t>
      </w:r>
      <w:r w:rsidR="000521A2" w:rsidRPr="00422941">
        <w:rPr>
          <w:rFonts w:cstheme="minorHAnsi"/>
        </w:rPr>
        <w:t>y</w:t>
      </w:r>
      <w:r w:rsidRPr="00422941">
        <w:rPr>
          <w:rFonts w:cstheme="minorHAnsi"/>
        </w:rPr>
        <w:t xml:space="preserve"> across oppressions.</w:t>
      </w:r>
    </w:p>
    <w:p w14:paraId="08F08762" w14:textId="77777777" w:rsidR="00633B83" w:rsidRPr="00422941" w:rsidRDefault="00633B83" w:rsidP="00C625B5">
      <w:pPr>
        <w:spacing w:after="0"/>
        <w:rPr>
          <w:b/>
          <w:bCs/>
          <w:color w:val="7030A0"/>
          <w:sz w:val="28"/>
          <w:szCs w:val="24"/>
        </w:rPr>
      </w:pPr>
      <w:bookmarkStart w:id="18" w:name="_Toc94207698"/>
      <w:bookmarkStart w:id="19" w:name="_Toc94700554"/>
      <w:bookmarkStart w:id="20" w:name="_Toc94725161"/>
      <w:bookmarkStart w:id="21" w:name="_Toc94727237"/>
      <w:r w:rsidRPr="00422941">
        <w:rPr>
          <w:b/>
          <w:bCs/>
          <w:color w:val="7030A0"/>
          <w:sz w:val="28"/>
          <w:szCs w:val="24"/>
        </w:rPr>
        <w:t>Why Employment Outcomes Must Improve</w:t>
      </w:r>
      <w:bookmarkEnd w:id="18"/>
      <w:bookmarkEnd w:id="19"/>
      <w:bookmarkEnd w:id="20"/>
      <w:bookmarkEnd w:id="21"/>
      <w:r w:rsidRPr="00422941">
        <w:rPr>
          <w:b/>
          <w:bCs/>
          <w:color w:val="7030A0"/>
          <w:sz w:val="28"/>
          <w:szCs w:val="24"/>
        </w:rPr>
        <w:t xml:space="preserve"> </w:t>
      </w:r>
    </w:p>
    <w:p w14:paraId="0E8663AA" w14:textId="77777777" w:rsidR="00633B83" w:rsidRPr="00422941" w:rsidRDefault="00633B83" w:rsidP="00633B83">
      <w:pPr>
        <w:rPr>
          <w:rFonts w:cstheme="minorHAnsi"/>
          <w:szCs w:val="24"/>
        </w:rPr>
      </w:pPr>
      <w:r w:rsidRPr="00422941">
        <w:rPr>
          <w:rFonts w:cstheme="minorHAnsi"/>
          <w:szCs w:val="24"/>
        </w:rPr>
        <w:t xml:space="preserve">The disability community has fought for access to education and long-term employment for several decades. However, the data underscores that we have not yet won the battle. </w:t>
      </w:r>
    </w:p>
    <w:p w14:paraId="54AA38EA" w14:textId="6BCB8DA9" w:rsidR="00633B83" w:rsidRPr="00422941" w:rsidRDefault="00633B83" w:rsidP="004E5FB2">
      <w:pPr>
        <w:rPr>
          <w:rFonts w:cstheme="minorHAnsi"/>
        </w:rPr>
      </w:pPr>
      <w:r w:rsidRPr="00422941">
        <w:t>According to the National Disability Institute (NDI), the data shows that “only one in three working-age adults with disabilities are employed, as compared to 75 percent of adults</w:t>
      </w:r>
      <w:r w:rsidRPr="00422941">
        <w:rPr>
          <w:rStyle w:val="A4"/>
          <w:color w:val="auto"/>
          <w:szCs w:val="24"/>
        </w:rPr>
        <w:t xml:space="preserve"> without disabilities.” The situation is worse for African Americans and Blacks with disabilities, who “have the lowest employment rate, 25 percent, as compared to all other racial and ethnic groups.”</w:t>
      </w:r>
      <w:r w:rsidRPr="00422941">
        <w:rPr>
          <w:rStyle w:val="FootnoteReference"/>
          <w:rFonts w:cstheme="minorHAnsi"/>
          <w:szCs w:val="24"/>
        </w:rPr>
        <w:footnoteReference w:id="10"/>
      </w:r>
      <w:r w:rsidRPr="00422941">
        <w:rPr>
          <w:rFonts w:cstheme="minorHAnsi"/>
        </w:rPr>
        <w:t xml:space="preserve"> </w:t>
      </w:r>
    </w:p>
    <w:p w14:paraId="21563FC7" w14:textId="18C78166" w:rsidR="00633B83" w:rsidRPr="00422941" w:rsidRDefault="00633B83" w:rsidP="004E5FB2">
      <w:pPr>
        <w:rPr>
          <w:rStyle w:val="A4"/>
          <w:color w:val="auto"/>
          <w:szCs w:val="24"/>
        </w:rPr>
      </w:pPr>
      <w:r w:rsidRPr="00422941">
        <w:rPr>
          <w:rStyle w:val="A4"/>
          <w:color w:val="auto"/>
          <w:szCs w:val="24"/>
        </w:rPr>
        <w:t>The data for the Commonwealth of Massachusetts is also concerning</w:t>
      </w:r>
      <w:r w:rsidR="00BD3D1B" w:rsidRPr="00422941">
        <w:rPr>
          <w:rStyle w:val="A4"/>
          <w:color w:val="auto"/>
          <w:szCs w:val="24"/>
        </w:rPr>
        <w:t xml:space="preserve">. Only </w:t>
      </w:r>
      <w:r w:rsidRPr="00422941">
        <w:rPr>
          <w:rStyle w:val="A4"/>
          <w:color w:val="auto"/>
          <w:szCs w:val="24"/>
        </w:rPr>
        <w:t xml:space="preserve">38 percent of persons with a disability between the ages of 18 and 64 and living in the community are </w:t>
      </w:r>
      <w:r w:rsidRPr="00422941">
        <w:rPr>
          <w:rStyle w:val="A4"/>
          <w:color w:val="auto"/>
          <w:szCs w:val="24"/>
        </w:rPr>
        <w:lastRenderedPageBreak/>
        <w:t>employed, as compared to 80 percent of persons without a disability.</w:t>
      </w:r>
      <w:r w:rsidRPr="00422941">
        <w:rPr>
          <w:rStyle w:val="FootnoteReference"/>
          <w:rFonts w:cs="Open Sans"/>
          <w:szCs w:val="24"/>
        </w:rPr>
        <w:footnoteReference w:id="11"/>
      </w:r>
      <w:r w:rsidRPr="00422941">
        <w:rPr>
          <w:rStyle w:val="A4"/>
          <w:color w:val="auto"/>
          <w:szCs w:val="24"/>
        </w:rPr>
        <w:t xml:space="preserve"> </w:t>
      </w:r>
      <w:r w:rsidR="00D527B5" w:rsidRPr="00422941">
        <w:rPr>
          <w:rStyle w:val="A4"/>
          <w:color w:val="auto"/>
          <w:szCs w:val="24"/>
        </w:rPr>
        <w:t xml:space="preserve">To consider the real impact on lives in the Commonwealth, </w:t>
      </w:r>
      <w:r w:rsidRPr="00422941">
        <w:rPr>
          <w:rStyle w:val="A4"/>
          <w:color w:val="auto"/>
          <w:szCs w:val="24"/>
        </w:rPr>
        <w:t xml:space="preserve">there are 237,376 persons with disabilities between the ages of 18 and 64 and living in the community who are </w:t>
      </w:r>
      <w:r w:rsidRPr="00422941">
        <w:rPr>
          <w:rStyle w:val="A4"/>
          <w:color w:val="auto"/>
          <w:szCs w:val="24"/>
          <w:u w:val="single"/>
        </w:rPr>
        <w:t>not</w:t>
      </w:r>
      <w:r w:rsidRPr="00422941">
        <w:rPr>
          <w:rStyle w:val="A4"/>
          <w:color w:val="auto"/>
          <w:szCs w:val="24"/>
        </w:rPr>
        <w:t xml:space="preserve"> employed, out of a total population of 384,133. </w:t>
      </w:r>
    </w:p>
    <w:p w14:paraId="04D975CF" w14:textId="77777777" w:rsidR="00633B83" w:rsidRPr="00422941" w:rsidRDefault="00633B83" w:rsidP="004E5FB2">
      <w:r w:rsidRPr="00422941">
        <w:rPr>
          <w:rStyle w:val="A4"/>
          <w:color w:val="auto"/>
          <w:szCs w:val="24"/>
        </w:rPr>
        <w:t xml:space="preserve">Even worse to consider, </w:t>
      </w:r>
      <w:r w:rsidRPr="00422941">
        <w:rPr>
          <w:rFonts w:cstheme="minorHAnsi"/>
        </w:rPr>
        <w:t xml:space="preserve">persons with disabilities who are African Americans or Black are disproportionately and negatively affected by the destructive intersection of ableism and racism. These disparities in employment levels between persons who are African American or Black and White are the result of many factors such as lack of training, ableism in hiring practices, and discriminatory practices in the workplace. </w:t>
      </w:r>
    </w:p>
    <w:p w14:paraId="258948BD" w14:textId="0BCA28FB" w:rsidR="00633B83" w:rsidRPr="00422941" w:rsidRDefault="00633B83" w:rsidP="00633B83">
      <w:pPr>
        <w:rPr>
          <w:rFonts w:cstheme="minorHAnsi"/>
          <w:szCs w:val="24"/>
        </w:rPr>
      </w:pPr>
      <w:r w:rsidRPr="00422941">
        <w:rPr>
          <w:rFonts w:cstheme="minorHAnsi"/>
          <w:szCs w:val="24"/>
        </w:rPr>
        <w:t>The S</w:t>
      </w:r>
      <w:r w:rsidR="00433221" w:rsidRPr="00422941">
        <w:rPr>
          <w:rFonts w:cstheme="minorHAnsi"/>
          <w:szCs w:val="24"/>
        </w:rPr>
        <w:t>tatewide Rehabilitation Council (</w:t>
      </w:r>
      <w:proofErr w:type="spellStart"/>
      <w:r w:rsidR="00433221" w:rsidRPr="00422941">
        <w:rPr>
          <w:rFonts w:cstheme="minorHAnsi"/>
          <w:szCs w:val="24"/>
        </w:rPr>
        <w:t>S</w:t>
      </w:r>
      <w:r w:rsidRPr="00422941">
        <w:rPr>
          <w:rFonts w:cstheme="minorHAnsi"/>
          <w:szCs w:val="24"/>
        </w:rPr>
        <w:t>RC</w:t>
      </w:r>
      <w:proofErr w:type="spellEnd"/>
      <w:r w:rsidR="00433221" w:rsidRPr="00422941">
        <w:rPr>
          <w:rFonts w:cstheme="minorHAnsi"/>
          <w:szCs w:val="24"/>
        </w:rPr>
        <w:t xml:space="preserve">) </w:t>
      </w:r>
      <w:r w:rsidRPr="00422941">
        <w:rPr>
          <w:rFonts w:cstheme="minorHAnsi"/>
          <w:szCs w:val="24"/>
        </w:rPr>
        <w:t xml:space="preserve">appreciates </w:t>
      </w:r>
      <w:r w:rsidR="00433221" w:rsidRPr="00422941">
        <w:rPr>
          <w:rFonts w:cstheme="minorHAnsi"/>
          <w:szCs w:val="24"/>
        </w:rPr>
        <w:t xml:space="preserve">the work that lies ahead, </w:t>
      </w:r>
      <w:r w:rsidRPr="00422941">
        <w:rPr>
          <w:rFonts w:cstheme="minorHAnsi"/>
          <w:szCs w:val="24"/>
        </w:rPr>
        <w:t xml:space="preserve">which is why the </w:t>
      </w:r>
      <w:proofErr w:type="spellStart"/>
      <w:r w:rsidRPr="00422941">
        <w:rPr>
          <w:rFonts w:cstheme="minorHAnsi"/>
          <w:szCs w:val="24"/>
        </w:rPr>
        <w:t>SRC</w:t>
      </w:r>
      <w:proofErr w:type="spellEnd"/>
      <w:r w:rsidRPr="00422941">
        <w:rPr>
          <w:rFonts w:cstheme="minorHAnsi"/>
          <w:szCs w:val="24"/>
        </w:rPr>
        <w:t xml:space="preserve"> will work on two fronts. The </w:t>
      </w:r>
      <w:proofErr w:type="spellStart"/>
      <w:r w:rsidRPr="00422941">
        <w:rPr>
          <w:rFonts w:cstheme="minorHAnsi"/>
          <w:szCs w:val="24"/>
        </w:rPr>
        <w:t>SRC</w:t>
      </w:r>
      <w:proofErr w:type="spellEnd"/>
      <w:r w:rsidRPr="00422941">
        <w:rPr>
          <w:rFonts w:cstheme="minorHAnsi"/>
          <w:szCs w:val="24"/>
        </w:rPr>
        <w:t xml:space="preserve"> will work to increase the diversity of the </w:t>
      </w:r>
      <w:proofErr w:type="spellStart"/>
      <w:r w:rsidRPr="00422941">
        <w:rPr>
          <w:rFonts w:cstheme="minorHAnsi"/>
          <w:szCs w:val="24"/>
        </w:rPr>
        <w:t>SRC</w:t>
      </w:r>
      <w:proofErr w:type="spellEnd"/>
      <w:r w:rsidRPr="00422941">
        <w:rPr>
          <w:rFonts w:cstheme="minorHAnsi"/>
          <w:szCs w:val="24"/>
        </w:rPr>
        <w:t xml:space="preserve"> to inform how we can better serve VR consumers across racial and disability groups; and to expand our efforts to improve the quality and effectiveness of VR services.  </w:t>
      </w:r>
    </w:p>
    <w:p w14:paraId="1EB83987" w14:textId="7BD36E05" w:rsidR="00633B83" w:rsidRPr="00422941" w:rsidRDefault="00633B83" w:rsidP="00633B83">
      <w:pPr>
        <w:rPr>
          <w:rFonts w:cstheme="minorHAnsi"/>
          <w:color w:val="000000" w:themeColor="text1"/>
          <w:szCs w:val="24"/>
        </w:rPr>
      </w:pPr>
      <w:r w:rsidRPr="00422941">
        <w:rPr>
          <w:rFonts w:cstheme="minorHAnsi"/>
          <w:szCs w:val="24"/>
        </w:rPr>
        <w:t xml:space="preserve">Through this process, the </w:t>
      </w:r>
      <w:proofErr w:type="spellStart"/>
      <w:r w:rsidRPr="00422941">
        <w:rPr>
          <w:rFonts w:cstheme="minorHAnsi"/>
          <w:szCs w:val="24"/>
        </w:rPr>
        <w:t>SRC</w:t>
      </w:r>
      <w:proofErr w:type="spellEnd"/>
      <w:r w:rsidRPr="00422941">
        <w:rPr>
          <w:rFonts w:cstheme="minorHAnsi"/>
          <w:szCs w:val="24"/>
        </w:rPr>
        <w:t xml:space="preserve"> will step up its commitment to raising the voices of young adults and their families who fear stagnation after leaving high school. School and work represent opportunities to gain skills, increase independence and responsibility, and instill a sense of personal pride. We will also strengthen our partnerships with organizations such as Independent Living Centers (</w:t>
      </w:r>
      <w:proofErr w:type="spellStart"/>
      <w:r w:rsidRPr="00422941">
        <w:rPr>
          <w:rFonts w:cstheme="minorHAnsi"/>
          <w:szCs w:val="24"/>
        </w:rPr>
        <w:t>ILCs</w:t>
      </w:r>
      <w:proofErr w:type="spellEnd"/>
      <w:r w:rsidRPr="00422941">
        <w:rPr>
          <w:rFonts w:cstheme="minorHAnsi"/>
          <w:szCs w:val="24"/>
        </w:rPr>
        <w:t xml:space="preserve">), who can speak to the huge benefit to employers in hiring people with disabilities </w:t>
      </w:r>
      <w:r w:rsidR="00D527B5" w:rsidRPr="00422941">
        <w:rPr>
          <w:rFonts w:cstheme="minorHAnsi"/>
          <w:szCs w:val="24"/>
        </w:rPr>
        <w:t xml:space="preserve">and </w:t>
      </w:r>
      <w:r w:rsidRPr="00422941">
        <w:rPr>
          <w:rFonts w:cstheme="minorHAnsi"/>
          <w:szCs w:val="24"/>
        </w:rPr>
        <w:t>bring necessary perspectives on how to better serv</w:t>
      </w:r>
      <w:r w:rsidR="00D527B5" w:rsidRPr="00422941">
        <w:rPr>
          <w:rFonts w:cstheme="minorHAnsi"/>
          <w:szCs w:val="24"/>
        </w:rPr>
        <w:t>e</w:t>
      </w:r>
      <w:r w:rsidRPr="00422941">
        <w:rPr>
          <w:rFonts w:cstheme="minorHAnsi"/>
          <w:szCs w:val="24"/>
        </w:rPr>
        <w:t xml:space="preserve"> a diverse range of consumers.</w:t>
      </w:r>
      <w:r w:rsidRPr="00422941">
        <w:rPr>
          <w:rStyle w:val="FootnoteReference"/>
          <w:rFonts w:cstheme="minorHAnsi"/>
          <w:szCs w:val="24"/>
        </w:rPr>
        <w:footnoteReference w:id="12"/>
      </w:r>
      <w:r w:rsidRPr="00422941">
        <w:rPr>
          <w:rFonts w:cstheme="minorHAnsi"/>
          <w:szCs w:val="24"/>
        </w:rPr>
        <w:t xml:space="preserve"> </w:t>
      </w:r>
    </w:p>
    <w:p w14:paraId="1C83B2BB" w14:textId="77777777" w:rsidR="00633B83" w:rsidRPr="00422941" w:rsidRDefault="00633B83" w:rsidP="00633B83">
      <w:pPr>
        <w:rPr>
          <w:rFonts w:cstheme="minorHAnsi"/>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must confront the challenges of building a more equitable community to raise the voices of people with disabilities especially disabled people of color to address the evils of the twin “isms” of ableism and racism.</w:t>
      </w:r>
      <w:r w:rsidRPr="00422941">
        <w:rPr>
          <w:rStyle w:val="FootnoteReference"/>
          <w:rFonts w:cstheme="minorHAnsi"/>
          <w:szCs w:val="24"/>
        </w:rPr>
        <w:footnoteReference w:id="13"/>
      </w:r>
      <w:r w:rsidRPr="00422941">
        <w:rPr>
          <w:rFonts w:cstheme="minorHAnsi"/>
          <w:szCs w:val="24"/>
        </w:rPr>
        <w:t xml:space="preserve"> </w:t>
      </w:r>
    </w:p>
    <w:p w14:paraId="37D0DD3E" w14:textId="77777777" w:rsidR="002342F6" w:rsidRPr="00422941" w:rsidRDefault="002342F6">
      <w:pPr>
        <w:rPr>
          <w:b/>
          <w:bCs/>
          <w:color w:val="000000" w:themeColor="text1"/>
          <w:szCs w:val="24"/>
          <w:shd w:val="clear" w:color="auto" w:fill="F2F2F2" w:themeFill="background1" w:themeFillShade="F2"/>
        </w:rPr>
      </w:pPr>
      <w:r w:rsidRPr="00422941">
        <w:rPr>
          <w:color w:val="000000" w:themeColor="text1"/>
          <w:shd w:val="clear" w:color="auto" w:fill="F2F2F2" w:themeFill="background1" w:themeFillShade="F2"/>
        </w:rPr>
        <w:br w:type="page"/>
      </w:r>
    </w:p>
    <w:p w14:paraId="036C7CBD" w14:textId="4CE63D77" w:rsidR="00633B83" w:rsidRPr="00422941" w:rsidRDefault="00633B83" w:rsidP="00733D74">
      <w:pPr>
        <w:pStyle w:val="ImageDescription"/>
        <w:shd w:val="clear" w:color="auto" w:fill="F2F2F2" w:themeFill="background1" w:themeFillShade="F2"/>
      </w:pPr>
      <w:r w:rsidRPr="00422941">
        <w:rPr>
          <w:color w:val="000000" w:themeColor="text1"/>
          <w:shd w:val="clear" w:color="auto" w:fill="F2F2F2" w:themeFill="background1" w:themeFillShade="F2"/>
        </w:rPr>
        <w:lastRenderedPageBreak/>
        <w:t xml:space="preserve">IMAGE DESCRIPTION: </w:t>
      </w:r>
      <w:r w:rsidRPr="00422941">
        <w:rPr>
          <w:b w:val="0"/>
          <w:bCs w:val="0"/>
          <w:shd w:val="clear" w:color="auto" w:fill="F2F2F2" w:themeFill="background1" w:themeFillShade="F2"/>
        </w:rPr>
        <w:t xml:space="preserve">The </w:t>
      </w:r>
      <w:r w:rsidR="00D527B5" w:rsidRPr="00422941">
        <w:rPr>
          <w:b w:val="0"/>
          <w:bCs w:val="0"/>
          <w:shd w:val="clear" w:color="auto" w:fill="F2F2F2" w:themeFill="background1" w:themeFillShade="F2"/>
        </w:rPr>
        <w:t xml:space="preserve">following </w:t>
      </w:r>
      <w:r w:rsidRPr="00422941">
        <w:rPr>
          <w:b w:val="0"/>
          <w:bCs w:val="0"/>
          <w:shd w:val="clear" w:color="auto" w:fill="F2F2F2" w:themeFill="background1" w:themeFillShade="F2"/>
        </w:rPr>
        <w:t xml:space="preserve">box is named: “Box 1. From the Field: </w:t>
      </w:r>
      <w:proofErr w:type="spellStart"/>
      <w:r w:rsidRPr="00422941">
        <w:rPr>
          <w:b w:val="0"/>
          <w:bCs w:val="0"/>
          <w:shd w:val="clear" w:color="auto" w:fill="F2F2F2" w:themeFill="background1" w:themeFillShade="F2"/>
        </w:rPr>
        <w:t>BCIL</w:t>
      </w:r>
      <w:proofErr w:type="spellEnd"/>
      <w:r w:rsidRPr="00422941">
        <w:rPr>
          <w:b w:val="0"/>
          <w:bCs w:val="0"/>
          <w:shd w:val="clear" w:color="auto" w:fill="F2F2F2" w:themeFill="background1" w:themeFillShade="F2"/>
        </w:rPr>
        <w:t xml:space="preserve"> on Employment for</w:t>
      </w:r>
      <w:r w:rsidR="00E70ADD" w:rsidRPr="00422941">
        <w:rPr>
          <w:b w:val="0"/>
          <w:bCs w:val="0"/>
          <w:shd w:val="clear" w:color="auto" w:fill="F2F2F2" w:themeFill="background1" w:themeFillShade="F2"/>
        </w:rPr>
        <w:t xml:space="preserve"> </w:t>
      </w:r>
      <w:r w:rsidRPr="00422941">
        <w:rPr>
          <w:b w:val="0"/>
          <w:bCs w:val="0"/>
          <w:shd w:val="clear" w:color="auto" w:fill="F2F2F2" w:themeFill="background1" w:themeFillShade="F2"/>
        </w:rPr>
        <w:t>Persons with Disabilities.”</w:t>
      </w:r>
      <w:r w:rsidRPr="00422941">
        <w:rPr>
          <w:shd w:val="clear" w:color="auto" w:fill="F2F2F2" w:themeFill="background1" w:themeFillShade="F2"/>
        </w:rPr>
        <w:t xml:space="preserve"> </w:t>
      </w:r>
    </w:p>
    <w:p w14:paraId="2705DC32" w14:textId="77777777" w:rsidR="002342F6" w:rsidRPr="00422941" w:rsidRDefault="00633B83" w:rsidP="002342F6">
      <w:pPr>
        <w:shd w:val="clear" w:color="auto" w:fill="7030A0"/>
        <w:tabs>
          <w:tab w:val="left" w:pos="6710"/>
        </w:tabs>
        <w:jc w:val="center"/>
        <w:rPr>
          <w:rFonts w:cstheme="minorHAnsi"/>
          <w:b/>
          <w:bCs/>
          <w:color w:val="FFFFFF" w:themeColor="background1"/>
          <w:sz w:val="32"/>
          <w:szCs w:val="32"/>
        </w:rPr>
      </w:pPr>
      <w:r w:rsidRPr="00422941">
        <w:rPr>
          <w:rFonts w:cstheme="minorHAnsi"/>
          <w:b/>
          <w:bCs/>
          <w:color w:val="FFFFFF" w:themeColor="background1"/>
          <w:sz w:val="32"/>
          <w:szCs w:val="32"/>
        </w:rPr>
        <w:t xml:space="preserve">Box 1. From the Field: </w:t>
      </w:r>
    </w:p>
    <w:p w14:paraId="73FA191A" w14:textId="307F845E" w:rsidR="00633B83" w:rsidRPr="00422941" w:rsidRDefault="00633B83">
      <w:pPr>
        <w:shd w:val="clear" w:color="auto" w:fill="7030A0"/>
        <w:tabs>
          <w:tab w:val="left" w:pos="6710"/>
        </w:tabs>
        <w:jc w:val="center"/>
        <w:rPr>
          <w:rFonts w:cstheme="minorHAnsi"/>
          <w:b/>
          <w:bCs/>
          <w:color w:val="FFFFFF" w:themeColor="background1"/>
          <w:sz w:val="32"/>
          <w:szCs w:val="32"/>
        </w:rPr>
      </w:pPr>
      <w:proofErr w:type="spellStart"/>
      <w:r w:rsidRPr="00422941">
        <w:rPr>
          <w:rFonts w:cstheme="minorHAnsi"/>
          <w:b/>
          <w:bCs/>
          <w:color w:val="FFFFFF" w:themeColor="background1"/>
          <w:sz w:val="32"/>
          <w:szCs w:val="32"/>
        </w:rPr>
        <w:t>BCIL</w:t>
      </w:r>
      <w:proofErr w:type="spellEnd"/>
      <w:r w:rsidRPr="00422941">
        <w:rPr>
          <w:rFonts w:cstheme="minorHAnsi"/>
          <w:b/>
          <w:bCs/>
          <w:color w:val="FFFFFF" w:themeColor="background1"/>
          <w:sz w:val="32"/>
          <w:szCs w:val="32"/>
        </w:rPr>
        <w:t xml:space="preserve"> on Employment for Persons with Disabilities </w:t>
      </w:r>
    </w:p>
    <w:p w14:paraId="25191757" w14:textId="38BBEC1D" w:rsidR="00BD3D1B" w:rsidRPr="00422941" w:rsidRDefault="00633B83" w:rsidP="00633B83">
      <w:pPr>
        <w:shd w:val="clear" w:color="auto" w:fill="F2F2F2" w:themeFill="background1" w:themeFillShade="F2"/>
        <w:rPr>
          <w:rFonts w:cstheme="minorHAnsi"/>
          <w:szCs w:val="24"/>
        </w:rPr>
      </w:pPr>
      <w:r w:rsidRPr="00422941">
        <w:rPr>
          <w:rFonts w:cstheme="minorHAnsi"/>
          <w:szCs w:val="24"/>
        </w:rPr>
        <w:t>The director of the Boston Center for Independent Living (</w:t>
      </w:r>
      <w:proofErr w:type="spellStart"/>
      <w:r w:rsidRPr="00422941">
        <w:rPr>
          <w:rFonts w:cstheme="minorHAnsi"/>
          <w:szCs w:val="24"/>
        </w:rPr>
        <w:t>BCIL</w:t>
      </w:r>
      <w:proofErr w:type="spellEnd"/>
      <w:r w:rsidRPr="00422941">
        <w:rPr>
          <w:rFonts w:cstheme="minorHAnsi"/>
          <w:szCs w:val="24"/>
        </w:rPr>
        <w:t>), Bill Henning, who’s been in disability advocacy and services for nearly 40 years, said</w:t>
      </w:r>
      <w:r w:rsidR="00BD3D1B" w:rsidRPr="00422941">
        <w:rPr>
          <w:rFonts w:cstheme="minorHAnsi"/>
          <w:szCs w:val="24"/>
        </w:rPr>
        <w:t>:</w:t>
      </w:r>
      <w:r w:rsidRPr="00422941">
        <w:rPr>
          <w:rFonts w:cstheme="minorHAnsi"/>
          <w:szCs w:val="24"/>
        </w:rPr>
        <w:t xml:space="preserve"> </w:t>
      </w:r>
    </w:p>
    <w:p w14:paraId="5CA1EE5C" w14:textId="369C4BEA" w:rsidR="00633B83" w:rsidRPr="00422941" w:rsidRDefault="00633B83" w:rsidP="00633B83">
      <w:pPr>
        <w:shd w:val="clear" w:color="auto" w:fill="F2F2F2" w:themeFill="background1" w:themeFillShade="F2"/>
        <w:rPr>
          <w:rFonts w:cstheme="minorHAnsi"/>
          <w:szCs w:val="24"/>
        </w:rPr>
      </w:pPr>
      <w:r w:rsidRPr="00422941">
        <w:rPr>
          <w:rFonts w:cstheme="minorHAnsi"/>
          <w:szCs w:val="24"/>
        </w:rPr>
        <w:t>“High unemployment in the disability community remains a terribly stubborn inhibitor of independence, integration, and wellbeing. Certainly, many persons with disabilities live high-quality lives without working, but in too many instances lack of work increases social isolation and serious economic instability. It shouldn’t be this way—our staff of over fifty persons includes approximately 70 percent of persons with an extremely wide range of disabilities, as well as approximately 50 percent of persons of color—it’s a workforce foundational to our successes in service provision and advocacy.”</w:t>
      </w:r>
    </w:p>
    <w:p w14:paraId="79BC520D" w14:textId="6DD1F904" w:rsidR="002342F6" w:rsidRPr="00422941" w:rsidRDefault="002342F6" w:rsidP="00255393">
      <w:pPr>
        <w:pStyle w:val="ImageDescription"/>
        <w:shd w:val="clear" w:color="auto" w:fill="F2F2F2" w:themeFill="background1" w:themeFillShade="F2"/>
      </w:pPr>
      <w:r w:rsidRPr="00422941">
        <w:rPr>
          <w:color w:val="000000" w:themeColor="text1"/>
          <w:shd w:val="clear" w:color="auto" w:fill="F2F2F2" w:themeFill="background1" w:themeFillShade="F2"/>
        </w:rPr>
        <w:t xml:space="preserve">IMAGE DESCRIPTION: </w:t>
      </w:r>
      <w:r w:rsidRPr="00422941">
        <w:rPr>
          <w:b w:val="0"/>
          <w:bCs w:val="0"/>
          <w:color w:val="000000" w:themeColor="text1"/>
          <w:shd w:val="clear" w:color="auto" w:fill="F2F2F2" w:themeFill="background1" w:themeFillShade="F2"/>
        </w:rPr>
        <w:t xml:space="preserve">The </w:t>
      </w:r>
      <w:r w:rsidRPr="00422941">
        <w:rPr>
          <w:b w:val="0"/>
          <w:bCs w:val="0"/>
          <w:shd w:val="clear" w:color="auto" w:fill="F2F2F2" w:themeFill="background1" w:themeFillShade="F2"/>
        </w:rPr>
        <w:t xml:space="preserve">meeting room at </w:t>
      </w:r>
      <w:proofErr w:type="spellStart"/>
      <w:r w:rsidRPr="00422941">
        <w:rPr>
          <w:b w:val="0"/>
          <w:bCs w:val="0"/>
          <w:shd w:val="clear" w:color="auto" w:fill="F2F2F2" w:themeFill="background1" w:themeFillShade="F2"/>
        </w:rPr>
        <w:t>BCIL</w:t>
      </w:r>
      <w:proofErr w:type="spellEnd"/>
      <w:r w:rsidRPr="00422941">
        <w:rPr>
          <w:b w:val="0"/>
          <w:bCs w:val="0"/>
          <w:shd w:val="clear" w:color="auto" w:fill="F2F2F2" w:themeFill="background1" w:themeFillShade="F2"/>
        </w:rPr>
        <w:t xml:space="preserve"> where several persons including those with and without disabilities are working at a long rectangular-shaped conference table. </w:t>
      </w:r>
    </w:p>
    <w:p w14:paraId="20BC0777" w14:textId="41DE6167" w:rsidR="002342F6" w:rsidRPr="00422941" w:rsidRDefault="002342F6" w:rsidP="00C72655">
      <w:pPr>
        <w:jc w:val="center"/>
        <w:rPr>
          <w:b/>
          <w:bCs/>
          <w:color w:val="000000" w:themeColor="text1"/>
          <w:szCs w:val="24"/>
          <w:shd w:val="clear" w:color="auto" w:fill="F2F2F2" w:themeFill="background1" w:themeFillShade="F2"/>
        </w:rPr>
      </w:pPr>
      <w:r w:rsidRPr="00422941">
        <w:rPr>
          <w:noProof/>
        </w:rPr>
        <w:drawing>
          <wp:inline distT="0" distB="0" distL="0" distR="0" wp14:anchorId="28D1A48B" wp14:editId="212B4FC3">
            <wp:extent cx="5943600" cy="4425950"/>
            <wp:effectExtent l="0" t="0" r="0" b="0"/>
            <wp:docPr id="30" name="Picture 5" descr="A photograph of the meeting room at BCIL where eight people, including those with and without disabilities, are working at a long rectangular shaped conference table."/>
            <wp:cNvGraphicFramePr/>
            <a:graphic xmlns:a="http://schemas.openxmlformats.org/drawingml/2006/main">
              <a:graphicData uri="http://schemas.openxmlformats.org/drawingml/2006/picture">
                <pic:pic xmlns:pic="http://schemas.openxmlformats.org/drawingml/2006/picture">
                  <pic:nvPicPr>
                    <pic:cNvPr id="30" name="Picture 5" descr="A photograph of the meeting room at BCIL where eight people, including those with and without disabilities, are working at a long rectangular shaped conference tabl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425950"/>
                    </a:xfrm>
                    <a:prstGeom prst="rect">
                      <a:avLst/>
                    </a:prstGeom>
                    <a:noFill/>
                    <a:ln>
                      <a:noFill/>
                    </a:ln>
                  </pic:spPr>
                </pic:pic>
              </a:graphicData>
            </a:graphic>
          </wp:inline>
        </w:drawing>
      </w:r>
    </w:p>
    <w:p w14:paraId="6A09F2BD" w14:textId="62C45349" w:rsidR="00D527B5" w:rsidRPr="00422941" w:rsidRDefault="00633B83" w:rsidP="00733D74">
      <w:pPr>
        <w:pStyle w:val="ImageDescription"/>
        <w:shd w:val="clear" w:color="auto" w:fill="F2F2F2" w:themeFill="background1" w:themeFillShade="F2"/>
        <w:rPr>
          <w:b w:val="0"/>
          <w:bCs w:val="0"/>
          <w:shd w:val="clear" w:color="auto" w:fill="F2F2F2" w:themeFill="background1" w:themeFillShade="F2"/>
        </w:rPr>
      </w:pPr>
      <w:r w:rsidRPr="00422941">
        <w:rPr>
          <w:color w:val="000000" w:themeColor="text1"/>
          <w:shd w:val="clear" w:color="auto" w:fill="F2F2F2" w:themeFill="background1" w:themeFillShade="F2"/>
        </w:rPr>
        <w:lastRenderedPageBreak/>
        <w:t xml:space="preserve">IMAGE DESCRIPTION: </w:t>
      </w:r>
      <w:r w:rsidRPr="00422941">
        <w:rPr>
          <w:b w:val="0"/>
          <w:bCs w:val="0"/>
          <w:shd w:val="clear" w:color="auto" w:fill="F2F2F2" w:themeFill="background1" w:themeFillShade="F2"/>
        </w:rPr>
        <w:t xml:space="preserve">The following three graphs provide the following information: </w:t>
      </w:r>
    </w:p>
    <w:p w14:paraId="5B6B0BF7" w14:textId="279B1169" w:rsidR="00D527B5" w:rsidRPr="00422941" w:rsidRDefault="00633B83" w:rsidP="00733D74">
      <w:pPr>
        <w:pStyle w:val="ImageDescription"/>
        <w:shd w:val="clear" w:color="auto" w:fill="F2F2F2" w:themeFill="background1" w:themeFillShade="F2"/>
        <w:rPr>
          <w:b w:val="0"/>
          <w:bCs w:val="0"/>
          <w:shd w:val="clear" w:color="auto" w:fill="F2F2F2" w:themeFill="background1" w:themeFillShade="F2"/>
        </w:rPr>
      </w:pPr>
      <w:r w:rsidRPr="00422941">
        <w:rPr>
          <w:b w:val="0"/>
          <w:bCs w:val="0"/>
          <w:shd w:val="clear" w:color="auto" w:fill="F2F2F2" w:themeFill="background1" w:themeFillShade="F2"/>
        </w:rPr>
        <w:t xml:space="preserve">The first graph reads: “Figure 1. Disability Prevalence by Race for the United States. From left to right, the five vertical bars </w:t>
      </w:r>
      <w:r w:rsidR="00190F10" w:rsidRPr="00422941">
        <w:rPr>
          <w:b w:val="0"/>
          <w:bCs w:val="0"/>
          <w:shd w:val="clear" w:color="auto" w:fill="F2F2F2" w:themeFill="background1" w:themeFillShade="F2"/>
        </w:rPr>
        <w:t>show</w:t>
      </w:r>
      <w:r w:rsidR="00F839B2" w:rsidRPr="00422941">
        <w:rPr>
          <w:b w:val="0"/>
          <w:bCs w:val="0"/>
          <w:shd w:val="clear" w:color="auto" w:fill="F2F2F2" w:themeFill="background1" w:themeFillShade="F2"/>
        </w:rPr>
        <w:t xml:space="preserve"> </w:t>
      </w:r>
      <w:r w:rsidR="00D527B5" w:rsidRPr="00422941">
        <w:rPr>
          <w:b w:val="0"/>
          <w:bCs w:val="0"/>
          <w:shd w:val="clear" w:color="auto" w:fill="F2F2F2" w:themeFill="background1" w:themeFillShade="F2"/>
        </w:rPr>
        <w:t xml:space="preserve">data on </w:t>
      </w:r>
      <w:r w:rsidRPr="00422941">
        <w:rPr>
          <w:b w:val="0"/>
          <w:bCs w:val="0"/>
          <w:shd w:val="clear" w:color="auto" w:fill="F2F2F2" w:themeFill="background1" w:themeFillShade="F2"/>
        </w:rPr>
        <w:t>disability prevalence</w:t>
      </w:r>
      <w:r w:rsidR="00D527B5" w:rsidRPr="00422941">
        <w:rPr>
          <w:b w:val="0"/>
          <w:bCs w:val="0"/>
          <w:shd w:val="clear" w:color="auto" w:fill="F2F2F2" w:themeFill="background1" w:themeFillShade="F2"/>
        </w:rPr>
        <w:t xml:space="preserve">. From left to right, the disability prevalence across the five vertical bars read: </w:t>
      </w:r>
      <w:r w:rsidRPr="00422941">
        <w:rPr>
          <w:b w:val="0"/>
          <w:bCs w:val="0"/>
          <w:shd w:val="clear" w:color="auto" w:fill="F2F2F2" w:themeFill="background1" w:themeFillShade="F2"/>
        </w:rPr>
        <w:t xml:space="preserve">11 percent for Non-Hispanic White, 14 percent for Black or African American, 8 percent for Hispanic/Latinx, 5 percent for Asian, and 11 percent for the total. </w:t>
      </w:r>
    </w:p>
    <w:p w14:paraId="531FCD7E" w14:textId="061B2BC6" w:rsidR="00D527B5" w:rsidRPr="00422941" w:rsidRDefault="00633B83" w:rsidP="00733D74">
      <w:pPr>
        <w:pStyle w:val="ImageDescription"/>
        <w:shd w:val="clear" w:color="auto" w:fill="F2F2F2" w:themeFill="background1" w:themeFillShade="F2"/>
        <w:rPr>
          <w:b w:val="0"/>
          <w:bCs w:val="0"/>
          <w:shd w:val="clear" w:color="auto" w:fill="F2F2F2" w:themeFill="background1" w:themeFillShade="F2"/>
        </w:rPr>
      </w:pPr>
      <w:r w:rsidRPr="00422941">
        <w:rPr>
          <w:b w:val="0"/>
          <w:bCs w:val="0"/>
          <w:shd w:val="clear" w:color="auto" w:fill="F2F2F2" w:themeFill="background1" w:themeFillShade="F2"/>
        </w:rPr>
        <w:t xml:space="preserve">The second graph reads: “Figure 2. MRC VR Consumers with Placement at Month 3 as a % of MRC VR Consumers, by Race for Massachusetts. From left to right, the eight vertical bars read: 13 percent for White, 11 percent for Black or African American, 4 percent for Native American/American Indian/Alaskan Native, 12 percent for Asian, 7 percent Pacific Islander, 9 percent for Multi-racial/bi-racial, 10 percent for other, and 13 percent for the total. </w:t>
      </w:r>
    </w:p>
    <w:p w14:paraId="41CFF103" w14:textId="719DF07D" w:rsidR="00633B83" w:rsidRPr="00422941" w:rsidRDefault="00633B83" w:rsidP="00733D74">
      <w:pPr>
        <w:pStyle w:val="ImageDescription"/>
        <w:shd w:val="clear" w:color="auto" w:fill="F2F2F2" w:themeFill="background1" w:themeFillShade="F2"/>
        <w:rPr>
          <w:shd w:val="clear" w:color="auto" w:fill="F2F2F2" w:themeFill="background1" w:themeFillShade="F2"/>
        </w:rPr>
      </w:pPr>
      <w:r w:rsidRPr="00422941">
        <w:rPr>
          <w:b w:val="0"/>
          <w:bCs w:val="0"/>
          <w:shd w:val="clear" w:color="auto" w:fill="F2F2F2" w:themeFill="background1" w:themeFillShade="F2"/>
        </w:rPr>
        <w:t>The third graph reads: “Figure 3. VR Consumers with Placement at Month 3 as a % of VR Consumers, by Disability Type/Condition for Massachusetts. From left to right, the 11 vertical bars read: 13 percent for mental health diagnosis/es, 11 percent for intellectual and development disabilities, 11 percent for severe physical disability, 13 percent for brain injury, 10 percent for substance use disorder, 6 percent for vision impairment, 24 percent for deaf or hard of hearing, 12 percent for autism spectrum disorder, 11 percent for chronic or terminal health, 17 percent for other, and 13 percent for the total.</w:t>
      </w:r>
      <w:r w:rsidRPr="00422941">
        <w:rPr>
          <w:shd w:val="clear" w:color="auto" w:fill="F2F2F2" w:themeFill="background1" w:themeFillShade="F2"/>
        </w:rPr>
        <w:t xml:space="preserve"> </w:t>
      </w:r>
    </w:p>
    <w:p w14:paraId="615DD97A" w14:textId="3DB3F196" w:rsidR="00633B83" w:rsidRPr="00422941" w:rsidRDefault="00633B83" w:rsidP="00633B83">
      <w:pPr>
        <w:rPr>
          <w:szCs w:val="24"/>
        </w:rPr>
      </w:pPr>
      <w:r w:rsidRPr="00422941">
        <w:rPr>
          <w:noProof/>
        </w:rPr>
        <w:drawing>
          <wp:inline distT="0" distB="0" distL="0" distR="0" wp14:anchorId="5D824077" wp14:editId="108DD438">
            <wp:extent cx="5765800" cy="2101850"/>
            <wp:effectExtent l="0" t="0" r="6350" b="12700"/>
            <wp:docPr id="21" name="Chart 21" descr="Figure 1. Disability Prevalence by Race for the United States">
              <a:extLst xmlns:a="http://schemas.openxmlformats.org/drawingml/2006/main">
                <a:ext uri="{FF2B5EF4-FFF2-40B4-BE49-F238E27FC236}">
                  <a16:creationId xmlns:a16="http://schemas.microsoft.com/office/drawing/2014/main" id="{FC837EAC-3101-4CB0-B98B-DA0FE5ED2A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6D11E8" w14:textId="77777777" w:rsidR="00633B83" w:rsidRPr="00422941" w:rsidRDefault="00633B83" w:rsidP="00633B83">
      <w:pPr>
        <w:rPr>
          <w:szCs w:val="24"/>
        </w:rPr>
      </w:pPr>
    </w:p>
    <w:p w14:paraId="3B54E366" w14:textId="77777777" w:rsidR="00633B83" w:rsidRPr="00422941" w:rsidRDefault="00633B83" w:rsidP="00633B83">
      <w:pPr>
        <w:rPr>
          <w:szCs w:val="24"/>
        </w:rPr>
      </w:pPr>
    </w:p>
    <w:p w14:paraId="42A48C08" w14:textId="53064E43" w:rsidR="00633B83" w:rsidRPr="00422941" w:rsidRDefault="00633B83" w:rsidP="00633B83">
      <w:pPr>
        <w:rPr>
          <w:szCs w:val="24"/>
        </w:rPr>
      </w:pPr>
      <w:r w:rsidRPr="00422941">
        <w:rPr>
          <w:noProof/>
        </w:rPr>
        <w:lastRenderedPageBreak/>
        <w:drawing>
          <wp:inline distT="0" distB="0" distL="0" distR="0" wp14:anchorId="5AA75532" wp14:editId="2C131514">
            <wp:extent cx="5753100" cy="2622550"/>
            <wp:effectExtent l="0" t="0" r="0" b="6350"/>
            <wp:docPr id="22" name="Chart 22" descr="Figure 2. MRC VR Consumers with Placement at Month 3 as a % of MRC VR Consumers, by Race for Massachusetts">
              <a:extLst xmlns:a="http://schemas.openxmlformats.org/drawingml/2006/main">
                <a:ext uri="{FF2B5EF4-FFF2-40B4-BE49-F238E27FC236}">
                  <a16:creationId xmlns:a16="http://schemas.microsoft.com/office/drawing/2014/main" id="{55F55FB6-44B0-44D6-881A-B67BECAAF1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A7ECE7" w14:textId="77777777" w:rsidR="00633B83" w:rsidRPr="00422941" w:rsidRDefault="00633B83" w:rsidP="00633B83">
      <w:pPr>
        <w:rPr>
          <w:szCs w:val="24"/>
        </w:rPr>
      </w:pPr>
    </w:p>
    <w:p w14:paraId="6D382F8F" w14:textId="71D1B09C" w:rsidR="00633B83" w:rsidRPr="00422941" w:rsidRDefault="00633B83" w:rsidP="00633B83">
      <w:pPr>
        <w:rPr>
          <w:rFonts w:cstheme="minorHAnsi"/>
          <w:b/>
          <w:bCs/>
          <w:color w:val="7030A0"/>
          <w:sz w:val="36"/>
          <w:szCs w:val="36"/>
        </w:rPr>
      </w:pPr>
      <w:r w:rsidRPr="00422941">
        <w:rPr>
          <w:noProof/>
        </w:rPr>
        <w:drawing>
          <wp:inline distT="0" distB="0" distL="0" distR="0" wp14:anchorId="1CDF5C48" wp14:editId="731C6499">
            <wp:extent cx="5753100" cy="3816350"/>
            <wp:effectExtent l="0" t="0" r="0" b="12700"/>
            <wp:docPr id="23" name="Chart 23" descr="Figure 3. MRC VR Consumers with Placement at Month 3 as a % of MRC VR Consumers, by Disability Type and Condition for Massachusetts">
              <a:extLst xmlns:a="http://schemas.openxmlformats.org/drawingml/2006/main">
                <a:ext uri="{FF2B5EF4-FFF2-40B4-BE49-F238E27FC236}">
                  <a16:creationId xmlns:a16="http://schemas.microsoft.com/office/drawing/2014/main" id="{54DDF6F6-A2DC-44D6-BEED-3EC0539FB4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F857265" w14:textId="771F5F72" w:rsidR="00633B83" w:rsidRPr="00422941" w:rsidRDefault="00633B83" w:rsidP="00633B83">
      <w:pPr>
        <w:rPr>
          <w:b/>
          <w:bCs/>
          <w:color w:val="4472C4" w:themeColor="accent1"/>
          <w:sz w:val="36"/>
          <w:szCs w:val="36"/>
        </w:rPr>
      </w:pPr>
      <w:r w:rsidRPr="00422941">
        <w:rPr>
          <w:b/>
          <w:bCs/>
          <w:color w:val="4472C4" w:themeColor="accent1"/>
          <w:sz w:val="36"/>
          <w:szCs w:val="36"/>
        </w:rPr>
        <w:br w:type="page"/>
      </w:r>
    </w:p>
    <w:p w14:paraId="74BD10A0" w14:textId="4FE20B2D" w:rsidR="0079125E" w:rsidRPr="00422941" w:rsidRDefault="00335CE1" w:rsidP="00633B83">
      <w:pPr>
        <w:rPr>
          <w:b/>
          <w:bCs/>
          <w:color w:val="4472C4" w:themeColor="accent1"/>
          <w:sz w:val="36"/>
          <w:szCs w:val="36"/>
        </w:rPr>
      </w:pPr>
      <w:r w:rsidRPr="00422941">
        <w:rPr>
          <w:b/>
          <w:bCs/>
          <w:noProof/>
          <w:color w:val="4472C4" w:themeColor="accent1"/>
          <w:sz w:val="36"/>
          <w:szCs w:val="36"/>
        </w:rPr>
        <w:lastRenderedPageBreak/>
        <w:drawing>
          <wp:inline distT="0" distB="0" distL="0" distR="0" wp14:anchorId="53B58710" wp14:editId="72684CEB">
            <wp:extent cx="5855918" cy="3886200"/>
            <wp:effectExtent l="0" t="0" r="0" b="0"/>
            <wp:docPr id="32" name="Picture 32" descr="A picture of two people smiling while working on a project together at a table. They have pens in their hands and pieces of paper in front of them. The man has dark hair, black rimmed glasses, wearing a short-sleeved shirt. The woman has blonde hair, gold rimmed glasses, wearing a flowered shirt. She is in her wheelchair at the end of the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of two people smiling while working on a project together at a table. They have pens in their hands and pieces of paper in front of them. The man has dark hair, black rimmed glasses, wearing a short-sleeved shirt. The woman has blonde hair, gold rimmed glasses, wearing a flowered shirt. She is in her wheelchair at the end of the table.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65170" cy="3892340"/>
                    </a:xfrm>
                    <a:prstGeom prst="rect">
                      <a:avLst/>
                    </a:prstGeom>
                  </pic:spPr>
                </pic:pic>
              </a:graphicData>
            </a:graphic>
          </wp:inline>
        </w:drawing>
      </w:r>
    </w:p>
    <w:p w14:paraId="11029BD7" w14:textId="50E916EF" w:rsidR="0079125E" w:rsidRPr="00422941" w:rsidRDefault="0079125E" w:rsidP="0079125E">
      <w:pPr>
        <w:shd w:val="clear" w:color="auto" w:fill="F2F2F2" w:themeFill="background1" w:themeFillShade="F2"/>
        <w:rPr>
          <w:szCs w:val="24"/>
        </w:rPr>
      </w:pPr>
      <w:r w:rsidRPr="00422941">
        <w:rPr>
          <w:b/>
          <w:bCs/>
          <w:szCs w:val="24"/>
        </w:rPr>
        <w:t xml:space="preserve">IMAGE DESCRIPTION: </w:t>
      </w:r>
      <w:r w:rsidRPr="00422941">
        <w:rPr>
          <w:szCs w:val="24"/>
        </w:rPr>
        <w:t xml:space="preserve">Two people </w:t>
      </w:r>
      <w:r w:rsidR="00F347F1" w:rsidRPr="00422941">
        <w:rPr>
          <w:szCs w:val="24"/>
        </w:rPr>
        <w:t>smiling</w:t>
      </w:r>
      <w:r w:rsidR="00C42528" w:rsidRPr="00422941">
        <w:rPr>
          <w:szCs w:val="24"/>
        </w:rPr>
        <w:t xml:space="preserve"> while </w:t>
      </w:r>
      <w:r w:rsidR="00E340C1" w:rsidRPr="00422941">
        <w:rPr>
          <w:szCs w:val="24"/>
        </w:rPr>
        <w:t xml:space="preserve">working on a project together at a table. </w:t>
      </w:r>
      <w:r w:rsidR="0041604B" w:rsidRPr="00422941">
        <w:rPr>
          <w:szCs w:val="24"/>
        </w:rPr>
        <w:t xml:space="preserve">They have </w:t>
      </w:r>
      <w:r w:rsidR="00F347F1" w:rsidRPr="00422941">
        <w:rPr>
          <w:szCs w:val="24"/>
        </w:rPr>
        <w:t xml:space="preserve">pens in their hands and pieces of paper </w:t>
      </w:r>
      <w:r w:rsidR="0041604B" w:rsidRPr="00422941">
        <w:rPr>
          <w:szCs w:val="24"/>
        </w:rPr>
        <w:t>in front of them. The man</w:t>
      </w:r>
      <w:r w:rsidR="00E340C1" w:rsidRPr="00422941">
        <w:rPr>
          <w:szCs w:val="24"/>
        </w:rPr>
        <w:t xml:space="preserve"> </w:t>
      </w:r>
      <w:r w:rsidR="0041604B" w:rsidRPr="00422941">
        <w:rPr>
          <w:szCs w:val="24"/>
        </w:rPr>
        <w:t>has dark hair, black</w:t>
      </w:r>
      <w:r w:rsidR="00C335F4" w:rsidRPr="00422941">
        <w:rPr>
          <w:szCs w:val="24"/>
        </w:rPr>
        <w:t xml:space="preserve"> </w:t>
      </w:r>
      <w:r w:rsidR="0041604B" w:rsidRPr="00422941">
        <w:rPr>
          <w:szCs w:val="24"/>
        </w:rPr>
        <w:t xml:space="preserve">rimmed glasses, wearing a short-sleeved shirt. The woman </w:t>
      </w:r>
      <w:r w:rsidR="0041604B" w:rsidRPr="00422941">
        <w:t>has</w:t>
      </w:r>
      <w:r w:rsidR="00C335F4" w:rsidRPr="00422941">
        <w:t xml:space="preserve"> </w:t>
      </w:r>
      <w:r w:rsidR="0041604B" w:rsidRPr="00422941">
        <w:t>blonde</w:t>
      </w:r>
      <w:r w:rsidR="0041604B" w:rsidRPr="00422941">
        <w:rPr>
          <w:szCs w:val="24"/>
        </w:rPr>
        <w:t xml:space="preserve"> hair, gold</w:t>
      </w:r>
      <w:r w:rsidR="00C335F4" w:rsidRPr="00422941">
        <w:rPr>
          <w:szCs w:val="24"/>
        </w:rPr>
        <w:t xml:space="preserve"> </w:t>
      </w:r>
      <w:r w:rsidR="0041604B" w:rsidRPr="00422941">
        <w:rPr>
          <w:szCs w:val="24"/>
        </w:rPr>
        <w:t>rimmed glasses, wearing a flowered shirt</w:t>
      </w:r>
      <w:r w:rsidR="00A2411E" w:rsidRPr="00422941">
        <w:rPr>
          <w:szCs w:val="24"/>
        </w:rPr>
        <w:t xml:space="preserve">. She is </w:t>
      </w:r>
      <w:r w:rsidR="0025147D" w:rsidRPr="00422941">
        <w:rPr>
          <w:szCs w:val="24"/>
        </w:rPr>
        <w:t xml:space="preserve">in her </w:t>
      </w:r>
      <w:r w:rsidR="00E340C1" w:rsidRPr="00422941">
        <w:rPr>
          <w:szCs w:val="24"/>
        </w:rPr>
        <w:t xml:space="preserve">wheelchair at the end of the table. </w:t>
      </w:r>
      <w:r w:rsidR="0041604B" w:rsidRPr="00422941">
        <w:rPr>
          <w:szCs w:val="24"/>
        </w:rPr>
        <w:t xml:space="preserve"> </w:t>
      </w:r>
    </w:p>
    <w:p w14:paraId="348BEDCE" w14:textId="18A95544" w:rsidR="00335CE1" w:rsidRPr="00422941" w:rsidRDefault="00335CE1" w:rsidP="00335CE1">
      <w:pPr>
        <w:rPr>
          <w:szCs w:val="24"/>
        </w:rPr>
      </w:pPr>
    </w:p>
    <w:p w14:paraId="06F0159F" w14:textId="5F630631" w:rsidR="00335CE1" w:rsidRPr="00422941" w:rsidRDefault="00335CE1" w:rsidP="00335CE1">
      <w:pPr>
        <w:rPr>
          <w:szCs w:val="24"/>
        </w:rPr>
      </w:pPr>
    </w:p>
    <w:p w14:paraId="2441E1E3" w14:textId="0CA1C56B" w:rsidR="00335CE1" w:rsidRPr="00422941" w:rsidRDefault="00335CE1" w:rsidP="00335CE1">
      <w:pPr>
        <w:rPr>
          <w:szCs w:val="24"/>
        </w:rPr>
      </w:pPr>
    </w:p>
    <w:p w14:paraId="6557E5A4" w14:textId="7811B99D" w:rsidR="00335CE1" w:rsidRPr="00422941" w:rsidRDefault="00335CE1" w:rsidP="00335CE1">
      <w:pPr>
        <w:rPr>
          <w:szCs w:val="24"/>
        </w:rPr>
      </w:pPr>
    </w:p>
    <w:p w14:paraId="5B0AB199" w14:textId="444C1445" w:rsidR="00335CE1" w:rsidRPr="00422941" w:rsidRDefault="00335CE1" w:rsidP="00335CE1">
      <w:pPr>
        <w:rPr>
          <w:szCs w:val="24"/>
        </w:rPr>
      </w:pPr>
    </w:p>
    <w:p w14:paraId="35B2852A" w14:textId="79FB4221" w:rsidR="00335CE1" w:rsidRPr="00422941" w:rsidRDefault="00335CE1" w:rsidP="00335CE1">
      <w:pPr>
        <w:rPr>
          <w:szCs w:val="24"/>
        </w:rPr>
      </w:pPr>
    </w:p>
    <w:p w14:paraId="3724F0FD" w14:textId="4D29F805" w:rsidR="00335CE1" w:rsidRPr="00422941" w:rsidRDefault="00335CE1" w:rsidP="00335CE1">
      <w:pPr>
        <w:rPr>
          <w:szCs w:val="24"/>
        </w:rPr>
      </w:pPr>
    </w:p>
    <w:p w14:paraId="5E1CB434" w14:textId="77777777" w:rsidR="00E54679" w:rsidRPr="00422941" w:rsidRDefault="00E54679" w:rsidP="00335CE1">
      <w:pPr>
        <w:rPr>
          <w:szCs w:val="24"/>
        </w:rPr>
      </w:pPr>
    </w:p>
    <w:p w14:paraId="3F28A87B" w14:textId="15D44BA8" w:rsidR="00335CE1" w:rsidRPr="00422941" w:rsidRDefault="00335CE1" w:rsidP="00335CE1">
      <w:pPr>
        <w:rPr>
          <w:szCs w:val="24"/>
        </w:rPr>
      </w:pPr>
    </w:p>
    <w:p w14:paraId="1115D16B" w14:textId="14FAE5ED" w:rsidR="008A532A" w:rsidRPr="00422941" w:rsidRDefault="00F558A7" w:rsidP="00311AE6">
      <w:pPr>
        <w:pStyle w:val="Heading1"/>
      </w:pPr>
      <w:bookmarkStart w:id="22" w:name="_Toc98871340"/>
      <w:r w:rsidRPr="00422941">
        <w:lastRenderedPageBreak/>
        <w:t>Executive Summary</w:t>
      </w:r>
      <w:bookmarkEnd w:id="22"/>
      <w:r w:rsidRPr="00422941">
        <w:t xml:space="preserve"> </w:t>
      </w:r>
    </w:p>
    <w:p w14:paraId="7C8206A5" w14:textId="77777777" w:rsidR="009A2CDF" w:rsidRPr="00422941" w:rsidRDefault="00694377" w:rsidP="000C0FE7">
      <w:bookmarkStart w:id="23" w:name="_Hlk94693367"/>
      <w:r w:rsidRPr="00422941">
        <w:t xml:space="preserve">In </w:t>
      </w:r>
      <w:bookmarkEnd w:id="23"/>
      <w:r w:rsidRPr="00422941">
        <w:t>2021, the Statewide Rehabilitation Council (</w:t>
      </w:r>
      <w:proofErr w:type="spellStart"/>
      <w:r w:rsidRPr="00422941">
        <w:t>SRC</w:t>
      </w:r>
      <w:proofErr w:type="spellEnd"/>
      <w:r w:rsidRPr="00422941">
        <w:t xml:space="preserve">) embarked on a </w:t>
      </w:r>
      <w:r w:rsidR="009A2CDF" w:rsidRPr="00422941">
        <w:t xml:space="preserve">mission-driven </w:t>
      </w:r>
      <w:r w:rsidRPr="00422941">
        <w:t>journey</w:t>
      </w:r>
      <w:r w:rsidR="009A2CDF" w:rsidRPr="00422941">
        <w:t xml:space="preserve"> </w:t>
      </w:r>
      <w:r w:rsidRPr="00422941">
        <w:t xml:space="preserve">to build stronger leadership capacity, at both the council and committee level, </w:t>
      </w:r>
      <w:r w:rsidR="005606C4" w:rsidRPr="00422941">
        <w:t xml:space="preserve">and </w:t>
      </w:r>
      <w:r w:rsidRPr="00422941">
        <w:t>to develop a strategic plan</w:t>
      </w:r>
      <w:r w:rsidR="005606C4" w:rsidRPr="00422941">
        <w:t xml:space="preserve">. </w:t>
      </w:r>
      <w:r w:rsidR="00D350C4" w:rsidRPr="00422941">
        <w:t>A</w:t>
      </w:r>
      <w:r w:rsidRPr="00422941">
        <w:t>s part of th</w:t>
      </w:r>
      <w:r w:rsidR="009A2CDF" w:rsidRPr="00422941">
        <w:t xml:space="preserve">e </w:t>
      </w:r>
      <w:r w:rsidRPr="00422941">
        <w:t xml:space="preserve">strategic plan, </w:t>
      </w:r>
      <w:r w:rsidR="005606C4" w:rsidRPr="00422941">
        <w:t xml:space="preserve">the </w:t>
      </w:r>
      <w:proofErr w:type="spellStart"/>
      <w:r w:rsidR="005606C4" w:rsidRPr="00422941">
        <w:t>SRC</w:t>
      </w:r>
      <w:proofErr w:type="spellEnd"/>
      <w:r w:rsidR="005606C4" w:rsidRPr="00422941">
        <w:t xml:space="preserve"> also sought </w:t>
      </w:r>
      <w:r w:rsidRPr="00422941">
        <w:t xml:space="preserve">to develop the </w:t>
      </w:r>
      <w:proofErr w:type="spellStart"/>
      <w:r w:rsidRPr="00422941">
        <w:t>SRC’s</w:t>
      </w:r>
      <w:proofErr w:type="spellEnd"/>
      <w:r w:rsidRPr="00422941">
        <w:t xml:space="preserve"> Diversity, Equity and Inclusion (DEI) capacity to infuse diversity and equity into its work. </w:t>
      </w:r>
    </w:p>
    <w:p w14:paraId="2B35D9B3" w14:textId="52916819" w:rsidR="009A2CDF" w:rsidRPr="00422941" w:rsidRDefault="009A2CDF" w:rsidP="000C0FE7">
      <w:r w:rsidRPr="00422941">
        <w:t xml:space="preserve">This report </w:t>
      </w:r>
      <w:r w:rsidR="003D6A58" w:rsidRPr="00422941">
        <w:t xml:space="preserve">describes the </w:t>
      </w:r>
      <w:proofErr w:type="spellStart"/>
      <w:r w:rsidRPr="00422941">
        <w:t>SRC’s</w:t>
      </w:r>
      <w:proofErr w:type="spellEnd"/>
      <w:r w:rsidRPr="00422941">
        <w:t xml:space="preserve"> </w:t>
      </w:r>
      <w:r w:rsidR="003D6A58" w:rsidRPr="00422941">
        <w:t xml:space="preserve">mission-driven </w:t>
      </w:r>
      <w:r w:rsidRPr="00422941">
        <w:t xml:space="preserve">journey and </w:t>
      </w:r>
      <w:r w:rsidR="003D6A58" w:rsidRPr="00422941">
        <w:t xml:space="preserve">contains the </w:t>
      </w:r>
      <w:proofErr w:type="spellStart"/>
      <w:r w:rsidR="003D6A58" w:rsidRPr="00422941">
        <w:t>SRC’s</w:t>
      </w:r>
      <w:proofErr w:type="spellEnd"/>
      <w:r w:rsidR="00694377" w:rsidRPr="00422941">
        <w:t xml:space="preserve"> first-ever roadmap</w:t>
      </w:r>
      <w:r w:rsidR="00C25E3E" w:rsidRPr="00422941">
        <w:t xml:space="preserve"> to practice and advance DEI</w:t>
      </w:r>
      <w:r w:rsidR="003D6A58" w:rsidRPr="00422941">
        <w:t xml:space="preserve">. This roadmap, </w:t>
      </w:r>
      <w:r w:rsidR="003D6A58" w:rsidRPr="00422941">
        <w:rPr>
          <w:rStyle w:val="Emphasis"/>
          <w:szCs w:val="24"/>
        </w:rPr>
        <w:t xml:space="preserve">The </w:t>
      </w:r>
      <w:proofErr w:type="spellStart"/>
      <w:r w:rsidR="003D6A58" w:rsidRPr="00422941">
        <w:rPr>
          <w:rStyle w:val="Emphasis"/>
          <w:szCs w:val="24"/>
        </w:rPr>
        <w:t>SRC</w:t>
      </w:r>
      <w:proofErr w:type="spellEnd"/>
      <w:r w:rsidR="003D6A58" w:rsidRPr="00422941">
        <w:rPr>
          <w:rStyle w:val="Emphasis"/>
          <w:szCs w:val="24"/>
        </w:rPr>
        <w:t xml:space="preserve"> Five-Year Roadmap to Practice and Advance Diversity, Equity, Inclusion (DEI): 2021-2025</w:t>
      </w:r>
      <w:r w:rsidR="003D6A58" w:rsidRPr="00422941">
        <w:t xml:space="preserve">, aligns </w:t>
      </w:r>
      <w:r w:rsidR="00694377" w:rsidRPr="00422941">
        <w:t xml:space="preserve">with the strategic plan of the Massachusetts Rehabilitation Commission (MRC), and </w:t>
      </w:r>
      <w:r w:rsidRPr="00422941">
        <w:t>compli</w:t>
      </w:r>
      <w:r w:rsidR="003D6A58" w:rsidRPr="00422941">
        <w:t>es</w:t>
      </w:r>
      <w:r w:rsidRPr="00422941">
        <w:t xml:space="preserve"> with the </w:t>
      </w:r>
      <w:r w:rsidR="00694377" w:rsidRPr="00422941">
        <w:t xml:space="preserve">parameters of the </w:t>
      </w:r>
      <w:proofErr w:type="spellStart"/>
      <w:r w:rsidR="00694377" w:rsidRPr="00422941">
        <w:t>SRC’s</w:t>
      </w:r>
      <w:proofErr w:type="spellEnd"/>
      <w:r w:rsidR="00694377" w:rsidRPr="00422941">
        <w:t xml:space="preserve"> legal mandate under Section 105 of the Rehabilitation Act of 1973</w:t>
      </w:r>
      <w:r w:rsidRPr="00422941">
        <w:t xml:space="preserve">. </w:t>
      </w:r>
    </w:p>
    <w:p w14:paraId="075CA9A2" w14:textId="77777777" w:rsidR="003D6A58" w:rsidRPr="00422941" w:rsidRDefault="00FF2465" w:rsidP="007A6D73">
      <w:pPr>
        <w:spacing w:after="0"/>
        <w:rPr>
          <w:b/>
          <w:bCs/>
          <w:color w:val="7030A0"/>
          <w:sz w:val="28"/>
          <w:szCs w:val="24"/>
        </w:rPr>
      </w:pPr>
      <w:bookmarkStart w:id="24" w:name="_Toc94700556"/>
      <w:bookmarkStart w:id="25" w:name="_Toc94725163"/>
      <w:bookmarkStart w:id="26" w:name="_Toc94727239"/>
      <w:r w:rsidRPr="00422941">
        <w:rPr>
          <w:b/>
          <w:bCs/>
          <w:color w:val="7030A0"/>
          <w:sz w:val="28"/>
          <w:szCs w:val="24"/>
        </w:rPr>
        <w:t xml:space="preserve">The </w:t>
      </w:r>
      <w:proofErr w:type="spellStart"/>
      <w:r w:rsidR="003D6A58" w:rsidRPr="00422941">
        <w:rPr>
          <w:b/>
          <w:bCs/>
          <w:color w:val="7030A0"/>
          <w:sz w:val="28"/>
          <w:szCs w:val="24"/>
        </w:rPr>
        <w:t>SRC’s</w:t>
      </w:r>
      <w:proofErr w:type="spellEnd"/>
      <w:r w:rsidR="003D6A58" w:rsidRPr="00422941">
        <w:rPr>
          <w:b/>
          <w:bCs/>
          <w:color w:val="7030A0"/>
          <w:sz w:val="28"/>
          <w:szCs w:val="24"/>
        </w:rPr>
        <w:t xml:space="preserve"> Mission-Driven </w:t>
      </w:r>
      <w:r w:rsidRPr="00422941">
        <w:rPr>
          <w:b/>
          <w:bCs/>
          <w:color w:val="7030A0"/>
          <w:sz w:val="28"/>
          <w:szCs w:val="24"/>
        </w:rPr>
        <w:t>Journey</w:t>
      </w:r>
      <w:bookmarkEnd w:id="24"/>
      <w:bookmarkEnd w:id="25"/>
      <w:bookmarkEnd w:id="26"/>
      <w:r w:rsidRPr="00422941">
        <w:rPr>
          <w:b/>
          <w:bCs/>
          <w:color w:val="7030A0"/>
          <w:sz w:val="28"/>
          <w:szCs w:val="24"/>
        </w:rPr>
        <w:t xml:space="preserve"> </w:t>
      </w:r>
    </w:p>
    <w:p w14:paraId="6BB33557" w14:textId="33B81568" w:rsidR="003D6A58" w:rsidRPr="00422941" w:rsidRDefault="009A2CDF" w:rsidP="000C0FE7">
      <w:r w:rsidRPr="00422941">
        <w:t xml:space="preserve">To </w:t>
      </w:r>
      <w:r w:rsidR="003D6A58" w:rsidRPr="00422941">
        <w:t xml:space="preserve">develop a strategic plan, </w:t>
      </w:r>
      <w:r w:rsidR="00694377" w:rsidRPr="00422941">
        <w:t xml:space="preserve">the </w:t>
      </w:r>
      <w:proofErr w:type="spellStart"/>
      <w:r w:rsidR="00694377" w:rsidRPr="00422941">
        <w:t>SRC</w:t>
      </w:r>
      <w:proofErr w:type="spellEnd"/>
      <w:r w:rsidR="00694377" w:rsidRPr="00422941">
        <w:t xml:space="preserve"> partnered with the Massachusetts Rehabilitation Commission to hire Health Management Associates (</w:t>
      </w:r>
      <w:proofErr w:type="spellStart"/>
      <w:r w:rsidR="00694377" w:rsidRPr="00422941">
        <w:t>HMA</w:t>
      </w:r>
      <w:proofErr w:type="spellEnd"/>
      <w:r w:rsidR="00694377" w:rsidRPr="00422941">
        <w:t xml:space="preserve">). Throughout </w:t>
      </w:r>
      <w:proofErr w:type="spellStart"/>
      <w:r w:rsidR="003D6A58" w:rsidRPr="00422941">
        <w:t>HMA’s</w:t>
      </w:r>
      <w:proofErr w:type="spellEnd"/>
      <w:r w:rsidR="003D6A58" w:rsidRPr="00422941">
        <w:t xml:space="preserve"> engagement, </w:t>
      </w:r>
      <w:r w:rsidR="00694377" w:rsidRPr="00422941">
        <w:t>the Boston Center for Independent Living (</w:t>
      </w:r>
      <w:proofErr w:type="spellStart"/>
      <w:r w:rsidR="00694377" w:rsidRPr="00422941">
        <w:t>BCIL</w:t>
      </w:r>
      <w:proofErr w:type="spellEnd"/>
      <w:r w:rsidR="00694377" w:rsidRPr="00422941">
        <w:t xml:space="preserve">), a member of </w:t>
      </w:r>
      <w:proofErr w:type="spellStart"/>
      <w:r w:rsidR="00694377" w:rsidRPr="00422941">
        <w:t>HMA’s</w:t>
      </w:r>
      <w:proofErr w:type="spellEnd"/>
      <w:r w:rsidR="00694377" w:rsidRPr="00422941">
        <w:t xml:space="preserve"> Independent Living and Equity Advisory Board</w:t>
      </w:r>
      <w:r w:rsidR="00D350C4" w:rsidRPr="00422941">
        <w:t xml:space="preserve">, advised </w:t>
      </w:r>
      <w:proofErr w:type="spellStart"/>
      <w:r w:rsidR="00D350C4" w:rsidRPr="00422941">
        <w:t>HMA</w:t>
      </w:r>
      <w:proofErr w:type="spellEnd"/>
      <w:r w:rsidR="00694377" w:rsidRPr="00422941">
        <w:t xml:space="preserve">. </w:t>
      </w:r>
    </w:p>
    <w:p w14:paraId="33317AA2" w14:textId="177B53A2" w:rsidR="000703EB" w:rsidRPr="00422941" w:rsidRDefault="00694377" w:rsidP="000C0FE7">
      <w:r w:rsidRPr="00422941">
        <w:t xml:space="preserve">Demonstrating its commitment to leadership capacity and DEI, the </w:t>
      </w:r>
      <w:proofErr w:type="spellStart"/>
      <w:r w:rsidRPr="00422941">
        <w:t>SRC</w:t>
      </w:r>
      <w:proofErr w:type="spellEnd"/>
      <w:r w:rsidRPr="00422941">
        <w:t xml:space="preserve"> also established a DEI Working Group</w:t>
      </w:r>
      <w:r w:rsidR="004148E8" w:rsidRPr="00422941">
        <w:t xml:space="preserve">, </w:t>
      </w:r>
      <w:r w:rsidRPr="00422941">
        <w:t xml:space="preserve">comprised of </w:t>
      </w:r>
      <w:proofErr w:type="spellStart"/>
      <w:r w:rsidRPr="00422941">
        <w:t>SRC</w:t>
      </w:r>
      <w:proofErr w:type="spellEnd"/>
      <w:r w:rsidRPr="00422941">
        <w:t xml:space="preserve"> </w:t>
      </w:r>
      <w:r w:rsidR="004148E8" w:rsidRPr="00422941">
        <w:t xml:space="preserve">members including </w:t>
      </w:r>
      <w:r w:rsidRPr="00422941">
        <w:t>leaders and select MRC staff.</w:t>
      </w:r>
      <w:r w:rsidR="003D6A58" w:rsidRPr="00422941">
        <w:t xml:space="preserve"> The </w:t>
      </w:r>
      <w:proofErr w:type="spellStart"/>
      <w:r w:rsidRPr="00422941">
        <w:t>HMA</w:t>
      </w:r>
      <w:proofErr w:type="spellEnd"/>
      <w:r w:rsidRPr="00422941">
        <w:t xml:space="preserve"> team worked in close partnership with the </w:t>
      </w:r>
      <w:proofErr w:type="spellStart"/>
      <w:r w:rsidRPr="00422941">
        <w:t>S</w:t>
      </w:r>
      <w:r w:rsidR="004148E8" w:rsidRPr="00422941">
        <w:t>R</w:t>
      </w:r>
      <w:r w:rsidRPr="00422941">
        <w:t>C</w:t>
      </w:r>
      <w:proofErr w:type="spellEnd"/>
      <w:r w:rsidRPr="00422941">
        <w:t xml:space="preserve"> DEI Working Group</w:t>
      </w:r>
      <w:r w:rsidR="009A2CDF" w:rsidRPr="00422941">
        <w:t xml:space="preserve">, </w:t>
      </w:r>
      <w:r w:rsidR="004148E8" w:rsidRPr="00422941">
        <w:t xml:space="preserve">by </w:t>
      </w:r>
      <w:r w:rsidR="009A2CDF" w:rsidRPr="00422941">
        <w:t xml:space="preserve">conducting research, holding workshops </w:t>
      </w:r>
      <w:r w:rsidR="00D350C4" w:rsidRPr="00422941">
        <w:t xml:space="preserve">to strengthen and deepen </w:t>
      </w:r>
      <w:proofErr w:type="spellStart"/>
      <w:r w:rsidR="009A2CDF" w:rsidRPr="00422941">
        <w:t>SRC</w:t>
      </w:r>
      <w:proofErr w:type="spellEnd"/>
      <w:r w:rsidR="009A2CDF" w:rsidRPr="00422941">
        <w:t xml:space="preserve"> member </w:t>
      </w:r>
      <w:r w:rsidR="00D350C4" w:rsidRPr="00422941">
        <w:t>knowledge and leadership capacity, and facilitat</w:t>
      </w:r>
      <w:r w:rsidR="009A2CDF" w:rsidRPr="00422941">
        <w:t xml:space="preserve">ing </w:t>
      </w:r>
      <w:r w:rsidR="00D350C4" w:rsidRPr="00422941">
        <w:t xml:space="preserve">strategic planning sessions. </w:t>
      </w:r>
    </w:p>
    <w:p w14:paraId="0156B2BB" w14:textId="60548771" w:rsidR="00D350C4" w:rsidRPr="00422941" w:rsidRDefault="00D350C4" w:rsidP="000C0FE7">
      <w:r w:rsidRPr="00422941">
        <w:t>The</w:t>
      </w:r>
      <w:r w:rsidR="009A2CDF" w:rsidRPr="00422941">
        <w:t xml:space="preserve"> project</w:t>
      </w:r>
      <w:r w:rsidRPr="00422941">
        <w:t xml:space="preserve"> process </w:t>
      </w:r>
      <w:r w:rsidR="000703EB" w:rsidRPr="00422941">
        <w:t xml:space="preserve">also </w:t>
      </w:r>
      <w:r w:rsidRPr="00422941">
        <w:t xml:space="preserve">provided </w:t>
      </w:r>
      <w:proofErr w:type="spellStart"/>
      <w:r w:rsidRPr="00422941">
        <w:t>SRC</w:t>
      </w:r>
      <w:proofErr w:type="spellEnd"/>
      <w:r w:rsidRPr="00422941">
        <w:t xml:space="preserve"> members </w:t>
      </w:r>
      <w:r w:rsidR="009A2CDF" w:rsidRPr="00422941">
        <w:t>with</w:t>
      </w:r>
      <w:r w:rsidR="003D6A58" w:rsidRPr="00422941">
        <w:t xml:space="preserve"> </w:t>
      </w:r>
      <w:r w:rsidR="004148E8" w:rsidRPr="00422941">
        <w:t xml:space="preserve">many </w:t>
      </w:r>
      <w:r w:rsidR="009A2CDF" w:rsidRPr="00422941">
        <w:t xml:space="preserve">opportunities to </w:t>
      </w:r>
      <w:r w:rsidR="003D6A58" w:rsidRPr="00422941">
        <w:t xml:space="preserve">share </w:t>
      </w:r>
      <w:r w:rsidR="009A2CDF" w:rsidRPr="00422941">
        <w:t xml:space="preserve">concerns and identify gaps in </w:t>
      </w:r>
      <w:proofErr w:type="spellStart"/>
      <w:r w:rsidR="009A2CDF" w:rsidRPr="00422941">
        <w:t>SRC</w:t>
      </w:r>
      <w:proofErr w:type="spellEnd"/>
      <w:r w:rsidR="009A2CDF" w:rsidRPr="00422941">
        <w:t xml:space="preserve"> capacity effectiveness</w:t>
      </w:r>
      <w:r w:rsidR="003D6A58" w:rsidRPr="00422941">
        <w:t xml:space="preserve">, </w:t>
      </w:r>
      <w:r w:rsidR="009A2CDF" w:rsidRPr="00422941">
        <w:t xml:space="preserve">to engage in </w:t>
      </w:r>
      <w:r w:rsidR="003D6A58" w:rsidRPr="00422941">
        <w:t xml:space="preserve">honest </w:t>
      </w:r>
      <w:r w:rsidR="009A2CDF" w:rsidRPr="00422941">
        <w:t xml:space="preserve">conversations about </w:t>
      </w:r>
      <w:r w:rsidR="003D6A58" w:rsidRPr="00422941">
        <w:t xml:space="preserve">power sharing and </w:t>
      </w:r>
      <w:r w:rsidR="009A2CDF" w:rsidRPr="00422941">
        <w:t>white supremacy,</w:t>
      </w:r>
      <w:r w:rsidR="003D6A58" w:rsidRPr="00422941">
        <w:t xml:space="preserve"> to learn ways to address </w:t>
      </w:r>
      <w:r w:rsidR="004148E8" w:rsidRPr="00422941">
        <w:t xml:space="preserve">existing </w:t>
      </w:r>
      <w:r w:rsidR="003D6A58" w:rsidRPr="00422941">
        <w:t xml:space="preserve">challenges, and </w:t>
      </w:r>
      <w:r w:rsidR="009A2CDF" w:rsidRPr="00422941">
        <w:t xml:space="preserve">to develop goals and strategies to </w:t>
      </w:r>
      <w:r w:rsidR="003D6A58" w:rsidRPr="00422941">
        <w:t>build a m</w:t>
      </w:r>
      <w:r w:rsidR="009A2CDF" w:rsidRPr="00422941">
        <w:t xml:space="preserve">ore </w:t>
      </w:r>
      <w:r w:rsidRPr="00422941">
        <w:t xml:space="preserve">effective </w:t>
      </w:r>
      <w:proofErr w:type="spellStart"/>
      <w:r w:rsidR="003D6A58" w:rsidRPr="00422941">
        <w:t>SRC</w:t>
      </w:r>
      <w:proofErr w:type="spellEnd"/>
      <w:r w:rsidR="003D6A58" w:rsidRPr="00422941">
        <w:t>.</w:t>
      </w:r>
      <w:r w:rsidR="00FF2465" w:rsidRPr="00422941">
        <w:t xml:space="preserve"> </w:t>
      </w:r>
    </w:p>
    <w:p w14:paraId="5B8ADE90" w14:textId="10D06D8C" w:rsidR="009A2CDF" w:rsidRPr="00422941" w:rsidRDefault="00D350C4" w:rsidP="000C0FE7">
      <w:proofErr w:type="spellStart"/>
      <w:r w:rsidRPr="00422941">
        <w:t>SRC</w:t>
      </w:r>
      <w:proofErr w:type="spellEnd"/>
      <w:r w:rsidRPr="00422941">
        <w:t xml:space="preserve"> members also shared their hopes to </w:t>
      </w:r>
      <w:r w:rsidR="00694377" w:rsidRPr="00422941">
        <w:t xml:space="preserve">improve outcomes for Vocational Rehabilitation (VR) consumers. </w:t>
      </w:r>
      <w:r w:rsidR="009A2CDF" w:rsidRPr="00422941">
        <w:t xml:space="preserve">The </w:t>
      </w:r>
      <w:proofErr w:type="spellStart"/>
      <w:r w:rsidR="009A2CDF" w:rsidRPr="00422941">
        <w:t>SRC</w:t>
      </w:r>
      <w:proofErr w:type="spellEnd"/>
      <w:r w:rsidR="004148E8" w:rsidRPr="00422941">
        <w:t xml:space="preserve"> refined its vision </w:t>
      </w:r>
      <w:r w:rsidR="000703EB" w:rsidRPr="00422941">
        <w:t xml:space="preserve">to reflect these hopes. The refined </w:t>
      </w:r>
      <w:proofErr w:type="spellStart"/>
      <w:r w:rsidR="000703EB" w:rsidRPr="00422941">
        <w:t>SRC</w:t>
      </w:r>
      <w:proofErr w:type="spellEnd"/>
      <w:r w:rsidR="000703EB" w:rsidRPr="00422941">
        <w:t xml:space="preserve"> vision is </w:t>
      </w:r>
      <w:r w:rsidR="00412164" w:rsidRPr="00422941">
        <w:t xml:space="preserve">to </w:t>
      </w:r>
      <w:r w:rsidR="00297364" w:rsidRPr="00422941">
        <w:t>“</w:t>
      </w:r>
      <w:r w:rsidR="00412164" w:rsidRPr="00422941">
        <w:t>ensure that all individuals with disabilities are supported to live their best lives, through consumer-driven, meaningful, competitive and integrated employment and sustainable careers</w:t>
      </w:r>
      <w:r w:rsidR="00FF2465" w:rsidRPr="00422941">
        <w:t>.</w:t>
      </w:r>
      <w:r w:rsidR="00297364" w:rsidRPr="00422941">
        <w:t>”</w:t>
      </w:r>
      <w:r w:rsidR="00FF2465" w:rsidRPr="00422941">
        <w:t xml:space="preserve"> </w:t>
      </w:r>
      <w:r w:rsidR="00412164" w:rsidRPr="00422941">
        <w:t>Employment cuts to the core of independence, integration and well-being. As of December 2021, however, only 1 in 10 persons with disabilities receiving MRC VR services received a job placement through MRC. African American or Black VR consumers fared worse tha</w:t>
      </w:r>
      <w:r w:rsidR="0022070B" w:rsidRPr="00422941">
        <w:t>n</w:t>
      </w:r>
      <w:r w:rsidR="00412164" w:rsidRPr="00422941">
        <w:t xml:space="preserve"> their White counterparts by 2 percentage points, </w:t>
      </w:r>
      <w:r w:rsidR="004148E8" w:rsidRPr="00422941">
        <w:t xml:space="preserve">revealing </w:t>
      </w:r>
      <w:r w:rsidR="00297364" w:rsidRPr="00422941">
        <w:t xml:space="preserve">a </w:t>
      </w:r>
      <w:r w:rsidR="00412164" w:rsidRPr="00422941">
        <w:t xml:space="preserve">discriminatory and intersectional connection between race and disability. </w:t>
      </w:r>
    </w:p>
    <w:p w14:paraId="046D8696" w14:textId="1302C51A" w:rsidR="00FF2465" w:rsidRPr="00422941" w:rsidRDefault="00FF2465" w:rsidP="007A6D73">
      <w:pPr>
        <w:spacing w:after="0"/>
        <w:rPr>
          <w:b/>
          <w:bCs/>
          <w:color w:val="7030A0"/>
          <w:sz w:val="28"/>
          <w:szCs w:val="24"/>
        </w:rPr>
      </w:pPr>
      <w:bookmarkStart w:id="27" w:name="_Toc94700557"/>
      <w:bookmarkStart w:id="28" w:name="_Toc94725164"/>
      <w:bookmarkStart w:id="29" w:name="_Toc94727240"/>
      <w:proofErr w:type="spellStart"/>
      <w:r w:rsidRPr="00422941">
        <w:rPr>
          <w:b/>
          <w:bCs/>
          <w:color w:val="7030A0"/>
          <w:sz w:val="28"/>
          <w:szCs w:val="24"/>
        </w:rPr>
        <w:t>SRC</w:t>
      </w:r>
      <w:proofErr w:type="spellEnd"/>
      <w:r w:rsidRPr="00422941">
        <w:rPr>
          <w:b/>
          <w:bCs/>
          <w:color w:val="7030A0"/>
          <w:sz w:val="28"/>
          <w:szCs w:val="24"/>
        </w:rPr>
        <w:t xml:space="preserve"> Five-Year Roadmap to Practice and Advance DEI</w:t>
      </w:r>
      <w:bookmarkEnd w:id="27"/>
      <w:bookmarkEnd w:id="28"/>
      <w:bookmarkEnd w:id="29"/>
      <w:r w:rsidRPr="00422941">
        <w:rPr>
          <w:b/>
          <w:bCs/>
          <w:color w:val="7030A0"/>
          <w:sz w:val="28"/>
          <w:szCs w:val="24"/>
        </w:rPr>
        <w:t xml:space="preserve"> </w:t>
      </w:r>
    </w:p>
    <w:p w14:paraId="6B7DB169" w14:textId="76ABECD4" w:rsidR="009A2CDF" w:rsidRPr="00422941" w:rsidRDefault="00C53FEB">
      <w:pPr>
        <w:rPr>
          <w:rFonts w:cstheme="minorHAnsi"/>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w:t>
      </w:r>
      <w:r w:rsidR="005077BD" w:rsidRPr="00422941">
        <w:rPr>
          <w:rFonts w:cstheme="minorHAnsi"/>
          <w:szCs w:val="24"/>
        </w:rPr>
        <w:t>i</w:t>
      </w:r>
      <w:r w:rsidRPr="00422941">
        <w:rPr>
          <w:rFonts w:cstheme="minorHAnsi"/>
          <w:szCs w:val="24"/>
        </w:rPr>
        <w:t xml:space="preserve">s pleased to share its first-ever roadmap: </w:t>
      </w:r>
      <w:r w:rsidRPr="00422941">
        <w:rPr>
          <w:rStyle w:val="Emphasis"/>
        </w:rPr>
        <w:t xml:space="preserve">The </w:t>
      </w:r>
      <w:proofErr w:type="spellStart"/>
      <w:r w:rsidRPr="00422941">
        <w:rPr>
          <w:rStyle w:val="Emphasis"/>
        </w:rPr>
        <w:t>SRC</w:t>
      </w:r>
      <w:proofErr w:type="spellEnd"/>
      <w:r w:rsidRPr="00422941">
        <w:rPr>
          <w:rStyle w:val="Emphasis"/>
        </w:rPr>
        <w:t xml:space="preserve"> Five-Year Roadmap to Practice and Advance Diversity, Equity, Inclusion (DEI): 2021-2025</w:t>
      </w:r>
      <w:r w:rsidRPr="00422941">
        <w:rPr>
          <w:rFonts w:cstheme="minorHAnsi"/>
          <w:szCs w:val="24"/>
        </w:rPr>
        <w:t xml:space="preserve">. </w:t>
      </w:r>
      <w:r w:rsidR="00F04E6A" w:rsidRPr="00422941">
        <w:rPr>
          <w:rFonts w:cstheme="minorHAnsi"/>
          <w:szCs w:val="24"/>
        </w:rPr>
        <w:t xml:space="preserve">This roadmap </w:t>
      </w:r>
      <w:r w:rsidR="009A2CDF" w:rsidRPr="00422941">
        <w:rPr>
          <w:rFonts w:cstheme="minorHAnsi"/>
          <w:szCs w:val="24"/>
        </w:rPr>
        <w:t xml:space="preserve">responds to </w:t>
      </w:r>
      <w:proofErr w:type="spellStart"/>
      <w:r w:rsidR="00F04E6A" w:rsidRPr="00422941">
        <w:rPr>
          <w:rFonts w:cstheme="minorHAnsi"/>
          <w:szCs w:val="24"/>
        </w:rPr>
        <w:t>SRC</w:t>
      </w:r>
      <w:proofErr w:type="spellEnd"/>
      <w:r w:rsidR="00F04E6A" w:rsidRPr="00422941">
        <w:rPr>
          <w:rFonts w:cstheme="minorHAnsi"/>
          <w:szCs w:val="24"/>
        </w:rPr>
        <w:t xml:space="preserve"> member</w:t>
      </w:r>
      <w:r w:rsidR="005077BD" w:rsidRPr="00422941">
        <w:rPr>
          <w:rFonts w:cstheme="minorHAnsi"/>
          <w:szCs w:val="24"/>
        </w:rPr>
        <w:t xml:space="preserve">s’ </w:t>
      </w:r>
      <w:r w:rsidR="009A2CDF" w:rsidRPr="00422941">
        <w:rPr>
          <w:rFonts w:cstheme="minorHAnsi"/>
          <w:szCs w:val="24"/>
        </w:rPr>
        <w:t xml:space="preserve">hopes to be more effective, and </w:t>
      </w:r>
      <w:r w:rsidRPr="00422941">
        <w:rPr>
          <w:rFonts w:cstheme="minorHAnsi"/>
          <w:szCs w:val="24"/>
        </w:rPr>
        <w:t xml:space="preserve">provides a response to </w:t>
      </w:r>
      <w:r w:rsidRPr="00422941">
        <w:rPr>
          <w:szCs w:val="24"/>
        </w:rPr>
        <w:t xml:space="preserve">racial injustice, </w:t>
      </w:r>
      <w:r w:rsidRPr="00422941">
        <w:rPr>
          <w:szCs w:val="24"/>
        </w:rPr>
        <w:lastRenderedPageBreak/>
        <w:t xml:space="preserve">discrimination, bias, and stigma in our society towards </w:t>
      </w:r>
      <w:r w:rsidRPr="00422941">
        <w:rPr>
          <w:rFonts w:cstheme="minorHAnsi"/>
          <w:szCs w:val="24"/>
        </w:rPr>
        <w:t>Black</w:t>
      </w:r>
      <w:r w:rsidR="00AF7B23" w:rsidRPr="00422941">
        <w:rPr>
          <w:rFonts w:cstheme="minorHAnsi"/>
          <w:szCs w:val="24"/>
        </w:rPr>
        <w:t xml:space="preserve">, </w:t>
      </w:r>
      <w:r w:rsidRPr="00422941">
        <w:rPr>
          <w:rFonts w:cstheme="minorHAnsi"/>
          <w:szCs w:val="24"/>
        </w:rPr>
        <w:t xml:space="preserve">Indigenous </w:t>
      </w:r>
      <w:r w:rsidR="00AF7B23" w:rsidRPr="00422941">
        <w:rPr>
          <w:rFonts w:cstheme="minorHAnsi"/>
          <w:szCs w:val="24"/>
        </w:rPr>
        <w:t xml:space="preserve">and </w:t>
      </w:r>
      <w:r w:rsidRPr="00422941">
        <w:rPr>
          <w:rFonts w:cstheme="minorHAnsi"/>
          <w:szCs w:val="24"/>
        </w:rPr>
        <w:t xml:space="preserve">People of Color (BIPOC) and Latinx communities, as well as people with disabilities </w:t>
      </w:r>
      <w:r w:rsidR="00297364" w:rsidRPr="00422941">
        <w:rPr>
          <w:rFonts w:cstheme="minorHAnsi"/>
          <w:szCs w:val="24"/>
        </w:rPr>
        <w:t xml:space="preserve">with lived experience of </w:t>
      </w:r>
      <w:r w:rsidRPr="00422941">
        <w:rPr>
          <w:rFonts w:cstheme="minorHAnsi"/>
          <w:szCs w:val="24"/>
        </w:rPr>
        <w:t>mental illness and</w:t>
      </w:r>
      <w:r w:rsidR="00297364" w:rsidRPr="00422941">
        <w:rPr>
          <w:rFonts w:cstheme="minorHAnsi"/>
          <w:szCs w:val="24"/>
        </w:rPr>
        <w:t>/or</w:t>
      </w:r>
      <w:r w:rsidRPr="00422941">
        <w:rPr>
          <w:rFonts w:cstheme="minorHAnsi"/>
          <w:szCs w:val="24"/>
        </w:rPr>
        <w:t xml:space="preserve"> physical disabili</w:t>
      </w:r>
      <w:r w:rsidR="00297364" w:rsidRPr="00422941">
        <w:rPr>
          <w:rFonts w:cstheme="minorHAnsi"/>
          <w:szCs w:val="24"/>
        </w:rPr>
        <w:t xml:space="preserve">ty. </w:t>
      </w:r>
      <w:r w:rsidRPr="00422941">
        <w:rPr>
          <w:rFonts w:cstheme="minorHAnsi"/>
          <w:szCs w:val="24"/>
        </w:rPr>
        <w:t xml:space="preserve"> </w:t>
      </w:r>
    </w:p>
    <w:p w14:paraId="25144378" w14:textId="67C67D7B" w:rsidR="004148E8" w:rsidRPr="00422941" w:rsidRDefault="00BA0BE2">
      <w:pPr>
        <w:rPr>
          <w:rFonts w:cstheme="minorHAnsi"/>
          <w:szCs w:val="24"/>
        </w:rPr>
      </w:pPr>
      <w:r w:rsidRPr="00422941">
        <w:rPr>
          <w:rFonts w:cstheme="minorHAnsi"/>
          <w:szCs w:val="24"/>
        </w:rPr>
        <w:t xml:space="preserve">The </w:t>
      </w:r>
      <w:r w:rsidR="00F04E6A" w:rsidRPr="00422941">
        <w:rPr>
          <w:rFonts w:cstheme="minorHAnsi"/>
          <w:szCs w:val="24"/>
        </w:rPr>
        <w:t>roadmap</w:t>
      </w:r>
      <w:r w:rsidRPr="00422941">
        <w:rPr>
          <w:rFonts w:cstheme="minorHAnsi"/>
          <w:szCs w:val="24"/>
        </w:rPr>
        <w:t xml:space="preserve"> </w:t>
      </w:r>
      <w:r w:rsidR="00C53FEB" w:rsidRPr="00422941">
        <w:rPr>
          <w:rFonts w:cstheme="minorHAnsi"/>
          <w:szCs w:val="24"/>
        </w:rPr>
        <w:t xml:space="preserve">outlines </w:t>
      </w:r>
      <w:r w:rsidR="009A2CDF" w:rsidRPr="00422941">
        <w:rPr>
          <w:rFonts w:cstheme="minorHAnsi"/>
          <w:szCs w:val="24"/>
        </w:rPr>
        <w:t xml:space="preserve">specific goals and strategies </w:t>
      </w:r>
      <w:r w:rsidR="00C53FEB" w:rsidRPr="00422941">
        <w:rPr>
          <w:rFonts w:cstheme="minorHAnsi"/>
          <w:szCs w:val="24"/>
        </w:rPr>
        <w:t xml:space="preserve">to increase </w:t>
      </w:r>
      <w:proofErr w:type="spellStart"/>
      <w:r w:rsidR="00C53FEB" w:rsidRPr="00422941">
        <w:rPr>
          <w:rFonts w:cstheme="minorHAnsi"/>
          <w:szCs w:val="24"/>
        </w:rPr>
        <w:t>SRC’s</w:t>
      </w:r>
      <w:proofErr w:type="spellEnd"/>
      <w:r w:rsidR="00C53FEB" w:rsidRPr="00422941">
        <w:rPr>
          <w:rFonts w:cstheme="minorHAnsi"/>
          <w:szCs w:val="24"/>
        </w:rPr>
        <w:t xml:space="preserve"> effectiveness</w:t>
      </w:r>
      <w:r w:rsidR="009A2CDF" w:rsidRPr="00422941">
        <w:rPr>
          <w:rFonts w:cstheme="minorHAnsi"/>
          <w:szCs w:val="24"/>
        </w:rPr>
        <w:t xml:space="preserve">, to infuse the </w:t>
      </w:r>
      <w:proofErr w:type="spellStart"/>
      <w:r w:rsidR="009A2CDF" w:rsidRPr="00422941">
        <w:rPr>
          <w:rFonts w:cstheme="minorHAnsi"/>
          <w:szCs w:val="24"/>
        </w:rPr>
        <w:t>SRC</w:t>
      </w:r>
      <w:proofErr w:type="spellEnd"/>
      <w:r w:rsidR="009A2CDF" w:rsidRPr="00422941">
        <w:rPr>
          <w:rFonts w:cstheme="minorHAnsi"/>
          <w:szCs w:val="24"/>
        </w:rPr>
        <w:t xml:space="preserve"> with DEI, </w:t>
      </w:r>
      <w:r w:rsidR="00C53FEB" w:rsidRPr="00422941">
        <w:rPr>
          <w:rFonts w:cstheme="minorHAnsi"/>
          <w:szCs w:val="24"/>
        </w:rPr>
        <w:t xml:space="preserve">and to improve employment outcomes for consumers receiving </w:t>
      </w:r>
      <w:r w:rsidR="004148E8" w:rsidRPr="00422941">
        <w:rPr>
          <w:rFonts w:cstheme="minorHAnsi"/>
          <w:szCs w:val="24"/>
        </w:rPr>
        <w:t xml:space="preserve">VR </w:t>
      </w:r>
      <w:r w:rsidR="00C53FEB" w:rsidRPr="00422941">
        <w:rPr>
          <w:rFonts w:cstheme="minorHAnsi"/>
          <w:szCs w:val="24"/>
        </w:rPr>
        <w:t>services from</w:t>
      </w:r>
      <w:r w:rsidR="004148E8" w:rsidRPr="00422941">
        <w:rPr>
          <w:rFonts w:cstheme="minorHAnsi"/>
          <w:szCs w:val="24"/>
        </w:rPr>
        <w:t xml:space="preserve"> the MRC. </w:t>
      </w:r>
    </w:p>
    <w:p w14:paraId="567BAE89" w14:textId="44C8CFDE" w:rsidR="00C53FEB" w:rsidRPr="00422941" w:rsidRDefault="004148E8">
      <w:pPr>
        <w:rPr>
          <w:rStyle w:val="Emphasis"/>
        </w:rPr>
      </w:pPr>
      <w:r w:rsidRPr="00422941">
        <w:rPr>
          <w:rStyle w:val="Emphasis"/>
        </w:rPr>
        <w:t>I</w:t>
      </w:r>
      <w:r w:rsidR="00C53FEB" w:rsidRPr="00422941">
        <w:rPr>
          <w:rStyle w:val="Emphasis"/>
        </w:rPr>
        <w:t xml:space="preserve">n 2022 and beyond, the </w:t>
      </w:r>
      <w:proofErr w:type="spellStart"/>
      <w:r w:rsidR="00C53FEB" w:rsidRPr="00422941">
        <w:rPr>
          <w:rStyle w:val="Emphasis"/>
        </w:rPr>
        <w:t>SRC</w:t>
      </w:r>
      <w:proofErr w:type="spellEnd"/>
      <w:r w:rsidR="00C53FEB" w:rsidRPr="00422941">
        <w:rPr>
          <w:rStyle w:val="Emphasis"/>
        </w:rPr>
        <w:t xml:space="preserve"> will implement the roadmap’s five key goals.  </w:t>
      </w:r>
    </w:p>
    <w:p w14:paraId="671A0005" w14:textId="466473DF" w:rsidR="0061721B" w:rsidRPr="00422941" w:rsidRDefault="009C1FD8" w:rsidP="007A6D73">
      <w:pPr>
        <w:spacing w:after="0"/>
        <w:rPr>
          <w:b/>
          <w:bCs/>
          <w:i/>
          <w:iCs/>
          <w:color w:val="7030A0"/>
          <w:sz w:val="28"/>
          <w:szCs w:val="24"/>
        </w:rPr>
      </w:pPr>
      <w:bookmarkStart w:id="30" w:name="_Toc94700558"/>
      <w:bookmarkStart w:id="31" w:name="_Toc94725165"/>
      <w:bookmarkStart w:id="32" w:name="_Toc94727241"/>
      <w:r w:rsidRPr="00422941">
        <w:rPr>
          <w:b/>
          <w:bCs/>
          <w:color w:val="7030A0"/>
          <w:sz w:val="28"/>
          <w:szCs w:val="24"/>
        </w:rPr>
        <w:t xml:space="preserve">The </w:t>
      </w:r>
      <w:proofErr w:type="spellStart"/>
      <w:r w:rsidR="00BB7E23" w:rsidRPr="00422941">
        <w:rPr>
          <w:b/>
          <w:bCs/>
          <w:color w:val="7030A0"/>
          <w:sz w:val="28"/>
          <w:szCs w:val="24"/>
        </w:rPr>
        <w:t>SRC</w:t>
      </w:r>
      <w:r w:rsidRPr="00422941">
        <w:rPr>
          <w:b/>
          <w:bCs/>
          <w:color w:val="7030A0"/>
          <w:sz w:val="28"/>
          <w:szCs w:val="24"/>
        </w:rPr>
        <w:t>’s</w:t>
      </w:r>
      <w:proofErr w:type="spellEnd"/>
      <w:r w:rsidRPr="00422941">
        <w:rPr>
          <w:b/>
          <w:bCs/>
          <w:color w:val="7030A0"/>
          <w:sz w:val="28"/>
          <w:szCs w:val="24"/>
        </w:rPr>
        <w:t xml:space="preserve"> Five </w:t>
      </w:r>
      <w:r w:rsidR="0061721B" w:rsidRPr="00422941">
        <w:rPr>
          <w:b/>
          <w:bCs/>
          <w:color w:val="7030A0"/>
          <w:sz w:val="28"/>
          <w:szCs w:val="24"/>
        </w:rPr>
        <w:t>Goals</w:t>
      </w:r>
      <w:bookmarkEnd w:id="30"/>
      <w:bookmarkEnd w:id="31"/>
      <w:bookmarkEnd w:id="32"/>
      <w:r w:rsidR="0061721B" w:rsidRPr="00422941">
        <w:rPr>
          <w:b/>
          <w:bCs/>
          <w:color w:val="7030A0"/>
          <w:sz w:val="28"/>
          <w:szCs w:val="24"/>
        </w:rPr>
        <w:t xml:space="preserve">  </w:t>
      </w:r>
    </w:p>
    <w:p w14:paraId="77C1B394" w14:textId="3CA9827E" w:rsidR="00670B96" w:rsidRPr="00422941" w:rsidRDefault="0041595F" w:rsidP="000A76F5">
      <w:pPr>
        <w:pStyle w:val="ListParagraph"/>
        <w:numPr>
          <w:ilvl w:val="0"/>
          <w:numId w:val="47"/>
        </w:numPr>
        <w:tabs>
          <w:tab w:val="left" w:pos="6710"/>
        </w:tabs>
        <w:rPr>
          <w:rFonts w:cstheme="minorHAnsi"/>
          <w:szCs w:val="24"/>
        </w:rPr>
      </w:pPr>
      <w:r w:rsidRPr="00422941">
        <w:rPr>
          <w:rStyle w:val="Emphasis"/>
        </w:rPr>
        <w:t xml:space="preserve">Establish a diverse </w:t>
      </w:r>
      <w:proofErr w:type="spellStart"/>
      <w:r w:rsidRPr="00422941">
        <w:rPr>
          <w:rStyle w:val="Emphasis"/>
        </w:rPr>
        <w:t>SRC</w:t>
      </w:r>
      <w:proofErr w:type="spellEnd"/>
      <w:r w:rsidRPr="00422941">
        <w:rPr>
          <w:rStyle w:val="Emphasis"/>
        </w:rPr>
        <w:t xml:space="preserve"> membership.</w:t>
      </w:r>
      <w:r w:rsidRPr="00422941">
        <w:rPr>
          <w:szCs w:val="24"/>
        </w:rPr>
        <w:t xml:space="preserve"> The </w:t>
      </w:r>
      <w:proofErr w:type="spellStart"/>
      <w:r w:rsidRPr="00422941">
        <w:rPr>
          <w:szCs w:val="24"/>
        </w:rPr>
        <w:t>SRC</w:t>
      </w:r>
      <w:proofErr w:type="spellEnd"/>
      <w:r w:rsidRPr="00422941">
        <w:rPr>
          <w:szCs w:val="24"/>
        </w:rPr>
        <w:t xml:space="preserve"> will </w:t>
      </w:r>
      <w:r w:rsidRPr="00422941">
        <w:rPr>
          <w:rFonts w:cstheme="minorHAnsi"/>
          <w:szCs w:val="24"/>
        </w:rPr>
        <w:t xml:space="preserve">identify, attract and retain a diverse </w:t>
      </w:r>
      <w:proofErr w:type="spellStart"/>
      <w:r w:rsidRPr="00422941">
        <w:rPr>
          <w:rFonts w:cstheme="minorHAnsi"/>
          <w:szCs w:val="24"/>
        </w:rPr>
        <w:t>SRC</w:t>
      </w:r>
      <w:proofErr w:type="spellEnd"/>
      <w:r w:rsidRPr="00422941">
        <w:rPr>
          <w:rFonts w:cstheme="minorHAnsi"/>
          <w:szCs w:val="24"/>
        </w:rPr>
        <w:t xml:space="preserve"> membership to reflect </w:t>
      </w:r>
      <w:r w:rsidR="00360E09" w:rsidRPr="00422941">
        <w:rPr>
          <w:rFonts w:cstheme="minorHAnsi"/>
          <w:szCs w:val="24"/>
        </w:rPr>
        <w:t>Black</w:t>
      </w:r>
      <w:r w:rsidR="00C953A0" w:rsidRPr="00422941">
        <w:rPr>
          <w:rFonts w:cstheme="minorHAnsi"/>
          <w:szCs w:val="24"/>
        </w:rPr>
        <w:t xml:space="preserve">, </w:t>
      </w:r>
      <w:r w:rsidR="00360E09" w:rsidRPr="00422941">
        <w:rPr>
          <w:rFonts w:cstheme="minorHAnsi"/>
          <w:szCs w:val="24"/>
        </w:rPr>
        <w:t xml:space="preserve">Indigenous </w:t>
      </w:r>
      <w:r w:rsidR="00C953A0" w:rsidRPr="00422941">
        <w:rPr>
          <w:rFonts w:cstheme="minorHAnsi"/>
          <w:szCs w:val="24"/>
        </w:rPr>
        <w:t xml:space="preserve">and </w:t>
      </w:r>
      <w:r w:rsidR="00360E09" w:rsidRPr="00422941">
        <w:rPr>
          <w:rFonts w:cstheme="minorHAnsi"/>
          <w:szCs w:val="24"/>
        </w:rPr>
        <w:t>People of Color (</w:t>
      </w:r>
      <w:r w:rsidRPr="00422941">
        <w:rPr>
          <w:rFonts w:cstheme="minorHAnsi"/>
          <w:szCs w:val="24"/>
        </w:rPr>
        <w:t>BIPOC</w:t>
      </w:r>
      <w:r w:rsidR="00360E09" w:rsidRPr="00422941">
        <w:rPr>
          <w:rFonts w:cstheme="minorHAnsi"/>
          <w:szCs w:val="24"/>
        </w:rPr>
        <w:t xml:space="preserve">) </w:t>
      </w:r>
      <w:r w:rsidRPr="00422941">
        <w:rPr>
          <w:rFonts w:cstheme="minorHAnsi"/>
          <w:szCs w:val="24"/>
        </w:rPr>
        <w:t>communities and diverse disability types.</w:t>
      </w:r>
      <w:r w:rsidR="005F020E" w:rsidRPr="00422941">
        <w:rPr>
          <w:rFonts w:cstheme="minorHAnsi"/>
          <w:szCs w:val="24"/>
        </w:rPr>
        <w:t xml:space="preserve"> </w:t>
      </w:r>
    </w:p>
    <w:p w14:paraId="68D9F5CA" w14:textId="225E2F7C" w:rsidR="0061721B" w:rsidRPr="00422941" w:rsidRDefault="0041595F" w:rsidP="000A76F5">
      <w:pPr>
        <w:pStyle w:val="ListParagraph"/>
        <w:numPr>
          <w:ilvl w:val="0"/>
          <w:numId w:val="47"/>
        </w:numPr>
        <w:tabs>
          <w:tab w:val="left" w:pos="6710"/>
        </w:tabs>
        <w:rPr>
          <w:rFonts w:cstheme="minorHAnsi"/>
          <w:szCs w:val="24"/>
        </w:rPr>
      </w:pPr>
      <w:r w:rsidRPr="00422941">
        <w:rPr>
          <w:rStyle w:val="Emphasis"/>
        </w:rPr>
        <w:t xml:space="preserve">Build equity into the </w:t>
      </w:r>
      <w:proofErr w:type="spellStart"/>
      <w:r w:rsidRPr="00422941">
        <w:rPr>
          <w:rStyle w:val="Emphasis"/>
        </w:rPr>
        <w:t>SRC</w:t>
      </w:r>
      <w:proofErr w:type="spellEnd"/>
      <w:r w:rsidRPr="00422941">
        <w:rPr>
          <w:rStyle w:val="Emphasis"/>
        </w:rPr>
        <w:t xml:space="preserve"> climate.</w:t>
      </w:r>
      <w:r w:rsidRPr="00422941">
        <w:rPr>
          <w:b/>
          <w:bCs/>
          <w:szCs w:val="24"/>
        </w:rPr>
        <w:t xml:space="preserve"> </w:t>
      </w:r>
      <w:r w:rsidR="00830BFB" w:rsidRPr="00422941">
        <w:rPr>
          <w:szCs w:val="24"/>
        </w:rPr>
        <w:t xml:space="preserve">The </w:t>
      </w:r>
      <w:proofErr w:type="spellStart"/>
      <w:r w:rsidR="00830BFB" w:rsidRPr="00422941">
        <w:rPr>
          <w:szCs w:val="24"/>
        </w:rPr>
        <w:t>SRC</w:t>
      </w:r>
      <w:proofErr w:type="spellEnd"/>
      <w:r w:rsidR="00830BFB" w:rsidRPr="00422941">
        <w:rPr>
          <w:szCs w:val="24"/>
        </w:rPr>
        <w:t xml:space="preserve"> will </w:t>
      </w:r>
      <w:r w:rsidR="00830BFB" w:rsidRPr="00422941">
        <w:rPr>
          <w:rFonts w:cstheme="minorHAnsi"/>
          <w:szCs w:val="24"/>
        </w:rPr>
        <w:t xml:space="preserve">foster a climate of equity and shared opportunity within the </w:t>
      </w:r>
      <w:proofErr w:type="spellStart"/>
      <w:r w:rsidR="00830BFB" w:rsidRPr="00422941">
        <w:rPr>
          <w:rFonts w:cstheme="minorHAnsi"/>
          <w:szCs w:val="24"/>
        </w:rPr>
        <w:t>SRC</w:t>
      </w:r>
      <w:proofErr w:type="spellEnd"/>
      <w:r w:rsidR="00360E09" w:rsidRPr="00422941">
        <w:rPr>
          <w:rFonts w:cstheme="minorHAnsi"/>
          <w:szCs w:val="24"/>
        </w:rPr>
        <w:t xml:space="preserve">, </w:t>
      </w:r>
      <w:r w:rsidR="005F020E" w:rsidRPr="00422941">
        <w:rPr>
          <w:rFonts w:cstheme="minorHAnsi"/>
          <w:szCs w:val="24"/>
        </w:rPr>
        <w:t xml:space="preserve">with a commitment to break away from the use of </w:t>
      </w:r>
      <w:r w:rsidR="00360E09" w:rsidRPr="00422941">
        <w:rPr>
          <w:rFonts w:cstheme="minorHAnsi"/>
          <w:szCs w:val="24"/>
        </w:rPr>
        <w:t xml:space="preserve">Robert’s Rules </w:t>
      </w:r>
    </w:p>
    <w:p w14:paraId="22844998" w14:textId="4732D671" w:rsidR="0041595F" w:rsidRPr="00422941" w:rsidRDefault="00D40ECC" w:rsidP="000A76F5">
      <w:pPr>
        <w:pStyle w:val="ListParagraph"/>
        <w:numPr>
          <w:ilvl w:val="0"/>
          <w:numId w:val="47"/>
        </w:numPr>
        <w:rPr>
          <w:rFonts w:cstheme="minorHAnsi"/>
          <w:bCs/>
          <w:szCs w:val="24"/>
        </w:rPr>
      </w:pPr>
      <w:r w:rsidRPr="00422941">
        <w:rPr>
          <w:rStyle w:val="Emphasis"/>
        </w:rPr>
        <w:t>Support a</w:t>
      </w:r>
      <w:r w:rsidR="00510F2D" w:rsidRPr="00422941">
        <w:rPr>
          <w:rStyle w:val="Emphasis"/>
        </w:rPr>
        <w:t xml:space="preserve">ccess to MRC VR </w:t>
      </w:r>
      <w:r w:rsidRPr="00422941">
        <w:rPr>
          <w:rStyle w:val="Emphasis"/>
        </w:rPr>
        <w:t>s</w:t>
      </w:r>
      <w:r w:rsidR="00510F2D" w:rsidRPr="00422941">
        <w:rPr>
          <w:rStyle w:val="Emphasis"/>
        </w:rPr>
        <w:t xml:space="preserve">ervices for </w:t>
      </w:r>
      <w:r w:rsidRPr="00422941">
        <w:rPr>
          <w:rStyle w:val="Emphasis"/>
        </w:rPr>
        <w:t>e</w:t>
      </w:r>
      <w:r w:rsidR="00510F2D" w:rsidRPr="00422941">
        <w:rPr>
          <w:rStyle w:val="Emphasis"/>
        </w:rPr>
        <w:t xml:space="preserve">quitable </w:t>
      </w:r>
      <w:r w:rsidRPr="00422941">
        <w:rPr>
          <w:rStyle w:val="Emphasis"/>
        </w:rPr>
        <w:t>e</w:t>
      </w:r>
      <w:r w:rsidR="00510F2D" w:rsidRPr="00422941">
        <w:rPr>
          <w:rStyle w:val="Emphasis"/>
        </w:rPr>
        <w:t xml:space="preserve">mployment </w:t>
      </w:r>
      <w:r w:rsidRPr="00422941">
        <w:rPr>
          <w:rStyle w:val="Emphasis"/>
        </w:rPr>
        <w:t>o</w:t>
      </w:r>
      <w:r w:rsidR="00510F2D" w:rsidRPr="00422941">
        <w:rPr>
          <w:rStyle w:val="Emphasis"/>
        </w:rPr>
        <w:t>utcomes.</w:t>
      </w:r>
      <w:r w:rsidR="00510F2D" w:rsidRPr="00422941" w:rsidDel="00510F2D">
        <w:rPr>
          <w:rStyle w:val="Emphasis"/>
        </w:rPr>
        <w:t xml:space="preserve"> </w:t>
      </w:r>
      <w:r w:rsidR="0041595F" w:rsidRPr="00422941">
        <w:rPr>
          <w:szCs w:val="24"/>
        </w:rPr>
        <w:t xml:space="preserve"> </w:t>
      </w:r>
      <w:r w:rsidR="00BC7A18" w:rsidRPr="00422941">
        <w:rPr>
          <w:szCs w:val="24"/>
        </w:rPr>
        <w:t xml:space="preserve">The </w:t>
      </w:r>
      <w:proofErr w:type="spellStart"/>
      <w:r w:rsidR="00BC7A18" w:rsidRPr="00422941">
        <w:rPr>
          <w:szCs w:val="24"/>
        </w:rPr>
        <w:t>SRC</w:t>
      </w:r>
      <w:proofErr w:type="spellEnd"/>
      <w:r w:rsidR="00BC7A18" w:rsidRPr="00422941">
        <w:rPr>
          <w:szCs w:val="24"/>
        </w:rPr>
        <w:t xml:space="preserve"> will p</w:t>
      </w:r>
      <w:r w:rsidR="00510F2D" w:rsidRPr="00422941">
        <w:rPr>
          <w:szCs w:val="24"/>
        </w:rPr>
        <w:t xml:space="preserve">artner </w:t>
      </w:r>
      <w:r w:rsidR="00BB451D" w:rsidRPr="00422941">
        <w:rPr>
          <w:rFonts w:eastAsia="Times New Roman"/>
        </w:rPr>
        <w:t>to support continued efforts aimed at ensuring equitable</w:t>
      </w:r>
      <w:r w:rsidR="00510F2D" w:rsidRPr="00422941">
        <w:rPr>
          <w:szCs w:val="24"/>
        </w:rPr>
        <w:t xml:space="preserve"> access to and effectiveness of MRC VR services to advance equitable employment outcomes across BIPOC communities and their intersectional identities. </w:t>
      </w:r>
    </w:p>
    <w:p w14:paraId="39042710" w14:textId="2F1948AE" w:rsidR="00670B96" w:rsidRPr="00422941" w:rsidRDefault="001407CC" w:rsidP="000A76F5">
      <w:pPr>
        <w:pStyle w:val="ListParagraph"/>
        <w:numPr>
          <w:ilvl w:val="0"/>
          <w:numId w:val="47"/>
        </w:numPr>
        <w:rPr>
          <w:szCs w:val="24"/>
        </w:rPr>
      </w:pPr>
      <w:r w:rsidRPr="00422941">
        <w:rPr>
          <w:rStyle w:val="Emphasis"/>
        </w:rPr>
        <w:t>Engage with community.</w:t>
      </w:r>
      <w:r w:rsidRPr="00422941">
        <w:rPr>
          <w:szCs w:val="24"/>
        </w:rPr>
        <w:t xml:space="preserve"> </w:t>
      </w:r>
      <w:r w:rsidR="00830BFB" w:rsidRPr="00422941">
        <w:rPr>
          <w:szCs w:val="24"/>
        </w:rPr>
        <w:t xml:space="preserve">The </w:t>
      </w:r>
      <w:proofErr w:type="spellStart"/>
      <w:r w:rsidR="00830BFB" w:rsidRPr="00422941">
        <w:rPr>
          <w:szCs w:val="24"/>
        </w:rPr>
        <w:t>SRC</w:t>
      </w:r>
      <w:proofErr w:type="spellEnd"/>
      <w:r w:rsidR="00830BFB" w:rsidRPr="00422941">
        <w:rPr>
          <w:szCs w:val="24"/>
        </w:rPr>
        <w:t xml:space="preserve"> will </w:t>
      </w:r>
      <w:r w:rsidR="00830BFB" w:rsidRPr="00422941">
        <w:rPr>
          <w:rFonts w:cstheme="minorHAnsi"/>
          <w:bCs/>
          <w:szCs w:val="24"/>
        </w:rPr>
        <w:t xml:space="preserve">engage with the </w:t>
      </w:r>
      <w:r w:rsidR="0041595F" w:rsidRPr="00422941">
        <w:rPr>
          <w:rFonts w:cstheme="minorHAnsi"/>
          <w:bCs/>
          <w:szCs w:val="24"/>
        </w:rPr>
        <w:t xml:space="preserve">community to deepen its understanding of consumers’ needs and </w:t>
      </w:r>
      <w:r w:rsidR="000703EB" w:rsidRPr="00422941">
        <w:rPr>
          <w:rFonts w:cstheme="minorHAnsi"/>
          <w:bCs/>
          <w:szCs w:val="24"/>
        </w:rPr>
        <w:t xml:space="preserve">advance </w:t>
      </w:r>
      <w:r w:rsidR="00730B2F" w:rsidRPr="00422941">
        <w:rPr>
          <w:rFonts w:cstheme="minorHAnsi"/>
          <w:bCs/>
          <w:szCs w:val="24"/>
        </w:rPr>
        <w:t xml:space="preserve">the </w:t>
      </w:r>
      <w:proofErr w:type="spellStart"/>
      <w:r w:rsidR="0041595F" w:rsidRPr="00422941">
        <w:rPr>
          <w:rFonts w:cstheme="minorHAnsi"/>
          <w:bCs/>
          <w:szCs w:val="24"/>
        </w:rPr>
        <w:t>SRC</w:t>
      </w:r>
      <w:r w:rsidR="00730B2F" w:rsidRPr="00422941">
        <w:rPr>
          <w:rFonts w:cstheme="minorHAnsi"/>
          <w:bCs/>
          <w:szCs w:val="24"/>
        </w:rPr>
        <w:t>’s</w:t>
      </w:r>
      <w:proofErr w:type="spellEnd"/>
      <w:r w:rsidR="00730B2F" w:rsidRPr="00422941">
        <w:rPr>
          <w:rFonts w:cstheme="minorHAnsi"/>
          <w:bCs/>
          <w:szCs w:val="24"/>
        </w:rPr>
        <w:t xml:space="preserve"> </w:t>
      </w:r>
      <w:r w:rsidR="0041595F" w:rsidRPr="00422941">
        <w:rPr>
          <w:rFonts w:cstheme="minorHAnsi"/>
          <w:bCs/>
          <w:szCs w:val="24"/>
        </w:rPr>
        <w:t xml:space="preserve">mission.  </w:t>
      </w:r>
    </w:p>
    <w:p w14:paraId="6B0A2C77" w14:textId="069E9B7B" w:rsidR="00992A6B" w:rsidRPr="00422941" w:rsidRDefault="00F93BD2" w:rsidP="000A76F5">
      <w:pPr>
        <w:pStyle w:val="ListParagraph"/>
        <w:numPr>
          <w:ilvl w:val="0"/>
          <w:numId w:val="47"/>
        </w:numPr>
        <w:rPr>
          <w:szCs w:val="24"/>
        </w:rPr>
      </w:pPr>
      <w:r w:rsidRPr="00422941">
        <w:rPr>
          <w:rStyle w:val="Emphasis"/>
        </w:rPr>
        <w:t xml:space="preserve">Develop </w:t>
      </w:r>
      <w:proofErr w:type="spellStart"/>
      <w:r w:rsidRPr="00422941">
        <w:rPr>
          <w:rStyle w:val="Emphasis"/>
        </w:rPr>
        <w:t>SRC</w:t>
      </w:r>
      <w:proofErr w:type="spellEnd"/>
      <w:r w:rsidRPr="00422941">
        <w:rPr>
          <w:rStyle w:val="Emphasis"/>
        </w:rPr>
        <w:t xml:space="preserve"> </w:t>
      </w:r>
      <w:r w:rsidR="00D40ECC" w:rsidRPr="00422941">
        <w:rPr>
          <w:rStyle w:val="Emphasis"/>
        </w:rPr>
        <w:t>o</w:t>
      </w:r>
      <w:r w:rsidRPr="00422941">
        <w:rPr>
          <w:rStyle w:val="Emphasis"/>
        </w:rPr>
        <w:t xml:space="preserve">rientation </w:t>
      </w:r>
      <w:r w:rsidR="00D40ECC" w:rsidRPr="00422941">
        <w:rPr>
          <w:rStyle w:val="Emphasis"/>
        </w:rPr>
        <w:t>m</w:t>
      </w:r>
      <w:r w:rsidRPr="00422941">
        <w:rPr>
          <w:rStyle w:val="Emphasis"/>
        </w:rPr>
        <w:t xml:space="preserve">aterials. </w:t>
      </w:r>
      <w:r w:rsidR="001407CC" w:rsidRPr="00422941">
        <w:rPr>
          <w:szCs w:val="24"/>
        </w:rPr>
        <w:t xml:space="preserve"> </w:t>
      </w:r>
      <w:r w:rsidR="00830BFB" w:rsidRPr="00422941">
        <w:rPr>
          <w:szCs w:val="24"/>
        </w:rPr>
        <w:t xml:space="preserve">The </w:t>
      </w:r>
      <w:proofErr w:type="spellStart"/>
      <w:r w:rsidR="00830BFB" w:rsidRPr="00422941">
        <w:rPr>
          <w:szCs w:val="24"/>
        </w:rPr>
        <w:t>SRC</w:t>
      </w:r>
      <w:proofErr w:type="spellEnd"/>
      <w:r w:rsidR="00830BFB" w:rsidRPr="00422941">
        <w:rPr>
          <w:szCs w:val="24"/>
        </w:rPr>
        <w:t xml:space="preserve"> will</w:t>
      </w:r>
      <w:r w:rsidR="00BC7A18" w:rsidRPr="00422941">
        <w:t xml:space="preserve"> e</w:t>
      </w:r>
      <w:r w:rsidR="00BC7A18" w:rsidRPr="00422941">
        <w:rPr>
          <w:szCs w:val="24"/>
        </w:rPr>
        <w:t xml:space="preserve">quip </w:t>
      </w:r>
      <w:proofErr w:type="spellStart"/>
      <w:r w:rsidR="00BC7A18" w:rsidRPr="00422941">
        <w:rPr>
          <w:szCs w:val="24"/>
        </w:rPr>
        <w:t>SRC</w:t>
      </w:r>
      <w:proofErr w:type="spellEnd"/>
      <w:r w:rsidR="00BC7A18" w:rsidRPr="00422941">
        <w:rPr>
          <w:szCs w:val="24"/>
        </w:rPr>
        <w:t xml:space="preserve"> Members with the foundational knowledge about the purpose, scope, and operational capacity of the </w:t>
      </w:r>
      <w:proofErr w:type="spellStart"/>
      <w:r w:rsidR="00BC7A18" w:rsidRPr="00422941">
        <w:rPr>
          <w:szCs w:val="24"/>
        </w:rPr>
        <w:t>SRC</w:t>
      </w:r>
      <w:proofErr w:type="spellEnd"/>
      <w:r w:rsidR="00BC7A18" w:rsidRPr="00422941">
        <w:rPr>
          <w:szCs w:val="24"/>
        </w:rPr>
        <w:t xml:space="preserve"> and vocational rehabilitation so that </w:t>
      </w:r>
      <w:proofErr w:type="spellStart"/>
      <w:r w:rsidR="00BC7A18" w:rsidRPr="00422941">
        <w:rPr>
          <w:szCs w:val="24"/>
        </w:rPr>
        <w:t>SRC</w:t>
      </w:r>
      <w:proofErr w:type="spellEnd"/>
      <w:r w:rsidR="00BC7A18" w:rsidRPr="00422941">
        <w:rPr>
          <w:szCs w:val="24"/>
        </w:rPr>
        <w:t xml:space="preserve"> members can advise MRC on ways to improve VR services.</w:t>
      </w:r>
    </w:p>
    <w:p w14:paraId="43E78222" w14:textId="138106AE" w:rsidR="00BB7E23" w:rsidRPr="00422941" w:rsidRDefault="00AF055B" w:rsidP="007A6D73">
      <w:pPr>
        <w:spacing w:after="0"/>
        <w:rPr>
          <w:b/>
          <w:bCs/>
          <w:color w:val="7030A0"/>
          <w:sz w:val="28"/>
          <w:szCs w:val="24"/>
        </w:rPr>
      </w:pPr>
      <w:bookmarkStart w:id="33" w:name="_Toc94700559"/>
      <w:bookmarkStart w:id="34" w:name="_Toc94725166"/>
      <w:bookmarkStart w:id="35" w:name="_Toc94727242"/>
      <w:r w:rsidRPr="00422941">
        <w:rPr>
          <w:b/>
          <w:bCs/>
          <w:color w:val="7030A0"/>
          <w:sz w:val="28"/>
          <w:szCs w:val="24"/>
        </w:rPr>
        <w:t>Looking Ahead</w:t>
      </w:r>
      <w:bookmarkEnd w:id="33"/>
      <w:bookmarkEnd w:id="34"/>
      <w:bookmarkEnd w:id="35"/>
      <w:r w:rsidR="0018446A" w:rsidRPr="00422941">
        <w:rPr>
          <w:b/>
          <w:bCs/>
          <w:color w:val="7030A0"/>
          <w:sz w:val="28"/>
          <w:szCs w:val="24"/>
        </w:rPr>
        <w:t xml:space="preserve"> </w:t>
      </w:r>
    </w:p>
    <w:p w14:paraId="516B2449" w14:textId="4DFFF0D1" w:rsidR="00A1616A" w:rsidRPr="00422941" w:rsidRDefault="00A1616A" w:rsidP="00A1616A">
      <w:pPr>
        <w:tabs>
          <w:tab w:val="left" w:pos="6710"/>
        </w:tabs>
        <w:rPr>
          <w:rFonts w:cstheme="minorHAnsi"/>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is excited to embark on this roadmap, to pursue </w:t>
      </w:r>
      <w:r w:rsidR="009A2CDF" w:rsidRPr="00422941">
        <w:rPr>
          <w:rFonts w:cstheme="minorHAnsi"/>
          <w:szCs w:val="24"/>
        </w:rPr>
        <w:t xml:space="preserve">new goals and </w:t>
      </w:r>
      <w:r w:rsidR="00DD1120" w:rsidRPr="00422941">
        <w:rPr>
          <w:rFonts w:cstheme="minorHAnsi"/>
          <w:szCs w:val="24"/>
        </w:rPr>
        <w:t xml:space="preserve">strategies, </w:t>
      </w:r>
      <w:r w:rsidR="006803CE" w:rsidRPr="00422941">
        <w:rPr>
          <w:rFonts w:cstheme="minorHAnsi"/>
          <w:szCs w:val="24"/>
        </w:rPr>
        <w:t xml:space="preserve">to infuse the </w:t>
      </w:r>
      <w:proofErr w:type="spellStart"/>
      <w:r w:rsidR="006803CE" w:rsidRPr="00422941">
        <w:rPr>
          <w:rFonts w:cstheme="minorHAnsi"/>
          <w:szCs w:val="24"/>
        </w:rPr>
        <w:t>SRC</w:t>
      </w:r>
      <w:proofErr w:type="spellEnd"/>
      <w:r w:rsidR="006803CE" w:rsidRPr="00422941">
        <w:rPr>
          <w:rFonts w:cstheme="minorHAnsi"/>
          <w:szCs w:val="24"/>
        </w:rPr>
        <w:t xml:space="preserve"> with DEI, </w:t>
      </w:r>
      <w:r w:rsidRPr="00422941">
        <w:rPr>
          <w:rFonts w:cstheme="minorHAnsi"/>
          <w:szCs w:val="24"/>
        </w:rPr>
        <w:t>to measure and monitor</w:t>
      </w:r>
      <w:r w:rsidR="009A2CDF" w:rsidRPr="00422941">
        <w:rPr>
          <w:rFonts w:cstheme="minorHAnsi"/>
          <w:szCs w:val="24"/>
        </w:rPr>
        <w:t xml:space="preserve"> its </w:t>
      </w:r>
      <w:r w:rsidRPr="00422941">
        <w:rPr>
          <w:rFonts w:cstheme="minorHAnsi"/>
          <w:szCs w:val="24"/>
        </w:rPr>
        <w:t xml:space="preserve">progress </w:t>
      </w:r>
      <w:r w:rsidR="006803CE" w:rsidRPr="00422941">
        <w:rPr>
          <w:rFonts w:cstheme="minorHAnsi"/>
          <w:szCs w:val="24"/>
        </w:rPr>
        <w:t xml:space="preserve">using </w:t>
      </w:r>
      <w:r w:rsidRPr="00422941">
        <w:rPr>
          <w:rFonts w:cstheme="minorHAnsi"/>
          <w:szCs w:val="24"/>
        </w:rPr>
        <w:t>qualitative and quantitative methods</w:t>
      </w:r>
      <w:r w:rsidR="009A2CDF" w:rsidRPr="00422941">
        <w:rPr>
          <w:rFonts w:cstheme="minorHAnsi"/>
          <w:szCs w:val="24"/>
        </w:rPr>
        <w:t xml:space="preserve">, and </w:t>
      </w:r>
      <w:r w:rsidR="00DD1120" w:rsidRPr="00422941">
        <w:rPr>
          <w:rFonts w:cstheme="minorHAnsi"/>
          <w:szCs w:val="24"/>
        </w:rPr>
        <w:t xml:space="preserve">to </w:t>
      </w:r>
      <w:r w:rsidRPr="00422941">
        <w:rPr>
          <w:rFonts w:cstheme="minorHAnsi"/>
          <w:szCs w:val="24"/>
        </w:rPr>
        <w:t xml:space="preserve">improve outcomes for BIPOC and Latinx communities.  </w:t>
      </w:r>
    </w:p>
    <w:p w14:paraId="010AAEC5" w14:textId="65FBA941" w:rsidR="00574845" w:rsidRPr="00422941" w:rsidRDefault="00A1616A" w:rsidP="00DD1120">
      <w:pPr>
        <w:tabs>
          <w:tab w:val="left" w:pos="6710"/>
        </w:tabs>
        <w:rPr>
          <w:rFonts w:cstheme="minorHAnsi"/>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is also excited to strengthen its partnership with </w:t>
      </w:r>
      <w:r w:rsidR="003C7813" w:rsidRPr="00422941">
        <w:rPr>
          <w:rFonts w:cstheme="minorHAnsi"/>
          <w:szCs w:val="24"/>
        </w:rPr>
        <w:t xml:space="preserve">the MRC. </w:t>
      </w:r>
      <w:r w:rsidR="00B05B3D" w:rsidRPr="00422941">
        <w:rPr>
          <w:rFonts w:cstheme="minorHAnsi"/>
          <w:szCs w:val="24"/>
        </w:rPr>
        <w:t xml:space="preserve">As </w:t>
      </w:r>
      <w:r w:rsidR="00DD1120" w:rsidRPr="00422941">
        <w:rPr>
          <w:rFonts w:cstheme="minorHAnsi"/>
          <w:szCs w:val="24"/>
        </w:rPr>
        <w:t xml:space="preserve">an </w:t>
      </w:r>
      <w:r w:rsidRPr="00422941">
        <w:rPr>
          <w:rFonts w:cstheme="minorHAnsi"/>
          <w:szCs w:val="24"/>
        </w:rPr>
        <w:t xml:space="preserve">all-volunteer council, </w:t>
      </w:r>
      <w:r w:rsidR="00B05B3D" w:rsidRPr="00422941">
        <w:rPr>
          <w:rFonts w:cstheme="minorHAnsi"/>
          <w:szCs w:val="24"/>
        </w:rPr>
        <w:t xml:space="preserve">however, </w:t>
      </w:r>
      <w:r w:rsidRPr="00422941">
        <w:rPr>
          <w:rFonts w:cstheme="minorHAnsi"/>
          <w:szCs w:val="24"/>
        </w:rPr>
        <w:t xml:space="preserve">the </w:t>
      </w:r>
      <w:proofErr w:type="spellStart"/>
      <w:r w:rsidR="00354D40" w:rsidRPr="00422941">
        <w:rPr>
          <w:rFonts w:cstheme="minorHAnsi"/>
          <w:szCs w:val="24"/>
        </w:rPr>
        <w:t>SRC</w:t>
      </w:r>
      <w:proofErr w:type="spellEnd"/>
      <w:r w:rsidR="00354D40" w:rsidRPr="00422941">
        <w:rPr>
          <w:rFonts w:cstheme="minorHAnsi"/>
          <w:szCs w:val="24"/>
        </w:rPr>
        <w:t xml:space="preserve"> </w:t>
      </w:r>
      <w:r w:rsidR="00DD1120" w:rsidRPr="00422941">
        <w:rPr>
          <w:rFonts w:cstheme="minorHAnsi"/>
          <w:szCs w:val="24"/>
        </w:rPr>
        <w:t xml:space="preserve">must </w:t>
      </w:r>
      <w:r w:rsidR="006803CE" w:rsidRPr="00422941">
        <w:rPr>
          <w:rFonts w:cstheme="minorHAnsi"/>
          <w:szCs w:val="24"/>
        </w:rPr>
        <w:t xml:space="preserve">secure additional </w:t>
      </w:r>
      <w:r w:rsidR="00DD1120" w:rsidRPr="00422941">
        <w:rPr>
          <w:rFonts w:cstheme="minorHAnsi"/>
          <w:szCs w:val="24"/>
        </w:rPr>
        <w:t xml:space="preserve">resources to effectively partner with MRC. The </w:t>
      </w:r>
      <w:proofErr w:type="spellStart"/>
      <w:r w:rsidR="00DD1120" w:rsidRPr="00422941">
        <w:rPr>
          <w:rFonts w:cstheme="minorHAnsi"/>
          <w:szCs w:val="24"/>
        </w:rPr>
        <w:t>SRC</w:t>
      </w:r>
      <w:proofErr w:type="spellEnd"/>
      <w:r w:rsidR="00DD1120" w:rsidRPr="00422941">
        <w:rPr>
          <w:rFonts w:cstheme="minorHAnsi"/>
          <w:szCs w:val="24"/>
        </w:rPr>
        <w:t xml:space="preserve"> </w:t>
      </w:r>
      <w:r w:rsidR="00574845" w:rsidRPr="00422941">
        <w:rPr>
          <w:rFonts w:cstheme="minorHAnsi"/>
          <w:szCs w:val="24"/>
        </w:rPr>
        <w:t xml:space="preserve">requires </w:t>
      </w:r>
      <w:r w:rsidR="00DD1120" w:rsidRPr="00422941">
        <w:rPr>
          <w:rFonts w:cstheme="minorHAnsi"/>
          <w:szCs w:val="24"/>
        </w:rPr>
        <w:t xml:space="preserve">strategic, logistical and administrative </w:t>
      </w:r>
      <w:r w:rsidR="00574845" w:rsidRPr="00422941">
        <w:rPr>
          <w:rFonts w:cstheme="minorHAnsi"/>
          <w:szCs w:val="24"/>
        </w:rPr>
        <w:t xml:space="preserve">resources </w:t>
      </w:r>
      <w:r w:rsidR="009A2CDF" w:rsidRPr="00422941">
        <w:rPr>
          <w:rFonts w:cstheme="minorHAnsi"/>
          <w:szCs w:val="24"/>
        </w:rPr>
        <w:t xml:space="preserve">to </w:t>
      </w:r>
      <w:r w:rsidR="00DD1120" w:rsidRPr="00422941">
        <w:rPr>
          <w:rFonts w:cstheme="minorHAnsi"/>
          <w:szCs w:val="24"/>
        </w:rPr>
        <w:t>stand up this partnership and to implement this roadmap.</w:t>
      </w:r>
    </w:p>
    <w:p w14:paraId="318A6117" w14:textId="070CBABB" w:rsidR="00C01805" w:rsidRPr="00422941" w:rsidRDefault="00DD1120" w:rsidP="00DD1120">
      <w:pPr>
        <w:tabs>
          <w:tab w:val="left" w:pos="6710"/>
        </w:tabs>
        <w:rPr>
          <w:rFonts w:cstheme="minorHAnsi"/>
          <w:szCs w:val="24"/>
        </w:rPr>
      </w:pPr>
      <w:r w:rsidRPr="00422941">
        <w:rPr>
          <w:rFonts w:cstheme="minorHAnsi"/>
          <w:szCs w:val="24"/>
        </w:rPr>
        <w:t>In 202</w:t>
      </w:r>
      <w:r w:rsidR="00B05B3D" w:rsidRPr="00422941">
        <w:rPr>
          <w:rFonts w:cstheme="minorHAnsi"/>
          <w:szCs w:val="24"/>
        </w:rPr>
        <w:t>2</w:t>
      </w:r>
      <w:r w:rsidRPr="00422941">
        <w:rPr>
          <w:rFonts w:cstheme="minorHAnsi"/>
          <w:szCs w:val="24"/>
        </w:rPr>
        <w:t xml:space="preserve">, </w:t>
      </w:r>
      <w:r w:rsidR="00574845"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will </w:t>
      </w:r>
      <w:r w:rsidR="00574845" w:rsidRPr="00422941">
        <w:rPr>
          <w:rFonts w:cstheme="minorHAnsi"/>
          <w:szCs w:val="24"/>
        </w:rPr>
        <w:t xml:space="preserve">work </w:t>
      </w:r>
      <w:r w:rsidRPr="00422941">
        <w:rPr>
          <w:rFonts w:cstheme="minorHAnsi"/>
          <w:szCs w:val="24"/>
        </w:rPr>
        <w:t xml:space="preserve">with MRC to secure the following new resources: </w:t>
      </w:r>
      <w:r w:rsidR="00354D40" w:rsidRPr="00422941">
        <w:rPr>
          <w:rFonts w:cstheme="minorHAnsi"/>
          <w:szCs w:val="24"/>
        </w:rPr>
        <w:t xml:space="preserve">(1) </w:t>
      </w:r>
      <w:r w:rsidR="00A74B48" w:rsidRPr="00422941">
        <w:rPr>
          <w:rFonts w:cstheme="minorHAnsi"/>
          <w:szCs w:val="24"/>
        </w:rPr>
        <w:t xml:space="preserve">at least </w:t>
      </w:r>
      <w:r w:rsidR="00354D40" w:rsidRPr="00422941">
        <w:rPr>
          <w:rFonts w:cstheme="minorHAnsi"/>
          <w:szCs w:val="24"/>
        </w:rPr>
        <w:t>one</w:t>
      </w:r>
      <w:r w:rsidR="004B01F6" w:rsidRPr="00422941">
        <w:rPr>
          <w:rFonts w:cstheme="minorHAnsi"/>
          <w:szCs w:val="24"/>
        </w:rPr>
        <w:t xml:space="preserve"> </w:t>
      </w:r>
      <w:r w:rsidR="00354D40" w:rsidRPr="00422941">
        <w:rPr>
          <w:rFonts w:cstheme="minorHAnsi"/>
          <w:szCs w:val="24"/>
        </w:rPr>
        <w:t xml:space="preserve">staff </w:t>
      </w:r>
      <w:r w:rsidR="002A6F0D" w:rsidRPr="00422941">
        <w:rPr>
          <w:rFonts w:cstheme="minorHAnsi"/>
          <w:szCs w:val="24"/>
        </w:rPr>
        <w:t xml:space="preserve">person </w:t>
      </w:r>
      <w:r w:rsidR="00AB3737" w:rsidRPr="00422941">
        <w:rPr>
          <w:rFonts w:cstheme="minorHAnsi"/>
          <w:szCs w:val="24"/>
        </w:rPr>
        <w:t xml:space="preserve">hired by the </w:t>
      </w:r>
      <w:proofErr w:type="spellStart"/>
      <w:r w:rsidR="00AB3737" w:rsidRPr="00422941">
        <w:rPr>
          <w:rFonts w:cstheme="minorHAnsi"/>
          <w:szCs w:val="24"/>
        </w:rPr>
        <w:t>SRC</w:t>
      </w:r>
      <w:proofErr w:type="spellEnd"/>
      <w:r w:rsidR="00AB3737" w:rsidRPr="00422941">
        <w:rPr>
          <w:rFonts w:cstheme="minorHAnsi"/>
          <w:szCs w:val="24"/>
        </w:rPr>
        <w:t xml:space="preserve"> to work for the </w:t>
      </w:r>
      <w:proofErr w:type="spellStart"/>
      <w:r w:rsidR="00AB3737" w:rsidRPr="00422941">
        <w:rPr>
          <w:rFonts w:cstheme="minorHAnsi"/>
          <w:szCs w:val="24"/>
        </w:rPr>
        <w:t>SRC</w:t>
      </w:r>
      <w:proofErr w:type="spellEnd"/>
      <w:r w:rsidR="00354D40" w:rsidRPr="00422941">
        <w:rPr>
          <w:rFonts w:cstheme="minorHAnsi"/>
          <w:szCs w:val="24"/>
        </w:rPr>
        <w:t>; (2) an annual budget to suppor</w:t>
      </w:r>
      <w:r w:rsidR="00A74B48" w:rsidRPr="00422941">
        <w:rPr>
          <w:rFonts w:cstheme="minorHAnsi"/>
          <w:szCs w:val="24"/>
        </w:rPr>
        <w:t xml:space="preserve">t its mission and roadmap </w:t>
      </w:r>
      <w:r w:rsidR="00C70654" w:rsidRPr="00422941">
        <w:rPr>
          <w:rFonts w:cstheme="minorHAnsi"/>
          <w:szCs w:val="24"/>
        </w:rPr>
        <w:t>implementation</w:t>
      </w:r>
      <w:r w:rsidR="00CA1FA4" w:rsidRPr="00422941">
        <w:rPr>
          <w:rFonts w:cstheme="minorHAnsi"/>
          <w:szCs w:val="24"/>
        </w:rPr>
        <w:t xml:space="preserve">; and (3) </w:t>
      </w:r>
      <w:r w:rsidR="00A74B48" w:rsidRPr="00422941">
        <w:rPr>
          <w:rFonts w:cstheme="minorHAnsi"/>
          <w:szCs w:val="24"/>
        </w:rPr>
        <w:t xml:space="preserve">an increase in </w:t>
      </w:r>
      <w:r w:rsidR="00CA1FA4" w:rsidRPr="00422941">
        <w:rPr>
          <w:rFonts w:cstheme="minorHAnsi"/>
          <w:szCs w:val="24"/>
        </w:rPr>
        <w:t xml:space="preserve">dedicated MRC staff time. </w:t>
      </w:r>
    </w:p>
    <w:p w14:paraId="464CF173" w14:textId="74985E91" w:rsidR="00F347F1" w:rsidRPr="00422941" w:rsidRDefault="00F347F1">
      <w:pPr>
        <w:rPr>
          <w:rFonts w:ascii="Calibri" w:eastAsiaTheme="majorEastAsia" w:hAnsi="Calibri" w:cstheme="majorBidi"/>
          <w:b/>
          <w:color w:val="1F3864" w:themeColor="accent1" w:themeShade="80"/>
          <w:sz w:val="32"/>
          <w:szCs w:val="32"/>
        </w:rPr>
      </w:pPr>
    </w:p>
    <w:p w14:paraId="52708005" w14:textId="5F6795DF" w:rsidR="00C357A8" w:rsidRPr="00422941" w:rsidRDefault="00727C04" w:rsidP="00311AE6">
      <w:pPr>
        <w:pStyle w:val="Heading1"/>
      </w:pPr>
      <w:bookmarkStart w:id="36" w:name="_Toc98871341"/>
      <w:r w:rsidRPr="00422941">
        <w:lastRenderedPageBreak/>
        <w:t>Introduction</w:t>
      </w:r>
      <w:bookmarkEnd w:id="36"/>
    </w:p>
    <w:p w14:paraId="1B5C7F6C" w14:textId="43810FA6" w:rsidR="006803CE" w:rsidRPr="00422941" w:rsidRDefault="003D6A58" w:rsidP="003D6A58">
      <w:pPr>
        <w:rPr>
          <w:rFonts w:cstheme="minorHAnsi"/>
          <w:szCs w:val="24"/>
        </w:rPr>
      </w:pPr>
      <w:r w:rsidRPr="00422941">
        <w:rPr>
          <w:rFonts w:cstheme="minorHAnsi"/>
          <w:szCs w:val="24"/>
        </w:rPr>
        <w:t>In partnership with the Statewide Rehabilitation Council (</w:t>
      </w:r>
      <w:proofErr w:type="spellStart"/>
      <w:r w:rsidRPr="00422941">
        <w:rPr>
          <w:rFonts w:cstheme="minorHAnsi"/>
          <w:szCs w:val="24"/>
        </w:rPr>
        <w:t>SRC</w:t>
      </w:r>
      <w:proofErr w:type="spellEnd"/>
      <w:r w:rsidRPr="00422941">
        <w:rPr>
          <w:rFonts w:cstheme="minorHAnsi"/>
          <w:szCs w:val="24"/>
        </w:rPr>
        <w:t>), Health Management Associates (</w:t>
      </w:r>
      <w:proofErr w:type="spellStart"/>
      <w:r w:rsidRPr="00422941">
        <w:rPr>
          <w:rFonts w:cstheme="minorHAnsi"/>
          <w:szCs w:val="24"/>
        </w:rPr>
        <w:t>HMA</w:t>
      </w:r>
      <w:proofErr w:type="spellEnd"/>
      <w:r w:rsidRPr="00422941">
        <w:rPr>
          <w:rFonts w:cstheme="minorHAnsi"/>
          <w:szCs w:val="24"/>
        </w:rPr>
        <w:t>) and the Boston Center for Independent Living (</w:t>
      </w:r>
      <w:proofErr w:type="spellStart"/>
      <w:r w:rsidRPr="00422941">
        <w:rPr>
          <w:rFonts w:cstheme="minorHAnsi"/>
          <w:szCs w:val="24"/>
        </w:rPr>
        <w:t>BCIL</w:t>
      </w:r>
      <w:proofErr w:type="spellEnd"/>
      <w:r w:rsidRPr="00422941">
        <w:rPr>
          <w:rFonts w:cstheme="minorHAnsi"/>
          <w:szCs w:val="24"/>
        </w:rPr>
        <w:t xml:space="preserve">), a member of </w:t>
      </w:r>
      <w:proofErr w:type="spellStart"/>
      <w:r w:rsidRPr="00422941">
        <w:rPr>
          <w:rFonts w:cstheme="minorHAnsi"/>
          <w:szCs w:val="24"/>
        </w:rPr>
        <w:t>HMA’s</w:t>
      </w:r>
      <w:proofErr w:type="spellEnd"/>
      <w:r w:rsidRPr="00422941">
        <w:rPr>
          <w:rFonts w:cstheme="minorHAnsi"/>
          <w:szCs w:val="24"/>
        </w:rPr>
        <w:t xml:space="preserve"> Independent Living and Equity Advisory Board </w:t>
      </w:r>
      <w:r w:rsidR="0022070B" w:rsidRPr="00422941">
        <w:rPr>
          <w:rFonts w:cstheme="minorHAnsi"/>
          <w:szCs w:val="24"/>
        </w:rPr>
        <w:t xml:space="preserve">and advisor to </w:t>
      </w:r>
      <w:proofErr w:type="spellStart"/>
      <w:r w:rsidRPr="00422941">
        <w:rPr>
          <w:rFonts w:cstheme="minorHAnsi"/>
          <w:szCs w:val="24"/>
        </w:rPr>
        <w:t>HMA</w:t>
      </w:r>
      <w:proofErr w:type="spellEnd"/>
      <w:r w:rsidRPr="00422941">
        <w:rPr>
          <w:rFonts w:cstheme="minorHAnsi"/>
          <w:szCs w:val="24"/>
        </w:rPr>
        <w:t xml:space="preserve">, kicked off the project by asking </w:t>
      </w:r>
      <w:proofErr w:type="spellStart"/>
      <w:r w:rsidRPr="00422941">
        <w:rPr>
          <w:rFonts w:cstheme="minorHAnsi"/>
          <w:szCs w:val="24"/>
        </w:rPr>
        <w:t>SRC</w:t>
      </w:r>
      <w:proofErr w:type="spellEnd"/>
      <w:r w:rsidRPr="00422941">
        <w:rPr>
          <w:rFonts w:cstheme="minorHAnsi"/>
          <w:szCs w:val="24"/>
        </w:rPr>
        <w:t xml:space="preserve"> members to share their project hopes. </w:t>
      </w:r>
    </w:p>
    <w:p w14:paraId="1AAD0FEE" w14:textId="49421C49" w:rsidR="003D6A58" w:rsidRPr="00422941" w:rsidRDefault="009A2CDF" w:rsidP="003D6A58">
      <w:p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members </w:t>
      </w:r>
      <w:r w:rsidR="003D6A58" w:rsidRPr="00422941">
        <w:rPr>
          <w:rFonts w:cstheme="minorHAnsi"/>
          <w:szCs w:val="24"/>
        </w:rPr>
        <w:t xml:space="preserve">shared </w:t>
      </w:r>
      <w:r w:rsidR="002829A0" w:rsidRPr="00422941">
        <w:rPr>
          <w:rFonts w:cstheme="minorHAnsi"/>
          <w:szCs w:val="24"/>
        </w:rPr>
        <w:t xml:space="preserve">a great many project hopes, summarized as follows: </w:t>
      </w:r>
    </w:p>
    <w:p w14:paraId="6E5681F4" w14:textId="388BCD58" w:rsidR="003D6A58" w:rsidRPr="00422941" w:rsidRDefault="002829A0" w:rsidP="006417A6">
      <w:pPr>
        <w:pStyle w:val="ListParagraph"/>
        <w:numPr>
          <w:ilvl w:val="0"/>
          <w:numId w:val="89"/>
        </w:numPr>
        <w:rPr>
          <w:rFonts w:cstheme="minorHAnsi"/>
          <w:color w:val="000000"/>
          <w:szCs w:val="24"/>
        </w:rPr>
      </w:pPr>
      <w:r w:rsidRPr="00422941">
        <w:rPr>
          <w:rFonts w:cstheme="minorHAnsi"/>
          <w:szCs w:val="24"/>
        </w:rPr>
        <w:t>T</w:t>
      </w:r>
      <w:r w:rsidR="003D6A58" w:rsidRPr="00422941">
        <w:rPr>
          <w:rFonts w:cstheme="minorHAnsi"/>
          <w:szCs w:val="24"/>
        </w:rPr>
        <w:t xml:space="preserve">o become a </w:t>
      </w:r>
      <w:r w:rsidR="00DA3AE3" w:rsidRPr="00422941">
        <w:rPr>
          <w:rFonts w:cstheme="minorHAnsi"/>
          <w:szCs w:val="24"/>
        </w:rPr>
        <w:t xml:space="preserve">more diverse and representative </w:t>
      </w:r>
      <w:proofErr w:type="spellStart"/>
      <w:r w:rsidR="00DA3AE3" w:rsidRPr="00422941">
        <w:rPr>
          <w:rFonts w:cstheme="minorHAnsi"/>
          <w:szCs w:val="24"/>
        </w:rPr>
        <w:t>SRC</w:t>
      </w:r>
      <w:proofErr w:type="spellEnd"/>
      <w:r w:rsidR="00CC734E" w:rsidRPr="00422941">
        <w:rPr>
          <w:rFonts w:cstheme="minorHAnsi"/>
          <w:szCs w:val="24"/>
        </w:rPr>
        <w:t>, where e</w:t>
      </w:r>
      <w:r w:rsidR="00DA3AE3" w:rsidRPr="00422941">
        <w:rPr>
          <w:rFonts w:cstheme="minorHAnsi"/>
          <w:szCs w:val="24"/>
        </w:rPr>
        <w:t>veryone feels welcomed, heard, seen, and respected</w:t>
      </w:r>
      <w:r w:rsidRPr="00422941">
        <w:rPr>
          <w:rFonts w:cstheme="minorHAnsi"/>
          <w:szCs w:val="24"/>
        </w:rPr>
        <w:t xml:space="preserve">. </w:t>
      </w:r>
      <w:r w:rsidR="003D6A58" w:rsidRPr="00422941">
        <w:rPr>
          <w:rFonts w:cstheme="minorHAnsi"/>
          <w:szCs w:val="24"/>
        </w:rPr>
        <w:t xml:space="preserve"> </w:t>
      </w:r>
    </w:p>
    <w:p w14:paraId="01CE0646" w14:textId="3548B6D3" w:rsidR="00D350C4" w:rsidRPr="00422941" w:rsidRDefault="003D6A58" w:rsidP="006417A6">
      <w:pPr>
        <w:pStyle w:val="ListParagraph"/>
        <w:numPr>
          <w:ilvl w:val="0"/>
          <w:numId w:val="89"/>
        </w:numPr>
        <w:rPr>
          <w:rFonts w:cstheme="minorHAnsi"/>
          <w:szCs w:val="24"/>
        </w:rPr>
      </w:pPr>
      <w:r w:rsidRPr="00422941">
        <w:rPr>
          <w:rFonts w:cstheme="minorHAnsi"/>
          <w:color w:val="000000"/>
          <w:szCs w:val="24"/>
        </w:rPr>
        <w:t xml:space="preserve">To gain a </w:t>
      </w:r>
      <w:r w:rsidR="00DA3AE3" w:rsidRPr="00422941">
        <w:rPr>
          <w:rFonts w:cstheme="minorHAnsi"/>
          <w:szCs w:val="24"/>
        </w:rPr>
        <w:t>better understanding of the needs of our consumers and communities in which they live</w:t>
      </w:r>
      <w:r w:rsidR="006803CE" w:rsidRPr="00422941">
        <w:rPr>
          <w:rFonts w:cstheme="minorHAnsi"/>
          <w:szCs w:val="24"/>
        </w:rPr>
        <w:t xml:space="preserve"> </w:t>
      </w:r>
      <w:r w:rsidR="00DA3AE3" w:rsidRPr="00422941">
        <w:rPr>
          <w:rFonts w:cstheme="minorHAnsi"/>
          <w:szCs w:val="24"/>
        </w:rPr>
        <w:t>to improve access to services</w:t>
      </w:r>
      <w:r w:rsidR="00D355BA" w:rsidRPr="00422941">
        <w:rPr>
          <w:rFonts w:cstheme="minorHAnsi"/>
          <w:szCs w:val="24"/>
        </w:rPr>
        <w:t xml:space="preserve">. </w:t>
      </w:r>
    </w:p>
    <w:p w14:paraId="3914E877" w14:textId="1B2D9AB7" w:rsidR="00D350C4" w:rsidRPr="00422941" w:rsidRDefault="003D6A58" w:rsidP="006417A6">
      <w:pPr>
        <w:pStyle w:val="ListParagraph"/>
        <w:numPr>
          <w:ilvl w:val="0"/>
          <w:numId w:val="89"/>
        </w:numPr>
        <w:rPr>
          <w:rFonts w:cstheme="minorHAnsi"/>
          <w:szCs w:val="24"/>
        </w:rPr>
      </w:pPr>
      <w:r w:rsidRPr="00422941">
        <w:rPr>
          <w:rFonts w:cstheme="minorHAnsi"/>
          <w:szCs w:val="24"/>
        </w:rPr>
        <w:t xml:space="preserve">To </w:t>
      </w:r>
      <w:r w:rsidR="002829A0" w:rsidRPr="00422941">
        <w:rPr>
          <w:rFonts w:cstheme="minorHAnsi"/>
          <w:szCs w:val="24"/>
        </w:rPr>
        <w:t xml:space="preserve">have </w:t>
      </w:r>
      <w:r w:rsidR="00CC734E" w:rsidRPr="00422941">
        <w:rPr>
          <w:rFonts w:cstheme="minorHAnsi"/>
          <w:szCs w:val="24"/>
        </w:rPr>
        <w:t xml:space="preserve">more engagement from consumers, </w:t>
      </w:r>
      <w:r w:rsidR="0022070B" w:rsidRPr="00422941">
        <w:rPr>
          <w:rFonts w:cstheme="minorHAnsi"/>
          <w:szCs w:val="24"/>
        </w:rPr>
        <w:t xml:space="preserve">and </w:t>
      </w:r>
      <w:r w:rsidR="00CC734E" w:rsidRPr="00422941">
        <w:rPr>
          <w:rFonts w:cstheme="minorHAnsi"/>
          <w:szCs w:val="24"/>
        </w:rPr>
        <w:t xml:space="preserve">more Black, Indigenous, </w:t>
      </w:r>
      <w:r w:rsidR="00297364" w:rsidRPr="00422941">
        <w:rPr>
          <w:rFonts w:cstheme="minorHAnsi"/>
          <w:szCs w:val="24"/>
        </w:rPr>
        <w:t xml:space="preserve">and </w:t>
      </w:r>
      <w:r w:rsidR="00CC734E" w:rsidRPr="00422941">
        <w:rPr>
          <w:rFonts w:cstheme="minorHAnsi"/>
          <w:szCs w:val="24"/>
        </w:rPr>
        <w:t xml:space="preserve">People of Color (BIPOC) voices. </w:t>
      </w:r>
    </w:p>
    <w:p w14:paraId="50423337" w14:textId="5FCBF121" w:rsidR="00D350C4" w:rsidRPr="00422941" w:rsidRDefault="002829A0" w:rsidP="006417A6">
      <w:pPr>
        <w:pStyle w:val="ListParagraph"/>
        <w:numPr>
          <w:ilvl w:val="0"/>
          <w:numId w:val="89"/>
        </w:numPr>
        <w:rPr>
          <w:rFonts w:cstheme="minorHAnsi"/>
          <w:szCs w:val="24"/>
        </w:rPr>
      </w:pPr>
      <w:r w:rsidRPr="00422941">
        <w:rPr>
          <w:rFonts w:cstheme="minorHAnsi"/>
          <w:szCs w:val="24"/>
        </w:rPr>
        <w:t xml:space="preserve">To have </w:t>
      </w:r>
      <w:r w:rsidR="00DA3AE3" w:rsidRPr="00422941">
        <w:rPr>
          <w:rFonts w:cstheme="minorHAnsi"/>
          <w:szCs w:val="24"/>
        </w:rPr>
        <w:t xml:space="preserve">a strategic plan that incorporates DEI with clear action steps, goals, objectives, </w:t>
      </w:r>
      <w:r w:rsidR="006803CE" w:rsidRPr="00422941">
        <w:rPr>
          <w:rFonts w:cstheme="minorHAnsi"/>
          <w:szCs w:val="24"/>
        </w:rPr>
        <w:t xml:space="preserve">and </w:t>
      </w:r>
      <w:r w:rsidR="00DA3AE3" w:rsidRPr="00422941">
        <w:rPr>
          <w:rFonts w:cstheme="minorHAnsi"/>
          <w:szCs w:val="24"/>
        </w:rPr>
        <w:t xml:space="preserve">benchmarks against which we </w:t>
      </w:r>
      <w:r w:rsidR="006803CE" w:rsidRPr="00422941">
        <w:rPr>
          <w:rFonts w:cstheme="minorHAnsi"/>
          <w:szCs w:val="24"/>
        </w:rPr>
        <w:t xml:space="preserve">can measure and monitor achievement and </w:t>
      </w:r>
      <w:r w:rsidR="00DA3AE3" w:rsidRPr="00422941">
        <w:rPr>
          <w:rFonts w:cstheme="minorHAnsi"/>
          <w:szCs w:val="24"/>
        </w:rPr>
        <w:t>progress</w:t>
      </w:r>
      <w:r w:rsidR="00D355BA" w:rsidRPr="00422941">
        <w:rPr>
          <w:rFonts w:cstheme="minorHAnsi"/>
          <w:szCs w:val="24"/>
        </w:rPr>
        <w:t>.</w:t>
      </w:r>
      <w:r w:rsidR="00CC734E" w:rsidRPr="00422941">
        <w:rPr>
          <w:rFonts w:cstheme="minorHAnsi"/>
          <w:szCs w:val="24"/>
        </w:rPr>
        <w:t xml:space="preserve"> </w:t>
      </w:r>
    </w:p>
    <w:p w14:paraId="4666FFBF" w14:textId="2DEE6498" w:rsidR="00DA3AE3" w:rsidRPr="00422941" w:rsidRDefault="002829A0" w:rsidP="006417A6">
      <w:pPr>
        <w:pStyle w:val="ListParagraph"/>
        <w:numPr>
          <w:ilvl w:val="0"/>
          <w:numId w:val="89"/>
        </w:numPr>
        <w:rPr>
          <w:rFonts w:cstheme="minorHAnsi"/>
          <w:szCs w:val="24"/>
        </w:rPr>
      </w:pPr>
      <w:r w:rsidRPr="00422941">
        <w:rPr>
          <w:rFonts w:cstheme="minorHAnsi"/>
          <w:szCs w:val="24"/>
        </w:rPr>
        <w:t xml:space="preserve">To </w:t>
      </w:r>
      <w:r w:rsidR="00DA3AE3" w:rsidRPr="00422941">
        <w:rPr>
          <w:rFonts w:cstheme="minorHAnsi"/>
          <w:szCs w:val="24"/>
        </w:rPr>
        <w:t>spread</w:t>
      </w:r>
      <w:r w:rsidR="0085747A" w:rsidRPr="00422941">
        <w:rPr>
          <w:rFonts w:cstheme="minorHAnsi"/>
          <w:szCs w:val="24"/>
        </w:rPr>
        <w:t xml:space="preserve"> and </w:t>
      </w:r>
      <w:r w:rsidR="00DA3AE3" w:rsidRPr="00422941">
        <w:rPr>
          <w:rFonts w:cstheme="minorHAnsi"/>
          <w:szCs w:val="24"/>
        </w:rPr>
        <w:t xml:space="preserve">expand </w:t>
      </w:r>
      <w:r w:rsidR="006803CE" w:rsidRPr="00422941">
        <w:rPr>
          <w:rFonts w:cstheme="minorHAnsi"/>
          <w:szCs w:val="24"/>
        </w:rPr>
        <w:t xml:space="preserve">a </w:t>
      </w:r>
      <w:r w:rsidR="00DA3AE3" w:rsidRPr="00422941">
        <w:rPr>
          <w:rFonts w:cstheme="minorHAnsi"/>
          <w:szCs w:val="24"/>
        </w:rPr>
        <w:t xml:space="preserve">DEI focus to other tables and work beyond </w:t>
      </w:r>
      <w:r w:rsidRPr="00422941">
        <w:rPr>
          <w:rFonts w:cstheme="minorHAnsi"/>
          <w:szCs w:val="24"/>
        </w:rPr>
        <w:t xml:space="preserve">the </w:t>
      </w:r>
      <w:proofErr w:type="spellStart"/>
      <w:r w:rsidR="00DA3AE3" w:rsidRPr="00422941">
        <w:rPr>
          <w:rFonts w:cstheme="minorHAnsi"/>
          <w:szCs w:val="24"/>
        </w:rPr>
        <w:t>SRC</w:t>
      </w:r>
      <w:proofErr w:type="spellEnd"/>
      <w:r w:rsidR="00D355BA" w:rsidRPr="00422941">
        <w:rPr>
          <w:rFonts w:cstheme="minorHAnsi"/>
          <w:szCs w:val="24"/>
        </w:rPr>
        <w:t>.</w:t>
      </w:r>
    </w:p>
    <w:p w14:paraId="00F8B72F" w14:textId="77777777" w:rsidR="002829A0" w:rsidRPr="00422941" w:rsidRDefault="00727C04" w:rsidP="00311AE6">
      <w:pPr>
        <w:pStyle w:val="Heading2"/>
        <w:rPr>
          <w:rFonts w:cstheme="minorHAnsi"/>
          <w:sz w:val="24"/>
          <w:szCs w:val="24"/>
        </w:rPr>
      </w:pPr>
      <w:bookmarkStart w:id="37" w:name="_Toc98871342"/>
      <w:r w:rsidRPr="00422941">
        <w:t>Project Overview</w:t>
      </w:r>
      <w:bookmarkEnd w:id="37"/>
      <w:r w:rsidRPr="00422941">
        <w:t xml:space="preserve"> </w:t>
      </w:r>
    </w:p>
    <w:p w14:paraId="12086E1A" w14:textId="074D68C5" w:rsidR="002829A0" w:rsidRPr="00422941" w:rsidRDefault="002829A0">
      <w:pPr>
        <w:rPr>
          <w:rFonts w:cstheme="minorHAnsi"/>
          <w:szCs w:val="24"/>
        </w:rPr>
      </w:pPr>
      <w:r w:rsidRPr="00422941">
        <w:rPr>
          <w:rFonts w:cstheme="minorHAnsi"/>
          <w:szCs w:val="24"/>
        </w:rPr>
        <w:t xml:space="preserve">With </w:t>
      </w:r>
      <w:proofErr w:type="spellStart"/>
      <w:r w:rsidRPr="00422941">
        <w:rPr>
          <w:rFonts w:cstheme="minorHAnsi"/>
          <w:szCs w:val="24"/>
        </w:rPr>
        <w:t>SRC</w:t>
      </w:r>
      <w:proofErr w:type="spellEnd"/>
      <w:r w:rsidRPr="00422941">
        <w:rPr>
          <w:rFonts w:cstheme="minorHAnsi"/>
          <w:szCs w:val="24"/>
        </w:rPr>
        <w:t xml:space="preserve"> members’ project hopes in mind, </w:t>
      </w:r>
      <w:proofErr w:type="spellStart"/>
      <w:r w:rsidRPr="00422941">
        <w:rPr>
          <w:rFonts w:cstheme="minorHAnsi"/>
          <w:szCs w:val="24"/>
        </w:rPr>
        <w:t>H</w:t>
      </w:r>
      <w:r w:rsidR="00727C04" w:rsidRPr="00422941">
        <w:rPr>
          <w:rFonts w:cstheme="minorHAnsi"/>
          <w:szCs w:val="24"/>
        </w:rPr>
        <w:t>MA</w:t>
      </w:r>
      <w:proofErr w:type="spellEnd"/>
      <w:r w:rsidRPr="00422941">
        <w:rPr>
          <w:rFonts w:cstheme="minorHAnsi"/>
          <w:szCs w:val="24"/>
        </w:rPr>
        <w:t xml:space="preserve"> conducted the following phases of work: </w:t>
      </w:r>
    </w:p>
    <w:p w14:paraId="6A85BFBA" w14:textId="1DC3C794" w:rsidR="007B07B5" w:rsidRPr="00422941" w:rsidRDefault="00210C59" w:rsidP="007A6D73">
      <w:bookmarkStart w:id="38" w:name="_Toc94700562"/>
      <w:bookmarkStart w:id="39" w:name="_Toc94727245"/>
      <w:bookmarkStart w:id="40" w:name="_Toc94727872"/>
      <w:bookmarkStart w:id="41" w:name="_Toc98871343"/>
      <w:r w:rsidRPr="00422941">
        <w:rPr>
          <w:rStyle w:val="Heading3Char"/>
        </w:rPr>
        <w:t xml:space="preserve">Phase 1: </w:t>
      </w:r>
      <w:r w:rsidR="00C314DB" w:rsidRPr="00422941">
        <w:rPr>
          <w:rStyle w:val="Heading3Char"/>
        </w:rPr>
        <w:t xml:space="preserve">Baseline </w:t>
      </w:r>
      <w:r w:rsidR="008C015A" w:rsidRPr="00422941">
        <w:rPr>
          <w:rStyle w:val="Heading3Char"/>
        </w:rPr>
        <w:t>Assessment.</w:t>
      </w:r>
      <w:bookmarkEnd w:id="38"/>
      <w:bookmarkEnd w:id="39"/>
      <w:bookmarkEnd w:id="40"/>
      <w:bookmarkEnd w:id="41"/>
      <w:r w:rsidR="008C015A" w:rsidRPr="00422941">
        <w:t xml:space="preserve"> </w:t>
      </w:r>
      <w:r w:rsidR="0062082D" w:rsidRPr="00422941">
        <w:t xml:space="preserve">During the </w:t>
      </w:r>
      <w:r w:rsidR="008C015A" w:rsidRPr="00422941">
        <w:t xml:space="preserve">assessment </w:t>
      </w:r>
      <w:r w:rsidR="0062082D" w:rsidRPr="00422941">
        <w:t xml:space="preserve">phase, </w:t>
      </w:r>
      <w:proofErr w:type="spellStart"/>
      <w:r w:rsidR="0062082D" w:rsidRPr="00422941">
        <w:t>HMA</w:t>
      </w:r>
      <w:proofErr w:type="spellEnd"/>
      <w:r w:rsidR="0062082D" w:rsidRPr="00422941">
        <w:t xml:space="preserve"> </w:t>
      </w:r>
      <w:r w:rsidR="008C015A" w:rsidRPr="00422941">
        <w:t xml:space="preserve">examined </w:t>
      </w:r>
      <w:r w:rsidR="00727C04" w:rsidRPr="00422941">
        <w:t xml:space="preserve">gaps and </w:t>
      </w:r>
      <w:r w:rsidR="00C357A8" w:rsidRPr="00422941">
        <w:t xml:space="preserve">opportunities </w:t>
      </w:r>
      <w:r w:rsidR="00727C04" w:rsidRPr="00422941">
        <w:t xml:space="preserve">for </w:t>
      </w:r>
      <w:proofErr w:type="spellStart"/>
      <w:r w:rsidR="00727C04" w:rsidRPr="00422941">
        <w:t>SRC</w:t>
      </w:r>
      <w:proofErr w:type="spellEnd"/>
      <w:r w:rsidR="00727C04" w:rsidRPr="00422941">
        <w:t xml:space="preserve"> consider</w:t>
      </w:r>
      <w:r w:rsidR="0022070B" w:rsidRPr="00422941">
        <w:t>ation. Th</w:t>
      </w:r>
      <w:r w:rsidR="006803CE" w:rsidRPr="00422941">
        <w:t xml:space="preserve">e research findings from this assessment phase </w:t>
      </w:r>
      <w:r w:rsidR="00B23487" w:rsidRPr="00422941">
        <w:t xml:space="preserve">were </w:t>
      </w:r>
      <w:r w:rsidR="00727C04" w:rsidRPr="00422941">
        <w:t xml:space="preserve">used to </w:t>
      </w:r>
      <w:r w:rsidR="0022070B" w:rsidRPr="00422941">
        <w:t xml:space="preserve">focus the overall project, and to </w:t>
      </w:r>
      <w:r w:rsidR="006803CE" w:rsidRPr="00422941">
        <w:t xml:space="preserve">inform the structure and content of the </w:t>
      </w:r>
      <w:r w:rsidR="00727C04" w:rsidRPr="00422941">
        <w:t>trainings, education, and workshops provided in phase 2</w:t>
      </w:r>
      <w:r w:rsidR="0022070B" w:rsidRPr="00422941">
        <w:t xml:space="preserve">. </w:t>
      </w:r>
    </w:p>
    <w:p w14:paraId="11951192" w14:textId="070EE996" w:rsidR="007B07B5" w:rsidRPr="00422941" w:rsidRDefault="0022070B" w:rsidP="00756331">
      <w:pPr>
        <w:pStyle w:val="Default"/>
        <w:spacing w:after="160" w:line="259" w:lineRule="auto"/>
        <w:rPr>
          <w:rFonts w:asciiTheme="minorHAnsi" w:hAnsiTheme="minorHAnsi" w:cstheme="minorHAnsi"/>
        </w:rPr>
      </w:pPr>
      <w:proofErr w:type="spellStart"/>
      <w:r w:rsidRPr="00422941">
        <w:rPr>
          <w:rFonts w:asciiTheme="minorHAnsi" w:hAnsiTheme="minorHAnsi" w:cstheme="minorHAnsi"/>
        </w:rPr>
        <w:t>HMA’s</w:t>
      </w:r>
      <w:proofErr w:type="spellEnd"/>
      <w:r w:rsidRPr="00422941">
        <w:rPr>
          <w:rFonts w:asciiTheme="minorHAnsi" w:hAnsiTheme="minorHAnsi" w:cstheme="minorHAnsi"/>
        </w:rPr>
        <w:t xml:space="preserve"> </w:t>
      </w:r>
      <w:r w:rsidR="0096390B" w:rsidRPr="00422941">
        <w:rPr>
          <w:rFonts w:asciiTheme="minorHAnsi" w:hAnsiTheme="minorHAnsi" w:cstheme="minorHAnsi"/>
        </w:rPr>
        <w:t xml:space="preserve">assessment </w:t>
      </w:r>
      <w:r w:rsidRPr="00422941">
        <w:rPr>
          <w:rFonts w:asciiTheme="minorHAnsi" w:hAnsiTheme="minorHAnsi" w:cstheme="minorHAnsi"/>
        </w:rPr>
        <w:t xml:space="preserve">of the </w:t>
      </w:r>
      <w:proofErr w:type="spellStart"/>
      <w:r w:rsidRPr="00422941">
        <w:rPr>
          <w:rFonts w:asciiTheme="minorHAnsi" w:hAnsiTheme="minorHAnsi" w:cstheme="minorHAnsi"/>
        </w:rPr>
        <w:t>SRC</w:t>
      </w:r>
      <w:proofErr w:type="spellEnd"/>
      <w:r w:rsidRPr="00422941">
        <w:rPr>
          <w:rFonts w:asciiTheme="minorHAnsi" w:hAnsiTheme="minorHAnsi" w:cstheme="minorHAnsi"/>
        </w:rPr>
        <w:t xml:space="preserve"> </w:t>
      </w:r>
      <w:r w:rsidR="0096390B" w:rsidRPr="00422941">
        <w:rPr>
          <w:rFonts w:asciiTheme="minorHAnsi" w:hAnsiTheme="minorHAnsi" w:cstheme="minorHAnsi"/>
        </w:rPr>
        <w:t>included two components</w:t>
      </w:r>
      <w:r w:rsidR="00CC08CB" w:rsidRPr="00422941">
        <w:rPr>
          <w:rFonts w:asciiTheme="minorHAnsi" w:hAnsiTheme="minorHAnsi" w:cstheme="minorHAnsi"/>
        </w:rPr>
        <w:t xml:space="preserve">. </w:t>
      </w:r>
      <w:r w:rsidRPr="00422941">
        <w:rPr>
          <w:rFonts w:asciiTheme="minorHAnsi" w:hAnsiTheme="minorHAnsi" w:cstheme="minorHAnsi"/>
        </w:rPr>
        <w:t xml:space="preserve">In the </w:t>
      </w:r>
      <w:r w:rsidR="00CC08CB" w:rsidRPr="00422941">
        <w:rPr>
          <w:rFonts w:asciiTheme="minorHAnsi" w:hAnsiTheme="minorHAnsi" w:cstheme="minorHAnsi"/>
        </w:rPr>
        <w:t>first component</w:t>
      </w:r>
      <w:r w:rsidRPr="00422941">
        <w:rPr>
          <w:rFonts w:asciiTheme="minorHAnsi" w:hAnsiTheme="minorHAnsi" w:cstheme="minorHAnsi"/>
        </w:rPr>
        <w:t xml:space="preserve">, </w:t>
      </w:r>
      <w:proofErr w:type="spellStart"/>
      <w:r w:rsidRPr="00422941">
        <w:rPr>
          <w:rFonts w:asciiTheme="minorHAnsi" w:hAnsiTheme="minorHAnsi" w:cstheme="minorHAnsi"/>
        </w:rPr>
        <w:t>HMA</w:t>
      </w:r>
      <w:proofErr w:type="spellEnd"/>
      <w:r w:rsidRPr="00422941">
        <w:rPr>
          <w:rFonts w:asciiTheme="minorHAnsi" w:hAnsiTheme="minorHAnsi" w:cstheme="minorHAnsi"/>
        </w:rPr>
        <w:t xml:space="preserve"> </w:t>
      </w:r>
      <w:r w:rsidR="007B07B5" w:rsidRPr="00422941">
        <w:rPr>
          <w:rFonts w:asciiTheme="minorHAnsi" w:hAnsiTheme="minorHAnsi" w:cstheme="minorHAnsi"/>
        </w:rPr>
        <w:t xml:space="preserve">assessed </w:t>
      </w:r>
      <w:proofErr w:type="spellStart"/>
      <w:r w:rsidR="00694036" w:rsidRPr="00422941">
        <w:rPr>
          <w:rFonts w:asciiTheme="minorHAnsi" w:hAnsiTheme="minorHAnsi" w:cstheme="minorHAnsi"/>
        </w:rPr>
        <w:t>SRC</w:t>
      </w:r>
      <w:proofErr w:type="spellEnd"/>
      <w:r w:rsidR="00694036" w:rsidRPr="00422941">
        <w:rPr>
          <w:rFonts w:asciiTheme="minorHAnsi" w:hAnsiTheme="minorHAnsi" w:cstheme="minorHAnsi"/>
        </w:rPr>
        <w:t xml:space="preserve"> </w:t>
      </w:r>
      <w:r w:rsidR="0096390B" w:rsidRPr="00422941">
        <w:rPr>
          <w:rFonts w:asciiTheme="minorHAnsi" w:hAnsiTheme="minorHAnsi" w:cstheme="minorHAnsi"/>
        </w:rPr>
        <w:t xml:space="preserve">compliance </w:t>
      </w:r>
      <w:r w:rsidR="00694036" w:rsidRPr="00422941">
        <w:rPr>
          <w:rFonts w:asciiTheme="minorHAnsi" w:hAnsiTheme="minorHAnsi" w:cstheme="minorHAnsi"/>
        </w:rPr>
        <w:t xml:space="preserve">with the </w:t>
      </w:r>
      <w:r w:rsidR="0096390B" w:rsidRPr="00422941">
        <w:rPr>
          <w:rFonts w:asciiTheme="minorHAnsi" w:hAnsiTheme="minorHAnsi" w:cstheme="minorHAnsi"/>
        </w:rPr>
        <w:t>requirements of the Rehabilitation Act of 1973</w:t>
      </w:r>
      <w:r w:rsidR="00CC08CB" w:rsidRPr="00422941">
        <w:rPr>
          <w:rFonts w:asciiTheme="minorHAnsi" w:hAnsiTheme="minorHAnsi" w:cstheme="minorHAnsi"/>
        </w:rPr>
        <w:t xml:space="preserve">. </w:t>
      </w:r>
      <w:r w:rsidR="00694036" w:rsidRPr="00422941">
        <w:rPr>
          <w:rFonts w:asciiTheme="minorHAnsi" w:hAnsiTheme="minorHAnsi" w:cstheme="minorHAnsi"/>
        </w:rPr>
        <w:t xml:space="preserve">To perform this assessment, </w:t>
      </w:r>
      <w:proofErr w:type="spellStart"/>
      <w:r w:rsidR="00694036" w:rsidRPr="00422941">
        <w:rPr>
          <w:rFonts w:asciiTheme="minorHAnsi" w:hAnsiTheme="minorHAnsi" w:cstheme="minorHAnsi"/>
        </w:rPr>
        <w:t>HMA</w:t>
      </w:r>
      <w:proofErr w:type="spellEnd"/>
      <w:r w:rsidR="00694036" w:rsidRPr="00422941">
        <w:rPr>
          <w:rFonts w:asciiTheme="minorHAnsi" w:hAnsiTheme="minorHAnsi" w:cstheme="minorHAnsi"/>
        </w:rPr>
        <w:t xml:space="preserve"> outlined the </w:t>
      </w:r>
      <w:r w:rsidR="00CC08CB" w:rsidRPr="00422941">
        <w:rPr>
          <w:rFonts w:asciiTheme="minorHAnsi" w:hAnsiTheme="minorHAnsi" w:cstheme="minorHAnsi"/>
        </w:rPr>
        <w:t xml:space="preserve">Act’s requirements and </w:t>
      </w:r>
      <w:r w:rsidR="00694036" w:rsidRPr="00422941">
        <w:rPr>
          <w:rFonts w:asciiTheme="minorHAnsi" w:hAnsiTheme="minorHAnsi" w:cstheme="minorHAnsi"/>
        </w:rPr>
        <w:t xml:space="preserve">performed </w:t>
      </w:r>
      <w:r w:rsidR="00CC08CB" w:rsidRPr="00422941">
        <w:rPr>
          <w:rFonts w:asciiTheme="minorHAnsi" w:hAnsiTheme="minorHAnsi" w:cstheme="minorHAnsi"/>
        </w:rPr>
        <w:t xml:space="preserve">a desk audit of </w:t>
      </w:r>
      <w:proofErr w:type="spellStart"/>
      <w:r w:rsidR="00CC08CB" w:rsidRPr="00422941">
        <w:rPr>
          <w:rFonts w:asciiTheme="minorHAnsi" w:hAnsiTheme="minorHAnsi" w:cstheme="minorHAnsi"/>
        </w:rPr>
        <w:t>SRC</w:t>
      </w:r>
      <w:proofErr w:type="spellEnd"/>
      <w:r w:rsidR="00CC08CB" w:rsidRPr="00422941">
        <w:rPr>
          <w:rFonts w:asciiTheme="minorHAnsi" w:hAnsiTheme="minorHAnsi" w:cstheme="minorHAnsi"/>
        </w:rPr>
        <w:t xml:space="preserve"> materials. </w:t>
      </w:r>
      <w:proofErr w:type="spellStart"/>
      <w:r w:rsidR="00CC08CB" w:rsidRPr="00422941">
        <w:rPr>
          <w:rFonts w:asciiTheme="minorHAnsi" w:hAnsiTheme="minorHAnsi" w:cstheme="minorHAnsi"/>
        </w:rPr>
        <w:t>HMA</w:t>
      </w:r>
      <w:proofErr w:type="spellEnd"/>
      <w:r w:rsidR="00CC08CB" w:rsidRPr="00422941">
        <w:rPr>
          <w:rFonts w:asciiTheme="minorHAnsi" w:hAnsiTheme="minorHAnsi" w:cstheme="minorHAnsi"/>
        </w:rPr>
        <w:t xml:space="preserve"> </w:t>
      </w:r>
      <w:r w:rsidR="00112CAF" w:rsidRPr="00422941">
        <w:rPr>
          <w:rFonts w:asciiTheme="minorHAnsi" w:hAnsiTheme="minorHAnsi" w:cstheme="minorHAnsi"/>
        </w:rPr>
        <w:t xml:space="preserve">also </w:t>
      </w:r>
      <w:r w:rsidR="00CC08CB" w:rsidRPr="00422941">
        <w:rPr>
          <w:rFonts w:asciiTheme="minorHAnsi" w:hAnsiTheme="minorHAnsi" w:cstheme="minorHAnsi"/>
        </w:rPr>
        <w:t xml:space="preserve">reviewed the bylaws through a DEI lens. </w:t>
      </w:r>
      <w:r w:rsidRPr="00422941">
        <w:rPr>
          <w:rFonts w:asciiTheme="minorHAnsi" w:hAnsiTheme="minorHAnsi" w:cstheme="minorHAnsi"/>
        </w:rPr>
        <w:t xml:space="preserve">In the </w:t>
      </w:r>
      <w:r w:rsidR="00CC08CB" w:rsidRPr="00422941">
        <w:rPr>
          <w:rFonts w:asciiTheme="minorHAnsi" w:hAnsiTheme="minorHAnsi" w:cstheme="minorHAnsi"/>
        </w:rPr>
        <w:t>second component</w:t>
      </w:r>
      <w:r w:rsidRPr="00422941">
        <w:rPr>
          <w:rFonts w:asciiTheme="minorHAnsi" w:hAnsiTheme="minorHAnsi" w:cstheme="minorHAnsi"/>
        </w:rPr>
        <w:t xml:space="preserve">, </w:t>
      </w:r>
      <w:proofErr w:type="spellStart"/>
      <w:r w:rsidRPr="00422941">
        <w:rPr>
          <w:rFonts w:asciiTheme="minorHAnsi" w:hAnsiTheme="minorHAnsi" w:cstheme="minorHAnsi"/>
        </w:rPr>
        <w:t>HMA</w:t>
      </w:r>
      <w:proofErr w:type="spellEnd"/>
      <w:r w:rsidRPr="00422941">
        <w:rPr>
          <w:rFonts w:asciiTheme="minorHAnsi" w:hAnsiTheme="minorHAnsi" w:cstheme="minorHAnsi"/>
        </w:rPr>
        <w:t xml:space="preserve"> </w:t>
      </w:r>
      <w:r w:rsidR="007B07B5" w:rsidRPr="00422941">
        <w:rPr>
          <w:rFonts w:asciiTheme="minorHAnsi" w:hAnsiTheme="minorHAnsi" w:cstheme="minorHAnsi"/>
        </w:rPr>
        <w:t xml:space="preserve">assessed </w:t>
      </w:r>
      <w:proofErr w:type="spellStart"/>
      <w:r w:rsidR="0096390B" w:rsidRPr="00422941">
        <w:rPr>
          <w:rFonts w:asciiTheme="minorHAnsi" w:hAnsiTheme="minorHAnsi" w:cstheme="minorHAnsi"/>
        </w:rPr>
        <w:t>SRC</w:t>
      </w:r>
      <w:proofErr w:type="spellEnd"/>
      <w:r w:rsidR="0096390B" w:rsidRPr="00422941">
        <w:rPr>
          <w:rFonts w:asciiTheme="minorHAnsi" w:hAnsiTheme="minorHAnsi" w:cstheme="minorHAnsi"/>
        </w:rPr>
        <w:t xml:space="preserve"> members’ knowledge and capacity related to DEI principles and processes.</w:t>
      </w:r>
      <w:r w:rsidR="00756331" w:rsidRPr="00422941">
        <w:rPr>
          <w:rFonts w:asciiTheme="minorHAnsi" w:hAnsiTheme="minorHAnsi" w:cstheme="minorHAnsi"/>
        </w:rPr>
        <w:t xml:space="preserve"> To </w:t>
      </w:r>
      <w:r w:rsidR="00694036" w:rsidRPr="00422941">
        <w:rPr>
          <w:rFonts w:asciiTheme="minorHAnsi" w:hAnsiTheme="minorHAnsi" w:cstheme="minorHAnsi"/>
        </w:rPr>
        <w:t xml:space="preserve">perform this second assessment, </w:t>
      </w:r>
      <w:proofErr w:type="spellStart"/>
      <w:r w:rsidR="00CC08CB" w:rsidRPr="00422941">
        <w:rPr>
          <w:rFonts w:asciiTheme="minorHAnsi" w:hAnsiTheme="minorHAnsi" w:cstheme="minorHAnsi"/>
        </w:rPr>
        <w:t>HMA</w:t>
      </w:r>
      <w:proofErr w:type="spellEnd"/>
      <w:r w:rsidR="00694036" w:rsidRPr="00422941">
        <w:rPr>
          <w:rFonts w:asciiTheme="minorHAnsi" w:hAnsiTheme="minorHAnsi" w:cstheme="minorHAnsi"/>
        </w:rPr>
        <w:t xml:space="preserve"> </w:t>
      </w:r>
      <w:r w:rsidR="00CC08CB" w:rsidRPr="00422941">
        <w:rPr>
          <w:rFonts w:asciiTheme="minorHAnsi" w:hAnsiTheme="minorHAnsi" w:cstheme="minorHAnsi"/>
        </w:rPr>
        <w:t xml:space="preserve">assessed </w:t>
      </w:r>
      <w:proofErr w:type="spellStart"/>
      <w:r w:rsidR="00694036" w:rsidRPr="00422941">
        <w:rPr>
          <w:rFonts w:asciiTheme="minorHAnsi" w:hAnsiTheme="minorHAnsi" w:cstheme="minorHAnsi"/>
        </w:rPr>
        <w:t>SRC</w:t>
      </w:r>
      <w:proofErr w:type="spellEnd"/>
      <w:r w:rsidR="00694036" w:rsidRPr="00422941">
        <w:rPr>
          <w:rFonts w:asciiTheme="minorHAnsi" w:hAnsiTheme="minorHAnsi" w:cstheme="minorHAnsi"/>
        </w:rPr>
        <w:t xml:space="preserve"> </w:t>
      </w:r>
      <w:r w:rsidR="00CC08CB" w:rsidRPr="00422941">
        <w:rPr>
          <w:rFonts w:asciiTheme="minorHAnsi" w:hAnsiTheme="minorHAnsi" w:cstheme="minorHAnsi"/>
        </w:rPr>
        <w:t>knowledge/capacity with respect to the practice of DEI</w:t>
      </w:r>
      <w:r w:rsidR="00694036" w:rsidRPr="00422941">
        <w:rPr>
          <w:rFonts w:asciiTheme="minorHAnsi" w:hAnsiTheme="minorHAnsi" w:cstheme="minorHAnsi"/>
        </w:rPr>
        <w:t xml:space="preserve"> and application </w:t>
      </w:r>
      <w:r w:rsidR="00CC08CB" w:rsidRPr="00422941">
        <w:rPr>
          <w:rFonts w:asciiTheme="minorHAnsi" w:hAnsiTheme="minorHAnsi" w:cstheme="minorHAnsi"/>
        </w:rPr>
        <w:t xml:space="preserve">to </w:t>
      </w:r>
      <w:r w:rsidR="00694036" w:rsidRPr="00422941">
        <w:rPr>
          <w:rFonts w:asciiTheme="minorHAnsi" w:hAnsiTheme="minorHAnsi" w:cstheme="minorHAnsi"/>
        </w:rPr>
        <w:t xml:space="preserve">the </w:t>
      </w:r>
      <w:proofErr w:type="spellStart"/>
      <w:r w:rsidR="00CC08CB" w:rsidRPr="00422941">
        <w:rPr>
          <w:rFonts w:asciiTheme="minorHAnsi" w:hAnsiTheme="minorHAnsi" w:cstheme="minorHAnsi"/>
        </w:rPr>
        <w:t>SRC’s</w:t>
      </w:r>
      <w:proofErr w:type="spellEnd"/>
      <w:r w:rsidR="00CC08CB" w:rsidRPr="00422941">
        <w:rPr>
          <w:rFonts w:asciiTheme="minorHAnsi" w:hAnsiTheme="minorHAnsi" w:cstheme="minorHAnsi"/>
        </w:rPr>
        <w:t xml:space="preserve"> structure and work</w:t>
      </w:r>
      <w:r w:rsidR="00694036" w:rsidRPr="00422941">
        <w:rPr>
          <w:rFonts w:asciiTheme="minorHAnsi" w:hAnsiTheme="minorHAnsi" w:cstheme="minorHAnsi"/>
        </w:rPr>
        <w:t xml:space="preserve">. </w:t>
      </w:r>
      <w:proofErr w:type="spellStart"/>
      <w:r w:rsidR="00694036" w:rsidRPr="00422941">
        <w:rPr>
          <w:rFonts w:asciiTheme="minorHAnsi" w:hAnsiTheme="minorHAnsi" w:cstheme="minorHAnsi"/>
        </w:rPr>
        <w:t>HMA</w:t>
      </w:r>
      <w:proofErr w:type="spellEnd"/>
      <w:r w:rsidR="00694036" w:rsidRPr="00422941">
        <w:rPr>
          <w:rFonts w:asciiTheme="minorHAnsi" w:hAnsiTheme="minorHAnsi" w:cstheme="minorHAnsi"/>
        </w:rPr>
        <w:t xml:space="preserve"> </w:t>
      </w:r>
      <w:r w:rsidR="00756331" w:rsidRPr="00422941">
        <w:rPr>
          <w:rFonts w:asciiTheme="minorHAnsi" w:hAnsiTheme="minorHAnsi" w:cstheme="minorHAnsi"/>
        </w:rPr>
        <w:t>u</w:t>
      </w:r>
      <w:r w:rsidR="00CC08CB" w:rsidRPr="00422941">
        <w:rPr>
          <w:rFonts w:asciiTheme="minorHAnsi" w:hAnsiTheme="minorHAnsi" w:cstheme="minorHAnsi"/>
        </w:rPr>
        <w:t>sed a mixed-methods approach involving interviews, survey, and research on bes</w:t>
      </w:r>
      <w:r w:rsidR="00756331" w:rsidRPr="00422941">
        <w:rPr>
          <w:rFonts w:asciiTheme="minorHAnsi" w:hAnsiTheme="minorHAnsi" w:cstheme="minorHAnsi"/>
        </w:rPr>
        <w:t xml:space="preserve">t </w:t>
      </w:r>
      <w:r w:rsidR="00CC08CB" w:rsidRPr="00422941">
        <w:rPr>
          <w:rFonts w:asciiTheme="minorHAnsi" w:hAnsiTheme="minorHAnsi" w:cstheme="minorHAnsi"/>
        </w:rPr>
        <w:t>practices</w:t>
      </w:r>
      <w:r w:rsidR="00694036" w:rsidRPr="00422941">
        <w:rPr>
          <w:rFonts w:asciiTheme="minorHAnsi" w:hAnsiTheme="minorHAnsi" w:cstheme="minorHAnsi"/>
        </w:rPr>
        <w:t xml:space="preserve">; </w:t>
      </w:r>
      <w:r w:rsidR="00756331" w:rsidRPr="00422941">
        <w:rPr>
          <w:rFonts w:asciiTheme="minorHAnsi" w:hAnsiTheme="minorHAnsi" w:cstheme="minorHAnsi"/>
        </w:rPr>
        <w:t>c</w:t>
      </w:r>
      <w:r w:rsidR="00112CAF" w:rsidRPr="00422941">
        <w:rPr>
          <w:rFonts w:asciiTheme="minorHAnsi" w:hAnsiTheme="minorHAnsi" w:cstheme="minorHAnsi"/>
        </w:rPr>
        <w:t xml:space="preserve">onducted interviews with </w:t>
      </w:r>
      <w:proofErr w:type="spellStart"/>
      <w:r w:rsidR="00112CAF" w:rsidRPr="00422941">
        <w:rPr>
          <w:rFonts w:asciiTheme="minorHAnsi" w:hAnsiTheme="minorHAnsi" w:cstheme="minorHAnsi"/>
        </w:rPr>
        <w:t>SRC</w:t>
      </w:r>
      <w:proofErr w:type="spellEnd"/>
      <w:r w:rsidR="00112CAF" w:rsidRPr="00422941">
        <w:rPr>
          <w:rFonts w:asciiTheme="minorHAnsi" w:hAnsiTheme="minorHAnsi" w:cstheme="minorHAnsi"/>
        </w:rPr>
        <w:t>, using a standardized interview tool</w:t>
      </w:r>
      <w:r w:rsidR="00694036" w:rsidRPr="00422941">
        <w:rPr>
          <w:rFonts w:asciiTheme="minorHAnsi" w:hAnsiTheme="minorHAnsi" w:cstheme="minorHAnsi"/>
        </w:rPr>
        <w:t xml:space="preserve">; </w:t>
      </w:r>
      <w:r w:rsidR="00112CAF" w:rsidRPr="00422941">
        <w:rPr>
          <w:rFonts w:asciiTheme="minorHAnsi" w:hAnsiTheme="minorHAnsi" w:cstheme="minorHAnsi"/>
        </w:rPr>
        <w:t xml:space="preserve">surveyed the </w:t>
      </w:r>
      <w:proofErr w:type="spellStart"/>
      <w:r w:rsidR="00112CAF" w:rsidRPr="00422941">
        <w:rPr>
          <w:rFonts w:asciiTheme="minorHAnsi" w:hAnsiTheme="minorHAnsi" w:cstheme="minorHAnsi"/>
        </w:rPr>
        <w:t>SRC</w:t>
      </w:r>
      <w:proofErr w:type="spellEnd"/>
      <w:r w:rsidR="00112CAF" w:rsidRPr="00422941">
        <w:rPr>
          <w:rFonts w:asciiTheme="minorHAnsi" w:hAnsiTheme="minorHAnsi" w:cstheme="minorHAnsi"/>
        </w:rPr>
        <w:t xml:space="preserve"> Full Board, using a survey tool</w:t>
      </w:r>
      <w:r w:rsidR="00694036" w:rsidRPr="00422941">
        <w:rPr>
          <w:rFonts w:asciiTheme="minorHAnsi" w:hAnsiTheme="minorHAnsi" w:cstheme="minorHAnsi"/>
        </w:rPr>
        <w:t xml:space="preserve">; </w:t>
      </w:r>
      <w:r w:rsidR="00756331" w:rsidRPr="00422941">
        <w:rPr>
          <w:rFonts w:asciiTheme="minorHAnsi" w:hAnsiTheme="minorHAnsi" w:cstheme="minorHAnsi"/>
        </w:rPr>
        <w:t xml:space="preserve">learned more about </w:t>
      </w:r>
      <w:r w:rsidR="00112CAF" w:rsidRPr="00422941">
        <w:rPr>
          <w:rFonts w:asciiTheme="minorHAnsi" w:hAnsiTheme="minorHAnsi" w:cstheme="minorHAnsi"/>
        </w:rPr>
        <w:t>other councils and foundational concepts</w:t>
      </w:r>
      <w:r w:rsidR="00694036" w:rsidRPr="00422941">
        <w:rPr>
          <w:rFonts w:asciiTheme="minorHAnsi" w:hAnsiTheme="minorHAnsi" w:cstheme="minorHAnsi"/>
        </w:rPr>
        <w:t xml:space="preserve">; and </w:t>
      </w:r>
      <w:r w:rsidR="00112CAF" w:rsidRPr="00422941">
        <w:rPr>
          <w:rFonts w:asciiTheme="minorHAnsi" w:hAnsiTheme="minorHAnsi" w:cstheme="minorHAnsi"/>
        </w:rPr>
        <w:t xml:space="preserve">synthesized research to inform our workshops. </w:t>
      </w:r>
    </w:p>
    <w:p w14:paraId="06C843B2" w14:textId="6223CD46" w:rsidR="0091583B" w:rsidRPr="00422941" w:rsidRDefault="00112CAF" w:rsidP="00756331">
      <w:pPr>
        <w:pStyle w:val="Default"/>
        <w:spacing w:after="160" w:line="259" w:lineRule="auto"/>
        <w:rPr>
          <w:rFonts w:asciiTheme="minorHAnsi" w:hAnsiTheme="minorHAnsi" w:cstheme="minorHAnsi"/>
        </w:rPr>
      </w:pPr>
      <w:r w:rsidRPr="00422941">
        <w:rPr>
          <w:rFonts w:asciiTheme="minorHAnsi" w:hAnsiTheme="minorHAnsi" w:cstheme="minorHAnsi"/>
        </w:rPr>
        <w:t>At the end of phase</w:t>
      </w:r>
      <w:r w:rsidR="0022070B" w:rsidRPr="00422941">
        <w:rPr>
          <w:rFonts w:asciiTheme="minorHAnsi" w:hAnsiTheme="minorHAnsi" w:cstheme="minorHAnsi"/>
        </w:rPr>
        <w:t xml:space="preserve"> 1</w:t>
      </w:r>
      <w:r w:rsidRPr="00422941">
        <w:rPr>
          <w:rFonts w:asciiTheme="minorHAnsi" w:hAnsiTheme="minorHAnsi" w:cstheme="minorHAnsi"/>
        </w:rPr>
        <w:t xml:space="preserve">, </w:t>
      </w:r>
      <w:proofErr w:type="spellStart"/>
      <w:r w:rsidRPr="00422941">
        <w:rPr>
          <w:rFonts w:asciiTheme="minorHAnsi" w:hAnsiTheme="minorHAnsi" w:cstheme="minorHAnsi"/>
        </w:rPr>
        <w:t>HMA</w:t>
      </w:r>
      <w:proofErr w:type="spellEnd"/>
      <w:r w:rsidRPr="00422941">
        <w:rPr>
          <w:rFonts w:asciiTheme="minorHAnsi" w:hAnsiTheme="minorHAnsi" w:cstheme="minorHAnsi"/>
        </w:rPr>
        <w:t xml:space="preserve"> generated a set of key findings about the gaps and opportunities for the </w:t>
      </w:r>
      <w:proofErr w:type="spellStart"/>
      <w:r w:rsidRPr="00422941">
        <w:rPr>
          <w:rFonts w:asciiTheme="minorHAnsi" w:hAnsiTheme="minorHAnsi" w:cstheme="minorHAnsi"/>
        </w:rPr>
        <w:t>SRC</w:t>
      </w:r>
      <w:proofErr w:type="spellEnd"/>
      <w:r w:rsidRPr="00422941">
        <w:rPr>
          <w:rFonts w:asciiTheme="minorHAnsi" w:hAnsiTheme="minorHAnsi" w:cstheme="minorHAnsi"/>
        </w:rPr>
        <w:t xml:space="preserve"> to become more effective at the council and committee level. </w:t>
      </w:r>
      <w:r w:rsidR="0022070B" w:rsidRPr="00422941">
        <w:rPr>
          <w:rFonts w:asciiTheme="minorHAnsi" w:hAnsiTheme="minorHAnsi" w:cstheme="minorHAnsi"/>
        </w:rPr>
        <w:t xml:space="preserve">These key findings for phase 1 are </w:t>
      </w:r>
      <w:r w:rsidR="0091583B" w:rsidRPr="00422941">
        <w:rPr>
          <w:rFonts w:asciiTheme="minorHAnsi" w:hAnsiTheme="minorHAnsi" w:cstheme="minorHAnsi"/>
        </w:rPr>
        <w:t>summarized in this section</w:t>
      </w:r>
      <w:r w:rsidR="007B07B5" w:rsidRPr="00422941">
        <w:rPr>
          <w:rFonts w:asciiTheme="minorHAnsi" w:hAnsiTheme="minorHAnsi" w:cstheme="minorHAnsi"/>
        </w:rPr>
        <w:t xml:space="preserve">, under “Key Findings from </w:t>
      </w:r>
      <w:proofErr w:type="spellStart"/>
      <w:r w:rsidR="007B07B5" w:rsidRPr="00422941">
        <w:rPr>
          <w:rFonts w:asciiTheme="minorHAnsi" w:hAnsiTheme="minorHAnsi" w:cstheme="minorHAnsi"/>
        </w:rPr>
        <w:t>SRC</w:t>
      </w:r>
      <w:proofErr w:type="spellEnd"/>
      <w:r w:rsidR="007B07B5" w:rsidRPr="00422941">
        <w:rPr>
          <w:rFonts w:asciiTheme="minorHAnsi" w:hAnsiTheme="minorHAnsi" w:cstheme="minorHAnsi"/>
        </w:rPr>
        <w:t xml:space="preserve"> Baseline Assessment.”</w:t>
      </w:r>
    </w:p>
    <w:p w14:paraId="7CA475C7" w14:textId="65A887B5" w:rsidR="00972396" w:rsidRPr="00422941" w:rsidRDefault="00210C59" w:rsidP="007A6D73">
      <w:bookmarkStart w:id="42" w:name="_Toc94700563"/>
      <w:bookmarkStart w:id="43" w:name="_Toc94727246"/>
      <w:bookmarkStart w:id="44" w:name="_Toc94727873"/>
      <w:bookmarkStart w:id="45" w:name="_Toc98871344"/>
      <w:r w:rsidRPr="00422941">
        <w:rPr>
          <w:rStyle w:val="Heading3Char"/>
        </w:rPr>
        <w:t xml:space="preserve">Phase 2: </w:t>
      </w:r>
      <w:r w:rsidR="00940E24" w:rsidRPr="00422941">
        <w:rPr>
          <w:rStyle w:val="Heading3Char"/>
        </w:rPr>
        <w:t>Workshops and T</w:t>
      </w:r>
      <w:r w:rsidRPr="00422941">
        <w:rPr>
          <w:rStyle w:val="Heading3Char"/>
        </w:rPr>
        <w:t>raining.</w:t>
      </w:r>
      <w:bookmarkEnd w:id="42"/>
      <w:bookmarkEnd w:id="43"/>
      <w:bookmarkEnd w:id="44"/>
      <w:bookmarkEnd w:id="45"/>
      <w:r w:rsidRPr="00422941">
        <w:t xml:space="preserve"> </w:t>
      </w:r>
      <w:r w:rsidR="0062082D" w:rsidRPr="00422941">
        <w:t>During the training phase</w:t>
      </w:r>
      <w:r w:rsidR="00C314DB" w:rsidRPr="00422941">
        <w:t xml:space="preserve">, </w:t>
      </w:r>
      <w:proofErr w:type="spellStart"/>
      <w:r w:rsidR="0062082D" w:rsidRPr="00422941">
        <w:t>HMA</w:t>
      </w:r>
      <w:proofErr w:type="spellEnd"/>
      <w:r w:rsidR="0062082D" w:rsidRPr="00422941">
        <w:t xml:space="preserve"> prepared </w:t>
      </w:r>
      <w:r w:rsidR="00C314DB" w:rsidRPr="00422941">
        <w:t xml:space="preserve">workshop </w:t>
      </w:r>
      <w:r w:rsidR="00373BA3" w:rsidRPr="00422941">
        <w:t xml:space="preserve">materials on a range of key topics in response to the project scope of work and </w:t>
      </w:r>
      <w:r w:rsidR="00CC08CB" w:rsidRPr="00422941">
        <w:t xml:space="preserve">informed by the </w:t>
      </w:r>
      <w:r w:rsidR="003B583E" w:rsidRPr="00422941">
        <w:lastRenderedPageBreak/>
        <w:t xml:space="preserve">gaps, </w:t>
      </w:r>
      <w:r w:rsidR="00373BA3" w:rsidRPr="00422941">
        <w:t xml:space="preserve">challenges and </w:t>
      </w:r>
      <w:r w:rsidR="00C314DB" w:rsidRPr="00422941">
        <w:t xml:space="preserve">opportunities </w:t>
      </w:r>
      <w:r w:rsidR="00373BA3" w:rsidRPr="00422941">
        <w:t xml:space="preserve">identified by the </w:t>
      </w:r>
      <w:proofErr w:type="spellStart"/>
      <w:r w:rsidR="00373BA3" w:rsidRPr="00422941">
        <w:t>SRC</w:t>
      </w:r>
      <w:proofErr w:type="spellEnd"/>
      <w:r w:rsidR="00373BA3" w:rsidRPr="00422941">
        <w:t xml:space="preserve"> in the baseline assessment. </w:t>
      </w:r>
      <w:r w:rsidR="003B583E" w:rsidRPr="00422941">
        <w:t xml:space="preserve">To promote </w:t>
      </w:r>
      <w:proofErr w:type="spellStart"/>
      <w:r w:rsidR="003B583E" w:rsidRPr="00422941">
        <w:t>SRC</w:t>
      </w:r>
      <w:proofErr w:type="spellEnd"/>
      <w:r w:rsidR="003B583E" w:rsidRPr="00422941">
        <w:t xml:space="preserve"> engagement, </w:t>
      </w:r>
      <w:proofErr w:type="spellStart"/>
      <w:r w:rsidR="00373BA3" w:rsidRPr="00422941">
        <w:t>HMA</w:t>
      </w:r>
      <w:proofErr w:type="spellEnd"/>
      <w:r w:rsidR="00373BA3" w:rsidRPr="00422941">
        <w:t xml:space="preserve"> and </w:t>
      </w:r>
      <w:proofErr w:type="spellStart"/>
      <w:r w:rsidR="00373BA3" w:rsidRPr="00422941">
        <w:t>BCIL</w:t>
      </w:r>
      <w:proofErr w:type="spellEnd"/>
      <w:r w:rsidR="00373BA3" w:rsidRPr="00422941">
        <w:t xml:space="preserve"> </w:t>
      </w:r>
      <w:r w:rsidR="003B583E" w:rsidRPr="00422941">
        <w:t>creat</w:t>
      </w:r>
      <w:r w:rsidR="007B07B5" w:rsidRPr="00422941">
        <w:t>ed</w:t>
      </w:r>
      <w:r w:rsidR="003B583E" w:rsidRPr="00422941">
        <w:t xml:space="preserve"> workshop</w:t>
      </w:r>
      <w:r w:rsidR="007B07B5" w:rsidRPr="00422941">
        <w:t xml:space="preserve">s with intentional </w:t>
      </w:r>
      <w:r w:rsidR="003B583E" w:rsidRPr="00422941">
        <w:t xml:space="preserve">opportunities </w:t>
      </w:r>
      <w:r w:rsidR="0022070B" w:rsidRPr="00422941">
        <w:t xml:space="preserve">to discuss </w:t>
      </w:r>
      <w:r w:rsidR="003B583E" w:rsidRPr="00422941">
        <w:t xml:space="preserve">the key </w:t>
      </w:r>
      <w:r w:rsidR="00373BA3" w:rsidRPr="00422941">
        <w:t xml:space="preserve">challenges and gaps in leadership capacity </w:t>
      </w:r>
      <w:r w:rsidR="00406203" w:rsidRPr="00422941">
        <w:t xml:space="preserve">and </w:t>
      </w:r>
      <w:r w:rsidR="007404F8" w:rsidRPr="00422941">
        <w:t xml:space="preserve">DEI. </w:t>
      </w:r>
      <w:r w:rsidR="00694036" w:rsidRPr="00422941">
        <w:t xml:space="preserve">The </w:t>
      </w:r>
      <w:proofErr w:type="spellStart"/>
      <w:r w:rsidR="00694036" w:rsidRPr="00422941">
        <w:t>SRC</w:t>
      </w:r>
      <w:proofErr w:type="spellEnd"/>
      <w:r w:rsidR="00694036" w:rsidRPr="00422941">
        <w:t xml:space="preserve"> </w:t>
      </w:r>
      <w:r w:rsidR="007B07B5" w:rsidRPr="00422941">
        <w:t xml:space="preserve">also </w:t>
      </w:r>
      <w:r w:rsidR="00694036" w:rsidRPr="00422941">
        <w:t xml:space="preserve">emphasized the </w:t>
      </w:r>
      <w:r w:rsidR="007B07B5" w:rsidRPr="00422941">
        <w:t xml:space="preserve">need for </w:t>
      </w:r>
      <w:r w:rsidR="00972396" w:rsidRPr="00422941">
        <w:t xml:space="preserve">materials and tools that could be used again by current and new </w:t>
      </w:r>
      <w:proofErr w:type="spellStart"/>
      <w:r w:rsidR="00972396" w:rsidRPr="00422941">
        <w:t>SRC</w:t>
      </w:r>
      <w:proofErr w:type="spellEnd"/>
      <w:r w:rsidR="00972396" w:rsidRPr="00422941">
        <w:t xml:space="preserve"> members. </w:t>
      </w:r>
      <w:r w:rsidR="00694036" w:rsidRPr="00422941">
        <w:t>These materials and tools</w:t>
      </w:r>
      <w:r w:rsidR="0022070B" w:rsidRPr="00422941">
        <w:t xml:space="preserve">, which </w:t>
      </w:r>
      <w:r w:rsidR="00694036" w:rsidRPr="00422941">
        <w:t>are o</w:t>
      </w:r>
      <w:r w:rsidR="00972396" w:rsidRPr="00422941">
        <w:t xml:space="preserve">rganized and included </w:t>
      </w:r>
      <w:r w:rsidR="00694036" w:rsidRPr="00422941">
        <w:t xml:space="preserve">in this </w:t>
      </w:r>
      <w:r w:rsidR="00972396" w:rsidRPr="00422941">
        <w:t>report</w:t>
      </w:r>
      <w:r w:rsidR="0022070B" w:rsidRPr="00422941">
        <w:t xml:space="preserve">, are also </w:t>
      </w:r>
      <w:r w:rsidR="00694036" w:rsidRPr="00422941">
        <w:t xml:space="preserve">mapped to </w:t>
      </w:r>
      <w:r w:rsidR="0022070B" w:rsidRPr="00422941">
        <w:t xml:space="preserve">their specific uses. </w:t>
      </w:r>
    </w:p>
    <w:p w14:paraId="55D01E22" w14:textId="3C46E3A4" w:rsidR="00093DAE" w:rsidRPr="00422941" w:rsidRDefault="00210C59" w:rsidP="007A6D73">
      <w:bookmarkStart w:id="46" w:name="_Toc94700564"/>
      <w:bookmarkStart w:id="47" w:name="_Toc94727247"/>
      <w:bookmarkStart w:id="48" w:name="_Toc94727874"/>
      <w:bookmarkStart w:id="49" w:name="_Toc98871345"/>
      <w:r w:rsidRPr="00422941">
        <w:rPr>
          <w:rStyle w:val="Heading3Char"/>
        </w:rPr>
        <w:t>Phase 3: Strategic Planning</w:t>
      </w:r>
      <w:r w:rsidR="00C314DB" w:rsidRPr="00422941">
        <w:rPr>
          <w:rStyle w:val="Heading3Char"/>
        </w:rPr>
        <w:t xml:space="preserve"> and Roadmap</w:t>
      </w:r>
      <w:r w:rsidRPr="00422941">
        <w:rPr>
          <w:rStyle w:val="Heading3Char"/>
        </w:rPr>
        <w:t>.</w:t>
      </w:r>
      <w:bookmarkEnd w:id="46"/>
      <w:bookmarkEnd w:id="47"/>
      <w:bookmarkEnd w:id="48"/>
      <w:bookmarkEnd w:id="49"/>
      <w:r w:rsidRPr="00422941">
        <w:t xml:space="preserve"> </w:t>
      </w:r>
      <w:r w:rsidR="0062082D" w:rsidRPr="00422941">
        <w:t xml:space="preserve">During the </w:t>
      </w:r>
      <w:r w:rsidR="00C357A8" w:rsidRPr="00422941">
        <w:t xml:space="preserve">strategic planning </w:t>
      </w:r>
      <w:r w:rsidR="0062082D" w:rsidRPr="00422941">
        <w:t xml:space="preserve">phase, </w:t>
      </w:r>
      <w:proofErr w:type="spellStart"/>
      <w:r w:rsidR="0062082D" w:rsidRPr="00422941">
        <w:t>HMA</w:t>
      </w:r>
      <w:proofErr w:type="spellEnd"/>
      <w:r w:rsidR="0062082D" w:rsidRPr="00422941">
        <w:t xml:space="preserve"> facilitated strategic planning </w:t>
      </w:r>
      <w:r w:rsidR="00C357A8" w:rsidRPr="00422941">
        <w:t xml:space="preserve">sessions </w:t>
      </w:r>
      <w:r w:rsidR="0062082D" w:rsidRPr="00422941">
        <w:t xml:space="preserve">with the </w:t>
      </w:r>
      <w:proofErr w:type="spellStart"/>
      <w:r w:rsidR="0062082D" w:rsidRPr="00422941">
        <w:t>SRC</w:t>
      </w:r>
      <w:proofErr w:type="spellEnd"/>
      <w:r w:rsidR="0062082D" w:rsidRPr="00422941">
        <w:t xml:space="preserve"> DEI Workgroup </w:t>
      </w:r>
      <w:r w:rsidR="00C357A8" w:rsidRPr="00422941">
        <w:t>to develop the roadmap</w:t>
      </w:r>
      <w:r w:rsidR="008C015A" w:rsidRPr="00422941">
        <w:t xml:space="preserve">. With </w:t>
      </w:r>
      <w:proofErr w:type="spellStart"/>
      <w:r w:rsidR="008C015A" w:rsidRPr="00422941">
        <w:t>HMA’s</w:t>
      </w:r>
      <w:proofErr w:type="spellEnd"/>
      <w:r w:rsidR="008C015A" w:rsidRPr="00422941">
        <w:t xml:space="preserve"> help, the </w:t>
      </w:r>
      <w:proofErr w:type="spellStart"/>
      <w:r w:rsidR="008C015A" w:rsidRPr="00422941">
        <w:t>SRC</w:t>
      </w:r>
      <w:proofErr w:type="spellEnd"/>
      <w:r w:rsidR="008C015A" w:rsidRPr="00422941">
        <w:t xml:space="preserve"> developed the five-year roadmap to practice and advance DE</w:t>
      </w:r>
      <w:r w:rsidR="00C314DB" w:rsidRPr="00422941">
        <w:t>I</w:t>
      </w:r>
      <w:r w:rsidR="00406203" w:rsidRPr="00422941">
        <w:t>. Th</w:t>
      </w:r>
      <w:r w:rsidR="00694036" w:rsidRPr="00422941">
        <w:t>e roadmap</w:t>
      </w:r>
      <w:r w:rsidR="007B07B5" w:rsidRPr="00422941">
        <w:t xml:space="preserve">’s </w:t>
      </w:r>
      <w:r w:rsidR="00CB6246" w:rsidRPr="00422941">
        <w:t>goals and objectives</w:t>
      </w:r>
      <w:r w:rsidR="007B07B5" w:rsidRPr="00422941">
        <w:t xml:space="preserve"> are </w:t>
      </w:r>
      <w:r w:rsidR="00694036" w:rsidRPr="00422941">
        <w:t xml:space="preserve">contained in this report. </w:t>
      </w:r>
      <w:r w:rsidR="00406203" w:rsidRPr="00422941">
        <w:t xml:space="preserve"> </w:t>
      </w:r>
    </w:p>
    <w:p w14:paraId="245651B9" w14:textId="47E7C2BA" w:rsidR="00CC08CB" w:rsidRPr="00422941" w:rsidRDefault="00CC08CB" w:rsidP="00311AE6">
      <w:pPr>
        <w:pStyle w:val="Heading2"/>
      </w:pPr>
      <w:bookmarkStart w:id="50" w:name="_Toc98871346"/>
      <w:r w:rsidRPr="00422941">
        <w:t xml:space="preserve">Key Findings from </w:t>
      </w:r>
      <w:proofErr w:type="spellStart"/>
      <w:r w:rsidRPr="00422941">
        <w:t>S</w:t>
      </w:r>
      <w:r w:rsidR="007404F8" w:rsidRPr="00422941">
        <w:t>RC</w:t>
      </w:r>
      <w:proofErr w:type="spellEnd"/>
      <w:r w:rsidR="007404F8" w:rsidRPr="00422941">
        <w:t xml:space="preserve"> Baseline Assessment</w:t>
      </w:r>
      <w:bookmarkEnd w:id="50"/>
    </w:p>
    <w:p w14:paraId="0F774780" w14:textId="2104EF3D" w:rsidR="00CC2EF2" w:rsidRPr="00422941" w:rsidRDefault="00D65B20">
      <w:pPr>
        <w:rPr>
          <w:rFonts w:cstheme="minorHAnsi"/>
          <w:szCs w:val="24"/>
        </w:rPr>
      </w:pPr>
      <w:r w:rsidRPr="00422941">
        <w:rPr>
          <w:rFonts w:cstheme="minorHAnsi"/>
          <w:szCs w:val="24"/>
        </w:rPr>
        <w:t xml:space="preserve">In conducting the baseline assessment, </w:t>
      </w:r>
      <w:proofErr w:type="spellStart"/>
      <w:r w:rsidRPr="00422941">
        <w:rPr>
          <w:rFonts w:cstheme="minorHAnsi"/>
          <w:szCs w:val="24"/>
        </w:rPr>
        <w:t>SRC</w:t>
      </w:r>
      <w:proofErr w:type="spellEnd"/>
      <w:r w:rsidRPr="00422941">
        <w:rPr>
          <w:rFonts w:cstheme="minorHAnsi"/>
          <w:szCs w:val="24"/>
        </w:rPr>
        <w:t xml:space="preserve"> members </w:t>
      </w:r>
      <w:r w:rsidR="00694036" w:rsidRPr="00422941">
        <w:rPr>
          <w:rFonts w:cstheme="minorHAnsi"/>
          <w:szCs w:val="24"/>
        </w:rPr>
        <w:t xml:space="preserve">identified many specific </w:t>
      </w:r>
      <w:r w:rsidRPr="00422941">
        <w:rPr>
          <w:rFonts w:cstheme="minorHAnsi"/>
          <w:szCs w:val="24"/>
        </w:rPr>
        <w:t xml:space="preserve">gaps and challenges with </w:t>
      </w:r>
      <w:proofErr w:type="spellStart"/>
      <w:r w:rsidRPr="00422941">
        <w:rPr>
          <w:rFonts w:cstheme="minorHAnsi"/>
          <w:szCs w:val="24"/>
        </w:rPr>
        <w:t>HMA</w:t>
      </w:r>
      <w:proofErr w:type="spellEnd"/>
      <w:r w:rsidR="00CC2EF2" w:rsidRPr="00422941">
        <w:rPr>
          <w:rFonts w:cstheme="minorHAnsi"/>
          <w:szCs w:val="24"/>
        </w:rPr>
        <w:t xml:space="preserve"> through interviews and survey questions. </w:t>
      </w:r>
      <w:proofErr w:type="spellStart"/>
      <w:r w:rsidRPr="00422941">
        <w:rPr>
          <w:rFonts w:cstheme="minorHAnsi"/>
          <w:szCs w:val="24"/>
        </w:rPr>
        <w:t>S</w:t>
      </w:r>
      <w:r w:rsidR="003A4328" w:rsidRPr="00422941">
        <w:rPr>
          <w:rFonts w:cstheme="minorHAnsi"/>
          <w:szCs w:val="24"/>
        </w:rPr>
        <w:t>RC</w:t>
      </w:r>
      <w:proofErr w:type="spellEnd"/>
      <w:r w:rsidR="003A4328" w:rsidRPr="00422941">
        <w:rPr>
          <w:rFonts w:cstheme="minorHAnsi"/>
          <w:szCs w:val="24"/>
        </w:rPr>
        <w:t xml:space="preserve"> members </w:t>
      </w:r>
      <w:r w:rsidRPr="00422941">
        <w:rPr>
          <w:rFonts w:cstheme="minorHAnsi"/>
          <w:szCs w:val="24"/>
        </w:rPr>
        <w:t xml:space="preserve">clearly stated </w:t>
      </w:r>
      <w:r w:rsidR="007B07B5" w:rsidRPr="00422941">
        <w:rPr>
          <w:rFonts w:cstheme="minorHAnsi"/>
          <w:szCs w:val="24"/>
        </w:rPr>
        <w:t xml:space="preserve">the desire </w:t>
      </w:r>
      <w:r w:rsidRPr="00422941">
        <w:rPr>
          <w:rFonts w:cstheme="minorHAnsi"/>
          <w:szCs w:val="24"/>
        </w:rPr>
        <w:t xml:space="preserve">to be </w:t>
      </w:r>
      <w:r w:rsidR="007B07B5" w:rsidRPr="00422941">
        <w:rPr>
          <w:rFonts w:cstheme="minorHAnsi"/>
          <w:szCs w:val="24"/>
        </w:rPr>
        <w:t xml:space="preserve">a </w:t>
      </w:r>
      <w:r w:rsidRPr="00422941">
        <w:rPr>
          <w:rFonts w:cstheme="minorHAnsi"/>
          <w:szCs w:val="24"/>
        </w:rPr>
        <w:t xml:space="preserve">more </w:t>
      </w:r>
      <w:r w:rsidR="003A4328" w:rsidRPr="00422941">
        <w:rPr>
          <w:rFonts w:cstheme="minorHAnsi"/>
          <w:szCs w:val="24"/>
        </w:rPr>
        <w:t>effective</w:t>
      </w:r>
      <w:r w:rsidR="007B07B5" w:rsidRPr="00422941">
        <w:rPr>
          <w:rFonts w:cstheme="minorHAnsi"/>
          <w:szCs w:val="24"/>
        </w:rPr>
        <w:t xml:space="preserve"> </w:t>
      </w:r>
      <w:proofErr w:type="spellStart"/>
      <w:r w:rsidR="003A4328" w:rsidRPr="00422941">
        <w:rPr>
          <w:rFonts w:cstheme="minorHAnsi"/>
          <w:szCs w:val="24"/>
        </w:rPr>
        <w:t>SRC</w:t>
      </w:r>
      <w:proofErr w:type="spellEnd"/>
      <w:r w:rsidR="003A4328" w:rsidRPr="00422941">
        <w:rPr>
          <w:rFonts w:cstheme="minorHAnsi"/>
          <w:szCs w:val="24"/>
        </w:rPr>
        <w:t xml:space="preserve"> </w:t>
      </w:r>
      <w:r w:rsidR="007B07B5" w:rsidRPr="00422941">
        <w:rPr>
          <w:rFonts w:cstheme="minorHAnsi"/>
          <w:szCs w:val="24"/>
        </w:rPr>
        <w:t xml:space="preserve">in achieving its </w:t>
      </w:r>
      <w:r w:rsidR="00CC2EF2" w:rsidRPr="00422941">
        <w:rPr>
          <w:rFonts w:cstheme="minorHAnsi"/>
          <w:szCs w:val="24"/>
        </w:rPr>
        <w:t xml:space="preserve">vision and mission. </w:t>
      </w:r>
      <w:proofErr w:type="spellStart"/>
      <w:r w:rsidR="00CC2EF2" w:rsidRPr="00422941">
        <w:rPr>
          <w:rFonts w:cstheme="minorHAnsi"/>
          <w:szCs w:val="24"/>
        </w:rPr>
        <w:t>SRC</w:t>
      </w:r>
      <w:proofErr w:type="spellEnd"/>
      <w:r w:rsidR="00CC2EF2" w:rsidRPr="00422941">
        <w:rPr>
          <w:rFonts w:cstheme="minorHAnsi"/>
          <w:szCs w:val="24"/>
        </w:rPr>
        <w:t xml:space="preserve"> members identified the need for </w:t>
      </w:r>
      <w:r w:rsidR="008F304C" w:rsidRPr="00422941">
        <w:rPr>
          <w:rFonts w:cstheme="minorHAnsi"/>
          <w:szCs w:val="24"/>
        </w:rPr>
        <w:t xml:space="preserve">more </w:t>
      </w:r>
      <w:r w:rsidR="00CC2EF2" w:rsidRPr="00422941">
        <w:rPr>
          <w:rFonts w:cstheme="minorHAnsi"/>
          <w:szCs w:val="24"/>
        </w:rPr>
        <w:t xml:space="preserve">training, and </w:t>
      </w:r>
      <w:r w:rsidR="003A4328" w:rsidRPr="00422941">
        <w:rPr>
          <w:rFonts w:cstheme="minorHAnsi"/>
          <w:szCs w:val="24"/>
        </w:rPr>
        <w:t xml:space="preserve">more resources, </w:t>
      </w:r>
      <w:r w:rsidR="00CC2EF2" w:rsidRPr="00422941">
        <w:rPr>
          <w:rFonts w:cstheme="minorHAnsi"/>
          <w:szCs w:val="24"/>
        </w:rPr>
        <w:t xml:space="preserve">including </w:t>
      </w:r>
      <w:r w:rsidR="003A4328" w:rsidRPr="00422941">
        <w:rPr>
          <w:rFonts w:cstheme="minorHAnsi"/>
          <w:szCs w:val="24"/>
        </w:rPr>
        <w:t>logistical and administrati</w:t>
      </w:r>
      <w:r w:rsidR="00CC2EF2" w:rsidRPr="00422941">
        <w:rPr>
          <w:rFonts w:cstheme="minorHAnsi"/>
          <w:szCs w:val="24"/>
        </w:rPr>
        <w:t xml:space="preserve">ve </w:t>
      </w:r>
      <w:r w:rsidR="003A4328" w:rsidRPr="00422941">
        <w:rPr>
          <w:rFonts w:cstheme="minorHAnsi"/>
          <w:szCs w:val="24"/>
        </w:rPr>
        <w:t>support</w:t>
      </w:r>
      <w:r w:rsidR="00CC2EF2" w:rsidRPr="00422941">
        <w:rPr>
          <w:rFonts w:cstheme="minorHAnsi"/>
          <w:szCs w:val="24"/>
        </w:rPr>
        <w:t xml:space="preserve">. They </w:t>
      </w:r>
      <w:r w:rsidR="007B07B5" w:rsidRPr="00422941">
        <w:rPr>
          <w:rFonts w:cstheme="minorHAnsi"/>
          <w:szCs w:val="24"/>
        </w:rPr>
        <w:t xml:space="preserve">expressed the desire to </w:t>
      </w:r>
      <w:r w:rsidR="00CC2EF2" w:rsidRPr="00422941">
        <w:rPr>
          <w:rFonts w:cstheme="minorHAnsi"/>
          <w:szCs w:val="24"/>
        </w:rPr>
        <w:t xml:space="preserve">be </w:t>
      </w:r>
      <w:r w:rsidR="003A4328" w:rsidRPr="00422941">
        <w:rPr>
          <w:rFonts w:cstheme="minorHAnsi"/>
          <w:szCs w:val="24"/>
        </w:rPr>
        <w:t xml:space="preserve">more involved in the MRC </w:t>
      </w:r>
      <w:r w:rsidR="00171911" w:rsidRPr="00422941">
        <w:rPr>
          <w:rFonts w:cstheme="minorHAnsi"/>
          <w:szCs w:val="24"/>
        </w:rPr>
        <w:t xml:space="preserve">decision-making and roll-out </w:t>
      </w:r>
      <w:r w:rsidR="003A4328" w:rsidRPr="00422941">
        <w:rPr>
          <w:rFonts w:cstheme="minorHAnsi"/>
          <w:szCs w:val="24"/>
        </w:rPr>
        <w:t>process</w:t>
      </w:r>
      <w:r w:rsidR="007B07B5" w:rsidRPr="00422941">
        <w:rPr>
          <w:rFonts w:cstheme="minorHAnsi"/>
          <w:szCs w:val="24"/>
        </w:rPr>
        <w:t xml:space="preserve">. They would </w:t>
      </w:r>
      <w:r w:rsidR="00171911" w:rsidRPr="00422941">
        <w:rPr>
          <w:rFonts w:cstheme="minorHAnsi"/>
          <w:szCs w:val="24"/>
        </w:rPr>
        <w:t xml:space="preserve">like to be engaged </w:t>
      </w:r>
      <w:r w:rsidR="003A4328" w:rsidRPr="00422941">
        <w:rPr>
          <w:rFonts w:cstheme="minorHAnsi"/>
          <w:szCs w:val="24"/>
        </w:rPr>
        <w:t xml:space="preserve">earlier in </w:t>
      </w:r>
      <w:r w:rsidR="00171911" w:rsidRPr="00422941">
        <w:rPr>
          <w:rFonts w:cstheme="minorHAnsi"/>
          <w:szCs w:val="24"/>
        </w:rPr>
        <w:t>MRC deliberation</w:t>
      </w:r>
      <w:r w:rsidR="003A4328" w:rsidRPr="00422941">
        <w:rPr>
          <w:rFonts w:cstheme="minorHAnsi"/>
          <w:szCs w:val="24"/>
        </w:rPr>
        <w:t xml:space="preserve"> process</w:t>
      </w:r>
      <w:r w:rsidR="007B07B5" w:rsidRPr="00422941">
        <w:rPr>
          <w:rFonts w:cstheme="minorHAnsi"/>
          <w:szCs w:val="24"/>
        </w:rPr>
        <w:t>es</w:t>
      </w:r>
      <w:r w:rsidR="00CC2EF2" w:rsidRPr="00422941">
        <w:rPr>
          <w:rFonts w:cstheme="minorHAnsi"/>
          <w:szCs w:val="24"/>
        </w:rPr>
        <w:t xml:space="preserve"> to have an impact on MRC policies and procedures. </w:t>
      </w:r>
      <w:r w:rsidR="003A4328" w:rsidRPr="00422941">
        <w:rPr>
          <w:rFonts w:cstheme="minorHAnsi"/>
          <w:szCs w:val="24"/>
        </w:rPr>
        <w:t xml:space="preserve">Some </w:t>
      </w:r>
      <w:r w:rsidR="00CC2EF2" w:rsidRPr="00422941">
        <w:rPr>
          <w:rFonts w:cstheme="minorHAnsi"/>
          <w:szCs w:val="24"/>
        </w:rPr>
        <w:t xml:space="preserve">also </w:t>
      </w:r>
      <w:r w:rsidR="003A4328" w:rsidRPr="00422941">
        <w:rPr>
          <w:rFonts w:cstheme="minorHAnsi"/>
          <w:szCs w:val="24"/>
        </w:rPr>
        <w:t xml:space="preserve">expressed </w:t>
      </w:r>
      <w:r w:rsidR="00694036" w:rsidRPr="00422941">
        <w:rPr>
          <w:rFonts w:cstheme="minorHAnsi"/>
          <w:szCs w:val="24"/>
        </w:rPr>
        <w:t xml:space="preserve">the desire to learn more about </w:t>
      </w:r>
      <w:r w:rsidR="003A4328" w:rsidRPr="00422941">
        <w:rPr>
          <w:rFonts w:cstheme="minorHAnsi"/>
          <w:szCs w:val="24"/>
        </w:rPr>
        <w:t xml:space="preserve">MRC’s VR services. </w:t>
      </w:r>
      <w:r w:rsidR="00694036" w:rsidRPr="00422941">
        <w:rPr>
          <w:rFonts w:cstheme="minorHAnsi"/>
          <w:szCs w:val="24"/>
        </w:rPr>
        <w:t xml:space="preserve">And as stated in their project hopes, </w:t>
      </w:r>
      <w:proofErr w:type="spellStart"/>
      <w:r w:rsidR="00694036" w:rsidRPr="00422941">
        <w:rPr>
          <w:rFonts w:cstheme="minorHAnsi"/>
          <w:szCs w:val="24"/>
        </w:rPr>
        <w:t>SRC</w:t>
      </w:r>
      <w:proofErr w:type="spellEnd"/>
      <w:r w:rsidR="00694036" w:rsidRPr="00422941">
        <w:rPr>
          <w:rFonts w:cstheme="minorHAnsi"/>
          <w:szCs w:val="24"/>
        </w:rPr>
        <w:t xml:space="preserve"> members expressed the desire to </w:t>
      </w:r>
      <w:r w:rsidR="00925365" w:rsidRPr="00422941">
        <w:rPr>
          <w:rFonts w:cstheme="minorHAnsi"/>
          <w:szCs w:val="24"/>
        </w:rPr>
        <w:t>c</w:t>
      </w:r>
      <w:r w:rsidR="003A4328" w:rsidRPr="00422941">
        <w:rPr>
          <w:rFonts w:cstheme="minorHAnsi"/>
          <w:szCs w:val="24"/>
        </w:rPr>
        <w:t xml:space="preserve">reate a more diverse </w:t>
      </w:r>
      <w:proofErr w:type="spellStart"/>
      <w:r w:rsidR="003A4328" w:rsidRPr="00422941">
        <w:rPr>
          <w:rFonts w:cstheme="minorHAnsi"/>
          <w:szCs w:val="24"/>
        </w:rPr>
        <w:t>SRC</w:t>
      </w:r>
      <w:proofErr w:type="spellEnd"/>
      <w:r w:rsidR="00925365" w:rsidRPr="00422941">
        <w:rPr>
          <w:rFonts w:cstheme="minorHAnsi"/>
          <w:szCs w:val="24"/>
        </w:rPr>
        <w:t>, i</w:t>
      </w:r>
      <w:r w:rsidR="003A4328" w:rsidRPr="00422941">
        <w:rPr>
          <w:rFonts w:cstheme="minorHAnsi"/>
          <w:szCs w:val="24"/>
        </w:rPr>
        <w:t xml:space="preserve">mprove the openness of the </w:t>
      </w:r>
      <w:proofErr w:type="spellStart"/>
      <w:r w:rsidR="003A4328" w:rsidRPr="00422941">
        <w:rPr>
          <w:rFonts w:cstheme="minorHAnsi"/>
          <w:szCs w:val="24"/>
        </w:rPr>
        <w:t>SRC</w:t>
      </w:r>
      <w:proofErr w:type="spellEnd"/>
      <w:r w:rsidR="003A4328" w:rsidRPr="00422941">
        <w:rPr>
          <w:rFonts w:cstheme="minorHAnsi"/>
          <w:szCs w:val="24"/>
        </w:rPr>
        <w:t xml:space="preserve"> climat</w:t>
      </w:r>
      <w:r w:rsidR="00925365" w:rsidRPr="00422941">
        <w:rPr>
          <w:rFonts w:cstheme="minorHAnsi"/>
          <w:szCs w:val="24"/>
        </w:rPr>
        <w:t>e, and e</w:t>
      </w:r>
      <w:r w:rsidR="003A4328" w:rsidRPr="00422941">
        <w:rPr>
          <w:rFonts w:cstheme="minorHAnsi"/>
          <w:szCs w:val="24"/>
        </w:rPr>
        <w:t xml:space="preserve">stablish success measures for infusing DEI into </w:t>
      </w:r>
      <w:proofErr w:type="spellStart"/>
      <w:r w:rsidR="003A4328" w:rsidRPr="00422941">
        <w:rPr>
          <w:rFonts w:cstheme="minorHAnsi"/>
          <w:szCs w:val="24"/>
        </w:rPr>
        <w:t>SRC’s</w:t>
      </w:r>
      <w:proofErr w:type="spellEnd"/>
      <w:r w:rsidR="003A4328" w:rsidRPr="00422941">
        <w:rPr>
          <w:rFonts w:cstheme="minorHAnsi"/>
          <w:szCs w:val="24"/>
        </w:rPr>
        <w:t xml:space="preserve"> work. </w:t>
      </w:r>
    </w:p>
    <w:p w14:paraId="5EA525CA" w14:textId="1D371DDD" w:rsidR="00925365" w:rsidRPr="00422941" w:rsidRDefault="007B07B5">
      <w:pPr>
        <w:rPr>
          <w:rStyle w:val="Emphasis"/>
          <w:b w:val="0"/>
          <w:bCs/>
        </w:rPr>
      </w:pPr>
      <w:r w:rsidRPr="00422941">
        <w:rPr>
          <w:rStyle w:val="Emphasis"/>
          <w:b w:val="0"/>
          <w:bCs/>
        </w:rPr>
        <w:t xml:space="preserve">Key findings from the </w:t>
      </w:r>
      <w:proofErr w:type="spellStart"/>
      <w:r w:rsidRPr="00422941">
        <w:rPr>
          <w:rStyle w:val="Emphasis"/>
          <w:b w:val="0"/>
          <w:bCs/>
        </w:rPr>
        <w:t>SRC</w:t>
      </w:r>
      <w:proofErr w:type="spellEnd"/>
      <w:r w:rsidRPr="00422941">
        <w:rPr>
          <w:rStyle w:val="Emphasis"/>
          <w:b w:val="0"/>
          <w:bCs/>
        </w:rPr>
        <w:t xml:space="preserve"> baseline assessment </w:t>
      </w:r>
      <w:r w:rsidR="00CC2EF2" w:rsidRPr="00422941">
        <w:rPr>
          <w:rStyle w:val="Emphasis"/>
          <w:b w:val="0"/>
          <w:bCs/>
        </w:rPr>
        <w:t xml:space="preserve">are presented </w:t>
      </w:r>
      <w:r w:rsidRPr="00422941">
        <w:rPr>
          <w:rStyle w:val="Emphasis"/>
          <w:b w:val="0"/>
          <w:bCs/>
        </w:rPr>
        <w:t xml:space="preserve">to provide readers with appropriate context for understanding this report’s </w:t>
      </w:r>
      <w:r w:rsidR="00CC2EF2" w:rsidRPr="00422941">
        <w:rPr>
          <w:rStyle w:val="Emphasis"/>
          <w:b w:val="0"/>
          <w:bCs/>
        </w:rPr>
        <w:t xml:space="preserve">training tools and </w:t>
      </w:r>
      <w:r w:rsidR="00925365" w:rsidRPr="00422941">
        <w:rPr>
          <w:rStyle w:val="Emphasis"/>
          <w:b w:val="0"/>
          <w:bCs/>
        </w:rPr>
        <w:t>roadmap’s goals and objectives</w:t>
      </w:r>
      <w:r w:rsidRPr="00422941">
        <w:rPr>
          <w:rStyle w:val="Emphasis"/>
          <w:b w:val="0"/>
          <w:bCs/>
        </w:rPr>
        <w:t xml:space="preserve"> for the </w:t>
      </w:r>
      <w:proofErr w:type="spellStart"/>
      <w:r w:rsidRPr="00422941">
        <w:rPr>
          <w:rStyle w:val="Emphasis"/>
          <w:b w:val="0"/>
          <w:bCs/>
        </w:rPr>
        <w:t>SRC</w:t>
      </w:r>
      <w:proofErr w:type="spellEnd"/>
      <w:r w:rsidR="00CC2EF2" w:rsidRPr="00422941">
        <w:rPr>
          <w:rStyle w:val="Emphasis"/>
          <w:b w:val="0"/>
          <w:bCs/>
        </w:rPr>
        <w:t xml:space="preserve">. </w:t>
      </w:r>
    </w:p>
    <w:p w14:paraId="42748C6B" w14:textId="65A62ED5" w:rsidR="00CC08CB" w:rsidRPr="00422941" w:rsidRDefault="00CC08CB" w:rsidP="00694377">
      <w:pPr>
        <w:pStyle w:val="Default"/>
        <w:spacing w:after="160" w:line="259" w:lineRule="auto"/>
        <w:rPr>
          <w:rFonts w:asciiTheme="minorHAnsi" w:hAnsiTheme="minorHAnsi" w:cstheme="minorHAnsi"/>
        </w:rPr>
      </w:pPr>
      <w:r w:rsidRPr="00422941">
        <w:rPr>
          <w:rStyle w:val="Emphasis"/>
        </w:rPr>
        <w:t>Key Finding 1</w:t>
      </w:r>
      <w:r w:rsidR="00D96C46" w:rsidRPr="00422941">
        <w:rPr>
          <w:rStyle w:val="Emphasis"/>
        </w:rPr>
        <w:t xml:space="preserve">: </w:t>
      </w:r>
      <w:r w:rsidR="0022070B" w:rsidRPr="00422941">
        <w:rPr>
          <w:rStyle w:val="Emphasis"/>
        </w:rPr>
        <w:t xml:space="preserve">The </w:t>
      </w:r>
      <w:proofErr w:type="spellStart"/>
      <w:r w:rsidR="00D96C46" w:rsidRPr="00422941">
        <w:rPr>
          <w:rStyle w:val="Emphasis"/>
        </w:rPr>
        <w:t>SRC</w:t>
      </w:r>
      <w:proofErr w:type="spellEnd"/>
      <w:r w:rsidR="00D96C46" w:rsidRPr="00422941">
        <w:rPr>
          <w:rStyle w:val="Emphasis"/>
        </w:rPr>
        <w:t xml:space="preserve"> </w:t>
      </w:r>
      <w:r w:rsidR="00B24F81" w:rsidRPr="00422941">
        <w:rPr>
          <w:rStyle w:val="Emphasis"/>
        </w:rPr>
        <w:t xml:space="preserve">complies </w:t>
      </w:r>
      <w:r w:rsidR="00D96C46" w:rsidRPr="00422941">
        <w:rPr>
          <w:rStyle w:val="Emphasis"/>
        </w:rPr>
        <w:t>with Section 105 of the Rehabilitation Act of 1973</w:t>
      </w:r>
      <w:r w:rsidR="00B24F81" w:rsidRPr="00422941">
        <w:rPr>
          <w:rStyle w:val="Emphasis"/>
        </w:rPr>
        <w:t xml:space="preserve"> with opportunities for improvement</w:t>
      </w:r>
      <w:r w:rsidR="00D96C46" w:rsidRPr="00422941">
        <w:rPr>
          <w:rStyle w:val="Emphasis"/>
        </w:rPr>
        <w:t>.</w:t>
      </w:r>
      <w:r w:rsidR="00D96C46" w:rsidRPr="00422941">
        <w:rPr>
          <w:rFonts w:asciiTheme="minorHAnsi" w:hAnsiTheme="minorHAnsi" w:cstheme="minorHAnsi"/>
        </w:rPr>
        <w:t xml:space="preserve"> </w:t>
      </w:r>
      <w:proofErr w:type="spellStart"/>
      <w:r w:rsidR="00B24F81" w:rsidRPr="00422941">
        <w:rPr>
          <w:rFonts w:asciiTheme="minorHAnsi" w:hAnsiTheme="minorHAnsi" w:cstheme="minorHAnsi"/>
        </w:rPr>
        <w:t>HMA</w:t>
      </w:r>
      <w:proofErr w:type="spellEnd"/>
      <w:r w:rsidR="00B24F81" w:rsidRPr="00422941">
        <w:rPr>
          <w:rFonts w:asciiTheme="minorHAnsi" w:hAnsiTheme="minorHAnsi" w:cstheme="minorHAnsi"/>
        </w:rPr>
        <w:t xml:space="preserve"> found that the </w:t>
      </w:r>
      <w:proofErr w:type="spellStart"/>
      <w:r w:rsidRPr="00422941">
        <w:rPr>
          <w:rFonts w:asciiTheme="minorHAnsi" w:hAnsiTheme="minorHAnsi" w:cstheme="minorHAnsi"/>
        </w:rPr>
        <w:t>SRC</w:t>
      </w:r>
      <w:proofErr w:type="spellEnd"/>
      <w:r w:rsidRPr="00422941">
        <w:rPr>
          <w:rFonts w:asciiTheme="minorHAnsi" w:hAnsiTheme="minorHAnsi" w:cstheme="minorHAnsi"/>
        </w:rPr>
        <w:t xml:space="preserve"> </w:t>
      </w:r>
      <w:r w:rsidR="007B07B5" w:rsidRPr="00422941">
        <w:rPr>
          <w:rFonts w:asciiTheme="minorHAnsi" w:hAnsiTheme="minorHAnsi" w:cstheme="minorHAnsi"/>
        </w:rPr>
        <w:t xml:space="preserve">achieves </w:t>
      </w:r>
      <w:r w:rsidR="00B24F81" w:rsidRPr="00422941">
        <w:rPr>
          <w:rFonts w:asciiTheme="minorHAnsi" w:hAnsiTheme="minorHAnsi" w:cstheme="minorHAnsi"/>
        </w:rPr>
        <w:t xml:space="preserve">high compliance </w:t>
      </w:r>
      <w:r w:rsidRPr="00422941">
        <w:rPr>
          <w:rFonts w:asciiTheme="minorHAnsi" w:hAnsiTheme="minorHAnsi" w:cstheme="minorHAnsi"/>
        </w:rPr>
        <w:t xml:space="preserve">with </w:t>
      </w:r>
      <w:r w:rsidR="00B24F81" w:rsidRPr="00422941">
        <w:rPr>
          <w:rFonts w:asciiTheme="minorHAnsi" w:hAnsiTheme="minorHAnsi" w:cstheme="minorHAnsi"/>
        </w:rPr>
        <w:t xml:space="preserve">the </w:t>
      </w:r>
      <w:r w:rsidRPr="00422941">
        <w:rPr>
          <w:rFonts w:asciiTheme="minorHAnsi" w:hAnsiTheme="minorHAnsi" w:cstheme="minorHAnsi"/>
        </w:rPr>
        <w:t>requirements of Section 105 of the Rehabilitation Act of 1973</w:t>
      </w:r>
      <w:r w:rsidR="007B07B5" w:rsidRPr="00422941">
        <w:rPr>
          <w:rFonts w:asciiTheme="minorHAnsi" w:hAnsiTheme="minorHAnsi" w:cstheme="minorHAnsi"/>
        </w:rPr>
        <w:t xml:space="preserve">. There are, however, </w:t>
      </w:r>
      <w:r w:rsidRPr="00422941">
        <w:rPr>
          <w:rFonts w:asciiTheme="minorHAnsi" w:hAnsiTheme="minorHAnsi" w:cstheme="minorHAnsi"/>
        </w:rPr>
        <w:t>opportunities for improvement</w:t>
      </w:r>
      <w:r w:rsidR="007B07B5" w:rsidRPr="00422941">
        <w:rPr>
          <w:rFonts w:asciiTheme="minorHAnsi" w:hAnsiTheme="minorHAnsi" w:cstheme="minorHAnsi"/>
        </w:rPr>
        <w:t xml:space="preserve"> in compliance</w:t>
      </w:r>
      <w:r w:rsidRPr="00422941">
        <w:rPr>
          <w:rFonts w:asciiTheme="minorHAnsi" w:hAnsiTheme="minorHAnsi" w:cstheme="minorHAnsi"/>
        </w:rPr>
        <w:t xml:space="preserve">. </w:t>
      </w:r>
      <w:r w:rsidR="00B24F81" w:rsidRPr="00422941">
        <w:rPr>
          <w:rFonts w:asciiTheme="minorHAnsi" w:hAnsiTheme="minorHAnsi" w:cstheme="minorHAnsi"/>
        </w:rPr>
        <w:t xml:space="preserve">More specifically, </w:t>
      </w:r>
      <w:proofErr w:type="spellStart"/>
      <w:r w:rsidRPr="00422941">
        <w:rPr>
          <w:rFonts w:asciiTheme="minorHAnsi" w:hAnsiTheme="minorHAnsi" w:cstheme="minorHAnsi"/>
        </w:rPr>
        <w:t>HMA</w:t>
      </w:r>
      <w:proofErr w:type="spellEnd"/>
      <w:r w:rsidRPr="00422941">
        <w:rPr>
          <w:rFonts w:asciiTheme="minorHAnsi" w:hAnsiTheme="minorHAnsi" w:cstheme="minorHAnsi"/>
        </w:rPr>
        <w:t xml:space="preserve"> found that the </w:t>
      </w:r>
      <w:proofErr w:type="spellStart"/>
      <w:r w:rsidRPr="00422941">
        <w:rPr>
          <w:rFonts w:asciiTheme="minorHAnsi" w:hAnsiTheme="minorHAnsi" w:cstheme="minorHAnsi"/>
        </w:rPr>
        <w:t>SRC</w:t>
      </w:r>
      <w:proofErr w:type="spellEnd"/>
      <w:r w:rsidRPr="00422941">
        <w:rPr>
          <w:rFonts w:asciiTheme="minorHAnsi" w:hAnsiTheme="minorHAnsi" w:cstheme="minorHAnsi"/>
        </w:rPr>
        <w:t xml:space="preserve"> demonstrated compliance for 19 of the 36 components</w:t>
      </w:r>
      <w:r w:rsidR="00B24F81" w:rsidRPr="00422941">
        <w:rPr>
          <w:rFonts w:asciiTheme="minorHAnsi" w:hAnsiTheme="minorHAnsi" w:cstheme="minorHAnsi"/>
        </w:rPr>
        <w:t xml:space="preserve"> outlined in Section 105</w:t>
      </w:r>
      <w:r w:rsidR="007B07B5" w:rsidRPr="00422941">
        <w:rPr>
          <w:rFonts w:asciiTheme="minorHAnsi" w:hAnsiTheme="minorHAnsi" w:cstheme="minorHAnsi"/>
        </w:rPr>
        <w:t xml:space="preserve">. </w:t>
      </w:r>
      <w:proofErr w:type="spellStart"/>
      <w:r w:rsidR="007B07B5" w:rsidRPr="00422941">
        <w:rPr>
          <w:rFonts w:asciiTheme="minorHAnsi" w:hAnsiTheme="minorHAnsi" w:cstheme="minorHAnsi"/>
        </w:rPr>
        <w:t>HMA</w:t>
      </w:r>
      <w:proofErr w:type="spellEnd"/>
      <w:r w:rsidR="007B07B5" w:rsidRPr="00422941">
        <w:rPr>
          <w:rFonts w:asciiTheme="minorHAnsi" w:hAnsiTheme="minorHAnsi" w:cstheme="minorHAnsi"/>
        </w:rPr>
        <w:t xml:space="preserve"> also found that the </w:t>
      </w:r>
      <w:proofErr w:type="spellStart"/>
      <w:r w:rsidR="00B24F81" w:rsidRPr="00422941">
        <w:rPr>
          <w:rFonts w:asciiTheme="minorHAnsi" w:hAnsiTheme="minorHAnsi" w:cstheme="minorHAnsi"/>
        </w:rPr>
        <w:t>SRC</w:t>
      </w:r>
      <w:proofErr w:type="spellEnd"/>
      <w:r w:rsidR="00B24F81" w:rsidRPr="00422941">
        <w:rPr>
          <w:rFonts w:asciiTheme="minorHAnsi" w:hAnsiTheme="minorHAnsi" w:cstheme="minorHAnsi"/>
        </w:rPr>
        <w:t xml:space="preserve"> has several </w:t>
      </w:r>
      <w:r w:rsidRPr="00422941">
        <w:rPr>
          <w:rFonts w:asciiTheme="minorHAnsi" w:hAnsiTheme="minorHAnsi" w:cstheme="minorHAnsi"/>
        </w:rPr>
        <w:t xml:space="preserve">opportunities to improve 14 of the 36 </w:t>
      </w:r>
      <w:r w:rsidR="004E5FB2" w:rsidRPr="00422941">
        <w:rPr>
          <w:rFonts w:asciiTheme="minorHAnsi" w:hAnsiTheme="minorHAnsi" w:cstheme="minorHAnsi"/>
        </w:rPr>
        <w:t>components</w:t>
      </w:r>
      <w:r w:rsidR="007B07B5" w:rsidRPr="00422941">
        <w:rPr>
          <w:rFonts w:asciiTheme="minorHAnsi" w:hAnsiTheme="minorHAnsi" w:cstheme="minorHAnsi"/>
        </w:rPr>
        <w:t xml:space="preserve">. </w:t>
      </w:r>
      <w:proofErr w:type="spellStart"/>
      <w:r w:rsidRPr="00422941">
        <w:rPr>
          <w:rFonts w:asciiTheme="minorHAnsi" w:hAnsiTheme="minorHAnsi" w:cstheme="minorHAnsi"/>
        </w:rPr>
        <w:t>HMA</w:t>
      </w:r>
      <w:proofErr w:type="spellEnd"/>
      <w:r w:rsidRPr="00422941">
        <w:rPr>
          <w:rFonts w:asciiTheme="minorHAnsi" w:hAnsiTheme="minorHAnsi" w:cstheme="minorHAnsi"/>
        </w:rPr>
        <w:t xml:space="preserve"> identified key opportunities </w:t>
      </w:r>
      <w:r w:rsidR="0036163E" w:rsidRPr="00422941">
        <w:rPr>
          <w:rFonts w:asciiTheme="minorHAnsi" w:hAnsiTheme="minorHAnsi" w:cstheme="minorHAnsi"/>
        </w:rPr>
        <w:t xml:space="preserve">for the </w:t>
      </w:r>
      <w:proofErr w:type="spellStart"/>
      <w:r w:rsidR="0036163E" w:rsidRPr="00422941">
        <w:rPr>
          <w:rFonts w:asciiTheme="minorHAnsi" w:hAnsiTheme="minorHAnsi" w:cstheme="minorHAnsi"/>
        </w:rPr>
        <w:t>SRC</w:t>
      </w:r>
      <w:proofErr w:type="spellEnd"/>
      <w:r w:rsidR="0036163E" w:rsidRPr="00422941">
        <w:rPr>
          <w:rFonts w:asciiTheme="minorHAnsi" w:hAnsiTheme="minorHAnsi" w:cstheme="minorHAnsi"/>
        </w:rPr>
        <w:t xml:space="preserve"> t</w:t>
      </w:r>
      <w:r w:rsidRPr="00422941">
        <w:rPr>
          <w:rFonts w:asciiTheme="minorHAnsi" w:hAnsiTheme="minorHAnsi" w:cstheme="minorHAnsi"/>
        </w:rPr>
        <w:t xml:space="preserve">o: (1) add resource support to </w:t>
      </w:r>
      <w:proofErr w:type="spellStart"/>
      <w:r w:rsidRPr="00422941">
        <w:rPr>
          <w:rFonts w:asciiTheme="minorHAnsi" w:hAnsiTheme="minorHAnsi" w:cstheme="minorHAnsi"/>
        </w:rPr>
        <w:t>SRC</w:t>
      </w:r>
      <w:proofErr w:type="spellEnd"/>
      <w:r w:rsidRPr="00422941">
        <w:rPr>
          <w:rFonts w:asciiTheme="minorHAnsi" w:hAnsiTheme="minorHAnsi" w:cstheme="minorHAnsi"/>
        </w:rPr>
        <w:t xml:space="preserve">; (2) improve documentation; and (3) </w:t>
      </w:r>
      <w:r w:rsidR="007B07B5" w:rsidRPr="00422941">
        <w:rPr>
          <w:rFonts w:asciiTheme="minorHAnsi" w:hAnsiTheme="minorHAnsi" w:cstheme="minorHAnsi"/>
        </w:rPr>
        <w:t xml:space="preserve">fill </w:t>
      </w:r>
      <w:proofErr w:type="spellStart"/>
      <w:r w:rsidR="007B07B5" w:rsidRPr="00422941">
        <w:rPr>
          <w:rFonts w:asciiTheme="minorHAnsi" w:hAnsiTheme="minorHAnsi" w:cstheme="minorHAnsi"/>
        </w:rPr>
        <w:t>SRC</w:t>
      </w:r>
      <w:proofErr w:type="spellEnd"/>
      <w:r w:rsidR="007B07B5" w:rsidRPr="00422941">
        <w:rPr>
          <w:rFonts w:asciiTheme="minorHAnsi" w:hAnsiTheme="minorHAnsi" w:cstheme="minorHAnsi"/>
        </w:rPr>
        <w:t xml:space="preserve"> vacancies by </w:t>
      </w:r>
      <w:r w:rsidRPr="00422941">
        <w:rPr>
          <w:rFonts w:asciiTheme="minorHAnsi" w:hAnsiTheme="minorHAnsi" w:cstheme="minorHAnsi"/>
        </w:rPr>
        <w:t>amplif</w:t>
      </w:r>
      <w:r w:rsidR="007B07B5" w:rsidRPr="00422941">
        <w:rPr>
          <w:rFonts w:asciiTheme="minorHAnsi" w:hAnsiTheme="minorHAnsi" w:cstheme="minorHAnsi"/>
        </w:rPr>
        <w:t>ying the</w:t>
      </w:r>
      <w:r w:rsidRPr="00422941">
        <w:rPr>
          <w:rFonts w:asciiTheme="minorHAnsi" w:hAnsiTheme="minorHAnsi" w:cstheme="minorHAnsi"/>
        </w:rPr>
        <w:t xml:space="preserve"> member vacancy issue. </w:t>
      </w:r>
    </w:p>
    <w:p w14:paraId="22402E81" w14:textId="4BA9D524" w:rsidR="00756331" w:rsidRPr="00422941" w:rsidRDefault="00112CAF" w:rsidP="004E5FB2">
      <w:r w:rsidRPr="00422941">
        <w:rPr>
          <w:rStyle w:val="Emphasis"/>
        </w:rPr>
        <w:t xml:space="preserve">Key Finding 2. The </w:t>
      </w:r>
      <w:proofErr w:type="spellStart"/>
      <w:r w:rsidRPr="00422941">
        <w:rPr>
          <w:rStyle w:val="Emphasis"/>
        </w:rPr>
        <w:t>SRC</w:t>
      </w:r>
      <w:proofErr w:type="spellEnd"/>
      <w:r w:rsidRPr="00422941">
        <w:rPr>
          <w:rStyle w:val="Emphasis"/>
        </w:rPr>
        <w:t xml:space="preserve"> has many opportunities to infuse DEI into its requirements, based upon an examination of the </w:t>
      </w:r>
      <w:proofErr w:type="spellStart"/>
      <w:r w:rsidR="007B07B5" w:rsidRPr="00422941">
        <w:rPr>
          <w:rStyle w:val="Emphasis"/>
        </w:rPr>
        <w:t>SRC’s</w:t>
      </w:r>
      <w:proofErr w:type="spellEnd"/>
      <w:r w:rsidR="007B07B5" w:rsidRPr="00422941">
        <w:rPr>
          <w:rStyle w:val="Emphasis"/>
        </w:rPr>
        <w:t xml:space="preserve"> </w:t>
      </w:r>
      <w:r w:rsidRPr="00422941">
        <w:rPr>
          <w:rStyle w:val="Emphasis"/>
        </w:rPr>
        <w:t>bylaws.</w:t>
      </w:r>
      <w:r w:rsidRPr="00422941">
        <w:t xml:space="preserve"> The </w:t>
      </w:r>
      <w:proofErr w:type="spellStart"/>
      <w:r w:rsidRPr="00422941">
        <w:t>SRC</w:t>
      </w:r>
      <w:proofErr w:type="spellEnd"/>
      <w:r w:rsidRPr="00422941">
        <w:t xml:space="preserve"> could work with MRC to: (1) advance DEI by modifying its scope and practices</w:t>
      </w:r>
      <w:r w:rsidR="008F304C" w:rsidRPr="00422941">
        <w:t>;</w:t>
      </w:r>
      <w:r w:rsidRPr="00422941">
        <w:t xml:space="preserve"> (2) ensure </w:t>
      </w:r>
      <w:r w:rsidR="00BA5880" w:rsidRPr="00422941">
        <w:t xml:space="preserve">a focus on </w:t>
      </w:r>
      <w:r w:rsidRPr="00422941">
        <w:t xml:space="preserve">all communities </w:t>
      </w:r>
      <w:r w:rsidR="00BA5880" w:rsidRPr="00422941">
        <w:t xml:space="preserve">needing to be </w:t>
      </w:r>
      <w:r w:rsidRPr="00422941">
        <w:t>served by strengthening language</w:t>
      </w:r>
      <w:r w:rsidR="008F304C" w:rsidRPr="00422941">
        <w:t>;</w:t>
      </w:r>
      <w:r w:rsidRPr="00422941">
        <w:t xml:space="preserve"> </w:t>
      </w:r>
      <w:r w:rsidR="007B07B5" w:rsidRPr="00422941">
        <w:t xml:space="preserve">and </w:t>
      </w:r>
      <w:r w:rsidRPr="00422941">
        <w:t xml:space="preserve">(3) encourage power sharing </w:t>
      </w:r>
      <w:r w:rsidR="00BA5880" w:rsidRPr="00422941">
        <w:t xml:space="preserve">within the </w:t>
      </w:r>
      <w:proofErr w:type="spellStart"/>
      <w:r w:rsidR="00BA5880" w:rsidRPr="00422941">
        <w:t>SRC</w:t>
      </w:r>
      <w:proofErr w:type="spellEnd"/>
      <w:r w:rsidR="00BA5880" w:rsidRPr="00422941">
        <w:t xml:space="preserve"> </w:t>
      </w:r>
      <w:r w:rsidRPr="00422941">
        <w:t xml:space="preserve">by considering consensus decision-making model and rotating chairs or co-chair. </w:t>
      </w:r>
    </w:p>
    <w:p w14:paraId="27776295" w14:textId="11897A42" w:rsidR="00717EEA" w:rsidRPr="00422941" w:rsidRDefault="00112CAF" w:rsidP="004E5FB2">
      <w:proofErr w:type="spellStart"/>
      <w:r w:rsidRPr="00422941">
        <w:lastRenderedPageBreak/>
        <w:t>HMA</w:t>
      </w:r>
      <w:proofErr w:type="spellEnd"/>
      <w:r w:rsidRPr="00422941">
        <w:t xml:space="preserve"> identified key opportunities for the </w:t>
      </w:r>
      <w:proofErr w:type="spellStart"/>
      <w:r w:rsidRPr="00422941">
        <w:t>SRC</w:t>
      </w:r>
      <w:proofErr w:type="spellEnd"/>
      <w:r w:rsidRPr="00422941">
        <w:t xml:space="preserve"> to</w:t>
      </w:r>
      <w:r w:rsidR="007B07B5" w:rsidRPr="00422941">
        <w:t xml:space="preserve"> strengthen the </w:t>
      </w:r>
      <w:r w:rsidRPr="00422941">
        <w:t>language of the bylaws</w:t>
      </w:r>
      <w:r w:rsidR="007B07B5" w:rsidRPr="00422941">
        <w:t xml:space="preserve"> by: (1) stating </w:t>
      </w:r>
      <w:r w:rsidRPr="00422941">
        <w:t>explicit</w:t>
      </w:r>
      <w:r w:rsidR="007B07B5" w:rsidRPr="00422941">
        <w:t xml:space="preserve">ly </w:t>
      </w:r>
      <w:r w:rsidRPr="00422941">
        <w:t>its goal of advancing equity; and (2) requir</w:t>
      </w:r>
      <w:r w:rsidR="007B07B5" w:rsidRPr="00422941">
        <w:t xml:space="preserve">ing more diverse </w:t>
      </w:r>
      <w:r w:rsidRPr="00422941">
        <w:t xml:space="preserve">representation. </w:t>
      </w:r>
    </w:p>
    <w:p w14:paraId="083BB8B0" w14:textId="4A7F8F4C" w:rsidR="00AE01FD" w:rsidRPr="00422941" w:rsidRDefault="0036163E" w:rsidP="00694377">
      <w:pPr>
        <w:rPr>
          <w:rFonts w:cstheme="minorHAnsi"/>
        </w:rPr>
      </w:pPr>
      <w:r w:rsidRPr="00422941">
        <w:rPr>
          <w:rStyle w:val="Emphasis"/>
        </w:rPr>
        <w:t xml:space="preserve">Key Finding </w:t>
      </w:r>
      <w:r w:rsidR="00717EEA" w:rsidRPr="00422941">
        <w:rPr>
          <w:rStyle w:val="Emphasis"/>
        </w:rPr>
        <w:t>3</w:t>
      </w:r>
      <w:r w:rsidR="00D96C46" w:rsidRPr="00422941">
        <w:rPr>
          <w:rStyle w:val="Emphasis"/>
        </w:rPr>
        <w:t xml:space="preserve">: </w:t>
      </w:r>
      <w:r w:rsidR="00B8533A" w:rsidRPr="00422941">
        <w:rPr>
          <w:rStyle w:val="Emphasis"/>
        </w:rPr>
        <w:t xml:space="preserve">The </w:t>
      </w:r>
      <w:proofErr w:type="spellStart"/>
      <w:r w:rsidR="00B8533A" w:rsidRPr="00422941">
        <w:rPr>
          <w:rStyle w:val="Emphasis"/>
        </w:rPr>
        <w:t>SRC</w:t>
      </w:r>
      <w:proofErr w:type="spellEnd"/>
      <w:r w:rsidR="00B8533A" w:rsidRPr="00422941">
        <w:rPr>
          <w:rStyle w:val="Emphasis"/>
        </w:rPr>
        <w:t xml:space="preserve"> identified many challenges</w:t>
      </w:r>
      <w:r w:rsidR="00D5365C" w:rsidRPr="00422941">
        <w:rPr>
          <w:rStyle w:val="Emphasis"/>
        </w:rPr>
        <w:t xml:space="preserve">, including DEI-related challenges, </w:t>
      </w:r>
      <w:r w:rsidR="00B8533A" w:rsidRPr="00422941">
        <w:rPr>
          <w:rStyle w:val="Emphasis"/>
        </w:rPr>
        <w:t xml:space="preserve">in </w:t>
      </w:r>
      <w:r w:rsidR="00D5365C" w:rsidRPr="00422941">
        <w:rPr>
          <w:rStyle w:val="Emphasis"/>
        </w:rPr>
        <w:t xml:space="preserve">carrying </w:t>
      </w:r>
      <w:r w:rsidR="00E55CAF" w:rsidRPr="00422941">
        <w:rPr>
          <w:rStyle w:val="Emphasis"/>
        </w:rPr>
        <w:t>out its mission effectively.</w:t>
      </w:r>
      <w:r w:rsidR="00E55CAF" w:rsidRPr="00422941">
        <w:rPr>
          <w:rFonts w:cstheme="minorHAnsi"/>
          <w:szCs w:val="24"/>
        </w:rPr>
        <w:t xml:space="preserve"> </w:t>
      </w:r>
      <w:proofErr w:type="spellStart"/>
      <w:r w:rsidR="00E55CAF" w:rsidRPr="00422941">
        <w:rPr>
          <w:rFonts w:cstheme="minorHAnsi"/>
          <w:szCs w:val="24"/>
        </w:rPr>
        <w:t>SRC</w:t>
      </w:r>
      <w:proofErr w:type="spellEnd"/>
      <w:r w:rsidR="00E55CAF" w:rsidRPr="00422941">
        <w:rPr>
          <w:rFonts w:cstheme="minorHAnsi"/>
          <w:szCs w:val="24"/>
        </w:rPr>
        <w:t xml:space="preserve"> members shared that </w:t>
      </w:r>
      <w:r w:rsidR="00D5365C" w:rsidRPr="00422941">
        <w:rPr>
          <w:rFonts w:cstheme="minorHAnsi"/>
          <w:szCs w:val="24"/>
        </w:rPr>
        <w:t xml:space="preserve">they do not feel </w:t>
      </w:r>
      <w:r w:rsidR="007B07B5" w:rsidRPr="00422941">
        <w:rPr>
          <w:rFonts w:cstheme="minorHAnsi"/>
          <w:szCs w:val="24"/>
        </w:rPr>
        <w:t xml:space="preserve">effective. </w:t>
      </w:r>
      <w:r w:rsidR="00861440" w:rsidRPr="00422941">
        <w:rPr>
          <w:rFonts w:cstheme="minorHAnsi"/>
          <w:szCs w:val="24"/>
        </w:rPr>
        <w:t xml:space="preserve">According to </w:t>
      </w:r>
      <w:proofErr w:type="spellStart"/>
      <w:r w:rsidR="00861440" w:rsidRPr="00422941">
        <w:rPr>
          <w:rFonts w:cstheme="minorHAnsi"/>
          <w:szCs w:val="24"/>
        </w:rPr>
        <w:t>SRC</w:t>
      </w:r>
      <w:proofErr w:type="spellEnd"/>
      <w:r w:rsidR="00861440" w:rsidRPr="00422941">
        <w:rPr>
          <w:rFonts w:cstheme="minorHAnsi"/>
          <w:szCs w:val="24"/>
        </w:rPr>
        <w:t xml:space="preserve"> member survey responses, </w:t>
      </w:r>
      <w:r w:rsidR="00D5365C" w:rsidRPr="00422941">
        <w:rPr>
          <w:rFonts w:cstheme="minorHAnsi"/>
          <w:szCs w:val="24"/>
        </w:rPr>
        <w:t>less than 20 percent indicated that they feel effective in carrying out the</w:t>
      </w:r>
      <w:r w:rsidR="00861440" w:rsidRPr="00422941">
        <w:rPr>
          <w:rFonts w:cstheme="minorHAnsi"/>
          <w:szCs w:val="24"/>
        </w:rPr>
        <w:t xml:space="preserve"> </w:t>
      </w:r>
      <w:proofErr w:type="spellStart"/>
      <w:r w:rsidR="00861440" w:rsidRPr="00422941">
        <w:rPr>
          <w:rFonts w:cstheme="minorHAnsi"/>
          <w:szCs w:val="24"/>
        </w:rPr>
        <w:t>SRC’s</w:t>
      </w:r>
      <w:proofErr w:type="spellEnd"/>
      <w:r w:rsidR="00D5365C" w:rsidRPr="00422941">
        <w:rPr>
          <w:rFonts w:cstheme="minorHAnsi"/>
          <w:szCs w:val="24"/>
        </w:rPr>
        <w:t xml:space="preserve"> mission</w:t>
      </w:r>
      <w:r w:rsidR="00861440" w:rsidRPr="00422941">
        <w:rPr>
          <w:rFonts w:cstheme="minorHAnsi"/>
          <w:szCs w:val="24"/>
        </w:rPr>
        <w:t xml:space="preserve">, while </w:t>
      </w:r>
      <w:r w:rsidR="00D5365C" w:rsidRPr="00422941">
        <w:rPr>
          <w:rFonts w:cstheme="minorHAnsi"/>
          <w:szCs w:val="24"/>
        </w:rPr>
        <w:t xml:space="preserve">about 80 percent feel only moderately effective. </w:t>
      </w:r>
      <w:r w:rsidR="00693883" w:rsidRPr="00422941">
        <w:rPr>
          <w:rFonts w:cstheme="minorHAnsi"/>
          <w:szCs w:val="24"/>
        </w:rPr>
        <w:t xml:space="preserve">Many </w:t>
      </w:r>
      <w:proofErr w:type="spellStart"/>
      <w:r w:rsidR="00AE01FD" w:rsidRPr="00422941">
        <w:rPr>
          <w:rFonts w:cstheme="minorHAnsi"/>
          <w:szCs w:val="24"/>
        </w:rPr>
        <w:t>SRC</w:t>
      </w:r>
      <w:proofErr w:type="spellEnd"/>
      <w:r w:rsidR="00AE01FD" w:rsidRPr="00422941">
        <w:rPr>
          <w:rFonts w:cstheme="minorHAnsi"/>
          <w:szCs w:val="24"/>
        </w:rPr>
        <w:t xml:space="preserve"> members feel that they have become a “rubber stamp” to MRC</w:t>
      </w:r>
      <w:r w:rsidR="00861440" w:rsidRPr="00422941">
        <w:rPr>
          <w:rFonts w:cstheme="minorHAnsi"/>
          <w:szCs w:val="24"/>
        </w:rPr>
        <w:t xml:space="preserve">. They cite </w:t>
      </w:r>
      <w:r w:rsidR="00B24F81" w:rsidRPr="00422941">
        <w:rPr>
          <w:rFonts w:cstheme="minorHAnsi"/>
          <w:szCs w:val="24"/>
        </w:rPr>
        <w:t xml:space="preserve">the </w:t>
      </w:r>
      <w:r w:rsidR="00AE01FD" w:rsidRPr="00422941">
        <w:rPr>
          <w:rFonts w:cstheme="minorHAnsi"/>
          <w:szCs w:val="24"/>
        </w:rPr>
        <w:t xml:space="preserve">lack of power </w:t>
      </w:r>
      <w:r w:rsidR="00B24F81" w:rsidRPr="00422941">
        <w:rPr>
          <w:rFonts w:cstheme="minorHAnsi"/>
          <w:szCs w:val="24"/>
        </w:rPr>
        <w:t xml:space="preserve">they have </w:t>
      </w:r>
      <w:r w:rsidR="00AE01FD" w:rsidRPr="00422941">
        <w:rPr>
          <w:rFonts w:cstheme="minorHAnsi"/>
          <w:szCs w:val="24"/>
        </w:rPr>
        <w:t>and poor timing of communications and</w:t>
      </w:r>
      <w:r w:rsidR="00861440" w:rsidRPr="00422941">
        <w:rPr>
          <w:rFonts w:cstheme="minorHAnsi"/>
          <w:szCs w:val="24"/>
        </w:rPr>
        <w:t xml:space="preserve"> </w:t>
      </w:r>
      <w:r w:rsidR="00AE01FD" w:rsidRPr="00422941">
        <w:rPr>
          <w:rFonts w:cstheme="minorHAnsi"/>
          <w:szCs w:val="24"/>
        </w:rPr>
        <w:t>collaborations</w:t>
      </w:r>
      <w:r w:rsidR="00861440" w:rsidRPr="00422941">
        <w:rPr>
          <w:rFonts w:cstheme="minorHAnsi"/>
          <w:szCs w:val="24"/>
        </w:rPr>
        <w:t xml:space="preserve"> between the </w:t>
      </w:r>
      <w:proofErr w:type="spellStart"/>
      <w:r w:rsidR="00861440" w:rsidRPr="00422941">
        <w:rPr>
          <w:rFonts w:cstheme="minorHAnsi"/>
          <w:szCs w:val="24"/>
        </w:rPr>
        <w:t>SRC</w:t>
      </w:r>
      <w:proofErr w:type="spellEnd"/>
      <w:r w:rsidR="00861440" w:rsidRPr="00422941">
        <w:rPr>
          <w:rFonts w:cstheme="minorHAnsi"/>
          <w:szCs w:val="24"/>
        </w:rPr>
        <w:t xml:space="preserve"> and MRC</w:t>
      </w:r>
      <w:r w:rsidR="00AE01FD" w:rsidRPr="00422941">
        <w:rPr>
          <w:rFonts w:cstheme="minorHAnsi"/>
          <w:szCs w:val="24"/>
        </w:rPr>
        <w:t xml:space="preserve">. </w:t>
      </w:r>
      <w:proofErr w:type="spellStart"/>
      <w:r w:rsidR="00AE01FD" w:rsidRPr="00422941">
        <w:rPr>
          <w:rFonts w:cstheme="minorHAnsi"/>
          <w:szCs w:val="24"/>
        </w:rPr>
        <w:t>SRC</w:t>
      </w:r>
      <w:proofErr w:type="spellEnd"/>
      <w:r w:rsidR="00AE01FD" w:rsidRPr="00422941">
        <w:rPr>
          <w:rFonts w:cstheme="minorHAnsi"/>
          <w:szCs w:val="24"/>
        </w:rPr>
        <w:t xml:space="preserve"> members see MRC as holding the power, and when MRC shares power with the </w:t>
      </w:r>
      <w:proofErr w:type="spellStart"/>
      <w:r w:rsidR="00AE01FD" w:rsidRPr="00422941">
        <w:rPr>
          <w:rFonts w:cstheme="minorHAnsi"/>
          <w:szCs w:val="24"/>
        </w:rPr>
        <w:t>SRC</w:t>
      </w:r>
      <w:proofErr w:type="spellEnd"/>
      <w:r w:rsidR="00AE01FD" w:rsidRPr="00422941">
        <w:rPr>
          <w:rFonts w:cstheme="minorHAnsi"/>
          <w:szCs w:val="24"/>
        </w:rPr>
        <w:t xml:space="preserve">, it is mostly shared with the Chair and Executive group. Some also shared that they feel that there is a lack of role clarity between </w:t>
      </w:r>
      <w:proofErr w:type="spellStart"/>
      <w:r w:rsidR="00AE01FD" w:rsidRPr="00422941">
        <w:rPr>
          <w:rFonts w:cstheme="minorHAnsi"/>
          <w:szCs w:val="24"/>
        </w:rPr>
        <w:t>SRC</w:t>
      </w:r>
      <w:proofErr w:type="spellEnd"/>
      <w:r w:rsidR="00AE01FD" w:rsidRPr="00422941">
        <w:rPr>
          <w:rFonts w:cstheme="minorHAnsi"/>
          <w:szCs w:val="24"/>
        </w:rPr>
        <w:t xml:space="preserve"> and MRC, in terms of who should do what. </w:t>
      </w:r>
      <w:r w:rsidR="00844974" w:rsidRPr="00422941">
        <w:rPr>
          <w:rFonts w:cstheme="minorHAnsi"/>
          <w:szCs w:val="24"/>
        </w:rPr>
        <w:t xml:space="preserve">Finally, </w:t>
      </w:r>
      <w:proofErr w:type="spellStart"/>
      <w:r w:rsidR="00844974" w:rsidRPr="00422941">
        <w:rPr>
          <w:rFonts w:cstheme="minorHAnsi"/>
          <w:szCs w:val="24"/>
        </w:rPr>
        <w:t>SRC</w:t>
      </w:r>
      <w:proofErr w:type="spellEnd"/>
      <w:r w:rsidR="00844974" w:rsidRPr="00422941">
        <w:rPr>
          <w:rFonts w:cstheme="minorHAnsi"/>
          <w:szCs w:val="24"/>
        </w:rPr>
        <w:t xml:space="preserve"> members also shared negative reactions to </w:t>
      </w:r>
      <w:r w:rsidR="00861440" w:rsidRPr="00422941">
        <w:rPr>
          <w:rFonts w:cstheme="minorHAnsi"/>
          <w:szCs w:val="24"/>
        </w:rPr>
        <w:t xml:space="preserve">the </w:t>
      </w:r>
      <w:proofErr w:type="spellStart"/>
      <w:r w:rsidR="00861440" w:rsidRPr="00422941">
        <w:rPr>
          <w:rFonts w:cstheme="minorHAnsi"/>
          <w:szCs w:val="24"/>
        </w:rPr>
        <w:t>SRC’s</w:t>
      </w:r>
      <w:proofErr w:type="spellEnd"/>
      <w:r w:rsidR="00861440" w:rsidRPr="00422941">
        <w:rPr>
          <w:rFonts w:cstheme="minorHAnsi"/>
          <w:szCs w:val="24"/>
        </w:rPr>
        <w:t xml:space="preserve"> use of </w:t>
      </w:r>
      <w:r w:rsidR="00844974" w:rsidRPr="00422941">
        <w:rPr>
          <w:rFonts w:cstheme="minorHAnsi"/>
          <w:i/>
          <w:iCs/>
          <w:szCs w:val="24"/>
        </w:rPr>
        <w:t>Robert’s Rules of Order</w:t>
      </w:r>
      <w:r w:rsidR="00844974" w:rsidRPr="00422941">
        <w:rPr>
          <w:rFonts w:cstheme="minorHAnsi"/>
          <w:szCs w:val="24"/>
        </w:rPr>
        <w:t>, a parliamentary procedure</w:t>
      </w:r>
      <w:r w:rsidR="00861440" w:rsidRPr="00422941">
        <w:rPr>
          <w:rFonts w:cstheme="minorHAnsi"/>
          <w:szCs w:val="24"/>
        </w:rPr>
        <w:t xml:space="preserve">. Robert’s Rules </w:t>
      </w:r>
      <w:r w:rsidR="00844974" w:rsidRPr="00422941">
        <w:rPr>
          <w:rFonts w:cstheme="minorHAnsi"/>
          <w:szCs w:val="24"/>
        </w:rPr>
        <w:t xml:space="preserve">is a clearly defined structure for meetings and debate. </w:t>
      </w:r>
      <w:proofErr w:type="spellStart"/>
      <w:r w:rsidR="00844974" w:rsidRPr="00422941">
        <w:rPr>
          <w:rFonts w:cstheme="minorHAnsi"/>
          <w:szCs w:val="24"/>
        </w:rPr>
        <w:t>SRC</w:t>
      </w:r>
      <w:proofErr w:type="spellEnd"/>
      <w:r w:rsidR="00844974" w:rsidRPr="00422941">
        <w:rPr>
          <w:rFonts w:cstheme="minorHAnsi"/>
          <w:szCs w:val="24"/>
        </w:rPr>
        <w:t xml:space="preserve"> members shared that they found Robert’s Rule of Order to be overly structured.</w:t>
      </w:r>
    </w:p>
    <w:p w14:paraId="1775AF8D" w14:textId="353F3DC8" w:rsidR="00553248" w:rsidRPr="00422941" w:rsidRDefault="00AE01FD" w:rsidP="009570D7">
      <w:pPr>
        <w:pStyle w:val="NoSpacing"/>
        <w:spacing w:after="160" w:line="259" w:lineRule="auto"/>
        <w:rPr>
          <w:rFonts w:cstheme="minorHAnsi"/>
        </w:rPr>
      </w:pPr>
      <w:r w:rsidRPr="00422941">
        <w:rPr>
          <w:rStyle w:val="Emphasis"/>
        </w:rPr>
        <w:t>Key Finding 4</w:t>
      </w:r>
      <w:r w:rsidR="00553248" w:rsidRPr="00422941">
        <w:rPr>
          <w:rStyle w:val="Emphasis"/>
        </w:rPr>
        <w:t xml:space="preserve">: </w:t>
      </w:r>
      <w:r w:rsidRPr="00422941">
        <w:rPr>
          <w:rStyle w:val="Emphasis"/>
        </w:rPr>
        <w:t xml:space="preserve">The </w:t>
      </w:r>
      <w:proofErr w:type="spellStart"/>
      <w:r w:rsidRPr="00422941">
        <w:rPr>
          <w:rStyle w:val="Emphasis"/>
        </w:rPr>
        <w:t>SRC</w:t>
      </w:r>
      <w:proofErr w:type="spellEnd"/>
      <w:r w:rsidRPr="00422941">
        <w:rPr>
          <w:rStyle w:val="Emphasis"/>
        </w:rPr>
        <w:t xml:space="preserve"> shared concerns about the lack of consumer and BIPOC voices on the </w:t>
      </w:r>
      <w:proofErr w:type="spellStart"/>
      <w:r w:rsidRPr="00422941">
        <w:rPr>
          <w:rStyle w:val="Emphasis"/>
        </w:rPr>
        <w:t>SRC</w:t>
      </w:r>
      <w:proofErr w:type="spellEnd"/>
      <w:r w:rsidRPr="00422941">
        <w:rPr>
          <w:rStyle w:val="Emphasis"/>
        </w:rPr>
        <w:t>.</w:t>
      </w:r>
      <w:r w:rsidRPr="00422941">
        <w:rPr>
          <w:rFonts w:cstheme="minorHAnsi"/>
        </w:rPr>
        <w:t xml:space="preserve"> </w:t>
      </w:r>
      <w:r w:rsidRPr="00422941">
        <w:t xml:space="preserve">Less than 10 percent of </w:t>
      </w:r>
      <w:proofErr w:type="spellStart"/>
      <w:r w:rsidRPr="00422941">
        <w:t>SRC</w:t>
      </w:r>
      <w:proofErr w:type="spellEnd"/>
      <w:r w:rsidRPr="00422941">
        <w:t xml:space="preserve"> members agreed with the statement: “The </w:t>
      </w:r>
      <w:proofErr w:type="spellStart"/>
      <w:r w:rsidRPr="00422941">
        <w:t>SRC’s</w:t>
      </w:r>
      <w:proofErr w:type="spellEnd"/>
      <w:r w:rsidRPr="00422941">
        <w:t xml:space="preserve"> membership composition reflects the diversity of MRC's VR consumers.” </w:t>
      </w:r>
      <w:r w:rsidR="00194B47" w:rsidRPr="00422941">
        <w:t xml:space="preserve">Many </w:t>
      </w:r>
      <w:proofErr w:type="spellStart"/>
      <w:r w:rsidR="00194B47" w:rsidRPr="00422941">
        <w:t>SRC</w:t>
      </w:r>
      <w:proofErr w:type="spellEnd"/>
      <w:r w:rsidR="00194B47" w:rsidRPr="00422941">
        <w:t xml:space="preserve"> members expressed that there is also a lack of logistical and administrative support for </w:t>
      </w:r>
      <w:proofErr w:type="spellStart"/>
      <w:r w:rsidR="00194B47" w:rsidRPr="00422941">
        <w:t>SRC</w:t>
      </w:r>
      <w:proofErr w:type="spellEnd"/>
      <w:r w:rsidR="00194B47" w:rsidRPr="00422941">
        <w:t xml:space="preserve"> from MRC to support consumer voices. </w:t>
      </w:r>
      <w:r w:rsidR="00194B47" w:rsidRPr="00422941">
        <w:rPr>
          <w:rFonts w:cstheme="minorHAnsi"/>
        </w:rPr>
        <w:t xml:space="preserve"> </w:t>
      </w:r>
    </w:p>
    <w:p w14:paraId="2592A770" w14:textId="5DAA98DA" w:rsidR="0028033D" w:rsidRPr="00422941" w:rsidRDefault="00553248" w:rsidP="004E5FB2">
      <w:r w:rsidRPr="00422941">
        <w:rPr>
          <w:rStyle w:val="Emphasis"/>
        </w:rPr>
        <w:t xml:space="preserve">Key Finding 5: </w:t>
      </w:r>
      <w:r w:rsidR="00E55CAF" w:rsidRPr="00422941">
        <w:rPr>
          <w:rStyle w:val="Emphasis"/>
        </w:rPr>
        <w:t xml:space="preserve">The </w:t>
      </w:r>
      <w:proofErr w:type="spellStart"/>
      <w:r w:rsidR="00E55CAF" w:rsidRPr="00422941">
        <w:rPr>
          <w:rStyle w:val="Emphasis"/>
        </w:rPr>
        <w:t>SRC</w:t>
      </w:r>
      <w:proofErr w:type="spellEnd"/>
      <w:r w:rsidR="00E55CAF" w:rsidRPr="00422941">
        <w:rPr>
          <w:rStyle w:val="Emphasis"/>
        </w:rPr>
        <w:t xml:space="preserve"> identified </w:t>
      </w:r>
      <w:r w:rsidR="00B24F81" w:rsidRPr="00422941">
        <w:rPr>
          <w:rStyle w:val="Emphasis"/>
        </w:rPr>
        <w:t xml:space="preserve">the need for </w:t>
      </w:r>
      <w:r w:rsidR="00D5365C" w:rsidRPr="00422941">
        <w:rPr>
          <w:rStyle w:val="Emphasis"/>
        </w:rPr>
        <w:t xml:space="preserve">several </w:t>
      </w:r>
      <w:r w:rsidRPr="00422941">
        <w:rPr>
          <w:rStyle w:val="Emphasis"/>
        </w:rPr>
        <w:t xml:space="preserve">workshops </w:t>
      </w:r>
      <w:r w:rsidR="00B24F81" w:rsidRPr="00422941">
        <w:rPr>
          <w:rStyle w:val="Emphasis"/>
        </w:rPr>
        <w:t xml:space="preserve">that they would like </w:t>
      </w:r>
      <w:proofErr w:type="spellStart"/>
      <w:r w:rsidR="00B24F81" w:rsidRPr="00422941">
        <w:rPr>
          <w:rStyle w:val="Emphasis"/>
        </w:rPr>
        <w:t>HMA</w:t>
      </w:r>
      <w:proofErr w:type="spellEnd"/>
      <w:r w:rsidR="00B24F81" w:rsidRPr="00422941">
        <w:rPr>
          <w:rStyle w:val="Emphasis"/>
        </w:rPr>
        <w:t xml:space="preserve"> to create for them to help </w:t>
      </w:r>
      <w:r w:rsidR="00D5365C" w:rsidRPr="00422941">
        <w:rPr>
          <w:rStyle w:val="Emphasis"/>
        </w:rPr>
        <w:t xml:space="preserve">build a stronger </w:t>
      </w:r>
      <w:proofErr w:type="spellStart"/>
      <w:r w:rsidR="00D5365C" w:rsidRPr="00422941">
        <w:rPr>
          <w:rStyle w:val="Emphasis"/>
        </w:rPr>
        <w:t>SRC</w:t>
      </w:r>
      <w:proofErr w:type="spellEnd"/>
      <w:r w:rsidR="00147CB0" w:rsidRPr="00422941">
        <w:rPr>
          <w:rStyle w:val="Emphasis"/>
        </w:rPr>
        <w:t>, with the capacity to apply a DEI lens in their work.</w:t>
      </w:r>
      <w:r w:rsidR="00147CB0" w:rsidRPr="00422941">
        <w:rPr>
          <w:rFonts w:cstheme="minorHAnsi"/>
        </w:rPr>
        <w:t xml:space="preserve"> </w:t>
      </w:r>
      <w:proofErr w:type="spellStart"/>
      <w:r w:rsidR="00AE01FD" w:rsidRPr="00422941">
        <w:t>SRC</w:t>
      </w:r>
      <w:proofErr w:type="spellEnd"/>
      <w:r w:rsidR="00AE01FD" w:rsidRPr="00422941">
        <w:t xml:space="preserve"> members </w:t>
      </w:r>
      <w:r w:rsidR="00147CB0" w:rsidRPr="00422941">
        <w:t xml:space="preserve">shared </w:t>
      </w:r>
      <w:r w:rsidRPr="00422941">
        <w:t xml:space="preserve">their desire for </w:t>
      </w:r>
      <w:r w:rsidR="00B24F81" w:rsidRPr="00422941">
        <w:t xml:space="preserve">workshop </w:t>
      </w:r>
      <w:r w:rsidRPr="00422941">
        <w:t xml:space="preserve">training </w:t>
      </w:r>
      <w:r w:rsidR="00B24F81" w:rsidRPr="00422941">
        <w:t xml:space="preserve">on a list of </w:t>
      </w:r>
      <w:r w:rsidRPr="00422941">
        <w:t>topics</w:t>
      </w:r>
      <w:r w:rsidR="00194B47" w:rsidRPr="00422941">
        <w:t xml:space="preserve">. Topics listed included: </w:t>
      </w:r>
      <w:r w:rsidRPr="00422941">
        <w:t xml:space="preserve">DEI, </w:t>
      </w:r>
      <w:r w:rsidR="00147CB0" w:rsidRPr="00422941">
        <w:t>b</w:t>
      </w:r>
      <w:r w:rsidR="00AE01FD" w:rsidRPr="00422941">
        <w:t xml:space="preserve">est practices to incorporate DEI into goals, policies, procedures, </w:t>
      </w:r>
      <w:r w:rsidR="00147CB0" w:rsidRPr="00422941">
        <w:t>s</w:t>
      </w:r>
      <w:r w:rsidR="00AE01FD" w:rsidRPr="00422941">
        <w:t>trategic planning and decision making</w:t>
      </w:r>
      <w:r w:rsidR="00147CB0" w:rsidRPr="00422941">
        <w:t xml:space="preserve">, </w:t>
      </w:r>
      <w:r w:rsidR="00BA5880" w:rsidRPr="00422941">
        <w:t xml:space="preserve">have DEI impact and reset the </w:t>
      </w:r>
      <w:r w:rsidRPr="00422941">
        <w:t xml:space="preserve">use of </w:t>
      </w:r>
      <w:r w:rsidR="00147CB0" w:rsidRPr="00422941">
        <w:t>p</w:t>
      </w:r>
      <w:r w:rsidR="00AE01FD" w:rsidRPr="00422941">
        <w:t>ower</w:t>
      </w:r>
      <w:r w:rsidRPr="00422941">
        <w:t xml:space="preserve"> and </w:t>
      </w:r>
      <w:r w:rsidR="00AE01FD" w:rsidRPr="00422941">
        <w:t xml:space="preserve">privilege, and </w:t>
      </w:r>
      <w:r w:rsidR="00BA5880" w:rsidRPr="00422941">
        <w:t xml:space="preserve">address </w:t>
      </w:r>
      <w:r w:rsidR="00AE01FD" w:rsidRPr="00422941">
        <w:t>oppression</w:t>
      </w:r>
      <w:r w:rsidR="00147CB0" w:rsidRPr="00422941">
        <w:t>, u</w:t>
      </w:r>
      <w:r w:rsidR="00AE01FD" w:rsidRPr="00422941">
        <w:t>nconscious bias</w:t>
      </w:r>
      <w:r w:rsidR="00147CB0" w:rsidRPr="00422941">
        <w:t xml:space="preserve">, </w:t>
      </w:r>
      <w:r w:rsidR="00BA5880" w:rsidRPr="00422941">
        <w:t xml:space="preserve">improve </w:t>
      </w:r>
      <w:r w:rsidR="00147CB0" w:rsidRPr="00422941">
        <w:t>c</w:t>
      </w:r>
      <w:r w:rsidR="00AE01FD" w:rsidRPr="00422941">
        <w:t>ommunication skills</w:t>
      </w:r>
      <w:r w:rsidR="00147CB0" w:rsidRPr="00422941">
        <w:t xml:space="preserve">, </w:t>
      </w:r>
      <w:r w:rsidR="00BA5880" w:rsidRPr="00422941">
        <w:t xml:space="preserve">address </w:t>
      </w:r>
      <w:r w:rsidR="00147CB0" w:rsidRPr="00422941">
        <w:t>in</w:t>
      </w:r>
      <w:r w:rsidR="00AE01FD" w:rsidRPr="00422941">
        <w:t>tersectionality (race and disability)</w:t>
      </w:r>
      <w:r w:rsidR="00147CB0" w:rsidRPr="00422941">
        <w:t>, c</w:t>
      </w:r>
      <w:r w:rsidR="00AE01FD" w:rsidRPr="00422941">
        <w:t>ultural sensitivity</w:t>
      </w:r>
      <w:r w:rsidR="00147CB0" w:rsidRPr="00422941">
        <w:t>, m</w:t>
      </w:r>
      <w:r w:rsidR="00AE01FD" w:rsidRPr="00422941">
        <w:t xml:space="preserve">icroaggressions, </w:t>
      </w:r>
      <w:r w:rsidR="00147CB0" w:rsidRPr="00422941">
        <w:t>and i</w:t>
      </w:r>
      <w:r w:rsidR="00AE01FD" w:rsidRPr="00422941">
        <w:t>ntergenerational trauma</w:t>
      </w:r>
      <w:r w:rsidR="00BA5880" w:rsidRPr="00422941">
        <w:t xml:space="preserve"> to improve customer outcomes. Furthermore</w:t>
      </w:r>
      <w:r w:rsidR="00F0304A" w:rsidRPr="00422941">
        <w:t xml:space="preserve">, </w:t>
      </w:r>
      <w:proofErr w:type="spellStart"/>
      <w:r w:rsidR="00194B47" w:rsidRPr="00422941">
        <w:t>SRC</w:t>
      </w:r>
      <w:proofErr w:type="spellEnd"/>
      <w:r w:rsidR="00194B47" w:rsidRPr="00422941">
        <w:t xml:space="preserve"> members shared that they </w:t>
      </w:r>
      <w:r w:rsidR="00BA5880" w:rsidRPr="00422941">
        <w:t>would like to learn</w:t>
      </w:r>
      <w:r w:rsidRPr="00422941">
        <w:t xml:space="preserve"> how to use and understand data</w:t>
      </w:r>
      <w:r w:rsidR="00BA5880" w:rsidRPr="00422941">
        <w:t xml:space="preserve"> through a DEI lens</w:t>
      </w:r>
      <w:r w:rsidRPr="00422941">
        <w:t>, and to establish outcomes and metrics to advance DEI</w:t>
      </w:r>
      <w:r w:rsidR="00BA5880" w:rsidRPr="00422941">
        <w:t xml:space="preserve">.  </w:t>
      </w:r>
      <w:proofErr w:type="spellStart"/>
      <w:r w:rsidR="007001AA" w:rsidRPr="00422941">
        <w:t>SRC</w:t>
      </w:r>
      <w:proofErr w:type="spellEnd"/>
      <w:r w:rsidR="007001AA" w:rsidRPr="00422941">
        <w:t xml:space="preserve"> members </w:t>
      </w:r>
      <w:r w:rsidR="00194B47" w:rsidRPr="00422941">
        <w:t xml:space="preserve">also </w:t>
      </w:r>
      <w:r w:rsidR="007001AA" w:rsidRPr="00422941">
        <w:t xml:space="preserve">want </w:t>
      </w:r>
      <w:r w:rsidRPr="00422941">
        <w:t xml:space="preserve">practice </w:t>
      </w:r>
      <w:r w:rsidR="007001AA" w:rsidRPr="00422941">
        <w:t xml:space="preserve">in </w:t>
      </w:r>
      <w:r w:rsidRPr="00422941">
        <w:t>having difficult conversations on race and accessibilit</w:t>
      </w:r>
      <w:r w:rsidR="00BA5880" w:rsidRPr="00422941">
        <w:t xml:space="preserve">y by using </w:t>
      </w:r>
      <w:r w:rsidRPr="00422941">
        <w:t>available equity tools such as</w:t>
      </w:r>
      <w:r w:rsidR="00194B47" w:rsidRPr="00422941">
        <w:t xml:space="preserve"> tools contained in </w:t>
      </w:r>
      <w:r w:rsidR="00BA5880" w:rsidRPr="00422941">
        <w:t xml:space="preserve">this report to strengthen and reinforce the application </w:t>
      </w:r>
      <w:r w:rsidR="00F0304A" w:rsidRPr="00422941">
        <w:t xml:space="preserve">of an </w:t>
      </w:r>
      <w:r w:rsidRPr="00422941">
        <w:t>equity lens, equity impact analysis, consensus decision-making, how to establish actionable strategies in DEI</w:t>
      </w:r>
      <w:r w:rsidR="007001AA" w:rsidRPr="00422941">
        <w:t xml:space="preserve">, and </w:t>
      </w:r>
      <w:r w:rsidRPr="00422941">
        <w:t>accountability</w:t>
      </w:r>
      <w:r w:rsidR="007001AA" w:rsidRPr="00422941">
        <w:t xml:space="preserve"> across all </w:t>
      </w:r>
      <w:proofErr w:type="spellStart"/>
      <w:r w:rsidR="007001AA" w:rsidRPr="00422941">
        <w:t>SRC</w:t>
      </w:r>
      <w:proofErr w:type="spellEnd"/>
      <w:r w:rsidR="007001AA" w:rsidRPr="00422941">
        <w:t xml:space="preserve"> members. </w:t>
      </w:r>
    </w:p>
    <w:p w14:paraId="67FB15A4" w14:textId="5644419E" w:rsidR="0028033D" w:rsidRPr="00422941" w:rsidRDefault="00E707D9" w:rsidP="00311AE6">
      <w:pPr>
        <w:pStyle w:val="Heading2"/>
      </w:pPr>
      <w:bookmarkStart w:id="51" w:name="_Toc98871347"/>
      <w:proofErr w:type="spellStart"/>
      <w:r w:rsidRPr="00422941">
        <w:t>SRC</w:t>
      </w:r>
      <w:proofErr w:type="spellEnd"/>
      <w:r w:rsidR="006B7E42" w:rsidRPr="00422941">
        <w:t xml:space="preserve"> Training Tools </w:t>
      </w:r>
      <w:r w:rsidRPr="00422941">
        <w:t xml:space="preserve">from </w:t>
      </w:r>
      <w:proofErr w:type="spellStart"/>
      <w:r w:rsidRPr="00422941">
        <w:t>HMA</w:t>
      </w:r>
      <w:proofErr w:type="spellEnd"/>
      <w:r w:rsidRPr="00422941">
        <w:t xml:space="preserve"> and </w:t>
      </w:r>
      <w:proofErr w:type="spellStart"/>
      <w:r w:rsidRPr="00422941">
        <w:t>BCIL</w:t>
      </w:r>
      <w:proofErr w:type="spellEnd"/>
      <w:r w:rsidRPr="00422941">
        <w:t xml:space="preserve"> Workshops</w:t>
      </w:r>
      <w:bookmarkEnd w:id="51"/>
      <w:r w:rsidRPr="00422941">
        <w:t xml:space="preserve"> </w:t>
      </w:r>
    </w:p>
    <w:p w14:paraId="28B53FDF" w14:textId="18E117DD" w:rsidR="00694036" w:rsidRPr="00422941" w:rsidRDefault="0028033D" w:rsidP="004E5FB2">
      <w:r w:rsidRPr="00422941">
        <w:t xml:space="preserve">The </w:t>
      </w:r>
      <w:proofErr w:type="spellStart"/>
      <w:r w:rsidRPr="00422941">
        <w:t>SRC</w:t>
      </w:r>
      <w:proofErr w:type="spellEnd"/>
      <w:r w:rsidRPr="00422941">
        <w:t xml:space="preserve"> </w:t>
      </w:r>
      <w:r w:rsidR="00C069DD" w:rsidRPr="00422941">
        <w:t xml:space="preserve">views </w:t>
      </w:r>
      <w:r w:rsidRPr="00422941">
        <w:t xml:space="preserve">training as a critical component to becoming a more effective </w:t>
      </w:r>
      <w:proofErr w:type="spellStart"/>
      <w:r w:rsidRPr="00422941">
        <w:t>SRC</w:t>
      </w:r>
      <w:proofErr w:type="spellEnd"/>
      <w:r w:rsidRPr="00422941">
        <w:t xml:space="preserve"> at the council and at the committee level. This report contains </w:t>
      </w:r>
      <w:r w:rsidR="00131214" w:rsidRPr="00422941">
        <w:t xml:space="preserve">five major </w:t>
      </w:r>
      <w:r w:rsidRPr="00422941">
        <w:t>tool</w:t>
      </w:r>
      <w:r w:rsidR="00325C1A" w:rsidRPr="00422941">
        <w:t>s</w:t>
      </w:r>
      <w:r w:rsidR="00C069DD" w:rsidRPr="00422941">
        <w:t xml:space="preserve">, along with several </w:t>
      </w:r>
      <w:r w:rsidR="007001AA" w:rsidRPr="00422941">
        <w:t xml:space="preserve">other resources. </w:t>
      </w:r>
      <w:proofErr w:type="spellStart"/>
      <w:r w:rsidR="007001AA" w:rsidRPr="00422941">
        <w:t>HMA</w:t>
      </w:r>
      <w:proofErr w:type="spellEnd"/>
      <w:r w:rsidR="007001AA" w:rsidRPr="00422941">
        <w:t xml:space="preserve"> developed these </w:t>
      </w:r>
      <w:r w:rsidR="00C069DD" w:rsidRPr="00422941">
        <w:t xml:space="preserve">five </w:t>
      </w:r>
      <w:r w:rsidR="007001AA" w:rsidRPr="00422941">
        <w:t>tools f</w:t>
      </w:r>
      <w:r w:rsidR="00176AF5" w:rsidRPr="00422941">
        <w:t xml:space="preserve">or </w:t>
      </w:r>
      <w:r w:rsidR="00325C1A" w:rsidRPr="00422941">
        <w:t xml:space="preserve">existing and new </w:t>
      </w:r>
      <w:proofErr w:type="spellStart"/>
      <w:r w:rsidR="00325C1A" w:rsidRPr="00422941">
        <w:t>SRC</w:t>
      </w:r>
      <w:proofErr w:type="spellEnd"/>
      <w:r w:rsidR="00325C1A" w:rsidRPr="00422941">
        <w:t xml:space="preserve"> members </w:t>
      </w:r>
      <w:r w:rsidR="00131214" w:rsidRPr="00422941">
        <w:t xml:space="preserve">to </w:t>
      </w:r>
      <w:r w:rsidR="00C069DD" w:rsidRPr="00422941">
        <w:t xml:space="preserve">learn new skills, to </w:t>
      </w:r>
      <w:r w:rsidR="003E0BE3" w:rsidRPr="00422941">
        <w:t>refresh skills</w:t>
      </w:r>
      <w:r w:rsidR="00C069DD" w:rsidRPr="00422941">
        <w:t xml:space="preserve">, and </w:t>
      </w:r>
      <w:r w:rsidR="00131214" w:rsidRPr="00422941">
        <w:t xml:space="preserve">to </w:t>
      </w:r>
      <w:r w:rsidR="00C069DD" w:rsidRPr="00422941">
        <w:t xml:space="preserve">serve as a foundation for building future tools in response </w:t>
      </w:r>
      <w:r w:rsidR="00176AF5" w:rsidRPr="00422941">
        <w:t xml:space="preserve">to </w:t>
      </w:r>
      <w:proofErr w:type="spellStart"/>
      <w:r w:rsidR="00176AF5" w:rsidRPr="00422941">
        <w:t>SRC</w:t>
      </w:r>
      <w:proofErr w:type="spellEnd"/>
      <w:r w:rsidR="00176AF5" w:rsidRPr="00422941">
        <w:t xml:space="preserve"> </w:t>
      </w:r>
      <w:r w:rsidR="00176AF5" w:rsidRPr="00422941">
        <w:lastRenderedPageBreak/>
        <w:t xml:space="preserve">gaps, challenges, needs and opportunities. </w:t>
      </w:r>
      <w:r w:rsidR="007721FA" w:rsidRPr="00422941">
        <w:t xml:space="preserve">For ease, </w:t>
      </w:r>
      <w:r w:rsidR="007721FA" w:rsidRPr="00422941">
        <w:rPr>
          <w:rStyle w:val="Emphasis"/>
          <w:b w:val="0"/>
          <w:bCs/>
        </w:rPr>
        <w:t>hyperlinks</w:t>
      </w:r>
      <w:r w:rsidR="007721FA" w:rsidRPr="00422941">
        <w:t xml:space="preserve"> </w:t>
      </w:r>
      <w:r w:rsidR="00694036" w:rsidRPr="00422941">
        <w:t xml:space="preserve">to the tool </w:t>
      </w:r>
      <w:r w:rsidR="007721FA" w:rsidRPr="00422941">
        <w:t xml:space="preserve">are embedded in </w:t>
      </w:r>
      <w:r w:rsidR="00694036" w:rsidRPr="00422941">
        <w:t xml:space="preserve">each tool description below. </w:t>
      </w:r>
    </w:p>
    <w:p w14:paraId="2D31ED23" w14:textId="4D62A2C4" w:rsidR="00131214" w:rsidRPr="00422941" w:rsidRDefault="007957C2" w:rsidP="00694377">
      <w:pPr>
        <w:rPr>
          <w:rFonts w:cstheme="minorHAnsi"/>
          <w:b/>
          <w:bCs/>
          <w:szCs w:val="24"/>
        </w:rPr>
      </w:pPr>
      <w:hyperlink w:anchor="Tool1App" w:history="1">
        <w:r w:rsidR="00433221" w:rsidRPr="00422941">
          <w:rPr>
            <w:rStyle w:val="Hyperlink"/>
            <w:b/>
            <w:bCs/>
          </w:rPr>
          <w:t>Tool 1. The Four Principles of Purpose-Driven Leadership</w:t>
        </w:r>
        <w:r w:rsidR="008E3681" w:rsidRPr="00422941">
          <w:rPr>
            <w:rStyle w:val="Hyperlink"/>
            <w:b/>
            <w:bCs/>
          </w:rPr>
          <w:t>.</w:t>
        </w:r>
      </w:hyperlink>
      <w:r w:rsidR="008E3681" w:rsidRPr="00422941">
        <w:rPr>
          <w:rFonts w:cstheme="minorHAnsi"/>
          <w:b/>
          <w:bCs/>
          <w:szCs w:val="24"/>
        </w:rPr>
        <w:t xml:space="preserve"> </w:t>
      </w:r>
      <w:r w:rsidR="00831D28" w:rsidRPr="00422941">
        <w:rPr>
          <w:rFonts w:cstheme="minorHAnsi"/>
          <w:szCs w:val="24"/>
        </w:rPr>
        <w:t>This tool</w:t>
      </w:r>
      <w:r w:rsidR="00131214" w:rsidRPr="00422941">
        <w:rPr>
          <w:rFonts w:cstheme="minorHAnsi"/>
          <w:szCs w:val="24"/>
        </w:rPr>
        <w:t xml:space="preserve"> was presented in Workshop #1 to help </w:t>
      </w:r>
      <w:proofErr w:type="spellStart"/>
      <w:r w:rsidR="00A51D50" w:rsidRPr="00422941">
        <w:rPr>
          <w:rFonts w:cstheme="minorHAnsi"/>
          <w:szCs w:val="24"/>
        </w:rPr>
        <w:t>SRC</w:t>
      </w:r>
      <w:proofErr w:type="spellEnd"/>
      <w:r w:rsidR="00A51D50" w:rsidRPr="00422941">
        <w:rPr>
          <w:rFonts w:cstheme="minorHAnsi"/>
          <w:szCs w:val="24"/>
        </w:rPr>
        <w:t xml:space="preserve"> members to: (1) identify core leadership values and responsibilities for advisory board functioning; (2) </w:t>
      </w:r>
      <w:r w:rsidR="00C069DD" w:rsidRPr="00422941">
        <w:rPr>
          <w:rFonts w:cstheme="minorHAnsi"/>
          <w:szCs w:val="24"/>
        </w:rPr>
        <w:t xml:space="preserve">adopt </w:t>
      </w:r>
      <w:r w:rsidR="00A51D50" w:rsidRPr="00422941">
        <w:rPr>
          <w:rFonts w:cstheme="minorHAnsi"/>
          <w:szCs w:val="24"/>
        </w:rPr>
        <w:t>DEI-centered rules of engagement for board practices; and</w:t>
      </w:r>
      <w:r w:rsidR="00131214" w:rsidRPr="00422941">
        <w:rPr>
          <w:rFonts w:cstheme="minorHAnsi"/>
          <w:szCs w:val="24"/>
        </w:rPr>
        <w:t xml:space="preserve"> </w:t>
      </w:r>
      <w:r w:rsidR="00A51D50" w:rsidRPr="00422941">
        <w:rPr>
          <w:rFonts w:cstheme="minorHAnsi"/>
          <w:szCs w:val="24"/>
        </w:rPr>
        <w:t>(3) develop a practice model for board meetings and operation</w:t>
      </w:r>
      <w:r w:rsidR="00131214" w:rsidRPr="00422941">
        <w:rPr>
          <w:rFonts w:cstheme="minorHAnsi"/>
          <w:szCs w:val="24"/>
        </w:rPr>
        <w:t xml:space="preserve">s. </w:t>
      </w:r>
    </w:p>
    <w:p w14:paraId="41A52409" w14:textId="74B23B85" w:rsidR="00433221" w:rsidRPr="00422941" w:rsidRDefault="007957C2" w:rsidP="00433221">
      <w:pPr>
        <w:rPr>
          <w:rFonts w:cstheme="minorHAnsi"/>
          <w:b/>
          <w:bCs/>
          <w:szCs w:val="24"/>
        </w:rPr>
      </w:pPr>
      <w:hyperlink w:anchor="Tool2" w:history="1">
        <w:r w:rsidR="00433221" w:rsidRPr="00422941">
          <w:rPr>
            <w:rStyle w:val="Hyperlink"/>
            <w:b/>
            <w:bCs/>
          </w:rPr>
          <w:t>Tool 2. Case Examples</w:t>
        </w:r>
        <w:r w:rsidR="008E3681" w:rsidRPr="00422941">
          <w:rPr>
            <w:rStyle w:val="Hyperlink"/>
            <w:b/>
            <w:bCs/>
          </w:rPr>
          <w:t>.</w:t>
        </w:r>
      </w:hyperlink>
      <w:r w:rsidR="008E3681" w:rsidRPr="00422941">
        <w:rPr>
          <w:rFonts w:cstheme="minorHAnsi"/>
          <w:b/>
          <w:bCs/>
          <w:szCs w:val="24"/>
        </w:rPr>
        <w:t xml:space="preserve"> </w:t>
      </w:r>
      <w:r w:rsidR="00131214" w:rsidRPr="00422941">
        <w:rPr>
          <w:rFonts w:cstheme="minorHAnsi"/>
          <w:szCs w:val="24"/>
        </w:rPr>
        <w:t>This tool was presented in Workshop #1</w:t>
      </w:r>
      <w:r w:rsidR="003D09D3" w:rsidRPr="00422941">
        <w:rPr>
          <w:rFonts w:cstheme="minorHAnsi"/>
          <w:szCs w:val="24"/>
        </w:rPr>
        <w:t xml:space="preserve"> to help </w:t>
      </w:r>
      <w:proofErr w:type="spellStart"/>
      <w:r w:rsidR="003D09D3" w:rsidRPr="00422941">
        <w:rPr>
          <w:rFonts w:cstheme="minorHAnsi"/>
          <w:szCs w:val="24"/>
        </w:rPr>
        <w:t>SRC</w:t>
      </w:r>
      <w:proofErr w:type="spellEnd"/>
      <w:r w:rsidR="003D09D3" w:rsidRPr="00422941">
        <w:rPr>
          <w:rFonts w:cstheme="minorHAnsi"/>
          <w:szCs w:val="24"/>
        </w:rPr>
        <w:t xml:space="preserve"> members to consider how other entities practice DEI</w:t>
      </w:r>
      <w:r w:rsidR="00A53999" w:rsidRPr="00422941">
        <w:rPr>
          <w:rFonts w:cstheme="minorHAnsi"/>
          <w:szCs w:val="24"/>
        </w:rPr>
        <w:t xml:space="preserve">, </w:t>
      </w:r>
      <w:r w:rsidR="00C558CB" w:rsidRPr="00422941">
        <w:rPr>
          <w:rFonts w:cstheme="minorHAnsi"/>
          <w:szCs w:val="24"/>
        </w:rPr>
        <w:t xml:space="preserve">how other entities are </w:t>
      </w:r>
      <w:r w:rsidR="00A370AA" w:rsidRPr="00422941">
        <w:rPr>
          <w:rFonts w:cstheme="minorHAnsi"/>
          <w:szCs w:val="24"/>
        </w:rPr>
        <w:t>resourced</w:t>
      </w:r>
      <w:r w:rsidR="00C069DD" w:rsidRPr="00422941">
        <w:rPr>
          <w:rFonts w:cstheme="minorHAnsi"/>
          <w:szCs w:val="24"/>
        </w:rPr>
        <w:t xml:space="preserve"> to support DEI practices</w:t>
      </w:r>
      <w:r w:rsidR="00A53999" w:rsidRPr="00422941">
        <w:rPr>
          <w:rFonts w:cstheme="minorHAnsi"/>
          <w:szCs w:val="24"/>
        </w:rPr>
        <w:t xml:space="preserve">, and what strategies </w:t>
      </w:r>
      <w:r w:rsidR="00C069DD" w:rsidRPr="00422941">
        <w:rPr>
          <w:rFonts w:cstheme="minorHAnsi"/>
          <w:szCs w:val="24"/>
        </w:rPr>
        <w:t xml:space="preserve">can be </w:t>
      </w:r>
      <w:r w:rsidR="00A53999" w:rsidRPr="00422941">
        <w:rPr>
          <w:rFonts w:cstheme="minorHAnsi"/>
          <w:szCs w:val="24"/>
        </w:rPr>
        <w:t xml:space="preserve">used </w:t>
      </w:r>
      <w:r w:rsidR="004D23CA" w:rsidRPr="00422941">
        <w:rPr>
          <w:rFonts w:cstheme="minorHAnsi"/>
          <w:szCs w:val="24"/>
        </w:rPr>
        <w:t>to facilitate power sharing and engagement</w:t>
      </w:r>
      <w:r w:rsidR="00C069DD" w:rsidRPr="00422941">
        <w:rPr>
          <w:rFonts w:cstheme="minorHAnsi"/>
          <w:szCs w:val="24"/>
        </w:rPr>
        <w:t xml:space="preserve"> and complement </w:t>
      </w:r>
      <w:r w:rsidR="00C069DD" w:rsidRPr="00422941">
        <w:rPr>
          <w:rFonts w:cstheme="minorHAnsi"/>
          <w:i/>
          <w:iCs/>
          <w:szCs w:val="24"/>
        </w:rPr>
        <w:t>Robert’s Rules of Order</w:t>
      </w:r>
      <w:r w:rsidR="00C069DD" w:rsidRPr="00422941">
        <w:rPr>
          <w:rFonts w:cstheme="minorHAnsi"/>
          <w:szCs w:val="24"/>
        </w:rPr>
        <w:t xml:space="preserve">. </w:t>
      </w:r>
      <w:r w:rsidR="004D23CA" w:rsidRPr="00422941">
        <w:rPr>
          <w:rFonts w:cstheme="minorHAnsi"/>
          <w:szCs w:val="24"/>
        </w:rPr>
        <w:t xml:space="preserve"> </w:t>
      </w:r>
    </w:p>
    <w:p w14:paraId="21491327" w14:textId="5C0B0721" w:rsidR="00BF015A" w:rsidRPr="00422941" w:rsidRDefault="007957C2" w:rsidP="00694377">
      <w:pPr>
        <w:rPr>
          <w:rFonts w:cstheme="minorHAnsi"/>
          <w:szCs w:val="24"/>
        </w:rPr>
      </w:pPr>
      <w:hyperlink w:anchor="Tool3" w:history="1">
        <w:r w:rsidR="00CE0AF0" w:rsidRPr="00422941">
          <w:rPr>
            <w:rStyle w:val="Hyperlink"/>
            <w:b/>
            <w:bCs/>
          </w:rPr>
          <w:t>Tool 3. DEI-Centered Rules</w:t>
        </w:r>
        <w:r w:rsidR="00CE0AF0" w:rsidRPr="00422941">
          <w:rPr>
            <w:rStyle w:val="Hyperlink"/>
            <w:rFonts w:cstheme="minorHAnsi"/>
            <w:b/>
            <w:bCs/>
            <w:szCs w:val="24"/>
          </w:rPr>
          <w:t>.</w:t>
        </w:r>
      </w:hyperlink>
      <w:r w:rsidR="00CE0AF0" w:rsidRPr="00422941">
        <w:rPr>
          <w:rFonts w:cstheme="minorHAnsi"/>
          <w:b/>
          <w:bCs/>
          <w:szCs w:val="24"/>
        </w:rPr>
        <w:t xml:space="preserve"> </w:t>
      </w:r>
      <w:r w:rsidR="00CE0AF0" w:rsidRPr="00422941">
        <w:rPr>
          <w:rFonts w:cstheme="minorHAnsi"/>
          <w:szCs w:val="24"/>
        </w:rPr>
        <w:t xml:space="preserve">This tool was presented in Workshop #1 to help </w:t>
      </w:r>
      <w:proofErr w:type="spellStart"/>
      <w:r w:rsidR="00CE0AF0" w:rsidRPr="00422941">
        <w:rPr>
          <w:rFonts w:cstheme="minorHAnsi"/>
          <w:szCs w:val="24"/>
        </w:rPr>
        <w:t>SRC</w:t>
      </w:r>
      <w:proofErr w:type="spellEnd"/>
      <w:r w:rsidR="00CE0AF0" w:rsidRPr="00422941">
        <w:rPr>
          <w:rFonts w:cstheme="minorHAnsi"/>
          <w:szCs w:val="24"/>
        </w:rPr>
        <w:t xml:space="preserve"> members understand how to center the </w:t>
      </w:r>
      <w:proofErr w:type="spellStart"/>
      <w:r w:rsidR="00CE0AF0" w:rsidRPr="00422941">
        <w:rPr>
          <w:rFonts w:cstheme="minorHAnsi"/>
          <w:szCs w:val="24"/>
        </w:rPr>
        <w:t>SRC</w:t>
      </w:r>
      <w:proofErr w:type="spellEnd"/>
      <w:r w:rsidR="00CE0AF0" w:rsidRPr="00422941">
        <w:rPr>
          <w:rFonts w:cstheme="minorHAnsi"/>
          <w:szCs w:val="24"/>
        </w:rPr>
        <w:t xml:space="preserve"> in DEI</w:t>
      </w:r>
      <w:r w:rsidR="00BF015A" w:rsidRPr="00422941">
        <w:rPr>
          <w:rFonts w:cstheme="minorHAnsi"/>
          <w:szCs w:val="24"/>
        </w:rPr>
        <w:t xml:space="preserve">. This tool can be used to build a more DEI-infused council and to create a more effective </w:t>
      </w:r>
      <w:r w:rsidR="00C069DD" w:rsidRPr="00422941">
        <w:rPr>
          <w:rFonts w:cstheme="minorHAnsi"/>
          <w:szCs w:val="24"/>
        </w:rPr>
        <w:t xml:space="preserve">council </w:t>
      </w:r>
      <w:r w:rsidR="00BF015A" w:rsidRPr="00422941">
        <w:rPr>
          <w:rFonts w:cstheme="minorHAnsi"/>
          <w:szCs w:val="24"/>
        </w:rPr>
        <w:t xml:space="preserve">model, which is more flexible and reflective of a democratic organization. This tool discusses </w:t>
      </w:r>
      <w:r w:rsidR="00BF015A" w:rsidRPr="00422941">
        <w:rPr>
          <w:rFonts w:cstheme="minorHAnsi"/>
          <w:i/>
          <w:iCs/>
          <w:szCs w:val="24"/>
        </w:rPr>
        <w:t>Robert’s Rules of Order</w:t>
      </w:r>
      <w:r w:rsidR="00BF015A" w:rsidRPr="00422941">
        <w:rPr>
          <w:rFonts w:cstheme="minorHAnsi"/>
          <w:szCs w:val="24"/>
        </w:rPr>
        <w:t xml:space="preserve">, a parliamentary procedure, which is perceived as anchored in military precision, procedural formality, clearly defined structure for meetings, debate, and </w:t>
      </w:r>
      <w:r w:rsidR="00693883" w:rsidRPr="00422941">
        <w:rPr>
          <w:rFonts w:cstheme="minorHAnsi"/>
          <w:szCs w:val="24"/>
        </w:rPr>
        <w:t xml:space="preserve">a </w:t>
      </w:r>
      <w:r w:rsidR="00BF015A" w:rsidRPr="00422941">
        <w:rPr>
          <w:rFonts w:cstheme="minorHAnsi"/>
          <w:szCs w:val="24"/>
        </w:rPr>
        <w:t>simpl</w:t>
      </w:r>
      <w:r w:rsidR="00693883" w:rsidRPr="00422941">
        <w:rPr>
          <w:rFonts w:cstheme="minorHAnsi"/>
          <w:szCs w:val="24"/>
        </w:rPr>
        <w:t>e</w:t>
      </w:r>
      <w:r w:rsidR="00BF015A" w:rsidRPr="00422941">
        <w:rPr>
          <w:rFonts w:cstheme="minorHAnsi"/>
          <w:szCs w:val="24"/>
        </w:rPr>
        <w:t xml:space="preserve"> majority rule. </w:t>
      </w:r>
    </w:p>
    <w:p w14:paraId="0AA69D97" w14:textId="57456C4F" w:rsidR="00CE0AF0" w:rsidRPr="00422941" w:rsidRDefault="007957C2" w:rsidP="00694377">
      <w:pPr>
        <w:tabs>
          <w:tab w:val="left" w:pos="8580"/>
        </w:tabs>
        <w:rPr>
          <w:rFonts w:cstheme="minorHAnsi"/>
          <w:b/>
          <w:bCs/>
          <w:szCs w:val="24"/>
        </w:rPr>
      </w:pPr>
      <w:hyperlink w:anchor="Tool4" w:history="1">
        <w:r w:rsidR="00433221" w:rsidRPr="00422941">
          <w:rPr>
            <w:rStyle w:val="Hyperlink"/>
            <w:b/>
            <w:bCs/>
          </w:rPr>
          <w:t>Tool 4. A Racial Equity Impact Analysis</w:t>
        </w:r>
        <w:r w:rsidR="008E3681" w:rsidRPr="00422941">
          <w:rPr>
            <w:rStyle w:val="Hyperlink"/>
            <w:b/>
            <w:bCs/>
          </w:rPr>
          <w:t>.</w:t>
        </w:r>
      </w:hyperlink>
      <w:r w:rsidR="008E3681" w:rsidRPr="00422941">
        <w:rPr>
          <w:rFonts w:cstheme="minorHAnsi"/>
          <w:b/>
          <w:bCs/>
          <w:szCs w:val="24"/>
        </w:rPr>
        <w:t xml:space="preserve"> </w:t>
      </w:r>
      <w:r w:rsidR="00131214" w:rsidRPr="00422941">
        <w:rPr>
          <w:rFonts w:cstheme="minorHAnsi"/>
          <w:szCs w:val="24"/>
        </w:rPr>
        <w:t>This tool was presented in Workshop #</w:t>
      </w:r>
      <w:r w:rsidR="00CE0AF0" w:rsidRPr="00422941">
        <w:rPr>
          <w:rFonts w:cstheme="minorHAnsi"/>
          <w:szCs w:val="24"/>
        </w:rPr>
        <w:t xml:space="preserve">2 to help </w:t>
      </w:r>
      <w:proofErr w:type="spellStart"/>
      <w:r w:rsidR="00CE0AF0" w:rsidRPr="00422941">
        <w:rPr>
          <w:rFonts w:cstheme="minorHAnsi"/>
          <w:szCs w:val="24"/>
        </w:rPr>
        <w:t>SRC</w:t>
      </w:r>
      <w:proofErr w:type="spellEnd"/>
      <w:r w:rsidR="00CE0AF0" w:rsidRPr="00422941">
        <w:rPr>
          <w:rFonts w:cstheme="minorHAnsi"/>
          <w:szCs w:val="24"/>
        </w:rPr>
        <w:t xml:space="preserve"> members understand what a racial equity impact analysis</w:t>
      </w:r>
      <w:r w:rsidR="00FC4D9C" w:rsidRPr="00422941">
        <w:rPr>
          <w:rFonts w:cstheme="minorHAnsi"/>
          <w:szCs w:val="24"/>
        </w:rPr>
        <w:t xml:space="preserve"> and </w:t>
      </w:r>
      <w:r w:rsidR="00CE0AF0" w:rsidRPr="00422941">
        <w:rPr>
          <w:rFonts w:cstheme="minorHAnsi"/>
          <w:szCs w:val="24"/>
        </w:rPr>
        <w:t>process</w:t>
      </w:r>
      <w:r w:rsidR="00FC4D9C" w:rsidRPr="00422941">
        <w:rPr>
          <w:rFonts w:cstheme="minorHAnsi"/>
          <w:szCs w:val="24"/>
        </w:rPr>
        <w:t xml:space="preserve"> is and how it works. </w:t>
      </w:r>
    </w:p>
    <w:p w14:paraId="3D37D1A6" w14:textId="3A719DD7" w:rsidR="00CE0AF0" w:rsidRPr="00422941" w:rsidRDefault="007957C2">
      <w:pPr>
        <w:rPr>
          <w:rFonts w:cstheme="minorHAnsi"/>
          <w:szCs w:val="24"/>
        </w:rPr>
      </w:pPr>
      <w:hyperlink w:anchor="Tool5" w:history="1">
        <w:r w:rsidR="00433221" w:rsidRPr="00422941">
          <w:rPr>
            <w:rStyle w:val="Hyperlink"/>
            <w:b/>
            <w:bCs/>
          </w:rPr>
          <w:t>Tool 5. Infusing Our Culture with DEI</w:t>
        </w:r>
        <w:r w:rsidR="008E3681" w:rsidRPr="00422941">
          <w:rPr>
            <w:rStyle w:val="Hyperlink"/>
            <w:b/>
            <w:bCs/>
          </w:rPr>
          <w:t>.</w:t>
        </w:r>
      </w:hyperlink>
      <w:r w:rsidR="008E3681" w:rsidRPr="00422941">
        <w:rPr>
          <w:rFonts w:cstheme="minorHAnsi"/>
          <w:b/>
          <w:bCs/>
          <w:szCs w:val="24"/>
        </w:rPr>
        <w:t xml:space="preserve"> </w:t>
      </w:r>
      <w:r w:rsidR="00131214" w:rsidRPr="00422941">
        <w:rPr>
          <w:rFonts w:cstheme="minorHAnsi"/>
          <w:szCs w:val="24"/>
        </w:rPr>
        <w:t>This tool was presented in Workshop #</w:t>
      </w:r>
      <w:r w:rsidR="00CE0AF0" w:rsidRPr="00422941">
        <w:rPr>
          <w:rFonts w:cstheme="minorHAnsi"/>
          <w:szCs w:val="24"/>
        </w:rPr>
        <w:t xml:space="preserve">3 to </w:t>
      </w:r>
      <w:r w:rsidR="000F65E1" w:rsidRPr="00422941">
        <w:rPr>
          <w:rFonts w:cstheme="minorHAnsi"/>
          <w:szCs w:val="24"/>
        </w:rPr>
        <w:t xml:space="preserve">create a more </w:t>
      </w:r>
      <w:r w:rsidR="00CE0AF0" w:rsidRPr="00422941">
        <w:rPr>
          <w:rFonts w:cstheme="minorHAnsi"/>
          <w:szCs w:val="24"/>
        </w:rPr>
        <w:t>welcoming and collaborative space</w:t>
      </w:r>
      <w:r w:rsidR="000F65E1" w:rsidRPr="00422941">
        <w:rPr>
          <w:rFonts w:cstheme="minorHAnsi"/>
          <w:szCs w:val="24"/>
        </w:rPr>
        <w:t xml:space="preserve"> for </w:t>
      </w:r>
      <w:proofErr w:type="spellStart"/>
      <w:r w:rsidR="00C069DD" w:rsidRPr="00422941">
        <w:rPr>
          <w:rFonts w:cstheme="minorHAnsi"/>
          <w:szCs w:val="24"/>
        </w:rPr>
        <w:t>SRC</w:t>
      </w:r>
      <w:proofErr w:type="spellEnd"/>
      <w:r w:rsidR="00C069DD" w:rsidRPr="00422941">
        <w:rPr>
          <w:rFonts w:cstheme="minorHAnsi"/>
          <w:szCs w:val="24"/>
        </w:rPr>
        <w:t xml:space="preserve"> members. </w:t>
      </w:r>
    </w:p>
    <w:p w14:paraId="06B94478" w14:textId="77777777" w:rsidR="00C42528" w:rsidRPr="00422941" w:rsidRDefault="00C42528">
      <w:pPr>
        <w:rPr>
          <w:rFonts w:cstheme="minorHAnsi"/>
          <w:b/>
          <w:bCs/>
          <w:color w:val="7030A0"/>
          <w:sz w:val="36"/>
          <w:szCs w:val="36"/>
        </w:rPr>
      </w:pPr>
    </w:p>
    <w:p w14:paraId="3EE3E78C" w14:textId="77777777" w:rsidR="00C42528" w:rsidRPr="00422941" w:rsidRDefault="00C42528">
      <w:pPr>
        <w:rPr>
          <w:rFonts w:cstheme="minorHAnsi"/>
          <w:b/>
          <w:bCs/>
          <w:szCs w:val="24"/>
        </w:rPr>
      </w:pPr>
      <w:r w:rsidRPr="00422941">
        <w:rPr>
          <w:rFonts w:cstheme="minorHAnsi"/>
          <w:b/>
          <w:bCs/>
          <w:szCs w:val="24"/>
        </w:rPr>
        <w:br w:type="page"/>
      </w:r>
    </w:p>
    <w:p w14:paraId="5998C475" w14:textId="6CA15146" w:rsidR="00110C39" w:rsidRPr="00422941" w:rsidRDefault="008C0F14" w:rsidP="0047586B">
      <w:pPr>
        <w:shd w:val="clear" w:color="auto" w:fill="F2F2F2" w:themeFill="background1" w:themeFillShade="F2"/>
        <w:jc w:val="center"/>
        <w:rPr>
          <w:rFonts w:cstheme="minorHAnsi"/>
          <w:b/>
          <w:bCs/>
          <w:color w:val="7030A0"/>
          <w:sz w:val="32"/>
          <w:szCs w:val="32"/>
        </w:rPr>
      </w:pPr>
      <w:r w:rsidRPr="00422941">
        <w:rPr>
          <w:rFonts w:cstheme="minorHAnsi"/>
          <w:b/>
          <w:bCs/>
          <w:color w:val="7030A0"/>
          <w:sz w:val="32"/>
          <w:szCs w:val="32"/>
        </w:rPr>
        <w:lastRenderedPageBreak/>
        <w:t xml:space="preserve">Three Images </w:t>
      </w:r>
    </w:p>
    <w:p w14:paraId="0C8454B0" w14:textId="7CBAE773" w:rsidR="00C42528" w:rsidRPr="00422941" w:rsidRDefault="00C42528" w:rsidP="00C42528">
      <w:pPr>
        <w:shd w:val="clear" w:color="auto" w:fill="F2F2F2" w:themeFill="background1" w:themeFillShade="F2"/>
        <w:rPr>
          <w:rFonts w:cstheme="minorHAnsi"/>
          <w:szCs w:val="24"/>
        </w:rPr>
      </w:pPr>
      <w:r w:rsidRPr="00422941">
        <w:rPr>
          <w:rFonts w:cstheme="minorHAnsi"/>
          <w:b/>
          <w:bCs/>
          <w:szCs w:val="24"/>
        </w:rPr>
        <w:t xml:space="preserve">IMAGE DESCRIPTION, ON LEFT: </w:t>
      </w:r>
      <w:r w:rsidRPr="00422941">
        <w:rPr>
          <w:rFonts w:cstheme="minorHAnsi"/>
          <w:szCs w:val="24"/>
        </w:rPr>
        <w:t>Three people in a room</w:t>
      </w:r>
      <w:r w:rsidR="003C0CA1" w:rsidRPr="00422941">
        <w:rPr>
          <w:rFonts w:cstheme="minorHAnsi"/>
          <w:szCs w:val="24"/>
        </w:rPr>
        <w:t>, with various skin colors,</w:t>
      </w:r>
      <w:r w:rsidRPr="00422941">
        <w:rPr>
          <w:rFonts w:cstheme="minorHAnsi"/>
          <w:szCs w:val="24"/>
        </w:rPr>
        <w:t xml:space="preserve"> in an office setting. They appear to be finishing a meeting. One person is standing. Two people are sitting at a roundtable</w:t>
      </w:r>
      <w:r w:rsidR="0025147D" w:rsidRPr="00422941">
        <w:rPr>
          <w:rFonts w:cstheme="minorHAnsi"/>
          <w:szCs w:val="24"/>
        </w:rPr>
        <w:t>, one of whom is in her wheelchair</w:t>
      </w:r>
      <w:r w:rsidRPr="00422941">
        <w:rPr>
          <w:rFonts w:cstheme="minorHAnsi"/>
          <w:szCs w:val="24"/>
        </w:rPr>
        <w:t xml:space="preserve">. </w:t>
      </w:r>
    </w:p>
    <w:p w14:paraId="5F497855" w14:textId="16FB258D" w:rsidR="00703A47" w:rsidRPr="00422941" w:rsidRDefault="00C42528" w:rsidP="00703A47">
      <w:pPr>
        <w:shd w:val="clear" w:color="auto" w:fill="F2F2F2"/>
        <w:rPr>
          <w:szCs w:val="24"/>
        </w:rPr>
      </w:pPr>
      <w:r w:rsidRPr="00422941">
        <w:rPr>
          <w:rFonts w:cstheme="minorHAnsi"/>
          <w:b/>
          <w:bCs/>
          <w:szCs w:val="24"/>
        </w:rPr>
        <w:t xml:space="preserve">IMAGE DESCRIPTION, ON RIGHT: </w:t>
      </w:r>
      <w:r w:rsidR="00703A47" w:rsidRPr="00422941">
        <w:rPr>
          <w:b/>
          <w:bCs/>
          <w:color w:val="000000"/>
        </w:rPr>
        <w:t xml:space="preserve">IMAGE DESCRIPTION, ON RIGHT: </w:t>
      </w:r>
      <w:r w:rsidR="00703A47" w:rsidRPr="00422941">
        <w:rPr>
          <w:color w:val="000000"/>
        </w:rPr>
        <w:t xml:space="preserve">A young woman who is non-Hispanic White with long brown hair. She is sitting on a chair in her dining room. She is smiling after a long day of work as a wellness screener at the hospital. Her arms and hands are close by her sides. She has cerebral palsy though not obvious from the picture. She is wearing her work shirt, which is white, and black pants. </w:t>
      </w:r>
    </w:p>
    <w:p w14:paraId="5CBC25FD" w14:textId="2BAB7E5D" w:rsidR="00C42528" w:rsidRPr="00422941" w:rsidRDefault="00C42528" w:rsidP="00C42528">
      <w:pPr>
        <w:shd w:val="clear" w:color="auto" w:fill="F2F2F2" w:themeFill="background1" w:themeFillShade="F2"/>
        <w:rPr>
          <w:rFonts w:cstheme="minorHAnsi"/>
          <w:szCs w:val="24"/>
        </w:rPr>
      </w:pPr>
      <w:r w:rsidRPr="00422941">
        <w:rPr>
          <w:rFonts w:cstheme="minorHAnsi"/>
          <w:b/>
          <w:bCs/>
          <w:szCs w:val="24"/>
        </w:rPr>
        <w:t xml:space="preserve">IMAGE DESCRIPTION, </w:t>
      </w:r>
      <w:r w:rsidR="009D62F8" w:rsidRPr="00422941">
        <w:rPr>
          <w:rFonts w:cstheme="minorHAnsi"/>
          <w:b/>
          <w:bCs/>
          <w:szCs w:val="24"/>
        </w:rPr>
        <w:t xml:space="preserve">BOTTOM </w:t>
      </w:r>
      <w:r w:rsidRPr="00422941">
        <w:rPr>
          <w:rFonts w:cstheme="minorHAnsi"/>
          <w:b/>
          <w:bCs/>
          <w:szCs w:val="24"/>
        </w:rPr>
        <w:t xml:space="preserve">CENTER: </w:t>
      </w:r>
      <w:r w:rsidR="0025147D" w:rsidRPr="00422941">
        <w:rPr>
          <w:rFonts w:cstheme="minorHAnsi"/>
          <w:b/>
          <w:bCs/>
          <w:szCs w:val="24"/>
        </w:rPr>
        <w:t xml:space="preserve"> </w:t>
      </w:r>
      <w:r w:rsidR="0025147D" w:rsidRPr="00422941">
        <w:rPr>
          <w:rFonts w:cstheme="minorHAnsi"/>
          <w:szCs w:val="24"/>
        </w:rPr>
        <w:t>A side profile of a young man</w:t>
      </w:r>
      <w:r w:rsidR="00255393" w:rsidRPr="00422941">
        <w:rPr>
          <w:rFonts w:cstheme="minorHAnsi"/>
          <w:szCs w:val="24"/>
        </w:rPr>
        <w:t>, with darker skin,</w:t>
      </w:r>
      <w:r w:rsidR="0025147D" w:rsidRPr="00422941">
        <w:rPr>
          <w:rFonts w:cstheme="minorHAnsi"/>
          <w:szCs w:val="24"/>
        </w:rPr>
        <w:t xml:space="preserve"> in his wheelchair smiling at two women</w:t>
      </w:r>
      <w:r w:rsidR="00255393" w:rsidRPr="00422941">
        <w:rPr>
          <w:rFonts w:cstheme="minorHAnsi"/>
          <w:szCs w:val="24"/>
        </w:rPr>
        <w:t>, with lighter skin,</w:t>
      </w:r>
      <w:r w:rsidR="0025147D" w:rsidRPr="00422941">
        <w:rPr>
          <w:rFonts w:cstheme="minorHAnsi"/>
          <w:szCs w:val="24"/>
        </w:rPr>
        <w:t xml:space="preserve"> who are standing. The young man </w:t>
      </w:r>
      <w:r w:rsidR="009D62F8" w:rsidRPr="00422941">
        <w:rPr>
          <w:rFonts w:cstheme="minorHAnsi"/>
          <w:szCs w:val="24"/>
        </w:rPr>
        <w:t xml:space="preserve">and one of the women are </w:t>
      </w:r>
      <w:r w:rsidR="0025147D" w:rsidRPr="00422941">
        <w:rPr>
          <w:rFonts w:cstheme="minorHAnsi"/>
          <w:szCs w:val="24"/>
        </w:rPr>
        <w:t xml:space="preserve">“elbow bumping” </w:t>
      </w:r>
      <w:r w:rsidR="009D62F8" w:rsidRPr="00422941">
        <w:rPr>
          <w:rFonts w:cstheme="minorHAnsi"/>
          <w:szCs w:val="24"/>
        </w:rPr>
        <w:t xml:space="preserve">and smiling. The other woman is an on-looker and smiling. </w:t>
      </w:r>
      <w:r w:rsidR="0025147D" w:rsidRPr="00422941">
        <w:rPr>
          <w:rFonts w:cstheme="minorHAnsi"/>
          <w:szCs w:val="24"/>
        </w:rPr>
        <w:t>Th</w:t>
      </w:r>
      <w:r w:rsidR="009D62F8" w:rsidRPr="00422941">
        <w:rPr>
          <w:rFonts w:cstheme="minorHAnsi"/>
          <w:szCs w:val="24"/>
        </w:rPr>
        <w:t xml:space="preserve">e three people </w:t>
      </w:r>
      <w:r w:rsidR="0025147D" w:rsidRPr="00422941">
        <w:rPr>
          <w:rFonts w:cstheme="minorHAnsi"/>
          <w:szCs w:val="24"/>
        </w:rPr>
        <w:t xml:space="preserve">appear to be celebrating his success. </w:t>
      </w:r>
    </w:p>
    <w:p w14:paraId="552C4352" w14:textId="39F9DA95" w:rsidR="004D29DF" w:rsidRPr="00422941" w:rsidRDefault="002342F6" w:rsidP="00CC1AB6">
      <w:pPr>
        <w:jc w:val="center"/>
        <w:rPr>
          <w:rFonts w:cstheme="minorHAnsi"/>
          <w:b/>
          <w:bCs/>
          <w:color w:val="7030A0"/>
          <w:sz w:val="36"/>
          <w:szCs w:val="36"/>
        </w:rPr>
      </w:pPr>
      <w:r w:rsidRPr="00422941">
        <w:rPr>
          <w:noProof/>
        </w:rPr>
        <w:drawing>
          <wp:inline distT="0" distB="0" distL="0" distR="0" wp14:anchorId="270F7064" wp14:editId="6100FBC1">
            <wp:extent cx="2616200" cy="2749550"/>
            <wp:effectExtent l="0" t="0" r="0" b="0"/>
            <wp:docPr id="10" name="Picture 11" descr="Meeting around table (landscape)"/>
            <wp:cNvGraphicFramePr/>
            <a:graphic xmlns:a="http://schemas.openxmlformats.org/drawingml/2006/main">
              <a:graphicData uri="http://schemas.openxmlformats.org/drawingml/2006/picture">
                <pic:pic xmlns:pic="http://schemas.openxmlformats.org/drawingml/2006/picture">
                  <pic:nvPicPr>
                    <pic:cNvPr id="6" name="Picture 11" descr="Meeting around table (landscape)"/>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6200" cy="2749550"/>
                    </a:xfrm>
                    <a:prstGeom prst="rect">
                      <a:avLst/>
                    </a:prstGeom>
                    <a:noFill/>
                    <a:ln>
                      <a:noFill/>
                    </a:ln>
                  </pic:spPr>
                </pic:pic>
              </a:graphicData>
            </a:graphic>
          </wp:inline>
        </w:drawing>
      </w:r>
      <w:r w:rsidR="00703A47" w:rsidRPr="00422941">
        <w:rPr>
          <w:rFonts w:cstheme="minorHAnsi"/>
          <w:b/>
          <w:bCs/>
          <w:noProof/>
          <w:color w:val="7030A0"/>
          <w:sz w:val="36"/>
          <w:szCs w:val="36"/>
        </w:rPr>
        <w:drawing>
          <wp:inline distT="0" distB="0" distL="0" distR="0" wp14:anchorId="26789759" wp14:editId="1FF9E037">
            <wp:extent cx="2279560" cy="2743172"/>
            <wp:effectExtent l="0" t="0" r="6985" b="635"/>
            <wp:docPr id="42" name="Picture 42" descr="A young woman who is non-Hispanic White with long brown hair. She is sitting on a chair in her dining room. She is smiling after a long day of work as a wellness screener at the hospital. Her arms and hands are close by her sides. She has cerebral palsy though not obvious from the picture. She is wearing her work shirt, which is white, and black 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young woman who is non-Hispanic White with long brown hair. She is sitting on a chair in her dining room. She is smiling after a long day of work as a wellness screener at the hospital. Her arms and hands are close by her sides. She has cerebral palsy though not obvious from the picture. She is wearing her work shirt, which is white, and black pants."/>
                    <pic:cNvPicPr/>
                  </pic:nvPicPr>
                  <pic:blipFill rotWithShape="1">
                    <a:blip r:embed="rId25" cstate="print">
                      <a:extLst>
                        <a:ext uri="{28A0092B-C50C-407E-A947-70E740481C1C}">
                          <a14:useLocalDpi xmlns:a14="http://schemas.microsoft.com/office/drawing/2010/main" val="0"/>
                        </a:ext>
                      </a:extLst>
                    </a:blip>
                    <a:srcRect t="3023" b="6716"/>
                    <a:stretch/>
                  </pic:blipFill>
                  <pic:spPr bwMode="auto">
                    <a:xfrm>
                      <a:off x="0" y="0"/>
                      <a:ext cx="2286795" cy="2751878"/>
                    </a:xfrm>
                    <a:prstGeom prst="rect">
                      <a:avLst/>
                    </a:prstGeom>
                    <a:ln>
                      <a:noFill/>
                    </a:ln>
                    <a:extLst>
                      <a:ext uri="{53640926-AAD7-44D8-BBD7-CCE9431645EC}">
                        <a14:shadowObscured xmlns:a14="http://schemas.microsoft.com/office/drawing/2010/main"/>
                      </a:ext>
                    </a:extLst>
                  </pic:spPr>
                </pic:pic>
              </a:graphicData>
            </a:graphic>
          </wp:inline>
        </w:drawing>
      </w:r>
    </w:p>
    <w:p w14:paraId="22B3DDB4" w14:textId="5BC29B08" w:rsidR="002342F6" w:rsidRPr="00422941" w:rsidRDefault="00703A47" w:rsidP="00CC1AB6">
      <w:pPr>
        <w:jc w:val="center"/>
        <w:rPr>
          <w:rFonts w:cstheme="minorHAnsi"/>
          <w:b/>
          <w:bCs/>
          <w:color w:val="7030A0"/>
          <w:sz w:val="36"/>
          <w:szCs w:val="36"/>
        </w:rPr>
      </w:pPr>
      <w:r w:rsidRPr="00422941">
        <w:rPr>
          <w:rFonts w:cstheme="minorHAnsi"/>
          <w:b/>
          <w:bCs/>
          <w:noProof/>
          <w:color w:val="7030A0"/>
          <w:sz w:val="36"/>
          <w:szCs w:val="36"/>
        </w:rPr>
        <w:drawing>
          <wp:inline distT="0" distB="0" distL="0" distR="0" wp14:anchorId="226545FE" wp14:editId="3CB8FDAC">
            <wp:extent cx="3593383" cy="2215167"/>
            <wp:effectExtent l="0" t="0" r="7620" b="0"/>
            <wp:docPr id="44" name="Picture 44" descr="A side profile of a young man, with darker skin, in his wheelchair smiling at two women, with lighter skin, who are standing. The young man and one of the women are “elbow bumping” and smiling. The other woman is an on-looker and smiling. The three people appear to be celebrating his suc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side profile of a young man, with darker skin, in his wheelchair smiling at two women, with lighter skin, who are standing. The young man and one of the women are “elbow bumping” and smiling. The other woman is an on-looker and smiling. The three people appear to be celebrating his success.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25858" cy="2235186"/>
                    </a:xfrm>
                    <a:prstGeom prst="rect">
                      <a:avLst/>
                    </a:prstGeom>
                    <a:noFill/>
                  </pic:spPr>
                </pic:pic>
              </a:graphicData>
            </a:graphic>
          </wp:inline>
        </w:drawing>
      </w:r>
    </w:p>
    <w:p w14:paraId="3E2DD35C" w14:textId="060756C7" w:rsidR="004039EB" w:rsidRPr="00422941" w:rsidRDefault="002B5EB4" w:rsidP="00311AE6">
      <w:pPr>
        <w:pStyle w:val="Heading1"/>
      </w:pPr>
      <w:bookmarkStart w:id="52" w:name="_Toc98871348"/>
      <w:r w:rsidRPr="00422941">
        <w:lastRenderedPageBreak/>
        <w:t>T</w:t>
      </w:r>
      <w:r w:rsidR="00670B96" w:rsidRPr="00422941">
        <w:t xml:space="preserve">he </w:t>
      </w:r>
      <w:proofErr w:type="spellStart"/>
      <w:r w:rsidR="00670B96" w:rsidRPr="00422941">
        <w:t>SRC</w:t>
      </w:r>
      <w:proofErr w:type="spellEnd"/>
      <w:r w:rsidR="004039EB" w:rsidRPr="00422941">
        <w:t xml:space="preserve"> Five-Year Roadmap to Practice and Advance DEI</w:t>
      </w:r>
      <w:bookmarkEnd w:id="52"/>
      <w:r w:rsidR="004039EB" w:rsidRPr="00422941">
        <w:t xml:space="preserve"> </w:t>
      </w:r>
    </w:p>
    <w:p w14:paraId="39D51295" w14:textId="16ADE5A9" w:rsidR="00A75457" w:rsidRPr="00422941" w:rsidRDefault="00A75457" w:rsidP="004E5FB2">
      <w:r w:rsidRPr="00422941">
        <w:t xml:space="preserve">As a result of an intensive strategic planning effort, the </w:t>
      </w:r>
      <w:proofErr w:type="spellStart"/>
      <w:r w:rsidR="004039EB" w:rsidRPr="00422941">
        <w:t>S</w:t>
      </w:r>
      <w:r w:rsidR="00C62319" w:rsidRPr="00422941">
        <w:t>RC</w:t>
      </w:r>
      <w:proofErr w:type="spellEnd"/>
      <w:r w:rsidR="00C62319" w:rsidRPr="00422941">
        <w:t xml:space="preserve"> has created its first-ever Diversity, Equity, Inclusion (DEI) Roadmap to infuse DEI Into its mission</w:t>
      </w:r>
      <w:r w:rsidR="004039EB" w:rsidRPr="00422941">
        <w:t xml:space="preserve">, with the support of its partner, </w:t>
      </w:r>
      <w:r w:rsidR="009B4401" w:rsidRPr="00422941">
        <w:t xml:space="preserve">the MRC. </w:t>
      </w:r>
    </w:p>
    <w:p w14:paraId="15F494B0" w14:textId="6B721D7E" w:rsidR="00197C5C" w:rsidRPr="00422941" w:rsidRDefault="00E07046" w:rsidP="00311AE6">
      <w:pPr>
        <w:pStyle w:val="Heading2"/>
      </w:pPr>
      <w:bookmarkStart w:id="53" w:name="_Toc98871349"/>
      <w:r w:rsidRPr="00422941">
        <w:t>The Roadmap’s Structure</w:t>
      </w:r>
      <w:bookmarkEnd w:id="53"/>
      <w:r w:rsidRPr="00422941">
        <w:t xml:space="preserve"> </w:t>
      </w:r>
    </w:p>
    <w:p w14:paraId="13787AA6" w14:textId="49057BC4" w:rsidR="00B248B1" w:rsidRPr="00422941" w:rsidRDefault="00851822" w:rsidP="004E5FB2">
      <w:r w:rsidRPr="00422941">
        <w:t xml:space="preserve">The </w:t>
      </w:r>
      <w:r w:rsidR="00B248B1" w:rsidRPr="00422941">
        <w:t xml:space="preserve">roadmap includes the following components: </w:t>
      </w:r>
    </w:p>
    <w:p w14:paraId="62A75871" w14:textId="3E8A7A20" w:rsidR="004C65C3" w:rsidRPr="00422941" w:rsidRDefault="0049747D" w:rsidP="006417A6">
      <w:pPr>
        <w:pStyle w:val="ListParagraph"/>
        <w:numPr>
          <w:ilvl w:val="0"/>
          <w:numId w:val="63"/>
        </w:numPr>
        <w:rPr>
          <w:szCs w:val="24"/>
        </w:rPr>
      </w:pPr>
      <w:proofErr w:type="spellStart"/>
      <w:r w:rsidRPr="00422941">
        <w:rPr>
          <w:rStyle w:val="Emphasis"/>
        </w:rPr>
        <w:t>SRC</w:t>
      </w:r>
      <w:proofErr w:type="spellEnd"/>
      <w:r w:rsidRPr="00422941">
        <w:rPr>
          <w:rStyle w:val="Emphasis"/>
        </w:rPr>
        <w:t xml:space="preserve"> </w:t>
      </w:r>
      <w:r w:rsidR="004C65C3" w:rsidRPr="00422941">
        <w:rPr>
          <w:rStyle w:val="Emphasis"/>
        </w:rPr>
        <w:t>Vision and Mission.</w:t>
      </w:r>
      <w:r w:rsidR="004C65C3" w:rsidRPr="00422941">
        <w:rPr>
          <w:b/>
          <w:bCs/>
          <w:szCs w:val="24"/>
        </w:rPr>
        <w:t xml:space="preserve"> </w:t>
      </w:r>
      <w:r w:rsidR="004C65C3" w:rsidRPr="00422941">
        <w:rPr>
          <w:rStyle w:val="BodyTextChar"/>
        </w:rPr>
        <w:t xml:space="preserve">To signal its commitment to DEI, the </w:t>
      </w:r>
      <w:proofErr w:type="spellStart"/>
      <w:r w:rsidR="004C65C3" w:rsidRPr="00422941">
        <w:rPr>
          <w:rStyle w:val="BodyTextChar"/>
        </w:rPr>
        <w:t>SRC</w:t>
      </w:r>
      <w:proofErr w:type="spellEnd"/>
      <w:r w:rsidR="004C65C3" w:rsidRPr="00422941">
        <w:rPr>
          <w:rStyle w:val="BodyTextChar"/>
        </w:rPr>
        <w:t xml:space="preserve"> created a new vision and mission.</w:t>
      </w:r>
      <w:r w:rsidR="00CC1845" w:rsidRPr="00422941">
        <w:rPr>
          <w:rStyle w:val="BodyTextChar"/>
        </w:rPr>
        <w:t xml:space="preserve"> The </w:t>
      </w:r>
      <w:r w:rsidR="004C65C3" w:rsidRPr="00422941">
        <w:rPr>
          <w:rStyle w:val="BodyTextChar"/>
        </w:rPr>
        <w:t xml:space="preserve">DEI Working Group </w:t>
      </w:r>
      <w:r w:rsidR="00C069DD" w:rsidRPr="00422941">
        <w:rPr>
          <w:rStyle w:val="BodyTextChar"/>
        </w:rPr>
        <w:t xml:space="preserve">refined its </w:t>
      </w:r>
      <w:r w:rsidR="004C65C3" w:rsidRPr="00422941">
        <w:rPr>
          <w:rStyle w:val="BodyTextChar"/>
        </w:rPr>
        <w:t xml:space="preserve">vision and mission throughout the </w:t>
      </w:r>
      <w:r w:rsidR="00CC1845" w:rsidRPr="00422941">
        <w:rPr>
          <w:rStyle w:val="BodyTextChar"/>
        </w:rPr>
        <w:t xml:space="preserve">process to develop the </w:t>
      </w:r>
      <w:r w:rsidR="004C65C3" w:rsidRPr="00422941">
        <w:rPr>
          <w:rStyle w:val="BodyTextChar"/>
        </w:rPr>
        <w:t>roadmap</w:t>
      </w:r>
      <w:r w:rsidR="00C069DD" w:rsidRPr="00422941">
        <w:rPr>
          <w:rStyle w:val="BodyTextChar"/>
        </w:rPr>
        <w:t xml:space="preserve"> and to reflect its evolved </w:t>
      </w:r>
      <w:r w:rsidR="00CC1845" w:rsidRPr="00422941">
        <w:rPr>
          <w:rStyle w:val="BodyTextChar"/>
        </w:rPr>
        <w:t>DEI commitment.</w:t>
      </w:r>
      <w:r w:rsidR="00CC1845" w:rsidRPr="00422941">
        <w:rPr>
          <w:szCs w:val="24"/>
        </w:rPr>
        <w:t xml:space="preserve">  </w:t>
      </w:r>
    </w:p>
    <w:p w14:paraId="3157FF90" w14:textId="348F86CE" w:rsidR="00C62319" w:rsidRPr="00422941" w:rsidRDefault="00B248B1" w:rsidP="006417A6">
      <w:pPr>
        <w:pStyle w:val="ListParagraph"/>
        <w:numPr>
          <w:ilvl w:val="0"/>
          <w:numId w:val="63"/>
        </w:numPr>
        <w:rPr>
          <w:rStyle w:val="BodyTextChar"/>
        </w:rPr>
      </w:pPr>
      <w:proofErr w:type="spellStart"/>
      <w:r w:rsidRPr="00422941">
        <w:rPr>
          <w:rStyle w:val="Emphasis"/>
        </w:rPr>
        <w:t>SRC</w:t>
      </w:r>
      <w:proofErr w:type="spellEnd"/>
      <w:r w:rsidRPr="00422941">
        <w:rPr>
          <w:rStyle w:val="Emphasis"/>
        </w:rPr>
        <w:t xml:space="preserve"> </w:t>
      </w:r>
      <w:r w:rsidR="000F7A6A" w:rsidRPr="00422941">
        <w:rPr>
          <w:rStyle w:val="Emphasis"/>
        </w:rPr>
        <w:t xml:space="preserve">Key </w:t>
      </w:r>
      <w:r w:rsidRPr="00422941">
        <w:rPr>
          <w:rStyle w:val="Emphasis"/>
        </w:rPr>
        <w:t>Goals.</w:t>
      </w:r>
      <w:r w:rsidRPr="00422941">
        <w:rPr>
          <w:rFonts w:cstheme="minorHAnsi"/>
          <w:b/>
          <w:bCs/>
          <w:szCs w:val="24"/>
        </w:rPr>
        <w:t xml:space="preserve"> </w:t>
      </w:r>
      <w:r w:rsidR="004C65C3" w:rsidRPr="00422941">
        <w:rPr>
          <w:rStyle w:val="BodyTextChar"/>
        </w:rPr>
        <w:t xml:space="preserve">The </w:t>
      </w:r>
      <w:proofErr w:type="spellStart"/>
      <w:r w:rsidR="004C65C3" w:rsidRPr="00422941">
        <w:rPr>
          <w:rStyle w:val="BodyTextChar"/>
        </w:rPr>
        <w:t>SRC</w:t>
      </w:r>
      <w:proofErr w:type="spellEnd"/>
      <w:r w:rsidR="004C65C3" w:rsidRPr="00422941">
        <w:rPr>
          <w:rStyle w:val="BodyTextChar"/>
        </w:rPr>
        <w:t xml:space="preserve"> created </w:t>
      </w:r>
      <w:r w:rsidR="00363D26" w:rsidRPr="00422941">
        <w:rPr>
          <w:rStyle w:val="BodyTextChar"/>
        </w:rPr>
        <w:t>five goals around which</w:t>
      </w:r>
      <w:r w:rsidR="004C65C3" w:rsidRPr="00422941">
        <w:rPr>
          <w:rStyle w:val="BodyTextChar"/>
        </w:rPr>
        <w:t xml:space="preserve"> it </w:t>
      </w:r>
      <w:r w:rsidR="00363D26" w:rsidRPr="00422941">
        <w:rPr>
          <w:rStyle w:val="BodyTextChar"/>
        </w:rPr>
        <w:t>created several objectives</w:t>
      </w:r>
      <w:r w:rsidR="004C65C3" w:rsidRPr="00422941">
        <w:rPr>
          <w:rStyle w:val="BodyTextChar"/>
        </w:rPr>
        <w:t xml:space="preserve"> to monitor and measure the effectiveness of its strategies. </w:t>
      </w:r>
    </w:p>
    <w:p w14:paraId="4040457D" w14:textId="31D6D3D6" w:rsidR="00C62319" w:rsidRPr="00422941" w:rsidRDefault="00B248B1" w:rsidP="006417A6">
      <w:pPr>
        <w:pStyle w:val="ListParagraph"/>
        <w:numPr>
          <w:ilvl w:val="0"/>
          <w:numId w:val="63"/>
        </w:numPr>
        <w:rPr>
          <w:rFonts w:cstheme="minorHAnsi"/>
          <w:szCs w:val="24"/>
        </w:rPr>
      </w:pPr>
      <w:proofErr w:type="spellStart"/>
      <w:r w:rsidRPr="00422941">
        <w:rPr>
          <w:rStyle w:val="Emphasis"/>
        </w:rPr>
        <w:t>SRC</w:t>
      </w:r>
      <w:proofErr w:type="spellEnd"/>
      <w:r w:rsidRPr="00422941">
        <w:rPr>
          <w:rStyle w:val="Emphasis"/>
        </w:rPr>
        <w:t xml:space="preserve"> </w:t>
      </w:r>
      <w:r w:rsidR="005703D1" w:rsidRPr="00422941">
        <w:rPr>
          <w:rStyle w:val="Emphasis"/>
        </w:rPr>
        <w:t>Dashboard</w:t>
      </w:r>
      <w:r w:rsidR="00FB0CF8" w:rsidRPr="00422941">
        <w:rPr>
          <w:rStyle w:val="Emphasis"/>
        </w:rPr>
        <w:t>.</w:t>
      </w:r>
      <w:r w:rsidR="00FB0CF8" w:rsidRPr="00422941">
        <w:rPr>
          <w:rFonts w:cstheme="minorHAnsi"/>
          <w:b/>
          <w:bCs/>
          <w:szCs w:val="24"/>
        </w:rPr>
        <w:t xml:space="preserve"> </w:t>
      </w:r>
      <w:r w:rsidR="004C65C3" w:rsidRPr="00422941">
        <w:rPr>
          <w:rStyle w:val="BodyTextChar"/>
        </w:rPr>
        <w:t xml:space="preserve">To support the </w:t>
      </w:r>
      <w:proofErr w:type="spellStart"/>
      <w:r w:rsidR="004C65C3" w:rsidRPr="00422941">
        <w:rPr>
          <w:rStyle w:val="BodyTextChar"/>
        </w:rPr>
        <w:t>SRC’s</w:t>
      </w:r>
      <w:proofErr w:type="spellEnd"/>
      <w:r w:rsidR="004C65C3" w:rsidRPr="00422941">
        <w:rPr>
          <w:rStyle w:val="BodyTextChar"/>
        </w:rPr>
        <w:t xml:space="preserve"> ability to measure and monitor progress towards the goals, the </w:t>
      </w:r>
      <w:proofErr w:type="spellStart"/>
      <w:r w:rsidR="004C65C3" w:rsidRPr="00422941">
        <w:rPr>
          <w:rStyle w:val="BodyTextChar"/>
        </w:rPr>
        <w:t>SRC</w:t>
      </w:r>
      <w:proofErr w:type="spellEnd"/>
      <w:r w:rsidR="004C65C3" w:rsidRPr="00422941">
        <w:rPr>
          <w:rStyle w:val="BodyTextChar"/>
        </w:rPr>
        <w:t xml:space="preserve"> created a d</w:t>
      </w:r>
      <w:r w:rsidR="005703D1" w:rsidRPr="00422941">
        <w:rPr>
          <w:rStyle w:val="BodyTextChar"/>
        </w:rPr>
        <w:t>ashboard</w:t>
      </w:r>
      <w:r w:rsidR="0030012E" w:rsidRPr="00422941">
        <w:rPr>
          <w:rStyle w:val="BodyTextChar"/>
        </w:rPr>
        <w:t xml:space="preserve"> with at-</w:t>
      </w:r>
      <w:r w:rsidR="005703D1" w:rsidRPr="00422941">
        <w:rPr>
          <w:rStyle w:val="BodyTextChar"/>
        </w:rPr>
        <w:t>a-glance view of key performance indictors (</w:t>
      </w:r>
      <w:proofErr w:type="spellStart"/>
      <w:r w:rsidR="005703D1" w:rsidRPr="00422941">
        <w:rPr>
          <w:rStyle w:val="BodyTextChar"/>
        </w:rPr>
        <w:t>KPI</w:t>
      </w:r>
      <w:proofErr w:type="spellEnd"/>
      <w:r w:rsidR="005703D1" w:rsidRPr="00422941">
        <w:rPr>
          <w:rStyle w:val="BodyTextChar"/>
        </w:rPr>
        <w:t xml:space="preserve">) </w:t>
      </w:r>
      <w:r w:rsidR="0030012E" w:rsidRPr="00422941">
        <w:rPr>
          <w:rStyle w:val="BodyTextChar"/>
        </w:rPr>
        <w:t xml:space="preserve">for each </w:t>
      </w:r>
      <w:proofErr w:type="spellStart"/>
      <w:r w:rsidR="005703D1" w:rsidRPr="00422941">
        <w:rPr>
          <w:rStyle w:val="BodyTextChar"/>
        </w:rPr>
        <w:t>SRC</w:t>
      </w:r>
      <w:proofErr w:type="spellEnd"/>
      <w:r w:rsidR="005703D1" w:rsidRPr="00422941">
        <w:rPr>
          <w:rStyle w:val="BodyTextChar"/>
        </w:rPr>
        <w:t xml:space="preserve"> DEI goal. The dashboard may also</w:t>
      </w:r>
      <w:r w:rsidR="00065948" w:rsidRPr="00422941">
        <w:rPr>
          <w:rStyle w:val="BodyTextChar"/>
        </w:rPr>
        <w:t xml:space="preserve"> be </w:t>
      </w:r>
      <w:r w:rsidR="005703D1" w:rsidRPr="00422941">
        <w:rPr>
          <w:rStyle w:val="BodyTextChar"/>
        </w:rPr>
        <w:t xml:space="preserve">called a progress report. </w:t>
      </w:r>
    </w:p>
    <w:p w14:paraId="0C2E8D96" w14:textId="3A8F08BD" w:rsidR="000F7A6A" w:rsidRPr="00422941" w:rsidRDefault="000F7A6A" w:rsidP="006417A6">
      <w:pPr>
        <w:pStyle w:val="ListParagraph"/>
        <w:numPr>
          <w:ilvl w:val="0"/>
          <w:numId w:val="63"/>
        </w:numPr>
        <w:rPr>
          <w:b/>
          <w:bCs/>
          <w:szCs w:val="24"/>
        </w:rPr>
      </w:pPr>
      <w:proofErr w:type="spellStart"/>
      <w:r w:rsidRPr="00422941">
        <w:rPr>
          <w:rStyle w:val="Emphasis"/>
        </w:rPr>
        <w:t>SRC</w:t>
      </w:r>
      <w:proofErr w:type="spellEnd"/>
      <w:r w:rsidRPr="00422941">
        <w:rPr>
          <w:rStyle w:val="Emphasis"/>
        </w:rPr>
        <w:t xml:space="preserve"> Resource Plan.</w:t>
      </w:r>
      <w:r w:rsidR="006B0FBB" w:rsidRPr="00422941">
        <w:rPr>
          <w:b/>
          <w:bCs/>
          <w:szCs w:val="24"/>
        </w:rPr>
        <w:t xml:space="preserve"> </w:t>
      </w:r>
      <w:r w:rsidR="005904D2" w:rsidRPr="00422941">
        <w:rPr>
          <w:rStyle w:val="BodyTextChar"/>
        </w:rPr>
        <w:t xml:space="preserve">To support the </w:t>
      </w:r>
      <w:proofErr w:type="spellStart"/>
      <w:r w:rsidR="005904D2" w:rsidRPr="00422941">
        <w:rPr>
          <w:rStyle w:val="BodyTextChar"/>
        </w:rPr>
        <w:t>SRC’s</w:t>
      </w:r>
      <w:proofErr w:type="spellEnd"/>
      <w:r w:rsidR="005904D2" w:rsidRPr="00422941">
        <w:rPr>
          <w:rStyle w:val="BodyTextChar"/>
        </w:rPr>
        <w:t xml:space="preserve"> ability to implement the roadmap, the </w:t>
      </w:r>
      <w:proofErr w:type="spellStart"/>
      <w:r w:rsidR="005904D2" w:rsidRPr="00422941">
        <w:rPr>
          <w:rStyle w:val="BodyTextChar"/>
        </w:rPr>
        <w:t>SRC</w:t>
      </w:r>
      <w:proofErr w:type="spellEnd"/>
      <w:r w:rsidR="005904D2" w:rsidRPr="00422941">
        <w:rPr>
          <w:rStyle w:val="BodyTextChar"/>
        </w:rPr>
        <w:t xml:space="preserve"> prepared a resource request for MRC.</w:t>
      </w:r>
      <w:r w:rsidR="005904D2" w:rsidRPr="00422941">
        <w:rPr>
          <w:rFonts w:cstheme="minorHAnsi"/>
          <w:szCs w:val="24"/>
        </w:rPr>
        <w:t xml:space="preserve">  </w:t>
      </w:r>
    </w:p>
    <w:p w14:paraId="1AD208E0" w14:textId="360EDAE5" w:rsidR="00A06070" w:rsidRPr="00422941" w:rsidRDefault="00B248B1" w:rsidP="00C5003D">
      <w:pPr>
        <w:pStyle w:val="BodyText"/>
        <w:spacing w:before="0" w:after="160" w:line="259" w:lineRule="auto"/>
      </w:pPr>
      <w:proofErr w:type="spellStart"/>
      <w:r w:rsidRPr="00422941">
        <w:rPr>
          <w:rStyle w:val="Emphasis"/>
        </w:rPr>
        <w:t>SRC</w:t>
      </w:r>
      <w:proofErr w:type="spellEnd"/>
      <w:r w:rsidRPr="00422941">
        <w:rPr>
          <w:rStyle w:val="Emphasis"/>
        </w:rPr>
        <w:t xml:space="preserve"> </w:t>
      </w:r>
      <w:r w:rsidR="000F7A6A" w:rsidRPr="00422941">
        <w:rPr>
          <w:rStyle w:val="Emphasis"/>
        </w:rPr>
        <w:t xml:space="preserve">DEI </w:t>
      </w:r>
      <w:r w:rsidR="005703D1" w:rsidRPr="00422941">
        <w:rPr>
          <w:rStyle w:val="Emphasis"/>
        </w:rPr>
        <w:t>Toolkit</w:t>
      </w:r>
      <w:r w:rsidR="00FB0CF8" w:rsidRPr="00422941">
        <w:rPr>
          <w:rStyle w:val="Emphasis"/>
        </w:rPr>
        <w:t>.</w:t>
      </w:r>
      <w:r w:rsidR="00FB0CF8" w:rsidRPr="00422941">
        <w:rPr>
          <w:b/>
          <w:bCs/>
        </w:rPr>
        <w:t xml:space="preserve"> </w:t>
      </w:r>
      <w:r w:rsidR="00693883" w:rsidRPr="00422941">
        <w:t xml:space="preserve">In addition, in </w:t>
      </w:r>
      <w:r w:rsidR="004C65C3" w:rsidRPr="00422941">
        <w:t xml:space="preserve">support </w:t>
      </w:r>
      <w:r w:rsidR="00693883" w:rsidRPr="00422941">
        <w:t xml:space="preserve">of </w:t>
      </w:r>
      <w:r w:rsidR="000F7A6A" w:rsidRPr="00422941">
        <w:t xml:space="preserve">the practice and advancement of DEI, the </w:t>
      </w:r>
      <w:proofErr w:type="spellStart"/>
      <w:r w:rsidR="004C65C3" w:rsidRPr="00422941">
        <w:t>SRC</w:t>
      </w:r>
      <w:proofErr w:type="spellEnd"/>
      <w:r w:rsidR="004C65C3" w:rsidRPr="00422941">
        <w:t xml:space="preserve"> </w:t>
      </w:r>
      <w:r w:rsidR="00C069DD" w:rsidRPr="00422941">
        <w:t xml:space="preserve">asked </w:t>
      </w:r>
      <w:proofErr w:type="spellStart"/>
      <w:r w:rsidR="00C069DD" w:rsidRPr="00422941">
        <w:t>HMA</w:t>
      </w:r>
      <w:proofErr w:type="spellEnd"/>
      <w:r w:rsidR="00C069DD" w:rsidRPr="00422941">
        <w:t xml:space="preserve"> to create </w:t>
      </w:r>
      <w:r w:rsidR="004C65C3" w:rsidRPr="00422941">
        <w:t xml:space="preserve">a </w:t>
      </w:r>
      <w:r w:rsidR="005703D1" w:rsidRPr="00422941">
        <w:t>toolkit</w:t>
      </w:r>
      <w:r w:rsidR="002353CC" w:rsidRPr="00422941">
        <w:t xml:space="preserve"> for </w:t>
      </w:r>
      <w:proofErr w:type="spellStart"/>
      <w:r w:rsidR="002353CC" w:rsidRPr="00422941">
        <w:t>SRC</w:t>
      </w:r>
      <w:proofErr w:type="spellEnd"/>
      <w:r w:rsidR="002353CC" w:rsidRPr="00422941">
        <w:t xml:space="preserve"> members</w:t>
      </w:r>
      <w:r w:rsidR="004C65C3" w:rsidRPr="00422941">
        <w:t>. Th</w:t>
      </w:r>
      <w:r w:rsidR="002353CC" w:rsidRPr="00422941">
        <w:t>is</w:t>
      </w:r>
      <w:r w:rsidR="004C65C3" w:rsidRPr="00422941">
        <w:t xml:space="preserve"> toolkit </w:t>
      </w:r>
      <w:r w:rsidR="00C069DD" w:rsidRPr="00422941">
        <w:t xml:space="preserve">reflects a </w:t>
      </w:r>
      <w:r w:rsidR="00EE60F4" w:rsidRPr="00422941">
        <w:t xml:space="preserve">range of </w:t>
      </w:r>
      <w:r w:rsidR="004C65C3" w:rsidRPr="00422941">
        <w:t xml:space="preserve">materials presented by </w:t>
      </w:r>
      <w:proofErr w:type="spellStart"/>
      <w:r w:rsidR="004C65C3" w:rsidRPr="00422941">
        <w:t>HMA</w:t>
      </w:r>
      <w:proofErr w:type="spellEnd"/>
      <w:r w:rsidR="00C069DD" w:rsidRPr="00422941">
        <w:t xml:space="preserve"> during the project</w:t>
      </w:r>
      <w:r w:rsidR="002353CC" w:rsidRPr="00422941">
        <w:t xml:space="preserve">. The </w:t>
      </w:r>
      <w:r w:rsidR="00C069DD" w:rsidRPr="00422941">
        <w:t xml:space="preserve">toolkit includes the </w:t>
      </w:r>
      <w:r w:rsidR="002353CC" w:rsidRPr="00422941">
        <w:t>following components</w:t>
      </w:r>
      <w:r w:rsidR="00EE643E" w:rsidRPr="00422941">
        <w:t xml:space="preserve">: (1) </w:t>
      </w:r>
      <w:r w:rsidR="004C4F9A" w:rsidRPr="00422941">
        <w:t xml:space="preserve">the </w:t>
      </w:r>
      <w:proofErr w:type="spellStart"/>
      <w:r w:rsidR="006B0FBB" w:rsidRPr="00422941">
        <w:t>SRC</w:t>
      </w:r>
      <w:r w:rsidR="004C4F9A" w:rsidRPr="00422941">
        <w:t>’s</w:t>
      </w:r>
      <w:proofErr w:type="spellEnd"/>
      <w:r w:rsidR="004C4F9A" w:rsidRPr="00422941">
        <w:t xml:space="preserve"> </w:t>
      </w:r>
      <w:r w:rsidR="000F7A6A" w:rsidRPr="00422941">
        <w:t>data collection templates</w:t>
      </w:r>
      <w:r w:rsidR="0030012E" w:rsidRPr="00422941">
        <w:t xml:space="preserve">, prepared to help the </w:t>
      </w:r>
      <w:proofErr w:type="spellStart"/>
      <w:r w:rsidR="0030012E" w:rsidRPr="00422941">
        <w:t>SRC</w:t>
      </w:r>
      <w:proofErr w:type="spellEnd"/>
      <w:r w:rsidR="0030012E" w:rsidRPr="00422941">
        <w:t xml:space="preserve"> to track implementation of the roadmap</w:t>
      </w:r>
      <w:r w:rsidR="00EE643E" w:rsidRPr="00422941">
        <w:t xml:space="preserve">; (2) the </w:t>
      </w:r>
      <w:proofErr w:type="spellStart"/>
      <w:r w:rsidR="00EE643E" w:rsidRPr="00422941">
        <w:t>SRC</w:t>
      </w:r>
      <w:r w:rsidR="004C4F9A" w:rsidRPr="00422941">
        <w:t>’s</w:t>
      </w:r>
      <w:proofErr w:type="spellEnd"/>
      <w:r w:rsidR="004C4F9A" w:rsidRPr="00422941">
        <w:t xml:space="preserve"> </w:t>
      </w:r>
      <w:r w:rsidR="00EE643E" w:rsidRPr="00422941">
        <w:t xml:space="preserve">member survey; (3) </w:t>
      </w:r>
      <w:r w:rsidR="00693883" w:rsidRPr="00422941">
        <w:t xml:space="preserve">the </w:t>
      </w:r>
      <w:proofErr w:type="spellStart"/>
      <w:r w:rsidR="00EE643E" w:rsidRPr="00422941">
        <w:t>SRC</w:t>
      </w:r>
      <w:proofErr w:type="spellEnd"/>
      <w:r w:rsidR="004C4F9A" w:rsidRPr="00422941">
        <w:t xml:space="preserve"> </w:t>
      </w:r>
      <w:r w:rsidR="00EE643E" w:rsidRPr="00422941">
        <w:t>data tables</w:t>
      </w:r>
      <w:r w:rsidR="0030012E" w:rsidRPr="00422941">
        <w:t xml:space="preserve"> populated with </w:t>
      </w:r>
      <w:proofErr w:type="spellStart"/>
      <w:r w:rsidR="00EE643E" w:rsidRPr="00422941">
        <w:t>SRC</w:t>
      </w:r>
      <w:proofErr w:type="spellEnd"/>
      <w:r w:rsidR="00EE643E" w:rsidRPr="00422941">
        <w:t xml:space="preserve"> member data and MRC-</w:t>
      </w:r>
      <w:r w:rsidR="0030012E" w:rsidRPr="00422941">
        <w:t>VR consumer data</w:t>
      </w:r>
      <w:r w:rsidR="00EE643E" w:rsidRPr="00422941">
        <w:t xml:space="preserve">; and (4) </w:t>
      </w:r>
      <w:r w:rsidR="004C4F9A" w:rsidRPr="00422941">
        <w:t xml:space="preserve">the </w:t>
      </w:r>
      <w:proofErr w:type="spellStart"/>
      <w:r w:rsidR="00EE643E" w:rsidRPr="00422941">
        <w:t>SR</w:t>
      </w:r>
      <w:r w:rsidR="004C4F9A" w:rsidRPr="00422941">
        <w:t>C’s</w:t>
      </w:r>
      <w:proofErr w:type="spellEnd"/>
      <w:r w:rsidR="00C069DD" w:rsidRPr="00422941">
        <w:t xml:space="preserve"> training </w:t>
      </w:r>
      <w:r w:rsidR="004D23CA" w:rsidRPr="00422941">
        <w:t xml:space="preserve">tools </w:t>
      </w:r>
      <w:r w:rsidR="0030012E" w:rsidRPr="00422941">
        <w:t xml:space="preserve">for existing </w:t>
      </w:r>
      <w:r w:rsidR="006B0FBB" w:rsidRPr="00422941">
        <w:t xml:space="preserve">and new </w:t>
      </w:r>
      <w:proofErr w:type="spellStart"/>
      <w:r w:rsidR="006B0FBB" w:rsidRPr="00422941">
        <w:t>SRC</w:t>
      </w:r>
      <w:proofErr w:type="spellEnd"/>
      <w:r w:rsidR="006B0FBB" w:rsidRPr="00422941">
        <w:t xml:space="preserve"> members. </w:t>
      </w:r>
    </w:p>
    <w:p w14:paraId="4EE41103" w14:textId="77777777" w:rsidR="004E5FB2" w:rsidRPr="00422941" w:rsidRDefault="004E5FB2" w:rsidP="0061691F">
      <w:pPr>
        <w:pStyle w:val="BodyText"/>
        <w:rPr>
          <w:b/>
          <w:bCs/>
          <w:color w:val="7030A0"/>
        </w:rPr>
      </w:pPr>
    </w:p>
    <w:p w14:paraId="20C7C196" w14:textId="53160E3F" w:rsidR="00A06070" w:rsidRPr="00422941" w:rsidRDefault="00A06070" w:rsidP="00694377">
      <w:pPr>
        <w:shd w:val="clear" w:color="auto" w:fill="7030A0"/>
        <w:spacing w:line="240" w:lineRule="auto"/>
        <w:jc w:val="center"/>
        <w:rPr>
          <w:rFonts w:cstheme="minorHAnsi"/>
          <w:b/>
          <w:bCs/>
          <w:color w:val="FFFFFF" w:themeColor="background1"/>
          <w:sz w:val="28"/>
          <w:szCs w:val="28"/>
        </w:rPr>
      </w:pPr>
      <w:r w:rsidRPr="00422941">
        <w:rPr>
          <w:b/>
          <w:bCs/>
          <w:color w:val="FFFFFF" w:themeColor="background1"/>
          <w:sz w:val="28"/>
          <w:szCs w:val="28"/>
        </w:rPr>
        <w:t xml:space="preserve">Box 2. How to Read the </w:t>
      </w:r>
      <w:proofErr w:type="spellStart"/>
      <w:r w:rsidRPr="00422941">
        <w:rPr>
          <w:b/>
          <w:bCs/>
          <w:color w:val="FFFFFF" w:themeColor="background1"/>
          <w:sz w:val="28"/>
          <w:szCs w:val="28"/>
        </w:rPr>
        <w:t>SRC</w:t>
      </w:r>
      <w:proofErr w:type="spellEnd"/>
      <w:r w:rsidRPr="00422941">
        <w:rPr>
          <w:b/>
          <w:bCs/>
          <w:color w:val="FFFFFF" w:themeColor="background1"/>
          <w:sz w:val="28"/>
          <w:szCs w:val="28"/>
        </w:rPr>
        <w:t xml:space="preserve"> DEI Five-Year Roadmap </w:t>
      </w:r>
    </w:p>
    <w:p w14:paraId="27428A54" w14:textId="0B028403" w:rsidR="00A06070" w:rsidRPr="00422941" w:rsidRDefault="00A06070" w:rsidP="00A06070">
      <w:pPr>
        <w:shd w:val="clear" w:color="auto" w:fill="F2F2F2" w:themeFill="background1" w:themeFillShade="F2"/>
      </w:pPr>
      <w:r w:rsidRPr="00422941">
        <w:rPr>
          <w:rStyle w:val="Emphasis"/>
        </w:rPr>
        <w:t>Key Goals.</w:t>
      </w:r>
      <w:r w:rsidRPr="00422941">
        <w:rPr>
          <w:rFonts w:cstheme="minorHAnsi"/>
        </w:rPr>
        <w:t xml:space="preserve"> </w:t>
      </w:r>
      <w:r w:rsidRPr="00422941">
        <w:t xml:space="preserve">The roadmap presents five goals which </w:t>
      </w:r>
      <w:proofErr w:type="spellStart"/>
      <w:r w:rsidRPr="00422941">
        <w:t>SRC</w:t>
      </w:r>
      <w:proofErr w:type="spellEnd"/>
      <w:r w:rsidRPr="00422941">
        <w:t xml:space="preserve"> </w:t>
      </w:r>
      <w:r w:rsidR="00693883" w:rsidRPr="00422941">
        <w:t>plans to</w:t>
      </w:r>
      <w:r w:rsidRPr="00422941">
        <w:t xml:space="preserve"> implement. All goals were developed by the </w:t>
      </w:r>
      <w:proofErr w:type="spellStart"/>
      <w:r w:rsidRPr="00422941">
        <w:t>SRC</w:t>
      </w:r>
      <w:proofErr w:type="spellEnd"/>
      <w:r w:rsidRPr="00422941">
        <w:t xml:space="preserve"> DEI Working Group during the strategic working sessions, informed by </w:t>
      </w:r>
      <w:r w:rsidR="00693883" w:rsidRPr="00422941">
        <w:t xml:space="preserve">a </w:t>
      </w:r>
      <w:r w:rsidRPr="00422941">
        <w:t xml:space="preserve">research process </w:t>
      </w:r>
      <w:r w:rsidR="00C069DD" w:rsidRPr="00422941">
        <w:t xml:space="preserve">involving </w:t>
      </w:r>
      <w:r w:rsidRPr="00422941">
        <w:t xml:space="preserve">all </w:t>
      </w:r>
      <w:proofErr w:type="spellStart"/>
      <w:r w:rsidRPr="00422941">
        <w:t>SRC</w:t>
      </w:r>
      <w:proofErr w:type="spellEnd"/>
      <w:r w:rsidRPr="00422941">
        <w:t xml:space="preserve"> members. </w:t>
      </w:r>
    </w:p>
    <w:p w14:paraId="3EC186AB" w14:textId="77777777" w:rsidR="00A06070" w:rsidRPr="00422941" w:rsidRDefault="00A06070" w:rsidP="00A06070">
      <w:pPr>
        <w:shd w:val="clear" w:color="auto" w:fill="F2F2F2" w:themeFill="background1" w:themeFillShade="F2"/>
      </w:pPr>
      <w:r w:rsidRPr="00422941">
        <w:rPr>
          <w:rStyle w:val="Emphasis"/>
        </w:rPr>
        <w:t>DEI Intention.</w:t>
      </w:r>
      <w:r w:rsidRPr="00422941">
        <w:rPr>
          <w:rFonts w:cstheme="minorHAnsi"/>
        </w:rPr>
        <w:t xml:space="preserve"> </w:t>
      </w:r>
      <w:r w:rsidRPr="00422941">
        <w:t xml:space="preserve">The roadmap states the DEI intention. </w:t>
      </w:r>
    </w:p>
    <w:p w14:paraId="215812E8" w14:textId="77777777" w:rsidR="00A06070" w:rsidRPr="00422941" w:rsidRDefault="00A06070" w:rsidP="00A06070">
      <w:pPr>
        <w:shd w:val="clear" w:color="auto" w:fill="F2F2F2" w:themeFill="background1" w:themeFillShade="F2"/>
        <w:rPr>
          <w:rFonts w:cstheme="minorHAnsi"/>
        </w:rPr>
      </w:pPr>
      <w:r w:rsidRPr="00422941">
        <w:rPr>
          <w:rStyle w:val="Emphasis"/>
        </w:rPr>
        <w:t>Goal Description.</w:t>
      </w:r>
      <w:r w:rsidRPr="00422941">
        <w:rPr>
          <w:rFonts w:cstheme="minorHAnsi"/>
        </w:rPr>
        <w:t xml:space="preserve"> The roadmap describes each goal and why the </w:t>
      </w:r>
      <w:proofErr w:type="spellStart"/>
      <w:r w:rsidRPr="00422941">
        <w:rPr>
          <w:rFonts w:cstheme="minorHAnsi"/>
        </w:rPr>
        <w:t>SRC</w:t>
      </w:r>
      <w:proofErr w:type="spellEnd"/>
      <w:r w:rsidRPr="00422941">
        <w:rPr>
          <w:rFonts w:cstheme="minorHAnsi"/>
        </w:rPr>
        <w:t xml:space="preserve"> created this goal. </w:t>
      </w:r>
    </w:p>
    <w:p w14:paraId="4ADA1E61" w14:textId="77777777" w:rsidR="00A06070" w:rsidRPr="00422941" w:rsidRDefault="00A06070" w:rsidP="00D854C3">
      <w:pPr>
        <w:pStyle w:val="Style2"/>
      </w:pPr>
      <w:r w:rsidRPr="00422941">
        <w:rPr>
          <w:rStyle w:val="Emphasis"/>
        </w:rPr>
        <w:t>Objectives.</w:t>
      </w:r>
      <w:r w:rsidRPr="00422941">
        <w:t xml:space="preserve"> The roadmap presents a core set of objectives for each goal. </w:t>
      </w:r>
    </w:p>
    <w:p w14:paraId="2CCC4FBF" w14:textId="77777777" w:rsidR="00A06070" w:rsidRPr="00422941" w:rsidRDefault="00A06070" w:rsidP="00A06070">
      <w:pPr>
        <w:shd w:val="clear" w:color="auto" w:fill="F2F2F2" w:themeFill="background1" w:themeFillShade="F2"/>
        <w:rPr>
          <w:rFonts w:cstheme="minorHAnsi"/>
        </w:rPr>
      </w:pPr>
      <w:r w:rsidRPr="00422941">
        <w:rPr>
          <w:rStyle w:val="Emphasis"/>
        </w:rPr>
        <w:t>Strategies to Support Progress.</w:t>
      </w:r>
      <w:r w:rsidRPr="00422941">
        <w:rPr>
          <w:rFonts w:cstheme="minorHAnsi"/>
          <w:b/>
          <w:bCs/>
        </w:rPr>
        <w:t xml:space="preserve"> </w:t>
      </w:r>
      <w:r w:rsidRPr="00422941">
        <w:rPr>
          <w:rFonts w:cstheme="minorHAnsi"/>
        </w:rPr>
        <w:t xml:space="preserve">The roadmap presents strategies for the </w:t>
      </w:r>
      <w:proofErr w:type="spellStart"/>
      <w:r w:rsidRPr="00422941">
        <w:rPr>
          <w:rFonts w:cstheme="minorHAnsi"/>
        </w:rPr>
        <w:t>SRC</w:t>
      </w:r>
      <w:proofErr w:type="spellEnd"/>
      <w:r w:rsidRPr="00422941">
        <w:rPr>
          <w:rFonts w:cstheme="minorHAnsi"/>
        </w:rPr>
        <w:t xml:space="preserve"> to pursue to support progress toward achieving each goal’s objectives. </w:t>
      </w:r>
    </w:p>
    <w:p w14:paraId="351C2A6E" w14:textId="140F1EC4" w:rsidR="00A06070" w:rsidRPr="00422941" w:rsidRDefault="00A06070" w:rsidP="00A06070">
      <w:pPr>
        <w:shd w:val="clear" w:color="auto" w:fill="F2F2F2" w:themeFill="background1" w:themeFillShade="F2"/>
        <w:rPr>
          <w:rFonts w:cstheme="minorHAnsi"/>
        </w:rPr>
      </w:pPr>
      <w:r w:rsidRPr="00422941">
        <w:rPr>
          <w:rStyle w:val="Emphasis"/>
        </w:rPr>
        <w:t>Data to Measure and Monitor Progress</w:t>
      </w:r>
      <w:r w:rsidRPr="00422941">
        <w:rPr>
          <w:rFonts w:cstheme="minorHAnsi"/>
        </w:rPr>
        <w:t xml:space="preserve">. The roadmap describes the data required for </w:t>
      </w:r>
      <w:r w:rsidR="00693883" w:rsidRPr="00422941">
        <w:rPr>
          <w:rFonts w:cstheme="minorHAnsi"/>
        </w:rPr>
        <w:t xml:space="preserve">the </w:t>
      </w:r>
      <w:proofErr w:type="spellStart"/>
      <w:r w:rsidRPr="00422941">
        <w:rPr>
          <w:rFonts w:cstheme="minorHAnsi"/>
        </w:rPr>
        <w:t>SRC</w:t>
      </w:r>
      <w:proofErr w:type="spellEnd"/>
      <w:r w:rsidRPr="00422941">
        <w:rPr>
          <w:rFonts w:cstheme="minorHAnsi"/>
        </w:rPr>
        <w:t xml:space="preserve"> to measure and monitor progress in achieving each goal. The </w:t>
      </w:r>
      <w:proofErr w:type="spellStart"/>
      <w:r w:rsidRPr="00422941">
        <w:rPr>
          <w:rFonts w:cstheme="minorHAnsi"/>
        </w:rPr>
        <w:t>SRC</w:t>
      </w:r>
      <w:proofErr w:type="spellEnd"/>
      <w:r w:rsidRPr="00422941">
        <w:rPr>
          <w:rFonts w:cstheme="minorHAnsi"/>
        </w:rPr>
        <w:t xml:space="preserve"> will require a combination of </w:t>
      </w:r>
      <w:r w:rsidRPr="00422941">
        <w:rPr>
          <w:rFonts w:cstheme="minorHAnsi"/>
        </w:rPr>
        <w:lastRenderedPageBreak/>
        <w:t xml:space="preserve">data </w:t>
      </w:r>
      <w:r w:rsidR="00110C52" w:rsidRPr="00422941">
        <w:rPr>
          <w:rFonts w:cstheme="minorHAnsi"/>
        </w:rPr>
        <w:t xml:space="preserve">including: (1) data </w:t>
      </w:r>
      <w:r w:rsidRPr="00422941">
        <w:rPr>
          <w:rFonts w:cstheme="minorHAnsi"/>
        </w:rPr>
        <w:t>provided by MRC</w:t>
      </w:r>
      <w:r w:rsidR="00110C52" w:rsidRPr="00422941">
        <w:rPr>
          <w:rFonts w:cstheme="minorHAnsi"/>
        </w:rPr>
        <w:t xml:space="preserve">; (2) data </w:t>
      </w:r>
      <w:r w:rsidRPr="00422941">
        <w:rPr>
          <w:rFonts w:cstheme="minorHAnsi"/>
        </w:rPr>
        <w:t xml:space="preserve">generated by </w:t>
      </w:r>
      <w:proofErr w:type="spellStart"/>
      <w:r w:rsidRPr="00422941">
        <w:rPr>
          <w:rFonts w:cstheme="minorHAnsi"/>
        </w:rPr>
        <w:t>SRC</w:t>
      </w:r>
      <w:proofErr w:type="spellEnd"/>
      <w:r w:rsidRPr="00422941">
        <w:rPr>
          <w:rFonts w:cstheme="minorHAnsi"/>
        </w:rPr>
        <w:t xml:space="preserve"> activities such as community forums</w:t>
      </w:r>
      <w:r w:rsidR="00110C52" w:rsidRPr="00422941">
        <w:rPr>
          <w:rFonts w:cstheme="minorHAnsi"/>
        </w:rPr>
        <w:t xml:space="preserve">; and (3) data </w:t>
      </w:r>
      <w:r w:rsidRPr="00422941">
        <w:rPr>
          <w:rFonts w:cstheme="minorHAnsi"/>
        </w:rPr>
        <w:t xml:space="preserve">generated by </w:t>
      </w:r>
      <w:proofErr w:type="spellStart"/>
      <w:r w:rsidRPr="00422941">
        <w:rPr>
          <w:rFonts w:cstheme="minorHAnsi"/>
        </w:rPr>
        <w:t>SRC</w:t>
      </w:r>
      <w:proofErr w:type="spellEnd"/>
      <w:r w:rsidRPr="00422941">
        <w:rPr>
          <w:rFonts w:cstheme="minorHAnsi"/>
        </w:rPr>
        <w:t xml:space="preserve"> members. For example, collecting data on </w:t>
      </w:r>
      <w:proofErr w:type="spellStart"/>
      <w:r w:rsidRPr="00422941">
        <w:rPr>
          <w:rFonts w:cstheme="minorHAnsi"/>
        </w:rPr>
        <w:t>SRC</w:t>
      </w:r>
      <w:proofErr w:type="spellEnd"/>
      <w:r w:rsidRPr="00422941">
        <w:rPr>
          <w:rFonts w:cstheme="minorHAnsi"/>
        </w:rPr>
        <w:t xml:space="preserve"> members and VR consumers by gender, race, ethnicity, language, gender identity, disability status and type, and geographic location is a critical step toward infusing DEI into the </w:t>
      </w:r>
      <w:proofErr w:type="spellStart"/>
      <w:r w:rsidRPr="00422941">
        <w:rPr>
          <w:rFonts w:cstheme="minorHAnsi"/>
        </w:rPr>
        <w:t>SRC</w:t>
      </w:r>
      <w:proofErr w:type="spellEnd"/>
      <w:r w:rsidRPr="00422941">
        <w:rPr>
          <w:rFonts w:cstheme="minorHAnsi"/>
        </w:rPr>
        <w:t xml:space="preserve"> and ensuring equitable access for consumers statewide. </w:t>
      </w:r>
      <w:r w:rsidR="00110C52" w:rsidRPr="00422941">
        <w:rPr>
          <w:rFonts w:cstheme="minorHAnsi"/>
        </w:rPr>
        <w:t xml:space="preserve">The </w:t>
      </w:r>
      <w:proofErr w:type="spellStart"/>
      <w:r w:rsidRPr="00422941">
        <w:rPr>
          <w:rFonts w:cstheme="minorHAnsi"/>
        </w:rPr>
        <w:t>SRC</w:t>
      </w:r>
      <w:proofErr w:type="spellEnd"/>
      <w:r w:rsidRPr="00422941">
        <w:rPr>
          <w:rFonts w:cstheme="minorHAnsi"/>
        </w:rPr>
        <w:t xml:space="preserve"> will measure progress in achieving </w:t>
      </w:r>
      <w:r w:rsidR="00110C52" w:rsidRPr="00422941">
        <w:rPr>
          <w:rFonts w:cstheme="minorHAnsi"/>
        </w:rPr>
        <w:t xml:space="preserve">many of </w:t>
      </w:r>
      <w:r w:rsidRPr="00422941">
        <w:rPr>
          <w:rFonts w:cstheme="minorHAnsi"/>
        </w:rPr>
        <w:t>the goal</w:t>
      </w:r>
      <w:r w:rsidR="00693883" w:rsidRPr="00422941">
        <w:rPr>
          <w:rFonts w:cstheme="minorHAnsi"/>
        </w:rPr>
        <w:t>s</w:t>
      </w:r>
      <w:r w:rsidRPr="00422941">
        <w:rPr>
          <w:rFonts w:cstheme="minorHAnsi"/>
        </w:rPr>
        <w:t xml:space="preserve"> by tracking data during Year 2 to establish a baseline against which it can measure progress and improvement during Years 3 through 5. </w:t>
      </w:r>
    </w:p>
    <w:p w14:paraId="149481D9" w14:textId="77777777" w:rsidR="00A06070" w:rsidRPr="00422941" w:rsidRDefault="00A06070" w:rsidP="00A06070">
      <w:pPr>
        <w:shd w:val="clear" w:color="auto" w:fill="F2F2F2" w:themeFill="background1" w:themeFillShade="F2"/>
        <w:rPr>
          <w:rFonts w:cstheme="minorHAnsi"/>
        </w:rPr>
      </w:pPr>
      <w:r w:rsidRPr="00422941">
        <w:rPr>
          <w:rStyle w:val="Emphasis"/>
        </w:rPr>
        <w:t>Timeline.</w:t>
      </w:r>
      <w:r w:rsidRPr="00422941">
        <w:rPr>
          <w:rFonts w:cstheme="minorHAnsi"/>
        </w:rPr>
        <w:t xml:space="preserve"> The roadmap presents a timeline for implementing each goal and its objectives by year.  </w:t>
      </w:r>
    </w:p>
    <w:p w14:paraId="7C78C297" w14:textId="1C7A2A7D" w:rsidR="00EC0D04" w:rsidRPr="00422941" w:rsidRDefault="00EC0D04" w:rsidP="00694377">
      <w:pPr>
        <w:shd w:val="clear" w:color="auto" w:fill="F2F2F2" w:themeFill="background1" w:themeFillShade="F2"/>
      </w:pPr>
      <w:r w:rsidRPr="00422941">
        <w:rPr>
          <w:rStyle w:val="Emphasis"/>
        </w:rPr>
        <w:t>Implementation Activities with Resource Implications.</w:t>
      </w:r>
      <w:r w:rsidRPr="00422941">
        <w:rPr>
          <w:rFonts w:cstheme="minorHAnsi"/>
        </w:rPr>
        <w:t xml:space="preserve"> The roadmap outlines the implementation activities that require new resources for </w:t>
      </w:r>
      <w:proofErr w:type="spellStart"/>
      <w:r w:rsidRPr="00422941">
        <w:rPr>
          <w:rFonts w:cstheme="minorHAnsi"/>
        </w:rPr>
        <w:t>SRC</w:t>
      </w:r>
      <w:proofErr w:type="spellEnd"/>
      <w:r w:rsidRPr="00422941">
        <w:rPr>
          <w:rFonts w:cstheme="minorHAnsi"/>
        </w:rPr>
        <w:t xml:space="preserve">. </w:t>
      </w:r>
    </w:p>
    <w:p w14:paraId="2BCA89B7" w14:textId="7FE5F468" w:rsidR="00670B96" w:rsidRPr="00422941" w:rsidRDefault="00C71A85" w:rsidP="00311AE6">
      <w:pPr>
        <w:pStyle w:val="Heading2"/>
      </w:pPr>
      <w:bookmarkStart w:id="54" w:name="_Toc98871350"/>
      <w:proofErr w:type="spellStart"/>
      <w:r w:rsidRPr="00422941">
        <w:t>SRC</w:t>
      </w:r>
      <w:proofErr w:type="spellEnd"/>
      <w:r w:rsidRPr="00422941">
        <w:t xml:space="preserve"> </w:t>
      </w:r>
      <w:r w:rsidR="00670B96" w:rsidRPr="00422941">
        <w:t xml:space="preserve">Vision </w:t>
      </w:r>
      <w:r w:rsidR="00311AE6" w:rsidRPr="00422941">
        <w:t>and</w:t>
      </w:r>
      <w:r w:rsidR="00670B96" w:rsidRPr="00422941">
        <w:t xml:space="preserve"> Mission</w:t>
      </w:r>
      <w:bookmarkEnd w:id="54"/>
      <w:r w:rsidRPr="00422941">
        <w:t xml:space="preserve"> </w:t>
      </w:r>
    </w:p>
    <w:p w14:paraId="12304C61" w14:textId="71DED617" w:rsidR="00C71A85" w:rsidRPr="00422941" w:rsidRDefault="00670B96" w:rsidP="007A6D73">
      <w:pPr>
        <w:spacing w:before="240" w:after="0"/>
        <w:rPr>
          <w:b/>
          <w:bCs/>
        </w:rPr>
      </w:pPr>
      <w:bookmarkStart w:id="55" w:name="_Toc94700570"/>
      <w:bookmarkStart w:id="56" w:name="_Toc94725177"/>
      <w:bookmarkStart w:id="57" w:name="_Toc94727253"/>
      <w:r w:rsidRPr="00422941">
        <w:rPr>
          <w:b/>
          <w:bCs/>
        </w:rPr>
        <w:t>Vision</w:t>
      </w:r>
      <w:bookmarkEnd w:id="55"/>
      <w:bookmarkEnd w:id="56"/>
      <w:bookmarkEnd w:id="57"/>
    </w:p>
    <w:p w14:paraId="1411FEA9" w14:textId="7305F233" w:rsidR="00670B96" w:rsidRPr="00422941" w:rsidRDefault="00670B96" w:rsidP="00CC2EDC">
      <w:pPr>
        <w:rPr>
          <w:rFonts w:cstheme="minorHAnsi"/>
          <w:b/>
          <w:bCs/>
          <w:szCs w:val="24"/>
        </w:rPr>
      </w:pPr>
      <w:r w:rsidRPr="00422941">
        <w:rPr>
          <w:rFonts w:cstheme="minorHAnsi"/>
          <w:szCs w:val="24"/>
        </w:rPr>
        <w:t xml:space="preserve">Ensuring that all individuals with disabilities are supported to live their best lives, through consumer-driven, meaningful, </w:t>
      </w:r>
      <w:r w:rsidR="000C0FE7" w:rsidRPr="00422941">
        <w:rPr>
          <w:rFonts w:cstheme="minorHAnsi"/>
          <w:szCs w:val="24"/>
        </w:rPr>
        <w:t>competitive,</w:t>
      </w:r>
      <w:r w:rsidRPr="00422941">
        <w:rPr>
          <w:rFonts w:cstheme="minorHAnsi"/>
          <w:szCs w:val="24"/>
        </w:rPr>
        <w:t xml:space="preserve"> and integrated employment and sustainable careers. </w:t>
      </w:r>
    </w:p>
    <w:p w14:paraId="1D193819" w14:textId="56347BC7" w:rsidR="00C71A85" w:rsidRPr="00422941" w:rsidRDefault="00670B96" w:rsidP="007A6D73">
      <w:pPr>
        <w:spacing w:after="0"/>
        <w:rPr>
          <w:b/>
          <w:bCs/>
        </w:rPr>
      </w:pPr>
      <w:bookmarkStart w:id="58" w:name="_Toc94700571"/>
      <w:bookmarkStart w:id="59" w:name="_Toc94725178"/>
      <w:bookmarkStart w:id="60" w:name="_Toc94727254"/>
      <w:r w:rsidRPr="00422941">
        <w:rPr>
          <w:b/>
          <w:bCs/>
        </w:rPr>
        <w:t>Mission</w:t>
      </w:r>
      <w:bookmarkEnd w:id="58"/>
      <w:bookmarkEnd w:id="59"/>
      <w:bookmarkEnd w:id="60"/>
    </w:p>
    <w:p w14:paraId="0264EB5C" w14:textId="47FF02BF" w:rsidR="005A6253" w:rsidRPr="00422941" w:rsidRDefault="00670B96" w:rsidP="00CC2EDC">
      <w:pPr>
        <w:rPr>
          <w:rFonts w:cstheme="minorHAnsi"/>
          <w:b/>
          <w:bCs/>
          <w:szCs w:val="24"/>
        </w:rPr>
      </w:pPr>
      <w:r w:rsidRPr="00422941">
        <w:rPr>
          <w:rFonts w:cstheme="minorHAnsi"/>
          <w:szCs w:val="24"/>
        </w:rPr>
        <w:t>The Massachusetts State Rehabilitation Council (</w:t>
      </w:r>
      <w:proofErr w:type="spellStart"/>
      <w:r w:rsidRPr="00422941">
        <w:rPr>
          <w:rFonts w:cstheme="minorHAnsi"/>
          <w:szCs w:val="24"/>
        </w:rPr>
        <w:t>SRC</w:t>
      </w:r>
      <w:proofErr w:type="spellEnd"/>
      <w:r w:rsidRPr="00422941">
        <w:rPr>
          <w:rFonts w:cstheme="minorHAnsi"/>
          <w:szCs w:val="24"/>
        </w:rPr>
        <w:t xml:space="preserve">) is a diverse, inclusive, and equitable advisory body that is committed to promoting competitive and sustainable employment for all people with disabilities, including those marginalized by inequalities. </w:t>
      </w:r>
    </w:p>
    <w:p w14:paraId="4A93F9F2" w14:textId="7A73CD67" w:rsidR="00670B96" w:rsidRPr="00422941" w:rsidRDefault="003E111E" w:rsidP="00311AE6">
      <w:pPr>
        <w:pStyle w:val="Heading2"/>
      </w:pPr>
      <w:bookmarkStart w:id="61" w:name="_Toc98871351"/>
      <w:proofErr w:type="spellStart"/>
      <w:r w:rsidRPr="00422941">
        <w:t>SRC</w:t>
      </w:r>
      <w:proofErr w:type="spellEnd"/>
      <w:r w:rsidRPr="00422941">
        <w:t xml:space="preserve"> Key </w:t>
      </w:r>
      <w:r w:rsidR="00170589" w:rsidRPr="00422941">
        <w:t>Goals</w:t>
      </w:r>
      <w:bookmarkEnd w:id="61"/>
      <w:r w:rsidR="00170589" w:rsidRPr="00422941">
        <w:t xml:space="preserve"> </w:t>
      </w:r>
    </w:p>
    <w:p w14:paraId="65CFDA51" w14:textId="0A474764" w:rsidR="009F4ACF" w:rsidRPr="00422941" w:rsidRDefault="00670B96" w:rsidP="00C61892">
      <w:pPr>
        <w:pStyle w:val="Heading3"/>
        <w:shd w:val="clear" w:color="auto" w:fill="7030A0"/>
        <w:rPr>
          <w:color w:val="FFFFFF" w:themeColor="background1"/>
          <w:sz w:val="28"/>
          <w:szCs w:val="28"/>
        </w:rPr>
      </w:pPr>
      <w:bookmarkStart w:id="62" w:name="_Toc98871352"/>
      <w:r w:rsidRPr="0005354B">
        <w:rPr>
          <w:color w:val="FFFFFF" w:themeColor="background1"/>
          <w:sz w:val="28"/>
          <w:szCs w:val="28"/>
        </w:rPr>
        <w:t xml:space="preserve">Goal 1. Establish a Diverse </w:t>
      </w:r>
      <w:proofErr w:type="spellStart"/>
      <w:r w:rsidRPr="0005354B">
        <w:rPr>
          <w:color w:val="FFFFFF" w:themeColor="background1"/>
          <w:sz w:val="28"/>
          <w:szCs w:val="28"/>
        </w:rPr>
        <w:t>SRC</w:t>
      </w:r>
      <w:proofErr w:type="spellEnd"/>
      <w:r w:rsidRPr="0005354B">
        <w:rPr>
          <w:color w:val="FFFFFF" w:themeColor="background1"/>
          <w:sz w:val="28"/>
          <w:szCs w:val="28"/>
        </w:rPr>
        <w:t xml:space="preserve"> Membership.</w:t>
      </w:r>
      <w:bookmarkEnd w:id="62"/>
      <w:r w:rsidRPr="00422941">
        <w:rPr>
          <w:color w:val="FFFFFF" w:themeColor="background1"/>
          <w:sz w:val="28"/>
          <w:szCs w:val="28"/>
        </w:rPr>
        <w:t xml:space="preserve"> </w:t>
      </w:r>
    </w:p>
    <w:p w14:paraId="36EC22C1" w14:textId="77777777" w:rsidR="00AC01C8" w:rsidRPr="0005354B" w:rsidRDefault="00AC01C8" w:rsidP="0040620B">
      <w:pPr>
        <w:spacing w:before="240" w:after="0"/>
        <w:rPr>
          <w:b/>
          <w:bCs/>
          <w:highlight w:val="green"/>
        </w:rPr>
      </w:pPr>
      <w:bookmarkStart w:id="63" w:name="_Toc94207717"/>
      <w:bookmarkStart w:id="64" w:name="_Toc94700573"/>
      <w:r w:rsidRPr="0005354B">
        <w:rPr>
          <w:b/>
          <w:bCs/>
          <w:highlight w:val="green"/>
        </w:rPr>
        <w:t>DEI Intention</w:t>
      </w:r>
      <w:bookmarkEnd w:id="63"/>
      <w:bookmarkEnd w:id="64"/>
      <w:r w:rsidRPr="0005354B">
        <w:rPr>
          <w:b/>
          <w:bCs/>
          <w:highlight w:val="green"/>
        </w:rPr>
        <w:t xml:space="preserve"> </w:t>
      </w:r>
    </w:p>
    <w:p w14:paraId="2AD73C1B" w14:textId="188F96AD" w:rsidR="000A08EF" w:rsidRPr="00422941" w:rsidRDefault="009F4ACF" w:rsidP="003E111E">
      <w:pPr>
        <w:rPr>
          <w:rFonts w:cstheme="minorHAnsi"/>
          <w:szCs w:val="24"/>
        </w:rPr>
      </w:pPr>
      <w:r w:rsidRPr="0005354B">
        <w:rPr>
          <w:rFonts w:cstheme="minorHAnsi"/>
          <w:szCs w:val="24"/>
          <w:highlight w:val="green"/>
        </w:rPr>
        <w:t>I</w:t>
      </w:r>
      <w:r w:rsidR="000A08EF" w:rsidRPr="0005354B">
        <w:rPr>
          <w:rFonts w:cstheme="minorHAnsi"/>
          <w:szCs w:val="24"/>
          <w:highlight w:val="green"/>
        </w:rPr>
        <w:t xml:space="preserve">dentify, attract and retain a diverse </w:t>
      </w:r>
      <w:proofErr w:type="spellStart"/>
      <w:r w:rsidR="000A08EF" w:rsidRPr="0005354B">
        <w:rPr>
          <w:rFonts w:cstheme="minorHAnsi"/>
          <w:szCs w:val="24"/>
          <w:highlight w:val="green"/>
        </w:rPr>
        <w:t>SRC</w:t>
      </w:r>
      <w:proofErr w:type="spellEnd"/>
      <w:r w:rsidR="000A08EF" w:rsidRPr="0005354B">
        <w:rPr>
          <w:rFonts w:cstheme="minorHAnsi"/>
          <w:szCs w:val="24"/>
          <w:highlight w:val="green"/>
        </w:rPr>
        <w:t xml:space="preserve"> membership to reflect BIPOC communities</w:t>
      </w:r>
      <w:r w:rsidR="00C71253" w:rsidRPr="0005354B">
        <w:rPr>
          <w:rFonts w:cstheme="minorHAnsi"/>
          <w:szCs w:val="24"/>
          <w:highlight w:val="green"/>
        </w:rPr>
        <w:t xml:space="preserve"> and </w:t>
      </w:r>
      <w:r w:rsidR="000A08EF" w:rsidRPr="0005354B">
        <w:rPr>
          <w:rFonts w:cstheme="minorHAnsi"/>
          <w:szCs w:val="24"/>
          <w:highlight w:val="green"/>
        </w:rPr>
        <w:t>diverse disability types</w:t>
      </w:r>
      <w:r w:rsidR="00C71253" w:rsidRPr="0005354B">
        <w:rPr>
          <w:rFonts w:cstheme="minorHAnsi"/>
          <w:szCs w:val="24"/>
          <w:highlight w:val="green"/>
        </w:rPr>
        <w:t>.</w:t>
      </w:r>
      <w:r w:rsidR="000E5BD2" w:rsidRPr="0005354B">
        <w:rPr>
          <w:rStyle w:val="FootnoteReference"/>
          <w:rFonts w:cstheme="minorHAnsi"/>
          <w:szCs w:val="24"/>
          <w:highlight w:val="green"/>
        </w:rPr>
        <w:footnoteReference w:id="14"/>
      </w:r>
      <w:r w:rsidR="00C71253" w:rsidRPr="00422941">
        <w:rPr>
          <w:rFonts w:cstheme="minorHAnsi"/>
          <w:szCs w:val="24"/>
        </w:rPr>
        <w:t xml:space="preserve"> </w:t>
      </w:r>
    </w:p>
    <w:p w14:paraId="2AE74D57" w14:textId="7FF9D4AE" w:rsidR="00851822" w:rsidRPr="00422941" w:rsidRDefault="00851822" w:rsidP="0040620B">
      <w:pPr>
        <w:spacing w:after="0"/>
        <w:rPr>
          <w:b/>
          <w:bCs/>
        </w:rPr>
      </w:pPr>
      <w:bookmarkStart w:id="65" w:name="_Toc94207718"/>
      <w:bookmarkStart w:id="66" w:name="_Toc94700574"/>
      <w:r w:rsidRPr="00422941">
        <w:rPr>
          <w:b/>
          <w:bCs/>
        </w:rPr>
        <w:t>Goal Description</w:t>
      </w:r>
      <w:bookmarkEnd w:id="65"/>
      <w:bookmarkEnd w:id="66"/>
    </w:p>
    <w:p w14:paraId="7A729B2C" w14:textId="068EC06D" w:rsidR="00CC22B4" w:rsidRPr="00422941" w:rsidRDefault="00CC22B4" w:rsidP="003E111E">
      <w:pPr>
        <w:rPr>
          <w:rFonts w:cstheme="minorHAnsi"/>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has twenty-one (21) voting members, the majority of whom must be people with disabilities, appointed by the Governor to serve staggered terms. Voting members can serve up to two consecutive-three-year terms. The Council may have up to fifteen (15) non-voting (ex officio) members.  The Federal regulations require that the Council have </w:t>
      </w:r>
      <w:hyperlink r:id="rId27" w:history="1">
        <w:r w:rsidRPr="00422941">
          <w:rPr>
            <w:rStyle w:val="Hyperlink"/>
            <w:rFonts w:cstheme="minorHAnsi"/>
            <w:color w:val="auto"/>
            <w:szCs w:val="24"/>
            <w:u w:val="none"/>
          </w:rPr>
          <w:t>representatives from specific individuals, groups, and organizations</w:t>
        </w:r>
      </w:hyperlink>
      <w:r w:rsidRPr="00422941">
        <w:rPr>
          <w:rFonts w:cstheme="minorHAnsi"/>
          <w:szCs w:val="24"/>
        </w:rPr>
        <w:t xml:space="preserve">.  Also, the </w:t>
      </w:r>
      <w:proofErr w:type="spellStart"/>
      <w:r w:rsidRPr="00422941">
        <w:rPr>
          <w:rFonts w:cstheme="minorHAnsi"/>
          <w:szCs w:val="24"/>
        </w:rPr>
        <w:t>SRC</w:t>
      </w:r>
      <w:proofErr w:type="spellEnd"/>
      <w:r w:rsidRPr="00422941">
        <w:rPr>
          <w:rFonts w:cstheme="minorHAnsi"/>
          <w:szCs w:val="24"/>
        </w:rPr>
        <w:t xml:space="preserve"> makes every effort to ensure </w:t>
      </w:r>
      <w:r w:rsidRPr="00422941">
        <w:rPr>
          <w:rFonts w:cstheme="minorHAnsi"/>
          <w:szCs w:val="24"/>
        </w:rPr>
        <w:lastRenderedPageBreak/>
        <w:t>demographic, geographic, minority and cross-disability representation within the Council's membership.”</w:t>
      </w:r>
      <w:r w:rsidRPr="00422941">
        <w:rPr>
          <w:rStyle w:val="FootnoteReference"/>
          <w:rFonts w:cstheme="minorHAnsi"/>
          <w:b/>
          <w:bCs/>
          <w:szCs w:val="24"/>
        </w:rPr>
        <w:t xml:space="preserve"> </w:t>
      </w:r>
      <w:r w:rsidRPr="00422941">
        <w:rPr>
          <w:rStyle w:val="FootnoteReference"/>
          <w:rFonts w:cstheme="minorHAnsi"/>
          <w:b/>
          <w:bCs/>
          <w:szCs w:val="24"/>
        </w:rPr>
        <w:footnoteReference w:id="15"/>
      </w:r>
      <w:r w:rsidRPr="00422941">
        <w:rPr>
          <w:rFonts w:cstheme="minorHAnsi"/>
          <w:szCs w:val="24"/>
        </w:rPr>
        <w:t> </w:t>
      </w:r>
    </w:p>
    <w:p w14:paraId="55EC0D6F" w14:textId="6D404D5E" w:rsidR="0053095E" w:rsidRPr="00422941" w:rsidRDefault="007861A1" w:rsidP="003E111E">
      <w:pPr>
        <w:rPr>
          <w:rFonts w:cstheme="minorHAnsi"/>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w:t>
      </w:r>
      <w:r w:rsidR="00FC18CE" w:rsidRPr="00422941">
        <w:rPr>
          <w:rFonts w:cstheme="minorHAnsi"/>
          <w:szCs w:val="24"/>
        </w:rPr>
        <w:t>want</w:t>
      </w:r>
      <w:r w:rsidR="00587AF9" w:rsidRPr="00422941">
        <w:rPr>
          <w:rFonts w:cstheme="minorHAnsi"/>
          <w:szCs w:val="24"/>
        </w:rPr>
        <w:t>s</w:t>
      </w:r>
      <w:r w:rsidR="00FC18CE" w:rsidRPr="00422941">
        <w:rPr>
          <w:rFonts w:cstheme="minorHAnsi"/>
          <w:szCs w:val="24"/>
        </w:rPr>
        <w:t xml:space="preserve"> to </w:t>
      </w:r>
      <w:r w:rsidRPr="00422941">
        <w:rPr>
          <w:rFonts w:cstheme="minorHAnsi"/>
          <w:szCs w:val="24"/>
        </w:rPr>
        <w:t xml:space="preserve">establish a </w:t>
      </w:r>
      <w:r w:rsidR="00FC18CE" w:rsidRPr="00422941">
        <w:rPr>
          <w:rFonts w:cstheme="minorHAnsi"/>
          <w:szCs w:val="24"/>
        </w:rPr>
        <w:t xml:space="preserve">more diverse </w:t>
      </w:r>
      <w:proofErr w:type="spellStart"/>
      <w:r w:rsidRPr="00422941">
        <w:rPr>
          <w:rFonts w:cstheme="minorHAnsi"/>
          <w:szCs w:val="24"/>
        </w:rPr>
        <w:t>SRC</w:t>
      </w:r>
      <w:proofErr w:type="spellEnd"/>
      <w:r w:rsidR="0072117A" w:rsidRPr="00422941">
        <w:rPr>
          <w:rFonts w:cstheme="minorHAnsi"/>
          <w:szCs w:val="24"/>
        </w:rPr>
        <w:t xml:space="preserve">. </w:t>
      </w:r>
      <w:r w:rsidR="00376D56" w:rsidRPr="00422941">
        <w:rPr>
          <w:rFonts w:cstheme="minorHAnsi"/>
          <w:szCs w:val="24"/>
        </w:rPr>
        <w:t xml:space="preserve">They also want an </w:t>
      </w:r>
      <w:proofErr w:type="spellStart"/>
      <w:r w:rsidR="00376D56" w:rsidRPr="00422941">
        <w:rPr>
          <w:rFonts w:cstheme="minorHAnsi"/>
          <w:szCs w:val="24"/>
        </w:rPr>
        <w:t>SRC</w:t>
      </w:r>
      <w:proofErr w:type="spellEnd"/>
      <w:r w:rsidR="00376D56" w:rsidRPr="00422941">
        <w:rPr>
          <w:rFonts w:cstheme="minorHAnsi"/>
          <w:szCs w:val="24"/>
        </w:rPr>
        <w:t xml:space="preserve"> that </w:t>
      </w:r>
      <w:r w:rsidR="00587AF9" w:rsidRPr="00422941">
        <w:rPr>
          <w:rFonts w:cstheme="minorHAnsi"/>
          <w:szCs w:val="24"/>
        </w:rPr>
        <w:t>reflect</w:t>
      </w:r>
      <w:r w:rsidR="00376D56" w:rsidRPr="00422941">
        <w:rPr>
          <w:rFonts w:cstheme="minorHAnsi"/>
          <w:szCs w:val="24"/>
        </w:rPr>
        <w:t>s</w:t>
      </w:r>
      <w:r w:rsidR="00587AF9" w:rsidRPr="00422941">
        <w:rPr>
          <w:rFonts w:cstheme="minorHAnsi"/>
          <w:szCs w:val="24"/>
        </w:rPr>
        <w:t xml:space="preserve"> the diversity of </w:t>
      </w:r>
      <w:r w:rsidR="00C87EDC" w:rsidRPr="00422941">
        <w:rPr>
          <w:rFonts w:cstheme="minorHAnsi"/>
          <w:szCs w:val="24"/>
        </w:rPr>
        <w:t xml:space="preserve">VR consumers. </w:t>
      </w:r>
      <w:r w:rsidR="00376D56" w:rsidRPr="00422941">
        <w:rPr>
          <w:rFonts w:cstheme="minorHAnsi"/>
          <w:szCs w:val="24"/>
        </w:rPr>
        <w:t xml:space="preserve">The </w:t>
      </w:r>
      <w:proofErr w:type="spellStart"/>
      <w:r w:rsidR="00376D56" w:rsidRPr="00422941">
        <w:rPr>
          <w:rFonts w:cstheme="minorHAnsi"/>
          <w:szCs w:val="24"/>
        </w:rPr>
        <w:t>SRC</w:t>
      </w:r>
      <w:proofErr w:type="spellEnd"/>
      <w:r w:rsidR="00376D56" w:rsidRPr="00422941">
        <w:rPr>
          <w:rFonts w:cstheme="minorHAnsi"/>
          <w:szCs w:val="24"/>
        </w:rPr>
        <w:t xml:space="preserve"> does not currently view the </w:t>
      </w:r>
      <w:proofErr w:type="spellStart"/>
      <w:r w:rsidR="00376D56" w:rsidRPr="00422941">
        <w:rPr>
          <w:rFonts w:cstheme="minorHAnsi"/>
          <w:szCs w:val="24"/>
        </w:rPr>
        <w:t>SRC</w:t>
      </w:r>
      <w:proofErr w:type="spellEnd"/>
      <w:r w:rsidR="00376D56" w:rsidRPr="00422941">
        <w:rPr>
          <w:rFonts w:cstheme="minorHAnsi"/>
          <w:szCs w:val="24"/>
        </w:rPr>
        <w:t xml:space="preserve"> membership as a reflection of the diversity of VR consumers. In addition, the </w:t>
      </w:r>
      <w:proofErr w:type="spellStart"/>
      <w:r w:rsidR="00587AF9" w:rsidRPr="00422941">
        <w:rPr>
          <w:rFonts w:cstheme="minorHAnsi"/>
          <w:szCs w:val="24"/>
        </w:rPr>
        <w:t>SRC</w:t>
      </w:r>
      <w:proofErr w:type="spellEnd"/>
      <w:r w:rsidR="00587AF9" w:rsidRPr="00422941">
        <w:rPr>
          <w:rFonts w:cstheme="minorHAnsi"/>
          <w:szCs w:val="24"/>
        </w:rPr>
        <w:t xml:space="preserve"> </w:t>
      </w:r>
      <w:r w:rsidR="00376D56" w:rsidRPr="00422941">
        <w:rPr>
          <w:rFonts w:cstheme="minorHAnsi"/>
          <w:szCs w:val="24"/>
        </w:rPr>
        <w:t xml:space="preserve">acknowledges its challenges in </w:t>
      </w:r>
      <w:r w:rsidR="00C6355F" w:rsidRPr="00422941">
        <w:rPr>
          <w:rFonts w:cstheme="minorHAnsi"/>
          <w:szCs w:val="24"/>
        </w:rPr>
        <w:t xml:space="preserve">complying with the </w:t>
      </w:r>
      <w:r w:rsidR="00870022" w:rsidRPr="00422941">
        <w:rPr>
          <w:rFonts w:cstheme="minorHAnsi"/>
          <w:szCs w:val="24"/>
        </w:rPr>
        <w:t xml:space="preserve">consumer representation </w:t>
      </w:r>
      <w:r w:rsidR="00376D56" w:rsidRPr="00422941">
        <w:rPr>
          <w:rFonts w:cstheme="minorHAnsi"/>
          <w:szCs w:val="24"/>
        </w:rPr>
        <w:t xml:space="preserve">requirements </w:t>
      </w:r>
      <w:r w:rsidR="00C6355F" w:rsidRPr="00422941">
        <w:rPr>
          <w:rFonts w:cstheme="minorHAnsi"/>
          <w:szCs w:val="24"/>
        </w:rPr>
        <w:t>under Section 105 of the Rehabilitation Act of 1973</w:t>
      </w:r>
      <w:r w:rsidR="00870022" w:rsidRPr="00422941">
        <w:rPr>
          <w:rFonts w:cstheme="minorHAnsi"/>
          <w:szCs w:val="24"/>
        </w:rPr>
        <w:t xml:space="preserve">, due to a lengthy process of recruiting and filling vacant seats. </w:t>
      </w:r>
    </w:p>
    <w:p w14:paraId="30EDD924" w14:textId="37C89DC8" w:rsidR="00C83783" w:rsidRPr="00422941" w:rsidRDefault="00C83783" w:rsidP="0040620B">
      <w:pPr>
        <w:spacing w:after="0"/>
        <w:rPr>
          <w:b/>
          <w:bCs/>
        </w:rPr>
      </w:pPr>
      <w:bookmarkStart w:id="67" w:name="_Toc94207719"/>
      <w:bookmarkStart w:id="68" w:name="_Toc94700575"/>
      <w:r w:rsidRPr="00422941">
        <w:rPr>
          <w:b/>
          <w:bCs/>
        </w:rPr>
        <w:t>Objectives</w:t>
      </w:r>
      <w:bookmarkEnd w:id="67"/>
      <w:bookmarkEnd w:id="68"/>
    </w:p>
    <w:p w14:paraId="6D00BA7E" w14:textId="3D3A8453" w:rsidR="00C83783" w:rsidRPr="00422941" w:rsidRDefault="00133FCB" w:rsidP="000A76F5">
      <w:pPr>
        <w:pStyle w:val="ListParagraph"/>
        <w:numPr>
          <w:ilvl w:val="0"/>
          <w:numId w:val="32"/>
        </w:numPr>
        <w:rPr>
          <w:rFonts w:cstheme="minorHAnsi"/>
          <w:szCs w:val="24"/>
        </w:rPr>
      </w:pPr>
      <w:r w:rsidRPr="00422941">
        <w:rPr>
          <w:rFonts w:cstheme="minorHAnsi"/>
          <w:szCs w:val="24"/>
        </w:rPr>
        <w:t xml:space="preserve">Recruit </w:t>
      </w:r>
      <w:r w:rsidR="00C71E70" w:rsidRPr="00422941">
        <w:rPr>
          <w:rFonts w:cstheme="minorHAnsi"/>
          <w:szCs w:val="24"/>
        </w:rPr>
        <w:t xml:space="preserve">three </w:t>
      </w:r>
      <w:r w:rsidR="00466E08" w:rsidRPr="00422941">
        <w:rPr>
          <w:rFonts w:cstheme="minorHAnsi"/>
          <w:szCs w:val="24"/>
        </w:rPr>
        <w:t xml:space="preserve">new </w:t>
      </w:r>
      <w:r w:rsidR="00110C52" w:rsidRPr="00422941">
        <w:rPr>
          <w:rFonts w:cstheme="minorHAnsi"/>
          <w:szCs w:val="24"/>
        </w:rPr>
        <w:t xml:space="preserve">BIPOC </w:t>
      </w:r>
      <w:r w:rsidR="00466E08" w:rsidRPr="00422941">
        <w:rPr>
          <w:rFonts w:cstheme="minorHAnsi"/>
          <w:szCs w:val="24"/>
        </w:rPr>
        <w:t xml:space="preserve">persons </w:t>
      </w:r>
      <w:r w:rsidR="00C71E70" w:rsidRPr="00422941">
        <w:rPr>
          <w:rFonts w:cstheme="minorHAnsi"/>
          <w:szCs w:val="24"/>
        </w:rPr>
        <w:t>with diverse disabilitie</w:t>
      </w:r>
      <w:r w:rsidR="00C83783" w:rsidRPr="00422941">
        <w:rPr>
          <w:rFonts w:cstheme="minorHAnsi"/>
          <w:szCs w:val="24"/>
        </w:rPr>
        <w:t xml:space="preserve">s. </w:t>
      </w:r>
    </w:p>
    <w:p w14:paraId="419ADE00" w14:textId="77777777" w:rsidR="00C83783" w:rsidRPr="00422941" w:rsidRDefault="00133FCB" w:rsidP="000A76F5">
      <w:pPr>
        <w:pStyle w:val="ListParagraph"/>
        <w:numPr>
          <w:ilvl w:val="0"/>
          <w:numId w:val="32"/>
        </w:numPr>
        <w:rPr>
          <w:rFonts w:cstheme="minorHAnsi"/>
          <w:szCs w:val="24"/>
        </w:rPr>
      </w:pPr>
      <w:r w:rsidRPr="00422941">
        <w:rPr>
          <w:rFonts w:cstheme="minorHAnsi"/>
          <w:szCs w:val="24"/>
        </w:rPr>
        <w:t xml:space="preserve">Recruit </w:t>
      </w:r>
      <w:r w:rsidR="00C71E70" w:rsidRPr="00422941">
        <w:rPr>
          <w:rFonts w:cstheme="minorHAnsi"/>
          <w:szCs w:val="24"/>
        </w:rPr>
        <w:t xml:space="preserve">at least two </w:t>
      </w:r>
      <w:r w:rsidR="00466E08" w:rsidRPr="00422941">
        <w:rPr>
          <w:rFonts w:cstheme="minorHAnsi"/>
          <w:szCs w:val="24"/>
        </w:rPr>
        <w:t xml:space="preserve">persons who </w:t>
      </w:r>
      <w:r w:rsidR="00C71E70" w:rsidRPr="00422941">
        <w:rPr>
          <w:rFonts w:cstheme="minorHAnsi"/>
          <w:szCs w:val="24"/>
        </w:rPr>
        <w:t xml:space="preserve">receive or have received </w:t>
      </w:r>
      <w:r w:rsidR="00813F41" w:rsidRPr="00422941">
        <w:rPr>
          <w:rFonts w:cstheme="minorHAnsi"/>
          <w:szCs w:val="24"/>
        </w:rPr>
        <w:t xml:space="preserve">VR </w:t>
      </w:r>
      <w:r w:rsidR="00C71E70" w:rsidRPr="00422941">
        <w:rPr>
          <w:rFonts w:cstheme="minorHAnsi"/>
          <w:szCs w:val="24"/>
        </w:rPr>
        <w:t>services</w:t>
      </w:r>
      <w:r w:rsidR="00CE6C8B" w:rsidRPr="00422941">
        <w:rPr>
          <w:rFonts w:cstheme="minorHAnsi"/>
          <w:szCs w:val="24"/>
        </w:rPr>
        <w:t>.</w:t>
      </w:r>
    </w:p>
    <w:p w14:paraId="768A9355" w14:textId="1B204F9C" w:rsidR="00D93C07" w:rsidRPr="00422941" w:rsidRDefault="00A4531C" w:rsidP="000A76F5">
      <w:pPr>
        <w:pStyle w:val="ListParagraph"/>
        <w:numPr>
          <w:ilvl w:val="0"/>
          <w:numId w:val="32"/>
        </w:numPr>
        <w:rPr>
          <w:rFonts w:cstheme="minorHAnsi"/>
          <w:szCs w:val="24"/>
        </w:rPr>
      </w:pPr>
      <w:r w:rsidRPr="00422941">
        <w:rPr>
          <w:rFonts w:cstheme="minorHAnsi"/>
          <w:szCs w:val="24"/>
        </w:rPr>
        <w:t>R</w:t>
      </w:r>
      <w:r w:rsidR="00917166" w:rsidRPr="00422941">
        <w:rPr>
          <w:rFonts w:cstheme="minorHAnsi"/>
          <w:szCs w:val="24"/>
        </w:rPr>
        <w:t xml:space="preserve">ecruit </w:t>
      </w:r>
      <w:r w:rsidR="00C71E70" w:rsidRPr="00422941">
        <w:rPr>
          <w:rFonts w:cstheme="minorHAnsi"/>
          <w:szCs w:val="24"/>
        </w:rPr>
        <w:t xml:space="preserve">at least one </w:t>
      </w:r>
      <w:r w:rsidR="00466E08" w:rsidRPr="00422941">
        <w:rPr>
          <w:rFonts w:cstheme="minorHAnsi"/>
          <w:szCs w:val="24"/>
        </w:rPr>
        <w:t xml:space="preserve">person </w:t>
      </w:r>
      <w:r w:rsidR="00C71E70" w:rsidRPr="00422941">
        <w:rPr>
          <w:rFonts w:cstheme="minorHAnsi"/>
          <w:szCs w:val="24"/>
        </w:rPr>
        <w:t>who is an owner of a small busine</w:t>
      </w:r>
      <w:r w:rsidR="00466E08" w:rsidRPr="00422941">
        <w:rPr>
          <w:rFonts w:cstheme="minorHAnsi"/>
          <w:szCs w:val="24"/>
        </w:rPr>
        <w:t>ss</w:t>
      </w:r>
      <w:r w:rsidR="00917166" w:rsidRPr="00422941">
        <w:rPr>
          <w:rFonts w:cstheme="minorHAnsi"/>
          <w:szCs w:val="24"/>
        </w:rPr>
        <w:t>.</w:t>
      </w:r>
    </w:p>
    <w:p w14:paraId="25BD9903" w14:textId="50FF4F90" w:rsidR="00672548" w:rsidRPr="00422941" w:rsidRDefault="00672548" w:rsidP="0040620B">
      <w:pPr>
        <w:spacing w:after="0"/>
        <w:rPr>
          <w:b/>
          <w:bCs/>
        </w:rPr>
      </w:pPr>
      <w:bookmarkStart w:id="69" w:name="_Toc94207720"/>
      <w:bookmarkStart w:id="70" w:name="_Toc94700576"/>
      <w:r w:rsidRPr="00422941">
        <w:rPr>
          <w:b/>
          <w:bCs/>
        </w:rPr>
        <w:t>Strategies to Support Progress</w:t>
      </w:r>
      <w:bookmarkEnd w:id="69"/>
      <w:bookmarkEnd w:id="70"/>
      <w:r w:rsidRPr="00422941">
        <w:rPr>
          <w:b/>
          <w:bCs/>
        </w:rPr>
        <w:t xml:space="preserve"> </w:t>
      </w:r>
    </w:p>
    <w:p w14:paraId="536CF6B7" w14:textId="686AC5DF" w:rsidR="00A4531C" w:rsidRPr="00422941" w:rsidRDefault="009A1653" w:rsidP="00CC2EDC">
      <w:pPr>
        <w:pStyle w:val="ListParagraph"/>
        <w:numPr>
          <w:ilvl w:val="0"/>
          <w:numId w:val="4"/>
        </w:numPr>
        <w:rPr>
          <w:rFonts w:cstheme="minorHAnsi"/>
          <w:szCs w:val="24"/>
        </w:rPr>
      </w:pPr>
      <w:r w:rsidRPr="00422941">
        <w:rPr>
          <w:rFonts w:cstheme="minorHAnsi"/>
          <w:szCs w:val="24"/>
        </w:rPr>
        <w:t>Identify and a</w:t>
      </w:r>
      <w:r w:rsidR="00C71E70" w:rsidRPr="00422941">
        <w:rPr>
          <w:rFonts w:cstheme="minorHAnsi"/>
          <w:szCs w:val="24"/>
        </w:rPr>
        <w:t xml:space="preserve">ttend three </w:t>
      </w:r>
      <w:proofErr w:type="spellStart"/>
      <w:r w:rsidR="00682C13" w:rsidRPr="00422941">
        <w:rPr>
          <w:rFonts w:cstheme="minorHAnsi"/>
          <w:szCs w:val="24"/>
        </w:rPr>
        <w:t>SRC</w:t>
      </w:r>
      <w:proofErr w:type="spellEnd"/>
      <w:r w:rsidR="00682C13" w:rsidRPr="00422941">
        <w:rPr>
          <w:rFonts w:cstheme="minorHAnsi"/>
          <w:szCs w:val="24"/>
        </w:rPr>
        <w:t xml:space="preserve"> recruitment </w:t>
      </w:r>
      <w:r w:rsidR="00C71E70" w:rsidRPr="00422941">
        <w:rPr>
          <w:rFonts w:cstheme="minorHAnsi"/>
          <w:szCs w:val="24"/>
        </w:rPr>
        <w:t xml:space="preserve">events </w:t>
      </w:r>
      <w:r w:rsidR="00FC18CE" w:rsidRPr="00422941">
        <w:rPr>
          <w:rFonts w:cstheme="minorHAnsi"/>
          <w:szCs w:val="24"/>
        </w:rPr>
        <w:t xml:space="preserve">facilitated by and hosted in </w:t>
      </w:r>
      <w:r w:rsidR="00C71E70" w:rsidRPr="00422941">
        <w:rPr>
          <w:rFonts w:cstheme="minorHAnsi"/>
          <w:szCs w:val="24"/>
        </w:rPr>
        <w:t xml:space="preserve">BIPOC communities to identify potential </w:t>
      </w:r>
      <w:proofErr w:type="spellStart"/>
      <w:r w:rsidRPr="00422941">
        <w:rPr>
          <w:rFonts w:cstheme="minorHAnsi"/>
          <w:szCs w:val="24"/>
        </w:rPr>
        <w:t>SRC</w:t>
      </w:r>
      <w:proofErr w:type="spellEnd"/>
      <w:r w:rsidRPr="00422941">
        <w:rPr>
          <w:rFonts w:cstheme="minorHAnsi"/>
          <w:szCs w:val="24"/>
        </w:rPr>
        <w:t xml:space="preserve"> </w:t>
      </w:r>
      <w:r w:rsidR="00C71E70" w:rsidRPr="00422941">
        <w:rPr>
          <w:rFonts w:cstheme="minorHAnsi"/>
          <w:szCs w:val="24"/>
        </w:rPr>
        <w:t>candidates</w:t>
      </w:r>
      <w:r w:rsidR="007861A1" w:rsidRPr="00422941">
        <w:rPr>
          <w:rFonts w:cstheme="minorHAnsi"/>
          <w:szCs w:val="24"/>
        </w:rPr>
        <w:t xml:space="preserve">. </w:t>
      </w:r>
    </w:p>
    <w:p w14:paraId="316A44BE" w14:textId="77777777" w:rsidR="007861A1" w:rsidRPr="00422941" w:rsidRDefault="007861A1" w:rsidP="00CC2EDC">
      <w:pPr>
        <w:pStyle w:val="ListParagraph"/>
        <w:numPr>
          <w:ilvl w:val="0"/>
          <w:numId w:val="4"/>
        </w:numPr>
        <w:rPr>
          <w:rFonts w:cstheme="minorHAnsi"/>
          <w:szCs w:val="24"/>
        </w:rPr>
      </w:pPr>
      <w:r w:rsidRPr="00422941">
        <w:rPr>
          <w:rFonts w:cstheme="minorHAnsi"/>
          <w:szCs w:val="24"/>
        </w:rPr>
        <w:t>Collaborate with community organizations such as Independent Living Centers (</w:t>
      </w:r>
      <w:proofErr w:type="spellStart"/>
      <w:r w:rsidRPr="00422941">
        <w:rPr>
          <w:rFonts w:cstheme="minorHAnsi"/>
          <w:szCs w:val="24"/>
        </w:rPr>
        <w:t>ILCs</w:t>
      </w:r>
      <w:proofErr w:type="spellEnd"/>
      <w:r w:rsidRPr="00422941">
        <w:rPr>
          <w:rFonts w:cstheme="minorHAnsi"/>
          <w:szCs w:val="24"/>
        </w:rPr>
        <w:t xml:space="preserve">) to identify potential </w:t>
      </w:r>
      <w:proofErr w:type="spellStart"/>
      <w:r w:rsidRPr="00422941">
        <w:rPr>
          <w:rFonts w:cstheme="minorHAnsi"/>
          <w:szCs w:val="24"/>
        </w:rPr>
        <w:t>SRC</w:t>
      </w:r>
      <w:proofErr w:type="spellEnd"/>
      <w:r w:rsidRPr="00422941">
        <w:rPr>
          <w:rFonts w:cstheme="minorHAnsi"/>
          <w:szCs w:val="24"/>
        </w:rPr>
        <w:t xml:space="preserve"> candidates. </w:t>
      </w:r>
    </w:p>
    <w:p w14:paraId="168CE1C6" w14:textId="47585992" w:rsidR="00466E08" w:rsidRPr="00422941" w:rsidRDefault="00C71E70" w:rsidP="00CC2EDC">
      <w:pPr>
        <w:pStyle w:val="ListParagraph"/>
        <w:numPr>
          <w:ilvl w:val="0"/>
          <w:numId w:val="4"/>
        </w:numPr>
        <w:rPr>
          <w:rFonts w:cstheme="minorHAnsi"/>
          <w:szCs w:val="24"/>
        </w:rPr>
      </w:pPr>
      <w:r w:rsidRPr="00422941">
        <w:rPr>
          <w:rFonts w:cstheme="minorHAnsi"/>
          <w:szCs w:val="24"/>
        </w:rPr>
        <w:t xml:space="preserve">Partner with MRC to </w:t>
      </w:r>
      <w:r w:rsidR="00FC18CE" w:rsidRPr="00422941">
        <w:rPr>
          <w:rFonts w:cstheme="minorHAnsi"/>
          <w:szCs w:val="24"/>
        </w:rPr>
        <w:t xml:space="preserve">create and launch a targeted </w:t>
      </w:r>
      <w:r w:rsidRPr="00422941">
        <w:rPr>
          <w:rFonts w:cstheme="minorHAnsi"/>
          <w:szCs w:val="24"/>
        </w:rPr>
        <w:t xml:space="preserve">advertisement campaign </w:t>
      </w:r>
      <w:r w:rsidR="00FC18CE" w:rsidRPr="00422941">
        <w:rPr>
          <w:rFonts w:cstheme="minorHAnsi"/>
          <w:szCs w:val="24"/>
        </w:rPr>
        <w:t xml:space="preserve">encouraging </w:t>
      </w:r>
      <w:r w:rsidRPr="00422941">
        <w:rPr>
          <w:rFonts w:cstheme="minorHAnsi"/>
          <w:szCs w:val="24"/>
        </w:rPr>
        <w:t>V</w:t>
      </w:r>
      <w:r w:rsidR="00466E08" w:rsidRPr="00422941">
        <w:rPr>
          <w:rFonts w:cstheme="minorHAnsi"/>
          <w:szCs w:val="24"/>
        </w:rPr>
        <w:t>ocational Rehabilitation Counselors (</w:t>
      </w:r>
      <w:proofErr w:type="spellStart"/>
      <w:r w:rsidR="00466E08" w:rsidRPr="00422941">
        <w:rPr>
          <w:rFonts w:cstheme="minorHAnsi"/>
          <w:szCs w:val="24"/>
        </w:rPr>
        <w:t>V</w:t>
      </w:r>
      <w:r w:rsidRPr="00422941">
        <w:rPr>
          <w:rFonts w:cstheme="minorHAnsi"/>
          <w:szCs w:val="24"/>
        </w:rPr>
        <w:t>RCs</w:t>
      </w:r>
      <w:proofErr w:type="spellEnd"/>
      <w:r w:rsidR="00466E08" w:rsidRPr="00422941">
        <w:rPr>
          <w:rFonts w:cstheme="minorHAnsi"/>
          <w:szCs w:val="24"/>
        </w:rPr>
        <w:t>)</w:t>
      </w:r>
      <w:r w:rsidRPr="00422941">
        <w:rPr>
          <w:rFonts w:cstheme="minorHAnsi"/>
          <w:szCs w:val="24"/>
        </w:rPr>
        <w:t xml:space="preserve"> to </w:t>
      </w:r>
      <w:r w:rsidR="00466E08" w:rsidRPr="00422941">
        <w:rPr>
          <w:rFonts w:cstheme="minorHAnsi"/>
          <w:szCs w:val="24"/>
        </w:rPr>
        <w:t xml:space="preserve">identify </w:t>
      </w:r>
      <w:r w:rsidRPr="00422941">
        <w:rPr>
          <w:rFonts w:cstheme="minorHAnsi"/>
          <w:szCs w:val="24"/>
        </w:rPr>
        <w:t xml:space="preserve">potential </w:t>
      </w:r>
      <w:proofErr w:type="spellStart"/>
      <w:r w:rsidR="009A1653" w:rsidRPr="00422941">
        <w:rPr>
          <w:rFonts w:cstheme="minorHAnsi"/>
          <w:szCs w:val="24"/>
        </w:rPr>
        <w:t>SRC</w:t>
      </w:r>
      <w:proofErr w:type="spellEnd"/>
      <w:r w:rsidR="009A1653" w:rsidRPr="00422941">
        <w:rPr>
          <w:rFonts w:cstheme="minorHAnsi"/>
          <w:szCs w:val="24"/>
        </w:rPr>
        <w:t xml:space="preserve"> </w:t>
      </w:r>
      <w:r w:rsidRPr="00422941">
        <w:rPr>
          <w:rFonts w:cstheme="minorHAnsi"/>
          <w:szCs w:val="24"/>
        </w:rPr>
        <w:t>candidates</w:t>
      </w:r>
      <w:r w:rsidR="00466E08" w:rsidRPr="00422941">
        <w:rPr>
          <w:rFonts w:cstheme="minorHAnsi"/>
          <w:szCs w:val="24"/>
        </w:rPr>
        <w:t xml:space="preserve">. </w:t>
      </w:r>
    </w:p>
    <w:p w14:paraId="71F18401" w14:textId="3263F226" w:rsidR="00DD50A0" w:rsidRPr="00422941" w:rsidRDefault="00C71E70" w:rsidP="00CC2EDC">
      <w:pPr>
        <w:pStyle w:val="ListParagraph"/>
        <w:numPr>
          <w:ilvl w:val="0"/>
          <w:numId w:val="4"/>
        </w:numPr>
        <w:rPr>
          <w:rFonts w:cstheme="minorHAnsi"/>
          <w:szCs w:val="24"/>
        </w:rPr>
      </w:pPr>
      <w:r w:rsidRPr="00422941">
        <w:rPr>
          <w:rFonts w:cstheme="minorHAnsi"/>
          <w:szCs w:val="24"/>
        </w:rPr>
        <w:t xml:space="preserve">Submit three names </w:t>
      </w:r>
      <w:r w:rsidR="00466E08" w:rsidRPr="00422941">
        <w:rPr>
          <w:rFonts w:cstheme="minorHAnsi"/>
          <w:szCs w:val="24"/>
        </w:rPr>
        <w:t xml:space="preserve">to </w:t>
      </w:r>
      <w:r w:rsidR="00160EFE" w:rsidRPr="00422941">
        <w:rPr>
          <w:rFonts w:cstheme="minorHAnsi"/>
          <w:szCs w:val="24"/>
        </w:rPr>
        <w:t xml:space="preserve">the Massachusetts </w:t>
      </w:r>
      <w:r w:rsidR="00466E08" w:rsidRPr="00422941">
        <w:rPr>
          <w:rFonts w:cstheme="minorHAnsi"/>
          <w:szCs w:val="24"/>
        </w:rPr>
        <w:t xml:space="preserve">Boards and Commissions office </w:t>
      </w:r>
      <w:r w:rsidR="00FC18CE" w:rsidRPr="00422941">
        <w:rPr>
          <w:rFonts w:cstheme="minorHAnsi"/>
          <w:szCs w:val="24"/>
        </w:rPr>
        <w:t xml:space="preserve">for consideration and track </w:t>
      </w:r>
      <w:r w:rsidRPr="00422941">
        <w:rPr>
          <w:rFonts w:cstheme="minorHAnsi"/>
          <w:szCs w:val="24"/>
        </w:rPr>
        <w:t>progress</w:t>
      </w:r>
      <w:r w:rsidR="00466E08" w:rsidRPr="00422941">
        <w:rPr>
          <w:rFonts w:cstheme="minorHAnsi"/>
          <w:szCs w:val="24"/>
        </w:rPr>
        <w:t xml:space="preserve"> in securing </w:t>
      </w:r>
      <w:r w:rsidR="00FC18CE" w:rsidRPr="00422941">
        <w:rPr>
          <w:rFonts w:cstheme="minorHAnsi"/>
          <w:szCs w:val="24"/>
        </w:rPr>
        <w:t xml:space="preserve">approval of these </w:t>
      </w:r>
      <w:r w:rsidR="00466E08" w:rsidRPr="00422941">
        <w:rPr>
          <w:rFonts w:cstheme="minorHAnsi"/>
          <w:szCs w:val="24"/>
        </w:rPr>
        <w:t>appointments.</w:t>
      </w:r>
      <w:r w:rsidR="00110C52" w:rsidRPr="00422941">
        <w:rPr>
          <w:rStyle w:val="FootnoteReference"/>
          <w:rFonts w:cstheme="minorHAnsi"/>
          <w:szCs w:val="24"/>
        </w:rPr>
        <w:t xml:space="preserve"> </w:t>
      </w:r>
      <w:r w:rsidR="00110C52" w:rsidRPr="00422941">
        <w:rPr>
          <w:rStyle w:val="FootnoteReference"/>
          <w:rFonts w:cstheme="minorHAnsi"/>
          <w:szCs w:val="24"/>
        </w:rPr>
        <w:footnoteReference w:id="16"/>
      </w:r>
      <w:r w:rsidR="00466E08" w:rsidRPr="00422941">
        <w:rPr>
          <w:rFonts w:cstheme="minorHAnsi"/>
          <w:szCs w:val="24"/>
        </w:rPr>
        <w:t xml:space="preserve"> </w:t>
      </w:r>
    </w:p>
    <w:p w14:paraId="316C976D" w14:textId="07466E59" w:rsidR="00672548" w:rsidRPr="00422941" w:rsidRDefault="00672548" w:rsidP="0040620B">
      <w:pPr>
        <w:spacing w:after="0"/>
        <w:rPr>
          <w:b/>
          <w:bCs/>
        </w:rPr>
      </w:pPr>
      <w:bookmarkStart w:id="71" w:name="_Toc94207721"/>
      <w:bookmarkStart w:id="72" w:name="_Toc94700577"/>
      <w:r w:rsidRPr="00422941">
        <w:rPr>
          <w:b/>
          <w:bCs/>
        </w:rPr>
        <w:t xml:space="preserve">Data to Measure </w:t>
      </w:r>
      <w:r w:rsidR="00E04D07" w:rsidRPr="00422941">
        <w:rPr>
          <w:b/>
          <w:bCs/>
        </w:rPr>
        <w:t xml:space="preserve">and Monitor </w:t>
      </w:r>
      <w:r w:rsidRPr="00422941">
        <w:rPr>
          <w:b/>
          <w:bCs/>
        </w:rPr>
        <w:t>Progress</w:t>
      </w:r>
      <w:bookmarkEnd w:id="71"/>
      <w:bookmarkEnd w:id="72"/>
      <w:r w:rsidRPr="00422941">
        <w:rPr>
          <w:b/>
          <w:bCs/>
        </w:rPr>
        <w:t xml:space="preserve"> </w:t>
      </w:r>
    </w:p>
    <w:p w14:paraId="20224F24" w14:textId="066660B7" w:rsidR="00682C13" w:rsidRPr="00422941" w:rsidRDefault="00682C13" w:rsidP="000A76F5">
      <w:pPr>
        <w:pStyle w:val="ListParagraph"/>
        <w:numPr>
          <w:ilvl w:val="0"/>
          <w:numId w:val="21"/>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Membership </w:t>
      </w:r>
    </w:p>
    <w:p w14:paraId="08B4BC8F" w14:textId="24EBC59C" w:rsidR="00682C13" w:rsidRPr="00422941" w:rsidRDefault="00682C13" w:rsidP="006417A6">
      <w:pPr>
        <w:pStyle w:val="ListParagraph"/>
        <w:numPr>
          <w:ilvl w:val="1"/>
          <w:numId w:val="75"/>
        </w:numPr>
        <w:rPr>
          <w:rFonts w:cstheme="minorHAnsi"/>
          <w:szCs w:val="24"/>
        </w:rPr>
      </w:pPr>
      <w:r w:rsidRPr="00422941">
        <w:rPr>
          <w:rFonts w:cstheme="minorHAnsi"/>
          <w:szCs w:val="24"/>
        </w:rPr>
        <w:t xml:space="preserve">Data: </w:t>
      </w:r>
      <w:proofErr w:type="spellStart"/>
      <w:r w:rsidRPr="00422941">
        <w:rPr>
          <w:rFonts w:cstheme="minorHAnsi"/>
          <w:szCs w:val="24"/>
        </w:rPr>
        <w:t>SRC</w:t>
      </w:r>
      <w:proofErr w:type="spellEnd"/>
      <w:r w:rsidRPr="00422941">
        <w:rPr>
          <w:rFonts w:cstheme="minorHAnsi"/>
          <w:szCs w:val="24"/>
        </w:rPr>
        <w:t xml:space="preserve"> members by race,</w:t>
      </w:r>
      <w:r w:rsidR="00CE6C8B" w:rsidRPr="00422941">
        <w:rPr>
          <w:rFonts w:cstheme="minorHAnsi"/>
          <w:szCs w:val="24"/>
        </w:rPr>
        <w:t xml:space="preserve"> </w:t>
      </w:r>
      <w:r w:rsidRPr="00422941">
        <w:rPr>
          <w:rFonts w:cstheme="minorHAnsi"/>
          <w:szCs w:val="24"/>
        </w:rPr>
        <w:t xml:space="preserve">ethnicity, </w:t>
      </w:r>
      <w:r w:rsidR="00CE6C8B" w:rsidRPr="00422941">
        <w:rPr>
          <w:rFonts w:cstheme="minorHAnsi"/>
          <w:szCs w:val="24"/>
        </w:rPr>
        <w:t xml:space="preserve">language, </w:t>
      </w:r>
      <w:r w:rsidRPr="00422941">
        <w:rPr>
          <w:rFonts w:cstheme="minorHAnsi"/>
          <w:szCs w:val="24"/>
        </w:rPr>
        <w:t>disability type</w:t>
      </w:r>
      <w:r w:rsidR="00CE6C8B" w:rsidRPr="00422941">
        <w:rPr>
          <w:rFonts w:cstheme="minorHAnsi"/>
          <w:szCs w:val="24"/>
        </w:rPr>
        <w:t>, geography, and VR consumer status</w:t>
      </w:r>
    </w:p>
    <w:p w14:paraId="0AD369F1" w14:textId="3AFCB995" w:rsidR="00682C13" w:rsidRPr="00422941" w:rsidRDefault="009C71D5" w:rsidP="006417A6">
      <w:pPr>
        <w:pStyle w:val="ListParagraph"/>
        <w:numPr>
          <w:ilvl w:val="1"/>
          <w:numId w:val="75"/>
        </w:numPr>
        <w:rPr>
          <w:rFonts w:cstheme="minorHAnsi"/>
          <w:szCs w:val="24"/>
        </w:rPr>
      </w:pPr>
      <w:r w:rsidRPr="00422941">
        <w:rPr>
          <w:rFonts w:cstheme="minorHAnsi"/>
          <w:szCs w:val="24"/>
        </w:rPr>
        <w:t xml:space="preserve">Source: </w:t>
      </w:r>
      <w:proofErr w:type="spellStart"/>
      <w:r w:rsidRPr="00422941">
        <w:rPr>
          <w:rStyle w:val="IntenseEmphasis"/>
        </w:rPr>
        <w:t>SRC</w:t>
      </w:r>
      <w:proofErr w:type="spellEnd"/>
      <w:r w:rsidRPr="00422941">
        <w:rPr>
          <w:rStyle w:val="IntenseEmphasis"/>
        </w:rPr>
        <w:t xml:space="preserve"> </w:t>
      </w:r>
      <w:r w:rsidR="00A12DB7" w:rsidRPr="00422941">
        <w:rPr>
          <w:rStyle w:val="IntenseEmphasis"/>
        </w:rPr>
        <w:t xml:space="preserve">Member </w:t>
      </w:r>
      <w:r w:rsidR="00682C13" w:rsidRPr="00422941">
        <w:rPr>
          <w:rStyle w:val="IntenseEmphasis"/>
        </w:rPr>
        <w:t>Survey</w:t>
      </w:r>
      <w:r w:rsidRPr="00422941">
        <w:rPr>
          <w:rFonts w:cstheme="minorHAnsi"/>
          <w:szCs w:val="24"/>
        </w:rPr>
        <w:t>, in partnership with MRC</w:t>
      </w:r>
      <w:r w:rsidR="00682C13" w:rsidRPr="00422941">
        <w:rPr>
          <w:rFonts w:cstheme="minorHAnsi"/>
          <w:szCs w:val="24"/>
        </w:rPr>
        <w:t xml:space="preserve"> </w:t>
      </w:r>
    </w:p>
    <w:p w14:paraId="5B54044D" w14:textId="1879CFB4" w:rsidR="00682C13" w:rsidRPr="00422941" w:rsidRDefault="00682C13" w:rsidP="006417A6">
      <w:pPr>
        <w:pStyle w:val="ListParagraph"/>
        <w:numPr>
          <w:ilvl w:val="1"/>
          <w:numId w:val="75"/>
        </w:numPr>
        <w:rPr>
          <w:rFonts w:cstheme="minorHAnsi"/>
          <w:szCs w:val="24"/>
        </w:rPr>
      </w:pPr>
      <w:r w:rsidRPr="00422941">
        <w:rPr>
          <w:rFonts w:cstheme="minorHAnsi"/>
          <w:szCs w:val="24"/>
        </w:rPr>
        <w:t xml:space="preserve">Frequency: Annually </w:t>
      </w:r>
    </w:p>
    <w:p w14:paraId="5E4DFE3F" w14:textId="57049E4F" w:rsidR="00682C13" w:rsidRPr="00422941" w:rsidRDefault="00682C13" w:rsidP="000A76F5">
      <w:pPr>
        <w:pStyle w:val="ListParagraph"/>
        <w:numPr>
          <w:ilvl w:val="0"/>
          <w:numId w:val="21"/>
        </w:numPr>
        <w:rPr>
          <w:rFonts w:cstheme="minorHAnsi"/>
          <w:szCs w:val="24"/>
        </w:rPr>
      </w:pPr>
      <w:r w:rsidRPr="00422941">
        <w:rPr>
          <w:rFonts w:cstheme="minorHAnsi"/>
          <w:szCs w:val="24"/>
        </w:rPr>
        <w:t>Community Events</w:t>
      </w:r>
    </w:p>
    <w:p w14:paraId="40F9D696" w14:textId="78EE98AC" w:rsidR="00003AAA" w:rsidRPr="00422941" w:rsidRDefault="00003AAA" w:rsidP="006417A6">
      <w:pPr>
        <w:pStyle w:val="ListParagraph"/>
        <w:numPr>
          <w:ilvl w:val="0"/>
          <w:numId w:val="76"/>
        </w:numPr>
        <w:rPr>
          <w:rFonts w:cstheme="minorHAnsi"/>
          <w:szCs w:val="24"/>
        </w:rPr>
      </w:pPr>
      <w:r w:rsidRPr="00422941">
        <w:rPr>
          <w:rFonts w:cstheme="minorHAnsi"/>
          <w:szCs w:val="24"/>
        </w:rPr>
        <w:t xml:space="preserve">Data: </w:t>
      </w:r>
      <w:r w:rsidR="00DD12E2" w:rsidRPr="00422941">
        <w:rPr>
          <w:rFonts w:cstheme="minorHAnsi"/>
          <w:szCs w:val="24"/>
        </w:rPr>
        <w:t>list of c</w:t>
      </w:r>
      <w:r w:rsidR="00E430B5" w:rsidRPr="00422941">
        <w:rPr>
          <w:rFonts w:cstheme="minorHAnsi"/>
          <w:szCs w:val="24"/>
        </w:rPr>
        <w:t>ommunity events</w:t>
      </w:r>
      <w:r w:rsidR="00DD12E2" w:rsidRPr="00422941">
        <w:rPr>
          <w:rFonts w:cstheme="minorHAnsi"/>
          <w:szCs w:val="24"/>
        </w:rPr>
        <w:t xml:space="preserve"> and </w:t>
      </w:r>
      <w:r w:rsidRPr="00422941">
        <w:rPr>
          <w:rFonts w:cstheme="minorHAnsi"/>
          <w:szCs w:val="24"/>
        </w:rPr>
        <w:t>description</w:t>
      </w:r>
      <w:r w:rsidR="00E430B5" w:rsidRPr="00422941">
        <w:rPr>
          <w:rFonts w:cstheme="minorHAnsi"/>
          <w:szCs w:val="24"/>
        </w:rPr>
        <w:t xml:space="preserve"> </w:t>
      </w:r>
    </w:p>
    <w:p w14:paraId="4BA9FDF3" w14:textId="541F3465" w:rsidR="00003AAA" w:rsidRPr="00422941" w:rsidRDefault="009C71D5" w:rsidP="006417A6">
      <w:pPr>
        <w:pStyle w:val="ListParagraph"/>
        <w:numPr>
          <w:ilvl w:val="0"/>
          <w:numId w:val="76"/>
        </w:numPr>
        <w:rPr>
          <w:rFonts w:cstheme="minorHAnsi"/>
          <w:szCs w:val="24"/>
        </w:rPr>
      </w:pPr>
      <w:r w:rsidRPr="00422941">
        <w:rPr>
          <w:rFonts w:cstheme="minorHAnsi"/>
          <w:szCs w:val="24"/>
        </w:rPr>
        <w:t xml:space="preserve">Source: </w:t>
      </w:r>
      <w:proofErr w:type="spellStart"/>
      <w:r w:rsidR="00E430B5" w:rsidRPr="00422941">
        <w:rPr>
          <w:rStyle w:val="IntenseEmphasis"/>
        </w:rPr>
        <w:t>SRC</w:t>
      </w:r>
      <w:proofErr w:type="spellEnd"/>
      <w:r w:rsidR="00E430B5" w:rsidRPr="00422941">
        <w:rPr>
          <w:rStyle w:val="IntenseEmphasis"/>
        </w:rPr>
        <w:t xml:space="preserve"> </w:t>
      </w:r>
      <w:r w:rsidR="00D62FB9" w:rsidRPr="00422941">
        <w:rPr>
          <w:rStyle w:val="IntenseEmphasis"/>
        </w:rPr>
        <w:t xml:space="preserve">Community Recruitment Event </w:t>
      </w:r>
      <w:r w:rsidR="005170BB" w:rsidRPr="00422941">
        <w:rPr>
          <w:rStyle w:val="IntenseEmphasis"/>
        </w:rPr>
        <w:t>Tool</w:t>
      </w:r>
    </w:p>
    <w:p w14:paraId="53803BBA" w14:textId="5B073EEF" w:rsidR="00003AAA" w:rsidRPr="00422941" w:rsidRDefault="009C71D5" w:rsidP="006417A6">
      <w:pPr>
        <w:pStyle w:val="ListParagraph"/>
        <w:numPr>
          <w:ilvl w:val="0"/>
          <w:numId w:val="76"/>
        </w:numPr>
        <w:rPr>
          <w:rFonts w:cstheme="minorHAnsi"/>
          <w:szCs w:val="24"/>
        </w:rPr>
      </w:pPr>
      <w:r w:rsidRPr="00422941">
        <w:rPr>
          <w:rFonts w:cstheme="minorHAnsi"/>
          <w:szCs w:val="24"/>
        </w:rPr>
        <w:t>F</w:t>
      </w:r>
      <w:r w:rsidR="00003AAA" w:rsidRPr="00422941">
        <w:rPr>
          <w:rFonts w:cstheme="minorHAnsi"/>
          <w:szCs w:val="24"/>
        </w:rPr>
        <w:t xml:space="preserve">requency: Annually </w:t>
      </w:r>
    </w:p>
    <w:p w14:paraId="25DAD537" w14:textId="2A6F5FC9" w:rsidR="00FD2103" w:rsidRPr="00422941" w:rsidRDefault="00FD2103" w:rsidP="0040620B">
      <w:pPr>
        <w:spacing w:after="0"/>
        <w:rPr>
          <w:b/>
          <w:bCs/>
        </w:rPr>
      </w:pPr>
      <w:bookmarkStart w:id="73" w:name="_Toc94207722"/>
      <w:bookmarkStart w:id="74" w:name="_Toc94700578"/>
      <w:r w:rsidRPr="00422941">
        <w:rPr>
          <w:b/>
          <w:bCs/>
        </w:rPr>
        <w:t>Timeline</w:t>
      </w:r>
      <w:bookmarkEnd w:id="73"/>
      <w:bookmarkEnd w:id="74"/>
    </w:p>
    <w:p w14:paraId="6E581A43" w14:textId="175D7028" w:rsidR="00FD2103" w:rsidRPr="00422941" w:rsidRDefault="00FD2103" w:rsidP="00CC2EDC">
      <w:pPr>
        <w:numPr>
          <w:ilvl w:val="0"/>
          <w:numId w:val="5"/>
        </w:numPr>
        <w:rPr>
          <w:rFonts w:cstheme="minorHAnsi"/>
          <w:szCs w:val="24"/>
        </w:rPr>
      </w:pPr>
      <w:r w:rsidRPr="00422941">
        <w:rPr>
          <w:rFonts w:cstheme="minorHAnsi"/>
          <w:szCs w:val="24"/>
        </w:rPr>
        <w:t>By</w:t>
      </w:r>
      <w:r w:rsidR="00003AAA" w:rsidRPr="00422941">
        <w:rPr>
          <w:rFonts w:cstheme="minorHAnsi"/>
          <w:szCs w:val="24"/>
        </w:rPr>
        <w:t xml:space="preserve"> mid-Year 2, </w:t>
      </w: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will submit three candidates to the Boards and Commissions</w:t>
      </w:r>
      <w:r w:rsidR="00466E08" w:rsidRPr="00422941">
        <w:rPr>
          <w:rFonts w:cstheme="minorHAnsi"/>
          <w:szCs w:val="24"/>
        </w:rPr>
        <w:t xml:space="preserve">. </w:t>
      </w:r>
    </w:p>
    <w:p w14:paraId="179249BA" w14:textId="1C1F9969" w:rsidR="00003AAA" w:rsidRPr="00422941" w:rsidRDefault="00FD2103" w:rsidP="00CC2EDC">
      <w:pPr>
        <w:numPr>
          <w:ilvl w:val="0"/>
          <w:numId w:val="5"/>
        </w:numPr>
        <w:rPr>
          <w:rFonts w:cstheme="minorHAnsi"/>
          <w:szCs w:val="24"/>
        </w:rPr>
      </w:pPr>
      <w:r w:rsidRPr="00422941">
        <w:rPr>
          <w:rFonts w:cstheme="minorHAnsi"/>
          <w:szCs w:val="24"/>
        </w:rPr>
        <w:lastRenderedPageBreak/>
        <w:t xml:space="preserve">By </w:t>
      </w:r>
      <w:r w:rsidR="00003AAA" w:rsidRPr="00422941">
        <w:rPr>
          <w:rFonts w:cstheme="minorHAnsi"/>
          <w:szCs w:val="24"/>
        </w:rPr>
        <w:t xml:space="preserve">the end of Year 2, </w:t>
      </w: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will</w:t>
      </w:r>
      <w:r w:rsidR="00C71253" w:rsidRPr="00422941">
        <w:rPr>
          <w:rFonts w:cstheme="minorHAnsi"/>
          <w:szCs w:val="24"/>
        </w:rPr>
        <w:t xml:space="preserve"> recruit </w:t>
      </w:r>
      <w:r w:rsidRPr="00422941">
        <w:rPr>
          <w:rFonts w:cstheme="minorHAnsi"/>
          <w:szCs w:val="24"/>
        </w:rPr>
        <w:t>three new BIPOC members</w:t>
      </w:r>
      <w:r w:rsidR="00110C52" w:rsidRPr="00422941">
        <w:rPr>
          <w:rFonts w:cstheme="minorHAnsi"/>
          <w:szCs w:val="24"/>
        </w:rPr>
        <w:t xml:space="preserve"> to the council</w:t>
      </w:r>
      <w:r w:rsidR="00003AAA" w:rsidRPr="00422941">
        <w:rPr>
          <w:rFonts w:cstheme="minorHAnsi"/>
          <w:szCs w:val="24"/>
        </w:rPr>
        <w:t xml:space="preserve">, at least two persons who receive or have received VR services to the </w:t>
      </w:r>
      <w:proofErr w:type="spellStart"/>
      <w:r w:rsidR="00003AAA" w:rsidRPr="00422941">
        <w:rPr>
          <w:rFonts w:cstheme="minorHAnsi"/>
          <w:szCs w:val="24"/>
        </w:rPr>
        <w:t>SRC</w:t>
      </w:r>
      <w:proofErr w:type="spellEnd"/>
      <w:r w:rsidR="00003AAA" w:rsidRPr="00422941">
        <w:rPr>
          <w:rFonts w:cstheme="minorHAnsi"/>
          <w:szCs w:val="24"/>
        </w:rPr>
        <w:t xml:space="preserve">, and at least one person who is an owner of a small business to the </w:t>
      </w:r>
      <w:proofErr w:type="spellStart"/>
      <w:r w:rsidR="00003AAA" w:rsidRPr="00422941">
        <w:rPr>
          <w:rFonts w:cstheme="minorHAnsi"/>
          <w:szCs w:val="24"/>
        </w:rPr>
        <w:t>SRC</w:t>
      </w:r>
      <w:proofErr w:type="spellEnd"/>
      <w:r w:rsidR="00003AAA" w:rsidRPr="00422941">
        <w:rPr>
          <w:rFonts w:cstheme="minorHAnsi"/>
          <w:szCs w:val="24"/>
        </w:rPr>
        <w:t>.</w:t>
      </w:r>
    </w:p>
    <w:p w14:paraId="387FF903" w14:textId="105B5D29" w:rsidR="00EA4D74" w:rsidRPr="00422941" w:rsidRDefault="00EA4D74" w:rsidP="0040620B">
      <w:pPr>
        <w:spacing w:after="0"/>
        <w:rPr>
          <w:b/>
          <w:bCs/>
        </w:rPr>
      </w:pPr>
      <w:bookmarkStart w:id="75" w:name="_Toc94207723"/>
      <w:bookmarkStart w:id="76" w:name="_Toc94700579"/>
      <w:r w:rsidRPr="00422941">
        <w:rPr>
          <w:b/>
          <w:bCs/>
        </w:rPr>
        <w:t>Implementation Activities with Resource Implications</w:t>
      </w:r>
      <w:bookmarkEnd w:id="75"/>
      <w:bookmarkEnd w:id="76"/>
    </w:p>
    <w:p w14:paraId="2CBD1F59" w14:textId="77777777" w:rsidR="009D1A9D" w:rsidRPr="00422941" w:rsidRDefault="009D1A9D" w:rsidP="000A76F5">
      <w:pPr>
        <w:pStyle w:val="ListParagraph"/>
        <w:numPr>
          <w:ilvl w:val="0"/>
          <w:numId w:val="54"/>
        </w:numPr>
        <w:rPr>
          <w:rFonts w:cstheme="minorHAnsi"/>
          <w:szCs w:val="24"/>
        </w:rPr>
      </w:pPr>
      <w:r w:rsidRPr="00422941">
        <w:rPr>
          <w:rFonts w:cstheme="minorHAnsi"/>
          <w:szCs w:val="24"/>
        </w:rPr>
        <w:t>C</w:t>
      </w:r>
      <w:r w:rsidRPr="00422941">
        <w:rPr>
          <w:rFonts w:cstheme="minorHAnsi"/>
          <w:bCs/>
          <w:szCs w:val="24"/>
        </w:rPr>
        <w:t xml:space="preserve">ollaborate with MRC, and </w:t>
      </w:r>
      <w:r w:rsidRPr="00422941">
        <w:rPr>
          <w:rFonts w:cstheme="minorHAnsi"/>
          <w:szCs w:val="24"/>
        </w:rPr>
        <w:t xml:space="preserve">collect, organize, analyze, and report data to monitor compliance with this goal.  </w:t>
      </w:r>
    </w:p>
    <w:p w14:paraId="6E68550C" w14:textId="77777777" w:rsidR="009D1A9D" w:rsidRPr="00422941" w:rsidRDefault="009D1A9D" w:rsidP="000A76F5">
      <w:pPr>
        <w:pStyle w:val="ListParagraph"/>
        <w:numPr>
          <w:ilvl w:val="0"/>
          <w:numId w:val="54"/>
        </w:numPr>
        <w:rPr>
          <w:rFonts w:cstheme="minorHAnsi"/>
          <w:szCs w:val="24"/>
        </w:rPr>
      </w:pPr>
      <w:r w:rsidRPr="00422941">
        <w:rPr>
          <w:rFonts w:cstheme="minorHAnsi"/>
          <w:bCs/>
          <w:szCs w:val="24"/>
        </w:rPr>
        <w:t xml:space="preserve">Plan and hold </w:t>
      </w:r>
      <w:proofErr w:type="spellStart"/>
      <w:r w:rsidRPr="00422941">
        <w:rPr>
          <w:rFonts w:cstheme="minorHAnsi"/>
          <w:szCs w:val="24"/>
        </w:rPr>
        <w:t>SRC</w:t>
      </w:r>
      <w:proofErr w:type="spellEnd"/>
      <w:r w:rsidRPr="00422941">
        <w:rPr>
          <w:rFonts w:cstheme="minorHAnsi"/>
          <w:szCs w:val="24"/>
        </w:rPr>
        <w:t xml:space="preserve"> recruitment events facilitated by and hosted in BIPOC communities to identify potential </w:t>
      </w:r>
      <w:proofErr w:type="spellStart"/>
      <w:r w:rsidRPr="00422941">
        <w:rPr>
          <w:rFonts w:cstheme="minorHAnsi"/>
          <w:szCs w:val="24"/>
        </w:rPr>
        <w:t>SRC</w:t>
      </w:r>
      <w:proofErr w:type="spellEnd"/>
      <w:r w:rsidRPr="00422941">
        <w:rPr>
          <w:rFonts w:cstheme="minorHAnsi"/>
          <w:szCs w:val="24"/>
        </w:rPr>
        <w:t xml:space="preserve"> candidates. </w:t>
      </w:r>
    </w:p>
    <w:p w14:paraId="6B9FB07C" w14:textId="77777777" w:rsidR="009D1A9D" w:rsidRPr="00422941" w:rsidRDefault="009D1A9D" w:rsidP="000A76F5">
      <w:pPr>
        <w:pStyle w:val="ListParagraph"/>
        <w:numPr>
          <w:ilvl w:val="0"/>
          <w:numId w:val="54"/>
        </w:numPr>
        <w:rPr>
          <w:rFonts w:cstheme="minorHAnsi"/>
          <w:szCs w:val="24"/>
        </w:rPr>
      </w:pPr>
      <w:r w:rsidRPr="00422941">
        <w:rPr>
          <w:rFonts w:cstheme="minorHAnsi"/>
          <w:szCs w:val="24"/>
        </w:rPr>
        <w:t>Collaborate with community organizations such as Independent Living Centers (</w:t>
      </w:r>
      <w:proofErr w:type="spellStart"/>
      <w:r w:rsidRPr="00422941">
        <w:rPr>
          <w:rFonts w:cstheme="minorHAnsi"/>
          <w:szCs w:val="24"/>
        </w:rPr>
        <w:t>ILCs</w:t>
      </w:r>
      <w:proofErr w:type="spellEnd"/>
      <w:r w:rsidRPr="00422941">
        <w:rPr>
          <w:rFonts w:cstheme="minorHAnsi"/>
          <w:szCs w:val="24"/>
        </w:rPr>
        <w:t xml:space="preserve">) to identify potential </w:t>
      </w:r>
      <w:proofErr w:type="spellStart"/>
      <w:r w:rsidRPr="00422941">
        <w:rPr>
          <w:rFonts w:cstheme="minorHAnsi"/>
          <w:szCs w:val="24"/>
        </w:rPr>
        <w:t>SRC</w:t>
      </w:r>
      <w:proofErr w:type="spellEnd"/>
      <w:r w:rsidRPr="00422941">
        <w:rPr>
          <w:rFonts w:cstheme="minorHAnsi"/>
          <w:szCs w:val="24"/>
        </w:rPr>
        <w:t xml:space="preserve"> candidates. </w:t>
      </w:r>
    </w:p>
    <w:p w14:paraId="1EA11F81" w14:textId="3A4553C6" w:rsidR="00756331" w:rsidRPr="00422941" w:rsidRDefault="009D1A9D" w:rsidP="00C65E4B">
      <w:pPr>
        <w:pStyle w:val="ListParagraph"/>
        <w:numPr>
          <w:ilvl w:val="0"/>
          <w:numId w:val="54"/>
        </w:numPr>
        <w:rPr>
          <w:rFonts w:cstheme="minorHAnsi"/>
          <w:szCs w:val="24"/>
        </w:rPr>
      </w:pPr>
      <w:r w:rsidRPr="00422941">
        <w:rPr>
          <w:rFonts w:cstheme="minorHAnsi"/>
          <w:szCs w:val="24"/>
        </w:rPr>
        <w:t xml:space="preserve">Create and launch a targeted advertisement campaign encouraging </w:t>
      </w:r>
      <w:proofErr w:type="spellStart"/>
      <w:r w:rsidRPr="00422941">
        <w:rPr>
          <w:rFonts w:cstheme="minorHAnsi"/>
          <w:szCs w:val="24"/>
        </w:rPr>
        <w:t>VRCs</w:t>
      </w:r>
      <w:proofErr w:type="spellEnd"/>
      <w:r w:rsidRPr="00422941">
        <w:rPr>
          <w:rFonts w:cstheme="minorHAnsi"/>
          <w:szCs w:val="24"/>
        </w:rPr>
        <w:t xml:space="preserve"> to identify potential </w:t>
      </w:r>
      <w:proofErr w:type="spellStart"/>
      <w:r w:rsidRPr="00422941">
        <w:rPr>
          <w:rFonts w:cstheme="minorHAnsi"/>
          <w:szCs w:val="24"/>
        </w:rPr>
        <w:t>SRC</w:t>
      </w:r>
      <w:proofErr w:type="spellEnd"/>
      <w:r w:rsidRPr="00422941">
        <w:rPr>
          <w:rFonts w:cstheme="minorHAnsi"/>
          <w:szCs w:val="24"/>
        </w:rPr>
        <w:t xml:space="preserve"> candidates.</w:t>
      </w:r>
    </w:p>
    <w:p w14:paraId="07B66FD9" w14:textId="1CC72347" w:rsidR="009F4ACF" w:rsidRPr="00422941" w:rsidRDefault="00670B96" w:rsidP="00C65E4B">
      <w:pPr>
        <w:pStyle w:val="Heading3"/>
        <w:shd w:val="clear" w:color="auto" w:fill="7030A0"/>
        <w:rPr>
          <w:color w:val="FFFFFF" w:themeColor="background1"/>
          <w:sz w:val="28"/>
          <w:szCs w:val="28"/>
        </w:rPr>
      </w:pPr>
      <w:bookmarkStart w:id="77" w:name="_Toc98871353"/>
      <w:bookmarkStart w:id="78" w:name="_Hlk94649208"/>
      <w:r w:rsidRPr="00422941">
        <w:rPr>
          <w:color w:val="FFFFFF" w:themeColor="background1"/>
          <w:sz w:val="28"/>
          <w:szCs w:val="28"/>
        </w:rPr>
        <w:t xml:space="preserve">Goal 2. Build Equity into the </w:t>
      </w:r>
      <w:proofErr w:type="spellStart"/>
      <w:r w:rsidRPr="00422941">
        <w:rPr>
          <w:color w:val="FFFFFF" w:themeColor="background1"/>
          <w:sz w:val="28"/>
          <w:szCs w:val="28"/>
        </w:rPr>
        <w:t>SRC</w:t>
      </w:r>
      <w:proofErr w:type="spellEnd"/>
      <w:r w:rsidRPr="00422941">
        <w:rPr>
          <w:color w:val="FFFFFF" w:themeColor="background1"/>
          <w:sz w:val="28"/>
          <w:szCs w:val="28"/>
        </w:rPr>
        <w:t xml:space="preserve"> Climate.</w:t>
      </w:r>
      <w:bookmarkEnd w:id="77"/>
      <w:r w:rsidRPr="00422941">
        <w:rPr>
          <w:color w:val="FFFFFF" w:themeColor="background1"/>
          <w:sz w:val="28"/>
          <w:szCs w:val="28"/>
        </w:rPr>
        <w:t xml:space="preserve"> </w:t>
      </w:r>
    </w:p>
    <w:p w14:paraId="7BF4E9A6" w14:textId="77777777" w:rsidR="00AC01C8" w:rsidRPr="00422941" w:rsidRDefault="00AC01C8" w:rsidP="00C65E4B">
      <w:pPr>
        <w:spacing w:before="240" w:after="0"/>
        <w:rPr>
          <w:b/>
          <w:bCs/>
        </w:rPr>
      </w:pPr>
      <w:bookmarkStart w:id="79" w:name="_Toc94207724"/>
      <w:bookmarkStart w:id="80" w:name="_Toc94700580"/>
      <w:bookmarkEnd w:id="78"/>
      <w:r w:rsidRPr="00422941">
        <w:rPr>
          <w:b/>
          <w:bCs/>
        </w:rPr>
        <w:t>DEI Intention</w:t>
      </w:r>
      <w:bookmarkEnd w:id="79"/>
      <w:bookmarkEnd w:id="80"/>
      <w:r w:rsidRPr="00422941">
        <w:rPr>
          <w:b/>
          <w:bCs/>
        </w:rPr>
        <w:t xml:space="preserve"> </w:t>
      </w:r>
    </w:p>
    <w:p w14:paraId="78B7D2B7" w14:textId="1922D291" w:rsidR="00CF5BAC" w:rsidRPr="00422941" w:rsidRDefault="00851822" w:rsidP="00851822">
      <w:pPr>
        <w:rPr>
          <w:rStyle w:val="Heading1Char"/>
          <w:rFonts w:asciiTheme="minorHAnsi" w:eastAsiaTheme="minorHAnsi" w:hAnsiTheme="minorHAnsi" w:cstheme="minorHAnsi"/>
          <w:bCs/>
          <w:color w:val="auto"/>
          <w:sz w:val="24"/>
          <w:szCs w:val="24"/>
        </w:rPr>
      </w:pPr>
      <w:r w:rsidRPr="00422941">
        <w:rPr>
          <w:rFonts w:cstheme="minorHAnsi"/>
          <w:bCs/>
          <w:szCs w:val="24"/>
        </w:rPr>
        <w:t>Fo</w:t>
      </w:r>
      <w:r w:rsidR="00C71E70" w:rsidRPr="00422941">
        <w:rPr>
          <w:rFonts w:cstheme="minorHAnsi"/>
          <w:bCs/>
          <w:szCs w:val="24"/>
        </w:rPr>
        <w:t>ster a</w:t>
      </w:r>
      <w:r w:rsidR="00B23487" w:rsidRPr="00422941">
        <w:rPr>
          <w:rFonts w:cstheme="minorHAnsi"/>
          <w:bCs/>
          <w:szCs w:val="24"/>
        </w:rPr>
        <w:t xml:space="preserve">n </w:t>
      </w:r>
      <w:proofErr w:type="spellStart"/>
      <w:r w:rsidR="00B23487" w:rsidRPr="00422941">
        <w:rPr>
          <w:rFonts w:cstheme="minorHAnsi"/>
          <w:bCs/>
          <w:szCs w:val="24"/>
        </w:rPr>
        <w:t>SRC</w:t>
      </w:r>
      <w:proofErr w:type="spellEnd"/>
      <w:r w:rsidR="003D41E2" w:rsidRPr="00422941">
        <w:rPr>
          <w:rFonts w:cstheme="minorHAnsi"/>
          <w:bCs/>
          <w:szCs w:val="24"/>
        </w:rPr>
        <w:t xml:space="preserve"> </w:t>
      </w:r>
      <w:r w:rsidR="00C71E70" w:rsidRPr="00422941">
        <w:rPr>
          <w:rFonts w:cstheme="minorHAnsi"/>
          <w:bCs/>
          <w:szCs w:val="24"/>
        </w:rPr>
        <w:t>climate of equity and shared opportunity</w:t>
      </w:r>
      <w:r w:rsidR="003D41E2" w:rsidRPr="00422941">
        <w:rPr>
          <w:rFonts w:cstheme="minorHAnsi"/>
          <w:bCs/>
          <w:szCs w:val="24"/>
        </w:rPr>
        <w:t xml:space="preserve"> </w:t>
      </w:r>
      <w:r w:rsidR="009F4ACF" w:rsidRPr="00422941">
        <w:rPr>
          <w:rFonts w:cstheme="minorHAnsi"/>
          <w:bCs/>
          <w:szCs w:val="24"/>
        </w:rPr>
        <w:t xml:space="preserve">by embedding new practices into the </w:t>
      </w:r>
      <w:proofErr w:type="spellStart"/>
      <w:r w:rsidR="009F4ACF" w:rsidRPr="00422941">
        <w:rPr>
          <w:rFonts w:cstheme="minorHAnsi"/>
          <w:bCs/>
          <w:szCs w:val="24"/>
        </w:rPr>
        <w:t>SRC</w:t>
      </w:r>
      <w:proofErr w:type="spellEnd"/>
      <w:r w:rsidR="009F4ACF" w:rsidRPr="00422941">
        <w:rPr>
          <w:rFonts w:cstheme="minorHAnsi"/>
          <w:bCs/>
          <w:szCs w:val="24"/>
        </w:rPr>
        <w:t xml:space="preserve">. </w:t>
      </w:r>
    </w:p>
    <w:p w14:paraId="12727264" w14:textId="77777777" w:rsidR="00AC01C8" w:rsidRPr="00422941" w:rsidRDefault="00AC01C8" w:rsidP="00C65E4B">
      <w:pPr>
        <w:spacing w:after="0"/>
        <w:rPr>
          <w:b/>
          <w:bCs/>
        </w:rPr>
      </w:pPr>
      <w:bookmarkStart w:id="81" w:name="_Toc94207725"/>
      <w:bookmarkStart w:id="82" w:name="_Toc94700581"/>
      <w:r w:rsidRPr="00422941">
        <w:rPr>
          <w:b/>
          <w:bCs/>
        </w:rPr>
        <w:t>Goal Description</w:t>
      </w:r>
      <w:bookmarkEnd w:id="81"/>
      <w:bookmarkEnd w:id="82"/>
      <w:r w:rsidRPr="00422941">
        <w:rPr>
          <w:b/>
          <w:bCs/>
        </w:rPr>
        <w:t xml:space="preserve"> </w:t>
      </w:r>
    </w:p>
    <w:p w14:paraId="5BBE6E17" w14:textId="333D0510" w:rsidR="00C87EDC" w:rsidRPr="00422941" w:rsidRDefault="007861A1" w:rsidP="00851822">
      <w:pPr>
        <w:rPr>
          <w:rFonts w:cstheme="minorHAnsi"/>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w:t>
      </w:r>
      <w:r w:rsidR="00C71253" w:rsidRPr="00422941">
        <w:rPr>
          <w:rFonts w:cstheme="minorHAnsi"/>
          <w:szCs w:val="24"/>
        </w:rPr>
        <w:t>want</w:t>
      </w:r>
      <w:r w:rsidR="00587AF9" w:rsidRPr="00422941">
        <w:rPr>
          <w:rFonts w:cstheme="minorHAnsi"/>
          <w:szCs w:val="24"/>
        </w:rPr>
        <w:t>s</w:t>
      </w:r>
      <w:r w:rsidR="00C71253" w:rsidRPr="00422941">
        <w:rPr>
          <w:rFonts w:cstheme="minorHAnsi"/>
          <w:szCs w:val="24"/>
        </w:rPr>
        <w:t xml:space="preserve"> </w:t>
      </w:r>
      <w:r w:rsidR="00587AF9" w:rsidRPr="00422941">
        <w:rPr>
          <w:rFonts w:cstheme="minorHAnsi"/>
          <w:szCs w:val="24"/>
        </w:rPr>
        <w:t xml:space="preserve">to create an </w:t>
      </w:r>
      <w:proofErr w:type="spellStart"/>
      <w:r w:rsidR="00587AF9" w:rsidRPr="00422941">
        <w:rPr>
          <w:rFonts w:cstheme="minorHAnsi"/>
          <w:szCs w:val="24"/>
        </w:rPr>
        <w:t>SRC</w:t>
      </w:r>
      <w:proofErr w:type="spellEnd"/>
      <w:r w:rsidR="00587AF9" w:rsidRPr="00422941">
        <w:rPr>
          <w:rFonts w:cstheme="minorHAnsi"/>
          <w:szCs w:val="24"/>
        </w:rPr>
        <w:t xml:space="preserve"> that fosters </w:t>
      </w:r>
      <w:proofErr w:type="spellStart"/>
      <w:r w:rsidR="00587AF9" w:rsidRPr="00422941">
        <w:rPr>
          <w:rFonts w:cstheme="minorHAnsi"/>
          <w:szCs w:val="24"/>
        </w:rPr>
        <w:t>SRC</w:t>
      </w:r>
      <w:proofErr w:type="spellEnd"/>
      <w:r w:rsidR="00587AF9" w:rsidRPr="00422941">
        <w:rPr>
          <w:rFonts w:cstheme="minorHAnsi"/>
          <w:szCs w:val="24"/>
        </w:rPr>
        <w:t xml:space="preserve"> member engagement. </w:t>
      </w:r>
      <w:proofErr w:type="spellStart"/>
      <w:r w:rsidRPr="00422941">
        <w:rPr>
          <w:rFonts w:cstheme="minorHAnsi"/>
          <w:szCs w:val="24"/>
        </w:rPr>
        <w:t>SRC</w:t>
      </w:r>
      <w:proofErr w:type="spellEnd"/>
      <w:r w:rsidRPr="00422941">
        <w:rPr>
          <w:rFonts w:cstheme="minorHAnsi"/>
          <w:szCs w:val="24"/>
        </w:rPr>
        <w:t xml:space="preserve"> members want to </w:t>
      </w:r>
      <w:r w:rsidR="00376D56" w:rsidRPr="00422941">
        <w:rPr>
          <w:rFonts w:cstheme="minorHAnsi"/>
          <w:szCs w:val="24"/>
        </w:rPr>
        <w:t xml:space="preserve">build a climate of equity and shared opportunity. They also want to get more </w:t>
      </w:r>
      <w:r w:rsidR="00B23487" w:rsidRPr="00422941">
        <w:rPr>
          <w:rFonts w:cstheme="minorHAnsi"/>
          <w:szCs w:val="24"/>
        </w:rPr>
        <w:t xml:space="preserve">out </w:t>
      </w:r>
      <w:r w:rsidR="00376D56" w:rsidRPr="00422941">
        <w:rPr>
          <w:rFonts w:cstheme="minorHAnsi"/>
          <w:szCs w:val="24"/>
        </w:rPr>
        <w:t xml:space="preserve">of serving on the </w:t>
      </w:r>
      <w:proofErr w:type="spellStart"/>
      <w:r w:rsidR="00376D56" w:rsidRPr="00422941">
        <w:rPr>
          <w:rFonts w:cstheme="minorHAnsi"/>
          <w:szCs w:val="24"/>
        </w:rPr>
        <w:t>SRC</w:t>
      </w:r>
      <w:proofErr w:type="spellEnd"/>
      <w:r w:rsidR="00376D56" w:rsidRPr="00422941">
        <w:rPr>
          <w:rFonts w:cstheme="minorHAnsi"/>
          <w:szCs w:val="24"/>
        </w:rPr>
        <w:t xml:space="preserve">. They want to </w:t>
      </w:r>
      <w:r w:rsidR="00587AF9" w:rsidRPr="00422941">
        <w:rPr>
          <w:rFonts w:cstheme="minorHAnsi"/>
          <w:szCs w:val="24"/>
        </w:rPr>
        <w:t>feel that they are valued</w:t>
      </w:r>
      <w:r w:rsidR="00376D56" w:rsidRPr="00422941">
        <w:rPr>
          <w:rFonts w:cstheme="minorHAnsi"/>
          <w:szCs w:val="24"/>
        </w:rPr>
        <w:t xml:space="preserve"> members of the </w:t>
      </w:r>
      <w:proofErr w:type="spellStart"/>
      <w:r w:rsidR="00376D56" w:rsidRPr="00422941">
        <w:rPr>
          <w:rFonts w:cstheme="minorHAnsi"/>
          <w:szCs w:val="24"/>
        </w:rPr>
        <w:t>SRC</w:t>
      </w:r>
      <w:proofErr w:type="spellEnd"/>
      <w:r w:rsidR="00376D56" w:rsidRPr="00422941">
        <w:rPr>
          <w:rFonts w:cstheme="minorHAnsi"/>
          <w:szCs w:val="24"/>
        </w:rPr>
        <w:t xml:space="preserve"> and are key </w:t>
      </w:r>
      <w:r w:rsidR="00587AF9" w:rsidRPr="00422941">
        <w:rPr>
          <w:rFonts w:cstheme="minorHAnsi"/>
          <w:szCs w:val="24"/>
        </w:rPr>
        <w:t xml:space="preserve">contributors to </w:t>
      </w:r>
      <w:proofErr w:type="spellStart"/>
      <w:r w:rsidR="00376D56" w:rsidRPr="00422941">
        <w:rPr>
          <w:rFonts w:cstheme="minorHAnsi"/>
          <w:szCs w:val="24"/>
        </w:rPr>
        <w:t>SRC</w:t>
      </w:r>
      <w:proofErr w:type="spellEnd"/>
      <w:r w:rsidR="00376D56" w:rsidRPr="00422941">
        <w:rPr>
          <w:rFonts w:cstheme="minorHAnsi"/>
          <w:szCs w:val="24"/>
        </w:rPr>
        <w:t xml:space="preserve"> </w:t>
      </w:r>
      <w:r w:rsidR="00587AF9" w:rsidRPr="00422941">
        <w:rPr>
          <w:rFonts w:cstheme="minorHAnsi"/>
          <w:szCs w:val="24"/>
        </w:rPr>
        <w:t>discussion</w:t>
      </w:r>
      <w:r w:rsidR="00376D56" w:rsidRPr="00422941">
        <w:rPr>
          <w:rFonts w:cstheme="minorHAnsi"/>
          <w:szCs w:val="24"/>
        </w:rPr>
        <w:t>s</w:t>
      </w:r>
      <w:r w:rsidR="00587AF9" w:rsidRPr="00422941">
        <w:rPr>
          <w:rFonts w:cstheme="minorHAnsi"/>
          <w:szCs w:val="24"/>
        </w:rPr>
        <w:t xml:space="preserve">. </w:t>
      </w:r>
      <w:r w:rsidR="00B23487"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currently uses</w:t>
      </w:r>
      <w:r w:rsidR="00B23487" w:rsidRPr="00422941">
        <w:rPr>
          <w:rFonts w:cstheme="minorHAnsi"/>
          <w:szCs w:val="24"/>
        </w:rPr>
        <w:t xml:space="preserve"> </w:t>
      </w:r>
      <w:r w:rsidR="00B23487" w:rsidRPr="00422941">
        <w:rPr>
          <w:rFonts w:cstheme="minorHAnsi"/>
          <w:i/>
          <w:iCs/>
          <w:szCs w:val="24"/>
        </w:rPr>
        <w:t>Robert’s Rules of Order</w:t>
      </w:r>
      <w:r w:rsidRPr="00422941">
        <w:rPr>
          <w:rFonts w:cstheme="minorHAnsi"/>
          <w:szCs w:val="24"/>
        </w:rPr>
        <w:t xml:space="preserve"> as a format for structuring meetings</w:t>
      </w:r>
      <w:r w:rsidR="00587AF9" w:rsidRPr="00422941">
        <w:rPr>
          <w:rFonts w:cstheme="minorHAnsi"/>
          <w:szCs w:val="24"/>
        </w:rPr>
        <w:t xml:space="preserve">, which some </w:t>
      </w:r>
      <w:proofErr w:type="spellStart"/>
      <w:r w:rsidR="00587AF9" w:rsidRPr="00422941">
        <w:rPr>
          <w:rFonts w:cstheme="minorHAnsi"/>
          <w:szCs w:val="24"/>
        </w:rPr>
        <w:t>SRC</w:t>
      </w:r>
      <w:proofErr w:type="spellEnd"/>
      <w:r w:rsidR="00587AF9" w:rsidRPr="00422941">
        <w:rPr>
          <w:rFonts w:cstheme="minorHAnsi"/>
          <w:szCs w:val="24"/>
        </w:rPr>
        <w:t xml:space="preserve"> members </w:t>
      </w:r>
      <w:r w:rsidR="00376D56" w:rsidRPr="00422941">
        <w:rPr>
          <w:rFonts w:cstheme="minorHAnsi"/>
          <w:szCs w:val="24"/>
        </w:rPr>
        <w:t>consider too rigid.</w:t>
      </w:r>
      <w:r w:rsidR="00B23487" w:rsidRPr="00422941">
        <w:rPr>
          <w:rStyle w:val="FootnoteReference"/>
          <w:rFonts w:cstheme="minorHAnsi"/>
          <w:szCs w:val="24"/>
        </w:rPr>
        <w:footnoteReference w:id="17"/>
      </w:r>
      <w:r w:rsidR="00376D56" w:rsidRPr="00422941">
        <w:rPr>
          <w:rFonts w:cstheme="minorHAnsi"/>
          <w:szCs w:val="24"/>
        </w:rPr>
        <w:t xml:space="preserve"> </w:t>
      </w:r>
      <w:proofErr w:type="spellStart"/>
      <w:r w:rsidR="00376D56" w:rsidRPr="00422941">
        <w:rPr>
          <w:rFonts w:cstheme="minorHAnsi"/>
          <w:szCs w:val="24"/>
        </w:rPr>
        <w:t>SRC</w:t>
      </w:r>
      <w:proofErr w:type="spellEnd"/>
      <w:r w:rsidR="00376D56" w:rsidRPr="00422941">
        <w:rPr>
          <w:rFonts w:cstheme="minorHAnsi"/>
          <w:szCs w:val="24"/>
        </w:rPr>
        <w:t xml:space="preserve"> members would like to adopt new meeting structures and introduce some new practices to foster a climate of equity and shared opportunity. </w:t>
      </w:r>
    </w:p>
    <w:p w14:paraId="3ECEEA79" w14:textId="77777777" w:rsidR="00C83783" w:rsidRPr="00422941" w:rsidRDefault="00DD50A0" w:rsidP="00C65E4B">
      <w:pPr>
        <w:spacing w:after="0"/>
        <w:rPr>
          <w:b/>
          <w:bCs/>
        </w:rPr>
      </w:pPr>
      <w:bookmarkStart w:id="83" w:name="_Toc94207726"/>
      <w:bookmarkStart w:id="84" w:name="_Toc94700582"/>
      <w:r w:rsidRPr="00422941">
        <w:rPr>
          <w:b/>
          <w:bCs/>
        </w:rPr>
        <w:t>Objective</w:t>
      </w:r>
      <w:r w:rsidR="00C83783" w:rsidRPr="00422941">
        <w:rPr>
          <w:b/>
          <w:bCs/>
        </w:rPr>
        <w:t>s</w:t>
      </w:r>
      <w:bookmarkEnd w:id="83"/>
      <w:bookmarkEnd w:id="84"/>
      <w:r w:rsidR="000A08EF" w:rsidRPr="00422941">
        <w:rPr>
          <w:b/>
          <w:bCs/>
        </w:rPr>
        <w:t xml:space="preserve"> </w:t>
      </w:r>
    </w:p>
    <w:p w14:paraId="70D6FFE3" w14:textId="0643A692" w:rsidR="00C83783" w:rsidRPr="00422941" w:rsidRDefault="00C83783" w:rsidP="000A76F5">
      <w:pPr>
        <w:pStyle w:val="ListParagraph"/>
        <w:numPr>
          <w:ilvl w:val="0"/>
          <w:numId w:val="33"/>
        </w:numPr>
        <w:rPr>
          <w:rFonts w:cstheme="minorHAnsi"/>
          <w:szCs w:val="24"/>
        </w:rPr>
      </w:pPr>
      <w:r w:rsidRPr="00422941">
        <w:rPr>
          <w:rFonts w:cstheme="minorHAnsi"/>
          <w:szCs w:val="24"/>
        </w:rPr>
        <w:t>S</w:t>
      </w:r>
      <w:r w:rsidR="00591373" w:rsidRPr="00422941">
        <w:rPr>
          <w:rFonts w:cstheme="minorHAnsi"/>
          <w:szCs w:val="24"/>
        </w:rPr>
        <w:t xml:space="preserve">tart each </w:t>
      </w:r>
      <w:proofErr w:type="spellStart"/>
      <w:r w:rsidR="00FC18CE" w:rsidRPr="00422941">
        <w:rPr>
          <w:rFonts w:cstheme="minorHAnsi"/>
          <w:szCs w:val="24"/>
        </w:rPr>
        <w:t>SRC</w:t>
      </w:r>
      <w:proofErr w:type="spellEnd"/>
      <w:r w:rsidR="00FC18CE" w:rsidRPr="00422941">
        <w:rPr>
          <w:rFonts w:cstheme="minorHAnsi"/>
          <w:szCs w:val="24"/>
        </w:rPr>
        <w:t xml:space="preserve"> meeting </w:t>
      </w:r>
      <w:r w:rsidR="00591373" w:rsidRPr="00422941">
        <w:rPr>
          <w:rFonts w:cstheme="minorHAnsi"/>
          <w:szCs w:val="24"/>
        </w:rPr>
        <w:t xml:space="preserve">with a </w:t>
      </w:r>
      <w:r w:rsidR="00FC18CE" w:rsidRPr="00422941">
        <w:rPr>
          <w:rFonts w:cstheme="minorHAnsi"/>
          <w:szCs w:val="24"/>
        </w:rPr>
        <w:t xml:space="preserve">discussion </w:t>
      </w:r>
      <w:r w:rsidR="008C72DC" w:rsidRPr="00422941">
        <w:rPr>
          <w:rFonts w:cstheme="minorHAnsi"/>
          <w:szCs w:val="24"/>
        </w:rPr>
        <w:t xml:space="preserve">centered around </w:t>
      </w:r>
      <w:r w:rsidR="00C71E70" w:rsidRPr="00422941">
        <w:rPr>
          <w:rFonts w:cstheme="minorHAnsi"/>
          <w:szCs w:val="24"/>
        </w:rPr>
        <w:t>equity</w:t>
      </w:r>
      <w:r w:rsidRPr="00422941">
        <w:rPr>
          <w:rFonts w:cstheme="minorHAnsi"/>
          <w:szCs w:val="24"/>
        </w:rPr>
        <w:t xml:space="preserve">. </w:t>
      </w:r>
    </w:p>
    <w:p w14:paraId="1B286D15" w14:textId="46F80E41" w:rsidR="00C83783" w:rsidRPr="00422941" w:rsidRDefault="00786DDE" w:rsidP="000A76F5">
      <w:pPr>
        <w:pStyle w:val="ListParagraph"/>
        <w:numPr>
          <w:ilvl w:val="0"/>
          <w:numId w:val="33"/>
        </w:numPr>
        <w:rPr>
          <w:rFonts w:cstheme="minorHAnsi"/>
          <w:szCs w:val="24"/>
        </w:rPr>
      </w:pPr>
      <w:r w:rsidRPr="00422941">
        <w:rPr>
          <w:rFonts w:cstheme="minorHAnsi"/>
          <w:szCs w:val="24"/>
        </w:rPr>
        <w:t xml:space="preserve">Create a new </w:t>
      </w:r>
      <w:proofErr w:type="spellStart"/>
      <w:r w:rsidRPr="00422941">
        <w:rPr>
          <w:rFonts w:cstheme="minorHAnsi"/>
          <w:szCs w:val="24"/>
        </w:rPr>
        <w:t>SRC</w:t>
      </w:r>
      <w:proofErr w:type="spellEnd"/>
      <w:r w:rsidRPr="00422941">
        <w:rPr>
          <w:rFonts w:cstheme="minorHAnsi"/>
          <w:szCs w:val="24"/>
        </w:rPr>
        <w:t xml:space="preserve"> meeting format to implement a modified version of Roberts Rules</w:t>
      </w:r>
      <w:r w:rsidR="00B23487" w:rsidRPr="00422941">
        <w:rPr>
          <w:rFonts w:cstheme="minorHAnsi"/>
          <w:szCs w:val="24"/>
        </w:rPr>
        <w:t xml:space="preserve"> to put </w:t>
      </w:r>
      <w:r w:rsidRPr="00422941">
        <w:rPr>
          <w:rFonts w:cstheme="minorHAnsi"/>
          <w:szCs w:val="24"/>
        </w:rPr>
        <w:t xml:space="preserve">equity at the center of </w:t>
      </w:r>
      <w:proofErr w:type="spellStart"/>
      <w:r w:rsidRPr="00422941">
        <w:rPr>
          <w:rFonts w:cstheme="minorHAnsi"/>
          <w:szCs w:val="24"/>
        </w:rPr>
        <w:t>SRC</w:t>
      </w:r>
      <w:proofErr w:type="spellEnd"/>
      <w:r w:rsidRPr="00422941">
        <w:rPr>
          <w:rFonts w:cstheme="minorHAnsi"/>
          <w:szCs w:val="24"/>
        </w:rPr>
        <w:t xml:space="preserve"> discussions. </w:t>
      </w:r>
    </w:p>
    <w:p w14:paraId="06464DB7" w14:textId="77777777" w:rsidR="00C83783" w:rsidRPr="00422941" w:rsidRDefault="00786DDE" w:rsidP="000A76F5">
      <w:pPr>
        <w:pStyle w:val="ListParagraph"/>
        <w:numPr>
          <w:ilvl w:val="0"/>
          <w:numId w:val="33"/>
        </w:numPr>
        <w:rPr>
          <w:rFonts w:cstheme="minorHAnsi"/>
          <w:szCs w:val="24"/>
        </w:rPr>
      </w:pPr>
      <w:r w:rsidRPr="00422941">
        <w:rPr>
          <w:rFonts w:cstheme="minorHAnsi"/>
          <w:szCs w:val="24"/>
        </w:rPr>
        <w:t xml:space="preserve">Adopt </w:t>
      </w:r>
      <w:r w:rsidR="00C71E70" w:rsidRPr="00422941">
        <w:rPr>
          <w:rFonts w:cstheme="minorHAnsi"/>
          <w:szCs w:val="24"/>
        </w:rPr>
        <w:t xml:space="preserve">two new processes to </w:t>
      </w:r>
      <w:r w:rsidRPr="00422941">
        <w:rPr>
          <w:rFonts w:cstheme="minorHAnsi"/>
          <w:szCs w:val="24"/>
        </w:rPr>
        <w:t xml:space="preserve">foster </w:t>
      </w:r>
      <w:r w:rsidR="00C71E70" w:rsidRPr="00422941">
        <w:rPr>
          <w:rFonts w:cstheme="minorHAnsi"/>
          <w:szCs w:val="24"/>
        </w:rPr>
        <w:t xml:space="preserve">greater inclusion </w:t>
      </w:r>
      <w:r w:rsidR="00FC18CE" w:rsidRPr="00422941">
        <w:rPr>
          <w:rFonts w:cstheme="minorHAnsi"/>
          <w:szCs w:val="24"/>
        </w:rPr>
        <w:t xml:space="preserve">of members </w:t>
      </w:r>
      <w:r w:rsidRPr="00422941">
        <w:rPr>
          <w:rFonts w:cstheme="minorHAnsi"/>
          <w:szCs w:val="24"/>
        </w:rPr>
        <w:t xml:space="preserve">at </w:t>
      </w:r>
      <w:proofErr w:type="spellStart"/>
      <w:r w:rsidR="0067692B" w:rsidRPr="00422941">
        <w:rPr>
          <w:rFonts w:cstheme="minorHAnsi"/>
          <w:szCs w:val="24"/>
        </w:rPr>
        <w:t>SRC</w:t>
      </w:r>
      <w:proofErr w:type="spellEnd"/>
      <w:r w:rsidRPr="00422941">
        <w:rPr>
          <w:rFonts w:cstheme="minorHAnsi"/>
          <w:szCs w:val="24"/>
        </w:rPr>
        <w:t xml:space="preserve"> meetings.</w:t>
      </w:r>
    </w:p>
    <w:p w14:paraId="5323C770" w14:textId="77777777" w:rsidR="00C83783" w:rsidRPr="00422941" w:rsidRDefault="00786DDE" w:rsidP="000A76F5">
      <w:pPr>
        <w:pStyle w:val="ListParagraph"/>
        <w:numPr>
          <w:ilvl w:val="0"/>
          <w:numId w:val="33"/>
        </w:numPr>
        <w:rPr>
          <w:rFonts w:cstheme="minorHAnsi"/>
          <w:szCs w:val="24"/>
        </w:rPr>
      </w:pPr>
      <w:r w:rsidRPr="00422941">
        <w:rPr>
          <w:rFonts w:cstheme="minorHAnsi"/>
          <w:szCs w:val="24"/>
        </w:rPr>
        <w:t xml:space="preserve">Adopt a new </w:t>
      </w:r>
      <w:proofErr w:type="spellStart"/>
      <w:r w:rsidRPr="00422941">
        <w:rPr>
          <w:rFonts w:cstheme="minorHAnsi"/>
          <w:szCs w:val="24"/>
        </w:rPr>
        <w:t>SRC</w:t>
      </w:r>
      <w:proofErr w:type="spellEnd"/>
      <w:r w:rsidRPr="00422941">
        <w:rPr>
          <w:rFonts w:cstheme="minorHAnsi"/>
          <w:szCs w:val="24"/>
        </w:rPr>
        <w:t xml:space="preserve"> member orientation infused with DEI.</w:t>
      </w:r>
    </w:p>
    <w:p w14:paraId="3C2A454A" w14:textId="3D0A6725" w:rsidR="000A08EF" w:rsidRPr="00422941" w:rsidRDefault="00CF50C0" w:rsidP="000A76F5">
      <w:pPr>
        <w:pStyle w:val="ListParagraph"/>
        <w:numPr>
          <w:ilvl w:val="0"/>
          <w:numId w:val="33"/>
        </w:numPr>
        <w:rPr>
          <w:rFonts w:cstheme="minorHAnsi"/>
          <w:szCs w:val="24"/>
        </w:rPr>
      </w:pPr>
      <w:r w:rsidRPr="00422941">
        <w:rPr>
          <w:rFonts w:cstheme="minorHAnsi"/>
          <w:szCs w:val="24"/>
        </w:rPr>
        <w:t xml:space="preserve">Offer </w:t>
      </w:r>
      <w:r w:rsidR="009A017E" w:rsidRPr="00422941">
        <w:rPr>
          <w:rFonts w:cstheme="minorHAnsi"/>
          <w:szCs w:val="24"/>
        </w:rPr>
        <w:t xml:space="preserve">year-round </w:t>
      </w:r>
      <w:r w:rsidR="00C71E70" w:rsidRPr="00422941">
        <w:rPr>
          <w:rFonts w:cstheme="minorHAnsi"/>
          <w:szCs w:val="24"/>
        </w:rPr>
        <w:t xml:space="preserve">training opportunities for </w:t>
      </w:r>
      <w:proofErr w:type="spellStart"/>
      <w:r w:rsidR="00C71E70" w:rsidRPr="00422941">
        <w:rPr>
          <w:rFonts w:cstheme="minorHAnsi"/>
          <w:szCs w:val="24"/>
        </w:rPr>
        <w:t>SRC</w:t>
      </w:r>
      <w:proofErr w:type="spellEnd"/>
      <w:r w:rsidR="00C71E70" w:rsidRPr="00422941">
        <w:rPr>
          <w:rFonts w:cstheme="minorHAnsi"/>
          <w:szCs w:val="24"/>
        </w:rPr>
        <w:t xml:space="preserve"> members and MRC staff</w:t>
      </w:r>
      <w:r w:rsidR="00EC3041" w:rsidRPr="00422941">
        <w:rPr>
          <w:rFonts w:cstheme="minorHAnsi"/>
          <w:szCs w:val="24"/>
        </w:rPr>
        <w:t xml:space="preserve">. </w:t>
      </w:r>
    </w:p>
    <w:p w14:paraId="40CA8FBA" w14:textId="77777777" w:rsidR="00860F6E" w:rsidRPr="00422941" w:rsidRDefault="00860F6E">
      <w:pPr>
        <w:rPr>
          <w:b/>
          <w:bCs/>
        </w:rPr>
      </w:pPr>
      <w:bookmarkStart w:id="85" w:name="_Toc94207727"/>
      <w:bookmarkStart w:id="86" w:name="_Toc94700583"/>
      <w:r w:rsidRPr="00422941">
        <w:rPr>
          <w:b/>
          <w:bCs/>
        </w:rPr>
        <w:br w:type="page"/>
      </w:r>
    </w:p>
    <w:p w14:paraId="59079F82" w14:textId="2CCC9DB2" w:rsidR="00672548" w:rsidRPr="00422941" w:rsidRDefault="00672548" w:rsidP="00C65E4B">
      <w:pPr>
        <w:spacing w:after="0"/>
        <w:rPr>
          <w:b/>
          <w:bCs/>
        </w:rPr>
      </w:pPr>
      <w:r w:rsidRPr="00422941">
        <w:rPr>
          <w:b/>
          <w:bCs/>
        </w:rPr>
        <w:lastRenderedPageBreak/>
        <w:t>Strategies to Support Progress</w:t>
      </w:r>
      <w:bookmarkEnd w:id="85"/>
      <w:bookmarkEnd w:id="86"/>
      <w:r w:rsidRPr="00422941">
        <w:rPr>
          <w:b/>
          <w:bCs/>
        </w:rPr>
        <w:t xml:space="preserve"> </w:t>
      </w:r>
    </w:p>
    <w:p w14:paraId="503D7CB9" w14:textId="79B37968" w:rsidR="00B4689A" w:rsidRPr="00422941" w:rsidRDefault="00B4689A" w:rsidP="00CC2EDC">
      <w:pPr>
        <w:pStyle w:val="ListParagraph"/>
        <w:numPr>
          <w:ilvl w:val="0"/>
          <w:numId w:val="6"/>
        </w:numPr>
        <w:rPr>
          <w:rFonts w:cstheme="minorHAnsi"/>
          <w:szCs w:val="24"/>
        </w:rPr>
      </w:pPr>
      <w:r w:rsidRPr="00422941">
        <w:rPr>
          <w:rFonts w:cstheme="minorHAnsi"/>
          <w:szCs w:val="24"/>
        </w:rPr>
        <w:t>Phase objectives in over three years</w:t>
      </w:r>
      <w:r w:rsidR="00715EAF" w:rsidRPr="00422941">
        <w:rPr>
          <w:rFonts w:cstheme="minorHAnsi"/>
          <w:szCs w:val="24"/>
        </w:rPr>
        <w:t xml:space="preserve">. </w:t>
      </w:r>
    </w:p>
    <w:p w14:paraId="6FD4B54E" w14:textId="137880E5" w:rsidR="00CA190F" w:rsidRPr="00422941" w:rsidRDefault="00786DDE" w:rsidP="00CC2EDC">
      <w:pPr>
        <w:pStyle w:val="ListParagraph"/>
        <w:numPr>
          <w:ilvl w:val="0"/>
          <w:numId w:val="6"/>
        </w:numPr>
        <w:rPr>
          <w:rFonts w:cstheme="minorHAnsi"/>
          <w:szCs w:val="24"/>
        </w:rPr>
      </w:pPr>
      <w:r w:rsidRPr="00422941">
        <w:rPr>
          <w:rFonts w:cstheme="minorHAnsi"/>
          <w:szCs w:val="24"/>
        </w:rPr>
        <w:t xml:space="preserve">Add a </w:t>
      </w:r>
      <w:r w:rsidR="00C71E70" w:rsidRPr="00422941">
        <w:rPr>
          <w:rFonts w:cstheme="minorHAnsi"/>
          <w:szCs w:val="24"/>
        </w:rPr>
        <w:t xml:space="preserve">DEI topic </w:t>
      </w:r>
      <w:r w:rsidR="00546505" w:rsidRPr="00422941">
        <w:rPr>
          <w:rFonts w:cstheme="minorHAnsi"/>
          <w:szCs w:val="24"/>
        </w:rPr>
        <w:t xml:space="preserve">relevant to the </w:t>
      </w:r>
      <w:proofErr w:type="spellStart"/>
      <w:r w:rsidR="00FC18CE" w:rsidRPr="00422941">
        <w:rPr>
          <w:rFonts w:cstheme="minorHAnsi"/>
          <w:szCs w:val="24"/>
        </w:rPr>
        <w:t>SRC</w:t>
      </w:r>
      <w:proofErr w:type="spellEnd"/>
      <w:r w:rsidRPr="00422941">
        <w:rPr>
          <w:rFonts w:cstheme="minorHAnsi"/>
          <w:szCs w:val="24"/>
        </w:rPr>
        <w:t xml:space="preserve"> to the start of each </w:t>
      </w:r>
      <w:proofErr w:type="spellStart"/>
      <w:r w:rsidRPr="00422941">
        <w:rPr>
          <w:rFonts w:cstheme="minorHAnsi"/>
          <w:szCs w:val="24"/>
        </w:rPr>
        <w:t>SRC</w:t>
      </w:r>
      <w:proofErr w:type="spellEnd"/>
      <w:r w:rsidRPr="00422941">
        <w:rPr>
          <w:rFonts w:cstheme="minorHAnsi"/>
          <w:szCs w:val="24"/>
        </w:rPr>
        <w:t xml:space="preserve"> meeting agenda. </w:t>
      </w:r>
    </w:p>
    <w:p w14:paraId="1EB6340F" w14:textId="1C529944" w:rsidR="00EC3041" w:rsidRPr="00422941" w:rsidRDefault="00EC3041" w:rsidP="00CC2EDC">
      <w:pPr>
        <w:pStyle w:val="ListParagraph"/>
        <w:numPr>
          <w:ilvl w:val="0"/>
          <w:numId w:val="6"/>
        </w:numPr>
        <w:rPr>
          <w:rFonts w:cstheme="minorHAnsi"/>
          <w:szCs w:val="24"/>
        </w:rPr>
      </w:pPr>
      <w:r w:rsidRPr="00422941">
        <w:rPr>
          <w:rFonts w:cstheme="minorHAnsi"/>
          <w:szCs w:val="24"/>
        </w:rPr>
        <w:t xml:space="preserve">Encourage all </w:t>
      </w:r>
      <w:proofErr w:type="spellStart"/>
      <w:r w:rsidRPr="00422941">
        <w:rPr>
          <w:rFonts w:cstheme="minorHAnsi"/>
          <w:szCs w:val="24"/>
        </w:rPr>
        <w:t>SRC</w:t>
      </w:r>
      <w:proofErr w:type="spellEnd"/>
      <w:r w:rsidRPr="00422941">
        <w:rPr>
          <w:rFonts w:cstheme="minorHAnsi"/>
          <w:szCs w:val="24"/>
        </w:rPr>
        <w:t xml:space="preserve"> members to </w:t>
      </w:r>
      <w:r w:rsidR="00C53AB8" w:rsidRPr="00422941">
        <w:rPr>
          <w:rFonts w:cstheme="minorHAnsi"/>
          <w:szCs w:val="24"/>
        </w:rPr>
        <w:t xml:space="preserve">prepare for </w:t>
      </w:r>
      <w:proofErr w:type="spellStart"/>
      <w:r w:rsidR="00C53AB8" w:rsidRPr="00422941">
        <w:rPr>
          <w:rFonts w:cstheme="minorHAnsi"/>
          <w:szCs w:val="24"/>
        </w:rPr>
        <w:t>SRC</w:t>
      </w:r>
      <w:proofErr w:type="spellEnd"/>
      <w:r w:rsidR="00C53AB8" w:rsidRPr="00422941">
        <w:rPr>
          <w:rFonts w:cstheme="minorHAnsi"/>
          <w:szCs w:val="24"/>
        </w:rPr>
        <w:t xml:space="preserve"> meetings by sharing and/or reading </w:t>
      </w:r>
      <w:r w:rsidRPr="00422941">
        <w:rPr>
          <w:rFonts w:cstheme="minorHAnsi"/>
          <w:szCs w:val="24"/>
        </w:rPr>
        <w:t>materials on DEI topics</w:t>
      </w:r>
      <w:r w:rsidR="00C53AB8" w:rsidRPr="00422941">
        <w:rPr>
          <w:rFonts w:cstheme="minorHAnsi"/>
          <w:szCs w:val="24"/>
        </w:rPr>
        <w:t xml:space="preserve"> in advance of </w:t>
      </w:r>
      <w:proofErr w:type="spellStart"/>
      <w:r w:rsidR="00C53AB8" w:rsidRPr="00422941">
        <w:rPr>
          <w:rFonts w:cstheme="minorHAnsi"/>
          <w:szCs w:val="24"/>
        </w:rPr>
        <w:t>SRC</w:t>
      </w:r>
      <w:proofErr w:type="spellEnd"/>
      <w:r w:rsidR="00C53AB8" w:rsidRPr="00422941">
        <w:rPr>
          <w:rFonts w:cstheme="minorHAnsi"/>
          <w:szCs w:val="24"/>
        </w:rPr>
        <w:t xml:space="preserve"> meetings. </w:t>
      </w:r>
      <w:r w:rsidRPr="00422941">
        <w:rPr>
          <w:rFonts w:cstheme="minorHAnsi"/>
          <w:szCs w:val="24"/>
        </w:rPr>
        <w:t xml:space="preserve"> </w:t>
      </w:r>
    </w:p>
    <w:p w14:paraId="5054843D" w14:textId="022309B9" w:rsidR="00C71E70" w:rsidRPr="00422941" w:rsidRDefault="007D153A" w:rsidP="00CC2EDC">
      <w:pPr>
        <w:pStyle w:val="ListParagraph"/>
        <w:numPr>
          <w:ilvl w:val="0"/>
          <w:numId w:val="6"/>
        </w:numPr>
        <w:rPr>
          <w:rFonts w:cstheme="minorHAnsi"/>
          <w:szCs w:val="24"/>
        </w:rPr>
      </w:pPr>
      <w:r w:rsidRPr="00422941">
        <w:rPr>
          <w:rFonts w:cstheme="minorHAnsi"/>
          <w:szCs w:val="24"/>
        </w:rPr>
        <w:t xml:space="preserve">Establish </w:t>
      </w:r>
      <w:r w:rsidR="00C71E70" w:rsidRPr="00422941">
        <w:rPr>
          <w:rFonts w:cstheme="minorHAnsi"/>
          <w:szCs w:val="24"/>
        </w:rPr>
        <w:t xml:space="preserve">a “round-robin” agenda item to </w:t>
      </w:r>
      <w:r w:rsidR="00CF50C0" w:rsidRPr="00422941">
        <w:rPr>
          <w:rFonts w:cstheme="minorHAnsi"/>
          <w:szCs w:val="24"/>
        </w:rPr>
        <w:t xml:space="preserve">collect </w:t>
      </w:r>
      <w:r w:rsidR="00546505" w:rsidRPr="00422941">
        <w:rPr>
          <w:rFonts w:cstheme="minorHAnsi"/>
          <w:szCs w:val="24"/>
        </w:rPr>
        <w:t>member</w:t>
      </w:r>
      <w:r w:rsidR="00CF50C0" w:rsidRPr="00422941">
        <w:rPr>
          <w:rFonts w:cstheme="minorHAnsi"/>
          <w:szCs w:val="24"/>
        </w:rPr>
        <w:t xml:space="preserve"> input</w:t>
      </w:r>
      <w:r w:rsidRPr="00422941">
        <w:rPr>
          <w:rFonts w:cstheme="minorHAnsi"/>
          <w:szCs w:val="24"/>
        </w:rPr>
        <w:t xml:space="preserve"> at every </w:t>
      </w:r>
      <w:proofErr w:type="spellStart"/>
      <w:r w:rsidRPr="00422941">
        <w:rPr>
          <w:rFonts w:cstheme="minorHAnsi"/>
          <w:szCs w:val="24"/>
        </w:rPr>
        <w:t>SRC</w:t>
      </w:r>
      <w:proofErr w:type="spellEnd"/>
      <w:r w:rsidRPr="00422941">
        <w:rPr>
          <w:rFonts w:cstheme="minorHAnsi"/>
          <w:szCs w:val="24"/>
        </w:rPr>
        <w:t xml:space="preserve"> meeting. </w:t>
      </w:r>
      <w:r w:rsidR="00CF50C0" w:rsidRPr="00422941">
        <w:rPr>
          <w:rFonts w:cstheme="minorHAnsi"/>
          <w:szCs w:val="24"/>
        </w:rPr>
        <w:t xml:space="preserve"> </w:t>
      </w:r>
      <w:r w:rsidR="00546505" w:rsidRPr="00422941">
        <w:rPr>
          <w:rFonts w:cstheme="minorHAnsi"/>
          <w:szCs w:val="24"/>
        </w:rPr>
        <w:t xml:space="preserve">  </w:t>
      </w:r>
    </w:p>
    <w:p w14:paraId="278BED2C" w14:textId="3547AC7B" w:rsidR="00786DDE" w:rsidRPr="00422941" w:rsidRDefault="00786DDE" w:rsidP="00CC2EDC">
      <w:pPr>
        <w:pStyle w:val="ListParagraph"/>
        <w:numPr>
          <w:ilvl w:val="0"/>
          <w:numId w:val="6"/>
        </w:numPr>
        <w:rPr>
          <w:rFonts w:cstheme="minorHAnsi"/>
          <w:szCs w:val="24"/>
        </w:rPr>
      </w:pPr>
      <w:r w:rsidRPr="00422941">
        <w:rPr>
          <w:rFonts w:cstheme="minorHAnsi"/>
          <w:szCs w:val="24"/>
        </w:rPr>
        <w:t xml:space="preserve">Create trainings for </w:t>
      </w:r>
      <w:r w:rsidR="00B23487" w:rsidRPr="00422941">
        <w:rPr>
          <w:rFonts w:cstheme="minorHAnsi"/>
          <w:szCs w:val="24"/>
        </w:rPr>
        <w:t xml:space="preserve">existing and </w:t>
      </w:r>
      <w:r w:rsidRPr="00422941">
        <w:rPr>
          <w:rFonts w:cstheme="minorHAnsi"/>
          <w:szCs w:val="24"/>
        </w:rPr>
        <w:t xml:space="preserve">new </w:t>
      </w:r>
      <w:proofErr w:type="spellStart"/>
      <w:r w:rsidRPr="00422941">
        <w:rPr>
          <w:rFonts w:cstheme="minorHAnsi"/>
          <w:szCs w:val="24"/>
        </w:rPr>
        <w:t>SRC</w:t>
      </w:r>
      <w:proofErr w:type="spellEnd"/>
      <w:r w:rsidRPr="00422941">
        <w:rPr>
          <w:rFonts w:cstheme="minorHAnsi"/>
          <w:szCs w:val="24"/>
        </w:rPr>
        <w:t xml:space="preserve"> members</w:t>
      </w:r>
      <w:r w:rsidR="00B23487" w:rsidRPr="00422941">
        <w:rPr>
          <w:rFonts w:cstheme="minorHAnsi"/>
          <w:szCs w:val="24"/>
        </w:rPr>
        <w:t>.</w:t>
      </w:r>
      <w:r w:rsidRPr="00422941">
        <w:rPr>
          <w:rFonts w:cstheme="minorHAnsi"/>
          <w:szCs w:val="24"/>
        </w:rPr>
        <w:t xml:space="preserve"> </w:t>
      </w:r>
    </w:p>
    <w:p w14:paraId="02BAED7D" w14:textId="7B227DFD" w:rsidR="00214899" w:rsidRPr="00422941" w:rsidRDefault="00214899" w:rsidP="00CC2EDC">
      <w:pPr>
        <w:pStyle w:val="ListParagraph"/>
        <w:numPr>
          <w:ilvl w:val="0"/>
          <w:numId w:val="6"/>
        </w:numPr>
        <w:rPr>
          <w:rFonts w:cstheme="minorHAnsi"/>
          <w:szCs w:val="24"/>
        </w:rPr>
      </w:pPr>
      <w:r w:rsidRPr="00422941">
        <w:rPr>
          <w:rFonts w:cstheme="minorHAnsi"/>
          <w:szCs w:val="24"/>
        </w:rPr>
        <w:t xml:space="preserve">Require all </w:t>
      </w:r>
      <w:proofErr w:type="spellStart"/>
      <w:r w:rsidR="007D153A" w:rsidRPr="00422941">
        <w:rPr>
          <w:rFonts w:cstheme="minorHAnsi"/>
          <w:szCs w:val="24"/>
        </w:rPr>
        <w:t>SRC</w:t>
      </w:r>
      <w:proofErr w:type="spellEnd"/>
      <w:r w:rsidR="007D153A" w:rsidRPr="00422941">
        <w:rPr>
          <w:rFonts w:cstheme="minorHAnsi"/>
          <w:szCs w:val="24"/>
        </w:rPr>
        <w:t xml:space="preserve"> </w:t>
      </w:r>
      <w:r w:rsidRPr="00422941">
        <w:rPr>
          <w:rFonts w:cstheme="minorHAnsi"/>
          <w:szCs w:val="24"/>
        </w:rPr>
        <w:t xml:space="preserve">members </w:t>
      </w:r>
      <w:r w:rsidR="007D153A" w:rsidRPr="00422941">
        <w:rPr>
          <w:rFonts w:cstheme="minorHAnsi"/>
          <w:szCs w:val="24"/>
        </w:rPr>
        <w:t xml:space="preserve">to </w:t>
      </w:r>
      <w:r w:rsidRPr="00422941">
        <w:rPr>
          <w:rFonts w:cstheme="minorHAnsi"/>
          <w:szCs w:val="24"/>
        </w:rPr>
        <w:t xml:space="preserve">attend at least 3 hours of trainings during the year. </w:t>
      </w:r>
    </w:p>
    <w:p w14:paraId="223F9038" w14:textId="68F7A69A" w:rsidR="00214899" w:rsidRPr="00422941" w:rsidRDefault="00786DDE" w:rsidP="00CC2EDC">
      <w:pPr>
        <w:pStyle w:val="ListParagraph"/>
        <w:numPr>
          <w:ilvl w:val="0"/>
          <w:numId w:val="6"/>
        </w:numPr>
        <w:rPr>
          <w:rFonts w:cstheme="minorHAnsi"/>
          <w:szCs w:val="24"/>
        </w:rPr>
      </w:pPr>
      <w:r w:rsidRPr="00422941">
        <w:rPr>
          <w:rFonts w:cstheme="minorHAnsi"/>
          <w:szCs w:val="24"/>
        </w:rPr>
        <w:t>Develop and administer a self-assessment tool</w:t>
      </w:r>
      <w:r w:rsidR="00B23487" w:rsidRPr="00422941">
        <w:rPr>
          <w:rFonts w:cstheme="minorHAnsi"/>
          <w:szCs w:val="24"/>
        </w:rPr>
        <w:t xml:space="preserve"> </w:t>
      </w:r>
      <w:r w:rsidRPr="00422941">
        <w:rPr>
          <w:rFonts w:cstheme="minorHAnsi"/>
          <w:szCs w:val="24"/>
        </w:rPr>
        <w:t>at the start and end of the year</w:t>
      </w:r>
      <w:r w:rsidR="00B23487" w:rsidRPr="00422941">
        <w:rPr>
          <w:rFonts w:cstheme="minorHAnsi"/>
          <w:szCs w:val="24"/>
        </w:rPr>
        <w:t xml:space="preserve">, </w:t>
      </w:r>
      <w:r w:rsidRPr="00422941">
        <w:rPr>
          <w:rFonts w:cstheme="minorHAnsi"/>
          <w:szCs w:val="24"/>
        </w:rPr>
        <w:t>with goals for member</w:t>
      </w:r>
      <w:r w:rsidR="00ED05D8" w:rsidRPr="00422941">
        <w:rPr>
          <w:rFonts w:cstheme="minorHAnsi"/>
          <w:szCs w:val="24"/>
        </w:rPr>
        <w:t>s</w:t>
      </w:r>
      <w:r w:rsidRPr="00422941">
        <w:rPr>
          <w:rFonts w:cstheme="minorHAnsi"/>
          <w:szCs w:val="24"/>
        </w:rPr>
        <w:t xml:space="preserve"> to achieve a 10 percent increase in documented knowledge between surveys. </w:t>
      </w:r>
    </w:p>
    <w:p w14:paraId="020FCB16" w14:textId="07150F02" w:rsidR="00003AAA" w:rsidRPr="00422941" w:rsidRDefault="00C71E70" w:rsidP="00CC2EDC">
      <w:pPr>
        <w:pStyle w:val="ListParagraph"/>
        <w:numPr>
          <w:ilvl w:val="0"/>
          <w:numId w:val="6"/>
        </w:numPr>
        <w:rPr>
          <w:rFonts w:cstheme="minorHAnsi"/>
          <w:szCs w:val="24"/>
        </w:rPr>
      </w:pPr>
      <w:r w:rsidRPr="00422941">
        <w:rPr>
          <w:rFonts w:cstheme="minorHAnsi"/>
          <w:szCs w:val="24"/>
        </w:rPr>
        <w:t xml:space="preserve">Provide a </w:t>
      </w:r>
      <w:r w:rsidR="00BB1A22" w:rsidRPr="00422941">
        <w:rPr>
          <w:rFonts w:cstheme="minorHAnsi"/>
          <w:szCs w:val="24"/>
        </w:rPr>
        <w:t>SME</w:t>
      </w:r>
      <w:r w:rsidRPr="00422941">
        <w:rPr>
          <w:rFonts w:cstheme="minorHAnsi"/>
          <w:szCs w:val="24"/>
        </w:rPr>
        <w:t xml:space="preserve"> at all </w:t>
      </w:r>
      <w:proofErr w:type="spellStart"/>
      <w:r w:rsidRPr="00422941">
        <w:rPr>
          <w:rFonts w:cstheme="minorHAnsi"/>
          <w:szCs w:val="24"/>
        </w:rPr>
        <w:t>SRC</w:t>
      </w:r>
      <w:proofErr w:type="spellEnd"/>
      <w:r w:rsidRPr="00422941">
        <w:rPr>
          <w:rFonts w:cstheme="minorHAnsi"/>
          <w:szCs w:val="24"/>
        </w:rPr>
        <w:t xml:space="preserve"> meetings </w:t>
      </w:r>
      <w:r w:rsidR="00813F41" w:rsidRPr="00422941">
        <w:rPr>
          <w:rFonts w:cstheme="minorHAnsi"/>
          <w:szCs w:val="24"/>
        </w:rPr>
        <w:t xml:space="preserve">to </w:t>
      </w:r>
      <w:r w:rsidR="00466E08" w:rsidRPr="00422941">
        <w:rPr>
          <w:rFonts w:cstheme="minorHAnsi"/>
          <w:szCs w:val="24"/>
        </w:rPr>
        <w:t xml:space="preserve">respond to </w:t>
      </w:r>
      <w:proofErr w:type="spellStart"/>
      <w:r w:rsidR="00CF50C0" w:rsidRPr="00422941">
        <w:rPr>
          <w:rFonts w:cstheme="minorHAnsi"/>
          <w:szCs w:val="24"/>
        </w:rPr>
        <w:t>SRC</w:t>
      </w:r>
      <w:proofErr w:type="spellEnd"/>
      <w:r w:rsidR="00CF50C0" w:rsidRPr="00422941">
        <w:rPr>
          <w:rFonts w:cstheme="minorHAnsi"/>
          <w:szCs w:val="24"/>
        </w:rPr>
        <w:t xml:space="preserve"> needs.</w:t>
      </w:r>
    </w:p>
    <w:p w14:paraId="7B3FFAB4" w14:textId="2465EEAE" w:rsidR="00EC3041" w:rsidRPr="00422941" w:rsidRDefault="00EC3041" w:rsidP="00CC2EDC">
      <w:pPr>
        <w:pStyle w:val="ListParagraph"/>
        <w:numPr>
          <w:ilvl w:val="0"/>
          <w:numId w:val="6"/>
        </w:numPr>
        <w:rPr>
          <w:rFonts w:cstheme="minorHAnsi"/>
          <w:szCs w:val="24"/>
        </w:rPr>
      </w:pPr>
      <w:r w:rsidRPr="00422941">
        <w:rPr>
          <w:rFonts w:cstheme="minorHAnsi"/>
          <w:szCs w:val="24"/>
        </w:rPr>
        <w:t xml:space="preserve">Ensure that all materials are accessible to all members. </w:t>
      </w:r>
    </w:p>
    <w:p w14:paraId="041FB962" w14:textId="264260FF" w:rsidR="00672548" w:rsidRPr="00422941" w:rsidRDefault="00672548" w:rsidP="00C65E4B">
      <w:pPr>
        <w:spacing w:after="0"/>
        <w:rPr>
          <w:b/>
          <w:bCs/>
        </w:rPr>
      </w:pPr>
      <w:bookmarkStart w:id="87" w:name="_Toc94207728"/>
      <w:bookmarkStart w:id="88" w:name="_Toc94700584"/>
      <w:r w:rsidRPr="00422941">
        <w:rPr>
          <w:b/>
          <w:bCs/>
        </w:rPr>
        <w:t xml:space="preserve">Data to Measure </w:t>
      </w:r>
      <w:r w:rsidR="00E04D07" w:rsidRPr="00422941">
        <w:rPr>
          <w:b/>
          <w:bCs/>
        </w:rPr>
        <w:t xml:space="preserve">and Monitor </w:t>
      </w:r>
      <w:r w:rsidRPr="00422941">
        <w:rPr>
          <w:b/>
          <w:bCs/>
        </w:rPr>
        <w:t>Progress</w:t>
      </w:r>
      <w:bookmarkEnd w:id="87"/>
      <w:bookmarkEnd w:id="88"/>
      <w:r w:rsidRPr="00422941">
        <w:rPr>
          <w:b/>
          <w:bCs/>
        </w:rPr>
        <w:t xml:space="preserve"> </w:t>
      </w:r>
    </w:p>
    <w:p w14:paraId="3F62EAD3" w14:textId="77777777" w:rsidR="00E430B5" w:rsidRPr="00422941" w:rsidRDefault="00E430B5" w:rsidP="000A5E1D">
      <w:pPr>
        <w:pStyle w:val="ListParagraph"/>
        <w:numPr>
          <w:ilvl w:val="0"/>
          <w:numId w:val="11"/>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 Training </w:t>
      </w:r>
    </w:p>
    <w:p w14:paraId="758FCD1C" w14:textId="5CAC81BC" w:rsidR="00E430B5" w:rsidRPr="00422941" w:rsidRDefault="00003AAA" w:rsidP="000A76F5">
      <w:pPr>
        <w:pStyle w:val="ListParagraph"/>
        <w:numPr>
          <w:ilvl w:val="1"/>
          <w:numId w:val="38"/>
        </w:numPr>
        <w:rPr>
          <w:rFonts w:cstheme="minorHAnsi"/>
          <w:szCs w:val="24"/>
        </w:rPr>
      </w:pPr>
      <w:r w:rsidRPr="00422941">
        <w:rPr>
          <w:rFonts w:cstheme="minorHAnsi"/>
          <w:szCs w:val="24"/>
        </w:rPr>
        <w:t xml:space="preserve">Data: </w:t>
      </w:r>
      <w:proofErr w:type="spellStart"/>
      <w:r w:rsidRPr="00422941">
        <w:rPr>
          <w:rFonts w:cstheme="minorHAnsi"/>
          <w:szCs w:val="24"/>
        </w:rPr>
        <w:t>SRC</w:t>
      </w:r>
      <w:proofErr w:type="spellEnd"/>
      <w:r w:rsidRPr="00422941">
        <w:rPr>
          <w:rFonts w:cstheme="minorHAnsi"/>
          <w:szCs w:val="24"/>
        </w:rPr>
        <w:t xml:space="preserve"> members </w:t>
      </w:r>
      <w:r w:rsidR="00E430B5" w:rsidRPr="00422941">
        <w:rPr>
          <w:rFonts w:cstheme="minorHAnsi"/>
          <w:szCs w:val="24"/>
        </w:rPr>
        <w:t xml:space="preserve">who attended </w:t>
      </w:r>
      <w:r w:rsidR="005170BB" w:rsidRPr="00422941">
        <w:rPr>
          <w:rFonts w:cstheme="minorHAnsi"/>
          <w:szCs w:val="24"/>
        </w:rPr>
        <w:t xml:space="preserve">3 training hours; </w:t>
      </w:r>
      <w:r w:rsidR="00653695" w:rsidRPr="00422941">
        <w:rPr>
          <w:rFonts w:cstheme="minorHAnsi"/>
          <w:szCs w:val="24"/>
        </w:rPr>
        <w:t xml:space="preserve">members who </w:t>
      </w:r>
      <w:r w:rsidR="00E430B5" w:rsidRPr="00422941">
        <w:rPr>
          <w:rFonts w:cstheme="minorHAnsi"/>
          <w:szCs w:val="24"/>
        </w:rPr>
        <w:t xml:space="preserve">received </w:t>
      </w:r>
      <w:r w:rsidR="00F642DA" w:rsidRPr="00422941">
        <w:rPr>
          <w:rFonts w:cstheme="minorHAnsi"/>
          <w:szCs w:val="24"/>
        </w:rPr>
        <w:t xml:space="preserve">a 90 percent score or higher </w:t>
      </w:r>
    </w:p>
    <w:p w14:paraId="72E26D2A" w14:textId="70215766" w:rsidR="00E430B5" w:rsidRPr="00422941" w:rsidRDefault="009C71D5" w:rsidP="000A76F5">
      <w:pPr>
        <w:pStyle w:val="ListParagraph"/>
        <w:numPr>
          <w:ilvl w:val="1"/>
          <w:numId w:val="38"/>
        </w:numPr>
        <w:rPr>
          <w:rFonts w:cstheme="minorHAnsi"/>
          <w:szCs w:val="24"/>
        </w:rPr>
      </w:pPr>
      <w:r w:rsidRPr="00422941">
        <w:rPr>
          <w:rFonts w:cstheme="minorHAnsi"/>
          <w:szCs w:val="24"/>
        </w:rPr>
        <w:t xml:space="preserve">Source: </w:t>
      </w:r>
      <w:proofErr w:type="spellStart"/>
      <w:r w:rsidR="00E430B5" w:rsidRPr="00422941">
        <w:rPr>
          <w:rStyle w:val="IntenseEmphasis"/>
        </w:rPr>
        <w:t>SRC</w:t>
      </w:r>
      <w:proofErr w:type="spellEnd"/>
      <w:r w:rsidR="00E430B5" w:rsidRPr="00422941">
        <w:rPr>
          <w:rStyle w:val="IntenseEmphasis"/>
        </w:rPr>
        <w:t xml:space="preserve"> </w:t>
      </w:r>
      <w:r w:rsidR="00D62FB9" w:rsidRPr="00422941">
        <w:rPr>
          <w:rStyle w:val="IntenseEmphasis"/>
        </w:rPr>
        <w:t xml:space="preserve">Member Equity Training </w:t>
      </w:r>
      <w:r w:rsidR="005170BB" w:rsidRPr="00422941">
        <w:rPr>
          <w:rStyle w:val="IntenseEmphasis"/>
        </w:rPr>
        <w:t>Tool</w:t>
      </w:r>
      <w:r w:rsidR="00E430B5" w:rsidRPr="00422941">
        <w:rPr>
          <w:rFonts w:cstheme="minorHAnsi"/>
          <w:szCs w:val="24"/>
        </w:rPr>
        <w:t xml:space="preserve">, </w:t>
      </w:r>
      <w:proofErr w:type="spellStart"/>
      <w:r w:rsidR="00E430B5" w:rsidRPr="00422941">
        <w:rPr>
          <w:rFonts w:cstheme="minorHAnsi"/>
          <w:szCs w:val="24"/>
        </w:rPr>
        <w:t>SRC</w:t>
      </w:r>
      <w:proofErr w:type="spellEnd"/>
      <w:r w:rsidR="00E430B5" w:rsidRPr="00422941">
        <w:rPr>
          <w:rFonts w:cstheme="minorHAnsi"/>
          <w:szCs w:val="24"/>
        </w:rPr>
        <w:t xml:space="preserve"> Self-Assessment Survey   </w:t>
      </w:r>
    </w:p>
    <w:p w14:paraId="5C0157BF" w14:textId="518BA103" w:rsidR="00003AAA" w:rsidRPr="00422941" w:rsidRDefault="00003AAA" w:rsidP="000A76F5">
      <w:pPr>
        <w:pStyle w:val="ListParagraph"/>
        <w:numPr>
          <w:ilvl w:val="1"/>
          <w:numId w:val="38"/>
        </w:numPr>
        <w:rPr>
          <w:rFonts w:cstheme="minorHAnsi"/>
          <w:szCs w:val="24"/>
        </w:rPr>
      </w:pPr>
      <w:r w:rsidRPr="00422941">
        <w:rPr>
          <w:rFonts w:cstheme="minorHAnsi"/>
          <w:szCs w:val="24"/>
        </w:rPr>
        <w:t xml:space="preserve">Frequency: Annually </w:t>
      </w:r>
    </w:p>
    <w:p w14:paraId="49CC168B" w14:textId="3AA0ED55" w:rsidR="00FD2103" w:rsidRPr="00422941" w:rsidRDefault="00FD2103" w:rsidP="00C65E4B">
      <w:pPr>
        <w:spacing w:after="0"/>
        <w:rPr>
          <w:b/>
          <w:bCs/>
        </w:rPr>
      </w:pPr>
      <w:bookmarkStart w:id="89" w:name="_Toc94207729"/>
      <w:bookmarkStart w:id="90" w:name="_Toc94700585"/>
      <w:r w:rsidRPr="00422941">
        <w:rPr>
          <w:b/>
          <w:bCs/>
        </w:rPr>
        <w:t>Timeline</w:t>
      </w:r>
      <w:bookmarkEnd w:id="89"/>
      <w:bookmarkEnd w:id="90"/>
    </w:p>
    <w:p w14:paraId="6BBD08C8" w14:textId="5B3AF548" w:rsidR="00FD2103" w:rsidRPr="00422941" w:rsidRDefault="00C71253" w:rsidP="00CC2EDC">
      <w:pPr>
        <w:pStyle w:val="ListParagraph"/>
        <w:numPr>
          <w:ilvl w:val="0"/>
          <w:numId w:val="7"/>
        </w:numPr>
        <w:rPr>
          <w:rFonts w:cstheme="minorHAnsi"/>
          <w:bCs/>
          <w:szCs w:val="24"/>
        </w:rPr>
      </w:pPr>
      <w:r w:rsidRPr="00422941">
        <w:rPr>
          <w:rFonts w:cstheme="minorHAnsi"/>
          <w:bCs/>
          <w:szCs w:val="24"/>
        </w:rPr>
        <w:t xml:space="preserve">By </w:t>
      </w:r>
      <w:r w:rsidR="00B4689A" w:rsidRPr="00422941">
        <w:rPr>
          <w:rFonts w:cstheme="minorHAnsi"/>
          <w:bCs/>
          <w:szCs w:val="24"/>
        </w:rPr>
        <w:t xml:space="preserve">the end of Year 2, the </w:t>
      </w:r>
      <w:proofErr w:type="spellStart"/>
      <w:r w:rsidR="00B4689A" w:rsidRPr="00422941">
        <w:rPr>
          <w:rFonts w:cstheme="minorHAnsi"/>
          <w:bCs/>
          <w:szCs w:val="24"/>
        </w:rPr>
        <w:t>SRC</w:t>
      </w:r>
      <w:proofErr w:type="spellEnd"/>
      <w:r w:rsidR="00B4689A" w:rsidRPr="00422941">
        <w:rPr>
          <w:rFonts w:cstheme="minorHAnsi"/>
          <w:bCs/>
          <w:szCs w:val="24"/>
        </w:rPr>
        <w:t xml:space="preserve"> will </w:t>
      </w:r>
      <w:r w:rsidR="00B82D58" w:rsidRPr="00422941">
        <w:rPr>
          <w:rFonts w:cstheme="minorHAnsi"/>
          <w:bCs/>
          <w:szCs w:val="24"/>
        </w:rPr>
        <w:t xml:space="preserve">adopt </w:t>
      </w:r>
      <w:r w:rsidR="00BA52A5" w:rsidRPr="00422941">
        <w:rPr>
          <w:rFonts w:cstheme="minorHAnsi"/>
          <w:bCs/>
          <w:szCs w:val="24"/>
        </w:rPr>
        <w:t>at least three of the five</w:t>
      </w:r>
      <w:r w:rsidR="00B82D58" w:rsidRPr="00422941">
        <w:rPr>
          <w:rFonts w:cstheme="minorHAnsi"/>
          <w:bCs/>
          <w:szCs w:val="24"/>
        </w:rPr>
        <w:t xml:space="preserve"> </w:t>
      </w:r>
      <w:r w:rsidR="00B4689A" w:rsidRPr="00422941">
        <w:rPr>
          <w:rFonts w:cstheme="minorHAnsi"/>
          <w:bCs/>
          <w:szCs w:val="24"/>
        </w:rPr>
        <w:t>objectives</w:t>
      </w:r>
      <w:r w:rsidR="00E73AE6" w:rsidRPr="00422941">
        <w:rPr>
          <w:rFonts w:cstheme="minorHAnsi"/>
          <w:bCs/>
          <w:szCs w:val="24"/>
        </w:rPr>
        <w:t>.</w:t>
      </w:r>
    </w:p>
    <w:p w14:paraId="7F545D83" w14:textId="3FDE5EFC" w:rsidR="00FD2103" w:rsidRPr="00422941" w:rsidRDefault="00B4689A" w:rsidP="00CC2EDC">
      <w:pPr>
        <w:pStyle w:val="ListParagraph"/>
        <w:numPr>
          <w:ilvl w:val="0"/>
          <w:numId w:val="7"/>
        </w:numPr>
        <w:rPr>
          <w:rFonts w:cstheme="minorHAnsi"/>
          <w:bCs/>
          <w:szCs w:val="24"/>
        </w:rPr>
      </w:pPr>
      <w:r w:rsidRPr="00422941">
        <w:rPr>
          <w:rFonts w:cstheme="minorHAnsi"/>
          <w:bCs/>
          <w:szCs w:val="24"/>
        </w:rPr>
        <w:t xml:space="preserve">By the end of Year 3, the </w:t>
      </w:r>
      <w:proofErr w:type="spellStart"/>
      <w:r w:rsidRPr="00422941">
        <w:rPr>
          <w:rFonts w:cstheme="minorHAnsi"/>
          <w:bCs/>
          <w:szCs w:val="24"/>
        </w:rPr>
        <w:t>SRC</w:t>
      </w:r>
      <w:proofErr w:type="spellEnd"/>
      <w:r w:rsidRPr="00422941">
        <w:rPr>
          <w:rFonts w:cstheme="minorHAnsi"/>
          <w:bCs/>
          <w:szCs w:val="24"/>
        </w:rPr>
        <w:t xml:space="preserve"> will</w:t>
      </w:r>
      <w:r w:rsidR="00B82D58" w:rsidRPr="00422941">
        <w:rPr>
          <w:rFonts w:cstheme="minorHAnsi"/>
          <w:bCs/>
          <w:szCs w:val="24"/>
        </w:rPr>
        <w:t xml:space="preserve"> adopt </w:t>
      </w:r>
      <w:r w:rsidRPr="00422941">
        <w:rPr>
          <w:rFonts w:cstheme="minorHAnsi"/>
          <w:bCs/>
          <w:szCs w:val="24"/>
        </w:rPr>
        <w:t xml:space="preserve">all </w:t>
      </w:r>
      <w:r w:rsidR="00E73AE6" w:rsidRPr="00422941">
        <w:rPr>
          <w:rFonts w:cstheme="minorHAnsi"/>
          <w:bCs/>
          <w:szCs w:val="24"/>
        </w:rPr>
        <w:t xml:space="preserve">objectives. </w:t>
      </w:r>
      <w:r w:rsidRPr="00422941">
        <w:rPr>
          <w:rFonts w:cstheme="minorHAnsi"/>
          <w:bCs/>
          <w:szCs w:val="24"/>
        </w:rPr>
        <w:t xml:space="preserve"> </w:t>
      </w:r>
    </w:p>
    <w:p w14:paraId="00871F6E" w14:textId="1C0DFBD0" w:rsidR="00EA4D74" w:rsidRPr="00422941" w:rsidRDefault="00EA4D74" w:rsidP="00C65E4B">
      <w:pPr>
        <w:spacing w:after="0"/>
        <w:rPr>
          <w:b/>
          <w:bCs/>
        </w:rPr>
      </w:pPr>
      <w:bookmarkStart w:id="91" w:name="_Toc94207730"/>
      <w:bookmarkStart w:id="92" w:name="_Toc94700586"/>
      <w:r w:rsidRPr="00422941">
        <w:rPr>
          <w:b/>
          <w:bCs/>
        </w:rPr>
        <w:t>Implementation Activities with Resource Implications</w:t>
      </w:r>
      <w:bookmarkEnd w:id="91"/>
      <w:bookmarkEnd w:id="92"/>
    </w:p>
    <w:p w14:paraId="2E4128BA" w14:textId="77777777" w:rsidR="009D1A9D" w:rsidRPr="00422941" w:rsidRDefault="009D1A9D" w:rsidP="000A76F5">
      <w:pPr>
        <w:pStyle w:val="ListParagraph"/>
        <w:numPr>
          <w:ilvl w:val="0"/>
          <w:numId w:val="55"/>
        </w:numPr>
        <w:rPr>
          <w:rFonts w:cstheme="minorHAnsi"/>
          <w:szCs w:val="24"/>
        </w:rPr>
      </w:pPr>
      <w:r w:rsidRPr="00422941">
        <w:rPr>
          <w:rFonts w:cstheme="minorHAnsi"/>
          <w:szCs w:val="24"/>
        </w:rPr>
        <w:t>C</w:t>
      </w:r>
      <w:r w:rsidRPr="00422941">
        <w:rPr>
          <w:rFonts w:cstheme="minorHAnsi"/>
          <w:bCs/>
          <w:szCs w:val="24"/>
        </w:rPr>
        <w:t xml:space="preserve">ollaborate with MRC, and </w:t>
      </w:r>
      <w:r w:rsidRPr="00422941">
        <w:rPr>
          <w:rFonts w:cstheme="minorHAnsi"/>
          <w:szCs w:val="24"/>
        </w:rPr>
        <w:t xml:space="preserve">collect, organize, analyze, and report data to monitor compliance with this goal.  </w:t>
      </w:r>
    </w:p>
    <w:p w14:paraId="14C43D5E" w14:textId="2BF30656" w:rsidR="009D1A9D" w:rsidRPr="00422941" w:rsidRDefault="009D1A9D" w:rsidP="000A76F5">
      <w:pPr>
        <w:pStyle w:val="ListParagraph"/>
        <w:numPr>
          <w:ilvl w:val="0"/>
          <w:numId w:val="55"/>
        </w:numPr>
        <w:spacing w:after="0" w:line="240" w:lineRule="auto"/>
        <w:rPr>
          <w:rFonts w:cstheme="minorHAnsi"/>
          <w:szCs w:val="24"/>
        </w:rPr>
      </w:pPr>
      <w:r w:rsidRPr="00422941">
        <w:rPr>
          <w:rFonts w:cstheme="minorHAnsi"/>
          <w:bCs/>
          <w:szCs w:val="24"/>
        </w:rPr>
        <w:t xml:space="preserve">Identify, create, and ensure access to </w:t>
      </w:r>
      <w:r w:rsidRPr="00422941">
        <w:rPr>
          <w:rFonts w:cstheme="minorHAnsi"/>
          <w:szCs w:val="24"/>
        </w:rPr>
        <w:t xml:space="preserve">trainings for </w:t>
      </w:r>
      <w:r w:rsidR="00B23487" w:rsidRPr="00422941">
        <w:rPr>
          <w:rFonts w:cstheme="minorHAnsi"/>
          <w:szCs w:val="24"/>
        </w:rPr>
        <w:t xml:space="preserve">existing and new </w:t>
      </w:r>
      <w:proofErr w:type="spellStart"/>
      <w:r w:rsidRPr="00422941">
        <w:rPr>
          <w:rFonts w:cstheme="minorHAnsi"/>
          <w:szCs w:val="24"/>
        </w:rPr>
        <w:t>SRC</w:t>
      </w:r>
      <w:proofErr w:type="spellEnd"/>
      <w:r w:rsidRPr="00422941">
        <w:rPr>
          <w:rFonts w:cstheme="minorHAnsi"/>
          <w:szCs w:val="24"/>
        </w:rPr>
        <w:t xml:space="preserve"> members</w:t>
      </w:r>
      <w:r w:rsidR="00B23487" w:rsidRPr="00422941">
        <w:rPr>
          <w:rFonts w:cstheme="minorHAnsi"/>
          <w:szCs w:val="24"/>
        </w:rPr>
        <w:t xml:space="preserve">. </w:t>
      </w:r>
    </w:p>
    <w:p w14:paraId="4772F1CD" w14:textId="77777777" w:rsidR="009D1A9D" w:rsidRPr="00422941" w:rsidRDefault="009D1A9D" w:rsidP="000A76F5">
      <w:pPr>
        <w:pStyle w:val="ListParagraph"/>
        <w:numPr>
          <w:ilvl w:val="0"/>
          <w:numId w:val="55"/>
        </w:numPr>
        <w:rPr>
          <w:rFonts w:cstheme="minorHAnsi"/>
          <w:szCs w:val="24"/>
        </w:rPr>
      </w:pPr>
      <w:r w:rsidRPr="00422941">
        <w:rPr>
          <w:rFonts w:cstheme="minorHAnsi"/>
          <w:szCs w:val="24"/>
        </w:rPr>
        <w:t xml:space="preserve">Develop and administer a self-assessment tool administered at the start and end of the year to </w:t>
      </w:r>
      <w:proofErr w:type="spellStart"/>
      <w:r w:rsidRPr="00422941">
        <w:rPr>
          <w:rFonts w:cstheme="minorHAnsi"/>
          <w:szCs w:val="24"/>
        </w:rPr>
        <w:t>SRC</w:t>
      </w:r>
      <w:proofErr w:type="spellEnd"/>
      <w:r w:rsidRPr="00422941">
        <w:rPr>
          <w:rFonts w:cstheme="minorHAnsi"/>
          <w:szCs w:val="24"/>
        </w:rPr>
        <w:t xml:space="preserve"> members. </w:t>
      </w:r>
    </w:p>
    <w:p w14:paraId="75C148DD" w14:textId="39FD7F38" w:rsidR="007721FA" w:rsidRPr="00422941" w:rsidRDefault="009D1A9D" w:rsidP="00130B95">
      <w:pPr>
        <w:pStyle w:val="ListParagraph"/>
        <w:numPr>
          <w:ilvl w:val="0"/>
          <w:numId w:val="55"/>
        </w:numPr>
        <w:spacing w:after="0" w:line="240" w:lineRule="auto"/>
        <w:rPr>
          <w:rFonts w:cstheme="minorHAnsi"/>
          <w:szCs w:val="24"/>
        </w:rPr>
      </w:pPr>
      <w:r w:rsidRPr="00422941">
        <w:rPr>
          <w:rFonts w:cstheme="minorHAnsi"/>
          <w:szCs w:val="24"/>
        </w:rPr>
        <w:t xml:space="preserve">Secure a subject matter expert (SME) at </w:t>
      </w:r>
      <w:proofErr w:type="spellStart"/>
      <w:r w:rsidRPr="00422941">
        <w:rPr>
          <w:rFonts w:cstheme="minorHAnsi"/>
          <w:szCs w:val="24"/>
        </w:rPr>
        <w:t>SRC</w:t>
      </w:r>
      <w:proofErr w:type="spellEnd"/>
      <w:r w:rsidRPr="00422941">
        <w:rPr>
          <w:rFonts w:cstheme="minorHAnsi"/>
          <w:szCs w:val="24"/>
        </w:rPr>
        <w:t xml:space="preserve"> meetings, as appropriate, to respond to </w:t>
      </w:r>
      <w:proofErr w:type="spellStart"/>
      <w:r w:rsidRPr="00422941">
        <w:rPr>
          <w:rFonts w:cstheme="minorHAnsi"/>
          <w:szCs w:val="24"/>
        </w:rPr>
        <w:t>SRC</w:t>
      </w:r>
      <w:proofErr w:type="spellEnd"/>
      <w:r w:rsidRPr="00422941">
        <w:rPr>
          <w:rFonts w:cstheme="minorHAnsi"/>
          <w:szCs w:val="24"/>
        </w:rPr>
        <w:t xml:space="preserve"> needs. </w:t>
      </w:r>
      <w:r w:rsidR="007721FA" w:rsidRPr="00422941">
        <w:rPr>
          <w:rFonts w:cstheme="minorHAnsi"/>
          <w:b/>
          <w:color w:val="FFFFFF" w:themeColor="background1"/>
          <w:szCs w:val="24"/>
        </w:rPr>
        <w:br w:type="page"/>
      </w:r>
    </w:p>
    <w:p w14:paraId="4C00A101" w14:textId="06BB48A2" w:rsidR="009F4ACF" w:rsidRPr="00422941" w:rsidRDefault="00670B96" w:rsidP="00C65E4B">
      <w:pPr>
        <w:pStyle w:val="Heading3"/>
        <w:shd w:val="clear" w:color="auto" w:fill="7030A0"/>
        <w:rPr>
          <w:color w:val="FFFFFF" w:themeColor="background1"/>
          <w:sz w:val="28"/>
          <w:szCs w:val="28"/>
        </w:rPr>
      </w:pPr>
      <w:bookmarkStart w:id="93" w:name="_Toc98871354"/>
      <w:bookmarkStart w:id="94" w:name="_Hlk94649293"/>
      <w:r w:rsidRPr="00422941">
        <w:rPr>
          <w:color w:val="FFFFFF" w:themeColor="background1"/>
          <w:sz w:val="28"/>
          <w:szCs w:val="28"/>
        </w:rPr>
        <w:lastRenderedPageBreak/>
        <w:t xml:space="preserve">Goal 3. </w:t>
      </w:r>
      <w:bookmarkStart w:id="95" w:name="_Hlk97720417"/>
      <w:r w:rsidR="00265F71" w:rsidRPr="00422941">
        <w:rPr>
          <w:color w:val="FFFFFF" w:themeColor="background1"/>
          <w:sz w:val="28"/>
          <w:szCs w:val="28"/>
        </w:rPr>
        <w:t xml:space="preserve">Support </w:t>
      </w:r>
      <w:r w:rsidR="00E42B09" w:rsidRPr="00422941">
        <w:rPr>
          <w:color w:val="FFFFFF" w:themeColor="background1"/>
          <w:sz w:val="28"/>
          <w:szCs w:val="28"/>
        </w:rPr>
        <w:t xml:space="preserve">Access to MRC VR Services </w:t>
      </w:r>
      <w:r w:rsidR="00C27C26" w:rsidRPr="00422941">
        <w:rPr>
          <w:color w:val="FFFFFF" w:themeColor="background1"/>
          <w:sz w:val="28"/>
          <w:szCs w:val="28"/>
        </w:rPr>
        <w:t>for Equitable</w:t>
      </w:r>
      <w:r w:rsidR="00E42B09" w:rsidRPr="00422941">
        <w:rPr>
          <w:color w:val="FFFFFF" w:themeColor="background1"/>
          <w:sz w:val="28"/>
          <w:szCs w:val="28"/>
        </w:rPr>
        <w:t xml:space="preserve"> Employment Outcomes</w:t>
      </w:r>
      <w:bookmarkEnd w:id="95"/>
      <w:r w:rsidR="00E42B09" w:rsidRPr="00422941">
        <w:rPr>
          <w:color w:val="FFFFFF" w:themeColor="background1"/>
          <w:sz w:val="28"/>
          <w:szCs w:val="28"/>
        </w:rPr>
        <w:t>.</w:t>
      </w:r>
      <w:bookmarkEnd w:id="93"/>
      <w:r w:rsidR="00E42B09" w:rsidRPr="00422941">
        <w:rPr>
          <w:color w:val="FFFFFF" w:themeColor="background1"/>
          <w:sz w:val="28"/>
          <w:szCs w:val="28"/>
        </w:rPr>
        <w:t xml:space="preserve"> </w:t>
      </w:r>
      <w:r w:rsidRPr="00422941">
        <w:rPr>
          <w:color w:val="FFFFFF" w:themeColor="background1"/>
          <w:sz w:val="28"/>
          <w:szCs w:val="28"/>
        </w:rPr>
        <w:t xml:space="preserve"> </w:t>
      </w:r>
    </w:p>
    <w:p w14:paraId="2202D5AD" w14:textId="77777777" w:rsidR="00234366" w:rsidRPr="00422941" w:rsidRDefault="00234366" w:rsidP="00234366">
      <w:pPr>
        <w:spacing w:before="240" w:after="0"/>
        <w:rPr>
          <w:b/>
          <w:bCs/>
        </w:rPr>
      </w:pPr>
      <w:bookmarkStart w:id="96" w:name="_Toc94207731"/>
      <w:bookmarkStart w:id="97" w:name="_Toc94700587"/>
      <w:bookmarkEnd w:id="94"/>
      <w:r w:rsidRPr="00422941">
        <w:rPr>
          <w:b/>
          <w:bCs/>
        </w:rPr>
        <w:t xml:space="preserve">DEI Intention </w:t>
      </w:r>
    </w:p>
    <w:p w14:paraId="61CC16AD" w14:textId="33D8BC5F" w:rsidR="00234366" w:rsidRPr="00422941" w:rsidRDefault="00234366" w:rsidP="00234366">
      <w:pPr>
        <w:rPr>
          <w:rFonts w:cstheme="minorHAnsi"/>
          <w:bCs/>
          <w:szCs w:val="24"/>
        </w:rPr>
      </w:pPr>
      <w:bookmarkStart w:id="98" w:name="_Hlk97720393"/>
      <w:r w:rsidRPr="00422941">
        <w:rPr>
          <w:rFonts w:cstheme="minorHAnsi"/>
          <w:bCs/>
          <w:szCs w:val="24"/>
        </w:rPr>
        <w:t xml:space="preserve">Partner with MRC </w:t>
      </w:r>
      <w:r w:rsidR="004A625E" w:rsidRPr="00422941">
        <w:rPr>
          <w:rFonts w:eastAsia="Times New Roman"/>
        </w:rPr>
        <w:t>to support continued efforts aimed at ensuring equitable</w:t>
      </w:r>
      <w:r w:rsidR="004A625E" w:rsidRPr="00422941">
        <w:rPr>
          <w:szCs w:val="24"/>
        </w:rPr>
        <w:t xml:space="preserve"> </w:t>
      </w:r>
      <w:r w:rsidRPr="00422941">
        <w:rPr>
          <w:rFonts w:cstheme="minorHAnsi"/>
          <w:bCs/>
          <w:szCs w:val="24"/>
        </w:rPr>
        <w:t xml:space="preserve">access to and effectiveness of MRC VR services to </w:t>
      </w:r>
      <w:r w:rsidR="00094BDD" w:rsidRPr="00422941">
        <w:rPr>
          <w:rFonts w:cstheme="minorHAnsi"/>
          <w:bCs/>
          <w:szCs w:val="24"/>
        </w:rPr>
        <w:t xml:space="preserve">advance equitable </w:t>
      </w:r>
      <w:r w:rsidRPr="00422941">
        <w:rPr>
          <w:rFonts w:cstheme="minorHAnsi"/>
          <w:bCs/>
          <w:szCs w:val="24"/>
        </w:rPr>
        <w:t xml:space="preserve">employment outcomes across BIPOC communities and their intersectional identities of </w:t>
      </w:r>
      <w:r w:rsidRPr="00422941">
        <w:rPr>
          <w:rFonts w:cstheme="minorHAnsi"/>
          <w:szCs w:val="24"/>
        </w:rPr>
        <w:t>gender, race, ethnicity, language, disability types, and geography.</w:t>
      </w:r>
      <w:r w:rsidRPr="00422941">
        <w:rPr>
          <w:rFonts w:cstheme="minorHAnsi"/>
          <w:bCs/>
          <w:szCs w:val="24"/>
        </w:rPr>
        <w:t xml:space="preserve"> </w:t>
      </w:r>
    </w:p>
    <w:bookmarkEnd w:id="98"/>
    <w:p w14:paraId="6D8ED9F7" w14:textId="77777777" w:rsidR="00234366" w:rsidRPr="00422941" w:rsidRDefault="00234366" w:rsidP="00234366">
      <w:pPr>
        <w:spacing w:after="0"/>
        <w:rPr>
          <w:b/>
          <w:bCs/>
        </w:rPr>
      </w:pPr>
      <w:r w:rsidRPr="00422941">
        <w:rPr>
          <w:b/>
          <w:bCs/>
        </w:rPr>
        <w:t xml:space="preserve">Goal Description </w:t>
      </w:r>
    </w:p>
    <w:p w14:paraId="1C4CC0E2" w14:textId="2B0FEB98" w:rsidR="00234366" w:rsidRPr="00422941" w:rsidRDefault="00234366" w:rsidP="00234366">
      <w:pPr>
        <w:rPr>
          <w:rFonts w:cstheme="minorHAnsi"/>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wants to work with MRC to propose actionable recommendations for equitable, effective MRC VR services from access to successful </w:t>
      </w:r>
      <w:r w:rsidR="00055825" w:rsidRPr="00422941">
        <w:rPr>
          <w:rFonts w:cstheme="minorHAnsi"/>
          <w:szCs w:val="24"/>
        </w:rPr>
        <w:t xml:space="preserve">employment </w:t>
      </w:r>
      <w:r w:rsidRPr="00422941">
        <w:rPr>
          <w:rFonts w:cstheme="minorHAnsi"/>
          <w:szCs w:val="24"/>
        </w:rPr>
        <w:t xml:space="preserve">exit. </w:t>
      </w:r>
      <w:proofErr w:type="spellStart"/>
      <w:r w:rsidRPr="00422941">
        <w:rPr>
          <w:rFonts w:cstheme="minorHAnsi"/>
          <w:szCs w:val="24"/>
        </w:rPr>
        <w:t>SRC</w:t>
      </w:r>
      <w:proofErr w:type="spellEnd"/>
      <w:r w:rsidRPr="00422941">
        <w:rPr>
          <w:rFonts w:cstheme="minorHAnsi"/>
          <w:szCs w:val="24"/>
        </w:rPr>
        <w:t xml:space="preserve"> members want to ensure that access to VR services is equitable for BIPOC populations, all disability types, and all communities geographically. Equitable access is the cornerstone of increasing successful employment outcomes for all VR consumers</w:t>
      </w:r>
      <w:r w:rsidRPr="00422941" w:rsidDel="00853EE0">
        <w:rPr>
          <w:rFonts w:cstheme="minorHAnsi"/>
          <w:szCs w:val="24"/>
        </w:rPr>
        <w:t xml:space="preserve"> </w:t>
      </w:r>
      <w:r w:rsidRPr="00422941">
        <w:rPr>
          <w:rFonts w:cstheme="minorHAnsi"/>
          <w:szCs w:val="24"/>
        </w:rPr>
        <w:t xml:space="preserve">and </w:t>
      </w:r>
      <w:r w:rsidR="0093056B" w:rsidRPr="00422941">
        <w:rPr>
          <w:rFonts w:cstheme="minorHAnsi"/>
          <w:szCs w:val="24"/>
        </w:rPr>
        <w:t xml:space="preserve">to </w:t>
      </w:r>
      <w:r w:rsidRPr="00422941">
        <w:rPr>
          <w:rFonts w:cstheme="minorHAnsi"/>
          <w:szCs w:val="24"/>
        </w:rPr>
        <w:t xml:space="preserve">narrow the gap in employment outcomes </w:t>
      </w:r>
      <w:r w:rsidR="00492FC5" w:rsidRPr="00422941">
        <w:rPr>
          <w:rFonts w:cstheme="minorHAnsi"/>
          <w:szCs w:val="24"/>
        </w:rPr>
        <w:t xml:space="preserve">among </w:t>
      </w:r>
      <w:r w:rsidRPr="00422941">
        <w:rPr>
          <w:rFonts w:cstheme="minorHAnsi"/>
          <w:szCs w:val="24"/>
        </w:rPr>
        <w:t>population groups and geographic centers of the Commonwealth.</w:t>
      </w:r>
      <w:r w:rsidRPr="00422941">
        <w:rPr>
          <w:rStyle w:val="FootnoteReference"/>
          <w:rFonts w:cstheme="minorHAnsi"/>
          <w:szCs w:val="24"/>
        </w:rPr>
        <w:footnoteReference w:id="18"/>
      </w:r>
      <w:r w:rsidRPr="00422941">
        <w:rPr>
          <w:rFonts w:cstheme="minorHAnsi"/>
          <w:szCs w:val="24"/>
        </w:rPr>
        <w:t xml:space="preserve">  The </w:t>
      </w:r>
      <w:proofErr w:type="spellStart"/>
      <w:r w:rsidRPr="00422941">
        <w:rPr>
          <w:rFonts w:cstheme="minorHAnsi"/>
          <w:szCs w:val="24"/>
        </w:rPr>
        <w:t>SRC</w:t>
      </w:r>
      <w:proofErr w:type="spellEnd"/>
      <w:r w:rsidRPr="00422941">
        <w:rPr>
          <w:rFonts w:cstheme="minorHAnsi"/>
          <w:szCs w:val="24"/>
        </w:rPr>
        <w:t xml:space="preserve"> wants to be intentional about examining a range of outcomes for VR consumers, including retention and career progress, and comparing outcomes for VR consumers by gender, race, ethnicity, language, disability type, and geography. This data will help the </w:t>
      </w:r>
      <w:proofErr w:type="spellStart"/>
      <w:r w:rsidRPr="00422941">
        <w:rPr>
          <w:rFonts w:cstheme="minorHAnsi"/>
          <w:szCs w:val="24"/>
        </w:rPr>
        <w:t>SRC</w:t>
      </w:r>
      <w:proofErr w:type="spellEnd"/>
      <w:r w:rsidRPr="00422941">
        <w:rPr>
          <w:rFonts w:cstheme="minorHAnsi"/>
          <w:szCs w:val="24"/>
        </w:rPr>
        <w:t xml:space="preserve"> </w:t>
      </w:r>
      <w:r w:rsidR="00E001B9" w:rsidRPr="00422941">
        <w:rPr>
          <w:rFonts w:cstheme="minorHAnsi"/>
          <w:szCs w:val="24"/>
        </w:rPr>
        <w:t xml:space="preserve">to </w:t>
      </w:r>
      <w:r w:rsidRPr="00422941">
        <w:rPr>
          <w:rFonts w:cstheme="minorHAnsi"/>
          <w:szCs w:val="24"/>
        </w:rPr>
        <w:t xml:space="preserve">identify gaps and work with MRC to strategically target underrepresented groups during outreach activities.  MRC and </w:t>
      </w:r>
      <w:proofErr w:type="spellStart"/>
      <w:r w:rsidRPr="00422941">
        <w:rPr>
          <w:rFonts w:cstheme="minorHAnsi"/>
          <w:szCs w:val="24"/>
        </w:rPr>
        <w:t>SRC</w:t>
      </w:r>
      <w:proofErr w:type="spellEnd"/>
      <w:r w:rsidRPr="00422941">
        <w:rPr>
          <w:rFonts w:cstheme="minorHAnsi"/>
          <w:szCs w:val="24"/>
        </w:rPr>
        <w:t xml:space="preserve"> will jointly set benchmarks for closing any differences or gaps and </w:t>
      </w:r>
      <w:r w:rsidR="00251836" w:rsidRPr="00422941">
        <w:rPr>
          <w:rFonts w:cstheme="minorHAnsi"/>
          <w:szCs w:val="24"/>
        </w:rPr>
        <w:t>advancing equitable employment</w:t>
      </w:r>
      <w:r w:rsidRPr="00422941">
        <w:rPr>
          <w:rFonts w:cstheme="minorHAnsi"/>
          <w:szCs w:val="24"/>
        </w:rPr>
        <w:t xml:space="preserve"> outcomes across VR consumer populations. </w:t>
      </w:r>
    </w:p>
    <w:p w14:paraId="0A1470FD" w14:textId="77777777" w:rsidR="00942A5B" w:rsidRPr="00422941" w:rsidRDefault="00942A5B" w:rsidP="00942A5B">
      <w:pPr>
        <w:spacing w:after="0"/>
        <w:rPr>
          <w:b/>
          <w:bCs/>
        </w:rPr>
      </w:pPr>
      <w:bookmarkStart w:id="99" w:name="_Toc94207733"/>
      <w:bookmarkStart w:id="100" w:name="_Toc94700589"/>
      <w:bookmarkEnd w:id="96"/>
      <w:bookmarkEnd w:id="97"/>
      <w:r w:rsidRPr="00422941">
        <w:rPr>
          <w:b/>
          <w:bCs/>
        </w:rPr>
        <w:t>Objectives</w:t>
      </w:r>
    </w:p>
    <w:p w14:paraId="4D3F5D7F" w14:textId="77777777" w:rsidR="00942A5B" w:rsidRPr="00422941" w:rsidRDefault="00942A5B" w:rsidP="00942A5B">
      <w:pPr>
        <w:pStyle w:val="ListParagraph"/>
        <w:numPr>
          <w:ilvl w:val="0"/>
          <w:numId w:val="34"/>
        </w:numPr>
        <w:rPr>
          <w:rFonts w:cstheme="minorHAnsi"/>
          <w:bCs/>
          <w:szCs w:val="24"/>
        </w:rPr>
      </w:pPr>
      <w:r w:rsidRPr="00422941">
        <w:rPr>
          <w:rFonts w:cstheme="minorHAnsi"/>
          <w:szCs w:val="24"/>
        </w:rPr>
        <w:t>Develop outreach strategies for</w:t>
      </w:r>
      <w:r w:rsidRPr="00422941">
        <w:t xml:space="preserve"> </w:t>
      </w:r>
      <w:r w:rsidRPr="00422941">
        <w:rPr>
          <w:rFonts w:cstheme="minorHAnsi"/>
          <w:szCs w:val="24"/>
        </w:rPr>
        <w:t>BIPOC and Latinx communities that are specific to their intersectional identities of gender, race, ethnicity, language, disability types, and geography.</w:t>
      </w:r>
    </w:p>
    <w:p w14:paraId="12F2A4D6" w14:textId="77777777" w:rsidR="00942A5B" w:rsidRPr="00422941" w:rsidRDefault="00942A5B" w:rsidP="00942A5B">
      <w:pPr>
        <w:pStyle w:val="ListParagraph"/>
        <w:numPr>
          <w:ilvl w:val="0"/>
          <w:numId w:val="34"/>
        </w:numPr>
        <w:rPr>
          <w:rFonts w:cstheme="minorHAnsi"/>
          <w:bCs/>
          <w:szCs w:val="24"/>
        </w:rPr>
      </w:pPr>
      <w:r w:rsidRPr="00422941">
        <w:rPr>
          <w:rFonts w:cstheme="minorHAnsi"/>
          <w:szCs w:val="24"/>
        </w:rPr>
        <w:t>Analyze VR consumer data to</w:t>
      </w:r>
      <w:r w:rsidRPr="00422941" w:rsidDel="002163E5">
        <w:rPr>
          <w:rFonts w:cstheme="minorHAnsi"/>
          <w:bCs/>
          <w:szCs w:val="24"/>
        </w:rPr>
        <w:t xml:space="preserve"> </w:t>
      </w:r>
      <w:r w:rsidRPr="00422941">
        <w:rPr>
          <w:rFonts w:cstheme="minorHAnsi"/>
          <w:szCs w:val="24"/>
        </w:rPr>
        <w:t xml:space="preserve">identify VR service gaps by race and ethnicity, and specifically by BIPOC status, disability type and geography; and recommend enhancements to close identified gaps. </w:t>
      </w:r>
    </w:p>
    <w:p w14:paraId="01AA551A" w14:textId="77777777" w:rsidR="00942A5B" w:rsidRPr="00422941" w:rsidRDefault="00942A5B" w:rsidP="00942A5B">
      <w:pPr>
        <w:pStyle w:val="ListParagraph"/>
        <w:numPr>
          <w:ilvl w:val="0"/>
          <w:numId w:val="34"/>
        </w:numPr>
        <w:rPr>
          <w:rFonts w:cstheme="minorHAnsi"/>
          <w:bCs/>
          <w:szCs w:val="24"/>
        </w:rPr>
      </w:pPr>
      <w:r w:rsidRPr="00422941">
        <w:rPr>
          <w:rFonts w:cstheme="minorHAnsi"/>
          <w:szCs w:val="24"/>
        </w:rPr>
        <w:t>Assess effectiveness of efforts through jointly agreed upon specific benchmarks for outreach and employment outcomes.</w:t>
      </w:r>
    </w:p>
    <w:p w14:paraId="7E8F7220" w14:textId="77777777" w:rsidR="00942A5B" w:rsidRPr="00422941" w:rsidRDefault="00942A5B" w:rsidP="00942A5B">
      <w:pPr>
        <w:spacing w:after="0"/>
        <w:rPr>
          <w:b/>
          <w:bCs/>
        </w:rPr>
      </w:pPr>
      <w:r w:rsidRPr="00422941">
        <w:rPr>
          <w:b/>
          <w:bCs/>
        </w:rPr>
        <w:t xml:space="preserve">Strategies to Support Progress </w:t>
      </w:r>
    </w:p>
    <w:p w14:paraId="601A31DB" w14:textId="66AB1238" w:rsidR="00942A5B" w:rsidRPr="00422941" w:rsidRDefault="00942A5B" w:rsidP="00942A5B">
      <w:pPr>
        <w:pStyle w:val="ListParagraph"/>
        <w:numPr>
          <w:ilvl w:val="0"/>
          <w:numId w:val="1"/>
        </w:numPr>
        <w:rPr>
          <w:rFonts w:cstheme="minorHAnsi"/>
          <w:szCs w:val="24"/>
        </w:rPr>
      </w:pPr>
      <w:r w:rsidRPr="00422941">
        <w:rPr>
          <w:rFonts w:cstheme="minorHAnsi"/>
          <w:szCs w:val="24"/>
        </w:rPr>
        <w:t xml:space="preserve">Track VR </w:t>
      </w:r>
      <w:r w:rsidR="00E001B9" w:rsidRPr="00422941">
        <w:rPr>
          <w:rFonts w:cstheme="minorHAnsi"/>
          <w:szCs w:val="24"/>
        </w:rPr>
        <w:t>i</w:t>
      </w:r>
      <w:r w:rsidRPr="00422941">
        <w:rPr>
          <w:rFonts w:cstheme="minorHAnsi"/>
          <w:szCs w:val="24"/>
        </w:rPr>
        <w:t>ntakes by race, ethnicity, language, disability type, and geography to identify gaps, and develop and prioritize strategies to target underrepresented identities.</w:t>
      </w:r>
    </w:p>
    <w:p w14:paraId="67F78A14" w14:textId="77777777" w:rsidR="00942A5B" w:rsidRPr="00422941" w:rsidRDefault="00942A5B" w:rsidP="00942A5B">
      <w:pPr>
        <w:pStyle w:val="ListParagraph"/>
        <w:numPr>
          <w:ilvl w:val="0"/>
          <w:numId w:val="1"/>
        </w:numPr>
        <w:rPr>
          <w:rFonts w:cstheme="minorHAnsi"/>
          <w:szCs w:val="24"/>
        </w:rPr>
      </w:pPr>
      <w:r w:rsidRPr="00422941">
        <w:rPr>
          <w:rFonts w:cstheme="minorHAnsi"/>
          <w:szCs w:val="24"/>
        </w:rPr>
        <w:t xml:space="preserve">Analyze data stratified by race, ethnicity, language, disability type, and geography to identify gaps, and develop and prioritize solutions to close gaps. </w:t>
      </w:r>
    </w:p>
    <w:p w14:paraId="1E791435" w14:textId="77777777" w:rsidR="00942A5B" w:rsidRPr="00422941" w:rsidRDefault="00942A5B" w:rsidP="00942A5B">
      <w:pPr>
        <w:pStyle w:val="ListParagraph"/>
        <w:numPr>
          <w:ilvl w:val="0"/>
          <w:numId w:val="1"/>
        </w:numPr>
        <w:rPr>
          <w:rFonts w:cstheme="minorHAnsi"/>
          <w:szCs w:val="24"/>
        </w:rPr>
      </w:pPr>
      <w:r w:rsidRPr="00422941">
        <w:rPr>
          <w:rFonts w:cstheme="minorHAnsi"/>
          <w:szCs w:val="24"/>
        </w:rPr>
        <w:t xml:space="preserve">Identify additional data collection including quantitative and qualitative data needed to identify areas of need, and to capture underserved populations and communities.  </w:t>
      </w:r>
    </w:p>
    <w:p w14:paraId="26090128" w14:textId="0CCD9800" w:rsidR="00942A5B" w:rsidRPr="00422941" w:rsidRDefault="00942A5B" w:rsidP="00942A5B">
      <w:pPr>
        <w:pStyle w:val="ListParagraph"/>
        <w:numPr>
          <w:ilvl w:val="0"/>
          <w:numId w:val="1"/>
        </w:numPr>
        <w:rPr>
          <w:rFonts w:cstheme="minorHAnsi"/>
          <w:szCs w:val="24"/>
        </w:rPr>
      </w:pPr>
      <w:r w:rsidRPr="00422941">
        <w:rPr>
          <w:rFonts w:cstheme="minorHAnsi"/>
          <w:szCs w:val="24"/>
        </w:rPr>
        <w:lastRenderedPageBreak/>
        <w:t>Track VR employment data on placement, retention and career progression including data on VR placements and employment 6 months post placements</w:t>
      </w:r>
      <w:r w:rsidR="00A378A7" w:rsidRPr="00422941">
        <w:rPr>
          <w:rFonts w:cstheme="minorHAnsi"/>
          <w:szCs w:val="24"/>
        </w:rPr>
        <w:t>.</w:t>
      </w:r>
    </w:p>
    <w:p w14:paraId="427E3572" w14:textId="77777777" w:rsidR="00942A5B" w:rsidRPr="00422941" w:rsidRDefault="00942A5B" w:rsidP="00942A5B">
      <w:pPr>
        <w:pStyle w:val="ListParagraph"/>
        <w:numPr>
          <w:ilvl w:val="0"/>
          <w:numId w:val="1"/>
        </w:numPr>
        <w:rPr>
          <w:rFonts w:cstheme="minorHAnsi"/>
          <w:szCs w:val="24"/>
        </w:rPr>
      </w:pPr>
      <w:r w:rsidRPr="00422941">
        <w:rPr>
          <w:rFonts w:cstheme="minorHAnsi"/>
          <w:szCs w:val="24"/>
        </w:rPr>
        <w:t xml:space="preserve">Recommend three VR consumer service enhancements to address VR service gaps identified by race and ethnicity, and specifically by BIPOC status, disability type, and geography. </w:t>
      </w:r>
    </w:p>
    <w:p w14:paraId="167823FA" w14:textId="77777777" w:rsidR="00D41B6E" w:rsidRPr="00422941" w:rsidRDefault="00D41B6E" w:rsidP="00D41B6E">
      <w:pPr>
        <w:spacing w:after="0"/>
        <w:rPr>
          <w:b/>
          <w:bCs/>
        </w:rPr>
      </w:pPr>
      <w:bookmarkStart w:id="101" w:name="_Toc94207735"/>
      <w:bookmarkStart w:id="102" w:name="_Toc94700591"/>
      <w:bookmarkEnd w:id="99"/>
      <w:bookmarkEnd w:id="100"/>
      <w:r w:rsidRPr="00422941">
        <w:rPr>
          <w:b/>
          <w:bCs/>
        </w:rPr>
        <w:t xml:space="preserve">Data to Measure and Monitor Progress </w:t>
      </w:r>
    </w:p>
    <w:p w14:paraId="1A08E51F" w14:textId="77777777" w:rsidR="00D41B6E" w:rsidRPr="00422941" w:rsidRDefault="00D41B6E" w:rsidP="00D41B6E">
      <w:pPr>
        <w:pStyle w:val="ListParagraph"/>
        <w:numPr>
          <w:ilvl w:val="0"/>
          <w:numId w:val="91"/>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Recommendations</w:t>
      </w:r>
    </w:p>
    <w:p w14:paraId="624A8BAF"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 xml:space="preserve">Data: MRC-accepted recommendations, MRC-adopted recommendations </w:t>
      </w:r>
    </w:p>
    <w:p w14:paraId="60DDA5F8"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 xml:space="preserve">Source: </w:t>
      </w:r>
      <w:proofErr w:type="spellStart"/>
      <w:r w:rsidRPr="00422941">
        <w:rPr>
          <w:rStyle w:val="IntenseEmphasis"/>
        </w:rPr>
        <w:t>SRC</w:t>
      </w:r>
      <w:proofErr w:type="spellEnd"/>
      <w:r w:rsidRPr="00422941">
        <w:rPr>
          <w:rStyle w:val="IntenseEmphasis"/>
        </w:rPr>
        <w:t xml:space="preserve"> Recommendations Tool</w:t>
      </w:r>
      <w:r w:rsidRPr="00422941">
        <w:rPr>
          <w:rFonts w:cstheme="minorHAnsi"/>
          <w:szCs w:val="24"/>
        </w:rPr>
        <w:t xml:space="preserve">; </w:t>
      </w:r>
      <w:proofErr w:type="spellStart"/>
      <w:r w:rsidRPr="00422941">
        <w:rPr>
          <w:rFonts w:cstheme="minorHAnsi"/>
          <w:szCs w:val="24"/>
        </w:rPr>
        <w:t>SRC</w:t>
      </w:r>
      <w:proofErr w:type="spellEnd"/>
      <w:r w:rsidRPr="00422941">
        <w:rPr>
          <w:rFonts w:cstheme="minorHAnsi"/>
          <w:szCs w:val="24"/>
        </w:rPr>
        <w:t xml:space="preserve"> Annual Report  </w:t>
      </w:r>
    </w:p>
    <w:p w14:paraId="3234FC6D"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Frequency: Annual</w:t>
      </w:r>
    </w:p>
    <w:p w14:paraId="2DA65CE9" w14:textId="77777777" w:rsidR="00D41B6E" w:rsidRPr="00422941" w:rsidRDefault="00D41B6E" w:rsidP="00D41B6E">
      <w:pPr>
        <w:pStyle w:val="ListParagraph"/>
        <w:numPr>
          <w:ilvl w:val="0"/>
          <w:numId w:val="91"/>
        </w:numPr>
        <w:rPr>
          <w:rFonts w:cstheme="minorHAnsi"/>
          <w:szCs w:val="24"/>
        </w:rPr>
      </w:pPr>
      <w:r w:rsidRPr="00422941">
        <w:rPr>
          <w:rFonts w:cstheme="minorHAnsi"/>
          <w:szCs w:val="24"/>
        </w:rPr>
        <w:t xml:space="preserve">VR Service Gaps </w:t>
      </w:r>
    </w:p>
    <w:p w14:paraId="62473308"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 xml:space="preserve">Data: VR service use, stratified by race and ethnicity, disability type, geography </w:t>
      </w:r>
    </w:p>
    <w:p w14:paraId="607DA0B5"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 xml:space="preserve">Source: </w:t>
      </w:r>
      <w:proofErr w:type="spellStart"/>
      <w:r w:rsidRPr="00422941">
        <w:rPr>
          <w:rStyle w:val="IntenseEmphasis"/>
        </w:rPr>
        <w:t>SRC</w:t>
      </w:r>
      <w:proofErr w:type="spellEnd"/>
      <w:r w:rsidRPr="00422941">
        <w:rPr>
          <w:rStyle w:val="IntenseEmphasis"/>
        </w:rPr>
        <w:t xml:space="preserve"> VR Service Use Tool; </w:t>
      </w:r>
      <w:proofErr w:type="spellStart"/>
      <w:r w:rsidRPr="00422941">
        <w:rPr>
          <w:rStyle w:val="IntenseEmphasis"/>
        </w:rPr>
        <w:t>SRC</w:t>
      </w:r>
      <w:proofErr w:type="spellEnd"/>
      <w:r w:rsidRPr="00422941">
        <w:rPr>
          <w:rStyle w:val="IntenseEmphasis"/>
        </w:rPr>
        <w:t xml:space="preserve"> VR Service Use Data Request to MRC</w:t>
      </w:r>
      <w:r w:rsidRPr="00422941">
        <w:rPr>
          <w:rFonts w:cstheme="minorHAnsi"/>
          <w:szCs w:val="24"/>
        </w:rPr>
        <w:t xml:space="preserve"> </w:t>
      </w:r>
    </w:p>
    <w:p w14:paraId="4E8B21AF"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 xml:space="preserve">Frequency: Semi-annual and annual </w:t>
      </w:r>
    </w:p>
    <w:p w14:paraId="4A981FEC" w14:textId="77777777" w:rsidR="00D41B6E" w:rsidRPr="00422941" w:rsidRDefault="00D41B6E" w:rsidP="00D41B6E">
      <w:pPr>
        <w:pStyle w:val="ListParagraph"/>
        <w:numPr>
          <w:ilvl w:val="0"/>
          <w:numId w:val="91"/>
        </w:numPr>
        <w:rPr>
          <w:rFonts w:cstheme="minorHAnsi"/>
          <w:szCs w:val="24"/>
        </w:rPr>
      </w:pPr>
      <w:r w:rsidRPr="00422941">
        <w:rPr>
          <w:rFonts w:cstheme="minorHAnsi"/>
          <w:szCs w:val="24"/>
        </w:rPr>
        <w:t xml:space="preserve">VR Employment Data </w:t>
      </w:r>
    </w:p>
    <w:p w14:paraId="490D8969"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 xml:space="preserve">Data: MRC-generated data and reports, disaggregated by gender, race, ethnicity, disability type, and geographic location; and VR consumer experience data </w:t>
      </w:r>
    </w:p>
    <w:p w14:paraId="275D5178"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 xml:space="preserve">Source: </w:t>
      </w:r>
      <w:proofErr w:type="spellStart"/>
      <w:r w:rsidRPr="00422941">
        <w:rPr>
          <w:rStyle w:val="IntenseEmphasis"/>
        </w:rPr>
        <w:t>SRC</w:t>
      </w:r>
      <w:proofErr w:type="spellEnd"/>
      <w:r w:rsidRPr="00422941">
        <w:rPr>
          <w:rStyle w:val="IntenseEmphasis"/>
        </w:rPr>
        <w:t xml:space="preserve"> VR Employment Tool</w:t>
      </w:r>
      <w:r w:rsidRPr="00422941">
        <w:rPr>
          <w:rFonts w:cstheme="minorHAnsi"/>
          <w:szCs w:val="24"/>
        </w:rPr>
        <w:t>; MRC</w:t>
      </w:r>
    </w:p>
    <w:p w14:paraId="420B37A5"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Frequency: Semi-annual</w:t>
      </w:r>
    </w:p>
    <w:p w14:paraId="4362809E" w14:textId="77777777" w:rsidR="00D41B6E" w:rsidRPr="00422941" w:rsidRDefault="00D41B6E" w:rsidP="00D41B6E">
      <w:pPr>
        <w:pStyle w:val="ListParagraph"/>
        <w:numPr>
          <w:ilvl w:val="0"/>
          <w:numId w:val="91"/>
        </w:numPr>
        <w:rPr>
          <w:rFonts w:cstheme="minorHAnsi"/>
          <w:szCs w:val="24"/>
        </w:rPr>
      </w:pPr>
      <w:r w:rsidRPr="00422941">
        <w:rPr>
          <w:rFonts w:cstheme="minorHAnsi"/>
          <w:szCs w:val="24"/>
        </w:rPr>
        <w:t xml:space="preserve">VR Service Enhancements </w:t>
      </w:r>
    </w:p>
    <w:p w14:paraId="34ED18C6"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 xml:space="preserve">Data: VR service enhancements  </w:t>
      </w:r>
    </w:p>
    <w:p w14:paraId="06DC2293"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 xml:space="preserve">Source: </w:t>
      </w:r>
      <w:proofErr w:type="spellStart"/>
      <w:r w:rsidRPr="00422941">
        <w:rPr>
          <w:rStyle w:val="IntenseEmphasis"/>
        </w:rPr>
        <w:t>SRC</w:t>
      </w:r>
      <w:proofErr w:type="spellEnd"/>
      <w:r w:rsidRPr="00422941">
        <w:rPr>
          <w:rStyle w:val="IntenseEmphasis"/>
        </w:rPr>
        <w:t xml:space="preserve"> VR Service Use Tool</w:t>
      </w:r>
      <w:r w:rsidRPr="00422941">
        <w:rPr>
          <w:rFonts w:cstheme="minorHAnsi"/>
          <w:szCs w:val="24"/>
        </w:rPr>
        <w:t xml:space="preserve">  </w:t>
      </w:r>
    </w:p>
    <w:p w14:paraId="46270F2F" w14:textId="77777777" w:rsidR="00D41B6E" w:rsidRPr="00422941" w:rsidRDefault="00D41B6E" w:rsidP="00D41B6E">
      <w:pPr>
        <w:pStyle w:val="ListParagraph"/>
        <w:numPr>
          <w:ilvl w:val="1"/>
          <w:numId w:val="91"/>
        </w:numPr>
        <w:rPr>
          <w:rFonts w:cstheme="minorHAnsi"/>
          <w:szCs w:val="24"/>
        </w:rPr>
      </w:pPr>
      <w:r w:rsidRPr="00422941">
        <w:rPr>
          <w:rFonts w:cstheme="minorHAnsi"/>
          <w:szCs w:val="24"/>
        </w:rPr>
        <w:t>Frequency: Annual</w:t>
      </w:r>
    </w:p>
    <w:p w14:paraId="17F89563" w14:textId="77777777" w:rsidR="009E0FFF" w:rsidRPr="00422941" w:rsidRDefault="009E0FFF" w:rsidP="009E0FFF">
      <w:pPr>
        <w:spacing w:after="0"/>
        <w:rPr>
          <w:b/>
          <w:bCs/>
        </w:rPr>
      </w:pPr>
      <w:bookmarkStart w:id="103" w:name="_Toc94207736"/>
      <w:bookmarkStart w:id="104" w:name="_Toc94700592"/>
      <w:bookmarkEnd w:id="101"/>
      <w:bookmarkEnd w:id="102"/>
      <w:r w:rsidRPr="00422941">
        <w:rPr>
          <w:b/>
          <w:bCs/>
        </w:rPr>
        <w:t>Timeline</w:t>
      </w:r>
    </w:p>
    <w:p w14:paraId="3687B754" w14:textId="77777777" w:rsidR="009E0FFF" w:rsidRPr="00422941" w:rsidRDefault="009E0FFF" w:rsidP="009E0FFF">
      <w:pPr>
        <w:pStyle w:val="ListParagraph"/>
        <w:numPr>
          <w:ilvl w:val="0"/>
          <w:numId w:val="13"/>
        </w:numPr>
        <w:rPr>
          <w:rFonts w:cstheme="minorHAnsi"/>
          <w:bCs/>
          <w:szCs w:val="24"/>
        </w:rPr>
      </w:pPr>
      <w:r w:rsidRPr="00422941">
        <w:rPr>
          <w:rFonts w:cstheme="minorHAnsi"/>
          <w:bCs/>
          <w:szCs w:val="24"/>
        </w:rPr>
        <w:t xml:space="preserve">By the end of Year 3, the </w:t>
      </w:r>
      <w:proofErr w:type="spellStart"/>
      <w:r w:rsidRPr="00422941">
        <w:rPr>
          <w:rFonts w:cstheme="minorHAnsi"/>
          <w:bCs/>
          <w:szCs w:val="24"/>
        </w:rPr>
        <w:t>SRC</w:t>
      </w:r>
      <w:proofErr w:type="spellEnd"/>
      <w:r w:rsidRPr="00422941">
        <w:rPr>
          <w:rFonts w:cstheme="minorHAnsi"/>
          <w:bCs/>
          <w:szCs w:val="24"/>
        </w:rPr>
        <w:t xml:space="preserve"> will adopt all objectives. </w:t>
      </w:r>
    </w:p>
    <w:p w14:paraId="0F90EC7B" w14:textId="77777777" w:rsidR="009E0FFF" w:rsidRPr="00422941" w:rsidRDefault="009E0FFF" w:rsidP="009E0FFF">
      <w:pPr>
        <w:spacing w:after="0"/>
        <w:rPr>
          <w:b/>
          <w:bCs/>
        </w:rPr>
      </w:pPr>
      <w:r w:rsidRPr="00422941">
        <w:rPr>
          <w:b/>
          <w:bCs/>
        </w:rPr>
        <w:t>Implementation Activities with Resource Implications</w:t>
      </w:r>
    </w:p>
    <w:p w14:paraId="45CCF1CA" w14:textId="77777777" w:rsidR="009E0FFF" w:rsidRPr="00422941" w:rsidRDefault="009E0FFF" w:rsidP="009E0FFF">
      <w:pPr>
        <w:pStyle w:val="ListParagraph"/>
        <w:numPr>
          <w:ilvl w:val="0"/>
          <w:numId w:val="48"/>
        </w:numPr>
        <w:rPr>
          <w:rFonts w:cstheme="minorHAnsi"/>
          <w:bCs/>
          <w:szCs w:val="24"/>
        </w:rPr>
      </w:pPr>
      <w:bookmarkStart w:id="105" w:name="_Hlk97720894"/>
      <w:r w:rsidRPr="00422941">
        <w:rPr>
          <w:rFonts w:cstheme="minorHAnsi"/>
          <w:szCs w:val="24"/>
        </w:rPr>
        <w:t>C</w:t>
      </w:r>
      <w:r w:rsidRPr="00422941">
        <w:rPr>
          <w:rFonts w:cstheme="minorHAnsi"/>
          <w:bCs/>
          <w:szCs w:val="24"/>
        </w:rPr>
        <w:t xml:space="preserve">ollaborate with MRC, and </w:t>
      </w:r>
      <w:r w:rsidRPr="00422941">
        <w:rPr>
          <w:rFonts w:cstheme="minorHAnsi"/>
          <w:szCs w:val="24"/>
        </w:rPr>
        <w:t xml:space="preserve">collect, organize, analyze, and report data to monitor compliance with this goal and </w:t>
      </w:r>
      <w:r w:rsidRPr="00422941">
        <w:rPr>
          <w:rFonts w:cstheme="minorHAnsi"/>
          <w:bCs/>
          <w:szCs w:val="24"/>
        </w:rPr>
        <w:t xml:space="preserve">present the data gaps in a dashboard-like format. </w:t>
      </w:r>
    </w:p>
    <w:p w14:paraId="6264BAAE" w14:textId="64A0EDBF" w:rsidR="009E0FFF" w:rsidRPr="00422941" w:rsidRDefault="009E0FFF" w:rsidP="009E0FFF">
      <w:pPr>
        <w:pStyle w:val="ListParagraph"/>
        <w:numPr>
          <w:ilvl w:val="0"/>
          <w:numId w:val="48"/>
        </w:numPr>
        <w:rPr>
          <w:rFonts w:cstheme="minorHAnsi"/>
          <w:bCs/>
          <w:szCs w:val="24"/>
        </w:rPr>
      </w:pPr>
      <w:r w:rsidRPr="00422941">
        <w:rPr>
          <w:rFonts w:cstheme="minorHAnsi"/>
          <w:bCs/>
          <w:szCs w:val="24"/>
        </w:rPr>
        <w:t>Discuss VR access, gaps, and service enhancements with MRC and jointly develop strategies to address problem areas</w:t>
      </w:r>
      <w:r w:rsidR="00A378A7" w:rsidRPr="00422941">
        <w:rPr>
          <w:rFonts w:cstheme="minorHAnsi"/>
          <w:bCs/>
          <w:szCs w:val="24"/>
        </w:rPr>
        <w:t>.</w:t>
      </w:r>
      <w:r w:rsidRPr="00422941">
        <w:rPr>
          <w:rFonts w:cstheme="minorHAnsi"/>
          <w:bCs/>
          <w:szCs w:val="24"/>
        </w:rPr>
        <w:t xml:space="preserve">  </w:t>
      </w:r>
    </w:p>
    <w:p w14:paraId="4D5A9F6B" w14:textId="77777777" w:rsidR="009E0FFF" w:rsidRPr="00422941" w:rsidRDefault="009E0FFF" w:rsidP="009E0FFF">
      <w:pPr>
        <w:pStyle w:val="ListParagraph"/>
        <w:numPr>
          <w:ilvl w:val="0"/>
          <w:numId w:val="48"/>
        </w:numPr>
        <w:rPr>
          <w:rFonts w:cstheme="minorHAnsi"/>
          <w:szCs w:val="24"/>
        </w:rPr>
      </w:pPr>
      <w:r w:rsidRPr="00422941">
        <w:rPr>
          <w:rFonts w:cstheme="minorHAnsi"/>
          <w:bCs/>
          <w:szCs w:val="24"/>
        </w:rPr>
        <w:t xml:space="preserve">Partner with community organizations for outreach. </w:t>
      </w:r>
    </w:p>
    <w:p w14:paraId="28A2AF87" w14:textId="77777777" w:rsidR="009E0FFF" w:rsidRPr="00422941" w:rsidRDefault="009E0FFF" w:rsidP="009E0FFF">
      <w:pPr>
        <w:pStyle w:val="ListParagraph"/>
        <w:numPr>
          <w:ilvl w:val="0"/>
          <w:numId w:val="48"/>
        </w:numPr>
        <w:rPr>
          <w:rFonts w:cstheme="minorHAnsi"/>
          <w:szCs w:val="24"/>
        </w:rPr>
      </w:pPr>
      <w:r w:rsidRPr="00422941">
        <w:rPr>
          <w:rFonts w:cstheme="minorHAnsi"/>
          <w:bCs/>
          <w:szCs w:val="24"/>
        </w:rPr>
        <w:t xml:space="preserve">Hold community forums. </w:t>
      </w:r>
    </w:p>
    <w:p w14:paraId="043497DA" w14:textId="67DBEADF" w:rsidR="009E0FFF" w:rsidRPr="00422941" w:rsidRDefault="009E0FFF" w:rsidP="009E0FFF">
      <w:pPr>
        <w:pStyle w:val="ListParagraph"/>
        <w:numPr>
          <w:ilvl w:val="0"/>
          <w:numId w:val="48"/>
        </w:numPr>
        <w:rPr>
          <w:rFonts w:cstheme="minorHAnsi"/>
          <w:szCs w:val="24"/>
        </w:rPr>
      </w:pPr>
      <w:r w:rsidRPr="00422941">
        <w:rPr>
          <w:rFonts w:cstheme="minorHAnsi"/>
          <w:bCs/>
          <w:szCs w:val="24"/>
        </w:rPr>
        <w:t xml:space="preserve">Include budget line item to pay stipends to organizations and consumers, as appropriate. </w:t>
      </w:r>
    </w:p>
    <w:bookmarkEnd w:id="105"/>
    <w:p w14:paraId="7ACE5E13" w14:textId="77777777" w:rsidR="009E0FFF" w:rsidRPr="00422941" w:rsidRDefault="009E0FFF" w:rsidP="00422941">
      <w:pPr>
        <w:pStyle w:val="ListParagraph"/>
        <w:rPr>
          <w:rFonts w:cstheme="minorHAnsi"/>
          <w:szCs w:val="24"/>
        </w:rPr>
      </w:pPr>
    </w:p>
    <w:p w14:paraId="129441C9" w14:textId="77777777" w:rsidR="00BE6E40" w:rsidRPr="00422941" w:rsidRDefault="00BE6E40">
      <w:pPr>
        <w:rPr>
          <w:rFonts w:ascii="Calibri" w:eastAsiaTheme="majorEastAsia" w:hAnsi="Calibri" w:cstheme="majorBidi"/>
          <w:b/>
          <w:bCs/>
          <w:szCs w:val="24"/>
        </w:rPr>
      </w:pPr>
      <w:r w:rsidRPr="00422941">
        <w:rPr>
          <w:bCs/>
        </w:rPr>
        <w:br w:type="page"/>
      </w:r>
    </w:p>
    <w:p w14:paraId="5024091E" w14:textId="6A7950FE" w:rsidR="009F4ACF" w:rsidRPr="00422941" w:rsidRDefault="00670B96" w:rsidP="00C65E4B">
      <w:pPr>
        <w:pStyle w:val="Heading3"/>
        <w:shd w:val="clear" w:color="auto" w:fill="7030A0"/>
        <w:rPr>
          <w:color w:val="FFFFFF" w:themeColor="background1"/>
          <w:sz w:val="28"/>
          <w:szCs w:val="28"/>
        </w:rPr>
      </w:pPr>
      <w:bookmarkStart w:id="106" w:name="_Toc98871355"/>
      <w:bookmarkStart w:id="107" w:name="_Hlk94649365"/>
      <w:bookmarkEnd w:id="103"/>
      <w:bookmarkEnd w:id="104"/>
      <w:r w:rsidRPr="00422941">
        <w:rPr>
          <w:color w:val="FFFFFF" w:themeColor="background1"/>
          <w:sz w:val="28"/>
          <w:szCs w:val="28"/>
        </w:rPr>
        <w:lastRenderedPageBreak/>
        <w:t>Goal 4. Engage with the Community.</w:t>
      </w:r>
      <w:bookmarkEnd w:id="106"/>
      <w:r w:rsidRPr="00422941">
        <w:rPr>
          <w:color w:val="FFFFFF" w:themeColor="background1"/>
          <w:sz w:val="28"/>
          <w:szCs w:val="28"/>
        </w:rPr>
        <w:t xml:space="preserve"> </w:t>
      </w:r>
    </w:p>
    <w:p w14:paraId="56839C53" w14:textId="77777777" w:rsidR="00AC01C8" w:rsidRPr="00422941" w:rsidRDefault="00AC01C8" w:rsidP="00C65E4B">
      <w:pPr>
        <w:spacing w:before="240" w:after="0"/>
        <w:rPr>
          <w:b/>
          <w:bCs/>
        </w:rPr>
      </w:pPr>
      <w:bookmarkStart w:id="108" w:name="_Toc94207738"/>
      <w:bookmarkStart w:id="109" w:name="_Toc94700594"/>
      <w:bookmarkEnd w:id="107"/>
      <w:r w:rsidRPr="00422941">
        <w:rPr>
          <w:b/>
          <w:bCs/>
        </w:rPr>
        <w:t>DEI Intention</w:t>
      </w:r>
      <w:bookmarkEnd w:id="108"/>
      <w:bookmarkEnd w:id="109"/>
      <w:r w:rsidRPr="00422941">
        <w:rPr>
          <w:b/>
          <w:bCs/>
        </w:rPr>
        <w:t xml:space="preserve"> </w:t>
      </w:r>
    </w:p>
    <w:p w14:paraId="09CEE686" w14:textId="6F7977A2" w:rsidR="00BA35ED" w:rsidRPr="00422941" w:rsidRDefault="009F4ACF" w:rsidP="00AC01C8">
      <w:pPr>
        <w:rPr>
          <w:rFonts w:cstheme="minorHAnsi"/>
          <w:szCs w:val="24"/>
        </w:rPr>
      </w:pPr>
      <w:r w:rsidRPr="00422941">
        <w:rPr>
          <w:rFonts w:cstheme="minorHAnsi"/>
          <w:szCs w:val="24"/>
        </w:rPr>
        <w:t>I</w:t>
      </w:r>
      <w:r w:rsidR="00917166" w:rsidRPr="00422941">
        <w:rPr>
          <w:rFonts w:cstheme="minorHAnsi"/>
          <w:szCs w:val="24"/>
        </w:rPr>
        <w:t xml:space="preserve">ncrease </w:t>
      </w:r>
      <w:proofErr w:type="spellStart"/>
      <w:r w:rsidR="00BA35ED" w:rsidRPr="00422941">
        <w:rPr>
          <w:rFonts w:cstheme="minorHAnsi"/>
          <w:szCs w:val="24"/>
        </w:rPr>
        <w:t>SRC</w:t>
      </w:r>
      <w:proofErr w:type="spellEnd"/>
      <w:r w:rsidR="00BA35ED" w:rsidRPr="00422941">
        <w:rPr>
          <w:rFonts w:cstheme="minorHAnsi"/>
          <w:szCs w:val="24"/>
        </w:rPr>
        <w:t xml:space="preserve"> </w:t>
      </w:r>
      <w:r w:rsidR="00FF6BE4" w:rsidRPr="00422941">
        <w:rPr>
          <w:rFonts w:cstheme="minorHAnsi"/>
          <w:szCs w:val="24"/>
        </w:rPr>
        <w:t xml:space="preserve">community </w:t>
      </w:r>
      <w:r w:rsidR="00917166" w:rsidRPr="00422941">
        <w:rPr>
          <w:rFonts w:cstheme="minorHAnsi"/>
          <w:szCs w:val="24"/>
        </w:rPr>
        <w:t xml:space="preserve">engagement </w:t>
      </w:r>
      <w:r w:rsidR="00BA35ED" w:rsidRPr="00422941">
        <w:rPr>
          <w:rFonts w:cstheme="minorHAnsi"/>
          <w:szCs w:val="24"/>
        </w:rPr>
        <w:t xml:space="preserve">to </w:t>
      </w:r>
      <w:r w:rsidR="00FF6BE4" w:rsidRPr="00422941">
        <w:rPr>
          <w:rFonts w:cstheme="minorHAnsi"/>
          <w:szCs w:val="24"/>
        </w:rPr>
        <w:t xml:space="preserve">deepen </w:t>
      </w:r>
      <w:r w:rsidR="00BA35ED" w:rsidRPr="00422941">
        <w:rPr>
          <w:rFonts w:cstheme="minorHAnsi"/>
          <w:szCs w:val="24"/>
        </w:rPr>
        <w:t>its understanding of consumers’ needs</w:t>
      </w:r>
      <w:r w:rsidR="00A864F0" w:rsidRPr="00422941">
        <w:rPr>
          <w:rFonts w:cstheme="minorHAnsi"/>
          <w:szCs w:val="24"/>
        </w:rPr>
        <w:t xml:space="preserve"> </w:t>
      </w:r>
      <w:r w:rsidR="00FF6BE4" w:rsidRPr="00422941">
        <w:rPr>
          <w:rFonts w:cstheme="minorHAnsi"/>
          <w:szCs w:val="24"/>
        </w:rPr>
        <w:t xml:space="preserve">and </w:t>
      </w:r>
      <w:r w:rsidR="00CA38EE" w:rsidRPr="00422941">
        <w:rPr>
          <w:rFonts w:cstheme="minorHAnsi"/>
          <w:szCs w:val="24"/>
        </w:rPr>
        <w:t xml:space="preserve">advance </w:t>
      </w:r>
      <w:r w:rsidR="000B7775" w:rsidRPr="00422941">
        <w:rPr>
          <w:rFonts w:cstheme="minorHAnsi"/>
          <w:szCs w:val="24"/>
        </w:rPr>
        <w:t xml:space="preserve">the </w:t>
      </w:r>
      <w:proofErr w:type="spellStart"/>
      <w:r w:rsidR="000A1BC2" w:rsidRPr="00422941">
        <w:rPr>
          <w:rFonts w:cstheme="minorHAnsi"/>
          <w:szCs w:val="24"/>
        </w:rPr>
        <w:t>SRC</w:t>
      </w:r>
      <w:r w:rsidR="00F27403" w:rsidRPr="00422941">
        <w:rPr>
          <w:rFonts w:cstheme="minorHAnsi"/>
          <w:szCs w:val="24"/>
        </w:rPr>
        <w:t>’s</w:t>
      </w:r>
      <w:proofErr w:type="spellEnd"/>
      <w:r w:rsidR="00F27403" w:rsidRPr="00422941">
        <w:rPr>
          <w:rFonts w:cstheme="minorHAnsi"/>
          <w:szCs w:val="24"/>
        </w:rPr>
        <w:t xml:space="preserve"> </w:t>
      </w:r>
      <w:r w:rsidR="000A1BC2" w:rsidRPr="00422941">
        <w:rPr>
          <w:rFonts w:cstheme="minorHAnsi"/>
          <w:szCs w:val="24"/>
        </w:rPr>
        <w:t>m</w:t>
      </w:r>
      <w:r w:rsidR="00FF6BE4" w:rsidRPr="00422941">
        <w:rPr>
          <w:rFonts w:cstheme="minorHAnsi"/>
          <w:szCs w:val="24"/>
        </w:rPr>
        <w:t>ission.</w:t>
      </w:r>
      <w:r w:rsidR="00335C99" w:rsidRPr="00422941">
        <w:rPr>
          <w:rFonts w:cstheme="minorHAnsi"/>
          <w:szCs w:val="24"/>
        </w:rPr>
        <w:t xml:space="preserve"> </w:t>
      </w:r>
      <w:r w:rsidR="00A864F0" w:rsidRPr="00422941">
        <w:rPr>
          <w:rFonts w:cstheme="minorHAnsi"/>
          <w:szCs w:val="24"/>
        </w:rPr>
        <w:t xml:space="preserve"> </w:t>
      </w:r>
    </w:p>
    <w:p w14:paraId="1CAA9ADE" w14:textId="77777777" w:rsidR="00AC01C8" w:rsidRPr="00422941" w:rsidRDefault="00AC01C8" w:rsidP="00C65E4B">
      <w:pPr>
        <w:spacing w:after="0"/>
        <w:rPr>
          <w:b/>
          <w:bCs/>
        </w:rPr>
      </w:pPr>
      <w:bookmarkStart w:id="110" w:name="_Toc94207739"/>
      <w:bookmarkStart w:id="111" w:name="_Toc94700595"/>
      <w:r w:rsidRPr="00422941">
        <w:rPr>
          <w:b/>
          <w:bCs/>
        </w:rPr>
        <w:t>Goal Description</w:t>
      </w:r>
      <w:bookmarkEnd w:id="110"/>
      <w:bookmarkEnd w:id="111"/>
      <w:r w:rsidRPr="00422941">
        <w:rPr>
          <w:b/>
          <w:bCs/>
        </w:rPr>
        <w:t xml:space="preserve"> </w:t>
      </w:r>
    </w:p>
    <w:p w14:paraId="22815A06" w14:textId="38496CD2" w:rsidR="00C71253" w:rsidRPr="00422941" w:rsidRDefault="00BA35ED" w:rsidP="00AC01C8">
      <w:pPr>
        <w:rPr>
          <w:rFonts w:cstheme="minorHAnsi"/>
          <w:szCs w:val="24"/>
        </w:rPr>
      </w:pPr>
      <w:r w:rsidRPr="00422941">
        <w:rPr>
          <w:rFonts w:cstheme="minorHAnsi"/>
          <w:szCs w:val="24"/>
        </w:rPr>
        <w:t xml:space="preserve">The </w:t>
      </w:r>
      <w:proofErr w:type="spellStart"/>
      <w:r w:rsidR="00C71253" w:rsidRPr="00422941">
        <w:rPr>
          <w:rFonts w:cstheme="minorHAnsi"/>
          <w:szCs w:val="24"/>
        </w:rPr>
        <w:t>SRC</w:t>
      </w:r>
      <w:proofErr w:type="spellEnd"/>
      <w:r w:rsidR="00C71253" w:rsidRPr="00422941">
        <w:rPr>
          <w:rFonts w:cstheme="minorHAnsi"/>
          <w:szCs w:val="24"/>
        </w:rPr>
        <w:t xml:space="preserve"> </w:t>
      </w:r>
      <w:r w:rsidR="00CE0F8A" w:rsidRPr="00422941">
        <w:rPr>
          <w:rFonts w:cstheme="minorHAnsi"/>
          <w:szCs w:val="24"/>
        </w:rPr>
        <w:t>want</w:t>
      </w:r>
      <w:r w:rsidR="003D79EB" w:rsidRPr="00422941">
        <w:rPr>
          <w:rFonts w:cstheme="minorHAnsi"/>
          <w:szCs w:val="24"/>
        </w:rPr>
        <w:t>s</w:t>
      </w:r>
      <w:r w:rsidR="00CE0F8A" w:rsidRPr="00422941">
        <w:rPr>
          <w:rFonts w:cstheme="minorHAnsi"/>
          <w:szCs w:val="24"/>
        </w:rPr>
        <w:t xml:space="preserve"> to build</w:t>
      </w:r>
      <w:r w:rsidRPr="00422941">
        <w:rPr>
          <w:rFonts w:cstheme="minorHAnsi"/>
          <w:szCs w:val="24"/>
        </w:rPr>
        <w:t xml:space="preserve"> stronger</w:t>
      </w:r>
      <w:r w:rsidR="00CE0F8A" w:rsidRPr="00422941">
        <w:rPr>
          <w:rFonts w:cstheme="minorHAnsi"/>
          <w:szCs w:val="24"/>
        </w:rPr>
        <w:t xml:space="preserve"> relationships with </w:t>
      </w:r>
      <w:r w:rsidRPr="00422941">
        <w:rPr>
          <w:rFonts w:cstheme="minorHAnsi"/>
          <w:szCs w:val="24"/>
        </w:rPr>
        <w:t>consumers, and their family members, as appropriate, as well as with employers, and advocates</w:t>
      </w:r>
      <w:r w:rsidR="000C5C74" w:rsidRPr="00422941">
        <w:rPr>
          <w:rFonts w:cstheme="minorHAnsi"/>
          <w:szCs w:val="24"/>
        </w:rPr>
        <w:t xml:space="preserve"> to improve </w:t>
      </w:r>
      <w:r w:rsidR="003D79EB" w:rsidRPr="00422941">
        <w:rPr>
          <w:rFonts w:cstheme="minorHAnsi"/>
          <w:szCs w:val="24"/>
        </w:rPr>
        <w:t xml:space="preserve">service </w:t>
      </w:r>
      <w:r w:rsidR="000C5C74" w:rsidRPr="00422941">
        <w:rPr>
          <w:rFonts w:cstheme="minorHAnsi"/>
          <w:szCs w:val="24"/>
        </w:rPr>
        <w:t xml:space="preserve">access for all persons across the Commonwealth. </w:t>
      </w:r>
      <w:r w:rsidRPr="00422941">
        <w:rPr>
          <w:rFonts w:cstheme="minorHAnsi"/>
          <w:szCs w:val="24"/>
        </w:rPr>
        <w:t xml:space="preserve">They </w:t>
      </w:r>
      <w:r w:rsidR="003D79EB" w:rsidRPr="00422941">
        <w:rPr>
          <w:rFonts w:cstheme="minorHAnsi"/>
          <w:szCs w:val="24"/>
        </w:rPr>
        <w:t xml:space="preserve">also </w:t>
      </w:r>
      <w:r w:rsidRPr="00422941">
        <w:rPr>
          <w:rFonts w:cstheme="minorHAnsi"/>
          <w:szCs w:val="24"/>
        </w:rPr>
        <w:t xml:space="preserve">want to </w:t>
      </w:r>
      <w:r w:rsidR="00376D56" w:rsidRPr="00422941">
        <w:rPr>
          <w:rFonts w:cstheme="minorHAnsi"/>
          <w:szCs w:val="24"/>
        </w:rPr>
        <w:t>broaden their knowledge of consumers’ needs</w:t>
      </w:r>
      <w:r w:rsidR="000C5C74" w:rsidRPr="00422941">
        <w:rPr>
          <w:rFonts w:cstheme="minorHAnsi"/>
          <w:szCs w:val="24"/>
        </w:rPr>
        <w:t xml:space="preserve">. </w:t>
      </w:r>
      <w:proofErr w:type="spellStart"/>
      <w:r w:rsidR="003D79EB" w:rsidRPr="00422941">
        <w:rPr>
          <w:rFonts w:cstheme="minorHAnsi"/>
          <w:szCs w:val="24"/>
        </w:rPr>
        <w:t>SRC</w:t>
      </w:r>
      <w:proofErr w:type="spellEnd"/>
      <w:r w:rsidR="003D79EB" w:rsidRPr="00422941">
        <w:rPr>
          <w:rFonts w:cstheme="minorHAnsi"/>
          <w:szCs w:val="24"/>
        </w:rPr>
        <w:t xml:space="preserve"> members </w:t>
      </w:r>
      <w:r w:rsidR="000C5C74" w:rsidRPr="00422941">
        <w:rPr>
          <w:rFonts w:cstheme="minorHAnsi"/>
          <w:szCs w:val="24"/>
        </w:rPr>
        <w:t xml:space="preserve">especially want to understand the </w:t>
      </w:r>
      <w:r w:rsidR="00AF212B" w:rsidRPr="00422941">
        <w:rPr>
          <w:rFonts w:cstheme="minorHAnsi"/>
          <w:szCs w:val="24"/>
        </w:rPr>
        <w:t xml:space="preserve">needs of </w:t>
      </w:r>
      <w:r w:rsidRPr="00422941">
        <w:rPr>
          <w:rFonts w:cstheme="minorHAnsi"/>
          <w:szCs w:val="24"/>
        </w:rPr>
        <w:t>BIPOC communities</w:t>
      </w:r>
      <w:r w:rsidR="000C5C74" w:rsidRPr="00422941">
        <w:rPr>
          <w:rFonts w:cstheme="minorHAnsi"/>
          <w:szCs w:val="24"/>
        </w:rPr>
        <w:t xml:space="preserve">. </w:t>
      </w:r>
      <w:r w:rsidR="00376D56" w:rsidRPr="00422941">
        <w:rPr>
          <w:rFonts w:cstheme="minorHAnsi"/>
          <w:szCs w:val="24"/>
        </w:rPr>
        <w:t xml:space="preserve">They </w:t>
      </w:r>
      <w:r w:rsidR="000C5C74" w:rsidRPr="00422941">
        <w:rPr>
          <w:rFonts w:cstheme="minorHAnsi"/>
          <w:szCs w:val="24"/>
        </w:rPr>
        <w:t xml:space="preserve">also </w:t>
      </w:r>
      <w:r w:rsidR="00376D56" w:rsidRPr="00422941">
        <w:rPr>
          <w:rFonts w:cstheme="minorHAnsi"/>
          <w:szCs w:val="24"/>
        </w:rPr>
        <w:t xml:space="preserve">want to know more about consumers’ needs </w:t>
      </w:r>
      <w:r w:rsidR="00AF212B" w:rsidRPr="00422941">
        <w:rPr>
          <w:rFonts w:cstheme="minorHAnsi"/>
          <w:szCs w:val="24"/>
        </w:rPr>
        <w:t>across disability type and geography</w:t>
      </w:r>
      <w:r w:rsidR="00376D56" w:rsidRPr="00422941">
        <w:rPr>
          <w:rFonts w:cstheme="minorHAnsi"/>
          <w:szCs w:val="24"/>
        </w:rPr>
        <w:t xml:space="preserve">. They would </w:t>
      </w:r>
      <w:r w:rsidR="000C5C74" w:rsidRPr="00422941">
        <w:rPr>
          <w:rFonts w:cstheme="minorHAnsi"/>
          <w:szCs w:val="24"/>
        </w:rPr>
        <w:t xml:space="preserve">like to increase their efforts to engage with diverse communities to ensure that solutions are tailored to </w:t>
      </w:r>
      <w:r w:rsidR="003D79EB" w:rsidRPr="00422941">
        <w:rPr>
          <w:rFonts w:cstheme="minorHAnsi"/>
          <w:szCs w:val="24"/>
        </w:rPr>
        <w:t xml:space="preserve">their </w:t>
      </w:r>
      <w:r w:rsidR="000C5C74" w:rsidRPr="00422941">
        <w:rPr>
          <w:rFonts w:cstheme="minorHAnsi"/>
          <w:szCs w:val="24"/>
        </w:rPr>
        <w:t xml:space="preserve">diverse needs.  </w:t>
      </w:r>
    </w:p>
    <w:p w14:paraId="6B75CC1B" w14:textId="513F9CCD" w:rsidR="00C83783" w:rsidRPr="00422941" w:rsidRDefault="00917166" w:rsidP="00C65E4B">
      <w:pPr>
        <w:spacing w:after="0"/>
        <w:rPr>
          <w:b/>
          <w:bCs/>
        </w:rPr>
      </w:pPr>
      <w:bookmarkStart w:id="112" w:name="_Toc94207740"/>
      <w:bookmarkStart w:id="113" w:name="_Toc94700596"/>
      <w:r w:rsidRPr="00422941">
        <w:rPr>
          <w:b/>
          <w:bCs/>
        </w:rPr>
        <w:t>Objective</w:t>
      </w:r>
      <w:r w:rsidR="00C83783" w:rsidRPr="00422941">
        <w:rPr>
          <w:b/>
          <w:bCs/>
        </w:rPr>
        <w:t>s</w:t>
      </w:r>
      <w:bookmarkEnd w:id="112"/>
      <w:bookmarkEnd w:id="113"/>
    </w:p>
    <w:p w14:paraId="30A00DC8" w14:textId="38CFC8AC" w:rsidR="007721FA" w:rsidRPr="00422941" w:rsidRDefault="0062104C" w:rsidP="000A76F5">
      <w:pPr>
        <w:pStyle w:val="ListParagraph"/>
        <w:numPr>
          <w:ilvl w:val="0"/>
          <w:numId w:val="35"/>
        </w:numPr>
        <w:rPr>
          <w:rFonts w:cstheme="minorHAnsi"/>
          <w:szCs w:val="24"/>
        </w:rPr>
      </w:pPr>
      <w:r w:rsidRPr="00422941">
        <w:rPr>
          <w:rFonts w:cstheme="minorHAnsi"/>
          <w:szCs w:val="24"/>
        </w:rPr>
        <w:t xml:space="preserve">Co-host </w:t>
      </w:r>
      <w:r w:rsidR="00AF212B" w:rsidRPr="00422941">
        <w:rPr>
          <w:rFonts w:cstheme="minorHAnsi"/>
          <w:szCs w:val="24"/>
        </w:rPr>
        <w:t>three</w:t>
      </w:r>
      <w:r w:rsidR="00C71253" w:rsidRPr="00422941">
        <w:rPr>
          <w:rFonts w:cstheme="minorHAnsi"/>
          <w:szCs w:val="24"/>
        </w:rPr>
        <w:t xml:space="preserve"> </w:t>
      </w:r>
      <w:r w:rsidR="00AF212B" w:rsidRPr="00422941">
        <w:rPr>
          <w:rFonts w:cstheme="minorHAnsi"/>
          <w:szCs w:val="24"/>
        </w:rPr>
        <w:t xml:space="preserve">community </w:t>
      </w:r>
      <w:r w:rsidR="00917166" w:rsidRPr="00422941">
        <w:rPr>
          <w:rFonts w:cstheme="minorHAnsi"/>
          <w:szCs w:val="24"/>
        </w:rPr>
        <w:t>forums</w:t>
      </w:r>
      <w:r w:rsidR="00AF212B" w:rsidRPr="00422941">
        <w:rPr>
          <w:rFonts w:cstheme="minorHAnsi"/>
          <w:szCs w:val="24"/>
        </w:rPr>
        <w:t xml:space="preserve"> </w:t>
      </w:r>
      <w:r w:rsidR="00764F7D" w:rsidRPr="00422941">
        <w:rPr>
          <w:rFonts w:cstheme="minorHAnsi"/>
          <w:szCs w:val="24"/>
        </w:rPr>
        <w:t xml:space="preserve">with MRC </w:t>
      </w:r>
      <w:r w:rsidR="00917166" w:rsidRPr="00422941">
        <w:rPr>
          <w:rFonts w:cstheme="minorHAnsi"/>
          <w:szCs w:val="24"/>
        </w:rPr>
        <w:t xml:space="preserve">to collect consumer </w:t>
      </w:r>
      <w:r w:rsidR="00591373" w:rsidRPr="00422941">
        <w:rPr>
          <w:rFonts w:cstheme="minorHAnsi"/>
          <w:szCs w:val="24"/>
        </w:rPr>
        <w:t xml:space="preserve">and employer </w:t>
      </w:r>
      <w:r w:rsidR="00917166" w:rsidRPr="00422941">
        <w:rPr>
          <w:rFonts w:cstheme="minorHAnsi"/>
          <w:szCs w:val="24"/>
        </w:rPr>
        <w:t xml:space="preserve">input on </w:t>
      </w:r>
      <w:r w:rsidR="00B66535" w:rsidRPr="00422941">
        <w:rPr>
          <w:rFonts w:cstheme="minorHAnsi"/>
          <w:szCs w:val="24"/>
        </w:rPr>
        <w:t xml:space="preserve">VR service </w:t>
      </w:r>
      <w:r w:rsidRPr="00422941">
        <w:rPr>
          <w:rFonts w:cstheme="minorHAnsi"/>
          <w:szCs w:val="24"/>
        </w:rPr>
        <w:t xml:space="preserve">use and access </w:t>
      </w:r>
      <w:r w:rsidR="00917166" w:rsidRPr="00422941">
        <w:rPr>
          <w:rFonts w:cstheme="minorHAnsi"/>
          <w:szCs w:val="24"/>
        </w:rPr>
        <w:t xml:space="preserve">and </w:t>
      </w:r>
      <w:r w:rsidR="00591373" w:rsidRPr="00422941">
        <w:rPr>
          <w:rFonts w:cstheme="minorHAnsi"/>
          <w:szCs w:val="24"/>
        </w:rPr>
        <w:t xml:space="preserve">hear </w:t>
      </w:r>
      <w:r w:rsidRPr="00422941">
        <w:rPr>
          <w:rFonts w:cstheme="minorHAnsi"/>
          <w:szCs w:val="24"/>
        </w:rPr>
        <w:t xml:space="preserve">consumer-proposed </w:t>
      </w:r>
      <w:r w:rsidR="00917166" w:rsidRPr="00422941">
        <w:rPr>
          <w:rFonts w:cstheme="minorHAnsi"/>
          <w:szCs w:val="24"/>
        </w:rPr>
        <w:t xml:space="preserve">strategies to improve VR </w:t>
      </w:r>
      <w:r w:rsidR="003D79EB" w:rsidRPr="00422941">
        <w:rPr>
          <w:rFonts w:cstheme="minorHAnsi"/>
          <w:szCs w:val="24"/>
        </w:rPr>
        <w:t xml:space="preserve">services. </w:t>
      </w:r>
    </w:p>
    <w:p w14:paraId="10D16EA0" w14:textId="7785D47D" w:rsidR="00AF212B" w:rsidRPr="00422941" w:rsidRDefault="00591373" w:rsidP="004D3278">
      <w:pPr>
        <w:pStyle w:val="ListParagraph"/>
        <w:numPr>
          <w:ilvl w:val="0"/>
          <w:numId w:val="35"/>
        </w:numPr>
      </w:pPr>
      <w:r w:rsidRPr="00422941">
        <w:t xml:space="preserve">Take action on information collected by consumers, employers, and advocacy voices at community forums. </w:t>
      </w:r>
      <w:r w:rsidR="00AF212B" w:rsidRPr="00422941">
        <w:t xml:space="preserve"> </w:t>
      </w:r>
    </w:p>
    <w:p w14:paraId="50BC7A52" w14:textId="164C5738" w:rsidR="0047664D" w:rsidRPr="00422941" w:rsidRDefault="007D153A" w:rsidP="00422941">
      <w:pPr>
        <w:rPr>
          <w:b/>
          <w:bCs/>
        </w:rPr>
      </w:pPr>
      <w:bookmarkStart w:id="114" w:name="_Toc94207741"/>
      <w:bookmarkStart w:id="115" w:name="_Toc94700597"/>
      <w:r w:rsidRPr="00422941">
        <w:rPr>
          <w:b/>
          <w:bCs/>
        </w:rPr>
        <w:t xml:space="preserve">Strategies to Support </w:t>
      </w:r>
      <w:r w:rsidR="0047664D" w:rsidRPr="00422941">
        <w:rPr>
          <w:b/>
          <w:bCs/>
        </w:rPr>
        <w:t>Progress</w:t>
      </w:r>
      <w:bookmarkEnd w:id="114"/>
      <w:bookmarkEnd w:id="115"/>
      <w:r w:rsidR="0047664D" w:rsidRPr="00422941">
        <w:rPr>
          <w:b/>
          <w:bCs/>
        </w:rPr>
        <w:t xml:space="preserve"> </w:t>
      </w:r>
      <w:r w:rsidR="00D436FE" w:rsidRPr="00422941">
        <w:rPr>
          <w:b/>
          <w:bCs/>
        </w:rPr>
        <w:tab/>
      </w:r>
    </w:p>
    <w:p w14:paraId="489F9BBE" w14:textId="09F15A01" w:rsidR="00591373" w:rsidRPr="00422941" w:rsidRDefault="00007E26" w:rsidP="000A5E1D">
      <w:pPr>
        <w:pStyle w:val="ListParagraph"/>
        <w:numPr>
          <w:ilvl w:val="0"/>
          <w:numId w:val="9"/>
        </w:numPr>
        <w:rPr>
          <w:rFonts w:cstheme="minorHAnsi"/>
          <w:szCs w:val="24"/>
        </w:rPr>
      </w:pPr>
      <w:r w:rsidRPr="00422941">
        <w:rPr>
          <w:rFonts w:cstheme="minorHAnsi"/>
          <w:szCs w:val="24"/>
        </w:rPr>
        <w:t xml:space="preserve">Identify locations </w:t>
      </w:r>
      <w:r w:rsidR="00591373" w:rsidRPr="00422941">
        <w:rPr>
          <w:rFonts w:cstheme="minorHAnsi"/>
          <w:szCs w:val="24"/>
        </w:rPr>
        <w:t xml:space="preserve">for </w:t>
      </w:r>
      <w:r w:rsidRPr="00422941">
        <w:rPr>
          <w:rFonts w:cstheme="minorHAnsi"/>
          <w:szCs w:val="24"/>
        </w:rPr>
        <w:t xml:space="preserve">community forums based on consumer service gaps by </w:t>
      </w:r>
      <w:r w:rsidR="00F642DA" w:rsidRPr="00422941">
        <w:rPr>
          <w:rFonts w:cstheme="minorHAnsi"/>
          <w:szCs w:val="24"/>
        </w:rPr>
        <w:t xml:space="preserve">race and ethnicity, and specifically </w:t>
      </w:r>
      <w:r w:rsidR="003D79EB" w:rsidRPr="00422941">
        <w:rPr>
          <w:rFonts w:cstheme="minorHAnsi"/>
          <w:szCs w:val="24"/>
        </w:rPr>
        <w:t xml:space="preserve">by </w:t>
      </w:r>
      <w:r w:rsidRPr="00422941">
        <w:rPr>
          <w:rFonts w:cstheme="minorHAnsi"/>
          <w:szCs w:val="24"/>
        </w:rPr>
        <w:t>BIPOC status, disability type and geography.</w:t>
      </w:r>
    </w:p>
    <w:p w14:paraId="26C0E38E" w14:textId="5F09900D" w:rsidR="00591373" w:rsidRPr="00422941" w:rsidRDefault="00591373" w:rsidP="000A5E1D">
      <w:pPr>
        <w:pStyle w:val="ListParagraph"/>
        <w:numPr>
          <w:ilvl w:val="0"/>
          <w:numId w:val="9"/>
        </w:numPr>
        <w:rPr>
          <w:rFonts w:cstheme="minorHAnsi"/>
          <w:szCs w:val="24"/>
        </w:rPr>
      </w:pPr>
      <w:r w:rsidRPr="00422941">
        <w:rPr>
          <w:rFonts w:cstheme="minorHAnsi"/>
          <w:szCs w:val="24"/>
        </w:rPr>
        <w:t xml:space="preserve">Hold community forums at </w:t>
      </w:r>
      <w:r w:rsidR="007D153A" w:rsidRPr="00422941">
        <w:rPr>
          <w:rFonts w:cstheme="minorHAnsi"/>
          <w:szCs w:val="24"/>
        </w:rPr>
        <w:t>convenient times</w:t>
      </w:r>
      <w:r w:rsidRPr="00422941">
        <w:rPr>
          <w:rFonts w:cstheme="minorHAnsi"/>
          <w:szCs w:val="24"/>
        </w:rPr>
        <w:t xml:space="preserve"> for consumers, families and employers to attend. </w:t>
      </w:r>
    </w:p>
    <w:p w14:paraId="652220DC" w14:textId="762420DF" w:rsidR="00671AE1" w:rsidRPr="00422941" w:rsidRDefault="00591373" w:rsidP="000A5E1D">
      <w:pPr>
        <w:pStyle w:val="ListParagraph"/>
        <w:numPr>
          <w:ilvl w:val="0"/>
          <w:numId w:val="9"/>
        </w:numPr>
        <w:rPr>
          <w:rFonts w:cstheme="minorHAnsi"/>
          <w:szCs w:val="24"/>
        </w:rPr>
      </w:pPr>
      <w:r w:rsidRPr="00422941">
        <w:rPr>
          <w:rFonts w:cstheme="minorHAnsi"/>
          <w:szCs w:val="24"/>
        </w:rPr>
        <w:t xml:space="preserve">Publicize community forums by partnering with community organizations, disability advocacy organizations, and other organizations.   </w:t>
      </w:r>
    </w:p>
    <w:p w14:paraId="0FB1EBE0" w14:textId="37B2A50D" w:rsidR="00F27403" w:rsidRPr="00422941" w:rsidRDefault="00F27403" w:rsidP="000A5E1D">
      <w:pPr>
        <w:pStyle w:val="ListParagraph"/>
        <w:numPr>
          <w:ilvl w:val="0"/>
          <w:numId w:val="9"/>
        </w:numPr>
        <w:rPr>
          <w:rFonts w:cstheme="minorHAnsi"/>
          <w:szCs w:val="24"/>
        </w:rPr>
      </w:pPr>
      <w:r w:rsidRPr="00422941">
        <w:rPr>
          <w:rFonts w:cstheme="minorHAnsi"/>
          <w:szCs w:val="24"/>
        </w:rPr>
        <w:t>Identify action steps to take based on information collected at community forums.</w:t>
      </w:r>
    </w:p>
    <w:p w14:paraId="22C206EF" w14:textId="3C855C48" w:rsidR="001C1B31" w:rsidRPr="00422941" w:rsidRDefault="00003AAA" w:rsidP="00C65E4B">
      <w:pPr>
        <w:spacing w:after="0"/>
        <w:rPr>
          <w:b/>
          <w:bCs/>
        </w:rPr>
      </w:pPr>
      <w:bookmarkStart w:id="116" w:name="_Toc94207742"/>
      <w:bookmarkStart w:id="117" w:name="_Toc94700598"/>
      <w:r w:rsidRPr="00422941">
        <w:rPr>
          <w:b/>
          <w:bCs/>
        </w:rPr>
        <w:t xml:space="preserve">Data </w:t>
      </w:r>
      <w:r w:rsidR="007D153A" w:rsidRPr="00422941">
        <w:rPr>
          <w:b/>
          <w:bCs/>
        </w:rPr>
        <w:t xml:space="preserve">to Measure </w:t>
      </w:r>
      <w:r w:rsidR="00E04D07" w:rsidRPr="00422941">
        <w:rPr>
          <w:b/>
          <w:bCs/>
        </w:rPr>
        <w:t xml:space="preserve">and Monitor </w:t>
      </w:r>
      <w:r w:rsidR="007D153A" w:rsidRPr="00422941">
        <w:rPr>
          <w:b/>
          <w:bCs/>
        </w:rPr>
        <w:t>Progress</w:t>
      </w:r>
      <w:bookmarkEnd w:id="116"/>
      <w:bookmarkEnd w:id="117"/>
      <w:r w:rsidR="007D153A" w:rsidRPr="00422941">
        <w:rPr>
          <w:b/>
          <w:bCs/>
        </w:rPr>
        <w:t xml:space="preserve"> </w:t>
      </w:r>
    </w:p>
    <w:p w14:paraId="3A2B3EB0" w14:textId="18486D15" w:rsidR="009C71D5" w:rsidRPr="00422941" w:rsidRDefault="009C71D5" w:rsidP="000A5E1D">
      <w:pPr>
        <w:pStyle w:val="ListParagraph"/>
        <w:numPr>
          <w:ilvl w:val="0"/>
          <w:numId w:val="16"/>
        </w:numPr>
        <w:rPr>
          <w:rFonts w:cstheme="minorHAnsi"/>
          <w:szCs w:val="24"/>
        </w:rPr>
      </w:pPr>
      <w:r w:rsidRPr="00422941">
        <w:rPr>
          <w:rFonts w:cstheme="minorHAnsi"/>
          <w:szCs w:val="24"/>
        </w:rPr>
        <w:t>Community Forums</w:t>
      </w:r>
      <w:r w:rsidR="00825889" w:rsidRPr="00422941">
        <w:rPr>
          <w:rFonts w:cstheme="minorHAnsi"/>
          <w:szCs w:val="24"/>
        </w:rPr>
        <w:t xml:space="preserve">: Forums Held </w:t>
      </w:r>
    </w:p>
    <w:p w14:paraId="6E2F7544" w14:textId="58B58833" w:rsidR="00B84D19" w:rsidRPr="00422941" w:rsidRDefault="009C71D5" w:rsidP="000A76F5">
      <w:pPr>
        <w:pStyle w:val="ListParagraph"/>
        <w:numPr>
          <w:ilvl w:val="1"/>
          <w:numId w:val="43"/>
        </w:numPr>
        <w:rPr>
          <w:rFonts w:cstheme="minorHAnsi"/>
          <w:szCs w:val="24"/>
        </w:rPr>
      </w:pPr>
      <w:r w:rsidRPr="00422941">
        <w:rPr>
          <w:rFonts w:cstheme="minorHAnsi"/>
          <w:szCs w:val="24"/>
        </w:rPr>
        <w:t xml:space="preserve">Data: </w:t>
      </w:r>
      <w:r w:rsidR="008028BE" w:rsidRPr="00422941">
        <w:rPr>
          <w:rFonts w:cstheme="minorHAnsi"/>
          <w:szCs w:val="24"/>
        </w:rPr>
        <w:t>Registration</w:t>
      </w:r>
      <w:r w:rsidR="00825889" w:rsidRPr="00422941">
        <w:rPr>
          <w:rFonts w:cstheme="minorHAnsi"/>
          <w:szCs w:val="24"/>
        </w:rPr>
        <w:t xml:space="preserve">, </w:t>
      </w:r>
      <w:r w:rsidR="008028BE" w:rsidRPr="00422941">
        <w:rPr>
          <w:rFonts w:cstheme="minorHAnsi"/>
          <w:szCs w:val="24"/>
        </w:rPr>
        <w:t>attendance</w:t>
      </w:r>
      <w:r w:rsidR="00825889" w:rsidRPr="00422941">
        <w:rPr>
          <w:rFonts w:cstheme="minorHAnsi"/>
          <w:szCs w:val="24"/>
        </w:rPr>
        <w:t xml:space="preserve">, number of participants, participants who gave input at the forums, documentation of participant input and themes </w:t>
      </w:r>
      <w:r w:rsidR="00B84D19" w:rsidRPr="00422941">
        <w:rPr>
          <w:rFonts w:cstheme="minorHAnsi"/>
          <w:szCs w:val="24"/>
        </w:rPr>
        <w:t xml:space="preserve"> </w:t>
      </w:r>
    </w:p>
    <w:p w14:paraId="0307DE2C" w14:textId="5A6FAD01" w:rsidR="00F642DA" w:rsidRPr="00422941" w:rsidRDefault="009C71D5" w:rsidP="000A76F5">
      <w:pPr>
        <w:pStyle w:val="ListParagraph"/>
        <w:numPr>
          <w:ilvl w:val="1"/>
          <w:numId w:val="43"/>
        </w:numPr>
        <w:rPr>
          <w:rFonts w:cstheme="minorHAnsi"/>
          <w:szCs w:val="24"/>
        </w:rPr>
      </w:pPr>
      <w:r w:rsidRPr="00422941">
        <w:rPr>
          <w:rFonts w:cstheme="minorHAnsi"/>
          <w:szCs w:val="24"/>
        </w:rPr>
        <w:t>Source:</w:t>
      </w:r>
      <w:r w:rsidR="00825889" w:rsidRPr="00422941">
        <w:rPr>
          <w:rFonts w:cstheme="minorHAnsi"/>
          <w:szCs w:val="24"/>
        </w:rPr>
        <w:t xml:space="preserve"> </w:t>
      </w:r>
      <w:proofErr w:type="spellStart"/>
      <w:r w:rsidR="00F642DA" w:rsidRPr="00422941">
        <w:rPr>
          <w:rStyle w:val="IntenseEmphasis"/>
        </w:rPr>
        <w:t>SRC</w:t>
      </w:r>
      <w:proofErr w:type="spellEnd"/>
      <w:r w:rsidR="00F642DA" w:rsidRPr="00422941">
        <w:rPr>
          <w:rStyle w:val="IntenseEmphasis"/>
        </w:rPr>
        <w:t xml:space="preserve"> Community Engagement Forum Tool</w:t>
      </w:r>
      <w:r w:rsidR="00F642DA" w:rsidRPr="00422941">
        <w:rPr>
          <w:rFonts w:cstheme="minorHAnsi"/>
          <w:szCs w:val="24"/>
        </w:rPr>
        <w:t xml:space="preserve"> </w:t>
      </w:r>
    </w:p>
    <w:p w14:paraId="63C5441B" w14:textId="0F7D5941" w:rsidR="009C71D5" w:rsidRPr="00422941" w:rsidRDefault="009C71D5" w:rsidP="000A76F5">
      <w:pPr>
        <w:pStyle w:val="ListParagraph"/>
        <w:numPr>
          <w:ilvl w:val="1"/>
          <w:numId w:val="43"/>
        </w:numPr>
        <w:rPr>
          <w:rFonts w:cstheme="minorHAnsi"/>
          <w:szCs w:val="24"/>
        </w:rPr>
      </w:pPr>
      <w:r w:rsidRPr="00422941">
        <w:rPr>
          <w:rFonts w:cstheme="minorHAnsi"/>
          <w:szCs w:val="24"/>
        </w:rPr>
        <w:t xml:space="preserve">Frequency: </w:t>
      </w:r>
      <w:r w:rsidR="008028BE" w:rsidRPr="00422941">
        <w:rPr>
          <w:rFonts w:cstheme="minorHAnsi"/>
          <w:szCs w:val="24"/>
        </w:rPr>
        <w:t>Three events each year</w:t>
      </w:r>
    </w:p>
    <w:p w14:paraId="44363510" w14:textId="3D8215C4" w:rsidR="00885C4B" w:rsidRPr="00422941" w:rsidRDefault="00B84D19" w:rsidP="000A5E1D">
      <w:pPr>
        <w:pStyle w:val="ListParagraph"/>
        <w:numPr>
          <w:ilvl w:val="0"/>
          <w:numId w:val="16"/>
        </w:numPr>
        <w:rPr>
          <w:rFonts w:cstheme="minorHAnsi"/>
          <w:szCs w:val="24"/>
        </w:rPr>
      </w:pPr>
      <w:r w:rsidRPr="00422941">
        <w:rPr>
          <w:rFonts w:cstheme="minorHAnsi"/>
          <w:szCs w:val="24"/>
        </w:rPr>
        <w:t>C</w:t>
      </w:r>
      <w:r w:rsidR="00885C4B" w:rsidRPr="00422941">
        <w:rPr>
          <w:rFonts w:cstheme="minorHAnsi"/>
          <w:szCs w:val="24"/>
        </w:rPr>
        <w:t>ommunity Forum: Actions Taken</w:t>
      </w:r>
    </w:p>
    <w:p w14:paraId="07D032C9" w14:textId="71EF74D1" w:rsidR="00653695" w:rsidRPr="00422941" w:rsidRDefault="00885C4B" w:rsidP="000A76F5">
      <w:pPr>
        <w:pStyle w:val="ListParagraph"/>
        <w:numPr>
          <w:ilvl w:val="1"/>
          <w:numId w:val="44"/>
        </w:numPr>
        <w:rPr>
          <w:rFonts w:cstheme="minorHAnsi"/>
          <w:szCs w:val="24"/>
        </w:rPr>
      </w:pPr>
      <w:r w:rsidRPr="00422941">
        <w:rPr>
          <w:rFonts w:cstheme="minorHAnsi"/>
          <w:szCs w:val="24"/>
        </w:rPr>
        <w:t xml:space="preserve">Data: </w:t>
      </w:r>
      <w:r w:rsidR="00653695" w:rsidRPr="00422941">
        <w:rPr>
          <w:rFonts w:cstheme="minorHAnsi"/>
          <w:szCs w:val="24"/>
        </w:rPr>
        <w:t xml:space="preserve"> </w:t>
      </w:r>
      <w:r w:rsidR="00F642DA" w:rsidRPr="00422941">
        <w:rPr>
          <w:rFonts w:cstheme="minorHAnsi"/>
          <w:szCs w:val="24"/>
        </w:rPr>
        <w:t>A</w:t>
      </w:r>
      <w:r w:rsidR="00653695" w:rsidRPr="00422941">
        <w:rPr>
          <w:rFonts w:cstheme="minorHAnsi"/>
          <w:szCs w:val="24"/>
        </w:rPr>
        <w:t xml:space="preserve">ction taken </w:t>
      </w:r>
    </w:p>
    <w:p w14:paraId="4FA69044" w14:textId="24170DFB" w:rsidR="00885C4B" w:rsidRPr="00422941" w:rsidRDefault="00885C4B" w:rsidP="000A76F5">
      <w:pPr>
        <w:pStyle w:val="ListParagraph"/>
        <w:numPr>
          <w:ilvl w:val="1"/>
          <w:numId w:val="44"/>
        </w:numPr>
        <w:rPr>
          <w:rFonts w:cstheme="minorHAnsi"/>
          <w:szCs w:val="24"/>
        </w:rPr>
      </w:pPr>
      <w:r w:rsidRPr="00422941">
        <w:rPr>
          <w:rFonts w:cstheme="minorHAnsi"/>
          <w:szCs w:val="24"/>
        </w:rPr>
        <w:t xml:space="preserve">Source: </w:t>
      </w:r>
      <w:proofErr w:type="spellStart"/>
      <w:r w:rsidR="00F642DA" w:rsidRPr="00422941">
        <w:rPr>
          <w:rStyle w:val="IntenseEmphasis"/>
        </w:rPr>
        <w:t>SRC</w:t>
      </w:r>
      <w:proofErr w:type="spellEnd"/>
      <w:r w:rsidR="00F642DA" w:rsidRPr="00422941">
        <w:rPr>
          <w:rStyle w:val="IntenseEmphasis"/>
        </w:rPr>
        <w:t xml:space="preserve"> Community Engagement Actions Tool</w:t>
      </w:r>
      <w:r w:rsidR="00F642DA" w:rsidRPr="00422941">
        <w:rPr>
          <w:rFonts w:cstheme="minorHAnsi"/>
          <w:color w:val="7030A0"/>
          <w:szCs w:val="24"/>
        </w:rPr>
        <w:t xml:space="preserve"> </w:t>
      </w:r>
    </w:p>
    <w:p w14:paraId="43F9554C" w14:textId="7CD21D0A" w:rsidR="00885C4B" w:rsidRPr="00422941" w:rsidRDefault="00885C4B" w:rsidP="000A76F5">
      <w:pPr>
        <w:pStyle w:val="ListParagraph"/>
        <w:numPr>
          <w:ilvl w:val="1"/>
          <w:numId w:val="44"/>
        </w:numPr>
        <w:rPr>
          <w:rFonts w:cstheme="minorHAnsi"/>
          <w:szCs w:val="24"/>
        </w:rPr>
      </w:pPr>
      <w:r w:rsidRPr="00422941">
        <w:rPr>
          <w:rFonts w:cstheme="minorHAnsi"/>
          <w:szCs w:val="24"/>
        </w:rPr>
        <w:t xml:space="preserve">Frequency: </w:t>
      </w:r>
      <w:r w:rsidR="00653695" w:rsidRPr="00422941">
        <w:rPr>
          <w:rFonts w:cstheme="minorHAnsi"/>
          <w:szCs w:val="24"/>
        </w:rPr>
        <w:t>C</w:t>
      </w:r>
      <w:r w:rsidR="008028BE" w:rsidRPr="00422941">
        <w:rPr>
          <w:rFonts w:cstheme="minorHAnsi"/>
          <w:szCs w:val="24"/>
        </w:rPr>
        <w:t>ustomized</w:t>
      </w:r>
      <w:r w:rsidR="008170D2" w:rsidRPr="00422941">
        <w:rPr>
          <w:rFonts w:cstheme="minorHAnsi"/>
          <w:szCs w:val="24"/>
        </w:rPr>
        <w:t xml:space="preserve"> </w:t>
      </w:r>
    </w:p>
    <w:p w14:paraId="3ECCE936" w14:textId="77777777" w:rsidR="00BE6E40" w:rsidRPr="00422941" w:rsidRDefault="00BE6E40">
      <w:pPr>
        <w:rPr>
          <w:b/>
          <w:bCs/>
        </w:rPr>
      </w:pPr>
      <w:bookmarkStart w:id="118" w:name="_Toc94207743"/>
      <w:bookmarkStart w:id="119" w:name="_Toc94700599"/>
      <w:r w:rsidRPr="00422941">
        <w:rPr>
          <w:b/>
          <w:bCs/>
        </w:rPr>
        <w:br w:type="page"/>
      </w:r>
    </w:p>
    <w:p w14:paraId="2ADEF6E3" w14:textId="218662FF" w:rsidR="00E73AE6" w:rsidRPr="00422941" w:rsidRDefault="00E73AE6" w:rsidP="00C65E4B">
      <w:pPr>
        <w:spacing w:after="0"/>
        <w:rPr>
          <w:b/>
          <w:bCs/>
        </w:rPr>
      </w:pPr>
      <w:r w:rsidRPr="00422941">
        <w:rPr>
          <w:b/>
          <w:bCs/>
        </w:rPr>
        <w:lastRenderedPageBreak/>
        <w:t>Timeline</w:t>
      </w:r>
      <w:bookmarkEnd w:id="118"/>
      <w:bookmarkEnd w:id="119"/>
    </w:p>
    <w:p w14:paraId="46B22440" w14:textId="0DD99D8B" w:rsidR="00E73AE6" w:rsidRPr="00422941" w:rsidRDefault="00E73AE6" w:rsidP="000A5E1D">
      <w:pPr>
        <w:pStyle w:val="ListParagraph"/>
        <w:numPr>
          <w:ilvl w:val="0"/>
          <w:numId w:val="14"/>
        </w:numPr>
        <w:rPr>
          <w:rFonts w:cstheme="minorHAnsi"/>
          <w:bCs/>
          <w:szCs w:val="24"/>
        </w:rPr>
      </w:pPr>
      <w:r w:rsidRPr="00422941">
        <w:rPr>
          <w:rFonts w:cstheme="minorHAnsi"/>
          <w:bCs/>
          <w:szCs w:val="24"/>
        </w:rPr>
        <w:t xml:space="preserve">By the end of Year 3, the </w:t>
      </w:r>
      <w:proofErr w:type="spellStart"/>
      <w:r w:rsidRPr="00422941">
        <w:rPr>
          <w:rFonts w:cstheme="minorHAnsi"/>
          <w:bCs/>
          <w:szCs w:val="24"/>
        </w:rPr>
        <w:t>SRC</w:t>
      </w:r>
      <w:proofErr w:type="spellEnd"/>
      <w:r w:rsidRPr="00422941">
        <w:rPr>
          <w:rFonts w:cstheme="minorHAnsi"/>
          <w:bCs/>
          <w:szCs w:val="24"/>
        </w:rPr>
        <w:t xml:space="preserve"> will adopt all objectives. </w:t>
      </w:r>
    </w:p>
    <w:p w14:paraId="70585C4D" w14:textId="68CB6583" w:rsidR="00EA4D74" w:rsidRPr="00422941" w:rsidRDefault="00EA4D74" w:rsidP="00C65E4B">
      <w:pPr>
        <w:spacing w:after="0"/>
        <w:rPr>
          <w:b/>
          <w:bCs/>
        </w:rPr>
      </w:pPr>
      <w:bookmarkStart w:id="120" w:name="_Toc94207744"/>
      <w:bookmarkStart w:id="121" w:name="_Toc94700600"/>
      <w:r w:rsidRPr="00422941">
        <w:rPr>
          <w:b/>
          <w:bCs/>
        </w:rPr>
        <w:t>Implementation Activities with Resource Implications</w:t>
      </w:r>
      <w:bookmarkEnd w:id="120"/>
      <w:bookmarkEnd w:id="121"/>
    </w:p>
    <w:p w14:paraId="61D5D7A8" w14:textId="77777777" w:rsidR="00DF1265" w:rsidRPr="00422941" w:rsidRDefault="00DF1265" w:rsidP="00DF1265">
      <w:pPr>
        <w:pStyle w:val="ListParagraph"/>
        <w:numPr>
          <w:ilvl w:val="0"/>
          <w:numId w:val="56"/>
        </w:numPr>
        <w:rPr>
          <w:rFonts w:cstheme="minorHAnsi"/>
          <w:bCs/>
          <w:szCs w:val="24"/>
        </w:rPr>
      </w:pPr>
      <w:r w:rsidRPr="00422941">
        <w:rPr>
          <w:rFonts w:cstheme="minorHAnsi"/>
          <w:szCs w:val="24"/>
        </w:rPr>
        <w:t>C</w:t>
      </w:r>
      <w:r w:rsidRPr="00422941">
        <w:rPr>
          <w:rFonts w:cstheme="minorHAnsi"/>
          <w:bCs/>
          <w:szCs w:val="24"/>
        </w:rPr>
        <w:t xml:space="preserve">ollaborate with MRC, and </w:t>
      </w:r>
      <w:r w:rsidRPr="00422941">
        <w:rPr>
          <w:rFonts w:cstheme="minorHAnsi"/>
          <w:szCs w:val="24"/>
        </w:rPr>
        <w:t xml:space="preserve">collect, organize, analyze, and report data to monitor compliance with this goal and </w:t>
      </w:r>
      <w:r w:rsidRPr="00422941">
        <w:rPr>
          <w:rFonts w:cstheme="minorHAnsi"/>
          <w:bCs/>
          <w:szCs w:val="24"/>
        </w:rPr>
        <w:t xml:space="preserve">present the data gaps in a dashboard-like format. </w:t>
      </w:r>
    </w:p>
    <w:p w14:paraId="63BF247E" w14:textId="034762AB" w:rsidR="00DF1265" w:rsidRPr="00422941" w:rsidRDefault="00DF1265" w:rsidP="00DF1265">
      <w:pPr>
        <w:pStyle w:val="ListParagraph"/>
        <w:numPr>
          <w:ilvl w:val="0"/>
          <w:numId w:val="56"/>
        </w:numPr>
        <w:rPr>
          <w:rFonts w:cstheme="minorHAnsi"/>
          <w:bCs/>
          <w:szCs w:val="24"/>
        </w:rPr>
      </w:pPr>
      <w:r w:rsidRPr="00422941">
        <w:rPr>
          <w:rFonts w:cstheme="minorHAnsi"/>
          <w:bCs/>
          <w:szCs w:val="24"/>
        </w:rPr>
        <w:t>Discuss VR access, gaps, and service enhancements with MRC and jointly develop strategies to address problem areas</w:t>
      </w:r>
      <w:r w:rsidR="00A378A7" w:rsidRPr="00422941">
        <w:rPr>
          <w:rFonts w:cstheme="minorHAnsi"/>
          <w:bCs/>
          <w:szCs w:val="24"/>
        </w:rPr>
        <w:t>.</w:t>
      </w:r>
      <w:r w:rsidRPr="00422941">
        <w:rPr>
          <w:rFonts w:cstheme="minorHAnsi"/>
          <w:bCs/>
          <w:szCs w:val="24"/>
        </w:rPr>
        <w:t xml:space="preserve">  </w:t>
      </w:r>
    </w:p>
    <w:p w14:paraId="4289AE2B" w14:textId="44A04A6A" w:rsidR="009D1A9D" w:rsidRPr="00422941" w:rsidRDefault="009D1A9D" w:rsidP="000A76F5">
      <w:pPr>
        <w:pStyle w:val="ListParagraph"/>
        <w:numPr>
          <w:ilvl w:val="0"/>
          <w:numId w:val="56"/>
        </w:numPr>
        <w:rPr>
          <w:rFonts w:cstheme="minorHAnsi"/>
          <w:bCs/>
          <w:szCs w:val="24"/>
        </w:rPr>
      </w:pPr>
      <w:r w:rsidRPr="00422941">
        <w:rPr>
          <w:rFonts w:cstheme="minorHAnsi"/>
          <w:bCs/>
          <w:szCs w:val="24"/>
        </w:rPr>
        <w:t>Partner with community organizations</w:t>
      </w:r>
      <w:r w:rsidR="00DF1265" w:rsidRPr="00422941">
        <w:rPr>
          <w:rFonts w:cstheme="minorHAnsi"/>
          <w:bCs/>
          <w:szCs w:val="24"/>
        </w:rPr>
        <w:t xml:space="preserve"> for outreach</w:t>
      </w:r>
      <w:r w:rsidRPr="00422941">
        <w:rPr>
          <w:rFonts w:cstheme="minorHAnsi"/>
          <w:bCs/>
          <w:szCs w:val="24"/>
        </w:rPr>
        <w:t xml:space="preserve">. </w:t>
      </w:r>
    </w:p>
    <w:p w14:paraId="052A4424" w14:textId="77777777" w:rsidR="00FF6536" w:rsidRPr="00422941" w:rsidRDefault="009D1A9D" w:rsidP="00FF6536">
      <w:pPr>
        <w:pStyle w:val="ListParagraph"/>
        <w:numPr>
          <w:ilvl w:val="0"/>
          <w:numId w:val="56"/>
        </w:numPr>
        <w:rPr>
          <w:rFonts w:cstheme="minorHAnsi"/>
          <w:bCs/>
          <w:szCs w:val="24"/>
        </w:rPr>
      </w:pPr>
      <w:r w:rsidRPr="00422941">
        <w:rPr>
          <w:rFonts w:cstheme="minorHAnsi"/>
          <w:bCs/>
          <w:szCs w:val="24"/>
        </w:rPr>
        <w:t>Hold community forums.</w:t>
      </w:r>
    </w:p>
    <w:p w14:paraId="0E687749" w14:textId="123744A1" w:rsidR="00FF6536" w:rsidRPr="00422941" w:rsidRDefault="00FF6536" w:rsidP="00FF6536">
      <w:pPr>
        <w:pStyle w:val="ListParagraph"/>
        <w:numPr>
          <w:ilvl w:val="0"/>
          <w:numId w:val="56"/>
        </w:numPr>
        <w:rPr>
          <w:rFonts w:cstheme="minorHAnsi"/>
          <w:bCs/>
          <w:szCs w:val="24"/>
        </w:rPr>
      </w:pPr>
      <w:r w:rsidRPr="00422941">
        <w:rPr>
          <w:rFonts w:cstheme="minorHAnsi"/>
          <w:bCs/>
          <w:szCs w:val="24"/>
        </w:rPr>
        <w:t xml:space="preserve">Include budget line item to pay stipends to organizations and consumers, as appropriate. </w:t>
      </w:r>
    </w:p>
    <w:p w14:paraId="2C2AE607" w14:textId="77777777" w:rsidR="009D1A9D" w:rsidRPr="00422941" w:rsidRDefault="009D1A9D" w:rsidP="00422941"/>
    <w:p w14:paraId="1AE33792" w14:textId="77777777" w:rsidR="007721FA" w:rsidRPr="00422941" w:rsidRDefault="007721FA">
      <w:pPr>
        <w:rPr>
          <w:rFonts w:cstheme="minorHAnsi"/>
          <w:b/>
          <w:bCs/>
          <w:color w:val="FFFFFF" w:themeColor="background1"/>
          <w:szCs w:val="24"/>
        </w:rPr>
      </w:pPr>
      <w:r w:rsidRPr="00422941">
        <w:rPr>
          <w:rFonts w:cstheme="minorHAnsi"/>
          <w:b/>
          <w:bCs/>
          <w:color w:val="FFFFFF" w:themeColor="background1"/>
          <w:szCs w:val="24"/>
        </w:rPr>
        <w:br w:type="page"/>
      </w:r>
    </w:p>
    <w:p w14:paraId="577EBAAC" w14:textId="0DFED657" w:rsidR="009F4ACF" w:rsidRPr="00422941" w:rsidRDefault="00670B96" w:rsidP="00C65E4B">
      <w:pPr>
        <w:pStyle w:val="Heading3"/>
        <w:shd w:val="clear" w:color="auto" w:fill="7030A0"/>
        <w:rPr>
          <w:color w:val="FFFFFF" w:themeColor="background1"/>
          <w:sz w:val="28"/>
          <w:szCs w:val="28"/>
        </w:rPr>
      </w:pPr>
      <w:bookmarkStart w:id="122" w:name="_Toc98871356"/>
      <w:bookmarkStart w:id="123" w:name="_Hlk94649441"/>
      <w:r w:rsidRPr="00422941">
        <w:rPr>
          <w:color w:val="FFFFFF" w:themeColor="background1"/>
          <w:sz w:val="28"/>
          <w:szCs w:val="28"/>
        </w:rPr>
        <w:lastRenderedPageBreak/>
        <w:t xml:space="preserve">Goal 5. </w:t>
      </w:r>
      <w:bookmarkStart w:id="124" w:name="_Hlk97721118"/>
      <w:r w:rsidR="00A113DF" w:rsidRPr="00422941">
        <w:rPr>
          <w:color w:val="FFFFFF" w:themeColor="background1"/>
          <w:sz w:val="28"/>
          <w:szCs w:val="28"/>
        </w:rPr>
        <w:t xml:space="preserve">Develop </w:t>
      </w:r>
      <w:proofErr w:type="spellStart"/>
      <w:r w:rsidR="00A113DF" w:rsidRPr="00422941">
        <w:rPr>
          <w:color w:val="FFFFFF" w:themeColor="background1"/>
          <w:sz w:val="28"/>
          <w:szCs w:val="28"/>
        </w:rPr>
        <w:t>SRC</w:t>
      </w:r>
      <w:proofErr w:type="spellEnd"/>
      <w:r w:rsidR="00A113DF" w:rsidRPr="00422941">
        <w:rPr>
          <w:color w:val="FFFFFF" w:themeColor="background1"/>
          <w:sz w:val="28"/>
          <w:szCs w:val="28"/>
        </w:rPr>
        <w:t xml:space="preserve"> Orientation Materials.</w:t>
      </w:r>
      <w:bookmarkEnd w:id="122"/>
      <w:r w:rsidR="00A113DF" w:rsidRPr="00422941">
        <w:rPr>
          <w:color w:val="FFFFFF" w:themeColor="background1"/>
          <w:sz w:val="28"/>
          <w:szCs w:val="28"/>
        </w:rPr>
        <w:t xml:space="preserve"> </w:t>
      </w:r>
      <w:bookmarkEnd w:id="124"/>
    </w:p>
    <w:p w14:paraId="3BDB9D85" w14:textId="77777777" w:rsidR="00770310" w:rsidRPr="0005354B" w:rsidRDefault="00770310" w:rsidP="00770310">
      <w:pPr>
        <w:spacing w:before="240" w:after="0"/>
        <w:rPr>
          <w:b/>
          <w:bCs/>
          <w:highlight w:val="green"/>
        </w:rPr>
      </w:pPr>
      <w:bookmarkStart w:id="125" w:name="_Toc94207745"/>
      <w:bookmarkStart w:id="126" w:name="_Toc94700601"/>
      <w:bookmarkEnd w:id="123"/>
      <w:r w:rsidRPr="0005354B">
        <w:rPr>
          <w:b/>
          <w:bCs/>
          <w:highlight w:val="green"/>
        </w:rPr>
        <w:t xml:space="preserve">DEI Intention </w:t>
      </w:r>
    </w:p>
    <w:p w14:paraId="7336D74C" w14:textId="77777777" w:rsidR="00770310" w:rsidRPr="00422941" w:rsidRDefault="00770310" w:rsidP="00770310">
      <w:pPr>
        <w:rPr>
          <w:rFonts w:cstheme="minorHAnsi"/>
          <w:szCs w:val="24"/>
        </w:rPr>
      </w:pPr>
      <w:r w:rsidRPr="0005354B">
        <w:rPr>
          <w:rFonts w:cstheme="minorHAnsi"/>
          <w:szCs w:val="24"/>
          <w:highlight w:val="green"/>
        </w:rPr>
        <w:t xml:space="preserve">Equip </w:t>
      </w:r>
      <w:proofErr w:type="spellStart"/>
      <w:r w:rsidRPr="0005354B">
        <w:rPr>
          <w:rFonts w:cstheme="minorHAnsi"/>
          <w:szCs w:val="24"/>
          <w:highlight w:val="green"/>
        </w:rPr>
        <w:t>SRC</w:t>
      </w:r>
      <w:proofErr w:type="spellEnd"/>
      <w:r w:rsidRPr="0005354B">
        <w:rPr>
          <w:rFonts w:cstheme="minorHAnsi"/>
          <w:szCs w:val="24"/>
          <w:highlight w:val="green"/>
        </w:rPr>
        <w:t xml:space="preserve"> Members with the foundational knowledge about the purpose, scope, and operational capacity of the </w:t>
      </w:r>
      <w:proofErr w:type="spellStart"/>
      <w:r w:rsidRPr="0005354B">
        <w:rPr>
          <w:rFonts w:cstheme="minorHAnsi"/>
          <w:szCs w:val="24"/>
          <w:highlight w:val="green"/>
        </w:rPr>
        <w:t>SRC</w:t>
      </w:r>
      <w:proofErr w:type="spellEnd"/>
      <w:r w:rsidRPr="0005354B">
        <w:rPr>
          <w:rFonts w:cstheme="minorHAnsi"/>
          <w:szCs w:val="24"/>
          <w:highlight w:val="green"/>
        </w:rPr>
        <w:t xml:space="preserve"> and vocational rehabilitation so that </w:t>
      </w:r>
      <w:proofErr w:type="spellStart"/>
      <w:r w:rsidRPr="0005354B">
        <w:rPr>
          <w:rFonts w:cstheme="minorHAnsi"/>
          <w:szCs w:val="24"/>
          <w:highlight w:val="green"/>
        </w:rPr>
        <w:t>SRC</w:t>
      </w:r>
      <w:proofErr w:type="spellEnd"/>
      <w:r w:rsidRPr="0005354B">
        <w:rPr>
          <w:rFonts w:cstheme="minorHAnsi"/>
          <w:szCs w:val="24"/>
          <w:highlight w:val="green"/>
        </w:rPr>
        <w:t xml:space="preserve"> members across</w:t>
      </w:r>
      <w:r w:rsidRPr="0005354B">
        <w:rPr>
          <w:highlight w:val="green"/>
        </w:rPr>
        <w:t xml:space="preserve"> </w:t>
      </w:r>
      <w:r w:rsidRPr="0005354B">
        <w:rPr>
          <w:rFonts w:cstheme="minorHAnsi"/>
          <w:szCs w:val="24"/>
          <w:highlight w:val="green"/>
        </w:rPr>
        <w:t>gender, race, ethnicity, language, disability type, and geography can advise MRC on ways to improve VR services.</w:t>
      </w:r>
    </w:p>
    <w:p w14:paraId="19EE729A" w14:textId="77777777" w:rsidR="00770310" w:rsidRPr="00422941" w:rsidRDefault="00770310" w:rsidP="00770310">
      <w:pPr>
        <w:spacing w:after="0"/>
        <w:rPr>
          <w:b/>
          <w:bCs/>
        </w:rPr>
      </w:pPr>
      <w:r w:rsidRPr="00422941">
        <w:rPr>
          <w:b/>
          <w:bCs/>
        </w:rPr>
        <w:t xml:space="preserve">Goal Description </w:t>
      </w:r>
    </w:p>
    <w:p w14:paraId="6BAF3850" w14:textId="04717C0F" w:rsidR="00770310" w:rsidRPr="00422941" w:rsidRDefault="00770310" w:rsidP="00770310">
      <w:pPr>
        <w:rPr>
          <w:rFonts w:cstheme="minorHAnsi"/>
          <w:szCs w:val="24"/>
        </w:rPr>
      </w:pPr>
      <w:r w:rsidRPr="00422941">
        <w:rPr>
          <w:rFonts w:cstheme="minorHAnsi"/>
          <w:szCs w:val="24"/>
        </w:rPr>
        <w:t xml:space="preserve">Many </w:t>
      </w:r>
      <w:proofErr w:type="spellStart"/>
      <w:r w:rsidRPr="00422941">
        <w:rPr>
          <w:rFonts w:cstheme="minorHAnsi"/>
          <w:szCs w:val="24"/>
        </w:rPr>
        <w:t>SRC</w:t>
      </w:r>
      <w:proofErr w:type="spellEnd"/>
      <w:r w:rsidRPr="00422941">
        <w:rPr>
          <w:rFonts w:cstheme="minorHAnsi"/>
          <w:szCs w:val="24"/>
        </w:rPr>
        <w:t xml:space="preserve"> members indicated that they do not feel effective in their role as Council members. </w:t>
      </w:r>
      <w:proofErr w:type="spellStart"/>
      <w:r w:rsidRPr="00422941">
        <w:rPr>
          <w:rFonts w:cstheme="minorHAnsi"/>
          <w:szCs w:val="24"/>
        </w:rPr>
        <w:t>SRC</w:t>
      </w:r>
      <w:proofErr w:type="spellEnd"/>
      <w:r w:rsidRPr="00422941">
        <w:rPr>
          <w:rFonts w:cstheme="minorHAnsi"/>
          <w:szCs w:val="24"/>
        </w:rPr>
        <w:t xml:space="preserve"> Members come from different backgrounds and experiences. Their knowledge and exposure to vocational rehabilitation and advisory councils, in general, ranges from no exposure to expertise gained from long careers in the vocational rehabilitation space. For the </w:t>
      </w:r>
      <w:proofErr w:type="spellStart"/>
      <w:r w:rsidRPr="00422941">
        <w:rPr>
          <w:rFonts w:cstheme="minorHAnsi"/>
          <w:szCs w:val="24"/>
        </w:rPr>
        <w:t>SRC</w:t>
      </w:r>
      <w:proofErr w:type="spellEnd"/>
      <w:r w:rsidRPr="00422941">
        <w:rPr>
          <w:rFonts w:cstheme="minorHAnsi"/>
          <w:szCs w:val="24"/>
        </w:rPr>
        <w:t xml:space="preserve"> to be effective, all members must have a basic knowledge about the purpose, scope, and operational capacity of the </w:t>
      </w:r>
      <w:proofErr w:type="spellStart"/>
      <w:r w:rsidRPr="00422941">
        <w:rPr>
          <w:rFonts w:cstheme="minorHAnsi"/>
          <w:szCs w:val="24"/>
        </w:rPr>
        <w:t>SRC</w:t>
      </w:r>
      <w:proofErr w:type="spellEnd"/>
      <w:r w:rsidRPr="00422941">
        <w:rPr>
          <w:rFonts w:cstheme="minorHAnsi"/>
          <w:szCs w:val="24"/>
        </w:rPr>
        <w:t xml:space="preserve"> and vocational rehabilitation. The diverse backgrounds and experiences of </w:t>
      </w:r>
      <w:proofErr w:type="spellStart"/>
      <w:r w:rsidRPr="00422941">
        <w:rPr>
          <w:rFonts w:cstheme="minorHAnsi"/>
          <w:szCs w:val="24"/>
        </w:rPr>
        <w:t>SRC</w:t>
      </w:r>
      <w:proofErr w:type="spellEnd"/>
      <w:r w:rsidRPr="00422941">
        <w:rPr>
          <w:rFonts w:cstheme="minorHAnsi"/>
          <w:szCs w:val="24"/>
        </w:rPr>
        <w:t xml:space="preserve"> members adds thoughts, perspectives, and ideas that represent the disability community in an intersectional way. When coupled with experience, diversity will increase the effectiveness and influence of the </w:t>
      </w:r>
      <w:proofErr w:type="spellStart"/>
      <w:r w:rsidRPr="00422941">
        <w:rPr>
          <w:rFonts w:cstheme="minorHAnsi"/>
          <w:szCs w:val="24"/>
        </w:rPr>
        <w:t>SRC</w:t>
      </w:r>
      <w:proofErr w:type="spellEnd"/>
      <w:r w:rsidRPr="00422941">
        <w:rPr>
          <w:rFonts w:cstheme="minorHAnsi"/>
          <w:szCs w:val="24"/>
        </w:rPr>
        <w:t xml:space="preserve"> with respect to its recommendations to improve MRC VR services for consumers.</w:t>
      </w:r>
    </w:p>
    <w:p w14:paraId="5CBAD07F" w14:textId="77777777" w:rsidR="0046515C" w:rsidRPr="00422941" w:rsidRDefault="0046515C" w:rsidP="0046515C">
      <w:pPr>
        <w:spacing w:after="0"/>
        <w:rPr>
          <w:b/>
          <w:bCs/>
        </w:rPr>
      </w:pPr>
      <w:bookmarkStart w:id="127" w:name="_Toc94207747"/>
      <w:bookmarkStart w:id="128" w:name="_Toc94700603"/>
      <w:bookmarkEnd w:id="125"/>
      <w:bookmarkEnd w:id="126"/>
      <w:r w:rsidRPr="00422941">
        <w:rPr>
          <w:b/>
          <w:bCs/>
        </w:rPr>
        <w:t>Objectives</w:t>
      </w:r>
    </w:p>
    <w:p w14:paraId="05DD816A" w14:textId="464CF9C9" w:rsidR="0046515C" w:rsidRPr="00422941" w:rsidRDefault="0046515C" w:rsidP="0046515C">
      <w:pPr>
        <w:pStyle w:val="ListParagraph"/>
        <w:numPr>
          <w:ilvl w:val="0"/>
          <w:numId w:val="92"/>
        </w:numPr>
        <w:rPr>
          <w:rFonts w:cstheme="minorHAnsi"/>
          <w:szCs w:val="24"/>
        </w:rPr>
      </w:pPr>
      <w:r w:rsidRPr="00422941">
        <w:rPr>
          <w:rFonts w:cstheme="minorHAnsi"/>
          <w:szCs w:val="24"/>
        </w:rPr>
        <w:t xml:space="preserve">Create an outline of core knowledge for </w:t>
      </w:r>
      <w:proofErr w:type="spellStart"/>
      <w:r w:rsidRPr="00422941">
        <w:rPr>
          <w:rFonts w:cstheme="minorHAnsi"/>
          <w:szCs w:val="24"/>
        </w:rPr>
        <w:t>SRC</w:t>
      </w:r>
      <w:proofErr w:type="spellEnd"/>
      <w:r w:rsidRPr="00422941">
        <w:rPr>
          <w:rFonts w:cstheme="minorHAnsi"/>
          <w:szCs w:val="24"/>
        </w:rPr>
        <w:t xml:space="preserve"> members</w:t>
      </w:r>
      <w:r w:rsidR="00A378A7" w:rsidRPr="00422941">
        <w:rPr>
          <w:rFonts w:cstheme="minorHAnsi"/>
          <w:szCs w:val="24"/>
        </w:rPr>
        <w:t>.</w:t>
      </w:r>
    </w:p>
    <w:p w14:paraId="1DBA7ADA" w14:textId="1217804B" w:rsidR="0046515C" w:rsidRPr="00422941" w:rsidRDefault="0046515C" w:rsidP="0046515C">
      <w:pPr>
        <w:pStyle w:val="ListParagraph"/>
        <w:numPr>
          <w:ilvl w:val="0"/>
          <w:numId w:val="92"/>
        </w:numPr>
        <w:rPr>
          <w:rFonts w:cstheme="minorHAnsi"/>
          <w:szCs w:val="24"/>
        </w:rPr>
      </w:pPr>
      <w:r w:rsidRPr="00422941">
        <w:rPr>
          <w:rFonts w:cstheme="minorHAnsi"/>
          <w:szCs w:val="24"/>
        </w:rPr>
        <w:t>Identify core DEI learning modules</w:t>
      </w:r>
      <w:r w:rsidR="00A378A7" w:rsidRPr="00422941">
        <w:rPr>
          <w:rFonts w:cstheme="minorHAnsi"/>
          <w:szCs w:val="24"/>
        </w:rPr>
        <w:t>.</w:t>
      </w:r>
    </w:p>
    <w:p w14:paraId="1607D1A4" w14:textId="2AA182C8" w:rsidR="0046515C" w:rsidRPr="00422941" w:rsidRDefault="0046515C" w:rsidP="0046515C">
      <w:pPr>
        <w:pStyle w:val="ListParagraph"/>
        <w:numPr>
          <w:ilvl w:val="0"/>
          <w:numId w:val="92"/>
        </w:numPr>
        <w:rPr>
          <w:rFonts w:cstheme="minorHAnsi"/>
          <w:color w:val="ED7D31" w:themeColor="accent2"/>
          <w:szCs w:val="24"/>
          <w:u w:val="single"/>
        </w:rPr>
      </w:pPr>
      <w:r w:rsidRPr="00422941">
        <w:rPr>
          <w:rFonts w:cstheme="minorHAnsi"/>
          <w:szCs w:val="24"/>
        </w:rPr>
        <w:t>Develop a method of tracking annual compliance w/ required trainings</w:t>
      </w:r>
      <w:r w:rsidR="00A378A7" w:rsidRPr="00422941">
        <w:rPr>
          <w:rFonts w:cstheme="minorHAnsi"/>
          <w:szCs w:val="24"/>
        </w:rPr>
        <w:t>.</w:t>
      </w:r>
      <w:r w:rsidRPr="00422941">
        <w:rPr>
          <w:rFonts w:cstheme="minorHAnsi"/>
          <w:szCs w:val="24"/>
        </w:rPr>
        <w:t xml:space="preserve"> </w:t>
      </w:r>
    </w:p>
    <w:p w14:paraId="45024F41" w14:textId="77777777" w:rsidR="0046515C" w:rsidRPr="00422941" w:rsidRDefault="0046515C" w:rsidP="0046515C">
      <w:pPr>
        <w:spacing w:after="0"/>
        <w:rPr>
          <w:b/>
          <w:bCs/>
        </w:rPr>
      </w:pPr>
      <w:r w:rsidRPr="00422941">
        <w:rPr>
          <w:b/>
          <w:bCs/>
        </w:rPr>
        <w:t xml:space="preserve">Strategies to Support Progress </w:t>
      </w:r>
    </w:p>
    <w:p w14:paraId="04A73FD1" w14:textId="1122FBB7" w:rsidR="0046515C" w:rsidRPr="00422941" w:rsidRDefault="0046515C" w:rsidP="0046515C">
      <w:pPr>
        <w:pStyle w:val="ListParagraph"/>
        <w:numPr>
          <w:ilvl w:val="0"/>
          <w:numId w:val="93"/>
        </w:numPr>
        <w:rPr>
          <w:rFonts w:cstheme="minorHAnsi"/>
          <w:szCs w:val="24"/>
        </w:rPr>
      </w:pPr>
      <w:r w:rsidRPr="00422941">
        <w:rPr>
          <w:rFonts w:cstheme="minorHAnsi"/>
          <w:szCs w:val="24"/>
        </w:rPr>
        <w:t xml:space="preserve">Identify relevant source material on advisory boards, vocational </w:t>
      </w:r>
      <w:r w:rsidR="00EE495D" w:rsidRPr="00422941">
        <w:rPr>
          <w:rFonts w:cstheme="minorHAnsi"/>
          <w:szCs w:val="24"/>
        </w:rPr>
        <w:t>rehabilitation,</w:t>
      </w:r>
      <w:r w:rsidRPr="00422941">
        <w:rPr>
          <w:rFonts w:cstheme="minorHAnsi"/>
          <w:szCs w:val="24"/>
        </w:rPr>
        <w:t xml:space="preserve"> and disability employment</w:t>
      </w:r>
      <w:r w:rsidR="00A378A7" w:rsidRPr="00422941">
        <w:rPr>
          <w:rFonts w:cstheme="minorHAnsi"/>
          <w:szCs w:val="24"/>
        </w:rPr>
        <w:t>.</w:t>
      </w:r>
      <w:r w:rsidRPr="00422941">
        <w:rPr>
          <w:rFonts w:cstheme="minorHAnsi"/>
          <w:szCs w:val="24"/>
        </w:rPr>
        <w:t xml:space="preserve"> </w:t>
      </w:r>
    </w:p>
    <w:p w14:paraId="1F47E82E" w14:textId="061F52C8" w:rsidR="0046515C" w:rsidRPr="00422941" w:rsidRDefault="0046515C" w:rsidP="0046515C">
      <w:pPr>
        <w:pStyle w:val="ListParagraph"/>
        <w:numPr>
          <w:ilvl w:val="0"/>
          <w:numId w:val="93"/>
        </w:numPr>
        <w:rPr>
          <w:rFonts w:cstheme="minorHAnsi"/>
          <w:szCs w:val="24"/>
        </w:rPr>
      </w:pPr>
      <w:r w:rsidRPr="00422941">
        <w:rPr>
          <w:rFonts w:cstheme="minorHAnsi"/>
          <w:szCs w:val="24"/>
        </w:rPr>
        <w:t>Create power point presentation of key topics form core content</w:t>
      </w:r>
      <w:r w:rsidR="00A378A7" w:rsidRPr="00422941">
        <w:rPr>
          <w:rFonts w:cstheme="minorHAnsi"/>
          <w:szCs w:val="24"/>
        </w:rPr>
        <w:t>.</w:t>
      </w:r>
    </w:p>
    <w:p w14:paraId="24A2E97B" w14:textId="77777777" w:rsidR="0046515C" w:rsidRPr="00422941" w:rsidRDefault="0046515C" w:rsidP="0046515C">
      <w:pPr>
        <w:pStyle w:val="ListParagraph"/>
        <w:numPr>
          <w:ilvl w:val="0"/>
          <w:numId w:val="93"/>
        </w:numPr>
        <w:rPr>
          <w:rFonts w:cstheme="minorHAnsi"/>
          <w:szCs w:val="24"/>
        </w:rPr>
      </w:pPr>
      <w:r w:rsidRPr="00422941">
        <w:rPr>
          <w:rFonts w:cstheme="minorHAnsi"/>
          <w:szCs w:val="24"/>
        </w:rPr>
        <w:t>Incorporate DEI training modules on key concepts: unconscious bias, anti-racism, etc.</w:t>
      </w:r>
    </w:p>
    <w:p w14:paraId="18E3D313" w14:textId="7AB77814" w:rsidR="0046515C" w:rsidRPr="00422941" w:rsidRDefault="0046515C" w:rsidP="0046515C">
      <w:pPr>
        <w:pStyle w:val="ListParagraph"/>
        <w:numPr>
          <w:ilvl w:val="0"/>
          <w:numId w:val="93"/>
        </w:numPr>
        <w:rPr>
          <w:rFonts w:cstheme="minorHAnsi"/>
          <w:szCs w:val="24"/>
        </w:rPr>
      </w:pPr>
      <w:r w:rsidRPr="00422941">
        <w:rPr>
          <w:rFonts w:cstheme="minorHAnsi"/>
          <w:szCs w:val="24"/>
        </w:rPr>
        <w:t>Partner with MRC to create audio visuals of training materials for archive purposes</w:t>
      </w:r>
      <w:r w:rsidR="00A378A7" w:rsidRPr="00422941">
        <w:rPr>
          <w:rFonts w:cstheme="minorHAnsi"/>
          <w:szCs w:val="24"/>
        </w:rPr>
        <w:t>.</w:t>
      </w:r>
    </w:p>
    <w:p w14:paraId="007CA4BE" w14:textId="77777777" w:rsidR="00EC4F20" w:rsidRPr="00422941" w:rsidRDefault="00EC4F20" w:rsidP="00EC4F20">
      <w:pPr>
        <w:spacing w:after="0"/>
        <w:rPr>
          <w:b/>
          <w:bCs/>
        </w:rPr>
      </w:pPr>
      <w:bookmarkStart w:id="129" w:name="_Toc94207749"/>
      <w:bookmarkStart w:id="130" w:name="_Toc94700605"/>
      <w:bookmarkEnd w:id="127"/>
      <w:bookmarkEnd w:id="128"/>
      <w:r w:rsidRPr="00422941">
        <w:rPr>
          <w:b/>
          <w:bCs/>
        </w:rPr>
        <w:t xml:space="preserve">Data to Measure Progress </w:t>
      </w:r>
    </w:p>
    <w:p w14:paraId="48C8B915" w14:textId="77777777" w:rsidR="00EC4F20" w:rsidRPr="00422941" w:rsidRDefault="00EC4F20" w:rsidP="00EC4F20">
      <w:pPr>
        <w:pStyle w:val="ListParagraph"/>
        <w:numPr>
          <w:ilvl w:val="0"/>
          <w:numId w:val="94"/>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Recommendations</w:t>
      </w:r>
    </w:p>
    <w:p w14:paraId="57712CFA" w14:textId="77777777" w:rsidR="00EC4F20" w:rsidRPr="00422941" w:rsidRDefault="00EC4F20" w:rsidP="00EC4F20">
      <w:pPr>
        <w:pStyle w:val="ListParagraph"/>
        <w:numPr>
          <w:ilvl w:val="1"/>
          <w:numId w:val="94"/>
        </w:numPr>
        <w:rPr>
          <w:rFonts w:cstheme="minorHAnsi"/>
          <w:szCs w:val="24"/>
        </w:rPr>
      </w:pPr>
      <w:r w:rsidRPr="00422941">
        <w:rPr>
          <w:rFonts w:cstheme="minorHAnsi"/>
          <w:szCs w:val="24"/>
        </w:rPr>
        <w:t xml:space="preserve">Data: MRC-accepted recommendations, MRC-adopted recommendations </w:t>
      </w:r>
    </w:p>
    <w:p w14:paraId="2BD749AA" w14:textId="77777777" w:rsidR="00EC4F20" w:rsidRPr="00422941" w:rsidRDefault="00EC4F20" w:rsidP="00EC4F20">
      <w:pPr>
        <w:pStyle w:val="ListParagraph"/>
        <w:numPr>
          <w:ilvl w:val="1"/>
          <w:numId w:val="94"/>
        </w:numPr>
        <w:rPr>
          <w:rFonts w:cstheme="minorHAnsi"/>
          <w:szCs w:val="24"/>
        </w:rPr>
      </w:pPr>
      <w:r w:rsidRPr="00422941">
        <w:rPr>
          <w:rFonts w:cstheme="minorHAnsi"/>
          <w:szCs w:val="24"/>
        </w:rPr>
        <w:t xml:space="preserve">Source: </w:t>
      </w:r>
      <w:proofErr w:type="spellStart"/>
      <w:r w:rsidRPr="00422941">
        <w:rPr>
          <w:rStyle w:val="IntenseEmphasis"/>
        </w:rPr>
        <w:t>SRC</w:t>
      </w:r>
      <w:proofErr w:type="spellEnd"/>
      <w:r w:rsidRPr="00422941">
        <w:rPr>
          <w:rStyle w:val="IntenseEmphasis"/>
        </w:rPr>
        <w:t xml:space="preserve"> Recommendations Tool</w:t>
      </w:r>
      <w:r w:rsidRPr="00422941">
        <w:rPr>
          <w:rFonts w:cstheme="minorHAnsi"/>
          <w:szCs w:val="24"/>
        </w:rPr>
        <w:t xml:space="preserve">; </w:t>
      </w:r>
      <w:proofErr w:type="spellStart"/>
      <w:r w:rsidRPr="00422941">
        <w:rPr>
          <w:rFonts w:cstheme="minorHAnsi"/>
          <w:szCs w:val="24"/>
        </w:rPr>
        <w:t>SRC</w:t>
      </w:r>
      <w:proofErr w:type="spellEnd"/>
      <w:r w:rsidRPr="00422941">
        <w:rPr>
          <w:rFonts w:cstheme="minorHAnsi"/>
          <w:szCs w:val="24"/>
        </w:rPr>
        <w:t xml:space="preserve"> Annual Report  </w:t>
      </w:r>
    </w:p>
    <w:p w14:paraId="7D31C63C" w14:textId="77777777" w:rsidR="00EC4F20" w:rsidRPr="00422941" w:rsidRDefault="00EC4F20" w:rsidP="00EC4F20">
      <w:pPr>
        <w:pStyle w:val="ListParagraph"/>
        <w:numPr>
          <w:ilvl w:val="1"/>
          <w:numId w:val="94"/>
        </w:numPr>
        <w:rPr>
          <w:rFonts w:cstheme="minorHAnsi"/>
          <w:szCs w:val="24"/>
        </w:rPr>
      </w:pPr>
      <w:r w:rsidRPr="00422941">
        <w:rPr>
          <w:rFonts w:cstheme="minorHAnsi"/>
          <w:szCs w:val="24"/>
        </w:rPr>
        <w:t>Frequency: Annual</w:t>
      </w:r>
    </w:p>
    <w:p w14:paraId="798EF6EF" w14:textId="77777777" w:rsidR="00EC4F20" w:rsidRPr="00422941" w:rsidRDefault="00EC4F20" w:rsidP="00EC4F20">
      <w:pPr>
        <w:pStyle w:val="ListParagraph"/>
        <w:numPr>
          <w:ilvl w:val="0"/>
          <w:numId w:val="94"/>
        </w:numPr>
        <w:rPr>
          <w:rFonts w:cstheme="minorHAnsi"/>
          <w:szCs w:val="24"/>
        </w:rPr>
      </w:pPr>
      <w:r w:rsidRPr="00422941">
        <w:rPr>
          <w:rFonts w:cstheme="minorHAnsi"/>
          <w:szCs w:val="24"/>
        </w:rPr>
        <w:t>VR Service Enhancements thar result from recommendations</w:t>
      </w:r>
    </w:p>
    <w:p w14:paraId="7CA43ADD" w14:textId="77777777" w:rsidR="00EC4F20" w:rsidRPr="00422941" w:rsidRDefault="00EC4F20" w:rsidP="00422941">
      <w:pPr>
        <w:pStyle w:val="ListParagraph"/>
        <w:numPr>
          <w:ilvl w:val="1"/>
          <w:numId w:val="104"/>
        </w:numPr>
        <w:rPr>
          <w:rFonts w:cstheme="minorHAnsi"/>
          <w:szCs w:val="24"/>
        </w:rPr>
      </w:pPr>
      <w:r w:rsidRPr="00422941">
        <w:rPr>
          <w:rFonts w:cstheme="minorHAnsi"/>
          <w:szCs w:val="24"/>
        </w:rPr>
        <w:t xml:space="preserve">Data: MRC-generated data and reports on service enhancements </w:t>
      </w:r>
    </w:p>
    <w:p w14:paraId="43731CDB" w14:textId="77777777" w:rsidR="00EC4F20" w:rsidRPr="00422941" w:rsidRDefault="00EC4F20" w:rsidP="00422941">
      <w:pPr>
        <w:pStyle w:val="ListParagraph"/>
        <w:numPr>
          <w:ilvl w:val="1"/>
          <w:numId w:val="104"/>
        </w:numPr>
        <w:rPr>
          <w:rFonts w:cstheme="minorHAnsi"/>
          <w:szCs w:val="24"/>
        </w:rPr>
      </w:pPr>
      <w:r w:rsidRPr="00422941">
        <w:rPr>
          <w:rFonts w:cstheme="minorHAnsi"/>
          <w:szCs w:val="24"/>
        </w:rPr>
        <w:t xml:space="preserve">Source: </w:t>
      </w:r>
      <w:proofErr w:type="spellStart"/>
      <w:r w:rsidRPr="00422941">
        <w:rPr>
          <w:rStyle w:val="IntenseEmphasis"/>
        </w:rPr>
        <w:t>SRC</w:t>
      </w:r>
      <w:proofErr w:type="spellEnd"/>
      <w:r w:rsidRPr="00422941">
        <w:rPr>
          <w:rStyle w:val="IntenseEmphasis"/>
        </w:rPr>
        <w:t xml:space="preserve"> VR Service Enhancements Tool</w:t>
      </w:r>
      <w:r w:rsidRPr="00422941">
        <w:rPr>
          <w:rFonts w:cstheme="minorHAnsi"/>
          <w:szCs w:val="24"/>
        </w:rPr>
        <w:t>; MRC</w:t>
      </w:r>
    </w:p>
    <w:p w14:paraId="3226DF0B" w14:textId="77777777" w:rsidR="00EC4F20" w:rsidRPr="00422941" w:rsidRDefault="00EC4F20" w:rsidP="00422941">
      <w:pPr>
        <w:pStyle w:val="ListParagraph"/>
        <w:numPr>
          <w:ilvl w:val="1"/>
          <w:numId w:val="104"/>
        </w:numPr>
        <w:rPr>
          <w:rFonts w:cstheme="minorHAnsi"/>
          <w:szCs w:val="24"/>
        </w:rPr>
      </w:pPr>
      <w:r w:rsidRPr="00422941">
        <w:rPr>
          <w:rFonts w:cstheme="minorHAnsi"/>
          <w:szCs w:val="24"/>
        </w:rPr>
        <w:t>Frequency: Semi-annual</w:t>
      </w:r>
    </w:p>
    <w:p w14:paraId="1847688A" w14:textId="77777777" w:rsidR="00EC4F20" w:rsidRPr="00422941" w:rsidRDefault="00EC4F20" w:rsidP="00EC4F20">
      <w:pPr>
        <w:pStyle w:val="ListParagraph"/>
        <w:numPr>
          <w:ilvl w:val="0"/>
          <w:numId w:val="94"/>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Resources </w:t>
      </w:r>
    </w:p>
    <w:p w14:paraId="06822AD0" w14:textId="77777777" w:rsidR="00EC4F20" w:rsidRPr="00422941" w:rsidRDefault="00EC4F20" w:rsidP="00EC4F20">
      <w:pPr>
        <w:pStyle w:val="ListParagraph"/>
        <w:numPr>
          <w:ilvl w:val="1"/>
          <w:numId w:val="94"/>
        </w:numPr>
        <w:rPr>
          <w:rFonts w:cstheme="minorHAnsi"/>
          <w:szCs w:val="24"/>
        </w:rPr>
      </w:pPr>
      <w:r w:rsidRPr="00422941">
        <w:rPr>
          <w:rFonts w:cstheme="minorHAnsi"/>
          <w:szCs w:val="24"/>
        </w:rPr>
        <w:t xml:space="preserve">Data: </w:t>
      </w:r>
      <w:proofErr w:type="spellStart"/>
      <w:r w:rsidRPr="00422941">
        <w:rPr>
          <w:rFonts w:cstheme="minorHAnsi"/>
          <w:szCs w:val="24"/>
        </w:rPr>
        <w:t>SRC</w:t>
      </w:r>
      <w:proofErr w:type="spellEnd"/>
      <w:r w:rsidRPr="00422941">
        <w:rPr>
          <w:rFonts w:cstheme="minorHAnsi"/>
          <w:szCs w:val="24"/>
        </w:rPr>
        <w:t xml:space="preserve"> resource request, </w:t>
      </w:r>
      <w:proofErr w:type="spellStart"/>
      <w:r w:rsidRPr="00422941">
        <w:rPr>
          <w:rFonts w:cstheme="minorHAnsi"/>
          <w:szCs w:val="24"/>
        </w:rPr>
        <w:t>SRC</w:t>
      </w:r>
      <w:proofErr w:type="spellEnd"/>
      <w:r w:rsidRPr="00422941">
        <w:rPr>
          <w:rFonts w:cstheme="minorHAnsi"/>
          <w:szCs w:val="24"/>
        </w:rPr>
        <w:t xml:space="preserve"> final budget awards </w:t>
      </w:r>
    </w:p>
    <w:p w14:paraId="4AB11546" w14:textId="77777777" w:rsidR="00EC4F20" w:rsidRPr="00422941" w:rsidRDefault="00EC4F20" w:rsidP="00EC4F20">
      <w:pPr>
        <w:pStyle w:val="ListParagraph"/>
        <w:numPr>
          <w:ilvl w:val="1"/>
          <w:numId w:val="94"/>
        </w:numPr>
        <w:rPr>
          <w:rFonts w:cstheme="minorHAnsi"/>
          <w:szCs w:val="24"/>
        </w:rPr>
      </w:pPr>
      <w:r w:rsidRPr="00422941">
        <w:rPr>
          <w:rFonts w:cstheme="minorHAnsi"/>
          <w:szCs w:val="24"/>
        </w:rPr>
        <w:lastRenderedPageBreak/>
        <w:t xml:space="preserve">Source: </w:t>
      </w:r>
      <w:proofErr w:type="spellStart"/>
      <w:r w:rsidRPr="00422941">
        <w:rPr>
          <w:rStyle w:val="IntenseEmphasis"/>
        </w:rPr>
        <w:t>SRC</w:t>
      </w:r>
      <w:proofErr w:type="spellEnd"/>
      <w:r w:rsidRPr="00422941">
        <w:rPr>
          <w:rStyle w:val="IntenseEmphasis"/>
        </w:rPr>
        <w:t xml:space="preserve"> Resource Tool</w:t>
      </w:r>
      <w:r w:rsidRPr="00422941">
        <w:rPr>
          <w:rFonts w:cstheme="minorHAnsi"/>
          <w:szCs w:val="24"/>
        </w:rPr>
        <w:t xml:space="preserve">; </w:t>
      </w:r>
      <w:proofErr w:type="spellStart"/>
      <w:r w:rsidRPr="00422941">
        <w:rPr>
          <w:rFonts w:cstheme="minorHAnsi"/>
          <w:szCs w:val="24"/>
        </w:rPr>
        <w:t>SRC</w:t>
      </w:r>
      <w:proofErr w:type="spellEnd"/>
      <w:r w:rsidRPr="00422941">
        <w:rPr>
          <w:rFonts w:cstheme="minorHAnsi"/>
          <w:szCs w:val="24"/>
        </w:rPr>
        <w:t xml:space="preserve">, in partnership with MRC </w:t>
      </w:r>
    </w:p>
    <w:p w14:paraId="068A029D" w14:textId="77777777" w:rsidR="00EC4F20" w:rsidRPr="00422941" w:rsidRDefault="00EC4F20" w:rsidP="00EC4F20">
      <w:pPr>
        <w:pStyle w:val="ListParagraph"/>
        <w:numPr>
          <w:ilvl w:val="1"/>
          <w:numId w:val="94"/>
        </w:numPr>
        <w:rPr>
          <w:rFonts w:cstheme="minorHAnsi"/>
          <w:szCs w:val="24"/>
        </w:rPr>
      </w:pPr>
      <w:r w:rsidRPr="00422941">
        <w:rPr>
          <w:rFonts w:cstheme="minorHAnsi"/>
          <w:szCs w:val="24"/>
        </w:rPr>
        <w:t>Frequency: Annual and mid cycle if new funding sources emerge</w:t>
      </w:r>
    </w:p>
    <w:p w14:paraId="5AC491FA" w14:textId="77777777" w:rsidR="00A468E6" w:rsidRPr="00422941" w:rsidRDefault="00A468E6" w:rsidP="00A468E6">
      <w:pPr>
        <w:spacing w:after="0"/>
        <w:rPr>
          <w:b/>
          <w:bCs/>
        </w:rPr>
      </w:pPr>
      <w:bookmarkStart w:id="131" w:name="_Toc94207750"/>
      <w:bookmarkStart w:id="132" w:name="_Toc94700606"/>
      <w:bookmarkEnd w:id="129"/>
      <w:bookmarkEnd w:id="130"/>
      <w:r w:rsidRPr="00422941">
        <w:rPr>
          <w:b/>
          <w:bCs/>
        </w:rPr>
        <w:t>Timeline</w:t>
      </w:r>
    </w:p>
    <w:p w14:paraId="42210D2B" w14:textId="77777777" w:rsidR="00A468E6" w:rsidRPr="00422941" w:rsidRDefault="00A468E6" w:rsidP="00A468E6">
      <w:pPr>
        <w:pStyle w:val="ListParagraph"/>
        <w:numPr>
          <w:ilvl w:val="0"/>
          <w:numId w:val="96"/>
        </w:numPr>
        <w:rPr>
          <w:rFonts w:cstheme="minorHAnsi"/>
          <w:bCs/>
          <w:szCs w:val="24"/>
        </w:rPr>
      </w:pPr>
      <w:r w:rsidRPr="00422941">
        <w:rPr>
          <w:rFonts w:cstheme="minorHAnsi"/>
          <w:bCs/>
          <w:szCs w:val="24"/>
        </w:rPr>
        <w:t xml:space="preserve">By the end of Year 4, the </w:t>
      </w:r>
      <w:proofErr w:type="spellStart"/>
      <w:r w:rsidRPr="00422941">
        <w:rPr>
          <w:rFonts w:cstheme="minorHAnsi"/>
          <w:bCs/>
          <w:szCs w:val="24"/>
        </w:rPr>
        <w:t>SRC</w:t>
      </w:r>
      <w:proofErr w:type="spellEnd"/>
      <w:r w:rsidRPr="00422941">
        <w:rPr>
          <w:rFonts w:cstheme="minorHAnsi"/>
          <w:bCs/>
          <w:szCs w:val="24"/>
        </w:rPr>
        <w:t xml:space="preserve"> will adopt all objectives. </w:t>
      </w:r>
    </w:p>
    <w:p w14:paraId="0903134D" w14:textId="77777777" w:rsidR="00A468E6" w:rsidRPr="00422941" w:rsidRDefault="00A468E6" w:rsidP="00A468E6">
      <w:pPr>
        <w:spacing w:after="0"/>
        <w:rPr>
          <w:b/>
          <w:bCs/>
        </w:rPr>
      </w:pPr>
      <w:r w:rsidRPr="00422941">
        <w:rPr>
          <w:b/>
          <w:bCs/>
        </w:rPr>
        <w:t>Implementation Activities with Resource Implications</w:t>
      </w:r>
    </w:p>
    <w:p w14:paraId="56081AEE" w14:textId="20371520" w:rsidR="00A468E6" w:rsidRPr="00422941" w:rsidRDefault="00A468E6" w:rsidP="00A468E6">
      <w:pPr>
        <w:pStyle w:val="ListParagraph"/>
        <w:numPr>
          <w:ilvl w:val="0"/>
          <w:numId w:val="95"/>
        </w:numPr>
        <w:spacing w:after="0" w:line="240" w:lineRule="auto"/>
      </w:pPr>
      <w:bookmarkStart w:id="133" w:name="_Hlk97721155"/>
      <w:r w:rsidRPr="00422941">
        <w:rPr>
          <w:rFonts w:cstheme="minorHAnsi"/>
          <w:szCs w:val="24"/>
        </w:rPr>
        <w:t xml:space="preserve">Hire </w:t>
      </w:r>
      <w:r w:rsidR="005E195B" w:rsidRPr="00422941">
        <w:rPr>
          <w:rFonts w:cstheme="minorHAnsi"/>
          <w:szCs w:val="24"/>
        </w:rPr>
        <w:t>a</w:t>
      </w:r>
      <w:r w:rsidRPr="00422941">
        <w:rPr>
          <w:rFonts w:cstheme="minorHAnsi"/>
          <w:szCs w:val="24"/>
        </w:rPr>
        <w:t xml:space="preserve">dministrative </w:t>
      </w:r>
      <w:r w:rsidR="005E195B" w:rsidRPr="00422941">
        <w:rPr>
          <w:rFonts w:cstheme="minorHAnsi"/>
          <w:szCs w:val="24"/>
        </w:rPr>
        <w:t>s</w:t>
      </w:r>
      <w:r w:rsidRPr="00422941">
        <w:rPr>
          <w:rFonts w:cstheme="minorHAnsi"/>
          <w:szCs w:val="24"/>
        </w:rPr>
        <w:t xml:space="preserve">upport for the </w:t>
      </w:r>
      <w:proofErr w:type="spellStart"/>
      <w:r w:rsidRPr="00422941">
        <w:rPr>
          <w:rFonts w:cstheme="minorHAnsi"/>
          <w:szCs w:val="24"/>
        </w:rPr>
        <w:t>SRC</w:t>
      </w:r>
      <w:proofErr w:type="spellEnd"/>
      <w:r w:rsidR="00A378A7" w:rsidRPr="00422941">
        <w:rPr>
          <w:rFonts w:cstheme="minorHAnsi"/>
          <w:szCs w:val="24"/>
        </w:rPr>
        <w:t>.</w:t>
      </w:r>
      <w:r w:rsidRPr="00422941">
        <w:rPr>
          <w:rFonts w:cstheme="minorHAnsi"/>
          <w:szCs w:val="24"/>
        </w:rPr>
        <w:t xml:space="preserve"> </w:t>
      </w:r>
    </w:p>
    <w:p w14:paraId="0FFE11E0" w14:textId="77777777" w:rsidR="00A468E6" w:rsidRPr="00422941" w:rsidRDefault="00A468E6" w:rsidP="00A468E6">
      <w:pPr>
        <w:pStyle w:val="ListParagraph"/>
        <w:numPr>
          <w:ilvl w:val="0"/>
          <w:numId w:val="95"/>
        </w:numPr>
        <w:rPr>
          <w:rFonts w:cstheme="minorHAnsi"/>
          <w:szCs w:val="24"/>
        </w:rPr>
      </w:pPr>
      <w:r w:rsidRPr="00422941">
        <w:rPr>
          <w:rFonts w:cstheme="minorHAnsi"/>
          <w:szCs w:val="24"/>
        </w:rPr>
        <w:t>Develop the orientation content outline in partnership with MRC.</w:t>
      </w:r>
    </w:p>
    <w:p w14:paraId="21008A0E" w14:textId="370ED204" w:rsidR="00A468E6" w:rsidRPr="00422941" w:rsidRDefault="00A468E6" w:rsidP="00A468E6">
      <w:pPr>
        <w:pStyle w:val="ListParagraph"/>
        <w:numPr>
          <w:ilvl w:val="0"/>
          <w:numId w:val="95"/>
        </w:numPr>
        <w:rPr>
          <w:rFonts w:cstheme="minorHAnsi"/>
          <w:szCs w:val="24"/>
        </w:rPr>
      </w:pPr>
      <w:r w:rsidRPr="00422941">
        <w:rPr>
          <w:rFonts w:cstheme="minorHAnsi"/>
          <w:szCs w:val="24"/>
        </w:rPr>
        <w:t>Develop a curated list of DEI materials and resources</w:t>
      </w:r>
      <w:r w:rsidR="00A378A7" w:rsidRPr="00422941">
        <w:rPr>
          <w:rFonts w:cstheme="minorHAnsi"/>
          <w:szCs w:val="24"/>
        </w:rPr>
        <w:t>.</w:t>
      </w:r>
    </w:p>
    <w:p w14:paraId="2CBD0019" w14:textId="4E9BAF6E" w:rsidR="00A468E6" w:rsidRPr="00422941" w:rsidRDefault="00A468E6" w:rsidP="00A468E6">
      <w:pPr>
        <w:pStyle w:val="ListParagraph"/>
        <w:numPr>
          <w:ilvl w:val="0"/>
          <w:numId w:val="95"/>
        </w:numPr>
        <w:rPr>
          <w:rFonts w:cstheme="minorHAnsi"/>
          <w:szCs w:val="24"/>
        </w:rPr>
      </w:pPr>
      <w:r w:rsidRPr="00422941">
        <w:t>Identify and compile source material for basic VR knowledge and consumer policies</w:t>
      </w:r>
      <w:r w:rsidR="00A378A7" w:rsidRPr="00422941">
        <w:t>.</w:t>
      </w:r>
    </w:p>
    <w:p w14:paraId="69B97DB8" w14:textId="45A5EFD8" w:rsidR="00A468E6" w:rsidRPr="00422941" w:rsidRDefault="00A468E6" w:rsidP="00A468E6">
      <w:pPr>
        <w:pStyle w:val="ListParagraph"/>
        <w:numPr>
          <w:ilvl w:val="0"/>
          <w:numId w:val="95"/>
        </w:numPr>
        <w:rPr>
          <w:rFonts w:cstheme="minorHAnsi"/>
          <w:szCs w:val="24"/>
        </w:rPr>
      </w:pPr>
      <w:r w:rsidRPr="00422941">
        <w:rPr>
          <w:rFonts w:cstheme="minorHAnsi"/>
          <w:szCs w:val="24"/>
        </w:rPr>
        <w:t>Partner with MRC to review and synthesis materials that provide a basic understanding of VR</w:t>
      </w:r>
      <w:r w:rsidR="00A378A7" w:rsidRPr="00422941">
        <w:rPr>
          <w:rFonts w:cstheme="minorHAnsi"/>
          <w:szCs w:val="24"/>
        </w:rPr>
        <w:t>.</w:t>
      </w:r>
    </w:p>
    <w:p w14:paraId="0C18F65B" w14:textId="09EF05FE" w:rsidR="00A468E6" w:rsidRPr="00422941" w:rsidRDefault="00A468E6" w:rsidP="00A468E6">
      <w:pPr>
        <w:pStyle w:val="ListParagraph"/>
        <w:numPr>
          <w:ilvl w:val="0"/>
          <w:numId w:val="95"/>
        </w:numPr>
        <w:rPr>
          <w:rFonts w:cstheme="minorHAnsi"/>
          <w:szCs w:val="24"/>
        </w:rPr>
      </w:pPr>
      <w:r w:rsidRPr="00422941">
        <w:rPr>
          <w:rFonts w:cstheme="minorHAnsi"/>
          <w:szCs w:val="24"/>
        </w:rPr>
        <w:t xml:space="preserve">Identify and compile </w:t>
      </w:r>
      <w:proofErr w:type="spellStart"/>
      <w:r w:rsidRPr="00422941">
        <w:rPr>
          <w:rFonts w:cstheme="minorHAnsi"/>
          <w:szCs w:val="24"/>
        </w:rPr>
        <w:t>NCSRC</w:t>
      </w:r>
      <w:proofErr w:type="spellEnd"/>
      <w:r w:rsidRPr="00422941">
        <w:rPr>
          <w:rFonts w:cstheme="minorHAnsi"/>
          <w:szCs w:val="24"/>
        </w:rPr>
        <w:t xml:space="preserve"> materials that contain core information for </w:t>
      </w:r>
      <w:proofErr w:type="spellStart"/>
      <w:r w:rsidRPr="00422941">
        <w:rPr>
          <w:rFonts w:cstheme="minorHAnsi"/>
          <w:szCs w:val="24"/>
        </w:rPr>
        <w:t>SRC</w:t>
      </w:r>
      <w:proofErr w:type="spellEnd"/>
      <w:r w:rsidRPr="00422941">
        <w:rPr>
          <w:rFonts w:cstheme="minorHAnsi"/>
          <w:szCs w:val="24"/>
        </w:rPr>
        <w:t xml:space="preserve"> members</w:t>
      </w:r>
      <w:r w:rsidR="00A378A7" w:rsidRPr="00422941">
        <w:rPr>
          <w:rFonts w:cstheme="minorHAnsi"/>
          <w:szCs w:val="24"/>
        </w:rPr>
        <w:t>.</w:t>
      </w:r>
    </w:p>
    <w:p w14:paraId="34AFB3DC" w14:textId="31C5908E" w:rsidR="00A468E6" w:rsidRPr="00422941" w:rsidRDefault="00A468E6" w:rsidP="00A468E6">
      <w:pPr>
        <w:pStyle w:val="ListParagraph"/>
        <w:numPr>
          <w:ilvl w:val="0"/>
          <w:numId w:val="95"/>
        </w:numPr>
        <w:spacing w:before="240"/>
        <w:rPr>
          <w:rFonts w:cstheme="minorHAnsi"/>
          <w:szCs w:val="24"/>
        </w:rPr>
      </w:pPr>
      <w:r w:rsidRPr="00422941">
        <w:rPr>
          <w:rFonts w:cstheme="minorHAnsi"/>
          <w:szCs w:val="24"/>
        </w:rPr>
        <w:t xml:space="preserve">Partner with MRC GC to provide an overview of legal compliance for </w:t>
      </w:r>
      <w:proofErr w:type="spellStart"/>
      <w:r w:rsidRPr="00422941">
        <w:rPr>
          <w:rFonts w:cstheme="minorHAnsi"/>
          <w:szCs w:val="24"/>
        </w:rPr>
        <w:t>SRC</w:t>
      </w:r>
      <w:proofErr w:type="spellEnd"/>
      <w:r w:rsidRPr="00422941">
        <w:rPr>
          <w:rFonts w:cstheme="minorHAnsi"/>
          <w:szCs w:val="24"/>
        </w:rPr>
        <w:t xml:space="preserve"> members</w:t>
      </w:r>
      <w:r w:rsidR="00A378A7" w:rsidRPr="00422941">
        <w:rPr>
          <w:rFonts w:cstheme="minorHAnsi"/>
          <w:szCs w:val="24"/>
        </w:rPr>
        <w:t>.</w:t>
      </w:r>
      <w:r w:rsidRPr="00422941">
        <w:rPr>
          <w:rFonts w:cstheme="minorHAnsi"/>
          <w:szCs w:val="24"/>
        </w:rPr>
        <w:t xml:space="preserve"> (Open meeting, public records, and conflict of interest, etc.)</w:t>
      </w:r>
    </w:p>
    <w:p w14:paraId="5A73D96F" w14:textId="6B7E64B1" w:rsidR="00C06AF1" w:rsidRPr="00422941" w:rsidRDefault="00C06AF1" w:rsidP="000C0FE7">
      <w:pPr>
        <w:pStyle w:val="Heading2"/>
      </w:pPr>
      <w:bookmarkStart w:id="134" w:name="_Toc98871357"/>
      <w:bookmarkEnd w:id="131"/>
      <w:bookmarkEnd w:id="132"/>
      <w:bookmarkEnd w:id="133"/>
      <w:proofErr w:type="spellStart"/>
      <w:r w:rsidRPr="00422941">
        <w:t>SRC</w:t>
      </w:r>
      <w:proofErr w:type="spellEnd"/>
      <w:r w:rsidRPr="00422941">
        <w:t xml:space="preserve"> Data Dashboard</w:t>
      </w:r>
      <w:bookmarkEnd w:id="134"/>
      <w:r w:rsidRPr="00422941">
        <w:t xml:space="preserve"> </w:t>
      </w:r>
    </w:p>
    <w:p w14:paraId="5AF55B03" w14:textId="748C609E" w:rsidR="00F22668" w:rsidRPr="00422941" w:rsidRDefault="00C06AF1" w:rsidP="00C06AF1">
      <w:pPr>
        <w:rPr>
          <w:rFonts w:cstheme="minorHAnsi"/>
          <w:szCs w:val="24"/>
        </w:rPr>
      </w:pPr>
      <w:r w:rsidRPr="00422941">
        <w:rPr>
          <w:rFonts w:cstheme="minorHAnsi"/>
          <w:szCs w:val="24"/>
        </w:rPr>
        <w:t xml:space="preserve">To advance the </w:t>
      </w:r>
      <w:proofErr w:type="spellStart"/>
      <w:r w:rsidR="00F22668" w:rsidRPr="00422941">
        <w:rPr>
          <w:rFonts w:cstheme="minorHAnsi"/>
          <w:szCs w:val="24"/>
        </w:rPr>
        <w:t>SRC’s</w:t>
      </w:r>
      <w:proofErr w:type="spellEnd"/>
      <w:r w:rsidR="00F22668" w:rsidRPr="00422941">
        <w:rPr>
          <w:rFonts w:cstheme="minorHAnsi"/>
          <w:szCs w:val="24"/>
        </w:rPr>
        <w:t xml:space="preserve"> DEI goals in the </w:t>
      </w:r>
      <w:proofErr w:type="spellStart"/>
      <w:r w:rsidRPr="00422941">
        <w:rPr>
          <w:rFonts w:cstheme="minorHAnsi"/>
          <w:szCs w:val="24"/>
        </w:rPr>
        <w:t>SRC’s</w:t>
      </w:r>
      <w:proofErr w:type="spellEnd"/>
      <w:r w:rsidRPr="00422941">
        <w:rPr>
          <w:rFonts w:cstheme="minorHAnsi"/>
          <w:szCs w:val="24"/>
        </w:rPr>
        <w:t xml:space="preserve"> Five-Year Roadmap for DEI, </w:t>
      </w:r>
      <w:r w:rsidR="00BA02FE" w:rsidRPr="00422941">
        <w:rPr>
          <w:rFonts w:cstheme="minorHAnsi"/>
          <w:szCs w:val="24"/>
        </w:rPr>
        <w:t xml:space="preserve">the </w:t>
      </w:r>
      <w:proofErr w:type="spellStart"/>
      <w:r w:rsidR="00BA02FE" w:rsidRPr="00422941">
        <w:rPr>
          <w:rFonts w:cstheme="minorHAnsi"/>
          <w:szCs w:val="24"/>
        </w:rPr>
        <w:t>SRC</w:t>
      </w:r>
      <w:proofErr w:type="spellEnd"/>
      <w:r w:rsidR="00BA02FE" w:rsidRPr="00422941">
        <w:rPr>
          <w:rFonts w:cstheme="minorHAnsi"/>
          <w:szCs w:val="24"/>
        </w:rPr>
        <w:t xml:space="preserve"> will need to </w:t>
      </w:r>
      <w:r w:rsidRPr="00422941">
        <w:rPr>
          <w:rFonts w:cstheme="minorHAnsi"/>
          <w:szCs w:val="24"/>
        </w:rPr>
        <w:t xml:space="preserve">collect </w:t>
      </w:r>
      <w:r w:rsidR="00F22668" w:rsidRPr="00422941">
        <w:rPr>
          <w:rFonts w:cstheme="minorHAnsi"/>
          <w:szCs w:val="24"/>
        </w:rPr>
        <w:t>the data need</w:t>
      </w:r>
      <w:r w:rsidR="00964833" w:rsidRPr="00422941">
        <w:rPr>
          <w:rFonts w:cstheme="minorHAnsi"/>
          <w:szCs w:val="24"/>
        </w:rPr>
        <w:t>ed</w:t>
      </w:r>
      <w:r w:rsidR="00F22668" w:rsidRPr="00422941">
        <w:rPr>
          <w:rFonts w:cstheme="minorHAnsi"/>
          <w:szCs w:val="24"/>
        </w:rPr>
        <w:t xml:space="preserve"> to measure and monitor progress towards</w:t>
      </w:r>
      <w:r w:rsidR="00964833" w:rsidRPr="00422941">
        <w:rPr>
          <w:rFonts w:cstheme="minorHAnsi"/>
          <w:szCs w:val="24"/>
        </w:rPr>
        <w:t xml:space="preserve"> achieving</w:t>
      </w:r>
      <w:r w:rsidR="00F22668" w:rsidRPr="00422941">
        <w:rPr>
          <w:rFonts w:cstheme="minorHAnsi"/>
          <w:szCs w:val="24"/>
        </w:rPr>
        <w:t xml:space="preserve"> goals. </w:t>
      </w:r>
    </w:p>
    <w:p w14:paraId="755D2E6B" w14:textId="43732257" w:rsidR="007A6BEF" w:rsidRPr="00422941" w:rsidRDefault="00F22668" w:rsidP="005D7FA1">
      <w:pPr>
        <w:rPr>
          <w:rFonts w:cstheme="minorHAnsi"/>
          <w:szCs w:val="24"/>
        </w:rPr>
      </w:pPr>
      <w:r w:rsidRPr="00422941">
        <w:rPr>
          <w:rFonts w:cstheme="minorHAnsi"/>
          <w:szCs w:val="24"/>
        </w:rPr>
        <w:t>The following dashboard provides a simple overview of key performance indicators for the five goals</w:t>
      </w:r>
      <w:r w:rsidR="005D7FA1" w:rsidRPr="00422941">
        <w:rPr>
          <w:rFonts w:cstheme="minorHAnsi"/>
          <w:szCs w:val="24"/>
        </w:rPr>
        <w:t xml:space="preserve">. </w:t>
      </w:r>
      <w:r w:rsidR="007A6BEF" w:rsidRPr="00422941">
        <w:rPr>
          <w:rFonts w:cstheme="minorHAnsi"/>
          <w:szCs w:val="24"/>
        </w:rPr>
        <w:t xml:space="preserve">The key metrics are shown on the dashboard to which the </w:t>
      </w:r>
      <w:proofErr w:type="spellStart"/>
      <w:r w:rsidR="007A6BEF" w:rsidRPr="00422941">
        <w:rPr>
          <w:rFonts w:cstheme="minorHAnsi"/>
          <w:szCs w:val="24"/>
        </w:rPr>
        <w:t>SRC</w:t>
      </w:r>
      <w:proofErr w:type="spellEnd"/>
      <w:r w:rsidR="007A6BEF" w:rsidRPr="00422941">
        <w:rPr>
          <w:rFonts w:cstheme="minorHAnsi"/>
          <w:szCs w:val="24"/>
        </w:rPr>
        <w:t xml:space="preserve"> can add other metrics. </w:t>
      </w:r>
    </w:p>
    <w:p w14:paraId="67D9A84F" w14:textId="43AFA1BF" w:rsidR="005D7FA1" w:rsidRPr="00422941" w:rsidRDefault="002115A9" w:rsidP="005D7FA1">
      <w:pPr>
        <w:rPr>
          <w:rFonts w:cstheme="minorHAnsi"/>
          <w:szCs w:val="24"/>
        </w:rPr>
      </w:pPr>
      <w:r w:rsidRPr="00422941">
        <w:rPr>
          <w:rFonts w:cstheme="minorHAnsi"/>
          <w:szCs w:val="24"/>
        </w:rPr>
        <w:t xml:space="preserve">Using the </w:t>
      </w:r>
      <w:proofErr w:type="spellStart"/>
      <w:r w:rsidRPr="00422941">
        <w:rPr>
          <w:rFonts w:cstheme="minorHAnsi"/>
          <w:szCs w:val="24"/>
        </w:rPr>
        <w:t>SRC</w:t>
      </w:r>
      <w:proofErr w:type="spellEnd"/>
      <w:r w:rsidRPr="00422941">
        <w:rPr>
          <w:rFonts w:cstheme="minorHAnsi"/>
          <w:szCs w:val="24"/>
        </w:rPr>
        <w:t xml:space="preserve"> and MRC provided data, </w:t>
      </w:r>
      <w:proofErr w:type="spellStart"/>
      <w:r w:rsidRPr="00422941">
        <w:rPr>
          <w:rFonts w:cstheme="minorHAnsi"/>
          <w:szCs w:val="24"/>
        </w:rPr>
        <w:t>HMA</w:t>
      </w:r>
      <w:proofErr w:type="spellEnd"/>
      <w:r w:rsidRPr="00422941">
        <w:rPr>
          <w:rFonts w:cstheme="minorHAnsi"/>
          <w:szCs w:val="24"/>
        </w:rPr>
        <w:t xml:space="preserve"> </w:t>
      </w:r>
      <w:r w:rsidR="009D1EAE" w:rsidRPr="00422941">
        <w:rPr>
          <w:rFonts w:cstheme="minorHAnsi"/>
          <w:szCs w:val="24"/>
        </w:rPr>
        <w:t xml:space="preserve">established a </w:t>
      </w:r>
      <w:r w:rsidR="00212173" w:rsidRPr="00422941">
        <w:rPr>
          <w:rFonts w:cstheme="minorHAnsi"/>
          <w:szCs w:val="24"/>
        </w:rPr>
        <w:t xml:space="preserve">2021 </w:t>
      </w:r>
      <w:r w:rsidR="00F22668" w:rsidRPr="00422941">
        <w:rPr>
          <w:rFonts w:cstheme="minorHAnsi"/>
          <w:szCs w:val="24"/>
        </w:rPr>
        <w:t xml:space="preserve">baseline </w:t>
      </w:r>
      <w:r w:rsidR="009D1EAE" w:rsidRPr="00422941">
        <w:rPr>
          <w:rFonts w:cstheme="minorHAnsi"/>
          <w:szCs w:val="24"/>
        </w:rPr>
        <w:t xml:space="preserve">for the </w:t>
      </w:r>
      <w:proofErr w:type="spellStart"/>
      <w:r w:rsidR="009D1EAE" w:rsidRPr="00422941">
        <w:rPr>
          <w:rFonts w:cstheme="minorHAnsi"/>
          <w:szCs w:val="24"/>
        </w:rPr>
        <w:t>SRC</w:t>
      </w:r>
      <w:proofErr w:type="spellEnd"/>
      <w:r w:rsidR="009D1EAE" w:rsidRPr="00422941">
        <w:rPr>
          <w:rFonts w:cstheme="minorHAnsi"/>
          <w:szCs w:val="24"/>
        </w:rPr>
        <w:t xml:space="preserve"> to support </w:t>
      </w:r>
      <w:r w:rsidRPr="00422941">
        <w:rPr>
          <w:rFonts w:cstheme="minorHAnsi"/>
          <w:szCs w:val="24"/>
        </w:rPr>
        <w:t xml:space="preserve">goals 1 </w:t>
      </w:r>
      <w:r w:rsidR="00F86598" w:rsidRPr="00422941">
        <w:rPr>
          <w:rFonts w:cstheme="minorHAnsi"/>
          <w:szCs w:val="24"/>
        </w:rPr>
        <w:t xml:space="preserve">and </w:t>
      </w:r>
      <w:r w:rsidRPr="00422941">
        <w:rPr>
          <w:rFonts w:cstheme="minorHAnsi"/>
          <w:szCs w:val="24"/>
        </w:rPr>
        <w:t xml:space="preserve">3. </w:t>
      </w:r>
      <w:r w:rsidR="005D7FA1" w:rsidRPr="00422941">
        <w:rPr>
          <w:rFonts w:cstheme="minorHAnsi"/>
          <w:szCs w:val="24"/>
        </w:rPr>
        <w:t>There is no baseline data for goals 2</w:t>
      </w:r>
      <w:r w:rsidR="00B20564" w:rsidRPr="00422941">
        <w:rPr>
          <w:rFonts w:cstheme="minorHAnsi"/>
          <w:szCs w:val="24"/>
        </w:rPr>
        <w:t xml:space="preserve">, </w:t>
      </w:r>
      <w:r w:rsidR="005D7FA1" w:rsidRPr="00422941">
        <w:rPr>
          <w:rFonts w:cstheme="minorHAnsi"/>
          <w:szCs w:val="24"/>
        </w:rPr>
        <w:t>4</w:t>
      </w:r>
      <w:r w:rsidR="00B20564" w:rsidRPr="00422941">
        <w:rPr>
          <w:rFonts w:cstheme="minorHAnsi"/>
          <w:szCs w:val="24"/>
        </w:rPr>
        <w:t xml:space="preserve"> and 5</w:t>
      </w:r>
      <w:r w:rsidR="005D7FA1" w:rsidRPr="00422941">
        <w:rPr>
          <w:rFonts w:cstheme="minorHAnsi"/>
          <w:szCs w:val="24"/>
        </w:rPr>
        <w:t xml:space="preserve"> however. </w:t>
      </w:r>
    </w:p>
    <w:p w14:paraId="59DE24CE" w14:textId="4E76C1DE" w:rsidR="00212173" w:rsidRPr="00422941" w:rsidRDefault="002115A9" w:rsidP="006417A6">
      <w:pPr>
        <w:pStyle w:val="ListParagraph"/>
        <w:numPr>
          <w:ilvl w:val="0"/>
          <w:numId w:val="65"/>
        </w:numPr>
        <w:rPr>
          <w:rFonts w:cstheme="minorHAnsi"/>
          <w:szCs w:val="24"/>
        </w:rPr>
      </w:pPr>
      <w:r w:rsidRPr="00422941">
        <w:rPr>
          <w:rStyle w:val="Emphasis"/>
        </w:rPr>
        <w:t xml:space="preserve">Goal 1. Diverse </w:t>
      </w:r>
      <w:proofErr w:type="spellStart"/>
      <w:r w:rsidRPr="00422941">
        <w:rPr>
          <w:rStyle w:val="Emphasis"/>
        </w:rPr>
        <w:t>SRC</w:t>
      </w:r>
      <w:proofErr w:type="spellEnd"/>
      <w:r w:rsidRPr="00422941">
        <w:rPr>
          <w:rStyle w:val="Emphasis"/>
        </w:rPr>
        <w:t xml:space="preserve"> Membership.</w:t>
      </w:r>
      <w:r w:rsidRPr="00422941">
        <w:rPr>
          <w:rFonts w:cstheme="minorHAnsi"/>
          <w:szCs w:val="24"/>
        </w:rPr>
        <w:t xml:space="preserve"> </w:t>
      </w:r>
      <w:r w:rsidR="0081048F" w:rsidRPr="00422941">
        <w:rPr>
          <w:rFonts w:cstheme="minorHAnsi"/>
          <w:szCs w:val="24"/>
        </w:rPr>
        <w:t>Based on a survey response of 68 percent, a</w:t>
      </w:r>
      <w:r w:rsidR="00212173" w:rsidRPr="00422941">
        <w:rPr>
          <w:rFonts w:cstheme="minorHAnsi"/>
          <w:szCs w:val="24"/>
        </w:rPr>
        <w:t xml:space="preserve"> higher percent</w:t>
      </w:r>
      <w:r w:rsidR="00473986" w:rsidRPr="00422941">
        <w:rPr>
          <w:rFonts w:cstheme="minorHAnsi"/>
          <w:szCs w:val="24"/>
        </w:rPr>
        <w:t>age</w:t>
      </w:r>
      <w:r w:rsidR="00212173" w:rsidRPr="00422941">
        <w:rPr>
          <w:rFonts w:cstheme="minorHAnsi"/>
          <w:szCs w:val="24"/>
        </w:rPr>
        <w:t xml:space="preserve"> of </w:t>
      </w:r>
      <w:proofErr w:type="spellStart"/>
      <w:r w:rsidR="00F22668" w:rsidRPr="00422941">
        <w:rPr>
          <w:rFonts w:cstheme="minorHAnsi"/>
          <w:szCs w:val="24"/>
        </w:rPr>
        <w:t>SRC</w:t>
      </w:r>
      <w:proofErr w:type="spellEnd"/>
      <w:r w:rsidR="00BE5119" w:rsidRPr="00422941">
        <w:rPr>
          <w:rFonts w:cstheme="minorHAnsi"/>
          <w:szCs w:val="24"/>
        </w:rPr>
        <w:t xml:space="preserve"> </w:t>
      </w:r>
      <w:r w:rsidR="00F22668" w:rsidRPr="00422941">
        <w:rPr>
          <w:rFonts w:cstheme="minorHAnsi"/>
          <w:szCs w:val="24"/>
        </w:rPr>
        <w:t xml:space="preserve">respondents are Black or African American </w:t>
      </w:r>
      <w:r w:rsidR="00212173" w:rsidRPr="00422941">
        <w:rPr>
          <w:rFonts w:cstheme="minorHAnsi"/>
          <w:szCs w:val="24"/>
        </w:rPr>
        <w:t xml:space="preserve">than </w:t>
      </w:r>
      <w:r w:rsidR="006711D9" w:rsidRPr="00422941">
        <w:rPr>
          <w:rFonts w:cstheme="minorHAnsi"/>
          <w:szCs w:val="24"/>
        </w:rPr>
        <w:t xml:space="preserve">MRC </w:t>
      </w:r>
      <w:r w:rsidR="00F22668" w:rsidRPr="00422941">
        <w:rPr>
          <w:rFonts w:cstheme="minorHAnsi"/>
          <w:szCs w:val="24"/>
        </w:rPr>
        <w:t>VR consumers</w:t>
      </w:r>
      <w:r w:rsidR="00212173" w:rsidRPr="00422941">
        <w:rPr>
          <w:rFonts w:cstheme="minorHAnsi"/>
          <w:szCs w:val="24"/>
        </w:rPr>
        <w:t xml:space="preserve">. </w:t>
      </w:r>
      <w:r w:rsidR="003D1BF0" w:rsidRPr="00422941">
        <w:rPr>
          <w:rFonts w:cstheme="minorHAnsi"/>
          <w:szCs w:val="24"/>
        </w:rPr>
        <w:t xml:space="preserve">This result must be treated with caution, because the data is not available for the </w:t>
      </w:r>
      <w:r w:rsidR="00473986" w:rsidRPr="00422941">
        <w:rPr>
          <w:rFonts w:cstheme="minorHAnsi"/>
          <w:szCs w:val="24"/>
        </w:rPr>
        <w:t xml:space="preserve">six </w:t>
      </w:r>
      <w:proofErr w:type="spellStart"/>
      <w:r w:rsidR="003D1BF0" w:rsidRPr="00422941">
        <w:rPr>
          <w:rFonts w:cstheme="minorHAnsi"/>
          <w:szCs w:val="24"/>
        </w:rPr>
        <w:t>SRC</w:t>
      </w:r>
      <w:proofErr w:type="spellEnd"/>
      <w:r w:rsidR="003D1BF0" w:rsidRPr="00422941">
        <w:rPr>
          <w:rFonts w:cstheme="minorHAnsi"/>
          <w:szCs w:val="24"/>
        </w:rPr>
        <w:t xml:space="preserve"> members who did not respond to the survey (6 </w:t>
      </w:r>
      <w:r w:rsidR="00473986" w:rsidRPr="00422941">
        <w:rPr>
          <w:rFonts w:cstheme="minorHAnsi"/>
          <w:szCs w:val="24"/>
        </w:rPr>
        <w:t>non-respondents</w:t>
      </w:r>
      <w:r w:rsidR="003D1BF0" w:rsidRPr="00422941">
        <w:rPr>
          <w:rFonts w:cstheme="minorHAnsi"/>
          <w:szCs w:val="24"/>
        </w:rPr>
        <w:t>)</w:t>
      </w:r>
      <w:r w:rsidR="00473986" w:rsidRPr="00422941">
        <w:rPr>
          <w:rFonts w:cstheme="minorHAnsi"/>
          <w:szCs w:val="24"/>
        </w:rPr>
        <w:t xml:space="preserve">.  </w:t>
      </w:r>
    </w:p>
    <w:p w14:paraId="2D3A73E0" w14:textId="77777777" w:rsidR="00473986" w:rsidRPr="00422941" w:rsidRDefault="00473986" w:rsidP="00473986">
      <w:pPr>
        <w:pStyle w:val="ListParagraph"/>
        <w:rPr>
          <w:rFonts w:cstheme="minorHAnsi"/>
          <w:szCs w:val="24"/>
        </w:rPr>
      </w:pPr>
    </w:p>
    <w:p w14:paraId="34EEBFE3" w14:textId="12B6D90E" w:rsidR="00473986" w:rsidRPr="00422941" w:rsidRDefault="002115A9" w:rsidP="006417A6">
      <w:pPr>
        <w:pStyle w:val="ListParagraph"/>
        <w:numPr>
          <w:ilvl w:val="0"/>
          <w:numId w:val="65"/>
        </w:numPr>
        <w:rPr>
          <w:rFonts w:cstheme="minorHAnsi"/>
          <w:szCs w:val="24"/>
        </w:rPr>
      </w:pPr>
      <w:r w:rsidRPr="00422941">
        <w:rPr>
          <w:rStyle w:val="Emphasis"/>
        </w:rPr>
        <w:t>Goal 3</w:t>
      </w:r>
      <w:r w:rsidR="00781079" w:rsidRPr="00422941">
        <w:rPr>
          <w:rStyle w:val="Emphasis"/>
        </w:rPr>
        <w:t>a</w:t>
      </w:r>
      <w:r w:rsidRPr="00422941">
        <w:rPr>
          <w:rStyle w:val="Emphasis"/>
        </w:rPr>
        <w:t xml:space="preserve">. Access to </w:t>
      </w:r>
      <w:r w:rsidR="006711D9" w:rsidRPr="00422941">
        <w:rPr>
          <w:rStyle w:val="Emphasis"/>
        </w:rPr>
        <w:t xml:space="preserve">MRC </w:t>
      </w:r>
      <w:r w:rsidRPr="00422941">
        <w:rPr>
          <w:rStyle w:val="Emphasis"/>
        </w:rPr>
        <w:t>VR Services.</w:t>
      </w:r>
      <w:r w:rsidRPr="00422941">
        <w:rPr>
          <w:rFonts w:cstheme="minorHAnsi"/>
          <w:b/>
          <w:bCs/>
          <w:szCs w:val="24"/>
        </w:rPr>
        <w:t xml:space="preserve"> </w:t>
      </w:r>
      <w:r w:rsidR="00212173" w:rsidRPr="00422941">
        <w:rPr>
          <w:rFonts w:cstheme="minorHAnsi"/>
          <w:szCs w:val="24"/>
        </w:rPr>
        <w:t>A higher percent</w:t>
      </w:r>
      <w:r w:rsidR="00473986" w:rsidRPr="00422941">
        <w:rPr>
          <w:rFonts w:cstheme="minorHAnsi"/>
          <w:szCs w:val="24"/>
        </w:rPr>
        <w:t>age</w:t>
      </w:r>
      <w:r w:rsidR="00212173" w:rsidRPr="00422941">
        <w:rPr>
          <w:rFonts w:cstheme="minorHAnsi"/>
          <w:szCs w:val="24"/>
        </w:rPr>
        <w:t xml:space="preserve"> of </w:t>
      </w:r>
      <w:r w:rsidR="006711D9" w:rsidRPr="00422941">
        <w:rPr>
          <w:rFonts w:cstheme="minorHAnsi"/>
          <w:szCs w:val="24"/>
        </w:rPr>
        <w:t xml:space="preserve">MRC </w:t>
      </w:r>
      <w:r w:rsidR="00212173" w:rsidRPr="00422941">
        <w:rPr>
          <w:rFonts w:cstheme="minorHAnsi"/>
          <w:szCs w:val="24"/>
        </w:rPr>
        <w:t xml:space="preserve">VR consumers who are White access </w:t>
      </w:r>
      <w:r w:rsidR="006711D9" w:rsidRPr="00422941">
        <w:rPr>
          <w:rFonts w:cstheme="minorHAnsi"/>
          <w:szCs w:val="24"/>
        </w:rPr>
        <w:t xml:space="preserve">MRC </w:t>
      </w:r>
      <w:r w:rsidR="00212173" w:rsidRPr="00422941">
        <w:rPr>
          <w:rFonts w:cstheme="minorHAnsi"/>
          <w:szCs w:val="24"/>
        </w:rPr>
        <w:t xml:space="preserve">VR services than </w:t>
      </w:r>
      <w:r w:rsidR="00C820DB" w:rsidRPr="00422941">
        <w:rPr>
          <w:rFonts w:cstheme="minorHAnsi"/>
          <w:szCs w:val="24"/>
        </w:rPr>
        <w:t xml:space="preserve">consumers </w:t>
      </w:r>
      <w:r w:rsidR="00473986" w:rsidRPr="00422941">
        <w:rPr>
          <w:rFonts w:cstheme="minorHAnsi"/>
          <w:szCs w:val="24"/>
        </w:rPr>
        <w:t>who are Black or African American and non-White VR consumers.</w:t>
      </w:r>
    </w:p>
    <w:p w14:paraId="4644346B" w14:textId="77777777" w:rsidR="00473986" w:rsidRPr="00422941" w:rsidRDefault="00473986" w:rsidP="00473986">
      <w:pPr>
        <w:pStyle w:val="ListParagraph"/>
        <w:rPr>
          <w:rFonts w:cstheme="minorHAnsi"/>
          <w:szCs w:val="24"/>
        </w:rPr>
      </w:pPr>
    </w:p>
    <w:p w14:paraId="068F369F" w14:textId="43DCEE6F" w:rsidR="009D1EAE" w:rsidRPr="00422941" w:rsidRDefault="002115A9" w:rsidP="006417A6">
      <w:pPr>
        <w:pStyle w:val="ListParagraph"/>
        <w:numPr>
          <w:ilvl w:val="0"/>
          <w:numId w:val="65"/>
        </w:numPr>
        <w:rPr>
          <w:rStyle w:val="Emphasis"/>
        </w:rPr>
      </w:pPr>
      <w:r w:rsidRPr="00422941">
        <w:rPr>
          <w:rStyle w:val="Emphasis"/>
        </w:rPr>
        <w:t xml:space="preserve">Goal </w:t>
      </w:r>
      <w:r w:rsidR="00761BB1" w:rsidRPr="00422941">
        <w:rPr>
          <w:rStyle w:val="Emphasis"/>
        </w:rPr>
        <w:t>3</w:t>
      </w:r>
      <w:r w:rsidR="00781079" w:rsidRPr="00422941">
        <w:rPr>
          <w:rStyle w:val="Emphasis"/>
        </w:rPr>
        <w:t>b</w:t>
      </w:r>
      <w:r w:rsidRPr="00422941">
        <w:rPr>
          <w:rStyle w:val="Emphasis"/>
        </w:rPr>
        <w:t xml:space="preserve">. Employment Equity. </w:t>
      </w:r>
    </w:p>
    <w:p w14:paraId="6511171B" w14:textId="0EB11281" w:rsidR="00F22668" w:rsidRPr="00422941" w:rsidRDefault="00212173" w:rsidP="006417A6">
      <w:pPr>
        <w:pStyle w:val="ListParagraph"/>
        <w:numPr>
          <w:ilvl w:val="0"/>
          <w:numId w:val="77"/>
        </w:numPr>
        <w:rPr>
          <w:rFonts w:cstheme="minorHAnsi"/>
          <w:szCs w:val="24"/>
        </w:rPr>
      </w:pPr>
      <w:r w:rsidRPr="00422941">
        <w:rPr>
          <w:rFonts w:cstheme="minorHAnsi"/>
          <w:szCs w:val="24"/>
        </w:rPr>
        <w:t>A higher percent</w:t>
      </w:r>
      <w:r w:rsidR="00473986" w:rsidRPr="00422941">
        <w:rPr>
          <w:rFonts w:cstheme="minorHAnsi"/>
          <w:szCs w:val="24"/>
        </w:rPr>
        <w:t>age</w:t>
      </w:r>
      <w:r w:rsidRPr="00422941">
        <w:rPr>
          <w:rFonts w:cstheme="minorHAnsi"/>
          <w:szCs w:val="24"/>
        </w:rPr>
        <w:t xml:space="preserve"> of </w:t>
      </w:r>
      <w:r w:rsidR="00C820DB" w:rsidRPr="00422941">
        <w:rPr>
          <w:rFonts w:cstheme="minorHAnsi"/>
          <w:szCs w:val="24"/>
        </w:rPr>
        <w:t xml:space="preserve">MRC </w:t>
      </w:r>
      <w:r w:rsidR="00BE5119" w:rsidRPr="00422941">
        <w:rPr>
          <w:rFonts w:cstheme="minorHAnsi"/>
          <w:szCs w:val="24"/>
        </w:rPr>
        <w:t xml:space="preserve">VR consumers </w:t>
      </w:r>
      <w:r w:rsidR="002E4731" w:rsidRPr="00422941">
        <w:rPr>
          <w:rFonts w:cstheme="minorHAnsi"/>
          <w:szCs w:val="24"/>
        </w:rPr>
        <w:t xml:space="preserve">with a job placement are </w:t>
      </w:r>
      <w:r w:rsidR="00BE5119" w:rsidRPr="00422941">
        <w:rPr>
          <w:rFonts w:cstheme="minorHAnsi"/>
          <w:szCs w:val="24"/>
        </w:rPr>
        <w:t xml:space="preserve">White </w:t>
      </w:r>
      <w:r w:rsidRPr="00422941">
        <w:rPr>
          <w:rFonts w:cstheme="minorHAnsi"/>
          <w:szCs w:val="24"/>
        </w:rPr>
        <w:t xml:space="preserve">than </w:t>
      </w:r>
      <w:r w:rsidR="00BE5119" w:rsidRPr="00422941">
        <w:rPr>
          <w:rFonts w:cstheme="minorHAnsi"/>
          <w:szCs w:val="24"/>
        </w:rPr>
        <w:t>consumers who are Black or African America</w:t>
      </w:r>
      <w:r w:rsidR="00473986" w:rsidRPr="00422941">
        <w:rPr>
          <w:rFonts w:cstheme="minorHAnsi"/>
          <w:szCs w:val="24"/>
        </w:rPr>
        <w:t>n</w:t>
      </w:r>
      <w:r w:rsidR="002E4731" w:rsidRPr="00422941">
        <w:rPr>
          <w:rFonts w:cstheme="minorHAnsi"/>
          <w:szCs w:val="24"/>
        </w:rPr>
        <w:t xml:space="preserve">. </w:t>
      </w:r>
    </w:p>
    <w:p w14:paraId="34D2C89A" w14:textId="1D8A13FE" w:rsidR="00C541A4" w:rsidRPr="00422941" w:rsidRDefault="00473986" w:rsidP="006417A6">
      <w:pPr>
        <w:pStyle w:val="ListParagraph"/>
        <w:numPr>
          <w:ilvl w:val="0"/>
          <w:numId w:val="77"/>
        </w:numPr>
        <w:rPr>
          <w:rFonts w:cstheme="minorHAnsi"/>
          <w:szCs w:val="24"/>
        </w:rPr>
      </w:pPr>
      <w:r w:rsidRPr="00422941">
        <w:rPr>
          <w:rFonts w:cstheme="minorHAnsi"/>
          <w:szCs w:val="24"/>
        </w:rPr>
        <w:t xml:space="preserve">A higher percentage of VR consumers </w:t>
      </w:r>
      <w:r w:rsidR="008706F7" w:rsidRPr="00422941">
        <w:rPr>
          <w:rFonts w:cstheme="minorHAnsi"/>
          <w:szCs w:val="24"/>
        </w:rPr>
        <w:t xml:space="preserve">with an </w:t>
      </w:r>
      <w:r w:rsidRPr="00422941">
        <w:rPr>
          <w:rFonts w:cstheme="minorHAnsi"/>
          <w:szCs w:val="24"/>
        </w:rPr>
        <w:t>intellectual and/or developmental disability</w:t>
      </w:r>
      <w:r w:rsidR="008706F7" w:rsidRPr="00422941">
        <w:rPr>
          <w:rFonts w:cstheme="minorHAnsi"/>
          <w:szCs w:val="24"/>
        </w:rPr>
        <w:t xml:space="preserve"> secure a job placement; however, a much higher percentage of this population </w:t>
      </w:r>
      <w:r w:rsidR="00C820DB" w:rsidRPr="00422941">
        <w:rPr>
          <w:rFonts w:cstheme="minorHAnsi"/>
          <w:szCs w:val="24"/>
        </w:rPr>
        <w:t xml:space="preserve">is </w:t>
      </w:r>
      <w:r w:rsidR="004B23A6" w:rsidRPr="00422941">
        <w:rPr>
          <w:rFonts w:cstheme="minorHAnsi"/>
          <w:szCs w:val="24"/>
        </w:rPr>
        <w:t>no longer in the</w:t>
      </w:r>
      <w:r w:rsidR="003D1BF0" w:rsidRPr="00422941">
        <w:rPr>
          <w:rFonts w:cstheme="minorHAnsi"/>
          <w:szCs w:val="24"/>
        </w:rPr>
        <w:t xml:space="preserve">ir </w:t>
      </w:r>
      <w:r w:rsidR="00812DEB" w:rsidRPr="00422941">
        <w:rPr>
          <w:rFonts w:cstheme="minorHAnsi"/>
          <w:szCs w:val="24"/>
        </w:rPr>
        <w:t xml:space="preserve">jobs </w:t>
      </w:r>
      <w:r w:rsidR="008706F7" w:rsidRPr="00422941">
        <w:rPr>
          <w:rFonts w:cstheme="minorHAnsi"/>
          <w:szCs w:val="24"/>
        </w:rPr>
        <w:t>after three months</w:t>
      </w:r>
      <w:r w:rsidR="003D1BF0" w:rsidRPr="00422941">
        <w:rPr>
          <w:rFonts w:cstheme="minorHAnsi"/>
          <w:szCs w:val="24"/>
        </w:rPr>
        <w:t>, a</w:t>
      </w:r>
      <w:r w:rsidR="002E4731" w:rsidRPr="00422941">
        <w:rPr>
          <w:rFonts w:cstheme="minorHAnsi"/>
          <w:szCs w:val="24"/>
        </w:rPr>
        <w:t xml:space="preserve">s compared to consumers with other disability types and conditions. </w:t>
      </w:r>
    </w:p>
    <w:p w14:paraId="79665BA3" w14:textId="1027F501" w:rsidR="001221E1" w:rsidRPr="00422941" w:rsidRDefault="00256F94" w:rsidP="00F27E5E">
      <w:pPr>
        <w:pStyle w:val="ImageDescription"/>
        <w:shd w:val="clear" w:color="auto" w:fill="F2F2F2" w:themeFill="background1" w:themeFillShade="F2"/>
        <w:rPr>
          <w:b w:val="0"/>
          <w:bCs w:val="0"/>
        </w:rPr>
      </w:pPr>
      <w:r w:rsidRPr="00422941">
        <w:lastRenderedPageBreak/>
        <w:t xml:space="preserve">IMAGE DESCRIPTION: </w:t>
      </w:r>
      <w:r w:rsidR="00C541A4" w:rsidRPr="00422941">
        <w:rPr>
          <w:b w:val="0"/>
          <w:bCs w:val="0"/>
        </w:rPr>
        <w:t xml:space="preserve">The </w:t>
      </w:r>
      <w:r w:rsidR="006F692C" w:rsidRPr="00422941">
        <w:rPr>
          <w:b w:val="0"/>
          <w:bCs w:val="0"/>
        </w:rPr>
        <w:t xml:space="preserve">following table </w:t>
      </w:r>
      <w:r w:rsidR="00C541A4" w:rsidRPr="00422941">
        <w:rPr>
          <w:b w:val="0"/>
          <w:bCs w:val="0"/>
        </w:rPr>
        <w:t>reads: “</w:t>
      </w:r>
      <w:proofErr w:type="spellStart"/>
      <w:r w:rsidR="00C541A4" w:rsidRPr="00422941">
        <w:rPr>
          <w:b w:val="0"/>
          <w:bCs w:val="0"/>
        </w:rPr>
        <w:t>SRC</w:t>
      </w:r>
      <w:proofErr w:type="spellEnd"/>
      <w:r w:rsidR="00C541A4" w:rsidRPr="00422941">
        <w:rPr>
          <w:b w:val="0"/>
          <w:bCs w:val="0"/>
        </w:rPr>
        <w:t xml:space="preserve"> Five-Year Roadmap for DEI.”</w:t>
      </w:r>
      <w:r w:rsidR="009D1689" w:rsidRPr="00422941">
        <w:rPr>
          <w:b w:val="0"/>
          <w:bCs w:val="0"/>
        </w:rPr>
        <w:t xml:space="preserve"> </w:t>
      </w:r>
      <w:r w:rsidRPr="00422941">
        <w:rPr>
          <w:b w:val="0"/>
          <w:bCs w:val="0"/>
        </w:rPr>
        <w:t>The columns from left to right</w:t>
      </w:r>
      <w:r w:rsidR="006F692C" w:rsidRPr="00422941">
        <w:rPr>
          <w:b w:val="0"/>
          <w:bCs w:val="0"/>
        </w:rPr>
        <w:t xml:space="preserve"> read as follows</w:t>
      </w:r>
      <w:r w:rsidRPr="00422941">
        <w:rPr>
          <w:b w:val="0"/>
          <w:bCs w:val="0"/>
        </w:rPr>
        <w:t xml:space="preserve">: The title for Column 1 reads: “Goals and Objectives.” The title for Column </w:t>
      </w:r>
      <w:r w:rsidR="00D400C2" w:rsidRPr="00422941">
        <w:rPr>
          <w:b w:val="0"/>
          <w:bCs w:val="0"/>
        </w:rPr>
        <w:t>2</w:t>
      </w:r>
      <w:r w:rsidRPr="00422941">
        <w:rPr>
          <w:b w:val="0"/>
          <w:bCs w:val="0"/>
        </w:rPr>
        <w:t xml:space="preserve"> reads: </w:t>
      </w:r>
      <w:r w:rsidR="00D400C2" w:rsidRPr="00422941">
        <w:rPr>
          <w:b w:val="0"/>
          <w:bCs w:val="0"/>
        </w:rPr>
        <w:t>“</w:t>
      </w:r>
      <w:r w:rsidRPr="00422941">
        <w:rPr>
          <w:b w:val="0"/>
          <w:bCs w:val="0"/>
        </w:rPr>
        <w:t>Year 1: 2021</w:t>
      </w:r>
      <w:r w:rsidR="00D400C2" w:rsidRPr="00422941">
        <w:rPr>
          <w:b w:val="0"/>
          <w:bCs w:val="0"/>
        </w:rPr>
        <w:t>.” The title for Column 3 reads: “Year 2: 2022.” The title for Column 4 reads: “Year 3: 2023.” The title for Column 5 reads: “Year 4: 2024.” The title for Column 6 reads: “Year 5: 2025.”</w:t>
      </w:r>
      <w:r w:rsidR="00CC1AB6" w:rsidRPr="00422941">
        <w:rPr>
          <w:b w:val="0"/>
          <w:bCs w:val="0"/>
        </w:rPr>
        <w:t xml:space="preserve"> </w:t>
      </w:r>
      <w:r w:rsidR="00994A11" w:rsidRPr="00422941">
        <w:t xml:space="preserve">The </w:t>
      </w:r>
      <w:r w:rsidR="00FA6019" w:rsidRPr="00422941">
        <w:t xml:space="preserve">following </w:t>
      </w:r>
      <w:r w:rsidR="00994A11" w:rsidRPr="00422941">
        <w:t xml:space="preserve">table </w:t>
      </w:r>
      <w:r w:rsidR="00FA6019" w:rsidRPr="00422941">
        <w:t>has been</w:t>
      </w:r>
      <w:r w:rsidR="00994A11" w:rsidRPr="00422941">
        <w:t xml:space="preserve"> provided to the </w:t>
      </w:r>
      <w:proofErr w:type="spellStart"/>
      <w:r w:rsidR="00994A11" w:rsidRPr="00422941">
        <w:t>SRC</w:t>
      </w:r>
      <w:proofErr w:type="spellEnd"/>
      <w:r w:rsidR="00CA38EE" w:rsidRPr="00422941">
        <w:t xml:space="preserve"> in an excel file</w:t>
      </w:r>
      <w:r w:rsidR="00994A11" w:rsidRPr="00422941">
        <w:t xml:space="preserve">. </w:t>
      </w:r>
    </w:p>
    <w:p w14:paraId="5F3A4497" w14:textId="0B11D9A0" w:rsidR="004D3278" w:rsidRPr="00422941" w:rsidRDefault="004D3278" w:rsidP="00F27E5E">
      <w:pPr>
        <w:pStyle w:val="ImageDescription"/>
        <w:shd w:val="clear" w:color="auto" w:fill="F2F2F2" w:themeFill="background1" w:themeFillShade="F2"/>
      </w:pPr>
    </w:p>
    <w:p w14:paraId="46D67D35" w14:textId="2D8E28EE" w:rsidR="004D3278" w:rsidRPr="00422941" w:rsidRDefault="004D3278" w:rsidP="00F27E5E">
      <w:pPr>
        <w:pStyle w:val="ImageDescription"/>
        <w:shd w:val="clear" w:color="auto" w:fill="F2F2F2" w:themeFill="background1" w:themeFillShade="F2"/>
      </w:pPr>
    </w:p>
    <w:p w14:paraId="770451DB" w14:textId="21E3B3D5" w:rsidR="004D3278" w:rsidRPr="00422941" w:rsidRDefault="003D1BF0" w:rsidP="00C72655">
      <w:pPr>
        <w:pStyle w:val="ImageDescription"/>
        <w:shd w:val="clear" w:color="auto" w:fill="F2F2F2" w:themeFill="background1" w:themeFillShade="F2"/>
        <w:jc w:val="center"/>
      </w:pPr>
      <w:r w:rsidRPr="00422941">
        <w:t>THE REMAINDER OF THIS PAGE IS BLANK.</w:t>
      </w:r>
    </w:p>
    <w:p w14:paraId="0398956F" w14:textId="3A8E046E" w:rsidR="00D400C2" w:rsidRPr="00422941" w:rsidRDefault="00D400C2" w:rsidP="00D400C2">
      <w:pPr>
        <w:rPr>
          <w:szCs w:val="24"/>
        </w:rPr>
      </w:pPr>
    </w:p>
    <w:p w14:paraId="2587DCB2" w14:textId="46EA6A6A" w:rsidR="0082051C" w:rsidRPr="00422941" w:rsidRDefault="0082051C">
      <w:pPr>
        <w:rPr>
          <w:szCs w:val="24"/>
        </w:rPr>
      </w:pPr>
      <w:r w:rsidRPr="00422941">
        <w:rPr>
          <w:szCs w:val="24"/>
        </w:rPr>
        <w:br w:type="page"/>
      </w:r>
    </w:p>
    <w:p w14:paraId="2A014850" w14:textId="24FD5E05" w:rsidR="00256F94" w:rsidRPr="00422941" w:rsidRDefault="0082051C" w:rsidP="00694377">
      <w:pPr>
        <w:rPr>
          <w:szCs w:val="24"/>
        </w:rPr>
      </w:pPr>
      <w:r w:rsidRPr="00422941">
        <w:rPr>
          <w:noProof/>
        </w:rPr>
        <w:lastRenderedPageBreak/>
        <w:drawing>
          <wp:inline distT="0" distB="0" distL="0" distR="0" wp14:anchorId="03B58387" wp14:editId="13E5EA86">
            <wp:extent cx="5943600" cy="7350125"/>
            <wp:effectExtent l="0" t="0" r="0" b="3175"/>
            <wp:docPr id="11" name="Picture 11" descr="The following table reads: “SRC Five-Year Roadmap for DEI.” The columns from left to right read as follows: The title for Column 1 reads: “Goals and Objectives.” The title for Column 2 reads: “Year 1: 2021.” The title for Column 3 reads: “Year 2: 2022.” The title for Column 4 reads: “Year 3: 2023.” The title for Column 5 reads: “Year 4: 2024.” The title for Column 6 reads: “Year 5: 2025.” The following table has been provided to the SRC in an excel f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following table reads: “SRC Five-Year Roadmap for DEI.” The columns from left to right read as follows: The title for Column 1 reads: “Goals and Objectives.” The title for Column 2 reads: “Year 1: 2021.” The title for Column 3 reads: “Year 2: 2022.” The title for Column 4 reads: “Year 3: 2023.” The title for Column 5 reads: “Year 4: 2024.” The title for Column 6 reads: “Year 5: 2025.” The following table has been provided to the SRC in an excel file.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350125"/>
                    </a:xfrm>
                    <a:prstGeom prst="rect">
                      <a:avLst/>
                    </a:prstGeom>
                    <a:noFill/>
                    <a:ln>
                      <a:noFill/>
                    </a:ln>
                  </pic:spPr>
                </pic:pic>
              </a:graphicData>
            </a:graphic>
          </wp:inline>
        </w:drawing>
      </w:r>
    </w:p>
    <w:p w14:paraId="3289AE10" w14:textId="3A7F5D86" w:rsidR="00473986" w:rsidRPr="00422941" w:rsidRDefault="008706F7">
      <w:r w:rsidRPr="00422941">
        <w:rPr>
          <w:noProof/>
        </w:rPr>
        <w:lastRenderedPageBreak/>
        <w:drawing>
          <wp:inline distT="0" distB="0" distL="0" distR="0" wp14:anchorId="41C8A41A" wp14:editId="79BB8B71">
            <wp:extent cx="6114899" cy="7328079"/>
            <wp:effectExtent l="0" t="0" r="635" b="6350"/>
            <wp:docPr id="28" name="Picture 28" descr="Image of the spreadsheet depicting the SRC Five-Year Roadmap for DEI. The first column contains a summary of the goals with correlating tasks and key data collection. The columns that follow are Year 1 through Year 5. Data is entered to show baseline in Ye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of the spreadsheet depicting the SRC Five-Year Roadmap for DEI. The first column contains a summary of the goals with correlating tasks and key data collection. The columns that follow are Year 1 through Year 5. Data is entered to show baseline in Year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21470" cy="7335953"/>
                    </a:xfrm>
                    <a:prstGeom prst="rect">
                      <a:avLst/>
                    </a:prstGeom>
                    <a:noFill/>
                    <a:ln>
                      <a:noFill/>
                    </a:ln>
                  </pic:spPr>
                </pic:pic>
              </a:graphicData>
            </a:graphic>
          </wp:inline>
        </w:drawing>
      </w:r>
      <w:r w:rsidR="00473986" w:rsidRPr="00422941">
        <w:br w:type="page"/>
      </w:r>
    </w:p>
    <w:p w14:paraId="20B4B01A" w14:textId="59F30C9F" w:rsidR="00BA02FE" w:rsidRPr="00422941" w:rsidRDefault="00BA02FE" w:rsidP="000C0FE7">
      <w:pPr>
        <w:pStyle w:val="Heading2"/>
      </w:pPr>
      <w:bookmarkStart w:id="135" w:name="_Toc98871358"/>
      <w:proofErr w:type="spellStart"/>
      <w:r w:rsidRPr="00422941">
        <w:lastRenderedPageBreak/>
        <w:t>SRC</w:t>
      </w:r>
      <w:proofErr w:type="spellEnd"/>
      <w:r w:rsidRPr="00422941">
        <w:t xml:space="preserve"> Resource Plan</w:t>
      </w:r>
      <w:bookmarkEnd w:id="135"/>
      <w:r w:rsidRPr="00422941">
        <w:t xml:space="preserve">  </w:t>
      </w:r>
    </w:p>
    <w:p w14:paraId="4ED4A0AC" w14:textId="006678D1" w:rsidR="00BA02FE" w:rsidRPr="00422941" w:rsidRDefault="00BA02FE" w:rsidP="00BA02FE">
      <w:pPr>
        <w:rPr>
          <w:szCs w:val="24"/>
        </w:rPr>
      </w:pPr>
      <w:r w:rsidRPr="00422941">
        <w:rPr>
          <w:szCs w:val="24"/>
        </w:rPr>
        <w:t xml:space="preserve">It is imperative that the </w:t>
      </w:r>
      <w:proofErr w:type="spellStart"/>
      <w:r w:rsidRPr="00422941">
        <w:rPr>
          <w:szCs w:val="24"/>
        </w:rPr>
        <w:t>SRC</w:t>
      </w:r>
      <w:proofErr w:type="spellEnd"/>
      <w:r w:rsidRPr="00422941">
        <w:rPr>
          <w:szCs w:val="24"/>
        </w:rPr>
        <w:t xml:space="preserve"> secure </w:t>
      </w:r>
      <w:r w:rsidR="009C18D9" w:rsidRPr="00422941">
        <w:rPr>
          <w:szCs w:val="24"/>
        </w:rPr>
        <w:t xml:space="preserve">an increase in </w:t>
      </w:r>
      <w:r w:rsidRPr="00422941">
        <w:rPr>
          <w:szCs w:val="24"/>
        </w:rPr>
        <w:t>resources to implement the roadmap’s five goals and to infuse DEI into its mission</w:t>
      </w:r>
      <w:r w:rsidR="009C18D9" w:rsidRPr="00422941">
        <w:rPr>
          <w:szCs w:val="24"/>
        </w:rPr>
        <w:t xml:space="preserve"> </w:t>
      </w:r>
      <w:r w:rsidRPr="00422941">
        <w:rPr>
          <w:szCs w:val="24"/>
        </w:rPr>
        <w:t xml:space="preserve">for this all-volunteer council. </w:t>
      </w:r>
      <w:r w:rsidR="009C18D9" w:rsidRPr="00422941">
        <w:rPr>
          <w:szCs w:val="24"/>
        </w:rPr>
        <w:t>Additional n</w:t>
      </w:r>
      <w:r w:rsidRPr="00422941">
        <w:rPr>
          <w:szCs w:val="24"/>
        </w:rPr>
        <w:t>ew resources are needed to meaningfully partner with MRC, to collect and analyze qualitative and quantitative data, to hold community forums</w:t>
      </w:r>
      <w:r w:rsidR="00994A11" w:rsidRPr="00422941">
        <w:rPr>
          <w:szCs w:val="24"/>
        </w:rPr>
        <w:t>, and</w:t>
      </w:r>
      <w:r w:rsidRPr="00422941">
        <w:rPr>
          <w:szCs w:val="24"/>
        </w:rPr>
        <w:t xml:space="preserve"> to listen and learn from consumers, advocacy organizations, and business leaders.</w:t>
      </w:r>
    </w:p>
    <w:p w14:paraId="4E24CE69" w14:textId="57F02BE6" w:rsidR="00BA02FE" w:rsidRPr="00422941" w:rsidRDefault="00BA02FE" w:rsidP="00BA02FE">
      <w:pPr>
        <w:rPr>
          <w:szCs w:val="24"/>
        </w:rPr>
      </w:pPr>
      <w:r w:rsidRPr="00422941">
        <w:rPr>
          <w:szCs w:val="24"/>
        </w:rPr>
        <w:t xml:space="preserve">During our engagement with </w:t>
      </w:r>
      <w:proofErr w:type="spellStart"/>
      <w:r w:rsidRPr="00422941">
        <w:rPr>
          <w:szCs w:val="24"/>
        </w:rPr>
        <w:t>HMA</w:t>
      </w:r>
      <w:proofErr w:type="spellEnd"/>
      <w:r w:rsidRPr="00422941">
        <w:rPr>
          <w:szCs w:val="24"/>
        </w:rPr>
        <w:t xml:space="preserve">, the </w:t>
      </w:r>
      <w:proofErr w:type="spellStart"/>
      <w:r w:rsidRPr="00422941">
        <w:rPr>
          <w:szCs w:val="24"/>
        </w:rPr>
        <w:t>SRC</w:t>
      </w:r>
      <w:proofErr w:type="spellEnd"/>
      <w:r w:rsidRPr="00422941">
        <w:rPr>
          <w:szCs w:val="24"/>
        </w:rPr>
        <w:t xml:space="preserve"> learned more about </w:t>
      </w:r>
      <w:r w:rsidR="009C18D9" w:rsidRPr="00422941">
        <w:rPr>
          <w:szCs w:val="24"/>
        </w:rPr>
        <w:t xml:space="preserve">the types of </w:t>
      </w:r>
      <w:r w:rsidRPr="00422941">
        <w:rPr>
          <w:szCs w:val="24"/>
        </w:rPr>
        <w:t xml:space="preserve">resources </w:t>
      </w:r>
      <w:r w:rsidR="009C18D9" w:rsidRPr="00422941">
        <w:rPr>
          <w:szCs w:val="24"/>
        </w:rPr>
        <w:t xml:space="preserve">that </w:t>
      </w:r>
      <w:r w:rsidRPr="00422941">
        <w:rPr>
          <w:szCs w:val="24"/>
        </w:rPr>
        <w:t>other all-volunteer councils</w:t>
      </w:r>
      <w:r w:rsidR="009C18D9" w:rsidRPr="00422941">
        <w:rPr>
          <w:szCs w:val="24"/>
        </w:rPr>
        <w:t xml:space="preserve"> secure to conduct their business</w:t>
      </w:r>
      <w:r w:rsidRPr="00422941">
        <w:rPr>
          <w:szCs w:val="24"/>
        </w:rPr>
        <w:t xml:space="preserve">. </w:t>
      </w:r>
      <w:proofErr w:type="spellStart"/>
      <w:r w:rsidRPr="00422941">
        <w:rPr>
          <w:szCs w:val="24"/>
        </w:rPr>
        <w:t>HMA</w:t>
      </w:r>
      <w:proofErr w:type="spellEnd"/>
      <w:r w:rsidRPr="00422941">
        <w:rPr>
          <w:szCs w:val="24"/>
        </w:rPr>
        <w:t xml:space="preserve"> prepared two case examples to demonstrate </w:t>
      </w:r>
      <w:r w:rsidR="009C18D9" w:rsidRPr="00422941">
        <w:rPr>
          <w:szCs w:val="24"/>
        </w:rPr>
        <w:t xml:space="preserve">the value of resources </w:t>
      </w:r>
      <w:r w:rsidRPr="00422941">
        <w:rPr>
          <w:szCs w:val="24"/>
        </w:rPr>
        <w:t xml:space="preserve">to </w:t>
      </w:r>
      <w:r w:rsidR="009C18D9" w:rsidRPr="00422941">
        <w:rPr>
          <w:szCs w:val="24"/>
        </w:rPr>
        <w:t>two such entities</w:t>
      </w:r>
      <w:r w:rsidR="004D3278" w:rsidRPr="00422941">
        <w:rPr>
          <w:szCs w:val="24"/>
        </w:rPr>
        <w:t xml:space="preserve">, resources needed </w:t>
      </w:r>
      <w:r w:rsidR="009C18D9" w:rsidRPr="00422941">
        <w:rPr>
          <w:szCs w:val="24"/>
        </w:rPr>
        <w:t xml:space="preserve">to achieve </w:t>
      </w:r>
      <w:r w:rsidRPr="00422941">
        <w:rPr>
          <w:szCs w:val="24"/>
        </w:rPr>
        <w:t>their consumer-focused missions</w:t>
      </w:r>
      <w:r w:rsidR="009C18D9" w:rsidRPr="00422941">
        <w:rPr>
          <w:szCs w:val="24"/>
        </w:rPr>
        <w:t>: (1) the Pennsylvania’s Statewide Rehabilitation Council (</w:t>
      </w:r>
      <w:proofErr w:type="spellStart"/>
      <w:r w:rsidR="009C18D9" w:rsidRPr="00422941">
        <w:rPr>
          <w:szCs w:val="24"/>
        </w:rPr>
        <w:t>SRC</w:t>
      </w:r>
      <w:proofErr w:type="spellEnd"/>
      <w:r w:rsidR="009C18D9" w:rsidRPr="00422941">
        <w:rPr>
          <w:szCs w:val="24"/>
        </w:rPr>
        <w:t xml:space="preserve">), and (2) the Massachusetts’ One Care Implementation Council. </w:t>
      </w:r>
      <w:r w:rsidRPr="00422941">
        <w:rPr>
          <w:szCs w:val="24"/>
        </w:rPr>
        <w:t xml:space="preserve">Both councils currently receive resources from their state agency partners. See </w:t>
      </w:r>
      <w:hyperlink w:anchor="Tool2" w:history="1">
        <w:r w:rsidR="003332AB" w:rsidRPr="00422941">
          <w:rPr>
            <w:rStyle w:val="Hyperlink"/>
            <w:szCs w:val="24"/>
          </w:rPr>
          <w:t>Tool</w:t>
        </w:r>
        <w:r w:rsidRPr="00422941">
          <w:rPr>
            <w:rStyle w:val="Hyperlink"/>
            <w:szCs w:val="24"/>
          </w:rPr>
          <w:t xml:space="preserve"> </w:t>
        </w:r>
        <w:r w:rsidR="0072325A" w:rsidRPr="00422941">
          <w:rPr>
            <w:rStyle w:val="Hyperlink"/>
            <w:szCs w:val="24"/>
          </w:rPr>
          <w:t>2</w:t>
        </w:r>
      </w:hyperlink>
      <w:r w:rsidR="0072325A" w:rsidRPr="00422941">
        <w:rPr>
          <w:szCs w:val="24"/>
        </w:rPr>
        <w:t xml:space="preserve"> </w:t>
      </w:r>
      <w:r w:rsidRPr="00422941">
        <w:rPr>
          <w:szCs w:val="24"/>
        </w:rPr>
        <w:t xml:space="preserve">to learn more about the way in which Pennsylvania and Massachusetts, respectively, currently support their missions by providing funding and in-kind resources. </w:t>
      </w:r>
    </w:p>
    <w:p w14:paraId="750F6982" w14:textId="4543743D" w:rsidR="00BA02FE" w:rsidRPr="00422941" w:rsidRDefault="00BA02FE" w:rsidP="00BA02FE">
      <w:pPr>
        <w:rPr>
          <w:szCs w:val="24"/>
        </w:rPr>
      </w:pPr>
      <w:r w:rsidRPr="00422941">
        <w:rPr>
          <w:szCs w:val="24"/>
        </w:rPr>
        <w:t xml:space="preserve">Inspired by these two case studies, the </w:t>
      </w:r>
      <w:proofErr w:type="spellStart"/>
      <w:r w:rsidRPr="00422941">
        <w:rPr>
          <w:szCs w:val="24"/>
        </w:rPr>
        <w:t>SRC</w:t>
      </w:r>
      <w:proofErr w:type="spellEnd"/>
      <w:r w:rsidRPr="00422941">
        <w:rPr>
          <w:szCs w:val="24"/>
        </w:rPr>
        <w:t xml:space="preserve"> asked </w:t>
      </w:r>
      <w:proofErr w:type="spellStart"/>
      <w:r w:rsidRPr="00422941">
        <w:rPr>
          <w:szCs w:val="24"/>
        </w:rPr>
        <w:t>HMA</w:t>
      </w:r>
      <w:proofErr w:type="spellEnd"/>
      <w:r w:rsidRPr="00422941">
        <w:rPr>
          <w:szCs w:val="24"/>
        </w:rPr>
        <w:t xml:space="preserve"> to prepare a summary of the high-level tasks that the </w:t>
      </w:r>
      <w:proofErr w:type="spellStart"/>
      <w:r w:rsidRPr="00422941">
        <w:rPr>
          <w:szCs w:val="24"/>
        </w:rPr>
        <w:t>SRC</w:t>
      </w:r>
      <w:proofErr w:type="spellEnd"/>
      <w:r w:rsidRPr="00422941">
        <w:rPr>
          <w:szCs w:val="24"/>
        </w:rPr>
        <w:t xml:space="preserve"> will be required to operationalize the five goals, and a corresponding estimate of the resources required to perform these tasks. </w:t>
      </w:r>
    </w:p>
    <w:p w14:paraId="47CF2080" w14:textId="0C1BB177" w:rsidR="0072325A" w:rsidRPr="00422941" w:rsidRDefault="004A2004" w:rsidP="00BA02FE">
      <w:pPr>
        <w:rPr>
          <w:b/>
          <w:bCs/>
          <w:color w:val="7030A0"/>
          <w:szCs w:val="24"/>
        </w:rPr>
      </w:pPr>
      <w:r w:rsidRPr="00422941">
        <w:rPr>
          <w:b/>
          <w:bCs/>
          <w:color w:val="7030A0"/>
          <w:szCs w:val="24"/>
        </w:rPr>
        <w:t xml:space="preserve">The following description provides a </w:t>
      </w:r>
      <w:r w:rsidR="0072325A" w:rsidRPr="00422941">
        <w:rPr>
          <w:b/>
          <w:bCs/>
          <w:color w:val="7030A0"/>
          <w:szCs w:val="24"/>
        </w:rPr>
        <w:t xml:space="preserve">high-level task summary and </w:t>
      </w:r>
      <w:r w:rsidRPr="00422941">
        <w:rPr>
          <w:b/>
          <w:bCs/>
          <w:color w:val="7030A0"/>
          <w:szCs w:val="24"/>
        </w:rPr>
        <w:t xml:space="preserve">an estimate of the resources that </w:t>
      </w:r>
      <w:proofErr w:type="spellStart"/>
      <w:r w:rsidRPr="00422941">
        <w:rPr>
          <w:b/>
          <w:bCs/>
          <w:color w:val="7030A0"/>
          <w:szCs w:val="24"/>
        </w:rPr>
        <w:t>SRC</w:t>
      </w:r>
      <w:proofErr w:type="spellEnd"/>
      <w:r w:rsidRPr="00422941">
        <w:rPr>
          <w:b/>
          <w:bCs/>
          <w:color w:val="7030A0"/>
          <w:szCs w:val="24"/>
        </w:rPr>
        <w:t xml:space="preserve"> requires to conduct its business: </w:t>
      </w:r>
    </w:p>
    <w:p w14:paraId="1D39F52E" w14:textId="50DC8DB0" w:rsidR="00403525" w:rsidRPr="00422941" w:rsidRDefault="00403525" w:rsidP="000C0FE7">
      <w:pPr>
        <w:pStyle w:val="Heading3"/>
      </w:pPr>
      <w:bookmarkStart w:id="136" w:name="_Toc94727888"/>
      <w:bookmarkStart w:id="137" w:name="_Toc98871359"/>
      <w:r w:rsidRPr="00422941">
        <w:t xml:space="preserve">Goal 1. Establish a Diverse </w:t>
      </w:r>
      <w:proofErr w:type="spellStart"/>
      <w:r w:rsidRPr="00422941">
        <w:t>SRC</w:t>
      </w:r>
      <w:proofErr w:type="spellEnd"/>
      <w:r w:rsidRPr="00422941">
        <w:t xml:space="preserve"> Membership</w:t>
      </w:r>
      <w:bookmarkEnd w:id="136"/>
      <w:bookmarkEnd w:id="137"/>
    </w:p>
    <w:p w14:paraId="537FA0C1" w14:textId="77777777" w:rsidR="00403525" w:rsidRPr="00422941" w:rsidRDefault="00403525" w:rsidP="00403525">
      <w:pPr>
        <w:pStyle w:val="ListParagraph"/>
        <w:numPr>
          <w:ilvl w:val="0"/>
          <w:numId w:val="57"/>
        </w:numPr>
        <w:rPr>
          <w:rFonts w:cstheme="minorHAnsi"/>
          <w:szCs w:val="24"/>
        </w:rPr>
      </w:pPr>
      <w:r w:rsidRPr="00422941">
        <w:rPr>
          <w:rFonts w:cstheme="minorHAnsi"/>
          <w:szCs w:val="24"/>
        </w:rPr>
        <w:t>C</w:t>
      </w:r>
      <w:r w:rsidRPr="00422941">
        <w:rPr>
          <w:rFonts w:cstheme="minorHAnsi"/>
          <w:bCs/>
          <w:szCs w:val="24"/>
        </w:rPr>
        <w:t xml:space="preserve">ollaborate with MRC, and </w:t>
      </w:r>
      <w:r w:rsidRPr="00422941">
        <w:rPr>
          <w:rFonts w:cstheme="minorHAnsi"/>
          <w:szCs w:val="24"/>
        </w:rPr>
        <w:t xml:space="preserve">collect, organize, analyze, and report data to monitor compliance with this goal.  </w:t>
      </w:r>
    </w:p>
    <w:p w14:paraId="6246EB0C" w14:textId="77777777" w:rsidR="00403525" w:rsidRPr="00422941" w:rsidRDefault="00403525" w:rsidP="00403525">
      <w:pPr>
        <w:pStyle w:val="ListParagraph"/>
        <w:numPr>
          <w:ilvl w:val="0"/>
          <w:numId w:val="57"/>
        </w:numPr>
        <w:rPr>
          <w:rFonts w:cstheme="minorHAnsi"/>
          <w:szCs w:val="24"/>
        </w:rPr>
      </w:pPr>
      <w:r w:rsidRPr="00422941">
        <w:rPr>
          <w:rFonts w:cstheme="minorHAnsi"/>
          <w:bCs/>
          <w:szCs w:val="24"/>
        </w:rPr>
        <w:t xml:space="preserve">Plan and hold </w:t>
      </w:r>
      <w:proofErr w:type="spellStart"/>
      <w:r w:rsidRPr="00422941">
        <w:rPr>
          <w:rFonts w:cstheme="minorHAnsi"/>
          <w:szCs w:val="24"/>
        </w:rPr>
        <w:t>SRC</w:t>
      </w:r>
      <w:proofErr w:type="spellEnd"/>
      <w:r w:rsidRPr="00422941">
        <w:rPr>
          <w:rFonts w:cstheme="minorHAnsi"/>
          <w:szCs w:val="24"/>
        </w:rPr>
        <w:t xml:space="preserve"> recruitment events facilitated by and hosted in BIPOC communities to identify potential </w:t>
      </w:r>
      <w:proofErr w:type="spellStart"/>
      <w:r w:rsidRPr="00422941">
        <w:rPr>
          <w:rFonts w:cstheme="minorHAnsi"/>
          <w:szCs w:val="24"/>
        </w:rPr>
        <w:t>SRC</w:t>
      </w:r>
      <w:proofErr w:type="spellEnd"/>
      <w:r w:rsidRPr="00422941">
        <w:rPr>
          <w:rFonts w:cstheme="minorHAnsi"/>
          <w:szCs w:val="24"/>
        </w:rPr>
        <w:t xml:space="preserve"> candidates. </w:t>
      </w:r>
    </w:p>
    <w:p w14:paraId="55B40A84" w14:textId="77777777" w:rsidR="00403525" w:rsidRPr="00422941" w:rsidRDefault="00403525" w:rsidP="00403525">
      <w:pPr>
        <w:pStyle w:val="ListParagraph"/>
        <w:numPr>
          <w:ilvl w:val="0"/>
          <w:numId w:val="57"/>
        </w:numPr>
        <w:rPr>
          <w:rFonts w:cstheme="minorHAnsi"/>
          <w:szCs w:val="24"/>
        </w:rPr>
      </w:pPr>
      <w:r w:rsidRPr="00422941">
        <w:rPr>
          <w:rFonts w:cstheme="minorHAnsi"/>
          <w:szCs w:val="24"/>
        </w:rPr>
        <w:t>Collaborate with community organizations such as Independent Living Centers (</w:t>
      </w:r>
      <w:proofErr w:type="spellStart"/>
      <w:r w:rsidRPr="00422941">
        <w:rPr>
          <w:rFonts w:cstheme="minorHAnsi"/>
          <w:szCs w:val="24"/>
        </w:rPr>
        <w:t>ILCs</w:t>
      </w:r>
      <w:proofErr w:type="spellEnd"/>
      <w:r w:rsidRPr="00422941">
        <w:rPr>
          <w:rFonts w:cstheme="minorHAnsi"/>
          <w:szCs w:val="24"/>
        </w:rPr>
        <w:t xml:space="preserve">) to identify potential </w:t>
      </w:r>
      <w:proofErr w:type="spellStart"/>
      <w:r w:rsidRPr="00422941">
        <w:rPr>
          <w:rFonts w:cstheme="minorHAnsi"/>
          <w:szCs w:val="24"/>
        </w:rPr>
        <w:t>SRC</w:t>
      </w:r>
      <w:proofErr w:type="spellEnd"/>
      <w:r w:rsidRPr="00422941">
        <w:rPr>
          <w:rFonts w:cstheme="minorHAnsi"/>
          <w:szCs w:val="24"/>
        </w:rPr>
        <w:t xml:space="preserve"> candidates.</w:t>
      </w:r>
    </w:p>
    <w:p w14:paraId="77045E04" w14:textId="77777777" w:rsidR="00403525" w:rsidRPr="00422941" w:rsidRDefault="00403525" w:rsidP="00403525">
      <w:pPr>
        <w:pStyle w:val="ListParagraph"/>
        <w:numPr>
          <w:ilvl w:val="0"/>
          <w:numId w:val="57"/>
        </w:numPr>
        <w:rPr>
          <w:rFonts w:cstheme="minorHAnsi"/>
          <w:szCs w:val="24"/>
        </w:rPr>
      </w:pPr>
      <w:r w:rsidRPr="00422941">
        <w:rPr>
          <w:rFonts w:cstheme="minorHAnsi"/>
          <w:szCs w:val="24"/>
        </w:rPr>
        <w:t xml:space="preserve">Create and launch a targeted advertisement campaign encouraging </w:t>
      </w:r>
      <w:proofErr w:type="spellStart"/>
      <w:r w:rsidRPr="00422941">
        <w:rPr>
          <w:rFonts w:cstheme="minorHAnsi"/>
          <w:szCs w:val="24"/>
        </w:rPr>
        <w:t>VRCs</w:t>
      </w:r>
      <w:proofErr w:type="spellEnd"/>
      <w:r w:rsidRPr="00422941">
        <w:rPr>
          <w:rFonts w:cstheme="minorHAnsi"/>
          <w:szCs w:val="24"/>
        </w:rPr>
        <w:t xml:space="preserve"> to identify potential </w:t>
      </w:r>
      <w:proofErr w:type="spellStart"/>
      <w:r w:rsidRPr="00422941">
        <w:rPr>
          <w:rFonts w:cstheme="minorHAnsi"/>
          <w:szCs w:val="24"/>
        </w:rPr>
        <w:t>SRC</w:t>
      </w:r>
      <w:proofErr w:type="spellEnd"/>
      <w:r w:rsidRPr="00422941">
        <w:rPr>
          <w:rFonts w:cstheme="minorHAnsi"/>
          <w:szCs w:val="24"/>
        </w:rPr>
        <w:t xml:space="preserve"> candidates.</w:t>
      </w:r>
    </w:p>
    <w:p w14:paraId="7D97A727" w14:textId="335DD611" w:rsidR="00403525" w:rsidRPr="00422941" w:rsidRDefault="00403525" w:rsidP="000C0FE7">
      <w:pPr>
        <w:pStyle w:val="Heading3"/>
      </w:pPr>
      <w:bookmarkStart w:id="138" w:name="_Toc94727889"/>
      <w:bookmarkStart w:id="139" w:name="_Toc98871360"/>
      <w:r w:rsidRPr="00422941">
        <w:t xml:space="preserve">Goal 2. Build Equity into the </w:t>
      </w:r>
      <w:proofErr w:type="spellStart"/>
      <w:r w:rsidRPr="00422941">
        <w:t>SRC</w:t>
      </w:r>
      <w:proofErr w:type="spellEnd"/>
      <w:r w:rsidRPr="00422941">
        <w:t xml:space="preserve"> Climate</w:t>
      </w:r>
      <w:bookmarkEnd w:id="138"/>
      <w:bookmarkEnd w:id="139"/>
    </w:p>
    <w:p w14:paraId="3DF46BFE" w14:textId="77777777" w:rsidR="00403525" w:rsidRPr="00422941" w:rsidRDefault="00403525" w:rsidP="00422941">
      <w:pPr>
        <w:pStyle w:val="ListParagraph"/>
        <w:numPr>
          <w:ilvl w:val="0"/>
          <w:numId w:val="97"/>
        </w:numPr>
        <w:rPr>
          <w:rFonts w:cstheme="minorHAnsi"/>
          <w:szCs w:val="24"/>
        </w:rPr>
      </w:pPr>
      <w:r w:rsidRPr="00422941">
        <w:rPr>
          <w:rFonts w:cstheme="minorHAnsi"/>
          <w:szCs w:val="24"/>
        </w:rPr>
        <w:t>C</w:t>
      </w:r>
      <w:r w:rsidRPr="00422941">
        <w:rPr>
          <w:rFonts w:cstheme="minorHAnsi"/>
          <w:bCs/>
          <w:szCs w:val="24"/>
        </w:rPr>
        <w:t xml:space="preserve">ollaborate with MRC, and </w:t>
      </w:r>
      <w:r w:rsidRPr="00422941">
        <w:rPr>
          <w:rFonts w:cstheme="minorHAnsi"/>
          <w:szCs w:val="24"/>
        </w:rPr>
        <w:t xml:space="preserve">collect, organize, analyze, and report data to monitor compliance with this goal.  </w:t>
      </w:r>
    </w:p>
    <w:p w14:paraId="64DFCD9B" w14:textId="77777777" w:rsidR="00403525" w:rsidRPr="00422941" w:rsidRDefault="00403525" w:rsidP="00422941">
      <w:pPr>
        <w:pStyle w:val="ListParagraph"/>
        <w:numPr>
          <w:ilvl w:val="0"/>
          <w:numId w:val="97"/>
        </w:numPr>
        <w:rPr>
          <w:rFonts w:cstheme="minorHAnsi"/>
          <w:szCs w:val="24"/>
        </w:rPr>
      </w:pPr>
      <w:r w:rsidRPr="00422941">
        <w:rPr>
          <w:rFonts w:cstheme="minorHAnsi"/>
          <w:bCs/>
          <w:szCs w:val="24"/>
        </w:rPr>
        <w:t xml:space="preserve">Identify, create, and ensure access to </w:t>
      </w:r>
      <w:r w:rsidRPr="00422941">
        <w:rPr>
          <w:rFonts w:cstheme="minorHAnsi"/>
          <w:szCs w:val="24"/>
        </w:rPr>
        <w:t xml:space="preserve">trainings for new </w:t>
      </w:r>
      <w:proofErr w:type="spellStart"/>
      <w:r w:rsidRPr="00422941">
        <w:rPr>
          <w:rFonts w:cstheme="minorHAnsi"/>
          <w:szCs w:val="24"/>
        </w:rPr>
        <w:t>SRC</w:t>
      </w:r>
      <w:proofErr w:type="spellEnd"/>
      <w:r w:rsidRPr="00422941">
        <w:rPr>
          <w:rFonts w:cstheme="minorHAnsi"/>
          <w:szCs w:val="24"/>
        </w:rPr>
        <w:t xml:space="preserve"> members and existing </w:t>
      </w:r>
      <w:proofErr w:type="spellStart"/>
      <w:r w:rsidRPr="00422941">
        <w:rPr>
          <w:rFonts w:cstheme="minorHAnsi"/>
          <w:szCs w:val="24"/>
        </w:rPr>
        <w:t>SRC</w:t>
      </w:r>
      <w:proofErr w:type="spellEnd"/>
      <w:r w:rsidRPr="00422941">
        <w:rPr>
          <w:rFonts w:cstheme="minorHAnsi"/>
          <w:szCs w:val="24"/>
        </w:rPr>
        <w:t xml:space="preserve"> members. </w:t>
      </w:r>
    </w:p>
    <w:p w14:paraId="78DFA772" w14:textId="77777777" w:rsidR="00403525" w:rsidRPr="00422941" w:rsidRDefault="00403525" w:rsidP="00422941">
      <w:pPr>
        <w:pStyle w:val="ListParagraph"/>
        <w:numPr>
          <w:ilvl w:val="0"/>
          <w:numId w:val="97"/>
        </w:numPr>
        <w:rPr>
          <w:rFonts w:cstheme="minorHAnsi"/>
          <w:szCs w:val="24"/>
        </w:rPr>
      </w:pPr>
      <w:r w:rsidRPr="00422941">
        <w:rPr>
          <w:rFonts w:cstheme="minorHAnsi"/>
          <w:szCs w:val="24"/>
        </w:rPr>
        <w:t xml:space="preserve">Develop and administer a self-assessment tool administered at the start and end of the year to </w:t>
      </w:r>
      <w:proofErr w:type="spellStart"/>
      <w:r w:rsidRPr="00422941">
        <w:rPr>
          <w:rFonts w:cstheme="minorHAnsi"/>
          <w:szCs w:val="24"/>
        </w:rPr>
        <w:t>SRC</w:t>
      </w:r>
      <w:proofErr w:type="spellEnd"/>
      <w:r w:rsidRPr="00422941">
        <w:rPr>
          <w:rFonts w:cstheme="minorHAnsi"/>
          <w:szCs w:val="24"/>
        </w:rPr>
        <w:t xml:space="preserve"> members. </w:t>
      </w:r>
    </w:p>
    <w:p w14:paraId="3727AF16" w14:textId="77777777" w:rsidR="00403525" w:rsidRPr="00422941" w:rsidRDefault="00403525" w:rsidP="00422941">
      <w:pPr>
        <w:pStyle w:val="ListParagraph"/>
        <w:numPr>
          <w:ilvl w:val="0"/>
          <w:numId w:val="97"/>
        </w:numPr>
        <w:rPr>
          <w:rFonts w:cstheme="minorHAnsi"/>
          <w:szCs w:val="24"/>
        </w:rPr>
      </w:pPr>
      <w:r w:rsidRPr="00422941">
        <w:rPr>
          <w:rFonts w:cstheme="minorHAnsi"/>
          <w:szCs w:val="24"/>
        </w:rPr>
        <w:t xml:space="preserve">Secure a subject matter expert (SME) at </w:t>
      </w:r>
      <w:proofErr w:type="spellStart"/>
      <w:r w:rsidRPr="00422941">
        <w:rPr>
          <w:rFonts w:cstheme="minorHAnsi"/>
          <w:szCs w:val="24"/>
        </w:rPr>
        <w:t>SRC</w:t>
      </w:r>
      <w:proofErr w:type="spellEnd"/>
      <w:r w:rsidRPr="00422941">
        <w:rPr>
          <w:rFonts w:cstheme="minorHAnsi"/>
          <w:szCs w:val="24"/>
        </w:rPr>
        <w:t xml:space="preserve"> meetings, as appropriate, to respond to </w:t>
      </w:r>
      <w:proofErr w:type="spellStart"/>
      <w:r w:rsidRPr="00422941">
        <w:rPr>
          <w:rFonts w:cstheme="minorHAnsi"/>
          <w:szCs w:val="24"/>
        </w:rPr>
        <w:t>SRC</w:t>
      </w:r>
      <w:proofErr w:type="spellEnd"/>
      <w:r w:rsidRPr="00422941">
        <w:rPr>
          <w:rFonts w:cstheme="minorHAnsi"/>
          <w:szCs w:val="24"/>
        </w:rPr>
        <w:t xml:space="preserve"> needs.</w:t>
      </w:r>
    </w:p>
    <w:p w14:paraId="08749D69" w14:textId="4C456700" w:rsidR="00403525" w:rsidRPr="00422941" w:rsidRDefault="00403525" w:rsidP="000C0FE7">
      <w:pPr>
        <w:pStyle w:val="Heading3"/>
        <w:rPr>
          <w:rFonts w:cstheme="minorHAnsi"/>
        </w:rPr>
      </w:pPr>
      <w:bookmarkStart w:id="140" w:name="_Toc94727890"/>
      <w:bookmarkStart w:id="141" w:name="_Toc98871361"/>
      <w:r w:rsidRPr="00422941">
        <w:lastRenderedPageBreak/>
        <w:t xml:space="preserve">Goal 3. </w:t>
      </w:r>
      <w:r w:rsidR="00A378A7" w:rsidRPr="00422941">
        <w:t xml:space="preserve">Support Access to MRC </w:t>
      </w:r>
      <w:r w:rsidRPr="00422941">
        <w:t>VR Services</w:t>
      </w:r>
      <w:bookmarkEnd w:id="140"/>
      <w:r w:rsidR="00781079" w:rsidRPr="00422941">
        <w:t xml:space="preserve"> for Equitable Employment Outcomes</w:t>
      </w:r>
      <w:r w:rsidRPr="00422941">
        <w:rPr>
          <w:rFonts w:cstheme="minorHAnsi"/>
        </w:rPr>
        <w:t xml:space="preserve"> </w:t>
      </w:r>
      <w:bookmarkEnd w:id="141"/>
    </w:p>
    <w:p w14:paraId="6F578FAE" w14:textId="77777777" w:rsidR="00A36DCE" w:rsidRPr="00422941" w:rsidRDefault="00A36DCE" w:rsidP="00A36DCE">
      <w:pPr>
        <w:pStyle w:val="ListParagraph"/>
        <w:numPr>
          <w:ilvl w:val="0"/>
          <w:numId w:val="99"/>
        </w:numPr>
        <w:rPr>
          <w:rFonts w:cstheme="minorHAnsi"/>
          <w:bCs/>
          <w:szCs w:val="24"/>
        </w:rPr>
      </w:pPr>
      <w:r w:rsidRPr="00422941">
        <w:rPr>
          <w:rFonts w:cstheme="minorHAnsi"/>
          <w:szCs w:val="24"/>
        </w:rPr>
        <w:t>C</w:t>
      </w:r>
      <w:r w:rsidRPr="00422941">
        <w:rPr>
          <w:rFonts w:cstheme="minorHAnsi"/>
          <w:bCs/>
          <w:szCs w:val="24"/>
        </w:rPr>
        <w:t xml:space="preserve">ollaborate with MRC, and </w:t>
      </w:r>
      <w:r w:rsidRPr="00422941">
        <w:rPr>
          <w:rFonts w:cstheme="minorHAnsi"/>
          <w:szCs w:val="24"/>
        </w:rPr>
        <w:t xml:space="preserve">collect, organize, analyze, and report data to monitor compliance with this goal and </w:t>
      </w:r>
      <w:r w:rsidRPr="00422941">
        <w:rPr>
          <w:rFonts w:cstheme="minorHAnsi"/>
          <w:bCs/>
          <w:szCs w:val="24"/>
        </w:rPr>
        <w:t xml:space="preserve">present the data gaps in a dashboard-like format. </w:t>
      </w:r>
    </w:p>
    <w:p w14:paraId="0D30037F" w14:textId="070B022E" w:rsidR="00A36DCE" w:rsidRPr="00422941" w:rsidRDefault="00A36DCE" w:rsidP="00A36DCE">
      <w:pPr>
        <w:pStyle w:val="ListParagraph"/>
        <w:numPr>
          <w:ilvl w:val="0"/>
          <w:numId w:val="99"/>
        </w:numPr>
        <w:rPr>
          <w:rFonts w:cstheme="minorHAnsi"/>
          <w:bCs/>
          <w:szCs w:val="24"/>
        </w:rPr>
      </w:pPr>
      <w:r w:rsidRPr="00422941">
        <w:rPr>
          <w:rFonts w:cstheme="minorHAnsi"/>
          <w:bCs/>
          <w:szCs w:val="24"/>
        </w:rPr>
        <w:t>Discuss VR access, gaps, and service enhancements with MRC and jointly develop strategies to address problem areas</w:t>
      </w:r>
      <w:r w:rsidR="00A378A7" w:rsidRPr="00422941">
        <w:rPr>
          <w:rFonts w:cstheme="minorHAnsi"/>
          <w:bCs/>
          <w:szCs w:val="24"/>
        </w:rPr>
        <w:t xml:space="preserve">. </w:t>
      </w:r>
      <w:r w:rsidRPr="00422941">
        <w:rPr>
          <w:rFonts w:cstheme="minorHAnsi"/>
          <w:bCs/>
          <w:szCs w:val="24"/>
        </w:rPr>
        <w:t xml:space="preserve">  </w:t>
      </w:r>
    </w:p>
    <w:p w14:paraId="0602C73A" w14:textId="77777777" w:rsidR="00A36DCE" w:rsidRPr="00422941" w:rsidRDefault="00A36DCE" w:rsidP="00A36DCE">
      <w:pPr>
        <w:pStyle w:val="ListParagraph"/>
        <w:numPr>
          <w:ilvl w:val="0"/>
          <w:numId w:val="99"/>
        </w:numPr>
        <w:rPr>
          <w:rFonts w:cstheme="minorHAnsi"/>
          <w:szCs w:val="24"/>
        </w:rPr>
      </w:pPr>
      <w:r w:rsidRPr="00422941">
        <w:rPr>
          <w:rFonts w:cstheme="minorHAnsi"/>
          <w:bCs/>
          <w:szCs w:val="24"/>
        </w:rPr>
        <w:t xml:space="preserve">Partner with community organizations for outreach. </w:t>
      </w:r>
    </w:p>
    <w:p w14:paraId="33A1B65E" w14:textId="77777777" w:rsidR="00A36DCE" w:rsidRPr="00422941" w:rsidRDefault="00A36DCE" w:rsidP="00A36DCE">
      <w:pPr>
        <w:pStyle w:val="ListParagraph"/>
        <w:numPr>
          <w:ilvl w:val="0"/>
          <w:numId w:val="99"/>
        </w:numPr>
        <w:rPr>
          <w:rFonts w:cstheme="minorHAnsi"/>
          <w:szCs w:val="24"/>
        </w:rPr>
      </w:pPr>
      <w:r w:rsidRPr="00422941">
        <w:rPr>
          <w:rFonts w:cstheme="minorHAnsi"/>
          <w:bCs/>
          <w:szCs w:val="24"/>
        </w:rPr>
        <w:t xml:space="preserve">Hold community forums. </w:t>
      </w:r>
    </w:p>
    <w:p w14:paraId="5DDDF3C3" w14:textId="77777777" w:rsidR="00A36DCE" w:rsidRPr="00422941" w:rsidRDefault="00A36DCE" w:rsidP="00A36DCE">
      <w:pPr>
        <w:pStyle w:val="ListParagraph"/>
        <w:numPr>
          <w:ilvl w:val="0"/>
          <w:numId w:val="99"/>
        </w:numPr>
        <w:rPr>
          <w:rFonts w:cstheme="minorHAnsi"/>
          <w:szCs w:val="24"/>
        </w:rPr>
      </w:pPr>
      <w:r w:rsidRPr="00422941">
        <w:rPr>
          <w:rFonts w:cstheme="minorHAnsi"/>
          <w:bCs/>
          <w:szCs w:val="24"/>
        </w:rPr>
        <w:t xml:space="preserve">Include budget line item to pay stipends to organizations and consumers, as appropriate. </w:t>
      </w:r>
    </w:p>
    <w:p w14:paraId="4D4F959F" w14:textId="77777777" w:rsidR="00403525" w:rsidRPr="00422941" w:rsidRDefault="00403525" w:rsidP="000C0FE7">
      <w:pPr>
        <w:pStyle w:val="Heading3"/>
      </w:pPr>
      <w:bookmarkStart w:id="142" w:name="_Toc94727891"/>
      <w:bookmarkStart w:id="143" w:name="_Toc98871362"/>
      <w:r w:rsidRPr="00422941">
        <w:t>Goal 4. Engage with the Community</w:t>
      </w:r>
      <w:bookmarkEnd w:id="142"/>
      <w:bookmarkEnd w:id="143"/>
      <w:r w:rsidRPr="00422941">
        <w:t xml:space="preserve"> </w:t>
      </w:r>
    </w:p>
    <w:p w14:paraId="2D6A98C3" w14:textId="77777777" w:rsidR="00A36DCE" w:rsidRPr="00422941" w:rsidRDefault="00A36DCE" w:rsidP="00A36DCE">
      <w:pPr>
        <w:pStyle w:val="ListParagraph"/>
        <w:numPr>
          <w:ilvl w:val="0"/>
          <w:numId w:val="101"/>
        </w:numPr>
        <w:rPr>
          <w:rFonts w:cstheme="minorHAnsi"/>
          <w:bCs/>
          <w:szCs w:val="24"/>
        </w:rPr>
      </w:pPr>
      <w:bookmarkStart w:id="144" w:name="_Hlk97721003"/>
      <w:r w:rsidRPr="00422941">
        <w:rPr>
          <w:rFonts w:cstheme="minorHAnsi"/>
          <w:szCs w:val="24"/>
        </w:rPr>
        <w:t>C</w:t>
      </w:r>
      <w:r w:rsidRPr="00422941">
        <w:rPr>
          <w:rFonts w:cstheme="minorHAnsi"/>
          <w:bCs/>
          <w:szCs w:val="24"/>
        </w:rPr>
        <w:t xml:space="preserve">ollaborate with MRC, and </w:t>
      </w:r>
      <w:r w:rsidRPr="00422941">
        <w:rPr>
          <w:rFonts w:cstheme="minorHAnsi"/>
          <w:szCs w:val="24"/>
        </w:rPr>
        <w:t xml:space="preserve">collect, organize, analyze, and report data to monitor compliance with this goal and </w:t>
      </w:r>
      <w:r w:rsidRPr="00422941">
        <w:rPr>
          <w:rFonts w:cstheme="minorHAnsi"/>
          <w:bCs/>
          <w:szCs w:val="24"/>
        </w:rPr>
        <w:t xml:space="preserve">present the data gaps in a dashboard-like format. </w:t>
      </w:r>
    </w:p>
    <w:p w14:paraId="6D7341D6" w14:textId="571A077B" w:rsidR="00A36DCE" w:rsidRPr="00422941" w:rsidRDefault="00A36DCE" w:rsidP="00A36DCE">
      <w:pPr>
        <w:pStyle w:val="ListParagraph"/>
        <w:numPr>
          <w:ilvl w:val="0"/>
          <w:numId w:val="101"/>
        </w:numPr>
        <w:rPr>
          <w:rFonts w:cstheme="minorHAnsi"/>
          <w:bCs/>
          <w:szCs w:val="24"/>
        </w:rPr>
      </w:pPr>
      <w:r w:rsidRPr="00422941">
        <w:rPr>
          <w:rFonts w:cstheme="minorHAnsi"/>
          <w:bCs/>
          <w:szCs w:val="24"/>
        </w:rPr>
        <w:t>Discuss VR access, gaps, and service enhancements with MRC and jointly develop strategies to address problem areas</w:t>
      </w:r>
      <w:r w:rsidR="00A378A7" w:rsidRPr="00422941">
        <w:rPr>
          <w:rFonts w:cstheme="minorHAnsi"/>
          <w:bCs/>
          <w:szCs w:val="24"/>
        </w:rPr>
        <w:t>.</w:t>
      </w:r>
      <w:r w:rsidRPr="00422941">
        <w:rPr>
          <w:rFonts w:cstheme="minorHAnsi"/>
          <w:bCs/>
          <w:szCs w:val="24"/>
        </w:rPr>
        <w:t xml:space="preserve">  </w:t>
      </w:r>
    </w:p>
    <w:bookmarkEnd w:id="144"/>
    <w:p w14:paraId="79B19624" w14:textId="77777777" w:rsidR="00A36DCE" w:rsidRPr="00422941" w:rsidRDefault="00A36DCE" w:rsidP="00A36DCE">
      <w:pPr>
        <w:pStyle w:val="ListParagraph"/>
        <w:numPr>
          <w:ilvl w:val="0"/>
          <w:numId w:val="101"/>
        </w:numPr>
        <w:rPr>
          <w:rFonts w:cstheme="minorHAnsi"/>
          <w:szCs w:val="24"/>
        </w:rPr>
      </w:pPr>
      <w:r w:rsidRPr="00422941">
        <w:rPr>
          <w:rFonts w:cstheme="minorHAnsi"/>
          <w:bCs/>
          <w:szCs w:val="24"/>
        </w:rPr>
        <w:t xml:space="preserve">Partner with community organizations for outreach. </w:t>
      </w:r>
    </w:p>
    <w:p w14:paraId="2CD9D665" w14:textId="77777777" w:rsidR="00A36DCE" w:rsidRPr="00422941" w:rsidRDefault="00A36DCE" w:rsidP="00A36DCE">
      <w:pPr>
        <w:pStyle w:val="ListParagraph"/>
        <w:numPr>
          <w:ilvl w:val="0"/>
          <w:numId w:val="101"/>
        </w:numPr>
        <w:rPr>
          <w:rFonts w:cstheme="minorHAnsi"/>
          <w:szCs w:val="24"/>
        </w:rPr>
      </w:pPr>
      <w:r w:rsidRPr="00422941">
        <w:rPr>
          <w:rFonts w:cstheme="minorHAnsi"/>
          <w:bCs/>
          <w:szCs w:val="24"/>
        </w:rPr>
        <w:t xml:space="preserve">Hold community forums. </w:t>
      </w:r>
    </w:p>
    <w:p w14:paraId="3C02A926" w14:textId="77777777" w:rsidR="00A36DCE" w:rsidRPr="00422941" w:rsidRDefault="00A36DCE" w:rsidP="00A36DCE">
      <w:pPr>
        <w:pStyle w:val="ListParagraph"/>
        <w:numPr>
          <w:ilvl w:val="0"/>
          <w:numId w:val="101"/>
        </w:numPr>
        <w:rPr>
          <w:rFonts w:cstheme="minorHAnsi"/>
          <w:szCs w:val="24"/>
        </w:rPr>
      </w:pPr>
      <w:bookmarkStart w:id="145" w:name="_Hlk97721068"/>
      <w:r w:rsidRPr="00422941">
        <w:rPr>
          <w:rFonts w:cstheme="minorHAnsi"/>
          <w:bCs/>
          <w:szCs w:val="24"/>
        </w:rPr>
        <w:t xml:space="preserve">Include budget line item to pay stipends to organizations and consumers, as appropriate. </w:t>
      </w:r>
    </w:p>
    <w:p w14:paraId="70D0F503" w14:textId="0F7B1674" w:rsidR="00403525" w:rsidRPr="00422941" w:rsidRDefault="00403525" w:rsidP="000C0FE7">
      <w:pPr>
        <w:pStyle w:val="Heading3"/>
      </w:pPr>
      <w:bookmarkStart w:id="146" w:name="_Toc98871363"/>
      <w:bookmarkStart w:id="147" w:name="_Toc94727892"/>
      <w:bookmarkEnd w:id="145"/>
      <w:r w:rsidRPr="00422941">
        <w:t xml:space="preserve">Goal 5. </w:t>
      </w:r>
      <w:r w:rsidR="00D556F9" w:rsidRPr="00422941">
        <w:t xml:space="preserve">Develop </w:t>
      </w:r>
      <w:proofErr w:type="spellStart"/>
      <w:r w:rsidR="00D556F9" w:rsidRPr="00422941">
        <w:t>SRC</w:t>
      </w:r>
      <w:proofErr w:type="spellEnd"/>
      <w:r w:rsidR="00D556F9" w:rsidRPr="00422941">
        <w:t xml:space="preserve"> Orientation Materials.</w:t>
      </w:r>
      <w:bookmarkEnd w:id="146"/>
      <w:r w:rsidR="00D556F9" w:rsidRPr="00422941">
        <w:t xml:space="preserve"> </w:t>
      </w:r>
      <w:bookmarkEnd w:id="147"/>
    </w:p>
    <w:p w14:paraId="7FE6854A" w14:textId="579E3769" w:rsidR="00D556F9" w:rsidRPr="00422941" w:rsidRDefault="00D556F9" w:rsidP="00D556F9">
      <w:pPr>
        <w:pStyle w:val="ListParagraph"/>
        <w:numPr>
          <w:ilvl w:val="0"/>
          <w:numId w:val="103"/>
        </w:numPr>
        <w:spacing w:after="0" w:line="240" w:lineRule="auto"/>
      </w:pPr>
      <w:r w:rsidRPr="00422941">
        <w:rPr>
          <w:rFonts w:cstheme="minorHAnsi"/>
          <w:szCs w:val="24"/>
        </w:rPr>
        <w:t xml:space="preserve">Hire </w:t>
      </w:r>
      <w:r w:rsidR="00A378A7" w:rsidRPr="00422941">
        <w:rPr>
          <w:rFonts w:cstheme="minorHAnsi"/>
          <w:szCs w:val="24"/>
        </w:rPr>
        <w:t>a</w:t>
      </w:r>
      <w:r w:rsidRPr="00422941">
        <w:rPr>
          <w:rFonts w:cstheme="minorHAnsi"/>
          <w:szCs w:val="24"/>
        </w:rPr>
        <w:t xml:space="preserve">dministrative </w:t>
      </w:r>
      <w:r w:rsidR="00A378A7" w:rsidRPr="00422941">
        <w:rPr>
          <w:rFonts w:cstheme="minorHAnsi"/>
          <w:szCs w:val="24"/>
        </w:rPr>
        <w:t>s</w:t>
      </w:r>
      <w:r w:rsidRPr="00422941">
        <w:rPr>
          <w:rFonts w:cstheme="minorHAnsi"/>
          <w:szCs w:val="24"/>
        </w:rPr>
        <w:t xml:space="preserve">upport for the </w:t>
      </w:r>
      <w:proofErr w:type="spellStart"/>
      <w:r w:rsidRPr="00422941">
        <w:rPr>
          <w:rFonts w:cstheme="minorHAnsi"/>
          <w:szCs w:val="24"/>
        </w:rPr>
        <w:t>SRC</w:t>
      </w:r>
      <w:proofErr w:type="spellEnd"/>
      <w:r w:rsidR="00A378A7" w:rsidRPr="00422941">
        <w:rPr>
          <w:rFonts w:cstheme="minorHAnsi"/>
          <w:szCs w:val="24"/>
        </w:rPr>
        <w:t>.</w:t>
      </w:r>
      <w:r w:rsidRPr="00422941">
        <w:rPr>
          <w:rFonts w:cstheme="minorHAnsi"/>
          <w:szCs w:val="24"/>
        </w:rPr>
        <w:t xml:space="preserve"> </w:t>
      </w:r>
    </w:p>
    <w:p w14:paraId="499467A3" w14:textId="77777777" w:rsidR="00D556F9" w:rsidRPr="00422941" w:rsidRDefault="00D556F9" w:rsidP="00D556F9">
      <w:pPr>
        <w:pStyle w:val="ListParagraph"/>
        <w:numPr>
          <w:ilvl w:val="0"/>
          <w:numId w:val="103"/>
        </w:numPr>
        <w:rPr>
          <w:rFonts w:cstheme="minorHAnsi"/>
          <w:szCs w:val="24"/>
        </w:rPr>
      </w:pPr>
      <w:r w:rsidRPr="00422941">
        <w:rPr>
          <w:rFonts w:cstheme="minorHAnsi"/>
          <w:szCs w:val="24"/>
        </w:rPr>
        <w:t>Develop the orientation content outline in partnership with MRC.</w:t>
      </w:r>
    </w:p>
    <w:p w14:paraId="5D58A683" w14:textId="6E21A957" w:rsidR="00D556F9" w:rsidRPr="00422941" w:rsidRDefault="00D556F9" w:rsidP="00D556F9">
      <w:pPr>
        <w:pStyle w:val="ListParagraph"/>
        <w:numPr>
          <w:ilvl w:val="0"/>
          <w:numId w:val="103"/>
        </w:numPr>
        <w:rPr>
          <w:rFonts w:cstheme="minorHAnsi"/>
          <w:szCs w:val="24"/>
        </w:rPr>
      </w:pPr>
      <w:r w:rsidRPr="00422941">
        <w:rPr>
          <w:rFonts w:cstheme="minorHAnsi"/>
          <w:szCs w:val="24"/>
        </w:rPr>
        <w:t>Develop a curated list of DEI materials and resources</w:t>
      </w:r>
      <w:r w:rsidR="00A378A7" w:rsidRPr="00422941">
        <w:rPr>
          <w:rFonts w:cstheme="minorHAnsi"/>
          <w:szCs w:val="24"/>
        </w:rPr>
        <w:t>.</w:t>
      </w:r>
    </w:p>
    <w:p w14:paraId="2CF8E8AD" w14:textId="1C6A61B3" w:rsidR="00D556F9" w:rsidRPr="00422941" w:rsidRDefault="00D556F9" w:rsidP="00D556F9">
      <w:pPr>
        <w:pStyle w:val="ListParagraph"/>
        <w:numPr>
          <w:ilvl w:val="0"/>
          <w:numId w:val="103"/>
        </w:numPr>
        <w:rPr>
          <w:rFonts w:cstheme="minorHAnsi"/>
          <w:szCs w:val="24"/>
        </w:rPr>
      </w:pPr>
      <w:r w:rsidRPr="00422941">
        <w:t>Identify and compile source material for basic VR knowledge and consumer policies</w:t>
      </w:r>
      <w:r w:rsidR="00A378A7" w:rsidRPr="00422941">
        <w:t>.</w:t>
      </w:r>
    </w:p>
    <w:p w14:paraId="6402FCB4" w14:textId="3832C381" w:rsidR="00D556F9" w:rsidRPr="00422941" w:rsidRDefault="00D556F9" w:rsidP="00D556F9">
      <w:pPr>
        <w:pStyle w:val="ListParagraph"/>
        <w:numPr>
          <w:ilvl w:val="0"/>
          <w:numId w:val="103"/>
        </w:numPr>
        <w:rPr>
          <w:rFonts w:cstheme="minorHAnsi"/>
          <w:szCs w:val="24"/>
        </w:rPr>
      </w:pPr>
      <w:r w:rsidRPr="00422941">
        <w:rPr>
          <w:rFonts w:cstheme="minorHAnsi"/>
          <w:szCs w:val="24"/>
        </w:rPr>
        <w:t>Partner with MRC to review and synthesis materials that provide a basic understanding of VR</w:t>
      </w:r>
      <w:r w:rsidR="00A378A7" w:rsidRPr="00422941">
        <w:rPr>
          <w:rFonts w:cstheme="minorHAnsi"/>
          <w:szCs w:val="24"/>
        </w:rPr>
        <w:t>.</w:t>
      </w:r>
    </w:p>
    <w:p w14:paraId="61A566A5" w14:textId="0E82FD8A" w:rsidR="00D556F9" w:rsidRPr="00422941" w:rsidRDefault="00D556F9" w:rsidP="00D556F9">
      <w:pPr>
        <w:pStyle w:val="ListParagraph"/>
        <w:numPr>
          <w:ilvl w:val="0"/>
          <w:numId w:val="103"/>
        </w:numPr>
        <w:rPr>
          <w:rFonts w:cstheme="minorHAnsi"/>
          <w:szCs w:val="24"/>
        </w:rPr>
      </w:pPr>
      <w:r w:rsidRPr="00422941">
        <w:rPr>
          <w:rFonts w:cstheme="minorHAnsi"/>
          <w:szCs w:val="24"/>
        </w:rPr>
        <w:t xml:space="preserve">Identify and compile </w:t>
      </w:r>
      <w:proofErr w:type="spellStart"/>
      <w:r w:rsidRPr="00422941">
        <w:rPr>
          <w:rFonts w:cstheme="minorHAnsi"/>
          <w:szCs w:val="24"/>
        </w:rPr>
        <w:t>NCSRC</w:t>
      </w:r>
      <w:proofErr w:type="spellEnd"/>
      <w:r w:rsidRPr="00422941">
        <w:rPr>
          <w:rFonts w:cstheme="minorHAnsi"/>
          <w:szCs w:val="24"/>
        </w:rPr>
        <w:t xml:space="preserve"> materials that contain core information for </w:t>
      </w:r>
      <w:proofErr w:type="spellStart"/>
      <w:r w:rsidRPr="00422941">
        <w:rPr>
          <w:rFonts w:cstheme="minorHAnsi"/>
          <w:szCs w:val="24"/>
        </w:rPr>
        <w:t>SRC</w:t>
      </w:r>
      <w:proofErr w:type="spellEnd"/>
      <w:r w:rsidRPr="00422941">
        <w:rPr>
          <w:rFonts w:cstheme="minorHAnsi"/>
          <w:szCs w:val="24"/>
        </w:rPr>
        <w:t xml:space="preserve"> members</w:t>
      </w:r>
      <w:r w:rsidR="00A378A7" w:rsidRPr="00422941">
        <w:rPr>
          <w:rFonts w:cstheme="minorHAnsi"/>
          <w:szCs w:val="24"/>
        </w:rPr>
        <w:t>.</w:t>
      </w:r>
    </w:p>
    <w:p w14:paraId="215FBF4E" w14:textId="52454A28" w:rsidR="00D556F9" w:rsidRPr="00422941" w:rsidRDefault="00D556F9" w:rsidP="00D556F9">
      <w:pPr>
        <w:pStyle w:val="ListParagraph"/>
        <w:numPr>
          <w:ilvl w:val="0"/>
          <w:numId w:val="103"/>
        </w:numPr>
        <w:spacing w:before="240"/>
        <w:rPr>
          <w:rFonts w:cstheme="minorHAnsi"/>
          <w:szCs w:val="24"/>
        </w:rPr>
      </w:pPr>
      <w:r w:rsidRPr="00422941">
        <w:rPr>
          <w:rFonts w:cstheme="minorHAnsi"/>
          <w:szCs w:val="24"/>
        </w:rPr>
        <w:t xml:space="preserve">Partner with MRC GC to provide an overview of legal compliance for </w:t>
      </w:r>
      <w:proofErr w:type="spellStart"/>
      <w:r w:rsidRPr="00422941">
        <w:rPr>
          <w:rFonts w:cstheme="minorHAnsi"/>
          <w:szCs w:val="24"/>
        </w:rPr>
        <w:t>SRC</w:t>
      </w:r>
      <w:proofErr w:type="spellEnd"/>
      <w:r w:rsidRPr="00422941">
        <w:rPr>
          <w:rFonts w:cstheme="minorHAnsi"/>
          <w:szCs w:val="24"/>
        </w:rPr>
        <w:t xml:space="preserve"> members</w:t>
      </w:r>
      <w:r w:rsidR="00A378A7" w:rsidRPr="00422941">
        <w:rPr>
          <w:rFonts w:cstheme="minorHAnsi"/>
          <w:szCs w:val="24"/>
        </w:rPr>
        <w:t>.</w:t>
      </w:r>
      <w:r w:rsidRPr="00422941">
        <w:rPr>
          <w:rFonts w:cstheme="minorHAnsi"/>
          <w:szCs w:val="24"/>
        </w:rPr>
        <w:t xml:space="preserve"> (Open meeting, public records, and conflict of interest, etc.)</w:t>
      </w:r>
    </w:p>
    <w:p w14:paraId="17820C9D" w14:textId="547B3705" w:rsidR="00BA02FE" w:rsidRPr="00422941" w:rsidRDefault="00BA02FE" w:rsidP="00B32322">
      <w:pPr>
        <w:rPr>
          <w:rStyle w:val="IntenseEmphasis"/>
          <w:b w:val="0"/>
          <w:bCs/>
          <w:color w:val="7030A0"/>
        </w:rPr>
      </w:pPr>
      <w:bookmarkStart w:id="148" w:name="_Toc94207759"/>
      <w:bookmarkStart w:id="149" w:name="_Toc94700615"/>
      <w:r w:rsidRPr="00422941">
        <w:rPr>
          <w:rStyle w:val="IntenseEmphasis"/>
          <w:bCs/>
          <w:color w:val="7030A0"/>
        </w:rPr>
        <w:t xml:space="preserve">Based on the </w:t>
      </w:r>
      <w:proofErr w:type="spellStart"/>
      <w:r w:rsidRPr="00422941">
        <w:rPr>
          <w:rStyle w:val="IntenseEmphasis"/>
          <w:bCs/>
          <w:color w:val="7030A0"/>
        </w:rPr>
        <w:t>SRC’s</w:t>
      </w:r>
      <w:proofErr w:type="spellEnd"/>
      <w:r w:rsidRPr="00422941">
        <w:rPr>
          <w:rStyle w:val="IntenseEmphasis"/>
          <w:bCs/>
          <w:color w:val="7030A0"/>
        </w:rPr>
        <w:t xml:space="preserve"> plan to operationalize DEI, the </w:t>
      </w:r>
      <w:proofErr w:type="spellStart"/>
      <w:r w:rsidRPr="00422941">
        <w:rPr>
          <w:rStyle w:val="IntenseEmphasis"/>
          <w:bCs/>
          <w:color w:val="7030A0"/>
        </w:rPr>
        <w:t>SRC</w:t>
      </w:r>
      <w:proofErr w:type="spellEnd"/>
      <w:r w:rsidRPr="00422941">
        <w:rPr>
          <w:rStyle w:val="IntenseEmphasis"/>
          <w:bCs/>
          <w:color w:val="7030A0"/>
        </w:rPr>
        <w:t xml:space="preserve"> </w:t>
      </w:r>
      <w:r w:rsidR="00AC6E83" w:rsidRPr="00422941">
        <w:rPr>
          <w:rStyle w:val="IntenseEmphasis"/>
          <w:bCs/>
          <w:color w:val="7030A0"/>
        </w:rPr>
        <w:t>requires the following new resources:</w:t>
      </w:r>
      <w:bookmarkEnd w:id="148"/>
      <w:bookmarkEnd w:id="149"/>
      <w:r w:rsidR="00AC6E83" w:rsidRPr="00422941">
        <w:rPr>
          <w:rStyle w:val="IntenseEmphasis"/>
          <w:bCs/>
          <w:color w:val="7030A0"/>
        </w:rPr>
        <w:t xml:space="preserve"> </w:t>
      </w:r>
    </w:p>
    <w:p w14:paraId="15FAA897" w14:textId="0ED7FCE7" w:rsidR="00403525" w:rsidRPr="00422941" w:rsidRDefault="00403525" w:rsidP="006417A6">
      <w:pPr>
        <w:pStyle w:val="ListParagraph"/>
        <w:numPr>
          <w:ilvl w:val="0"/>
          <w:numId w:val="87"/>
        </w:numPr>
        <w:rPr>
          <w:b/>
          <w:bCs/>
          <w:szCs w:val="24"/>
        </w:rPr>
      </w:pPr>
      <w:proofErr w:type="spellStart"/>
      <w:r w:rsidRPr="00422941">
        <w:rPr>
          <w:rStyle w:val="Emphasis"/>
        </w:rPr>
        <w:t>SRC</w:t>
      </w:r>
      <w:proofErr w:type="spellEnd"/>
      <w:r w:rsidRPr="00422941">
        <w:rPr>
          <w:rStyle w:val="Emphasis"/>
        </w:rPr>
        <w:t xml:space="preserve"> Staff.</w:t>
      </w:r>
      <w:r w:rsidRPr="00422941">
        <w:rPr>
          <w:b/>
          <w:bCs/>
          <w:szCs w:val="24"/>
        </w:rPr>
        <w:t xml:space="preserve"> </w:t>
      </w:r>
      <w:r w:rsidRPr="00422941">
        <w:rPr>
          <w:rFonts w:cstheme="minorHAnsi"/>
          <w:szCs w:val="24"/>
        </w:rPr>
        <w:t xml:space="preserve">Funding to hire at least one full-time equivalent position to support the </w:t>
      </w:r>
      <w:proofErr w:type="spellStart"/>
      <w:r w:rsidRPr="00422941">
        <w:rPr>
          <w:rFonts w:cstheme="minorHAnsi"/>
          <w:szCs w:val="24"/>
        </w:rPr>
        <w:t>SRC</w:t>
      </w:r>
      <w:proofErr w:type="spellEnd"/>
      <w:r w:rsidRPr="00422941">
        <w:rPr>
          <w:rFonts w:cstheme="minorHAnsi"/>
          <w:szCs w:val="24"/>
        </w:rPr>
        <w:t xml:space="preserve"> around implementation.  </w:t>
      </w:r>
    </w:p>
    <w:p w14:paraId="5D30E76A" w14:textId="77777777" w:rsidR="00403525" w:rsidRPr="00422941" w:rsidRDefault="00403525" w:rsidP="00694377">
      <w:pPr>
        <w:pStyle w:val="ListParagraph"/>
        <w:rPr>
          <w:b/>
          <w:bCs/>
          <w:szCs w:val="24"/>
        </w:rPr>
      </w:pPr>
    </w:p>
    <w:p w14:paraId="4E28D45E" w14:textId="60324C92" w:rsidR="00403525" w:rsidRPr="00422941" w:rsidRDefault="00403525" w:rsidP="006417A6">
      <w:pPr>
        <w:pStyle w:val="ListParagraph"/>
        <w:numPr>
          <w:ilvl w:val="0"/>
          <w:numId w:val="87"/>
        </w:numPr>
        <w:rPr>
          <w:b/>
          <w:bCs/>
          <w:szCs w:val="24"/>
        </w:rPr>
      </w:pPr>
      <w:proofErr w:type="spellStart"/>
      <w:r w:rsidRPr="00422941">
        <w:rPr>
          <w:rStyle w:val="Emphasis"/>
        </w:rPr>
        <w:t>SRC</w:t>
      </w:r>
      <w:proofErr w:type="spellEnd"/>
      <w:r w:rsidRPr="00422941">
        <w:rPr>
          <w:rStyle w:val="Emphasis"/>
        </w:rPr>
        <w:t xml:space="preserve"> Budget.</w:t>
      </w:r>
      <w:r w:rsidRPr="00422941">
        <w:rPr>
          <w:b/>
          <w:bCs/>
          <w:szCs w:val="24"/>
        </w:rPr>
        <w:t xml:space="preserve"> </w:t>
      </w:r>
      <w:r w:rsidRPr="00422941">
        <w:rPr>
          <w:rFonts w:cstheme="minorHAnsi"/>
          <w:szCs w:val="24"/>
        </w:rPr>
        <w:t xml:space="preserve">Funding on an annual basis to support all tasks including paying consumers and/or community organizations and launching an advertising campaign.   </w:t>
      </w:r>
    </w:p>
    <w:p w14:paraId="7054FB95" w14:textId="77777777" w:rsidR="00403525" w:rsidRPr="00422941" w:rsidRDefault="00403525" w:rsidP="00694377">
      <w:pPr>
        <w:pStyle w:val="ListParagraph"/>
        <w:rPr>
          <w:b/>
          <w:bCs/>
          <w:szCs w:val="24"/>
        </w:rPr>
      </w:pPr>
    </w:p>
    <w:p w14:paraId="7D12ADC4" w14:textId="484A20A8" w:rsidR="00403525" w:rsidRPr="00422941" w:rsidRDefault="00403525" w:rsidP="006417A6">
      <w:pPr>
        <w:pStyle w:val="ListParagraph"/>
        <w:numPr>
          <w:ilvl w:val="0"/>
          <w:numId w:val="87"/>
        </w:numPr>
        <w:rPr>
          <w:b/>
          <w:bCs/>
          <w:szCs w:val="24"/>
        </w:rPr>
      </w:pPr>
      <w:r w:rsidRPr="00422941">
        <w:rPr>
          <w:rStyle w:val="Emphasis"/>
        </w:rPr>
        <w:t>MRC Staff</w:t>
      </w:r>
      <w:r w:rsidRPr="00422941">
        <w:rPr>
          <w:b/>
          <w:bCs/>
          <w:szCs w:val="24"/>
        </w:rPr>
        <w:t xml:space="preserve">. </w:t>
      </w:r>
      <w:r w:rsidRPr="00422941">
        <w:rPr>
          <w:szCs w:val="24"/>
        </w:rPr>
        <w:t xml:space="preserve">In-kind support from MRC staff time; estimated need for 8 hours per month to hold weekly meetings with new </w:t>
      </w:r>
      <w:proofErr w:type="spellStart"/>
      <w:r w:rsidRPr="00422941">
        <w:rPr>
          <w:szCs w:val="24"/>
        </w:rPr>
        <w:t>SRC</w:t>
      </w:r>
      <w:proofErr w:type="spellEnd"/>
      <w:r w:rsidRPr="00422941">
        <w:rPr>
          <w:szCs w:val="24"/>
        </w:rPr>
        <w:t xml:space="preserve"> staff, to plan community events, to design service enhancements, and to collect and analyze qualitative and quantitative data.</w:t>
      </w:r>
    </w:p>
    <w:p w14:paraId="60E61575" w14:textId="04B05CF4" w:rsidR="004A2004" w:rsidRPr="00422941" w:rsidRDefault="004A2004"/>
    <w:p w14:paraId="2C8724AE" w14:textId="7616729D" w:rsidR="00E64939" w:rsidRPr="00422941" w:rsidRDefault="00FC5668" w:rsidP="0047586B">
      <w:pPr>
        <w:jc w:val="center"/>
      </w:pPr>
      <w:r w:rsidRPr="00422941">
        <w:rPr>
          <w:noProof/>
        </w:rPr>
        <mc:AlternateContent>
          <mc:Choice Requires="wps">
            <w:drawing>
              <wp:inline distT="0" distB="0" distL="0" distR="0" wp14:anchorId="4F5753F9" wp14:editId="084E0AB0">
                <wp:extent cx="3081866" cy="617855"/>
                <wp:effectExtent l="0" t="0" r="4445" b="0"/>
                <wp:docPr id="36" name="Rectangle 36" descr="SRC DEI Toolkit"/>
                <wp:cNvGraphicFramePr/>
                <a:graphic xmlns:a="http://schemas.openxmlformats.org/drawingml/2006/main">
                  <a:graphicData uri="http://schemas.microsoft.com/office/word/2010/wordprocessingShape">
                    <wps:wsp>
                      <wps:cNvSpPr/>
                      <wps:spPr>
                        <a:xfrm>
                          <a:off x="0" y="0"/>
                          <a:ext cx="3081866" cy="61785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6BA697" w14:textId="69182FE7" w:rsidR="00FC5668" w:rsidRPr="00FC5668" w:rsidRDefault="00FC5668" w:rsidP="00CC1AB6">
                            <w:pPr>
                              <w:spacing w:before="120"/>
                              <w:ind w:left="-90" w:firstLine="720"/>
                              <w:rPr>
                                <w:b/>
                                <w:bCs/>
                                <w:color w:val="FFFFFF" w:themeColor="background1"/>
                                <w:sz w:val="44"/>
                                <w:szCs w:val="40"/>
                              </w:rPr>
                            </w:pPr>
                            <w:r w:rsidRPr="00FC5668">
                              <w:rPr>
                                <w:b/>
                                <w:bCs/>
                                <w:color w:val="FFFFFF" w:themeColor="background1"/>
                                <w:sz w:val="44"/>
                                <w:szCs w:val="40"/>
                              </w:rPr>
                              <w:t>SRC DEI Toolkit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5753F9" id="Rectangle 36" o:spid="_x0000_s1027" alt="SRC DEI Toolkit" style="width:242.65pt;height:48.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" fillcolor="#1f3763 [1604]" stroked="f" strokeweight="1pt">
                <v:textbox>
                  <w:txbxContent>
                    <w:p w14:paraId="606BA697" w14:textId="69182FE7" w:rsidR="00FC5668" w:rsidRPr="00FC5668" w:rsidRDefault="00FC5668" w:rsidP="00CC1AB6">
                      <w:pPr>
                        <w:spacing w:before="120"/>
                        <w:ind w:left="-90" w:firstLine="720"/>
                        <w:rPr>
                          <w:b/>
                          <w:bCs/>
                          <w:color w:val="FFFFFF" w:themeColor="background1"/>
                          <w:sz w:val="44"/>
                          <w:szCs w:val="40"/>
                        </w:rPr>
                      </w:pPr>
                      <w:r w:rsidRPr="00FC5668">
                        <w:rPr>
                          <w:b/>
                          <w:bCs/>
                          <w:color w:val="FFFFFF" w:themeColor="background1"/>
                          <w:sz w:val="44"/>
                          <w:szCs w:val="40"/>
                        </w:rPr>
                        <w:t>SRC DEI Toolkit</w:t>
                      </w:r>
                    </w:p>
                  </w:txbxContent>
                </v:textbox>
                <w10:anchorlock/>
              </v:rect>
            </w:pict>
          </mc:Fallback>
        </mc:AlternateContent>
      </w:r>
      <w:r w:rsidRPr="00422941">
        <w:rPr>
          <w:noProof/>
        </w:rPr>
        <w:drawing>
          <wp:inline distT="0" distB="0" distL="0" distR="0" wp14:anchorId="0C890E5C" wp14:editId="351376AF">
            <wp:extent cx="3958269" cy="5937160"/>
            <wp:effectExtent l="0" t="0" r="4445" b="6985"/>
            <wp:docPr id="35" name="Picture 35" descr="A woman smiling, holding a pla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woman smiling, holding a plaque."/>
                    <pic:cNvPicPr/>
                  </pic:nvPicPr>
                  <pic:blipFill>
                    <a:blip r:embed="rId30">
                      <a:extLst>
                        <a:ext uri="{28A0092B-C50C-407E-A947-70E740481C1C}">
                          <a14:useLocalDpi xmlns:a14="http://schemas.microsoft.com/office/drawing/2010/main" val="0"/>
                        </a:ext>
                      </a:extLst>
                    </a:blip>
                    <a:stretch>
                      <a:fillRect/>
                    </a:stretch>
                  </pic:blipFill>
                  <pic:spPr>
                    <a:xfrm>
                      <a:off x="0" y="0"/>
                      <a:ext cx="4003374" cy="6004814"/>
                    </a:xfrm>
                    <a:prstGeom prst="rect">
                      <a:avLst/>
                    </a:prstGeom>
                  </pic:spPr>
                </pic:pic>
              </a:graphicData>
            </a:graphic>
          </wp:inline>
        </w:drawing>
      </w:r>
    </w:p>
    <w:p w14:paraId="0BE342CA" w14:textId="1C4DFBF4" w:rsidR="001B64B6" w:rsidRPr="00422941" w:rsidRDefault="001B64B6" w:rsidP="0047586B">
      <w:pPr>
        <w:jc w:val="center"/>
      </w:pPr>
      <w:r w:rsidRPr="00422941">
        <w:rPr>
          <w:b/>
          <w:bCs/>
        </w:rPr>
        <w:t>IMAGE DESCRIPTION:</w:t>
      </w:r>
      <w:r w:rsidRPr="00422941">
        <w:t xml:space="preserve"> A person smiling, holding a plaque.</w:t>
      </w:r>
    </w:p>
    <w:p w14:paraId="6AFB7FCC" w14:textId="77777777" w:rsidR="004D3278" w:rsidRPr="00422941" w:rsidRDefault="004D3278">
      <w:pPr>
        <w:rPr>
          <w:rFonts w:ascii="Calibri" w:eastAsiaTheme="majorEastAsia" w:hAnsi="Calibri" w:cstheme="majorBidi"/>
          <w:b/>
          <w:color w:val="7030A0"/>
          <w:sz w:val="32"/>
          <w:szCs w:val="32"/>
        </w:rPr>
      </w:pPr>
      <w:r w:rsidRPr="00422941">
        <w:rPr>
          <w:color w:val="7030A0"/>
        </w:rPr>
        <w:br w:type="page"/>
      </w:r>
    </w:p>
    <w:p w14:paraId="27BE5B1F" w14:textId="2112D82A" w:rsidR="00010517" w:rsidRPr="00422941" w:rsidRDefault="00010517" w:rsidP="00CE5433">
      <w:pPr>
        <w:pStyle w:val="Heading1"/>
        <w:shd w:val="clear" w:color="auto" w:fill="F2F2F2" w:themeFill="background1" w:themeFillShade="F2"/>
        <w:spacing w:after="240"/>
        <w:rPr>
          <w:color w:val="7030A0"/>
        </w:rPr>
      </w:pPr>
      <w:bookmarkStart w:id="150" w:name="_Toc98871364"/>
      <w:proofErr w:type="spellStart"/>
      <w:r w:rsidRPr="00422941">
        <w:rPr>
          <w:color w:val="7030A0"/>
        </w:rPr>
        <w:lastRenderedPageBreak/>
        <w:t>SRC</w:t>
      </w:r>
      <w:proofErr w:type="spellEnd"/>
      <w:r w:rsidRPr="00422941">
        <w:rPr>
          <w:color w:val="7030A0"/>
        </w:rPr>
        <w:t xml:space="preserve"> </w:t>
      </w:r>
      <w:r w:rsidR="003B3D1B" w:rsidRPr="00422941">
        <w:rPr>
          <w:color w:val="7030A0"/>
        </w:rPr>
        <w:t xml:space="preserve">DEI </w:t>
      </w:r>
      <w:r w:rsidRPr="00422941">
        <w:rPr>
          <w:color w:val="7030A0"/>
        </w:rPr>
        <w:t>TOOLKIT</w:t>
      </w:r>
      <w:bookmarkEnd w:id="150"/>
      <w:r w:rsidRPr="00422941">
        <w:rPr>
          <w:color w:val="7030A0"/>
        </w:rPr>
        <w:t xml:space="preserve"> </w:t>
      </w:r>
    </w:p>
    <w:p w14:paraId="039056A4" w14:textId="4306BAD4" w:rsidR="0045679B" w:rsidRPr="00422941" w:rsidRDefault="0045679B" w:rsidP="00B32322">
      <w:pPr>
        <w:spacing w:after="0"/>
        <w:rPr>
          <w:rStyle w:val="Emphasis"/>
          <w:b w:val="0"/>
          <w:bCs/>
        </w:rPr>
      </w:pPr>
      <w:bookmarkStart w:id="151" w:name="_Toc94207760"/>
      <w:bookmarkStart w:id="152" w:name="_Toc94700616"/>
      <w:r w:rsidRPr="00422941">
        <w:rPr>
          <w:rStyle w:val="Emphasis"/>
          <w:bCs/>
        </w:rPr>
        <w:t xml:space="preserve">The </w:t>
      </w:r>
      <w:proofErr w:type="spellStart"/>
      <w:r w:rsidRPr="00422941">
        <w:rPr>
          <w:rStyle w:val="Emphasis"/>
          <w:bCs/>
        </w:rPr>
        <w:t>SRC</w:t>
      </w:r>
      <w:proofErr w:type="spellEnd"/>
      <w:r w:rsidRPr="00422941">
        <w:rPr>
          <w:rStyle w:val="Emphasis"/>
          <w:bCs/>
        </w:rPr>
        <w:t xml:space="preserve"> DEI toolkit </w:t>
      </w:r>
      <w:r w:rsidR="00BF314D" w:rsidRPr="00422941">
        <w:rPr>
          <w:rStyle w:val="Emphasis"/>
          <w:bCs/>
        </w:rPr>
        <w:t xml:space="preserve">includes </w:t>
      </w:r>
      <w:r w:rsidRPr="00422941">
        <w:rPr>
          <w:rStyle w:val="Emphasis"/>
          <w:bCs/>
        </w:rPr>
        <w:t>four components</w:t>
      </w:r>
      <w:r w:rsidR="00BF314D" w:rsidRPr="00422941">
        <w:rPr>
          <w:rStyle w:val="Emphasis"/>
          <w:bCs/>
        </w:rPr>
        <w:t xml:space="preserve"> to support implementation of the roadmap</w:t>
      </w:r>
      <w:r w:rsidRPr="00422941">
        <w:rPr>
          <w:rStyle w:val="Emphasis"/>
          <w:bCs/>
        </w:rPr>
        <w:t>:</w:t>
      </w:r>
      <w:bookmarkEnd w:id="151"/>
      <w:bookmarkEnd w:id="152"/>
      <w:r w:rsidRPr="00422941">
        <w:rPr>
          <w:rStyle w:val="Emphasis"/>
          <w:bCs/>
        </w:rPr>
        <w:t xml:space="preserve"> </w:t>
      </w:r>
    </w:p>
    <w:p w14:paraId="6DFECB88" w14:textId="251D654D" w:rsidR="0045679B" w:rsidRPr="00422941" w:rsidRDefault="0045679B" w:rsidP="006417A6">
      <w:pPr>
        <w:pStyle w:val="ListParagraph"/>
        <w:numPr>
          <w:ilvl w:val="0"/>
          <w:numId w:val="66"/>
        </w:numPr>
        <w:spacing w:line="240" w:lineRule="auto"/>
        <w:rPr>
          <w:szCs w:val="24"/>
        </w:rPr>
      </w:pPr>
      <w:r w:rsidRPr="00422941">
        <w:rPr>
          <w:szCs w:val="24"/>
        </w:rPr>
        <w:t xml:space="preserve">Component 1. </w:t>
      </w:r>
      <w:proofErr w:type="spellStart"/>
      <w:r w:rsidR="003B3D1B" w:rsidRPr="00422941">
        <w:rPr>
          <w:szCs w:val="24"/>
        </w:rPr>
        <w:t>SRC</w:t>
      </w:r>
      <w:proofErr w:type="spellEnd"/>
      <w:r w:rsidR="003B3D1B" w:rsidRPr="00422941">
        <w:rPr>
          <w:szCs w:val="24"/>
        </w:rPr>
        <w:t xml:space="preserve"> Data Collection Templates</w:t>
      </w:r>
    </w:p>
    <w:p w14:paraId="080D06A5" w14:textId="45E50301" w:rsidR="003B3D1B" w:rsidRPr="00422941" w:rsidRDefault="0045679B" w:rsidP="006417A6">
      <w:pPr>
        <w:pStyle w:val="ListParagraph"/>
        <w:numPr>
          <w:ilvl w:val="0"/>
          <w:numId w:val="66"/>
        </w:numPr>
        <w:spacing w:line="240" w:lineRule="auto"/>
        <w:rPr>
          <w:szCs w:val="24"/>
        </w:rPr>
      </w:pPr>
      <w:r w:rsidRPr="00422941">
        <w:rPr>
          <w:szCs w:val="24"/>
        </w:rPr>
        <w:t xml:space="preserve">Component 2. </w:t>
      </w:r>
      <w:proofErr w:type="spellStart"/>
      <w:r w:rsidR="003B3D1B" w:rsidRPr="00422941">
        <w:rPr>
          <w:szCs w:val="24"/>
        </w:rPr>
        <w:t>SRC</w:t>
      </w:r>
      <w:proofErr w:type="spellEnd"/>
      <w:r w:rsidR="003B3D1B" w:rsidRPr="00422941">
        <w:rPr>
          <w:szCs w:val="24"/>
        </w:rPr>
        <w:t xml:space="preserve"> Member Survey </w:t>
      </w:r>
    </w:p>
    <w:p w14:paraId="76C48A2E" w14:textId="177EB2BA" w:rsidR="003B3D1B" w:rsidRPr="00422941" w:rsidRDefault="0045679B" w:rsidP="006417A6">
      <w:pPr>
        <w:pStyle w:val="ListParagraph"/>
        <w:numPr>
          <w:ilvl w:val="0"/>
          <w:numId w:val="66"/>
        </w:numPr>
        <w:spacing w:line="240" w:lineRule="auto"/>
        <w:rPr>
          <w:szCs w:val="24"/>
        </w:rPr>
      </w:pPr>
      <w:r w:rsidRPr="00422941">
        <w:rPr>
          <w:szCs w:val="24"/>
        </w:rPr>
        <w:t xml:space="preserve">Component 3. </w:t>
      </w:r>
      <w:proofErr w:type="spellStart"/>
      <w:r w:rsidR="003B3D1B" w:rsidRPr="00422941">
        <w:rPr>
          <w:szCs w:val="24"/>
        </w:rPr>
        <w:t>SRC</w:t>
      </w:r>
      <w:proofErr w:type="spellEnd"/>
      <w:r w:rsidR="003B3D1B" w:rsidRPr="00422941">
        <w:rPr>
          <w:szCs w:val="24"/>
        </w:rPr>
        <w:t xml:space="preserve"> Data Tables</w:t>
      </w:r>
    </w:p>
    <w:p w14:paraId="7C2BBF3A" w14:textId="165BC850" w:rsidR="009A7D70" w:rsidRPr="00422941" w:rsidRDefault="0045679B" w:rsidP="002221DC">
      <w:pPr>
        <w:pStyle w:val="ListParagraph"/>
        <w:numPr>
          <w:ilvl w:val="0"/>
          <w:numId w:val="66"/>
        </w:numPr>
        <w:spacing w:line="240" w:lineRule="auto"/>
        <w:rPr>
          <w:szCs w:val="24"/>
        </w:rPr>
      </w:pPr>
      <w:r w:rsidRPr="00422941">
        <w:rPr>
          <w:szCs w:val="24"/>
        </w:rPr>
        <w:t xml:space="preserve">Component 4. </w:t>
      </w:r>
      <w:proofErr w:type="spellStart"/>
      <w:r w:rsidR="003B3D1B" w:rsidRPr="00422941">
        <w:rPr>
          <w:szCs w:val="24"/>
        </w:rPr>
        <w:t>SRC</w:t>
      </w:r>
      <w:proofErr w:type="spellEnd"/>
      <w:r w:rsidR="003B3D1B" w:rsidRPr="00422941">
        <w:rPr>
          <w:szCs w:val="24"/>
        </w:rPr>
        <w:t xml:space="preserve"> Training </w:t>
      </w:r>
      <w:r w:rsidR="00E707D9" w:rsidRPr="00422941">
        <w:rPr>
          <w:szCs w:val="24"/>
        </w:rPr>
        <w:t xml:space="preserve">Tools </w:t>
      </w:r>
    </w:p>
    <w:p w14:paraId="636D4121" w14:textId="5CC08CD0" w:rsidR="00F07B7E" w:rsidRPr="00422941" w:rsidRDefault="009A7D70" w:rsidP="00CE5433">
      <w:pPr>
        <w:pStyle w:val="Heading2"/>
        <w:shd w:val="clear" w:color="auto" w:fill="F2F2F2" w:themeFill="background1" w:themeFillShade="F2"/>
        <w:spacing w:after="240"/>
        <w:rPr>
          <w:rFonts w:asciiTheme="minorHAnsi" w:hAnsiTheme="minorHAnsi" w:cstheme="minorHAnsi"/>
          <w:color w:val="auto"/>
        </w:rPr>
      </w:pPr>
      <w:bookmarkStart w:id="153" w:name="_Toc98871365"/>
      <w:bookmarkStart w:id="154" w:name="_Hlk94701303"/>
      <w:proofErr w:type="spellStart"/>
      <w:r w:rsidRPr="00422941">
        <w:rPr>
          <w:rFonts w:asciiTheme="minorHAnsi" w:hAnsiTheme="minorHAnsi" w:cstheme="minorHAnsi"/>
          <w:color w:val="auto"/>
        </w:rPr>
        <w:t>SRC</w:t>
      </w:r>
      <w:proofErr w:type="spellEnd"/>
      <w:r w:rsidRPr="00422941">
        <w:rPr>
          <w:rFonts w:asciiTheme="minorHAnsi" w:hAnsiTheme="minorHAnsi" w:cstheme="minorHAnsi"/>
          <w:color w:val="auto"/>
        </w:rPr>
        <w:t xml:space="preserve"> DEI </w:t>
      </w:r>
      <w:r w:rsidR="00EF105A" w:rsidRPr="00422941">
        <w:rPr>
          <w:rFonts w:asciiTheme="minorHAnsi" w:hAnsiTheme="minorHAnsi" w:cstheme="minorHAnsi"/>
          <w:color w:val="auto"/>
        </w:rPr>
        <w:t>Toolkit</w:t>
      </w:r>
      <w:r w:rsidRPr="00422941">
        <w:rPr>
          <w:rFonts w:asciiTheme="minorHAnsi" w:hAnsiTheme="minorHAnsi" w:cstheme="minorHAnsi"/>
          <w:color w:val="auto"/>
        </w:rPr>
        <w:t xml:space="preserve"> - </w:t>
      </w:r>
      <w:r w:rsidR="00EF105A" w:rsidRPr="00422941">
        <w:rPr>
          <w:rFonts w:asciiTheme="minorHAnsi" w:hAnsiTheme="minorHAnsi" w:cstheme="minorHAnsi"/>
          <w:color w:val="auto"/>
        </w:rPr>
        <w:t>Component</w:t>
      </w:r>
      <w:r w:rsidR="0045679B" w:rsidRPr="00422941">
        <w:rPr>
          <w:rFonts w:asciiTheme="minorHAnsi" w:hAnsiTheme="minorHAnsi" w:cstheme="minorHAnsi"/>
          <w:color w:val="auto"/>
        </w:rPr>
        <w:t xml:space="preserve"> 1</w:t>
      </w:r>
      <w:r w:rsidR="00EF105A" w:rsidRPr="00422941">
        <w:rPr>
          <w:rFonts w:asciiTheme="minorHAnsi" w:hAnsiTheme="minorHAnsi" w:cstheme="minorHAnsi"/>
          <w:color w:val="auto"/>
        </w:rPr>
        <w:t xml:space="preserve">: </w:t>
      </w:r>
      <w:proofErr w:type="spellStart"/>
      <w:r w:rsidR="00EF105A" w:rsidRPr="00422941">
        <w:rPr>
          <w:rFonts w:asciiTheme="minorHAnsi" w:hAnsiTheme="minorHAnsi" w:cstheme="minorHAnsi"/>
          <w:color w:val="auto"/>
        </w:rPr>
        <w:t>S</w:t>
      </w:r>
      <w:r w:rsidR="00F07B7E" w:rsidRPr="00422941">
        <w:rPr>
          <w:rFonts w:asciiTheme="minorHAnsi" w:hAnsiTheme="minorHAnsi" w:cstheme="minorHAnsi"/>
          <w:color w:val="auto"/>
        </w:rPr>
        <w:t>RC</w:t>
      </w:r>
      <w:proofErr w:type="spellEnd"/>
      <w:r w:rsidR="00F07B7E" w:rsidRPr="00422941">
        <w:rPr>
          <w:rFonts w:asciiTheme="minorHAnsi" w:hAnsiTheme="minorHAnsi" w:cstheme="minorHAnsi"/>
          <w:color w:val="auto"/>
        </w:rPr>
        <w:t xml:space="preserve"> Data Collection Template</w:t>
      </w:r>
      <w:r w:rsidR="00EF105A" w:rsidRPr="00422941">
        <w:rPr>
          <w:rFonts w:asciiTheme="minorHAnsi" w:hAnsiTheme="minorHAnsi" w:cstheme="minorHAnsi"/>
          <w:color w:val="auto"/>
        </w:rPr>
        <w:t>s</w:t>
      </w:r>
      <w:bookmarkEnd w:id="153"/>
      <w:r w:rsidR="00EF105A" w:rsidRPr="00422941">
        <w:rPr>
          <w:rFonts w:asciiTheme="minorHAnsi" w:hAnsiTheme="minorHAnsi" w:cstheme="minorHAnsi"/>
          <w:color w:val="auto"/>
        </w:rPr>
        <w:t xml:space="preserve"> </w:t>
      </w:r>
    </w:p>
    <w:bookmarkEnd w:id="154"/>
    <w:p w14:paraId="16194E7A" w14:textId="4D096914" w:rsidR="00F07B7E" w:rsidRPr="00422941" w:rsidRDefault="00F07B7E" w:rsidP="006417A6">
      <w:pPr>
        <w:pStyle w:val="ListParagraph"/>
        <w:numPr>
          <w:ilvl w:val="0"/>
          <w:numId w:val="83"/>
        </w:numPr>
        <w:rPr>
          <w:rFonts w:cstheme="minorHAnsi"/>
          <w:szCs w:val="24"/>
        </w:rPr>
      </w:pPr>
      <w:r w:rsidRPr="00422941">
        <w:rPr>
          <w:rStyle w:val="Emphasis"/>
        </w:rPr>
        <w:t>Tool Name:</w:t>
      </w:r>
      <w:r w:rsidRPr="00422941">
        <w:rPr>
          <w:rFonts w:cstheme="minorHAnsi"/>
          <w:b/>
          <w:bCs/>
          <w:szCs w:val="24"/>
        </w:rPr>
        <w:t xml:space="preserve"> </w:t>
      </w:r>
      <w:proofErr w:type="spellStart"/>
      <w:r w:rsidRPr="00422941">
        <w:rPr>
          <w:rStyle w:val="IntenseEmphasis"/>
        </w:rPr>
        <w:t>SRC</w:t>
      </w:r>
      <w:proofErr w:type="spellEnd"/>
      <w:r w:rsidRPr="00422941">
        <w:rPr>
          <w:rStyle w:val="IntenseEmphasis"/>
        </w:rPr>
        <w:t xml:space="preserve"> Community Recruitment Event Tool</w:t>
      </w:r>
      <w:r w:rsidRPr="00422941">
        <w:rPr>
          <w:rFonts w:cstheme="minorHAnsi"/>
          <w:szCs w:val="24"/>
        </w:rPr>
        <w:t xml:space="preserve"> </w:t>
      </w:r>
    </w:p>
    <w:p w14:paraId="1B6CF9E6" w14:textId="25307FA3" w:rsidR="006F692C" w:rsidRPr="00422941" w:rsidRDefault="00C71A85" w:rsidP="002221DC">
      <w:pPr>
        <w:pStyle w:val="ListParagraph"/>
        <w:numPr>
          <w:ilvl w:val="0"/>
          <w:numId w:val="83"/>
        </w:numPr>
        <w:rPr>
          <w:rFonts w:cstheme="minorHAnsi"/>
          <w:szCs w:val="24"/>
        </w:rPr>
      </w:pPr>
      <w:r w:rsidRPr="00422941">
        <w:rPr>
          <w:rStyle w:val="Emphasis"/>
        </w:rPr>
        <w:t>Tool Application</w:t>
      </w:r>
      <w:r w:rsidR="00F07B7E" w:rsidRPr="00422941">
        <w:rPr>
          <w:rStyle w:val="Emphasis"/>
        </w:rPr>
        <w:t>:</w:t>
      </w:r>
      <w:r w:rsidR="00F07B7E" w:rsidRPr="00422941">
        <w:rPr>
          <w:rFonts w:cstheme="minorHAnsi"/>
          <w:b/>
          <w:bCs/>
          <w:szCs w:val="24"/>
        </w:rPr>
        <w:t xml:space="preserve"> </w:t>
      </w:r>
      <w:r w:rsidR="00F07B7E" w:rsidRPr="00422941">
        <w:rPr>
          <w:rFonts w:cstheme="minorHAnsi"/>
          <w:szCs w:val="24"/>
        </w:rPr>
        <w:t xml:space="preserve">Goal 1. Establish a </w:t>
      </w:r>
      <w:proofErr w:type="spellStart"/>
      <w:r w:rsidR="00F07B7E" w:rsidRPr="00422941">
        <w:rPr>
          <w:rFonts w:cstheme="minorHAnsi"/>
          <w:szCs w:val="24"/>
        </w:rPr>
        <w:t>SRC</w:t>
      </w:r>
      <w:proofErr w:type="spellEnd"/>
      <w:r w:rsidR="00F07B7E" w:rsidRPr="00422941">
        <w:rPr>
          <w:rFonts w:cstheme="minorHAnsi"/>
          <w:szCs w:val="24"/>
        </w:rPr>
        <w:t xml:space="preserve"> Diverse Membership </w:t>
      </w:r>
    </w:p>
    <w:p w14:paraId="65122341" w14:textId="1FE0ECC5" w:rsidR="006F692C" w:rsidRPr="00422941" w:rsidRDefault="006F692C"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 following table is the “</w:t>
      </w:r>
      <w:proofErr w:type="spellStart"/>
      <w:r w:rsidRPr="00422941">
        <w:rPr>
          <w:rStyle w:val="IntenseEmphasis"/>
          <w:b/>
          <w:bCs w:val="0"/>
        </w:rPr>
        <w:t>SRC</w:t>
      </w:r>
      <w:proofErr w:type="spellEnd"/>
      <w:r w:rsidRPr="00422941">
        <w:rPr>
          <w:rStyle w:val="IntenseEmphasis"/>
          <w:b/>
          <w:bCs w:val="0"/>
        </w:rPr>
        <w:t xml:space="preserve"> Community Recruitment Event Tool</w:t>
      </w:r>
      <w:r w:rsidRPr="00422941">
        <w:rPr>
          <w:b w:val="0"/>
          <w:bCs w:val="0"/>
        </w:rPr>
        <w:t xml:space="preserve">.” The </w:t>
      </w:r>
      <w:proofErr w:type="spellStart"/>
      <w:r w:rsidRPr="00422941">
        <w:rPr>
          <w:b w:val="0"/>
          <w:bCs w:val="0"/>
        </w:rPr>
        <w:t>SRC</w:t>
      </w:r>
      <w:proofErr w:type="spellEnd"/>
      <w:r w:rsidRPr="00422941">
        <w:rPr>
          <w:b w:val="0"/>
          <w:bCs w:val="0"/>
        </w:rPr>
        <w:t xml:space="preserve"> may use this tool to record the recruitment events with BIPOC communities, </w:t>
      </w:r>
      <w:proofErr w:type="spellStart"/>
      <w:r w:rsidRPr="00422941">
        <w:rPr>
          <w:b w:val="0"/>
          <w:bCs w:val="0"/>
        </w:rPr>
        <w:t>ILCs</w:t>
      </w:r>
      <w:proofErr w:type="spellEnd"/>
      <w:r w:rsidRPr="00422941">
        <w:rPr>
          <w:b w:val="0"/>
          <w:bCs w:val="0"/>
        </w:rPr>
        <w:t xml:space="preserve">, and community organizations. </w:t>
      </w:r>
    </w:p>
    <w:tbl>
      <w:tblPr>
        <w:tblStyle w:val="TableGrid"/>
        <w:tblW w:w="9355" w:type="dxa"/>
        <w:tblLook w:val="04A0" w:firstRow="1" w:lastRow="0" w:firstColumn="1" w:lastColumn="0" w:noHBand="0" w:noVBand="1"/>
        <w:tblCaption w:val="SRC Community Recruitment Event Tool"/>
        <w:tblDescription w:val="The table is a tool to record the recruitment events with BIPOC communities, ILCs, and community organizations. The Column Headers are: Event #, Event Purpose, Event Partner of Facilitator, Event Date, Event Location, Attendees Number, and Outcome Related To Go. The table is then separated into three sections that utilize the aforemention headers so that data can be entered separately for: Recuritment events with BIPOC communities, Recruitment events with Independent Living Centers ILCs, and REcruitment events with community organizations."/>
      </w:tblPr>
      <w:tblGrid>
        <w:gridCol w:w="532"/>
        <w:gridCol w:w="1519"/>
        <w:gridCol w:w="1520"/>
        <w:gridCol w:w="1519"/>
        <w:gridCol w:w="1520"/>
        <w:gridCol w:w="1519"/>
        <w:gridCol w:w="1226"/>
      </w:tblGrid>
      <w:tr w:rsidR="00F642DA" w:rsidRPr="00422941" w14:paraId="2A2DA014" w14:textId="77777777" w:rsidTr="00B039D5">
        <w:trPr>
          <w:trHeight w:val="652"/>
        </w:trPr>
        <w:tc>
          <w:tcPr>
            <w:tcW w:w="532" w:type="dxa"/>
            <w:shd w:val="clear" w:color="auto" w:fill="002060"/>
          </w:tcPr>
          <w:p w14:paraId="74561364"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w:t>
            </w:r>
          </w:p>
          <w:p w14:paraId="2532DAFE" w14:textId="77777777" w:rsidR="00F642DA" w:rsidRPr="00422941" w:rsidRDefault="00F642DA" w:rsidP="004118E1">
            <w:pPr>
              <w:rPr>
                <w:rFonts w:cstheme="minorHAnsi"/>
                <w:b/>
                <w:bCs/>
                <w:color w:val="FFFFFF" w:themeColor="background1"/>
              </w:rPr>
            </w:pPr>
          </w:p>
          <w:p w14:paraId="2B07F8E6" w14:textId="77777777" w:rsidR="00F642DA" w:rsidRPr="00422941" w:rsidRDefault="00F642DA" w:rsidP="004118E1">
            <w:pPr>
              <w:rPr>
                <w:rFonts w:cstheme="minorHAnsi"/>
                <w:b/>
                <w:bCs/>
                <w:color w:val="FFFFFF" w:themeColor="background1"/>
              </w:rPr>
            </w:pPr>
          </w:p>
        </w:tc>
        <w:tc>
          <w:tcPr>
            <w:tcW w:w="1519" w:type="dxa"/>
            <w:shd w:val="clear" w:color="auto" w:fill="002060"/>
          </w:tcPr>
          <w:p w14:paraId="6BE452FD"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 xml:space="preserve">Event Purpose </w:t>
            </w:r>
          </w:p>
        </w:tc>
        <w:tc>
          <w:tcPr>
            <w:tcW w:w="1520" w:type="dxa"/>
            <w:shd w:val="clear" w:color="auto" w:fill="002060"/>
          </w:tcPr>
          <w:p w14:paraId="3150A008"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Event Partner or Facilitator</w:t>
            </w:r>
          </w:p>
        </w:tc>
        <w:tc>
          <w:tcPr>
            <w:tcW w:w="1519" w:type="dxa"/>
            <w:shd w:val="clear" w:color="auto" w:fill="002060"/>
          </w:tcPr>
          <w:p w14:paraId="7D1830F0"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 xml:space="preserve">Event Date </w:t>
            </w:r>
          </w:p>
        </w:tc>
        <w:tc>
          <w:tcPr>
            <w:tcW w:w="1520" w:type="dxa"/>
            <w:shd w:val="clear" w:color="auto" w:fill="002060"/>
          </w:tcPr>
          <w:p w14:paraId="241A65D1"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 xml:space="preserve">Event Location </w:t>
            </w:r>
          </w:p>
        </w:tc>
        <w:tc>
          <w:tcPr>
            <w:tcW w:w="1519" w:type="dxa"/>
            <w:shd w:val="clear" w:color="auto" w:fill="002060"/>
          </w:tcPr>
          <w:p w14:paraId="23C0DBDE"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Attendees (#)</w:t>
            </w:r>
          </w:p>
        </w:tc>
        <w:tc>
          <w:tcPr>
            <w:tcW w:w="1226" w:type="dxa"/>
            <w:shd w:val="clear" w:color="auto" w:fill="002060"/>
          </w:tcPr>
          <w:p w14:paraId="38BF9E6D"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Outcome Related to Goal</w:t>
            </w:r>
          </w:p>
        </w:tc>
      </w:tr>
      <w:tr w:rsidR="00C50AFD" w:rsidRPr="00422941" w14:paraId="05752396" w14:textId="77777777" w:rsidTr="00C71A85">
        <w:trPr>
          <w:trHeight w:val="434"/>
        </w:trPr>
        <w:tc>
          <w:tcPr>
            <w:tcW w:w="9355" w:type="dxa"/>
            <w:gridSpan w:val="7"/>
            <w:shd w:val="clear" w:color="auto" w:fill="F2F2F2" w:themeFill="background1" w:themeFillShade="F2"/>
          </w:tcPr>
          <w:p w14:paraId="74914E48" w14:textId="3F518B0A" w:rsidR="00C50AFD" w:rsidRPr="00422941" w:rsidRDefault="00C50AFD" w:rsidP="004118E1">
            <w:pPr>
              <w:rPr>
                <w:rFonts w:cstheme="minorHAnsi"/>
                <w:color w:val="4472C4" w:themeColor="accent1"/>
              </w:rPr>
            </w:pPr>
            <w:r w:rsidRPr="00422941">
              <w:rPr>
                <w:rFonts w:cstheme="minorHAnsi"/>
                <w:b/>
                <w:bCs/>
                <w:color w:val="002060"/>
              </w:rPr>
              <w:t xml:space="preserve">Recruitment events with BIPOC communities </w:t>
            </w:r>
          </w:p>
        </w:tc>
      </w:tr>
      <w:tr w:rsidR="00F642DA" w:rsidRPr="00422941" w14:paraId="52843740" w14:textId="77777777" w:rsidTr="00C71A85">
        <w:trPr>
          <w:trHeight w:val="320"/>
        </w:trPr>
        <w:tc>
          <w:tcPr>
            <w:tcW w:w="532" w:type="dxa"/>
          </w:tcPr>
          <w:p w14:paraId="79E2D5AE" w14:textId="77777777" w:rsidR="00F642DA" w:rsidRPr="00422941" w:rsidRDefault="00F642DA" w:rsidP="004118E1">
            <w:pPr>
              <w:rPr>
                <w:rFonts w:cstheme="minorHAnsi"/>
              </w:rPr>
            </w:pPr>
            <w:r w:rsidRPr="00422941">
              <w:rPr>
                <w:rFonts w:cstheme="minorHAnsi"/>
              </w:rPr>
              <w:t>1</w:t>
            </w:r>
          </w:p>
        </w:tc>
        <w:tc>
          <w:tcPr>
            <w:tcW w:w="1519" w:type="dxa"/>
          </w:tcPr>
          <w:p w14:paraId="0E2C6A27" w14:textId="77777777" w:rsidR="00F642DA" w:rsidRPr="00422941" w:rsidRDefault="00F642DA" w:rsidP="004118E1">
            <w:pPr>
              <w:rPr>
                <w:rFonts w:cstheme="minorHAnsi"/>
                <w:b/>
                <w:bCs/>
              </w:rPr>
            </w:pPr>
          </w:p>
        </w:tc>
        <w:tc>
          <w:tcPr>
            <w:tcW w:w="1520" w:type="dxa"/>
          </w:tcPr>
          <w:p w14:paraId="58F10A0C" w14:textId="77777777" w:rsidR="00F642DA" w:rsidRPr="00422941" w:rsidRDefault="00F642DA" w:rsidP="004118E1">
            <w:pPr>
              <w:rPr>
                <w:rFonts w:cstheme="minorHAnsi"/>
              </w:rPr>
            </w:pPr>
          </w:p>
        </w:tc>
        <w:tc>
          <w:tcPr>
            <w:tcW w:w="1519" w:type="dxa"/>
          </w:tcPr>
          <w:p w14:paraId="321B4AD2" w14:textId="77777777" w:rsidR="00F642DA" w:rsidRPr="00422941" w:rsidRDefault="00F642DA" w:rsidP="004118E1">
            <w:pPr>
              <w:rPr>
                <w:rFonts w:cstheme="minorHAnsi"/>
              </w:rPr>
            </w:pPr>
          </w:p>
        </w:tc>
        <w:tc>
          <w:tcPr>
            <w:tcW w:w="1520" w:type="dxa"/>
          </w:tcPr>
          <w:p w14:paraId="5C1239AC" w14:textId="77777777" w:rsidR="00F642DA" w:rsidRPr="00422941" w:rsidRDefault="00F642DA" w:rsidP="004118E1">
            <w:pPr>
              <w:rPr>
                <w:rFonts w:cstheme="minorHAnsi"/>
              </w:rPr>
            </w:pPr>
          </w:p>
        </w:tc>
        <w:tc>
          <w:tcPr>
            <w:tcW w:w="1519" w:type="dxa"/>
          </w:tcPr>
          <w:p w14:paraId="423B5E17" w14:textId="77777777" w:rsidR="00F642DA" w:rsidRPr="00422941" w:rsidRDefault="00F642DA" w:rsidP="004118E1">
            <w:pPr>
              <w:rPr>
                <w:rFonts w:cstheme="minorHAnsi"/>
              </w:rPr>
            </w:pPr>
          </w:p>
        </w:tc>
        <w:tc>
          <w:tcPr>
            <w:tcW w:w="1226" w:type="dxa"/>
          </w:tcPr>
          <w:p w14:paraId="7A9573B1" w14:textId="77777777" w:rsidR="00F642DA" w:rsidRPr="00422941" w:rsidRDefault="00F642DA" w:rsidP="004118E1">
            <w:pPr>
              <w:rPr>
                <w:rFonts w:cstheme="minorHAnsi"/>
              </w:rPr>
            </w:pPr>
          </w:p>
        </w:tc>
      </w:tr>
      <w:tr w:rsidR="00F642DA" w:rsidRPr="00422941" w14:paraId="57D61A71" w14:textId="77777777" w:rsidTr="00C71A85">
        <w:trPr>
          <w:trHeight w:val="320"/>
        </w:trPr>
        <w:tc>
          <w:tcPr>
            <w:tcW w:w="532" w:type="dxa"/>
          </w:tcPr>
          <w:p w14:paraId="35486619" w14:textId="77777777" w:rsidR="00F642DA" w:rsidRPr="00422941" w:rsidRDefault="00F642DA" w:rsidP="004118E1">
            <w:pPr>
              <w:rPr>
                <w:rFonts w:cstheme="minorHAnsi"/>
              </w:rPr>
            </w:pPr>
            <w:r w:rsidRPr="00422941">
              <w:rPr>
                <w:rFonts w:cstheme="minorHAnsi"/>
              </w:rPr>
              <w:t>2</w:t>
            </w:r>
          </w:p>
        </w:tc>
        <w:tc>
          <w:tcPr>
            <w:tcW w:w="1519" w:type="dxa"/>
          </w:tcPr>
          <w:p w14:paraId="35818A60" w14:textId="77777777" w:rsidR="00F642DA" w:rsidRPr="00422941" w:rsidRDefault="00F642DA" w:rsidP="004118E1">
            <w:pPr>
              <w:rPr>
                <w:rFonts w:cstheme="minorHAnsi"/>
                <w:b/>
                <w:bCs/>
              </w:rPr>
            </w:pPr>
          </w:p>
        </w:tc>
        <w:tc>
          <w:tcPr>
            <w:tcW w:w="1520" w:type="dxa"/>
          </w:tcPr>
          <w:p w14:paraId="45A64EAE" w14:textId="77777777" w:rsidR="00F642DA" w:rsidRPr="00422941" w:rsidRDefault="00F642DA" w:rsidP="004118E1">
            <w:pPr>
              <w:rPr>
                <w:rFonts w:cstheme="minorHAnsi"/>
              </w:rPr>
            </w:pPr>
          </w:p>
        </w:tc>
        <w:tc>
          <w:tcPr>
            <w:tcW w:w="1519" w:type="dxa"/>
          </w:tcPr>
          <w:p w14:paraId="18253FD5" w14:textId="77777777" w:rsidR="00F642DA" w:rsidRPr="00422941" w:rsidRDefault="00F642DA" w:rsidP="004118E1">
            <w:pPr>
              <w:rPr>
                <w:rFonts w:cstheme="minorHAnsi"/>
              </w:rPr>
            </w:pPr>
          </w:p>
        </w:tc>
        <w:tc>
          <w:tcPr>
            <w:tcW w:w="1520" w:type="dxa"/>
          </w:tcPr>
          <w:p w14:paraId="680E80F4" w14:textId="77777777" w:rsidR="00F642DA" w:rsidRPr="00422941" w:rsidRDefault="00F642DA" w:rsidP="004118E1">
            <w:pPr>
              <w:rPr>
                <w:rFonts w:cstheme="minorHAnsi"/>
              </w:rPr>
            </w:pPr>
          </w:p>
        </w:tc>
        <w:tc>
          <w:tcPr>
            <w:tcW w:w="1519" w:type="dxa"/>
          </w:tcPr>
          <w:p w14:paraId="0F7601C9" w14:textId="77777777" w:rsidR="00F642DA" w:rsidRPr="00422941" w:rsidRDefault="00F642DA" w:rsidP="004118E1">
            <w:pPr>
              <w:rPr>
                <w:rFonts w:cstheme="minorHAnsi"/>
              </w:rPr>
            </w:pPr>
          </w:p>
        </w:tc>
        <w:tc>
          <w:tcPr>
            <w:tcW w:w="1226" w:type="dxa"/>
          </w:tcPr>
          <w:p w14:paraId="3D2F3A23" w14:textId="77777777" w:rsidR="00F642DA" w:rsidRPr="00422941" w:rsidRDefault="00F642DA" w:rsidP="004118E1">
            <w:pPr>
              <w:rPr>
                <w:rFonts w:cstheme="minorHAnsi"/>
              </w:rPr>
            </w:pPr>
          </w:p>
        </w:tc>
      </w:tr>
      <w:tr w:rsidR="00F642DA" w:rsidRPr="00422941" w14:paraId="66FC5932" w14:textId="77777777" w:rsidTr="00C71A85">
        <w:trPr>
          <w:trHeight w:val="320"/>
        </w:trPr>
        <w:tc>
          <w:tcPr>
            <w:tcW w:w="532" w:type="dxa"/>
          </w:tcPr>
          <w:p w14:paraId="4BC15710" w14:textId="77777777" w:rsidR="00F642DA" w:rsidRPr="00422941" w:rsidRDefault="00F642DA" w:rsidP="004118E1">
            <w:pPr>
              <w:rPr>
                <w:rFonts w:cstheme="minorHAnsi"/>
              </w:rPr>
            </w:pPr>
            <w:r w:rsidRPr="00422941">
              <w:rPr>
                <w:rFonts w:cstheme="minorHAnsi"/>
              </w:rPr>
              <w:t>3</w:t>
            </w:r>
          </w:p>
        </w:tc>
        <w:tc>
          <w:tcPr>
            <w:tcW w:w="1519" w:type="dxa"/>
          </w:tcPr>
          <w:p w14:paraId="5335DDDF" w14:textId="77777777" w:rsidR="00F642DA" w:rsidRPr="00422941" w:rsidRDefault="00F642DA" w:rsidP="004118E1">
            <w:pPr>
              <w:rPr>
                <w:rFonts w:cstheme="minorHAnsi"/>
                <w:b/>
                <w:bCs/>
              </w:rPr>
            </w:pPr>
          </w:p>
        </w:tc>
        <w:tc>
          <w:tcPr>
            <w:tcW w:w="1520" w:type="dxa"/>
          </w:tcPr>
          <w:p w14:paraId="548DA4C7" w14:textId="77777777" w:rsidR="00F642DA" w:rsidRPr="00422941" w:rsidRDefault="00F642DA" w:rsidP="004118E1">
            <w:pPr>
              <w:rPr>
                <w:rFonts w:cstheme="minorHAnsi"/>
              </w:rPr>
            </w:pPr>
          </w:p>
        </w:tc>
        <w:tc>
          <w:tcPr>
            <w:tcW w:w="1519" w:type="dxa"/>
          </w:tcPr>
          <w:p w14:paraId="58F74E4B" w14:textId="77777777" w:rsidR="00F642DA" w:rsidRPr="00422941" w:rsidRDefault="00F642DA" w:rsidP="004118E1">
            <w:pPr>
              <w:rPr>
                <w:rFonts w:cstheme="minorHAnsi"/>
              </w:rPr>
            </w:pPr>
          </w:p>
        </w:tc>
        <w:tc>
          <w:tcPr>
            <w:tcW w:w="1520" w:type="dxa"/>
          </w:tcPr>
          <w:p w14:paraId="22837195" w14:textId="77777777" w:rsidR="00F642DA" w:rsidRPr="00422941" w:rsidRDefault="00F642DA" w:rsidP="004118E1">
            <w:pPr>
              <w:rPr>
                <w:rFonts w:cstheme="minorHAnsi"/>
              </w:rPr>
            </w:pPr>
          </w:p>
        </w:tc>
        <w:tc>
          <w:tcPr>
            <w:tcW w:w="1519" w:type="dxa"/>
          </w:tcPr>
          <w:p w14:paraId="27A92EE8" w14:textId="77777777" w:rsidR="00F642DA" w:rsidRPr="00422941" w:rsidRDefault="00F642DA" w:rsidP="004118E1">
            <w:pPr>
              <w:rPr>
                <w:rFonts w:cstheme="minorHAnsi"/>
              </w:rPr>
            </w:pPr>
          </w:p>
        </w:tc>
        <w:tc>
          <w:tcPr>
            <w:tcW w:w="1226" w:type="dxa"/>
          </w:tcPr>
          <w:p w14:paraId="20794297" w14:textId="77777777" w:rsidR="00F642DA" w:rsidRPr="00422941" w:rsidRDefault="00F642DA" w:rsidP="004118E1">
            <w:pPr>
              <w:rPr>
                <w:rFonts w:cstheme="minorHAnsi"/>
              </w:rPr>
            </w:pPr>
          </w:p>
        </w:tc>
      </w:tr>
      <w:tr w:rsidR="00F642DA" w:rsidRPr="00422941" w14:paraId="78C76E60" w14:textId="77777777" w:rsidTr="00C71A85">
        <w:trPr>
          <w:trHeight w:val="320"/>
        </w:trPr>
        <w:tc>
          <w:tcPr>
            <w:tcW w:w="532" w:type="dxa"/>
          </w:tcPr>
          <w:p w14:paraId="79F6B1CC" w14:textId="77777777" w:rsidR="00F642DA" w:rsidRPr="00422941" w:rsidRDefault="00F642DA" w:rsidP="004118E1">
            <w:pPr>
              <w:rPr>
                <w:rFonts w:cstheme="minorHAnsi"/>
              </w:rPr>
            </w:pPr>
            <w:r w:rsidRPr="00422941">
              <w:rPr>
                <w:rFonts w:cstheme="minorHAnsi"/>
              </w:rPr>
              <w:t>4</w:t>
            </w:r>
          </w:p>
        </w:tc>
        <w:tc>
          <w:tcPr>
            <w:tcW w:w="1519" w:type="dxa"/>
          </w:tcPr>
          <w:p w14:paraId="080FC8C3" w14:textId="77777777" w:rsidR="00F642DA" w:rsidRPr="00422941" w:rsidRDefault="00F642DA" w:rsidP="004118E1">
            <w:pPr>
              <w:rPr>
                <w:rFonts w:cstheme="minorHAnsi"/>
                <w:b/>
                <w:bCs/>
              </w:rPr>
            </w:pPr>
          </w:p>
        </w:tc>
        <w:tc>
          <w:tcPr>
            <w:tcW w:w="1520" w:type="dxa"/>
          </w:tcPr>
          <w:p w14:paraId="609598CF" w14:textId="77777777" w:rsidR="00F642DA" w:rsidRPr="00422941" w:rsidRDefault="00F642DA" w:rsidP="004118E1">
            <w:pPr>
              <w:rPr>
                <w:rFonts w:cstheme="minorHAnsi"/>
              </w:rPr>
            </w:pPr>
          </w:p>
        </w:tc>
        <w:tc>
          <w:tcPr>
            <w:tcW w:w="1519" w:type="dxa"/>
          </w:tcPr>
          <w:p w14:paraId="66143156" w14:textId="77777777" w:rsidR="00F642DA" w:rsidRPr="00422941" w:rsidRDefault="00F642DA" w:rsidP="004118E1">
            <w:pPr>
              <w:rPr>
                <w:rFonts w:cstheme="minorHAnsi"/>
              </w:rPr>
            </w:pPr>
          </w:p>
        </w:tc>
        <w:tc>
          <w:tcPr>
            <w:tcW w:w="1520" w:type="dxa"/>
          </w:tcPr>
          <w:p w14:paraId="2FB59EEA" w14:textId="77777777" w:rsidR="00F642DA" w:rsidRPr="00422941" w:rsidRDefault="00F642DA" w:rsidP="004118E1">
            <w:pPr>
              <w:rPr>
                <w:rFonts w:cstheme="minorHAnsi"/>
              </w:rPr>
            </w:pPr>
          </w:p>
        </w:tc>
        <w:tc>
          <w:tcPr>
            <w:tcW w:w="1519" w:type="dxa"/>
          </w:tcPr>
          <w:p w14:paraId="659E3559" w14:textId="77777777" w:rsidR="00F642DA" w:rsidRPr="00422941" w:rsidRDefault="00F642DA" w:rsidP="004118E1">
            <w:pPr>
              <w:rPr>
                <w:rFonts w:cstheme="minorHAnsi"/>
              </w:rPr>
            </w:pPr>
          </w:p>
        </w:tc>
        <w:tc>
          <w:tcPr>
            <w:tcW w:w="1226" w:type="dxa"/>
          </w:tcPr>
          <w:p w14:paraId="017175F8" w14:textId="77777777" w:rsidR="00F642DA" w:rsidRPr="00422941" w:rsidRDefault="00F642DA" w:rsidP="004118E1">
            <w:pPr>
              <w:rPr>
                <w:rFonts w:cstheme="minorHAnsi"/>
              </w:rPr>
            </w:pPr>
          </w:p>
        </w:tc>
      </w:tr>
      <w:tr w:rsidR="00C50AFD" w:rsidRPr="00422941" w14:paraId="77EDCB30" w14:textId="77777777" w:rsidTr="00C71A85">
        <w:trPr>
          <w:trHeight w:val="320"/>
        </w:trPr>
        <w:tc>
          <w:tcPr>
            <w:tcW w:w="9355" w:type="dxa"/>
            <w:gridSpan w:val="7"/>
            <w:shd w:val="clear" w:color="auto" w:fill="F2F2F2" w:themeFill="background1" w:themeFillShade="F2"/>
          </w:tcPr>
          <w:p w14:paraId="2826EA0D" w14:textId="364FCBCF" w:rsidR="00C50AFD" w:rsidRPr="00422941" w:rsidRDefault="00C50AFD" w:rsidP="004118E1">
            <w:pPr>
              <w:rPr>
                <w:rFonts w:cstheme="minorHAnsi"/>
                <w:color w:val="4472C4" w:themeColor="accent1"/>
              </w:rPr>
            </w:pPr>
            <w:r w:rsidRPr="00422941">
              <w:rPr>
                <w:rFonts w:cstheme="minorHAnsi"/>
                <w:b/>
                <w:bCs/>
                <w:color w:val="002060"/>
              </w:rPr>
              <w:t>Recruitment events with Independent Living Centers (</w:t>
            </w:r>
            <w:proofErr w:type="spellStart"/>
            <w:r w:rsidRPr="00422941">
              <w:rPr>
                <w:rFonts w:cstheme="minorHAnsi"/>
                <w:b/>
                <w:bCs/>
                <w:color w:val="002060"/>
              </w:rPr>
              <w:t>ILCs</w:t>
            </w:r>
            <w:proofErr w:type="spellEnd"/>
            <w:r w:rsidRPr="00422941">
              <w:rPr>
                <w:rFonts w:cstheme="minorHAnsi"/>
                <w:b/>
                <w:bCs/>
                <w:color w:val="002060"/>
              </w:rPr>
              <w:t xml:space="preserve">) </w:t>
            </w:r>
          </w:p>
        </w:tc>
      </w:tr>
      <w:tr w:rsidR="00F642DA" w:rsidRPr="00422941" w14:paraId="3C19CB25" w14:textId="77777777" w:rsidTr="00C71A85">
        <w:trPr>
          <w:trHeight w:val="320"/>
        </w:trPr>
        <w:tc>
          <w:tcPr>
            <w:tcW w:w="532" w:type="dxa"/>
          </w:tcPr>
          <w:p w14:paraId="7898E1CD" w14:textId="77777777" w:rsidR="00F642DA" w:rsidRPr="00422941" w:rsidRDefault="00F642DA" w:rsidP="004118E1">
            <w:pPr>
              <w:rPr>
                <w:rFonts w:cstheme="minorHAnsi"/>
                <w:b/>
                <w:bCs/>
              </w:rPr>
            </w:pPr>
            <w:r w:rsidRPr="00422941">
              <w:rPr>
                <w:rFonts w:cstheme="minorHAnsi"/>
              </w:rPr>
              <w:t>1</w:t>
            </w:r>
          </w:p>
        </w:tc>
        <w:tc>
          <w:tcPr>
            <w:tcW w:w="1519" w:type="dxa"/>
          </w:tcPr>
          <w:p w14:paraId="1C1B6EEF" w14:textId="77777777" w:rsidR="00F642DA" w:rsidRPr="00422941" w:rsidRDefault="00F642DA" w:rsidP="004118E1">
            <w:pPr>
              <w:rPr>
                <w:rFonts w:cstheme="minorHAnsi"/>
                <w:b/>
                <w:bCs/>
              </w:rPr>
            </w:pPr>
          </w:p>
        </w:tc>
        <w:tc>
          <w:tcPr>
            <w:tcW w:w="1520" w:type="dxa"/>
          </w:tcPr>
          <w:p w14:paraId="637B8B3B" w14:textId="77777777" w:rsidR="00F642DA" w:rsidRPr="00422941" w:rsidRDefault="00F642DA" w:rsidP="004118E1">
            <w:pPr>
              <w:rPr>
                <w:rFonts w:cstheme="minorHAnsi"/>
              </w:rPr>
            </w:pPr>
          </w:p>
        </w:tc>
        <w:tc>
          <w:tcPr>
            <w:tcW w:w="1519" w:type="dxa"/>
          </w:tcPr>
          <w:p w14:paraId="1599506B" w14:textId="77777777" w:rsidR="00F642DA" w:rsidRPr="00422941" w:rsidRDefault="00F642DA" w:rsidP="004118E1">
            <w:pPr>
              <w:rPr>
                <w:rFonts w:cstheme="minorHAnsi"/>
              </w:rPr>
            </w:pPr>
          </w:p>
        </w:tc>
        <w:tc>
          <w:tcPr>
            <w:tcW w:w="1520" w:type="dxa"/>
          </w:tcPr>
          <w:p w14:paraId="35AEE79F" w14:textId="77777777" w:rsidR="00F642DA" w:rsidRPr="00422941" w:rsidRDefault="00F642DA" w:rsidP="004118E1">
            <w:pPr>
              <w:rPr>
                <w:rFonts w:cstheme="minorHAnsi"/>
              </w:rPr>
            </w:pPr>
          </w:p>
        </w:tc>
        <w:tc>
          <w:tcPr>
            <w:tcW w:w="1519" w:type="dxa"/>
          </w:tcPr>
          <w:p w14:paraId="11F894EF" w14:textId="77777777" w:rsidR="00F642DA" w:rsidRPr="00422941" w:rsidRDefault="00F642DA" w:rsidP="004118E1">
            <w:pPr>
              <w:rPr>
                <w:rFonts w:cstheme="minorHAnsi"/>
              </w:rPr>
            </w:pPr>
          </w:p>
        </w:tc>
        <w:tc>
          <w:tcPr>
            <w:tcW w:w="1226" w:type="dxa"/>
          </w:tcPr>
          <w:p w14:paraId="087643F5" w14:textId="77777777" w:rsidR="00F642DA" w:rsidRPr="00422941" w:rsidRDefault="00F642DA" w:rsidP="004118E1">
            <w:pPr>
              <w:rPr>
                <w:rFonts w:cstheme="minorHAnsi"/>
              </w:rPr>
            </w:pPr>
          </w:p>
        </w:tc>
      </w:tr>
      <w:tr w:rsidR="00F642DA" w:rsidRPr="00422941" w14:paraId="651006B3" w14:textId="77777777" w:rsidTr="00C71A85">
        <w:trPr>
          <w:trHeight w:val="320"/>
        </w:trPr>
        <w:tc>
          <w:tcPr>
            <w:tcW w:w="532" w:type="dxa"/>
          </w:tcPr>
          <w:p w14:paraId="44932CAC" w14:textId="77777777" w:rsidR="00F642DA" w:rsidRPr="00422941" w:rsidRDefault="00F642DA" w:rsidP="004118E1">
            <w:pPr>
              <w:rPr>
                <w:rFonts w:cstheme="minorHAnsi"/>
                <w:b/>
                <w:bCs/>
              </w:rPr>
            </w:pPr>
            <w:r w:rsidRPr="00422941">
              <w:rPr>
                <w:rFonts w:cstheme="minorHAnsi"/>
              </w:rPr>
              <w:t>2</w:t>
            </w:r>
          </w:p>
        </w:tc>
        <w:tc>
          <w:tcPr>
            <w:tcW w:w="1519" w:type="dxa"/>
          </w:tcPr>
          <w:p w14:paraId="5D25A158" w14:textId="77777777" w:rsidR="00F642DA" w:rsidRPr="00422941" w:rsidRDefault="00F642DA" w:rsidP="004118E1">
            <w:pPr>
              <w:rPr>
                <w:rFonts w:cstheme="minorHAnsi"/>
                <w:b/>
                <w:bCs/>
              </w:rPr>
            </w:pPr>
          </w:p>
        </w:tc>
        <w:tc>
          <w:tcPr>
            <w:tcW w:w="1520" w:type="dxa"/>
          </w:tcPr>
          <w:p w14:paraId="07AB852A" w14:textId="77777777" w:rsidR="00F642DA" w:rsidRPr="00422941" w:rsidRDefault="00F642DA" w:rsidP="004118E1">
            <w:pPr>
              <w:rPr>
                <w:rFonts w:cstheme="minorHAnsi"/>
              </w:rPr>
            </w:pPr>
          </w:p>
        </w:tc>
        <w:tc>
          <w:tcPr>
            <w:tcW w:w="1519" w:type="dxa"/>
          </w:tcPr>
          <w:p w14:paraId="5A2047B7" w14:textId="77777777" w:rsidR="00F642DA" w:rsidRPr="00422941" w:rsidRDefault="00F642DA" w:rsidP="004118E1">
            <w:pPr>
              <w:rPr>
                <w:rFonts w:cstheme="minorHAnsi"/>
              </w:rPr>
            </w:pPr>
          </w:p>
        </w:tc>
        <w:tc>
          <w:tcPr>
            <w:tcW w:w="1520" w:type="dxa"/>
          </w:tcPr>
          <w:p w14:paraId="236C1ECF" w14:textId="77777777" w:rsidR="00F642DA" w:rsidRPr="00422941" w:rsidRDefault="00F642DA" w:rsidP="004118E1">
            <w:pPr>
              <w:rPr>
                <w:rFonts w:cstheme="minorHAnsi"/>
              </w:rPr>
            </w:pPr>
          </w:p>
        </w:tc>
        <w:tc>
          <w:tcPr>
            <w:tcW w:w="1519" w:type="dxa"/>
          </w:tcPr>
          <w:p w14:paraId="05E6B130" w14:textId="77777777" w:rsidR="00F642DA" w:rsidRPr="00422941" w:rsidRDefault="00F642DA" w:rsidP="004118E1">
            <w:pPr>
              <w:rPr>
                <w:rFonts w:cstheme="minorHAnsi"/>
              </w:rPr>
            </w:pPr>
          </w:p>
        </w:tc>
        <w:tc>
          <w:tcPr>
            <w:tcW w:w="1226" w:type="dxa"/>
          </w:tcPr>
          <w:p w14:paraId="7E282493" w14:textId="77777777" w:rsidR="00F642DA" w:rsidRPr="00422941" w:rsidRDefault="00F642DA" w:rsidP="004118E1">
            <w:pPr>
              <w:rPr>
                <w:rFonts w:cstheme="minorHAnsi"/>
              </w:rPr>
            </w:pPr>
          </w:p>
        </w:tc>
      </w:tr>
      <w:tr w:rsidR="00F642DA" w:rsidRPr="00422941" w14:paraId="6521370D" w14:textId="77777777" w:rsidTr="00C71A85">
        <w:trPr>
          <w:trHeight w:val="320"/>
        </w:trPr>
        <w:tc>
          <w:tcPr>
            <w:tcW w:w="532" w:type="dxa"/>
          </w:tcPr>
          <w:p w14:paraId="32DDDF10" w14:textId="77777777" w:rsidR="00F642DA" w:rsidRPr="00422941" w:rsidRDefault="00F642DA" w:rsidP="004118E1">
            <w:pPr>
              <w:rPr>
                <w:rFonts w:cstheme="minorHAnsi"/>
                <w:b/>
                <w:bCs/>
              </w:rPr>
            </w:pPr>
            <w:r w:rsidRPr="00422941">
              <w:rPr>
                <w:rFonts w:cstheme="minorHAnsi"/>
              </w:rPr>
              <w:t>3</w:t>
            </w:r>
          </w:p>
        </w:tc>
        <w:tc>
          <w:tcPr>
            <w:tcW w:w="1519" w:type="dxa"/>
          </w:tcPr>
          <w:p w14:paraId="04C34115" w14:textId="77777777" w:rsidR="00F642DA" w:rsidRPr="00422941" w:rsidRDefault="00F642DA" w:rsidP="004118E1">
            <w:pPr>
              <w:rPr>
                <w:rFonts w:cstheme="minorHAnsi"/>
                <w:b/>
                <w:bCs/>
              </w:rPr>
            </w:pPr>
          </w:p>
        </w:tc>
        <w:tc>
          <w:tcPr>
            <w:tcW w:w="1520" w:type="dxa"/>
          </w:tcPr>
          <w:p w14:paraId="51A4750E" w14:textId="77777777" w:rsidR="00F642DA" w:rsidRPr="00422941" w:rsidRDefault="00F642DA" w:rsidP="004118E1">
            <w:pPr>
              <w:rPr>
                <w:rFonts w:cstheme="minorHAnsi"/>
              </w:rPr>
            </w:pPr>
          </w:p>
        </w:tc>
        <w:tc>
          <w:tcPr>
            <w:tcW w:w="1519" w:type="dxa"/>
          </w:tcPr>
          <w:p w14:paraId="2D2B7D4B" w14:textId="77777777" w:rsidR="00F642DA" w:rsidRPr="00422941" w:rsidRDefault="00F642DA" w:rsidP="004118E1">
            <w:pPr>
              <w:rPr>
                <w:rFonts w:cstheme="minorHAnsi"/>
              </w:rPr>
            </w:pPr>
          </w:p>
        </w:tc>
        <w:tc>
          <w:tcPr>
            <w:tcW w:w="1520" w:type="dxa"/>
          </w:tcPr>
          <w:p w14:paraId="78726C9A" w14:textId="77777777" w:rsidR="00F642DA" w:rsidRPr="00422941" w:rsidRDefault="00F642DA" w:rsidP="004118E1">
            <w:pPr>
              <w:rPr>
                <w:rFonts w:cstheme="minorHAnsi"/>
              </w:rPr>
            </w:pPr>
          </w:p>
        </w:tc>
        <w:tc>
          <w:tcPr>
            <w:tcW w:w="1519" w:type="dxa"/>
          </w:tcPr>
          <w:p w14:paraId="58BD3F4A" w14:textId="77777777" w:rsidR="00F642DA" w:rsidRPr="00422941" w:rsidRDefault="00F642DA" w:rsidP="004118E1">
            <w:pPr>
              <w:rPr>
                <w:rFonts w:cstheme="minorHAnsi"/>
              </w:rPr>
            </w:pPr>
          </w:p>
        </w:tc>
        <w:tc>
          <w:tcPr>
            <w:tcW w:w="1226" w:type="dxa"/>
          </w:tcPr>
          <w:p w14:paraId="6F31D0B9" w14:textId="77777777" w:rsidR="00F642DA" w:rsidRPr="00422941" w:rsidRDefault="00F642DA" w:rsidP="004118E1">
            <w:pPr>
              <w:rPr>
                <w:rFonts w:cstheme="minorHAnsi"/>
              </w:rPr>
            </w:pPr>
          </w:p>
        </w:tc>
      </w:tr>
      <w:tr w:rsidR="00F642DA" w:rsidRPr="00422941" w14:paraId="0DE95EBB" w14:textId="77777777" w:rsidTr="00C71A85">
        <w:trPr>
          <w:trHeight w:val="320"/>
        </w:trPr>
        <w:tc>
          <w:tcPr>
            <w:tcW w:w="532" w:type="dxa"/>
          </w:tcPr>
          <w:p w14:paraId="4649D2A7" w14:textId="77777777" w:rsidR="00F642DA" w:rsidRPr="00422941" w:rsidRDefault="00F642DA" w:rsidP="004118E1">
            <w:pPr>
              <w:rPr>
                <w:rFonts w:cstheme="minorHAnsi"/>
                <w:b/>
                <w:bCs/>
              </w:rPr>
            </w:pPr>
            <w:r w:rsidRPr="00422941">
              <w:rPr>
                <w:rFonts w:cstheme="minorHAnsi"/>
              </w:rPr>
              <w:t>4</w:t>
            </w:r>
          </w:p>
        </w:tc>
        <w:tc>
          <w:tcPr>
            <w:tcW w:w="1519" w:type="dxa"/>
          </w:tcPr>
          <w:p w14:paraId="19231DD9" w14:textId="77777777" w:rsidR="00F642DA" w:rsidRPr="00422941" w:rsidRDefault="00F642DA" w:rsidP="004118E1">
            <w:pPr>
              <w:rPr>
                <w:rFonts w:cstheme="minorHAnsi"/>
                <w:b/>
                <w:bCs/>
              </w:rPr>
            </w:pPr>
          </w:p>
        </w:tc>
        <w:tc>
          <w:tcPr>
            <w:tcW w:w="1520" w:type="dxa"/>
          </w:tcPr>
          <w:p w14:paraId="733CC4C0" w14:textId="77777777" w:rsidR="00F642DA" w:rsidRPr="00422941" w:rsidRDefault="00F642DA" w:rsidP="004118E1">
            <w:pPr>
              <w:rPr>
                <w:rFonts w:cstheme="minorHAnsi"/>
              </w:rPr>
            </w:pPr>
          </w:p>
        </w:tc>
        <w:tc>
          <w:tcPr>
            <w:tcW w:w="1519" w:type="dxa"/>
          </w:tcPr>
          <w:p w14:paraId="7D54FF6B" w14:textId="77777777" w:rsidR="00F642DA" w:rsidRPr="00422941" w:rsidRDefault="00F642DA" w:rsidP="004118E1">
            <w:pPr>
              <w:rPr>
                <w:rFonts w:cstheme="minorHAnsi"/>
              </w:rPr>
            </w:pPr>
          </w:p>
        </w:tc>
        <w:tc>
          <w:tcPr>
            <w:tcW w:w="1520" w:type="dxa"/>
          </w:tcPr>
          <w:p w14:paraId="40D7ADDF" w14:textId="77777777" w:rsidR="00F642DA" w:rsidRPr="00422941" w:rsidRDefault="00F642DA" w:rsidP="004118E1">
            <w:pPr>
              <w:rPr>
                <w:rFonts w:cstheme="minorHAnsi"/>
              </w:rPr>
            </w:pPr>
          </w:p>
        </w:tc>
        <w:tc>
          <w:tcPr>
            <w:tcW w:w="1519" w:type="dxa"/>
          </w:tcPr>
          <w:p w14:paraId="2D36238C" w14:textId="77777777" w:rsidR="00F642DA" w:rsidRPr="00422941" w:rsidRDefault="00F642DA" w:rsidP="004118E1">
            <w:pPr>
              <w:rPr>
                <w:rFonts w:cstheme="minorHAnsi"/>
              </w:rPr>
            </w:pPr>
          </w:p>
        </w:tc>
        <w:tc>
          <w:tcPr>
            <w:tcW w:w="1226" w:type="dxa"/>
          </w:tcPr>
          <w:p w14:paraId="10FE7C0B" w14:textId="77777777" w:rsidR="00F642DA" w:rsidRPr="00422941" w:rsidRDefault="00F642DA" w:rsidP="004118E1">
            <w:pPr>
              <w:rPr>
                <w:rFonts w:cstheme="minorHAnsi"/>
              </w:rPr>
            </w:pPr>
          </w:p>
        </w:tc>
      </w:tr>
      <w:tr w:rsidR="00C50AFD" w:rsidRPr="00422941" w14:paraId="18E98CB8" w14:textId="77777777" w:rsidTr="00C71A85">
        <w:trPr>
          <w:trHeight w:val="331"/>
        </w:trPr>
        <w:tc>
          <w:tcPr>
            <w:tcW w:w="9355" w:type="dxa"/>
            <w:gridSpan w:val="7"/>
            <w:shd w:val="clear" w:color="auto" w:fill="F2F2F2" w:themeFill="background1" w:themeFillShade="F2"/>
          </w:tcPr>
          <w:p w14:paraId="5F8553B7" w14:textId="2E4AA17D" w:rsidR="00C50AFD" w:rsidRPr="00422941" w:rsidRDefault="00C50AFD" w:rsidP="004118E1">
            <w:pPr>
              <w:rPr>
                <w:rFonts w:cstheme="minorHAnsi"/>
                <w:color w:val="4472C4" w:themeColor="accent1"/>
              </w:rPr>
            </w:pPr>
            <w:r w:rsidRPr="00422941">
              <w:rPr>
                <w:rFonts w:cstheme="minorHAnsi"/>
                <w:b/>
                <w:bCs/>
                <w:color w:val="002060"/>
              </w:rPr>
              <w:t xml:space="preserve">Recruitment events with community organizations </w:t>
            </w:r>
          </w:p>
        </w:tc>
      </w:tr>
      <w:tr w:rsidR="00F642DA" w:rsidRPr="00422941" w14:paraId="5CA3D249" w14:textId="77777777" w:rsidTr="00C71A85">
        <w:trPr>
          <w:trHeight w:val="331"/>
        </w:trPr>
        <w:tc>
          <w:tcPr>
            <w:tcW w:w="532" w:type="dxa"/>
          </w:tcPr>
          <w:p w14:paraId="52C81E46" w14:textId="77777777" w:rsidR="00F642DA" w:rsidRPr="00422941" w:rsidRDefault="00F642DA" w:rsidP="004118E1">
            <w:pPr>
              <w:rPr>
                <w:rFonts w:cstheme="minorHAnsi"/>
              </w:rPr>
            </w:pPr>
            <w:r w:rsidRPr="00422941">
              <w:rPr>
                <w:rFonts w:cstheme="minorHAnsi"/>
              </w:rPr>
              <w:t>1</w:t>
            </w:r>
          </w:p>
        </w:tc>
        <w:tc>
          <w:tcPr>
            <w:tcW w:w="1519" w:type="dxa"/>
          </w:tcPr>
          <w:p w14:paraId="623E3C71" w14:textId="77777777" w:rsidR="00F642DA" w:rsidRPr="00422941" w:rsidRDefault="00F642DA" w:rsidP="004118E1">
            <w:pPr>
              <w:rPr>
                <w:rFonts w:cstheme="minorHAnsi"/>
                <w:b/>
                <w:bCs/>
              </w:rPr>
            </w:pPr>
          </w:p>
        </w:tc>
        <w:tc>
          <w:tcPr>
            <w:tcW w:w="1520" w:type="dxa"/>
          </w:tcPr>
          <w:p w14:paraId="08A1B32A" w14:textId="77777777" w:rsidR="00F642DA" w:rsidRPr="00422941" w:rsidRDefault="00F642DA" w:rsidP="004118E1">
            <w:pPr>
              <w:rPr>
                <w:rFonts w:cstheme="minorHAnsi"/>
              </w:rPr>
            </w:pPr>
          </w:p>
        </w:tc>
        <w:tc>
          <w:tcPr>
            <w:tcW w:w="1519" w:type="dxa"/>
          </w:tcPr>
          <w:p w14:paraId="3E630C41" w14:textId="77777777" w:rsidR="00F642DA" w:rsidRPr="00422941" w:rsidRDefault="00F642DA" w:rsidP="004118E1">
            <w:pPr>
              <w:rPr>
                <w:rFonts w:cstheme="minorHAnsi"/>
              </w:rPr>
            </w:pPr>
          </w:p>
        </w:tc>
        <w:tc>
          <w:tcPr>
            <w:tcW w:w="1520" w:type="dxa"/>
          </w:tcPr>
          <w:p w14:paraId="78D9E3B7" w14:textId="77777777" w:rsidR="00F642DA" w:rsidRPr="00422941" w:rsidRDefault="00F642DA" w:rsidP="004118E1">
            <w:pPr>
              <w:rPr>
                <w:rFonts w:cstheme="minorHAnsi"/>
              </w:rPr>
            </w:pPr>
          </w:p>
        </w:tc>
        <w:tc>
          <w:tcPr>
            <w:tcW w:w="1519" w:type="dxa"/>
          </w:tcPr>
          <w:p w14:paraId="5A01D5F8" w14:textId="77777777" w:rsidR="00F642DA" w:rsidRPr="00422941" w:rsidRDefault="00F642DA" w:rsidP="004118E1">
            <w:pPr>
              <w:rPr>
                <w:rFonts w:cstheme="minorHAnsi"/>
              </w:rPr>
            </w:pPr>
          </w:p>
        </w:tc>
        <w:tc>
          <w:tcPr>
            <w:tcW w:w="1226" w:type="dxa"/>
          </w:tcPr>
          <w:p w14:paraId="137A79EA" w14:textId="77777777" w:rsidR="00F642DA" w:rsidRPr="00422941" w:rsidRDefault="00F642DA" w:rsidP="004118E1">
            <w:pPr>
              <w:rPr>
                <w:rFonts w:cstheme="minorHAnsi"/>
              </w:rPr>
            </w:pPr>
          </w:p>
        </w:tc>
      </w:tr>
      <w:tr w:rsidR="00F642DA" w:rsidRPr="00422941" w14:paraId="142D26ED" w14:textId="77777777" w:rsidTr="00C71A85">
        <w:trPr>
          <w:trHeight w:val="331"/>
        </w:trPr>
        <w:tc>
          <w:tcPr>
            <w:tcW w:w="532" w:type="dxa"/>
          </w:tcPr>
          <w:p w14:paraId="13C710EA" w14:textId="77777777" w:rsidR="00F642DA" w:rsidRPr="00422941" w:rsidRDefault="00F642DA" w:rsidP="004118E1">
            <w:pPr>
              <w:rPr>
                <w:rFonts w:cstheme="minorHAnsi"/>
                <w:b/>
                <w:bCs/>
              </w:rPr>
            </w:pPr>
            <w:r w:rsidRPr="00422941">
              <w:rPr>
                <w:rFonts w:cstheme="minorHAnsi"/>
              </w:rPr>
              <w:t>2</w:t>
            </w:r>
          </w:p>
        </w:tc>
        <w:tc>
          <w:tcPr>
            <w:tcW w:w="1519" w:type="dxa"/>
          </w:tcPr>
          <w:p w14:paraId="56E0A50B" w14:textId="77777777" w:rsidR="00F642DA" w:rsidRPr="00422941" w:rsidRDefault="00F642DA" w:rsidP="004118E1">
            <w:pPr>
              <w:rPr>
                <w:rFonts w:cstheme="minorHAnsi"/>
                <w:b/>
                <w:bCs/>
              </w:rPr>
            </w:pPr>
          </w:p>
        </w:tc>
        <w:tc>
          <w:tcPr>
            <w:tcW w:w="1520" w:type="dxa"/>
          </w:tcPr>
          <w:p w14:paraId="03286E24" w14:textId="77777777" w:rsidR="00F642DA" w:rsidRPr="00422941" w:rsidRDefault="00F642DA" w:rsidP="004118E1">
            <w:pPr>
              <w:rPr>
                <w:rFonts w:cstheme="minorHAnsi"/>
              </w:rPr>
            </w:pPr>
          </w:p>
        </w:tc>
        <w:tc>
          <w:tcPr>
            <w:tcW w:w="1519" w:type="dxa"/>
          </w:tcPr>
          <w:p w14:paraId="41161812" w14:textId="77777777" w:rsidR="00F642DA" w:rsidRPr="00422941" w:rsidRDefault="00F642DA" w:rsidP="004118E1">
            <w:pPr>
              <w:rPr>
                <w:rFonts w:cstheme="minorHAnsi"/>
              </w:rPr>
            </w:pPr>
          </w:p>
        </w:tc>
        <w:tc>
          <w:tcPr>
            <w:tcW w:w="1520" w:type="dxa"/>
          </w:tcPr>
          <w:p w14:paraId="07A63ED7" w14:textId="77777777" w:rsidR="00F642DA" w:rsidRPr="00422941" w:rsidRDefault="00F642DA" w:rsidP="004118E1">
            <w:pPr>
              <w:rPr>
                <w:rFonts w:cstheme="minorHAnsi"/>
              </w:rPr>
            </w:pPr>
          </w:p>
        </w:tc>
        <w:tc>
          <w:tcPr>
            <w:tcW w:w="1519" w:type="dxa"/>
          </w:tcPr>
          <w:p w14:paraId="0FC56F7D" w14:textId="77777777" w:rsidR="00F642DA" w:rsidRPr="00422941" w:rsidRDefault="00F642DA" w:rsidP="004118E1">
            <w:pPr>
              <w:rPr>
                <w:rFonts w:cstheme="minorHAnsi"/>
              </w:rPr>
            </w:pPr>
          </w:p>
        </w:tc>
        <w:tc>
          <w:tcPr>
            <w:tcW w:w="1226" w:type="dxa"/>
          </w:tcPr>
          <w:p w14:paraId="2452B66D" w14:textId="77777777" w:rsidR="00F642DA" w:rsidRPr="00422941" w:rsidRDefault="00F642DA" w:rsidP="004118E1">
            <w:pPr>
              <w:rPr>
                <w:rFonts w:cstheme="minorHAnsi"/>
              </w:rPr>
            </w:pPr>
          </w:p>
        </w:tc>
      </w:tr>
      <w:tr w:rsidR="00F642DA" w:rsidRPr="00422941" w14:paraId="694993C7" w14:textId="77777777" w:rsidTr="00C71A85">
        <w:trPr>
          <w:trHeight w:val="331"/>
        </w:trPr>
        <w:tc>
          <w:tcPr>
            <w:tcW w:w="532" w:type="dxa"/>
          </w:tcPr>
          <w:p w14:paraId="233B15D6" w14:textId="77777777" w:rsidR="00F642DA" w:rsidRPr="00422941" w:rsidRDefault="00F642DA" w:rsidP="004118E1">
            <w:pPr>
              <w:rPr>
                <w:rFonts w:cstheme="minorHAnsi"/>
                <w:b/>
                <w:bCs/>
              </w:rPr>
            </w:pPr>
            <w:r w:rsidRPr="00422941">
              <w:rPr>
                <w:rFonts w:cstheme="minorHAnsi"/>
              </w:rPr>
              <w:t>3</w:t>
            </w:r>
          </w:p>
        </w:tc>
        <w:tc>
          <w:tcPr>
            <w:tcW w:w="1519" w:type="dxa"/>
          </w:tcPr>
          <w:p w14:paraId="2CC16E03" w14:textId="77777777" w:rsidR="00F642DA" w:rsidRPr="00422941" w:rsidRDefault="00F642DA" w:rsidP="004118E1">
            <w:pPr>
              <w:rPr>
                <w:rFonts w:cstheme="minorHAnsi"/>
                <w:b/>
                <w:bCs/>
              </w:rPr>
            </w:pPr>
          </w:p>
        </w:tc>
        <w:tc>
          <w:tcPr>
            <w:tcW w:w="1520" w:type="dxa"/>
          </w:tcPr>
          <w:p w14:paraId="13A63692" w14:textId="77777777" w:rsidR="00F642DA" w:rsidRPr="00422941" w:rsidRDefault="00F642DA" w:rsidP="004118E1">
            <w:pPr>
              <w:rPr>
                <w:rFonts w:cstheme="minorHAnsi"/>
              </w:rPr>
            </w:pPr>
          </w:p>
        </w:tc>
        <w:tc>
          <w:tcPr>
            <w:tcW w:w="1519" w:type="dxa"/>
          </w:tcPr>
          <w:p w14:paraId="6A882B78" w14:textId="77777777" w:rsidR="00F642DA" w:rsidRPr="00422941" w:rsidRDefault="00F642DA" w:rsidP="004118E1">
            <w:pPr>
              <w:rPr>
                <w:rFonts w:cstheme="minorHAnsi"/>
              </w:rPr>
            </w:pPr>
          </w:p>
        </w:tc>
        <w:tc>
          <w:tcPr>
            <w:tcW w:w="1520" w:type="dxa"/>
          </w:tcPr>
          <w:p w14:paraId="04F88FC9" w14:textId="77777777" w:rsidR="00F642DA" w:rsidRPr="00422941" w:rsidRDefault="00F642DA" w:rsidP="004118E1">
            <w:pPr>
              <w:rPr>
                <w:rFonts w:cstheme="minorHAnsi"/>
              </w:rPr>
            </w:pPr>
          </w:p>
        </w:tc>
        <w:tc>
          <w:tcPr>
            <w:tcW w:w="1519" w:type="dxa"/>
          </w:tcPr>
          <w:p w14:paraId="4EB0C8CB" w14:textId="77777777" w:rsidR="00F642DA" w:rsidRPr="00422941" w:rsidRDefault="00F642DA" w:rsidP="004118E1">
            <w:pPr>
              <w:rPr>
                <w:rFonts w:cstheme="minorHAnsi"/>
              </w:rPr>
            </w:pPr>
          </w:p>
        </w:tc>
        <w:tc>
          <w:tcPr>
            <w:tcW w:w="1226" w:type="dxa"/>
          </w:tcPr>
          <w:p w14:paraId="6F13E51E" w14:textId="77777777" w:rsidR="00F642DA" w:rsidRPr="00422941" w:rsidRDefault="00F642DA" w:rsidP="004118E1">
            <w:pPr>
              <w:rPr>
                <w:rFonts w:cstheme="minorHAnsi"/>
              </w:rPr>
            </w:pPr>
          </w:p>
        </w:tc>
      </w:tr>
      <w:tr w:rsidR="00F642DA" w:rsidRPr="00422941" w14:paraId="66147D45" w14:textId="77777777" w:rsidTr="00C71A85">
        <w:trPr>
          <w:trHeight w:val="331"/>
        </w:trPr>
        <w:tc>
          <w:tcPr>
            <w:tcW w:w="532" w:type="dxa"/>
          </w:tcPr>
          <w:p w14:paraId="46B71814" w14:textId="77777777" w:rsidR="00F642DA" w:rsidRPr="00422941" w:rsidRDefault="00F642DA" w:rsidP="004118E1">
            <w:pPr>
              <w:rPr>
                <w:rFonts w:cstheme="minorHAnsi"/>
                <w:b/>
                <w:bCs/>
              </w:rPr>
            </w:pPr>
            <w:r w:rsidRPr="00422941">
              <w:rPr>
                <w:rFonts w:cstheme="minorHAnsi"/>
              </w:rPr>
              <w:t>4</w:t>
            </w:r>
          </w:p>
        </w:tc>
        <w:tc>
          <w:tcPr>
            <w:tcW w:w="1519" w:type="dxa"/>
          </w:tcPr>
          <w:p w14:paraId="7923887C" w14:textId="77777777" w:rsidR="00F642DA" w:rsidRPr="00422941" w:rsidRDefault="00F642DA" w:rsidP="004118E1">
            <w:pPr>
              <w:rPr>
                <w:rFonts w:cstheme="minorHAnsi"/>
                <w:b/>
                <w:bCs/>
              </w:rPr>
            </w:pPr>
          </w:p>
        </w:tc>
        <w:tc>
          <w:tcPr>
            <w:tcW w:w="1520" w:type="dxa"/>
          </w:tcPr>
          <w:p w14:paraId="6337F95A" w14:textId="77777777" w:rsidR="00F642DA" w:rsidRPr="00422941" w:rsidRDefault="00F642DA" w:rsidP="004118E1">
            <w:pPr>
              <w:rPr>
                <w:rFonts w:cstheme="minorHAnsi"/>
              </w:rPr>
            </w:pPr>
          </w:p>
        </w:tc>
        <w:tc>
          <w:tcPr>
            <w:tcW w:w="1519" w:type="dxa"/>
          </w:tcPr>
          <w:p w14:paraId="7565D8B8" w14:textId="77777777" w:rsidR="00F642DA" w:rsidRPr="00422941" w:rsidRDefault="00F642DA" w:rsidP="004118E1">
            <w:pPr>
              <w:rPr>
                <w:rFonts w:cstheme="minorHAnsi"/>
              </w:rPr>
            </w:pPr>
          </w:p>
        </w:tc>
        <w:tc>
          <w:tcPr>
            <w:tcW w:w="1520" w:type="dxa"/>
          </w:tcPr>
          <w:p w14:paraId="5F3801AE" w14:textId="77777777" w:rsidR="00F642DA" w:rsidRPr="00422941" w:rsidRDefault="00F642DA" w:rsidP="004118E1">
            <w:pPr>
              <w:rPr>
                <w:rFonts w:cstheme="minorHAnsi"/>
              </w:rPr>
            </w:pPr>
          </w:p>
        </w:tc>
        <w:tc>
          <w:tcPr>
            <w:tcW w:w="1519" w:type="dxa"/>
          </w:tcPr>
          <w:p w14:paraId="02A54D5A" w14:textId="77777777" w:rsidR="00F642DA" w:rsidRPr="00422941" w:rsidRDefault="00F642DA" w:rsidP="004118E1">
            <w:pPr>
              <w:rPr>
                <w:rFonts w:cstheme="minorHAnsi"/>
              </w:rPr>
            </w:pPr>
          </w:p>
        </w:tc>
        <w:tc>
          <w:tcPr>
            <w:tcW w:w="1226" w:type="dxa"/>
          </w:tcPr>
          <w:p w14:paraId="1A9520B5" w14:textId="77777777" w:rsidR="00F642DA" w:rsidRPr="00422941" w:rsidRDefault="00F642DA" w:rsidP="004118E1">
            <w:pPr>
              <w:rPr>
                <w:rFonts w:cstheme="minorHAnsi"/>
              </w:rPr>
            </w:pPr>
          </w:p>
        </w:tc>
      </w:tr>
    </w:tbl>
    <w:p w14:paraId="3B16B5C8" w14:textId="77777777" w:rsidR="00F642DA" w:rsidRPr="00422941" w:rsidRDefault="00F642DA" w:rsidP="00F642DA">
      <w:pPr>
        <w:rPr>
          <w:rFonts w:cstheme="minorHAnsi"/>
          <w:szCs w:val="24"/>
        </w:rPr>
      </w:pPr>
    </w:p>
    <w:p w14:paraId="71487AD7" w14:textId="76800378" w:rsidR="00F642DA" w:rsidRPr="00422941" w:rsidRDefault="00F642DA" w:rsidP="00F642DA">
      <w:pPr>
        <w:rPr>
          <w:rFonts w:cstheme="minorHAnsi"/>
          <w:b/>
          <w:bCs/>
          <w:color w:val="4472C4" w:themeColor="accent1"/>
          <w:sz w:val="28"/>
          <w:szCs w:val="28"/>
        </w:rPr>
      </w:pPr>
    </w:p>
    <w:p w14:paraId="463036E6" w14:textId="77777777" w:rsidR="00756331" w:rsidRPr="00422941" w:rsidRDefault="00756331">
      <w:pPr>
        <w:rPr>
          <w:b/>
          <w:bCs/>
          <w:sz w:val="28"/>
          <w:szCs w:val="28"/>
        </w:rPr>
      </w:pPr>
      <w:r w:rsidRPr="00422941">
        <w:rPr>
          <w:b/>
          <w:bCs/>
          <w:sz w:val="28"/>
          <w:szCs w:val="28"/>
        </w:rPr>
        <w:br w:type="page"/>
      </w:r>
    </w:p>
    <w:p w14:paraId="77D077F0" w14:textId="37E77996" w:rsidR="00EF105A" w:rsidRPr="00422941" w:rsidRDefault="009A7D70" w:rsidP="00B039D5">
      <w:pPr>
        <w:pStyle w:val="SRCDEIToolkitHeader2"/>
      </w:pPr>
      <w:proofErr w:type="spellStart"/>
      <w:r w:rsidRPr="00422941">
        <w:lastRenderedPageBreak/>
        <w:t>SRC</w:t>
      </w:r>
      <w:proofErr w:type="spellEnd"/>
      <w:r w:rsidRPr="00422941">
        <w:t xml:space="preserve"> DEI Toolkit - </w:t>
      </w:r>
      <w:r w:rsidR="00EF105A" w:rsidRPr="00422941">
        <w:t>Component</w:t>
      </w:r>
      <w:r w:rsidR="0045679B" w:rsidRPr="00422941">
        <w:t xml:space="preserve"> 1</w:t>
      </w:r>
      <w:r w:rsidR="00EF105A" w:rsidRPr="00422941">
        <w:t xml:space="preserve">: </w:t>
      </w:r>
      <w:proofErr w:type="spellStart"/>
      <w:r w:rsidR="00EF105A" w:rsidRPr="00422941">
        <w:t>SRC</w:t>
      </w:r>
      <w:proofErr w:type="spellEnd"/>
      <w:r w:rsidR="00EF105A" w:rsidRPr="00422941">
        <w:t xml:space="preserve"> Data Collection Templates </w:t>
      </w:r>
    </w:p>
    <w:p w14:paraId="0C8AE9E1" w14:textId="24A13ECB" w:rsidR="004169B9" w:rsidRPr="00422941" w:rsidRDefault="004169B9" w:rsidP="006417A6">
      <w:pPr>
        <w:pStyle w:val="ListParagraph"/>
        <w:numPr>
          <w:ilvl w:val="0"/>
          <w:numId w:val="84"/>
        </w:numPr>
        <w:rPr>
          <w:rStyle w:val="IntenseEmphasis"/>
        </w:rPr>
      </w:pPr>
      <w:r w:rsidRPr="00422941">
        <w:rPr>
          <w:rStyle w:val="Emphasis"/>
        </w:rPr>
        <w:t>Tool Name:</w:t>
      </w:r>
      <w:r w:rsidRPr="00422941">
        <w:rPr>
          <w:rFonts w:cstheme="minorHAnsi"/>
          <w:b/>
          <w:bCs/>
          <w:szCs w:val="24"/>
        </w:rPr>
        <w:t xml:space="preserve"> </w:t>
      </w:r>
      <w:proofErr w:type="spellStart"/>
      <w:r w:rsidRPr="00422941">
        <w:rPr>
          <w:rStyle w:val="IntenseEmphasis"/>
        </w:rPr>
        <w:t>SRC</w:t>
      </w:r>
      <w:proofErr w:type="spellEnd"/>
      <w:r w:rsidRPr="00422941">
        <w:rPr>
          <w:rStyle w:val="IntenseEmphasis"/>
        </w:rPr>
        <w:t xml:space="preserve"> Member Equity Training </w:t>
      </w:r>
      <w:r w:rsidR="00B55953" w:rsidRPr="00422941">
        <w:rPr>
          <w:rStyle w:val="IntenseEmphasis"/>
        </w:rPr>
        <w:t>Tool</w:t>
      </w:r>
    </w:p>
    <w:p w14:paraId="049D8B5C" w14:textId="5EC59439" w:rsidR="00F642DA" w:rsidRPr="00422941" w:rsidRDefault="004169B9" w:rsidP="006417A6">
      <w:pPr>
        <w:pStyle w:val="ListParagraph"/>
        <w:numPr>
          <w:ilvl w:val="0"/>
          <w:numId w:val="82"/>
        </w:numPr>
        <w:rPr>
          <w:rFonts w:cstheme="minorHAnsi"/>
          <w:szCs w:val="24"/>
        </w:rPr>
      </w:pPr>
      <w:r w:rsidRPr="00422941">
        <w:rPr>
          <w:rStyle w:val="Emphasis"/>
        </w:rPr>
        <w:t xml:space="preserve">Tool </w:t>
      </w:r>
      <w:r w:rsidR="00C71A85" w:rsidRPr="00422941">
        <w:rPr>
          <w:rStyle w:val="Emphasis"/>
        </w:rPr>
        <w:t>Application</w:t>
      </w:r>
      <w:r w:rsidRPr="00422941">
        <w:rPr>
          <w:rStyle w:val="Emphasis"/>
        </w:rPr>
        <w:t>:</w:t>
      </w:r>
      <w:r w:rsidRPr="00422941">
        <w:rPr>
          <w:rFonts w:cstheme="minorHAnsi"/>
          <w:b/>
          <w:bCs/>
          <w:szCs w:val="24"/>
        </w:rPr>
        <w:t xml:space="preserve"> </w:t>
      </w:r>
      <w:r w:rsidR="00F642DA" w:rsidRPr="00422941">
        <w:rPr>
          <w:rFonts w:cstheme="minorHAnsi"/>
          <w:szCs w:val="24"/>
        </w:rPr>
        <w:t xml:space="preserve">Goal 2. Build Equity into the </w:t>
      </w:r>
      <w:proofErr w:type="spellStart"/>
      <w:r w:rsidR="00F642DA" w:rsidRPr="00422941">
        <w:rPr>
          <w:rFonts w:cstheme="minorHAnsi"/>
          <w:szCs w:val="24"/>
        </w:rPr>
        <w:t>SRC</w:t>
      </w:r>
      <w:proofErr w:type="spellEnd"/>
      <w:r w:rsidR="00F642DA" w:rsidRPr="00422941">
        <w:rPr>
          <w:rFonts w:cstheme="minorHAnsi"/>
          <w:szCs w:val="24"/>
        </w:rPr>
        <w:t xml:space="preserve"> Climate</w:t>
      </w:r>
    </w:p>
    <w:p w14:paraId="78DC8F26" w14:textId="12E80EAC" w:rsidR="006F692C" w:rsidRPr="00422941" w:rsidRDefault="006F692C" w:rsidP="00F27E5E">
      <w:pPr>
        <w:pStyle w:val="ImageDescription"/>
        <w:shd w:val="clear" w:color="auto" w:fill="F2F2F2" w:themeFill="background1" w:themeFillShade="F2"/>
      </w:pPr>
      <w:r w:rsidRPr="00422941">
        <w:t xml:space="preserve">IMAGE DESCRIPTION: </w:t>
      </w:r>
      <w:r w:rsidRPr="00422941">
        <w:rPr>
          <w:b w:val="0"/>
          <w:bCs w:val="0"/>
        </w:rPr>
        <w:t xml:space="preserve">The following table is the </w:t>
      </w:r>
      <w:r w:rsidRPr="00422941">
        <w:rPr>
          <w:rStyle w:val="IntenseEmphasis"/>
          <w:b/>
          <w:bCs w:val="0"/>
        </w:rPr>
        <w:t>“</w:t>
      </w:r>
      <w:proofErr w:type="spellStart"/>
      <w:r w:rsidRPr="00422941">
        <w:rPr>
          <w:rStyle w:val="IntenseEmphasis"/>
          <w:b/>
          <w:bCs w:val="0"/>
        </w:rPr>
        <w:t>SRC</w:t>
      </w:r>
      <w:proofErr w:type="spellEnd"/>
      <w:r w:rsidRPr="00422941">
        <w:rPr>
          <w:rStyle w:val="IntenseEmphasis"/>
          <w:b/>
          <w:bCs w:val="0"/>
        </w:rPr>
        <w:t xml:space="preserve"> Member Equity Training Tool.”</w:t>
      </w:r>
      <w:r w:rsidRPr="00422941">
        <w:t xml:space="preserve"> </w:t>
      </w:r>
      <w:r w:rsidRPr="00422941">
        <w:rPr>
          <w:b w:val="0"/>
          <w:bCs w:val="0"/>
        </w:rPr>
        <w:t xml:space="preserve">The </w:t>
      </w:r>
      <w:proofErr w:type="spellStart"/>
      <w:r w:rsidRPr="00422941">
        <w:rPr>
          <w:b w:val="0"/>
          <w:bCs w:val="0"/>
        </w:rPr>
        <w:t>SRC</w:t>
      </w:r>
      <w:proofErr w:type="spellEnd"/>
      <w:r w:rsidRPr="00422941">
        <w:rPr>
          <w:b w:val="0"/>
          <w:bCs w:val="0"/>
        </w:rPr>
        <w:t xml:space="preserve"> may use this tool to record </w:t>
      </w:r>
      <w:proofErr w:type="spellStart"/>
      <w:r w:rsidRPr="00422941">
        <w:rPr>
          <w:b w:val="0"/>
          <w:bCs w:val="0"/>
        </w:rPr>
        <w:t>SRC</w:t>
      </w:r>
      <w:proofErr w:type="spellEnd"/>
      <w:r w:rsidRPr="00422941">
        <w:rPr>
          <w:b w:val="0"/>
          <w:bCs w:val="0"/>
        </w:rPr>
        <w:t xml:space="preserve"> member training attendance, hours of training, and self-assessment knowledge.</w:t>
      </w:r>
      <w:r w:rsidRPr="00422941">
        <w:t xml:space="preserve"> </w:t>
      </w:r>
    </w:p>
    <w:tbl>
      <w:tblPr>
        <w:tblStyle w:val="TableGrid"/>
        <w:tblW w:w="9416" w:type="dxa"/>
        <w:tblLook w:val="04A0" w:firstRow="1" w:lastRow="0" w:firstColumn="1" w:lastColumn="0" w:noHBand="0" w:noVBand="1"/>
        <w:tblCaption w:val="SRC Member Equity Training Tool"/>
        <w:tblDescription w:val="This table utilizes the following table column headers: Number, SRC Member (Name Optional), Attended Training, Number of Training Hours (Goal: 3 hours), Self-assessment Knowledge: Start of Year, and lastly Self-Assessment Knowledge: End of Year (Goal: Score of 90%). The rest of the table are blank rows where data can be entered to each of the above subheaders."/>
      </w:tblPr>
      <w:tblGrid>
        <w:gridCol w:w="725"/>
        <w:gridCol w:w="1736"/>
        <w:gridCol w:w="1738"/>
        <w:gridCol w:w="1735"/>
        <w:gridCol w:w="1741"/>
        <w:gridCol w:w="1741"/>
      </w:tblGrid>
      <w:tr w:rsidR="00F642DA" w:rsidRPr="00422941" w14:paraId="57726A36" w14:textId="77777777" w:rsidTr="00B039D5">
        <w:trPr>
          <w:trHeight w:val="547"/>
        </w:trPr>
        <w:tc>
          <w:tcPr>
            <w:tcW w:w="683" w:type="dxa"/>
            <w:shd w:val="clear" w:color="auto" w:fill="002060"/>
          </w:tcPr>
          <w:p w14:paraId="0870223F"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w:t>
            </w:r>
          </w:p>
          <w:p w14:paraId="50DE73DF" w14:textId="77777777" w:rsidR="00F642DA" w:rsidRPr="00422941" w:rsidRDefault="00F642DA" w:rsidP="004118E1">
            <w:pPr>
              <w:rPr>
                <w:rFonts w:cstheme="minorHAnsi"/>
                <w:b/>
                <w:bCs/>
                <w:color w:val="FFFFFF" w:themeColor="background1"/>
              </w:rPr>
            </w:pPr>
          </w:p>
          <w:p w14:paraId="01101991" w14:textId="77777777" w:rsidR="00F642DA" w:rsidRPr="00422941" w:rsidRDefault="00F642DA" w:rsidP="004118E1">
            <w:pPr>
              <w:rPr>
                <w:rFonts w:cstheme="minorHAnsi"/>
                <w:b/>
                <w:bCs/>
                <w:color w:val="FFFFFF" w:themeColor="background1"/>
              </w:rPr>
            </w:pPr>
          </w:p>
        </w:tc>
        <w:tc>
          <w:tcPr>
            <w:tcW w:w="1746" w:type="dxa"/>
            <w:shd w:val="clear" w:color="auto" w:fill="002060"/>
          </w:tcPr>
          <w:p w14:paraId="61B18433" w14:textId="77777777" w:rsidR="00F642DA" w:rsidRPr="00422941" w:rsidRDefault="00F642DA" w:rsidP="004118E1">
            <w:pPr>
              <w:rPr>
                <w:rFonts w:cstheme="minorHAnsi"/>
                <w:b/>
                <w:bCs/>
                <w:color w:val="FFFFFF" w:themeColor="background1"/>
              </w:rPr>
            </w:pPr>
            <w:proofErr w:type="spellStart"/>
            <w:r w:rsidRPr="00422941">
              <w:rPr>
                <w:rFonts w:cstheme="minorHAnsi"/>
                <w:b/>
                <w:bCs/>
                <w:color w:val="FFFFFF" w:themeColor="background1"/>
              </w:rPr>
              <w:t>SRC</w:t>
            </w:r>
            <w:proofErr w:type="spellEnd"/>
            <w:r w:rsidRPr="00422941">
              <w:rPr>
                <w:rFonts w:cstheme="minorHAnsi"/>
                <w:b/>
                <w:bCs/>
                <w:color w:val="FFFFFF" w:themeColor="background1"/>
              </w:rPr>
              <w:t xml:space="preserve"> Member  </w:t>
            </w:r>
          </w:p>
          <w:p w14:paraId="72297F07"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(Name optional)</w:t>
            </w:r>
          </w:p>
        </w:tc>
        <w:tc>
          <w:tcPr>
            <w:tcW w:w="1747" w:type="dxa"/>
            <w:shd w:val="clear" w:color="auto" w:fill="002060"/>
          </w:tcPr>
          <w:p w14:paraId="3CFB276E"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 xml:space="preserve">Attended Training </w:t>
            </w:r>
          </w:p>
          <w:p w14:paraId="0A24726B" w14:textId="77777777" w:rsidR="00F642DA" w:rsidRPr="00422941" w:rsidRDefault="00F642DA" w:rsidP="004118E1">
            <w:pPr>
              <w:rPr>
                <w:rFonts w:cstheme="minorHAnsi"/>
                <w:b/>
                <w:bCs/>
                <w:color w:val="FFFFFF" w:themeColor="background1"/>
              </w:rPr>
            </w:pPr>
          </w:p>
        </w:tc>
        <w:tc>
          <w:tcPr>
            <w:tcW w:w="1746" w:type="dxa"/>
            <w:shd w:val="clear" w:color="auto" w:fill="002060"/>
          </w:tcPr>
          <w:p w14:paraId="334622FA"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 xml:space="preserve">Number of Training Hours (Goal: 3 hours) </w:t>
            </w:r>
          </w:p>
        </w:tc>
        <w:tc>
          <w:tcPr>
            <w:tcW w:w="1747" w:type="dxa"/>
            <w:shd w:val="clear" w:color="auto" w:fill="002060"/>
          </w:tcPr>
          <w:p w14:paraId="24B89BD3" w14:textId="77777777" w:rsidR="00F642DA" w:rsidRPr="00422941" w:rsidRDefault="00F642DA" w:rsidP="004118E1">
            <w:pPr>
              <w:rPr>
                <w:rFonts w:cstheme="minorHAnsi"/>
                <w:b/>
                <w:bCs/>
                <w:color w:val="FFFFFF" w:themeColor="background1"/>
              </w:rPr>
            </w:pPr>
            <w:r w:rsidRPr="00422941">
              <w:rPr>
                <w:rFonts w:cstheme="minorHAnsi"/>
                <w:b/>
                <w:bCs/>
                <w:color w:val="FFFFFF" w:themeColor="background1"/>
              </w:rPr>
              <w:t xml:space="preserve">Self-Assessment Knowledge: Start of the Year  </w:t>
            </w:r>
          </w:p>
        </w:tc>
        <w:tc>
          <w:tcPr>
            <w:tcW w:w="1747" w:type="dxa"/>
            <w:shd w:val="clear" w:color="auto" w:fill="002060"/>
          </w:tcPr>
          <w:p w14:paraId="593EC0AC" w14:textId="11A48698" w:rsidR="00F642DA" w:rsidRPr="00422941" w:rsidRDefault="00F642DA" w:rsidP="004118E1">
            <w:pPr>
              <w:rPr>
                <w:rFonts w:cstheme="minorHAnsi"/>
                <w:b/>
                <w:bCs/>
                <w:color w:val="FFFFFF" w:themeColor="background1"/>
              </w:rPr>
            </w:pPr>
            <w:r w:rsidRPr="00422941">
              <w:rPr>
                <w:rFonts w:cstheme="minorHAnsi"/>
                <w:b/>
                <w:bCs/>
                <w:color w:val="FFFFFF" w:themeColor="background1"/>
              </w:rPr>
              <w:t xml:space="preserve">Self-Assessment Knowledge: End of the Year (Goal: </w:t>
            </w:r>
            <w:r w:rsidR="004D3278" w:rsidRPr="00422941">
              <w:rPr>
                <w:rFonts w:cstheme="minorHAnsi"/>
                <w:b/>
                <w:bCs/>
                <w:color w:val="FFFFFF" w:themeColor="background1"/>
              </w:rPr>
              <w:t>90% Score)</w:t>
            </w:r>
          </w:p>
        </w:tc>
      </w:tr>
      <w:tr w:rsidR="00F642DA" w:rsidRPr="00422941" w14:paraId="7AA69ACD" w14:textId="77777777" w:rsidTr="002471A2">
        <w:trPr>
          <w:trHeight w:val="268"/>
        </w:trPr>
        <w:tc>
          <w:tcPr>
            <w:tcW w:w="683" w:type="dxa"/>
          </w:tcPr>
          <w:p w14:paraId="5B6190C0" w14:textId="77777777" w:rsidR="00F642DA" w:rsidRPr="00422941" w:rsidRDefault="00F642DA" w:rsidP="004118E1">
            <w:pPr>
              <w:rPr>
                <w:rFonts w:cstheme="minorHAnsi"/>
              </w:rPr>
            </w:pPr>
            <w:r w:rsidRPr="00422941">
              <w:rPr>
                <w:rFonts w:cstheme="minorHAnsi"/>
              </w:rPr>
              <w:t>1</w:t>
            </w:r>
          </w:p>
        </w:tc>
        <w:tc>
          <w:tcPr>
            <w:tcW w:w="1746" w:type="dxa"/>
          </w:tcPr>
          <w:p w14:paraId="48FB0E9C" w14:textId="77777777" w:rsidR="00F642DA" w:rsidRPr="00422941" w:rsidRDefault="00F642DA" w:rsidP="004118E1">
            <w:pPr>
              <w:rPr>
                <w:rFonts w:cstheme="minorHAnsi"/>
                <w:b/>
                <w:bCs/>
              </w:rPr>
            </w:pPr>
          </w:p>
        </w:tc>
        <w:tc>
          <w:tcPr>
            <w:tcW w:w="1747" w:type="dxa"/>
          </w:tcPr>
          <w:p w14:paraId="626C4FFC" w14:textId="77777777" w:rsidR="00F642DA" w:rsidRPr="00422941" w:rsidRDefault="00F642DA" w:rsidP="004118E1">
            <w:pPr>
              <w:rPr>
                <w:rFonts w:cstheme="minorHAnsi"/>
              </w:rPr>
            </w:pPr>
          </w:p>
        </w:tc>
        <w:tc>
          <w:tcPr>
            <w:tcW w:w="1746" w:type="dxa"/>
          </w:tcPr>
          <w:p w14:paraId="7045642A" w14:textId="77777777" w:rsidR="00F642DA" w:rsidRPr="00422941" w:rsidRDefault="00F642DA" w:rsidP="004118E1">
            <w:pPr>
              <w:rPr>
                <w:rFonts w:cstheme="minorHAnsi"/>
              </w:rPr>
            </w:pPr>
          </w:p>
        </w:tc>
        <w:tc>
          <w:tcPr>
            <w:tcW w:w="1747" w:type="dxa"/>
          </w:tcPr>
          <w:p w14:paraId="3120957F" w14:textId="77777777" w:rsidR="00F642DA" w:rsidRPr="00422941" w:rsidRDefault="00F642DA" w:rsidP="004118E1">
            <w:pPr>
              <w:rPr>
                <w:rFonts w:cstheme="minorHAnsi"/>
              </w:rPr>
            </w:pPr>
          </w:p>
        </w:tc>
        <w:tc>
          <w:tcPr>
            <w:tcW w:w="1747" w:type="dxa"/>
          </w:tcPr>
          <w:p w14:paraId="4A13F4E4" w14:textId="77777777" w:rsidR="00F642DA" w:rsidRPr="00422941" w:rsidRDefault="00F642DA" w:rsidP="004118E1">
            <w:pPr>
              <w:rPr>
                <w:rFonts w:cstheme="minorHAnsi"/>
              </w:rPr>
            </w:pPr>
          </w:p>
        </w:tc>
      </w:tr>
      <w:tr w:rsidR="00F642DA" w:rsidRPr="00422941" w14:paraId="1A3B1491" w14:textId="77777777" w:rsidTr="002471A2">
        <w:trPr>
          <w:trHeight w:val="268"/>
        </w:trPr>
        <w:tc>
          <w:tcPr>
            <w:tcW w:w="683" w:type="dxa"/>
          </w:tcPr>
          <w:p w14:paraId="648DB1B7" w14:textId="77777777" w:rsidR="00F642DA" w:rsidRPr="00422941" w:rsidRDefault="00F642DA" w:rsidP="004118E1">
            <w:pPr>
              <w:rPr>
                <w:rFonts w:cstheme="minorHAnsi"/>
              </w:rPr>
            </w:pPr>
            <w:r w:rsidRPr="00422941">
              <w:rPr>
                <w:rFonts w:cstheme="minorHAnsi"/>
              </w:rPr>
              <w:t>2</w:t>
            </w:r>
          </w:p>
        </w:tc>
        <w:tc>
          <w:tcPr>
            <w:tcW w:w="1746" w:type="dxa"/>
          </w:tcPr>
          <w:p w14:paraId="2AE7B470" w14:textId="77777777" w:rsidR="00F642DA" w:rsidRPr="00422941" w:rsidRDefault="00F642DA" w:rsidP="004118E1">
            <w:pPr>
              <w:rPr>
                <w:rFonts w:cstheme="minorHAnsi"/>
                <w:b/>
                <w:bCs/>
              </w:rPr>
            </w:pPr>
          </w:p>
        </w:tc>
        <w:tc>
          <w:tcPr>
            <w:tcW w:w="1747" w:type="dxa"/>
          </w:tcPr>
          <w:p w14:paraId="1602094D" w14:textId="77777777" w:rsidR="00F642DA" w:rsidRPr="00422941" w:rsidRDefault="00F642DA" w:rsidP="004118E1">
            <w:pPr>
              <w:rPr>
                <w:rFonts w:cstheme="minorHAnsi"/>
              </w:rPr>
            </w:pPr>
          </w:p>
        </w:tc>
        <w:tc>
          <w:tcPr>
            <w:tcW w:w="1746" w:type="dxa"/>
          </w:tcPr>
          <w:p w14:paraId="672B95ED" w14:textId="77777777" w:rsidR="00F642DA" w:rsidRPr="00422941" w:rsidRDefault="00F642DA" w:rsidP="004118E1">
            <w:pPr>
              <w:rPr>
                <w:rFonts w:cstheme="minorHAnsi"/>
              </w:rPr>
            </w:pPr>
          </w:p>
        </w:tc>
        <w:tc>
          <w:tcPr>
            <w:tcW w:w="1747" w:type="dxa"/>
          </w:tcPr>
          <w:p w14:paraId="0E23A5D4" w14:textId="77777777" w:rsidR="00F642DA" w:rsidRPr="00422941" w:rsidRDefault="00F642DA" w:rsidP="004118E1">
            <w:pPr>
              <w:rPr>
                <w:rFonts w:cstheme="minorHAnsi"/>
              </w:rPr>
            </w:pPr>
          </w:p>
        </w:tc>
        <w:tc>
          <w:tcPr>
            <w:tcW w:w="1747" w:type="dxa"/>
          </w:tcPr>
          <w:p w14:paraId="089D6BBE" w14:textId="77777777" w:rsidR="00F642DA" w:rsidRPr="00422941" w:rsidRDefault="00F642DA" w:rsidP="004118E1">
            <w:pPr>
              <w:rPr>
                <w:rFonts w:cstheme="minorHAnsi"/>
              </w:rPr>
            </w:pPr>
          </w:p>
        </w:tc>
      </w:tr>
      <w:tr w:rsidR="00F642DA" w:rsidRPr="00422941" w14:paraId="73BD5A99" w14:textId="77777777" w:rsidTr="002471A2">
        <w:trPr>
          <w:trHeight w:val="268"/>
        </w:trPr>
        <w:tc>
          <w:tcPr>
            <w:tcW w:w="683" w:type="dxa"/>
          </w:tcPr>
          <w:p w14:paraId="6790CF85" w14:textId="77777777" w:rsidR="00F642DA" w:rsidRPr="00422941" w:rsidRDefault="00F642DA" w:rsidP="004118E1">
            <w:pPr>
              <w:rPr>
                <w:rFonts w:cstheme="minorHAnsi"/>
              </w:rPr>
            </w:pPr>
            <w:r w:rsidRPr="00422941">
              <w:rPr>
                <w:rFonts w:cstheme="minorHAnsi"/>
              </w:rPr>
              <w:t>3</w:t>
            </w:r>
          </w:p>
        </w:tc>
        <w:tc>
          <w:tcPr>
            <w:tcW w:w="1746" w:type="dxa"/>
          </w:tcPr>
          <w:p w14:paraId="39762125" w14:textId="77777777" w:rsidR="00F642DA" w:rsidRPr="00422941" w:rsidRDefault="00F642DA" w:rsidP="004118E1">
            <w:pPr>
              <w:rPr>
                <w:rFonts w:cstheme="minorHAnsi"/>
                <w:b/>
                <w:bCs/>
              </w:rPr>
            </w:pPr>
          </w:p>
        </w:tc>
        <w:tc>
          <w:tcPr>
            <w:tcW w:w="1747" w:type="dxa"/>
          </w:tcPr>
          <w:p w14:paraId="03E25DA4" w14:textId="77777777" w:rsidR="00F642DA" w:rsidRPr="00422941" w:rsidRDefault="00F642DA" w:rsidP="004118E1">
            <w:pPr>
              <w:rPr>
                <w:rFonts w:cstheme="minorHAnsi"/>
              </w:rPr>
            </w:pPr>
          </w:p>
        </w:tc>
        <w:tc>
          <w:tcPr>
            <w:tcW w:w="1746" w:type="dxa"/>
          </w:tcPr>
          <w:p w14:paraId="1E2EFDD9" w14:textId="77777777" w:rsidR="00F642DA" w:rsidRPr="00422941" w:rsidRDefault="00F642DA" w:rsidP="004118E1">
            <w:pPr>
              <w:rPr>
                <w:rFonts w:cstheme="minorHAnsi"/>
              </w:rPr>
            </w:pPr>
          </w:p>
        </w:tc>
        <w:tc>
          <w:tcPr>
            <w:tcW w:w="1747" w:type="dxa"/>
          </w:tcPr>
          <w:p w14:paraId="0BCD3A30" w14:textId="77777777" w:rsidR="00F642DA" w:rsidRPr="00422941" w:rsidRDefault="00F642DA" w:rsidP="004118E1">
            <w:pPr>
              <w:rPr>
                <w:rFonts w:cstheme="minorHAnsi"/>
              </w:rPr>
            </w:pPr>
          </w:p>
        </w:tc>
        <w:tc>
          <w:tcPr>
            <w:tcW w:w="1747" w:type="dxa"/>
          </w:tcPr>
          <w:p w14:paraId="5B3DFA6F" w14:textId="77777777" w:rsidR="00F642DA" w:rsidRPr="00422941" w:rsidRDefault="00F642DA" w:rsidP="004118E1">
            <w:pPr>
              <w:rPr>
                <w:rFonts w:cstheme="minorHAnsi"/>
              </w:rPr>
            </w:pPr>
          </w:p>
        </w:tc>
      </w:tr>
      <w:tr w:rsidR="00F642DA" w:rsidRPr="00422941" w14:paraId="3EC0AE16" w14:textId="77777777" w:rsidTr="002471A2">
        <w:trPr>
          <w:trHeight w:val="268"/>
        </w:trPr>
        <w:tc>
          <w:tcPr>
            <w:tcW w:w="683" w:type="dxa"/>
          </w:tcPr>
          <w:p w14:paraId="42499D76" w14:textId="77777777" w:rsidR="00F642DA" w:rsidRPr="00422941" w:rsidRDefault="00F642DA" w:rsidP="004118E1">
            <w:pPr>
              <w:rPr>
                <w:rFonts w:cstheme="minorHAnsi"/>
              </w:rPr>
            </w:pPr>
            <w:r w:rsidRPr="00422941">
              <w:rPr>
                <w:rFonts w:cstheme="minorHAnsi"/>
              </w:rPr>
              <w:t>4</w:t>
            </w:r>
          </w:p>
        </w:tc>
        <w:tc>
          <w:tcPr>
            <w:tcW w:w="1746" w:type="dxa"/>
          </w:tcPr>
          <w:p w14:paraId="1D2A97B4" w14:textId="77777777" w:rsidR="00F642DA" w:rsidRPr="00422941" w:rsidRDefault="00F642DA" w:rsidP="004118E1">
            <w:pPr>
              <w:rPr>
                <w:rFonts w:cstheme="minorHAnsi"/>
                <w:b/>
                <w:bCs/>
              </w:rPr>
            </w:pPr>
          </w:p>
        </w:tc>
        <w:tc>
          <w:tcPr>
            <w:tcW w:w="1747" w:type="dxa"/>
          </w:tcPr>
          <w:p w14:paraId="060A9415" w14:textId="77777777" w:rsidR="00F642DA" w:rsidRPr="00422941" w:rsidRDefault="00F642DA" w:rsidP="004118E1">
            <w:pPr>
              <w:rPr>
                <w:rFonts w:cstheme="minorHAnsi"/>
              </w:rPr>
            </w:pPr>
          </w:p>
        </w:tc>
        <w:tc>
          <w:tcPr>
            <w:tcW w:w="1746" w:type="dxa"/>
          </w:tcPr>
          <w:p w14:paraId="5EDFAC3D" w14:textId="77777777" w:rsidR="00F642DA" w:rsidRPr="00422941" w:rsidRDefault="00F642DA" w:rsidP="004118E1">
            <w:pPr>
              <w:rPr>
                <w:rFonts w:cstheme="minorHAnsi"/>
              </w:rPr>
            </w:pPr>
          </w:p>
        </w:tc>
        <w:tc>
          <w:tcPr>
            <w:tcW w:w="1747" w:type="dxa"/>
          </w:tcPr>
          <w:p w14:paraId="45DF8C5B" w14:textId="77777777" w:rsidR="00F642DA" w:rsidRPr="00422941" w:rsidRDefault="00F642DA" w:rsidP="004118E1">
            <w:pPr>
              <w:rPr>
                <w:rFonts w:cstheme="minorHAnsi"/>
              </w:rPr>
            </w:pPr>
          </w:p>
        </w:tc>
        <w:tc>
          <w:tcPr>
            <w:tcW w:w="1747" w:type="dxa"/>
          </w:tcPr>
          <w:p w14:paraId="2C1863FD" w14:textId="77777777" w:rsidR="00F642DA" w:rsidRPr="00422941" w:rsidRDefault="00F642DA" w:rsidP="004118E1">
            <w:pPr>
              <w:rPr>
                <w:rFonts w:cstheme="minorHAnsi"/>
              </w:rPr>
            </w:pPr>
          </w:p>
        </w:tc>
      </w:tr>
      <w:tr w:rsidR="00F642DA" w:rsidRPr="00422941" w14:paraId="0F267956" w14:textId="77777777" w:rsidTr="002471A2">
        <w:trPr>
          <w:trHeight w:val="268"/>
        </w:trPr>
        <w:tc>
          <w:tcPr>
            <w:tcW w:w="683" w:type="dxa"/>
          </w:tcPr>
          <w:p w14:paraId="00E35F48" w14:textId="77777777" w:rsidR="00F642DA" w:rsidRPr="00422941" w:rsidRDefault="00F642DA" w:rsidP="004118E1">
            <w:pPr>
              <w:rPr>
                <w:rFonts w:cstheme="minorHAnsi"/>
              </w:rPr>
            </w:pPr>
            <w:r w:rsidRPr="00422941">
              <w:rPr>
                <w:rFonts w:cstheme="minorHAnsi"/>
              </w:rPr>
              <w:t>5</w:t>
            </w:r>
          </w:p>
        </w:tc>
        <w:tc>
          <w:tcPr>
            <w:tcW w:w="1746" w:type="dxa"/>
          </w:tcPr>
          <w:p w14:paraId="2DCB061A" w14:textId="77777777" w:rsidR="00F642DA" w:rsidRPr="00422941" w:rsidRDefault="00F642DA" w:rsidP="004118E1">
            <w:pPr>
              <w:rPr>
                <w:rFonts w:cstheme="minorHAnsi"/>
                <w:b/>
                <w:bCs/>
              </w:rPr>
            </w:pPr>
          </w:p>
        </w:tc>
        <w:tc>
          <w:tcPr>
            <w:tcW w:w="1747" w:type="dxa"/>
          </w:tcPr>
          <w:p w14:paraId="60B5EF15" w14:textId="77777777" w:rsidR="00F642DA" w:rsidRPr="00422941" w:rsidRDefault="00F642DA" w:rsidP="004118E1">
            <w:pPr>
              <w:rPr>
                <w:rFonts w:cstheme="minorHAnsi"/>
              </w:rPr>
            </w:pPr>
          </w:p>
        </w:tc>
        <w:tc>
          <w:tcPr>
            <w:tcW w:w="1746" w:type="dxa"/>
          </w:tcPr>
          <w:p w14:paraId="3EA1E397" w14:textId="77777777" w:rsidR="00F642DA" w:rsidRPr="00422941" w:rsidRDefault="00F642DA" w:rsidP="004118E1">
            <w:pPr>
              <w:rPr>
                <w:rFonts w:cstheme="minorHAnsi"/>
              </w:rPr>
            </w:pPr>
          </w:p>
        </w:tc>
        <w:tc>
          <w:tcPr>
            <w:tcW w:w="1747" w:type="dxa"/>
          </w:tcPr>
          <w:p w14:paraId="63A4E9AD" w14:textId="77777777" w:rsidR="00F642DA" w:rsidRPr="00422941" w:rsidRDefault="00F642DA" w:rsidP="004118E1">
            <w:pPr>
              <w:rPr>
                <w:rFonts w:cstheme="minorHAnsi"/>
              </w:rPr>
            </w:pPr>
          </w:p>
        </w:tc>
        <w:tc>
          <w:tcPr>
            <w:tcW w:w="1747" w:type="dxa"/>
          </w:tcPr>
          <w:p w14:paraId="48A5792C" w14:textId="77777777" w:rsidR="00F642DA" w:rsidRPr="00422941" w:rsidRDefault="00F642DA" w:rsidP="004118E1">
            <w:pPr>
              <w:rPr>
                <w:rFonts w:cstheme="minorHAnsi"/>
              </w:rPr>
            </w:pPr>
          </w:p>
        </w:tc>
      </w:tr>
      <w:tr w:rsidR="00F642DA" w:rsidRPr="00422941" w14:paraId="6EFE6580" w14:textId="77777777" w:rsidTr="002471A2">
        <w:trPr>
          <w:trHeight w:val="268"/>
        </w:trPr>
        <w:tc>
          <w:tcPr>
            <w:tcW w:w="683" w:type="dxa"/>
          </w:tcPr>
          <w:p w14:paraId="52097E61" w14:textId="77777777" w:rsidR="00F642DA" w:rsidRPr="00422941" w:rsidRDefault="00F642DA" w:rsidP="004118E1">
            <w:pPr>
              <w:rPr>
                <w:rFonts w:cstheme="minorHAnsi"/>
              </w:rPr>
            </w:pPr>
            <w:r w:rsidRPr="00422941">
              <w:rPr>
                <w:rFonts w:cstheme="minorHAnsi"/>
              </w:rPr>
              <w:t>6</w:t>
            </w:r>
          </w:p>
        </w:tc>
        <w:tc>
          <w:tcPr>
            <w:tcW w:w="1746" w:type="dxa"/>
          </w:tcPr>
          <w:p w14:paraId="51423A89" w14:textId="77777777" w:rsidR="00F642DA" w:rsidRPr="00422941" w:rsidRDefault="00F642DA" w:rsidP="004118E1">
            <w:pPr>
              <w:rPr>
                <w:rFonts w:cstheme="minorHAnsi"/>
                <w:b/>
                <w:bCs/>
              </w:rPr>
            </w:pPr>
          </w:p>
        </w:tc>
        <w:tc>
          <w:tcPr>
            <w:tcW w:w="1747" w:type="dxa"/>
          </w:tcPr>
          <w:p w14:paraId="74CC77CD" w14:textId="77777777" w:rsidR="00F642DA" w:rsidRPr="00422941" w:rsidRDefault="00F642DA" w:rsidP="004118E1">
            <w:pPr>
              <w:rPr>
                <w:rFonts w:cstheme="minorHAnsi"/>
              </w:rPr>
            </w:pPr>
          </w:p>
        </w:tc>
        <w:tc>
          <w:tcPr>
            <w:tcW w:w="1746" w:type="dxa"/>
          </w:tcPr>
          <w:p w14:paraId="631CF21A" w14:textId="77777777" w:rsidR="00F642DA" w:rsidRPr="00422941" w:rsidRDefault="00F642DA" w:rsidP="004118E1">
            <w:pPr>
              <w:rPr>
                <w:rFonts w:cstheme="minorHAnsi"/>
              </w:rPr>
            </w:pPr>
          </w:p>
        </w:tc>
        <w:tc>
          <w:tcPr>
            <w:tcW w:w="1747" w:type="dxa"/>
          </w:tcPr>
          <w:p w14:paraId="6880A862" w14:textId="77777777" w:rsidR="00F642DA" w:rsidRPr="00422941" w:rsidRDefault="00F642DA" w:rsidP="004118E1">
            <w:pPr>
              <w:rPr>
                <w:rFonts w:cstheme="minorHAnsi"/>
              </w:rPr>
            </w:pPr>
          </w:p>
        </w:tc>
        <w:tc>
          <w:tcPr>
            <w:tcW w:w="1747" w:type="dxa"/>
          </w:tcPr>
          <w:p w14:paraId="2AC8A8BF" w14:textId="77777777" w:rsidR="00F642DA" w:rsidRPr="00422941" w:rsidRDefault="00F642DA" w:rsidP="004118E1">
            <w:pPr>
              <w:rPr>
                <w:rFonts w:cstheme="minorHAnsi"/>
              </w:rPr>
            </w:pPr>
          </w:p>
        </w:tc>
      </w:tr>
      <w:tr w:rsidR="00F642DA" w:rsidRPr="00422941" w14:paraId="6909BFB0" w14:textId="77777777" w:rsidTr="002471A2">
        <w:trPr>
          <w:trHeight w:val="268"/>
        </w:trPr>
        <w:tc>
          <w:tcPr>
            <w:tcW w:w="683" w:type="dxa"/>
          </w:tcPr>
          <w:p w14:paraId="3088CF98" w14:textId="77777777" w:rsidR="00F642DA" w:rsidRPr="00422941" w:rsidRDefault="00F642DA" w:rsidP="004118E1">
            <w:pPr>
              <w:rPr>
                <w:rFonts w:cstheme="minorHAnsi"/>
              </w:rPr>
            </w:pPr>
            <w:r w:rsidRPr="00422941">
              <w:rPr>
                <w:rFonts w:cstheme="minorHAnsi"/>
              </w:rPr>
              <w:t>7</w:t>
            </w:r>
          </w:p>
        </w:tc>
        <w:tc>
          <w:tcPr>
            <w:tcW w:w="1746" w:type="dxa"/>
          </w:tcPr>
          <w:p w14:paraId="0B90C9DF" w14:textId="77777777" w:rsidR="00F642DA" w:rsidRPr="00422941" w:rsidRDefault="00F642DA" w:rsidP="004118E1">
            <w:pPr>
              <w:rPr>
                <w:rFonts w:cstheme="minorHAnsi"/>
                <w:b/>
                <w:bCs/>
              </w:rPr>
            </w:pPr>
          </w:p>
        </w:tc>
        <w:tc>
          <w:tcPr>
            <w:tcW w:w="1747" w:type="dxa"/>
          </w:tcPr>
          <w:p w14:paraId="4C9D26B5" w14:textId="77777777" w:rsidR="00F642DA" w:rsidRPr="00422941" w:rsidRDefault="00F642DA" w:rsidP="004118E1">
            <w:pPr>
              <w:rPr>
                <w:rFonts w:cstheme="minorHAnsi"/>
              </w:rPr>
            </w:pPr>
          </w:p>
        </w:tc>
        <w:tc>
          <w:tcPr>
            <w:tcW w:w="1746" w:type="dxa"/>
          </w:tcPr>
          <w:p w14:paraId="43E2DE85" w14:textId="77777777" w:rsidR="00F642DA" w:rsidRPr="00422941" w:rsidRDefault="00F642DA" w:rsidP="004118E1">
            <w:pPr>
              <w:rPr>
                <w:rFonts w:cstheme="minorHAnsi"/>
              </w:rPr>
            </w:pPr>
          </w:p>
        </w:tc>
        <w:tc>
          <w:tcPr>
            <w:tcW w:w="1747" w:type="dxa"/>
          </w:tcPr>
          <w:p w14:paraId="717F7C50" w14:textId="77777777" w:rsidR="00F642DA" w:rsidRPr="00422941" w:rsidRDefault="00F642DA" w:rsidP="004118E1">
            <w:pPr>
              <w:rPr>
                <w:rFonts w:cstheme="minorHAnsi"/>
              </w:rPr>
            </w:pPr>
          </w:p>
        </w:tc>
        <w:tc>
          <w:tcPr>
            <w:tcW w:w="1747" w:type="dxa"/>
          </w:tcPr>
          <w:p w14:paraId="42D10DC3" w14:textId="77777777" w:rsidR="00F642DA" w:rsidRPr="00422941" w:rsidRDefault="00F642DA" w:rsidP="004118E1">
            <w:pPr>
              <w:rPr>
                <w:rFonts w:cstheme="minorHAnsi"/>
              </w:rPr>
            </w:pPr>
          </w:p>
        </w:tc>
      </w:tr>
      <w:tr w:rsidR="00F642DA" w:rsidRPr="00422941" w14:paraId="4C3EF947" w14:textId="77777777" w:rsidTr="002471A2">
        <w:trPr>
          <w:trHeight w:val="268"/>
        </w:trPr>
        <w:tc>
          <w:tcPr>
            <w:tcW w:w="683" w:type="dxa"/>
          </w:tcPr>
          <w:p w14:paraId="360BB893" w14:textId="77777777" w:rsidR="00F642DA" w:rsidRPr="00422941" w:rsidRDefault="00F642DA" w:rsidP="004118E1">
            <w:pPr>
              <w:rPr>
                <w:rFonts w:cstheme="minorHAnsi"/>
              </w:rPr>
            </w:pPr>
            <w:r w:rsidRPr="00422941">
              <w:rPr>
                <w:rFonts w:cstheme="minorHAnsi"/>
              </w:rPr>
              <w:t>8</w:t>
            </w:r>
          </w:p>
        </w:tc>
        <w:tc>
          <w:tcPr>
            <w:tcW w:w="1746" w:type="dxa"/>
          </w:tcPr>
          <w:p w14:paraId="7AB4BFFB" w14:textId="77777777" w:rsidR="00F642DA" w:rsidRPr="00422941" w:rsidRDefault="00F642DA" w:rsidP="004118E1">
            <w:pPr>
              <w:rPr>
                <w:rFonts w:cstheme="minorHAnsi"/>
                <w:b/>
                <w:bCs/>
              </w:rPr>
            </w:pPr>
          </w:p>
        </w:tc>
        <w:tc>
          <w:tcPr>
            <w:tcW w:w="1747" w:type="dxa"/>
          </w:tcPr>
          <w:p w14:paraId="0336058F" w14:textId="77777777" w:rsidR="00F642DA" w:rsidRPr="00422941" w:rsidRDefault="00F642DA" w:rsidP="004118E1">
            <w:pPr>
              <w:rPr>
                <w:rFonts w:cstheme="minorHAnsi"/>
              </w:rPr>
            </w:pPr>
          </w:p>
        </w:tc>
        <w:tc>
          <w:tcPr>
            <w:tcW w:w="1746" w:type="dxa"/>
          </w:tcPr>
          <w:p w14:paraId="4A7FFEB6" w14:textId="77777777" w:rsidR="00F642DA" w:rsidRPr="00422941" w:rsidRDefault="00F642DA" w:rsidP="004118E1">
            <w:pPr>
              <w:rPr>
                <w:rFonts w:cstheme="minorHAnsi"/>
              </w:rPr>
            </w:pPr>
          </w:p>
        </w:tc>
        <w:tc>
          <w:tcPr>
            <w:tcW w:w="1747" w:type="dxa"/>
          </w:tcPr>
          <w:p w14:paraId="2B5B7C10" w14:textId="77777777" w:rsidR="00F642DA" w:rsidRPr="00422941" w:rsidRDefault="00F642DA" w:rsidP="004118E1">
            <w:pPr>
              <w:rPr>
                <w:rFonts w:cstheme="minorHAnsi"/>
              </w:rPr>
            </w:pPr>
          </w:p>
        </w:tc>
        <w:tc>
          <w:tcPr>
            <w:tcW w:w="1747" w:type="dxa"/>
          </w:tcPr>
          <w:p w14:paraId="6FB34A86" w14:textId="77777777" w:rsidR="00F642DA" w:rsidRPr="00422941" w:rsidRDefault="00F642DA" w:rsidP="004118E1">
            <w:pPr>
              <w:rPr>
                <w:rFonts w:cstheme="minorHAnsi"/>
              </w:rPr>
            </w:pPr>
          </w:p>
        </w:tc>
      </w:tr>
      <w:tr w:rsidR="00F642DA" w:rsidRPr="00422941" w14:paraId="095489CB" w14:textId="77777777" w:rsidTr="002471A2">
        <w:trPr>
          <w:trHeight w:val="268"/>
        </w:trPr>
        <w:tc>
          <w:tcPr>
            <w:tcW w:w="683" w:type="dxa"/>
          </w:tcPr>
          <w:p w14:paraId="26EE09B6" w14:textId="77777777" w:rsidR="00F642DA" w:rsidRPr="00422941" w:rsidRDefault="00F642DA" w:rsidP="004118E1">
            <w:pPr>
              <w:rPr>
                <w:rFonts w:cstheme="minorHAnsi"/>
              </w:rPr>
            </w:pPr>
            <w:r w:rsidRPr="00422941">
              <w:rPr>
                <w:rFonts w:cstheme="minorHAnsi"/>
              </w:rPr>
              <w:t>9</w:t>
            </w:r>
          </w:p>
        </w:tc>
        <w:tc>
          <w:tcPr>
            <w:tcW w:w="1746" w:type="dxa"/>
          </w:tcPr>
          <w:p w14:paraId="14F75AB2" w14:textId="77777777" w:rsidR="00F642DA" w:rsidRPr="00422941" w:rsidRDefault="00F642DA" w:rsidP="004118E1">
            <w:pPr>
              <w:rPr>
                <w:rFonts w:cstheme="minorHAnsi"/>
                <w:b/>
                <w:bCs/>
              </w:rPr>
            </w:pPr>
          </w:p>
        </w:tc>
        <w:tc>
          <w:tcPr>
            <w:tcW w:w="1747" w:type="dxa"/>
          </w:tcPr>
          <w:p w14:paraId="705F0E64" w14:textId="77777777" w:rsidR="00F642DA" w:rsidRPr="00422941" w:rsidRDefault="00F642DA" w:rsidP="004118E1">
            <w:pPr>
              <w:rPr>
                <w:rFonts w:cstheme="minorHAnsi"/>
              </w:rPr>
            </w:pPr>
          </w:p>
        </w:tc>
        <w:tc>
          <w:tcPr>
            <w:tcW w:w="1746" w:type="dxa"/>
          </w:tcPr>
          <w:p w14:paraId="09B80738" w14:textId="77777777" w:rsidR="00F642DA" w:rsidRPr="00422941" w:rsidRDefault="00F642DA" w:rsidP="004118E1">
            <w:pPr>
              <w:rPr>
                <w:rFonts w:cstheme="minorHAnsi"/>
              </w:rPr>
            </w:pPr>
          </w:p>
        </w:tc>
        <w:tc>
          <w:tcPr>
            <w:tcW w:w="1747" w:type="dxa"/>
          </w:tcPr>
          <w:p w14:paraId="73F9B09A" w14:textId="77777777" w:rsidR="00F642DA" w:rsidRPr="00422941" w:rsidRDefault="00F642DA" w:rsidP="004118E1">
            <w:pPr>
              <w:rPr>
                <w:rFonts w:cstheme="minorHAnsi"/>
              </w:rPr>
            </w:pPr>
          </w:p>
        </w:tc>
        <w:tc>
          <w:tcPr>
            <w:tcW w:w="1747" w:type="dxa"/>
          </w:tcPr>
          <w:p w14:paraId="4CF90C2A" w14:textId="77777777" w:rsidR="00F642DA" w:rsidRPr="00422941" w:rsidRDefault="00F642DA" w:rsidP="004118E1">
            <w:pPr>
              <w:rPr>
                <w:rFonts w:cstheme="minorHAnsi"/>
              </w:rPr>
            </w:pPr>
          </w:p>
        </w:tc>
      </w:tr>
      <w:tr w:rsidR="00F642DA" w:rsidRPr="00422941" w14:paraId="424FD69D" w14:textId="77777777" w:rsidTr="002471A2">
        <w:trPr>
          <w:trHeight w:val="268"/>
        </w:trPr>
        <w:tc>
          <w:tcPr>
            <w:tcW w:w="683" w:type="dxa"/>
          </w:tcPr>
          <w:p w14:paraId="0B36DEC1" w14:textId="77777777" w:rsidR="00F642DA" w:rsidRPr="00422941" w:rsidRDefault="00F642DA" w:rsidP="004118E1">
            <w:pPr>
              <w:rPr>
                <w:rFonts w:cstheme="minorHAnsi"/>
              </w:rPr>
            </w:pPr>
            <w:r w:rsidRPr="00422941">
              <w:rPr>
                <w:rFonts w:cstheme="minorHAnsi"/>
              </w:rPr>
              <w:t>10</w:t>
            </w:r>
          </w:p>
        </w:tc>
        <w:tc>
          <w:tcPr>
            <w:tcW w:w="1746" w:type="dxa"/>
          </w:tcPr>
          <w:p w14:paraId="530C59D2" w14:textId="77777777" w:rsidR="00F642DA" w:rsidRPr="00422941" w:rsidRDefault="00F642DA" w:rsidP="004118E1">
            <w:pPr>
              <w:rPr>
                <w:rFonts w:cstheme="minorHAnsi"/>
                <w:b/>
                <w:bCs/>
              </w:rPr>
            </w:pPr>
          </w:p>
        </w:tc>
        <w:tc>
          <w:tcPr>
            <w:tcW w:w="1747" w:type="dxa"/>
          </w:tcPr>
          <w:p w14:paraId="1BDEA09D" w14:textId="77777777" w:rsidR="00F642DA" w:rsidRPr="00422941" w:rsidRDefault="00F642DA" w:rsidP="004118E1">
            <w:pPr>
              <w:rPr>
                <w:rFonts w:cstheme="minorHAnsi"/>
              </w:rPr>
            </w:pPr>
          </w:p>
        </w:tc>
        <w:tc>
          <w:tcPr>
            <w:tcW w:w="1746" w:type="dxa"/>
          </w:tcPr>
          <w:p w14:paraId="46C459E9" w14:textId="77777777" w:rsidR="00F642DA" w:rsidRPr="00422941" w:rsidRDefault="00F642DA" w:rsidP="004118E1">
            <w:pPr>
              <w:rPr>
                <w:rFonts w:cstheme="minorHAnsi"/>
              </w:rPr>
            </w:pPr>
          </w:p>
        </w:tc>
        <w:tc>
          <w:tcPr>
            <w:tcW w:w="1747" w:type="dxa"/>
          </w:tcPr>
          <w:p w14:paraId="75BA264B" w14:textId="77777777" w:rsidR="00F642DA" w:rsidRPr="00422941" w:rsidRDefault="00F642DA" w:rsidP="004118E1">
            <w:pPr>
              <w:rPr>
                <w:rFonts w:cstheme="minorHAnsi"/>
              </w:rPr>
            </w:pPr>
          </w:p>
        </w:tc>
        <w:tc>
          <w:tcPr>
            <w:tcW w:w="1747" w:type="dxa"/>
          </w:tcPr>
          <w:p w14:paraId="015C059C" w14:textId="77777777" w:rsidR="00F642DA" w:rsidRPr="00422941" w:rsidRDefault="00F642DA" w:rsidP="004118E1">
            <w:pPr>
              <w:rPr>
                <w:rFonts w:cstheme="minorHAnsi"/>
              </w:rPr>
            </w:pPr>
          </w:p>
        </w:tc>
      </w:tr>
      <w:tr w:rsidR="00F642DA" w:rsidRPr="00422941" w14:paraId="7E71A51F" w14:textId="77777777" w:rsidTr="002471A2">
        <w:trPr>
          <w:trHeight w:val="268"/>
        </w:trPr>
        <w:tc>
          <w:tcPr>
            <w:tcW w:w="683" w:type="dxa"/>
          </w:tcPr>
          <w:p w14:paraId="0BE90D92" w14:textId="77777777" w:rsidR="00F642DA" w:rsidRPr="00422941" w:rsidRDefault="00F642DA" w:rsidP="004118E1">
            <w:pPr>
              <w:rPr>
                <w:rFonts w:cstheme="minorHAnsi"/>
              </w:rPr>
            </w:pPr>
            <w:r w:rsidRPr="00422941">
              <w:rPr>
                <w:rFonts w:cstheme="minorHAnsi"/>
              </w:rPr>
              <w:t>11</w:t>
            </w:r>
          </w:p>
        </w:tc>
        <w:tc>
          <w:tcPr>
            <w:tcW w:w="1746" w:type="dxa"/>
          </w:tcPr>
          <w:p w14:paraId="06BA5264" w14:textId="77777777" w:rsidR="00F642DA" w:rsidRPr="00422941" w:rsidRDefault="00F642DA" w:rsidP="004118E1">
            <w:pPr>
              <w:rPr>
                <w:rFonts w:cstheme="minorHAnsi"/>
                <w:b/>
                <w:bCs/>
              </w:rPr>
            </w:pPr>
          </w:p>
        </w:tc>
        <w:tc>
          <w:tcPr>
            <w:tcW w:w="1747" w:type="dxa"/>
          </w:tcPr>
          <w:p w14:paraId="34F76A38" w14:textId="77777777" w:rsidR="00F642DA" w:rsidRPr="00422941" w:rsidRDefault="00F642DA" w:rsidP="004118E1">
            <w:pPr>
              <w:rPr>
                <w:rFonts w:cstheme="minorHAnsi"/>
              </w:rPr>
            </w:pPr>
          </w:p>
        </w:tc>
        <w:tc>
          <w:tcPr>
            <w:tcW w:w="1746" w:type="dxa"/>
          </w:tcPr>
          <w:p w14:paraId="12B2C069" w14:textId="77777777" w:rsidR="00F642DA" w:rsidRPr="00422941" w:rsidRDefault="00F642DA" w:rsidP="004118E1">
            <w:pPr>
              <w:rPr>
                <w:rFonts w:cstheme="minorHAnsi"/>
              </w:rPr>
            </w:pPr>
          </w:p>
        </w:tc>
        <w:tc>
          <w:tcPr>
            <w:tcW w:w="1747" w:type="dxa"/>
          </w:tcPr>
          <w:p w14:paraId="6E8C3C5B" w14:textId="77777777" w:rsidR="00F642DA" w:rsidRPr="00422941" w:rsidRDefault="00F642DA" w:rsidP="004118E1">
            <w:pPr>
              <w:rPr>
                <w:rFonts w:cstheme="minorHAnsi"/>
              </w:rPr>
            </w:pPr>
          </w:p>
        </w:tc>
        <w:tc>
          <w:tcPr>
            <w:tcW w:w="1747" w:type="dxa"/>
          </w:tcPr>
          <w:p w14:paraId="14F46273" w14:textId="77777777" w:rsidR="00F642DA" w:rsidRPr="00422941" w:rsidRDefault="00F642DA" w:rsidP="004118E1">
            <w:pPr>
              <w:rPr>
                <w:rFonts w:cstheme="minorHAnsi"/>
              </w:rPr>
            </w:pPr>
          </w:p>
        </w:tc>
      </w:tr>
      <w:tr w:rsidR="00F642DA" w:rsidRPr="00422941" w14:paraId="5DF5B5D6" w14:textId="77777777" w:rsidTr="002471A2">
        <w:trPr>
          <w:trHeight w:val="268"/>
        </w:trPr>
        <w:tc>
          <w:tcPr>
            <w:tcW w:w="683" w:type="dxa"/>
          </w:tcPr>
          <w:p w14:paraId="68D8A42C" w14:textId="77777777" w:rsidR="00F642DA" w:rsidRPr="00422941" w:rsidRDefault="00F642DA" w:rsidP="004118E1">
            <w:pPr>
              <w:rPr>
                <w:rFonts w:cstheme="minorHAnsi"/>
              </w:rPr>
            </w:pPr>
            <w:r w:rsidRPr="00422941">
              <w:rPr>
                <w:rFonts w:cstheme="minorHAnsi"/>
              </w:rPr>
              <w:t>12</w:t>
            </w:r>
          </w:p>
        </w:tc>
        <w:tc>
          <w:tcPr>
            <w:tcW w:w="1746" w:type="dxa"/>
          </w:tcPr>
          <w:p w14:paraId="5A1F2D62" w14:textId="77777777" w:rsidR="00F642DA" w:rsidRPr="00422941" w:rsidRDefault="00F642DA" w:rsidP="004118E1">
            <w:pPr>
              <w:rPr>
                <w:rFonts w:cstheme="minorHAnsi"/>
                <w:b/>
                <w:bCs/>
              </w:rPr>
            </w:pPr>
          </w:p>
        </w:tc>
        <w:tc>
          <w:tcPr>
            <w:tcW w:w="1747" w:type="dxa"/>
          </w:tcPr>
          <w:p w14:paraId="791CFD09" w14:textId="77777777" w:rsidR="00F642DA" w:rsidRPr="00422941" w:rsidRDefault="00F642DA" w:rsidP="004118E1">
            <w:pPr>
              <w:rPr>
                <w:rFonts w:cstheme="minorHAnsi"/>
              </w:rPr>
            </w:pPr>
          </w:p>
        </w:tc>
        <w:tc>
          <w:tcPr>
            <w:tcW w:w="1746" w:type="dxa"/>
          </w:tcPr>
          <w:p w14:paraId="68244CCF" w14:textId="77777777" w:rsidR="00F642DA" w:rsidRPr="00422941" w:rsidRDefault="00F642DA" w:rsidP="004118E1">
            <w:pPr>
              <w:rPr>
                <w:rFonts w:cstheme="minorHAnsi"/>
              </w:rPr>
            </w:pPr>
          </w:p>
        </w:tc>
        <w:tc>
          <w:tcPr>
            <w:tcW w:w="1747" w:type="dxa"/>
          </w:tcPr>
          <w:p w14:paraId="53A39BDB" w14:textId="77777777" w:rsidR="00F642DA" w:rsidRPr="00422941" w:rsidRDefault="00F642DA" w:rsidP="004118E1">
            <w:pPr>
              <w:rPr>
                <w:rFonts w:cstheme="minorHAnsi"/>
              </w:rPr>
            </w:pPr>
          </w:p>
        </w:tc>
        <w:tc>
          <w:tcPr>
            <w:tcW w:w="1747" w:type="dxa"/>
          </w:tcPr>
          <w:p w14:paraId="469F07A9" w14:textId="77777777" w:rsidR="00F642DA" w:rsidRPr="00422941" w:rsidRDefault="00F642DA" w:rsidP="004118E1">
            <w:pPr>
              <w:rPr>
                <w:rFonts w:cstheme="minorHAnsi"/>
              </w:rPr>
            </w:pPr>
          </w:p>
        </w:tc>
      </w:tr>
      <w:tr w:rsidR="00F642DA" w:rsidRPr="00422941" w14:paraId="3AFD30CA" w14:textId="77777777" w:rsidTr="002471A2">
        <w:trPr>
          <w:trHeight w:val="268"/>
        </w:trPr>
        <w:tc>
          <w:tcPr>
            <w:tcW w:w="683" w:type="dxa"/>
          </w:tcPr>
          <w:p w14:paraId="364DAB9C" w14:textId="77777777" w:rsidR="00F642DA" w:rsidRPr="00422941" w:rsidRDefault="00F642DA" w:rsidP="004118E1">
            <w:pPr>
              <w:rPr>
                <w:rFonts w:cstheme="minorHAnsi"/>
              </w:rPr>
            </w:pPr>
            <w:r w:rsidRPr="00422941">
              <w:rPr>
                <w:rFonts w:cstheme="minorHAnsi"/>
              </w:rPr>
              <w:t>13</w:t>
            </w:r>
          </w:p>
        </w:tc>
        <w:tc>
          <w:tcPr>
            <w:tcW w:w="1746" w:type="dxa"/>
          </w:tcPr>
          <w:p w14:paraId="5CBD437B" w14:textId="77777777" w:rsidR="00F642DA" w:rsidRPr="00422941" w:rsidRDefault="00F642DA" w:rsidP="004118E1">
            <w:pPr>
              <w:rPr>
                <w:rFonts w:cstheme="minorHAnsi"/>
                <w:b/>
                <w:bCs/>
              </w:rPr>
            </w:pPr>
          </w:p>
        </w:tc>
        <w:tc>
          <w:tcPr>
            <w:tcW w:w="1747" w:type="dxa"/>
          </w:tcPr>
          <w:p w14:paraId="63D2AE48" w14:textId="77777777" w:rsidR="00F642DA" w:rsidRPr="00422941" w:rsidRDefault="00F642DA" w:rsidP="004118E1">
            <w:pPr>
              <w:rPr>
                <w:rFonts w:cstheme="minorHAnsi"/>
              </w:rPr>
            </w:pPr>
          </w:p>
        </w:tc>
        <w:tc>
          <w:tcPr>
            <w:tcW w:w="1746" w:type="dxa"/>
          </w:tcPr>
          <w:p w14:paraId="2474EFE0" w14:textId="77777777" w:rsidR="00F642DA" w:rsidRPr="00422941" w:rsidRDefault="00F642DA" w:rsidP="004118E1">
            <w:pPr>
              <w:rPr>
                <w:rFonts w:cstheme="minorHAnsi"/>
              </w:rPr>
            </w:pPr>
          </w:p>
        </w:tc>
        <w:tc>
          <w:tcPr>
            <w:tcW w:w="1747" w:type="dxa"/>
          </w:tcPr>
          <w:p w14:paraId="3523378C" w14:textId="77777777" w:rsidR="00F642DA" w:rsidRPr="00422941" w:rsidRDefault="00F642DA" w:rsidP="004118E1">
            <w:pPr>
              <w:rPr>
                <w:rFonts w:cstheme="minorHAnsi"/>
              </w:rPr>
            </w:pPr>
          </w:p>
        </w:tc>
        <w:tc>
          <w:tcPr>
            <w:tcW w:w="1747" w:type="dxa"/>
          </w:tcPr>
          <w:p w14:paraId="2316C12A" w14:textId="77777777" w:rsidR="00F642DA" w:rsidRPr="00422941" w:rsidRDefault="00F642DA" w:rsidP="004118E1">
            <w:pPr>
              <w:rPr>
                <w:rFonts w:cstheme="minorHAnsi"/>
              </w:rPr>
            </w:pPr>
          </w:p>
        </w:tc>
      </w:tr>
      <w:tr w:rsidR="00F642DA" w:rsidRPr="00422941" w14:paraId="2DC3976D" w14:textId="77777777" w:rsidTr="002471A2">
        <w:trPr>
          <w:trHeight w:val="268"/>
        </w:trPr>
        <w:tc>
          <w:tcPr>
            <w:tcW w:w="683" w:type="dxa"/>
          </w:tcPr>
          <w:p w14:paraId="1E4588A1" w14:textId="77777777" w:rsidR="00F642DA" w:rsidRPr="00422941" w:rsidRDefault="00F642DA" w:rsidP="004118E1">
            <w:pPr>
              <w:rPr>
                <w:rFonts w:cstheme="minorHAnsi"/>
              </w:rPr>
            </w:pPr>
            <w:r w:rsidRPr="00422941">
              <w:rPr>
                <w:rFonts w:cstheme="minorHAnsi"/>
              </w:rPr>
              <w:t>14</w:t>
            </w:r>
          </w:p>
        </w:tc>
        <w:tc>
          <w:tcPr>
            <w:tcW w:w="1746" w:type="dxa"/>
          </w:tcPr>
          <w:p w14:paraId="6C975AC2" w14:textId="77777777" w:rsidR="00F642DA" w:rsidRPr="00422941" w:rsidRDefault="00F642DA" w:rsidP="004118E1">
            <w:pPr>
              <w:rPr>
                <w:rFonts w:cstheme="minorHAnsi"/>
                <w:b/>
                <w:bCs/>
              </w:rPr>
            </w:pPr>
          </w:p>
        </w:tc>
        <w:tc>
          <w:tcPr>
            <w:tcW w:w="1747" w:type="dxa"/>
          </w:tcPr>
          <w:p w14:paraId="0581AF41" w14:textId="77777777" w:rsidR="00F642DA" w:rsidRPr="00422941" w:rsidRDefault="00F642DA" w:rsidP="004118E1">
            <w:pPr>
              <w:rPr>
                <w:rFonts w:cstheme="minorHAnsi"/>
              </w:rPr>
            </w:pPr>
          </w:p>
        </w:tc>
        <w:tc>
          <w:tcPr>
            <w:tcW w:w="1746" w:type="dxa"/>
          </w:tcPr>
          <w:p w14:paraId="5B2CFDF2" w14:textId="77777777" w:rsidR="00F642DA" w:rsidRPr="00422941" w:rsidRDefault="00F642DA" w:rsidP="004118E1">
            <w:pPr>
              <w:rPr>
                <w:rFonts w:cstheme="minorHAnsi"/>
              </w:rPr>
            </w:pPr>
          </w:p>
        </w:tc>
        <w:tc>
          <w:tcPr>
            <w:tcW w:w="1747" w:type="dxa"/>
          </w:tcPr>
          <w:p w14:paraId="681702A1" w14:textId="77777777" w:rsidR="00F642DA" w:rsidRPr="00422941" w:rsidRDefault="00F642DA" w:rsidP="004118E1">
            <w:pPr>
              <w:rPr>
                <w:rFonts w:cstheme="minorHAnsi"/>
              </w:rPr>
            </w:pPr>
          </w:p>
        </w:tc>
        <w:tc>
          <w:tcPr>
            <w:tcW w:w="1747" w:type="dxa"/>
          </w:tcPr>
          <w:p w14:paraId="55CCD2E6" w14:textId="77777777" w:rsidR="00F642DA" w:rsidRPr="00422941" w:rsidRDefault="00F642DA" w:rsidP="004118E1">
            <w:pPr>
              <w:rPr>
                <w:rFonts w:cstheme="minorHAnsi"/>
              </w:rPr>
            </w:pPr>
          </w:p>
        </w:tc>
      </w:tr>
      <w:tr w:rsidR="00F642DA" w:rsidRPr="00422941" w14:paraId="4D314AC4" w14:textId="77777777" w:rsidTr="002471A2">
        <w:trPr>
          <w:trHeight w:val="268"/>
        </w:trPr>
        <w:tc>
          <w:tcPr>
            <w:tcW w:w="683" w:type="dxa"/>
          </w:tcPr>
          <w:p w14:paraId="4394EA38" w14:textId="77777777" w:rsidR="00F642DA" w:rsidRPr="00422941" w:rsidRDefault="00F642DA" w:rsidP="004118E1">
            <w:pPr>
              <w:rPr>
                <w:rFonts w:cstheme="minorHAnsi"/>
              </w:rPr>
            </w:pPr>
            <w:r w:rsidRPr="00422941">
              <w:rPr>
                <w:rFonts w:cstheme="minorHAnsi"/>
              </w:rPr>
              <w:t>15</w:t>
            </w:r>
          </w:p>
        </w:tc>
        <w:tc>
          <w:tcPr>
            <w:tcW w:w="1746" w:type="dxa"/>
          </w:tcPr>
          <w:p w14:paraId="42EA33F8" w14:textId="77777777" w:rsidR="00F642DA" w:rsidRPr="00422941" w:rsidRDefault="00F642DA" w:rsidP="004118E1">
            <w:pPr>
              <w:rPr>
                <w:rFonts w:cstheme="minorHAnsi"/>
                <w:b/>
                <w:bCs/>
              </w:rPr>
            </w:pPr>
          </w:p>
        </w:tc>
        <w:tc>
          <w:tcPr>
            <w:tcW w:w="1747" w:type="dxa"/>
          </w:tcPr>
          <w:p w14:paraId="2DD891D4" w14:textId="77777777" w:rsidR="00F642DA" w:rsidRPr="00422941" w:rsidRDefault="00F642DA" w:rsidP="004118E1">
            <w:pPr>
              <w:rPr>
                <w:rFonts w:cstheme="minorHAnsi"/>
              </w:rPr>
            </w:pPr>
          </w:p>
        </w:tc>
        <w:tc>
          <w:tcPr>
            <w:tcW w:w="1746" w:type="dxa"/>
          </w:tcPr>
          <w:p w14:paraId="685F3899" w14:textId="77777777" w:rsidR="00F642DA" w:rsidRPr="00422941" w:rsidRDefault="00F642DA" w:rsidP="004118E1">
            <w:pPr>
              <w:rPr>
                <w:rFonts w:cstheme="minorHAnsi"/>
              </w:rPr>
            </w:pPr>
          </w:p>
        </w:tc>
        <w:tc>
          <w:tcPr>
            <w:tcW w:w="1747" w:type="dxa"/>
          </w:tcPr>
          <w:p w14:paraId="280B2378" w14:textId="77777777" w:rsidR="00F642DA" w:rsidRPr="00422941" w:rsidRDefault="00F642DA" w:rsidP="004118E1">
            <w:pPr>
              <w:rPr>
                <w:rFonts w:cstheme="minorHAnsi"/>
              </w:rPr>
            </w:pPr>
          </w:p>
        </w:tc>
        <w:tc>
          <w:tcPr>
            <w:tcW w:w="1747" w:type="dxa"/>
          </w:tcPr>
          <w:p w14:paraId="4E5C7CEC" w14:textId="77777777" w:rsidR="00F642DA" w:rsidRPr="00422941" w:rsidRDefault="00F642DA" w:rsidP="004118E1">
            <w:pPr>
              <w:rPr>
                <w:rFonts w:cstheme="minorHAnsi"/>
              </w:rPr>
            </w:pPr>
          </w:p>
        </w:tc>
      </w:tr>
      <w:tr w:rsidR="00F642DA" w:rsidRPr="00422941" w14:paraId="672315A7" w14:textId="77777777" w:rsidTr="002471A2">
        <w:trPr>
          <w:trHeight w:val="268"/>
        </w:trPr>
        <w:tc>
          <w:tcPr>
            <w:tcW w:w="683" w:type="dxa"/>
          </w:tcPr>
          <w:p w14:paraId="770E23A8" w14:textId="77777777" w:rsidR="00F642DA" w:rsidRPr="00422941" w:rsidRDefault="00F642DA" w:rsidP="004118E1">
            <w:pPr>
              <w:rPr>
                <w:rFonts w:cstheme="minorHAnsi"/>
              </w:rPr>
            </w:pPr>
            <w:r w:rsidRPr="00422941">
              <w:rPr>
                <w:rFonts w:cstheme="minorHAnsi"/>
              </w:rPr>
              <w:t>16</w:t>
            </w:r>
          </w:p>
        </w:tc>
        <w:tc>
          <w:tcPr>
            <w:tcW w:w="1746" w:type="dxa"/>
          </w:tcPr>
          <w:p w14:paraId="747AD7CB" w14:textId="77777777" w:rsidR="00F642DA" w:rsidRPr="00422941" w:rsidRDefault="00F642DA" w:rsidP="004118E1">
            <w:pPr>
              <w:rPr>
                <w:rFonts w:cstheme="minorHAnsi"/>
                <w:b/>
                <w:bCs/>
              </w:rPr>
            </w:pPr>
          </w:p>
        </w:tc>
        <w:tc>
          <w:tcPr>
            <w:tcW w:w="1747" w:type="dxa"/>
          </w:tcPr>
          <w:p w14:paraId="27B57903" w14:textId="77777777" w:rsidR="00F642DA" w:rsidRPr="00422941" w:rsidRDefault="00F642DA" w:rsidP="004118E1">
            <w:pPr>
              <w:rPr>
                <w:rFonts w:cstheme="minorHAnsi"/>
              </w:rPr>
            </w:pPr>
          </w:p>
        </w:tc>
        <w:tc>
          <w:tcPr>
            <w:tcW w:w="1746" w:type="dxa"/>
          </w:tcPr>
          <w:p w14:paraId="77F04213" w14:textId="77777777" w:rsidR="00F642DA" w:rsidRPr="00422941" w:rsidRDefault="00F642DA" w:rsidP="004118E1">
            <w:pPr>
              <w:rPr>
                <w:rFonts w:cstheme="minorHAnsi"/>
              </w:rPr>
            </w:pPr>
          </w:p>
        </w:tc>
        <w:tc>
          <w:tcPr>
            <w:tcW w:w="1747" w:type="dxa"/>
          </w:tcPr>
          <w:p w14:paraId="5723D8DF" w14:textId="77777777" w:rsidR="00F642DA" w:rsidRPr="00422941" w:rsidRDefault="00F642DA" w:rsidP="004118E1">
            <w:pPr>
              <w:rPr>
                <w:rFonts w:cstheme="minorHAnsi"/>
              </w:rPr>
            </w:pPr>
          </w:p>
        </w:tc>
        <w:tc>
          <w:tcPr>
            <w:tcW w:w="1747" w:type="dxa"/>
          </w:tcPr>
          <w:p w14:paraId="1543DA86" w14:textId="77777777" w:rsidR="00F642DA" w:rsidRPr="00422941" w:rsidRDefault="00F642DA" w:rsidP="004118E1">
            <w:pPr>
              <w:rPr>
                <w:rFonts w:cstheme="minorHAnsi"/>
              </w:rPr>
            </w:pPr>
          </w:p>
        </w:tc>
      </w:tr>
      <w:tr w:rsidR="00F642DA" w:rsidRPr="00422941" w14:paraId="0F06D3A0" w14:textId="77777777" w:rsidTr="002471A2">
        <w:trPr>
          <w:trHeight w:val="268"/>
        </w:trPr>
        <w:tc>
          <w:tcPr>
            <w:tcW w:w="683" w:type="dxa"/>
          </w:tcPr>
          <w:p w14:paraId="480292BE" w14:textId="77777777" w:rsidR="00F642DA" w:rsidRPr="00422941" w:rsidRDefault="00F642DA" w:rsidP="004118E1">
            <w:pPr>
              <w:rPr>
                <w:rFonts w:cstheme="minorHAnsi"/>
              </w:rPr>
            </w:pPr>
            <w:r w:rsidRPr="00422941">
              <w:rPr>
                <w:rFonts w:cstheme="minorHAnsi"/>
              </w:rPr>
              <w:t>17</w:t>
            </w:r>
          </w:p>
        </w:tc>
        <w:tc>
          <w:tcPr>
            <w:tcW w:w="1746" w:type="dxa"/>
          </w:tcPr>
          <w:p w14:paraId="25C44C28" w14:textId="77777777" w:rsidR="00F642DA" w:rsidRPr="00422941" w:rsidRDefault="00F642DA" w:rsidP="004118E1">
            <w:pPr>
              <w:rPr>
                <w:rFonts w:cstheme="minorHAnsi"/>
                <w:b/>
                <w:bCs/>
              </w:rPr>
            </w:pPr>
          </w:p>
        </w:tc>
        <w:tc>
          <w:tcPr>
            <w:tcW w:w="1747" w:type="dxa"/>
          </w:tcPr>
          <w:p w14:paraId="76AA58CB" w14:textId="77777777" w:rsidR="00F642DA" w:rsidRPr="00422941" w:rsidRDefault="00F642DA" w:rsidP="004118E1">
            <w:pPr>
              <w:rPr>
                <w:rFonts w:cstheme="minorHAnsi"/>
              </w:rPr>
            </w:pPr>
          </w:p>
        </w:tc>
        <w:tc>
          <w:tcPr>
            <w:tcW w:w="1746" w:type="dxa"/>
          </w:tcPr>
          <w:p w14:paraId="001D61C8" w14:textId="77777777" w:rsidR="00F642DA" w:rsidRPr="00422941" w:rsidRDefault="00F642DA" w:rsidP="004118E1">
            <w:pPr>
              <w:rPr>
                <w:rFonts w:cstheme="minorHAnsi"/>
              </w:rPr>
            </w:pPr>
          </w:p>
        </w:tc>
        <w:tc>
          <w:tcPr>
            <w:tcW w:w="1747" w:type="dxa"/>
          </w:tcPr>
          <w:p w14:paraId="023CD6DB" w14:textId="77777777" w:rsidR="00F642DA" w:rsidRPr="00422941" w:rsidRDefault="00F642DA" w:rsidP="004118E1">
            <w:pPr>
              <w:rPr>
                <w:rFonts w:cstheme="minorHAnsi"/>
              </w:rPr>
            </w:pPr>
          </w:p>
        </w:tc>
        <w:tc>
          <w:tcPr>
            <w:tcW w:w="1747" w:type="dxa"/>
          </w:tcPr>
          <w:p w14:paraId="730B2E94" w14:textId="77777777" w:rsidR="00F642DA" w:rsidRPr="00422941" w:rsidRDefault="00F642DA" w:rsidP="004118E1">
            <w:pPr>
              <w:rPr>
                <w:rFonts w:cstheme="minorHAnsi"/>
              </w:rPr>
            </w:pPr>
          </w:p>
        </w:tc>
      </w:tr>
      <w:tr w:rsidR="00F642DA" w:rsidRPr="00422941" w14:paraId="733E8631" w14:textId="77777777" w:rsidTr="002471A2">
        <w:trPr>
          <w:trHeight w:val="268"/>
        </w:trPr>
        <w:tc>
          <w:tcPr>
            <w:tcW w:w="683" w:type="dxa"/>
          </w:tcPr>
          <w:p w14:paraId="13F15C19" w14:textId="77777777" w:rsidR="00F642DA" w:rsidRPr="00422941" w:rsidRDefault="00F642DA" w:rsidP="004118E1">
            <w:pPr>
              <w:rPr>
                <w:rFonts w:cstheme="minorHAnsi"/>
              </w:rPr>
            </w:pPr>
            <w:r w:rsidRPr="00422941">
              <w:rPr>
                <w:rFonts w:cstheme="minorHAnsi"/>
              </w:rPr>
              <w:t>18</w:t>
            </w:r>
          </w:p>
        </w:tc>
        <w:tc>
          <w:tcPr>
            <w:tcW w:w="1746" w:type="dxa"/>
          </w:tcPr>
          <w:p w14:paraId="2D66DCB0" w14:textId="77777777" w:rsidR="00F642DA" w:rsidRPr="00422941" w:rsidRDefault="00F642DA" w:rsidP="004118E1">
            <w:pPr>
              <w:rPr>
                <w:rFonts w:cstheme="minorHAnsi"/>
                <w:b/>
                <w:bCs/>
              </w:rPr>
            </w:pPr>
          </w:p>
        </w:tc>
        <w:tc>
          <w:tcPr>
            <w:tcW w:w="1747" w:type="dxa"/>
          </w:tcPr>
          <w:p w14:paraId="5E2D08DA" w14:textId="77777777" w:rsidR="00F642DA" w:rsidRPr="00422941" w:rsidRDefault="00F642DA" w:rsidP="004118E1">
            <w:pPr>
              <w:rPr>
                <w:rFonts w:cstheme="minorHAnsi"/>
              </w:rPr>
            </w:pPr>
          </w:p>
        </w:tc>
        <w:tc>
          <w:tcPr>
            <w:tcW w:w="1746" w:type="dxa"/>
          </w:tcPr>
          <w:p w14:paraId="00B986E4" w14:textId="77777777" w:rsidR="00F642DA" w:rsidRPr="00422941" w:rsidRDefault="00F642DA" w:rsidP="004118E1">
            <w:pPr>
              <w:rPr>
                <w:rFonts w:cstheme="minorHAnsi"/>
              </w:rPr>
            </w:pPr>
          </w:p>
        </w:tc>
        <w:tc>
          <w:tcPr>
            <w:tcW w:w="1747" w:type="dxa"/>
          </w:tcPr>
          <w:p w14:paraId="68787752" w14:textId="77777777" w:rsidR="00F642DA" w:rsidRPr="00422941" w:rsidRDefault="00F642DA" w:rsidP="004118E1">
            <w:pPr>
              <w:rPr>
                <w:rFonts w:cstheme="minorHAnsi"/>
              </w:rPr>
            </w:pPr>
          </w:p>
        </w:tc>
        <w:tc>
          <w:tcPr>
            <w:tcW w:w="1747" w:type="dxa"/>
          </w:tcPr>
          <w:p w14:paraId="70868238" w14:textId="77777777" w:rsidR="00F642DA" w:rsidRPr="00422941" w:rsidRDefault="00F642DA" w:rsidP="004118E1">
            <w:pPr>
              <w:rPr>
                <w:rFonts w:cstheme="minorHAnsi"/>
              </w:rPr>
            </w:pPr>
          </w:p>
        </w:tc>
      </w:tr>
      <w:tr w:rsidR="00F642DA" w:rsidRPr="00422941" w14:paraId="34F007FD" w14:textId="77777777" w:rsidTr="002471A2">
        <w:trPr>
          <w:trHeight w:val="268"/>
        </w:trPr>
        <w:tc>
          <w:tcPr>
            <w:tcW w:w="683" w:type="dxa"/>
          </w:tcPr>
          <w:p w14:paraId="40AEFCB6" w14:textId="77777777" w:rsidR="00F642DA" w:rsidRPr="00422941" w:rsidRDefault="00F642DA" w:rsidP="004118E1">
            <w:pPr>
              <w:rPr>
                <w:rFonts w:cstheme="minorHAnsi"/>
              </w:rPr>
            </w:pPr>
            <w:r w:rsidRPr="00422941">
              <w:rPr>
                <w:rFonts w:cstheme="minorHAnsi"/>
              </w:rPr>
              <w:t>19</w:t>
            </w:r>
          </w:p>
        </w:tc>
        <w:tc>
          <w:tcPr>
            <w:tcW w:w="1746" w:type="dxa"/>
          </w:tcPr>
          <w:p w14:paraId="1421B626" w14:textId="77777777" w:rsidR="00F642DA" w:rsidRPr="00422941" w:rsidRDefault="00F642DA" w:rsidP="004118E1">
            <w:pPr>
              <w:rPr>
                <w:rFonts w:cstheme="minorHAnsi"/>
                <w:b/>
                <w:bCs/>
              </w:rPr>
            </w:pPr>
          </w:p>
        </w:tc>
        <w:tc>
          <w:tcPr>
            <w:tcW w:w="1747" w:type="dxa"/>
          </w:tcPr>
          <w:p w14:paraId="6C559616" w14:textId="77777777" w:rsidR="00F642DA" w:rsidRPr="00422941" w:rsidRDefault="00F642DA" w:rsidP="004118E1">
            <w:pPr>
              <w:rPr>
                <w:rFonts w:cstheme="minorHAnsi"/>
              </w:rPr>
            </w:pPr>
          </w:p>
        </w:tc>
        <w:tc>
          <w:tcPr>
            <w:tcW w:w="1746" w:type="dxa"/>
          </w:tcPr>
          <w:p w14:paraId="2A6BB25E" w14:textId="77777777" w:rsidR="00F642DA" w:rsidRPr="00422941" w:rsidRDefault="00F642DA" w:rsidP="004118E1">
            <w:pPr>
              <w:rPr>
                <w:rFonts w:cstheme="minorHAnsi"/>
              </w:rPr>
            </w:pPr>
          </w:p>
        </w:tc>
        <w:tc>
          <w:tcPr>
            <w:tcW w:w="1747" w:type="dxa"/>
          </w:tcPr>
          <w:p w14:paraId="00A69B0A" w14:textId="77777777" w:rsidR="00F642DA" w:rsidRPr="00422941" w:rsidRDefault="00F642DA" w:rsidP="004118E1">
            <w:pPr>
              <w:rPr>
                <w:rFonts w:cstheme="minorHAnsi"/>
              </w:rPr>
            </w:pPr>
          </w:p>
        </w:tc>
        <w:tc>
          <w:tcPr>
            <w:tcW w:w="1747" w:type="dxa"/>
          </w:tcPr>
          <w:p w14:paraId="12968EC6" w14:textId="77777777" w:rsidR="00F642DA" w:rsidRPr="00422941" w:rsidRDefault="00F642DA" w:rsidP="004118E1">
            <w:pPr>
              <w:rPr>
                <w:rFonts w:cstheme="minorHAnsi"/>
              </w:rPr>
            </w:pPr>
          </w:p>
        </w:tc>
      </w:tr>
      <w:tr w:rsidR="00F642DA" w:rsidRPr="00422941" w14:paraId="286C66A2" w14:textId="77777777" w:rsidTr="002471A2">
        <w:trPr>
          <w:trHeight w:val="268"/>
        </w:trPr>
        <w:tc>
          <w:tcPr>
            <w:tcW w:w="683" w:type="dxa"/>
          </w:tcPr>
          <w:p w14:paraId="776F53E1" w14:textId="77777777" w:rsidR="00F642DA" w:rsidRPr="00422941" w:rsidRDefault="00F642DA" w:rsidP="004118E1">
            <w:pPr>
              <w:rPr>
                <w:rFonts w:cstheme="minorHAnsi"/>
              </w:rPr>
            </w:pPr>
            <w:r w:rsidRPr="00422941">
              <w:rPr>
                <w:rFonts w:cstheme="minorHAnsi"/>
              </w:rPr>
              <w:t>20</w:t>
            </w:r>
          </w:p>
        </w:tc>
        <w:tc>
          <w:tcPr>
            <w:tcW w:w="1746" w:type="dxa"/>
          </w:tcPr>
          <w:p w14:paraId="04F1D491" w14:textId="77777777" w:rsidR="00F642DA" w:rsidRPr="00422941" w:rsidRDefault="00F642DA" w:rsidP="004118E1">
            <w:pPr>
              <w:rPr>
                <w:rFonts w:cstheme="minorHAnsi"/>
                <w:b/>
                <w:bCs/>
              </w:rPr>
            </w:pPr>
          </w:p>
        </w:tc>
        <w:tc>
          <w:tcPr>
            <w:tcW w:w="1747" w:type="dxa"/>
          </w:tcPr>
          <w:p w14:paraId="4C74773F" w14:textId="77777777" w:rsidR="00F642DA" w:rsidRPr="00422941" w:rsidRDefault="00F642DA" w:rsidP="004118E1">
            <w:pPr>
              <w:rPr>
                <w:rFonts w:cstheme="minorHAnsi"/>
              </w:rPr>
            </w:pPr>
          </w:p>
        </w:tc>
        <w:tc>
          <w:tcPr>
            <w:tcW w:w="1746" w:type="dxa"/>
          </w:tcPr>
          <w:p w14:paraId="2B0F8B0C" w14:textId="77777777" w:rsidR="00F642DA" w:rsidRPr="00422941" w:rsidRDefault="00F642DA" w:rsidP="004118E1">
            <w:pPr>
              <w:rPr>
                <w:rFonts w:cstheme="minorHAnsi"/>
              </w:rPr>
            </w:pPr>
          </w:p>
        </w:tc>
        <w:tc>
          <w:tcPr>
            <w:tcW w:w="1747" w:type="dxa"/>
          </w:tcPr>
          <w:p w14:paraId="0E561910" w14:textId="77777777" w:rsidR="00F642DA" w:rsidRPr="00422941" w:rsidRDefault="00F642DA" w:rsidP="004118E1">
            <w:pPr>
              <w:rPr>
                <w:rFonts w:cstheme="minorHAnsi"/>
              </w:rPr>
            </w:pPr>
          </w:p>
        </w:tc>
        <w:tc>
          <w:tcPr>
            <w:tcW w:w="1747" w:type="dxa"/>
          </w:tcPr>
          <w:p w14:paraId="180C3C27" w14:textId="77777777" w:rsidR="00F642DA" w:rsidRPr="00422941" w:rsidRDefault="00F642DA" w:rsidP="004118E1">
            <w:pPr>
              <w:rPr>
                <w:rFonts w:cstheme="minorHAnsi"/>
              </w:rPr>
            </w:pPr>
          </w:p>
        </w:tc>
      </w:tr>
      <w:tr w:rsidR="00F642DA" w:rsidRPr="00422941" w14:paraId="7D9E618F" w14:textId="77777777" w:rsidTr="002471A2">
        <w:trPr>
          <w:trHeight w:val="268"/>
        </w:trPr>
        <w:tc>
          <w:tcPr>
            <w:tcW w:w="683" w:type="dxa"/>
          </w:tcPr>
          <w:p w14:paraId="61AA0CBF" w14:textId="77777777" w:rsidR="00F642DA" w:rsidRPr="00422941" w:rsidRDefault="00F642DA" w:rsidP="004118E1">
            <w:pPr>
              <w:rPr>
                <w:rFonts w:cstheme="minorHAnsi"/>
              </w:rPr>
            </w:pPr>
            <w:r w:rsidRPr="00422941">
              <w:rPr>
                <w:rFonts w:cstheme="minorHAnsi"/>
              </w:rPr>
              <w:t>21</w:t>
            </w:r>
          </w:p>
        </w:tc>
        <w:tc>
          <w:tcPr>
            <w:tcW w:w="1746" w:type="dxa"/>
          </w:tcPr>
          <w:p w14:paraId="53B7E88E" w14:textId="77777777" w:rsidR="00F642DA" w:rsidRPr="00422941" w:rsidRDefault="00F642DA" w:rsidP="004118E1">
            <w:pPr>
              <w:rPr>
                <w:rFonts w:cstheme="minorHAnsi"/>
                <w:b/>
                <w:bCs/>
              </w:rPr>
            </w:pPr>
          </w:p>
        </w:tc>
        <w:tc>
          <w:tcPr>
            <w:tcW w:w="1747" w:type="dxa"/>
          </w:tcPr>
          <w:p w14:paraId="51618260" w14:textId="77777777" w:rsidR="00F642DA" w:rsidRPr="00422941" w:rsidRDefault="00F642DA" w:rsidP="004118E1">
            <w:pPr>
              <w:rPr>
                <w:rFonts w:cstheme="minorHAnsi"/>
              </w:rPr>
            </w:pPr>
          </w:p>
        </w:tc>
        <w:tc>
          <w:tcPr>
            <w:tcW w:w="1746" w:type="dxa"/>
          </w:tcPr>
          <w:p w14:paraId="24D38135" w14:textId="77777777" w:rsidR="00F642DA" w:rsidRPr="00422941" w:rsidRDefault="00F642DA" w:rsidP="004118E1">
            <w:pPr>
              <w:rPr>
                <w:rFonts w:cstheme="minorHAnsi"/>
              </w:rPr>
            </w:pPr>
          </w:p>
        </w:tc>
        <w:tc>
          <w:tcPr>
            <w:tcW w:w="1747" w:type="dxa"/>
          </w:tcPr>
          <w:p w14:paraId="61108A0C" w14:textId="77777777" w:rsidR="00F642DA" w:rsidRPr="00422941" w:rsidRDefault="00F642DA" w:rsidP="004118E1">
            <w:pPr>
              <w:rPr>
                <w:rFonts w:cstheme="minorHAnsi"/>
              </w:rPr>
            </w:pPr>
          </w:p>
        </w:tc>
        <w:tc>
          <w:tcPr>
            <w:tcW w:w="1747" w:type="dxa"/>
          </w:tcPr>
          <w:p w14:paraId="528CC640" w14:textId="77777777" w:rsidR="00F642DA" w:rsidRPr="00422941" w:rsidRDefault="00F642DA" w:rsidP="004118E1">
            <w:pPr>
              <w:rPr>
                <w:rFonts w:cstheme="minorHAnsi"/>
              </w:rPr>
            </w:pPr>
          </w:p>
        </w:tc>
      </w:tr>
      <w:tr w:rsidR="00F642DA" w:rsidRPr="00422941" w14:paraId="3DCA4111" w14:textId="77777777" w:rsidTr="002471A2">
        <w:trPr>
          <w:trHeight w:val="268"/>
        </w:trPr>
        <w:tc>
          <w:tcPr>
            <w:tcW w:w="683" w:type="dxa"/>
          </w:tcPr>
          <w:p w14:paraId="4011A2C3" w14:textId="77777777" w:rsidR="00F642DA" w:rsidRPr="00422941" w:rsidRDefault="00F642DA" w:rsidP="004118E1">
            <w:pPr>
              <w:rPr>
                <w:rFonts w:cstheme="minorHAnsi"/>
              </w:rPr>
            </w:pPr>
          </w:p>
        </w:tc>
        <w:tc>
          <w:tcPr>
            <w:tcW w:w="1746" w:type="dxa"/>
          </w:tcPr>
          <w:p w14:paraId="7F9DD765" w14:textId="77777777" w:rsidR="00F642DA" w:rsidRPr="00422941" w:rsidRDefault="00F642DA" w:rsidP="004118E1">
            <w:pPr>
              <w:rPr>
                <w:rFonts w:cstheme="minorHAnsi"/>
                <w:b/>
                <w:bCs/>
              </w:rPr>
            </w:pPr>
          </w:p>
        </w:tc>
        <w:tc>
          <w:tcPr>
            <w:tcW w:w="1747" w:type="dxa"/>
          </w:tcPr>
          <w:p w14:paraId="655D459C" w14:textId="77777777" w:rsidR="00F642DA" w:rsidRPr="00422941" w:rsidRDefault="00F642DA" w:rsidP="004118E1">
            <w:pPr>
              <w:rPr>
                <w:rFonts w:cstheme="minorHAnsi"/>
              </w:rPr>
            </w:pPr>
          </w:p>
        </w:tc>
        <w:tc>
          <w:tcPr>
            <w:tcW w:w="1746" w:type="dxa"/>
          </w:tcPr>
          <w:p w14:paraId="46445EB1" w14:textId="77777777" w:rsidR="00F642DA" w:rsidRPr="00422941" w:rsidRDefault="00F642DA" w:rsidP="004118E1">
            <w:pPr>
              <w:rPr>
                <w:rFonts w:cstheme="minorHAnsi"/>
              </w:rPr>
            </w:pPr>
          </w:p>
        </w:tc>
        <w:tc>
          <w:tcPr>
            <w:tcW w:w="1747" w:type="dxa"/>
          </w:tcPr>
          <w:p w14:paraId="47F19127" w14:textId="77777777" w:rsidR="00F642DA" w:rsidRPr="00422941" w:rsidRDefault="00F642DA" w:rsidP="004118E1">
            <w:pPr>
              <w:rPr>
                <w:rFonts w:cstheme="minorHAnsi"/>
              </w:rPr>
            </w:pPr>
          </w:p>
        </w:tc>
        <w:tc>
          <w:tcPr>
            <w:tcW w:w="1747" w:type="dxa"/>
          </w:tcPr>
          <w:p w14:paraId="195A71BE" w14:textId="77777777" w:rsidR="00F642DA" w:rsidRPr="00422941" w:rsidRDefault="00F642DA" w:rsidP="004118E1">
            <w:pPr>
              <w:rPr>
                <w:rFonts w:cstheme="minorHAnsi"/>
              </w:rPr>
            </w:pPr>
          </w:p>
        </w:tc>
      </w:tr>
      <w:tr w:rsidR="00F642DA" w:rsidRPr="00422941" w14:paraId="30777E03" w14:textId="77777777" w:rsidTr="002471A2">
        <w:trPr>
          <w:trHeight w:val="268"/>
        </w:trPr>
        <w:tc>
          <w:tcPr>
            <w:tcW w:w="683" w:type="dxa"/>
          </w:tcPr>
          <w:p w14:paraId="132F081D" w14:textId="77777777" w:rsidR="00F642DA" w:rsidRPr="00422941" w:rsidRDefault="00F642DA" w:rsidP="004118E1">
            <w:pPr>
              <w:rPr>
                <w:rFonts w:cstheme="minorHAnsi"/>
                <w:b/>
                <w:bCs/>
                <w:color w:val="4472C4" w:themeColor="accent1"/>
              </w:rPr>
            </w:pPr>
            <w:r w:rsidRPr="00422941">
              <w:rPr>
                <w:rFonts w:cstheme="minorHAnsi"/>
                <w:b/>
                <w:bCs/>
                <w:color w:val="002060"/>
              </w:rPr>
              <w:t>Total</w:t>
            </w:r>
          </w:p>
        </w:tc>
        <w:tc>
          <w:tcPr>
            <w:tcW w:w="1746" w:type="dxa"/>
          </w:tcPr>
          <w:p w14:paraId="0E56F956" w14:textId="77777777" w:rsidR="00F642DA" w:rsidRPr="00422941" w:rsidRDefault="00F642DA" w:rsidP="004118E1">
            <w:pPr>
              <w:rPr>
                <w:rFonts w:cstheme="minorHAnsi"/>
                <w:b/>
                <w:bCs/>
                <w:color w:val="4472C4" w:themeColor="accent1"/>
              </w:rPr>
            </w:pPr>
          </w:p>
        </w:tc>
        <w:tc>
          <w:tcPr>
            <w:tcW w:w="1747" w:type="dxa"/>
          </w:tcPr>
          <w:p w14:paraId="39A7FF95" w14:textId="77777777" w:rsidR="00F642DA" w:rsidRPr="00422941" w:rsidRDefault="00F642DA" w:rsidP="004118E1">
            <w:pPr>
              <w:rPr>
                <w:rFonts w:cstheme="minorHAnsi"/>
                <w:b/>
                <w:bCs/>
                <w:color w:val="4472C4" w:themeColor="accent1"/>
              </w:rPr>
            </w:pPr>
          </w:p>
        </w:tc>
        <w:tc>
          <w:tcPr>
            <w:tcW w:w="1746" w:type="dxa"/>
          </w:tcPr>
          <w:p w14:paraId="7D04B877" w14:textId="77777777" w:rsidR="00F642DA" w:rsidRPr="00422941" w:rsidRDefault="00F642DA" w:rsidP="004118E1">
            <w:pPr>
              <w:rPr>
                <w:rFonts w:cstheme="minorHAnsi"/>
                <w:b/>
                <w:bCs/>
                <w:color w:val="4472C4" w:themeColor="accent1"/>
              </w:rPr>
            </w:pPr>
          </w:p>
        </w:tc>
        <w:tc>
          <w:tcPr>
            <w:tcW w:w="1747" w:type="dxa"/>
          </w:tcPr>
          <w:p w14:paraId="3925960E" w14:textId="77777777" w:rsidR="00F642DA" w:rsidRPr="00422941" w:rsidRDefault="00F642DA" w:rsidP="004118E1">
            <w:pPr>
              <w:rPr>
                <w:rFonts w:cstheme="minorHAnsi"/>
                <w:b/>
                <w:bCs/>
                <w:color w:val="4472C4" w:themeColor="accent1"/>
              </w:rPr>
            </w:pPr>
          </w:p>
        </w:tc>
        <w:tc>
          <w:tcPr>
            <w:tcW w:w="1747" w:type="dxa"/>
          </w:tcPr>
          <w:p w14:paraId="71FA756B" w14:textId="77777777" w:rsidR="00F642DA" w:rsidRPr="00422941" w:rsidRDefault="00F642DA" w:rsidP="004118E1">
            <w:pPr>
              <w:rPr>
                <w:rFonts w:cstheme="minorHAnsi"/>
                <w:b/>
                <w:bCs/>
                <w:color w:val="4472C4" w:themeColor="accent1"/>
              </w:rPr>
            </w:pPr>
          </w:p>
        </w:tc>
      </w:tr>
    </w:tbl>
    <w:p w14:paraId="11341196" w14:textId="77777777" w:rsidR="00F642DA" w:rsidRPr="00422941" w:rsidRDefault="00F642DA" w:rsidP="00F642DA">
      <w:pPr>
        <w:rPr>
          <w:rFonts w:cstheme="minorHAnsi"/>
          <w:szCs w:val="24"/>
        </w:rPr>
      </w:pPr>
    </w:p>
    <w:p w14:paraId="53FE2C45" w14:textId="77777777" w:rsidR="00A06C61" w:rsidRPr="00422941" w:rsidRDefault="00A06C61" w:rsidP="00F642DA">
      <w:pPr>
        <w:rPr>
          <w:rFonts w:cstheme="minorHAnsi"/>
          <w:szCs w:val="24"/>
        </w:rPr>
      </w:pPr>
    </w:p>
    <w:p w14:paraId="51BCE6F6" w14:textId="77777777" w:rsidR="00A06C61" w:rsidRPr="00422941" w:rsidRDefault="00A06C61" w:rsidP="00F642DA">
      <w:pPr>
        <w:rPr>
          <w:rFonts w:cstheme="minorHAnsi"/>
          <w:szCs w:val="24"/>
        </w:rPr>
      </w:pPr>
    </w:p>
    <w:p w14:paraId="6D615729" w14:textId="77777777" w:rsidR="00A06C61" w:rsidRPr="00422941" w:rsidRDefault="00A06C61">
      <w:pPr>
        <w:rPr>
          <w:rFonts w:cstheme="minorHAnsi"/>
          <w:b/>
          <w:bCs/>
          <w:color w:val="4472C4" w:themeColor="accent1"/>
          <w:sz w:val="28"/>
          <w:szCs w:val="28"/>
        </w:rPr>
      </w:pPr>
      <w:r w:rsidRPr="00422941">
        <w:rPr>
          <w:rFonts w:cstheme="minorHAnsi"/>
          <w:b/>
          <w:bCs/>
          <w:color w:val="4472C4" w:themeColor="accent1"/>
          <w:sz w:val="28"/>
          <w:szCs w:val="28"/>
        </w:rPr>
        <w:br w:type="page"/>
      </w:r>
    </w:p>
    <w:p w14:paraId="1396389D" w14:textId="02B31BDF" w:rsidR="00EF105A" w:rsidRPr="00422941" w:rsidRDefault="009A7D70" w:rsidP="00EF105A">
      <w:pPr>
        <w:shd w:val="clear" w:color="auto" w:fill="F2F2F2" w:themeFill="background1" w:themeFillShade="F2"/>
        <w:spacing w:line="240" w:lineRule="auto"/>
        <w:rPr>
          <w:sz w:val="28"/>
          <w:szCs w:val="28"/>
        </w:rPr>
      </w:pPr>
      <w:proofErr w:type="spellStart"/>
      <w:r w:rsidRPr="00422941">
        <w:rPr>
          <w:b/>
          <w:bCs/>
          <w:sz w:val="28"/>
          <w:szCs w:val="28"/>
        </w:rPr>
        <w:lastRenderedPageBreak/>
        <w:t>SRC</w:t>
      </w:r>
      <w:proofErr w:type="spellEnd"/>
      <w:r w:rsidRPr="00422941">
        <w:rPr>
          <w:b/>
          <w:bCs/>
          <w:sz w:val="28"/>
          <w:szCs w:val="28"/>
        </w:rPr>
        <w:t xml:space="preserve"> DEI Toolkit - </w:t>
      </w:r>
      <w:r w:rsidR="00EF105A" w:rsidRPr="00422941">
        <w:rPr>
          <w:b/>
          <w:bCs/>
          <w:sz w:val="28"/>
          <w:szCs w:val="28"/>
        </w:rPr>
        <w:t>Component</w:t>
      </w:r>
      <w:r w:rsidR="0045679B" w:rsidRPr="00422941">
        <w:rPr>
          <w:b/>
          <w:bCs/>
          <w:sz w:val="28"/>
          <w:szCs w:val="28"/>
        </w:rPr>
        <w:t xml:space="preserve"> 1</w:t>
      </w:r>
      <w:r w:rsidR="00EF105A" w:rsidRPr="00422941">
        <w:rPr>
          <w:b/>
          <w:bCs/>
          <w:sz w:val="28"/>
          <w:szCs w:val="28"/>
        </w:rPr>
        <w:t xml:space="preserve">: </w:t>
      </w:r>
      <w:proofErr w:type="spellStart"/>
      <w:r w:rsidR="00EF105A" w:rsidRPr="00422941">
        <w:rPr>
          <w:b/>
          <w:bCs/>
          <w:sz w:val="28"/>
          <w:szCs w:val="28"/>
        </w:rPr>
        <w:t>SRC</w:t>
      </w:r>
      <w:proofErr w:type="spellEnd"/>
      <w:r w:rsidR="00EF105A" w:rsidRPr="00422941">
        <w:rPr>
          <w:b/>
          <w:bCs/>
          <w:sz w:val="28"/>
          <w:szCs w:val="28"/>
        </w:rPr>
        <w:t xml:space="preserve"> Data Collection Templates</w:t>
      </w:r>
      <w:r w:rsidR="00EF105A" w:rsidRPr="00422941">
        <w:rPr>
          <w:sz w:val="28"/>
          <w:szCs w:val="28"/>
        </w:rPr>
        <w:t xml:space="preserve"> </w:t>
      </w:r>
    </w:p>
    <w:p w14:paraId="41EFDB74" w14:textId="489AFD26" w:rsidR="004169B9" w:rsidRPr="00422941" w:rsidRDefault="004169B9" w:rsidP="006417A6">
      <w:pPr>
        <w:pStyle w:val="ListParagraph"/>
        <w:numPr>
          <w:ilvl w:val="0"/>
          <w:numId w:val="81"/>
        </w:numPr>
        <w:rPr>
          <w:rFonts w:cstheme="minorHAnsi"/>
          <w:szCs w:val="24"/>
        </w:rPr>
      </w:pPr>
      <w:r w:rsidRPr="00422941">
        <w:rPr>
          <w:rFonts w:cstheme="minorHAnsi"/>
          <w:b/>
          <w:bCs/>
          <w:szCs w:val="24"/>
        </w:rPr>
        <w:t xml:space="preserve">Tool Name: </w:t>
      </w:r>
      <w:proofErr w:type="spellStart"/>
      <w:r w:rsidRPr="00422941">
        <w:rPr>
          <w:rStyle w:val="IntenseEmphasis"/>
        </w:rPr>
        <w:t>SRC</w:t>
      </w:r>
      <w:proofErr w:type="spellEnd"/>
      <w:r w:rsidRPr="00422941">
        <w:rPr>
          <w:rStyle w:val="IntenseEmphasis"/>
        </w:rPr>
        <w:t xml:space="preserve"> Recommendation and </w:t>
      </w:r>
      <w:proofErr w:type="spellStart"/>
      <w:r w:rsidRPr="00422941">
        <w:rPr>
          <w:rStyle w:val="IntenseEmphasis"/>
        </w:rPr>
        <w:t>SRC</w:t>
      </w:r>
      <w:proofErr w:type="spellEnd"/>
      <w:r w:rsidRPr="00422941">
        <w:rPr>
          <w:rStyle w:val="IntenseEmphasis"/>
        </w:rPr>
        <w:t xml:space="preserve"> Resource Reques</w:t>
      </w:r>
      <w:r w:rsidR="00B55953" w:rsidRPr="00422941">
        <w:rPr>
          <w:rStyle w:val="IntenseEmphasis"/>
        </w:rPr>
        <w:t>t Tool</w:t>
      </w:r>
    </w:p>
    <w:p w14:paraId="56F53FBC" w14:textId="572521A7" w:rsidR="00A06C61" w:rsidRPr="00422941" w:rsidRDefault="00C71A85" w:rsidP="006417A6">
      <w:pPr>
        <w:pStyle w:val="ListParagraph"/>
        <w:numPr>
          <w:ilvl w:val="0"/>
          <w:numId w:val="81"/>
        </w:numPr>
        <w:rPr>
          <w:rFonts w:cstheme="minorHAnsi"/>
          <w:szCs w:val="24"/>
        </w:rPr>
      </w:pPr>
      <w:r w:rsidRPr="00422941">
        <w:rPr>
          <w:rFonts w:cstheme="minorHAnsi"/>
          <w:b/>
          <w:bCs/>
          <w:szCs w:val="24"/>
        </w:rPr>
        <w:t>Tool Application</w:t>
      </w:r>
      <w:r w:rsidR="004169B9" w:rsidRPr="00422941">
        <w:rPr>
          <w:rFonts w:cstheme="minorHAnsi"/>
          <w:b/>
          <w:bCs/>
          <w:szCs w:val="24"/>
        </w:rPr>
        <w:t xml:space="preserve">: </w:t>
      </w:r>
      <w:r w:rsidR="006915E1" w:rsidRPr="00422941">
        <w:rPr>
          <w:rFonts w:cstheme="minorHAnsi"/>
          <w:bCs/>
          <w:szCs w:val="24"/>
        </w:rPr>
        <w:t>Goal 3</w:t>
      </w:r>
      <w:r w:rsidR="00781079" w:rsidRPr="00422941">
        <w:rPr>
          <w:rFonts w:cstheme="minorHAnsi"/>
          <w:bCs/>
          <w:szCs w:val="24"/>
        </w:rPr>
        <w:t>a</w:t>
      </w:r>
      <w:r w:rsidR="006915E1" w:rsidRPr="00422941">
        <w:rPr>
          <w:rFonts w:cstheme="minorHAnsi"/>
          <w:bCs/>
          <w:szCs w:val="24"/>
        </w:rPr>
        <w:t>. Address Statewide Access to VR Services</w:t>
      </w:r>
    </w:p>
    <w:p w14:paraId="6AEC7B2F" w14:textId="6B878C70" w:rsidR="006F692C" w:rsidRPr="00422941" w:rsidRDefault="006F692C"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 following table is the</w:t>
      </w:r>
      <w:r w:rsidRPr="00422941">
        <w:t xml:space="preserve"> </w:t>
      </w:r>
      <w:r w:rsidRPr="00422941">
        <w:rPr>
          <w:rStyle w:val="IntenseEmphasis"/>
          <w:b/>
          <w:bCs w:val="0"/>
        </w:rPr>
        <w:t>“</w:t>
      </w:r>
      <w:proofErr w:type="spellStart"/>
      <w:r w:rsidRPr="00422941">
        <w:rPr>
          <w:rStyle w:val="IntenseEmphasis"/>
          <w:b/>
          <w:bCs w:val="0"/>
        </w:rPr>
        <w:t>SRC</w:t>
      </w:r>
      <w:proofErr w:type="spellEnd"/>
      <w:r w:rsidRPr="00422941">
        <w:rPr>
          <w:rStyle w:val="IntenseEmphasis"/>
          <w:b/>
          <w:bCs w:val="0"/>
        </w:rPr>
        <w:t xml:space="preserve"> Recommendation and </w:t>
      </w:r>
      <w:proofErr w:type="spellStart"/>
      <w:r w:rsidRPr="00422941">
        <w:rPr>
          <w:rStyle w:val="IntenseEmphasis"/>
          <w:b/>
          <w:bCs w:val="0"/>
        </w:rPr>
        <w:t>SRC</w:t>
      </w:r>
      <w:proofErr w:type="spellEnd"/>
      <w:r w:rsidRPr="00422941">
        <w:rPr>
          <w:rStyle w:val="IntenseEmphasis"/>
          <w:b/>
          <w:bCs w:val="0"/>
        </w:rPr>
        <w:t xml:space="preserve"> Resource Request Tool.”</w:t>
      </w:r>
      <w:r w:rsidRPr="00422941">
        <w:rPr>
          <w:rFonts w:cstheme="minorHAnsi"/>
        </w:rPr>
        <w:t xml:space="preserve"> </w:t>
      </w:r>
      <w:r w:rsidRPr="00422941">
        <w:rPr>
          <w:rFonts w:cstheme="minorHAnsi"/>
          <w:b w:val="0"/>
          <w:bCs w:val="0"/>
        </w:rPr>
        <w:t xml:space="preserve">The </w:t>
      </w:r>
      <w:proofErr w:type="spellStart"/>
      <w:r w:rsidRPr="00422941">
        <w:rPr>
          <w:rFonts w:cstheme="minorHAnsi"/>
          <w:b w:val="0"/>
          <w:bCs w:val="0"/>
        </w:rPr>
        <w:t>SRC</w:t>
      </w:r>
      <w:proofErr w:type="spellEnd"/>
      <w:r w:rsidRPr="00422941">
        <w:rPr>
          <w:rFonts w:cstheme="minorHAnsi"/>
          <w:b w:val="0"/>
          <w:bCs w:val="0"/>
        </w:rPr>
        <w:t xml:space="preserve"> may use this tool to record </w:t>
      </w:r>
      <w:proofErr w:type="spellStart"/>
      <w:r w:rsidRPr="00422941">
        <w:rPr>
          <w:rFonts w:cstheme="minorHAnsi"/>
          <w:b w:val="0"/>
          <w:bCs w:val="0"/>
        </w:rPr>
        <w:t>SRC</w:t>
      </w:r>
      <w:proofErr w:type="spellEnd"/>
      <w:r w:rsidRPr="00422941">
        <w:rPr>
          <w:rFonts w:cstheme="minorHAnsi"/>
          <w:b w:val="0"/>
          <w:bCs w:val="0"/>
        </w:rPr>
        <w:t xml:space="preserve"> recommendations and MRC-approved recommendation. </w:t>
      </w:r>
    </w:p>
    <w:tbl>
      <w:tblPr>
        <w:tblStyle w:val="TableGrid"/>
        <w:tblW w:w="9355" w:type="dxa"/>
        <w:tblLook w:val="04A0" w:firstRow="1" w:lastRow="0" w:firstColumn="1" w:lastColumn="0" w:noHBand="0" w:noVBand="1"/>
        <w:tblCaption w:val="SRC Recommendation and SRC Resource Request Tool"/>
        <w:tblDescription w:val="This table is made up has two sections. The first section has three columns titled: Number, SRC REcommendations, and MRC Approved REcommendation. It has twelve blanks rows to input data. The second section has three columns titled: Number, SRC Resource Request, and MRC Approved REquest. It also has blank rows that follow to collect data."/>
      </w:tblPr>
      <w:tblGrid>
        <w:gridCol w:w="715"/>
        <w:gridCol w:w="4320"/>
        <w:gridCol w:w="4320"/>
      </w:tblGrid>
      <w:tr w:rsidR="00D47148" w:rsidRPr="00422941" w14:paraId="0F5E3D51" w14:textId="77777777" w:rsidTr="00B039D5">
        <w:trPr>
          <w:trHeight w:val="341"/>
        </w:trPr>
        <w:tc>
          <w:tcPr>
            <w:tcW w:w="715" w:type="dxa"/>
            <w:shd w:val="clear" w:color="auto" w:fill="002060"/>
          </w:tcPr>
          <w:p w14:paraId="20C5ECF1" w14:textId="494ED76F" w:rsidR="00D47148" w:rsidRPr="00422941" w:rsidRDefault="004169B9" w:rsidP="004169B9">
            <w:pPr>
              <w:rPr>
                <w:rFonts w:cstheme="minorHAnsi"/>
                <w:b/>
                <w:bCs/>
                <w:color w:val="FFFFFF" w:themeColor="background1"/>
              </w:rPr>
            </w:pPr>
            <w:r w:rsidRPr="00422941">
              <w:rPr>
                <w:rFonts w:cstheme="minorHAnsi"/>
                <w:b/>
                <w:bCs/>
                <w:color w:val="FFFFFF" w:themeColor="background1"/>
              </w:rPr>
              <w:t>#</w:t>
            </w:r>
          </w:p>
        </w:tc>
        <w:tc>
          <w:tcPr>
            <w:tcW w:w="4320" w:type="dxa"/>
            <w:shd w:val="clear" w:color="auto" w:fill="002060"/>
          </w:tcPr>
          <w:p w14:paraId="2AC547F5" w14:textId="305B9394" w:rsidR="00D47148" w:rsidRPr="00422941" w:rsidRDefault="00D47148" w:rsidP="00D47148">
            <w:pPr>
              <w:rPr>
                <w:rFonts w:cstheme="minorHAnsi"/>
                <w:b/>
                <w:bCs/>
                <w:color w:val="FFFFFF" w:themeColor="background1"/>
              </w:rPr>
            </w:pPr>
            <w:proofErr w:type="spellStart"/>
            <w:r w:rsidRPr="00422941">
              <w:rPr>
                <w:rFonts w:cstheme="minorHAnsi"/>
                <w:b/>
                <w:bCs/>
                <w:color w:val="FFFFFF" w:themeColor="background1"/>
              </w:rPr>
              <w:t>SRC</w:t>
            </w:r>
            <w:proofErr w:type="spellEnd"/>
            <w:r w:rsidRPr="00422941">
              <w:rPr>
                <w:rFonts w:cstheme="minorHAnsi"/>
                <w:b/>
                <w:bCs/>
                <w:color w:val="FFFFFF" w:themeColor="background1"/>
              </w:rPr>
              <w:t xml:space="preserve"> Rec</w:t>
            </w:r>
            <w:r w:rsidR="004169B9" w:rsidRPr="00422941">
              <w:rPr>
                <w:rFonts w:cstheme="minorHAnsi"/>
                <w:b/>
                <w:bCs/>
                <w:color w:val="FFFFFF" w:themeColor="background1"/>
              </w:rPr>
              <w:t>o</w:t>
            </w:r>
            <w:r w:rsidRPr="00422941">
              <w:rPr>
                <w:rFonts w:cstheme="minorHAnsi"/>
                <w:b/>
                <w:bCs/>
                <w:color w:val="FFFFFF" w:themeColor="background1"/>
              </w:rPr>
              <w:t>mmendations</w:t>
            </w:r>
          </w:p>
        </w:tc>
        <w:tc>
          <w:tcPr>
            <w:tcW w:w="4320" w:type="dxa"/>
            <w:shd w:val="clear" w:color="auto" w:fill="002060"/>
          </w:tcPr>
          <w:p w14:paraId="06EA6CAB" w14:textId="28120C94" w:rsidR="00D47148" w:rsidRPr="00422941" w:rsidRDefault="002471A2" w:rsidP="00D47148">
            <w:pPr>
              <w:rPr>
                <w:rFonts w:cstheme="minorHAnsi"/>
                <w:b/>
                <w:bCs/>
                <w:color w:val="FFFFFF" w:themeColor="background1"/>
              </w:rPr>
            </w:pPr>
            <w:r w:rsidRPr="00422941">
              <w:rPr>
                <w:rFonts w:cstheme="minorHAnsi"/>
                <w:b/>
                <w:bCs/>
                <w:color w:val="FFFFFF" w:themeColor="background1"/>
              </w:rPr>
              <w:t>MRC</w:t>
            </w:r>
            <w:r w:rsidR="006F692C" w:rsidRPr="00422941">
              <w:rPr>
                <w:rFonts w:cstheme="minorHAnsi"/>
                <w:b/>
                <w:bCs/>
                <w:color w:val="FFFFFF" w:themeColor="background1"/>
              </w:rPr>
              <w:t>-</w:t>
            </w:r>
            <w:r w:rsidR="00D47148" w:rsidRPr="00422941">
              <w:rPr>
                <w:rFonts w:cstheme="minorHAnsi"/>
                <w:b/>
                <w:bCs/>
                <w:color w:val="FFFFFF" w:themeColor="background1"/>
              </w:rPr>
              <w:t xml:space="preserve">Approved Recommendation </w:t>
            </w:r>
          </w:p>
        </w:tc>
      </w:tr>
      <w:tr w:rsidR="00D47148" w:rsidRPr="00422941" w14:paraId="69A4A6F9" w14:textId="77777777" w:rsidTr="002471A2">
        <w:trPr>
          <w:trHeight w:val="231"/>
        </w:trPr>
        <w:tc>
          <w:tcPr>
            <w:tcW w:w="715" w:type="dxa"/>
          </w:tcPr>
          <w:p w14:paraId="2D62F8B6" w14:textId="77777777" w:rsidR="00D47148" w:rsidRPr="00422941" w:rsidRDefault="00D47148" w:rsidP="00D47148">
            <w:pPr>
              <w:rPr>
                <w:rFonts w:cstheme="minorHAnsi"/>
              </w:rPr>
            </w:pPr>
            <w:r w:rsidRPr="00422941">
              <w:rPr>
                <w:rFonts w:cstheme="minorHAnsi"/>
              </w:rPr>
              <w:t>1</w:t>
            </w:r>
          </w:p>
        </w:tc>
        <w:tc>
          <w:tcPr>
            <w:tcW w:w="4320" w:type="dxa"/>
          </w:tcPr>
          <w:p w14:paraId="48EC1F01" w14:textId="77777777" w:rsidR="00D47148" w:rsidRPr="00422941" w:rsidRDefault="00D47148" w:rsidP="00D47148">
            <w:pPr>
              <w:rPr>
                <w:rFonts w:cstheme="minorHAnsi"/>
                <w:b/>
                <w:bCs/>
              </w:rPr>
            </w:pPr>
          </w:p>
        </w:tc>
        <w:tc>
          <w:tcPr>
            <w:tcW w:w="4320" w:type="dxa"/>
          </w:tcPr>
          <w:p w14:paraId="256E4EBE" w14:textId="77777777" w:rsidR="00D47148" w:rsidRPr="00422941" w:rsidRDefault="00D47148" w:rsidP="00D47148">
            <w:pPr>
              <w:rPr>
                <w:rFonts w:cstheme="minorHAnsi"/>
              </w:rPr>
            </w:pPr>
          </w:p>
        </w:tc>
      </w:tr>
      <w:tr w:rsidR="00D47148" w:rsidRPr="00422941" w14:paraId="09466819" w14:textId="77777777" w:rsidTr="002471A2">
        <w:trPr>
          <w:trHeight w:val="231"/>
        </w:trPr>
        <w:tc>
          <w:tcPr>
            <w:tcW w:w="715" w:type="dxa"/>
          </w:tcPr>
          <w:p w14:paraId="6CA69BBC" w14:textId="77777777" w:rsidR="00D47148" w:rsidRPr="00422941" w:rsidRDefault="00D47148" w:rsidP="00D47148">
            <w:pPr>
              <w:rPr>
                <w:rFonts w:cstheme="minorHAnsi"/>
              </w:rPr>
            </w:pPr>
            <w:r w:rsidRPr="00422941">
              <w:rPr>
                <w:rFonts w:cstheme="minorHAnsi"/>
              </w:rPr>
              <w:t>2</w:t>
            </w:r>
          </w:p>
        </w:tc>
        <w:tc>
          <w:tcPr>
            <w:tcW w:w="4320" w:type="dxa"/>
          </w:tcPr>
          <w:p w14:paraId="4EB1701C" w14:textId="77777777" w:rsidR="00D47148" w:rsidRPr="00422941" w:rsidRDefault="00D47148" w:rsidP="00D47148">
            <w:pPr>
              <w:rPr>
                <w:rFonts w:cstheme="minorHAnsi"/>
                <w:b/>
                <w:bCs/>
              </w:rPr>
            </w:pPr>
          </w:p>
        </w:tc>
        <w:tc>
          <w:tcPr>
            <w:tcW w:w="4320" w:type="dxa"/>
          </w:tcPr>
          <w:p w14:paraId="0826C2E8" w14:textId="77777777" w:rsidR="00D47148" w:rsidRPr="00422941" w:rsidRDefault="00D47148" w:rsidP="00D47148">
            <w:pPr>
              <w:rPr>
                <w:rFonts w:cstheme="minorHAnsi"/>
              </w:rPr>
            </w:pPr>
          </w:p>
        </w:tc>
      </w:tr>
      <w:tr w:rsidR="00D47148" w:rsidRPr="00422941" w14:paraId="739F1957" w14:textId="77777777" w:rsidTr="002471A2">
        <w:trPr>
          <w:trHeight w:val="231"/>
        </w:trPr>
        <w:tc>
          <w:tcPr>
            <w:tcW w:w="715" w:type="dxa"/>
          </w:tcPr>
          <w:p w14:paraId="6D14432C" w14:textId="77777777" w:rsidR="00D47148" w:rsidRPr="00422941" w:rsidRDefault="00D47148" w:rsidP="00D47148">
            <w:pPr>
              <w:rPr>
                <w:rFonts w:cstheme="minorHAnsi"/>
              </w:rPr>
            </w:pPr>
            <w:r w:rsidRPr="00422941">
              <w:rPr>
                <w:rFonts w:cstheme="minorHAnsi"/>
              </w:rPr>
              <w:t>3</w:t>
            </w:r>
          </w:p>
        </w:tc>
        <w:tc>
          <w:tcPr>
            <w:tcW w:w="4320" w:type="dxa"/>
          </w:tcPr>
          <w:p w14:paraId="3D61E2C0" w14:textId="77777777" w:rsidR="00D47148" w:rsidRPr="00422941" w:rsidRDefault="00D47148" w:rsidP="00D47148">
            <w:pPr>
              <w:rPr>
                <w:rFonts w:cstheme="minorHAnsi"/>
                <w:b/>
                <w:bCs/>
              </w:rPr>
            </w:pPr>
          </w:p>
        </w:tc>
        <w:tc>
          <w:tcPr>
            <w:tcW w:w="4320" w:type="dxa"/>
          </w:tcPr>
          <w:p w14:paraId="6F44ABA6" w14:textId="77777777" w:rsidR="00D47148" w:rsidRPr="00422941" w:rsidRDefault="00D47148" w:rsidP="00D47148">
            <w:pPr>
              <w:rPr>
                <w:rFonts w:cstheme="minorHAnsi"/>
              </w:rPr>
            </w:pPr>
          </w:p>
        </w:tc>
      </w:tr>
      <w:tr w:rsidR="00D47148" w:rsidRPr="00422941" w14:paraId="1E98D62A" w14:textId="77777777" w:rsidTr="002471A2">
        <w:trPr>
          <w:trHeight w:val="231"/>
        </w:trPr>
        <w:tc>
          <w:tcPr>
            <w:tcW w:w="715" w:type="dxa"/>
          </w:tcPr>
          <w:p w14:paraId="399C0D33" w14:textId="77777777" w:rsidR="00D47148" w:rsidRPr="00422941" w:rsidRDefault="00D47148" w:rsidP="00D47148">
            <w:pPr>
              <w:rPr>
                <w:rFonts w:cstheme="minorHAnsi"/>
              </w:rPr>
            </w:pPr>
            <w:r w:rsidRPr="00422941">
              <w:rPr>
                <w:rFonts w:cstheme="minorHAnsi"/>
              </w:rPr>
              <w:t>4</w:t>
            </w:r>
          </w:p>
        </w:tc>
        <w:tc>
          <w:tcPr>
            <w:tcW w:w="4320" w:type="dxa"/>
          </w:tcPr>
          <w:p w14:paraId="32B33B44" w14:textId="77777777" w:rsidR="00D47148" w:rsidRPr="00422941" w:rsidRDefault="00D47148" w:rsidP="00D47148">
            <w:pPr>
              <w:rPr>
                <w:rFonts w:cstheme="minorHAnsi"/>
                <w:b/>
                <w:bCs/>
              </w:rPr>
            </w:pPr>
          </w:p>
        </w:tc>
        <w:tc>
          <w:tcPr>
            <w:tcW w:w="4320" w:type="dxa"/>
          </w:tcPr>
          <w:p w14:paraId="20F55C19" w14:textId="77777777" w:rsidR="00D47148" w:rsidRPr="00422941" w:rsidRDefault="00D47148" w:rsidP="00D47148">
            <w:pPr>
              <w:rPr>
                <w:rFonts w:cstheme="minorHAnsi"/>
              </w:rPr>
            </w:pPr>
          </w:p>
        </w:tc>
      </w:tr>
      <w:tr w:rsidR="00D47148" w:rsidRPr="00422941" w14:paraId="77E6CF9F" w14:textId="77777777" w:rsidTr="002471A2">
        <w:trPr>
          <w:trHeight w:val="231"/>
        </w:trPr>
        <w:tc>
          <w:tcPr>
            <w:tcW w:w="715" w:type="dxa"/>
          </w:tcPr>
          <w:p w14:paraId="685CD874" w14:textId="77777777" w:rsidR="00D47148" w:rsidRPr="00422941" w:rsidRDefault="00D47148" w:rsidP="00D47148">
            <w:pPr>
              <w:rPr>
                <w:rFonts w:cstheme="minorHAnsi"/>
              </w:rPr>
            </w:pPr>
            <w:r w:rsidRPr="00422941">
              <w:rPr>
                <w:rFonts w:cstheme="minorHAnsi"/>
              </w:rPr>
              <w:t>5</w:t>
            </w:r>
          </w:p>
        </w:tc>
        <w:tc>
          <w:tcPr>
            <w:tcW w:w="4320" w:type="dxa"/>
          </w:tcPr>
          <w:p w14:paraId="4CE8DA1E" w14:textId="77777777" w:rsidR="00D47148" w:rsidRPr="00422941" w:rsidRDefault="00D47148" w:rsidP="00D47148">
            <w:pPr>
              <w:rPr>
                <w:rFonts w:cstheme="minorHAnsi"/>
                <w:b/>
                <w:bCs/>
              </w:rPr>
            </w:pPr>
          </w:p>
        </w:tc>
        <w:tc>
          <w:tcPr>
            <w:tcW w:w="4320" w:type="dxa"/>
          </w:tcPr>
          <w:p w14:paraId="1C049408" w14:textId="77777777" w:rsidR="00D47148" w:rsidRPr="00422941" w:rsidRDefault="00D47148" w:rsidP="00D47148">
            <w:pPr>
              <w:rPr>
                <w:rFonts w:cstheme="minorHAnsi"/>
              </w:rPr>
            </w:pPr>
          </w:p>
        </w:tc>
      </w:tr>
      <w:tr w:rsidR="00D47148" w:rsidRPr="00422941" w14:paraId="41E37B15" w14:textId="77777777" w:rsidTr="002471A2">
        <w:trPr>
          <w:trHeight w:val="231"/>
        </w:trPr>
        <w:tc>
          <w:tcPr>
            <w:tcW w:w="715" w:type="dxa"/>
          </w:tcPr>
          <w:p w14:paraId="6CB80444" w14:textId="77777777" w:rsidR="00D47148" w:rsidRPr="00422941" w:rsidRDefault="00D47148" w:rsidP="00D47148">
            <w:pPr>
              <w:rPr>
                <w:rFonts w:cstheme="minorHAnsi"/>
              </w:rPr>
            </w:pPr>
            <w:r w:rsidRPr="00422941">
              <w:rPr>
                <w:rFonts w:cstheme="minorHAnsi"/>
              </w:rPr>
              <w:t>6</w:t>
            </w:r>
          </w:p>
        </w:tc>
        <w:tc>
          <w:tcPr>
            <w:tcW w:w="4320" w:type="dxa"/>
          </w:tcPr>
          <w:p w14:paraId="6A888821" w14:textId="77777777" w:rsidR="00D47148" w:rsidRPr="00422941" w:rsidRDefault="00D47148" w:rsidP="00D47148">
            <w:pPr>
              <w:rPr>
                <w:rFonts w:cstheme="minorHAnsi"/>
                <w:b/>
                <w:bCs/>
              </w:rPr>
            </w:pPr>
          </w:p>
        </w:tc>
        <w:tc>
          <w:tcPr>
            <w:tcW w:w="4320" w:type="dxa"/>
          </w:tcPr>
          <w:p w14:paraId="12DB5BB1" w14:textId="77777777" w:rsidR="00D47148" w:rsidRPr="00422941" w:rsidRDefault="00D47148" w:rsidP="00D47148">
            <w:pPr>
              <w:rPr>
                <w:rFonts w:cstheme="minorHAnsi"/>
              </w:rPr>
            </w:pPr>
          </w:p>
        </w:tc>
      </w:tr>
      <w:tr w:rsidR="00D47148" w:rsidRPr="00422941" w14:paraId="43B389EF" w14:textId="77777777" w:rsidTr="002471A2">
        <w:trPr>
          <w:trHeight w:val="231"/>
        </w:trPr>
        <w:tc>
          <w:tcPr>
            <w:tcW w:w="715" w:type="dxa"/>
          </w:tcPr>
          <w:p w14:paraId="4EF5AA92" w14:textId="77777777" w:rsidR="00D47148" w:rsidRPr="00422941" w:rsidRDefault="00D47148" w:rsidP="00D47148">
            <w:pPr>
              <w:rPr>
                <w:rFonts w:cstheme="minorHAnsi"/>
              </w:rPr>
            </w:pPr>
            <w:r w:rsidRPr="00422941">
              <w:rPr>
                <w:rFonts w:cstheme="minorHAnsi"/>
              </w:rPr>
              <w:t>7</w:t>
            </w:r>
          </w:p>
        </w:tc>
        <w:tc>
          <w:tcPr>
            <w:tcW w:w="4320" w:type="dxa"/>
          </w:tcPr>
          <w:p w14:paraId="419D89FE" w14:textId="77777777" w:rsidR="00D47148" w:rsidRPr="00422941" w:rsidRDefault="00D47148" w:rsidP="00D47148">
            <w:pPr>
              <w:rPr>
                <w:rFonts w:cstheme="minorHAnsi"/>
                <w:b/>
                <w:bCs/>
              </w:rPr>
            </w:pPr>
          </w:p>
        </w:tc>
        <w:tc>
          <w:tcPr>
            <w:tcW w:w="4320" w:type="dxa"/>
          </w:tcPr>
          <w:p w14:paraId="53C39EC7" w14:textId="77777777" w:rsidR="00D47148" w:rsidRPr="00422941" w:rsidRDefault="00D47148" w:rsidP="00D47148">
            <w:pPr>
              <w:rPr>
                <w:rFonts w:cstheme="minorHAnsi"/>
              </w:rPr>
            </w:pPr>
          </w:p>
        </w:tc>
      </w:tr>
      <w:tr w:rsidR="00D47148" w:rsidRPr="00422941" w14:paraId="214CBA61" w14:textId="77777777" w:rsidTr="002471A2">
        <w:trPr>
          <w:trHeight w:val="231"/>
        </w:trPr>
        <w:tc>
          <w:tcPr>
            <w:tcW w:w="715" w:type="dxa"/>
          </w:tcPr>
          <w:p w14:paraId="59BF653F" w14:textId="77777777" w:rsidR="00D47148" w:rsidRPr="00422941" w:rsidRDefault="00D47148" w:rsidP="00D47148">
            <w:pPr>
              <w:rPr>
                <w:rFonts w:cstheme="minorHAnsi"/>
              </w:rPr>
            </w:pPr>
            <w:r w:rsidRPr="00422941">
              <w:rPr>
                <w:rFonts w:cstheme="minorHAnsi"/>
              </w:rPr>
              <w:t>8</w:t>
            </w:r>
          </w:p>
        </w:tc>
        <w:tc>
          <w:tcPr>
            <w:tcW w:w="4320" w:type="dxa"/>
          </w:tcPr>
          <w:p w14:paraId="1E9C1069" w14:textId="77777777" w:rsidR="00D47148" w:rsidRPr="00422941" w:rsidRDefault="00D47148" w:rsidP="00D47148">
            <w:pPr>
              <w:rPr>
                <w:rFonts w:cstheme="minorHAnsi"/>
                <w:b/>
                <w:bCs/>
              </w:rPr>
            </w:pPr>
          </w:p>
        </w:tc>
        <w:tc>
          <w:tcPr>
            <w:tcW w:w="4320" w:type="dxa"/>
          </w:tcPr>
          <w:p w14:paraId="642E3C8C" w14:textId="77777777" w:rsidR="00D47148" w:rsidRPr="00422941" w:rsidRDefault="00D47148" w:rsidP="00D47148">
            <w:pPr>
              <w:rPr>
                <w:rFonts w:cstheme="minorHAnsi"/>
              </w:rPr>
            </w:pPr>
          </w:p>
        </w:tc>
      </w:tr>
      <w:tr w:rsidR="00D47148" w:rsidRPr="00422941" w14:paraId="3BFD7C32" w14:textId="77777777" w:rsidTr="002471A2">
        <w:trPr>
          <w:trHeight w:val="231"/>
        </w:trPr>
        <w:tc>
          <w:tcPr>
            <w:tcW w:w="715" w:type="dxa"/>
          </w:tcPr>
          <w:p w14:paraId="1796E80B" w14:textId="77777777" w:rsidR="00D47148" w:rsidRPr="00422941" w:rsidRDefault="00D47148" w:rsidP="00D47148">
            <w:pPr>
              <w:rPr>
                <w:rFonts w:cstheme="minorHAnsi"/>
              </w:rPr>
            </w:pPr>
            <w:r w:rsidRPr="00422941">
              <w:rPr>
                <w:rFonts w:cstheme="minorHAnsi"/>
              </w:rPr>
              <w:t>9</w:t>
            </w:r>
          </w:p>
        </w:tc>
        <w:tc>
          <w:tcPr>
            <w:tcW w:w="4320" w:type="dxa"/>
          </w:tcPr>
          <w:p w14:paraId="1350A871" w14:textId="77777777" w:rsidR="00D47148" w:rsidRPr="00422941" w:rsidRDefault="00D47148" w:rsidP="00D47148">
            <w:pPr>
              <w:rPr>
                <w:rFonts w:cstheme="minorHAnsi"/>
                <w:b/>
                <w:bCs/>
              </w:rPr>
            </w:pPr>
          </w:p>
        </w:tc>
        <w:tc>
          <w:tcPr>
            <w:tcW w:w="4320" w:type="dxa"/>
          </w:tcPr>
          <w:p w14:paraId="185AC49B" w14:textId="77777777" w:rsidR="00D47148" w:rsidRPr="00422941" w:rsidRDefault="00D47148" w:rsidP="00D47148">
            <w:pPr>
              <w:rPr>
                <w:rFonts w:cstheme="minorHAnsi"/>
              </w:rPr>
            </w:pPr>
          </w:p>
        </w:tc>
      </w:tr>
      <w:tr w:rsidR="00D47148" w:rsidRPr="00422941" w14:paraId="18A3BA5A" w14:textId="77777777" w:rsidTr="002471A2">
        <w:trPr>
          <w:trHeight w:val="231"/>
        </w:trPr>
        <w:tc>
          <w:tcPr>
            <w:tcW w:w="715" w:type="dxa"/>
          </w:tcPr>
          <w:p w14:paraId="06925553" w14:textId="77777777" w:rsidR="00D47148" w:rsidRPr="00422941" w:rsidRDefault="00D47148" w:rsidP="00D47148">
            <w:pPr>
              <w:rPr>
                <w:rFonts w:cstheme="minorHAnsi"/>
              </w:rPr>
            </w:pPr>
            <w:r w:rsidRPr="00422941">
              <w:rPr>
                <w:rFonts w:cstheme="minorHAnsi"/>
              </w:rPr>
              <w:t>10</w:t>
            </w:r>
          </w:p>
        </w:tc>
        <w:tc>
          <w:tcPr>
            <w:tcW w:w="4320" w:type="dxa"/>
          </w:tcPr>
          <w:p w14:paraId="36DFFC63" w14:textId="77777777" w:rsidR="00D47148" w:rsidRPr="00422941" w:rsidRDefault="00D47148" w:rsidP="00D47148">
            <w:pPr>
              <w:rPr>
                <w:rFonts w:cstheme="minorHAnsi"/>
                <w:b/>
                <w:bCs/>
              </w:rPr>
            </w:pPr>
          </w:p>
        </w:tc>
        <w:tc>
          <w:tcPr>
            <w:tcW w:w="4320" w:type="dxa"/>
          </w:tcPr>
          <w:p w14:paraId="49E23463" w14:textId="77777777" w:rsidR="00D47148" w:rsidRPr="00422941" w:rsidRDefault="00D47148" w:rsidP="00D47148">
            <w:pPr>
              <w:rPr>
                <w:rFonts w:cstheme="minorHAnsi"/>
              </w:rPr>
            </w:pPr>
          </w:p>
        </w:tc>
      </w:tr>
      <w:tr w:rsidR="00D47148" w:rsidRPr="00422941" w14:paraId="136DAFB8" w14:textId="77777777" w:rsidTr="002471A2">
        <w:trPr>
          <w:trHeight w:val="231"/>
        </w:trPr>
        <w:tc>
          <w:tcPr>
            <w:tcW w:w="715" w:type="dxa"/>
          </w:tcPr>
          <w:p w14:paraId="5C30BAFA" w14:textId="77777777" w:rsidR="00D47148" w:rsidRPr="00422941" w:rsidRDefault="00D47148" w:rsidP="00D47148">
            <w:pPr>
              <w:rPr>
                <w:rFonts w:cstheme="minorHAnsi"/>
              </w:rPr>
            </w:pPr>
            <w:r w:rsidRPr="00422941">
              <w:rPr>
                <w:rFonts w:cstheme="minorHAnsi"/>
              </w:rPr>
              <w:t>11</w:t>
            </w:r>
          </w:p>
        </w:tc>
        <w:tc>
          <w:tcPr>
            <w:tcW w:w="4320" w:type="dxa"/>
          </w:tcPr>
          <w:p w14:paraId="5481F012" w14:textId="77777777" w:rsidR="00D47148" w:rsidRPr="00422941" w:rsidRDefault="00D47148" w:rsidP="00D47148">
            <w:pPr>
              <w:rPr>
                <w:rFonts w:cstheme="minorHAnsi"/>
                <w:b/>
                <w:bCs/>
              </w:rPr>
            </w:pPr>
          </w:p>
        </w:tc>
        <w:tc>
          <w:tcPr>
            <w:tcW w:w="4320" w:type="dxa"/>
          </w:tcPr>
          <w:p w14:paraId="17E3C7EB" w14:textId="77777777" w:rsidR="00D47148" w:rsidRPr="00422941" w:rsidRDefault="00D47148" w:rsidP="00D47148">
            <w:pPr>
              <w:rPr>
                <w:rFonts w:cstheme="minorHAnsi"/>
              </w:rPr>
            </w:pPr>
          </w:p>
        </w:tc>
      </w:tr>
      <w:tr w:rsidR="00D47148" w:rsidRPr="00422941" w14:paraId="58C420F4" w14:textId="77777777" w:rsidTr="002471A2">
        <w:trPr>
          <w:trHeight w:val="231"/>
        </w:trPr>
        <w:tc>
          <w:tcPr>
            <w:tcW w:w="715" w:type="dxa"/>
          </w:tcPr>
          <w:p w14:paraId="71FAE1E4" w14:textId="77777777" w:rsidR="00D47148" w:rsidRPr="00422941" w:rsidRDefault="00D47148" w:rsidP="00D47148">
            <w:pPr>
              <w:rPr>
                <w:rFonts w:cstheme="minorHAnsi"/>
              </w:rPr>
            </w:pPr>
            <w:r w:rsidRPr="00422941">
              <w:rPr>
                <w:rFonts w:cstheme="minorHAnsi"/>
              </w:rPr>
              <w:t>12</w:t>
            </w:r>
          </w:p>
        </w:tc>
        <w:tc>
          <w:tcPr>
            <w:tcW w:w="4320" w:type="dxa"/>
          </w:tcPr>
          <w:p w14:paraId="40B8E3AB" w14:textId="77777777" w:rsidR="00D47148" w:rsidRPr="00422941" w:rsidRDefault="00D47148" w:rsidP="00D47148">
            <w:pPr>
              <w:rPr>
                <w:rFonts w:cstheme="minorHAnsi"/>
                <w:b/>
                <w:bCs/>
              </w:rPr>
            </w:pPr>
          </w:p>
        </w:tc>
        <w:tc>
          <w:tcPr>
            <w:tcW w:w="4320" w:type="dxa"/>
          </w:tcPr>
          <w:p w14:paraId="1002DC22" w14:textId="77777777" w:rsidR="00D47148" w:rsidRPr="00422941" w:rsidRDefault="00D47148" w:rsidP="00D47148">
            <w:pPr>
              <w:rPr>
                <w:rFonts w:cstheme="minorHAnsi"/>
              </w:rPr>
            </w:pPr>
          </w:p>
        </w:tc>
      </w:tr>
      <w:tr w:rsidR="00D25CF6" w:rsidRPr="00422941" w14:paraId="2E5A837D" w14:textId="77777777" w:rsidTr="00B039D5">
        <w:trPr>
          <w:trHeight w:val="323"/>
        </w:trPr>
        <w:tc>
          <w:tcPr>
            <w:tcW w:w="715" w:type="dxa"/>
            <w:shd w:val="clear" w:color="auto" w:fill="002060"/>
          </w:tcPr>
          <w:p w14:paraId="01CA1A37" w14:textId="03FD3081" w:rsidR="00D25CF6" w:rsidRPr="00422941" w:rsidRDefault="002471A2" w:rsidP="0067176E">
            <w:pPr>
              <w:rPr>
                <w:rFonts w:cstheme="minorHAnsi"/>
                <w:b/>
                <w:bCs/>
                <w:color w:val="FFFFFF" w:themeColor="background1"/>
              </w:rPr>
            </w:pPr>
            <w:r w:rsidRPr="00422941">
              <w:rPr>
                <w:rFonts w:cstheme="minorHAnsi"/>
                <w:b/>
                <w:bCs/>
                <w:color w:val="FFFFFF" w:themeColor="background1"/>
              </w:rPr>
              <w:t>#</w:t>
            </w:r>
          </w:p>
        </w:tc>
        <w:tc>
          <w:tcPr>
            <w:tcW w:w="4320" w:type="dxa"/>
            <w:shd w:val="clear" w:color="auto" w:fill="002060"/>
          </w:tcPr>
          <w:p w14:paraId="415C6BB3" w14:textId="0B07D544" w:rsidR="00D25CF6" w:rsidRPr="00422941" w:rsidRDefault="00D25CF6" w:rsidP="0067176E">
            <w:pPr>
              <w:rPr>
                <w:rFonts w:cstheme="minorHAnsi"/>
                <w:b/>
                <w:bCs/>
                <w:color w:val="FFFFFF" w:themeColor="background1"/>
              </w:rPr>
            </w:pPr>
            <w:proofErr w:type="spellStart"/>
            <w:r w:rsidRPr="00422941">
              <w:rPr>
                <w:rFonts w:cstheme="minorHAnsi"/>
                <w:b/>
                <w:bCs/>
                <w:color w:val="FFFFFF" w:themeColor="background1"/>
              </w:rPr>
              <w:t>SRC</w:t>
            </w:r>
            <w:proofErr w:type="spellEnd"/>
            <w:r w:rsidRPr="00422941">
              <w:rPr>
                <w:rFonts w:cstheme="minorHAnsi"/>
                <w:b/>
                <w:bCs/>
                <w:color w:val="FFFFFF" w:themeColor="background1"/>
              </w:rPr>
              <w:t xml:space="preserve"> Resource Request </w:t>
            </w:r>
          </w:p>
        </w:tc>
        <w:tc>
          <w:tcPr>
            <w:tcW w:w="4320" w:type="dxa"/>
            <w:shd w:val="clear" w:color="auto" w:fill="002060"/>
          </w:tcPr>
          <w:p w14:paraId="3C589BB7" w14:textId="46F3057F" w:rsidR="00D25CF6" w:rsidRPr="00422941" w:rsidRDefault="00D25CF6" w:rsidP="0067176E">
            <w:pPr>
              <w:rPr>
                <w:rFonts w:cstheme="minorHAnsi"/>
                <w:b/>
                <w:bCs/>
                <w:color w:val="FFFFFF" w:themeColor="background1"/>
              </w:rPr>
            </w:pPr>
            <w:r w:rsidRPr="00422941">
              <w:rPr>
                <w:rFonts w:cstheme="minorHAnsi"/>
                <w:b/>
                <w:bCs/>
                <w:color w:val="FFFFFF" w:themeColor="background1"/>
              </w:rPr>
              <w:t xml:space="preserve">MRC Approved Request </w:t>
            </w:r>
          </w:p>
        </w:tc>
      </w:tr>
      <w:tr w:rsidR="00D25CF6" w:rsidRPr="00422941" w14:paraId="4413FAD2" w14:textId="77777777" w:rsidTr="002471A2">
        <w:trPr>
          <w:trHeight w:val="231"/>
        </w:trPr>
        <w:tc>
          <w:tcPr>
            <w:tcW w:w="715" w:type="dxa"/>
          </w:tcPr>
          <w:p w14:paraId="61731B3D" w14:textId="77777777" w:rsidR="00D25CF6" w:rsidRPr="00422941" w:rsidRDefault="00D25CF6" w:rsidP="0067176E">
            <w:pPr>
              <w:rPr>
                <w:rFonts w:cstheme="minorHAnsi"/>
              </w:rPr>
            </w:pPr>
            <w:r w:rsidRPr="00422941">
              <w:rPr>
                <w:rFonts w:cstheme="minorHAnsi"/>
              </w:rPr>
              <w:t>1</w:t>
            </w:r>
          </w:p>
        </w:tc>
        <w:tc>
          <w:tcPr>
            <w:tcW w:w="4320" w:type="dxa"/>
          </w:tcPr>
          <w:p w14:paraId="17E8E248" w14:textId="77777777" w:rsidR="00D25CF6" w:rsidRPr="00422941" w:rsidRDefault="00D25CF6" w:rsidP="0067176E">
            <w:pPr>
              <w:rPr>
                <w:rFonts w:cstheme="minorHAnsi"/>
                <w:b/>
                <w:bCs/>
              </w:rPr>
            </w:pPr>
          </w:p>
        </w:tc>
        <w:tc>
          <w:tcPr>
            <w:tcW w:w="4320" w:type="dxa"/>
          </w:tcPr>
          <w:p w14:paraId="5C3DA5F1" w14:textId="77777777" w:rsidR="00D25CF6" w:rsidRPr="00422941" w:rsidRDefault="00D25CF6" w:rsidP="0067176E">
            <w:pPr>
              <w:rPr>
                <w:rFonts w:cstheme="minorHAnsi"/>
              </w:rPr>
            </w:pPr>
          </w:p>
        </w:tc>
      </w:tr>
      <w:tr w:rsidR="00D25CF6" w:rsidRPr="00422941" w14:paraId="4B2D8F04" w14:textId="77777777" w:rsidTr="002471A2">
        <w:trPr>
          <w:trHeight w:val="231"/>
        </w:trPr>
        <w:tc>
          <w:tcPr>
            <w:tcW w:w="715" w:type="dxa"/>
          </w:tcPr>
          <w:p w14:paraId="64ACC887" w14:textId="280C98BE" w:rsidR="00D25CF6" w:rsidRPr="00422941" w:rsidRDefault="00D25CF6" w:rsidP="0067176E">
            <w:pPr>
              <w:rPr>
                <w:rFonts w:cstheme="minorHAnsi"/>
              </w:rPr>
            </w:pPr>
            <w:r w:rsidRPr="00422941">
              <w:rPr>
                <w:rFonts w:cstheme="minorHAnsi"/>
              </w:rPr>
              <w:t>2</w:t>
            </w:r>
          </w:p>
        </w:tc>
        <w:tc>
          <w:tcPr>
            <w:tcW w:w="4320" w:type="dxa"/>
          </w:tcPr>
          <w:p w14:paraId="5395D0F6" w14:textId="77777777" w:rsidR="00D25CF6" w:rsidRPr="00422941" w:rsidRDefault="00D25CF6" w:rsidP="0067176E">
            <w:pPr>
              <w:rPr>
                <w:rFonts w:cstheme="minorHAnsi"/>
                <w:b/>
                <w:bCs/>
              </w:rPr>
            </w:pPr>
          </w:p>
        </w:tc>
        <w:tc>
          <w:tcPr>
            <w:tcW w:w="4320" w:type="dxa"/>
          </w:tcPr>
          <w:p w14:paraId="357E591D" w14:textId="77777777" w:rsidR="00D25CF6" w:rsidRPr="00422941" w:rsidRDefault="00D25CF6" w:rsidP="0067176E">
            <w:pPr>
              <w:rPr>
                <w:rFonts w:cstheme="minorHAnsi"/>
              </w:rPr>
            </w:pPr>
          </w:p>
        </w:tc>
      </w:tr>
      <w:tr w:rsidR="00D25CF6" w:rsidRPr="00422941" w14:paraId="09B1CE71" w14:textId="77777777" w:rsidTr="002471A2">
        <w:trPr>
          <w:trHeight w:val="231"/>
        </w:trPr>
        <w:tc>
          <w:tcPr>
            <w:tcW w:w="715" w:type="dxa"/>
          </w:tcPr>
          <w:p w14:paraId="120D43B7" w14:textId="064C6D6B" w:rsidR="00D25CF6" w:rsidRPr="00422941" w:rsidRDefault="00D25CF6" w:rsidP="0067176E">
            <w:pPr>
              <w:rPr>
                <w:rFonts w:cstheme="minorHAnsi"/>
              </w:rPr>
            </w:pPr>
            <w:r w:rsidRPr="00422941">
              <w:rPr>
                <w:rFonts w:cstheme="minorHAnsi"/>
              </w:rPr>
              <w:t>3</w:t>
            </w:r>
          </w:p>
        </w:tc>
        <w:tc>
          <w:tcPr>
            <w:tcW w:w="4320" w:type="dxa"/>
          </w:tcPr>
          <w:p w14:paraId="21EB7157" w14:textId="77777777" w:rsidR="00D25CF6" w:rsidRPr="00422941" w:rsidRDefault="00D25CF6" w:rsidP="0067176E">
            <w:pPr>
              <w:rPr>
                <w:rFonts w:cstheme="minorHAnsi"/>
                <w:b/>
                <w:bCs/>
              </w:rPr>
            </w:pPr>
          </w:p>
        </w:tc>
        <w:tc>
          <w:tcPr>
            <w:tcW w:w="4320" w:type="dxa"/>
          </w:tcPr>
          <w:p w14:paraId="6067D060" w14:textId="77777777" w:rsidR="00D25CF6" w:rsidRPr="00422941" w:rsidRDefault="00D25CF6" w:rsidP="0067176E">
            <w:pPr>
              <w:rPr>
                <w:rFonts w:cstheme="minorHAnsi"/>
              </w:rPr>
            </w:pPr>
          </w:p>
        </w:tc>
      </w:tr>
      <w:tr w:rsidR="00D25CF6" w:rsidRPr="00422941" w14:paraId="46AD6AA9" w14:textId="77777777" w:rsidTr="002471A2">
        <w:trPr>
          <w:trHeight w:val="231"/>
        </w:trPr>
        <w:tc>
          <w:tcPr>
            <w:tcW w:w="715" w:type="dxa"/>
          </w:tcPr>
          <w:p w14:paraId="0549772F" w14:textId="3D0E64C8" w:rsidR="00D25CF6" w:rsidRPr="00422941" w:rsidRDefault="00D25CF6" w:rsidP="0067176E">
            <w:pPr>
              <w:rPr>
                <w:rFonts w:cstheme="minorHAnsi"/>
              </w:rPr>
            </w:pPr>
            <w:r w:rsidRPr="00422941">
              <w:rPr>
                <w:rFonts w:cstheme="minorHAnsi"/>
              </w:rPr>
              <w:t>4</w:t>
            </w:r>
          </w:p>
        </w:tc>
        <w:tc>
          <w:tcPr>
            <w:tcW w:w="4320" w:type="dxa"/>
          </w:tcPr>
          <w:p w14:paraId="6E6DE70A" w14:textId="77777777" w:rsidR="00D25CF6" w:rsidRPr="00422941" w:rsidRDefault="00D25CF6" w:rsidP="0067176E">
            <w:pPr>
              <w:rPr>
                <w:rFonts w:cstheme="minorHAnsi"/>
                <w:b/>
                <w:bCs/>
              </w:rPr>
            </w:pPr>
          </w:p>
        </w:tc>
        <w:tc>
          <w:tcPr>
            <w:tcW w:w="4320" w:type="dxa"/>
          </w:tcPr>
          <w:p w14:paraId="094567D7" w14:textId="77777777" w:rsidR="00D25CF6" w:rsidRPr="00422941" w:rsidRDefault="00D25CF6" w:rsidP="0067176E">
            <w:pPr>
              <w:rPr>
                <w:rFonts w:cstheme="minorHAnsi"/>
              </w:rPr>
            </w:pPr>
          </w:p>
        </w:tc>
      </w:tr>
      <w:tr w:rsidR="00D25CF6" w:rsidRPr="00422941" w14:paraId="4E0FB3E9" w14:textId="77777777" w:rsidTr="002471A2">
        <w:trPr>
          <w:trHeight w:val="231"/>
        </w:trPr>
        <w:tc>
          <w:tcPr>
            <w:tcW w:w="715" w:type="dxa"/>
          </w:tcPr>
          <w:p w14:paraId="172F683C" w14:textId="6C3D2E5C" w:rsidR="00D25CF6" w:rsidRPr="00422941" w:rsidRDefault="00D25CF6" w:rsidP="0067176E">
            <w:pPr>
              <w:rPr>
                <w:rFonts w:cstheme="minorHAnsi"/>
              </w:rPr>
            </w:pPr>
            <w:r w:rsidRPr="00422941">
              <w:rPr>
                <w:rFonts w:cstheme="minorHAnsi"/>
              </w:rPr>
              <w:t>5</w:t>
            </w:r>
          </w:p>
        </w:tc>
        <w:tc>
          <w:tcPr>
            <w:tcW w:w="4320" w:type="dxa"/>
          </w:tcPr>
          <w:p w14:paraId="10BE93F3" w14:textId="77777777" w:rsidR="00D25CF6" w:rsidRPr="00422941" w:rsidRDefault="00D25CF6" w:rsidP="0067176E">
            <w:pPr>
              <w:rPr>
                <w:rFonts w:cstheme="minorHAnsi"/>
                <w:b/>
                <w:bCs/>
              </w:rPr>
            </w:pPr>
          </w:p>
        </w:tc>
        <w:tc>
          <w:tcPr>
            <w:tcW w:w="4320" w:type="dxa"/>
          </w:tcPr>
          <w:p w14:paraId="7A3E960F" w14:textId="77777777" w:rsidR="00D25CF6" w:rsidRPr="00422941" w:rsidRDefault="00D25CF6" w:rsidP="0067176E">
            <w:pPr>
              <w:rPr>
                <w:rFonts w:cstheme="minorHAnsi"/>
              </w:rPr>
            </w:pPr>
          </w:p>
        </w:tc>
      </w:tr>
      <w:tr w:rsidR="00D25CF6" w:rsidRPr="00422941" w14:paraId="067B4747" w14:textId="77777777" w:rsidTr="002471A2">
        <w:trPr>
          <w:trHeight w:val="231"/>
        </w:trPr>
        <w:tc>
          <w:tcPr>
            <w:tcW w:w="715" w:type="dxa"/>
          </w:tcPr>
          <w:p w14:paraId="4B75D23A" w14:textId="02287A3C" w:rsidR="00D25CF6" w:rsidRPr="00422941" w:rsidRDefault="00D25CF6" w:rsidP="0067176E">
            <w:pPr>
              <w:rPr>
                <w:rFonts w:cstheme="minorHAnsi"/>
              </w:rPr>
            </w:pPr>
            <w:r w:rsidRPr="00422941">
              <w:rPr>
                <w:rFonts w:cstheme="minorHAnsi"/>
              </w:rPr>
              <w:t>6</w:t>
            </w:r>
          </w:p>
        </w:tc>
        <w:tc>
          <w:tcPr>
            <w:tcW w:w="4320" w:type="dxa"/>
          </w:tcPr>
          <w:p w14:paraId="020EDA15" w14:textId="77777777" w:rsidR="00D25CF6" w:rsidRPr="00422941" w:rsidRDefault="00D25CF6" w:rsidP="0067176E">
            <w:pPr>
              <w:rPr>
                <w:rFonts w:cstheme="minorHAnsi"/>
                <w:b/>
                <w:bCs/>
              </w:rPr>
            </w:pPr>
          </w:p>
        </w:tc>
        <w:tc>
          <w:tcPr>
            <w:tcW w:w="4320" w:type="dxa"/>
          </w:tcPr>
          <w:p w14:paraId="0ED11765" w14:textId="77777777" w:rsidR="00D25CF6" w:rsidRPr="00422941" w:rsidRDefault="00D25CF6" w:rsidP="0067176E">
            <w:pPr>
              <w:rPr>
                <w:rFonts w:cstheme="minorHAnsi"/>
              </w:rPr>
            </w:pPr>
          </w:p>
        </w:tc>
      </w:tr>
      <w:tr w:rsidR="00D25CF6" w:rsidRPr="00422941" w14:paraId="566C1C0E" w14:textId="77777777" w:rsidTr="002471A2">
        <w:trPr>
          <w:trHeight w:val="231"/>
        </w:trPr>
        <w:tc>
          <w:tcPr>
            <w:tcW w:w="715" w:type="dxa"/>
          </w:tcPr>
          <w:p w14:paraId="426A2125" w14:textId="65E5F82E" w:rsidR="00D25CF6" w:rsidRPr="00422941" w:rsidRDefault="00D25CF6" w:rsidP="0067176E">
            <w:pPr>
              <w:rPr>
                <w:rFonts w:cstheme="minorHAnsi"/>
              </w:rPr>
            </w:pPr>
            <w:r w:rsidRPr="00422941">
              <w:rPr>
                <w:rFonts w:cstheme="minorHAnsi"/>
              </w:rPr>
              <w:t>7</w:t>
            </w:r>
          </w:p>
        </w:tc>
        <w:tc>
          <w:tcPr>
            <w:tcW w:w="4320" w:type="dxa"/>
          </w:tcPr>
          <w:p w14:paraId="7C8664AD" w14:textId="77777777" w:rsidR="00D25CF6" w:rsidRPr="00422941" w:rsidRDefault="00D25CF6" w:rsidP="0067176E">
            <w:pPr>
              <w:rPr>
                <w:rFonts w:cstheme="minorHAnsi"/>
                <w:b/>
                <w:bCs/>
              </w:rPr>
            </w:pPr>
          </w:p>
        </w:tc>
        <w:tc>
          <w:tcPr>
            <w:tcW w:w="4320" w:type="dxa"/>
          </w:tcPr>
          <w:p w14:paraId="4AD131B0" w14:textId="77777777" w:rsidR="00D25CF6" w:rsidRPr="00422941" w:rsidRDefault="00D25CF6" w:rsidP="0067176E">
            <w:pPr>
              <w:rPr>
                <w:rFonts w:cstheme="minorHAnsi"/>
              </w:rPr>
            </w:pPr>
          </w:p>
        </w:tc>
      </w:tr>
      <w:tr w:rsidR="00D25CF6" w:rsidRPr="00422941" w14:paraId="640ED4F5" w14:textId="77777777" w:rsidTr="002471A2">
        <w:trPr>
          <w:trHeight w:val="231"/>
        </w:trPr>
        <w:tc>
          <w:tcPr>
            <w:tcW w:w="715" w:type="dxa"/>
          </w:tcPr>
          <w:p w14:paraId="0C7D2D3D" w14:textId="426EF93F" w:rsidR="00D25CF6" w:rsidRPr="00422941" w:rsidRDefault="00D25CF6" w:rsidP="0067176E">
            <w:pPr>
              <w:rPr>
                <w:rFonts w:cstheme="minorHAnsi"/>
              </w:rPr>
            </w:pPr>
            <w:r w:rsidRPr="00422941">
              <w:rPr>
                <w:rFonts w:cstheme="minorHAnsi"/>
              </w:rPr>
              <w:t>8</w:t>
            </w:r>
          </w:p>
        </w:tc>
        <w:tc>
          <w:tcPr>
            <w:tcW w:w="4320" w:type="dxa"/>
          </w:tcPr>
          <w:p w14:paraId="393D4312" w14:textId="77777777" w:rsidR="00D25CF6" w:rsidRPr="00422941" w:rsidRDefault="00D25CF6" w:rsidP="0067176E">
            <w:pPr>
              <w:rPr>
                <w:rFonts w:cstheme="minorHAnsi"/>
                <w:b/>
                <w:bCs/>
              </w:rPr>
            </w:pPr>
          </w:p>
        </w:tc>
        <w:tc>
          <w:tcPr>
            <w:tcW w:w="4320" w:type="dxa"/>
          </w:tcPr>
          <w:p w14:paraId="7E42CF12" w14:textId="77777777" w:rsidR="00D25CF6" w:rsidRPr="00422941" w:rsidRDefault="00D25CF6" w:rsidP="0067176E">
            <w:pPr>
              <w:rPr>
                <w:rFonts w:cstheme="minorHAnsi"/>
              </w:rPr>
            </w:pPr>
          </w:p>
        </w:tc>
      </w:tr>
      <w:tr w:rsidR="00D25CF6" w:rsidRPr="00422941" w14:paraId="37F978CA" w14:textId="77777777" w:rsidTr="002471A2">
        <w:trPr>
          <w:trHeight w:val="231"/>
        </w:trPr>
        <w:tc>
          <w:tcPr>
            <w:tcW w:w="715" w:type="dxa"/>
          </w:tcPr>
          <w:p w14:paraId="36ADE4E8" w14:textId="2C29B340" w:rsidR="00D25CF6" w:rsidRPr="00422941" w:rsidRDefault="00D25CF6" w:rsidP="0067176E">
            <w:pPr>
              <w:rPr>
                <w:rFonts w:cstheme="minorHAnsi"/>
              </w:rPr>
            </w:pPr>
            <w:r w:rsidRPr="00422941">
              <w:rPr>
                <w:rFonts w:cstheme="minorHAnsi"/>
              </w:rPr>
              <w:t>9</w:t>
            </w:r>
          </w:p>
        </w:tc>
        <w:tc>
          <w:tcPr>
            <w:tcW w:w="4320" w:type="dxa"/>
          </w:tcPr>
          <w:p w14:paraId="48336981" w14:textId="77777777" w:rsidR="00D25CF6" w:rsidRPr="00422941" w:rsidRDefault="00D25CF6" w:rsidP="0067176E">
            <w:pPr>
              <w:rPr>
                <w:rFonts w:cstheme="minorHAnsi"/>
                <w:b/>
                <w:bCs/>
              </w:rPr>
            </w:pPr>
          </w:p>
        </w:tc>
        <w:tc>
          <w:tcPr>
            <w:tcW w:w="4320" w:type="dxa"/>
          </w:tcPr>
          <w:p w14:paraId="77634FCE" w14:textId="77777777" w:rsidR="00D25CF6" w:rsidRPr="00422941" w:rsidRDefault="00D25CF6" w:rsidP="0067176E">
            <w:pPr>
              <w:rPr>
                <w:rFonts w:cstheme="minorHAnsi"/>
              </w:rPr>
            </w:pPr>
          </w:p>
        </w:tc>
      </w:tr>
      <w:tr w:rsidR="00D25CF6" w:rsidRPr="00422941" w14:paraId="3FF96BA8" w14:textId="77777777" w:rsidTr="002471A2">
        <w:trPr>
          <w:trHeight w:val="231"/>
        </w:trPr>
        <w:tc>
          <w:tcPr>
            <w:tcW w:w="715" w:type="dxa"/>
          </w:tcPr>
          <w:p w14:paraId="789BA709" w14:textId="49AB3E7C" w:rsidR="00D25CF6" w:rsidRPr="00422941" w:rsidRDefault="00D25CF6" w:rsidP="0067176E">
            <w:pPr>
              <w:rPr>
                <w:rFonts w:cstheme="minorHAnsi"/>
              </w:rPr>
            </w:pPr>
            <w:r w:rsidRPr="00422941">
              <w:rPr>
                <w:rFonts w:cstheme="minorHAnsi"/>
              </w:rPr>
              <w:t>10</w:t>
            </w:r>
          </w:p>
        </w:tc>
        <w:tc>
          <w:tcPr>
            <w:tcW w:w="4320" w:type="dxa"/>
          </w:tcPr>
          <w:p w14:paraId="0663F351" w14:textId="77777777" w:rsidR="00D25CF6" w:rsidRPr="00422941" w:rsidRDefault="00D25CF6" w:rsidP="0067176E">
            <w:pPr>
              <w:rPr>
                <w:rFonts w:cstheme="minorHAnsi"/>
                <w:b/>
                <w:bCs/>
              </w:rPr>
            </w:pPr>
          </w:p>
        </w:tc>
        <w:tc>
          <w:tcPr>
            <w:tcW w:w="4320" w:type="dxa"/>
          </w:tcPr>
          <w:p w14:paraId="437A2565" w14:textId="77777777" w:rsidR="00D25CF6" w:rsidRPr="00422941" w:rsidRDefault="00D25CF6" w:rsidP="0067176E">
            <w:pPr>
              <w:rPr>
                <w:rFonts w:cstheme="minorHAnsi"/>
              </w:rPr>
            </w:pPr>
          </w:p>
        </w:tc>
      </w:tr>
      <w:tr w:rsidR="00D25CF6" w:rsidRPr="00422941" w14:paraId="45536A81" w14:textId="77777777" w:rsidTr="002471A2">
        <w:trPr>
          <w:trHeight w:val="231"/>
        </w:trPr>
        <w:tc>
          <w:tcPr>
            <w:tcW w:w="715" w:type="dxa"/>
          </w:tcPr>
          <w:p w14:paraId="5EA3EF4F" w14:textId="26529833" w:rsidR="00D25CF6" w:rsidRPr="00422941" w:rsidRDefault="00D25CF6" w:rsidP="0067176E">
            <w:pPr>
              <w:rPr>
                <w:rFonts w:cstheme="minorHAnsi"/>
              </w:rPr>
            </w:pPr>
            <w:r w:rsidRPr="00422941">
              <w:rPr>
                <w:rFonts w:cstheme="minorHAnsi"/>
              </w:rPr>
              <w:t>11</w:t>
            </w:r>
          </w:p>
        </w:tc>
        <w:tc>
          <w:tcPr>
            <w:tcW w:w="4320" w:type="dxa"/>
          </w:tcPr>
          <w:p w14:paraId="52209D63" w14:textId="77777777" w:rsidR="00D25CF6" w:rsidRPr="00422941" w:rsidRDefault="00D25CF6" w:rsidP="0067176E">
            <w:pPr>
              <w:rPr>
                <w:rFonts w:cstheme="minorHAnsi"/>
                <w:b/>
                <w:bCs/>
              </w:rPr>
            </w:pPr>
          </w:p>
        </w:tc>
        <w:tc>
          <w:tcPr>
            <w:tcW w:w="4320" w:type="dxa"/>
          </w:tcPr>
          <w:p w14:paraId="4842CA30" w14:textId="77777777" w:rsidR="00D25CF6" w:rsidRPr="00422941" w:rsidRDefault="00D25CF6" w:rsidP="0067176E">
            <w:pPr>
              <w:rPr>
                <w:rFonts w:cstheme="minorHAnsi"/>
              </w:rPr>
            </w:pPr>
          </w:p>
        </w:tc>
      </w:tr>
      <w:tr w:rsidR="00D25CF6" w:rsidRPr="00422941" w14:paraId="3E07D09A" w14:textId="77777777" w:rsidTr="002471A2">
        <w:trPr>
          <w:trHeight w:val="231"/>
        </w:trPr>
        <w:tc>
          <w:tcPr>
            <w:tcW w:w="715" w:type="dxa"/>
          </w:tcPr>
          <w:p w14:paraId="58454AE7" w14:textId="72079CFF" w:rsidR="00D25CF6" w:rsidRPr="00422941" w:rsidRDefault="00D25CF6" w:rsidP="0067176E">
            <w:pPr>
              <w:rPr>
                <w:rFonts w:cstheme="minorHAnsi"/>
              </w:rPr>
            </w:pPr>
            <w:r w:rsidRPr="00422941">
              <w:rPr>
                <w:rFonts w:cstheme="minorHAnsi"/>
              </w:rPr>
              <w:t>12</w:t>
            </w:r>
          </w:p>
        </w:tc>
        <w:tc>
          <w:tcPr>
            <w:tcW w:w="4320" w:type="dxa"/>
          </w:tcPr>
          <w:p w14:paraId="7557648B" w14:textId="77777777" w:rsidR="00D25CF6" w:rsidRPr="00422941" w:rsidRDefault="00D25CF6" w:rsidP="0067176E">
            <w:pPr>
              <w:rPr>
                <w:rFonts w:cstheme="minorHAnsi"/>
                <w:b/>
                <w:bCs/>
              </w:rPr>
            </w:pPr>
          </w:p>
        </w:tc>
        <w:tc>
          <w:tcPr>
            <w:tcW w:w="4320" w:type="dxa"/>
          </w:tcPr>
          <w:p w14:paraId="34B92687" w14:textId="77777777" w:rsidR="00D25CF6" w:rsidRPr="00422941" w:rsidRDefault="00D25CF6" w:rsidP="0067176E">
            <w:pPr>
              <w:rPr>
                <w:rFonts w:cstheme="minorHAnsi"/>
              </w:rPr>
            </w:pPr>
          </w:p>
        </w:tc>
      </w:tr>
    </w:tbl>
    <w:p w14:paraId="415516EC" w14:textId="77777777" w:rsidR="00A06C61" w:rsidRPr="00422941" w:rsidRDefault="00A06C61" w:rsidP="00F642DA">
      <w:pPr>
        <w:rPr>
          <w:rFonts w:cstheme="minorHAnsi"/>
          <w:szCs w:val="24"/>
        </w:rPr>
      </w:pPr>
    </w:p>
    <w:p w14:paraId="3F51A9D1" w14:textId="258EAF1F" w:rsidR="00A06C61" w:rsidRPr="00422941" w:rsidRDefault="00A06C61" w:rsidP="00A06C61">
      <w:pPr>
        <w:rPr>
          <w:rFonts w:cstheme="minorHAnsi"/>
          <w:szCs w:val="24"/>
        </w:rPr>
      </w:pPr>
    </w:p>
    <w:p w14:paraId="6DE0FC85" w14:textId="11D9B036" w:rsidR="00A06C61" w:rsidRPr="00422941" w:rsidRDefault="00A06C61" w:rsidP="00A06C61">
      <w:pPr>
        <w:rPr>
          <w:rFonts w:cstheme="minorHAnsi"/>
          <w:szCs w:val="24"/>
        </w:rPr>
      </w:pPr>
    </w:p>
    <w:p w14:paraId="6749BF10" w14:textId="77777777" w:rsidR="00A06C61" w:rsidRPr="00422941" w:rsidRDefault="00A06C61" w:rsidP="00A06C61">
      <w:pPr>
        <w:rPr>
          <w:rFonts w:cstheme="minorHAnsi"/>
          <w:szCs w:val="24"/>
        </w:rPr>
      </w:pPr>
    </w:p>
    <w:p w14:paraId="4FF3C6BC" w14:textId="0F61EF24" w:rsidR="001341DF" w:rsidRPr="00422941" w:rsidRDefault="001341DF">
      <w:pPr>
        <w:rPr>
          <w:rFonts w:cstheme="minorHAnsi"/>
          <w:b/>
          <w:bCs/>
          <w:color w:val="4472C4" w:themeColor="accent1"/>
          <w:sz w:val="28"/>
          <w:szCs w:val="28"/>
        </w:rPr>
      </w:pPr>
    </w:p>
    <w:p w14:paraId="05068D6B" w14:textId="0D975C0D" w:rsidR="00EF105A" w:rsidRPr="00422941" w:rsidRDefault="009A7D70" w:rsidP="00B039D5">
      <w:pPr>
        <w:pStyle w:val="SRCDEIToolkitHeader2"/>
      </w:pPr>
      <w:proofErr w:type="spellStart"/>
      <w:r w:rsidRPr="00422941">
        <w:lastRenderedPageBreak/>
        <w:t>SRC</w:t>
      </w:r>
      <w:proofErr w:type="spellEnd"/>
      <w:r w:rsidRPr="00422941">
        <w:t xml:space="preserve"> DEI Toolkit - </w:t>
      </w:r>
      <w:r w:rsidR="00EF105A" w:rsidRPr="00422941">
        <w:rPr>
          <w:shd w:val="clear" w:color="auto" w:fill="F2F2F2" w:themeFill="background1" w:themeFillShade="F2"/>
        </w:rPr>
        <w:t>Component</w:t>
      </w:r>
      <w:r w:rsidR="0045679B" w:rsidRPr="00422941">
        <w:rPr>
          <w:shd w:val="clear" w:color="auto" w:fill="F2F2F2" w:themeFill="background1" w:themeFillShade="F2"/>
        </w:rPr>
        <w:t xml:space="preserve"> 1</w:t>
      </w:r>
      <w:r w:rsidR="00EF105A" w:rsidRPr="00422941">
        <w:rPr>
          <w:shd w:val="clear" w:color="auto" w:fill="F2F2F2" w:themeFill="background1" w:themeFillShade="F2"/>
        </w:rPr>
        <w:t xml:space="preserve">: </w:t>
      </w:r>
      <w:proofErr w:type="spellStart"/>
      <w:r w:rsidR="00EF105A" w:rsidRPr="00422941">
        <w:rPr>
          <w:shd w:val="clear" w:color="auto" w:fill="F2F2F2" w:themeFill="background1" w:themeFillShade="F2"/>
        </w:rPr>
        <w:t>SRC</w:t>
      </w:r>
      <w:proofErr w:type="spellEnd"/>
      <w:r w:rsidR="00EF105A" w:rsidRPr="00422941">
        <w:rPr>
          <w:shd w:val="clear" w:color="auto" w:fill="F2F2F2" w:themeFill="background1" w:themeFillShade="F2"/>
        </w:rPr>
        <w:t xml:space="preserve"> Data Collection Templates</w:t>
      </w:r>
      <w:r w:rsidR="00EF105A" w:rsidRPr="00422941">
        <w:t xml:space="preserve"> </w:t>
      </w:r>
    </w:p>
    <w:p w14:paraId="4E348C50" w14:textId="44723168" w:rsidR="004C4F9A" w:rsidRPr="00422941" w:rsidRDefault="004C4F9A" w:rsidP="006417A6">
      <w:pPr>
        <w:pStyle w:val="ListParagraph"/>
        <w:numPr>
          <w:ilvl w:val="0"/>
          <w:numId w:val="85"/>
        </w:numPr>
        <w:rPr>
          <w:rFonts w:cstheme="minorHAnsi"/>
          <w:b/>
          <w:bCs/>
          <w:color w:val="7030A0"/>
          <w:szCs w:val="24"/>
        </w:rPr>
      </w:pPr>
      <w:r w:rsidRPr="00422941">
        <w:rPr>
          <w:rStyle w:val="Emphasis"/>
        </w:rPr>
        <w:t>Tool Name:</w:t>
      </w:r>
      <w:r w:rsidRPr="00422941">
        <w:rPr>
          <w:rFonts w:cstheme="minorHAnsi"/>
          <w:b/>
          <w:bCs/>
          <w:szCs w:val="24"/>
        </w:rPr>
        <w:t xml:space="preserve"> </w:t>
      </w:r>
      <w:r w:rsidRPr="00422941">
        <w:rPr>
          <w:rStyle w:val="IntenseEmphasis"/>
        </w:rPr>
        <w:t>VR Consumer Service Enhancements</w:t>
      </w:r>
      <w:r w:rsidR="00B55953" w:rsidRPr="00422941">
        <w:rPr>
          <w:rStyle w:val="IntenseEmphasis"/>
        </w:rPr>
        <w:t xml:space="preserve"> Tool</w:t>
      </w:r>
      <w:r w:rsidRPr="00422941">
        <w:rPr>
          <w:rFonts w:cstheme="minorHAnsi"/>
          <w:b/>
          <w:bCs/>
          <w:color w:val="7030A0"/>
          <w:szCs w:val="24"/>
        </w:rPr>
        <w:t xml:space="preserve"> </w:t>
      </w:r>
    </w:p>
    <w:p w14:paraId="005EF249" w14:textId="68A1A418" w:rsidR="004C4F9A" w:rsidRPr="00422941" w:rsidRDefault="00C71A85" w:rsidP="006417A6">
      <w:pPr>
        <w:pStyle w:val="ListParagraph"/>
        <w:numPr>
          <w:ilvl w:val="0"/>
          <w:numId w:val="80"/>
        </w:numPr>
        <w:rPr>
          <w:rFonts w:cstheme="minorHAnsi"/>
          <w:szCs w:val="24"/>
        </w:rPr>
      </w:pPr>
      <w:r w:rsidRPr="00422941">
        <w:rPr>
          <w:rStyle w:val="Emphasis"/>
        </w:rPr>
        <w:t>Tool Application</w:t>
      </w:r>
      <w:r w:rsidR="004C4F9A" w:rsidRPr="00422941">
        <w:rPr>
          <w:rStyle w:val="Emphasis"/>
        </w:rPr>
        <w:t>:</w:t>
      </w:r>
      <w:r w:rsidR="004C4F9A" w:rsidRPr="00422941">
        <w:rPr>
          <w:rFonts w:cstheme="minorHAnsi"/>
          <w:b/>
          <w:bCs/>
          <w:szCs w:val="24"/>
        </w:rPr>
        <w:t xml:space="preserve"> </w:t>
      </w:r>
      <w:r w:rsidR="006915E1" w:rsidRPr="00422941">
        <w:rPr>
          <w:rFonts w:cstheme="minorHAnsi"/>
          <w:bCs/>
          <w:szCs w:val="24"/>
        </w:rPr>
        <w:t>Goal 3</w:t>
      </w:r>
      <w:r w:rsidR="006E1E9E" w:rsidRPr="00422941">
        <w:rPr>
          <w:rFonts w:cstheme="minorHAnsi"/>
          <w:bCs/>
          <w:szCs w:val="24"/>
        </w:rPr>
        <w:t>a</w:t>
      </w:r>
      <w:r w:rsidR="006915E1" w:rsidRPr="00422941">
        <w:rPr>
          <w:rFonts w:cstheme="minorHAnsi"/>
          <w:bCs/>
          <w:szCs w:val="24"/>
        </w:rPr>
        <w:t>. Address Statewide Access to VR Services</w:t>
      </w:r>
    </w:p>
    <w:p w14:paraId="4CE3CD60" w14:textId="4A23881E" w:rsidR="006F692C" w:rsidRPr="00422941" w:rsidRDefault="006F692C" w:rsidP="00F27E5E">
      <w:pPr>
        <w:pStyle w:val="ImageDescription"/>
        <w:shd w:val="clear" w:color="auto" w:fill="F2F2F2" w:themeFill="background1" w:themeFillShade="F2"/>
      </w:pPr>
      <w:r w:rsidRPr="00422941">
        <w:t xml:space="preserve">IMAGE DESCRIPTION: </w:t>
      </w:r>
      <w:r w:rsidRPr="00422941">
        <w:rPr>
          <w:b w:val="0"/>
          <w:bCs w:val="0"/>
        </w:rPr>
        <w:t xml:space="preserve">The following table is the </w:t>
      </w:r>
      <w:r w:rsidRPr="00422941">
        <w:rPr>
          <w:rStyle w:val="IntenseEmphasis"/>
          <w:b/>
          <w:bCs w:val="0"/>
        </w:rPr>
        <w:t>“VR Consumer Service Enhancements Tool.”</w:t>
      </w:r>
      <w:r w:rsidRPr="00422941">
        <w:t xml:space="preserve"> </w:t>
      </w:r>
      <w:r w:rsidRPr="00422941">
        <w:rPr>
          <w:b w:val="0"/>
          <w:bCs w:val="0"/>
        </w:rPr>
        <w:t xml:space="preserve">The </w:t>
      </w:r>
      <w:proofErr w:type="spellStart"/>
      <w:r w:rsidRPr="00422941">
        <w:rPr>
          <w:b w:val="0"/>
          <w:bCs w:val="0"/>
        </w:rPr>
        <w:t>SRC</w:t>
      </w:r>
      <w:proofErr w:type="spellEnd"/>
      <w:r w:rsidRPr="00422941">
        <w:rPr>
          <w:b w:val="0"/>
          <w:bCs w:val="0"/>
        </w:rPr>
        <w:t xml:space="preserve"> may use this tool to record identified gaps in VR consumer services, </w:t>
      </w:r>
      <w:proofErr w:type="spellStart"/>
      <w:r w:rsidRPr="00422941">
        <w:rPr>
          <w:b w:val="0"/>
          <w:bCs w:val="0"/>
        </w:rPr>
        <w:t>SRC</w:t>
      </w:r>
      <w:proofErr w:type="spellEnd"/>
      <w:r w:rsidRPr="00422941">
        <w:rPr>
          <w:b w:val="0"/>
          <w:bCs w:val="0"/>
        </w:rPr>
        <w:t xml:space="preserve"> recommendation to enhance VR consumer service, and to identify the type of gap addressed by the VR consumer service enhancement, such as race and/or ethnicity, disability type, and/or geography.</w:t>
      </w:r>
      <w:r w:rsidRPr="00422941">
        <w:t xml:space="preserve"> </w:t>
      </w:r>
    </w:p>
    <w:tbl>
      <w:tblPr>
        <w:tblStyle w:val="TableGrid"/>
        <w:tblW w:w="9445" w:type="dxa"/>
        <w:tblLook w:val="04A0" w:firstRow="1" w:lastRow="0" w:firstColumn="1" w:lastColumn="0" w:noHBand="0" w:noVBand="1"/>
        <w:tblCaption w:val="VR Consumer Service Enhancements Tool"/>
        <w:tblDescription w:val="This table has six columns with headers: Number, Identified Gap in VR Consumer Services, SRC Recommendation VR Consumer Service Enhancement, Race and or ethnicity, disability type and lastly geography. It contains rows to collect data."/>
      </w:tblPr>
      <w:tblGrid>
        <w:gridCol w:w="803"/>
        <w:gridCol w:w="2044"/>
        <w:gridCol w:w="2783"/>
        <w:gridCol w:w="1249"/>
        <w:gridCol w:w="1258"/>
        <w:gridCol w:w="1308"/>
      </w:tblGrid>
      <w:tr w:rsidR="00BA6290" w:rsidRPr="00422941" w14:paraId="1053BA03" w14:textId="28EBA1AD" w:rsidTr="00B039D5">
        <w:trPr>
          <w:trHeight w:val="793"/>
        </w:trPr>
        <w:tc>
          <w:tcPr>
            <w:tcW w:w="894" w:type="dxa"/>
            <w:shd w:val="clear" w:color="auto" w:fill="002060"/>
          </w:tcPr>
          <w:p w14:paraId="6B794046" w14:textId="77777777" w:rsidR="00BA6290" w:rsidRPr="00422941" w:rsidRDefault="00BA6290" w:rsidP="00815677">
            <w:pPr>
              <w:rPr>
                <w:rFonts w:cstheme="minorHAnsi"/>
                <w:b/>
                <w:bCs/>
                <w:color w:val="FFFFFF" w:themeColor="background1"/>
              </w:rPr>
            </w:pPr>
            <w:r w:rsidRPr="00422941">
              <w:rPr>
                <w:rFonts w:cstheme="minorHAnsi"/>
                <w:b/>
                <w:bCs/>
                <w:color w:val="FFFFFF" w:themeColor="background1"/>
              </w:rPr>
              <w:t>#</w:t>
            </w:r>
          </w:p>
          <w:p w14:paraId="25A3A894" w14:textId="77777777" w:rsidR="00BA6290" w:rsidRPr="00422941" w:rsidRDefault="00BA6290" w:rsidP="00815677">
            <w:pPr>
              <w:rPr>
                <w:rFonts w:cstheme="minorHAnsi"/>
                <w:b/>
                <w:bCs/>
                <w:color w:val="FFFFFF" w:themeColor="background1"/>
              </w:rPr>
            </w:pPr>
          </w:p>
          <w:p w14:paraId="12870604" w14:textId="466B5B5C" w:rsidR="00BA6290" w:rsidRPr="00422941" w:rsidRDefault="00BA6290" w:rsidP="00815677">
            <w:pPr>
              <w:rPr>
                <w:rFonts w:cstheme="minorHAnsi"/>
                <w:b/>
                <w:bCs/>
                <w:color w:val="FFFFFF" w:themeColor="background1"/>
              </w:rPr>
            </w:pPr>
          </w:p>
        </w:tc>
        <w:tc>
          <w:tcPr>
            <w:tcW w:w="2205" w:type="dxa"/>
            <w:shd w:val="clear" w:color="auto" w:fill="002060"/>
          </w:tcPr>
          <w:p w14:paraId="60FE8F88" w14:textId="40CD16D1" w:rsidR="00BA6290" w:rsidRPr="00422941" w:rsidRDefault="00BA6290" w:rsidP="007C0123">
            <w:pPr>
              <w:jc w:val="center"/>
              <w:rPr>
                <w:rFonts w:cstheme="minorHAnsi"/>
                <w:b/>
                <w:bCs/>
                <w:color w:val="FFFFFF" w:themeColor="background1"/>
              </w:rPr>
            </w:pPr>
            <w:r w:rsidRPr="00422941">
              <w:rPr>
                <w:rFonts w:cstheme="minorHAnsi"/>
                <w:b/>
                <w:bCs/>
                <w:color w:val="FFFFFF" w:themeColor="background1"/>
              </w:rPr>
              <w:t>Identified Gap in VR Consumer Services</w:t>
            </w:r>
          </w:p>
        </w:tc>
        <w:tc>
          <w:tcPr>
            <w:tcW w:w="2926" w:type="dxa"/>
            <w:shd w:val="clear" w:color="auto" w:fill="002060"/>
          </w:tcPr>
          <w:p w14:paraId="319A87AD" w14:textId="1BCA7D84" w:rsidR="00BA6290" w:rsidRPr="00422941" w:rsidRDefault="00BA6290" w:rsidP="007C0123">
            <w:pPr>
              <w:jc w:val="center"/>
              <w:rPr>
                <w:rFonts w:cstheme="minorHAnsi"/>
                <w:b/>
                <w:bCs/>
                <w:color w:val="FFFFFF" w:themeColor="background1"/>
              </w:rPr>
            </w:pPr>
            <w:proofErr w:type="spellStart"/>
            <w:r w:rsidRPr="00422941">
              <w:rPr>
                <w:rFonts w:cstheme="minorHAnsi"/>
                <w:b/>
                <w:bCs/>
                <w:color w:val="FFFFFF" w:themeColor="background1"/>
              </w:rPr>
              <w:t>SRC</w:t>
            </w:r>
            <w:proofErr w:type="spellEnd"/>
            <w:r w:rsidRPr="00422941">
              <w:rPr>
                <w:rFonts w:cstheme="minorHAnsi"/>
                <w:b/>
                <w:bCs/>
                <w:color w:val="FFFFFF" w:themeColor="background1"/>
              </w:rPr>
              <w:t xml:space="preserve"> Recommendation: VR Consumer Service Enhancement</w:t>
            </w:r>
          </w:p>
        </w:tc>
        <w:tc>
          <w:tcPr>
            <w:tcW w:w="1280" w:type="dxa"/>
            <w:shd w:val="clear" w:color="auto" w:fill="002060"/>
          </w:tcPr>
          <w:p w14:paraId="118EE3F5" w14:textId="5225ECB0" w:rsidR="00BA6290" w:rsidRPr="00422941" w:rsidRDefault="00BA6290" w:rsidP="007C0123">
            <w:pPr>
              <w:jc w:val="center"/>
              <w:rPr>
                <w:rFonts w:cstheme="minorHAnsi"/>
                <w:b/>
                <w:bCs/>
                <w:color w:val="FFFFFF" w:themeColor="background1"/>
              </w:rPr>
            </w:pPr>
            <w:r w:rsidRPr="00422941">
              <w:rPr>
                <w:rFonts w:cstheme="minorHAnsi"/>
                <w:b/>
                <w:bCs/>
                <w:color w:val="FFFFFF" w:themeColor="background1"/>
              </w:rPr>
              <w:t>Race and/or Ethnicity</w:t>
            </w:r>
          </w:p>
        </w:tc>
        <w:tc>
          <w:tcPr>
            <w:tcW w:w="1281" w:type="dxa"/>
            <w:shd w:val="clear" w:color="auto" w:fill="002060"/>
          </w:tcPr>
          <w:p w14:paraId="51F6D1AB" w14:textId="57F4F000" w:rsidR="00BA6290" w:rsidRPr="00422941" w:rsidRDefault="00BA6290" w:rsidP="007C0123">
            <w:pPr>
              <w:jc w:val="center"/>
              <w:rPr>
                <w:rFonts w:cstheme="minorHAnsi"/>
                <w:b/>
                <w:bCs/>
                <w:color w:val="FFFFFF" w:themeColor="background1"/>
              </w:rPr>
            </w:pPr>
            <w:r w:rsidRPr="00422941">
              <w:rPr>
                <w:rFonts w:cstheme="minorHAnsi"/>
                <w:b/>
                <w:bCs/>
                <w:color w:val="FFFFFF" w:themeColor="background1"/>
              </w:rPr>
              <w:t>Disability Type</w:t>
            </w:r>
          </w:p>
        </w:tc>
        <w:tc>
          <w:tcPr>
            <w:tcW w:w="859" w:type="dxa"/>
            <w:shd w:val="clear" w:color="auto" w:fill="002060"/>
          </w:tcPr>
          <w:p w14:paraId="72A64495" w14:textId="13F60883" w:rsidR="00BA6290" w:rsidRPr="00422941" w:rsidRDefault="00BA6290" w:rsidP="007C0123">
            <w:pPr>
              <w:jc w:val="center"/>
              <w:rPr>
                <w:rFonts w:cstheme="minorHAnsi"/>
                <w:b/>
                <w:bCs/>
                <w:color w:val="FFFFFF" w:themeColor="background1"/>
              </w:rPr>
            </w:pPr>
            <w:r w:rsidRPr="00422941">
              <w:rPr>
                <w:rFonts w:cstheme="minorHAnsi"/>
                <w:b/>
                <w:bCs/>
                <w:color w:val="FFFFFF" w:themeColor="background1"/>
              </w:rPr>
              <w:t>Geography</w:t>
            </w:r>
          </w:p>
        </w:tc>
      </w:tr>
      <w:tr w:rsidR="00BA6290" w:rsidRPr="00422941" w14:paraId="0D9956A8" w14:textId="6FA2070E" w:rsidTr="00BE183D">
        <w:trPr>
          <w:trHeight w:val="389"/>
        </w:trPr>
        <w:tc>
          <w:tcPr>
            <w:tcW w:w="894" w:type="dxa"/>
          </w:tcPr>
          <w:p w14:paraId="7713C779" w14:textId="77777777" w:rsidR="00BA6290" w:rsidRPr="00422941" w:rsidRDefault="00BA6290" w:rsidP="00815677">
            <w:pPr>
              <w:rPr>
                <w:rFonts w:cstheme="minorHAnsi"/>
              </w:rPr>
            </w:pPr>
            <w:r w:rsidRPr="00422941">
              <w:rPr>
                <w:rFonts w:cstheme="minorHAnsi"/>
              </w:rPr>
              <w:t>1</w:t>
            </w:r>
          </w:p>
        </w:tc>
        <w:tc>
          <w:tcPr>
            <w:tcW w:w="2205" w:type="dxa"/>
          </w:tcPr>
          <w:p w14:paraId="4CD86A9C" w14:textId="77777777" w:rsidR="00BA6290" w:rsidRPr="00422941" w:rsidRDefault="00BA6290" w:rsidP="00815677">
            <w:pPr>
              <w:rPr>
                <w:rFonts w:cstheme="minorHAnsi"/>
                <w:b/>
                <w:bCs/>
              </w:rPr>
            </w:pPr>
          </w:p>
        </w:tc>
        <w:tc>
          <w:tcPr>
            <w:tcW w:w="2926" w:type="dxa"/>
          </w:tcPr>
          <w:p w14:paraId="257ED40A" w14:textId="77777777" w:rsidR="00BA6290" w:rsidRPr="00422941" w:rsidRDefault="00BA6290" w:rsidP="00815677">
            <w:pPr>
              <w:rPr>
                <w:rFonts w:cstheme="minorHAnsi"/>
              </w:rPr>
            </w:pPr>
          </w:p>
        </w:tc>
        <w:tc>
          <w:tcPr>
            <w:tcW w:w="1280" w:type="dxa"/>
          </w:tcPr>
          <w:p w14:paraId="781CC041" w14:textId="77777777" w:rsidR="00BA6290" w:rsidRPr="00422941" w:rsidRDefault="00BA6290" w:rsidP="00815677">
            <w:pPr>
              <w:rPr>
                <w:rFonts w:cstheme="minorHAnsi"/>
              </w:rPr>
            </w:pPr>
          </w:p>
        </w:tc>
        <w:tc>
          <w:tcPr>
            <w:tcW w:w="1281" w:type="dxa"/>
          </w:tcPr>
          <w:p w14:paraId="31806E4C" w14:textId="77777777" w:rsidR="00BA6290" w:rsidRPr="00422941" w:rsidRDefault="00BA6290" w:rsidP="00815677">
            <w:pPr>
              <w:rPr>
                <w:rFonts w:cstheme="minorHAnsi"/>
              </w:rPr>
            </w:pPr>
          </w:p>
        </w:tc>
        <w:tc>
          <w:tcPr>
            <w:tcW w:w="859" w:type="dxa"/>
          </w:tcPr>
          <w:p w14:paraId="35F598E6" w14:textId="77777777" w:rsidR="00BA6290" w:rsidRPr="00422941" w:rsidRDefault="00BA6290" w:rsidP="00815677">
            <w:pPr>
              <w:rPr>
                <w:rFonts w:cstheme="minorHAnsi"/>
              </w:rPr>
            </w:pPr>
          </w:p>
        </w:tc>
      </w:tr>
      <w:tr w:rsidR="00BA6290" w:rsidRPr="00422941" w14:paraId="5798BEE7" w14:textId="29F7904A" w:rsidTr="00BE183D">
        <w:trPr>
          <w:trHeight w:val="389"/>
        </w:trPr>
        <w:tc>
          <w:tcPr>
            <w:tcW w:w="894" w:type="dxa"/>
          </w:tcPr>
          <w:p w14:paraId="4E9E2866" w14:textId="77777777" w:rsidR="00BA6290" w:rsidRPr="00422941" w:rsidRDefault="00BA6290" w:rsidP="00815677">
            <w:pPr>
              <w:rPr>
                <w:rFonts w:cstheme="minorHAnsi"/>
              </w:rPr>
            </w:pPr>
            <w:r w:rsidRPr="00422941">
              <w:rPr>
                <w:rFonts w:cstheme="minorHAnsi"/>
              </w:rPr>
              <w:t>2</w:t>
            </w:r>
          </w:p>
        </w:tc>
        <w:tc>
          <w:tcPr>
            <w:tcW w:w="2205" w:type="dxa"/>
          </w:tcPr>
          <w:p w14:paraId="2480A1D4" w14:textId="77777777" w:rsidR="00BA6290" w:rsidRPr="00422941" w:rsidRDefault="00BA6290" w:rsidP="00815677">
            <w:pPr>
              <w:rPr>
                <w:rFonts w:cstheme="minorHAnsi"/>
                <w:b/>
                <w:bCs/>
              </w:rPr>
            </w:pPr>
          </w:p>
        </w:tc>
        <w:tc>
          <w:tcPr>
            <w:tcW w:w="2926" w:type="dxa"/>
          </w:tcPr>
          <w:p w14:paraId="75CD1482" w14:textId="77777777" w:rsidR="00BA6290" w:rsidRPr="00422941" w:rsidRDefault="00BA6290" w:rsidP="00815677">
            <w:pPr>
              <w:rPr>
                <w:rFonts w:cstheme="minorHAnsi"/>
              </w:rPr>
            </w:pPr>
          </w:p>
        </w:tc>
        <w:tc>
          <w:tcPr>
            <w:tcW w:w="1280" w:type="dxa"/>
          </w:tcPr>
          <w:p w14:paraId="19C438C7" w14:textId="77777777" w:rsidR="00BA6290" w:rsidRPr="00422941" w:rsidRDefault="00BA6290" w:rsidP="00815677">
            <w:pPr>
              <w:rPr>
                <w:rFonts w:cstheme="minorHAnsi"/>
              </w:rPr>
            </w:pPr>
          </w:p>
        </w:tc>
        <w:tc>
          <w:tcPr>
            <w:tcW w:w="1281" w:type="dxa"/>
          </w:tcPr>
          <w:p w14:paraId="4B8B2585" w14:textId="77777777" w:rsidR="00BA6290" w:rsidRPr="00422941" w:rsidRDefault="00BA6290" w:rsidP="00815677">
            <w:pPr>
              <w:rPr>
                <w:rFonts w:cstheme="minorHAnsi"/>
              </w:rPr>
            </w:pPr>
          </w:p>
        </w:tc>
        <w:tc>
          <w:tcPr>
            <w:tcW w:w="859" w:type="dxa"/>
          </w:tcPr>
          <w:p w14:paraId="19672D78" w14:textId="77777777" w:rsidR="00BA6290" w:rsidRPr="00422941" w:rsidRDefault="00BA6290" w:rsidP="00815677">
            <w:pPr>
              <w:rPr>
                <w:rFonts w:cstheme="minorHAnsi"/>
              </w:rPr>
            </w:pPr>
          </w:p>
        </w:tc>
      </w:tr>
      <w:tr w:rsidR="00BA6290" w:rsidRPr="00422941" w14:paraId="5F67F5EB" w14:textId="26480C1E" w:rsidTr="00BE183D">
        <w:trPr>
          <w:trHeight w:val="389"/>
        </w:trPr>
        <w:tc>
          <w:tcPr>
            <w:tcW w:w="894" w:type="dxa"/>
          </w:tcPr>
          <w:p w14:paraId="19E0918A" w14:textId="77777777" w:rsidR="00BA6290" w:rsidRPr="00422941" w:rsidRDefault="00BA6290" w:rsidP="00815677">
            <w:pPr>
              <w:rPr>
                <w:rFonts w:cstheme="minorHAnsi"/>
              </w:rPr>
            </w:pPr>
            <w:r w:rsidRPr="00422941">
              <w:rPr>
                <w:rFonts w:cstheme="minorHAnsi"/>
              </w:rPr>
              <w:t>3</w:t>
            </w:r>
          </w:p>
        </w:tc>
        <w:tc>
          <w:tcPr>
            <w:tcW w:w="2205" w:type="dxa"/>
          </w:tcPr>
          <w:p w14:paraId="573C2B01" w14:textId="77777777" w:rsidR="00BA6290" w:rsidRPr="00422941" w:rsidRDefault="00BA6290" w:rsidP="00815677">
            <w:pPr>
              <w:rPr>
                <w:rFonts w:cstheme="minorHAnsi"/>
                <w:b/>
                <w:bCs/>
              </w:rPr>
            </w:pPr>
          </w:p>
        </w:tc>
        <w:tc>
          <w:tcPr>
            <w:tcW w:w="2926" w:type="dxa"/>
          </w:tcPr>
          <w:p w14:paraId="3A4AB754" w14:textId="77777777" w:rsidR="00BA6290" w:rsidRPr="00422941" w:rsidRDefault="00BA6290" w:rsidP="00815677">
            <w:pPr>
              <w:rPr>
                <w:rFonts w:cstheme="minorHAnsi"/>
              </w:rPr>
            </w:pPr>
          </w:p>
        </w:tc>
        <w:tc>
          <w:tcPr>
            <w:tcW w:w="1280" w:type="dxa"/>
          </w:tcPr>
          <w:p w14:paraId="2BB9C09C" w14:textId="77777777" w:rsidR="00BA6290" w:rsidRPr="00422941" w:rsidRDefault="00BA6290" w:rsidP="00815677">
            <w:pPr>
              <w:rPr>
                <w:rFonts w:cstheme="minorHAnsi"/>
              </w:rPr>
            </w:pPr>
          </w:p>
        </w:tc>
        <w:tc>
          <w:tcPr>
            <w:tcW w:w="1281" w:type="dxa"/>
          </w:tcPr>
          <w:p w14:paraId="7A33BA14" w14:textId="77777777" w:rsidR="00BA6290" w:rsidRPr="00422941" w:rsidRDefault="00BA6290" w:rsidP="00815677">
            <w:pPr>
              <w:rPr>
                <w:rFonts w:cstheme="minorHAnsi"/>
              </w:rPr>
            </w:pPr>
          </w:p>
        </w:tc>
        <w:tc>
          <w:tcPr>
            <w:tcW w:w="859" w:type="dxa"/>
          </w:tcPr>
          <w:p w14:paraId="3505A53A" w14:textId="77777777" w:rsidR="00BA6290" w:rsidRPr="00422941" w:rsidRDefault="00BA6290" w:rsidP="00815677">
            <w:pPr>
              <w:rPr>
                <w:rFonts w:cstheme="minorHAnsi"/>
              </w:rPr>
            </w:pPr>
          </w:p>
        </w:tc>
      </w:tr>
      <w:tr w:rsidR="007C0123" w:rsidRPr="00422941" w14:paraId="1D2B032D" w14:textId="77777777" w:rsidTr="00BE183D">
        <w:trPr>
          <w:trHeight w:val="389"/>
        </w:trPr>
        <w:tc>
          <w:tcPr>
            <w:tcW w:w="894" w:type="dxa"/>
          </w:tcPr>
          <w:p w14:paraId="50479D40" w14:textId="2F0547E8" w:rsidR="007C0123" w:rsidRPr="00422941" w:rsidRDefault="007C0123" w:rsidP="00815677">
            <w:pPr>
              <w:rPr>
                <w:rFonts w:cstheme="minorHAnsi"/>
              </w:rPr>
            </w:pPr>
            <w:r w:rsidRPr="00422941">
              <w:rPr>
                <w:rFonts w:cstheme="minorHAnsi"/>
              </w:rPr>
              <w:t>4</w:t>
            </w:r>
          </w:p>
        </w:tc>
        <w:tc>
          <w:tcPr>
            <w:tcW w:w="2205" w:type="dxa"/>
          </w:tcPr>
          <w:p w14:paraId="66687AFC" w14:textId="77777777" w:rsidR="007C0123" w:rsidRPr="00422941" w:rsidRDefault="007C0123" w:rsidP="00815677">
            <w:pPr>
              <w:rPr>
                <w:rFonts w:cstheme="minorHAnsi"/>
                <w:b/>
                <w:bCs/>
              </w:rPr>
            </w:pPr>
          </w:p>
        </w:tc>
        <w:tc>
          <w:tcPr>
            <w:tcW w:w="2926" w:type="dxa"/>
          </w:tcPr>
          <w:p w14:paraId="5143147A" w14:textId="77777777" w:rsidR="007C0123" w:rsidRPr="00422941" w:rsidRDefault="007C0123" w:rsidP="00815677">
            <w:pPr>
              <w:rPr>
                <w:rFonts w:cstheme="minorHAnsi"/>
              </w:rPr>
            </w:pPr>
          </w:p>
        </w:tc>
        <w:tc>
          <w:tcPr>
            <w:tcW w:w="1280" w:type="dxa"/>
          </w:tcPr>
          <w:p w14:paraId="15755AA0" w14:textId="77777777" w:rsidR="007C0123" w:rsidRPr="00422941" w:rsidRDefault="007C0123" w:rsidP="00815677">
            <w:pPr>
              <w:rPr>
                <w:rFonts w:cstheme="minorHAnsi"/>
              </w:rPr>
            </w:pPr>
          </w:p>
        </w:tc>
        <w:tc>
          <w:tcPr>
            <w:tcW w:w="1281" w:type="dxa"/>
          </w:tcPr>
          <w:p w14:paraId="5222587B" w14:textId="77777777" w:rsidR="007C0123" w:rsidRPr="00422941" w:rsidRDefault="007C0123" w:rsidP="00815677">
            <w:pPr>
              <w:rPr>
                <w:rFonts w:cstheme="minorHAnsi"/>
              </w:rPr>
            </w:pPr>
          </w:p>
        </w:tc>
        <w:tc>
          <w:tcPr>
            <w:tcW w:w="859" w:type="dxa"/>
          </w:tcPr>
          <w:p w14:paraId="0AA954E8" w14:textId="77777777" w:rsidR="007C0123" w:rsidRPr="00422941" w:rsidRDefault="007C0123" w:rsidP="00815677">
            <w:pPr>
              <w:rPr>
                <w:rFonts w:cstheme="minorHAnsi"/>
              </w:rPr>
            </w:pPr>
          </w:p>
        </w:tc>
      </w:tr>
      <w:tr w:rsidR="007C0123" w:rsidRPr="00422941" w14:paraId="7C3791B4" w14:textId="77777777" w:rsidTr="00BE183D">
        <w:trPr>
          <w:trHeight w:val="389"/>
        </w:trPr>
        <w:tc>
          <w:tcPr>
            <w:tcW w:w="894" w:type="dxa"/>
          </w:tcPr>
          <w:p w14:paraId="1625A659" w14:textId="78A44CDF" w:rsidR="007C0123" w:rsidRPr="00422941" w:rsidRDefault="007C0123" w:rsidP="00815677">
            <w:pPr>
              <w:rPr>
                <w:rFonts w:cstheme="minorHAnsi"/>
              </w:rPr>
            </w:pPr>
            <w:r w:rsidRPr="00422941">
              <w:rPr>
                <w:rFonts w:cstheme="minorHAnsi"/>
              </w:rPr>
              <w:t>5</w:t>
            </w:r>
          </w:p>
        </w:tc>
        <w:tc>
          <w:tcPr>
            <w:tcW w:w="2205" w:type="dxa"/>
          </w:tcPr>
          <w:p w14:paraId="3D6B655F" w14:textId="77777777" w:rsidR="007C0123" w:rsidRPr="00422941" w:rsidRDefault="007C0123" w:rsidP="00815677">
            <w:pPr>
              <w:rPr>
                <w:rFonts w:cstheme="minorHAnsi"/>
                <w:b/>
                <w:bCs/>
              </w:rPr>
            </w:pPr>
          </w:p>
        </w:tc>
        <w:tc>
          <w:tcPr>
            <w:tcW w:w="2926" w:type="dxa"/>
          </w:tcPr>
          <w:p w14:paraId="5C1CBA76" w14:textId="77777777" w:rsidR="007C0123" w:rsidRPr="00422941" w:rsidRDefault="007C0123" w:rsidP="00815677">
            <w:pPr>
              <w:rPr>
                <w:rFonts w:cstheme="minorHAnsi"/>
              </w:rPr>
            </w:pPr>
          </w:p>
        </w:tc>
        <w:tc>
          <w:tcPr>
            <w:tcW w:w="1280" w:type="dxa"/>
          </w:tcPr>
          <w:p w14:paraId="552A2F9C" w14:textId="77777777" w:rsidR="007C0123" w:rsidRPr="00422941" w:rsidRDefault="007C0123" w:rsidP="00815677">
            <w:pPr>
              <w:rPr>
                <w:rFonts w:cstheme="minorHAnsi"/>
              </w:rPr>
            </w:pPr>
          </w:p>
        </w:tc>
        <w:tc>
          <w:tcPr>
            <w:tcW w:w="1281" w:type="dxa"/>
          </w:tcPr>
          <w:p w14:paraId="4E715F58" w14:textId="77777777" w:rsidR="007C0123" w:rsidRPr="00422941" w:rsidRDefault="007C0123" w:rsidP="00815677">
            <w:pPr>
              <w:rPr>
                <w:rFonts w:cstheme="minorHAnsi"/>
              </w:rPr>
            </w:pPr>
          </w:p>
        </w:tc>
        <w:tc>
          <w:tcPr>
            <w:tcW w:w="859" w:type="dxa"/>
          </w:tcPr>
          <w:p w14:paraId="6E638D7B" w14:textId="77777777" w:rsidR="007C0123" w:rsidRPr="00422941" w:rsidRDefault="007C0123" w:rsidP="00815677">
            <w:pPr>
              <w:rPr>
                <w:rFonts w:cstheme="minorHAnsi"/>
              </w:rPr>
            </w:pPr>
          </w:p>
        </w:tc>
      </w:tr>
    </w:tbl>
    <w:p w14:paraId="2430BB52" w14:textId="3CC31BCB" w:rsidR="00BA6290" w:rsidRPr="00422941" w:rsidRDefault="00BA6290" w:rsidP="00F642DA">
      <w:pPr>
        <w:rPr>
          <w:rFonts w:cstheme="minorHAnsi"/>
          <w:szCs w:val="24"/>
        </w:rPr>
        <w:sectPr w:rsidR="00BA6290" w:rsidRPr="00422941" w:rsidSect="00FE263F">
          <w:pgSz w:w="12240" w:h="15840"/>
          <w:pgMar w:top="1440" w:right="1440" w:bottom="1440" w:left="1440" w:header="720" w:footer="720" w:gutter="0"/>
          <w:pgNumType w:start="1"/>
          <w:cols w:space="720"/>
          <w:docGrid w:linePitch="360"/>
        </w:sectPr>
      </w:pPr>
    </w:p>
    <w:p w14:paraId="27402F86" w14:textId="0DDDA4A7" w:rsidR="00F242CE" w:rsidRPr="00422941" w:rsidRDefault="009A7D70" w:rsidP="00CE5433">
      <w:pPr>
        <w:pStyle w:val="Heading2"/>
        <w:shd w:val="clear" w:color="auto" w:fill="F2F2F2" w:themeFill="background1" w:themeFillShade="F2"/>
        <w:spacing w:after="240"/>
        <w:rPr>
          <w:rFonts w:asciiTheme="minorHAnsi" w:hAnsiTheme="minorHAnsi" w:cstheme="minorHAnsi"/>
          <w:color w:val="auto"/>
        </w:rPr>
      </w:pPr>
      <w:bookmarkStart w:id="155" w:name="_Toc98871366"/>
      <w:bookmarkStart w:id="156" w:name="_Hlk94701404"/>
      <w:proofErr w:type="spellStart"/>
      <w:r w:rsidRPr="00422941">
        <w:rPr>
          <w:rFonts w:asciiTheme="minorHAnsi" w:hAnsiTheme="minorHAnsi" w:cstheme="minorHAnsi"/>
          <w:color w:val="auto"/>
        </w:rPr>
        <w:lastRenderedPageBreak/>
        <w:t>SRC</w:t>
      </w:r>
      <w:proofErr w:type="spellEnd"/>
      <w:r w:rsidRPr="00422941">
        <w:rPr>
          <w:rFonts w:asciiTheme="minorHAnsi" w:hAnsiTheme="minorHAnsi" w:cstheme="minorHAnsi"/>
          <w:color w:val="auto"/>
        </w:rPr>
        <w:t xml:space="preserve"> DEI Toolkit - </w:t>
      </w:r>
      <w:r w:rsidR="00EF105A" w:rsidRPr="00422941">
        <w:rPr>
          <w:rFonts w:asciiTheme="minorHAnsi" w:hAnsiTheme="minorHAnsi" w:cstheme="minorHAnsi"/>
          <w:color w:val="auto"/>
        </w:rPr>
        <w:t>Component</w:t>
      </w:r>
      <w:r w:rsidR="0045679B" w:rsidRPr="00422941">
        <w:rPr>
          <w:rFonts w:asciiTheme="minorHAnsi" w:hAnsiTheme="minorHAnsi" w:cstheme="minorHAnsi"/>
          <w:color w:val="auto"/>
        </w:rPr>
        <w:t xml:space="preserve"> 2</w:t>
      </w:r>
      <w:r w:rsidR="00EF105A" w:rsidRPr="00422941">
        <w:rPr>
          <w:rFonts w:asciiTheme="minorHAnsi" w:hAnsiTheme="minorHAnsi" w:cstheme="minorHAnsi"/>
          <w:color w:val="auto"/>
        </w:rPr>
        <w:t xml:space="preserve">: </w:t>
      </w:r>
      <w:proofErr w:type="spellStart"/>
      <w:r w:rsidR="00F242CE" w:rsidRPr="00422941">
        <w:rPr>
          <w:rFonts w:asciiTheme="minorHAnsi" w:hAnsiTheme="minorHAnsi" w:cstheme="minorHAnsi"/>
          <w:color w:val="auto"/>
        </w:rPr>
        <w:t>SRC</w:t>
      </w:r>
      <w:proofErr w:type="spellEnd"/>
      <w:r w:rsidR="00F242CE" w:rsidRPr="00422941">
        <w:rPr>
          <w:rFonts w:asciiTheme="minorHAnsi" w:hAnsiTheme="minorHAnsi" w:cstheme="minorHAnsi"/>
          <w:color w:val="auto"/>
        </w:rPr>
        <w:t xml:space="preserve"> Member Survey</w:t>
      </w:r>
      <w:bookmarkEnd w:id="155"/>
      <w:r w:rsidR="00F242CE" w:rsidRPr="00422941">
        <w:rPr>
          <w:rFonts w:asciiTheme="minorHAnsi" w:hAnsiTheme="minorHAnsi" w:cstheme="minorHAnsi"/>
          <w:color w:val="auto"/>
        </w:rPr>
        <w:t xml:space="preserve"> </w:t>
      </w:r>
    </w:p>
    <w:bookmarkEnd w:id="156"/>
    <w:p w14:paraId="0094B8AE" w14:textId="77777777" w:rsidR="00C71A85" w:rsidRPr="00422941" w:rsidRDefault="00C71A85" w:rsidP="006417A6">
      <w:pPr>
        <w:pStyle w:val="ListParagraph"/>
        <w:numPr>
          <w:ilvl w:val="0"/>
          <w:numId w:val="79"/>
        </w:numPr>
        <w:rPr>
          <w:rFonts w:cstheme="minorHAnsi"/>
          <w:szCs w:val="24"/>
        </w:rPr>
      </w:pPr>
      <w:r w:rsidRPr="00422941">
        <w:rPr>
          <w:rStyle w:val="Emphasis"/>
        </w:rPr>
        <w:t>Tool Application:</w:t>
      </w:r>
      <w:r w:rsidRPr="00422941">
        <w:rPr>
          <w:rFonts w:cstheme="minorHAnsi"/>
          <w:b/>
          <w:bCs/>
          <w:szCs w:val="24"/>
        </w:rPr>
        <w:t xml:space="preserve"> </w:t>
      </w:r>
      <w:r w:rsidRPr="00422941">
        <w:rPr>
          <w:rFonts w:cstheme="minorHAnsi"/>
          <w:szCs w:val="24"/>
        </w:rPr>
        <w:t xml:space="preserve">Goal 1. Establish a </w:t>
      </w:r>
      <w:proofErr w:type="spellStart"/>
      <w:r w:rsidRPr="00422941">
        <w:rPr>
          <w:rFonts w:cstheme="minorHAnsi"/>
          <w:szCs w:val="24"/>
        </w:rPr>
        <w:t>SRC</w:t>
      </w:r>
      <w:proofErr w:type="spellEnd"/>
      <w:r w:rsidRPr="00422941">
        <w:rPr>
          <w:rFonts w:cstheme="minorHAnsi"/>
          <w:szCs w:val="24"/>
        </w:rPr>
        <w:t xml:space="preserve"> Diverse Membership </w:t>
      </w:r>
    </w:p>
    <w:p w14:paraId="1B1F040C" w14:textId="77777777" w:rsidR="00F242CE" w:rsidRPr="00422941" w:rsidRDefault="00F242CE" w:rsidP="00702F68">
      <w:pPr>
        <w:rPr>
          <w:b/>
          <w:bCs/>
        </w:rPr>
      </w:pPr>
      <w:bookmarkStart w:id="157" w:name="_Toc94700617"/>
      <w:r w:rsidRPr="00422941">
        <w:rPr>
          <w:b/>
          <w:bCs/>
        </w:rPr>
        <w:t>Survey Purpose</w:t>
      </w:r>
      <w:bookmarkEnd w:id="157"/>
      <w:r w:rsidRPr="00422941">
        <w:rPr>
          <w:b/>
          <w:bCs/>
        </w:rPr>
        <w:t xml:space="preserve"> </w:t>
      </w:r>
    </w:p>
    <w:p w14:paraId="0FEB0453" w14:textId="77777777" w:rsidR="00F242CE" w:rsidRPr="00422941" w:rsidRDefault="00F242CE" w:rsidP="00F242CE">
      <w:pPr>
        <w:rPr>
          <w:rFonts w:cstheme="minorHAnsi"/>
          <w:szCs w:val="24"/>
        </w:rPr>
      </w:pPr>
      <w:r w:rsidRPr="00422941">
        <w:rPr>
          <w:rFonts w:cstheme="minorHAnsi"/>
          <w:szCs w:val="24"/>
        </w:rPr>
        <w:t xml:space="preserve">To advance the </w:t>
      </w:r>
      <w:bookmarkStart w:id="158" w:name="_Hlk87774811"/>
      <w:r w:rsidRPr="00422941">
        <w:rPr>
          <w:rFonts w:cstheme="minorHAnsi"/>
          <w:szCs w:val="24"/>
        </w:rPr>
        <w:t xml:space="preserve">Diversity, Equity, and Inclusion (DEI) goals in the </w:t>
      </w:r>
      <w:proofErr w:type="spellStart"/>
      <w:r w:rsidRPr="00422941">
        <w:rPr>
          <w:rFonts w:cstheme="minorHAnsi"/>
          <w:szCs w:val="24"/>
        </w:rPr>
        <w:t>SRC’s</w:t>
      </w:r>
      <w:proofErr w:type="spellEnd"/>
      <w:r w:rsidRPr="00422941">
        <w:rPr>
          <w:rFonts w:cstheme="minorHAnsi"/>
          <w:szCs w:val="24"/>
        </w:rPr>
        <w:t xml:space="preserve"> Five-Year Roadmap for DEI, </w:t>
      </w:r>
      <w:bookmarkEnd w:id="158"/>
      <w:r w:rsidRPr="00422941">
        <w:rPr>
          <w:rFonts w:cstheme="minorHAnsi"/>
          <w:szCs w:val="24"/>
        </w:rPr>
        <w:t xml:space="preserve">we must collect baseline demographic data on the </w:t>
      </w:r>
      <w:proofErr w:type="spellStart"/>
      <w:r w:rsidRPr="00422941">
        <w:rPr>
          <w:rFonts w:cstheme="minorHAnsi"/>
          <w:szCs w:val="24"/>
        </w:rPr>
        <w:t>SRC</w:t>
      </w:r>
      <w:proofErr w:type="spellEnd"/>
      <w:r w:rsidRPr="00422941">
        <w:rPr>
          <w:rFonts w:cstheme="minorHAnsi"/>
          <w:szCs w:val="24"/>
        </w:rPr>
        <w:t xml:space="preserve"> membership in an objective, confidential, and sustainable way. This survey will be used to collect standardized data each year to objectively measure whether the </w:t>
      </w:r>
      <w:proofErr w:type="spellStart"/>
      <w:r w:rsidRPr="00422941">
        <w:rPr>
          <w:rFonts w:cstheme="minorHAnsi"/>
          <w:szCs w:val="24"/>
        </w:rPr>
        <w:t>SRC</w:t>
      </w:r>
      <w:proofErr w:type="spellEnd"/>
      <w:r w:rsidRPr="00422941">
        <w:rPr>
          <w:rFonts w:cstheme="minorHAnsi"/>
          <w:szCs w:val="24"/>
        </w:rPr>
        <w:t xml:space="preserve"> membership reflects the diversity of vocational rehabilitation (VR) consumers. </w:t>
      </w:r>
    </w:p>
    <w:p w14:paraId="46118DF6" w14:textId="77777777" w:rsidR="00F242CE" w:rsidRPr="00422941" w:rsidRDefault="00F242CE" w:rsidP="00F242CE">
      <w:pPr>
        <w:rPr>
          <w:rFonts w:cstheme="minorHAnsi"/>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member survey consists of eight questions and should take approximately 5 minutes to complete. Any data collected will remain </w:t>
      </w:r>
      <w:r w:rsidRPr="00422941">
        <w:rPr>
          <w:rFonts w:cstheme="minorHAnsi"/>
          <w:b/>
          <w:bCs/>
          <w:szCs w:val="24"/>
          <w:u w:val="single"/>
        </w:rPr>
        <w:t>confidential</w:t>
      </w:r>
      <w:r w:rsidRPr="00422941">
        <w:rPr>
          <w:rFonts w:cstheme="minorHAnsi"/>
          <w:szCs w:val="24"/>
        </w:rPr>
        <w:t xml:space="preserve">. Data will be grouped and will not contain personal identifiers. </w:t>
      </w:r>
    </w:p>
    <w:p w14:paraId="2A7FFDD8" w14:textId="77777777" w:rsidR="00F242CE" w:rsidRPr="00422941" w:rsidRDefault="00F242CE" w:rsidP="00F242CE">
      <w:pPr>
        <w:rPr>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will only use these data for promoting and measuring the </w:t>
      </w:r>
      <w:proofErr w:type="spellStart"/>
      <w:r w:rsidRPr="00422941">
        <w:rPr>
          <w:rFonts w:cstheme="minorHAnsi"/>
          <w:szCs w:val="24"/>
        </w:rPr>
        <w:t>SRC’s</w:t>
      </w:r>
      <w:proofErr w:type="spellEnd"/>
      <w:r w:rsidRPr="00422941">
        <w:rPr>
          <w:rFonts w:cstheme="minorHAnsi"/>
          <w:szCs w:val="24"/>
        </w:rPr>
        <w:t xml:space="preserve"> DEI goals as outlined in the </w:t>
      </w:r>
      <w:proofErr w:type="spellStart"/>
      <w:r w:rsidRPr="00422941">
        <w:rPr>
          <w:rFonts w:cstheme="minorHAnsi"/>
          <w:szCs w:val="24"/>
        </w:rPr>
        <w:t>SRC’s</w:t>
      </w:r>
      <w:proofErr w:type="spellEnd"/>
      <w:r w:rsidRPr="00422941">
        <w:rPr>
          <w:rFonts w:cstheme="minorHAnsi"/>
          <w:szCs w:val="24"/>
        </w:rPr>
        <w:t xml:space="preserve"> Five-Year Roadmap (2021-2025). The </w:t>
      </w:r>
      <w:proofErr w:type="spellStart"/>
      <w:r w:rsidRPr="00422941">
        <w:rPr>
          <w:rFonts w:cstheme="minorHAnsi"/>
          <w:szCs w:val="24"/>
        </w:rPr>
        <w:t>SRC</w:t>
      </w:r>
      <w:proofErr w:type="spellEnd"/>
      <w:r w:rsidRPr="00422941">
        <w:rPr>
          <w:rFonts w:cstheme="minorHAnsi"/>
          <w:szCs w:val="24"/>
        </w:rPr>
        <w:t xml:space="preserve"> is aware that members may feel uneasy about the collection of data related to their identity, including gender, race, ethnicity, language, and disability status. However, </w:t>
      </w:r>
      <w:r w:rsidRPr="00422941">
        <w:rPr>
          <w:szCs w:val="24"/>
        </w:rPr>
        <w:t xml:space="preserve">to ensure that the demographics of </w:t>
      </w:r>
      <w:proofErr w:type="spellStart"/>
      <w:r w:rsidRPr="00422941">
        <w:rPr>
          <w:szCs w:val="24"/>
        </w:rPr>
        <w:t>SRC</w:t>
      </w:r>
      <w:proofErr w:type="spellEnd"/>
      <w:r w:rsidRPr="00422941">
        <w:rPr>
          <w:szCs w:val="24"/>
        </w:rPr>
        <w:t xml:space="preserve"> members reflect VR consumer demographics, the </w:t>
      </w:r>
      <w:proofErr w:type="spellStart"/>
      <w:r w:rsidRPr="00422941">
        <w:rPr>
          <w:szCs w:val="24"/>
        </w:rPr>
        <w:t>SRC</w:t>
      </w:r>
      <w:proofErr w:type="spellEnd"/>
      <w:r w:rsidRPr="00422941">
        <w:rPr>
          <w:szCs w:val="24"/>
        </w:rPr>
        <w:t xml:space="preserve"> needs you to participate in this survey. </w:t>
      </w:r>
    </w:p>
    <w:p w14:paraId="0B3A1B64" w14:textId="77777777" w:rsidR="00F242CE" w:rsidRPr="00422941" w:rsidRDefault="00F242CE" w:rsidP="00F242CE">
      <w:pPr>
        <w:rPr>
          <w:rFonts w:cstheme="minorHAnsi"/>
          <w:szCs w:val="24"/>
        </w:rPr>
      </w:pPr>
      <w:r w:rsidRPr="00422941">
        <w:rPr>
          <w:szCs w:val="24"/>
        </w:rPr>
        <w:t xml:space="preserve">We hope that the </w:t>
      </w:r>
      <w:r w:rsidRPr="00422941">
        <w:rPr>
          <w:rFonts w:cstheme="minorHAnsi"/>
          <w:szCs w:val="24"/>
        </w:rPr>
        <w:t xml:space="preserve">community of sharing and support (i.e., the affinity space) that we have created among our </w:t>
      </w:r>
      <w:proofErr w:type="spellStart"/>
      <w:r w:rsidRPr="00422941">
        <w:rPr>
          <w:rFonts w:cstheme="minorHAnsi"/>
          <w:szCs w:val="24"/>
        </w:rPr>
        <w:t>SRC</w:t>
      </w:r>
      <w:proofErr w:type="spellEnd"/>
      <w:r w:rsidRPr="00422941">
        <w:rPr>
          <w:rFonts w:cstheme="minorHAnsi"/>
          <w:szCs w:val="24"/>
        </w:rPr>
        <w:t xml:space="preserve"> members will put you at ease and encourage you to take this survey. We consider this affinity space to be a place where we can trust that anything we share will be protected and will not be misused. </w:t>
      </w:r>
    </w:p>
    <w:p w14:paraId="4F398F96" w14:textId="77777777" w:rsidR="00F242CE" w:rsidRPr="00422941" w:rsidRDefault="00F242CE" w:rsidP="00F242CE">
      <w:pPr>
        <w:rPr>
          <w:rFonts w:cstheme="minorHAnsi"/>
          <w:szCs w:val="24"/>
        </w:rPr>
      </w:pPr>
      <w:r w:rsidRPr="00422941">
        <w:rPr>
          <w:rFonts w:cstheme="minorHAnsi"/>
          <w:szCs w:val="24"/>
        </w:rPr>
        <w:t>Thank you in advance,</w:t>
      </w:r>
    </w:p>
    <w:p w14:paraId="6E465989" w14:textId="77777777" w:rsidR="00F242CE" w:rsidRPr="00422941" w:rsidRDefault="00F242CE" w:rsidP="00F242CE">
      <w:pPr>
        <w:rPr>
          <w:rStyle w:val="Emphasis"/>
        </w:rPr>
      </w:pPr>
      <w:proofErr w:type="spellStart"/>
      <w:r w:rsidRPr="00422941">
        <w:rPr>
          <w:rStyle w:val="Emphasis"/>
        </w:rPr>
        <w:t>SRC</w:t>
      </w:r>
      <w:proofErr w:type="spellEnd"/>
      <w:r w:rsidRPr="00422941">
        <w:rPr>
          <w:rStyle w:val="Emphasis"/>
        </w:rPr>
        <w:t xml:space="preserve"> Executive Team</w:t>
      </w:r>
      <w:r w:rsidRPr="00422941">
        <w:rPr>
          <w:rStyle w:val="Emphasis"/>
        </w:rPr>
        <w:br w:type="page"/>
      </w:r>
    </w:p>
    <w:p w14:paraId="1BE5DA21" w14:textId="77777777" w:rsidR="00F242CE" w:rsidRPr="00422941" w:rsidRDefault="00F242CE" w:rsidP="00CE5433">
      <w:pPr>
        <w:spacing w:after="0"/>
        <w:rPr>
          <w:b/>
          <w:bCs/>
        </w:rPr>
      </w:pPr>
      <w:bookmarkStart w:id="159" w:name="_Toc94700618"/>
      <w:r w:rsidRPr="00422941">
        <w:rPr>
          <w:b/>
          <w:bCs/>
        </w:rPr>
        <w:lastRenderedPageBreak/>
        <w:t>Data Needs</w:t>
      </w:r>
      <w:bookmarkEnd w:id="159"/>
      <w:r w:rsidRPr="00422941">
        <w:rPr>
          <w:b/>
          <w:bCs/>
        </w:rPr>
        <w:t xml:space="preserve"> </w:t>
      </w:r>
    </w:p>
    <w:p w14:paraId="5BEDD31E" w14:textId="77777777" w:rsidR="00F242CE" w:rsidRPr="00422941" w:rsidRDefault="00F242CE" w:rsidP="00F242CE">
      <w:pPr>
        <w:rPr>
          <w:rFonts w:cstheme="minorHAnsi"/>
          <w:szCs w:val="24"/>
        </w:rPr>
      </w:pPr>
      <w:r w:rsidRPr="00422941">
        <w:rPr>
          <w:rFonts w:cstheme="minorHAnsi"/>
          <w:szCs w:val="24"/>
        </w:rPr>
        <w:t xml:space="preserve">The </w:t>
      </w:r>
      <w:proofErr w:type="spellStart"/>
      <w:r w:rsidRPr="00422941">
        <w:rPr>
          <w:rFonts w:cstheme="minorHAnsi"/>
          <w:szCs w:val="24"/>
        </w:rPr>
        <w:t>SRC</w:t>
      </w:r>
      <w:proofErr w:type="spellEnd"/>
      <w:r w:rsidRPr="00422941">
        <w:rPr>
          <w:rFonts w:cstheme="minorHAnsi"/>
          <w:szCs w:val="24"/>
        </w:rPr>
        <w:t xml:space="preserve"> is committed to collecting the least amount of data needed to achieve its goal to be a more diverse Council that reflects the diversity of VR consumers. </w:t>
      </w:r>
    </w:p>
    <w:p w14:paraId="4DC90967" w14:textId="77777777" w:rsidR="00F242CE" w:rsidRPr="00422941" w:rsidRDefault="00F242CE" w:rsidP="00F242CE">
      <w:pPr>
        <w:rPr>
          <w:rFonts w:cstheme="minorHAnsi"/>
          <w:szCs w:val="24"/>
        </w:rPr>
      </w:pPr>
      <w:r w:rsidRPr="00422941">
        <w:rPr>
          <w:rFonts w:cstheme="minorHAnsi"/>
          <w:szCs w:val="24"/>
        </w:rPr>
        <w:t xml:space="preserve">To measure the diversity of the </w:t>
      </w:r>
      <w:proofErr w:type="spellStart"/>
      <w:r w:rsidRPr="00422941">
        <w:rPr>
          <w:rFonts w:cstheme="minorHAnsi"/>
          <w:szCs w:val="24"/>
        </w:rPr>
        <w:t>SRC</w:t>
      </w:r>
      <w:proofErr w:type="spellEnd"/>
      <w:r w:rsidRPr="00422941">
        <w:rPr>
          <w:rFonts w:cstheme="minorHAnsi"/>
          <w:szCs w:val="24"/>
        </w:rPr>
        <w:t xml:space="preserve">, the following </w:t>
      </w:r>
      <w:proofErr w:type="spellStart"/>
      <w:r w:rsidRPr="00422941">
        <w:rPr>
          <w:rFonts w:cstheme="minorHAnsi"/>
          <w:szCs w:val="24"/>
        </w:rPr>
        <w:t>SRC</w:t>
      </w:r>
      <w:proofErr w:type="spellEnd"/>
      <w:r w:rsidRPr="00422941">
        <w:rPr>
          <w:rFonts w:cstheme="minorHAnsi"/>
          <w:szCs w:val="24"/>
        </w:rPr>
        <w:t xml:space="preserve"> member data are needed: </w:t>
      </w:r>
    </w:p>
    <w:p w14:paraId="347A96A6" w14:textId="77777777" w:rsidR="00F242CE" w:rsidRPr="00422941" w:rsidRDefault="00F242CE" w:rsidP="000A76F5">
      <w:pPr>
        <w:pStyle w:val="ListParagraph"/>
        <w:numPr>
          <w:ilvl w:val="0"/>
          <w:numId w:val="29"/>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members by gender</w:t>
      </w:r>
    </w:p>
    <w:p w14:paraId="5DF23D2A" w14:textId="77777777" w:rsidR="00F242CE" w:rsidRPr="00422941" w:rsidRDefault="00F242CE" w:rsidP="000A76F5">
      <w:pPr>
        <w:pStyle w:val="ListParagraph"/>
        <w:numPr>
          <w:ilvl w:val="0"/>
          <w:numId w:val="29"/>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members by race</w:t>
      </w:r>
    </w:p>
    <w:p w14:paraId="31214C73" w14:textId="77777777" w:rsidR="00F242CE" w:rsidRPr="00422941" w:rsidRDefault="00F242CE" w:rsidP="000A76F5">
      <w:pPr>
        <w:pStyle w:val="ListParagraph"/>
        <w:numPr>
          <w:ilvl w:val="0"/>
          <w:numId w:val="29"/>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members by ethnicity </w:t>
      </w:r>
    </w:p>
    <w:p w14:paraId="657EA999" w14:textId="77777777" w:rsidR="00F242CE" w:rsidRPr="00422941" w:rsidRDefault="00F242CE" w:rsidP="000A76F5">
      <w:pPr>
        <w:pStyle w:val="ListParagraph"/>
        <w:numPr>
          <w:ilvl w:val="0"/>
          <w:numId w:val="29"/>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members by preferred written language</w:t>
      </w:r>
    </w:p>
    <w:p w14:paraId="473D39E8" w14:textId="77777777" w:rsidR="00F242CE" w:rsidRPr="00422941" w:rsidRDefault="00F242CE" w:rsidP="000A76F5">
      <w:pPr>
        <w:pStyle w:val="ListParagraph"/>
        <w:numPr>
          <w:ilvl w:val="0"/>
          <w:numId w:val="29"/>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members by preferred spoken language</w:t>
      </w:r>
    </w:p>
    <w:p w14:paraId="12E365A1" w14:textId="77777777" w:rsidR="00F242CE" w:rsidRPr="00422941" w:rsidRDefault="00F242CE" w:rsidP="000A76F5">
      <w:pPr>
        <w:pStyle w:val="ListParagraph"/>
        <w:numPr>
          <w:ilvl w:val="0"/>
          <w:numId w:val="29"/>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members by disability status and disability type</w:t>
      </w:r>
    </w:p>
    <w:p w14:paraId="38BE9DFE" w14:textId="77777777" w:rsidR="00F242CE" w:rsidRPr="00422941" w:rsidRDefault="00F242CE" w:rsidP="000A76F5">
      <w:pPr>
        <w:pStyle w:val="ListParagraph"/>
        <w:numPr>
          <w:ilvl w:val="0"/>
          <w:numId w:val="29"/>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members by geographic location</w:t>
      </w:r>
    </w:p>
    <w:p w14:paraId="03BFDE36" w14:textId="77777777" w:rsidR="00F242CE" w:rsidRPr="00422941" w:rsidRDefault="00F242CE" w:rsidP="000A76F5">
      <w:pPr>
        <w:pStyle w:val="ListParagraph"/>
        <w:numPr>
          <w:ilvl w:val="0"/>
          <w:numId w:val="29"/>
        </w:numPr>
        <w:rPr>
          <w:rFonts w:cstheme="minorHAnsi"/>
          <w:szCs w:val="24"/>
        </w:rPr>
      </w:pPr>
      <w:proofErr w:type="spellStart"/>
      <w:r w:rsidRPr="00422941">
        <w:rPr>
          <w:rFonts w:cstheme="minorHAnsi"/>
          <w:szCs w:val="24"/>
        </w:rPr>
        <w:t>SRC</w:t>
      </w:r>
      <w:proofErr w:type="spellEnd"/>
      <w:r w:rsidRPr="00422941">
        <w:rPr>
          <w:rFonts w:cstheme="minorHAnsi"/>
          <w:szCs w:val="24"/>
        </w:rPr>
        <w:t xml:space="preserve"> members by VR consumer status (current or former) </w:t>
      </w:r>
    </w:p>
    <w:p w14:paraId="72BC7549" w14:textId="77777777" w:rsidR="00F242CE" w:rsidRPr="00422941" w:rsidRDefault="00F242CE" w:rsidP="00CE5433">
      <w:pPr>
        <w:spacing w:after="0"/>
        <w:rPr>
          <w:b/>
          <w:bCs/>
        </w:rPr>
      </w:pPr>
      <w:bookmarkStart w:id="160" w:name="_Toc94700619"/>
      <w:r w:rsidRPr="00422941">
        <w:rPr>
          <w:b/>
          <w:bCs/>
        </w:rPr>
        <w:t>Data Collection Process</w:t>
      </w:r>
      <w:bookmarkEnd w:id="160"/>
      <w:r w:rsidRPr="00422941">
        <w:rPr>
          <w:b/>
          <w:bCs/>
        </w:rPr>
        <w:t xml:space="preserve"> </w:t>
      </w:r>
    </w:p>
    <w:p w14:paraId="42EC7026" w14:textId="77777777" w:rsidR="00F242CE" w:rsidRPr="00422941" w:rsidRDefault="00F242CE" w:rsidP="00F242CE">
      <w:pPr>
        <w:tabs>
          <w:tab w:val="right" w:pos="9360"/>
        </w:tabs>
        <w:rPr>
          <w:rFonts w:cstheme="minorHAnsi"/>
          <w:szCs w:val="24"/>
        </w:rPr>
      </w:pPr>
      <w:r w:rsidRPr="00422941">
        <w:rPr>
          <w:rFonts w:cstheme="minorHAnsi"/>
          <w:szCs w:val="24"/>
        </w:rPr>
        <w:t>First collection year (December 2021) – baseline data</w:t>
      </w:r>
      <w:r w:rsidRPr="00422941">
        <w:rPr>
          <w:rFonts w:cstheme="minorHAnsi"/>
          <w:szCs w:val="24"/>
        </w:rPr>
        <w:tab/>
      </w:r>
    </w:p>
    <w:p w14:paraId="03973AC0" w14:textId="77777777" w:rsidR="00F242CE" w:rsidRPr="00422941" w:rsidRDefault="00F242CE" w:rsidP="000A76F5">
      <w:pPr>
        <w:pStyle w:val="ListParagraph"/>
        <w:numPr>
          <w:ilvl w:val="0"/>
          <w:numId w:val="23"/>
        </w:numPr>
        <w:rPr>
          <w:rFonts w:cstheme="minorHAnsi"/>
          <w:szCs w:val="24"/>
        </w:rPr>
      </w:pPr>
      <w:r w:rsidRPr="00422941">
        <w:rPr>
          <w:rFonts w:cstheme="minorHAnsi"/>
          <w:szCs w:val="24"/>
        </w:rPr>
        <w:t xml:space="preserve">In year 1, </w:t>
      </w:r>
      <w:proofErr w:type="spellStart"/>
      <w:r w:rsidRPr="00422941">
        <w:rPr>
          <w:rFonts w:cstheme="minorHAnsi"/>
          <w:szCs w:val="24"/>
        </w:rPr>
        <w:t>HMA</w:t>
      </w:r>
      <w:proofErr w:type="spellEnd"/>
      <w:r w:rsidRPr="00422941">
        <w:rPr>
          <w:rFonts w:cstheme="minorHAnsi"/>
          <w:szCs w:val="24"/>
        </w:rPr>
        <w:t xml:space="preserve"> will present the final version of the survey to the </w:t>
      </w:r>
      <w:proofErr w:type="spellStart"/>
      <w:r w:rsidRPr="00422941">
        <w:rPr>
          <w:rFonts w:cstheme="minorHAnsi"/>
          <w:szCs w:val="24"/>
        </w:rPr>
        <w:t>SRC</w:t>
      </w:r>
      <w:proofErr w:type="spellEnd"/>
      <w:r w:rsidRPr="00422941">
        <w:rPr>
          <w:rFonts w:cstheme="minorHAnsi"/>
          <w:szCs w:val="24"/>
        </w:rPr>
        <w:t xml:space="preserve"> at the Quarterly meeting on </w:t>
      </w:r>
      <w:r w:rsidRPr="00422941">
        <w:rPr>
          <w:rStyle w:val="Emphasis"/>
        </w:rPr>
        <w:t>Thursday, December 16, 2021</w:t>
      </w:r>
      <w:r w:rsidRPr="00422941">
        <w:rPr>
          <w:rFonts w:cstheme="minorHAnsi"/>
          <w:szCs w:val="24"/>
        </w:rPr>
        <w:t xml:space="preserve">. </w:t>
      </w:r>
      <w:proofErr w:type="spellStart"/>
      <w:r w:rsidRPr="00422941">
        <w:rPr>
          <w:rFonts w:cstheme="minorHAnsi"/>
          <w:szCs w:val="24"/>
        </w:rPr>
        <w:t>HMA</w:t>
      </w:r>
      <w:proofErr w:type="spellEnd"/>
      <w:r w:rsidRPr="00422941">
        <w:rPr>
          <w:rFonts w:cstheme="minorHAnsi"/>
          <w:szCs w:val="24"/>
        </w:rPr>
        <w:t xml:space="preserve"> will put the Survey Monkey link in the chat and give everyone 5 minutes to complete the survey during the meeting. </w:t>
      </w:r>
    </w:p>
    <w:p w14:paraId="5BB57C2A" w14:textId="77777777" w:rsidR="00F242CE" w:rsidRPr="00422941" w:rsidRDefault="00F242CE" w:rsidP="000A76F5">
      <w:pPr>
        <w:pStyle w:val="ListParagraph"/>
        <w:numPr>
          <w:ilvl w:val="0"/>
          <w:numId w:val="23"/>
        </w:numPr>
        <w:rPr>
          <w:rFonts w:cstheme="minorHAnsi"/>
          <w:szCs w:val="24"/>
        </w:rPr>
      </w:pPr>
      <w:proofErr w:type="spellStart"/>
      <w:r w:rsidRPr="00422941">
        <w:rPr>
          <w:rFonts w:cstheme="minorHAnsi"/>
          <w:szCs w:val="24"/>
        </w:rPr>
        <w:t>HMA</w:t>
      </w:r>
      <w:proofErr w:type="spellEnd"/>
      <w:r w:rsidRPr="00422941">
        <w:rPr>
          <w:rFonts w:cstheme="minorHAnsi"/>
          <w:szCs w:val="24"/>
        </w:rPr>
        <w:t xml:space="preserve"> will also distribute the survey immediately after the meeting for members unable to attend. </w:t>
      </w:r>
      <w:proofErr w:type="spellStart"/>
      <w:r w:rsidRPr="00422941">
        <w:rPr>
          <w:rFonts w:cstheme="minorHAnsi"/>
          <w:szCs w:val="24"/>
        </w:rPr>
        <w:t>HMA</w:t>
      </w:r>
      <w:proofErr w:type="spellEnd"/>
      <w:r w:rsidRPr="00422941">
        <w:rPr>
          <w:rFonts w:cstheme="minorHAnsi"/>
          <w:szCs w:val="24"/>
        </w:rPr>
        <w:t xml:space="preserve"> will ask any members who did not complete the survey during the meeting to complete it by </w:t>
      </w:r>
      <w:r w:rsidRPr="00422941">
        <w:rPr>
          <w:rStyle w:val="Emphasis"/>
        </w:rPr>
        <w:t>Sunday, December 19, 2021</w:t>
      </w:r>
      <w:r w:rsidRPr="00422941">
        <w:rPr>
          <w:rFonts w:cstheme="minorHAnsi"/>
          <w:szCs w:val="24"/>
        </w:rPr>
        <w:t xml:space="preserve">. It is important that all members complete the survey by the deadline, so </w:t>
      </w:r>
      <w:proofErr w:type="spellStart"/>
      <w:r w:rsidRPr="00422941">
        <w:rPr>
          <w:rFonts w:cstheme="minorHAnsi"/>
          <w:szCs w:val="24"/>
        </w:rPr>
        <w:t>HMA</w:t>
      </w:r>
      <w:proofErr w:type="spellEnd"/>
      <w:r w:rsidRPr="00422941">
        <w:rPr>
          <w:rFonts w:cstheme="minorHAnsi"/>
          <w:szCs w:val="24"/>
        </w:rPr>
        <w:t xml:space="preserve"> can submit its final report to the </w:t>
      </w:r>
      <w:proofErr w:type="spellStart"/>
      <w:r w:rsidRPr="00422941">
        <w:rPr>
          <w:rFonts w:cstheme="minorHAnsi"/>
          <w:szCs w:val="24"/>
        </w:rPr>
        <w:t>SRC</w:t>
      </w:r>
      <w:proofErr w:type="spellEnd"/>
      <w:r w:rsidRPr="00422941">
        <w:rPr>
          <w:rFonts w:cstheme="minorHAnsi"/>
          <w:szCs w:val="24"/>
        </w:rPr>
        <w:t xml:space="preserve"> by the end of December.  </w:t>
      </w:r>
    </w:p>
    <w:p w14:paraId="5C693BBC" w14:textId="77777777" w:rsidR="00F242CE" w:rsidRPr="00422941" w:rsidRDefault="00F242CE" w:rsidP="00F242CE">
      <w:pPr>
        <w:rPr>
          <w:rFonts w:cstheme="minorHAnsi"/>
          <w:szCs w:val="24"/>
        </w:rPr>
      </w:pPr>
      <w:r w:rsidRPr="00422941">
        <w:rPr>
          <w:rFonts w:cstheme="minorHAnsi"/>
          <w:szCs w:val="24"/>
        </w:rPr>
        <w:t>Subsequent collection years (2022 and thereafter)</w:t>
      </w:r>
    </w:p>
    <w:p w14:paraId="4C258B64" w14:textId="77777777" w:rsidR="00F242CE" w:rsidRPr="00422941" w:rsidRDefault="00F242CE" w:rsidP="000A76F5">
      <w:pPr>
        <w:pStyle w:val="ListParagraph"/>
        <w:numPr>
          <w:ilvl w:val="0"/>
          <w:numId w:val="23"/>
        </w:numPr>
        <w:rPr>
          <w:rFonts w:cstheme="minorHAnsi"/>
          <w:szCs w:val="24"/>
        </w:rPr>
      </w:pPr>
      <w:r w:rsidRPr="00422941">
        <w:rPr>
          <w:rFonts w:cstheme="minorHAnsi"/>
          <w:szCs w:val="24"/>
        </w:rPr>
        <w:t xml:space="preserve">In years 2 and after, the MRC Analytics and Quality Assurance (AQA) Team will support the </w:t>
      </w:r>
      <w:proofErr w:type="spellStart"/>
      <w:r w:rsidRPr="00422941">
        <w:rPr>
          <w:rFonts w:cstheme="minorHAnsi"/>
          <w:szCs w:val="24"/>
        </w:rPr>
        <w:t>SRC’s</w:t>
      </w:r>
      <w:proofErr w:type="spellEnd"/>
      <w:r w:rsidRPr="00422941">
        <w:rPr>
          <w:rFonts w:cstheme="minorHAnsi"/>
          <w:szCs w:val="24"/>
        </w:rPr>
        <w:t xml:space="preserve"> data collection on an annual basis. The MRC AQA Team would follow the same objectivity and confidentiality protocols used to protect sensitive consumer data. </w:t>
      </w:r>
    </w:p>
    <w:p w14:paraId="57614AFA" w14:textId="77777777" w:rsidR="00F242CE" w:rsidRPr="00422941" w:rsidRDefault="00F242CE" w:rsidP="000A76F5">
      <w:pPr>
        <w:pStyle w:val="ListParagraph"/>
        <w:numPr>
          <w:ilvl w:val="0"/>
          <w:numId w:val="23"/>
        </w:numPr>
        <w:rPr>
          <w:rFonts w:cstheme="minorHAnsi"/>
          <w:szCs w:val="24"/>
        </w:rPr>
      </w:pPr>
      <w:r w:rsidRPr="00422941">
        <w:rPr>
          <w:rFonts w:cstheme="minorHAnsi"/>
          <w:szCs w:val="24"/>
        </w:rPr>
        <w:t xml:space="preserve">MRC will collect the </w:t>
      </w:r>
      <w:proofErr w:type="spellStart"/>
      <w:r w:rsidRPr="00422941">
        <w:rPr>
          <w:rFonts w:cstheme="minorHAnsi"/>
          <w:szCs w:val="24"/>
        </w:rPr>
        <w:t>SRC</w:t>
      </w:r>
      <w:proofErr w:type="spellEnd"/>
      <w:r w:rsidRPr="00422941">
        <w:rPr>
          <w:rFonts w:cstheme="minorHAnsi"/>
          <w:szCs w:val="24"/>
        </w:rPr>
        <w:t xml:space="preserve"> member demographic data and provide the data to </w:t>
      </w:r>
      <w:proofErr w:type="spellStart"/>
      <w:r w:rsidRPr="00422941">
        <w:rPr>
          <w:rFonts w:cstheme="minorHAnsi"/>
          <w:szCs w:val="24"/>
        </w:rPr>
        <w:t>SRC</w:t>
      </w:r>
      <w:proofErr w:type="spellEnd"/>
      <w:r w:rsidRPr="00422941">
        <w:rPr>
          <w:rFonts w:cstheme="minorHAnsi"/>
          <w:szCs w:val="24"/>
        </w:rPr>
        <w:t xml:space="preserve"> on an annual basis. At that time, the </w:t>
      </w:r>
      <w:proofErr w:type="spellStart"/>
      <w:r w:rsidRPr="00422941">
        <w:rPr>
          <w:rFonts w:cstheme="minorHAnsi"/>
          <w:szCs w:val="24"/>
        </w:rPr>
        <w:t>SRC</w:t>
      </w:r>
      <w:proofErr w:type="spellEnd"/>
      <w:r w:rsidRPr="00422941">
        <w:rPr>
          <w:rFonts w:cstheme="minorHAnsi"/>
          <w:szCs w:val="24"/>
        </w:rPr>
        <w:t xml:space="preserve"> will decide whether there is a need to modify the current survey, so the questions can mirror questions used by MRC to collect demographic data on VR consumers. Mirroring MRC questions may enable the </w:t>
      </w:r>
      <w:proofErr w:type="spellStart"/>
      <w:r w:rsidRPr="00422941">
        <w:rPr>
          <w:rFonts w:cstheme="minorHAnsi"/>
          <w:szCs w:val="24"/>
        </w:rPr>
        <w:t>SRC</w:t>
      </w:r>
      <w:proofErr w:type="spellEnd"/>
      <w:r w:rsidRPr="00422941">
        <w:rPr>
          <w:rFonts w:cstheme="minorHAnsi"/>
          <w:szCs w:val="24"/>
        </w:rPr>
        <w:t xml:space="preserve"> to make an exact comparison between </w:t>
      </w:r>
      <w:proofErr w:type="spellStart"/>
      <w:r w:rsidRPr="00422941">
        <w:rPr>
          <w:rFonts w:cstheme="minorHAnsi"/>
          <w:szCs w:val="24"/>
        </w:rPr>
        <w:t>SRC</w:t>
      </w:r>
      <w:proofErr w:type="spellEnd"/>
      <w:r w:rsidRPr="00422941">
        <w:rPr>
          <w:rFonts w:cstheme="minorHAnsi"/>
          <w:szCs w:val="24"/>
        </w:rPr>
        <w:t xml:space="preserve"> members and VR consumers accessing services. </w:t>
      </w:r>
    </w:p>
    <w:p w14:paraId="4A8635E2" w14:textId="77777777" w:rsidR="00F242CE" w:rsidRPr="00422941" w:rsidRDefault="00F242CE" w:rsidP="00F242CE">
      <w:pPr>
        <w:rPr>
          <w:rFonts w:cstheme="minorHAnsi"/>
          <w:b/>
          <w:bCs/>
          <w:szCs w:val="24"/>
        </w:rPr>
      </w:pPr>
      <w:r w:rsidRPr="00422941">
        <w:rPr>
          <w:rFonts w:cstheme="minorHAnsi"/>
          <w:b/>
          <w:bCs/>
          <w:szCs w:val="24"/>
        </w:rPr>
        <w:br w:type="page"/>
      </w:r>
    </w:p>
    <w:p w14:paraId="19CDE982" w14:textId="2D2D9C8D" w:rsidR="00F242CE" w:rsidRPr="00422941" w:rsidRDefault="00F242CE" w:rsidP="00CE5433">
      <w:pPr>
        <w:spacing w:after="0"/>
        <w:rPr>
          <w:b/>
          <w:bCs/>
        </w:rPr>
      </w:pPr>
      <w:bookmarkStart w:id="161" w:name="_Toc94700620"/>
      <w:r w:rsidRPr="00422941">
        <w:rPr>
          <w:b/>
          <w:bCs/>
        </w:rPr>
        <w:lastRenderedPageBreak/>
        <w:t>Questions and Answers</w:t>
      </w:r>
      <w:bookmarkEnd w:id="161"/>
    </w:p>
    <w:p w14:paraId="0B83E1DE" w14:textId="77777777" w:rsidR="00F242CE" w:rsidRPr="00422941" w:rsidRDefault="00F242CE" w:rsidP="00F242CE">
      <w:pPr>
        <w:jc w:val="both"/>
        <w:rPr>
          <w:rFonts w:cstheme="minorHAnsi"/>
          <w:szCs w:val="24"/>
          <w:u w:val="single"/>
        </w:rPr>
      </w:pPr>
      <w:r w:rsidRPr="00422941">
        <w:rPr>
          <w:rFonts w:cstheme="minorHAnsi"/>
          <w:szCs w:val="24"/>
          <w:u w:val="single"/>
        </w:rPr>
        <w:t xml:space="preserve">Question 1. How will I take the survey? </w:t>
      </w:r>
    </w:p>
    <w:p w14:paraId="5D7CB99E" w14:textId="77777777" w:rsidR="00F242CE" w:rsidRPr="00422941" w:rsidRDefault="00F242CE" w:rsidP="00F242CE">
      <w:pPr>
        <w:jc w:val="both"/>
        <w:rPr>
          <w:rFonts w:cstheme="minorHAnsi"/>
          <w:szCs w:val="24"/>
        </w:rPr>
      </w:pPr>
      <w:r w:rsidRPr="00422941">
        <w:rPr>
          <w:rFonts w:cstheme="minorHAnsi"/>
          <w:szCs w:val="24"/>
        </w:rPr>
        <w:t xml:space="preserve">Answer: During the December 16, 2021, </w:t>
      </w:r>
      <w:proofErr w:type="spellStart"/>
      <w:r w:rsidRPr="00422941">
        <w:rPr>
          <w:rFonts w:cstheme="minorHAnsi"/>
          <w:szCs w:val="24"/>
        </w:rPr>
        <w:t>SRC</w:t>
      </w:r>
      <w:proofErr w:type="spellEnd"/>
      <w:r w:rsidRPr="00422941">
        <w:rPr>
          <w:rFonts w:cstheme="minorHAnsi"/>
          <w:szCs w:val="24"/>
        </w:rPr>
        <w:t xml:space="preserve"> Meeting, </w:t>
      </w:r>
      <w:proofErr w:type="spellStart"/>
      <w:r w:rsidRPr="00422941">
        <w:rPr>
          <w:rFonts w:cstheme="minorHAnsi"/>
          <w:szCs w:val="24"/>
        </w:rPr>
        <w:t>HMA</w:t>
      </w:r>
      <w:proofErr w:type="spellEnd"/>
      <w:r w:rsidRPr="00422941">
        <w:rPr>
          <w:rFonts w:cstheme="minorHAnsi"/>
          <w:szCs w:val="24"/>
        </w:rPr>
        <w:t xml:space="preserve"> will put a link in the chat and ask that gubernatorially-appointed </w:t>
      </w:r>
      <w:proofErr w:type="spellStart"/>
      <w:r w:rsidRPr="00422941">
        <w:rPr>
          <w:rFonts w:cstheme="minorHAnsi"/>
          <w:szCs w:val="24"/>
        </w:rPr>
        <w:t>SRC</w:t>
      </w:r>
      <w:proofErr w:type="spellEnd"/>
      <w:r w:rsidRPr="00422941">
        <w:rPr>
          <w:rFonts w:cstheme="minorHAnsi"/>
          <w:szCs w:val="24"/>
        </w:rPr>
        <w:t xml:space="preserve"> members complete the survey at that time. </w:t>
      </w:r>
      <w:proofErr w:type="spellStart"/>
      <w:r w:rsidRPr="00422941">
        <w:rPr>
          <w:rFonts w:cstheme="minorHAnsi"/>
          <w:szCs w:val="24"/>
        </w:rPr>
        <w:t>SRC</w:t>
      </w:r>
      <w:proofErr w:type="spellEnd"/>
      <w:r w:rsidRPr="00422941">
        <w:rPr>
          <w:rFonts w:cstheme="minorHAnsi"/>
          <w:szCs w:val="24"/>
        </w:rPr>
        <w:t xml:space="preserve"> members will also receive an email with the link to the survey immediately following the December 16, 2021 </w:t>
      </w:r>
      <w:proofErr w:type="spellStart"/>
      <w:r w:rsidRPr="00422941">
        <w:rPr>
          <w:rFonts w:cstheme="minorHAnsi"/>
          <w:szCs w:val="24"/>
        </w:rPr>
        <w:t>SRC</w:t>
      </w:r>
      <w:proofErr w:type="spellEnd"/>
      <w:r w:rsidRPr="00422941">
        <w:rPr>
          <w:rFonts w:cstheme="minorHAnsi"/>
          <w:szCs w:val="24"/>
        </w:rPr>
        <w:t xml:space="preserve"> Quarterly meeting. </w:t>
      </w:r>
      <w:proofErr w:type="spellStart"/>
      <w:r w:rsidRPr="00422941">
        <w:rPr>
          <w:rFonts w:cstheme="minorHAnsi"/>
          <w:szCs w:val="24"/>
        </w:rPr>
        <w:t>SRC</w:t>
      </w:r>
      <w:proofErr w:type="spellEnd"/>
      <w:r w:rsidRPr="00422941">
        <w:rPr>
          <w:rFonts w:cstheme="minorHAnsi"/>
          <w:szCs w:val="24"/>
        </w:rPr>
        <w:t xml:space="preserve"> members who were unable to complete the survey during the meeting should use this link. </w:t>
      </w:r>
      <w:r w:rsidRPr="00422941">
        <w:rPr>
          <w:rFonts w:cstheme="minorHAnsi"/>
          <w:szCs w:val="24"/>
          <w:u w:val="single"/>
        </w:rPr>
        <w:t>Please do not complete the survey more than one time</w:t>
      </w:r>
      <w:r w:rsidRPr="00422941">
        <w:rPr>
          <w:rFonts w:cstheme="minorHAnsi"/>
          <w:szCs w:val="24"/>
        </w:rPr>
        <w:t>. We will use an online survey platform called SurveyMonkey. Please check your Spam or Junk folder if you do not find the email in your Inbox.</w:t>
      </w:r>
    </w:p>
    <w:p w14:paraId="14E9D68A" w14:textId="77777777" w:rsidR="00F242CE" w:rsidRPr="00422941" w:rsidRDefault="00F242CE" w:rsidP="00F242CE">
      <w:pPr>
        <w:jc w:val="both"/>
        <w:rPr>
          <w:rFonts w:cstheme="minorHAnsi"/>
          <w:szCs w:val="24"/>
          <w:u w:val="single"/>
        </w:rPr>
      </w:pPr>
      <w:r w:rsidRPr="00422941">
        <w:rPr>
          <w:rFonts w:cstheme="minorHAnsi"/>
          <w:szCs w:val="24"/>
          <w:u w:val="single"/>
        </w:rPr>
        <w:t xml:space="preserve">Question 2.  What if I did not receive the email with the survey link? </w:t>
      </w:r>
    </w:p>
    <w:p w14:paraId="69D83470" w14:textId="77777777" w:rsidR="00F242CE" w:rsidRPr="00422941" w:rsidRDefault="00F242CE" w:rsidP="00F242CE">
      <w:pPr>
        <w:jc w:val="both"/>
        <w:rPr>
          <w:rStyle w:val="Hyperlink"/>
          <w:szCs w:val="24"/>
        </w:rPr>
      </w:pPr>
      <w:r w:rsidRPr="00422941">
        <w:rPr>
          <w:rFonts w:cstheme="minorHAnsi"/>
          <w:szCs w:val="24"/>
        </w:rPr>
        <w:t xml:space="preserve">Answer: Please contact Raisa Alam </w:t>
      </w:r>
      <w:r w:rsidRPr="00422941">
        <w:rPr>
          <w:szCs w:val="24"/>
        </w:rPr>
        <w:t xml:space="preserve">at: </w:t>
      </w:r>
      <w:hyperlink r:id="rId31" w:history="1">
        <w:r w:rsidRPr="00422941">
          <w:rPr>
            <w:rStyle w:val="Hyperlink"/>
            <w:szCs w:val="24"/>
          </w:rPr>
          <w:t>ralam@healthmanagement.com</w:t>
        </w:r>
      </w:hyperlink>
    </w:p>
    <w:p w14:paraId="26609165" w14:textId="77777777" w:rsidR="00F242CE" w:rsidRPr="00422941" w:rsidRDefault="00F242CE" w:rsidP="00F242CE">
      <w:pPr>
        <w:jc w:val="both"/>
        <w:rPr>
          <w:rFonts w:cstheme="minorHAnsi"/>
          <w:szCs w:val="24"/>
        </w:rPr>
      </w:pPr>
      <w:r w:rsidRPr="00422941">
        <w:rPr>
          <w:rStyle w:val="Hyperlink"/>
          <w:color w:val="auto"/>
          <w:szCs w:val="24"/>
          <w:u w:val="none"/>
        </w:rPr>
        <w:t xml:space="preserve">Raisa Alam is a Research Associate (RA) in </w:t>
      </w:r>
      <w:proofErr w:type="spellStart"/>
      <w:r w:rsidRPr="00422941">
        <w:rPr>
          <w:rStyle w:val="Hyperlink"/>
          <w:color w:val="auto"/>
          <w:szCs w:val="24"/>
          <w:u w:val="none"/>
        </w:rPr>
        <w:t>HMA’s</w:t>
      </w:r>
      <w:proofErr w:type="spellEnd"/>
      <w:r w:rsidRPr="00422941">
        <w:rPr>
          <w:rStyle w:val="Hyperlink"/>
          <w:color w:val="auto"/>
          <w:szCs w:val="24"/>
          <w:u w:val="none"/>
        </w:rPr>
        <w:t xml:space="preserve"> Boston office. Raisa is required to keep the information confidential. </w:t>
      </w:r>
    </w:p>
    <w:p w14:paraId="61B687F6" w14:textId="77777777" w:rsidR="00F242CE" w:rsidRPr="00422941" w:rsidRDefault="00F242CE" w:rsidP="00F242CE">
      <w:pPr>
        <w:rPr>
          <w:rFonts w:cstheme="minorHAnsi"/>
          <w:szCs w:val="24"/>
          <w:u w:val="single"/>
        </w:rPr>
      </w:pPr>
      <w:r w:rsidRPr="00422941">
        <w:rPr>
          <w:rFonts w:cstheme="minorHAnsi"/>
          <w:szCs w:val="24"/>
          <w:u w:val="single"/>
        </w:rPr>
        <w:t xml:space="preserve">Question 3. Who will summarize the survey data? </w:t>
      </w:r>
    </w:p>
    <w:p w14:paraId="328AD204" w14:textId="77777777" w:rsidR="00F242CE" w:rsidRPr="00422941" w:rsidRDefault="00F242CE" w:rsidP="00F242CE">
      <w:pPr>
        <w:jc w:val="both"/>
        <w:rPr>
          <w:rFonts w:cstheme="minorHAnsi"/>
          <w:szCs w:val="24"/>
        </w:rPr>
      </w:pPr>
      <w:r w:rsidRPr="00422941">
        <w:rPr>
          <w:rFonts w:cstheme="minorHAnsi"/>
          <w:szCs w:val="24"/>
        </w:rPr>
        <w:t xml:space="preserve">Answer: </w:t>
      </w:r>
      <w:proofErr w:type="spellStart"/>
      <w:r w:rsidRPr="00422941">
        <w:rPr>
          <w:rFonts w:cstheme="minorHAnsi"/>
          <w:szCs w:val="24"/>
        </w:rPr>
        <w:t>HMA</w:t>
      </w:r>
      <w:proofErr w:type="spellEnd"/>
      <w:r w:rsidRPr="00422941">
        <w:rPr>
          <w:rFonts w:cstheme="minorHAnsi"/>
          <w:szCs w:val="24"/>
        </w:rPr>
        <w:t xml:space="preserve"> will summarize the survey data. </w:t>
      </w:r>
    </w:p>
    <w:p w14:paraId="12A7C1A4" w14:textId="77777777" w:rsidR="00F242CE" w:rsidRPr="00422941" w:rsidRDefault="00F242CE" w:rsidP="00F242CE">
      <w:pPr>
        <w:jc w:val="both"/>
        <w:rPr>
          <w:rFonts w:cstheme="minorHAnsi"/>
          <w:szCs w:val="24"/>
          <w:u w:val="single"/>
        </w:rPr>
      </w:pPr>
      <w:r w:rsidRPr="00422941">
        <w:rPr>
          <w:rFonts w:cstheme="minorHAnsi"/>
          <w:szCs w:val="24"/>
          <w:u w:val="single"/>
        </w:rPr>
        <w:t xml:space="preserve">Question 4. Will </w:t>
      </w:r>
      <w:proofErr w:type="spellStart"/>
      <w:r w:rsidRPr="00422941">
        <w:rPr>
          <w:rFonts w:cstheme="minorHAnsi"/>
          <w:szCs w:val="24"/>
          <w:u w:val="single"/>
        </w:rPr>
        <w:t>SRC</w:t>
      </w:r>
      <w:proofErr w:type="spellEnd"/>
      <w:r w:rsidRPr="00422941">
        <w:rPr>
          <w:rFonts w:cstheme="minorHAnsi"/>
          <w:szCs w:val="24"/>
          <w:u w:val="single"/>
        </w:rPr>
        <w:t xml:space="preserve"> member data be confidential? </w:t>
      </w:r>
    </w:p>
    <w:p w14:paraId="48BC706B" w14:textId="77777777" w:rsidR="00F242CE" w:rsidRPr="00422941" w:rsidRDefault="00F242CE" w:rsidP="00F242CE">
      <w:pPr>
        <w:jc w:val="both"/>
        <w:rPr>
          <w:rFonts w:cstheme="minorHAnsi"/>
          <w:szCs w:val="24"/>
        </w:rPr>
      </w:pPr>
      <w:r w:rsidRPr="00422941">
        <w:rPr>
          <w:rFonts w:cstheme="minorHAnsi"/>
          <w:szCs w:val="24"/>
        </w:rPr>
        <w:t xml:space="preserve">Answer: Yes. </w:t>
      </w:r>
      <w:proofErr w:type="spellStart"/>
      <w:r w:rsidRPr="00422941">
        <w:rPr>
          <w:rFonts w:cstheme="minorHAnsi"/>
          <w:szCs w:val="24"/>
        </w:rPr>
        <w:t>HMA</w:t>
      </w:r>
      <w:proofErr w:type="spellEnd"/>
      <w:r w:rsidRPr="00422941">
        <w:rPr>
          <w:rFonts w:cstheme="minorHAnsi"/>
          <w:szCs w:val="24"/>
        </w:rPr>
        <w:t xml:space="preserve"> will summarize the data for the </w:t>
      </w:r>
      <w:proofErr w:type="spellStart"/>
      <w:r w:rsidRPr="00422941">
        <w:rPr>
          <w:rFonts w:cstheme="minorHAnsi"/>
          <w:szCs w:val="24"/>
        </w:rPr>
        <w:t>SRC’s</w:t>
      </w:r>
      <w:proofErr w:type="spellEnd"/>
      <w:r w:rsidRPr="00422941">
        <w:rPr>
          <w:rFonts w:cstheme="minorHAnsi"/>
          <w:szCs w:val="24"/>
        </w:rPr>
        <w:t xml:space="preserve"> Five-Year Roadmap (2021-2025) by grouping it to remove any person-level responses. </w:t>
      </w:r>
    </w:p>
    <w:p w14:paraId="0031896C" w14:textId="77777777" w:rsidR="00F242CE" w:rsidRPr="00422941" w:rsidRDefault="00F242CE" w:rsidP="00F242CE">
      <w:pPr>
        <w:jc w:val="both"/>
        <w:rPr>
          <w:rFonts w:cstheme="minorHAnsi"/>
          <w:szCs w:val="24"/>
          <w:u w:val="single"/>
        </w:rPr>
      </w:pPr>
      <w:r w:rsidRPr="00422941">
        <w:rPr>
          <w:rFonts w:cstheme="minorHAnsi"/>
          <w:szCs w:val="24"/>
          <w:u w:val="single"/>
        </w:rPr>
        <w:t xml:space="preserve">Question 5: Will you report the data out at the person level? </w:t>
      </w:r>
    </w:p>
    <w:p w14:paraId="0771B1D4" w14:textId="77777777" w:rsidR="00F242CE" w:rsidRPr="00422941" w:rsidRDefault="00F242CE" w:rsidP="00F242CE">
      <w:pPr>
        <w:jc w:val="both"/>
        <w:rPr>
          <w:rFonts w:cstheme="minorHAnsi"/>
          <w:szCs w:val="24"/>
        </w:rPr>
      </w:pPr>
      <w:r w:rsidRPr="00422941">
        <w:rPr>
          <w:rFonts w:cstheme="minorHAnsi"/>
          <w:szCs w:val="24"/>
        </w:rPr>
        <w:t xml:space="preserve">Answer: No, we will report the numbers summarized in six separate ways. We will also report out data on </w:t>
      </w:r>
      <w:proofErr w:type="spellStart"/>
      <w:r w:rsidRPr="00422941">
        <w:rPr>
          <w:rFonts w:cstheme="minorHAnsi"/>
          <w:szCs w:val="24"/>
        </w:rPr>
        <w:t>SRC</w:t>
      </w:r>
      <w:proofErr w:type="spellEnd"/>
      <w:r w:rsidRPr="00422941">
        <w:rPr>
          <w:rFonts w:cstheme="minorHAnsi"/>
          <w:szCs w:val="24"/>
        </w:rPr>
        <w:t xml:space="preserve"> members to compare to VR consumer data as reported by MRC. </w:t>
      </w:r>
    </w:p>
    <w:p w14:paraId="2FBFD155" w14:textId="77777777" w:rsidR="00F242CE" w:rsidRPr="00422941" w:rsidRDefault="00F242CE" w:rsidP="000A76F5">
      <w:pPr>
        <w:pStyle w:val="ListParagraph"/>
        <w:numPr>
          <w:ilvl w:val="0"/>
          <w:numId w:val="27"/>
        </w:numPr>
        <w:jc w:val="both"/>
        <w:rPr>
          <w:rFonts w:cstheme="minorHAnsi"/>
          <w:szCs w:val="24"/>
        </w:rPr>
      </w:pPr>
      <w:r w:rsidRPr="00422941">
        <w:rPr>
          <w:rFonts w:cstheme="minorHAnsi"/>
          <w:szCs w:val="24"/>
        </w:rPr>
        <w:t xml:space="preserve">Table 1. </w:t>
      </w:r>
      <w:proofErr w:type="spellStart"/>
      <w:r w:rsidRPr="00422941">
        <w:rPr>
          <w:rFonts w:cstheme="minorHAnsi"/>
          <w:szCs w:val="24"/>
        </w:rPr>
        <w:t>SRC</w:t>
      </w:r>
      <w:proofErr w:type="spellEnd"/>
      <w:r w:rsidRPr="00422941">
        <w:rPr>
          <w:rFonts w:cstheme="minorHAnsi"/>
          <w:szCs w:val="24"/>
        </w:rPr>
        <w:t xml:space="preserve"> Members by Gender</w:t>
      </w:r>
    </w:p>
    <w:p w14:paraId="6CCE7E63" w14:textId="77777777" w:rsidR="00F242CE" w:rsidRPr="00422941" w:rsidRDefault="00F242CE" w:rsidP="000A76F5">
      <w:pPr>
        <w:pStyle w:val="ListParagraph"/>
        <w:numPr>
          <w:ilvl w:val="0"/>
          <w:numId w:val="27"/>
        </w:numPr>
        <w:jc w:val="both"/>
        <w:rPr>
          <w:rFonts w:cstheme="minorHAnsi"/>
          <w:szCs w:val="24"/>
        </w:rPr>
      </w:pPr>
      <w:r w:rsidRPr="00422941">
        <w:rPr>
          <w:rFonts w:cstheme="minorHAnsi"/>
          <w:szCs w:val="24"/>
        </w:rPr>
        <w:t xml:space="preserve">Table 2. </w:t>
      </w:r>
      <w:proofErr w:type="spellStart"/>
      <w:r w:rsidRPr="00422941">
        <w:rPr>
          <w:rFonts w:cstheme="minorHAnsi"/>
          <w:szCs w:val="24"/>
        </w:rPr>
        <w:t>SRC</w:t>
      </w:r>
      <w:proofErr w:type="spellEnd"/>
      <w:r w:rsidRPr="00422941">
        <w:rPr>
          <w:rFonts w:cstheme="minorHAnsi"/>
          <w:szCs w:val="24"/>
        </w:rPr>
        <w:t xml:space="preserve"> Members by Race and/or Ethnicity </w:t>
      </w:r>
    </w:p>
    <w:p w14:paraId="48D388B9" w14:textId="77777777" w:rsidR="00F242CE" w:rsidRPr="00422941" w:rsidRDefault="00F242CE" w:rsidP="000A76F5">
      <w:pPr>
        <w:pStyle w:val="ListParagraph"/>
        <w:numPr>
          <w:ilvl w:val="0"/>
          <w:numId w:val="27"/>
        </w:numPr>
        <w:jc w:val="both"/>
        <w:rPr>
          <w:rFonts w:cstheme="minorHAnsi"/>
          <w:szCs w:val="24"/>
        </w:rPr>
      </w:pPr>
      <w:r w:rsidRPr="00422941">
        <w:rPr>
          <w:rFonts w:cstheme="minorHAnsi"/>
          <w:szCs w:val="24"/>
        </w:rPr>
        <w:t xml:space="preserve">Table 3. </w:t>
      </w:r>
      <w:proofErr w:type="spellStart"/>
      <w:r w:rsidRPr="00422941">
        <w:rPr>
          <w:rFonts w:cstheme="minorHAnsi"/>
          <w:szCs w:val="24"/>
        </w:rPr>
        <w:t>SRC</w:t>
      </w:r>
      <w:proofErr w:type="spellEnd"/>
      <w:r w:rsidRPr="00422941">
        <w:rPr>
          <w:rFonts w:cstheme="minorHAnsi"/>
          <w:szCs w:val="24"/>
        </w:rPr>
        <w:t xml:space="preserve"> Members by Language (Preferred Written and/or Spoken Language)    </w:t>
      </w:r>
    </w:p>
    <w:p w14:paraId="763100E3" w14:textId="77777777" w:rsidR="00F242CE" w:rsidRPr="00422941" w:rsidRDefault="00F242CE" w:rsidP="000A76F5">
      <w:pPr>
        <w:pStyle w:val="ListParagraph"/>
        <w:numPr>
          <w:ilvl w:val="0"/>
          <w:numId w:val="27"/>
        </w:numPr>
        <w:jc w:val="both"/>
        <w:rPr>
          <w:rFonts w:cstheme="minorHAnsi"/>
          <w:szCs w:val="24"/>
        </w:rPr>
      </w:pPr>
      <w:r w:rsidRPr="00422941">
        <w:rPr>
          <w:rFonts w:cstheme="minorHAnsi"/>
          <w:szCs w:val="24"/>
        </w:rPr>
        <w:t xml:space="preserve">Table 4. </w:t>
      </w:r>
      <w:proofErr w:type="spellStart"/>
      <w:r w:rsidRPr="00422941">
        <w:rPr>
          <w:rFonts w:cstheme="minorHAnsi"/>
          <w:szCs w:val="24"/>
        </w:rPr>
        <w:t>SRC</w:t>
      </w:r>
      <w:proofErr w:type="spellEnd"/>
      <w:r w:rsidRPr="00422941">
        <w:rPr>
          <w:rFonts w:cstheme="minorHAnsi"/>
          <w:szCs w:val="24"/>
        </w:rPr>
        <w:t xml:space="preserve"> Members by Disability Status/Disability Type </w:t>
      </w:r>
    </w:p>
    <w:p w14:paraId="50FC02F1" w14:textId="77777777" w:rsidR="00F242CE" w:rsidRPr="00422941" w:rsidRDefault="00F242CE" w:rsidP="000A76F5">
      <w:pPr>
        <w:pStyle w:val="ListParagraph"/>
        <w:numPr>
          <w:ilvl w:val="0"/>
          <w:numId w:val="27"/>
        </w:numPr>
        <w:jc w:val="both"/>
        <w:rPr>
          <w:rFonts w:cstheme="minorHAnsi"/>
          <w:szCs w:val="24"/>
        </w:rPr>
      </w:pPr>
      <w:r w:rsidRPr="00422941">
        <w:rPr>
          <w:rFonts w:cstheme="minorHAnsi"/>
          <w:szCs w:val="24"/>
        </w:rPr>
        <w:t xml:space="preserve">Table 5. </w:t>
      </w:r>
      <w:proofErr w:type="spellStart"/>
      <w:r w:rsidRPr="00422941">
        <w:rPr>
          <w:rFonts w:cstheme="minorHAnsi"/>
          <w:szCs w:val="24"/>
        </w:rPr>
        <w:t>SRC</w:t>
      </w:r>
      <w:proofErr w:type="spellEnd"/>
      <w:r w:rsidRPr="00422941">
        <w:rPr>
          <w:rFonts w:cstheme="minorHAnsi"/>
          <w:szCs w:val="24"/>
        </w:rPr>
        <w:t xml:space="preserve"> Members by Geographic Location </w:t>
      </w:r>
    </w:p>
    <w:p w14:paraId="6F09C8C4" w14:textId="77777777" w:rsidR="00F242CE" w:rsidRPr="00422941" w:rsidRDefault="00F242CE" w:rsidP="000A76F5">
      <w:pPr>
        <w:pStyle w:val="ListParagraph"/>
        <w:numPr>
          <w:ilvl w:val="0"/>
          <w:numId w:val="27"/>
        </w:numPr>
        <w:jc w:val="both"/>
        <w:rPr>
          <w:rFonts w:cstheme="minorHAnsi"/>
          <w:szCs w:val="24"/>
        </w:rPr>
      </w:pPr>
      <w:r w:rsidRPr="00422941">
        <w:rPr>
          <w:rFonts w:cstheme="minorHAnsi"/>
          <w:szCs w:val="24"/>
        </w:rPr>
        <w:t xml:space="preserve">Table 6. </w:t>
      </w:r>
      <w:proofErr w:type="spellStart"/>
      <w:r w:rsidRPr="00422941">
        <w:rPr>
          <w:rFonts w:cstheme="minorHAnsi"/>
          <w:szCs w:val="24"/>
        </w:rPr>
        <w:t>SRC</w:t>
      </w:r>
      <w:proofErr w:type="spellEnd"/>
      <w:r w:rsidRPr="00422941">
        <w:rPr>
          <w:rFonts w:cstheme="minorHAnsi"/>
          <w:szCs w:val="24"/>
        </w:rPr>
        <w:t xml:space="preserve"> Members by Consumer Status (Current or Former) </w:t>
      </w:r>
    </w:p>
    <w:p w14:paraId="6567F2A6" w14:textId="77777777" w:rsidR="00F242CE" w:rsidRPr="00422941" w:rsidRDefault="00F242CE" w:rsidP="00F242CE">
      <w:pPr>
        <w:jc w:val="both"/>
        <w:rPr>
          <w:rFonts w:cstheme="minorHAnsi"/>
          <w:szCs w:val="24"/>
          <w:u w:val="single"/>
        </w:rPr>
      </w:pPr>
      <w:r w:rsidRPr="00422941">
        <w:rPr>
          <w:rFonts w:cstheme="minorHAnsi"/>
          <w:szCs w:val="24"/>
          <w:u w:val="single"/>
        </w:rPr>
        <w:t xml:space="preserve">Question 6: What should I do if I have any problems in completing the survey or if I did not receive the email with the survey link? </w:t>
      </w:r>
    </w:p>
    <w:p w14:paraId="5FD4B66D" w14:textId="77777777" w:rsidR="00F242CE" w:rsidRPr="00422941" w:rsidRDefault="00F242CE" w:rsidP="00F242CE">
      <w:pPr>
        <w:jc w:val="both"/>
        <w:rPr>
          <w:rFonts w:cstheme="minorHAnsi"/>
          <w:szCs w:val="24"/>
        </w:rPr>
      </w:pPr>
      <w:r w:rsidRPr="00422941">
        <w:rPr>
          <w:rFonts w:cstheme="minorHAnsi"/>
          <w:szCs w:val="24"/>
        </w:rPr>
        <w:t xml:space="preserve">Answer: Please contact Raisa Alam </w:t>
      </w:r>
      <w:r w:rsidRPr="00422941">
        <w:rPr>
          <w:szCs w:val="24"/>
        </w:rPr>
        <w:t xml:space="preserve">at: </w:t>
      </w:r>
      <w:hyperlink r:id="rId32" w:history="1">
        <w:r w:rsidRPr="00422941">
          <w:rPr>
            <w:rStyle w:val="Hyperlink"/>
            <w:szCs w:val="24"/>
          </w:rPr>
          <w:t>ralam@healthmanagement.com</w:t>
        </w:r>
      </w:hyperlink>
    </w:p>
    <w:p w14:paraId="7E67518E" w14:textId="77777777" w:rsidR="00F242CE" w:rsidRPr="00422941" w:rsidRDefault="00F242CE" w:rsidP="00F242CE">
      <w:pPr>
        <w:jc w:val="both"/>
        <w:rPr>
          <w:rFonts w:cstheme="minorHAnsi"/>
          <w:szCs w:val="24"/>
          <w:u w:val="single"/>
        </w:rPr>
      </w:pPr>
      <w:r w:rsidRPr="00422941">
        <w:rPr>
          <w:rFonts w:cstheme="minorHAnsi"/>
          <w:szCs w:val="24"/>
          <w:u w:val="single"/>
        </w:rPr>
        <w:t xml:space="preserve">Question 7: Who should I contact if I have questions about the survey? </w:t>
      </w:r>
    </w:p>
    <w:p w14:paraId="5CB0AC3F" w14:textId="77777777" w:rsidR="00F242CE" w:rsidRPr="00422941" w:rsidRDefault="00F242CE" w:rsidP="00F242CE">
      <w:pPr>
        <w:jc w:val="both"/>
        <w:rPr>
          <w:rFonts w:cstheme="minorHAnsi"/>
          <w:szCs w:val="24"/>
        </w:rPr>
      </w:pPr>
      <w:r w:rsidRPr="00422941">
        <w:rPr>
          <w:rFonts w:cstheme="minorHAnsi"/>
          <w:szCs w:val="24"/>
        </w:rPr>
        <w:t xml:space="preserve">Answer: Please contact Raisa Alam </w:t>
      </w:r>
      <w:r w:rsidRPr="00422941">
        <w:rPr>
          <w:szCs w:val="24"/>
        </w:rPr>
        <w:t xml:space="preserve">at: </w:t>
      </w:r>
      <w:hyperlink r:id="rId33" w:history="1">
        <w:r w:rsidRPr="00422941">
          <w:rPr>
            <w:rStyle w:val="Hyperlink"/>
            <w:szCs w:val="24"/>
          </w:rPr>
          <w:t>ralam@healthmanagement.com</w:t>
        </w:r>
      </w:hyperlink>
    </w:p>
    <w:p w14:paraId="00CCC9E0" w14:textId="77777777" w:rsidR="00F242CE" w:rsidRPr="00422941" w:rsidRDefault="00F242CE" w:rsidP="00B039D5">
      <w:pPr>
        <w:shd w:val="clear" w:color="auto" w:fill="5F2987"/>
        <w:jc w:val="center"/>
        <w:rPr>
          <w:rFonts w:cstheme="minorHAnsi"/>
          <w:b/>
          <w:bCs/>
          <w:color w:val="FFFFFF" w:themeColor="background1"/>
          <w:sz w:val="32"/>
          <w:szCs w:val="32"/>
        </w:rPr>
      </w:pPr>
      <w:proofErr w:type="spellStart"/>
      <w:r w:rsidRPr="00422941">
        <w:rPr>
          <w:rFonts w:cstheme="minorHAnsi"/>
          <w:b/>
          <w:bCs/>
          <w:color w:val="FFFFFF" w:themeColor="background1"/>
          <w:sz w:val="32"/>
          <w:szCs w:val="32"/>
        </w:rPr>
        <w:lastRenderedPageBreak/>
        <w:t>SRC</w:t>
      </w:r>
      <w:proofErr w:type="spellEnd"/>
      <w:r w:rsidRPr="00422941">
        <w:rPr>
          <w:rFonts w:cstheme="minorHAnsi"/>
          <w:b/>
          <w:bCs/>
          <w:color w:val="FFFFFF" w:themeColor="background1"/>
          <w:sz w:val="32"/>
          <w:szCs w:val="32"/>
        </w:rPr>
        <w:t xml:space="preserve"> Survey Questions</w:t>
      </w:r>
    </w:p>
    <w:p w14:paraId="4B6959CF" w14:textId="77777777" w:rsidR="00F242CE" w:rsidRPr="00422941" w:rsidRDefault="00F242CE" w:rsidP="00F242CE">
      <w:pPr>
        <w:rPr>
          <w:szCs w:val="24"/>
        </w:rPr>
      </w:pPr>
      <w:r w:rsidRPr="00422941">
        <w:rPr>
          <w:szCs w:val="24"/>
          <w:u w:val="single"/>
        </w:rPr>
        <w:t>Identifier</w:t>
      </w:r>
      <w:r w:rsidRPr="00422941">
        <w:rPr>
          <w:szCs w:val="24"/>
        </w:rPr>
        <w:t xml:space="preserve">: Please provide your first name to ensure that we do not receive duplicate responses. Your name </w:t>
      </w:r>
      <w:r w:rsidRPr="00422941">
        <w:rPr>
          <w:szCs w:val="24"/>
          <w:u w:val="single"/>
        </w:rPr>
        <w:t>WILL NOT</w:t>
      </w:r>
      <w:r w:rsidRPr="00422941">
        <w:rPr>
          <w:szCs w:val="24"/>
        </w:rPr>
        <w:t xml:space="preserve"> be used in the report. (Raisa Alam from </w:t>
      </w:r>
      <w:proofErr w:type="spellStart"/>
      <w:r w:rsidRPr="00422941">
        <w:rPr>
          <w:szCs w:val="24"/>
        </w:rPr>
        <w:t>HMA</w:t>
      </w:r>
      <w:proofErr w:type="spellEnd"/>
      <w:r w:rsidRPr="00422941">
        <w:rPr>
          <w:szCs w:val="24"/>
        </w:rPr>
        <w:t xml:space="preserve"> will be the only person to see your name.) </w:t>
      </w:r>
    </w:p>
    <w:p w14:paraId="23A74653" w14:textId="77777777" w:rsidR="00F242CE" w:rsidRPr="00422941" w:rsidRDefault="00F242CE" w:rsidP="00F242CE">
      <w:pPr>
        <w:rPr>
          <w:szCs w:val="24"/>
          <w:u w:val="single"/>
        </w:rPr>
      </w:pPr>
      <w:r w:rsidRPr="00422941">
        <w:rPr>
          <w:szCs w:val="24"/>
          <w:u w:val="single"/>
        </w:rPr>
        <w:t xml:space="preserve">Your First Name: </w:t>
      </w:r>
      <w:r w:rsidRPr="00422941">
        <w:rPr>
          <w:szCs w:val="24"/>
          <w:u w:val="single"/>
        </w:rPr>
        <w:tab/>
      </w:r>
      <w:r w:rsidRPr="00422941">
        <w:rPr>
          <w:szCs w:val="24"/>
          <w:u w:val="single"/>
        </w:rPr>
        <w:tab/>
      </w:r>
      <w:r w:rsidRPr="00422941">
        <w:rPr>
          <w:szCs w:val="24"/>
          <w:u w:val="single"/>
        </w:rPr>
        <w:tab/>
      </w:r>
      <w:r w:rsidRPr="00422941">
        <w:rPr>
          <w:szCs w:val="24"/>
          <w:u w:val="single"/>
        </w:rPr>
        <w:tab/>
      </w:r>
      <w:r w:rsidRPr="00422941">
        <w:rPr>
          <w:szCs w:val="24"/>
          <w:u w:val="single"/>
        </w:rPr>
        <w:tab/>
      </w:r>
    </w:p>
    <w:p w14:paraId="6341A136" w14:textId="77777777" w:rsidR="00F242CE" w:rsidRPr="00422941" w:rsidRDefault="00F242CE" w:rsidP="00F242CE">
      <w:pPr>
        <w:rPr>
          <w:szCs w:val="24"/>
          <w:u w:val="single"/>
        </w:rPr>
      </w:pPr>
      <w:r w:rsidRPr="00422941">
        <w:rPr>
          <w:szCs w:val="24"/>
          <w:u w:val="single"/>
        </w:rPr>
        <w:t>Q.1. Gender</w:t>
      </w:r>
    </w:p>
    <w:p w14:paraId="67D28442" w14:textId="77777777" w:rsidR="00F242CE" w:rsidRPr="00422941" w:rsidRDefault="00F242CE" w:rsidP="000A76F5">
      <w:pPr>
        <w:pStyle w:val="ListParagraph"/>
        <w:numPr>
          <w:ilvl w:val="0"/>
          <w:numId w:val="22"/>
        </w:numPr>
        <w:rPr>
          <w:szCs w:val="24"/>
        </w:rPr>
      </w:pPr>
      <w:r w:rsidRPr="00422941">
        <w:rPr>
          <w:szCs w:val="24"/>
        </w:rPr>
        <w:t xml:space="preserve">Man </w:t>
      </w:r>
    </w:p>
    <w:p w14:paraId="1228CA8C" w14:textId="77777777" w:rsidR="00F242CE" w:rsidRPr="00422941" w:rsidRDefault="00F242CE" w:rsidP="000A76F5">
      <w:pPr>
        <w:pStyle w:val="ListParagraph"/>
        <w:numPr>
          <w:ilvl w:val="0"/>
          <w:numId w:val="22"/>
        </w:numPr>
        <w:rPr>
          <w:szCs w:val="24"/>
        </w:rPr>
      </w:pPr>
      <w:r w:rsidRPr="00422941">
        <w:rPr>
          <w:szCs w:val="24"/>
        </w:rPr>
        <w:t xml:space="preserve">Woman </w:t>
      </w:r>
    </w:p>
    <w:p w14:paraId="41EF05EC" w14:textId="77777777" w:rsidR="00F242CE" w:rsidRPr="00422941" w:rsidRDefault="00F242CE" w:rsidP="000A76F5">
      <w:pPr>
        <w:pStyle w:val="ListParagraph"/>
        <w:numPr>
          <w:ilvl w:val="0"/>
          <w:numId w:val="22"/>
        </w:numPr>
        <w:rPr>
          <w:szCs w:val="24"/>
        </w:rPr>
      </w:pPr>
      <w:r w:rsidRPr="00422941">
        <w:rPr>
          <w:szCs w:val="24"/>
        </w:rPr>
        <w:t>Trans Man</w:t>
      </w:r>
    </w:p>
    <w:p w14:paraId="09C2F6E5" w14:textId="77777777" w:rsidR="00F242CE" w:rsidRPr="00422941" w:rsidRDefault="00F242CE" w:rsidP="000A76F5">
      <w:pPr>
        <w:pStyle w:val="ListParagraph"/>
        <w:numPr>
          <w:ilvl w:val="0"/>
          <w:numId w:val="22"/>
        </w:numPr>
        <w:rPr>
          <w:szCs w:val="24"/>
        </w:rPr>
      </w:pPr>
      <w:r w:rsidRPr="00422941">
        <w:rPr>
          <w:szCs w:val="24"/>
        </w:rPr>
        <w:t xml:space="preserve">Trans Woman </w:t>
      </w:r>
    </w:p>
    <w:p w14:paraId="17865F99" w14:textId="77777777" w:rsidR="00F242CE" w:rsidRPr="00422941" w:rsidRDefault="00F242CE" w:rsidP="000A76F5">
      <w:pPr>
        <w:pStyle w:val="ListParagraph"/>
        <w:numPr>
          <w:ilvl w:val="0"/>
          <w:numId w:val="22"/>
        </w:numPr>
        <w:rPr>
          <w:szCs w:val="24"/>
        </w:rPr>
      </w:pPr>
      <w:r w:rsidRPr="00422941">
        <w:rPr>
          <w:szCs w:val="24"/>
        </w:rPr>
        <w:t xml:space="preserve">Genderqueer, agender, or another non-binary identity </w:t>
      </w:r>
    </w:p>
    <w:p w14:paraId="190E3119" w14:textId="32658098" w:rsidR="00F242CE" w:rsidRPr="00422941" w:rsidRDefault="00F242CE" w:rsidP="000A76F5">
      <w:pPr>
        <w:pStyle w:val="ListParagraph"/>
        <w:numPr>
          <w:ilvl w:val="0"/>
          <w:numId w:val="22"/>
        </w:numPr>
        <w:rPr>
          <w:szCs w:val="24"/>
        </w:rPr>
      </w:pPr>
      <w:r w:rsidRPr="00422941">
        <w:rPr>
          <w:szCs w:val="24"/>
        </w:rPr>
        <w:t>Other, please describe below</w:t>
      </w:r>
    </w:p>
    <w:p w14:paraId="7D85EEC0" w14:textId="7D5AFD04" w:rsidR="001C3090" w:rsidRPr="00422941" w:rsidRDefault="001C3090"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There is a box below.</w:t>
      </w:r>
    </w:p>
    <w:p w14:paraId="09DB2B2E" w14:textId="63098D2A" w:rsidR="00F242CE" w:rsidRPr="00422941" w:rsidRDefault="0048627E" w:rsidP="00F242CE">
      <w:pPr>
        <w:pStyle w:val="ListParagraph"/>
        <w:rPr>
          <w:szCs w:val="24"/>
        </w:rPr>
      </w:pPr>
      <w:r w:rsidRPr="00422941">
        <w:rPr>
          <w:rFonts w:cstheme="minorHAnsi"/>
          <w:noProof/>
          <w:szCs w:val="24"/>
        </w:rPr>
        <mc:AlternateContent>
          <mc:Choice Requires="wps">
            <w:drawing>
              <wp:inline distT="0" distB="0" distL="0" distR="0" wp14:anchorId="0EC5170C" wp14:editId="3A11DFA2">
                <wp:extent cx="2686050" cy="584200"/>
                <wp:effectExtent l="0" t="0" r="19050" b="25400"/>
                <wp:docPr id="2" name="Text Box 2" descr="Blank box for text response"/>
                <wp:cNvGraphicFramePr/>
                <a:graphic xmlns:a="http://schemas.openxmlformats.org/drawingml/2006/main">
                  <a:graphicData uri="http://schemas.microsoft.com/office/word/2010/wordprocessingShape">
                    <wps:wsp>
                      <wps:cNvSpPr txBox="1"/>
                      <wps:spPr>
                        <a:xfrm>
                          <a:off x="0" y="0"/>
                          <a:ext cx="2686050" cy="584200"/>
                        </a:xfrm>
                        <a:prstGeom prst="rect">
                          <a:avLst/>
                        </a:prstGeom>
                        <a:solidFill>
                          <a:schemeClr val="lt1"/>
                        </a:solidFill>
                        <a:ln w="6350">
                          <a:solidFill>
                            <a:prstClr val="black"/>
                          </a:solidFill>
                        </a:ln>
                      </wps:spPr>
                      <wps:txbx>
                        <w:txbxContent>
                          <w:p w14:paraId="4AD1DB8C" w14:textId="77777777" w:rsidR="00B10511" w:rsidRDefault="00B10511" w:rsidP="004862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EC5170C" id="Text Box 2" o:spid="_x0000_s1028" type="#_x0000_t202" alt="Blank box for text response" style="width:211.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" fillcolor="white [3201]" strokeweight=".5pt">
                <v:textbox>
                  <w:txbxContent>
                    <w:p w14:paraId="4AD1DB8C" w14:textId="77777777" w:rsidR="00B10511" w:rsidRDefault="00B10511" w:rsidP="0048627E"/>
                  </w:txbxContent>
                </v:textbox>
                <w10:anchorlock/>
              </v:shape>
            </w:pict>
          </mc:Fallback>
        </mc:AlternateContent>
      </w:r>
    </w:p>
    <w:p w14:paraId="38142A26" w14:textId="77777777" w:rsidR="00F242CE" w:rsidRPr="00422941" w:rsidRDefault="00F242CE" w:rsidP="00F242CE">
      <w:pPr>
        <w:rPr>
          <w:szCs w:val="24"/>
          <w:u w:val="single"/>
        </w:rPr>
      </w:pPr>
      <w:r w:rsidRPr="00422941">
        <w:rPr>
          <w:szCs w:val="24"/>
          <w:u w:val="single"/>
        </w:rPr>
        <w:t>Q.2. Race</w:t>
      </w:r>
    </w:p>
    <w:p w14:paraId="78A1D49C" w14:textId="77777777" w:rsidR="00F242CE" w:rsidRPr="00422941" w:rsidRDefault="00F242CE" w:rsidP="000A76F5">
      <w:pPr>
        <w:pStyle w:val="ListParagraph"/>
        <w:numPr>
          <w:ilvl w:val="0"/>
          <w:numId w:val="19"/>
        </w:numPr>
        <w:rPr>
          <w:szCs w:val="24"/>
        </w:rPr>
      </w:pPr>
      <w:r w:rsidRPr="00422941">
        <w:rPr>
          <w:szCs w:val="24"/>
        </w:rPr>
        <w:t xml:space="preserve">White </w:t>
      </w:r>
    </w:p>
    <w:p w14:paraId="73665895" w14:textId="77777777" w:rsidR="00F242CE" w:rsidRPr="00422941" w:rsidRDefault="00F242CE" w:rsidP="000A76F5">
      <w:pPr>
        <w:pStyle w:val="ListParagraph"/>
        <w:numPr>
          <w:ilvl w:val="0"/>
          <w:numId w:val="19"/>
        </w:numPr>
        <w:rPr>
          <w:szCs w:val="24"/>
        </w:rPr>
      </w:pPr>
      <w:r w:rsidRPr="00422941">
        <w:rPr>
          <w:szCs w:val="24"/>
        </w:rPr>
        <w:t>Black or African American (includes Black Caribbean and African immigrant)</w:t>
      </w:r>
    </w:p>
    <w:p w14:paraId="38614C55" w14:textId="77777777" w:rsidR="00F242CE" w:rsidRPr="00422941" w:rsidRDefault="00F242CE" w:rsidP="000A76F5">
      <w:pPr>
        <w:pStyle w:val="ListParagraph"/>
        <w:numPr>
          <w:ilvl w:val="0"/>
          <w:numId w:val="19"/>
        </w:numPr>
        <w:rPr>
          <w:szCs w:val="24"/>
        </w:rPr>
      </w:pPr>
      <w:r w:rsidRPr="00422941">
        <w:rPr>
          <w:szCs w:val="24"/>
        </w:rPr>
        <w:t xml:space="preserve">Native American/American Indian/Alaskan Native </w:t>
      </w:r>
    </w:p>
    <w:p w14:paraId="07BA2AA1" w14:textId="77777777" w:rsidR="00F242CE" w:rsidRPr="00422941" w:rsidRDefault="00F242CE" w:rsidP="000A76F5">
      <w:pPr>
        <w:pStyle w:val="ListParagraph"/>
        <w:numPr>
          <w:ilvl w:val="0"/>
          <w:numId w:val="19"/>
        </w:numPr>
        <w:rPr>
          <w:szCs w:val="24"/>
        </w:rPr>
      </w:pPr>
      <w:r w:rsidRPr="00422941">
        <w:rPr>
          <w:szCs w:val="24"/>
        </w:rPr>
        <w:t xml:space="preserve">Asian </w:t>
      </w:r>
    </w:p>
    <w:p w14:paraId="0C021C7C" w14:textId="77777777" w:rsidR="00F242CE" w:rsidRPr="00422941" w:rsidRDefault="00F242CE" w:rsidP="000A76F5">
      <w:pPr>
        <w:pStyle w:val="ListParagraph"/>
        <w:numPr>
          <w:ilvl w:val="0"/>
          <w:numId w:val="19"/>
        </w:numPr>
        <w:rPr>
          <w:szCs w:val="24"/>
        </w:rPr>
      </w:pPr>
      <w:r w:rsidRPr="00422941">
        <w:rPr>
          <w:szCs w:val="24"/>
        </w:rPr>
        <w:t>Pacific Islander</w:t>
      </w:r>
    </w:p>
    <w:p w14:paraId="480B8B27" w14:textId="77777777" w:rsidR="00F242CE" w:rsidRPr="00422941" w:rsidRDefault="00F242CE" w:rsidP="000A76F5">
      <w:pPr>
        <w:pStyle w:val="ListParagraph"/>
        <w:numPr>
          <w:ilvl w:val="0"/>
          <w:numId w:val="19"/>
        </w:numPr>
        <w:rPr>
          <w:szCs w:val="24"/>
        </w:rPr>
      </w:pPr>
      <w:r w:rsidRPr="00422941">
        <w:rPr>
          <w:szCs w:val="24"/>
        </w:rPr>
        <w:t>Hispanic or Latinx</w:t>
      </w:r>
    </w:p>
    <w:p w14:paraId="7DE6234B" w14:textId="2A46D4F9" w:rsidR="00F242CE" w:rsidRPr="00422941" w:rsidRDefault="00F242CE" w:rsidP="000A76F5">
      <w:pPr>
        <w:pStyle w:val="ListParagraph"/>
        <w:numPr>
          <w:ilvl w:val="0"/>
          <w:numId w:val="19"/>
        </w:numPr>
        <w:rPr>
          <w:szCs w:val="24"/>
        </w:rPr>
      </w:pPr>
      <w:r w:rsidRPr="00422941">
        <w:rPr>
          <w:szCs w:val="24"/>
        </w:rPr>
        <w:t xml:space="preserve">Multi-racial/bi-racial, please describe below </w:t>
      </w:r>
    </w:p>
    <w:p w14:paraId="234D6669" w14:textId="77777777" w:rsidR="001C3090" w:rsidRPr="00422941" w:rsidRDefault="001C3090"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There is a box below.</w:t>
      </w:r>
    </w:p>
    <w:p w14:paraId="00E4E312" w14:textId="4B4B527F" w:rsidR="00F242CE" w:rsidRPr="00422941" w:rsidRDefault="00F242CE" w:rsidP="00F242CE">
      <w:pPr>
        <w:pStyle w:val="ListParagraph"/>
        <w:rPr>
          <w:szCs w:val="24"/>
        </w:rPr>
      </w:pPr>
      <w:r w:rsidRPr="00422941">
        <w:rPr>
          <w:rFonts w:cstheme="minorHAnsi"/>
          <w:noProof/>
          <w:szCs w:val="24"/>
        </w:rPr>
        <mc:AlternateContent>
          <mc:Choice Requires="wps">
            <w:drawing>
              <wp:inline distT="0" distB="0" distL="0" distR="0" wp14:anchorId="18173971" wp14:editId="3E706A18">
                <wp:extent cx="2686050" cy="584200"/>
                <wp:effectExtent l="0" t="0" r="19050" b="25400"/>
                <wp:docPr id="8" name="Text Box 8" descr="Blank box for text response"/>
                <wp:cNvGraphicFramePr/>
                <a:graphic xmlns:a="http://schemas.openxmlformats.org/drawingml/2006/main">
                  <a:graphicData uri="http://schemas.microsoft.com/office/word/2010/wordprocessingShape">
                    <wps:wsp>
                      <wps:cNvSpPr txBox="1"/>
                      <wps:spPr>
                        <a:xfrm>
                          <a:off x="0" y="0"/>
                          <a:ext cx="2686050" cy="584200"/>
                        </a:xfrm>
                        <a:prstGeom prst="rect">
                          <a:avLst/>
                        </a:prstGeom>
                        <a:solidFill>
                          <a:schemeClr val="lt1"/>
                        </a:solidFill>
                        <a:ln w="6350">
                          <a:solidFill>
                            <a:prstClr val="black"/>
                          </a:solidFill>
                        </a:ln>
                      </wps:spPr>
                      <wps:txbx>
                        <w:txbxContent>
                          <w:p w14:paraId="408172DC" w14:textId="77777777" w:rsidR="00B10511" w:rsidRDefault="00B10511" w:rsidP="00F24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8173971" id="Text Box 8" o:spid="_x0000_s1029" type="#_x0000_t202" alt="Blank box for text response" style="width:211.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" fillcolor="white [3201]" strokeweight=".5pt">
                <v:textbox>
                  <w:txbxContent>
                    <w:p w14:paraId="408172DC" w14:textId="77777777" w:rsidR="00B10511" w:rsidRDefault="00B10511" w:rsidP="00F242CE"/>
                  </w:txbxContent>
                </v:textbox>
                <w10:anchorlock/>
              </v:shape>
            </w:pict>
          </mc:Fallback>
        </mc:AlternateContent>
      </w:r>
    </w:p>
    <w:p w14:paraId="67E7CF87" w14:textId="77777777" w:rsidR="00F242CE" w:rsidRPr="00422941" w:rsidRDefault="00F242CE" w:rsidP="00F242CE">
      <w:pPr>
        <w:pStyle w:val="ListParagraph"/>
        <w:rPr>
          <w:szCs w:val="24"/>
        </w:rPr>
      </w:pPr>
    </w:p>
    <w:p w14:paraId="0CBB1466" w14:textId="00C1A69B" w:rsidR="00F242CE" w:rsidRPr="00422941" w:rsidRDefault="00F242CE" w:rsidP="000A76F5">
      <w:pPr>
        <w:pStyle w:val="ListParagraph"/>
        <w:numPr>
          <w:ilvl w:val="0"/>
          <w:numId w:val="19"/>
        </w:numPr>
        <w:rPr>
          <w:szCs w:val="24"/>
        </w:rPr>
      </w:pPr>
      <w:r w:rsidRPr="00422941">
        <w:rPr>
          <w:szCs w:val="24"/>
        </w:rPr>
        <w:t>Other, please describe below</w:t>
      </w:r>
    </w:p>
    <w:p w14:paraId="37C26C47" w14:textId="77777777" w:rsidR="001C3090" w:rsidRPr="00422941" w:rsidRDefault="001C3090"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There is a box below.</w:t>
      </w:r>
    </w:p>
    <w:p w14:paraId="000A35D2" w14:textId="134AD208" w:rsidR="00F242CE" w:rsidRPr="00422941" w:rsidRDefault="00F242CE" w:rsidP="00F242CE">
      <w:pPr>
        <w:rPr>
          <w:rFonts w:cstheme="minorHAnsi"/>
          <w:szCs w:val="24"/>
          <w:u w:val="single"/>
        </w:rPr>
      </w:pPr>
      <w:r w:rsidRPr="00422941">
        <w:rPr>
          <w:rFonts w:cstheme="minorHAnsi"/>
          <w:noProof/>
          <w:szCs w:val="24"/>
        </w:rPr>
        <mc:AlternateContent>
          <mc:Choice Requires="wps">
            <w:drawing>
              <wp:inline distT="0" distB="0" distL="0" distR="0" wp14:anchorId="74A2E0C9" wp14:editId="21ADD5E7">
                <wp:extent cx="2686050" cy="584200"/>
                <wp:effectExtent l="0" t="0" r="19050" b="25400"/>
                <wp:docPr id="7" name="Text Box 7" descr="Blank box for text response"/>
                <wp:cNvGraphicFramePr/>
                <a:graphic xmlns:a="http://schemas.openxmlformats.org/drawingml/2006/main">
                  <a:graphicData uri="http://schemas.microsoft.com/office/word/2010/wordprocessingShape">
                    <wps:wsp>
                      <wps:cNvSpPr txBox="1"/>
                      <wps:spPr>
                        <a:xfrm>
                          <a:off x="0" y="0"/>
                          <a:ext cx="2686050" cy="584200"/>
                        </a:xfrm>
                        <a:prstGeom prst="rect">
                          <a:avLst/>
                        </a:prstGeom>
                        <a:solidFill>
                          <a:schemeClr val="lt1"/>
                        </a:solidFill>
                        <a:ln w="6350">
                          <a:solidFill>
                            <a:prstClr val="black"/>
                          </a:solidFill>
                        </a:ln>
                      </wps:spPr>
                      <wps:txbx>
                        <w:txbxContent>
                          <w:p w14:paraId="41204BDF" w14:textId="77777777" w:rsidR="00B10511" w:rsidRDefault="00B10511" w:rsidP="00F24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A2E0C9" id="Text Box 7" o:spid="_x0000_s1030" type="#_x0000_t202" alt="Blank box for text response" style="width:211.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" fillcolor="white [3201]" strokeweight=".5pt">
                <v:textbox>
                  <w:txbxContent>
                    <w:p w14:paraId="41204BDF" w14:textId="77777777" w:rsidR="00B10511" w:rsidRDefault="00B10511" w:rsidP="00F242CE"/>
                  </w:txbxContent>
                </v:textbox>
                <w10:anchorlock/>
              </v:shape>
            </w:pict>
          </mc:Fallback>
        </mc:AlternateContent>
      </w:r>
    </w:p>
    <w:p w14:paraId="2BDC906D" w14:textId="77777777" w:rsidR="00F242CE" w:rsidRPr="00422941" w:rsidRDefault="00F242CE" w:rsidP="00F242CE">
      <w:pPr>
        <w:rPr>
          <w:rFonts w:cstheme="minorHAnsi"/>
          <w:szCs w:val="24"/>
          <w:u w:val="single"/>
        </w:rPr>
      </w:pPr>
      <w:r w:rsidRPr="00422941">
        <w:rPr>
          <w:rFonts w:cstheme="minorHAnsi"/>
          <w:szCs w:val="24"/>
          <w:u w:val="single"/>
        </w:rPr>
        <w:lastRenderedPageBreak/>
        <w:t>Q.3. Ethnicity</w:t>
      </w:r>
    </w:p>
    <w:p w14:paraId="479D7B64" w14:textId="77777777" w:rsidR="00F242CE" w:rsidRPr="00422941" w:rsidRDefault="00F242CE" w:rsidP="00F242CE">
      <w:pPr>
        <w:rPr>
          <w:rFonts w:cstheme="minorHAnsi"/>
          <w:bCs/>
          <w:szCs w:val="24"/>
          <w:u w:val="single"/>
        </w:rPr>
      </w:pPr>
      <w:r w:rsidRPr="00422941">
        <w:rPr>
          <w:rFonts w:cstheme="minorHAnsi"/>
          <w:bCs/>
          <w:szCs w:val="24"/>
        </w:rPr>
        <w:t>Are you a person of Hispanic, Latinx, or Spanish Origin?</w:t>
      </w:r>
    </w:p>
    <w:p w14:paraId="7F938457" w14:textId="77777777" w:rsidR="00F242CE" w:rsidRPr="00422941" w:rsidRDefault="00F242CE" w:rsidP="000A76F5">
      <w:pPr>
        <w:pStyle w:val="ListParagraph"/>
        <w:numPr>
          <w:ilvl w:val="0"/>
          <w:numId w:val="24"/>
        </w:numPr>
        <w:rPr>
          <w:rFonts w:cstheme="minorHAnsi"/>
          <w:szCs w:val="24"/>
        </w:rPr>
      </w:pPr>
      <w:r w:rsidRPr="00422941">
        <w:rPr>
          <w:rFonts w:cstheme="minorHAnsi"/>
          <w:szCs w:val="24"/>
        </w:rPr>
        <w:t>No, not of Hispanic, Latinx or Spanish origin</w:t>
      </w:r>
    </w:p>
    <w:p w14:paraId="5948F5B7" w14:textId="77777777" w:rsidR="00F242CE" w:rsidRPr="00422941" w:rsidRDefault="00F242CE" w:rsidP="000A76F5">
      <w:pPr>
        <w:pStyle w:val="ListParagraph"/>
        <w:numPr>
          <w:ilvl w:val="0"/>
          <w:numId w:val="24"/>
        </w:numPr>
        <w:rPr>
          <w:rFonts w:cstheme="minorHAnsi"/>
          <w:szCs w:val="24"/>
        </w:rPr>
      </w:pPr>
      <w:r w:rsidRPr="00422941">
        <w:rPr>
          <w:rFonts w:cstheme="minorHAnsi"/>
          <w:szCs w:val="24"/>
        </w:rPr>
        <w:t>Yes, Mexican, Mexican Am, Chicano/a/x</w:t>
      </w:r>
    </w:p>
    <w:p w14:paraId="5F074DE9" w14:textId="77777777" w:rsidR="00F242CE" w:rsidRPr="00422941" w:rsidRDefault="00F242CE" w:rsidP="000A76F5">
      <w:pPr>
        <w:pStyle w:val="ListParagraph"/>
        <w:numPr>
          <w:ilvl w:val="0"/>
          <w:numId w:val="24"/>
        </w:numPr>
        <w:rPr>
          <w:rFonts w:cstheme="minorHAnsi"/>
          <w:szCs w:val="24"/>
        </w:rPr>
      </w:pPr>
      <w:r w:rsidRPr="00422941">
        <w:rPr>
          <w:rFonts w:cstheme="minorHAnsi"/>
          <w:szCs w:val="24"/>
        </w:rPr>
        <w:t xml:space="preserve">Yes, Puerto Rican </w:t>
      </w:r>
    </w:p>
    <w:p w14:paraId="3644DB15" w14:textId="77777777" w:rsidR="00F242CE" w:rsidRPr="00422941" w:rsidRDefault="00F242CE" w:rsidP="000A76F5">
      <w:pPr>
        <w:pStyle w:val="ListParagraph"/>
        <w:numPr>
          <w:ilvl w:val="0"/>
          <w:numId w:val="24"/>
        </w:numPr>
        <w:rPr>
          <w:rFonts w:cstheme="minorHAnsi"/>
          <w:szCs w:val="24"/>
        </w:rPr>
      </w:pPr>
      <w:r w:rsidRPr="00422941">
        <w:rPr>
          <w:szCs w:val="24"/>
        </w:rPr>
        <w:t xml:space="preserve">Yes, Cuban  </w:t>
      </w:r>
    </w:p>
    <w:p w14:paraId="0A957CA3" w14:textId="77777777" w:rsidR="00F242CE" w:rsidRPr="00422941" w:rsidRDefault="00F242CE" w:rsidP="000A76F5">
      <w:pPr>
        <w:pStyle w:val="ListParagraph"/>
        <w:numPr>
          <w:ilvl w:val="0"/>
          <w:numId w:val="24"/>
        </w:numPr>
        <w:rPr>
          <w:rFonts w:cstheme="minorHAnsi"/>
          <w:szCs w:val="24"/>
        </w:rPr>
      </w:pPr>
      <w:r w:rsidRPr="00422941">
        <w:rPr>
          <w:szCs w:val="24"/>
        </w:rPr>
        <w:t xml:space="preserve">Yes, another Hispanic, Latino/a/x, or Spanish origin (Salvadoran, Dominican, Colombian, Spaniard, Ecuadorian etc.)   </w:t>
      </w:r>
    </w:p>
    <w:p w14:paraId="23DB420C" w14:textId="5DAA00BD" w:rsidR="00F242CE" w:rsidRPr="00422941" w:rsidRDefault="00F242CE" w:rsidP="000A76F5">
      <w:pPr>
        <w:pStyle w:val="ListParagraph"/>
        <w:numPr>
          <w:ilvl w:val="0"/>
          <w:numId w:val="24"/>
        </w:numPr>
        <w:rPr>
          <w:rFonts w:cstheme="minorHAnsi"/>
          <w:szCs w:val="24"/>
        </w:rPr>
      </w:pPr>
      <w:r w:rsidRPr="00422941">
        <w:rPr>
          <w:szCs w:val="24"/>
        </w:rPr>
        <w:t>Other, please describe below</w:t>
      </w:r>
    </w:p>
    <w:p w14:paraId="62DA2DA3" w14:textId="77777777" w:rsidR="001C3090" w:rsidRPr="00422941" w:rsidRDefault="001C3090"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There is a box below.</w:t>
      </w:r>
    </w:p>
    <w:p w14:paraId="2D818F1E" w14:textId="382AD4D3" w:rsidR="00F242CE" w:rsidRPr="00422941" w:rsidRDefault="00F242CE" w:rsidP="00F242CE">
      <w:pPr>
        <w:pStyle w:val="ListParagraph"/>
        <w:rPr>
          <w:rFonts w:cstheme="minorHAnsi"/>
          <w:szCs w:val="24"/>
        </w:rPr>
      </w:pPr>
      <w:r w:rsidRPr="00422941">
        <w:rPr>
          <w:rFonts w:cstheme="minorHAnsi"/>
          <w:noProof/>
          <w:szCs w:val="24"/>
        </w:rPr>
        <mc:AlternateContent>
          <mc:Choice Requires="wps">
            <w:drawing>
              <wp:inline distT="0" distB="0" distL="0" distR="0" wp14:anchorId="519EB66B" wp14:editId="35E9E907">
                <wp:extent cx="2686050" cy="584200"/>
                <wp:effectExtent l="0" t="0" r="19050" b="25400"/>
                <wp:docPr id="3" name="Text Box 3" descr="Blank box for text response"/>
                <wp:cNvGraphicFramePr/>
                <a:graphic xmlns:a="http://schemas.openxmlformats.org/drawingml/2006/main">
                  <a:graphicData uri="http://schemas.microsoft.com/office/word/2010/wordprocessingShape">
                    <wps:wsp>
                      <wps:cNvSpPr txBox="1"/>
                      <wps:spPr>
                        <a:xfrm>
                          <a:off x="0" y="0"/>
                          <a:ext cx="2686050" cy="584200"/>
                        </a:xfrm>
                        <a:prstGeom prst="rect">
                          <a:avLst/>
                        </a:prstGeom>
                        <a:solidFill>
                          <a:schemeClr val="lt1"/>
                        </a:solidFill>
                        <a:ln w="6350">
                          <a:solidFill>
                            <a:prstClr val="black"/>
                          </a:solidFill>
                        </a:ln>
                      </wps:spPr>
                      <wps:txbx>
                        <w:txbxContent>
                          <w:p w14:paraId="0F0B7DB6" w14:textId="77777777" w:rsidR="00B10511" w:rsidRDefault="00B10511" w:rsidP="00F24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19EB66B" id="Text Box 3" o:spid="_x0000_s1031" type="#_x0000_t202" alt="Blank box for text response" style="width:211.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" fillcolor="white [3201]" strokeweight=".5pt">
                <v:textbox>
                  <w:txbxContent>
                    <w:p w14:paraId="0F0B7DB6" w14:textId="77777777" w:rsidR="00B10511" w:rsidRDefault="00B10511" w:rsidP="00F242CE"/>
                  </w:txbxContent>
                </v:textbox>
                <w10:anchorlock/>
              </v:shape>
            </w:pict>
          </mc:Fallback>
        </mc:AlternateContent>
      </w:r>
    </w:p>
    <w:p w14:paraId="7CEEC65D" w14:textId="77777777" w:rsidR="00F242CE" w:rsidRPr="00422941" w:rsidRDefault="00F242CE" w:rsidP="00F242CE">
      <w:pPr>
        <w:rPr>
          <w:rFonts w:cstheme="minorHAnsi"/>
          <w:szCs w:val="24"/>
          <w:u w:val="single"/>
        </w:rPr>
      </w:pPr>
      <w:r w:rsidRPr="00422941">
        <w:rPr>
          <w:rFonts w:cstheme="minorHAnsi"/>
          <w:szCs w:val="24"/>
          <w:u w:val="single"/>
        </w:rPr>
        <w:t>Q.4. Preferred written language</w:t>
      </w:r>
    </w:p>
    <w:p w14:paraId="6F3CCD33" w14:textId="77777777" w:rsidR="00F242CE" w:rsidRPr="00422941" w:rsidRDefault="00F242CE" w:rsidP="000A76F5">
      <w:pPr>
        <w:pStyle w:val="ListParagraph"/>
        <w:numPr>
          <w:ilvl w:val="0"/>
          <w:numId w:val="25"/>
        </w:numPr>
        <w:rPr>
          <w:rFonts w:cstheme="minorHAnsi"/>
          <w:szCs w:val="24"/>
        </w:rPr>
      </w:pPr>
      <w:r w:rsidRPr="00422941">
        <w:rPr>
          <w:rFonts w:cstheme="minorHAnsi"/>
          <w:szCs w:val="24"/>
        </w:rPr>
        <w:t xml:space="preserve">English </w:t>
      </w:r>
    </w:p>
    <w:p w14:paraId="0A9921A1" w14:textId="77777777" w:rsidR="00F242CE" w:rsidRPr="00422941" w:rsidRDefault="00F242CE" w:rsidP="000A76F5">
      <w:pPr>
        <w:pStyle w:val="ListParagraph"/>
        <w:numPr>
          <w:ilvl w:val="0"/>
          <w:numId w:val="25"/>
        </w:numPr>
        <w:rPr>
          <w:rFonts w:cstheme="minorHAnsi"/>
          <w:szCs w:val="24"/>
        </w:rPr>
      </w:pPr>
      <w:r w:rsidRPr="00422941">
        <w:rPr>
          <w:rFonts w:cstheme="minorHAnsi"/>
          <w:szCs w:val="24"/>
        </w:rPr>
        <w:t xml:space="preserve">Spanish </w:t>
      </w:r>
    </w:p>
    <w:p w14:paraId="2FABD9F5" w14:textId="77777777" w:rsidR="00F242CE" w:rsidRPr="00422941" w:rsidRDefault="00F242CE" w:rsidP="000A76F5">
      <w:pPr>
        <w:pStyle w:val="ListParagraph"/>
        <w:numPr>
          <w:ilvl w:val="0"/>
          <w:numId w:val="25"/>
        </w:numPr>
        <w:rPr>
          <w:rFonts w:cstheme="minorHAnsi"/>
          <w:szCs w:val="24"/>
        </w:rPr>
      </w:pPr>
      <w:r w:rsidRPr="00422941">
        <w:rPr>
          <w:rFonts w:cstheme="minorHAnsi"/>
          <w:szCs w:val="24"/>
        </w:rPr>
        <w:t>Portuguese</w:t>
      </w:r>
    </w:p>
    <w:p w14:paraId="6ED555E1" w14:textId="77777777" w:rsidR="00F242CE" w:rsidRPr="00422941" w:rsidRDefault="00F242CE" w:rsidP="000A76F5">
      <w:pPr>
        <w:pStyle w:val="ListParagraph"/>
        <w:numPr>
          <w:ilvl w:val="0"/>
          <w:numId w:val="25"/>
        </w:numPr>
        <w:rPr>
          <w:rFonts w:cstheme="minorHAnsi"/>
          <w:szCs w:val="24"/>
        </w:rPr>
      </w:pPr>
      <w:r w:rsidRPr="00422941">
        <w:rPr>
          <w:rFonts w:cstheme="minorHAnsi"/>
          <w:szCs w:val="24"/>
        </w:rPr>
        <w:t>Traditional Chinese</w:t>
      </w:r>
    </w:p>
    <w:p w14:paraId="094C9CB1" w14:textId="77777777" w:rsidR="00F242CE" w:rsidRPr="00422941" w:rsidRDefault="00F242CE" w:rsidP="000A76F5">
      <w:pPr>
        <w:pStyle w:val="ListParagraph"/>
        <w:numPr>
          <w:ilvl w:val="0"/>
          <w:numId w:val="25"/>
        </w:numPr>
        <w:rPr>
          <w:rFonts w:cstheme="minorHAnsi"/>
          <w:szCs w:val="24"/>
        </w:rPr>
      </w:pPr>
      <w:r w:rsidRPr="00422941">
        <w:rPr>
          <w:rFonts w:cstheme="minorHAnsi"/>
          <w:szCs w:val="24"/>
        </w:rPr>
        <w:t>Simplified Chinese</w:t>
      </w:r>
    </w:p>
    <w:p w14:paraId="5B23E0D4" w14:textId="77777777" w:rsidR="00F242CE" w:rsidRPr="00422941" w:rsidRDefault="00F242CE" w:rsidP="000A76F5">
      <w:pPr>
        <w:pStyle w:val="ListParagraph"/>
        <w:numPr>
          <w:ilvl w:val="0"/>
          <w:numId w:val="25"/>
        </w:numPr>
        <w:rPr>
          <w:rFonts w:cstheme="minorHAnsi"/>
          <w:szCs w:val="24"/>
        </w:rPr>
      </w:pPr>
      <w:r w:rsidRPr="00422941">
        <w:rPr>
          <w:rFonts w:cstheme="minorHAnsi"/>
          <w:szCs w:val="24"/>
        </w:rPr>
        <w:t>Khmer</w:t>
      </w:r>
    </w:p>
    <w:p w14:paraId="0A751D81" w14:textId="77777777" w:rsidR="00F242CE" w:rsidRPr="00422941" w:rsidRDefault="00F242CE" w:rsidP="000A76F5">
      <w:pPr>
        <w:pStyle w:val="ListParagraph"/>
        <w:numPr>
          <w:ilvl w:val="0"/>
          <w:numId w:val="25"/>
        </w:numPr>
        <w:rPr>
          <w:rFonts w:cstheme="minorHAnsi"/>
          <w:szCs w:val="24"/>
        </w:rPr>
      </w:pPr>
      <w:r w:rsidRPr="00422941">
        <w:rPr>
          <w:rFonts w:cstheme="minorHAnsi"/>
          <w:szCs w:val="24"/>
        </w:rPr>
        <w:t>Haitian Creole</w:t>
      </w:r>
    </w:p>
    <w:p w14:paraId="49F99456" w14:textId="77777777" w:rsidR="00F242CE" w:rsidRPr="00422941" w:rsidRDefault="00F242CE" w:rsidP="000A76F5">
      <w:pPr>
        <w:pStyle w:val="ListParagraph"/>
        <w:numPr>
          <w:ilvl w:val="0"/>
          <w:numId w:val="25"/>
        </w:numPr>
        <w:rPr>
          <w:rFonts w:cstheme="minorHAnsi"/>
          <w:szCs w:val="24"/>
        </w:rPr>
      </w:pPr>
      <w:r w:rsidRPr="00422941">
        <w:rPr>
          <w:rFonts w:cstheme="minorHAnsi"/>
          <w:szCs w:val="24"/>
        </w:rPr>
        <w:t>French</w:t>
      </w:r>
    </w:p>
    <w:p w14:paraId="06BC831C" w14:textId="77777777" w:rsidR="00F242CE" w:rsidRPr="00422941" w:rsidRDefault="00F242CE" w:rsidP="000A76F5">
      <w:pPr>
        <w:pStyle w:val="ListParagraph"/>
        <w:numPr>
          <w:ilvl w:val="0"/>
          <w:numId w:val="25"/>
        </w:numPr>
        <w:rPr>
          <w:rFonts w:cstheme="minorHAnsi"/>
          <w:szCs w:val="24"/>
        </w:rPr>
      </w:pPr>
      <w:r w:rsidRPr="00422941">
        <w:rPr>
          <w:rFonts w:cstheme="minorHAnsi"/>
          <w:szCs w:val="24"/>
        </w:rPr>
        <w:t>American Sign Language</w:t>
      </w:r>
    </w:p>
    <w:p w14:paraId="08FE70D0" w14:textId="50D82CC4" w:rsidR="00F242CE" w:rsidRPr="00422941" w:rsidRDefault="00F242CE" w:rsidP="000A76F5">
      <w:pPr>
        <w:pStyle w:val="ListParagraph"/>
        <w:numPr>
          <w:ilvl w:val="0"/>
          <w:numId w:val="25"/>
        </w:numPr>
        <w:rPr>
          <w:rFonts w:cstheme="minorHAnsi"/>
          <w:szCs w:val="24"/>
        </w:rPr>
      </w:pPr>
      <w:r w:rsidRPr="00422941">
        <w:rPr>
          <w:rFonts w:cstheme="minorHAnsi"/>
          <w:szCs w:val="24"/>
        </w:rPr>
        <w:t>Other, please specify below</w:t>
      </w:r>
    </w:p>
    <w:p w14:paraId="3266C96D" w14:textId="77777777" w:rsidR="001C3090" w:rsidRPr="00422941" w:rsidRDefault="001C3090"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There is a box below.</w:t>
      </w:r>
    </w:p>
    <w:p w14:paraId="243A9269" w14:textId="6E6D9E20" w:rsidR="00F242CE" w:rsidRPr="00422941" w:rsidRDefault="00F242CE" w:rsidP="00F242CE">
      <w:pPr>
        <w:pStyle w:val="ListParagraph"/>
        <w:rPr>
          <w:rFonts w:cstheme="minorHAnsi"/>
          <w:szCs w:val="24"/>
        </w:rPr>
      </w:pPr>
      <w:r w:rsidRPr="00422941">
        <w:rPr>
          <w:rFonts w:cstheme="minorHAnsi"/>
          <w:noProof/>
          <w:szCs w:val="24"/>
        </w:rPr>
        <mc:AlternateContent>
          <mc:Choice Requires="wps">
            <w:drawing>
              <wp:inline distT="0" distB="0" distL="0" distR="0" wp14:anchorId="4C469F9B" wp14:editId="57BD5107">
                <wp:extent cx="2686050" cy="584200"/>
                <wp:effectExtent l="0" t="0" r="19050" b="25400"/>
                <wp:docPr id="4" name="Text Box 4" descr="Blank box for text response"/>
                <wp:cNvGraphicFramePr/>
                <a:graphic xmlns:a="http://schemas.openxmlformats.org/drawingml/2006/main">
                  <a:graphicData uri="http://schemas.microsoft.com/office/word/2010/wordprocessingShape">
                    <wps:wsp>
                      <wps:cNvSpPr txBox="1"/>
                      <wps:spPr>
                        <a:xfrm>
                          <a:off x="0" y="0"/>
                          <a:ext cx="2686050" cy="584200"/>
                        </a:xfrm>
                        <a:prstGeom prst="rect">
                          <a:avLst/>
                        </a:prstGeom>
                        <a:solidFill>
                          <a:schemeClr val="lt1"/>
                        </a:solidFill>
                        <a:ln w="6350">
                          <a:solidFill>
                            <a:prstClr val="black"/>
                          </a:solidFill>
                        </a:ln>
                      </wps:spPr>
                      <wps:txbx>
                        <w:txbxContent>
                          <w:p w14:paraId="46E25E79" w14:textId="77777777" w:rsidR="00B10511" w:rsidRDefault="00B10511" w:rsidP="00F24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469F9B" id="Text Box 4" o:spid="_x0000_s1032" type="#_x0000_t202" alt="Blank box for text response" style="width:211.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" fillcolor="white [3201]" strokeweight=".5pt">
                <v:textbox>
                  <w:txbxContent>
                    <w:p w14:paraId="46E25E79" w14:textId="77777777" w:rsidR="00B10511" w:rsidRDefault="00B10511" w:rsidP="00F242CE"/>
                  </w:txbxContent>
                </v:textbox>
                <w10:anchorlock/>
              </v:shape>
            </w:pict>
          </mc:Fallback>
        </mc:AlternateContent>
      </w:r>
    </w:p>
    <w:p w14:paraId="760F9E7B" w14:textId="77777777" w:rsidR="00F242CE" w:rsidRPr="00422941" w:rsidRDefault="00F242CE" w:rsidP="00F242CE">
      <w:pPr>
        <w:pStyle w:val="ListParagraph"/>
        <w:rPr>
          <w:rFonts w:cstheme="minorHAnsi"/>
          <w:szCs w:val="24"/>
        </w:rPr>
      </w:pPr>
      <w:r w:rsidRPr="00422941">
        <w:rPr>
          <w:rFonts w:cstheme="minorHAnsi"/>
          <w:szCs w:val="24"/>
        </w:rPr>
        <w:t xml:space="preserve"> </w:t>
      </w:r>
    </w:p>
    <w:p w14:paraId="503FDACE" w14:textId="77777777" w:rsidR="00F242CE" w:rsidRPr="00422941" w:rsidRDefault="00F242CE" w:rsidP="00F242CE">
      <w:pPr>
        <w:rPr>
          <w:rFonts w:cstheme="minorHAnsi"/>
          <w:szCs w:val="24"/>
          <w:u w:val="single"/>
        </w:rPr>
      </w:pPr>
    </w:p>
    <w:p w14:paraId="1D7A5E26" w14:textId="7A7AA8A6" w:rsidR="00F242CE" w:rsidRPr="00422941" w:rsidRDefault="00D30A3D" w:rsidP="00F242CE">
      <w:pPr>
        <w:rPr>
          <w:rFonts w:cstheme="minorHAnsi"/>
          <w:szCs w:val="24"/>
          <w:u w:val="single"/>
        </w:rPr>
      </w:pPr>
      <w:r w:rsidRPr="00422941">
        <w:rPr>
          <w:rFonts w:cstheme="minorHAnsi"/>
          <w:szCs w:val="24"/>
          <w:u w:val="single"/>
        </w:rPr>
        <w:br w:type="page"/>
      </w:r>
    </w:p>
    <w:p w14:paraId="41F04FD5" w14:textId="77777777" w:rsidR="00F242CE" w:rsidRPr="00422941" w:rsidRDefault="00F242CE" w:rsidP="00F242CE">
      <w:pPr>
        <w:rPr>
          <w:rFonts w:cstheme="minorHAnsi"/>
          <w:szCs w:val="24"/>
          <w:u w:val="single"/>
        </w:rPr>
      </w:pPr>
      <w:r w:rsidRPr="00422941">
        <w:rPr>
          <w:rFonts w:cstheme="minorHAnsi"/>
          <w:szCs w:val="24"/>
          <w:u w:val="single"/>
        </w:rPr>
        <w:lastRenderedPageBreak/>
        <w:t>Q.5. Preferred spoken language</w:t>
      </w:r>
    </w:p>
    <w:p w14:paraId="3B338794" w14:textId="77777777" w:rsidR="00F242CE" w:rsidRPr="00422941" w:rsidRDefault="00F242CE" w:rsidP="000A76F5">
      <w:pPr>
        <w:pStyle w:val="ListParagraph"/>
        <w:numPr>
          <w:ilvl w:val="0"/>
          <w:numId w:val="30"/>
        </w:numPr>
        <w:rPr>
          <w:rFonts w:cstheme="minorHAnsi"/>
          <w:szCs w:val="24"/>
        </w:rPr>
      </w:pPr>
      <w:r w:rsidRPr="00422941">
        <w:rPr>
          <w:rFonts w:cstheme="minorHAnsi"/>
          <w:szCs w:val="24"/>
        </w:rPr>
        <w:t xml:space="preserve">English </w:t>
      </w:r>
    </w:p>
    <w:p w14:paraId="42E51381" w14:textId="77777777" w:rsidR="00F242CE" w:rsidRPr="00422941" w:rsidRDefault="00F242CE" w:rsidP="000A76F5">
      <w:pPr>
        <w:pStyle w:val="ListParagraph"/>
        <w:numPr>
          <w:ilvl w:val="0"/>
          <w:numId w:val="30"/>
        </w:numPr>
        <w:rPr>
          <w:rFonts w:cstheme="minorHAnsi"/>
          <w:szCs w:val="24"/>
        </w:rPr>
      </w:pPr>
      <w:r w:rsidRPr="00422941">
        <w:rPr>
          <w:rFonts w:cstheme="minorHAnsi"/>
          <w:szCs w:val="24"/>
        </w:rPr>
        <w:t xml:space="preserve">Spanish </w:t>
      </w:r>
    </w:p>
    <w:p w14:paraId="692A146D" w14:textId="77777777" w:rsidR="00F242CE" w:rsidRPr="00422941" w:rsidRDefault="00F242CE" w:rsidP="000A76F5">
      <w:pPr>
        <w:pStyle w:val="ListParagraph"/>
        <w:numPr>
          <w:ilvl w:val="0"/>
          <w:numId w:val="30"/>
        </w:numPr>
        <w:rPr>
          <w:rFonts w:cstheme="minorHAnsi"/>
          <w:szCs w:val="24"/>
        </w:rPr>
      </w:pPr>
      <w:r w:rsidRPr="00422941">
        <w:rPr>
          <w:rFonts w:cstheme="minorHAnsi"/>
          <w:szCs w:val="24"/>
        </w:rPr>
        <w:t>Portuguese</w:t>
      </w:r>
    </w:p>
    <w:p w14:paraId="0E5E8E44" w14:textId="77777777" w:rsidR="00F242CE" w:rsidRPr="00422941" w:rsidRDefault="00F242CE" w:rsidP="000A76F5">
      <w:pPr>
        <w:pStyle w:val="ListParagraph"/>
        <w:numPr>
          <w:ilvl w:val="0"/>
          <w:numId w:val="30"/>
        </w:numPr>
        <w:rPr>
          <w:rFonts w:cstheme="minorHAnsi"/>
          <w:szCs w:val="24"/>
        </w:rPr>
      </w:pPr>
      <w:r w:rsidRPr="00422941">
        <w:rPr>
          <w:rFonts w:cstheme="minorHAnsi"/>
          <w:szCs w:val="24"/>
        </w:rPr>
        <w:t>Cantonese</w:t>
      </w:r>
    </w:p>
    <w:p w14:paraId="5C84730F" w14:textId="77777777" w:rsidR="00F242CE" w:rsidRPr="00422941" w:rsidRDefault="00F242CE" w:rsidP="000A76F5">
      <w:pPr>
        <w:pStyle w:val="ListParagraph"/>
        <w:numPr>
          <w:ilvl w:val="0"/>
          <w:numId w:val="30"/>
        </w:numPr>
        <w:rPr>
          <w:rFonts w:cstheme="minorHAnsi"/>
          <w:szCs w:val="24"/>
        </w:rPr>
      </w:pPr>
      <w:r w:rsidRPr="00422941">
        <w:rPr>
          <w:rFonts w:cstheme="minorHAnsi"/>
          <w:szCs w:val="24"/>
        </w:rPr>
        <w:t>Mandarin</w:t>
      </w:r>
    </w:p>
    <w:p w14:paraId="603EF4AB" w14:textId="77777777" w:rsidR="00F242CE" w:rsidRPr="00422941" w:rsidRDefault="00F242CE" w:rsidP="000A76F5">
      <w:pPr>
        <w:pStyle w:val="ListParagraph"/>
        <w:numPr>
          <w:ilvl w:val="0"/>
          <w:numId w:val="30"/>
        </w:numPr>
        <w:rPr>
          <w:rFonts w:cstheme="minorHAnsi"/>
          <w:szCs w:val="24"/>
        </w:rPr>
      </w:pPr>
      <w:r w:rsidRPr="00422941">
        <w:rPr>
          <w:rFonts w:cstheme="minorHAnsi"/>
          <w:szCs w:val="24"/>
        </w:rPr>
        <w:t>Khmer</w:t>
      </w:r>
    </w:p>
    <w:p w14:paraId="6A3D2560" w14:textId="77777777" w:rsidR="00F242CE" w:rsidRPr="00422941" w:rsidRDefault="00F242CE" w:rsidP="000A76F5">
      <w:pPr>
        <w:pStyle w:val="ListParagraph"/>
        <w:numPr>
          <w:ilvl w:val="0"/>
          <w:numId w:val="30"/>
        </w:numPr>
        <w:rPr>
          <w:rFonts w:cstheme="minorHAnsi"/>
          <w:szCs w:val="24"/>
        </w:rPr>
      </w:pPr>
      <w:r w:rsidRPr="00422941">
        <w:rPr>
          <w:rFonts w:cstheme="minorHAnsi"/>
          <w:szCs w:val="24"/>
        </w:rPr>
        <w:t>Haitian</w:t>
      </w:r>
    </w:p>
    <w:p w14:paraId="46CFCB3C" w14:textId="77777777" w:rsidR="00F242CE" w:rsidRPr="00422941" w:rsidRDefault="00F242CE" w:rsidP="000A76F5">
      <w:pPr>
        <w:pStyle w:val="ListParagraph"/>
        <w:numPr>
          <w:ilvl w:val="0"/>
          <w:numId w:val="30"/>
        </w:numPr>
        <w:rPr>
          <w:rFonts w:cstheme="minorHAnsi"/>
          <w:szCs w:val="24"/>
        </w:rPr>
      </w:pPr>
      <w:r w:rsidRPr="00422941">
        <w:rPr>
          <w:rFonts w:cstheme="minorHAnsi"/>
          <w:szCs w:val="24"/>
        </w:rPr>
        <w:t>French</w:t>
      </w:r>
    </w:p>
    <w:p w14:paraId="2CB4A433" w14:textId="77777777" w:rsidR="00F242CE" w:rsidRPr="00422941" w:rsidRDefault="00F242CE" w:rsidP="000A76F5">
      <w:pPr>
        <w:pStyle w:val="ListParagraph"/>
        <w:numPr>
          <w:ilvl w:val="0"/>
          <w:numId w:val="30"/>
        </w:numPr>
        <w:rPr>
          <w:rFonts w:cstheme="minorHAnsi"/>
          <w:szCs w:val="24"/>
        </w:rPr>
      </w:pPr>
      <w:r w:rsidRPr="00422941">
        <w:rPr>
          <w:rFonts w:cstheme="minorHAnsi"/>
          <w:szCs w:val="24"/>
        </w:rPr>
        <w:t>American Sign language</w:t>
      </w:r>
    </w:p>
    <w:p w14:paraId="290C057B" w14:textId="77777777" w:rsidR="00F242CE" w:rsidRPr="00422941" w:rsidRDefault="00F242CE" w:rsidP="000A76F5">
      <w:pPr>
        <w:pStyle w:val="ListParagraph"/>
        <w:numPr>
          <w:ilvl w:val="0"/>
          <w:numId w:val="30"/>
        </w:numPr>
        <w:rPr>
          <w:rFonts w:cstheme="minorHAnsi"/>
          <w:szCs w:val="24"/>
        </w:rPr>
      </w:pPr>
      <w:r w:rsidRPr="00422941">
        <w:rPr>
          <w:rFonts w:cstheme="minorHAnsi"/>
          <w:szCs w:val="24"/>
        </w:rPr>
        <w:t>Other, please specify below</w:t>
      </w:r>
    </w:p>
    <w:p w14:paraId="0ED09B10" w14:textId="77777777" w:rsidR="001C3090" w:rsidRPr="00422941" w:rsidRDefault="001C3090"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There is a box below.</w:t>
      </w:r>
    </w:p>
    <w:p w14:paraId="43127DEA" w14:textId="1EDD5A55" w:rsidR="00D30A3D" w:rsidRPr="00422941" w:rsidRDefault="00F242CE" w:rsidP="00F242CE">
      <w:pPr>
        <w:rPr>
          <w:rFonts w:cstheme="minorHAnsi"/>
          <w:szCs w:val="24"/>
          <w:u w:val="single"/>
        </w:rPr>
      </w:pPr>
      <w:r w:rsidRPr="00422941">
        <w:rPr>
          <w:rFonts w:cstheme="minorHAnsi"/>
          <w:noProof/>
          <w:szCs w:val="24"/>
        </w:rPr>
        <mc:AlternateContent>
          <mc:Choice Requires="wps">
            <w:drawing>
              <wp:inline distT="0" distB="0" distL="0" distR="0" wp14:anchorId="79690512" wp14:editId="19896813">
                <wp:extent cx="2686050" cy="584200"/>
                <wp:effectExtent l="0" t="0" r="19050" b="25400"/>
                <wp:docPr id="6" name="Text Box 6" descr="Blank box for text response"/>
                <wp:cNvGraphicFramePr/>
                <a:graphic xmlns:a="http://schemas.openxmlformats.org/drawingml/2006/main">
                  <a:graphicData uri="http://schemas.microsoft.com/office/word/2010/wordprocessingShape">
                    <wps:wsp>
                      <wps:cNvSpPr txBox="1"/>
                      <wps:spPr>
                        <a:xfrm>
                          <a:off x="0" y="0"/>
                          <a:ext cx="2686050" cy="584200"/>
                        </a:xfrm>
                        <a:prstGeom prst="rect">
                          <a:avLst/>
                        </a:prstGeom>
                        <a:solidFill>
                          <a:schemeClr val="lt1"/>
                        </a:solidFill>
                        <a:ln w="6350">
                          <a:solidFill>
                            <a:prstClr val="black"/>
                          </a:solidFill>
                        </a:ln>
                      </wps:spPr>
                      <wps:txbx>
                        <w:txbxContent>
                          <w:p w14:paraId="754F1A00" w14:textId="77777777" w:rsidR="00B10511" w:rsidRDefault="00B10511" w:rsidP="00F24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9690512" id="Text Box 6" o:spid="_x0000_s1033" type="#_x0000_t202" alt="Blank box for text response" style="width:211.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" fillcolor="white [3201]" strokeweight=".5pt">
                <v:textbox>
                  <w:txbxContent>
                    <w:p w14:paraId="754F1A00" w14:textId="77777777" w:rsidR="00B10511" w:rsidRDefault="00B10511" w:rsidP="00F242CE"/>
                  </w:txbxContent>
                </v:textbox>
                <w10:anchorlock/>
              </v:shape>
            </w:pict>
          </mc:Fallback>
        </mc:AlternateContent>
      </w:r>
    </w:p>
    <w:p w14:paraId="6CB1397B" w14:textId="63C621FB" w:rsidR="00F242CE" w:rsidRPr="00422941" w:rsidRDefault="00F242CE" w:rsidP="00F242CE">
      <w:pPr>
        <w:rPr>
          <w:rFonts w:cstheme="minorHAnsi"/>
          <w:szCs w:val="24"/>
          <w:u w:val="single"/>
        </w:rPr>
      </w:pPr>
      <w:r w:rsidRPr="00422941">
        <w:rPr>
          <w:rFonts w:cstheme="minorHAnsi"/>
          <w:szCs w:val="24"/>
          <w:u w:val="single"/>
        </w:rPr>
        <w:t>Q.6. Disability: Please select one or more of the disabilities you experience using the list below</w:t>
      </w:r>
    </w:p>
    <w:p w14:paraId="65F7248F" w14:textId="77777777" w:rsidR="00F242CE" w:rsidRPr="00422941" w:rsidRDefault="00F242CE" w:rsidP="000A76F5">
      <w:pPr>
        <w:pStyle w:val="ListParagraph"/>
        <w:numPr>
          <w:ilvl w:val="0"/>
          <w:numId w:val="26"/>
        </w:numPr>
        <w:rPr>
          <w:rFonts w:cstheme="minorHAnsi"/>
          <w:szCs w:val="24"/>
        </w:rPr>
      </w:pPr>
      <w:r w:rsidRPr="00422941">
        <w:rPr>
          <w:rFonts w:cstheme="minorHAnsi"/>
          <w:szCs w:val="24"/>
        </w:rPr>
        <w:t>Mental health diagnosis/es</w:t>
      </w:r>
    </w:p>
    <w:p w14:paraId="55426BF9" w14:textId="77777777" w:rsidR="00F242CE" w:rsidRPr="00422941" w:rsidRDefault="00F242CE" w:rsidP="000A76F5">
      <w:pPr>
        <w:pStyle w:val="ListParagraph"/>
        <w:numPr>
          <w:ilvl w:val="0"/>
          <w:numId w:val="26"/>
        </w:numPr>
        <w:rPr>
          <w:rFonts w:cstheme="minorHAnsi"/>
          <w:szCs w:val="24"/>
        </w:rPr>
      </w:pPr>
      <w:r w:rsidRPr="00422941">
        <w:rPr>
          <w:rFonts w:cstheme="minorHAnsi"/>
          <w:szCs w:val="24"/>
        </w:rPr>
        <w:t>Intellectual or developmental disability</w:t>
      </w:r>
    </w:p>
    <w:p w14:paraId="70350A1E" w14:textId="77777777" w:rsidR="00F242CE" w:rsidRPr="00422941" w:rsidRDefault="00F242CE" w:rsidP="000A76F5">
      <w:pPr>
        <w:pStyle w:val="ListParagraph"/>
        <w:numPr>
          <w:ilvl w:val="0"/>
          <w:numId w:val="26"/>
        </w:numPr>
        <w:rPr>
          <w:rFonts w:cstheme="minorHAnsi"/>
          <w:szCs w:val="24"/>
        </w:rPr>
      </w:pPr>
      <w:r w:rsidRPr="00422941">
        <w:rPr>
          <w:rFonts w:cstheme="minorHAnsi"/>
          <w:szCs w:val="24"/>
        </w:rPr>
        <w:t xml:space="preserve">Severe/physical disability </w:t>
      </w:r>
    </w:p>
    <w:p w14:paraId="3DD218DC" w14:textId="77777777" w:rsidR="00F242CE" w:rsidRPr="00422941" w:rsidRDefault="00F242CE" w:rsidP="000A76F5">
      <w:pPr>
        <w:pStyle w:val="ListParagraph"/>
        <w:numPr>
          <w:ilvl w:val="0"/>
          <w:numId w:val="26"/>
        </w:numPr>
        <w:rPr>
          <w:rFonts w:cstheme="minorHAnsi"/>
          <w:szCs w:val="24"/>
        </w:rPr>
      </w:pPr>
      <w:r w:rsidRPr="00422941">
        <w:rPr>
          <w:rFonts w:cstheme="minorHAnsi"/>
          <w:szCs w:val="24"/>
        </w:rPr>
        <w:t>Brain injury</w:t>
      </w:r>
    </w:p>
    <w:p w14:paraId="4010826B" w14:textId="77777777" w:rsidR="00F242CE" w:rsidRPr="00422941" w:rsidRDefault="00F242CE" w:rsidP="000A76F5">
      <w:pPr>
        <w:pStyle w:val="ListParagraph"/>
        <w:numPr>
          <w:ilvl w:val="0"/>
          <w:numId w:val="26"/>
        </w:numPr>
        <w:rPr>
          <w:rFonts w:cstheme="minorHAnsi"/>
          <w:szCs w:val="24"/>
        </w:rPr>
      </w:pPr>
      <w:r w:rsidRPr="00422941">
        <w:rPr>
          <w:rFonts w:cstheme="minorHAnsi"/>
          <w:szCs w:val="24"/>
        </w:rPr>
        <w:t xml:space="preserve">Substance use disorder (SUD) </w:t>
      </w:r>
    </w:p>
    <w:p w14:paraId="54681C2F" w14:textId="77777777" w:rsidR="00F242CE" w:rsidRPr="00422941" w:rsidRDefault="00F242CE" w:rsidP="000A76F5">
      <w:pPr>
        <w:pStyle w:val="ListParagraph"/>
        <w:numPr>
          <w:ilvl w:val="0"/>
          <w:numId w:val="26"/>
        </w:numPr>
        <w:rPr>
          <w:rFonts w:cstheme="minorHAnsi"/>
          <w:szCs w:val="24"/>
        </w:rPr>
      </w:pPr>
      <w:r w:rsidRPr="00422941">
        <w:rPr>
          <w:rFonts w:cstheme="minorHAnsi"/>
          <w:szCs w:val="24"/>
        </w:rPr>
        <w:t>Vision Impairment</w:t>
      </w:r>
    </w:p>
    <w:p w14:paraId="390E24B2" w14:textId="77777777" w:rsidR="00F242CE" w:rsidRPr="00422941" w:rsidRDefault="00F242CE" w:rsidP="000A76F5">
      <w:pPr>
        <w:pStyle w:val="ListParagraph"/>
        <w:numPr>
          <w:ilvl w:val="0"/>
          <w:numId w:val="26"/>
        </w:numPr>
        <w:rPr>
          <w:rFonts w:cstheme="minorHAnsi"/>
          <w:szCs w:val="24"/>
        </w:rPr>
      </w:pPr>
      <w:r w:rsidRPr="00422941">
        <w:rPr>
          <w:rFonts w:cstheme="minorHAnsi"/>
          <w:szCs w:val="24"/>
        </w:rPr>
        <w:t xml:space="preserve">Deaf or hard of hearing </w:t>
      </w:r>
    </w:p>
    <w:p w14:paraId="6EA29089" w14:textId="77777777" w:rsidR="00F242CE" w:rsidRPr="00422941" w:rsidRDefault="00F242CE" w:rsidP="000A76F5">
      <w:pPr>
        <w:pStyle w:val="ListParagraph"/>
        <w:numPr>
          <w:ilvl w:val="0"/>
          <w:numId w:val="26"/>
        </w:numPr>
        <w:rPr>
          <w:rFonts w:cstheme="minorHAnsi"/>
          <w:szCs w:val="24"/>
        </w:rPr>
      </w:pPr>
      <w:r w:rsidRPr="00422941">
        <w:rPr>
          <w:rFonts w:cstheme="minorHAnsi"/>
          <w:szCs w:val="24"/>
        </w:rPr>
        <w:t xml:space="preserve">Autism spectrum disorder  </w:t>
      </w:r>
    </w:p>
    <w:p w14:paraId="6D8FC9BC" w14:textId="77777777" w:rsidR="00F242CE" w:rsidRPr="00422941" w:rsidRDefault="00F242CE" w:rsidP="000A76F5">
      <w:pPr>
        <w:pStyle w:val="ListParagraph"/>
        <w:numPr>
          <w:ilvl w:val="0"/>
          <w:numId w:val="26"/>
        </w:numPr>
        <w:rPr>
          <w:rFonts w:cstheme="minorHAnsi"/>
          <w:szCs w:val="24"/>
        </w:rPr>
      </w:pPr>
      <w:r w:rsidRPr="00422941">
        <w:rPr>
          <w:rFonts w:cstheme="minorHAnsi"/>
          <w:szCs w:val="24"/>
        </w:rPr>
        <w:t>Chronic or terminal health condition</w:t>
      </w:r>
    </w:p>
    <w:p w14:paraId="403B15C7" w14:textId="77777777" w:rsidR="00F242CE" w:rsidRPr="00422941" w:rsidRDefault="00F242CE" w:rsidP="000A76F5">
      <w:pPr>
        <w:pStyle w:val="ListParagraph"/>
        <w:numPr>
          <w:ilvl w:val="0"/>
          <w:numId w:val="26"/>
        </w:numPr>
        <w:rPr>
          <w:rFonts w:cstheme="minorHAnsi"/>
          <w:szCs w:val="24"/>
        </w:rPr>
      </w:pPr>
      <w:r w:rsidRPr="00422941">
        <w:rPr>
          <w:rFonts w:cstheme="minorHAnsi"/>
          <w:szCs w:val="24"/>
        </w:rPr>
        <w:t>No disability</w:t>
      </w:r>
    </w:p>
    <w:p w14:paraId="35BF3D19" w14:textId="7128AEA6" w:rsidR="00F242CE" w:rsidRPr="00422941" w:rsidRDefault="00F242CE" w:rsidP="000A76F5">
      <w:pPr>
        <w:pStyle w:val="ListParagraph"/>
        <w:numPr>
          <w:ilvl w:val="0"/>
          <w:numId w:val="26"/>
        </w:numPr>
        <w:rPr>
          <w:rFonts w:cstheme="minorHAnsi"/>
          <w:szCs w:val="24"/>
        </w:rPr>
      </w:pPr>
      <w:r w:rsidRPr="00422941">
        <w:rPr>
          <w:rFonts w:cstheme="minorHAnsi"/>
          <w:szCs w:val="24"/>
        </w:rPr>
        <w:t>Other (please describe below)</w:t>
      </w:r>
    </w:p>
    <w:p w14:paraId="477AD6E3" w14:textId="77777777" w:rsidR="001C3090" w:rsidRPr="00422941" w:rsidRDefault="001C3090"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There is a box below.</w:t>
      </w:r>
    </w:p>
    <w:p w14:paraId="0497BEB4" w14:textId="072D94A7" w:rsidR="00F242CE" w:rsidRPr="00422941" w:rsidRDefault="00F242CE" w:rsidP="00F242CE">
      <w:pPr>
        <w:rPr>
          <w:rFonts w:cstheme="minorHAnsi"/>
          <w:szCs w:val="24"/>
          <w:u w:val="single"/>
        </w:rPr>
      </w:pPr>
      <w:r w:rsidRPr="00422941">
        <w:rPr>
          <w:rFonts w:cstheme="minorHAnsi"/>
          <w:noProof/>
          <w:szCs w:val="24"/>
        </w:rPr>
        <mc:AlternateContent>
          <mc:Choice Requires="wps">
            <w:drawing>
              <wp:inline distT="0" distB="0" distL="0" distR="0" wp14:anchorId="585E2526" wp14:editId="56956F01">
                <wp:extent cx="2686050" cy="584200"/>
                <wp:effectExtent l="0" t="0" r="19050" b="25400"/>
                <wp:docPr id="5" name="Text Box 5" descr="Blank box for text response"/>
                <wp:cNvGraphicFramePr/>
                <a:graphic xmlns:a="http://schemas.openxmlformats.org/drawingml/2006/main">
                  <a:graphicData uri="http://schemas.microsoft.com/office/word/2010/wordprocessingShape">
                    <wps:wsp>
                      <wps:cNvSpPr txBox="1"/>
                      <wps:spPr>
                        <a:xfrm>
                          <a:off x="0" y="0"/>
                          <a:ext cx="2686050" cy="584200"/>
                        </a:xfrm>
                        <a:prstGeom prst="rect">
                          <a:avLst/>
                        </a:prstGeom>
                        <a:solidFill>
                          <a:schemeClr val="lt1"/>
                        </a:solidFill>
                        <a:ln w="6350">
                          <a:solidFill>
                            <a:prstClr val="black"/>
                          </a:solidFill>
                        </a:ln>
                      </wps:spPr>
                      <wps:txbx>
                        <w:txbxContent>
                          <w:p w14:paraId="76A56E3A" w14:textId="77777777" w:rsidR="00B10511" w:rsidRDefault="00B10511" w:rsidP="00F24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85E2526" id="Text Box 5" o:spid="_x0000_s1034" type="#_x0000_t202" alt="Blank box for text response" style="width:211.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" fillcolor="white [3201]" strokeweight=".5pt">
                <v:textbox>
                  <w:txbxContent>
                    <w:p w14:paraId="76A56E3A" w14:textId="77777777" w:rsidR="00B10511" w:rsidRDefault="00B10511" w:rsidP="00F242CE"/>
                  </w:txbxContent>
                </v:textbox>
                <w10:anchorlock/>
              </v:shape>
            </w:pict>
          </mc:Fallback>
        </mc:AlternateContent>
      </w:r>
    </w:p>
    <w:p w14:paraId="4C7BB1F7" w14:textId="77777777" w:rsidR="00F242CE" w:rsidRPr="00422941" w:rsidRDefault="00F242CE" w:rsidP="00F242CE">
      <w:pPr>
        <w:rPr>
          <w:rFonts w:cstheme="minorHAnsi"/>
          <w:szCs w:val="24"/>
          <w:u w:val="single"/>
        </w:rPr>
      </w:pPr>
    </w:p>
    <w:p w14:paraId="29C2AD27" w14:textId="77777777" w:rsidR="00D30A3D" w:rsidRPr="00422941" w:rsidRDefault="00D30A3D">
      <w:pPr>
        <w:rPr>
          <w:rFonts w:cstheme="minorHAnsi"/>
          <w:szCs w:val="24"/>
          <w:u w:val="single"/>
        </w:rPr>
      </w:pPr>
      <w:r w:rsidRPr="00422941">
        <w:rPr>
          <w:rFonts w:cstheme="minorHAnsi"/>
          <w:szCs w:val="24"/>
          <w:u w:val="single"/>
        </w:rPr>
        <w:br w:type="page"/>
      </w:r>
    </w:p>
    <w:p w14:paraId="5456EC7D" w14:textId="37754AC8" w:rsidR="00F242CE" w:rsidRPr="00422941" w:rsidRDefault="00F242CE" w:rsidP="00F242CE">
      <w:pPr>
        <w:rPr>
          <w:rFonts w:cstheme="minorHAnsi"/>
          <w:szCs w:val="24"/>
          <w:u w:val="single"/>
        </w:rPr>
      </w:pPr>
      <w:r w:rsidRPr="00422941">
        <w:rPr>
          <w:rFonts w:cstheme="minorHAnsi"/>
          <w:szCs w:val="24"/>
          <w:u w:val="single"/>
        </w:rPr>
        <w:lastRenderedPageBreak/>
        <w:t xml:space="preserve">Q.7. Geographic Location  </w:t>
      </w:r>
    </w:p>
    <w:p w14:paraId="25BB6781" w14:textId="77777777" w:rsidR="00F242CE" w:rsidRPr="00422941" w:rsidRDefault="00F242CE" w:rsidP="00F242CE">
      <w:pPr>
        <w:rPr>
          <w:rFonts w:cstheme="minorHAnsi"/>
          <w:szCs w:val="24"/>
          <w:u w:val="single"/>
        </w:rPr>
      </w:pPr>
      <w:r w:rsidRPr="00422941">
        <w:rPr>
          <w:rFonts w:cstheme="minorHAnsi"/>
          <w:szCs w:val="24"/>
          <w:u w:val="single"/>
        </w:rPr>
        <w:t xml:space="preserve">Please select the region of the state in which you reside. </w:t>
      </w:r>
    </w:p>
    <w:p w14:paraId="217E8F84" w14:textId="77777777" w:rsidR="00F242CE" w:rsidRPr="00422941" w:rsidRDefault="00F242CE" w:rsidP="000A76F5">
      <w:pPr>
        <w:pStyle w:val="ListParagraph"/>
        <w:numPr>
          <w:ilvl w:val="0"/>
          <w:numId w:val="28"/>
        </w:numPr>
        <w:rPr>
          <w:rFonts w:cstheme="minorHAnsi"/>
          <w:szCs w:val="24"/>
        </w:rPr>
      </w:pPr>
      <w:r w:rsidRPr="00422941">
        <w:rPr>
          <w:rFonts w:cstheme="minorHAnsi"/>
          <w:szCs w:val="24"/>
        </w:rPr>
        <w:t xml:space="preserve">Greater Boston </w:t>
      </w:r>
    </w:p>
    <w:p w14:paraId="0F5471A7" w14:textId="77777777" w:rsidR="00F242CE" w:rsidRPr="00422941" w:rsidRDefault="00F242CE" w:rsidP="000A76F5">
      <w:pPr>
        <w:pStyle w:val="ListParagraph"/>
        <w:numPr>
          <w:ilvl w:val="0"/>
          <w:numId w:val="28"/>
        </w:numPr>
        <w:rPr>
          <w:rFonts w:cstheme="minorHAnsi"/>
          <w:szCs w:val="24"/>
        </w:rPr>
      </w:pPr>
      <w:r w:rsidRPr="00422941">
        <w:rPr>
          <w:rFonts w:cstheme="minorHAnsi"/>
          <w:szCs w:val="24"/>
        </w:rPr>
        <w:t>Northern</w:t>
      </w:r>
    </w:p>
    <w:p w14:paraId="3598DE13" w14:textId="77777777" w:rsidR="00F242CE" w:rsidRPr="00422941" w:rsidRDefault="00F242CE" w:rsidP="000A76F5">
      <w:pPr>
        <w:pStyle w:val="ListParagraph"/>
        <w:numPr>
          <w:ilvl w:val="0"/>
          <w:numId w:val="28"/>
        </w:numPr>
        <w:rPr>
          <w:rFonts w:cstheme="minorHAnsi"/>
          <w:szCs w:val="24"/>
        </w:rPr>
      </w:pPr>
      <w:r w:rsidRPr="00422941">
        <w:rPr>
          <w:rFonts w:cstheme="minorHAnsi"/>
          <w:szCs w:val="24"/>
        </w:rPr>
        <w:t>Central</w:t>
      </w:r>
    </w:p>
    <w:p w14:paraId="448C408A" w14:textId="77777777" w:rsidR="00F242CE" w:rsidRPr="00422941" w:rsidRDefault="00F242CE" w:rsidP="000A76F5">
      <w:pPr>
        <w:pStyle w:val="ListParagraph"/>
        <w:numPr>
          <w:ilvl w:val="0"/>
          <w:numId w:val="28"/>
        </w:numPr>
        <w:rPr>
          <w:rFonts w:cstheme="minorHAnsi"/>
          <w:szCs w:val="24"/>
        </w:rPr>
      </w:pPr>
      <w:r w:rsidRPr="00422941">
        <w:rPr>
          <w:rFonts w:cstheme="minorHAnsi"/>
          <w:szCs w:val="24"/>
        </w:rPr>
        <w:t xml:space="preserve">Southern </w:t>
      </w:r>
    </w:p>
    <w:p w14:paraId="5394CC77" w14:textId="77777777" w:rsidR="00F242CE" w:rsidRPr="00422941" w:rsidRDefault="00F242CE" w:rsidP="000A76F5">
      <w:pPr>
        <w:pStyle w:val="ListParagraph"/>
        <w:numPr>
          <w:ilvl w:val="0"/>
          <w:numId w:val="28"/>
        </w:numPr>
        <w:rPr>
          <w:rFonts w:cstheme="minorHAnsi"/>
          <w:szCs w:val="24"/>
        </w:rPr>
      </w:pPr>
      <w:r w:rsidRPr="00422941">
        <w:rPr>
          <w:rFonts w:cstheme="minorHAnsi"/>
          <w:szCs w:val="24"/>
        </w:rPr>
        <w:t xml:space="preserve">Western </w:t>
      </w:r>
    </w:p>
    <w:p w14:paraId="0E74E55F" w14:textId="6FAF0F23" w:rsidR="00F242CE" w:rsidRPr="00422941" w:rsidRDefault="00F242CE" w:rsidP="000A76F5">
      <w:pPr>
        <w:pStyle w:val="ListParagraph"/>
        <w:numPr>
          <w:ilvl w:val="0"/>
          <w:numId w:val="28"/>
        </w:numPr>
        <w:rPr>
          <w:rFonts w:cstheme="minorHAnsi"/>
          <w:szCs w:val="24"/>
        </w:rPr>
      </w:pPr>
      <w:r w:rsidRPr="00422941">
        <w:rPr>
          <w:rFonts w:cstheme="minorHAnsi"/>
          <w:szCs w:val="24"/>
        </w:rPr>
        <w:t>If you are unsure, please enter your zip code</w:t>
      </w:r>
    </w:p>
    <w:p w14:paraId="03881F51" w14:textId="77777777" w:rsidR="001C3090" w:rsidRPr="00422941" w:rsidRDefault="001C3090"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There is a box below.</w:t>
      </w:r>
    </w:p>
    <w:p w14:paraId="73432183" w14:textId="5DF4E8F7" w:rsidR="001C3090" w:rsidRPr="00422941" w:rsidRDefault="001C3090" w:rsidP="00694377">
      <w:pPr>
        <w:pStyle w:val="ListParagraph"/>
        <w:rPr>
          <w:rFonts w:cstheme="minorHAnsi"/>
          <w:szCs w:val="24"/>
        </w:rPr>
      </w:pPr>
      <w:r w:rsidRPr="00422941">
        <w:rPr>
          <w:rFonts w:cstheme="minorHAnsi"/>
          <w:noProof/>
          <w:szCs w:val="24"/>
        </w:rPr>
        <mc:AlternateContent>
          <mc:Choice Requires="wps">
            <w:drawing>
              <wp:inline distT="0" distB="0" distL="0" distR="0" wp14:anchorId="33A58ABD" wp14:editId="7ACA326F">
                <wp:extent cx="1689100" cy="266700"/>
                <wp:effectExtent l="0" t="0" r="25400" b="19050"/>
                <wp:docPr id="217" name="Text Box 2" descr="Blank box for text respon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266700"/>
                        </a:xfrm>
                        <a:prstGeom prst="rect">
                          <a:avLst/>
                        </a:prstGeom>
                        <a:solidFill>
                          <a:srgbClr val="FFFFFF"/>
                        </a:solidFill>
                        <a:ln w="3175">
                          <a:solidFill>
                            <a:srgbClr val="000000"/>
                          </a:solidFill>
                          <a:miter lim="800000"/>
                          <a:headEnd/>
                          <a:tailEnd/>
                        </a:ln>
                      </wps:spPr>
                      <wps:txbx>
                        <w:txbxContent>
                          <w:p w14:paraId="4382AD91" w14:textId="77777777" w:rsidR="00B10511" w:rsidRDefault="00B10511" w:rsidP="00F242CE"/>
                        </w:txbxContent>
                      </wps:txbx>
                      <wps:bodyPr rot="0" vert="horz" wrap="square" lIns="91440" tIns="45720" rIns="91440" bIns="45720" anchor="t" anchorCtr="0">
                        <a:noAutofit/>
                      </wps:bodyPr>
                    </wps:wsp>
                  </a:graphicData>
                </a:graphic>
              </wp:inline>
            </w:drawing>
          </mc:Choice>
          <mc:Fallback>
            <w:pict>
              <v:shape w14:anchorId="33A58ABD" id="_x0000_s1035" type="#_x0000_t202" alt="Blank box for text response" style="width:13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" strokeweight=".25pt">
                <v:textbox>
                  <w:txbxContent>
                    <w:p w14:paraId="4382AD91" w14:textId="77777777" w:rsidR="00B10511" w:rsidRDefault="00B10511" w:rsidP="00F242CE"/>
                  </w:txbxContent>
                </v:textbox>
                <w10:anchorlock/>
              </v:shape>
            </w:pict>
          </mc:Fallback>
        </mc:AlternateContent>
      </w:r>
    </w:p>
    <w:p w14:paraId="47058A74" w14:textId="77777777" w:rsidR="00F92483" w:rsidRPr="00422941" w:rsidRDefault="00F92483" w:rsidP="00B10511">
      <w:pPr>
        <w:pStyle w:val="ListParagraph"/>
        <w:rPr>
          <w:rFonts w:cstheme="minorHAnsi"/>
          <w:szCs w:val="24"/>
        </w:rPr>
      </w:pPr>
    </w:p>
    <w:p w14:paraId="786D77A0" w14:textId="258DABD3" w:rsidR="00F242CE" w:rsidRPr="00422941" w:rsidRDefault="00F242CE" w:rsidP="000A76F5">
      <w:pPr>
        <w:pStyle w:val="ListParagraph"/>
        <w:numPr>
          <w:ilvl w:val="0"/>
          <w:numId w:val="28"/>
        </w:numPr>
        <w:rPr>
          <w:rFonts w:cstheme="minorHAnsi"/>
          <w:szCs w:val="24"/>
        </w:rPr>
      </w:pPr>
      <w:r w:rsidRPr="00422941">
        <w:rPr>
          <w:rFonts w:cstheme="minorHAnsi"/>
          <w:szCs w:val="24"/>
        </w:rPr>
        <w:t>Other (please describe below)</w:t>
      </w:r>
    </w:p>
    <w:p w14:paraId="5C342078" w14:textId="77777777" w:rsidR="001C3090" w:rsidRPr="00422941" w:rsidRDefault="001C3090"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There is a box below.</w:t>
      </w:r>
    </w:p>
    <w:p w14:paraId="1A933A20" w14:textId="5F6E35EC" w:rsidR="00F242CE" w:rsidRPr="00422941" w:rsidRDefault="00F242CE" w:rsidP="00F242CE">
      <w:pPr>
        <w:pStyle w:val="ListParagraph"/>
        <w:rPr>
          <w:rFonts w:cstheme="minorHAnsi"/>
          <w:szCs w:val="24"/>
        </w:rPr>
      </w:pPr>
      <w:r w:rsidRPr="00422941">
        <w:rPr>
          <w:rFonts w:cstheme="minorHAnsi"/>
          <w:noProof/>
          <w:szCs w:val="24"/>
        </w:rPr>
        <mc:AlternateContent>
          <mc:Choice Requires="wps">
            <w:drawing>
              <wp:inline distT="0" distB="0" distL="0" distR="0" wp14:anchorId="4DD1C92F" wp14:editId="54D37472">
                <wp:extent cx="2686050" cy="584200"/>
                <wp:effectExtent l="0" t="0" r="19050" b="25400"/>
                <wp:docPr id="9" name="Text Box 9" descr="Blank box for text response"/>
                <wp:cNvGraphicFramePr/>
                <a:graphic xmlns:a="http://schemas.openxmlformats.org/drawingml/2006/main">
                  <a:graphicData uri="http://schemas.microsoft.com/office/word/2010/wordprocessingShape">
                    <wps:wsp>
                      <wps:cNvSpPr txBox="1"/>
                      <wps:spPr>
                        <a:xfrm>
                          <a:off x="0" y="0"/>
                          <a:ext cx="2686050" cy="584200"/>
                        </a:xfrm>
                        <a:prstGeom prst="rect">
                          <a:avLst/>
                        </a:prstGeom>
                        <a:solidFill>
                          <a:schemeClr val="lt1"/>
                        </a:solidFill>
                        <a:ln w="6350">
                          <a:solidFill>
                            <a:prstClr val="black"/>
                          </a:solidFill>
                        </a:ln>
                      </wps:spPr>
                      <wps:txbx>
                        <w:txbxContent>
                          <w:p w14:paraId="07496F51" w14:textId="77777777" w:rsidR="00B10511" w:rsidRDefault="00B10511" w:rsidP="00F24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DD1C92F" id="Text Box 9" o:spid="_x0000_s1036" type="#_x0000_t202" alt="Blank box for text response" style="width:211.5pt;height: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" fillcolor="white [3201]" strokeweight=".5pt">
                <v:textbox>
                  <w:txbxContent>
                    <w:p w14:paraId="07496F51" w14:textId="77777777" w:rsidR="00B10511" w:rsidRDefault="00B10511" w:rsidP="00F242CE"/>
                  </w:txbxContent>
                </v:textbox>
                <w10:anchorlock/>
              </v:shape>
            </w:pict>
          </mc:Fallback>
        </mc:AlternateContent>
      </w:r>
    </w:p>
    <w:p w14:paraId="024D5D1D" w14:textId="42B6F35D" w:rsidR="00F242CE" w:rsidRPr="00422941" w:rsidRDefault="00F242CE" w:rsidP="00B10511">
      <w:pPr>
        <w:rPr>
          <w:szCs w:val="24"/>
          <w:u w:val="single"/>
        </w:rPr>
      </w:pPr>
      <w:bookmarkStart w:id="162" w:name="RANGE!B1:E686"/>
      <w:bookmarkStart w:id="163" w:name="_Hlk87604125"/>
      <w:r w:rsidRPr="00422941">
        <w:rPr>
          <w:szCs w:val="24"/>
          <w:u w:val="single"/>
        </w:rPr>
        <w:t>Q.8. Vocational Rehabilitation Service Use</w:t>
      </w:r>
    </w:p>
    <w:p w14:paraId="6CF9CC18" w14:textId="77777777" w:rsidR="00F242CE" w:rsidRPr="00422941" w:rsidRDefault="00F242CE" w:rsidP="00F242CE">
      <w:pPr>
        <w:spacing w:after="0"/>
        <w:rPr>
          <w:color w:val="000000"/>
          <w:szCs w:val="24"/>
        </w:rPr>
      </w:pPr>
      <w:r w:rsidRPr="00422941">
        <w:rPr>
          <w:color w:val="000000"/>
          <w:szCs w:val="24"/>
        </w:rPr>
        <w:t>Are you receiving or have you ever received vocational rehabilitation (VR) services?</w:t>
      </w:r>
    </w:p>
    <w:p w14:paraId="46179527" w14:textId="77777777" w:rsidR="00F242CE" w:rsidRPr="00422941" w:rsidRDefault="00F242CE" w:rsidP="000A76F5">
      <w:pPr>
        <w:pStyle w:val="ListParagraph"/>
        <w:numPr>
          <w:ilvl w:val="0"/>
          <w:numId w:val="31"/>
        </w:numPr>
        <w:rPr>
          <w:szCs w:val="24"/>
        </w:rPr>
      </w:pPr>
      <w:r w:rsidRPr="00422941">
        <w:rPr>
          <w:szCs w:val="24"/>
        </w:rPr>
        <w:t>Yes</w:t>
      </w:r>
    </w:p>
    <w:p w14:paraId="11C1E13F" w14:textId="3CE43A62" w:rsidR="00F242CE" w:rsidRPr="00422941" w:rsidRDefault="00F242CE" w:rsidP="000A76F5">
      <w:pPr>
        <w:pStyle w:val="ListParagraph"/>
        <w:numPr>
          <w:ilvl w:val="0"/>
          <w:numId w:val="31"/>
        </w:numPr>
        <w:rPr>
          <w:rFonts w:cstheme="minorHAnsi"/>
          <w:b/>
          <w:color w:val="ED7D31" w:themeColor="accent2"/>
          <w:sz w:val="28"/>
          <w:szCs w:val="28"/>
          <w:u w:val="single"/>
        </w:rPr>
      </w:pPr>
      <w:r w:rsidRPr="00422941">
        <w:t>No</w:t>
      </w:r>
      <w:bookmarkEnd w:id="162"/>
      <w:bookmarkEnd w:id="163"/>
    </w:p>
    <w:p w14:paraId="55EAECD3" w14:textId="4039D708" w:rsidR="001C3090" w:rsidRPr="00422941" w:rsidRDefault="00F242CE" w:rsidP="000A76F5">
      <w:pPr>
        <w:pStyle w:val="ListParagraph"/>
        <w:numPr>
          <w:ilvl w:val="0"/>
          <w:numId w:val="31"/>
        </w:numPr>
      </w:pPr>
      <w:r w:rsidRPr="00422941">
        <w:t>I am not sure</w:t>
      </w:r>
    </w:p>
    <w:p w14:paraId="05FB19D0" w14:textId="77777777" w:rsidR="001C3090" w:rsidRPr="00422941" w:rsidRDefault="001C3090">
      <w:r w:rsidRPr="00422941">
        <w:br w:type="page"/>
      </w:r>
    </w:p>
    <w:p w14:paraId="3D6C1368" w14:textId="57795884" w:rsidR="00F242CE" w:rsidRPr="00422941" w:rsidRDefault="009A7D70" w:rsidP="00CE5433">
      <w:pPr>
        <w:pStyle w:val="Heading2"/>
        <w:shd w:val="clear" w:color="auto" w:fill="F2F2F2" w:themeFill="background1" w:themeFillShade="F2"/>
        <w:spacing w:after="240"/>
        <w:rPr>
          <w:rFonts w:asciiTheme="minorHAnsi" w:hAnsiTheme="minorHAnsi" w:cstheme="minorHAnsi"/>
          <w:color w:val="auto"/>
        </w:rPr>
      </w:pPr>
      <w:bookmarkStart w:id="164" w:name="_Toc98871367"/>
      <w:proofErr w:type="spellStart"/>
      <w:r w:rsidRPr="00422941">
        <w:rPr>
          <w:rFonts w:asciiTheme="minorHAnsi" w:hAnsiTheme="minorHAnsi" w:cstheme="minorHAnsi"/>
          <w:color w:val="auto"/>
        </w:rPr>
        <w:lastRenderedPageBreak/>
        <w:t>SRC</w:t>
      </w:r>
      <w:proofErr w:type="spellEnd"/>
      <w:r w:rsidRPr="00422941">
        <w:rPr>
          <w:rFonts w:asciiTheme="minorHAnsi" w:hAnsiTheme="minorHAnsi" w:cstheme="minorHAnsi"/>
          <w:color w:val="auto"/>
        </w:rPr>
        <w:t xml:space="preserve"> DEI Toolkit - </w:t>
      </w:r>
      <w:r w:rsidR="00EF105A" w:rsidRPr="00422941">
        <w:rPr>
          <w:rFonts w:asciiTheme="minorHAnsi" w:hAnsiTheme="minorHAnsi" w:cstheme="minorHAnsi"/>
          <w:color w:val="auto"/>
        </w:rPr>
        <w:t>Component</w:t>
      </w:r>
      <w:r w:rsidR="0045679B" w:rsidRPr="00422941">
        <w:rPr>
          <w:rFonts w:asciiTheme="minorHAnsi" w:hAnsiTheme="minorHAnsi" w:cstheme="minorHAnsi"/>
          <w:color w:val="auto"/>
        </w:rPr>
        <w:t xml:space="preserve"> 3</w:t>
      </w:r>
      <w:r w:rsidR="00EF105A" w:rsidRPr="00422941">
        <w:rPr>
          <w:rFonts w:asciiTheme="minorHAnsi" w:hAnsiTheme="minorHAnsi" w:cstheme="minorHAnsi"/>
          <w:color w:val="auto"/>
        </w:rPr>
        <w:t xml:space="preserve">: </w:t>
      </w:r>
      <w:proofErr w:type="spellStart"/>
      <w:r w:rsidR="00F242CE" w:rsidRPr="00422941">
        <w:rPr>
          <w:rFonts w:asciiTheme="minorHAnsi" w:hAnsiTheme="minorHAnsi" w:cstheme="minorHAnsi"/>
          <w:color w:val="auto"/>
        </w:rPr>
        <w:t>SRC</w:t>
      </w:r>
      <w:proofErr w:type="spellEnd"/>
      <w:r w:rsidR="00F242CE" w:rsidRPr="00422941">
        <w:rPr>
          <w:rFonts w:asciiTheme="minorHAnsi" w:hAnsiTheme="minorHAnsi" w:cstheme="minorHAnsi"/>
          <w:color w:val="auto"/>
        </w:rPr>
        <w:t xml:space="preserve"> Data Tables</w:t>
      </w:r>
      <w:bookmarkEnd w:id="164"/>
      <w:r w:rsidR="00F242CE" w:rsidRPr="00422941">
        <w:rPr>
          <w:rFonts w:asciiTheme="minorHAnsi" w:hAnsiTheme="minorHAnsi" w:cstheme="minorHAnsi"/>
          <w:color w:val="auto"/>
        </w:rPr>
        <w:t xml:space="preserve"> </w:t>
      </w:r>
    </w:p>
    <w:p w14:paraId="438268FF" w14:textId="72120829" w:rsidR="00C71A85" w:rsidRPr="00422941" w:rsidRDefault="00C71A85" w:rsidP="006417A6">
      <w:pPr>
        <w:pStyle w:val="ListParagraph"/>
        <w:numPr>
          <w:ilvl w:val="0"/>
          <w:numId w:val="78"/>
        </w:numPr>
        <w:rPr>
          <w:rFonts w:cstheme="minorHAnsi"/>
          <w:szCs w:val="24"/>
        </w:rPr>
      </w:pPr>
      <w:r w:rsidRPr="00422941">
        <w:rPr>
          <w:rStyle w:val="Emphasis"/>
        </w:rPr>
        <w:t>Tool Application:</w:t>
      </w:r>
      <w:r w:rsidRPr="00422941">
        <w:rPr>
          <w:rFonts w:cstheme="minorHAnsi"/>
          <w:b/>
          <w:bCs/>
          <w:szCs w:val="24"/>
        </w:rPr>
        <w:t xml:space="preserve"> </w:t>
      </w:r>
      <w:r w:rsidRPr="00422941">
        <w:rPr>
          <w:rFonts w:cstheme="minorHAnsi"/>
          <w:szCs w:val="24"/>
        </w:rPr>
        <w:t xml:space="preserve">Goal 1. Establish a </w:t>
      </w:r>
      <w:proofErr w:type="spellStart"/>
      <w:r w:rsidRPr="00422941">
        <w:rPr>
          <w:rFonts w:cstheme="minorHAnsi"/>
          <w:szCs w:val="24"/>
        </w:rPr>
        <w:t>SRC</w:t>
      </w:r>
      <w:proofErr w:type="spellEnd"/>
      <w:r w:rsidRPr="00422941">
        <w:rPr>
          <w:rFonts w:cstheme="minorHAnsi"/>
          <w:szCs w:val="24"/>
        </w:rPr>
        <w:t xml:space="preserve"> Diverse Membership </w:t>
      </w:r>
    </w:p>
    <w:p w14:paraId="1F965536" w14:textId="15F35036" w:rsidR="00C71A85" w:rsidRPr="00422941" w:rsidRDefault="00C71A85" w:rsidP="006417A6">
      <w:pPr>
        <w:pStyle w:val="ListParagraph"/>
        <w:numPr>
          <w:ilvl w:val="0"/>
          <w:numId w:val="78"/>
        </w:numPr>
        <w:rPr>
          <w:rFonts w:cstheme="minorHAnsi"/>
          <w:szCs w:val="24"/>
        </w:rPr>
      </w:pPr>
      <w:r w:rsidRPr="00422941">
        <w:rPr>
          <w:rStyle w:val="Emphasis"/>
        </w:rPr>
        <w:t>Tool Application:</w:t>
      </w:r>
      <w:r w:rsidRPr="00422941">
        <w:rPr>
          <w:rFonts w:cstheme="minorHAnsi"/>
          <w:b/>
          <w:bCs/>
          <w:szCs w:val="24"/>
        </w:rPr>
        <w:t xml:space="preserve"> </w:t>
      </w:r>
      <w:r w:rsidRPr="00422941">
        <w:rPr>
          <w:rFonts w:cstheme="minorHAnsi"/>
          <w:bCs/>
          <w:szCs w:val="24"/>
        </w:rPr>
        <w:t>Goal 3</w:t>
      </w:r>
      <w:r w:rsidR="00674A99" w:rsidRPr="00422941">
        <w:rPr>
          <w:rFonts w:cstheme="minorHAnsi"/>
          <w:bCs/>
          <w:szCs w:val="24"/>
        </w:rPr>
        <w:t>a</w:t>
      </w:r>
      <w:r w:rsidRPr="00422941">
        <w:rPr>
          <w:rFonts w:cstheme="minorHAnsi"/>
          <w:bCs/>
          <w:szCs w:val="24"/>
        </w:rPr>
        <w:t>. Address Statewide Access to VR Services</w:t>
      </w:r>
    </w:p>
    <w:p w14:paraId="1C9DD077" w14:textId="2C5EB416" w:rsidR="00C71A85" w:rsidRPr="00422941" w:rsidRDefault="00C71A85" w:rsidP="006417A6">
      <w:pPr>
        <w:pStyle w:val="ListParagraph"/>
        <w:numPr>
          <w:ilvl w:val="0"/>
          <w:numId w:val="78"/>
        </w:numPr>
        <w:rPr>
          <w:rFonts w:cstheme="minorHAnsi"/>
          <w:szCs w:val="24"/>
        </w:rPr>
      </w:pPr>
      <w:r w:rsidRPr="00422941">
        <w:rPr>
          <w:rStyle w:val="Emphasis"/>
        </w:rPr>
        <w:t>Tool Application</w:t>
      </w:r>
      <w:r w:rsidRPr="00422941">
        <w:rPr>
          <w:rFonts w:cstheme="minorHAnsi"/>
          <w:b/>
          <w:bCs/>
          <w:szCs w:val="24"/>
        </w:rPr>
        <w:t xml:space="preserve">: </w:t>
      </w:r>
      <w:r w:rsidRPr="00422941">
        <w:rPr>
          <w:rFonts w:cstheme="minorHAnsi"/>
          <w:szCs w:val="24"/>
        </w:rPr>
        <w:t xml:space="preserve">Goal </w:t>
      </w:r>
      <w:r w:rsidR="00674A99" w:rsidRPr="00422941">
        <w:rPr>
          <w:rFonts w:cstheme="minorHAnsi"/>
          <w:szCs w:val="24"/>
        </w:rPr>
        <w:t>3b</w:t>
      </w:r>
      <w:r w:rsidRPr="00422941">
        <w:rPr>
          <w:rFonts w:cstheme="minorHAnsi"/>
          <w:szCs w:val="24"/>
        </w:rPr>
        <w:t xml:space="preserve">. Advance Employment Equity </w:t>
      </w:r>
    </w:p>
    <w:p w14:paraId="2F6DA901" w14:textId="27972D0C" w:rsidR="00BA02FE" w:rsidRPr="00422941" w:rsidRDefault="00BA02FE" w:rsidP="002221DC">
      <w:pPr>
        <w:spacing w:after="0"/>
        <w:rPr>
          <w:b/>
          <w:bCs/>
        </w:rPr>
      </w:pPr>
      <w:bookmarkStart w:id="165" w:name="_Toc94700621"/>
      <w:r w:rsidRPr="00422941">
        <w:rPr>
          <w:b/>
          <w:bCs/>
        </w:rPr>
        <w:t xml:space="preserve">Data Highlights and Key Findings From </w:t>
      </w:r>
      <w:proofErr w:type="spellStart"/>
      <w:r w:rsidRPr="00422941">
        <w:rPr>
          <w:b/>
          <w:bCs/>
        </w:rPr>
        <w:t>SRC</w:t>
      </w:r>
      <w:proofErr w:type="spellEnd"/>
      <w:r w:rsidRPr="00422941">
        <w:rPr>
          <w:b/>
          <w:bCs/>
        </w:rPr>
        <w:t>-Generated and MRC-Provided Data</w:t>
      </w:r>
      <w:bookmarkEnd w:id="165"/>
      <w:r w:rsidRPr="00422941">
        <w:rPr>
          <w:b/>
          <w:bCs/>
        </w:rPr>
        <w:t xml:space="preserve">  </w:t>
      </w:r>
    </w:p>
    <w:p w14:paraId="359F2D82" w14:textId="2BE469FA" w:rsidR="00623C87" w:rsidRPr="00422941" w:rsidRDefault="00BA02FE" w:rsidP="00BA02FE">
      <w:pPr>
        <w:rPr>
          <w:szCs w:val="24"/>
        </w:rPr>
      </w:pPr>
      <w:r w:rsidRPr="00422941">
        <w:rPr>
          <w:szCs w:val="24"/>
        </w:rPr>
        <w:t xml:space="preserve">To support the development of the roadmap, </w:t>
      </w:r>
      <w:proofErr w:type="spellStart"/>
      <w:r w:rsidRPr="00422941">
        <w:rPr>
          <w:szCs w:val="24"/>
        </w:rPr>
        <w:t>HMA</w:t>
      </w:r>
      <w:proofErr w:type="spellEnd"/>
      <w:r w:rsidRPr="00422941">
        <w:rPr>
          <w:szCs w:val="24"/>
        </w:rPr>
        <w:t xml:space="preserve"> collected </w:t>
      </w:r>
      <w:r w:rsidR="00B4695B" w:rsidRPr="00422941">
        <w:rPr>
          <w:szCs w:val="24"/>
        </w:rPr>
        <w:t xml:space="preserve">data on </w:t>
      </w:r>
      <w:proofErr w:type="spellStart"/>
      <w:r w:rsidR="00B4695B" w:rsidRPr="00422941">
        <w:rPr>
          <w:szCs w:val="24"/>
        </w:rPr>
        <w:t>SRC</w:t>
      </w:r>
      <w:proofErr w:type="spellEnd"/>
      <w:r w:rsidR="00B4695B" w:rsidRPr="00422941">
        <w:rPr>
          <w:szCs w:val="24"/>
        </w:rPr>
        <w:t xml:space="preserve"> members through the </w:t>
      </w:r>
      <w:proofErr w:type="spellStart"/>
      <w:r w:rsidRPr="00422941">
        <w:rPr>
          <w:szCs w:val="24"/>
        </w:rPr>
        <w:t>SRC</w:t>
      </w:r>
      <w:proofErr w:type="spellEnd"/>
      <w:r w:rsidRPr="00422941">
        <w:rPr>
          <w:szCs w:val="24"/>
        </w:rPr>
        <w:t xml:space="preserve"> Member Survey and </w:t>
      </w:r>
      <w:r w:rsidR="00B4695B" w:rsidRPr="00422941">
        <w:rPr>
          <w:szCs w:val="24"/>
        </w:rPr>
        <w:t xml:space="preserve">on VR consumers from MRC. </w:t>
      </w:r>
      <w:proofErr w:type="spellStart"/>
      <w:r w:rsidR="00B4695B" w:rsidRPr="00422941">
        <w:rPr>
          <w:szCs w:val="24"/>
        </w:rPr>
        <w:t>HMA</w:t>
      </w:r>
      <w:proofErr w:type="spellEnd"/>
      <w:r w:rsidR="00B4695B" w:rsidRPr="00422941">
        <w:rPr>
          <w:szCs w:val="24"/>
        </w:rPr>
        <w:t xml:space="preserve"> analyzed the data and </w:t>
      </w:r>
      <w:r w:rsidRPr="00422941">
        <w:rPr>
          <w:szCs w:val="24"/>
        </w:rPr>
        <w:t xml:space="preserve">summarized </w:t>
      </w:r>
      <w:r w:rsidR="00B4695B" w:rsidRPr="00422941">
        <w:rPr>
          <w:szCs w:val="24"/>
        </w:rPr>
        <w:t xml:space="preserve">the data in several tables that are available to the </w:t>
      </w:r>
      <w:proofErr w:type="spellStart"/>
      <w:r w:rsidR="00B4695B" w:rsidRPr="00422941">
        <w:rPr>
          <w:szCs w:val="24"/>
        </w:rPr>
        <w:t>SRC</w:t>
      </w:r>
      <w:proofErr w:type="spellEnd"/>
      <w:r w:rsidR="00B4695B" w:rsidRPr="00422941">
        <w:rPr>
          <w:szCs w:val="24"/>
        </w:rPr>
        <w:t xml:space="preserve"> in an excel file. For this report, </w:t>
      </w:r>
      <w:proofErr w:type="spellStart"/>
      <w:r w:rsidR="00B4695B" w:rsidRPr="00422941">
        <w:rPr>
          <w:szCs w:val="24"/>
        </w:rPr>
        <w:t>HMA</w:t>
      </w:r>
      <w:proofErr w:type="spellEnd"/>
      <w:r w:rsidR="00B4695B" w:rsidRPr="00422941">
        <w:rPr>
          <w:szCs w:val="24"/>
        </w:rPr>
        <w:t xml:space="preserve"> summarized a selection of the </w:t>
      </w:r>
      <w:r w:rsidRPr="00422941">
        <w:rPr>
          <w:szCs w:val="24"/>
        </w:rPr>
        <w:t xml:space="preserve">key findings </w:t>
      </w:r>
      <w:r w:rsidR="00B4695B" w:rsidRPr="00422941">
        <w:rPr>
          <w:szCs w:val="24"/>
        </w:rPr>
        <w:t xml:space="preserve">on </w:t>
      </w:r>
      <w:proofErr w:type="spellStart"/>
      <w:r w:rsidR="00B4695B" w:rsidRPr="00422941">
        <w:rPr>
          <w:szCs w:val="24"/>
        </w:rPr>
        <w:t>SRC</w:t>
      </w:r>
      <w:proofErr w:type="spellEnd"/>
      <w:r w:rsidR="00B4695B" w:rsidRPr="00422941">
        <w:rPr>
          <w:szCs w:val="24"/>
        </w:rPr>
        <w:t xml:space="preserve"> members and VR consumers.</w:t>
      </w:r>
    </w:p>
    <w:p w14:paraId="63D40A47" w14:textId="79A50A25" w:rsidR="00BA02FE" w:rsidRPr="00422941" w:rsidRDefault="00B4695B" w:rsidP="00BA02FE">
      <w:pPr>
        <w:rPr>
          <w:szCs w:val="24"/>
        </w:rPr>
      </w:pPr>
      <w:r w:rsidRPr="00422941">
        <w:rPr>
          <w:szCs w:val="24"/>
        </w:rPr>
        <w:t xml:space="preserve">It is critical to note that the </w:t>
      </w:r>
      <w:proofErr w:type="spellStart"/>
      <w:r w:rsidRPr="00422941">
        <w:rPr>
          <w:szCs w:val="24"/>
        </w:rPr>
        <w:t>SRC</w:t>
      </w:r>
      <w:proofErr w:type="spellEnd"/>
      <w:r w:rsidRPr="00422941">
        <w:rPr>
          <w:szCs w:val="24"/>
        </w:rPr>
        <w:t xml:space="preserve"> member data is incomplete. First, the </w:t>
      </w:r>
      <w:proofErr w:type="spellStart"/>
      <w:r w:rsidR="00BA02FE" w:rsidRPr="00422941">
        <w:rPr>
          <w:szCs w:val="24"/>
        </w:rPr>
        <w:t>SRC</w:t>
      </w:r>
      <w:proofErr w:type="spellEnd"/>
      <w:r w:rsidR="00BA02FE" w:rsidRPr="00422941">
        <w:rPr>
          <w:szCs w:val="24"/>
        </w:rPr>
        <w:t xml:space="preserve"> has 21 gubernatorially-appointed positions</w:t>
      </w:r>
      <w:r w:rsidRPr="00422941">
        <w:rPr>
          <w:szCs w:val="24"/>
        </w:rPr>
        <w:t xml:space="preserve">; however, only 19 positions are currently filled. Second. </w:t>
      </w:r>
      <w:proofErr w:type="spellStart"/>
      <w:r w:rsidRPr="00422941">
        <w:rPr>
          <w:szCs w:val="24"/>
        </w:rPr>
        <w:t>HMA</w:t>
      </w:r>
      <w:proofErr w:type="spellEnd"/>
      <w:r w:rsidRPr="00422941">
        <w:rPr>
          <w:szCs w:val="24"/>
        </w:rPr>
        <w:t xml:space="preserve"> received </w:t>
      </w:r>
      <w:proofErr w:type="spellStart"/>
      <w:r w:rsidRPr="00422941">
        <w:rPr>
          <w:szCs w:val="24"/>
        </w:rPr>
        <w:t>SRC</w:t>
      </w:r>
      <w:proofErr w:type="spellEnd"/>
      <w:r w:rsidRPr="00422941">
        <w:rPr>
          <w:szCs w:val="24"/>
        </w:rPr>
        <w:t xml:space="preserve"> member survey responses from only </w:t>
      </w:r>
      <w:r w:rsidR="00BA02FE" w:rsidRPr="00422941">
        <w:rPr>
          <w:szCs w:val="24"/>
        </w:rPr>
        <w:t xml:space="preserve">13 of the 19 </w:t>
      </w:r>
      <w:proofErr w:type="spellStart"/>
      <w:r w:rsidR="00BA02FE" w:rsidRPr="00422941">
        <w:rPr>
          <w:szCs w:val="24"/>
        </w:rPr>
        <w:t>SRC</w:t>
      </w:r>
      <w:proofErr w:type="spellEnd"/>
      <w:r w:rsidR="00BA02FE" w:rsidRPr="00422941">
        <w:rPr>
          <w:szCs w:val="24"/>
        </w:rPr>
        <w:t xml:space="preserve"> member</w:t>
      </w:r>
      <w:r w:rsidRPr="00422941">
        <w:rPr>
          <w:szCs w:val="24"/>
        </w:rPr>
        <w:t xml:space="preserve">s. The key results described below are based on a </w:t>
      </w:r>
      <w:r w:rsidR="00BA02FE" w:rsidRPr="00422941">
        <w:rPr>
          <w:szCs w:val="24"/>
        </w:rPr>
        <w:t xml:space="preserve">68 percent response rate. </w:t>
      </w:r>
    </w:p>
    <w:p w14:paraId="6CB12EF6" w14:textId="6545961E" w:rsidR="00351AE0" w:rsidRPr="00422941" w:rsidRDefault="00351AE0" w:rsidP="00F27E5E">
      <w:pPr>
        <w:pStyle w:val="ImageDescription"/>
        <w:shd w:val="clear" w:color="auto" w:fill="F2F2F2" w:themeFill="background1" w:themeFillShade="F2"/>
      </w:pPr>
      <w:r w:rsidRPr="00422941">
        <w:t xml:space="preserve">IMAGE DESCRIPTION: </w:t>
      </w:r>
      <w:r w:rsidRPr="00422941">
        <w:rPr>
          <w:b w:val="0"/>
          <w:bCs w:val="0"/>
        </w:rPr>
        <w:t xml:space="preserve">The following table provides a summary of the survey respondents, indicating a survey response rate of 68 percent, based on 13 </w:t>
      </w:r>
      <w:proofErr w:type="spellStart"/>
      <w:r w:rsidRPr="00422941">
        <w:rPr>
          <w:b w:val="0"/>
          <w:bCs w:val="0"/>
        </w:rPr>
        <w:t>SRC</w:t>
      </w:r>
      <w:proofErr w:type="spellEnd"/>
      <w:r w:rsidRPr="00422941">
        <w:rPr>
          <w:b w:val="0"/>
          <w:bCs w:val="0"/>
        </w:rPr>
        <w:t xml:space="preserve"> respondents out of a total of 19 </w:t>
      </w:r>
      <w:proofErr w:type="spellStart"/>
      <w:r w:rsidRPr="00422941">
        <w:rPr>
          <w:b w:val="0"/>
          <w:bCs w:val="0"/>
        </w:rPr>
        <w:t>SRC</w:t>
      </w:r>
      <w:proofErr w:type="spellEnd"/>
      <w:r w:rsidRPr="00422941">
        <w:rPr>
          <w:b w:val="0"/>
          <w:bCs w:val="0"/>
        </w:rPr>
        <w:t xml:space="preserve"> members. </w:t>
      </w:r>
    </w:p>
    <w:p w14:paraId="589B33A3" w14:textId="6F6693F0" w:rsidR="00BA02FE" w:rsidRPr="00422941" w:rsidRDefault="00E76EE1" w:rsidP="00BA02FE">
      <w:pPr>
        <w:rPr>
          <w:szCs w:val="24"/>
        </w:rPr>
      </w:pPr>
      <w:r w:rsidRPr="00422941">
        <w:rPr>
          <w:noProof/>
        </w:rPr>
        <w:drawing>
          <wp:inline distT="0" distB="0" distL="0" distR="0" wp14:anchorId="1A6AC9E4" wp14:editId="18A96697">
            <wp:extent cx="5943600" cy="1338580"/>
            <wp:effectExtent l="0" t="0" r="0" b="0"/>
            <wp:docPr id="13" name="Picture 13" descr="SRC Survey Results (2021) as described in the above imag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RC Survey Results (2021) as described in the above image descrip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1338580"/>
                    </a:xfrm>
                    <a:prstGeom prst="rect">
                      <a:avLst/>
                    </a:prstGeom>
                    <a:noFill/>
                    <a:ln>
                      <a:noFill/>
                    </a:ln>
                  </pic:spPr>
                </pic:pic>
              </a:graphicData>
            </a:graphic>
          </wp:inline>
        </w:drawing>
      </w:r>
    </w:p>
    <w:p w14:paraId="5518D8FE" w14:textId="77777777" w:rsidR="00BA02FE" w:rsidRPr="00422941" w:rsidRDefault="00BA02FE" w:rsidP="00BA02FE">
      <w:pPr>
        <w:rPr>
          <w:rStyle w:val="IntenseEmphasis"/>
        </w:rPr>
      </w:pPr>
      <w:r w:rsidRPr="00422941">
        <w:rPr>
          <w:rStyle w:val="IntenseEmphasis"/>
        </w:rPr>
        <w:t xml:space="preserve">Goal 1. Establish a Diverse </w:t>
      </w:r>
      <w:proofErr w:type="spellStart"/>
      <w:r w:rsidRPr="00422941">
        <w:rPr>
          <w:rStyle w:val="IntenseEmphasis"/>
        </w:rPr>
        <w:t>SRC</w:t>
      </w:r>
      <w:proofErr w:type="spellEnd"/>
      <w:r w:rsidRPr="00422941">
        <w:rPr>
          <w:rStyle w:val="IntenseEmphasis"/>
        </w:rPr>
        <w:t xml:space="preserve"> Membership. </w:t>
      </w:r>
    </w:p>
    <w:p w14:paraId="35496DE1" w14:textId="4ECAEB4F" w:rsidR="00BA02FE" w:rsidRPr="00422941" w:rsidRDefault="00BA02FE" w:rsidP="00BA02FE">
      <w:pPr>
        <w:rPr>
          <w:szCs w:val="24"/>
        </w:rPr>
      </w:pPr>
      <w:r w:rsidRPr="00422941">
        <w:rPr>
          <w:szCs w:val="24"/>
        </w:rPr>
        <w:t xml:space="preserve">To </w:t>
      </w:r>
      <w:r w:rsidR="00B4695B" w:rsidRPr="00422941">
        <w:rPr>
          <w:szCs w:val="24"/>
        </w:rPr>
        <w:t xml:space="preserve">support this goal, </w:t>
      </w:r>
      <w:proofErr w:type="spellStart"/>
      <w:r w:rsidR="00B4695B" w:rsidRPr="00422941">
        <w:rPr>
          <w:szCs w:val="24"/>
        </w:rPr>
        <w:t>HMA</w:t>
      </w:r>
      <w:proofErr w:type="spellEnd"/>
      <w:r w:rsidR="00B4695B" w:rsidRPr="00422941">
        <w:rPr>
          <w:szCs w:val="24"/>
        </w:rPr>
        <w:t xml:space="preserve"> compared the </w:t>
      </w:r>
      <w:proofErr w:type="spellStart"/>
      <w:r w:rsidR="00B4695B" w:rsidRPr="00422941">
        <w:rPr>
          <w:szCs w:val="24"/>
        </w:rPr>
        <w:t>SRC</w:t>
      </w:r>
      <w:proofErr w:type="spellEnd"/>
      <w:r w:rsidR="00B4695B" w:rsidRPr="00422941">
        <w:rPr>
          <w:szCs w:val="24"/>
        </w:rPr>
        <w:t xml:space="preserve"> diversity to </w:t>
      </w:r>
      <w:r w:rsidRPr="00422941">
        <w:rPr>
          <w:szCs w:val="24"/>
        </w:rPr>
        <w:t>the diversity of MRC VR consumers</w:t>
      </w:r>
      <w:r w:rsidR="00B4695B" w:rsidRPr="00422941">
        <w:rPr>
          <w:szCs w:val="24"/>
        </w:rPr>
        <w:t xml:space="preserve">. </w:t>
      </w:r>
      <w:r w:rsidRPr="00422941">
        <w:rPr>
          <w:szCs w:val="24"/>
        </w:rPr>
        <w:t xml:space="preserve"> </w:t>
      </w:r>
      <w:proofErr w:type="spellStart"/>
      <w:r w:rsidRPr="00422941">
        <w:rPr>
          <w:szCs w:val="24"/>
        </w:rPr>
        <w:t>HMA</w:t>
      </w:r>
      <w:proofErr w:type="spellEnd"/>
      <w:r w:rsidRPr="00422941">
        <w:rPr>
          <w:szCs w:val="24"/>
        </w:rPr>
        <w:t xml:space="preserve"> compared the </w:t>
      </w:r>
      <w:r w:rsidR="00B4695B" w:rsidRPr="00422941">
        <w:rPr>
          <w:szCs w:val="24"/>
        </w:rPr>
        <w:t xml:space="preserve">distribution of </w:t>
      </w:r>
      <w:proofErr w:type="spellStart"/>
      <w:r w:rsidR="00B4695B" w:rsidRPr="00422941">
        <w:rPr>
          <w:szCs w:val="24"/>
        </w:rPr>
        <w:t>SRC</w:t>
      </w:r>
      <w:proofErr w:type="spellEnd"/>
      <w:r w:rsidR="00B4695B" w:rsidRPr="00422941">
        <w:rPr>
          <w:szCs w:val="24"/>
        </w:rPr>
        <w:t xml:space="preserve"> </w:t>
      </w:r>
      <w:r w:rsidRPr="00422941">
        <w:rPr>
          <w:szCs w:val="24"/>
        </w:rPr>
        <w:t>survey respondent</w:t>
      </w:r>
      <w:r w:rsidR="00B4695B" w:rsidRPr="00422941">
        <w:rPr>
          <w:szCs w:val="24"/>
        </w:rPr>
        <w:t>s</w:t>
      </w:r>
      <w:r w:rsidRPr="00422941">
        <w:rPr>
          <w:szCs w:val="24"/>
        </w:rPr>
        <w:t xml:space="preserve"> to the distribution of the 21,320 VR consumers</w:t>
      </w:r>
      <w:r w:rsidR="00B4695B" w:rsidRPr="00422941">
        <w:rPr>
          <w:szCs w:val="24"/>
        </w:rPr>
        <w:t>, across many factors including across many demographic factors such as gender, ethnicity, and race</w:t>
      </w:r>
      <w:r w:rsidRPr="00422941">
        <w:rPr>
          <w:szCs w:val="24"/>
        </w:rPr>
        <w:t xml:space="preserve">. </w:t>
      </w:r>
      <w:r w:rsidR="00B4695B" w:rsidRPr="00422941">
        <w:rPr>
          <w:szCs w:val="24"/>
        </w:rPr>
        <w:t xml:space="preserve">Key </w:t>
      </w:r>
      <w:r w:rsidRPr="00422941">
        <w:rPr>
          <w:szCs w:val="24"/>
        </w:rPr>
        <w:t xml:space="preserve">results are </w:t>
      </w:r>
      <w:r w:rsidR="00B4695B" w:rsidRPr="00422941">
        <w:rPr>
          <w:szCs w:val="24"/>
        </w:rPr>
        <w:t xml:space="preserve">described </w:t>
      </w:r>
      <w:r w:rsidRPr="00422941">
        <w:rPr>
          <w:szCs w:val="24"/>
        </w:rPr>
        <w:t xml:space="preserve">below. </w:t>
      </w:r>
    </w:p>
    <w:p w14:paraId="5D090FE7" w14:textId="31405229" w:rsidR="00BA02FE" w:rsidRPr="00422941" w:rsidRDefault="00BA02FE" w:rsidP="00BA02FE">
      <w:pPr>
        <w:rPr>
          <w:szCs w:val="24"/>
          <w:u w:val="single"/>
        </w:rPr>
      </w:pPr>
      <w:r w:rsidRPr="00422941">
        <w:rPr>
          <w:szCs w:val="24"/>
          <w:u w:val="single"/>
        </w:rPr>
        <w:t xml:space="preserve">Table 1. </w:t>
      </w:r>
      <w:proofErr w:type="spellStart"/>
      <w:r w:rsidRPr="00422941">
        <w:rPr>
          <w:szCs w:val="24"/>
          <w:u w:val="single"/>
        </w:rPr>
        <w:t>SRC</w:t>
      </w:r>
      <w:proofErr w:type="spellEnd"/>
      <w:r w:rsidRPr="00422941">
        <w:rPr>
          <w:szCs w:val="24"/>
          <w:u w:val="single"/>
        </w:rPr>
        <w:t xml:space="preserve"> Members by Gender, as Compared to </w:t>
      </w:r>
      <w:r w:rsidR="006711D9" w:rsidRPr="00422941">
        <w:rPr>
          <w:szCs w:val="24"/>
          <w:u w:val="single"/>
        </w:rPr>
        <w:t xml:space="preserve">MRC </w:t>
      </w:r>
      <w:r w:rsidRPr="00422941">
        <w:rPr>
          <w:szCs w:val="24"/>
          <w:u w:val="single"/>
        </w:rPr>
        <w:t>VR Consumers, 2021</w:t>
      </w:r>
    </w:p>
    <w:p w14:paraId="3FB3EF7A" w14:textId="77777777" w:rsidR="00BA02FE" w:rsidRPr="00422941" w:rsidRDefault="00BA02FE" w:rsidP="000A76F5">
      <w:pPr>
        <w:pStyle w:val="ListParagraph"/>
        <w:numPr>
          <w:ilvl w:val="0"/>
          <w:numId w:val="49"/>
        </w:numPr>
        <w:rPr>
          <w:szCs w:val="24"/>
        </w:rPr>
      </w:pPr>
      <w:r w:rsidRPr="00422941">
        <w:rPr>
          <w:szCs w:val="24"/>
        </w:rPr>
        <w:t xml:space="preserve">77 percent of </w:t>
      </w:r>
      <w:proofErr w:type="spellStart"/>
      <w:r w:rsidRPr="00422941">
        <w:rPr>
          <w:szCs w:val="24"/>
        </w:rPr>
        <w:t>SRC</w:t>
      </w:r>
      <w:proofErr w:type="spellEnd"/>
      <w:r w:rsidRPr="00422941">
        <w:rPr>
          <w:szCs w:val="24"/>
        </w:rPr>
        <w:t xml:space="preserve"> respondents are women, as compared to 45 percent of VR consumers. </w:t>
      </w:r>
    </w:p>
    <w:p w14:paraId="74F6FDFF" w14:textId="20327934" w:rsidR="00623C87" w:rsidRPr="00422941" w:rsidRDefault="00BA02FE" w:rsidP="000A76F5">
      <w:pPr>
        <w:pStyle w:val="ListParagraph"/>
        <w:numPr>
          <w:ilvl w:val="0"/>
          <w:numId w:val="49"/>
        </w:numPr>
        <w:rPr>
          <w:szCs w:val="24"/>
        </w:rPr>
      </w:pPr>
      <w:proofErr w:type="spellStart"/>
      <w:r w:rsidRPr="00422941">
        <w:rPr>
          <w:szCs w:val="24"/>
        </w:rPr>
        <w:t>SRC</w:t>
      </w:r>
      <w:proofErr w:type="spellEnd"/>
      <w:r w:rsidRPr="00422941">
        <w:rPr>
          <w:szCs w:val="24"/>
        </w:rPr>
        <w:t xml:space="preserve"> respondents include men, women, and genderqueer, agender, or another non-binary identity, as do VR consumers.  </w:t>
      </w:r>
    </w:p>
    <w:p w14:paraId="4ADEB852" w14:textId="77777777" w:rsidR="004D3278" w:rsidRPr="00422941" w:rsidRDefault="004D3278">
      <w:pPr>
        <w:rPr>
          <w:szCs w:val="24"/>
          <w:u w:val="single"/>
        </w:rPr>
      </w:pPr>
      <w:r w:rsidRPr="00422941">
        <w:rPr>
          <w:szCs w:val="24"/>
          <w:u w:val="single"/>
        </w:rPr>
        <w:br w:type="page"/>
      </w:r>
    </w:p>
    <w:p w14:paraId="427B284E" w14:textId="302D09D3" w:rsidR="00BA02FE" w:rsidRPr="00422941" w:rsidRDefault="00BA02FE" w:rsidP="00BA02FE">
      <w:pPr>
        <w:rPr>
          <w:szCs w:val="24"/>
        </w:rPr>
      </w:pPr>
      <w:r w:rsidRPr="00422941">
        <w:rPr>
          <w:szCs w:val="24"/>
          <w:u w:val="single"/>
        </w:rPr>
        <w:lastRenderedPageBreak/>
        <w:t xml:space="preserve">Table 2.A. </w:t>
      </w:r>
      <w:proofErr w:type="spellStart"/>
      <w:r w:rsidRPr="00422941">
        <w:rPr>
          <w:szCs w:val="24"/>
          <w:u w:val="single"/>
        </w:rPr>
        <w:t>SRC</w:t>
      </w:r>
      <w:proofErr w:type="spellEnd"/>
      <w:r w:rsidRPr="00422941">
        <w:rPr>
          <w:szCs w:val="24"/>
          <w:u w:val="single"/>
        </w:rPr>
        <w:t xml:space="preserve"> Members by Ethnicity, as Compared to </w:t>
      </w:r>
      <w:r w:rsidR="006711D9" w:rsidRPr="00422941">
        <w:rPr>
          <w:szCs w:val="24"/>
          <w:u w:val="single"/>
        </w:rPr>
        <w:t xml:space="preserve">MRC </w:t>
      </w:r>
      <w:r w:rsidRPr="00422941">
        <w:rPr>
          <w:szCs w:val="24"/>
          <w:u w:val="single"/>
        </w:rPr>
        <w:t>VR Consumers, 2021</w:t>
      </w:r>
    </w:p>
    <w:p w14:paraId="09C61E2B" w14:textId="77777777" w:rsidR="00BA02FE" w:rsidRPr="00422941" w:rsidRDefault="00BA02FE" w:rsidP="000A76F5">
      <w:pPr>
        <w:pStyle w:val="ListParagraph"/>
        <w:numPr>
          <w:ilvl w:val="0"/>
          <w:numId w:val="50"/>
        </w:numPr>
        <w:rPr>
          <w:szCs w:val="24"/>
          <w:u w:val="single"/>
        </w:rPr>
      </w:pPr>
      <w:r w:rsidRPr="00422941">
        <w:rPr>
          <w:szCs w:val="24"/>
        </w:rPr>
        <w:t xml:space="preserve">92 percent of </w:t>
      </w:r>
      <w:proofErr w:type="spellStart"/>
      <w:r w:rsidRPr="00422941">
        <w:rPr>
          <w:szCs w:val="24"/>
        </w:rPr>
        <w:t>SRC</w:t>
      </w:r>
      <w:proofErr w:type="spellEnd"/>
      <w:r w:rsidRPr="00422941">
        <w:rPr>
          <w:szCs w:val="24"/>
        </w:rPr>
        <w:t xml:space="preserve"> respondents answered: “No, not of Hispanic, Latinx or Spanish origin,” as compared to 86 percent of VR consumers. </w:t>
      </w:r>
    </w:p>
    <w:p w14:paraId="10800555" w14:textId="3FD31ADE" w:rsidR="00BA02FE" w:rsidRPr="00422941" w:rsidRDefault="00BA02FE" w:rsidP="00BA02FE">
      <w:pPr>
        <w:rPr>
          <w:szCs w:val="24"/>
          <w:u w:val="single"/>
        </w:rPr>
      </w:pPr>
      <w:r w:rsidRPr="00422941">
        <w:rPr>
          <w:szCs w:val="24"/>
          <w:u w:val="single"/>
        </w:rPr>
        <w:t xml:space="preserve">Table 2.B. </w:t>
      </w:r>
      <w:proofErr w:type="spellStart"/>
      <w:r w:rsidRPr="00422941">
        <w:rPr>
          <w:szCs w:val="24"/>
          <w:u w:val="single"/>
        </w:rPr>
        <w:t>SRC</w:t>
      </w:r>
      <w:proofErr w:type="spellEnd"/>
      <w:r w:rsidRPr="00422941">
        <w:rPr>
          <w:szCs w:val="24"/>
          <w:u w:val="single"/>
        </w:rPr>
        <w:t xml:space="preserve"> Members by Race, as Compared to </w:t>
      </w:r>
      <w:r w:rsidR="006711D9" w:rsidRPr="00422941">
        <w:rPr>
          <w:szCs w:val="24"/>
          <w:u w:val="single"/>
        </w:rPr>
        <w:t xml:space="preserve">MRC </w:t>
      </w:r>
      <w:r w:rsidRPr="00422941">
        <w:rPr>
          <w:szCs w:val="24"/>
          <w:u w:val="single"/>
        </w:rPr>
        <w:t>VR Consumers, 2021</w:t>
      </w:r>
    </w:p>
    <w:p w14:paraId="5A7DC974" w14:textId="5F30BF47" w:rsidR="00E76EE1" w:rsidRPr="00422941" w:rsidRDefault="00BA02FE" w:rsidP="00E76EE1">
      <w:pPr>
        <w:pStyle w:val="ListParagraph"/>
        <w:numPr>
          <w:ilvl w:val="0"/>
          <w:numId w:val="50"/>
        </w:numPr>
        <w:rPr>
          <w:szCs w:val="24"/>
        </w:rPr>
      </w:pPr>
      <w:proofErr w:type="spellStart"/>
      <w:r w:rsidRPr="00422941">
        <w:rPr>
          <w:szCs w:val="24"/>
        </w:rPr>
        <w:t>SRC</w:t>
      </w:r>
      <w:proofErr w:type="spellEnd"/>
      <w:r w:rsidRPr="00422941">
        <w:rPr>
          <w:szCs w:val="24"/>
        </w:rPr>
        <w:t xml:space="preserve"> respondents: 69 percent White, 23 percent Black or African American, and 8 percent multi-racial/bi-racial, as compared to VR consumers, who are: 77 percent White, 16 percent Black or African American, 3 percent Asian, 2 percent multi-racial/bi-racial and 1 percent other.</w:t>
      </w:r>
    </w:p>
    <w:p w14:paraId="3E169FA1" w14:textId="7C933233" w:rsidR="00A47C3D" w:rsidRPr="00422941" w:rsidRDefault="00E76EE1" w:rsidP="00F27E5E">
      <w:pPr>
        <w:pStyle w:val="ImageDescription"/>
        <w:shd w:val="clear" w:color="auto" w:fill="F2F2F2" w:themeFill="background1" w:themeFillShade="F2"/>
      </w:pPr>
      <w:r w:rsidRPr="00422941">
        <w:t xml:space="preserve">IMAGE DESCRIPTION: </w:t>
      </w:r>
      <w:r w:rsidRPr="00422941">
        <w:rPr>
          <w:b w:val="0"/>
          <w:bCs w:val="0"/>
        </w:rPr>
        <w:t xml:space="preserve">The following table provides a summary of </w:t>
      </w:r>
      <w:proofErr w:type="spellStart"/>
      <w:r w:rsidRPr="00422941">
        <w:rPr>
          <w:b w:val="0"/>
          <w:bCs w:val="0"/>
        </w:rPr>
        <w:t>SRC</w:t>
      </w:r>
      <w:proofErr w:type="spellEnd"/>
      <w:r w:rsidRPr="00422941">
        <w:rPr>
          <w:b w:val="0"/>
          <w:bCs w:val="0"/>
        </w:rPr>
        <w:t xml:space="preserve"> Members by race as compared to </w:t>
      </w:r>
      <w:r w:rsidR="001C3090" w:rsidRPr="00422941">
        <w:rPr>
          <w:b w:val="0"/>
          <w:bCs w:val="0"/>
        </w:rPr>
        <w:t xml:space="preserve">MRC </w:t>
      </w:r>
      <w:r w:rsidRPr="00422941">
        <w:rPr>
          <w:b w:val="0"/>
          <w:bCs w:val="0"/>
        </w:rPr>
        <w:t>VR Consumers</w:t>
      </w:r>
      <w:r w:rsidR="00A47C3D" w:rsidRPr="00422941">
        <w:rPr>
          <w:b w:val="0"/>
          <w:bCs w:val="0"/>
        </w:rPr>
        <w:t xml:space="preserve"> as described above.</w:t>
      </w:r>
    </w:p>
    <w:p w14:paraId="59607BCD" w14:textId="403E8359" w:rsidR="00623C87" w:rsidRPr="00422941" w:rsidRDefault="00623C87" w:rsidP="00A47C3D">
      <w:pPr>
        <w:pStyle w:val="ListParagraph"/>
        <w:ind w:left="90"/>
        <w:rPr>
          <w:szCs w:val="24"/>
          <w:u w:val="single"/>
        </w:rPr>
      </w:pPr>
      <w:r w:rsidRPr="00422941">
        <w:rPr>
          <w:noProof/>
        </w:rPr>
        <w:drawing>
          <wp:inline distT="0" distB="0" distL="0" distR="0" wp14:anchorId="53E96A5E" wp14:editId="45823E14">
            <wp:extent cx="5943600" cy="2701925"/>
            <wp:effectExtent l="0" t="0" r="0" b="3175"/>
            <wp:docPr id="37" name="Picture 37" descr="Table 2.b. SRC Members by Race, as compared to VR consumer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able 2.b. SRC Members by Race, as compared to VR consumers, 20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2701925"/>
                    </a:xfrm>
                    <a:prstGeom prst="rect">
                      <a:avLst/>
                    </a:prstGeom>
                    <a:noFill/>
                    <a:ln>
                      <a:noFill/>
                    </a:ln>
                  </pic:spPr>
                </pic:pic>
              </a:graphicData>
            </a:graphic>
          </wp:inline>
        </w:drawing>
      </w:r>
    </w:p>
    <w:p w14:paraId="6C07DEEB" w14:textId="549CF340" w:rsidR="00BA02FE" w:rsidRPr="00422941" w:rsidRDefault="00BA02FE" w:rsidP="00BA02FE">
      <w:pPr>
        <w:rPr>
          <w:szCs w:val="24"/>
          <w:u w:val="single"/>
        </w:rPr>
      </w:pPr>
      <w:r w:rsidRPr="00422941">
        <w:rPr>
          <w:szCs w:val="24"/>
          <w:u w:val="single"/>
        </w:rPr>
        <w:t xml:space="preserve">Table 3A. </w:t>
      </w:r>
      <w:proofErr w:type="spellStart"/>
      <w:r w:rsidRPr="00422941">
        <w:rPr>
          <w:szCs w:val="24"/>
          <w:u w:val="single"/>
        </w:rPr>
        <w:t>SRC</w:t>
      </w:r>
      <w:proofErr w:type="spellEnd"/>
      <w:r w:rsidRPr="00422941">
        <w:rPr>
          <w:szCs w:val="24"/>
          <w:u w:val="single"/>
        </w:rPr>
        <w:t xml:space="preserve"> Members by Preferred Written Language, as Compared to VR Consumers, 2021</w:t>
      </w:r>
    </w:p>
    <w:p w14:paraId="04FFDB7B" w14:textId="77777777" w:rsidR="00BA02FE" w:rsidRPr="00422941" w:rsidRDefault="00BA02FE" w:rsidP="000A76F5">
      <w:pPr>
        <w:pStyle w:val="ListParagraph"/>
        <w:numPr>
          <w:ilvl w:val="0"/>
          <w:numId w:val="50"/>
        </w:numPr>
        <w:rPr>
          <w:szCs w:val="24"/>
        </w:rPr>
      </w:pPr>
      <w:r w:rsidRPr="00422941">
        <w:rPr>
          <w:szCs w:val="24"/>
        </w:rPr>
        <w:t xml:space="preserve">100 percent of </w:t>
      </w:r>
      <w:proofErr w:type="spellStart"/>
      <w:r w:rsidRPr="00422941">
        <w:rPr>
          <w:szCs w:val="24"/>
        </w:rPr>
        <w:t>SRC</w:t>
      </w:r>
      <w:proofErr w:type="spellEnd"/>
      <w:r w:rsidRPr="00422941">
        <w:rPr>
          <w:szCs w:val="24"/>
        </w:rPr>
        <w:t xml:space="preserve"> respondents prefer English as their written language, as compared to 92 percent of VR consumers, who prefer a range of languages including Spanish (2%) and not specified (4%).</w:t>
      </w:r>
    </w:p>
    <w:p w14:paraId="6693A5C5" w14:textId="77777777" w:rsidR="00BA02FE" w:rsidRPr="00422941" w:rsidRDefault="00BA02FE" w:rsidP="00BA02FE">
      <w:pPr>
        <w:rPr>
          <w:szCs w:val="24"/>
          <w:u w:val="single"/>
        </w:rPr>
      </w:pPr>
      <w:r w:rsidRPr="00422941">
        <w:rPr>
          <w:szCs w:val="24"/>
          <w:u w:val="single"/>
        </w:rPr>
        <w:t xml:space="preserve">Table 3B. </w:t>
      </w:r>
      <w:proofErr w:type="spellStart"/>
      <w:r w:rsidRPr="00422941">
        <w:rPr>
          <w:szCs w:val="24"/>
          <w:u w:val="single"/>
        </w:rPr>
        <w:t>SRC</w:t>
      </w:r>
      <w:proofErr w:type="spellEnd"/>
      <w:r w:rsidRPr="00422941">
        <w:rPr>
          <w:szCs w:val="24"/>
          <w:u w:val="single"/>
        </w:rPr>
        <w:t xml:space="preserve"> Members by Preferred Spoken Language, as Compared to VR Consumers, 2021</w:t>
      </w:r>
    </w:p>
    <w:p w14:paraId="494B5739" w14:textId="77777777" w:rsidR="00BA02FE" w:rsidRPr="00422941" w:rsidRDefault="00BA02FE" w:rsidP="000A76F5">
      <w:pPr>
        <w:pStyle w:val="ListParagraph"/>
        <w:numPr>
          <w:ilvl w:val="0"/>
          <w:numId w:val="50"/>
        </w:numPr>
        <w:rPr>
          <w:szCs w:val="24"/>
        </w:rPr>
      </w:pPr>
      <w:r w:rsidRPr="00422941">
        <w:rPr>
          <w:szCs w:val="24"/>
        </w:rPr>
        <w:t xml:space="preserve">100 percent of </w:t>
      </w:r>
      <w:proofErr w:type="spellStart"/>
      <w:r w:rsidRPr="00422941">
        <w:rPr>
          <w:szCs w:val="24"/>
        </w:rPr>
        <w:t>SRC</w:t>
      </w:r>
      <w:proofErr w:type="spellEnd"/>
      <w:r w:rsidRPr="00422941">
        <w:rPr>
          <w:szCs w:val="24"/>
        </w:rPr>
        <w:t xml:space="preserve"> respondents prefer English as their spoken language, as compared to 92 percent of VR consumers.</w:t>
      </w:r>
    </w:p>
    <w:p w14:paraId="2EA4D059" w14:textId="77777777" w:rsidR="004D3278" w:rsidRPr="00422941" w:rsidRDefault="004D3278">
      <w:pPr>
        <w:rPr>
          <w:szCs w:val="24"/>
          <w:u w:val="single"/>
        </w:rPr>
      </w:pPr>
      <w:r w:rsidRPr="00422941">
        <w:rPr>
          <w:szCs w:val="24"/>
          <w:u w:val="single"/>
        </w:rPr>
        <w:br w:type="page"/>
      </w:r>
    </w:p>
    <w:p w14:paraId="6A5E0BAF" w14:textId="5D52055E" w:rsidR="00BA02FE" w:rsidRPr="00422941" w:rsidRDefault="00BA02FE" w:rsidP="00BA02FE">
      <w:pPr>
        <w:rPr>
          <w:szCs w:val="24"/>
          <w:u w:val="single"/>
        </w:rPr>
      </w:pPr>
      <w:r w:rsidRPr="00422941">
        <w:rPr>
          <w:szCs w:val="24"/>
          <w:u w:val="single"/>
        </w:rPr>
        <w:lastRenderedPageBreak/>
        <w:t xml:space="preserve">Table 4. </w:t>
      </w:r>
      <w:proofErr w:type="spellStart"/>
      <w:r w:rsidRPr="00422941">
        <w:rPr>
          <w:szCs w:val="24"/>
          <w:u w:val="single"/>
        </w:rPr>
        <w:t>SRC</w:t>
      </w:r>
      <w:proofErr w:type="spellEnd"/>
      <w:r w:rsidRPr="00422941">
        <w:rPr>
          <w:szCs w:val="24"/>
          <w:u w:val="single"/>
        </w:rPr>
        <w:t xml:space="preserve"> Members by Disability Status and Disability type, as Compared to VR Consumers, 2021</w:t>
      </w:r>
    </w:p>
    <w:p w14:paraId="34F31A95" w14:textId="77777777" w:rsidR="00BA02FE" w:rsidRPr="00422941" w:rsidRDefault="00BA02FE" w:rsidP="000A76F5">
      <w:pPr>
        <w:pStyle w:val="ListParagraph"/>
        <w:numPr>
          <w:ilvl w:val="0"/>
          <w:numId w:val="50"/>
        </w:numPr>
        <w:rPr>
          <w:szCs w:val="24"/>
        </w:rPr>
      </w:pPr>
      <w:r w:rsidRPr="00422941">
        <w:rPr>
          <w:szCs w:val="24"/>
        </w:rPr>
        <w:t xml:space="preserve">54 percent of </w:t>
      </w:r>
      <w:proofErr w:type="spellStart"/>
      <w:r w:rsidRPr="00422941">
        <w:rPr>
          <w:szCs w:val="24"/>
        </w:rPr>
        <w:t>SRC</w:t>
      </w:r>
      <w:proofErr w:type="spellEnd"/>
      <w:r w:rsidRPr="00422941">
        <w:rPr>
          <w:szCs w:val="24"/>
        </w:rPr>
        <w:t xml:space="preserve"> respondents report having a disability, as compared to 100 percent of VR consumers. </w:t>
      </w:r>
    </w:p>
    <w:p w14:paraId="6D4F9015" w14:textId="77777777" w:rsidR="00BA02FE" w:rsidRPr="00422941" w:rsidRDefault="00BA02FE" w:rsidP="000A76F5">
      <w:pPr>
        <w:pStyle w:val="ListParagraph"/>
        <w:numPr>
          <w:ilvl w:val="0"/>
          <w:numId w:val="50"/>
        </w:numPr>
        <w:rPr>
          <w:szCs w:val="24"/>
        </w:rPr>
      </w:pPr>
      <w:r w:rsidRPr="00422941">
        <w:rPr>
          <w:szCs w:val="24"/>
        </w:rPr>
        <w:t xml:space="preserve">29 percent of </w:t>
      </w:r>
      <w:proofErr w:type="spellStart"/>
      <w:r w:rsidRPr="00422941">
        <w:rPr>
          <w:szCs w:val="24"/>
        </w:rPr>
        <w:t>SRC</w:t>
      </w:r>
      <w:proofErr w:type="spellEnd"/>
      <w:r w:rsidRPr="00422941">
        <w:rPr>
          <w:szCs w:val="24"/>
        </w:rPr>
        <w:t xml:space="preserve"> respondents with a disability report a mental health diagnosis/es as compared to 57 percent of VR consumers. </w:t>
      </w:r>
    </w:p>
    <w:p w14:paraId="20575A2F" w14:textId="77777777" w:rsidR="00BA02FE" w:rsidRPr="00422941" w:rsidRDefault="00BA02FE" w:rsidP="000A76F5">
      <w:pPr>
        <w:pStyle w:val="ListParagraph"/>
        <w:numPr>
          <w:ilvl w:val="0"/>
          <w:numId w:val="50"/>
        </w:numPr>
        <w:rPr>
          <w:szCs w:val="24"/>
        </w:rPr>
      </w:pPr>
      <w:r w:rsidRPr="00422941">
        <w:rPr>
          <w:szCs w:val="24"/>
        </w:rPr>
        <w:t xml:space="preserve">57 percent of </w:t>
      </w:r>
      <w:proofErr w:type="spellStart"/>
      <w:r w:rsidRPr="00422941">
        <w:rPr>
          <w:szCs w:val="24"/>
        </w:rPr>
        <w:t>SRC</w:t>
      </w:r>
      <w:proofErr w:type="spellEnd"/>
      <w:r w:rsidRPr="00422941">
        <w:rPr>
          <w:szCs w:val="24"/>
        </w:rPr>
        <w:t xml:space="preserve"> respondents with a disability report a severe/physical disability as compared to 11 percent of VR consumers. </w:t>
      </w:r>
    </w:p>
    <w:p w14:paraId="522B8DEC" w14:textId="31A73E27" w:rsidR="00BA02FE" w:rsidRPr="00422941" w:rsidRDefault="00BA02FE" w:rsidP="00BA02FE">
      <w:pPr>
        <w:rPr>
          <w:szCs w:val="24"/>
          <w:u w:val="single"/>
        </w:rPr>
      </w:pPr>
      <w:r w:rsidRPr="00422941">
        <w:rPr>
          <w:szCs w:val="24"/>
          <w:u w:val="single"/>
        </w:rPr>
        <w:t xml:space="preserve">Table 5. </w:t>
      </w:r>
      <w:proofErr w:type="spellStart"/>
      <w:r w:rsidRPr="00422941">
        <w:rPr>
          <w:szCs w:val="24"/>
          <w:u w:val="single"/>
        </w:rPr>
        <w:t>SRC</w:t>
      </w:r>
      <w:proofErr w:type="spellEnd"/>
      <w:r w:rsidRPr="00422941">
        <w:rPr>
          <w:szCs w:val="24"/>
          <w:u w:val="single"/>
        </w:rPr>
        <w:t xml:space="preserve"> Members by Geographic Location, as Compared to </w:t>
      </w:r>
      <w:r w:rsidR="006711D9" w:rsidRPr="00422941">
        <w:rPr>
          <w:szCs w:val="24"/>
          <w:u w:val="single"/>
        </w:rPr>
        <w:t xml:space="preserve">MRC </w:t>
      </w:r>
      <w:r w:rsidRPr="00422941">
        <w:rPr>
          <w:szCs w:val="24"/>
          <w:u w:val="single"/>
        </w:rPr>
        <w:t>VR Consumers, 2021</w:t>
      </w:r>
    </w:p>
    <w:p w14:paraId="6BF07032" w14:textId="77777777" w:rsidR="00BA02FE" w:rsidRPr="00422941" w:rsidRDefault="00BA02FE" w:rsidP="000A76F5">
      <w:pPr>
        <w:pStyle w:val="ListParagraph"/>
        <w:numPr>
          <w:ilvl w:val="0"/>
          <w:numId w:val="52"/>
        </w:numPr>
        <w:rPr>
          <w:szCs w:val="24"/>
        </w:rPr>
      </w:pPr>
      <w:r w:rsidRPr="00422941">
        <w:rPr>
          <w:szCs w:val="24"/>
        </w:rPr>
        <w:t>Due to inconsistency in data collection categories and definitions, data is not currently comparable.</w:t>
      </w:r>
    </w:p>
    <w:p w14:paraId="020D29BA" w14:textId="19CD5F67" w:rsidR="00BA02FE" w:rsidRPr="00422941" w:rsidRDefault="00BA02FE" w:rsidP="00BA02FE">
      <w:pPr>
        <w:rPr>
          <w:szCs w:val="24"/>
          <w:u w:val="single"/>
        </w:rPr>
      </w:pPr>
      <w:r w:rsidRPr="00422941">
        <w:rPr>
          <w:szCs w:val="24"/>
          <w:u w:val="single"/>
        </w:rPr>
        <w:t xml:space="preserve">Table 6. </w:t>
      </w:r>
      <w:proofErr w:type="spellStart"/>
      <w:r w:rsidRPr="00422941">
        <w:rPr>
          <w:szCs w:val="24"/>
          <w:u w:val="single"/>
        </w:rPr>
        <w:t>SRC</w:t>
      </w:r>
      <w:proofErr w:type="spellEnd"/>
      <w:r w:rsidRPr="00422941">
        <w:rPr>
          <w:szCs w:val="24"/>
          <w:u w:val="single"/>
        </w:rPr>
        <w:t xml:space="preserve"> Members by VR Consumer Status (Current or Former), as Compared to </w:t>
      </w:r>
      <w:r w:rsidR="006711D9" w:rsidRPr="00422941">
        <w:rPr>
          <w:szCs w:val="24"/>
          <w:u w:val="single"/>
        </w:rPr>
        <w:t xml:space="preserve">MRC </w:t>
      </w:r>
      <w:r w:rsidRPr="00422941">
        <w:rPr>
          <w:szCs w:val="24"/>
          <w:u w:val="single"/>
        </w:rPr>
        <w:t>VR Consumers, 2021</w:t>
      </w:r>
    </w:p>
    <w:p w14:paraId="4E0665EA" w14:textId="77777777" w:rsidR="00BA02FE" w:rsidRPr="00422941" w:rsidRDefault="00BA02FE" w:rsidP="000A76F5">
      <w:pPr>
        <w:pStyle w:val="ListParagraph"/>
        <w:numPr>
          <w:ilvl w:val="0"/>
          <w:numId w:val="51"/>
        </w:numPr>
        <w:rPr>
          <w:szCs w:val="24"/>
        </w:rPr>
      </w:pPr>
      <w:r w:rsidRPr="00422941">
        <w:rPr>
          <w:szCs w:val="24"/>
        </w:rPr>
        <w:t xml:space="preserve">38 percent of </w:t>
      </w:r>
      <w:proofErr w:type="spellStart"/>
      <w:r w:rsidRPr="00422941">
        <w:rPr>
          <w:szCs w:val="24"/>
        </w:rPr>
        <w:t>SRC</w:t>
      </w:r>
      <w:proofErr w:type="spellEnd"/>
      <w:r w:rsidRPr="00422941">
        <w:rPr>
          <w:szCs w:val="24"/>
        </w:rPr>
        <w:t xml:space="preserve"> respondents are either current or former VR consumers, as compared to 100 percent of VR consumers.  </w:t>
      </w:r>
    </w:p>
    <w:p w14:paraId="66809554" w14:textId="46EAA8F2" w:rsidR="00BA02FE" w:rsidRPr="00422941" w:rsidRDefault="00BA02FE" w:rsidP="00BA02FE">
      <w:pPr>
        <w:rPr>
          <w:rStyle w:val="IntenseEmphasis"/>
        </w:rPr>
      </w:pPr>
      <w:r w:rsidRPr="00422941">
        <w:rPr>
          <w:rStyle w:val="IntenseEmphasis"/>
        </w:rPr>
        <w:t>Goal 3</w:t>
      </w:r>
      <w:r w:rsidR="00BA27D1" w:rsidRPr="00422941">
        <w:rPr>
          <w:rStyle w:val="IntenseEmphasis"/>
        </w:rPr>
        <w:t>a</w:t>
      </w:r>
      <w:r w:rsidRPr="00422941">
        <w:rPr>
          <w:rStyle w:val="IntenseEmphasis"/>
        </w:rPr>
        <w:t xml:space="preserve">.  Address Statewide Access to </w:t>
      </w:r>
      <w:r w:rsidR="006711D9" w:rsidRPr="00422941">
        <w:rPr>
          <w:rStyle w:val="IntenseEmphasis"/>
        </w:rPr>
        <w:t xml:space="preserve">MRC </w:t>
      </w:r>
      <w:r w:rsidRPr="00422941">
        <w:rPr>
          <w:rStyle w:val="IntenseEmphasis"/>
        </w:rPr>
        <w:t xml:space="preserve">VR Services.  </w:t>
      </w:r>
    </w:p>
    <w:p w14:paraId="3477EAE2" w14:textId="15E258F4" w:rsidR="00E74002" w:rsidRPr="00422941" w:rsidRDefault="00E74002" w:rsidP="00BA02FE">
      <w:pPr>
        <w:rPr>
          <w:szCs w:val="24"/>
        </w:rPr>
      </w:pPr>
      <w:r w:rsidRPr="00422941">
        <w:rPr>
          <w:szCs w:val="24"/>
        </w:rPr>
        <w:t xml:space="preserve">To support this goal, </w:t>
      </w:r>
      <w:proofErr w:type="spellStart"/>
      <w:r w:rsidRPr="00422941">
        <w:rPr>
          <w:szCs w:val="24"/>
        </w:rPr>
        <w:t>HMA</w:t>
      </w:r>
      <w:proofErr w:type="spellEnd"/>
      <w:r w:rsidRPr="00422941">
        <w:rPr>
          <w:szCs w:val="24"/>
        </w:rPr>
        <w:t xml:space="preserve"> examined access to three services for the </w:t>
      </w:r>
      <w:r w:rsidR="00BA02FE" w:rsidRPr="00422941">
        <w:rPr>
          <w:szCs w:val="24"/>
        </w:rPr>
        <w:t xml:space="preserve">21,320 consumers who use </w:t>
      </w:r>
      <w:r w:rsidR="006711D9" w:rsidRPr="00422941">
        <w:rPr>
          <w:szCs w:val="24"/>
        </w:rPr>
        <w:t xml:space="preserve">MRC </w:t>
      </w:r>
      <w:r w:rsidR="00BA02FE" w:rsidRPr="00422941">
        <w:rPr>
          <w:szCs w:val="24"/>
        </w:rPr>
        <w:t>VR services</w:t>
      </w:r>
      <w:r w:rsidRPr="00422941">
        <w:rPr>
          <w:szCs w:val="24"/>
        </w:rPr>
        <w:t xml:space="preserve">. </w:t>
      </w:r>
      <w:proofErr w:type="spellStart"/>
      <w:r w:rsidRPr="00422941">
        <w:rPr>
          <w:szCs w:val="24"/>
        </w:rPr>
        <w:t>HMA</w:t>
      </w:r>
      <w:proofErr w:type="spellEnd"/>
      <w:r w:rsidRPr="00422941">
        <w:rPr>
          <w:szCs w:val="24"/>
        </w:rPr>
        <w:t xml:space="preserve"> found that </w:t>
      </w:r>
      <w:r w:rsidR="00BA02FE" w:rsidRPr="00422941">
        <w:rPr>
          <w:szCs w:val="24"/>
        </w:rPr>
        <w:t xml:space="preserve">100 percent of </w:t>
      </w:r>
      <w:r w:rsidRPr="00422941">
        <w:rPr>
          <w:szCs w:val="24"/>
        </w:rPr>
        <w:t>VR consumers receive c</w:t>
      </w:r>
      <w:r w:rsidR="00BA02FE" w:rsidRPr="00422941">
        <w:rPr>
          <w:szCs w:val="24"/>
        </w:rPr>
        <w:t xml:space="preserve">areer counseling, 89 percent receive VR services, and 22 percent receive benefit planning services. </w:t>
      </w:r>
    </w:p>
    <w:p w14:paraId="6DEDA7C1" w14:textId="366DFC61" w:rsidR="00BA02FE" w:rsidRPr="00422941" w:rsidRDefault="00E74002" w:rsidP="00BA02FE">
      <w:pPr>
        <w:rPr>
          <w:szCs w:val="24"/>
        </w:rPr>
      </w:pPr>
      <w:r w:rsidRPr="00422941">
        <w:rPr>
          <w:szCs w:val="24"/>
        </w:rPr>
        <w:t>Key results are described below.</w:t>
      </w:r>
    </w:p>
    <w:p w14:paraId="51499B10" w14:textId="77777777" w:rsidR="00BA02FE" w:rsidRPr="00422941" w:rsidRDefault="00BA02FE" w:rsidP="00BA02FE">
      <w:pPr>
        <w:rPr>
          <w:szCs w:val="24"/>
          <w:u w:val="single"/>
        </w:rPr>
      </w:pPr>
      <w:r w:rsidRPr="00422941">
        <w:rPr>
          <w:szCs w:val="24"/>
          <w:u w:val="single"/>
        </w:rPr>
        <w:t>Table 1. Consumer Access to Three VR Services Used the Most by MRC Consumers, by Ethnicity, 2021</w:t>
      </w:r>
    </w:p>
    <w:p w14:paraId="0FCE89B6" w14:textId="77777777" w:rsidR="00BA02FE" w:rsidRPr="00422941" w:rsidRDefault="00BA02FE" w:rsidP="000A76F5">
      <w:pPr>
        <w:pStyle w:val="ListParagraph"/>
        <w:numPr>
          <w:ilvl w:val="0"/>
          <w:numId w:val="51"/>
        </w:numPr>
        <w:rPr>
          <w:szCs w:val="24"/>
        </w:rPr>
      </w:pPr>
      <w:r w:rsidRPr="00422941">
        <w:rPr>
          <w:szCs w:val="24"/>
        </w:rPr>
        <w:t>89 percent of VR consumers use the VR Consumers Placement Services; the rate is the same for “No, not of Hispanic, Latinx or Spanish origin” and “Hispanic, Latinx, or Spanish origin.”</w:t>
      </w:r>
    </w:p>
    <w:p w14:paraId="0185B6E1" w14:textId="77777777" w:rsidR="00BA02FE" w:rsidRPr="00422941" w:rsidRDefault="00BA02FE" w:rsidP="000A76F5">
      <w:pPr>
        <w:pStyle w:val="ListParagraph"/>
        <w:numPr>
          <w:ilvl w:val="0"/>
          <w:numId w:val="51"/>
        </w:numPr>
        <w:rPr>
          <w:szCs w:val="24"/>
        </w:rPr>
      </w:pPr>
      <w:r w:rsidRPr="00422941">
        <w:rPr>
          <w:szCs w:val="24"/>
        </w:rPr>
        <w:t xml:space="preserve">100 percent of VR consumers use the VR Consumers Career Counseling. </w:t>
      </w:r>
    </w:p>
    <w:p w14:paraId="01C58C37" w14:textId="77777777" w:rsidR="00BA02FE" w:rsidRPr="00422941" w:rsidRDefault="00BA02FE" w:rsidP="000A76F5">
      <w:pPr>
        <w:pStyle w:val="ListParagraph"/>
        <w:numPr>
          <w:ilvl w:val="0"/>
          <w:numId w:val="51"/>
        </w:numPr>
        <w:rPr>
          <w:szCs w:val="24"/>
        </w:rPr>
      </w:pPr>
      <w:r w:rsidRPr="00422941">
        <w:rPr>
          <w:szCs w:val="24"/>
        </w:rPr>
        <w:t xml:space="preserve">22 percent of VR consumers who are not of Hispanic, Latinx or Spanish origin, as compared to 19 percent use the VR Consumers Benefit Planning.  </w:t>
      </w:r>
    </w:p>
    <w:p w14:paraId="12A0CF7C" w14:textId="77777777" w:rsidR="00BA02FE" w:rsidRPr="00422941" w:rsidRDefault="00BA02FE" w:rsidP="00BA02FE">
      <w:pPr>
        <w:rPr>
          <w:szCs w:val="24"/>
          <w:u w:val="single"/>
        </w:rPr>
      </w:pPr>
      <w:r w:rsidRPr="00422941">
        <w:rPr>
          <w:szCs w:val="24"/>
          <w:u w:val="single"/>
        </w:rPr>
        <w:t>Table 2. Consumer Access to Three VR Services Used the Most by MRC Consumers, by Race, 2021</w:t>
      </w:r>
    </w:p>
    <w:p w14:paraId="3E447B2F" w14:textId="0135E052" w:rsidR="00BA02FE" w:rsidRPr="00422941" w:rsidRDefault="00BA02FE" w:rsidP="000A76F5">
      <w:pPr>
        <w:pStyle w:val="ListParagraph"/>
        <w:numPr>
          <w:ilvl w:val="0"/>
          <w:numId w:val="53"/>
        </w:numPr>
        <w:rPr>
          <w:szCs w:val="24"/>
          <w:u w:val="single"/>
        </w:rPr>
      </w:pPr>
      <w:r w:rsidRPr="00422941">
        <w:rPr>
          <w:szCs w:val="24"/>
        </w:rPr>
        <w:t>90 percent of VR consumers who are White use the VR Consumer Placement Services, as compared to 88 percent of Black or African American</w:t>
      </w:r>
      <w:r w:rsidR="006915E1" w:rsidRPr="00422941">
        <w:rPr>
          <w:szCs w:val="24"/>
        </w:rPr>
        <w:t xml:space="preserve"> and </w:t>
      </w:r>
      <w:r w:rsidRPr="00422941">
        <w:rPr>
          <w:szCs w:val="24"/>
        </w:rPr>
        <w:t xml:space="preserve">88 percent of Native American/American Indian/Alaskan Native. </w:t>
      </w:r>
    </w:p>
    <w:p w14:paraId="1996AE0D" w14:textId="34D3D19A" w:rsidR="00E76EE1" w:rsidRPr="00422941" w:rsidRDefault="00E76EE1">
      <w:pPr>
        <w:rPr>
          <w:szCs w:val="24"/>
          <w:u w:val="single"/>
        </w:rPr>
      </w:pPr>
      <w:r w:rsidRPr="00422941">
        <w:rPr>
          <w:szCs w:val="24"/>
          <w:u w:val="single"/>
        </w:rPr>
        <w:br w:type="page"/>
      </w:r>
    </w:p>
    <w:p w14:paraId="5BE7A6CA" w14:textId="4958457E" w:rsidR="00E76EE1" w:rsidRPr="00422941" w:rsidRDefault="00E76EE1" w:rsidP="00F27E5E">
      <w:pPr>
        <w:pStyle w:val="ImageDescription"/>
        <w:shd w:val="clear" w:color="auto" w:fill="F2F2F2" w:themeFill="background1" w:themeFillShade="F2"/>
      </w:pPr>
      <w:r w:rsidRPr="00422941">
        <w:lastRenderedPageBreak/>
        <w:t xml:space="preserve">IMAGE DESCRIPTION: </w:t>
      </w:r>
      <w:r w:rsidRPr="00422941">
        <w:rPr>
          <w:b w:val="0"/>
          <w:bCs w:val="0"/>
        </w:rPr>
        <w:t>The following table provides a summary of consumer access to three VR services used the most by MRC VR Consumers, by Race</w:t>
      </w:r>
      <w:r w:rsidR="00A47C3D" w:rsidRPr="00422941">
        <w:rPr>
          <w:b w:val="0"/>
          <w:bCs w:val="0"/>
        </w:rPr>
        <w:t xml:space="preserve"> that was described previously.</w:t>
      </w:r>
    </w:p>
    <w:p w14:paraId="604D0703" w14:textId="3B9D4CA2" w:rsidR="000A53F1" w:rsidRPr="00422941" w:rsidRDefault="00E76EE1" w:rsidP="00623C87">
      <w:pPr>
        <w:rPr>
          <w:szCs w:val="24"/>
          <w:u w:val="single"/>
        </w:rPr>
      </w:pPr>
      <w:r w:rsidRPr="00422941">
        <w:rPr>
          <w:noProof/>
        </w:rPr>
        <w:drawing>
          <wp:inline distT="0" distB="0" distL="0" distR="0" wp14:anchorId="1ADF5219" wp14:editId="2C67C6D1">
            <wp:extent cx="5943600" cy="2564130"/>
            <wp:effectExtent l="0" t="0" r="0" b="7620"/>
            <wp:docPr id="15" name="Picture 15" descr="Table 2. Consumer Access to Three VR Services Used the Most by MRC VR Consumers, by Rac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 2. Consumer Access to Three VR Services Used the Most by MRC VR Consumers, by Race, 20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2564130"/>
                    </a:xfrm>
                    <a:prstGeom prst="rect">
                      <a:avLst/>
                    </a:prstGeom>
                    <a:noFill/>
                    <a:ln>
                      <a:noFill/>
                    </a:ln>
                  </pic:spPr>
                </pic:pic>
              </a:graphicData>
            </a:graphic>
          </wp:inline>
        </w:drawing>
      </w:r>
    </w:p>
    <w:p w14:paraId="64368EEE" w14:textId="77777777" w:rsidR="00BA02FE" w:rsidRPr="00422941" w:rsidRDefault="00BA02FE" w:rsidP="00BA02FE">
      <w:pPr>
        <w:rPr>
          <w:szCs w:val="24"/>
          <w:u w:val="single"/>
        </w:rPr>
      </w:pPr>
      <w:r w:rsidRPr="00422941">
        <w:rPr>
          <w:szCs w:val="24"/>
          <w:u w:val="single"/>
        </w:rPr>
        <w:t>Table 3. Consumer Access to Three VR Services Used the Most by MRC Consumers, by Disability Type, 2021</w:t>
      </w:r>
    </w:p>
    <w:p w14:paraId="1C162252" w14:textId="77777777" w:rsidR="00BA02FE" w:rsidRPr="00422941" w:rsidRDefault="00BA02FE" w:rsidP="000A76F5">
      <w:pPr>
        <w:pStyle w:val="ListParagraph"/>
        <w:numPr>
          <w:ilvl w:val="0"/>
          <w:numId w:val="53"/>
        </w:numPr>
        <w:rPr>
          <w:szCs w:val="24"/>
        </w:rPr>
      </w:pPr>
      <w:r w:rsidRPr="00422941">
        <w:rPr>
          <w:szCs w:val="24"/>
        </w:rPr>
        <w:t xml:space="preserve">91 percent of VR consumers with a mental health condition use the VR Consumers Placement Services, as compared to 82 percent with an intellectual or developmental disability or 89 percent with a severe/physical disability. </w:t>
      </w:r>
    </w:p>
    <w:p w14:paraId="182F5FCF" w14:textId="77777777" w:rsidR="00BA02FE" w:rsidRPr="00422941" w:rsidRDefault="00BA02FE" w:rsidP="00BA02FE">
      <w:pPr>
        <w:rPr>
          <w:szCs w:val="24"/>
          <w:u w:val="single"/>
        </w:rPr>
      </w:pPr>
      <w:r w:rsidRPr="00422941">
        <w:rPr>
          <w:szCs w:val="24"/>
          <w:u w:val="single"/>
        </w:rPr>
        <w:t>Table 4. Consumer Access to Three VR Services Used the Most by MRC Consumers, by Geographic Location, 2021</w:t>
      </w:r>
    </w:p>
    <w:p w14:paraId="6C7B4EA1" w14:textId="77777777" w:rsidR="00BA02FE" w:rsidRPr="00422941" w:rsidRDefault="00BA02FE" w:rsidP="000A76F5">
      <w:pPr>
        <w:pStyle w:val="ListParagraph"/>
        <w:numPr>
          <w:ilvl w:val="0"/>
          <w:numId w:val="53"/>
        </w:numPr>
        <w:rPr>
          <w:szCs w:val="24"/>
          <w:u w:val="single"/>
        </w:rPr>
      </w:pPr>
      <w:r w:rsidRPr="00422941">
        <w:rPr>
          <w:szCs w:val="24"/>
        </w:rPr>
        <w:t xml:space="preserve">95 percent of VR consumers in the Northern region use VR Consumers Placement Services, as compared to 86 percent in the Southern region and 88 percent in the Western region. </w:t>
      </w:r>
    </w:p>
    <w:p w14:paraId="51846CCD" w14:textId="36FEE6F5" w:rsidR="00BA02FE" w:rsidRPr="00422941" w:rsidRDefault="00BA02FE" w:rsidP="00BA02FE">
      <w:pPr>
        <w:rPr>
          <w:rStyle w:val="IntenseEmphasis"/>
        </w:rPr>
      </w:pPr>
      <w:r w:rsidRPr="00422941">
        <w:rPr>
          <w:rStyle w:val="IntenseEmphasis"/>
        </w:rPr>
        <w:t xml:space="preserve">Goal </w:t>
      </w:r>
      <w:r w:rsidR="00BA27D1" w:rsidRPr="00422941">
        <w:rPr>
          <w:rStyle w:val="IntenseEmphasis"/>
        </w:rPr>
        <w:t>3b</w:t>
      </w:r>
      <w:r w:rsidRPr="00422941">
        <w:rPr>
          <w:rStyle w:val="IntenseEmphasis"/>
        </w:rPr>
        <w:t xml:space="preserve">. Advance Employment Equity. </w:t>
      </w:r>
    </w:p>
    <w:p w14:paraId="2C2464B4" w14:textId="77777777" w:rsidR="00E74002" w:rsidRPr="00422941" w:rsidRDefault="00E74002" w:rsidP="00BA02FE">
      <w:pPr>
        <w:rPr>
          <w:szCs w:val="24"/>
        </w:rPr>
      </w:pPr>
      <w:r w:rsidRPr="00422941">
        <w:rPr>
          <w:szCs w:val="24"/>
        </w:rPr>
        <w:t xml:space="preserve">To support this goal, </w:t>
      </w:r>
      <w:proofErr w:type="spellStart"/>
      <w:r w:rsidRPr="00422941">
        <w:rPr>
          <w:szCs w:val="24"/>
        </w:rPr>
        <w:t>HMA</w:t>
      </w:r>
      <w:proofErr w:type="spellEnd"/>
      <w:r w:rsidRPr="00422941">
        <w:rPr>
          <w:szCs w:val="24"/>
        </w:rPr>
        <w:t xml:space="preserve"> examined the number and percent of VR consumers, deemed </w:t>
      </w:r>
      <w:r w:rsidR="00BA02FE" w:rsidRPr="00422941">
        <w:rPr>
          <w:szCs w:val="24"/>
        </w:rPr>
        <w:t>“Status 22” in MRC’s data base</w:t>
      </w:r>
      <w:r w:rsidRPr="00422941">
        <w:rPr>
          <w:szCs w:val="24"/>
        </w:rPr>
        <w:t>, at one month, and at three months.</w:t>
      </w:r>
      <w:r w:rsidRPr="00422941">
        <w:rPr>
          <w:rStyle w:val="FootnoteReference"/>
          <w:szCs w:val="24"/>
        </w:rPr>
        <w:footnoteReference w:id="19"/>
      </w:r>
      <w:r w:rsidRPr="00422941">
        <w:rPr>
          <w:szCs w:val="24"/>
        </w:rPr>
        <w:t xml:space="preserve"> </w:t>
      </w:r>
    </w:p>
    <w:p w14:paraId="4939B126" w14:textId="45A027D1" w:rsidR="00BA02FE" w:rsidRPr="00422941" w:rsidRDefault="00E74002" w:rsidP="00BA02FE">
      <w:pPr>
        <w:rPr>
          <w:szCs w:val="24"/>
        </w:rPr>
      </w:pPr>
      <w:r w:rsidRPr="00422941">
        <w:rPr>
          <w:szCs w:val="24"/>
        </w:rPr>
        <w:t xml:space="preserve">Overall, MRC has 21,320 VR consumers; however, only 3,216 persons or 15 percent of all VR consumers received a job placement at one month. At three months, the percent of all VR consumers falls to 13 percent. These </w:t>
      </w:r>
      <w:r w:rsidR="00BA02FE" w:rsidRPr="00422941">
        <w:rPr>
          <w:szCs w:val="24"/>
        </w:rPr>
        <w:t>finding</w:t>
      </w:r>
      <w:r w:rsidRPr="00422941">
        <w:rPr>
          <w:szCs w:val="24"/>
        </w:rPr>
        <w:t>s</w:t>
      </w:r>
      <w:r w:rsidR="00BA02FE" w:rsidRPr="00422941">
        <w:rPr>
          <w:szCs w:val="24"/>
        </w:rPr>
        <w:t xml:space="preserve"> </w:t>
      </w:r>
      <w:r w:rsidRPr="00422941">
        <w:rPr>
          <w:szCs w:val="24"/>
        </w:rPr>
        <w:t xml:space="preserve">are </w:t>
      </w:r>
      <w:r w:rsidR="00BA02FE" w:rsidRPr="00422941">
        <w:rPr>
          <w:szCs w:val="24"/>
        </w:rPr>
        <w:t>consistent with MRC’s Annual Report in 2020.</w:t>
      </w:r>
      <w:r w:rsidR="00BA02FE" w:rsidRPr="00422941">
        <w:rPr>
          <w:rStyle w:val="FootnoteReference"/>
          <w:szCs w:val="24"/>
        </w:rPr>
        <w:footnoteReference w:id="20"/>
      </w:r>
      <w:r w:rsidR="00BA02FE" w:rsidRPr="00422941">
        <w:rPr>
          <w:szCs w:val="24"/>
        </w:rPr>
        <w:t xml:space="preserve"> </w:t>
      </w:r>
      <w:r w:rsidRPr="00422941">
        <w:rPr>
          <w:szCs w:val="24"/>
        </w:rPr>
        <w:t xml:space="preserve">Given that the </w:t>
      </w:r>
      <w:r w:rsidR="00BA02FE" w:rsidRPr="00422941">
        <w:rPr>
          <w:szCs w:val="24"/>
        </w:rPr>
        <w:t xml:space="preserve">VR consumers with a job placement falls </w:t>
      </w:r>
      <w:r w:rsidRPr="00422941">
        <w:rPr>
          <w:szCs w:val="24"/>
        </w:rPr>
        <w:t xml:space="preserve">by 500 persons </w:t>
      </w:r>
      <w:r w:rsidR="00BA02FE" w:rsidRPr="00422941">
        <w:rPr>
          <w:szCs w:val="24"/>
        </w:rPr>
        <w:t xml:space="preserve">from 3,216 </w:t>
      </w:r>
      <w:r w:rsidRPr="00422941">
        <w:rPr>
          <w:szCs w:val="24"/>
        </w:rPr>
        <w:t xml:space="preserve">in month 1 </w:t>
      </w:r>
      <w:r w:rsidR="00BA02FE" w:rsidRPr="00422941">
        <w:rPr>
          <w:szCs w:val="24"/>
        </w:rPr>
        <w:t>to 2,727</w:t>
      </w:r>
      <w:r w:rsidRPr="00422941">
        <w:rPr>
          <w:szCs w:val="24"/>
        </w:rPr>
        <w:t xml:space="preserve"> in month three, the rate of placement declines by </w:t>
      </w:r>
      <w:r w:rsidR="00BA02FE" w:rsidRPr="00422941">
        <w:rPr>
          <w:szCs w:val="24"/>
        </w:rPr>
        <w:t xml:space="preserve">15 percent. </w:t>
      </w:r>
    </w:p>
    <w:p w14:paraId="454DE42F" w14:textId="40CF7CF1" w:rsidR="00BA02FE" w:rsidRPr="00422941" w:rsidRDefault="00E74002" w:rsidP="00BA02FE">
      <w:pPr>
        <w:rPr>
          <w:szCs w:val="24"/>
        </w:rPr>
      </w:pPr>
      <w:proofErr w:type="spellStart"/>
      <w:r w:rsidRPr="00422941">
        <w:rPr>
          <w:szCs w:val="24"/>
        </w:rPr>
        <w:lastRenderedPageBreak/>
        <w:t>HMA</w:t>
      </w:r>
      <w:proofErr w:type="spellEnd"/>
      <w:r w:rsidRPr="00422941">
        <w:rPr>
          <w:szCs w:val="24"/>
        </w:rPr>
        <w:t xml:space="preserve"> also compared the placement rate </w:t>
      </w:r>
      <w:r w:rsidR="00BA02FE" w:rsidRPr="00422941">
        <w:rPr>
          <w:szCs w:val="24"/>
        </w:rPr>
        <w:t xml:space="preserve">across all demographic factors. </w:t>
      </w:r>
    </w:p>
    <w:p w14:paraId="0B3816D3" w14:textId="77777777" w:rsidR="00E74002" w:rsidRPr="00422941" w:rsidRDefault="00E74002" w:rsidP="00E74002">
      <w:pPr>
        <w:rPr>
          <w:szCs w:val="24"/>
        </w:rPr>
      </w:pPr>
      <w:proofErr w:type="spellStart"/>
      <w:r w:rsidRPr="00422941">
        <w:rPr>
          <w:szCs w:val="24"/>
        </w:rPr>
        <w:t>HMA</w:t>
      </w:r>
      <w:proofErr w:type="spellEnd"/>
      <w:r w:rsidRPr="00422941">
        <w:rPr>
          <w:szCs w:val="24"/>
        </w:rPr>
        <w:t xml:space="preserve"> requested data for VR consumers at six months, but this data was not available from MRC. </w:t>
      </w:r>
    </w:p>
    <w:p w14:paraId="5837AFB2" w14:textId="033C9BA0" w:rsidR="00BA02FE" w:rsidRPr="00422941" w:rsidRDefault="00E74002" w:rsidP="00BA02FE">
      <w:pPr>
        <w:rPr>
          <w:szCs w:val="24"/>
        </w:rPr>
      </w:pPr>
      <w:proofErr w:type="spellStart"/>
      <w:r w:rsidRPr="00422941">
        <w:rPr>
          <w:szCs w:val="24"/>
        </w:rPr>
        <w:t>HMA</w:t>
      </w:r>
      <w:proofErr w:type="spellEnd"/>
      <w:r w:rsidRPr="00422941">
        <w:rPr>
          <w:szCs w:val="24"/>
        </w:rPr>
        <w:t xml:space="preserve"> requested data for VR consumers at six months, but </w:t>
      </w:r>
      <w:r w:rsidR="00BA02FE" w:rsidRPr="00422941">
        <w:rPr>
          <w:szCs w:val="24"/>
        </w:rPr>
        <w:t xml:space="preserve">MRC was not able to provide us with information on the number and percent of VR consumers with employment at 6 months. This is a significant data limitation around which the </w:t>
      </w:r>
      <w:proofErr w:type="spellStart"/>
      <w:r w:rsidR="00BA02FE" w:rsidRPr="00422941">
        <w:rPr>
          <w:szCs w:val="24"/>
        </w:rPr>
        <w:t>SRC</w:t>
      </w:r>
      <w:proofErr w:type="spellEnd"/>
      <w:r w:rsidR="00BA02FE" w:rsidRPr="00422941">
        <w:rPr>
          <w:szCs w:val="24"/>
        </w:rPr>
        <w:t xml:space="preserve"> </w:t>
      </w:r>
      <w:r w:rsidRPr="00422941">
        <w:rPr>
          <w:szCs w:val="24"/>
        </w:rPr>
        <w:t xml:space="preserve">plans to </w:t>
      </w:r>
      <w:r w:rsidR="00BA02FE" w:rsidRPr="00422941">
        <w:rPr>
          <w:szCs w:val="24"/>
        </w:rPr>
        <w:t xml:space="preserve">partner with MRC to address to measure employment equity across all demographic factors including race, ethnicity, disability type, and geography. </w:t>
      </w:r>
    </w:p>
    <w:p w14:paraId="7EBE6C23" w14:textId="77777777" w:rsidR="00E74002" w:rsidRPr="00422941" w:rsidRDefault="00E74002" w:rsidP="00BA02FE">
      <w:pPr>
        <w:rPr>
          <w:szCs w:val="24"/>
        </w:rPr>
      </w:pPr>
      <w:r w:rsidRPr="00422941">
        <w:rPr>
          <w:szCs w:val="24"/>
        </w:rPr>
        <w:t>Key results are described below.</w:t>
      </w:r>
    </w:p>
    <w:p w14:paraId="6B5C2A96" w14:textId="3E05C75F" w:rsidR="00BA02FE" w:rsidRPr="00422941" w:rsidRDefault="00BA02FE" w:rsidP="00BA02FE">
      <w:pPr>
        <w:rPr>
          <w:szCs w:val="24"/>
          <w:u w:val="single"/>
        </w:rPr>
      </w:pPr>
      <w:r w:rsidRPr="00422941">
        <w:rPr>
          <w:szCs w:val="24"/>
          <w:u w:val="single"/>
        </w:rPr>
        <w:t>Table 1. VR Consumer Placements by Ethnicity, 2021</w:t>
      </w:r>
    </w:p>
    <w:p w14:paraId="49DA9E0C" w14:textId="77777777" w:rsidR="00BA02FE" w:rsidRPr="00422941" w:rsidRDefault="00BA02FE" w:rsidP="000A76F5">
      <w:pPr>
        <w:pStyle w:val="ListParagraph"/>
        <w:numPr>
          <w:ilvl w:val="0"/>
          <w:numId w:val="51"/>
        </w:numPr>
        <w:rPr>
          <w:szCs w:val="24"/>
        </w:rPr>
      </w:pPr>
      <w:r w:rsidRPr="00422941">
        <w:rPr>
          <w:szCs w:val="24"/>
        </w:rPr>
        <w:t>15 percent of VR consumers who are non-Hispanic secure a job placement, as compared to 14 percent of VR consumers who are “Hispanic, Latinx, or Spanish origin.”</w:t>
      </w:r>
    </w:p>
    <w:p w14:paraId="62EE1F61" w14:textId="77777777" w:rsidR="00BA02FE" w:rsidRPr="00422941" w:rsidRDefault="00BA02FE" w:rsidP="000A76F5">
      <w:pPr>
        <w:pStyle w:val="ListParagraph"/>
        <w:numPr>
          <w:ilvl w:val="0"/>
          <w:numId w:val="50"/>
        </w:numPr>
        <w:rPr>
          <w:szCs w:val="24"/>
          <w:u w:val="single"/>
        </w:rPr>
      </w:pPr>
      <w:r w:rsidRPr="00422941">
        <w:rPr>
          <w:szCs w:val="24"/>
        </w:rPr>
        <w:t xml:space="preserve">14 percent of VR consumers who are White secure a job placement for three months, as compared to 12 percent of VR consumers who are Black or African American. </w:t>
      </w:r>
    </w:p>
    <w:p w14:paraId="6436B117" w14:textId="77777777" w:rsidR="00BA02FE" w:rsidRPr="00422941" w:rsidRDefault="00BA02FE" w:rsidP="00BA02FE">
      <w:pPr>
        <w:rPr>
          <w:szCs w:val="24"/>
          <w:u w:val="single"/>
        </w:rPr>
      </w:pPr>
      <w:r w:rsidRPr="00422941">
        <w:rPr>
          <w:szCs w:val="24"/>
          <w:u w:val="single"/>
        </w:rPr>
        <w:t>Table 2. VR Consumer Placements by Race, 2021</w:t>
      </w:r>
    </w:p>
    <w:p w14:paraId="2134ABEE" w14:textId="77777777" w:rsidR="00BA02FE" w:rsidRPr="00422941" w:rsidRDefault="00BA02FE" w:rsidP="000A76F5">
      <w:pPr>
        <w:pStyle w:val="ListParagraph"/>
        <w:numPr>
          <w:ilvl w:val="0"/>
          <w:numId w:val="50"/>
        </w:numPr>
        <w:rPr>
          <w:szCs w:val="24"/>
          <w:u w:val="single"/>
        </w:rPr>
      </w:pPr>
      <w:r w:rsidRPr="00422941">
        <w:rPr>
          <w:szCs w:val="24"/>
        </w:rPr>
        <w:t xml:space="preserve">16 percent of VR consumers who are White secure a job placement, as compared to 13 percent of VR consumers who are Black or African American. </w:t>
      </w:r>
    </w:p>
    <w:p w14:paraId="7CB48480" w14:textId="52093EE0" w:rsidR="00BA02FE" w:rsidRPr="00422941" w:rsidRDefault="00BA02FE" w:rsidP="000A76F5">
      <w:pPr>
        <w:pStyle w:val="ListParagraph"/>
        <w:numPr>
          <w:ilvl w:val="0"/>
          <w:numId w:val="50"/>
        </w:numPr>
        <w:rPr>
          <w:szCs w:val="24"/>
          <w:u w:val="single"/>
        </w:rPr>
      </w:pPr>
      <w:r w:rsidRPr="00422941">
        <w:rPr>
          <w:szCs w:val="24"/>
        </w:rPr>
        <w:t xml:space="preserve">13 percent of VR consumers who are White secure a job placement for three months, as compared to 11 percent of VR consumers who are Black or African American. </w:t>
      </w:r>
    </w:p>
    <w:p w14:paraId="4B9CBDFE" w14:textId="02BFD05D" w:rsidR="00E07F1E" w:rsidRPr="00422941" w:rsidRDefault="00E07F1E" w:rsidP="00F27E5E">
      <w:pPr>
        <w:pStyle w:val="ImageDescription"/>
        <w:shd w:val="clear" w:color="auto" w:fill="F2F2F2" w:themeFill="background1" w:themeFillShade="F2"/>
        <w:rPr>
          <w:b w:val="0"/>
          <w:bCs w:val="0"/>
        </w:rPr>
      </w:pPr>
      <w:r w:rsidRPr="00422941">
        <w:t xml:space="preserve">IMAGE DESCRIPTION: </w:t>
      </w:r>
      <w:r w:rsidRPr="00422941">
        <w:rPr>
          <w:b w:val="0"/>
          <w:bCs w:val="0"/>
        </w:rPr>
        <w:t>The following table provides a summary of MRC VR consumer placements by race</w:t>
      </w:r>
      <w:r w:rsidR="00A47C3D" w:rsidRPr="00422941">
        <w:rPr>
          <w:b w:val="0"/>
          <w:bCs w:val="0"/>
        </w:rPr>
        <w:t xml:space="preserve"> described prior</w:t>
      </w:r>
      <w:r w:rsidRPr="00422941">
        <w:rPr>
          <w:b w:val="0"/>
          <w:bCs w:val="0"/>
        </w:rPr>
        <w:t xml:space="preserve">. </w:t>
      </w:r>
    </w:p>
    <w:p w14:paraId="344C27CC" w14:textId="44CBE786" w:rsidR="00BA02FE" w:rsidRPr="00422941" w:rsidRDefault="00E76EE1" w:rsidP="00BA02FE">
      <w:pPr>
        <w:rPr>
          <w:szCs w:val="24"/>
          <w:u w:val="single"/>
        </w:rPr>
      </w:pPr>
      <w:r w:rsidRPr="00422941">
        <w:rPr>
          <w:noProof/>
        </w:rPr>
        <w:drawing>
          <wp:inline distT="0" distB="0" distL="0" distR="0" wp14:anchorId="4A31B859" wp14:editId="183A697B">
            <wp:extent cx="5943600" cy="2673985"/>
            <wp:effectExtent l="0" t="0" r="0" b="0"/>
            <wp:docPr id="18" name="Picture 18" descr="Table 2. MRC VR Consumer Placements by Rac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 2. MRC VR Consumer Placements by Race, 20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673985"/>
                    </a:xfrm>
                    <a:prstGeom prst="rect">
                      <a:avLst/>
                    </a:prstGeom>
                    <a:noFill/>
                    <a:ln>
                      <a:noFill/>
                    </a:ln>
                  </pic:spPr>
                </pic:pic>
              </a:graphicData>
            </a:graphic>
          </wp:inline>
        </w:drawing>
      </w:r>
    </w:p>
    <w:p w14:paraId="1FFFD660" w14:textId="77777777" w:rsidR="00DE289B" w:rsidRPr="00422941" w:rsidRDefault="00DE289B">
      <w:pPr>
        <w:rPr>
          <w:szCs w:val="24"/>
          <w:u w:val="single"/>
        </w:rPr>
      </w:pPr>
      <w:r w:rsidRPr="00422941">
        <w:rPr>
          <w:szCs w:val="24"/>
          <w:u w:val="single"/>
        </w:rPr>
        <w:br w:type="page"/>
      </w:r>
    </w:p>
    <w:p w14:paraId="689F9C57" w14:textId="4DE3A052" w:rsidR="00BA02FE" w:rsidRPr="00422941" w:rsidRDefault="00BA02FE" w:rsidP="00BA02FE">
      <w:pPr>
        <w:rPr>
          <w:szCs w:val="24"/>
          <w:u w:val="single"/>
        </w:rPr>
      </w:pPr>
      <w:r w:rsidRPr="00422941">
        <w:rPr>
          <w:szCs w:val="24"/>
          <w:u w:val="single"/>
        </w:rPr>
        <w:lastRenderedPageBreak/>
        <w:t xml:space="preserve">Table 3. </w:t>
      </w:r>
      <w:r w:rsidR="00E07F1E" w:rsidRPr="00422941">
        <w:rPr>
          <w:szCs w:val="24"/>
          <w:u w:val="single"/>
        </w:rPr>
        <w:t xml:space="preserve">MRC </w:t>
      </w:r>
      <w:r w:rsidRPr="00422941">
        <w:rPr>
          <w:szCs w:val="24"/>
          <w:u w:val="single"/>
        </w:rPr>
        <w:t>VR Consumer Placements by Disability Type, 2021</w:t>
      </w:r>
    </w:p>
    <w:p w14:paraId="344224AA" w14:textId="4B0F2165" w:rsidR="00AA3F21" w:rsidRPr="00422941" w:rsidRDefault="00AA3F21" w:rsidP="000A76F5">
      <w:pPr>
        <w:pStyle w:val="ListParagraph"/>
        <w:numPr>
          <w:ilvl w:val="0"/>
          <w:numId w:val="50"/>
        </w:numPr>
        <w:rPr>
          <w:szCs w:val="24"/>
          <w:u w:val="single"/>
        </w:rPr>
      </w:pPr>
      <w:r w:rsidRPr="00422941">
        <w:rPr>
          <w:szCs w:val="24"/>
        </w:rPr>
        <w:t>57 percent of VR consumers have a mental health diagnosis</w:t>
      </w:r>
      <w:r w:rsidR="00C85CAB" w:rsidRPr="00422941">
        <w:rPr>
          <w:szCs w:val="24"/>
        </w:rPr>
        <w:t xml:space="preserve">; 15 percent of this group has a placement at one month, which falls to 13 percent at three months. </w:t>
      </w:r>
      <w:r w:rsidRPr="00422941">
        <w:rPr>
          <w:szCs w:val="24"/>
        </w:rPr>
        <w:t xml:space="preserve"> </w:t>
      </w:r>
    </w:p>
    <w:p w14:paraId="556A62A5" w14:textId="1EF7FD56" w:rsidR="00C85CAB" w:rsidRPr="00422941" w:rsidRDefault="00C85CAB" w:rsidP="000A76F5">
      <w:pPr>
        <w:pStyle w:val="ListParagraph"/>
        <w:numPr>
          <w:ilvl w:val="0"/>
          <w:numId w:val="50"/>
        </w:numPr>
        <w:rPr>
          <w:szCs w:val="24"/>
          <w:u w:val="single"/>
        </w:rPr>
      </w:pPr>
      <w:r w:rsidRPr="00422941">
        <w:rPr>
          <w:szCs w:val="24"/>
        </w:rPr>
        <w:t xml:space="preserve">3 percent of VR consumers have an intellectual and/or development disability; 16 percent of this group has a placement at one month, which falls 5 percentage points to 11 percent at three months.  </w:t>
      </w:r>
    </w:p>
    <w:p w14:paraId="4BBF34FD" w14:textId="7D51A301" w:rsidR="00E07F1E" w:rsidRPr="00422941" w:rsidRDefault="00E07F1E" w:rsidP="00F27E5E">
      <w:pPr>
        <w:pStyle w:val="ImageDescription"/>
        <w:shd w:val="clear" w:color="auto" w:fill="F2F2F2" w:themeFill="background1" w:themeFillShade="F2"/>
      </w:pPr>
      <w:r w:rsidRPr="00422941">
        <w:t xml:space="preserve">IMAGE DESCRIPTION: </w:t>
      </w:r>
      <w:r w:rsidRPr="00422941">
        <w:rPr>
          <w:b w:val="0"/>
          <w:bCs w:val="0"/>
        </w:rPr>
        <w:t>The following table provides a summary of MRC VR consumer placements by disability type</w:t>
      </w:r>
      <w:r w:rsidR="00A47C3D" w:rsidRPr="00422941">
        <w:rPr>
          <w:b w:val="0"/>
          <w:bCs w:val="0"/>
        </w:rPr>
        <w:t xml:space="preserve"> described prior</w:t>
      </w:r>
      <w:r w:rsidRPr="00422941">
        <w:rPr>
          <w:b w:val="0"/>
          <w:bCs w:val="0"/>
        </w:rPr>
        <w:t>.</w:t>
      </w:r>
      <w:r w:rsidRPr="00422941">
        <w:t xml:space="preserve"> </w:t>
      </w:r>
    </w:p>
    <w:p w14:paraId="489737DD" w14:textId="0C813B84" w:rsidR="00E07F1E" w:rsidRPr="00422941" w:rsidRDefault="00E07F1E" w:rsidP="00694377">
      <w:pPr>
        <w:rPr>
          <w:b/>
          <w:bCs/>
          <w:szCs w:val="24"/>
        </w:rPr>
      </w:pPr>
      <w:r w:rsidRPr="00422941">
        <w:rPr>
          <w:noProof/>
        </w:rPr>
        <w:drawing>
          <wp:inline distT="0" distB="0" distL="0" distR="0" wp14:anchorId="6236CBA8" wp14:editId="7570D8E6">
            <wp:extent cx="5943600" cy="2945765"/>
            <wp:effectExtent l="0" t="0" r="0" b="6985"/>
            <wp:docPr id="12" name="Picture 12" descr="Table 3. Consumer Access to Three VR Services Used the Most by MRC VR Consumers, by Disability Typ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 3. Consumer Access to Three VR Services Used the Most by MRC VR Consumers, by Disability Type, 20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2945765"/>
                    </a:xfrm>
                    <a:prstGeom prst="rect">
                      <a:avLst/>
                    </a:prstGeom>
                    <a:noFill/>
                    <a:ln>
                      <a:noFill/>
                    </a:ln>
                  </pic:spPr>
                </pic:pic>
              </a:graphicData>
            </a:graphic>
          </wp:inline>
        </w:drawing>
      </w:r>
      <w:r w:rsidRPr="00422941">
        <w:rPr>
          <w:szCs w:val="24"/>
        </w:rPr>
        <w:t xml:space="preserve"> </w:t>
      </w:r>
    </w:p>
    <w:p w14:paraId="2F593383" w14:textId="73B02588" w:rsidR="00E76EE1" w:rsidRPr="00422941" w:rsidRDefault="00E76EE1">
      <w:pPr>
        <w:rPr>
          <w:szCs w:val="24"/>
          <w:u w:val="single"/>
        </w:rPr>
      </w:pPr>
    </w:p>
    <w:p w14:paraId="4AF894F2" w14:textId="22B51E87" w:rsidR="00BA02FE" w:rsidRPr="00422941" w:rsidRDefault="00BA02FE" w:rsidP="00BA02FE">
      <w:pPr>
        <w:rPr>
          <w:szCs w:val="24"/>
          <w:u w:val="single"/>
        </w:rPr>
      </w:pPr>
      <w:r w:rsidRPr="00422941">
        <w:rPr>
          <w:szCs w:val="24"/>
          <w:u w:val="single"/>
        </w:rPr>
        <w:t>Table 4. VR Consumer Placements by Geographic Location, 2021</w:t>
      </w:r>
    </w:p>
    <w:p w14:paraId="612D7D84" w14:textId="4540B12B" w:rsidR="00AA3F21" w:rsidRPr="00422941" w:rsidRDefault="00AA3F21" w:rsidP="000A76F5">
      <w:pPr>
        <w:pStyle w:val="ListParagraph"/>
        <w:numPr>
          <w:ilvl w:val="0"/>
          <w:numId w:val="50"/>
        </w:numPr>
        <w:rPr>
          <w:szCs w:val="24"/>
          <w:u w:val="single"/>
        </w:rPr>
      </w:pPr>
      <w:r w:rsidRPr="00422941">
        <w:rPr>
          <w:szCs w:val="24"/>
        </w:rPr>
        <w:t xml:space="preserve">37 percent of VR consumers reside in the Southern MRC region. </w:t>
      </w:r>
    </w:p>
    <w:p w14:paraId="4BF3C085" w14:textId="7A5B174D" w:rsidR="00AA3F21" w:rsidRPr="00422941" w:rsidRDefault="00AA3F21" w:rsidP="000A76F5">
      <w:pPr>
        <w:pStyle w:val="ListParagraph"/>
        <w:numPr>
          <w:ilvl w:val="0"/>
          <w:numId w:val="50"/>
        </w:numPr>
        <w:rPr>
          <w:szCs w:val="24"/>
          <w:u w:val="single"/>
        </w:rPr>
      </w:pPr>
      <w:r w:rsidRPr="00422941">
        <w:rPr>
          <w:szCs w:val="24"/>
        </w:rPr>
        <w:t xml:space="preserve">VR consumers residing in the Southern region have the lowest VR placements at one month and at three months, relative to the other two regions. </w:t>
      </w:r>
    </w:p>
    <w:p w14:paraId="09628538" w14:textId="77777777" w:rsidR="00E707D9" w:rsidRPr="00422941" w:rsidRDefault="00E707D9">
      <w:pPr>
        <w:rPr>
          <w:b/>
          <w:bCs/>
          <w:szCs w:val="24"/>
        </w:rPr>
      </w:pPr>
      <w:r w:rsidRPr="00422941">
        <w:br w:type="page"/>
      </w:r>
    </w:p>
    <w:p w14:paraId="3A75B77B" w14:textId="480F2DF2" w:rsidR="00E07F1E" w:rsidRPr="00422941" w:rsidRDefault="00E07F1E" w:rsidP="00F27E5E">
      <w:pPr>
        <w:pStyle w:val="ImageDescription"/>
        <w:shd w:val="clear" w:color="auto" w:fill="F2F2F2" w:themeFill="background1" w:themeFillShade="F2"/>
      </w:pPr>
      <w:r w:rsidRPr="00422941">
        <w:lastRenderedPageBreak/>
        <w:t xml:space="preserve">IMAGE DESCRIPTION: </w:t>
      </w:r>
      <w:r w:rsidRPr="00422941">
        <w:rPr>
          <w:b w:val="0"/>
          <w:bCs w:val="0"/>
        </w:rPr>
        <w:t>The following table provides a summary of MRC VR consumer placements by geography</w:t>
      </w:r>
      <w:r w:rsidR="00A47C3D" w:rsidRPr="00422941">
        <w:rPr>
          <w:b w:val="0"/>
          <w:bCs w:val="0"/>
        </w:rPr>
        <w:t xml:space="preserve"> described prior.</w:t>
      </w:r>
    </w:p>
    <w:p w14:paraId="3D76E2A7" w14:textId="60318E1C" w:rsidR="00BA02FE" w:rsidRPr="00422941" w:rsidRDefault="00E76EE1" w:rsidP="00694377">
      <w:pPr>
        <w:rPr>
          <w:b/>
          <w:bCs/>
          <w:color w:val="4472C4" w:themeColor="accent1"/>
          <w:sz w:val="36"/>
          <w:szCs w:val="36"/>
        </w:rPr>
      </w:pPr>
      <w:r w:rsidRPr="00422941">
        <w:rPr>
          <w:noProof/>
        </w:rPr>
        <w:drawing>
          <wp:inline distT="0" distB="0" distL="0" distR="0" wp14:anchorId="7C389B69" wp14:editId="51057F8E">
            <wp:extent cx="5943600" cy="2033905"/>
            <wp:effectExtent l="0" t="0" r="0" b="4445"/>
            <wp:docPr id="20" name="Picture 20" descr="Table 4. MRC VR Consumer Placements by Geographic Locatio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 4. MRC VR Consumer Placements by Geographic Location, 20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2033905"/>
                    </a:xfrm>
                    <a:prstGeom prst="rect">
                      <a:avLst/>
                    </a:prstGeom>
                    <a:noFill/>
                    <a:ln>
                      <a:noFill/>
                    </a:ln>
                  </pic:spPr>
                </pic:pic>
              </a:graphicData>
            </a:graphic>
          </wp:inline>
        </w:drawing>
      </w:r>
    </w:p>
    <w:p w14:paraId="14E1F93C" w14:textId="77777777" w:rsidR="00BA02FE" w:rsidRPr="00422941" w:rsidRDefault="00BA02FE" w:rsidP="00BA02FE">
      <w:pPr>
        <w:rPr>
          <w:b/>
          <w:bCs/>
          <w:color w:val="4472C4" w:themeColor="accent1"/>
          <w:sz w:val="36"/>
          <w:szCs w:val="36"/>
        </w:rPr>
      </w:pPr>
    </w:p>
    <w:p w14:paraId="0DCC6F01" w14:textId="77777777" w:rsidR="00E76EE1" w:rsidRPr="00422941" w:rsidRDefault="00E76EE1">
      <w:pPr>
        <w:rPr>
          <w:b/>
          <w:bCs/>
          <w:sz w:val="28"/>
          <w:szCs w:val="28"/>
        </w:rPr>
      </w:pPr>
      <w:r w:rsidRPr="00422941">
        <w:rPr>
          <w:b/>
          <w:bCs/>
          <w:sz w:val="28"/>
          <w:szCs w:val="28"/>
        </w:rPr>
        <w:br w:type="page"/>
      </w:r>
    </w:p>
    <w:p w14:paraId="31ABC262" w14:textId="3C2EEB2F" w:rsidR="00F242CE" w:rsidRPr="00422941" w:rsidRDefault="009A7D70" w:rsidP="00CE5433">
      <w:pPr>
        <w:pStyle w:val="Heading2"/>
        <w:shd w:val="clear" w:color="auto" w:fill="F2F2F2" w:themeFill="background1" w:themeFillShade="F2"/>
        <w:spacing w:after="240"/>
        <w:rPr>
          <w:color w:val="auto"/>
        </w:rPr>
      </w:pPr>
      <w:bookmarkStart w:id="166" w:name="_Toc98871368"/>
      <w:proofErr w:type="spellStart"/>
      <w:r w:rsidRPr="00422941">
        <w:rPr>
          <w:color w:val="auto"/>
        </w:rPr>
        <w:lastRenderedPageBreak/>
        <w:t>SRC</w:t>
      </w:r>
      <w:proofErr w:type="spellEnd"/>
      <w:r w:rsidRPr="00422941">
        <w:rPr>
          <w:color w:val="auto"/>
        </w:rPr>
        <w:t xml:space="preserve"> DEI Toolkit - </w:t>
      </w:r>
      <w:r w:rsidR="00EF105A" w:rsidRPr="00422941">
        <w:rPr>
          <w:color w:val="auto"/>
        </w:rPr>
        <w:t>Component</w:t>
      </w:r>
      <w:r w:rsidR="0045679B" w:rsidRPr="00422941">
        <w:rPr>
          <w:color w:val="auto"/>
        </w:rPr>
        <w:t xml:space="preserve"> 4</w:t>
      </w:r>
      <w:r w:rsidR="00EF105A" w:rsidRPr="00422941">
        <w:rPr>
          <w:color w:val="auto"/>
        </w:rPr>
        <w:t xml:space="preserve">: </w:t>
      </w:r>
      <w:proofErr w:type="spellStart"/>
      <w:r w:rsidR="00F242CE" w:rsidRPr="00422941">
        <w:rPr>
          <w:rFonts w:cstheme="minorHAnsi"/>
          <w:color w:val="auto"/>
        </w:rPr>
        <w:t>SRC</w:t>
      </w:r>
      <w:proofErr w:type="spellEnd"/>
      <w:r w:rsidR="00F242CE" w:rsidRPr="00422941">
        <w:rPr>
          <w:rFonts w:cstheme="minorHAnsi"/>
          <w:color w:val="auto"/>
        </w:rPr>
        <w:t xml:space="preserve"> Training</w:t>
      </w:r>
      <w:r w:rsidR="00E707D9" w:rsidRPr="00422941">
        <w:rPr>
          <w:rFonts w:cstheme="minorHAnsi"/>
          <w:color w:val="auto"/>
        </w:rPr>
        <w:t xml:space="preserve"> Tools</w:t>
      </w:r>
      <w:bookmarkEnd w:id="166"/>
      <w:r w:rsidR="00F242CE" w:rsidRPr="00422941">
        <w:rPr>
          <w:rFonts w:cstheme="minorHAnsi"/>
          <w:color w:val="auto"/>
        </w:rPr>
        <w:t xml:space="preserve"> </w:t>
      </w:r>
    </w:p>
    <w:p w14:paraId="254CF0B6" w14:textId="0EA153EC" w:rsidR="00F242CE" w:rsidRPr="00422941" w:rsidRDefault="009D6879" w:rsidP="00F242CE">
      <w:pPr>
        <w:rPr>
          <w:szCs w:val="24"/>
        </w:rPr>
      </w:pPr>
      <w:r w:rsidRPr="0005354B">
        <w:rPr>
          <w:szCs w:val="24"/>
          <w:highlight w:val="green"/>
        </w:rPr>
        <w:t xml:space="preserve">Throughout the project, </w:t>
      </w:r>
      <w:proofErr w:type="spellStart"/>
      <w:r w:rsidRPr="0005354B">
        <w:rPr>
          <w:szCs w:val="24"/>
          <w:highlight w:val="green"/>
        </w:rPr>
        <w:t>HMA</w:t>
      </w:r>
      <w:proofErr w:type="spellEnd"/>
      <w:r w:rsidRPr="0005354B">
        <w:rPr>
          <w:szCs w:val="24"/>
          <w:highlight w:val="green"/>
        </w:rPr>
        <w:t xml:space="preserve"> created several training tools for the </w:t>
      </w:r>
      <w:proofErr w:type="spellStart"/>
      <w:r w:rsidRPr="0005354B">
        <w:rPr>
          <w:szCs w:val="24"/>
          <w:highlight w:val="green"/>
        </w:rPr>
        <w:t>SRC</w:t>
      </w:r>
      <w:proofErr w:type="spellEnd"/>
      <w:r w:rsidRPr="0005354B">
        <w:rPr>
          <w:szCs w:val="24"/>
          <w:highlight w:val="green"/>
        </w:rPr>
        <w:t xml:space="preserve"> DEI Working Group</w:t>
      </w:r>
      <w:r w:rsidR="00C86C89" w:rsidRPr="0005354B">
        <w:rPr>
          <w:szCs w:val="24"/>
          <w:highlight w:val="green"/>
        </w:rPr>
        <w:t xml:space="preserve"> to build DEI capacity within the </w:t>
      </w:r>
      <w:proofErr w:type="spellStart"/>
      <w:r w:rsidR="00C86C89" w:rsidRPr="0005354B">
        <w:rPr>
          <w:szCs w:val="24"/>
          <w:highlight w:val="green"/>
        </w:rPr>
        <w:t>SRC</w:t>
      </w:r>
      <w:proofErr w:type="spellEnd"/>
      <w:r w:rsidR="00C86C89" w:rsidRPr="0005354B">
        <w:rPr>
          <w:szCs w:val="24"/>
          <w:highlight w:val="green"/>
        </w:rPr>
        <w:t xml:space="preserve"> to prepare the </w:t>
      </w:r>
      <w:proofErr w:type="spellStart"/>
      <w:r w:rsidR="00C86C89" w:rsidRPr="0005354B">
        <w:rPr>
          <w:szCs w:val="24"/>
          <w:highlight w:val="green"/>
        </w:rPr>
        <w:t>SRC</w:t>
      </w:r>
      <w:proofErr w:type="spellEnd"/>
      <w:r w:rsidR="00C86C89" w:rsidRPr="0005354B">
        <w:rPr>
          <w:szCs w:val="24"/>
          <w:highlight w:val="green"/>
        </w:rPr>
        <w:t xml:space="preserve"> for the strategic planning process. </w:t>
      </w:r>
      <w:proofErr w:type="spellStart"/>
      <w:r w:rsidR="00E74002" w:rsidRPr="0005354B">
        <w:rPr>
          <w:szCs w:val="24"/>
          <w:highlight w:val="green"/>
        </w:rPr>
        <w:t>HMA</w:t>
      </w:r>
      <w:proofErr w:type="spellEnd"/>
      <w:r w:rsidR="00E74002" w:rsidRPr="0005354B">
        <w:rPr>
          <w:szCs w:val="24"/>
          <w:highlight w:val="green"/>
        </w:rPr>
        <w:t xml:space="preserve"> incorporated these training tools into the three training workshops and three strategic planning sessions. Key </w:t>
      </w:r>
      <w:r w:rsidR="00F242CE" w:rsidRPr="0005354B">
        <w:rPr>
          <w:szCs w:val="24"/>
          <w:highlight w:val="green"/>
        </w:rPr>
        <w:t xml:space="preserve">training materials </w:t>
      </w:r>
      <w:r w:rsidR="00E74002" w:rsidRPr="0005354B">
        <w:rPr>
          <w:szCs w:val="24"/>
          <w:highlight w:val="green"/>
        </w:rPr>
        <w:t xml:space="preserve">are included in this component of the toolkit for </w:t>
      </w:r>
      <w:proofErr w:type="spellStart"/>
      <w:r w:rsidR="00E74002" w:rsidRPr="0005354B">
        <w:rPr>
          <w:szCs w:val="24"/>
          <w:highlight w:val="green"/>
        </w:rPr>
        <w:t>SRC</w:t>
      </w:r>
      <w:proofErr w:type="spellEnd"/>
      <w:r w:rsidR="00E74002" w:rsidRPr="0005354B">
        <w:rPr>
          <w:szCs w:val="24"/>
          <w:highlight w:val="green"/>
        </w:rPr>
        <w:t xml:space="preserve"> members to use as needed to refresh their skills and/or to welcome new </w:t>
      </w:r>
      <w:proofErr w:type="spellStart"/>
      <w:r w:rsidR="00E74002" w:rsidRPr="0005354B">
        <w:rPr>
          <w:szCs w:val="24"/>
          <w:highlight w:val="green"/>
        </w:rPr>
        <w:t>SRC</w:t>
      </w:r>
      <w:proofErr w:type="spellEnd"/>
      <w:r w:rsidR="00E74002" w:rsidRPr="0005354B">
        <w:rPr>
          <w:szCs w:val="24"/>
          <w:highlight w:val="green"/>
        </w:rPr>
        <w:t xml:space="preserve"> members.</w:t>
      </w:r>
      <w:r w:rsidR="00E74002" w:rsidRPr="00422941">
        <w:rPr>
          <w:szCs w:val="24"/>
        </w:rPr>
        <w:t xml:space="preserve">  </w:t>
      </w:r>
    </w:p>
    <w:p w14:paraId="13BB380F" w14:textId="7A639E49" w:rsidR="00F242CE" w:rsidRPr="00422941" w:rsidRDefault="00F242CE" w:rsidP="006417A6">
      <w:pPr>
        <w:pStyle w:val="ListParagraph"/>
        <w:numPr>
          <w:ilvl w:val="0"/>
          <w:numId w:val="64"/>
        </w:numPr>
        <w:rPr>
          <w:rFonts w:cstheme="minorHAnsi"/>
          <w:szCs w:val="24"/>
        </w:rPr>
      </w:pPr>
      <w:r w:rsidRPr="00422941">
        <w:rPr>
          <w:rFonts w:cstheme="minorHAnsi"/>
          <w:szCs w:val="24"/>
        </w:rPr>
        <w:t>Tool 1.</w:t>
      </w:r>
      <w:r w:rsidR="00914890" w:rsidRPr="00422941">
        <w:rPr>
          <w:rFonts w:cstheme="minorHAnsi"/>
          <w:szCs w:val="24"/>
        </w:rPr>
        <w:t xml:space="preserve"> </w:t>
      </w:r>
      <w:r w:rsidRPr="00422941">
        <w:rPr>
          <w:rFonts w:cstheme="minorHAnsi"/>
          <w:szCs w:val="24"/>
        </w:rPr>
        <w:t>The Four Principles of Purpose-Driven Leadership</w:t>
      </w:r>
      <w:r w:rsidR="00914890" w:rsidRPr="00422941">
        <w:rPr>
          <w:rFonts w:cstheme="minorHAnsi"/>
          <w:szCs w:val="24"/>
        </w:rPr>
        <w:t xml:space="preserve"> </w:t>
      </w:r>
      <w:r w:rsidRPr="00422941">
        <w:rPr>
          <w:rFonts w:cstheme="minorHAnsi"/>
          <w:szCs w:val="24"/>
        </w:rPr>
        <w:t xml:space="preserve"> </w:t>
      </w:r>
    </w:p>
    <w:p w14:paraId="24FB421E" w14:textId="77777777" w:rsidR="00F242CE" w:rsidRPr="00422941" w:rsidRDefault="00F242CE" w:rsidP="006417A6">
      <w:pPr>
        <w:pStyle w:val="ListParagraph"/>
        <w:numPr>
          <w:ilvl w:val="0"/>
          <w:numId w:val="64"/>
        </w:numPr>
        <w:rPr>
          <w:rFonts w:cstheme="minorHAnsi"/>
          <w:szCs w:val="24"/>
        </w:rPr>
      </w:pPr>
      <w:r w:rsidRPr="00422941">
        <w:rPr>
          <w:rFonts w:cstheme="minorHAnsi"/>
          <w:szCs w:val="24"/>
        </w:rPr>
        <w:t xml:space="preserve">Tool 2. Case Examples </w:t>
      </w:r>
    </w:p>
    <w:p w14:paraId="481FCA02" w14:textId="77777777" w:rsidR="00F242CE" w:rsidRPr="00422941" w:rsidRDefault="00F242CE" w:rsidP="006417A6">
      <w:pPr>
        <w:pStyle w:val="ListParagraph"/>
        <w:numPr>
          <w:ilvl w:val="0"/>
          <w:numId w:val="64"/>
        </w:numPr>
        <w:rPr>
          <w:rFonts w:cstheme="minorHAnsi"/>
          <w:szCs w:val="24"/>
        </w:rPr>
      </w:pPr>
      <w:r w:rsidRPr="00422941">
        <w:rPr>
          <w:rFonts w:cstheme="minorHAnsi"/>
          <w:szCs w:val="24"/>
        </w:rPr>
        <w:t xml:space="preserve">Tool 3. DEI-Centered Rules </w:t>
      </w:r>
    </w:p>
    <w:p w14:paraId="7434775D" w14:textId="245A0CFA" w:rsidR="00791ECD" w:rsidRPr="00422941" w:rsidRDefault="00791ECD" w:rsidP="006417A6">
      <w:pPr>
        <w:pStyle w:val="ListParagraph"/>
        <w:numPr>
          <w:ilvl w:val="0"/>
          <w:numId w:val="64"/>
        </w:numPr>
        <w:rPr>
          <w:rFonts w:cstheme="minorHAnsi"/>
          <w:szCs w:val="24"/>
        </w:rPr>
      </w:pPr>
      <w:r w:rsidRPr="00422941">
        <w:rPr>
          <w:rFonts w:cstheme="minorHAnsi"/>
          <w:szCs w:val="24"/>
        </w:rPr>
        <w:t>Tool 4. A Racial Equity Impact Analysis</w:t>
      </w:r>
    </w:p>
    <w:p w14:paraId="4E3F3BBE" w14:textId="00AD9613" w:rsidR="006B00D2" w:rsidRPr="00422941" w:rsidRDefault="00F242CE" w:rsidP="006417A6">
      <w:pPr>
        <w:pStyle w:val="ListParagraph"/>
        <w:numPr>
          <w:ilvl w:val="0"/>
          <w:numId w:val="64"/>
        </w:numPr>
        <w:rPr>
          <w:rFonts w:cstheme="minorHAnsi"/>
          <w:szCs w:val="24"/>
        </w:rPr>
      </w:pPr>
      <w:r w:rsidRPr="00422941">
        <w:rPr>
          <w:rFonts w:cstheme="minorHAnsi"/>
          <w:szCs w:val="24"/>
        </w:rPr>
        <w:t xml:space="preserve">Tool </w:t>
      </w:r>
      <w:r w:rsidR="00791ECD" w:rsidRPr="00422941">
        <w:rPr>
          <w:rFonts w:cstheme="minorHAnsi"/>
          <w:szCs w:val="24"/>
        </w:rPr>
        <w:t>5</w:t>
      </w:r>
      <w:r w:rsidRPr="00422941">
        <w:rPr>
          <w:rFonts w:cstheme="minorHAnsi"/>
          <w:szCs w:val="24"/>
        </w:rPr>
        <w:t>. Infusing Our Culture with DEI</w:t>
      </w:r>
    </w:p>
    <w:p w14:paraId="1CFC2AC6" w14:textId="7CF45039" w:rsidR="00280B47" w:rsidRPr="00422941" w:rsidRDefault="00F242CE" w:rsidP="00F242CE">
      <w:pPr>
        <w:rPr>
          <w:rStyle w:val="Emphasis"/>
        </w:rPr>
      </w:pPr>
      <w:r w:rsidRPr="00422941">
        <w:rPr>
          <w:rStyle w:val="Emphasis"/>
        </w:rPr>
        <w:t xml:space="preserve">Additional </w:t>
      </w:r>
      <w:proofErr w:type="spellStart"/>
      <w:r w:rsidR="00C57038" w:rsidRPr="00422941">
        <w:rPr>
          <w:rStyle w:val="Emphasis"/>
        </w:rPr>
        <w:t>SRC</w:t>
      </w:r>
      <w:proofErr w:type="spellEnd"/>
      <w:r w:rsidR="00C57038" w:rsidRPr="00422941">
        <w:rPr>
          <w:rStyle w:val="Emphasis"/>
        </w:rPr>
        <w:t xml:space="preserve"> </w:t>
      </w:r>
      <w:r w:rsidR="00046676" w:rsidRPr="00422941">
        <w:rPr>
          <w:rStyle w:val="Emphasis"/>
        </w:rPr>
        <w:t>r</w:t>
      </w:r>
      <w:r w:rsidRPr="00422941">
        <w:rPr>
          <w:rStyle w:val="Emphasis"/>
        </w:rPr>
        <w:t xml:space="preserve">esources </w:t>
      </w:r>
      <w:r w:rsidR="00046676" w:rsidRPr="00422941">
        <w:rPr>
          <w:rStyle w:val="Emphasis"/>
        </w:rPr>
        <w:t xml:space="preserve">may be </w:t>
      </w:r>
      <w:r w:rsidR="00C57038" w:rsidRPr="00422941">
        <w:rPr>
          <w:rStyle w:val="Emphasis"/>
        </w:rPr>
        <w:t xml:space="preserve">available </w:t>
      </w:r>
      <w:r w:rsidR="006B00D2" w:rsidRPr="00422941">
        <w:rPr>
          <w:rStyle w:val="Emphasis"/>
        </w:rPr>
        <w:t xml:space="preserve">in the </w:t>
      </w:r>
      <w:proofErr w:type="spellStart"/>
      <w:r w:rsidR="006B00D2" w:rsidRPr="00422941">
        <w:rPr>
          <w:rStyle w:val="Emphasis"/>
        </w:rPr>
        <w:t>SRC</w:t>
      </w:r>
      <w:proofErr w:type="spellEnd"/>
      <w:r w:rsidR="006B00D2" w:rsidRPr="00422941">
        <w:rPr>
          <w:rStyle w:val="Emphasis"/>
        </w:rPr>
        <w:t xml:space="preserve"> archives and/or </w:t>
      </w:r>
      <w:r w:rsidR="00C57038" w:rsidRPr="00422941">
        <w:rPr>
          <w:rStyle w:val="Emphasis"/>
        </w:rPr>
        <w:t xml:space="preserve">online, available at: </w:t>
      </w:r>
    </w:p>
    <w:p w14:paraId="5F4B0161" w14:textId="4F6CBC25" w:rsidR="00F242CE" w:rsidRPr="00422941" w:rsidRDefault="007957C2" w:rsidP="00F242CE">
      <w:pPr>
        <w:rPr>
          <w:rFonts w:cstheme="minorHAnsi"/>
          <w:b/>
          <w:bCs/>
          <w:szCs w:val="24"/>
        </w:rPr>
      </w:pPr>
      <w:hyperlink r:id="rId40" w:history="1">
        <w:r w:rsidR="00280B47" w:rsidRPr="00422941">
          <w:rPr>
            <w:rStyle w:val="Hyperlink"/>
          </w:rPr>
          <w:t>MA Statewide Rehabilitation Council 2021 Meetings | Mass.gov</w:t>
        </w:r>
      </w:hyperlink>
      <w:r w:rsidR="00046676" w:rsidRPr="00422941">
        <w:rPr>
          <w:rFonts w:cstheme="minorHAnsi"/>
          <w:b/>
          <w:bCs/>
          <w:szCs w:val="24"/>
        </w:rPr>
        <w:t xml:space="preserve"> </w:t>
      </w:r>
    </w:p>
    <w:p w14:paraId="6393517B" w14:textId="1E315E3A" w:rsidR="00280B47" w:rsidRPr="00422941" w:rsidRDefault="007957C2" w:rsidP="00F242CE">
      <w:pPr>
        <w:rPr>
          <w:rStyle w:val="Hyperlink"/>
        </w:rPr>
      </w:pPr>
      <w:hyperlink r:id="rId41" w:history="1">
        <w:proofErr w:type="spellStart"/>
        <w:r w:rsidR="00280B47" w:rsidRPr="00422941">
          <w:rPr>
            <w:rStyle w:val="Hyperlink"/>
          </w:rPr>
          <w:t>SRC</w:t>
        </w:r>
        <w:proofErr w:type="spellEnd"/>
        <w:r w:rsidR="00280B47" w:rsidRPr="00422941">
          <w:rPr>
            <w:rStyle w:val="Hyperlink"/>
          </w:rPr>
          <w:t xml:space="preserve"> Meeting Minutes | Mass.gov</w:t>
        </w:r>
      </w:hyperlink>
    </w:p>
    <w:p w14:paraId="1BED45AF" w14:textId="5BA593DB" w:rsidR="00351AE0" w:rsidRPr="00422941" w:rsidRDefault="00351AE0" w:rsidP="00F27E5E">
      <w:pPr>
        <w:pStyle w:val="ImageDescription"/>
        <w:shd w:val="clear" w:color="auto" w:fill="F2F2F2" w:themeFill="background1" w:themeFillShade="F2"/>
      </w:pPr>
      <w:r w:rsidRPr="00422941">
        <w:t xml:space="preserve">IMAGE DESCRIPTION: </w:t>
      </w:r>
      <w:r w:rsidRPr="00422941">
        <w:rPr>
          <w:b w:val="0"/>
          <w:bCs w:val="0"/>
        </w:rPr>
        <w:t xml:space="preserve">The chart below provides a list of the </w:t>
      </w:r>
      <w:r w:rsidR="00992727" w:rsidRPr="00422941">
        <w:rPr>
          <w:b w:val="0"/>
          <w:bCs w:val="0"/>
        </w:rPr>
        <w:t>n</w:t>
      </w:r>
      <w:r w:rsidRPr="00422941">
        <w:rPr>
          <w:b w:val="0"/>
          <w:bCs w:val="0"/>
        </w:rPr>
        <w:t xml:space="preserve">ine meetings </w:t>
      </w:r>
      <w:proofErr w:type="spellStart"/>
      <w:r w:rsidRPr="00422941">
        <w:rPr>
          <w:b w:val="0"/>
          <w:bCs w:val="0"/>
        </w:rPr>
        <w:t>HMA</w:t>
      </w:r>
      <w:proofErr w:type="spellEnd"/>
      <w:r w:rsidRPr="00422941">
        <w:rPr>
          <w:b w:val="0"/>
          <w:bCs w:val="0"/>
        </w:rPr>
        <w:t xml:space="preserve"> held with the </w:t>
      </w:r>
      <w:proofErr w:type="spellStart"/>
      <w:r w:rsidRPr="00422941">
        <w:rPr>
          <w:b w:val="0"/>
          <w:bCs w:val="0"/>
        </w:rPr>
        <w:t>SRC</w:t>
      </w:r>
      <w:proofErr w:type="spellEnd"/>
      <w:r w:rsidRPr="00422941">
        <w:rPr>
          <w:b w:val="0"/>
          <w:bCs w:val="0"/>
        </w:rPr>
        <w:t xml:space="preserve"> between June 2021 and December 2021</w:t>
      </w:r>
      <w:r w:rsidR="00992727" w:rsidRPr="00422941">
        <w:rPr>
          <w:b w:val="0"/>
          <w:bCs w:val="0"/>
        </w:rPr>
        <w:t xml:space="preserve">, and the materials prepared by </w:t>
      </w:r>
      <w:proofErr w:type="spellStart"/>
      <w:r w:rsidR="00992727" w:rsidRPr="00422941">
        <w:rPr>
          <w:b w:val="0"/>
          <w:bCs w:val="0"/>
        </w:rPr>
        <w:t>HMA</w:t>
      </w:r>
      <w:proofErr w:type="spellEnd"/>
      <w:r w:rsidR="00992727" w:rsidRPr="00422941">
        <w:rPr>
          <w:b w:val="0"/>
          <w:bCs w:val="0"/>
        </w:rPr>
        <w:t xml:space="preserve"> and </w:t>
      </w:r>
      <w:proofErr w:type="spellStart"/>
      <w:r w:rsidR="00992727" w:rsidRPr="00422941">
        <w:rPr>
          <w:b w:val="0"/>
          <w:bCs w:val="0"/>
        </w:rPr>
        <w:t>BCIL</w:t>
      </w:r>
      <w:proofErr w:type="spellEnd"/>
      <w:r w:rsidR="00992727" w:rsidRPr="00422941">
        <w:rPr>
          <w:b w:val="0"/>
          <w:bCs w:val="0"/>
        </w:rPr>
        <w:t>.</w:t>
      </w:r>
      <w:r w:rsidR="00992727" w:rsidRPr="00422941">
        <w:t xml:space="preserve"> </w:t>
      </w:r>
    </w:p>
    <w:tbl>
      <w:tblPr>
        <w:tblStyle w:val="TableGrid"/>
        <w:tblW w:w="9463" w:type="dxa"/>
        <w:tblLook w:val="04A0" w:firstRow="1" w:lastRow="0" w:firstColumn="1" w:lastColumn="0" w:noHBand="0" w:noVBand="1"/>
        <w:tblCaption w:val="Table that provides a list of meetings and materials describe prior"/>
        <w:tblDescription w:val="The table has four columns header. Number, Date, HMA and BCIL meetings with the Full SRC and the SRC DEI Working Group, HMA and BCIL presentations. The date, reason for the meeting and materials provided are contained within this table for all the meeting dates and workshops held."/>
      </w:tblPr>
      <w:tblGrid>
        <w:gridCol w:w="458"/>
        <w:gridCol w:w="1710"/>
        <w:gridCol w:w="4898"/>
        <w:gridCol w:w="2397"/>
      </w:tblGrid>
      <w:tr w:rsidR="00F242CE" w:rsidRPr="00422941" w14:paraId="26D3597B" w14:textId="77777777" w:rsidTr="00722FDB">
        <w:trPr>
          <w:tblHeader/>
        </w:trPr>
        <w:tc>
          <w:tcPr>
            <w:tcW w:w="458" w:type="dxa"/>
          </w:tcPr>
          <w:p w14:paraId="5B80D8F4" w14:textId="77777777" w:rsidR="00F242CE" w:rsidRPr="00422941" w:rsidRDefault="00F242CE" w:rsidP="00EF105A">
            <w:pPr>
              <w:rPr>
                <w:rFonts w:cstheme="minorHAnsi"/>
                <w:b/>
                <w:bCs/>
                <w:color w:val="4472C4" w:themeColor="accent1"/>
                <w:szCs w:val="24"/>
              </w:rPr>
            </w:pPr>
            <w:r w:rsidRPr="00422941">
              <w:rPr>
                <w:rFonts w:cstheme="minorHAnsi"/>
                <w:b/>
                <w:bCs/>
                <w:color w:val="4472C4" w:themeColor="accent1"/>
                <w:szCs w:val="24"/>
              </w:rPr>
              <w:t>#</w:t>
            </w:r>
          </w:p>
        </w:tc>
        <w:tc>
          <w:tcPr>
            <w:tcW w:w="1710" w:type="dxa"/>
          </w:tcPr>
          <w:p w14:paraId="790FE600" w14:textId="77777777" w:rsidR="00F242CE" w:rsidRPr="00422941" w:rsidRDefault="00F242CE" w:rsidP="00EF105A">
            <w:pPr>
              <w:rPr>
                <w:rFonts w:cstheme="minorHAnsi"/>
                <w:b/>
                <w:bCs/>
                <w:color w:val="4472C4" w:themeColor="accent1"/>
                <w:szCs w:val="24"/>
              </w:rPr>
            </w:pPr>
            <w:r w:rsidRPr="00422941">
              <w:rPr>
                <w:rFonts w:cstheme="minorHAnsi"/>
                <w:b/>
                <w:bCs/>
                <w:color w:val="4472C4" w:themeColor="accent1"/>
                <w:szCs w:val="24"/>
              </w:rPr>
              <w:t xml:space="preserve">Date </w:t>
            </w:r>
          </w:p>
        </w:tc>
        <w:tc>
          <w:tcPr>
            <w:tcW w:w="4898" w:type="dxa"/>
          </w:tcPr>
          <w:p w14:paraId="71F77446" w14:textId="2B88FA96" w:rsidR="00F242CE" w:rsidRPr="00422941" w:rsidRDefault="00F242CE" w:rsidP="00EF105A">
            <w:pPr>
              <w:rPr>
                <w:rFonts w:cstheme="minorHAnsi"/>
                <w:b/>
                <w:bCs/>
                <w:color w:val="4472C4" w:themeColor="accent1"/>
                <w:szCs w:val="24"/>
              </w:rPr>
            </w:pPr>
            <w:proofErr w:type="spellStart"/>
            <w:r w:rsidRPr="00422941">
              <w:rPr>
                <w:rFonts w:cstheme="minorHAnsi"/>
                <w:b/>
                <w:bCs/>
                <w:color w:val="4472C4" w:themeColor="accent1"/>
                <w:szCs w:val="24"/>
              </w:rPr>
              <w:t>HMA</w:t>
            </w:r>
            <w:proofErr w:type="spellEnd"/>
            <w:r w:rsidRPr="00422941">
              <w:rPr>
                <w:rFonts w:cstheme="minorHAnsi"/>
                <w:b/>
                <w:bCs/>
                <w:color w:val="4472C4" w:themeColor="accent1"/>
                <w:szCs w:val="24"/>
              </w:rPr>
              <w:t xml:space="preserve"> </w:t>
            </w:r>
            <w:r w:rsidR="00992727" w:rsidRPr="00422941">
              <w:rPr>
                <w:rFonts w:cstheme="minorHAnsi"/>
                <w:b/>
                <w:bCs/>
                <w:color w:val="4472C4" w:themeColor="accent1"/>
                <w:szCs w:val="24"/>
              </w:rPr>
              <w:t xml:space="preserve">and </w:t>
            </w:r>
            <w:proofErr w:type="spellStart"/>
            <w:r w:rsidR="00992727" w:rsidRPr="00422941">
              <w:rPr>
                <w:rFonts w:cstheme="minorHAnsi"/>
                <w:b/>
                <w:bCs/>
                <w:color w:val="4472C4" w:themeColor="accent1"/>
                <w:szCs w:val="24"/>
              </w:rPr>
              <w:t>BCIL</w:t>
            </w:r>
            <w:proofErr w:type="spellEnd"/>
            <w:r w:rsidR="00992727" w:rsidRPr="00422941">
              <w:rPr>
                <w:rFonts w:cstheme="minorHAnsi"/>
                <w:b/>
                <w:bCs/>
                <w:color w:val="4472C4" w:themeColor="accent1"/>
                <w:szCs w:val="24"/>
              </w:rPr>
              <w:t xml:space="preserve"> meetings with the Full </w:t>
            </w:r>
            <w:proofErr w:type="spellStart"/>
            <w:r w:rsidR="00992727" w:rsidRPr="00422941">
              <w:rPr>
                <w:rFonts w:cstheme="minorHAnsi"/>
                <w:b/>
                <w:bCs/>
                <w:color w:val="4472C4" w:themeColor="accent1"/>
                <w:szCs w:val="24"/>
              </w:rPr>
              <w:t>SRC</w:t>
            </w:r>
            <w:proofErr w:type="spellEnd"/>
            <w:r w:rsidR="00992727" w:rsidRPr="00422941">
              <w:rPr>
                <w:rFonts w:cstheme="minorHAnsi"/>
                <w:b/>
                <w:bCs/>
                <w:color w:val="4472C4" w:themeColor="accent1"/>
                <w:szCs w:val="24"/>
              </w:rPr>
              <w:t xml:space="preserve"> and the </w:t>
            </w:r>
            <w:proofErr w:type="spellStart"/>
            <w:r w:rsidR="00992727" w:rsidRPr="00422941">
              <w:rPr>
                <w:rFonts w:cstheme="minorHAnsi"/>
                <w:b/>
                <w:bCs/>
                <w:color w:val="4472C4" w:themeColor="accent1"/>
                <w:szCs w:val="24"/>
              </w:rPr>
              <w:t>SRC</w:t>
            </w:r>
            <w:proofErr w:type="spellEnd"/>
            <w:r w:rsidR="00992727" w:rsidRPr="00422941">
              <w:rPr>
                <w:rFonts w:cstheme="minorHAnsi"/>
                <w:b/>
                <w:bCs/>
                <w:color w:val="4472C4" w:themeColor="accent1"/>
                <w:szCs w:val="24"/>
              </w:rPr>
              <w:t xml:space="preserve"> DEI Working Group </w:t>
            </w:r>
            <w:r w:rsidRPr="00422941">
              <w:rPr>
                <w:rFonts w:cstheme="minorHAnsi"/>
                <w:b/>
                <w:bCs/>
                <w:color w:val="4472C4" w:themeColor="accent1"/>
                <w:szCs w:val="24"/>
              </w:rPr>
              <w:t xml:space="preserve"> </w:t>
            </w:r>
          </w:p>
        </w:tc>
        <w:tc>
          <w:tcPr>
            <w:tcW w:w="2397" w:type="dxa"/>
          </w:tcPr>
          <w:p w14:paraId="3D349F62" w14:textId="3F557670" w:rsidR="00F242CE" w:rsidRPr="00422941" w:rsidRDefault="001F1D1C" w:rsidP="00EF105A">
            <w:pPr>
              <w:rPr>
                <w:rFonts w:cstheme="minorHAnsi"/>
                <w:b/>
                <w:bCs/>
                <w:color w:val="4472C4" w:themeColor="accent1"/>
                <w:szCs w:val="24"/>
              </w:rPr>
            </w:pPr>
            <w:proofErr w:type="spellStart"/>
            <w:r w:rsidRPr="00422941">
              <w:rPr>
                <w:rFonts w:cstheme="minorHAnsi"/>
                <w:b/>
                <w:bCs/>
                <w:color w:val="4472C4" w:themeColor="accent1"/>
                <w:szCs w:val="24"/>
              </w:rPr>
              <w:t>HMA</w:t>
            </w:r>
            <w:proofErr w:type="spellEnd"/>
            <w:r w:rsidRPr="00422941">
              <w:rPr>
                <w:rFonts w:cstheme="minorHAnsi"/>
                <w:b/>
                <w:bCs/>
                <w:color w:val="4472C4" w:themeColor="accent1"/>
                <w:szCs w:val="24"/>
              </w:rPr>
              <w:t xml:space="preserve"> </w:t>
            </w:r>
            <w:r w:rsidR="00992727" w:rsidRPr="00422941">
              <w:rPr>
                <w:rFonts w:cstheme="minorHAnsi"/>
                <w:b/>
                <w:bCs/>
                <w:color w:val="4472C4" w:themeColor="accent1"/>
                <w:szCs w:val="24"/>
              </w:rPr>
              <w:t xml:space="preserve">and </w:t>
            </w:r>
            <w:proofErr w:type="spellStart"/>
            <w:r w:rsidR="00992727" w:rsidRPr="00422941">
              <w:rPr>
                <w:rFonts w:cstheme="minorHAnsi"/>
                <w:b/>
                <w:bCs/>
                <w:color w:val="4472C4" w:themeColor="accent1"/>
                <w:szCs w:val="24"/>
              </w:rPr>
              <w:t>BCIL</w:t>
            </w:r>
            <w:proofErr w:type="spellEnd"/>
            <w:r w:rsidR="00992727" w:rsidRPr="00422941">
              <w:rPr>
                <w:rFonts w:cstheme="minorHAnsi"/>
                <w:b/>
                <w:bCs/>
                <w:color w:val="4472C4" w:themeColor="accent1"/>
                <w:szCs w:val="24"/>
              </w:rPr>
              <w:t xml:space="preserve"> presentations</w:t>
            </w:r>
          </w:p>
        </w:tc>
      </w:tr>
      <w:tr w:rsidR="00F242CE" w:rsidRPr="00422941" w14:paraId="566C4657" w14:textId="77777777" w:rsidTr="00722FDB">
        <w:tc>
          <w:tcPr>
            <w:tcW w:w="458" w:type="dxa"/>
          </w:tcPr>
          <w:p w14:paraId="151C8639" w14:textId="77777777" w:rsidR="00F242CE" w:rsidRPr="00422941" w:rsidRDefault="00F242CE" w:rsidP="00EF105A">
            <w:pPr>
              <w:rPr>
                <w:rFonts w:cstheme="minorHAnsi"/>
                <w:szCs w:val="24"/>
              </w:rPr>
            </w:pPr>
            <w:r w:rsidRPr="00422941">
              <w:rPr>
                <w:rFonts w:cstheme="minorHAnsi"/>
                <w:szCs w:val="24"/>
              </w:rPr>
              <w:t>1</w:t>
            </w:r>
          </w:p>
        </w:tc>
        <w:tc>
          <w:tcPr>
            <w:tcW w:w="1710" w:type="dxa"/>
          </w:tcPr>
          <w:p w14:paraId="0255F793" w14:textId="77777777" w:rsidR="00F242CE" w:rsidRPr="00422941" w:rsidRDefault="00F242CE" w:rsidP="00EF105A">
            <w:pPr>
              <w:rPr>
                <w:rFonts w:cstheme="minorHAnsi"/>
                <w:szCs w:val="24"/>
              </w:rPr>
            </w:pPr>
            <w:r w:rsidRPr="00422941">
              <w:rPr>
                <w:rFonts w:cstheme="minorHAnsi"/>
                <w:szCs w:val="24"/>
              </w:rPr>
              <w:t>June 17</w:t>
            </w:r>
          </w:p>
        </w:tc>
        <w:tc>
          <w:tcPr>
            <w:tcW w:w="4898" w:type="dxa"/>
          </w:tcPr>
          <w:p w14:paraId="656B1E78" w14:textId="2C05C93B" w:rsidR="008A5E23" w:rsidRPr="00422941" w:rsidRDefault="00F242CE" w:rsidP="00EF105A">
            <w:pPr>
              <w:rPr>
                <w:rFonts w:cstheme="minorHAnsi"/>
                <w:szCs w:val="24"/>
              </w:rPr>
            </w:pPr>
            <w:r w:rsidRPr="00422941">
              <w:rPr>
                <w:rFonts w:cstheme="minorHAnsi"/>
                <w:szCs w:val="24"/>
              </w:rPr>
              <w:t>Project Launch</w:t>
            </w:r>
            <w:r w:rsidR="008A5E23" w:rsidRPr="00422941">
              <w:rPr>
                <w:rFonts w:cstheme="minorHAnsi"/>
                <w:szCs w:val="24"/>
              </w:rPr>
              <w:t xml:space="preserve">: </w:t>
            </w:r>
          </w:p>
          <w:p w14:paraId="37078517" w14:textId="34AD494C" w:rsidR="004F2694" w:rsidRPr="00422941" w:rsidRDefault="008A5E23" w:rsidP="00EF105A">
            <w:pPr>
              <w:rPr>
                <w:rFonts w:cstheme="minorHAnsi"/>
                <w:i/>
                <w:iCs/>
                <w:szCs w:val="24"/>
              </w:rPr>
            </w:pPr>
            <w:r w:rsidRPr="00422941">
              <w:rPr>
                <w:rFonts w:cstheme="minorHAnsi"/>
                <w:i/>
                <w:iCs/>
                <w:szCs w:val="24"/>
              </w:rPr>
              <w:t xml:space="preserve">Meeting with the Full </w:t>
            </w:r>
            <w:proofErr w:type="spellStart"/>
            <w:r w:rsidRPr="00422941">
              <w:rPr>
                <w:rFonts w:cstheme="minorHAnsi"/>
                <w:i/>
                <w:iCs/>
                <w:szCs w:val="24"/>
              </w:rPr>
              <w:t>SRC</w:t>
            </w:r>
            <w:proofErr w:type="spellEnd"/>
            <w:r w:rsidRPr="00422941">
              <w:rPr>
                <w:rFonts w:cstheme="minorHAnsi"/>
                <w:i/>
                <w:iCs/>
                <w:szCs w:val="24"/>
              </w:rPr>
              <w:t xml:space="preserve">. </w:t>
            </w:r>
          </w:p>
        </w:tc>
        <w:tc>
          <w:tcPr>
            <w:tcW w:w="2397" w:type="dxa"/>
          </w:tcPr>
          <w:p w14:paraId="36899029" w14:textId="0D22732D" w:rsidR="00E07F1E" w:rsidRPr="00422941" w:rsidRDefault="001D5189">
            <w:pPr>
              <w:rPr>
                <w:color w:val="0563C1" w:themeColor="hyperlink"/>
                <w:szCs w:val="24"/>
                <w:u w:val="single"/>
              </w:rPr>
            </w:pPr>
            <w:r w:rsidRPr="00422941">
              <w:object w:dxaOrig="1376" w:dyaOrig="899" w14:anchorId="57F9C6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DF HMA MRC SRC Project Launch" style="width:68.5pt;height:44.5pt" o:ole="">
                  <v:imagedata r:id="rId42" o:title=""/>
                </v:shape>
                <o:OLEObject Type="Embed" ProgID="Acrobat.Document.DC" ShapeID="_x0000_i1025" DrawAspect="Icon" ObjectID="_1712390545" r:id="rId43"/>
              </w:object>
            </w:r>
          </w:p>
        </w:tc>
      </w:tr>
      <w:tr w:rsidR="00F242CE" w:rsidRPr="00422941" w14:paraId="7C7DA387" w14:textId="77777777" w:rsidTr="00722FDB">
        <w:tc>
          <w:tcPr>
            <w:tcW w:w="458" w:type="dxa"/>
          </w:tcPr>
          <w:p w14:paraId="12D36275" w14:textId="77777777" w:rsidR="00F242CE" w:rsidRPr="00422941" w:rsidRDefault="00F242CE" w:rsidP="00EF105A">
            <w:pPr>
              <w:rPr>
                <w:rFonts w:cstheme="minorHAnsi"/>
                <w:szCs w:val="24"/>
              </w:rPr>
            </w:pPr>
            <w:r w:rsidRPr="00422941">
              <w:rPr>
                <w:rFonts w:cstheme="minorHAnsi"/>
                <w:szCs w:val="24"/>
              </w:rPr>
              <w:t>2</w:t>
            </w:r>
          </w:p>
        </w:tc>
        <w:tc>
          <w:tcPr>
            <w:tcW w:w="1710" w:type="dxa"/>
          </w:tcPr>
          <w:p w14:paraId="5274D6BA" w14:textId="77777777" w:rsidR="00F242CE" w:rsidRPr="00422941" w:rsidRDefault="00F242CE" w:rsidP="00EF105A">
            <w:pPr>
              <w:rPr>
                <w:rFonts w:cstheme="minorHAnsi"/>
                <w:szCs w:val="24"/>
              </w:rPr>
            </w:pPr>
            <w:r w:rsidRPr="00422941">
              <w:rPr>
                <w:rFonts w:cstheme="minorHAnsi"/>
                <w:szCs w:val="24"/>
              </w:rPr>
              <w:t>July 23</w:t>
            </w:r>
          </w:p>
        </w:tc>
        <w:tc>
          <w:tcPr>
            <w:tcW w:w="4898" w:type="dxa"/>
          </w:tcPr>
          <w:p w14:paraId="675E8E8F" w14:textId="77777777" w:rsidR="00F242CE" w:rsidRPr="00422941" w:rsidRDefault="00F242CE" w:rsidP="00EF105A">
            <w:pPr>
              <w:rPr>
                <w:rFonts w:cstheme="minorHAnsi"/>
                <w:szCs w:val="24"/>
              </w:rPr>
            </w:pPr>
            <w:r w:rsidRPr="00422941">
              <w:rPr>
                <w:rFonts w:cstheme="minorHAnsi"/>
                <w:szCs w:val="24"/>
              </w:rPr>
              <w:t xml:space="preserve">Assessment and Findings </w:t>
            </w:r>
          </w:p>
        </w:tc>
        <w:tc>
          <w:tcPr>
            <w:tcW w:w="2397" w:type="dxa"/>
          </w:tcPr>
          <w:p w14:paraId="319000DB" w14:textId="3D85359A" w:rsidR="00F242CE" w:rsidRPr="00422941" w:rsidRDefault="00A75C11" w:rsidP="00EF105A">
            <w:pPr>
              <w:rPr>
                <w:rFonts w:cstheme="minorHAnsi"/>
                <w:szCs w:val="24"/>
              </w:rPr>
            </w:pPr>
            <w:r w:rsidRPr="00422941">
              <w:object w:dxaOrig="1376" w:dyaOrig="899" w14:anchorId="1252FEE5">
                <v:shape id="_x0000_i1026" type="#_x0000_t75" alt="PDF HMA MRC SRC Task 1 Finding" style="width:68.5pt;height:44.5pt" o:ole="">
                  <v:imagedata r:id="rId44" o:title=""/>
                </v:shape>
                <o:OLEObject Type="Embed" ProgID="Acrobat.Document.DC" ShapeID="_x0000_i1026" DrawAspect="Icon" ObjectID="_1712390546" r:id="rId45"/>
              </w:object>
            </w:r>
          </w:p>
        </w:tc>
      </w:tr>
      <w:tr w:rsidR="00F242CE" w:rsidRPr="00422941" w14:paraId="0C87E1BE" w14:textId="77777777" w:rsidTr="004C1346">
        <w:tc>
          <w:tcPr>
            <w:tcW w:w="458" w:type="dxa"/>
            <w:shd w:val="clear" w:color="auto" w:fill="92D050"/>
          </w:tcPr>
          <w:p w14:paraId="7AF7674D" w14:textId="77777777" w:rsidR="00F242CE" w:rsidRPr="00422941" w:rsidRDefault="00F242CE" w:rsidP="00EF105A">
            <w:pPr>
              <w:rPr>
                <w:rFonts w:cstheme="minorHAnsi"/>
                <w:szCs w:val="24"/>
              </w:rPr>
            </w:pPr>
            <w:r w:rsidRPr="00422941">
              <w:rPr>
                <w:rFonts w:cstheme="minorHAnsi"/>
                <w:szCs w:val="24"/>
              </w:rPr>
              <w:t>3</w:t>
            </w:r>
          </w:p>
        </w:tc>
        <w:tc>
          <w:tcPr>
            <w:tcW w:w="1710" w:type="dxa"/>
            <w:shd w:val="clear" w:color="auto" w:fill="92D050"/>
          </w:tcPr>
          <w:p w14:paraId="0042FF85" w14:textId="77777777" w:rsidR="00F242CE" w:rsidRPr="00422941" w:rsidRDefault="00F242CE" w:rsidP="00EF105A">
            <w:pPr>
              <w:rPr>
                <w:rFonts w:cstheme="minorHAnsi"/>
                <w:szCs w:val="24"/>
              </w:rPr>
            </w:pPr>
            <w:r w:rsidRPr="00422941">
              <w:rPr>
                <w:rFonts w:cstheme="minorHAnsi"/>
                <w:szCs w:val="24"/>
              </w:rPr>
              <w:t>August 5</w:t>
            </w:r>
          </w:p>
        </w:tc>
        <w:tc>
          <w:tcPr>
            <w:tcW w:w="4898" w:type="dxa"/>
            <w:shd w:val="clear" w:color="auto" w:fill="92D050"/>
          </w:tcPr>
          <w:p w14:paraId="25513F40" w14:textId="77777777" w:rsidR="00F242CE" w:rsidRPr="00422941" w:rsidRDefault="00F242CE" w:rsidP="00EF105A">
            <w:pPr>
              <w:rPr>
                <w:rFonts w:cstheme="minorHAnsi"/>
                <w:szCs w:val="24"/>
              </w:rPr>
            </w:pPr>
            <w:r w:rsidRPr="00422941">
              <w:rPr>
                <w:rFonts w:cstheme="minorHAnsi"/>
                <w:szCs w:val="24"/>
              </w:rPr>
              <w:t>Workshop #1</w:t>
            </w:r>
          </w:p>
        </w:tc>
        <w:tc>
          <w:tcPr>
            <w:tcW w:w="2397" w:type="dxa"/>
          </w:tcPr>
          <w:p w14:paraId="38F43AFE" w14:textId="6F1202CD" w:rsidR="00F242CE" w:rsidRPr="00422941" w:rsidRDefault="001A00CC" w:rsidP="00EF105A">
            <w:pPr>
              <w:rPr>
                <w:rFonts w:cstheme="minorHAnsi"/>
                <w:b/>
                <w:bCs/>
                <w:szCs w:val="24"/>
              </w:rPr>
            </w:pPr>
            <w:r w:rsidRPr="00422941">
              <w:object w:dxaOrig="1376" w:dyaOrig="899" w14:anchorId="18777A3D">
                <v:shape id="_x0000_i1027" type="#_x0000_t75" alt="PDF of MA SRC DB Workgroup Workshopt 1 August 5th" style="width:68.5pt;height:44.5pt" o:ole="">
                  <v:imagedata r:id="rId46" o:title=""/>
                </v:shape>
                <o:OLEObject Type="Embed" ProgID="Acrobat.Document.DC" ShapeID="_x0000_i1027" DrawAspect="Icon" ObjectID="_1712390547" r:id="rId47"/>
              </w:object>
            </w:r>
          </w:p>
        </w:tc>
      </w:tr>
      <w:tr w:rsidR="00F242CE" w:rsidRPr="00422941" w14:paraId="007FA8DD" w14:textId="77777777" w:rsidTr="00E30069">
        <w:tc>
          <w:tcPr>
            <w:tcW w:w="458" w:type="dxa"/>
            <w:shd w:val="clear" w:color="auto" w:fill="92D050"/>
          </w:tcPr>
          <w:p w14:paraId="53EBE3BB" w14:textId="77777777" w:rsidR="00F242CE" w:rsidRPr="00422941" w:rsidRDefault="00F242CE" w:rsidP="00EF105A">
            <w:pPr>
              <w:rPr>
                <w:rFonts w:cstheme="minorHAnsi"/>
                <w:szCs w:val="24"/>
              </w:rPr>
            </w:pPr>
            <w:r w:rsidRPr="00422941">
              <w:rPr>
                <w:rFonts w:cstheme="minorHAnsi"/>
                <w:szCs w:val="24"/>
              </w:rPr>
              <w:t>4</w:t>
            </w:r>
          </w:p>
        </w:tc>
        <w:tc>
          <w:tcPr>
            <w:tcW w:w="1710" w:type="dxa"/>
            <w:shd w:val="clear" w:color="auto" w:fill="92D050"/>
          </w:tcPr>
          <w:p w14:paraId="1B8C4F22" w14:textId="77777777" w:rsidR="00F242CE" w:rsidRPr="00422941" w:rsidRDefault="00F242CE" w:rsidP="00EF105A">
            <w:pPr>
              <w:rPr>
                <w:rFonts w:cstheme="minorHAnsi"/>
                <w:szCs w:val="24"/>
              </w:rPr>
            </w:pPr>
            <w:r w:rsidRPr="00422941">
              <w:rPr>
                <w:rFonts w:cstheme="minorHAnsi"/>
                <w:szCs w:val="24"/>
              </w:rPr>
              <w:t>September 2</w:t>
            </w:r>
          </w:p>
        </w:tc>
        <w:tc>
          <w:tcPr>
            <w:tcW w:w="4898" w:type="dxa"/>
            <w:shd w:val="clear" w:color="auto" w:fill="92D050"/>
          </w:tcPr>
          <w:p w14:paraId="70C488CA" w14:textId="77777777" w:rsidR="00F242CE" w:rsidRPr="00422941" w:rsidRDefault="00F242CE" w:rsidP="00EF105A">
            <w:pPr>
              <w:rPr>
                <w:rFonts w:cstheme="minorHAnsi"/>
                <w:szCs w:val="24"/>
              </w:rPr>
            </w:pPr>
            <w:r w:rsidRPr="00422941">
              <w:rPr>
                <w:rFonts w:cstheme="minorHAnsi"/>
                <w:szCs w:val="24"/>
              </w:rPr>
              <w:t>Workshop #2</w:t>
            </w:r>
          </w:p>
        </w:tc>
        <w:tc>
          <w:tcPr>
            <w:tcW w:w="2397" w:type="dxa"/>
          </w:tcPr>
          <w:p w14:paraId="3EC0AB7D" w14:textId="6541F173" w:rsidR="00F242CE" w:rsidRPr="00422941" w:rsidRDefault="005040D3" w:rsidP="00EF105A">
            <w:pPr>
              <w:rPr>
                <w:rFonts w:cstheme="minorHAnsi"/>
                <w:szCs w:val="24"/>
              </w:rPr>
            </w:pPr>
            <w:r w:rsidRPr="00422941">
              <w:object w:dxaOrig="1376" w:dyaOrig="899" w14:anchorId="5E7A2B10">
                <v:shape id="_x0000_i1028" type="#_x0000_t75" alt="PDF HMA SRC DB Workgroup Workshop#2" style="width:68.5pt;height:44.5pt" o:ole="">
                  <v:imagedata r:id="rId48" o:title=""/>
                </v:shape>
                <o:OLEObject Type="Embed" ProgID="Acrobat.Document.DC" ShapeID="_x0000_i1028" DrawAspect="Icon" ObjectID="_1712390548" r:id="rId49"/>
              </w:object>
            </w:r>
          </w:p>
        </w:tc>
      </w:tr>
      <w:tr w:rsidR="00F242CE" w:rsidRPr="00422941" w14:paraId="4AD263BF" w14:textId="77777777" w:rsidTr="00E30069">
        <w:trPr>
          <w:trHeight w:val="1043"/>
        </w:trPr>
        <w:tc>
          <w:tcPr>
            <w:tcW w:w="458" w:type="dxa"/>
            <w:shd w:val="clear" w:color="auto" w:fill="92D050"/>
          </w:tcPr>
          <w:p w14:paraId="3C7DE094" w14:textId="77777777" w:rsidR="00F242CE" w:rsidRPr="00422941" w:rsidRDefault="00F242CE" w:rsidP="00EF105A">
            <w:pPr>
              <w:rPr>
                <w:rFonts w:cstheme="minorHAnsi"/>
                <w:szCs w:val="24"/>
              </w:rPr>
            </w:pPr>
            <w:r w:rsidRPr="00422941">
              <w:rPr>
                <w:rFonts w:cstheme="minorHAnsi"/>
                <w:szCs w:val="24"/>
              </w:rPr>
              <w:t>5</w:t>
            </w:r>
          </w:p>
        </w:tc>
        <w:tc>
          <w:tcPr>
            <w:tcW w:w="1710" w:type="dxa"/>
            <w:shd w:val="clear" w:color="auto" w:fill="92D050"/>
          </w:tcPr>
          <w:p w14:paraId="441D73BF" w14:textId="77777777" w:rsidR="00F242CE" w:rsidRPr="00422941" w:rsidRDefault="00F242CE" w:rsidP="00EF105A">
            <w:pPr>
              <w:rPr>
                <w:rFonts w:cstheme="minorHAnsi"/>
                <w:szCs w:val="24"/>
              </w:rPr>
            </w:pPr>
            <w:r w:rsidRPr="00422941">
              <w:rPr>
                <w:rFonts w:cstheme="minorHAnsi"/>
                <w:szCs w:val="24"/>
              </w:rPr>
              <w:t>September 23</w:t>
            </w:r>
          </w:p>
        </w:tc>
        <w:tc>
          <w:tcPr>
            <w:tcW w:w="4898" w:type="dxa"/>
            <w:shd w:val="clear" w:color="auto" w:fill="92D050"/>
          </w:tcPr>
          <w:p w14:paraId="78BDCA57" w14:textId="566D260A" w:rsidR="008A5E23" w:rsidRPr="00422941" w:rsidRDefault="00F242CE" w:rsidP="00EF105A">
            <w:pPr>
              <w:rPr>
                <w:rFonts w:cstheme="minorHAnsi"/>
                <w:szCs w:val="24"/>
              </w:rPr>
            </w:pPr>
            <w:r w:rsidRPr="00422941">
              <w:rPr>
                <w:rFonts w:cstheme="minorHAnsi"/>
                <w:szCs w:val="24"/>
              </w:rPr>
              <w:t>Workshop #3</w:t>
            </w:r>
            <w:r w:rsidR="008A5E23" w:rsidRPr="00422941">
              <w:rPr>
                <w:rFonts w:cstheme="minorHAnsi"/>
                <w:szCs w:val="24"/>
              </w:rPr>
              <w:t xml:space="preserve">: </w:t>
            </w:r>
          </w:p>
          <w:p w14:paraId="38EE2D7F" w14:textId="4C36A170" w:rsidR="00C57038" w:rsidRPr="00422941" w:rsidRDefault="008A5E23" w:rsidP="00EF105A">
            <w:pPr>
              <w:rPr>
                <w:rFonts w:cstheme="minorHAnsi"/>
                <w:i/>
                <w:iCs/>
                <w:szCs w:val="24"/>
              </w:rPr>
            </w:pPr>
            <w:r w:rsidRPr="00422941">
              <w:rPr>
                <w:rFonts w:cstheme="minorHAnsi"/>
                <w:i/>
                <w:iCs/>
                <w:szCs w:val="24"/>
              </w:rPr>
              <w:t xml:space="preserve">Meeting with the Full </w:t>
            </w:r>
            <w:proofErr w:type="spellStart"/>
            <w:r w:rsidRPr="00422941">
              <w:rPr>
                <w:rFonts w:cstheme="minorHAnsi"/>
                <w:i/>
                <w:iCs/>
                <w:szCs w:val="24"/>
              </w:rPr>
              <w:t>SRC</w:t>
            </w:r>
            <w:proofErr w:type="spellEnd"/>
            <w:r w:rsidRPr="00422941">
              <w:rPr>
                <w:rFonts w:cstheme="minorHAnsi"/>
                <w:i/>
                <w:iCs/>
                <w:szCs w:val="24"/>
              </w:rPr>
              <w:t>.</w:t>
            </w:r>
          </w:p>
        </w:tc>
        <w:tc>
          <w:tcPr>
            <w:tcW w:w="2397" w:type="dxa"/>
          </w:tcPr>
          <w:p w14:paraId="24542313" w14:textId="2D22A145" w:rsidR="003349ED" w:rsidRPr="00422941" w:rsidRDefault="006A47C7" w:rsidP="00EF105A">
            <w:pPr>
              <w:rPr>
                <w:szCs w:val="24"/>
              </w:rPr>
            </w:pPr>
            <w:r w:rsidRPr="00422941">
              <w:object w:dxaOrig="1376" w:dyaOrig="899" w14:anchorId="573A558B">
                <v:shape id="_x0000_i1029" type="#_x0000_t75" alt="PDF MA Full SRC DB Workshop #3 Meeting with the Full SRC" style="width:68.5pt;height:44.5pt" o:ole="">
                  <v:imagedata r:id="rId50" o:title=""/>
                </v:shape>
                <o:OLEObject Type="Embed" ProgID="Acrobat.Document.DC" ShapeID="_x0000_i1029" DrawAspect="Icon" ObjectID="_1712390549" r:id="rId51"/>
              </w:object>
            </w:r>
          </w:p>
        </w:tc>
      </w:tr>
      <w:tr w:rsidR="00F242CE" w:rsidRPr="00422941" w14:paraId="24FE7964" w14:textId="77777777" w:rsidTr="00722FDB">
        <w:tc>
          <w:tcPr>
            <w:tcW w:w="458" w:type="dxa"/>
          </w:tcPr>
          <w:p w14:paraId="04497A0C" w14:textId="77777777" w:rsidR="00F242CE" w:rsidRPr="00422941" w:rsidRDefault="00F242CE" w:rsidP="00EF105A">
            <w:pPr>
              <w:rPr>
                <w:rFonts w:cstheme="minorHAnsi"/>
                <w:szCs w:val="24"/>
              </w:rPr>
            </w:pPr>
            <w:r w:rsidRPr="00422941">
              <w:rPr>
                <w:rFonts w:cstheme="minorHAnsi"/>
                <w:szCs w:val="24"/>
              </w:rPr>
              <w:t>6</w:t>
            </w:r>
          </w:p>
        </w:tc>
        <w:tc>
          <w:tcPr>
            <w:tcW w:w="1710" w:type="dxa"/>
          </w:tcPr>
          <w:p w14:paraId="11DBC1CE" w14:textId="77777777" w:rsidR="00F242CE" w:rsidRPr="00422941" w:rsidRDefault="00F242CE" w:rsidP="00EF105A">
            <w:pPr>
              <w:rPr>
                <w:rFonts w:cstheme="minorHAnsi"/>
                <w:szCs w:val="24"/>
              </w:rPr>
            </w:pPr>
            <w:r w:rsidRPr="00422941">
              <w:rPr>
                <w:rFonts w:cstheme="minorHAnsi"/>
                <w:szCs w:val="24"/>
              </w:rPr>
              <w:t>September 17</w:t>
            </w:r>
          </w:p>
        </w:tc>
        <w:tc>
          <w:tcPr>
            <w:tcW w:w="4898" w:type="dxa"/>
          </w:tcPr>
          <w:p w14:paraId="36A6AC17" w14:textId="77777777" w:rsidR="00F242CE" w:rsidRPr="00422941" w:rsidRDefault="00F242CE" w:rsidP="00EF105A">
            <w:pPr>
              <w:rPr>
                <w:rFonts w:cstheme="minorHAnsi"/>
                <w:szCs w:val="24"/>
              </w:rPr>
            </w:pPr>
            <w:r w:rsidRPr="00422941">
              <w:rPr>
                <w:rFonts w:cstheme="minorHAnsi"/>
                <w:szCs w:val="24"/>
              </w:rPr>
              <w:t>Strategic Planning Session #1</w:t>
            </w:r>
          </w:p>
        </w:tc>
        <w:tc>
          <w:tcPr>
            <w:tcW w:w="2397" w:type="dxa"/>
          </w:tcPr>
          <w:p w14:paraId="3324C74C" w14:textId="23B2E725" w:rsidR="00F242CE" w:rsidRPr="00422941" w:rsidRDefault="003F3003" w:rsidP="00EF105A">
            <w:pPr>
              <w:rPr>
                <w:rFonts w:cstheme="minorHAnsi"/>
                <w:szCs w:val="24"/>
              </w:rPr>
            </w:pPr>
            <w:r w:rsidRPr="00422941">
              <w:object w:dxaOrig="1376" w:dyaOrig="899" w14:anchorId="10A627C1">
                <v:shape id="_x0000_i1030" type="#_x0000_t75" alt="PDF Strategic Planning Session #1, September 17" style="width:68.5pt;height:44.5pt" o:ole="">
                  <v:imagedata r:id="rId52" o:title=""/>
                </v:shape>
                <o:OLEObject Type="Embed" ProgID="Acrobat.Document.DC" ShapeID="_x0000_i1030" DrawAspect="Icon" ObjectID="_1712390550" r:id="rId53"/>
              </w:object>
            </w:r>
          </w:p>
        </w:tc>
      </w:tr>
      <w:tr w:rsidR="00F242CE" w:rsidRPr="00422941" w14:paraId="22143347" w14:textId="77777777" w:rsidTr="00722FDB">
        <w:tc>
          <w:tcPr>
            <w:tcW w:w="458" w:type="dxa"/>
          </w:tcPr>
          <w:p w14:paraId="5183AF71" w14:textId="77777777" w:rsidR="00F242CE" w:rsidRPr="00422941" w:rsidRDefault="00F242CE" w:rsidP="00EF105A">
            <w:pPr>
              <w:rPr>
                <w:rFonts w:cstheme="minorHAnsi"/>
                <w:szCs w:val="24"/>
              </w:rPr>
            </w:pPr>
            <w:r w:rsidRPr="00422941">
              <w:rPr>
                <w:rFonts w:cstheme="minorHAnsi"/>
                <w:szCs w:val="24"/>
              </w:rPr>
              <w:lastRenderedPageBreak/>
              <w:t>7</w:t>
            </w:r>
          </w:p>
        </w:tc>
        <w:tc>
          <w:tcPr>
            <w:tcW w:w="1710" w:type="dxa"/>
          </w:tcPr>
          <w:p w14:paraId="43EE7225" w14:textId="77777777" w:rsidR="00F242CE" w:rsidRPr="00422941" w:rsidRDefault="00F242CE" w:rsidP="00EF105A">
            <w:pPr>
              <w:rPr>
                <w:rFonts w:cstheme="minorHAnsi"/>
                <w:szCs w:val="24"/>
              </w:rPr>
            </w:pPr>
            <w:r w:rsidRPr="00422941">
              <w:rPr>
                <w:rFonts w:cstheme="minorHAnsi"/>
                <w:szCs w:val="24"/>
              </w:rPr>
              <w:t>October 12</w:t>
            </w:r>
          </w:p>
        </w:tc>
        <w:tc>
          <w:tcPr>
            <w:tcW w:w="4898" w:type="dxa"/>
          </w:tcPr>
          <w:p w14:paraId="2D9DC517" w14:textId="77777777" w:rsidR="00F242CE" w:rsidRPr="00422941" w:rsidRDefault="00F242CE" w:rsidP="00EF105A">
            <w:pPr>
              <w:rPr>
                <w:rFonts w:cstheme="minorHAnsi"/>
                <w:szCs w:val="24"/>
              </w:rPr>
            </w:pPr>
            <w:r w:rsidRPr="00422941">
              <w:rPr>
                <w:rFonts w:cstheme="minorHAnsi"/>
                <w:szCs w:val="24"/>
              </w:rPr>
              <w:t>Strategic Planning Session #2</w:t>
            </w:r>
          </w:p>
        </w:tc>
        <w:tc>
          <w:tcPr>
            <w:tcW w:w="2397" w:type="dxa"/>
          </w:tcPr>
          <w:p w14:paraId="0066E3FA" w14:textId="77777777" w:rsidR="00F242CE" w:rsidRPr="00422941" w:rsidRDefault="00A65B13" w:rsidP="00EF105A">
            <w:r w:rsidRPr="00422941">
              <w:object w:dxaOrig="1376" w:dyaOrig="899" w14:anchorId="2EEA47C2">
                <v:shape id="_x0000_i1031" type="#_x0000_t75" alt="PDF SRC DEI Strategic Planning Session #3, October 12" style="width:68.5pt;height:44.5pt" o:ole="">
                  <v:imagedata r:id="rId54" o:title=""/>
                </v:shape>
                <o:OLEObject Type="Embed" ProgID="Acrobat.Document.DC" ShapeID="_x0000_i1031" DrawAspect="Icon" ObjectID="_1712390551" r:id="rId55"/>
              </w:object>
            </w:r>
          </w:p>
          <w:p w14:paraId="115A18E2" w14:textId="77777777" w:rsidR="00D40ECC" w:rsidRPr="00422941" w:rsidRDefault="00D40ECC" w:rsidP="00EF105A">
            <w:pPr>
              <w:rPr>
                <w:rFonts w:cstheme="minorHAnsi"/>
                <w:szCs w:val="24"/>
              </w:rPr>
            </w:pPr>
          </w:p>
          <w:p w14:paraId="189EE06B" w14:textId="73C3663E" w:rsidR="00D40ECC" w:rsidRPr="00422941" w:rsidRDefault="007879B4" w:rsidP="00EF105A">
            <w:pPr>
              <w:rPr>
                <w:rFonts w:cstheme="minorHAnsi"/>
                <w:szCs w:val="24"/>
              </w:rPr>
            </w:pPr>
            <w:r w:rsidRPr="00422941">
              <w:object w:dxaOrig="1508" w:dyaOrig="984" w14:anchorId="4879437E">
                <v:shape id="_x0000_i1032" type="#_x0000_t75" alt="Icon link to SRC DEI Strategic Planning Session #2" style="width:75.5pt;height:49pt" o:ole="">
                  <v:imagedata r:id="rId56" o:title=""/>
                </v:shape>
                <o:OLEObject Type="Embed" ProgID="Acrobat.Document.DC" ShapeID="_x0000_i1032" DrawAspect="Icon" ObjectID="_1712390552" r:id="rId57"/>
              </w:object>
            </w:r>
          </w:p>
        </w:tc>
      </w:tr>
      <w:tr w:rsidR="00F242CE" w:rsidRPr="00422941" w14:paraId="04CBF2AA" w14:textId="77777777" w:rsidTr="00722FDB">
        <w:tc>
          <w:tcPr>
            <w:tcW w:w="458" w:type="dxa"/>
          </w:tcPr>
          <w:p w14:paraId="7BFFEC6D" w14:textId="77777777" w:rsidR="00F242CE" w:rsidRPr="00422941" w:rsidRDefault="00F242CE" w:rsidP="00EF105A">
            <w:pPr>
              <w:rPr>
                <w:rFonts w:cstheme="minorHAnsi"/>
                <w:szCs w:val="24"/>
              </w:rPr>
            </w:pPr>
            <w:r w:rsidRPr="00422941">
              <w:rPr>
                <w:rFonts w:cstheme="minorHAnsi"/>
                <w:szCs w:val="24"/>
              </w:rPr>
              <w:t>8</w:t>
            </w:r>
          </w:p>
        </w:tc>
        <w:tc>
          <w:tcPr>
            <w:tcW w:w="1710" w:type="dxa"/>
          </w:tcPr>
          <w:p w14:paraId="241E164C" w14:textId="77777777" w:rsidR="00F242CE" w:rsidRPr="00422941" w:rsidRDefault="00F242CE" w:rsidP="00EF105A">
            <w:pPr>
              <w:rPr>
                <w:rFonts w:cstheme="minorHAnsi"/>
                <w:szCs w:val="24"/>
              </w:rPr>
            </w:pPr>
            <w:r w:rsidRPr="00422941">
              <w:rPr>
                <w:rFonts w:cstheme="minorHAnsi"/>
                <w:szCs w:val="24"/>
              </w:rPr>
              <w:t>November 4</w:t>
            </w:r>
          </w:p>
        </w:tc>
        <w:tc>
          <w:tcPr>
            <w:tcW w:w="4898" w:type="dxa"/>
          </w:tcPr>
          <w:p w14:paraId="314A2F76" w14:textId="77777777" w:rsidR="00F242CE" w:rsidRPr="00422941" w:rsidRDefault="00F242CE" w:rsidP="00EF105A">
            <w:pPr>
              <w:rPr>
                <w:rFonts w:cstheme="minorHAnsi"/>
                <w:szCs w:val="24"/>
              </w:rPr>
            </w:pPr>
            <w:r w:rsidRPr="00422941">
              <w:rPr>
                <w:rFonts w:cstheme="minorHAnsi"/>
                <w:szCs w:val="24"/>
              </w:rPr>
              <w:t>Strategic Planning Session #3</w:t>
            </w:r>
          </w:p>
        </w:tc>
        <w:tc>
          <w:tcPr>
            <w:tcW w:w="2397" w:type="dxa"/>
          </w:tcPr>
          <w:p w14:paraId="060B9125" w14:textId="025F89E2" w:rsidR="00F242CE" w:rsidRPr="00422941" w:rsidRDefault="002F7ABA" w:rsidP="00EF105A">
            <w:pPr>
              <w:rPr>
                <w:rFonts w:cstheme="minorHAnsi"/>
                <w:szCs w:val="24"/>
              </w:rPr>
            </w:pPr>
            <w:r w:rsidRPr="00422941">
              <w:object w:dxaOrig="1376" w:dyaOrig="899" w14:anchorId="4D46CF47">
                <v:shape id="_x0000_i1033" type="#_x0000_t75" alt="PDF SRC DEI Strategic Planning Session #3, November 4th, 2021" style="width:68.5pt;height:44.5pt" o:ole="">
                  <v:imagedata r:id="rId58" o:title=""/>
                </v:shape>
                <o:OLEObject Type="Embed" ProgID="Acrobat.Document.DC" ShapeID="_x0000_i1033" DrawAspect="Icon" ObjectID="_1712390553" r:id="rId59"/>
              </w:object>
            </w:r>
          </w:p>
        </w:tc>
      </w:tr>
      <w:tr w:rsidR="00F242CE" w:rsidRPr="00422941" w14:paraId="08137726" w14:textId="77777777" w:rsidTr="0005354B">
        <w:tc>
          <w:tcPr>
            <w:tcW w:w="458" w:type="dxa"/>
            <w:shd w:val="clear" w:color="auto" w:fill="92D050"/>
          </w:tcPr>
          <w:p w14:paraId="1F291C68" w14:textId="77777777" w:rsidR="00F242CE" w:rsidRPr="00422941" w:rsidRDefault="00F242CE" w:rsidP="00EF105A">
            <w:pPr>
              <w:rPr>
                <w:rFonts w:cstheme="minorHAnsi"/>
                <w:szCs w:val="24"/>
              </w:rPr>
            </w:pPr>
            <w:r w:rsidRPr="00422941">
              <w:rPr>
                <w:rFonts w:cstheme="minorHAnsi"/>
                <w:szCs w:val="24"/>
              </w:rPr>
              <w:t>9</w:t>
            </w:r>
          </w:p>
        </w:tc>
        <w:tc>
          <w:tcPr>
            <w:tcW w:w="1710" w:type="dxa"/>
            <w:shd w:val="clear" w:color="auto" w:fill="92D050"/>
          </w:tcPr>
          <w:p w14:paraId="0733818D" w14:textId="77777777" w:rsidR="00F242CE" w:rsidRPr="00422941" w:rsidRDefault="00F242CE" w:rsidP="00EF105A">
            <w:pPr>
              <w:rPr>
                <w:rFonts w:cstheme="minorHAnsi"/>
                <w:szCs w:val="24"/>
              </w:rPr>
            </w:pPr>
            <w:r w:rsidRPr="00422941">
              <w:rPr>
                <w:rFonts w:cstheme="minorHAnsi"/>
                <w:szCs w:val="24"/>
              </w:rPr>
              <w:t>December 16</w:t>
            </w:r>
          </w:p>
        </w:tc>
        <w:tc>
          <w:tcPr>
            <w:tcW w:w="4898" w:type="dxa"/>
            <w:shd w:val="clear" w:color="auto" w:fill="92D050"/>
          </w:tcPr>
          <w:p w14:paraId="5C601236" w14:textId="77777777" w:rsidR="008A5E23" w:rsidRPr="00422941" w:rsidRDefault="00F242CE" w:rsidP="00EF105A">
            <w:pPr>
              <w:rPr>
                <w:rFonts w:cstheme="minorHAnsi"/>
                <w:szCs w:val="24"/>
              </w:rPr>
            </w:pPr>
            <w:r w:rsidRPr="00422941">
              <w:rPr>
                <w:rFonts w:cstheme="minorHAnsi"/>
                <w:szCs w:val="24"/>
              </w:rPr>
              <w:t>Final Presentation</w:t>
            </w:r>
            <w:r w:rsidR="00391EAD" w:rsidRPr="00422941">
              <w:rPr>
                <w:rFonts w:cstheme="minorHAnsi"/>
                <w:szCs w:val="24"/>
              </w:rPr>
              <w:t xml:space="preserve">: </w:t>
            </w:r>
          </w:p>
          <w:p w14:paraId="5DFDA170" w14:textId="28B1CD30" w:rsidR="00F242CE" w:rsidRPr="00422941" w:rsidRDefault="008A5E23" w:rsidP="00EF105A">
            <w:pPr>
              <w:rPr>
                <w:rFonts w:cstheme="minorHAnsi"/>
                <w:i/>
                <w:iCs/>
                <w:szCs w:val="24"/>
              </w:rPr>
            </w:pPr>
            <w:r w:rsidRPr="00422941">
              <w:rPr>
                <w:rFonts w:cstheme="minorHAnsi"/>
                <w:i/>
                <w:iCs/>
                <w:szCs w:val="24"/>
              </w:rPr>
              <w:t xml:space="preserve">Meeting with the Full </w:t>
            </w:r>
            <w:proofErr w:type="spellStart"/>
            <w:r w:rsidRPr="00422941">
              <w:rPr>
                <w:rFonts w:cstheme="minorHAnsi"/>
                <w:i/>
                <w:iCs/>
                <w:szCs w:val="24"/>
              </w:rPr>
              <w:t>SRC</w:t>
            </w:r>
            <w:proofErr w:type="spellEnd"/>
            <w:r w:rsidRPr="00422941">
              <w:rPr>
                <w:rFonts w:cstheme="minorHAnsi"/>
                <w:i/>
                <w:iCs/>
                <w:szCs w:val="24"/>
              </w:rPr>
              <w:t>.</w:t>
            </w:r>
          </w:p>
        </w:tc>
        <w:tc>
          <w:tcPr>
            <w:tcW w:w="2397" w:type="dxa"/>
          </w:tcPr>
          <w:p w14:paraId="29E2DE77" w14:textId="481969AD" w:rsidR="00525EBC" w:rsidRPr="00422941" w:rsidRDefault="007957C2" w:rsidP="00525EBC">
            <w:hyperlink r:id="rId60" w:history="1">
              <w:proofErr w:type="spellStart"/>
              <w:r w:rsidR="00150D97" w:rsidRPr="00422941">
                <w:rPr>
                  <w:rStyle w:val="Hyperlink"/>
                </w:rPr>
                <w:t>SRC’s</w:t>
              </w:r>
              <w:proofErr w:type="spellEnd"/>
              <w:r w:rsidR="00150D97" w:rsidRPr="00422941">
                <w:rPr>
                  <w:rStyle w:val="Hyperlink"/>
                </w:rPr>
                <w:t xml:space="preserve"> Five-Year Roadmap to Practice and Advance Diversity, Equity, Inclusion (DEI) (mass.gov)</w:t>
              </w:r>
            </w:hyperlink>
          </w:p>
          <w:p w14:paraId="04C295E6" w14:textId="77777777" w:rsidR="00525EBC" w:rsidRPr="00422941" w:rsidRDefault="00525EBC" w:rsidP="00525EBC"/>
          <w:p w14:paraId="66272DC3" w14:textId="06B05893" w:rsidR="00525EBC" w:rsidRPr="00422941" w:rsidRDefault="00324FD3">
            <w:r w:rsidRPr="00422941">
              <w:object w:dxaOrig="1508" w:dyaOrig="984" w14:anchorId="2DCDF3A4">
                <v:shape id="_x0000_i1034" type="#_x0000_t75" alt="PDF SRC DEI Five Year ROadmap HMA December 2021" style="width:74.5pt;height:49pt" o:ole="">
                  <v:imagedata r:id="rId61" o:title=""/>
                </v:shape>
                <o:OLEObject Type="Embed" ProgID="Acrobat.Document.DC" ShapeID="_x0000_i1034" DrawAspect="Icon" ObjectID="_1712390554" r:id="rId62"/>
              </w:object>
            </w:r>
          </w:p>
        </w:tc>
      </w:tr>
    </w:tbl>
    <w:p w14:paraId="6DCE9018" w14:textId="2ACB2E5B" w:rsidR="00F242CE" w:rsidRPr="00422941" w:rsidRDefault="00F242CE" w:rsidP="00F242CE">
      <w:pPr>
        <w:rPr>
          <w:rFonts w:cstheme="minorHAnsi"/>
          <w:b/>
          <w:bCs/>
          <w:color w:val="4472C4" w:themeColor="accent1"/>
          <w:sz w:val="28"/>
          <w:szCs w:val="28"/>
        </w:rPr>
      </w:pPr>
    </w:p>
    <w:p w14:paraId="2BFC66C3" w14:textId="77777777" w:rsidR="008320CC" w:rsidRPr="00422941" w:rsidRDefault="008320CC">
      <w:pPr>
        <w:rPr>
          <w:rFonts w:cstheme="minorHAnsi"/>
          <w:b/>
          <w:bCs/>
          <w:color w:val="4472C4" w:themeColor="accent1"/>
          <w:sz w:val="28"/>
          <w:szCs w:val="28"/>
        </w:rPr>
      </w:pPr>
      <w:r w:rsidRPr="00422941">
        <w:rPr>
          <w:rFonts w:cstheme="minorHAnsi"/>
          <w:b/>
          <w:bCs/>
          <w:color w:val="4472C4" w:themeColor="accent1"/>
          <w:sz w:val="28"/>
          <w:szCs w:val="28"/>
        </w:rPr>
        <w:br w:type="page"/>
      </w:r>
    </w:p>
    <w:p w14:paraId="43E29AD5" w14:textId="4BBDB025" w:rsidR="00914890" w:rsidRPr="00422941" w:rsidRDefault="009A64B2" w:rsidP="00D854C3">
      <w:pPr>
        <w:pStyle w:val="Tool1Header1"/>
      </w:pPr>
      <w:bookmarkStart w:id="167" w:name="Tool1"/>
      <w:r w:rsidRPr="00422941">
        <w:lastRenderedPageBreak/>
        <w:t>Tool 1.</w:t>
      </w:r>
      <w:r w:rsidR="00914890" w:rsidRPr="00422941">
        <w:t xml:space="preserve"> The Four Principles of Purpose-Driven Leadership </w:t>
      </w:r>
    </w:p>
    <w:bookmarkEnd w:id="167"/>
    <w:p w14:paraId="426AC2D7" w14:textId="77777777" w:rsidR="0023143D" w:rsidRPr="00422941" w:rsidRDefault="0023143D" w:rsidP="0023143D">
      <w:pPr>
        <w:rPr>
          <w:rFonts w:cstheme="minorHAnsi"/>
          <w:b/>
          <w:bCs/>
          <w:szCs w:val="24"/>
        </w:rPr>
      </w:pPr>
      <w:r w:rsidRPr="00422941">
        <w:rPr>
          <w:rFonts w:cstheme="minorHAnsi"/>
          <w:b/>
          <w:bCs/>
          <w:szCs w:val="24"/>
        </w:rPr>
        <w:t xml:space="preserve">Workshop #1 Material </w:t>
      </w:r>
    </w:p>
    <w:p w14:paraId="14C194A4" w14:textId="211B2EB3" w:rsidR="0023143D" w:rsidRPr="00422941" w:rsidRDefault="0023143D" w:rsidP="0023143D">
      <w:pPr>
        <w:rPr>
          <w:rFonts w:cstheme="minorHAnsi"/>
          <w:b/>
          <w:bCs/>
          <w:szCs w:val="24"/>
        </w:rPr>
      </w:pPr>
      <w:r w:rsidRPr="00422941">
        <w:rPr>
          <w:rFonts w:cstheme="minorHAnsi"/>
          <w:b/>
          <w:bCs/>
          <w:szCs w:val="24"/>
        </w:rPr>
        <w:t xml:space="preserve">In support of Workshop #1, </w:t>
      </w:r>
      <w:proofErr w:type="spellStart"/>
      <w:r w:rsidRPr="00422941">
        <w:rPr>
          <w:rFonts w:cstheme="minorHAnsi"/>
          <w:b/>
          <w:bCs/>
          <w:szCs w:val="24"/>
        </w:rPr>
        <w:t>HMA</w:t>
      </w:r>
      <w:proofErr w:type="spellEnd"/>
      <w:r w:rsidRPr="00422941">
        <w:rPr>
          <w:rFonts w:cstheme="minorHAnsi"/>
          <w:b/>
          <w:bCs/>
          <w:szCs w:val="24"/>
        </w:rPr>
        <w:t xml:space="preserve"> engaged </w:t>
      </w:r>
      <w:proofErr w:type="spellStart"/>
      <w:r w:rsidRPr="00422941">
        <w:rPr>
          <w:rFonts w:cstheme="minorHAnsi"/>
          <w:b/>
          <w:bCs/>
          <w:szCs w:val="24"/>
        </w:rPr>
        <w:t>SRC</w:t>
      </w:r>
      <w:proofErr w:type="spellEnd"/>
      <w:r w:rsidRPr="00422941">
        <w:rPr>
          <w:rFonts w:cstheme="minorHAnsi"/>
          <w:b/>
          <w:bCs/>
          <w:szCs w:val="24"/>
        </w:rPr>
        <w:t xml:space="preserve"> members on the four principles of purpose-driven leadership. These principles can be found in this article. </w:t>
      </w:r>
    </w:p>
    <w:p w14:paraId="503AD74F" w14:textId="240F7CB0" w:rsidR="0023143D" w:rsidRPr="00422941" w:rsidRDefault="0023143D" w:rsidP="00914890">
      <w:pPr>
        <w:rPr>
          <w:rFonts w:cstheme="minorHAnsi"/>
          <w:szCs w:val="24"/>
        </w:rPr>
      </w:pPr>
      <w:r w:rsidRPr="00422941">
        <w:rPr>
          <w:rFonts w:cstheme="minorHAnsi"/>
          <w:szCs w:val="24"/>
        </w:rPr>
        <w:t xml:space="preserve">Source: </w:t>
      </w:r>
      <w:r w:rsidRPr="00422941">
        <w:rPr>
          <w:rFonts w:ascii="Scala" w:hAnsi="Scala"/>
          <w:color w:val="222222"/>
          <w:sz w:val="23"/>
          <w:szCs w:val="23"/>
        </w:rPr>
        <w:t xml:space="preserve">Stanford Social Innovation Review. Anne </w:t>
      </w:r>
      <w:proofErr w:type="spellStart"/>
      <w:r w:rsidRPr="00422941">
        <w:rPr>
          <w:rFonts w:ascii="Scala" w:hAnsi="Scala"/>
          <w:color w:val="222222"/>
          <w:sz w:val="23"/>
          <w:szCs w:val="23"/>
        </w:rPr>
        <w:t>Wallestad</w:t>
      </w:r>
      <w:proofErr w:type="spellEnd"/>
      <w:r w:rsidRPr="00422941">
        <w:rPr>
          <w:rFonts w:ascii="Scala" w:hAnsi="Scala"/>
          <w:color w:val="222222"/>
          <w:sz w:val="23"/>
          <w:szCs w:val="23"/>
        </w:rPr>
        <w:t xml:space="preserve">, March 10, 2021.  </w:t>
      </w:r>
      <w:hyperlink r:id="rId63" w:history="1">
        <w:r w:rsidR="00403690" w:rsidRPr="00422941">
          <w:rPr>
            <w:rStyle w:val="Hyperlink"/>
            <w:rFonts w:cstheme="minorHAnsi"/>
            <w:szCs w:val="24"/>
          </w:rPr>
          <w:t>https://ssir.org/articles/entry/the_four_principles_of_purpose_driven_board_leadership</w:t>
        </w:r>
      </w:hyperlink>
      <w:r w:rsidR="00403690" w:rsidRPr="00422941">
        <w:rPr>
          <w:rFonts w:cstheme="minorHAnsi"/>
          <w:szCs w:val="24"/>
        </w:rPr>
        <w:t xml:space="preserve"> </w:t>
      </w:r>
      <w:r w:rsidRPr="00422941">
        <w:rPr>
          <w:rFonts w:cstheme="minorHAnsi"/>
          <w:szCs w:val="24"/>
        </w:rPr>
        <w:t xml:space="preserve"> </w:t>
      </w:r>
    </w:p>
    <w:p w14:paraId="675AB664" w14:textId="0AD2B372" w:rsidR="00914890" w:rsidRPr="00422941" w:rsidRDefault="00914890" w:rsidP="00914890">
      <w:pPr>
        <w:rPr>
          <w:rFonts w:cstheme="minorHAnsi"/>
          <w:szCs w:val="24"/>
        </w:rPr>
      </w:pPr>
      <w:r w:rsidRPr="00422941">
        <w:rPr>
          <w:rFonts w:cstheme="minorHAnsi"/>
          <w:szCs w:val="24"/>
        </w:rPr>
        <w:t xml:space="preserve">“In the face of increasingly pressing systemic inequities, nonprofit boards must change the traditional ways they have worked and instead prioritize an organization's purpose, show respect for the ecosystem in which they operate, commit to equity, and recognize that power must be authorized by the people they're aiming to help.” </w:t>
      </w:r>
    </w:p>
    <w:p w14:paraId="6CD1FDD5" w14:textId="5F752142" w:rsidR="008320CC" w:rsidRPr="00422941" w:rsidRDefault="00914890" w:rsidP="008320CC">
      <w:pPr>
        <w:rPr>
          <w:rFonts w:cstheme="minorHAnsi"/>
          <w:b/>
          <w:bCs/>
          <w:color w:val="002060"/>
          <w:szCs w:val="24"/>
        </w:rPr>
      </w:pPr>
      <w:r w:rsidRPr="00422941">
        <w:rPr>
          <w:rFonts w:cstheme="minorHAnsi"/>
          <w:b/>
          <w:bCs/>
          <w:color w:val="002060"/>
          <w:szCs w:val="24"/>
        </w:rPr>
        <w:t xml:space="preserve">Other </w:t>
      </w:r>
      <w:r w:rsidR="008320CC" w:rsidRPr="00422941">
        <w:rPr>
          <w:rFonts w:cstheme="minorHAnsi"/>
          <w:b/>
          <w:bCs/>
          <w:color w:val="002060"/>
          <w:szCs w:val="24"/>
        </w:rPr>
        <w:t xml:space="preserve">Materials Provided </w:t>
      </w:r>
      <w:r w:rsidRPr="00422941">
        <w:rPr>
          <w:rFonts w:cstheme="minorHAnsi"/>
          <w:b/>
          <w:bCs/>
          <w:color w:val="002060"/>
          <w:szCs w:val="24"/>
        </w:rPr>
        <w:t xml:space="preserve">to </w:t>
      </w:r>
      <w:proofErr w:type="spellStart"/>
      <w:r w:rsidRPr="00422941">
        <w:rPr>
          <w:rFonts w:cstheme="minorHAnsi"/>
          <w:b/>
          <w:bCs/>
          <w:color w:val="002060"/>
          <w:szCs w:val="24"/>
        </w:rPr>
        <w:t>SRC</w:t>
      </w:r>
      <w:proofErr w:type="spellEnd"/>
      <w:r w:rsidRPr="00422941">
        <w:rPr>
          <w:rFonts w:cstheme="minorHAnsi"/>
          <w:b/>
          <w:bCs/>
          <w:color w:val="002060"/>
          <w:szCs w:val="24"/>
        </w:rPr>
        <w:t xml:space="preserve"> Members to Read Before </w:t>
      </w:r>
      <w:r w:rsidR="008320CC" w:rsidRPr="00422941">
        <w:rPr>
          <w:rFonts w:cstheme="minorHAnsi"/>
          <w:b/>
          <w:bCs/>
          <w:color w:val="002060"/>
          <w:szCs w:val="24"/>
        </w:rPr>
        <w:t xml:space="preserve">Workshop </w:t>
      </w:r>
      <w:r w:rsidRPr="00422941">
        <w:rPr>
          <w:rFonts w:cstheme="minorHAnsi"/>
          <w:b/>
          <w:bCs/>
          <w:color w:val="002060"/>
          <w:szCs w:val="24"/>
        </w:rPr>
        <w:t xml:space="preserve">#1 </w:t>
      </w:r>
    </w:p>
    <w:p w14:paraId="23ED41FD" w14:textId="77777777" w:rsidR="008320CC" w:rsidRPr="00422941" w:rsidRDefault="008320CC" w:rsidP="006417A6">
      <w:pPr>
        <w:pStyle w:val="ListParagraph"/>
        <w:numPr>
          <w:ilvl w:val="0"/>
          <w:numId w:val="67"/>
        </w:numPr>
        <w:rPr>
          <w:rFonts w:cstheme="minorHAnsi"/>
          <w:szCs w:val="24"/>
        </w:rPr>
      </w:pPr>
      <w:r w:rsidRPr="00422941">
        <w:rPr>
          <w:szCs w:val="24"/>
        </w:rPr>
        <w:t xml:space="preserve">White Supremacy Culture From Dismantling Racism: A Workbook for Social Change Groups, by Kenneth Jones and </w:t>
      </w:r>
      <w:proofErr w:type="spellStart"/>
      <w:r w:rsidRPr="00422941">
        <w:rPr>
          <w:szCs w:val="24"/>
        </w:rPr>
        <w:t>Tema</w:t>
      </w:r>
      <w:proofErr w:type="spellEnd"/>
      <w:r w:rsidRPr="00422941">
        <w:rPr>
          <w:szCs w:val="24"/>
        </w:rPr>
        <w:t xml:space="preserve"> Okun, </w:t>
      </w:r>
      <w:proofErr w:type="spellStart"/>
      <w:r w:rsidRPr="00422941">
        <w:rPr>
          <w:szCs w:val="24"/>
        </w:rPr>
        <w:t>ChangeWork</w:t>
      </w:r>
      <w:proofErr w:type="spellEnd"/>
      <w:r w:rsidRPr="00422941">
        <w:rPr>
          <w:szCs w:val="24"/>
        </w:rPr>
        <w:t xml:space="preserve">, 2001. “This is a list of characteristics of white supremacy culture which show up in our organizations. Culture is powerful precisely because it is so present and at the same time so very difficult to name or identify. The characteristics listed below are damaging because they are used as norms and standards without being pro-actively named or chosen by the group. They are damaging because they promote white supremacy thinking. They are damaging to both people of color and to white people. Organizations that are people of color led or a majority people of color can also demonstrate many damaging characteristics of white supremacy culture.” Source: </w:t>
      </w:r>
      <w:hyperlink r:id="rId64" w:history="1">
        <w:r w:rsidRPr="00422941">
          <w:rPr>
            <w:rStyle w:val="Hyperlink"/>
          </w:rPr>
          <w:t>White_Supremacy_Culture.pdf (texas.gov)</w:t>
        </w:r>
      </w:hyperlink>
    </w:p>
    <w:p w14:paraId="60093AD5" w14:textId="0891A146" w:rsidR="006B00D2" w:rsidRPr="00422941" w:rsidRDefault="006B00D2" w:rsidP="006417A6">
      <w:pPr>
        <w:numPr>
          <w:ilvl w:val="0"/>
          <w:numId w:val="67"/>
        </w:numPr>
        <w:rPr>
          <w:rFonts w:cstheme="minorHAnsi"/>
          <w:szCs w:val="24"/>
        </w:rPr>
      </w:pPr>
      <w:r w:rsidRPr="00422941">
        <w:rPr>
          <w:rFonts w:cstheme="minorHAnsi"/>
          <w:szCs w:val="24"/>
        </w:rPr>
        <w:t>Fist to Five “cheat sheet.</w:t>
      </w:r>
      <w:hyperlink w:history="1">
        <w:r w:rsidR="00F27E5E" w:rsidRPr="00422941">
          <w:rPr>
            <w:rStyle w:val="Hyperlink"/>
            <w:rFonts w:cstheme="minorHAnsi"/>
            <w:color w:val="auto"/>
            <w:szCs w:val="24"/>
            <w:u w:val="none"/>
          </w:rPr>
          <w:t xml:space="preserve">”  </w:t>
        </w:r>
      </w:hyperlink>
      <w:hyperlink r:id="rId65" w:history="1">
        <w:r w:rsidRPr="00422941">
          <w:rPr>
            <w:rStyle w:val="Hyperlink"/>
            <w:rFonts w:cstheme="minorHAnsi"/>
            <w:color w:val="4472C4" w:themeColor="accent1"/>
            <w:szCs w:val="24"/>
          </w:rPr>
          <w:t>https://www.ncfp.org/knowledge/fist-to-five-voting-and-consensus/</w:t>
        </w:r>
      </w:hyperlink>
    </w:p>
    <w:p w14:paraId="5D22F8DC" w14:textId="31EFBAF1" w:rsidR="006B00D2" w:rsidRPr="00422941" w:rsidRDefault="006B00D2" w:rsidP="006417A6">
      <w:pPr>
        <w:numPr>
          <w:ilvl w:val="0"/>
          <w:numId w:val="68"/>
        </w:numPr>
        <w:rPr>
          <w:rFonts w:cstheme="minorHAnsi"/>
          <w:szCs w:val="24"/>
        </w:rPr>
      </w:pPr>
      <w:r w:rsidRPr="00422941">
        <w:rPr>
          <w:rFonts w:cstheme="minorHAnsi"/>
          <w:szCs w:val="24"/>
        </w:rPr>
        <w:t xml:space="preserve">DEI and TIC best practices: </w:t>
      </w:r>
      <w:hyperlink r:id="rId66" w:history="1">
        <w:r w:rsidRPr="00422941">
          <w:rPr>
            <w:rStyle w:val="Hyperlink"/>
            <w:rFonts w:cstheme="minorHAnsi"/>
            <w:color w:val="4472C4" w:themeColor="accent1"/>
            <w:szCs w:val="24"/>
          </w:rPr>
          <w:t>https://traumainformedoregon.org/trauma-informed-care-our-diversity-equity-and-inclusion-efforts/</w:t>
        </w:r>
      </w:hyperlink>
      <w:r w:rsidR="00F27E5E" w:rsidRPr="00422941">
        <w:rPr>
          <w:rStyle w:val="Hyperlink"/>
          <w:rFonts w:cstheme="minorHAnsi"/>
          <w:color w:val="4472C4" w:themeColor="accent1"/>
          <w:szCs w:val="24"/>
        </w:rPr>
        <w:t xml:space="preserve"> </w:t>
      </w:r>
    </w:p>
    <w:p w14:paraId="21B1F6F3" w14:textId="77777777" w:rsidR="006B00D2" w:rsidRPr="00422941" w:rsidRDefault="006B00D2" w:rsidP="006417A6">
      <w:pPr>
        <w:numPr>
          <w:ilvl w:val="0"/>
          <w:numId w:val="68"/>
        </w:numPr>
        <w:rPr>
          <w:rFonts w:cstheme="minorHAnsi"/>
          <w:szCs w:val="24"/>
        </w:rPr>
      </w:pPr>
      <w:r w:rsidRPr="00422941">
        <w:rPr>
          <w:rFonts w:cstheme="minorHAnsi"/>
          <w:szCs w:val="24"/>
        </w:rPr>
        <w:t>Consensus decision-making model video and “cheat sheet”</w:t>
      </w:r>
    </w:p>
    <w:p w14:paraId="435B98C0" w14:textId="54E3730F" w:rsidR="008320CC" w:rsidRPr="00422941" w:rsidRDefault="008320CC" w:rsidP="008320CC">
      <w:pPr>
        <w:rPr>
          <w:rFonts w:cstheme="minorHAnsi"/>
          <w:color w:val="4472C4" w:themeColor="accent1"/>
          <w:szCs w:val="24"/>
        </w:rPr>
      </w:pPr>
      <w:r w:rsidRPr="00422941">
        <w:rPr>
          <w:rFonts w:cstheme="minorHAnsi"/>
          <w:szCs w:val="24"/>
        </w:rPr>
        <w:tab/>
      </w:r>
      <w:hyperlink r:id="rId67" w:history="1">
        <w:r w:rsidRPr="00422941">
          <w:rPr>
            <w:rStyle w:val="Hyperlink"/>
            <w:rFonts w:cstheme="minorHAnsi"/>
            <w:color w:val="4472C4" w:themeColor="accent1"/>
            <w:szCs w:val="24"/>
          </w:rPr>
          <w:t xml:space="preserve">Group </w:t>
        </w:r>
      </w:hyperlink>
      <w:hyperlink r:id="rId68" w:history="1">
        <w:r w:rsidR="00E07A88" w:rsidRPr="00422941">
          <w:rPr>
            <w:rStyle w:val="Hyperlink"/>
            <w:rFonts w:cstheme="minorHAnsi"/>
            <w:color w:val="4472C4" w:themeColor="accent1"/>
            <w:szCs w:val="24"/>
          </w:rPr>
          <w:t>Decision</w:t>
        </w:r>
      </w:hyperlink>
      <w:hyperlink r:id="rId69" w:history="1">
        <w:r w:rsidRPr="00422941">
          <w:rPr>
            <w:rStyle w:val="Hyperlink"/>
            <w:rFonts w:cstheme="minorHAnsi"/>
            <w:color w:val="4472C4" w:themeColor="accent1"/>
            <w:szCs w:val="24"/>
          </w:rPr>
          <w:t xml:space="preserve"> Making That Works - Bing video</w:t>
        </w:r>
      </w:hyperlink>
      <w:r w:rsidR="00F27E5E" w:rsidRPr="00422941">
        <w:rPr>
          <w:rStyle w:val="Hyperlink"/>
          <w:rFonts w:cstheme="minorHAnsi"/>
          <w:color w:val="4472C4" w:themeColor="accent1"/>
          <w:szCs w:val="24"/>
        </w:rPr>
        <w:t xml:space="preserve"> </w:t>
      </w:r>
    </w:p>
    <w:p w14:paraId="16B3AE54" w14:textId="77777777" w:rsidR="008320CC" w:rsidRPr="00422941" w:rsidRDefault="008320CC">
      <w:pPr>
        <w:rPr>
          <w:rFonts w:cstheme="minorHAnsi"/>
          <w:b/>
          <w:bCs/>
          <w:color w:val="4472C4" w:themeColor="accent1"/>
          <w:sz w:val="28"/>
          <w:szCs w:val="28"/>
        </w:rPr>
      </w:pPr>
      <w:r w:rsidRPr="00422941">
        <w:rPr>
          <w:rFonts w:cstheme="minorHAnsi"/>
          <w:b/>
          <w:bCs/>
          <w:color w:val="4472C4" w:themeColor="accent1"/>
          <w:sz w:val="28"/>
          <w:szCs w:val="28"/>
        </w:rPr>
        <w:br w:type="page"/>
      </w:r>
    </w:p>
    <w:p w14:paraId="26FB723C" w14:textId="49929039" w:rsidR="004D2E55" w:rsidRPr="00422941" w:rsidRDefault="004D2E55" w:rsidP="00D854C3">
      <w:pPr>
        <w:pStyle w:val="Tool1Header1"/>
      </w:pPr>
      <w:bookmarkStart w:id="168" w:name="Tool2"/>
      <w:r w:rsidRPr="00422941">
        <w:lastRenderedPageBreak/>
        <w:t>Tool 2. Case Examples</w:t>
      </w:r>
    </w:p>
    <w:bookmarkEnd w:id="168"/>
    <w:p w14:paraId="59B9C8B7" w14:textId="4755FD01" w:rsidR="00927E2F" w:rsidRPr="00422941" w:rsidRDefault="00927E2F" w:rsidP="004D2E55">
      <w:pPr>
        <w:rPr>
          <w:rFonts w:cstheme="minorHAnsi"/>
          <w:b/>
          <w:bCs/>
          <w:szCs w:val="24"/>
        </w:rPr>
      </w:pPr>
      <w:r w:rsidRPr="00422941">
        <w:rPr>
          <w:rFonts w:cstheme="minorHAnsi"/>
          <w:b/>
          <w:bCs/>
          <w:szCs w:val="24"/>
        </w:rPr>
        <w:t xml:space="preserve">Workshop #1 Material </w:t>
      </w:r>
    </w:p>
    <w:p w14:paraId="2656569C" w14:textId="76304626" w:rsidR="004D2E55" w:rsidRPr="00422941" w:rsidRDefault="004D2E55" w:rsidP="004D2E55">
      <w:pPr>
        <w:rPr>
          <w:rFonts w:cstheme="minorHAnsi"/>
          <w:b/>
          <w:bCs/>
          <w:szCs w:val="24"/>
        </w:rPr>
      </w:pPr>
      <w:r w:rsidRPr="00422941">
        <w:rPr>
          <w:rFonts w:cstheme="minorHAnsi"/>
          <w:b/>
          <w:bCs/>
          <w:szCs w:val="24"/>
        </w:rPr>
        <w:t xml:space="preserve">In support of Workshop #1, </w:t>
      </w:r>
      <w:proofErr w:type="spellStart"/>
      <w:r w:rsidRPr="00422941">
        <w:rPr>
          <w:rFonts w:cstheme="minorHAnsi"/>
          <w:b/>
          <w:bCs/>
          <w:szCs w:val="24"/>
        </w:rPr>
        <w:t>HMA</w:t>
      </w:r>
      <w:proofErr w:type="spellEnd"/>
      <w:r w:rsidRPr="00422941">
        <w:rPr>
          <w:rFonts w:cstheme="minorHAnsi"/>
          <w:b/>
          <w:bCs/>
          <w:szCs w:val="24"/>
        </w:rPr>
        <w:t xml:space="preserve"> prepared two case examples for the </w:t>
      </w:r>
      <w:proofErr w:type="spellStart"/>
      <w:r w:rsidRPr="00422941">
        <w:rPr>
          <w:rFonts w:cstheme="minorHAnsi"/>
          <w:b/>
          <w:bCs/>
          <w:szCs w:val="24"/>
        </w:rPr>
        <w:t>SRC</w:t>
      </w:r>
      <w:proofErr w:type="spellEnd"/>
      <w:r w:rsidRPr="00422941">
        <w:rPr>
          <w:rFonts w:cstheme="minorHAnsi"/>
          <w:b/>
          <w:bCs/>
          <w:szCs w:val="24"/>
        </w:rPr>
        <w:t xml:space="preserve"> to consider</w:t>
      </w:r>
      <w:r w:rsidR="0023143D" w:rsidRPr="00422941">
        <w:rPr>
          <w:rFonts w:cstheme="minorHAnsi"/>
          <w:b/>
          <w:bCs/>
          <w:szCs w:val="24"/>
        </w:rPr>
        <w:t xml:space="preserve"> </w:t>
      </w:r>
      <w:r w:rsidR="004D3278" w:rsidRPr="00422941">
        <w:rPr>
          <w:rFonts w:cstheme="minorHAnsi"/>
          <w:b/>
          <w:bCs/>
          <w:szCs w:val="24"/>
        </w:rPr>
        <w:t xml:space="preserve">in answering </w:t>
      </w:r>
      <w:r w:rsidR="0023143D" w:rsidRPr="00422941">
        <w:rPr>
          <w:rFonts w:cstheme="minorHAnsi"/>
          <w:b/>
          <w:bCs/>
          <w:szCs w:val="24"/>
        </w:rPr>
        <w:t>two key questions: (1) How do other entities practice DEI? (2) What can we learn from other entities to become a more e</w:t>
      </w:r>
      <w:r w:rsidRPr="00422941">
        <w:rPr>
          <w:rFonts w:cstheme="minorHAnsi"/>
          <w:b/>
          <w:bCs/>
          <w:szCs w:val="24"/>
        </w:rPr>
        <w:t xml:space="preserve">ffective </w:t>
      </w:r>
      <w:proofErr w:type="spellStart"/>
      <w:r w:rsidRPr="00422941">
        <w:rPr>
          <w:rFonts w:cstheme="minorHAnsi"/>
          <w:b/>
          <w:bCs/>
          <w:szCs w:val="24"/>
        </w:rPr>
        <w:t>SRC</w:t>
      </w:r>
      <w:proofErr w:type="spellEnd"/>
      <w:r w:rsidR="00A53999" w:rsidRPr="00422941">
        <w:rPr>
          <w:rFonts w:cstheme="minorHAnsi"/>
          <w:b/>
          <w:bCs/>
          <w:szCs w:val="24"/>
        </w:rPr>
        <w:t xml:space="preserve">? </w:t>
      </w:r>
    </w:p>
    <w:p w14:paraId="59457729" w14:textId="77777777" w:rsidR="004D2E55" w:rsidRPr="00422941" w:rsidRDefault="004D2E55" w:rsidP="004D2E55">
      <w:pPr>
        <w:rPr>
          <w:rFonts w:cstheme="minorHAnsi"/>
          <w:szCs w:val="24"/>
        </w:rPr>
      </w:pPr>
      <w:r w:rsidRPr="00422941">
        <w:rPr>
          <w:rFonts w:cstheme="minorHAnsi"/>
          <w:szCs w:val="24"/>
        </w:rPr>
        <w:t xml:space="preserve">It is our intent to provide you with two examples to demonstrate the application of DEI and leadership. Several important concepts are discussed in these examples including member recruitment, member engagement, power sharing between the council and state, and state resource support. </w:t>
      </w:r>
    </w:p>
    <w:p w14:paraId="58F94D97" w14:textId="77777777" w:rsidR="004D2E55" w:rsidRPr="00422941" w:rsidRDefault="004D2E55" w:rsidP="004D2E55">
      <w:pPr>
        <w:rPr>
          <w:rFonts w:cstheme="minorHAnsi"/>
          <w:szCs w:val="24"/>
        </w:rPr>
      </w:pPr>
      <w:r w:rsidRPr="00422941">
        <w:rPr>
          <w:rFonts w:cstheme="minorHAnsi"/>
          <w:szCs w:val="24"/>
        </w:rPr>
        <w:t xml:space="preserve">To prepare these case examples, </w:t>
      </w:r>
      <w:proofErr w:type="spellStart"/>
      <w:r w:rsidRPr="00422941">
        <w:rPr>
          <w:rFonts w:cstheme="minorHAnsi"/>
          <w:szCs w:val="24"/>
        </w:rPr>
        <w:t>HMA</w:t>
      </w:r>
      <w:proofErr w:type="spellEnd"/>
      <w:r w:rsidRPr="00422941">
        <w:rPr>
          <w:rFonts w:cstheme="minorHAnsi"/>
          <w:szCs w:val="24"/>
        </w:rPr>
        <w:t xml:space="preserve"> conducted interviews with key sources from Massachusetts and Pennsylvania. We are very appreciative of the following individuals: Dennis </w:t>
      </w:r>
      <w:proofErr w:type="spellStart"/>
      <w:r w:rsidRPr="00422941">
        <w:rPr>
          <w:rFonts w:cstheme="minorHAnsi"/>
          <w:szCs w:val="24"/>
        </w:rPr>
        <w:t>Heaphy</w:t>
      </w:r>
      <w:proofErr w:type="spellEnd"/>
      <w:r w:rsidRPr="00422941">
        <w:rPr>
          <w:rFonts w:cstheme="minorHAnsi"/>
          <w:szCs w:val="24"/>
        </w:rPr>
        <w:t xml:space="preserve">, One Care Implementation Council Chair, and Crystal Evans, Co-Chair, One Care Implementation Council; Daniel Cohen, </w:t>
      </w:r>
      <w:proofErr w:type="spellStart"/>
      <w:r w:rsidRPr="00422941">
        <w:rPr>
          <w:rFonts w:cstheme="minorHAnsi"/>
          <w:szCs w:val="24"/>
        </w:rPr>
        <w:t>EOHHS</w:t>
      </w:r>
      <w:proofErr w:type="spellEnd"/>
      <w:r w:rsidRPr="00422941">
        <w:rPr>
          <w:rFonts w:cstheme="minorHAnsi"/>
          <w:szCs w:val="24"/>
        </w:rPr>
        <w:t xml:space="preserve"> Deputy Director, Integrated Care Programs; and, Juliet Marsala, PA </w:t>
      </w:r>
      <w:proofErr w:type="spellStart"/>
      <w:r w:rsidRPr="00422941">
        <w:rPr>
          <w:rFonts w:cstheme="minorHAnsi"/>
          <w:szCs w:val="24"/>
        </w:rPr>
        <w:t>SRC</w:t>
      </w:r>
      <w:proofErr w:type="spellEnd"/>
      <w:r w:rsidRPr="00422941">
        <w:rPr>
          <w:rFonts w:cstheme="minorHAnsi"/>
          <w:szCs w:val="24"/>
        </w:rPr>
        <w:t xml:space="preserve"> Board Member.</w:t>
      </w:r>
      <w:r w:rsidRPr="00422941">
        <w:rPr>
          <w:rStyle w:val="FootnoteReference"/>
          <w:rFonts w:cstheme="minorHAnsi"/>
          <w:szCs w:val="24"/>
        </w:rPr>
        <w:footnoteReference w:id="21"/>
      </w:r>
      <w:r w:rsidRPr="00422941">
        <w:rPr>
          <w:rFonts w:cstheme="minorHAnsi"/>
          <w:szCs w:val="24"/>
        </w:rPr>
        <w:t xml:space="preserve"> </w:t>
      </w:r>
      <w:proofErr w:type="spellStart"/>
      <w:r w:rsidRPr="00422941">
        <w:rPr>
          <w:rFonts w:cstheme="minorHAnsi"/>
          <w:szCs w:val="24"/>
        </w:rPr>
        <w:t>HMA</w:t>
      </w:r>
      <w:proofErr w:type="spellEnd"/>
      <w:r w:rsidRPr="00422941">
        <w:rPr>
          <w:rFonts w:cstheme="minorHAnsi"/>
          <w:szCs w:val="24"/>
        </w:rPr>
        <w:t xml:space="preserve"> also reviewed published materials. </w:t>
      </w:r>
    </w:p>
    <w:p w14:paraId="6F2270B2" w14:textId="2D74CB42" w:rsidR="004D2E55" w:rsidRPr="00422941" w:rsidRDefault="00E720EA" w:rsidP="00D854C3">
      <w:pPr>
        <w:shd w:val="clear" w:color="auto" w:fill="002060"/>
        <w:rPr>
          <w:rFonts w:cstheme="minorHAnsi"/>
          <w:b/>
          <w:bCs/>
          <w:color w:val="FFFFFF" w:themeColor="background1"/>
          <w:sz w:val="28"/>
          <w:szCs w:val="28"/>
        </w:rPr>
      </w:pPr>
      <w:r w:rsidRPr="00422941">
        <w:rPr>
          <w:rFonts w:cstheme="minorHAnsi"/>
          <w:b/>
          <w:bCs/>
          <w:color w:val="FFFFFF" w:themeColor="background1"/>
          <w:sz w:val="28"/>
          <w:szCs w:val="28"/>
        </w:rPr>
        <w:t xml:space="preserve">Workshop: </w:t>
      </w:r>
      <w:r w:rsidR="004D2E55" w:rsidRPr="00422941">
        <w:rPr>
          <w:rFonts w:cstheme="minorHAnsi"/>
          <w:b/>
          <w:bCs/>
          <w:color w:val="FFFFFF" w:themeColor="background1"/>
          <w:sz w:val="28"/>
          <w:szCs w:val="28"/>
        </w:rPr>
        <w:t xml:space="preserve">Discussion Questions for </w:t>
      </w:r>
      <w:proofErr w:type="spellStart"/>
      <w:r w:rsidR="004D2E55" w:rsidRPr="00422941">
        <w:rPr>
          <w:rFonts w:cstheme="minorHAnsi"/>
          <w:b/>
          <w:bCs/>
          <w:color w:val="FFFFFF" w:themeColor="background1"/>
          <w:sz w:val="28"/>
          <w:szCs w:val="28"/>
        </w:rPr>
        <w:t>SRC</w:t>
      </w:r>
      <w:proofErr w:type="spellEnd"/>
      <w:r w:rsidR="004D2E55" w:rsidRPr="00422941">
        <w:rPr>
          <w:rFonts w:cstheme="minorHAnsi"/>
          <w:b/>
          <w:bCs/>
          <w:color w:val="FFFFFF" w:themeColor="background1"/>
          <w:sz w:val="28"/>
          <w:szCs w:val="28"/>
        </w:rPr>
        <w:t xml:space="preserve"> Members </w:t>
      </w:r>
    </w:p>
    <w:p w14:paraId="174A4A83" w14:textId="77777777" w:rsidR="004D2E55" w:rsidRPr="00422941" w:rsidRDefault="004D2E55" w:rsidP="000A76F5">
      <w:pPr>
        <w:pStyle w:val="ListParagraph"/>
        <w:numPr>
          <w:ilvl w:val="0"/>
          <w:numId w:val="61"/>
        </w:numPr>
        <w:rPr>
          <w:rFonts w:cstheme="minorHAnsi"/>
          <w:szCs w:val="24"/>
        </w:rPr>
      </w:pPr>
      <w:r w:rsidRPr="00422941">
        <w:rPr>
          <w:rFonts w:cstheme="minorHAnsi"/>
          <w:szCs w:val="24"/>
        </w:rPr>
        <w:t xml:space="preserve">Do you think these approaches would work for your council, why or why not? </w:t>
      </w:r>
    </w:p>
    <w:p w14:paraId="18194228" w14:textId="77777777" w:rsidR="004D2E55" w:rsidRPr="00422941" w:rsidRDefault="004D2E55" w:rsidP="000A76F5">
      <w:pPr>
        <w:pStyle w:val="ListParagraph"/>
        <w:numPr>
          <w:ilvl w:val="0"/>
          <w:numId w:val="61"/>
        </w:numPr>
        <w:rPr>
          <w:rFonts w:cstheme="minorHAnsi"/>
          <w:szCs w:val="24"/>
        </w:rPr>
      </w:pPr>
      <w:r w:rsidRPr="00422941">
        <w:rPr>
          <w:rFonts w:cstheme="minorHAnsi"/>
          <w:szCs w:val="24"/>
        </w:rPr>
        <w:t xml:space="preserve">Would you like to learn more about these two examples? </w:t>
      </w:r>
    </w:p>
    <w:p w14:paraId="1C0BC5B6" w14:textId="77777777" w:rsidR="004D2E55" w:rsidRPr="00422941" w:rsidRDefault="004D2E55" w:rsidP="004D2E55">
      <w:pPr>
        <w:pStyle w:val="ListParagraph"/>
        <w:rPr>
          <w:rFonts w:cstheme="minorHAnsi"/>
          <w:szCs w:val="24"/>
        </w:rPr>
      </w:pPr>
    </w:p>
    <w:p w14:paraId="0AAC8E0B" w14:textId="62160CF7" w:rsidR="004D2E55" w:rsidRPr="00422941" w:rsidRDefault="004D2E55" w:rsidP="00D854C3">
      <w:pPr>
        <w:shd w:val="clear" w:color="auto" w:fill="002060"/>
        <w:rPr>
          <w:rFonts w:cstheme="minorHAnsi"/>
          <w:b/>
          <w:bCs/>
          <w:color w:val="FFFFFF" w:themeColor="background1"/>
          <w:sz w:val="28"/>
          <w:szCs w:val="28"/>
        </w:rPr>
      </w:pPr>
      <w:r w:rsidRPr="00422941">
        <w:rPr>
          <w:rFonts w:cstheme="minorHAnsi"/>
          <w:b/>
          <w:bCs/>
          <w:color w:val="FFFFFF" w:themeColor="background1"/>
          <w:sz w:val="28"/>
          <w:szCs w:val="28"/>
        </w:rPr>
        <w:t xml:space="preserve">Case Example: Pennsylvania </w:t>
      </w:r>
    </w:p>
    <w:p w14:paraId="18D1F4F2" w14:textId="77777777" w:rsidR="004D2E55" w:rsidRPr="00422941" w:rsidRDefault="004D2E55" w:rsidP="004D2E55">
      <w:pPr>
        <w:rPr>
          <w:rFonts w:cstheme="minorHAnsi"/>
          <w:b/>
          <w:bCs/>
          <w:szCs w:val="24"/>
        </w:rPr>
      </w:pPr>
      <w:r w:rsidRPr="00422941">
        <w:rPr>
          <w:rFonts w:cstheme="minorHAnsi"/>
          <w:b/>
          <w:bCs/>
          <w:szCs w:val="24"/>
        </w:rPr>
        <w:t>About the Statewide Rehabilitation Council</w:t>
      </w:r>
    </w:p>
    <w:p w14:paraId="49AE9D30" w14:textId="3E0B06C3" w:rsidR="004D2E55" w:rsidRPr="00422941" w:rsidRDefault="004D2E55" w:rsidP="004D2E55">
      <w:pPr>
        <w:rPr>
          <w:rFonts w:cstheme="minorHAnsi"/>
          <w:szCs w:val="24"/>
        </w:rPr>
      </w:pPr>
      <w:r w:rsidRPr="00422941">
        <w:rPr>
          <w:rFonts w:cstheme="minorHAnsi"/>
          <w:szCs w:val="24"/>
        </w:rPr>
        <w:t>The mission of the Pennsylvania Rehabilitation Council (</w:t>
      </w:r>
      <w:proofErr w:type="spellStart"/>
      <w:r w:rsidRPr="00422941">
        <w:rPr>
          <w:rFonts w:cstheme="minorHAnsi"/>
          <w:szCs w:val="24"/>
        </w:rPr>
        <w:t>PaRC</w:t>
      </w:r>
      <w:proofErr w:type="spellEnd"/>
      <w:r w:rsidRPr="00422941">
        <w:rPr>
          <w:rFonts w:cstheme="minorHAnsi"/>
          <w:szCs w:val="24"/>
        </w:rPr>
        <w:t>) is to: “inform and advise the Office of Vocational Rehabilitation (</w:t>
      </w:r>
      <w:proofErr w:type="spellStart"/>
      <w:r w:rsidRPr="00422941">
        <w:rPr>
          <w:rFonts w:cstheme="minorHAnsi"/>
          <w:szCs w:val="24"/>
        </w:rPr>
        <w:t>OVR</w:t>
      </w:r>
      <w:proofErr w:type="spellEnd"/>
      <w:r w:rsidRPr="00422941">
        <w:rPr>
          <w:rFonts w:cstheme="minorHAnsi"/>
          <w:szCs w:val="24"/>
        </w:rPr>
        <w:t>), the State Board of Vocational Rehabilitation, the Legislature, and the Governor on the diverse issues affecting employment of people with disabilities.”</w:t>
      </w:r>
      <w:r w:rsidR="00E707D9" w:rsidRPr="00422941">
        <w:rPr>
          <w:rStyle w:val="FootnoteReference"/>
          <w:rFonts w:cstheme="minorHAnsi"/>
          <w:szCs w:val="24"/>
        </w:rPr>
        <w:t xml:space="preserve"> </w:t>
      </w:r>
      <w:r w:rsidR="00E707D9" w:rsidRPr="00422941">
        <w:rPr>
          <w:rStyle w:val="FootnoteReference"/>
          <w:rFonts w:cstheme="minorHAnsi"/>
          <w:szCs w:val="24"/>
        </w:rPr>
        <w:footnoteReference w:id="22"/>
      </w:r>
    </w:p>
    <w:p w14:paraId="4AD119E5" w14:textId="1976030D" w:rsidR="004D2E55" w:rsidRPr="00422941" w:rsidRDefault="004D2E55" w:rsidP="004D2E55">
      <w:pPr>
        <w:rPr>
          <w:rFonts w:cstheme="minorHAnsi"/>
          <w:szCs w:val="24"/>
        </w:rPr>
      </w:pPr>
      <w:r w:rsidRPr="00422941">
        <w:rPr>
          <w:rFonts w:cstheme="minorHAnsi"/>
          <w:szCs w:val="24"/>
        </w:rPr>
        <w:t xml:space="preserve">Our functions are to “partner with the State Workforce Development Board, Pennsylvania State Board of Vocational Rehabilitation and the Governor in accordance with the Rehabilitation Act, as amended by WIOA of 2014. The scope of the Council’s responsibilities includes matters of general policy development, implementation, administration of the </w:t>
      </w:r>
      <w:proofErr w:type="spellStart"/>
      <w:r w:rsidRPr="00422941">
        <w:rPr>
          <w:rFonts w:cstheme="minorHAnsi"/>
          <w:szCs w:val="24"/>
        </w:rPr>
        <w:t>OVR</w:t>
      </w:r>
      <w:proofErr w:type="spellEnd"/>
      <w:r w:rsidRPr="00422941">
        <w:rPr>
          <w:rFonts w:cstheme="minorHAnsi"/>
          <w:szCs w:val="24"/>
        </w:rPr>
        <w:t xml:space="preserve"> State Plan, and the efforts of any other state unit or contracted program which addresses the vocational training and employment needs of persons with disabilities.</w:t>
      </w:r>
      <w:r w:rsidR="00E707D9" w:rsidRPr="00422941">
        <w:rPr>
          <w:rFonts w:cstheme="minorHAnsi"/>
          <w:szCs w:val="24"/>
        </w:rPr>
        <w:t>”</w:t>
      </w:r>
    </w:p>
    <w:p w14:paraId="52DB4FC4" w14:textId="77777777" w:rsidR="004D2E55" w:rsidRPr="00422941" w:rsidRDefault="004D2E55" w:rsidP="004D2E55">
      <w:pPr>
        <w:rPr>
          <w:rFonts w:cstheme="minorHAnsi"/>
          <w:szCs w:val="24"/>
        </w:rPr>
      </w:pPr>
      <w:r w:rsidRPr="00422941">
        <w:rPr>
          <w:rFonts w:cstheme="minorHAnsi"/>
          <w:szCs w:val="24"/>
        </w:rPr>
        <w:lastRenderedPageBreak/>
        <w:t>Pennsylvania has a combined state agency and a single Rehabilitation Council that also represents and serves persons who are blind or who have visual impairments.</w:t>
      </w:r>
    </w:p>
    <w:p w14:paraId="428FE96B" w14:textId="77777777" w:rsidR="004D2E55" w:rsidRPr="00422941" w:rsidRDefault="004D2E55" w:rsidP="004D2E55">
      <w:pPr>
        <w:rPr>
          <w:rFonts w:cstheme="minorHAnsi"/>
          <w:szCs w:val="24"/>
        </w:rPr>
      </w:pPr>
      <w:r w:rsidRPr="00422941">
        <w:rPr>
          <w:rFonts w:cstheme="minorHAnsi"/>
          <w:szCs w:val="24"/>
        </w:rPr>
        <w:t>Our responsibility is to: “Review, analyze, and advise the Office of Vocational Rehabilitation (</w:t>
      </w:r>
      <w:proofErr w:type="spellStart"/>
      <w:r w:rsidRPr="00422941">
        <w:rPr>
          <w:rFonts w:cstheme="minorHAnsi"/>
          <w:szCs w:val="24"/>
        </w:rPr>
        <w:t>OVR</w:t>
      </w:r>
      <w:proofErr w:type="spellEnd"/>
      <w:r w:rsidRPr="00422941">
        <w:rPr>
          <w:rFonts w:cstheme="minorHAnsi"/>
          <w:szCs w:val="24"/>
        </w:rPr>
        <w:t>) regarding the performance of its responsibilities, particularly those related to eligibility (including order of selection); the extent, and scope and effectiveness of services provided; and the functions performed by State agencies that affect the ability of individuals with disabilities in achieving employment outcomes under Vocational Rehabilitation (VR) services.”</w:t>
      </w:r>
    </w:p>
    <w:p w14:paraId="25FA9832" w14:textId="77777777" w:rsidR="004D2E55" w:rsidRPr="00422941" w:rsidRDefault="004D2E55" w:rsidP="004D2E55">
      <w:pPr>
        <w:rPr>
          <w:rFonts w:cstheme="minorHAnsi"/>
          <w:szCs w:val="24"/>
        </w:rPr>
      </w:pPr>
      <w:r w:rsidRPr="00422941">
        <w:rPr>
          <w:rFonts w:cstheme="minorHAnsi"/>
          <w:szCs w:val="24"/>
        </w:rPr>
        <w:t>“The Council is mandated by statute with informing and advising the Office of Vocational Rehabilitation, the State Board of Vocational Rehabilitation, the Legislature, and the Governor in PA on the diverse issues affecting employment of people with disabilities.”</w:t>
      </w:r>
      <w:r w:rsidRPr="00422941">
        <w:rPr>
          <w:rStyle w:val="FootnoteReference"/>
          <w:rFonts w:cstheme="minorHAnsi"/>
          <w:szCs w:val="24"/>
        </w:rPr>
        <w:footnoteReference w:id="23"/>
      </w:r>
    </w:p>
    <w:p w14:paraId="19AD8657" w14:textId="77777777" w:rsidR="004D2E55" w:rsidRPr="00422941" w:rsidRDefault="004D2E55" w:rsidP="004D2E55">
      <w:pPr>
        <w:rPr>
          <w:rFonts w:cstheme="minorHAnsi"/>
          <w:szCs w:val="24"/>
          <w:u w:val="single"/>
        </w:rPr>
      </w:pPr>
      <w:r w:rsidRPr="00422941">
        <w:rPr>
          <w:rFonts w:cstheme="minorHAnsi"/>
          <w:szCs w:val="24"/>
          <w:u w:val="single"/>
        </w:rPr>
        <w:t xml:space="preserve">Meeting Structure and Robert’s Rules </w:t>
      </w:r>
    </w:p>
    <w:p w14:paraId="310778B8" w14:textId="77777777" w:rsidR="004D2E55" w:rsidRPr="00422941" w:rsidRDefault="004D2E55" w:rsidP="004D2E55">
      <w:pPr>
        <w:rPr>
          <w:rFonts w:cstheme="minorHAnsi"/>
          <w:szCs w:val="24"/>
        </w:rPr>
      </w:pPr>
      <w:r w:rsidRPr="00422941">
        <w:rPr>
          <w:rFonts w:cstheme="minorHAnsi"/>
          <w:szCs w:val="24"/>
        </w:rPr>
        <w:t xml:space="preserve">The </w:t>
      </w:r>
      <w:proofErr w:type="spellStart"/>
      <w:r w:rsidRPr="00422941">
        <w:rPr>
          <w:rFonts w:cstheme="minorHAnsi"/>
          <w:szCs w:val="24"/>
        </w:rPr>
        <w:t>PaRC</w:t>
      </w:r>
      <w:proofErr w:type="spellEnd"/>
      <w:r w:rsidRPr="00422941">
        <w:rPr>
          <w:rFonts w:cstheme="minorHAnsi"/>
          <w:szCs w:val="24"/>
        </w:rPr>
        <w:t xml:space="preserve"> holds four full member meetings annually that are determined and publicly published annually via the website to ensure that all members and the public can make arrangements to attend. The Executive Committee establishes the agenda for each Full Council meeting. </w:t>
      </w:r>
    </w:p>
    <w:p w14:paraId="06AEFEC4" w14:textId="77777777" w:rsidR="004D2E55" w:rsidRPr="00422941" w:rsidRDefault="004D2E55" w:rsidP="004D2E55">
      <w:pPr>
        <w:rPr>
          <w:rFonts w:cstheme="minorHAnsi"/>
          <w:szCs w:val="24"/>
        </w:rPr>
      </w:pPr>
      <w:r w:rsidRPr="00422941">
        <w:rPr>
          <w:rFonts w:cstheme="minorHAnsi"/>
          <w:szCs w:val="24"/>
        </w:rPr>
        <w:t xml:space="preserve">The </w:t>
      </w:r>
      <w:proofErr w:type="spellStart"/>
      <w:r w:rsidRPr="00422941">
        <w:rPr>
          <w:rFonts w:cstheme="minorHAnsi"/>
          <w:szCs w:val="24"/>
        </w:rPr>
        <w:t>PaRC</w:t>
      </w:r>
      <w:proofErr w:type="spellEnd"/>
      <w:r w:rsidRPr="00422941">
        <w:rPr>
          <w:rFonts w:cstheme="minorHAnsi"/>
          <w:szCs w:val="24"/>
        </w:rPr>
        <w:t xml:space="preserve"> has subcommittees and establishes ad-hoc committees when the need arises. Each committee develops annual goals and receives a budget allocation with which to carry out the goals of the committee. The following are the current subcommittees:</w:t>
      </w:r>
    </w:p>
    <w:p w14:paraId="02706978" w14:textId="77777777" w:rsidR="004D2E55" w:rsidRPr="00422941" w:rsidRDefault="004D2E55" w:rsidP="000A76F5">
      <w:pPr>
        <w:pStyle w:val="ListParagraph"/>
        <w:numPr>
          <w:ilvl w:val="0"/>
          <w:numId w:val="62"/>
        </w:numPr>
        <w:rPr>
          <w:rFonts w:cstheme="minorHAnsi"/>
          <w:szCs w:val="24"/>
        </w:rPr>
      </w:pPr>
      <w:r w:rsidRPr="00422941">
        <w:rPr>
          <w:rFonts w:cstheme="minorHAnsi"/>
          <w:szCs w:val="24"/>
        </w:rPr>
        <w:t xml:space="preserve">Legislative and Public Awareness Committee </w:t>
      </w:r>
    </w:p>
    <w:p w14:paraId="2D8ABFEA" w14:textId="77777777" w:rsidR="004D2E55" w:rsidRPr="00422941" w:rsidRDefault="004D2E55" w:rsidP="000A76F5">
      <w:pPr>
        <w:pStyle w:val="ListParagraph"/>
        <w:numPr>
          <w:ilvl w:val="0"/>
          <w:numId w:val="62"/>
        </w:numPr>
        <w:rPr>
          <w:rFonts w:cstheme="minorHAnsi"/>
          <w:szCs w:val="24"/>
        </w:rPr>
      </w:pPr>
      <w:proofErr w:type="spellStart"/>
      <w:r w:rsidRPr="00422941">
        <w:rPr>
          <w:rFonts w:cstheme="minorHAnsi"/>
          <w:szCs w:val="24"/>
        </w:rPr>
        <w:t>OVR</w:t>
      </w:r>
      <w:proofErr w:type="spellEnd"/>
      <w:r w:rsidRPr="00422941">
        <w:rPr>
          <w:rFonts w:cstheme="minorHAnsi"/>
          <w:szCs w:val="24"/>
        </w:rPr>
        <w:t xml:space="preserve"> Policy/State Plan/Customer Satisfaction Committee</w:t>
      </w:r>
    </w:p>
    <w:p w14:paraId="3EF14B01" w14:textId="77777777" w:rsidR="004D2E55" w:rsidRPr="00422941" w:rsidRDefault="004D2E55" w:rsidP="000A76F5">
      <w:pPr>
        <w:pStyle w:val="ListParagraph"/>
        <w:numPr>
          <w:ilvl w:val="0"/>
          <w:numId w:val="62"/>
        </w:numPr>
        <w:rPr>
          <w:rFonts w:cstheme="minorHAnsi"/>
          <w:szCs w:val="24"/>
        </w:rPr>
      </w:pPr>
      <w:r w:rsidRPr="00422941">
        <w:rPr>
          <w:rFonts w:cstheme="minorHAnsi"/>
          <w:szCs w:val="24"/>
        </w:rPr>
        <w:t>Transition and Educational Services Committee</w:t>
      </w:r>
    </w:p>
    <w:p w14:paraId="49D72B6C" w14:textId="77777777" w:rsidR="004D2E55" w:rsidRPr="00422941" w:rsidRDefault="004D2E55" w:rsidP="000A76F5">
      <w:pPr>
        <w:pStyle w:val="ListParagraph"/>
        <w:numPr>
          <w:ilvl w:val="0"/>
          <w:numId w:val="62"/>
        </w:numPr>
        <w:rPr>
          <w:rFonts w:cstheme="minorHAnsi"/>
          <w:szCs w:val="24"/>
        </w:rPr>
      </w:pPr>
      <w:r w:rsidRPr="00422941">
        <w:rPr>
          <w:rFonts w:cstheme="minorHAnsi"/>
          <w:szCs w:val="24"/>
        </w:rPr>
        <w:t>CareerLink/WIOA Committee</w:t>
      </w:r>
    </w:p>
    <w:p w14:paraId="5EA9A1B4" w14:textId="77777777" w:rsidR="004D2E55" w:rsidRPr="00422941" w:rsidRDefault="004D2E55" w:rsidP="000A76F5">
      <w:pPr>
        <w:pStyle w:val="ListParagraph"/>
        <w:numPr>
          <w:ilvl w:val="0"/>
          <w:numId w:val="62"/>
        </w:numPr>
        <w:rPr>
          <w:rFonts w:cstheme="minorHAnsi"/>
          <w:szCs w:val="24"/>
        </w:rPr>
      </w:pPr>
      <w:r w:rsidRPr="00422941">
        <w:rPr>
          <w:rFonts w:cstheme="minorHAnsi"/>
          <w:szCs w:val="24"/>
        </w:rPr>
        <w:t>Social Media/Outreach Committee</w:t>
      </w:r>
    </w:p>
    <w:p w14:paraId="2CAD5D92" w14:textId="77777777" w:rsidR="004D2E55" w:rsidRPr="00422941" w:rsidRDefault="004D2E55" w:rsidP="004D2E55">
      <w:pPr>
        <w:rPr>
          <w:rFonts w:cstheme="minorHAnsi"/>
          <w:szCs w:val="24"/>
        </w:rPr>
      </w:pPr>
      <w:r w:rsidRPr="00422941">
        <w:rPr>
          <w:rFonts w:cstheme="minorHAnsi"/>
          <w:szCs w:val="24"/>
        </w:rPr>
        <w:t>The subcommittees meet at times and schedules determined by each committee. Some meet monthly, bi-monthly or on a quarterly basis.</w:t>
      </w:r>
    </w:p>
    <w:p w14:paraId="11EB6217" w14:textId="77777777" w:rsidR="004D2E55" w:rsidRPr="00422941" w:rsidRDefault="004D2E55" w:rsidP="004D2E55">
      <w:pPr>
        <w:rPr>
          <w:rFonts w:cstheme="minorHAnsi"/>
          <w:szCs w:val="24"/>
        </w:rPr>
      </w:pPr>
      <w:r w:rsidRPr="00422941">
        <w:rPr>
          <w:rFonts w:cstheme="minorHAnsi"/>
          <w:szCs w:val="24"/>
        </w:rPr>
        <w:t xml:space="preserve">While there are named committee members, meetings are open to anyone who wishes to participate, though only committee member have voting responsibilities. </w:t>
      </w:r>
      <w:proofErr w:type="spellStart"/>
      <w:r w:rsidRPr="00422941">
        <w:rPr>
          <w:rFonts w:cstheme="minorHAnsi"/>
          <w:szCs w:val="24"/>
        </w:rPr>
        <w:t>OVR</w:t>
      </w:r>
      <w:proofErr w:type="spellEnd"/>
      <w:r w:rsidRPr="00422941">
        <w:rPr>
          <w:rFonts w:cstheme="minorHAnsi"/>
          <w:szCs w:val="24"/>
        </w:rPr>
        <w:t xml:space="preserve"> staff attend all committee meetings.</w:t>
      </w:r>
    </w:p>
    <w:p w14:paraId="0E1EBABD" w14:textId="60CB7540" w:rsidR="004D2E55" w:rsidRPr="00422941" w:rsidRDefault="004D2E55" w:rsidP="004D2E55">
      <w:pPr>
        <w:rPr>
          <w:rFonts w:cstheme="minorHAnsi"/>
          <w:szCs w:val="24"/>
        </w:rPr>
      </w:pPr>
      <w:r w:rsidRPr="00422941">
        <w:rPr>
          <w:rFonts w:cstheme="minorHAnsi"/>
          <w:szCs w:val="24"/>
        </w:rPr>
        <w:t xml:space="preserve">The </w:t>
      </w:r>
      <w:proofErr w:type="spellStart"/>
      <w:r w:rsidRPr="00422941">
        <w:rPr>
          <w:rFonts w:cstheme="minorHAnsi"/>
          <w:szCs w:val="24"/>
        </w:rPr>
        <w:t>PaRC</w:t>
      </w:r>
      <w:proofErr w:type="spellEnd"/>
      <w:r w:rsidRPr="00422941">
        <w:rPr>
          <w:rFonts w:cstheme="minorHAnsi"/>
          <w:szCs w:val="24"/>
        </w:rPr>
        <w:t xml:space="preserve"> has established a decision-making matrix by which to conduct </w:t>
      </w:r>
      <w:proofErr w:type="spellStart"/>
      <w:r w:rsidRPr="00422941">
        <w:rPr>
          <w:rFonts w:cstheme="minorHAnsi"/>
          <w:szCs w:val="24"/>
        </w:rPr>
        <w:t>PaRC</w:t>
      </w:r>
      <w:proofErr w:type="spellEnd"/>
      <w:r w:rsidRPr="00422941">
        <w:rPr>
          <w:rFonts w:cstheme="minorHAnsi"/>
          <w:szCs w:val="24"/>
        </w:rPr>
        <w:t xml:space="preserve"> business activities and </w:t>
      </w:r>
      <w:r w:rsidR="00BB1A22" w:rsidRPr="00422941">
        <w:rPr>
          <w:rFonts w:cstheme="minorHAnsi"/>
          <w:i/>
          <w:iCs/>
          <w:szCs w:val="24"/>
        </w:rPr>
        <w:t xml:space="preserve">Robert’s Rules of Order </w:t>
      </w:r>
      <w:r w:rsidRPr="00422941">
        <w:rPr>
          <w:rFonts w:cstheme="minorHAnsi"/>
          <w:szCs w:val="24"/>
        </w:rPr>
        <w:t>are followed during full member and committee meetings to record formal decision-making processes.</w:t>
      </w:r>
    </w:p>
    <w:p w14:paraId="4BEEA8D8" w14:textId="77777777" w:rsidR="004D2E55" w:rsidRPr="00422941" w:rsidRDefault="004D2E55" w:rsidP="004D2E55">
      <w:pPr>
        <w:rPr>
          <w:rFonts w:cstheme="minorHAnsi"/>
          <w:szCs w:val="24"/>
        </w:rPr>
      </w:pPr>
      <w:r w:rsidRPr="00422941">
        <w:rPr>
          <w:rFonts w:cstheme="minorHAnsi"/>
          <w:szCs w:val="24"/>
        </w:rPr>
        <w:lastRenderedPageBreak/>
        <w:t xml:space="preserve">The </w:t>
      </w:r>
      <w:proofErr w:type="spellStart"/>
      <w:r w:rsidRPr="00422941">
        <w:rPr>
          <w:rFonts w:cstheme="minorHAnsi"/>
          <w:szCs w:val="24"/>
        </w:rPr>
        <w:t>PaRC</w:t>
      </w:r>
      <w:proofErr w:type="spellEnd"/>
      <w:r w:rsidRPr="00422941">
        <w:rPr>
          <w:rFonts w:cstheme="minorHAnsi"/>
          <w:szCs w:val="24"/>
        </w:rPr>
        <w:t xml:space="preserve"> is effective in carrying out its duties in large part due to its active participation and interactions with the Governor and Legislative bodies of the Commonwealth and strength in advocacy.</w:t>
      </w:r>
    </w:p>
    <w:p w14:paraId="1DD04B8D" w14:textId="5908448D" w:rsidR="004D2E55" w:rsidRPr="00422941" w:rsidRDefault="004D2E55" w:rsidP="004D2E55">
      <w:pPr>
        <w:rPr>
          <w:rFonts w:cstheme="minorHAnsi"/>
          <w:szCs w:val="24"/>
          <w:u w:val="single"/>
        </w:rPr>
      </w:pPr>
      <w:r w:rsidRPr="00422941">
        <w:rPr>
          <w:rFonts w:cstheme="minorHAnsi"/>
          <w:szCs w:val="24"/>
          <w:u w:val="single"/>
        </w:rPr>
        <w:t xml:space="preserve">Council Members </w:t>
      </w:r>
    </w:p>
    <w:p w14:paraId="5AEF14F9" w14:textId="77777777" w:rsidR="004D2E55" w:rsidRPr="00422941" w:rsidRDefault="004D2E55" w:rsidP="004D2E55">
      <w:pPr>
        <w:rPr>
          <w:rFonts w:cstheme="minorHAnsi"/>
          <w:szCs w:val="24"/>
        </w:rPr>
      </w:pPr>
      <w:r w:rsidRPr="00422941">
        <w:rPr>
          <w:rFonts w:cstheme="minorHAnsi"/>
          <w:szCs w:val="24"/>
        </w:rPr>
        <w:t xml:space="preserve">The </w:t>
      </w:r>
      <w:proofErr w:type="spellStart"/>
      <w:r w:rsidRPr="00422941">
        <w:rPr>
          <w:rFonts w:cstheme="minorHAnsi"/>
          <w:szCs w:val="24"/>
        </w:rPr>
        <w:t>PaRC</w:t>
      </w:r>
      <w:proofErr w:type="spellEnd"/>
      <w:r w:rsidRPr="00422941">
        <w:rPr>
          <w:rFonts w:cstheme="minorHAnsi"/>
          <w:szCs w:val="24"/>
        </w:rPr>
        <w:t xml:space="preserve"> currently has twenty of the twenty-one member positions filled. The Workforce Board Representative position is the member position that the </w:t>
      </w:r>
      <w:proofErr w:type="spellStart"/>
      <w:r w:rsidRPr="00422941">
        <w:rPr>
          <w:rFonts w:cstheme="minorHAnsi"/>
          <w:szCs w:val="24"/>
        </w:rPr>
        <w:t>PaRC</w:t>
      </w:r>
      <w:proofErr w:type="spellEnd"/>
      <w:r w:rsidRPr="00422941">
        <w:rPr>
          <w:rFonts w:cstheme="minorHAnsi"/>
          <w:szCs w:val="24"/>
        </w:rPr>
        <w:t xml:space="preserve"> has had historic difficulty filling. In the absence of a named representative, the </w:t>
      </w:r>
      <w:proofErr w:type="spellStart"/>
      <w:r w:rsidRPr="00422941">
        <w:rPr>
          <w:rFonts w:cstheme="minorHAnsi"/>
          <w:szCs w:val="24"/>
        </w:rPr>
        <w:t>PaRC</w:t>
      </w:r>
      <w:proofErr w:type="spellEnd"/>
      <w:r w:rsidRPr="00422941">
        <w:rPr>
          <w:rFonts w:cstheme="minorHAnsi"/>
          <w:szCs w:val="24"/>
        </w:rPr>
        <w:t xml:space="preserve"> receives quarterly reports from the Workforce Board prior to all Full Council Meetings. This position is pending the Governor’s appointment.</w:t>
      </w:r>
    </w:p>
    <w:p w14:paraId="21046981" w14:textId="67A4A369" w:rsidR="004D2E55" w:rsidRPr="00422941" w:rsidRDefault="004D2E55" w:rsidP="004D2E55">
      <w:pPr>
        <w:rPr>
          <w:rFonts w:cstheme="minorHAnsi"/>
          <w:szCs w:val="24"/>
        </w:rPr>
      </w:pPr>
      <w:r w:rsidRPr="00422941">
        <w:rPr>
          <w:rFonts w:cstheme="minorHAnsi"/>
          <w:szCs w:val="24"/>
        </w:rPr>
        <w:t xml:space="preserve">The </w:t>
      </w:r>
      <w:proofErr w:type="spellStart"/>
      <w:r w:rsidRPr="00422941">
        <w:rPr>
          <w:rFonts w:cstheme="minorHAnsi"/>
          <w:szCs w:val="24"/>
        </w:rPr>
        <w:t>PaRC</w:t>
      </w:r>
      <w:proofErr w:type="spellEnd"/>
      <w:r w:rsidRPr="00422941">
        <w:rPr>
          <w:rFonts w:cstheme="minorHAnsi"/>
          <w:szCs w:val="24"/>
        </w:rPr>
        <w:t xml:space="preserve"> convenes an ad-hoc member recruitment committee when there are vacancies needing to be filled and member applications to be evaluated. The ad-hoc member recruitment committee formation allows for all members of the </w:t>
      </w:r>
      <w:proofErr w:type="spellStart"/>
      <w:r w:rsidRPr="00422941">
        <w:rPr>
          <w:rFonts w:cstheme="minorHAnsi"/>
          <w:szCs w:val="24"/>
        </w:rPr>
        <w:t>PaRC</w:t>
      </w:r>
      <w:proofErr w:type="spellEnd"/>
      <w:r w:rsidRPr="00422941">
        <w:rPr>
          <w:rFonts w:cstheme="minorHAnsi"/>
          <w:szCs w:val="24"/>
        </w:rPr>
        <w:t xml:space="preserve"> to participate</w:t>
      </w:r>
      <w:r w:rsidR="00E07A88" w:rsidRPr="00422941">
        <w:rPr>
          <w:rFonts w:cstheme="minorHAnsi"/>
          <w:szCs w:val="24"/>
        </w:rPr>
        <w:t xml:space="preserve">. This structure also </w:t>
      </w:r>
      <w:r w:rsidRPr="00422941">
        <w:rPr>
          <w:rFonts w:cstheme="minorHAnsi"/>
          <w:szCs w:val="24"/>
        </w:rPr>
        <w:t xml:space="preserve">decentralizes the power from the Executive Committee. The </w:t>
      </w:r>
      <w:proofErr w:type="spellStart"/>
      <w:r w:rsidRPr="00422941">
        <w:rPr>
          <w:rFonts w:cstheme="minorHAnsi"/>
          <w:szCs w:val="24"/>
        </w:rPr>
        <w:t>PaRC</w:t>
      </w:r>
      <w:proofErr w:type="spellEnd"/>
      <w:r w:rsidRPr="00422941">
        <w:rPr>
          <w:rFonts w:cstheme="minorHAnsi"/>
          <w:szCs w:val="24"/>
        </w:rPr>
        <w:t xml:space="preserve"> member recruitment takes care to ensure there is representation from all areas of the Commonwealth – urban, rural, east, west and central as well as diversity in background. The </w:t>
      </w:r>
      <w:proofErr w:type="spellStart"/>
      <w:r w:rsidRPr="00422941">
        <w:rPr>
          <w:rFonts w:cstheme="minorHAnsi"/>
          <w:szCs w:val="24"/>
        </w:rPr>
        <w:t>PaRC</w:t>
      </w:r>
      <w:proofErr w:type="spellEnd"/>
      <w:r w:rsidRPr="00422941">
        <w:rPr>
          <w:rFonts w:cstheme="minorHAnsi"/>
          <w:szCs w:val="24"/>
        </w:rPr>
        <w:t xml:space="preserve"> does not intentionally track diversity in new members at the present time.</w:t>
      </w:r>
    </w:p>
    <w:p w14:paraId="4150338F" w14:textId="77777777" w:rsidR="004D2E55" w:rsidRPr="00422941" w:rsidRDefault="004D2E55" w:rsidP="004D2E55">
      <w:pPr>
        <w:rPr>
          <w:rFonts w:cstheme="minorHAnsi"/>
          <w:szCs w:val="24"/>
          <w:u w:val="single"/>
        </w:rPr>
      </w:pPr>
      <w:r w:rsidRPr="00422941">
        <w:rPr>
          <w:rFonts w:cstheme="minorHAnsi"/>
          <w:szCs w:val="24"/>
          <w:u w:val="single"/>
        </w:rPr>
        <w:t xml:space="preserve">State Support and Resources for the Council  </w:t>
      </w:r>
    </w:p>
    <w:p w14:paraId="7794F15F" w14:textId="77777777" w:rsidR="004D1157" w:rsidRPr="00422941" w:rsidRDefault="004D2E55" w:rsidP="004D1157">
      <w:pPr>
        <w:rPr>
          <w:sz w:val="22"/>
        </w:rPr>
      </w:pPr>
      <w:r w:rsidRPr="00422941">
        <w:rPr>
          <w:rFonts w:cstheme="minorHAnsi"/>
          <w:szCs w:val="24"/>
        </w:rPr>
        <w:t xml:space="preserve">The </w:t>
      </w:r>
      <w:proofErr w:type="spellStart"/>
      <w:r w:rsidRPr="00422941">
        <w:rPr>
          <w:rFonts w:cstheme="minorHAnsi"/>
          <w:szCs w:val="24"/>
        </w:rPr>
        <w:t>PaRC</w:t>
      </w:r>
      <w:proofErr w:type="spellEnd"/>
      <w:r w:rsidRPr="00422941">
        <w:rPr>
          <w:rFonts w:cstheme="minorHAnsi"/>
          <w:szCs w:val="24"/>
        </w:rPr>
        <w:t xml:space="preserve"> has an independent contractor providing all the </w:t>
      </w:r>
      <w:proofErr w:type="spellStart"/>
      <w:r w:rsidRPr="00422941">
        <w:rPr>
          <w:rFonts w:cstheme="minorHAnsi"/>
          <w:szCs w:val="24"/>
        </w:rPr>
        <w:t>PaRC</w:t>
      </w:r>
      <w:proofErr w:type="spellEnd"/>
      <w:r w:rsidRPr="00422941">
        <w:rPr>
          <w:rFonts w:cstheme="minorHAnsi"/>
          <w:szCs w:val="24"/>
        </w:rPr>
        <w:t xml:space="preserve"> support needs separate from the </w:t>
      </w:r>
      <w:proofErr w:type="spellStart"/>
      <w:r w:rsidRPr="00422941">
        <w:rPr>
          <w:rFonts w:cstheme="minorHAnsi"/>
          <w:szCs w:val="24"/>
        </w:rPr>
        <w:t>OVR</w:t>
      </w:r>
      <w:proofErr w:type="spellEnd"/>
      <w:r w:rsidRPr="00422941">
        <w:rPr>
          <w:rFonts w:cstheme="minorHAnsi"/>
          <w:szCs w:val="24"/>
        </w:rPr>
        <w:t xml:space="preserve"> staff. There is a member team involving three to four members that supports the needs of the </w:t>
      </w:r>
      <w:proofErr w:type="spellStart"/>
      <w:r w:rsidRPr="00422941">
        <w:rPr>
          <w:rFonts w:cstheme="minorHAnsi"/>
          <w:szCs w:val="24"/>
        </w:rPr>
        <w:t>PaRC</w:t>
      </w:r>
      <w:proofErr w:type="spellEnd"/>
      <w:r w:rsidRPr="00422941">
        <w:rPr>
          <w:rFonts w:cstheme="minorHAnsi"/>
          <w:szCs w:val="24"/>
        </w:rPr>
        <w:t xml:space="preserve"> and oversees all the logistics for meetings, agenda preparation, scheduling of speakers, scheduling of legislative visits, and preparation of reports including tracking of federal and state policy of interest to the </w:t>
      </w:r>
      <w:proofErr w:type="spellStart"/>
      <w:r w:rsidRPr="00422941">
        <w:rPr>
          <w:rFonts w:cstheme="minorHAnsi"/>
          <w:szCs w:val="24"/>
        </w:rPr>
        <w:t>PaRC</w:t>
      </w:r>
      <w:proofErr w:type="spellEnd"/>
      <w:r w:rsidRPr="00422941">
        <w:rPr>
          <w:rFonts w:cstheme="minorHAnsi"/>
          <w:szCs w:val="24"/>
        </w:rPr>
        <w:t xml:space="preserve">. </w:t>
      </w:r>
      <w:r w:rsidR="004D1157" w:rsidRPr="00422941">
        <w:t xml:space="preserve">The </w:t>
      </w:r>
      <w:proofErr w:type="spellStart"/>
      <w:r w:rsidR="004D1157" w:rsidRPr="00422941">
        <w:t>PaRC</w:t>
      </w:r>
      <w:proofErr w:type="spellEnd"/>
      <w:r w:rsidR="004D1157" w:rsidRPr="00422941">
        <w:t xml:space="preserve"> members conduct an annual evaluation of the contracted support staff and the support staff are directed by the council for the work performed. Direct day to day supervision and management of the staff are overseen by the contracting agency. </w:t>
      </w:r>
    </w:p>
    <w:p w14:paraId="16FEB61C" w14:textId="27FCC751" w:rsidR="004D2E55" w:rsidRPr="00422941" w:rsidRDefault="004D2E55" w:rsidP="004D2E55">
      <w:pPr>
        <w:rPr>
          <w:rFonts w:cstheme="minorHAnsi"/>
          <w:szCs w:val="24"/>
        </w:rPr>
      </w:pPr>
      <w:r w:rsidRPr="00422941">
        <w:rPr>
          <w:rFonts w:cstheme="minorHAnsi"/>
          <w:szCs w:val="24"/>
        </w:rPr>
        <w:t xml:space="preserve">In addition to the budget for support staff, the </w:t>
      </w:r>
      <w:proofErr w:type="spellStart"/>
      <w:r w:rsidRPr="00422941">
        <w:rPr>
          <w:rFonts w:cstheme="minorHAnsi"/>
          <w:szCs w:val="24"/>
        </w:rPr>
        <w:t>PaRC</w:t>
      </w:r>
      <w:proofErr w:type="spellEnd"/>
      <w:r w:rsidRPr="00422941">
        <w:rPr>
          <w:rFonts w:cstheme="minorHAnsi"/>
          <w:szCs w:val="24"/>
        </w:rPr>
        <w:t xml:space="preserve"> has a separate operating budget to carry out its functions such as holding meetings, coordinating with other state agencies, conducting educational activities, developing and maintaining a separate website presence, participating in local citizen advocacy committees, conducting legislative visits, and attending conferences to further the expertise and learning of the </w:t>
      </w:r>
      <w:proofErr w:type="spellStart"/>
      <w:r w:rsidRPr="00422941">
        <w:rPr>
          <w:rFonts w:cstheme="minorHAnsi"/>
          <w:szCs w:val="24"/>
        </w:rPr>
        <w:t>PaRC</w:t>
      </w:r>
      <w:proofErr w:type="spellEnd"/>
      <w:r w:rsidRPr="00422941">
        <w:rPr>
          <w:rFonts w:cstheme="minorHAnsi"/>
          <w:szCs w:val="24"/>
        </w:rPr>
        <w:t xml:space="preserve"> members.</w:t>
      </w:r>
    </w:p>
    <w:p w14:paraId="449D1721" w14:textId="77777777" w:rsidR="004D2E55" w:rsidRPr="00422941" w:rsidRDefault="004D2E55" w:rsidP="004D2E55">
      <w:pPr>
        <w:tabs>
          <w:tab w:val="left" w:pos="5740"/>
        </w:tabs>
        <w:rPr>
          <w:rFonts w:cstheme="minorHAnsi"/>
          <w:b/>
          <w:bCs/>
          <w:szCs w:val="24"/>
        </w:rPr>
      </w:pPr>
      <w:r w:rsidRPr="00422941">
        <w:rPr>
          <w:rFonts w:cstheme="minorHAnsi"/>
          <w:b/>
          <w:bCs/>
          <w:szCs w:val="24"/>
        </w:rPr>
        <w:t>Questions &amp; Answers</w:t>
      </w:r>
    </w:p>
    <w:p w14:paraId="598D275A" w14:textId="77777777" w:rsidR="004D2E55" w:rsidRPr="00422941" w:rsidRDefault="004D2E55" w:rsidP="004D2E55">
      <w:pPr>
        <w:rPr>
          <w:rFonts w:cstheme="minorHAnsi"/>
          <w:szCs w:val="24"/>
        </w:rPr>
      </w:pPr>
      <w:r w:rsidRPr="00422941">
        <w:rPr>
          <w:rFonts w:cstheme="minorHAnsi"/>
          <w:szCs w:val="24"/>
          <w:u w:val="single"/>
        </w:rPr>
        <w:t>Does the state provide resources to support the council</w:t>
      </w:r>
      <w:r w:rsidRPr="00422941">
        <w:rPr>
          <w:rFonts w:cstheme="minorHAnsi"/>
          <w:szCs w:val="24"/>
        </w:rPr>
        <w:t xml:space="preserve">? </w:t>
      </w:r>
    </w:p>
    <w:p w14:paraId="172B83C9" w14:textId="77777777" w:rsidR="004D2E55" w:rsidRPr="00422941" w:rsidRDefault="004D2E55" w:rsidP="004D2E55">
      <w:pPr>
        <w:rPr>
          <w:rFonts w:cstheme="minorHAnsi"/>
          <w:szCs w:val="24"/>
        </w:rPr>
      </w:pPr>
      <w:r w:rsidRPr="00422941">
        <w:rPr>
          <w:rFonts w:cstheme="minorHAnsi"/>
          <w:szCs w:val="24"/>
        </w:rPr>
        <w:t xml:space="preserve">Yes, through the allocation of funds that the </w:t>
      </w:r>
      <w:proofErr w:type="spellStart"/>
      <w:r w:rsidRPr="00422941">
        <w:rPr>
          <w:rFonts w:cstheme="minorHAnsi"/>
          <w:szCs w:val="24"/>
        </w:rPr>
        <w:t>PaRC</w:t>
      </w:r>
      <w:proofErr w:type="spellEnd"/>
      <w:r w:rsidRPr="00422941">
        <w:rPr>
          <w:rFonts w:cstheme="minorHAnsi"/>
          <w:szCs w:val="24"/>
        </w:rPr>
        <w:t xml:space="preserve"> controls.</w:t>
      </w:r>
    </w:p>
    <w:p w14:paraId="7B6B728F" w14:textId="77777777" w:rsidR="004D2E55" w:rsidRPr="00422941" w:rsidRDefault="004D2E55" w:rsidP="004D2E55">
      <w:pPr>
        <w:rPr>
          <w:rFonts w:cstheme="minorHAnsi"/>
          <w:szCs w:val="24"/>
          <w:u w:val="single"/>
        </w:rPr>
      </w:pPr>
      <w:r w:rsidRPr="00422941">
        <w:rPr>
          <w:rFonts w:cstheme="minorHAnsi"/>
          <w:szCs w:val="24"/>
          <w:u w:val="single"/>
        </w:rPr>
        <w:t>Who controls the agenda?</w:t>
      </w:r>
    </w:p>
    <w:p w14:paraId="6416CF29" w14:textId="77777777" w:rsidR="004D2E55" w:rsidRPr="00422941" w:rsidRDefault="004D2E55" w:rsidP="004D2E55">
      <w:pPr>
        <w:rPr>
          <w:rFonts w:cstheme="minorHAnsi"/>
          <w:szCs w:val="24"/>
        </w:rPr>
      </w:pPr>
      <w:r w:rsidRPr="00422941">
        <w:rPr>
          <w:rFonts w:cstheme="minorHAnsi"/>
          <w:szCs w:val="24"/>
        </w:rPr>
        <w:t xml:space="preserve">The council sets the agenda. There is a decision-making matrix that the council follows. </w:t>
      </w:r>
    </w:p>
    <w:p w14:paraId="5A16316F" w14:textId="77777777" w:rsidR="004D2E55" w:rsidRPr="00422941" w:rsidRDefault="004D2E55" w:rsidP="004D2E55">
      <w:pPr>
        <w:rPr>
          <w:rFonts w:cstheme="minorHAnsi"/>
          <w:szCs w:val="24"/>
          <w:u w:val="single"/>
        </w:rPr>
      </w:pPr>
      <w:r w:rsidRPr="00422941">
        <w:rPr>
          <w:rFonts w:cstheme="minorHAnsi"/>
          <w:szCs w:val="24"/>
          <w:u w:val="single"/>
        </w:rPr>
        <w:lastRenderedPageBreak/>
        <w:t>Is the state neutral?</w:t>
      </w:r>
    </w:p>
    <w:p w14:paraId="20734B7D" w14:textId="0F337C40" w:rsidR="004D2E55" w:rsidRPr="00422941" w:rsidRDefault="004D2E55" w:rsidP="004D2E55">
      <w:pPr>
        <w:rPr>
          <w:rFonts w:cstheme="minorHAnsi"/>
          <w:szCs w:val="24"/>
        </w:rPr>
      </w:pPr>
      <w:r w:rsidRPr="00422941">
        <w:rPr>
          <w:rFonts w:cstheme="minorHAnsi"/>
          <w:szCs w:val="24"/>
        </w:rPr>
        <w:t xml:space="preserve">Yes. </w:t>
      </w:r>
    </w:p>
    <w:p w14:paraId="0223BDED" w14:textId="2DB086AC" w:rsidR="004D2E55" w:rsidRPr="00422941" w:rsidRDefault="004D2E55" w:rsidP="004D2E55">
      <w:pPr>
        <w:rPr>
          <w:rFonts w:cstheme="minorHAnsi"/>
          <w:b/>
          <w:bCs/>
          <w:szCs w:val="24"/>
        </w:rPr>
      </w:pPr>
      <w:r w:rsidRPr="00422941">
        <w:rPr>
          <w:rFonts w:cstheme="minorHAnsi"/>
          <w:b/>
          <w:bCs/>
          <w:szCs w:val="24"/>
        </w:rPr>
        <w:t xml:space="preserve">Observations About </w:t>
      </w:r>
      <w:proofErr w:type="spellStart"/>
      <w:r w:rsidRPr="00422941">
        <w:rPr>
          <w:rFonts w:cstheme="minorHAnsi"/>
          <w:b/>
          <w:bCs/>
          <w:szCs w:val="24"/>
        </w:rPr>
        <w:t>PaRC</w:t>
      </w:r>
      <w:proofErr w:type="spellEnd"/>
      <w:r w:rsidRPr="00422941">
        <w:rPr>
          <w:rFonts w:cstheme="minorHAnsi"/>
          <w:b/>
          <w:bCs/>
          <w:szCs w:val="24"/>
        </w:rPr>
        <w:t xml:space="preserve"> and Diversity, Equity, Inclusion (DEI) Commitment </w:t>
      </w:r>
    </w:p>
    <w:p w14:paraId="3039D376" w14:textId="77777777" w:rsidR="004D2E55" w:rsidRPr="00422941" w:rsidRDefault="004D2E55" w:rsidP="004D2E55">
      <w:pPr>
        <w:rPr>
          <w:rFonts w:cstheme="minorHAnsi"/>
          <w:szCs w:val="24"/>
        </w:rPr>
      </w:pPr>
      <w:r w:rsidRPr="00422941">
        <w:rPr>
          <w:rFonts w:cstheme="minorHAnsi"/>
          <w:szCs w:val="24"/>
        </w:rPr>
        <w:t xml:space="preserve">While the </w:t>
      </w:r>
      <w:proofErr w:type="spellStart"/>
      <w:r w:rsidRPr="00422941">
        <w:rPr>
          <w:rFonts w:cstheme="minorHAnsi"/>
          <w:szCs w:val="24"/>
        </w:rPr>
        <w:t>PaRC</w:t>
      </w:r>
      <w:proofErr w:type="spellEnd"/>
      <w:r w:rsidRPr="00422941">
        <w:rPr>
          <w:rFonts w:cstheme="minorHAnsi"/>
          <w:szCs w:val="24"/>
        </w:rPr>
        <w:t xml:space="preserve"> has a diverse representation and strives to ensure that all members of the representing disabilities populations are persons with lived experiences and the majority members of the </w:t>
      </w:r>
      <w:proofErr w:type="spellStart"/>
      <w:r w:rsidRPr="00422941">
        <w:rPr>
          <w:rFonts w:cstheme="minorHAnsi"/>
          <w:szCs w:val="24"/>
        </w:rPr>
        <w:t>PaRC</w:t>
      </w:r>
      <w:proofErr w:type="spellEnd"/>
      <w:r w:rsidRPr="00422941">
        <w:rPr>
          <w:rFonts w:cstheme="minorHAnsi"/>
          <w:szCs w:val="24"/>
        </w:rPr>
        <w:t xml:space="preserve"> are always people with disabilities. The </w:t>
      </w:r>
      <w:proofErr w:type="spellStart"/>
      <w:r w:rsidRPr="00422941">
        <w:rPr>
          <w:rFonts w:cstheme="minorHAnsi"/>
          <w:szCs w:val="24"/>
        </w:rPr>
        <w:t>PaRC</w:t>
      </w:r>
      <w:proofErr w:type="spellEnd"/>
      <w:r w:rsidRPr="00422941">
        <w:rPr>
          <w:rFonts w:cstheme="minorHAnsi"/>
          <w:szCs w:val="24"/>
        </w:rPr>
        <w:t xml:space="preserve"> does not have an intentional DEI commitment embedded into its structure.</w:t>
      </w:r>
    </w:p>
    <w:p w14:paraId="789D1B6D" w14:textId="263DF902" w:rsidR="004D2E55" w:rsidRPr="00422941" w:rsidRDefault="004D2E55" w:rsidP="00D854C3">
      <w:pPr>
        <w:shd w:val="clear" w:color="auto" w:fill="002060"/>
        <w:rPr>
          <w:rFonts w:cstheme="minorHAnsi"/>
          <w:b/>
          <w:bCs/>
          <w:color w:val="FFFFFF" w:themeColor="background1"/>
          <w:sz w:val="28"/>
          <w:szCs w:val="28"/>
        </w:rPr>
      </w:pPr>
      <w:r w:rsidRPr="00422941">
        <w:rPr>
          <w:rFonts w:cstheme="minorHAnsi"/>
          <w:b/>
          <w:bCs/>
          <w:color w:val="FFFFFF" w:themeColor="background1"/>
          <w:sz w:val="28"/>
          <w:szCs w:val="28"/>
        </w:rPr>
        <w:t>Case Example: Massachusetts</w:t>
      </w:r>
    </w:p>
    <w:p w14:paraId="3E321B49" w14:textId="32868ADC" w:rsidR="004D2E55" w:rsidRPr="00422941" w:rsidRDefault="004D2E55" w:rsidP="004D2E55">
      <w:pPr>
        <w:rPr>
          <w:rFonts w:cstheme="minorHAnsi"/>
          <w:b/>
          <w:bCs/>
          <w:szCs w:val="24"/>
        </w:rPr>
      </w:pPr>
      <w:r w:rsidRPr="00422941">
        <w:rPr>
          <w:rFonts w:cstheme="minorHAnsi"/>
          <w:b/>
          <w:bCs/>
          <w:szCs w:val="24"/>
        </w:rPr>
        <w:t>About the One Care Implementation Council</w:t>
      </w:r>
      <w:r w:rsidR="009E251C" w:rsidRPr="00422941">
        <w:rPr>
          <w:rStyle w:val="FootnoteReference"/>
          <w:rFonts w:cstheme="minorHAnsi"/>
          <w:b/>
          <w:bCs/>
          <w:szCs w:val="24"/>
        </w:rPr>
        <w:footnoteReference w:id="24"/>
      </w:r>
    </w:p>
    <w:p w14:paraId="234D8E92" w14:textId="77777777" w:rsidR="004D2E55" w:rsidRPr="00422941" w:rsidRDefault="004D2E55" w:rsidP="004D2E55">
      <w:pPr>
        <w:rPr>
          <w:rFonts w:cstheme="minorHAnsi"/>
          <w:szCs w:val="24"/>
        </w:rPr>
      </w:pPr>
      <w:r w:rsidRPr="00422941">
        <w:rPr>
          <w:rFonts w:cstheme="minorHAnsi"/>
          <w:szCs w:val="24"/>
        </w:rPr>
        <w:t>The One Care Implementation Council was the brainchild of the disability community. The council created the council, with the support of the Centers for Medicare and Medicaid and the Massachusetts Executive Office of Health and Human Services (</w:t>
      </w:r>
      <w:proofErr w:type="spellStart"/>
      <w:r w:rsidRPr="00422941">
        <w:rPr>
          <w:rFonts w:cstheme="minorHAnsi"/>
          <w:szCs w:val="24"/>
        </w:rPr>
        <w:t>EOHHS</w:t>
      </w:r>
      <w:proofErr w:type="spellEnd"/>
      <w:r w:rsidRPr="00422941">
        <w:rPr>
          <w:rFonts w:cstheme="minorHAnsi"/>
          <w:szCs w:val="24"/>
        </w:rPr>
        <w:t xml:space="preserve">). It was not the state’s brainchild; it was not a federal mandate. Its origins are important to underscore, since this was not a top-down creation, but a bottom-up creation.  </w:t>
      </w:r>
    </w:p>
    <w:p w14:paraId="080351DB" w14:textId="2ED020CC" w:rsidR="004D2E55" w:rsidRPr="00422941" w:rsidRDefault="004D2E55" w:rsidP="004D2E55">
      <w:pPr>
        <w:rPr>
          <w:rFonts w:cstheme="minorHAnsi"/>
          <w:color w:val="141414"/>
          <w:szCs w:val="24"/>
          <w:lang w:val="en"/>
        </w:rPr>
      </w:pPr>
      <w:r w:rsidRPr="00422941">
        <w:rPr>
          <w:rFonts w:cstheme="minorHAnsi"/>
          <w:szCs w:val="24"/>
        </w:rPr>
        <w:t>Community Catalyst prepared a robust case study about the One Care Implementation Council in 2018 as a “</w:t>
      </w:r>
      <w:r w:rsidRPr="00422941">
        <w:rPr>
          <w:rFonts w:cstheme="minorHAnsi"/>
          <w:szCs w:val="24"/>
          <w:lang w:val="en"/>
        </w:rPr>
        <w:t xml:space="preserve">notable example of effectively engaging consumers and their advocates in policy and program change.” </w:t>
      </w:r>
      <w:r w:rsidRPr="00422941">
        <w:rPr>
          <w:rFonts w:cstheme="minorHAnsi"/>
          <w:szCs w:val="24"/>
        </w:rPr>
        <w:t xml:space="preserve">All information about </w:t>
      </w:r>
      <w:r w:rsidRPr="00422941">
        <w:rPr>
          <w:rFonts w:cstheme="minorHAnsi"/>
          <w:color w:val="141414"/>
          <w:szCs w:val="24"/>
          <w:lang w:val="en"/>
        </w:rPr>
        <w:t>upcoming meetings, and download materials from previous meetings are available on-line.</w:t>
      </w:r>
      <w:r w:rsidRPr="00422941">
        <w:rPr>
          <w:rStyle w:val="FootnoteReference"/>
          <w:rFonts w:cstheme="minorHAnsi"/>
          <w:color w:val="141414"/>
          <w:szCs w:val="24"/>
          <w:lang w:val="en"/>
        </w:rPr>
        <w:footnoteReference w:id="25"/>
      </w:r>
      <w:r w:rsidRPr="00422941">
        <w:rPr>
          <w:rFonts w:cstheme="minorHAnsi"/>
          <w:color w:val="141414"/>
          <w:szCs w:val="24"/>
          <w:lang w:val="en"/>
        </w:rPr>
        <w:t xml:space="preserve"> As Community Catalyst wrote: </w:t>
      </w:r>
    </w:p>
    <w:p w14:paraId="0267FD47" w14:textId="77777777" w:rsidR="004D2E55" w:rsidRPr="00422941" w:rsidRDefault="004D2E55" w:rsidP="004D2E55">
      <w:pPr>
        <w:rPr>
          <w:rFonts w:cstheme="minorHAnsi"/>
          <w:i/>
          <w:iCs/>
          <w:szCs w:val="24"/>
        </w:rPr>
      </w:pPr>
      <w:r w:rsidRPr="00422941">
        <w:rPr>
          <w:rFonts w:cstheme="minorHAnsi"/>
          <w:i/>
          <w:iCs/>
          <w:szCs w:val="24"/>
        </w:rPr>
        <w:t>“A One Care Implementation Council was established in 2013 to ensure stakeholders assume an active role in the implementation of Massachusetts’ Financial Alignment Initiative known as One Care: MassHealth plus Medicare (One Care). The Council represents diverse stakeholder perspectives, including MassHealth members with disabilities, their family members and guardians, representatives from community-based organizations, advocacy organizations, unions and providers. Supported by the Executive Office of Health and Human Services (</w:t>
      </w:r>
      <w:proofErr w:type="spellStart"/>
      <w:r w:rsidRPr="00422941">
        <w:rPr>
          <w:rFonts w:cstheme="minorHAnsi"/>
          <w:i/>
          <w:iCs/>
          <w:szCs w:val="24"/>
        </w:rPr>
        <w:t>EOHHS</w:t>
      </w:r>
      <w:proofErr w:type="spellEnd"/>
      <w:r w:rsidRPr="00422941">
        <w:rPr>
          <w:rFonts w:cstheme="minorHAnsi"/>
          <w:i/>
          <w:iCs/>
          <w:szCs w:val="24"/>
        </w:rPr>
        <w:t>), the Council is an innovative body that was the brainchild of Massachusetts disability advocates.”</w:t>
      </w:r>
      <w:r w:rsidRPr="00422941">
        <w:rPr>
          <w:rStyle w:val="FootnoteReference"/>
          <w:rFonts w:cstheme="minorHAnsi"/>
          <w:i/>
          <w:iCs/>
          <w:szCs w:val="24"/>
        </w:rPr>
        <w:footnoteReference w:id="26"/>
      </w:r>
      <w:r w:rsidRPr="00422941">
        <w:rPr>
          <w:rFonts w:cstheme="minorHAnsi"/>
          <w:i/>
          <w:iCs/>
          <w:szCs w:val="24"/>
        </w:rPr>
        <w:t xml:space="preserve"> </w:t>
      </w:r>
    </w:p>
    <w:p w14:paraId="6A6C418A" w14:textId="77777777" w:rsidR="004D2E55" w:rsidRPr="00422941" w:rsidRDefault="004D2E55" w:rsidP="004D2E55">
      <w:pPr>
        <w:rPr>
          <w:rFonts w:cstheme="minorHAnsi"/>
          <w:szCs w:val="24"/>
          <w:u w:val="single"/>
        </w:rPr>
      </w:pPr>
      <w:r w:rsidRPr="00422941">
        <w:rPr>
          <w:rFonts w:cstheme="minorHAnsi"/>
          <w:szCs w:val="24"/>
          <w:u w:val="single"/>
        </w:rPr>
        <w:t xml:space="preserve">What is the One Care Program? </w:t>
      </w:r>
    </w:p>
    <w:p w14:paraId="561B468B" w14:textId="77777777" w:rsidR="004D2E55" w:rsidRPr="00422941" w:rsidRDefault="004D2E55" w:rsidP="004D2E55">
      <w:pPr>
        <w:rPr>
          <w:rFonts w:cstheme="minorHAnsi"/>
          <w:b/>
          <w:bCs/>
          <w:szCs w:val="24"/>
          <w:u w:val="single"/>
        </w:rPr>
      </w:pPr>
      <w:r w:rsidRPr="00422941">
        <w:rPr>
          <w:rFonts w:cstheme="minorHAnsi"/>
          <w:color w:val="141412"/>
          <w:szCs w:val="24"/>
        </w:rPr>
        <w:t>One Care is a program for consumers between the ages of 21-64 and is designed to combine Mass Health and Medicare to provide health care that is coordinated, effective, and directed by the consumer.</w:t>
      </w:r>
      <w:r w:rsidRPr="00422941">
        <w:rPr>
          <w:rStyle w:val="FootnoteReference"/>
          <w:rFonts w:cstheme="minorHAnsi"/>
          <w:color w:val="141412"/>
          <w:szCs w:val="24"/>
        </w:rPr>
        <w:footnoteReference w:id="27"/>
      </w:r>
      <w:r w:rsidRPr="00422941">
        <w:rPr>
          <w:rFonts w:cstheme="minorHAnsi"/>
          <w:color w:val="141412"/>
          <w:szCs w:val="24"/>
        </w:rPr>
        <w:t xml:space="preserve"> It is also known as the Massachusetts Financial Alignment Initiative. </w:t>
      </w:r>
    </w:p>
    <w:p w14:paraId="6F6E1331" w14:textId="65C573EF" w:rsidR="004D2E55" w:rsidRPr="00422941" w:rsidRDefault="004D2E55" w:rsidP="004D2E55">
      <w:pPr>
        <w:rPr>
          <w:rFonts w:cstheme="minorHAnsi"/>
          <w:szCs w:val="24"/>
          <w:u w:val="single"/>
        </w:rPr>
      </w:pPr>
      <w:r w:rsidRPr="00422941">
        <w:rPr>
          <w:rFonts w:cstheme="minorHAnsi"/>
          <w:szCs w:val="24"/>
          <w:u w:val="single"/>
        </w:rPr>
        <w:lastRenderedPageBreak/>
        <w:t xml:space="preserve">Meeting Structure and Robert’s Rules </w:t>
      </w:r>
    </w:p>
    <w:p w14:paraId="6CE330B0" w14:textId="77777777" w:rsidR="004D2E55" w:rsidRPr="00422941" w:rsidRDefault="004D2E55" w:rsidP="004D2E55">
      <w:pPr>
        <w:rPr>
          <w:rFonts w:cstheme="minorHAnsi"/>
          <w:szCs w:val="24"/>
        </w:rPr>
      </w:pPr>
      <w:r w:rsidRPr="00422941">
        <w:rPr>
          <w:rFonts w:cstheme="minorHAnsi"/>
          <w:szCs w:val="24"/>
        </w:rPr>
        <w:t xml:space="preserve">The One Care IC holds monthly meetings. An example of a recent (April 2021) agenda: </w:t>
      </w:r>
      <w:hyperlink r:id="rId70" w:history="1">
        <w:r w:rsidRPr="00422941">
          <w:rPr>
            <w:rStyle w:val="Hyperlink"/>
            <w:rFonts w:cstheme="minorHAnsi"/>
            <w:szCs w:val="24"/>
          </w:rPr>
          <w:t>https://www.mass.gov/doc/implementation-council-agenda-4-13-21-0/download</w:t>
        </w:r>
      </w:hyperlink>
    </w:p>
    <w:p w14:paraId="62CFD3BC" w14:textId="0D3BA0E1" w:rsidR="004D2E55" w:rsidRPr="00422941" w:rsidRDefault="004D2E55" w:rsidP="004D2E55">
      <w:pPr>
        <w:rPr>
          <w:rFonts w:cstheme="minorHAnsi"/>
          <w:szCs w:val="24"/>
        </w:rPr>
      </w:pPr>
      <w:r w:rsidRPr="00422941">
        <w:rPr>
          <w:rFonts w:cstheme="minorHAnsi"/>
          <w:szCs w:val="24"/>
        </w:rPr>
        <w:t xml:space="preserve">The One Care IC also meets frequently with </w:t>
      </w:r>
      <w:r w:rsidR="004D3278" w:rsidRPr="00422941">
        <w:rPr>
          <w:rFonts w:cstheme="minorHAnsi"/>
          <w:szCs w:val="24"/>
        </w:rPr>
        <w:t xml:space="preserve">the team from the </w:t>
      </w:r>
      <w:r w:rsidRPr="00422941">
        <w:rPr>
          <w:rFonts w:cstheme="minorHAnsi"/>
          <w:szCs w:val="24"/>
        </w:rPr>
        <w:t>U</w:t>
      </w:r>
      <w:r w:rsidR="004D3278" w:rsidRPr="00422941">
        <w:rPr>
          <w:rFonts w:cstheme="minorHAnsi"/>
          <w:szCs w:val="24"/>
        </w:rPr>
        <w:t xml:space="preserve">niversity of </w:t>
      </w:r>
      <w:r w:rsidRPr="00422941">
        <w:rPr>
          <w:rFonts w:cstheme="minorHAnsi"/>
          <w:szCs w:val="24"/>
        </w:rPr>
        <w:t>Mass</w:t>
      </w:r>
      <w:r w:rsidR="004D3278" w:rsidRPr="00422941">
        <w:rPr>
          <w:rFonts w:cstheme="minorHAnsi"/>
          <w:szCs w:val="24"/>
        </w:rPr>
        <w:t>achusetts (UMass)</w:t>
      </w:r>
      <w:r w:rsidRPr="00422941">
        <w:rPr>
          <w:rFonts w:cstheme="minorHAnsi"/>
          <w:szCs w:val="24"/>
        </w:rPr>
        <w:t xml:space="preserve">. Meetings include the three chairs, and another council member representing providers. In these meetings, the group decides upon priorities, workplan, preparation and creation of agendas. UMass sets up interviews, presentations from outside experts. For example, different experts come in to talk about quality measurement or care coordination, all relevant to implementation of the One Care program. The UMass “lead” sets up the scope of the presentation, and the “ask” to the state and helps the council stay in line with its mission. </w:t>
      </w:r>
    </w:p>
    <w:p w14:paraId="59FAC09E" w14:textId="77777777" w:rsidR="004D2E55" w:rsidRPr="00422941" w:rsidRDefault="004D2E55" w:rsidP="004D2E55">
      <w:pPr>
        <w:rPr>
          <w:rFonts w:cstheme="minorHAnsi"/>
          <w:szCs w:val="24"/>
        </w:rPr>
      </w:pPr>
      <w:r w:rsidRPr="00422941">
        <w:rPr>
          <w:rFonts w:cstheme="minorHAnsi"/>
          <w:szCs w:val="24"/>
        </w:rPr>
        <w:t xml:space="preserve">Example of recent (April 2021) presentation bringing in experts to help the council members improve quality: </w:t>
      </w:r>
      <w:hyperlink r:id="rId71" w:history="1">
        <w:r w:rsidRPr="00422941">
          <w:rPr>
            <w:rStyle w:val="Hyperlink"/>
            <w:rFonts w:cstheme="minorHAnsi"/>
            <w:szCs w:val="24"/>
          </w:rPr>
          <w:t>https://www.mass.gov/doc/implementation-council-task-force-presentation-4-13-21-0/download</w:t>
        </w:r>
      </w:hyperlink>
    </w:p>
    <w:p w14:paraId="03BC47C4" w14:textId="77777777" w:rsidR="004D2E55" w:rsidRPr="00422941" w:rsidRDefault="004D2E55" w:rsidP="004D2E55">
      <w:pPr>
        <w:rPr>
          <w:rFonts w:cstheme="minorHAnsi"/>
          <w:szCs w:val="24"/>
        </w:rPr>
      </w:pPr>
      <w:r w:rsidRPr="00422941">
        <w:rPr>
          <w:rFonts w:cstheme="minorHAnsi"/>
          <w:szCs w:val="24"/>
        </w:rPr>
        <w:t xml:space="preserve">According to the One Care IC Chair and Co-Chair, there is power sharing but that it often varies based on the subject. That said, the state staff are completely invested in the success of the council. </w:t>
      </w:r>
    </w:p>
    <w:p w14:paraId="6919DFED" w14:textId="77777777" w:rsidR="004D2E55" w:rsidRPr="00422941" w:rsidRDefault="004D2E55" w:rsidP="004D2E55">
      <w:pPr>
        <w:rPr>
          <w:rFonts w:cstheme="minorHAnsi"/>
          <w:szCs w:val="24"/>
        </w:rPr>
      </w:pPr>
      <w:r w:rsidRPr="00422941">
        <w:rPr>
          <w:rFonts w:cstheme="minorHAnsi"/>
          <w:szCs w:val="24"/>
        </w:rPr>
        <w:t xml:space="preserve">It is important to note that priorities can shift with a change in administrations. For example, key One Care council members were a part of the procurement process for the One Care program, but the recommendations were not binding. They do believe that the state will take between 75-80% of the council’s recommendations. </w:t>
      </w:r>
    </w:p>
    <w:p w14:paraId="20B06A01" w14:textId="77777777" w:rsidR="004D2E55" w:rsidRPr="00422941" w:rsidRDefault="004D2E55" w:rsidP="004D2E55">
      <w:pPr>
        <w:rPr>
          <w:rFonts w:cstheme="minorHAnsi"/>
          <w:szCs w:val="24"/>
          <w:u w:val="single"/>
        </w:rPr>
      </w:pPr>
      <w:r w:rsidRPr="00422941">
        <w:rPr>
          <w:rFonts w:cstheme="minorHAnsi"/>
          <w:szCs w:val="24"/>
        </w:rPr>
        <w:t xml:space="preserve">The One Care IC does not have subcommittees today. However, they started out with many subcommittees but eventually abandoned that structure. They now have specific work groups for topics. For instance, they have a work group to address plan communication to individuals who are deaf with a purpose and timeline. </w:t>
      </w:r>
    </w:p>
    <w:p w14:paraId="2ADF7936" w14:textId="4A9B25CF" w:rsidR="004D2E55" w:rsidRPr="00422941" w:rsidRDefault="004D2E55" w:rsidP="004D2E55">
      <w:pPr>
        <w:rPr>
          <w:rFonts w:cstheme="minorHAnsi"/>
          <w:szCs w:val="24"/>
        </w:rPr>
      </w:pPr>
      <w:r w:rsidRPr="00422941">
        <w:rPr>
          <w:rFonts w:cstheme="minorHAnsi"/>
          <w:szCs w:val="24"/>
        </w:rPr>
        <w:t xml:space="preserve">Overtime the One Care IC has shifted away from </w:t>
      </w:r>
      <w:r w:rsidR="0044317E" w:rsidRPr="00422941">
        <w:rPr>
          <w:rFonts w:cstheme="minorHAnsi"/>
          <w:i/>
          <w:iCs/>
          <w:szCs w:val="24"/>
        </w:rPr>
        <w:t>Robert’s Rules of Order</w:t>
      </w:r>
      <w:r w:rsidRPr="00422941">
        <w:rPr>
          <w:rFonts w:cstheme="minorHAnsi"/>
          <w:szCs w:val="24"/>
        </w:rPr>
        <w:t xml:space="preserve">. The council now works by consensus, using a round-robin framework. The Chair might raise a question, and everyone has a chance to speak on the council. This is then opened for state input, and then CMS input. The culture is also supportive. As described by </w:t>
      </w:r>
      <w:proofErr w:type="spellStart"/>
      <w:r w:rsidRPr="00422941">
        <w:rPr>
          <w:rFonts w:cstheme="minorHAnsi"/>
          <w:szCs w:val="24"/>
        </w:rPr>
        <w:t>EOHHS</w:t>
      </w:r>
      <w:proofErr w:type="spellEnd"/>
      <w:r w:rsidRPr="00422941">
        <w:rPr>
          <w:rFonts w:cstheme="minorHAnsi"/>
          <w:szCs w:val="24"/>
        </w:rPr>
        <w:t xml:space="preserve">, the One Care IC has a culture of allowing people to take a pass or ask for more time. </w:t>
      </w:r>
      <w:r w:rsidRPr="00422941">
        <w:rPr>
          <w:rFonts w:cstheme="minorHAnsi"/>
          <w:szCs w:val="24"/>
        </w:rPr>
        <w:tab/>
      </w:r>
    </w:p>
    <w:p w14:paraId="5A39E615" w14:textId="77777777" w:rsidR="004D2E55" w:rsidRPr="00422941" w:rsidRDefault="004D2E55" w:rsidP="004D2E55">
      <w:pPr>
        <w:rPr>
          <w:rFonts w:cstheme="minorHAnsi"/>
          <w:szCs w:val="24"/>
        </w:rPr>
      </w:pPr>
      <w:r w:rsidRPr="00422941">
        <w:rPr>
          <w:rFonts w:cstheme="minorHAnsi"/>
          <w:szCs w:val="24"/>
        </w:rPr>
        <w:t xml:space="preserve">To carry out its role to oversee the implement the One Care program, the council’s workplan includes asking experts to present to bring knowledge to the council and asking health plans to present on their plan approaches. </w:t>
      </w:r>
    </w:p>
    <w:p w14:paraId="7A3C88D2" w14:textId="77777777" w:rsidR="004D2E55" w:rsidRPr="00422941" w:rsidRDefault="004D2E55" w:rsidP="004D2E55">
      <w:pPr>
        <w:rPr>
          <w:rFonts w:cstheme="minorHAnsi"/>
          <w:szCs w:val="24"/>
          <w:u w:val="single"/>
        </w:rPr>
      </w:pPr>
      <w:r w:rsidRPr="00422941">
        <w:rPr>
          <w:rFonts w:cstheme="minorHAnsi"/>
          <w:szCs w:val="24"/>
          <w:u w:val="single"/>
        </w:rPr>
        <w:t xml:space="preserve">Council Members </w:t>
      </w:r>
    </w:p>
    <w:p w14:paraId="7F59CE48" w14:textId="77777777" w:rsidR="004D2E55" w:rsidRPr="00422941" w:rsidRDefault="004D2E55" w:rsidP="004D2E55">
      <w:pPr>
        <w:rPr>
          <w:rFonts w:cstheme="minorHAnsi"/>
          <w:szCs w:val="24"/>
        </w:rPr>
      </w:pPr>
      <w:r w:rsidRPr="00422941">
        <w:rPr>
          <w:rFonts w:cstheme="minorHAnsi"/>
          <w:szCs w:val="24"/>
        </w:rPr>
        <w:t xml:space="preserve">At present, there are 7 consumer members and 6 non-consumer members. Consumers represent the majority. There is currently only one African American person on the council. </w:t>
      </w:r>
    </w:p>
    <w:p w14:paraId="334B92DF" w14:textId="77777777" w:rsidR="004D2E55" w:rsidRPr="00422941" w:rsidRDefault="004D2E55" w:rsidP="004D2E55">
      <w:pPr>
        <w:rPr>
          <w:rFonts w:cstheme="minorHAnsi"/>
          <w:szCs w:val="24"/>
        </w:rPr>
      </w:pPr>
      <w:r w:rsidRPr="00422941">
        <w:rPr>
          <w:rFonts w:cstheme="minorHAnsi"/>
          <w:szCs w:val="24"/>
        </w:rPr>
        <w:lastRenderedPageBreak/>
        <w:t xml:space="preserve">There are two kinds of council members: 1) members who are consumers or members who are consumer family members; and 2) members representing advocacy and industry groups.  Consumers receive a stipend if they are not representing an advocacy organization. </w:t>
      </w:r>
    </w:p>
    <w:p w14:paraId="754E5272" w14:textId="77777777" w:rsidR="004D2E55" w:rsidRPr="00422941" w:rsidRDefault="004D2E55" w:rsidP="004D2E55">
      <w:pPr>
        <w:rPr>
          <w:rFonts w:cstheme="minorHAnsi"/>
          <w:szCs w:val="24"/>
        </w:rPr>
      </w:pPr>
      <w:r w:rsidRPr="00422941">
        <w:rPr>
          <w:rFonts w:cstheme="minorHAnsi"/>
          <w:szCs w:val="24"/>
        </w:rPr>
        <w:t xml:space="preserve">Members are recruited through a formal request for response process, also known as a procurement process. Members are selected by a selection committee. The procurement process is managed by </w:t>
      </w:r>
      <w:proofErr w:type="spellStart"/>
      <w:r w:rsidRPr="00422941">
        <w:rPr>
          <w:rFonts w:cstheme="minorHAnsi"/>
          <w:szCs w:val="24"/>
        </w:rPr>
        <w:t>EOHHS</w:t>
      </w:r>
      <w:proofErr w:type="spellEnd"/>
      <w:r w:rsidRPr="00422941">
        <w:rPr>
          <w:rFonts w:cstheme="minorHAnsi"/>
          <w:szCs w:val="24"/>
        </w:rPr>
        <w:t>. The procurement process is well publicized; the invitation is distributed to the One Care plans to share with their enrollees. The council also distributes to Independent Living Centers (</w:t>
      </w:r>
      <w:proofErr w:type="spellStart"/>
      <w:r w:rsidRPr="00422941">
        <w:rPr>
          <w:rFonts w:cstheme="minorHAnsi"/>
          <w:szCs w:val="24"/>
        </w:rPr>
        <w:t>ILCs</w:t>
      </w:r>
      <w:proofErr w:type="spellEnd"/>
      <w:r w:rsidRPr="00422941">
        <w:rPr>
          <w:rFonts w:cstheme="minorHAnsi"/>
          <w:szCs w:val="24"/>
        </w:rPr>
        <w:t>) and Recovery Learning Communities (</w:t>
      </w:r>
      <w:proofErr w:type="spellStart"/>
      <w:r w:rsidRPr="00422941">
        <w:rPr>
          <w:rFonts w:cstheme="minorHAnsi"/>
          <w:szCs w:val="24"/>
        </w:rPr>
        <w:t>RLCs</w:t>
      </w:r>
      <w:proofErr w:type="spellEnd"/>
      <w:r w:rsidRPr="00422941">
        <w:rPr>
          <w:rFonts w:cstheme="minorHAnsi"/>
          <w:szCs w:val="24"/>
        </w:rPr>
        <w:t xml:space="preserve">). </w:t>
      </w:r>
    </w:p>
    <w:p w14:paraId="58BDCCA9" w14:textId="77777777" w:rsidR="004D2E55" w:rsidRPr="00422941" w:rsidRDefault="004D2E55" w:rsidP="004D2E55">
      <w:pPr>
        <w:rPr>
          <w:rFonts w:cstheme="minorHAnsi"/>
          <w:szCs w:val="24"/>
        </w:rPr>
      </w:pPr>
      <w:r w:rsidRPr="00422941">
        <w:rPr>
          <w:rFonts w:cstheme="minorHAnsi"/>
          <w:szCs w:val="24"/>
        </w:rPr>
        <w:t xml:space="preserve">The council notes that they tend to recruit people who are already invested and engaged in advocacy and in the community including persons who are already vocal about how they are affected by the healthcare and the delivery system. </w:t>
      </w:r>
    </w:p>
    <w:p w14:paraId="046142F2" w14:textId="77777777" w:rsidR="004D2E55" w:rsidRPr="00422941" w:rsidRDefault="004D2E55" w:rsidP="004D2E55">
      <w:pPr>
        <w:rPr>
          <w:rFonts w:cstheme="minorHAnsi"/>
          <w:szCs w:val="24"/>
        </w:rPr>
      </w:pPr>
      <w:r w:rsidRPr="00422941">
        <w:rPr>
          <w:rFonts w:cstheme="minorHAnsi"/>
          <w:szCs w:val="24"/>
        </w:rPr>
        <w:t xml:space="preserve">The state and the IC Chairs want to make some improvements in the recruitment process around reaching out to new places, instead of reaching out to old places, to expand diversity. They need to do better in diversifying the council membership by race and by geography. It is very difficult to recruit from Cape Cod and the Islands, and Western Massachusetts but need to fill that gap. Otherwise, they are reasonably representative of the One Care population, based on consideration of age, gender, disability type, gender identity sexual orientation. </w:t>
      </w:r>
    </w:p>
    <w:p w14:paraId="2251DF56" w14:textId="77777777" w:rsidR="004D2E55" w:rsidRPr="00422941" w:rsidRDefault="004D2E55" w:rsidP="004D2E55">
      <w:pPr>
        <w:rPr>
          <w:rFonts w:cstheme="minorHAnsi"/>
          <w:szCs w:val="24"/>
          <w:u w:val="single"/>
        </w:rPr>
      </w:pPr>
      <w:r w:rsidRPr="00422941">
        <w:rPr>
          <w:rFonts w:cstheme="minorHAnsi"/>
          <w:szCs w:val="24"/>
          <w:u w:val="single"/>
        </w:rPr>
        <w:t xml:space="preserve">State Support and Resources for the Council  </w:t>
      </w:r>
    </w:p>
    <w:p w14:paraId="39F19A2B" w14:textId="77777777" w:rsidR="004D2E55" w:rsidRPr="00422941" w:rsidRDefault="004D2E55" w:rsidP="004D2E55">
      <w:pPr>
        <w:rPr>
          <w:rFonts w:cstheme="minorHAnsi"/>
          <w:szCs w:val="24"/>
        </w:rPr>
      </w:pPr>
      <w:r w:rsidRPr="00422941">
        <w:rPr>
          <w:rFonts w:cstheme="minorHAnsi"/>
          <w:szCs w:val="24"/>
        </w:rPr>
        <w:t>The state provides formal support to the council through a contract with the University of Massachusetts (UMass). To note, the council receives significant support from UMass to support oversight for this very significant Medicare and MassHealth program.</w:t>
      </w:r>
      <w:r w:rsidRPr="00422941">
        <w:rPr>
          <w:rStyle w:val="FootnoteReference"/>
          <w:rFonts w:cstheme="minorHAnsi"/>
          <w:szCs w:val="24"/>
        </w:rPr>
        <w:footnoteReference w:id="28"/>
      </w:r>
      <w:r w:rsidRPr="00422941">
        <w:rPr>
          <w:rFonts w:cstheme="minorHAnsi"/>
          <w:szCs w:val="24"/>
        </w:rPr>
        <w:t xml:space="preserve"> </w:t>
      </w:r>
    </w:p>
    <w:p w14:paraId="04B438BE" w14:textId="77777777" w:rsidR="004D2E55" w:rsidRPr="00422941" w:rsidRDefault="004D2E55" w:rsidP="004D2E55">
      <w:pPr>
        <w:rPr>
          <w:rFonts w:cstheme="minorHAnsi"/>
          <w:szCs w:val="24"/>
        </w:rPr>
      </w:pPr>
      <w:r w:rsidRPr="00422941">
        <w:rPr>
          <w:rFonts w:cstheme="minorHAnsi"/>
          <w:szCs w:val="24"/>
        </w:rPr>
        <w:t xml:space="preserve">UMass has established a team to support the council, with responsibilities to help with the following: </w:t>
      </w:r>
    </w:p>
    <w:p w14:paraId="10F191B1" w14:textId="77777777" w:rsidR="004D2E55" w:rsidRPr="00422941" w:rsidRDefault="004D2E55" w:rsidP="004D2E55">
      <w:pPr>
        <w:rPr>
          <w:rFonts w:cstheme="minorHAnsi"/>
          <w:szCs w:val="24"/>
        </w:rPr>
      </w:pPr>
      <w:r w:rsidRPr="00422941">
        <w:rPr>
          <w:rFonts w:cstheme="minorHAnsi"/>
          <w:szCs w:val="24"/>
          <w:u w:val="single"/>
        </w:rPr>
        <w:t>Logistics</w:t>
      </w:r>
      <w:r w:rsidRPr="00422941">
        <w:rPr>
          <w:rFonts w:cstheme="minorHAnsi"/>
          <w:szCs w:val="24"/>
        </w:rPr>
        <w:t xml:space="preserve"> including invitations, meetings, virtual zoom, paying for rooms for public meetings, managing the attendee list</w:t>
      </w:r>
    </w:p>
    <w:p w14:paraId="1E6EDD6A" w14:textId="77777777" w:rsidR="004D2E55" w:rsidRPr="00422941" w:rsidRDefault="004D2E55" w:rsidP="004D2E55">
      <w:pPr>
        <w:rPr>
          <w:rFonts w:cstheme="minorHAnsi"/>
          <w:szCs w:val="24"/>
        </w:rPr>
      </w:pPr>
      <w:r w:rsidRPr="00422941">
        <w:rPr>
          <w:rFonts w:cstheme="minorHAnsi"/>
          <w:szCs w:val="24"/>
          <w:u w:val="single"/>
        </w:rPr>
        <w:t xml:space="preserve">Consumer access to meetings, </w:t>
      </w:r>
      <w:r w:rsidRPr="00422941">
        <w:rPr>
          <w:rFonts w:cstheme="minorHAnsi"/>
          <w:szCs w:val="24"/>
        </w:rPr>
        <w:t>including escort, uber, transportation costs</w:t>
      </w:r>
    </w:p>
    <w:p w14:paraId="1E30E222" w14:textId="55071967" w:rsidR="004D2E55" w:rsidRPr="00422941" w:rsidRDefault="004D2E55" w:rsidP="004D2E55">
      <w:pPr>
        <w:rPr>
          <w:rFonts w:cstheme="minorHAnsi"/>
          <w:szCs w:val="24"/>
        </w:rPr>
      </w:pPr>
      <w:r w:rsidRPr="00422941">
        <w:rPr>
          <w:rFonts w:cstheme="minorHAnsi"/>
          <w:szCs w:val="24"/>
          <w:u w:val="single"/>
        </w:rPr>
        <w:t>Accessibility</w:t>
      </w:r>
      <w:r w:rsidRPr="00422941">
        <w:rPr>
          <w:rFonts w:cstheme="minorHAnsi"/>
          <w:szCs w:val="24"/>
        </w:rPr>
        <w:t xml:space="preserve"> including translating materials into an accessible format, arranging for live interpreters, recording</w:t>
      </w:r>
      <w:r w:rsidR="0044317E" w:rsidRPr="00422941">
        <w:rPr>
          <w:rFonts w:cstheme="minorHAnsi"/>
          <w:szCs w:val="24"/>
        </w:rPr>
        <w:t xml:space="preserve"> </w:t>
      </w:r>
    </w:p>
    <w:p w14:paraId="545FF5C9" w14:textId="77777777" w:rsidR="004D2E55" w:rsidRPr="00422941" w:rsidRDefault="004D2E55" w:rsidP="004D2E55">
      <w:pPr>
        <w:rPr>
          <w:rFonts w:cstheme="minorHAnsi"/>
          <w:szCs w:val="24"/>
        </w:rPr>
      </w:pPr>
      <w:r w:rsidRPr="00422941">
        <w:rPr>
          <w:rFonts w:cstheme="minorHAnsi"/>
          <w:szCs w:val="24"/>
          <w:u w:val="single"/>
        </w:rPr>
        <w:t>Translators</w:t>
      </w:r>
      <w:r w:rsidRPr="00422941">
        <w:rPr>
          <w:rFonts w:cstheme="minorHAnsi"/>
          <w:szCs w:val="24"/>
        </w:rPr>
        <w:t xml:space="preserve"> serving as the bridge between the council’s creativity and the government response; UMass will often serve as the entity that helps the council members translate the </w:t>
      </w:r>
      <w:r w:rsidRPr="00422941">
        <w:rPr>
          <w:rFonts w:cstheme="minorHAnsi"/>
          <w:szCs w:val="24"/>
        </w:rPr>
        <w:lastRenderedPageBreak/>
        <w:t xml:space="preserve">policy goals and desires into tangible and concrete recommendations specific to the One Care program contract  </w:t>
      </w:r>
    </w:p>
    <w:p w14:paraId="00650C25" w14:textId="77777777" w:rsidR="004D2E55" w:rsidRPr="00422941" w:rsidRDefault="004D2E55" w:rsidP="004D2E55">
      <w:pPr>
        <w:rPr>
          <w:rFonts w:cstheme="minorHAnsi"/>
          <w:szCs w:val="24"/>
        </w:rPr>
      </w:pPr>
      <w:r w:rsidRPr="00422941">
        <w:rPr>
          <w:rFonts w:cstheme="minorHAnsi"/>
          <w:szCs w:val="24"/>
          <w:u w:val="single"/>
        </w:rPr>
        <w:t>Pre-meetings</w:t>
      </w:r>
      <w:r w:rsidRPr="00422941">
        <w:rPr>
          <w:rFonts w:cstheme="minorHAnsi"/>
          <w:szCs w:val="24"/>
        </w:rPr>
        <w:t xml:space="preserve"> between UMass and the council Chairs about two weeks prior to a monthly meeting to review the agenda, discuss operations, healthcare policy trends, etc.   </w:t>
      </w:r>
    </w:p>
    <w:p w14:paraId="3F8F9F0A" w14:textId="77777777" w:rsidR="004D2E55" w:rsidRPr="00422941" w:rsidRDefault="004D2E55" w:rsidP="004D2E55">
      <w:pPr>
        <w:rPr>
          <w:rFonts w:cstheme="minorHAnsi"/>
          <w:szCs w:val="24"/>
          <w:u w:val="single"/>
        </w:rPr>
      </w:pPr>
      <w:r w:rsidRPr="00422941">
        <w:rPr>
          <w:rFonts w:cstheme="minorHAnsi"/>
          <w:szCs w:val="24"/>
          <w:u w:val="single"/>
        </w:rPr>
        <w:t xml:space="preserve">Quotes: Council chair reflects on resources </w:t>
      </w:r>
    </w:p>
    <w:p w14:paraId="03D513EF" w14:textId="77777777" w:rsidR="004D2E55" w:rsidRPr="00422941" w:rsidRDefault="004D2E55" w:rsidP="004D2E55">
      <w:pPr>
        <w:rPr>
          <w:rFonts w:cstheme="minorHAnsi"/>
          <w:szCs w:val="24"/>
          <w:u w:val="single"/>
        </w:rPr>
      </w:pPr>
      <w:r w:rsidRPr="00422941">
        <w:rPr>
          <w:rFonts w:cstheme="minorHAnsi"/>
          <w:szCs w:val="24"/>
        </w:rPr>
        <w:t>“One Care as a council would not succeed at all if not for the commitment of MassHealth to having a very robust and invested council. The folks we have at UMass do the lion’s share of work, part of what they do is to translate advocacy speak into bureaucracy speak And act as a conduit between us and MassHealth. And if they (MassHealth) were not committed to us, they could have shut it down. UMass is critical to our role.” (One Care IC Chair)</w:t>
      </w:r>
    </w:p>
    <w:p w14:paraId="206A7CC3" w14:textId="77777777" w:rsidR="004D2E55" w:rsidRPr="00422941" w:rsidRDefault="004D2E55" w:rsidP="004D2E55">
      <w:pPr>
        <w:tabs>
          <w:tab w:val="left" w:pos="5740"/>
        </w:tabs>
        <w:rPr>
          <w:rFonts w:cstheme="minorHAnsi"/>
          <w:b/>
          <w:bCs/>
          <w:szCs w:val="24"/>
        </w:rPr>
      </w:pPr>
      <w:r w:rsidRPr="00422941">
        <w:rPr>
          <w:rFonts w:cstheme="minorHAnsi"/>
          <w:b/>
          <w:bCs/>
          <w:szCs w:val="24"/>
        </w:rPr>
        <w:t>Questions &amp; Answers</w:t>
      </w:r>
    </w:p>
    <w:p w14:paraId="3040FC83" w14:textId="77777777" w:rsidR="004D2E55" w:rsidRPr="00422941" w:rsidRDefault="004D2E55" w:rsidP="004D2E55">
      <w:pPr>
        <w:rPr>
          <w:rFonts w:cstheme="minorHAnsi"/>
          <w:szCs w:val="24"/>
        </w:rPr>
      </w:pPr>
      <w:r w:rsidRPr="00422941">
        <w:rPr>
          <w:rFonts w:cstheme="minorHAnsi"/>
          <w:szCs w:val="24"/>
          <w:u w:val="single"/>
        </w:rPr>
        <w:t>Does the state provide resources to support the council</w:t>
      </w:r>
      <w:r w:rsidRPr="00422941">
        <w:rPr>
          <w:rFonts w:cstheme="minorHAnsi"/>
          <w:szCs w:val="24"/>
        </w:rPr>
        <w:t xml:space="preserve">? </w:t>
      </w:r>
    </w:p>
    <w:p w14:paraId="482405DB" w14:textId="77777777" w:rsidR="004D2E55" w:rsidRPr="00422941" w:rsidRDefault="004D2E55" w:rsidP="004D2E55">
      <w:pPr>
        <w:rPr>
          <w:rFonts w:cstheme="minorHAnsi"/>
          <w:szCs w:val="24"/>
        </w:rPr>
      </w:pPr>
      <w:r w:rsidRPr="00422941">
        <w:rPr>
          <w:rFonts w:cstheme="minorHAnsi"/>
          <w:szCs w:val="24"/>
        </w:rPr>
        <w:t xml:space="preserve">The state provides “hundreds of thousands of dollars” for the One Care IC to cover work provided by UMass, covers full-time equivalent employees, covers prep meeting with the council Chairs, meetings outside the council meetings, creation of materials, meeting minutes, follow-up meetings. </w:t>
      </w:r>
    </w:p>
    <w:p w14:paraId="29017B5A" w14:textId="77777777" w:rsidR="004D2E55" w:rsidRPr="00422941" w:rsidRDefault="004D2E55" w:rsidP="004D2E55">
      <w:pPr>
        <w:rPr>
          <w:rFonts w:cstheme="minorHAnsi"/>
          <w:szCs w:val="24"/>
          <w:u w:val="single"/>
        </w:rPr>
      </w:pPr>
      <w:r w:rsidRPr="00422941">
        <w:rPr>
          <w:rFonts w:cstheme="minorHAnsi"/>
          <w:szCs w:val="24"/>
          <w:u w:val="single"/>
        </w:rPr>
        <w:t>Who controls the agenda?</w:t>
      </w:r>
    </w:p>
    <w:p w14:paraId="38E5E88A" w14:textId="77777777" w:rsidR="004D2E55" w:rsidRPr="00422941" w:rsidRDefault="004D2E55" w:rsidP="004D2E55">
      <w:pPr>
        <w:rPr>
          <w:rFonts w:cstheme="minorHAnsi"/>
          <w:szCs w:val="24"/>
          <w:u w:val="single"/>
        </w:rPr>
      </w:pPr>
      <w:r w:rsidRPr="00422941">
        <w:rPr>
          <w:rFonts w:cstheme="minorHAnsi"/>
          <w:szCs w:val="24"/>
        </w:rPr>
        <w:t xml:space="preserve">The council sets the agenda, MassHealth reviews the agenda. </w:t>
      </w:r>
    </w:p>
    <w:p w14:paraId="6716BC7D" w14:textId="77777777" w:rsidR="004D2E55" w:rsidRPr="00422941" w:rsidRDefault="004D2E55" w:rsidP="004D2E55">
      <w:pPr>
        <w:rPr>
          <w:rFonts w:cstheme="minorHAnsi"/>
          <w:szCs w:val="24"/>
          <w:u w:val="single"/>
        </w:rPr>
      </w:pPr>
      <w:r w:rsidRPr="00422941">
        <w:rPr>
          <w:rFonts w:cstheme="minorHAnsi"/>
          <w:szCs w:val="24"/>
          <w:u w:val="single"/>
        </w:rPr>
        <w:t>Is the state neutral?</w:t>
      </w:r>
    </w:p>
    <w:p w14:paraId="6E49F6C0" w14:textId="77777777" w:rsidR="004D2E55" w:rsidRPr="00422941" w:rsidRDefault="004D2E55" w:rsidP="004D2E55">
      <w:pPr>
        <w:rPr>
          <w:rFonts w:cstheme="minorHAnsi"/>
          <w:szCs w:val="24"/>
          <w:u w:val="single"/>
        </w:rPr>
      </w:pPr>
      <w:r w:rsidRPr="00422941">
        <w:rPr>
          <w:rFonts w:cstheme="minorHAnsi"/>
          <w:szCs w:val="24"/>
        </w:rPr>
        <w:t xml:space="preserve">Yes, UMass staff play a neutral role; staff work for the council.  </w:t>
      </w:r>
    </w:p>
    <w:p w14:paraId="268C20CF" w14:textId="77777777" w:rsidR="004D2E55" w:rsidRPr="00422941" w:rsidRDefault="004D2E55" w:rsidP="004D2E55">
      <w:pPr>
        <w:rPr>
          <w:rFonts w:cstheme="minorHAnsi"/>
          <w:b/>
          <w:bCs/>
          <w:szCs w:val="24"/>
          <w:u w:val="single"/>
        </w:rPr>
      </w:pPr>
      <w:r w:rsidRPr="00422941">
        <w:rPr>
          <w:rFonts w:cstheme="minorHAnsi"/>
          <w:b/>
          <w:bCs/>
          <w:szCs w:val="24"/>
          <w:u w:val="single"/>
        </w:rPr>
        <w:t xml:space="preserve">Observations About One Care IC and Diversity, Equity, Inclusion (DEI) Commitment </w:t>
      </w:r>
    </w:p>
    <w:p w14:paraId="68D35ED1" w14:textId="77777777" w:rsidR="004D2E55" w:rsidRPr="00422941" w:rsidRDefault="004D2E55" w:rsidP="004D2E55">
      <w:pPr>
        <w:rPr>
          <w:rFonts w:cstheme="minorHAnsi"/>
          <w:szCs w:val="24"/>
          <w:u w:val="single"/>
        </w:rPr>
      </w:pPr>
      <w:r w:rsidRPr="00422941">
        <w:rPr>
          <w:rFonts w:cstheme="minorHAnsi"/>
          <w:szCs w:val="24"/>
          <w:u w:val="single"/>
        </w:rPr>
        <w:t xml:space="preserve">Quotes: DEI reflections </w:t>
      </w:r>
    </w:p>
    <w:p w14:paraId="0FE96BEB" w14:textId="77777777" w:rsidR="004D2E55" w:rsidRPr="00422941" w:rsidRDefault="004D2E55" w:rsidP="004D2E55">
      <w:pPr>
        <w:rPr>
          <w:rFonts w:cstheme="minorHAnsi"/>
          <w:szCs w:val="24"/>
        </w:rPr>
      </w:pPr>
      <w:r w:rsidRPr="00422941">
        <w:rPr>
          <w:rFonts w:cstheme="minorHAnsi"/>
          <w:szCs w:val="24"/>
        </w:rPr>
        <w:t xml:space="preserve">“Our priority as a council is to have a diverse council representing different races, ethnicities, gender identities, etc.” (One Care IC Chair) </w:t>
      </w:r>
    </w:p>
    <w:p w14:paraId="08DDD0BE" w14:textId="77777777" w:rsidR="004D2E55" w:rsidRPr="00422941" w:rsidRDefault="004D2E55" w:rsidP="004D2E55">
      <w:pPr>
        <w:rPr>
          <w:rFonts w:cstheme="minorHAnsi"/>
          <w:szCs w:val="24"/>
        </w:rPr>
      </w:pPr>
      <w:r w:rsidRPr="00422941">
        <w:rPr>
          <w:rFonts w:cstheme="minorHAnsi"/>
          <w:szCs w:val="24"/>
        </w:rPr>
        <w:t xml:space="preserve">“We created a pecking order for our round robins, to make sure that everyone can speak.” (One Care IC Chair) </w:t>
      </w:r>
    </w:p>
    <w:p w14:paraId="409DCF9B" w14:textId="77777777" w:rsidR="004D2E55" w:rsidRPr="00422941" w:rsidRDefault="004D2E55" w:rsidP="004D2E55">
      <w:pPr>
        <w:rPr>
          <w:rFonts w:cstheme="minorHAnsi"/>
          <w:szCs w:val="24"/>
        </w:rPr>
      </w:pPr>
      <w:r w:rsidRPr="00422941">
        <w:rPr>
          <w:rFonts w:cstheme="minorHAnsi"/>
          <w:szCs w:val="24"/>
        </w:rPr>
        <w:t xml:space="preserve">“We give consumers the chance to speak first, rather than the chairs, let them speak equally.” (One Care IC Co-Chair) </w:t>
      </w:r>
    </w:p>
    <w:p w14:paraId="01324B33" w14:textId="77777777" w:rsidR="004D2E55" w:rsidRPr="00422941" w:rsidRDefault="004D2E55" w:rsidP="004D2E55">
      <w:pPr>
        <w:rPr>
          <w:rFonts w:cstheme="minorHAnsi"/>
          <w:szCs w:val="24"/>
        </w:rPr>
      </w:pPr>
      <w:r w:rsidRPr="00422941">
        <w:rPr>
          <w:rFonts w:cstheme="minorHAnsi"/>
          <w:szCs w:val="24"/>
        </w:rPr>
        <w:t xml:space="preserve">“We shifted in between council meetings; we have smaller planning councils comprised of consumers and in those meetings, there is a lot of planning, prepping, educating folks about issues coming up. We try to support empowerment.” (One Care IC Chair) </w:t>
      </w:r>
    </w:p>
    <w:p w14:paraId="017B877F" w14:textId="77777777" w:rsidR="004D2E55" w:rsidRPr="00422941" w:rsidRDefault="004D2E55" w:rsidP="004D2E55">
      <w:pPr>
        <w:rPr>
          <w:rFonts w:cstheme="minorHAnsi"/>
          <w:szCs w:val="24"/>
        </w:rPr>
      </w:pPr>
      <w:r w:rsidRPr="00422941">
        <w:rPr>
          <w:rFonts w:cstheme="minorHAnsi"/>
          <w:szCs w:val="24"/>
        </w:rPr>
        <w:t>“We have our richest conversations when we have a variety of voices.” (</w:t>
      </w:r>
      <w:proofErr w:type="spellStart"/>
      <w:r w:rsidRPr="00422941">
        <w:rPr>
          <w:rFonts w:cstheme="minorHAnsi"/>
          <w:szCs w:val="24"/>
        </w:rPr>
        <w:t>EOHHS</w:t>
      </w:r>
      <w:proofErr w:type="spellEnd"/>
      <w:r w:rsidRPr="00422941">
        <w:rPr>
          <w:rFonts w:cstheme="minorHAnsi"/>
          <w:szCs w:val="24"/>
        </w:rPr>
        <w:t xml:space="preserve">) </w:t>
      </w:r>
    </w:p>
    <w:p w14:paraId="7B09CDCE" w14:textId="77777777" w:rsidR="004D2E55" w:rsidRPr="00422941" w:rsidRDefault="004D2E55" w:rsidP="004D2E55">
      <w:pPr>
        <w:rPr>
          <w:rFonts w:cstheme="minorHAnsi"/>
          <w:szCs w:val="24"/>
        </w:rPr>
      </w:pPr>
      <w:r w:rsidRPr="00422941">
        <w:rPr>
          <w:rFonts w:cstheme="minorHAnsi"/>
          <w:szCs w:val="24"/>
          <w:u w:val="single"/>
        </w:rPr>
        <w:lastRenderedPageBreak/>
        <w:t>Member recruitment</w:t>
      </w:r>
      <w:r w:rsidRPr="00422941">
        <w:rPr>
          <w:rFonts w:cstheme="minorHAnsi"/>
          <w:szCs w:val="24"/>
        </w:rPr>
        <w:t xml:space="preserve"> </w:t>
      </w:r>
    </w:p>
    <w:p w14:paraId="422945CB" w14:textId="77777777" w:rsidR="004D2E55" w:rsidRPr="00422941" w:rsidRDefault="004D2E55" w:rsidP="004D2E55">
      <w:pPr>
        <w:rPr>
          <w:rFonts w:cstheme="minorHAnsi"/>
          <w:szCs w:val="24"/>
        </w:rPr>
      </w:pPr>
      <w:r w:rsidRPr="00422941">
        <w:rPr>
          <w:rFonts w:cstheme="minorHAnsi"/>
          <w:szCs w:val="24"/>
        </w:rPr>
        <w:t xml:space="preserve">The intent is to select members to reflect the population enrolled in the One Care program for dually eligible individuals with lived experience of disability. The population is very diverse in all ways, including in disability type and in chronic conditions. During the recruitment process, interviewers ask a variety of questions, and ask about race, gender, family, geography, disability type. The council’s plan is to ask the state to recruit new council members in 2022 and to make sure that we invite people of color into that process. The plan is to actively recruit persons with disabilities. </w:t>
      </w:r>
    </w:p>
    <w:p w14:paraId="446741E8" w14:textId="77777777" w:rsidR="004D2E55" w:rsidRPr="00422941" w:rsidRDefault="004D2E55" w:rsidP="004D2E55">
      <w:pPr>
        <w:rPr>
          <w:rFonts w:cstheme="minorHAnsi"/>
          <w:szCs w:val="24"/>
          <w:u w:val="single"/>
        </w:rPr>
      </w:pPr>
      <w:r w:rsidRPr="00422941">
        <w:rPr>
          <w:rFonts w:cstheme="minorHAnsi"/>
          <w:szCs w:val="24"/>
          <w:u w:val="single"/>
        </w:rPr>
        <w:t xml:space="preserve">Council Workplan </w:t>
      </w:r>
    </w:p>
    <w:p w14:paraId="48582DDC" w14:textId="77777777" w:rsidR="004D2E55" w:rsidRPr="00422941" w:rsidRDefault="004D2E55" w:rsidP="004D2E55">
      <w:pPr>
        <w:rPr>
          <w:rFonts w:cstheme="minorHAnsi"/>
          <w:i/>
          <w:iCs/>
          <w:szCs w:val="24"/>
        </w:rPr>
      </w:pPr>
      <w:r w:rsidRPr="00422941">
        <w:rPr>
          <w:rFonts w:cstheme="minorHAnsi"/>
          <w:i/>
          <w:iCs/>
          <w:szCs w:val="24"/>
        </w:rPr>
        <w:t xml:space="preserve">As shared by the state and the council Chairs: </w:t>
      </w:r>
    </w:p>
    <w:p w14:paraId="79E41CD2" w14:textId="77777777" w:rsidR="004D2E55" w:rsidRPr="00422941" w:rsidRDefault="004D2E55" w:rsidP="004D2E55">
      <w:pPr>
        <w:rPr>
          <w:rFonts w:cstheme="minorHAnsi"/>
          <w:szCs w:val="24"/>
        </w:rPr>
      </w:pPr>
      <w:r w:rsidRPr="00422941">
        <w:rPr>
          <w:rFonts w:cstheme="minorHAnsi"/>
          <w:szCs w:val="24"/>
        </w:rPr>
        <w:t xml:space="preserve">The Council develops an annual workplan, applying a DEI lens. </w:t>
      </w:r>
    </w:p>
    <w:p w14:paraId="3F32A491" w14:textId="77777777" w:rsidR="004D2E55" w:rsidRPr="00422941" w:rsidRDefault="004D2E55" w:rsidP="004D2E55">
      <w:pPr>
        <w:rPr>
          <w:rFonts w:cstheme="minorHAnsi"/>
          <w:szCs w:val="24"/>
        </w:rPr>
      </w:pPr>
      <w:r w:rsidRPr="00422941">
        <w:rPr>
          <w:rFonts w:cstheme="minorHAnsi"/>
          <w:szCs w:val="24"/>
        </w:rPr>
        <w:t xml:space="preserve">Within the One Care program, the council is also focused on health equity and ensuring that plans can be held accountable for equity based on measuring health disparities. During the year, data analysis is conducted by breaking data down by race and ethnicity. Council meetings provide more time for consumers based on disability needs. </w:t>
      </w:r>
    </w:p>
    <w:p w14:paraId="14E02752" w14:textId="77777777" w:rsidR="004D2E55" w:rsidRPr="00422941" w:rsidRDefault="004D2E55" w:rsidP="004D2E55">
      <w:pPr>
        <w:rPr>
          <w:rFonts w:cstheme="minorHAnsi"/>
          <w:szCs w:val="24"/>
        </w:rPr>
      </w:pPr>
      <w:r w:rsidRPr="00422941">
        <w:rPr>
          <w:rFonts w:cstheme="minorHAnsi"/>
          <w:szCs w:val="24"/>
          <w:u w:val="single"/>
        </w:rPr>
        <w:t xml:space="preserve">Additional Information </w:t>
      </w:r>
    </w:p>
    <w:p w14:paraId="765123B1" w14:textId="5130996D" w:rsidR="004D2E55" w:rsidRPr="00422941" w:rsidRDefault="004D2E55" w:rsidP="004D2E55">
      <w:pPr>
        <w:tabs>
          <w:tab w:val="left" w:pos="3880"/>
        </w:tabs>
        <w:rPr>
          <w:rFonts w:cstheme="minorHAnsi"/>
          <w:szCs w:val="24"/>
        </w:rPr>
      </w:pPr>
      <w:r w:rsidRPr="00422941">
        <w:rPr>
          <w:rFonts w:cstheme="minorHAnsi"/>
          <w:szCs w:val="24"/>
        </w:rPr>
        <w:t>To note, there is another council in Rhode Island (like the One Care IC)</w:t>
      </w:r>
      <w:r w:rsidR="009E251C" w:rsidRPr="00422941">
        <w:rPr>
          <w:rFonts w:cstheme="minorHAnsi"/>
          <w:szCs w:val="24"/>
        </w:rPr>
        <w:t xml:space="preserve">. </w:t>
      </w:r>
      <w:r w:rsidRPr="00422941">
        <w:rPr>
          <w:rFonts w:cstheme="minorHAnsi"/>
          <w:szCs w:val="24"/>
        </w:rPr>
        <w:t xml:space="preserve"> </w:t>
      </w:r>
    </w:p>
    <w:p w14:paraId="21D33244" w14:textId="77777777" w:rsidR="004D2E55" w:rsidRPr="00422941" w:rsidRDefault="004D2E55" w:rsidP="004D2E55">
      <w:pPr>
        <w:tabs>
          <w:tab w:val="left" w:pos="3880"/>
        </w:tabs>
        <w:rPr>
          <w:rFonts w:cstheme="minorHAnsi"/>
          <w:szCs w:val="24"/>
          <w:u w:val="single"/>
        </w:rPr>
      </w:pPr>
      <w:proofErr w:type="spellStart"/>
      <w:r w:rsidRPr="00422941">
        <w:rPr>
          <w:rFonts w:cstheme="minorHAnsi"/>
          <w:szCs w:val="24"/>
          <w:u w:val="single"/>
        </w:rPr>
        <w:t>HMA</w:t>
      </w:r>
      <w:proofErr w:type="spellEnd"/>
      <w:r w:rsidRPr="00422941">
        <w:rPr>
          <w:rFonts w:cstheme="minorHAnsi"/>
          <w:szCs w:val="24"/>
          <w:u w:val="single"/>
        </w:rPr>
        <w:t xml:space="preserve"> suggestions: </w:t>
      </w:r>
    </w:p>
    <w:p w14:paraId="3E3C2302" w14:textId="77777777" w:rsidR="004D2E55" w:rsidRPr="00422941" w:rsidRDefault="004D2E55" w:rsidP="000A76F5">
      <w:pPr>
        <w:pStyle w:val="ListParagraph"/>
        <w:numPr>
          <w:ilvl w:val="0"/>
          <w:numId w:val="60"/>
        </w:numPr>
        <w:tabs>
          <w:tab w:val="left" w:pos="3880"/>
        </w:tabs>
        <w:rPr>
          <w:rFonts w:cstheme="minorHAnsi"/>
          <w:szCs w:val="24"/>
        </w:rPr>
      </w:pPr>
      <w:r w:rsidRPr="00422941">
        <w:rPr>
          <w:rFonts w:cstheme="minorHAnsi"/>
          <w:szCs w:val="24"/>
        </w:rPr>
        <w:t xml:space="preserve">Invite the One Care IC Chairs to speak to the </w:t>
      </w:r>
      <w:proofErr w:type="spellStart"/>
      <w:r w:rsidRPr="00422941">
        <w:rPr>
          <w:rFonts w:cstheme="minorHAnsi"/>
          <w:szCs w:val="24"/>
        </w:rPr>
        <w:t>SRC</w:t>
      </w:r>
      <w:proofErr w:type="spellEnd"/>
      <w:r w:rsidRPr="00422941">
        <w:rPr>
          <w:rFonts w:cstheme="minorHAnsi"/>
          <w:szCs w:val="24"/>
        </w:rPr>
        <w:t xml:space="preserve">; they offered to do so. </w:t>
      </w:r>
    </w:p>
    <w:p w14:paraId="2417E86F" w14:textId="54BB2DBA" w:rsidR="004D2E55" w:rsidRPr="00422941" w:rsidRDefault="004D2E55" w:rsidP="000A76F5">
      <w:pPr>
        <w:pStyle w:val="ListParagraph"/>
        <w:numPr>
          <w:ilvl w:val="0"/>
          <w:numId w:val="60"/>
        </w:numPr>
        <w:tabs>
          <w:tab w:val="left" w:pos="3880"/>
        </w:tabs>
        <w:rPr>
          <w:rFonts w:cstheme="minorHAnsi"/>
          <w:szCs w:val="24"/>
        </w:rPr>
      </w:pPr>
      <w:r w:rsidRPr="00422941">
        <w:rPr>
          <w:rFonts w:cstheme="minorHAnsi"/>
          <w:szCs w:val="24"/>
        </w:rPr>
        <w:t>Reach out to</w:t>
      </w:r>
      <w:r w:rsidR="00A434E4" w:rsidRPr="00422941">
        <w:rPr>
          <w:rFonts w:cstheme="minorHAnsi"/>
          <w:szCs w:val="24"/>
        </w:rPr>
        <w:t xml:space="preserve"> Independent Living Centers (</w:t>
      </w:r>
      <w:proofErr w:type="spellStart"/>
      <w:r w:rsidR="00A434E4" w:rsidRPr="00422941">
        <w:rPr>
          <w:rFonts w:cstheme="minorHAnsi"/>
          <w:szCs w:val="24"/>
        </w:rPr>
        <w:t>ILCs</w:t>
      </w:r>
      <w:proofErr w:type="spellEnd"/>
      <w:r w:rsidR="00A434E4" w:rsidRPr="00422941">
        <w:rPr>
          <w:rFonts w:cstheme="minorHAnsi"/>
          <w:szCs w:val="24"/>
        </w:rPr>
        <w:t xml:space="preserve">) such as </w:t>
      </w:r>
      <w:proofErr w:type="spellStart"/>
      <w:r w:rsidRPr="00422941">
        <w:rPr>
          <w:rFonts w:cstheme="minorHAnsi"/>
          <w:szCs w:val="24"/>
        </w:rPr>
        <w:t>BCIL</w:t>
      </w:r>
      <w:proofErr w:type="spellEnd"/>
      <w:r w:rsidRPr="00422941">
        <w:rPr>
          <w:rFonts w:cstheme="minorHAnsi"/>
          <w:szCs w:val="24"/>
        </w:rPr>
        <w:t xml:space="preserve"> and R</w:t>
      </w:r>
      <w:r w:rsidR="00A434E4" w:rsidRPr="00422941">
        <w:rPr>
          <w:rFonts w:cstheme="minorHAnsi"/>
          <w:szCs w:val="24"/>
        </w:rPr>
        <w:t>ecovery Learning Communities (</w:t>
      </w:r>
      <w:proofErr w:type="spellStart"/>
      <w:r w:rsidR="00A434E4" w:rsidRPr="00422941">
        <w:rPr>
          <w:rFonts w:cstheme="minorHAnsi"/>
          <w:szCs w:val="24"/>
        </w:rPr>
        <w:t>R</w:t>
      </w:r>
      <w:r w:rsidRPr="00422941">
        <w:rPr>
          <w:rFonts w:cstheme="minorHAnsi"/>
          <w:szCs w:val="24"/>
        </w:rPr>
        <w:t>LCs</w:t>
      </w:r>
      <w:proofErr w:type="spellEnd"/>
      <w:r w:rsidR="00A434E4" w:rsidRPr="00422941">
        <w:rPr>
          <w:rFonts w:cstheme="minorHAnsi"/>
          <w:szCs w:val="24"/>
        </w:rPr>
        <w:t>)</w:t>
      </w:r>
      <w:r w:rsidRPr="00422941">
        <w:rPr>
          <w:rFonts w:cstheme="minorHAnsi"/>
          <w:szCs w:val="24"/>
        </w:rPr>
        <w:t xml:space="preserve"> to help recruit </w:t>
      </w:r>
      <w:proofErr w:type="spellStart"/>
      <w:r w:rsidRPr="00422941">
        <w:rPr>
          <w:rFonts w:cstheme="minorHAnsi"/>
          <w:szCs w:val="24"/>
        </w:rPr>
        <w:t>SRC</w:t>
      </w:r>
      <w:proofErr w:type="spellEnd"/>
      <w:r w:rsidRPr="00422941">
        <w:rPr>
          <w:rFonts w:cstheme="minorHAnsi"/>
          <w:szCs w:val="24"/>
        </w:rPr>
        <w:t xml:space="preserve"> members.</w:t>
      </w:r>
      <w:r w:rsidR="00F55F6C" w:rsidRPr="00422941">
        <w:rPr>
          <w:rStyle w:val="FootnoteReference"/>
          <w:rFonts w:cstheme="minorHAnsi"/>
          <w:szCs w:val="24"/>
        </w:rPr>
        <w:footnoteReference w:id="29"/>
      </w:r>
      <w:r w:rsidR="009E251C" w:rsidRPr="00422941">
        <w:rPr>
          <w:rFonts w:cstheme="minorHAnsi"/>
          <w:szCs w:val="24"/>
        </w:rPr>
        <w:t xml:space="preserve"> </w:t>
      </w:r>
      <w:r w:rsidR="009E251C" w:rsidRPr="00422941">
        <w:rPr>
          <w:rStyle w:val="FootnoteReference"/>
          <w:rFonts w:cstheme="minorHAnsi"/>
          <w:szCs w:val="24"/>
        </w:rPr>
        <w:footnoteReference w:id="30"/>
      </w:r>
      <w:r w:rsidRPr="00422941">
        <w:rPr>
          <w:rFonts w:cstheme="minorHAnsi"/>
          <w:szCs w:val="24"/>
        </w:rPr>
        <w:t xml:space="preserve">  </w:t>
      </w:r>
    </w:p>
    <w:p w14:paraId="443CA298" w14:textId="77777777" w:rsidR="004D2E55" w:rsidRPr="00422941" w:rsidRDefault="004D2E55" w:rsidP="000A76F5">
      <w:pPr>
        <w:pStyle w:val="ListParagraph"/>
        <w:numPr>
          <w:ilvl w:val="0"/>
          <w:numId w:val="60"/>
        </w:numPr>
        <w:tabs>
          <w:tab w:val="left" w:pos="3880"/>
        </w:tabs>
        <w:rPr>
          <w:rFonts w:cstheme="minorHAnsi"/>
          <w:szCs w:val="24"/>
        </w:rPr>
      </w:pPr>
      <w:r w:rsidRPr="00422941">
        <w:rPr>
          <w:rFonts w:cstheme="minorHAnsi"/>
          <w:szCs w:val="24"/>
        </w:rPr>
        <w:t xml:space="preserve">Examine the workplans developed by the One Care IC to get ideas about calling in guest speakers and experts to learn more about the topics they oversee. </w:t>
      </w:r>
    </w:p>
    <w:p w14:paraId="65368ADE" w14:textId="77777777" w:rsidR="004D2E55" w:rsidRPr="00422941" w:rsidRDefault="004D2E55" w:rsidP="000A76F5">
      <w:pPr>
        <w:pStyle w:val="ListParagraph"/>
        <w:numPr>
          <w:ilvl w:val="0"/>
          <w:numId w:val="60"/>
        </w:numPr>
        <w:tabs>
          <w:tab w:val="left" w:pos="3880"/>
        </w:tabs>
        <w:rPr>
          <w:rFonts w:cstheme="minorHAnsi"/>
          <w:szCs w:val="24"/>
        </w:rPr>
      </w:pPr>
      <w:r w:rsidRPr="00422941">
        <w:rPr>
          <w:rFonts w:cstheme="minorHAnsi"/>
          <w:szCs w:val="24"/>
        </w:rPr>
        <w:t xml:space="preserve">Review the One Care Implementation Council has maintained well-organized files and documents, which are all available on-line. </w:t>
      </w:r>
    </w:p>
    <w:p w14:paraId="0C23A47E" w14:textId="77777777" w:rsidR="0023143D" w:rsidRPr="00422941" w:rsidRDefault="0023143D">
      <w:pPr>
        <w:rPr>
          <w:rFonts w:cstheme="minorHAnsi"/>
          <w:b/>
          <w:bCs/>
          <w:color w:val="808080" w:themeColor="background1" w:themeShade="80"/>
          <w:sz w:val="28"/>
          <w:szCs w:val="28"/>
        </w:rPr>
      </w:pPr>
      <w:r w:rsidRPr="00422941">
        <w:rPr>
          <w:rFonts w:cstheme="minorHAnsi"/>
          <w:b/>
          <w:bCs/>
          <w:color w:val="808080" w:themeColor="background1" w:themeShade="80"/>
          <w:sz w:val="28"/>
          <w:szCs w:val="28"/>
        </w:rPr>
        <w:br w:type="page"/>
      </w:r>
    </w:p>
    <w:p w14:paraId="39A475AD" w14:textId="39730215" w:rsidR="004D2E55" w:rsidRPr="00422941" w:rsidRDefault="004D2E55" w:rsidP="004D2E55">
      <w:pPr>
        <w:shd w:val="clear" w:color="auto" w:fill="F2F2F2" w:themeFill="background1" w:themeFillShade="F2"/>
        <w:rPr>
          <w:rFonts w:cstheme="minorHAnsi"/>
          <w:b/>
          <w:bCs/>
          <w:color w:val="002060"/>
          <w:sz w:val="28"/>
          <w:szCs w:val="28"/>
        </w:rPr>
      </w:pPr>
      <w:r w:rsidRPr="00422941">
        <w:rPr>
          <w:rFonts w:cstheme="minorHAnsi"/>
          <w:b/>
          <w:bCs/>
          <w:color w:val="002060"/>
          <w:sz w:val="28"/>
          <w:szCs w:val="28"/>
        </w:rPr>
        <w:lastRenderedPageBreak/>
        <w:t>Frequently Asked Questions about the Implementation Council</w:t>
      </w:r>
      <w:r w:rsidRPr="00422941">
        <w:rPr>
          <w:rStyle w:val="FootnoteReference"/>
          <w:rFonts w:cstheme="minorHAnsi"/>
          <w:b/>
          <w:bCs/>
          <w:color w:val="002060"/>
          <w:sz w:val="28"/>
          <w:szCs w:val="28"/>
        </w:rPr>
        <w:footnoteReference w:id="31"/>
      </w:r>
    </w:p>
    <w:p w14:paraId="754351CD" w14:textId="319C76CC" w:rsidR="004D2E55" w:rsidRPr="00422941" w:rsidRDefault="004D2E55" w:rsidP="0097368F">
      <w:pPr>
        <w:spacing w:after="0"/>
        <w:rPr>
          <w:b/>
          <w:bCs/>
        </w:rPr>
      </w:pPr>
      <w:bookmarkStart w:id="169" w:name="_Toc94700622"/>
      <w:r w:rsidRPr="00422941">
        <w:rPr>
          <w:b/>
          <w:bCs/>
        </w:rPr>
        <w:t>What is the Duals Demonstration?</w:t>
      </w:r>
      <w:bookmarkEnd w:id="169"/>
    </w:p>
    <w:p w14:paraId="32A60B27" w14:textId="77777777" w:rsidR="004D2E55" w:rsidRPr="00422941" w:rsidRDefault="004D2E55" w:rsidP="004D2E55">
      <w:pPr>
        <w:rPr>
          <w:rFonts w:cstheme="minorHAnsi"/>
          <w:color w:val="262626" w:themeColor="text1" w:themeTint="D9"/>
        </w:rPr>
      </w:pPr>
      <w:r w:rsidRPr="00422941">
        <w:rPr>
          <w:rFonts w:cstheme="minorHAnsi"/>
          <w:color w:val="262626" w:themeColor="text1" w:themeTint="D9"/>
        </w:rPr>
        <w:t>The Executive Office of Health and Human Services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is the state agency responsible for the Massachusetts Medicaid program, which is known as MassHealth.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has developed a program to integrate the delivery and financing of Medicare and Medicaid services for adults ages 21 through 64 who are eligible for both Medicare and Medicaid (Dual </w:t>
      </w:r>
      <w:proofErr w:type="spellStart"/>
      <w:r w:rsidRPr="00422941">
        <w:rPr>
          <w:rFonts w:cstheme="minorHAnsi"/>
          <w:color w:val="262626" w:themeColor="text1" w:themeTint="D9"/>
        </w:rPr>
        <w:t>Eligibles</w:t>
      </w:r>
      <w:proofErr w:type="spellEnd"/>
      <w:r w:rsidRPr="00422941">
        <w:rPr>
          <w:rFonts w:cstheme="minorHAnsi"/>
          <w:color w:val="262626" w:themeColor="text1" w:themeTint="D9"/>
        </w:rPr>
        <w:t>). The purpose of this three-year Duals Demonstration</w:t>
      </w:r>
      <w:r w:rsidRPr="00422941">
        <w:rPr>
          <w:rStyle w:val="CommentReference"/>
          <w:rFonts w:cstheme="minorHAnsi"/>
          <w:color w:val="262626" w:themeColor="text1" w:themeTint="D9"/>
          <w:sz w:val="22"/>
          <w:szCs w:val="22"/>
        </w:rPr>
        <w:t>, which currently runs through December 2016, is</w:t>
      </w:r>
      <w:r w:rsidRPr="00422941">
        <w:rPr>
          <w:rFonts w:cstheme="minorHAnsi"/>
          <w:color w:val="262626" w:themeColor="text1" w:themeTint="D9"/>
        </w:rPr>
        <w:t xml:space="preserve"> to improve quality of care and reduce health disparities, improve health and functional outcomes, and contain health care costs for Dual </w:t>
      </w:r>
      <w:proofErr w:type="spellStart"/>
      <w:r w:rsidRPr="00422941">
        <w:rPr>
          <w:rFonts w:cstheme="minorHAnsi"/>
          <w:color w:val="262626" w:themeColor="text1" w:themeTint="D9"/>
        </w:rPr>
        <w:t>Eligibles</w:t>
      </w:r>
      <w:proofErr w:type="spellEnd"/>
      <w:r w:rsidRPr="00422941">
        <w:rPr>
          <w:rFonts w:cstheme="minorHAnsi"/>
          <w:color w:val="262626" w:themeColor="text1" w:themeTint="D9"/>
        </w:rPr>
        <w:t>.</w:t>
      </w:r>
    </w:p>
    <w:p w14:paraId="27069D61" w14:textId="77777777" w:rsidR="004D2E55" w:rsidRPr="00422941" w:rsidRDefault="004D2E55" w:rsidP="004D2E55">
      <w:pPr>
        <w:rPr>
          <w:rFonts w:cstheme="minorHAnsi"/>
          <w:color w:val="262626" w:themeColor="text1" w:themeTint="D9"/>
        </w:rPr>
      </w:pPr>
      <w:r w:rsidRPr="00422941">
        <w:rPr>
          <w:rFonts w:cstheme="minorHAnsi"/>
          <w:b/>
          <w:bCs/>
          <w:color w:val="262626" w:themeColor="text1" w:themeTint="D9"/>
        </w:rPr>
        <w:t>What is the Implementation Council?</w:t>
      </w:r>
      <w:r w:rsidRPr="00422941">
        <w:rPr>
          <w:rFonts w:cstheme="minorHAnsi"/>
          <w:b/>
          <w:bCs/>
          <w:color w:val="262626" w:themeColor="text1" w:themeTint="D9"/>
        </w:rPr>
        <w:br/>
      </w:r>
      <w:r w:rsidRPr="00422941">
        <w:rPr>
          <w:rFonts w:cstheme="minorHAnsi"/>
          <w:color w:val="262626" w:themeColor="text1" w:themeTint="D9"/>
        </w:rPr>
        <w:t xml:space="preserve">The Implementation Council is a working committee convened by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to operate during the Duals Demonstration.  The Implementation Council plays a key role in monitoring access to health care and compliance with the Americans with Disabilities Act (ADA), tracking quality of services, providing support and input to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and promoting accountability and transparency.</w:t>
      </w:r>
    </w:p>
    <w:p w14:paraId="43D04D48" w14:textId="77777777" w:rsidR="004D2E55" w:rsidRPr="00422941" w:rsidRDefault="004D2E55" w:rsidP="004D2E55">
      <w:pPr>
        <w:rPr>
          <w:rFonts w:cstheme="minorHAnsi"/>
          <w:color w:val="262626" w:themeColor="text1" w:themeTint="D9"/>
        </w:rPr>
      </w:pPr>
      <w:r w:rsidRPr="00422941">
        <w:rPr>
          <w:rFonts w:cstheme="minorHAnsi"/>
          <w:b/>
          <w:bCs/>
          <w:color w:val="262626" w:themeColor="text1" w:themeTint="D9"/>
        </w:rPr>
        <w:t>How many members are on the Implementation Council?</w:t>
      </w:r>
      <w:r w:rsidRPr="00422941">
        <w:rPr>
          <w:rFonts w:cstheme="minorHAnsi"/>
          <w:b/>
          <w:bCs/>
          <w:color w:val="262626" w:themeColor="text1" w:themeTint="D9"/>
        </w:rPr>
        <w:br/>
      </w:r>
      <w:r w:rsidRPr="00422941">
        <w:rPr>
          <w:rFonts w:cstheme="minorHAnsi"/>
          <w:color w:val="262626" w:themeColor="text1" w:themeTint="D9"/>
        </w:rPr>
        <w:t xml:space="preserve">Fifteen members currently serve on the Implementation Council.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seeks to select up to six individuals for a maximum of 21 Council members.  At least four of the individuals selected will be MassHealth members with disabilities or family members or guardians of MassHealth members with disabilities.</w:t>
      </w:r>
    </w:p>
    <w:p w14:paraId="2931A218" w14:textId="77777777" w:rsidR="004D2E55" w:rsidRPr="00422941" w:rsidRDefault="004D2E55" w:rsidP="004D2E55">
      <w:pPr>
        <w:rPr>
          <w:rFonts w:cstheme="minorHAnsi"/>
          <w:color w:val="262626" w:themeColor="text1" w:themeTint="D9"/>
        </w:rPr>
      </w:pPr>
      <w:r w:rsidRPr="00422941">
        <w:rPr>
          <w:rFonts w:cstheme="minorHAnsi"/>
          <w:b/>
          <w:bCs/>
          <w:color w:val="262626" w:themeColor="text1" w:themeTint="D9"/>
        </w:rPr>
        <w:t>Who are the Implementation Council members?</w:t>
      </w:r>
      <w:r w:rsidRPr="00422941">
        <w:rPr>
          <w:rFonts w:cstheme="minorHAnsi"/>
          <w:b/>
          <w:bCs/>
          <w:color w:val="262626" w:themeColor="text1" w:themeTint="D9"/>
        </w:rPr>
        <w:br/>
      </w:r>
      <w:r w:rsidRPr="00422941">
        <w:rPr>
          <w:rFonts w:cstheme="minorHAnsi"/>
          <w:color w:val="262626" w:themeColor="text1" w:themeTint="D9"/>
        </w:rPr>
        <w:t xml:space="preserve">Implementation Council members represent the diverse communities affected by the Duals Demonstration.  At least half of all Implementation Council members are MassHealth members with disabilities or family members or guardians of MassHealth members with disabilities.   Membership also includes advocates and peers from community-based organizations, consumer advocacy organizations, service providers, trade organizations, and unions.  </w:t>
      </w:r>
    </w:p>
    <w:p w14:paraId="70242B83" w14:textId="77777777" w:rsidR="004D2E55" w:rsidRPr="00422941" w:rsidRDefault="004D2E55" w:rsidP="004D2E55">
      <w:pPr>
        <w:rPr>
          <w:rFonts w:cstheme="minorHAnsi"/>
          <w:color w:val="262626" w:themeColor="text1" w:themeTint="D9"/>
        </w:rPr>
      </w:pPr>
      <w:r w:rsidRPr="00422941">
        <w:rPr>
          <w:rFonts w:cstheme="minorHAnsi"/>
          <w:b/>
          <w:bCs/>
          <w:color w:val="262626" w:themeColor="text1" w:themeTint="D9"/>
        </w:rPr>
        <w:t>What does the Implementation Council do?</w:t>
      </w:r>
      <w:r w:rsidRPr="00422941">
        <w:rPr>
          <w:rFonts w:cstheme="minorHAnsi"/>
          <w:b/>
          <w:bCs/>
          <w:color w:val="262626" w:themeColor="text1" w:themeTint="D9"/>
        </w:rPr>
        <w:br/>
      </w:r>
      <w:r w:rsidRPr="00422941">
        <w:rPr>
          <w:rFonts w:cstheme="minorHAnsi"/>
          <w:color w:val="262626" w:themeColor="text1" w:themeTint="D9"/>
        </w:rPr>
        <w:t xml:space="preserve">The roles and responsibilities may include advising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soliciting input from stakeholders; examining</w:t>
      </w:r>
      <w:r w:rsidRPr="00422941">
        <w:rPr>
          <w:rFonts w:cstheme="minorHAnsi"/>
          <w:strike/>
          <w:color w:val="262626" w:themeColor="text1" w:themeTint="D9"/>
        </w:rPr>
        <w:t xml:space="preserve"> </w:t>
      </w:r>
      <w:r w:rsidRPr="00422941">
        <w:rPr>
          <w:rFonts w:cstheme="minorHAnsi"/>
          <w:color w:val="262626" w:themeColor="text1" w:themeTint="D9"/>
        </w:rPr>
        <w:t xml:space="preserve">quality in One Care, reviewing issues raised through the grievances and appeals process and One Care Ombudsperson reports, examining access to services (medical, </w:t>
      </w:r>
      <w:r w:rsidRPr="00422941">
        <w:rPr>
          <w:rFonts w:cstheme="minorHAnsi"/>
          <w:color w:val="262626" w:themeColor="text1" w:themeTint="D9"/>
        </w:rPr>
        <w:lastRenderedPageBreak/>
        <w:t xml:space="preserve">behavioral health, and Long-Term Services and Supports), and participating in the development of public education and outreach campaigns.   </w:t>
      </w:r>
    </w:p>
    <w:p w14:paraId="36A634A8" w14:textId="77777777" w:rsidR="004D2E55" w:rsidRPr="00422941" w:rsidRDefault="004D2E55" w:rsidP="004D2E55">
      <w:pPr>
        <w:rPr>
          <w:rFonts w:cstheme="minorHAnsi"/>
          <w:color w:val="262626" w:themeColor="text1" w:themeTint="D9"/>
        </w:rPr>
      </w:pPr>
      <w:r w:rsidRPr="00422941">
        <w:rPr>
          <w:rFonts w:cstheme="minorHAnsi"/>
          <w:color w:val="262626" w:themeColor="text1" w:themeTint="D9"/>
        </w:rPr>
        <w:t>The Implementation Council selected a consumer representative to serve as its chair</w:t>
      </w:r>
      <w:r w:rsidRPr="00422941">
        <w:rPr>
          <w:rStyle w:val="CommentReference"/>
          <w:rFonts w:cstheme="minorHAnsi"/>
          <w:color w:val="262626" w:themeColor="text1" w:themeTint="D9"/>
          <w:sz w:val="22"/>
          <w:szCs w:val="22"/>
        </w:rPr>
        <w:t xml:space="preserve">. The chairman develops </w:t>
      </w:r>
      <w:r w:rsidRPr="00422941">
        <w:rPr>
          <w:rFonts w:cstheme="minorHAnsi"/>
          <w:color w:val="262626" w:themeColor="text1" w:themeTint="D9"/>
        </w:rPr>
        <w:t xml:space="preserve">agendas; facilitates the meeting; and ensures completion of work plan deliverables and the annual report. </w:t>
      </w:r>
    </w:p>
    <w:p w14:paraId="213ED272" w14:textId="77777777" w:rsidR="004D2E55" w:rsidRPr="00422941" w:rsidRDefault="004D2E55" w:rsidP="004D2E55">
      <w:pPr>
        <w:rPr>
          <w:rFonts w:cstheme="minorHAnsi"/>
          <w:color w:val="262626" w:themeColor="text1" w:themeTint="D9"/>
        </w:rPr>
      </w:pP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supports the Council by providing administrative support to coordinate meetings, accommodations and logistics; as well as produce meeting materials; and support the consumer chair, as requested.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staff attends all meetings to exchange information with the Implementation Council.  The meetings are open to the public.  The Implementation Council is also required to prepare an annual report of its activities for submission to the Assistant Secretary for MassHealth and the Secretary of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w:t>
      </w:r>
    </w:p>
    <w:p w14:paraId="021C28D9" w14:textId="77777777" w:rsidR="004D2E55" w:rsidRPr="00422941" w:rsidRDefault="004D2E55" w:rsidP="004D2E55">
      <w:pPr>
        <w:rPr>
          <w:rFonts w:cstheme="minorHAnsi"/>
          <w:color w:val="262626" w:themeColor="text1" w:themeTint="D9"/>
        </w:rPr>
      </w:pPr>
      <w:r w:rsidRPr="00422941">
        <w:rPr>
          <w:rFonts w:cstheme="minorHAnsi"/>
          <w:b/>
          <w:bCs/>
          <w:color w:val="262626" w:themeColor="text1" w:themeTint="D9"/>
        </w:rPr>
        <w:t>How often do they meet?</w:t>
      </w:r>
      <w:r w:rsidRPr="00422941">
        <w:rPr>
          <w:rFonts w:cstheme="minorHAnsi"/>
          <w:b/>
          <w:bCs/>
          <w:color w:val="262626" w:themeColor="text1" w:themeTint="D9"/>
        </w:rPr>
        <w:br/>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anticipates that the Implementation Council will meet monthly or bimonthly through December 2016. Based on experience since the beginning of the Demonstration period, full Council meetings have been held on a monthly basis, with additional ad hoc subcommittee meetings. </w:t>
      </w:r>
    </w:p>
    <w:p w14:paraId="0D57C09C" w14:textId="77777777" w:rsidR="004D2E55" w:rsidRPr="00422941" w:rsidRDefault="004D2E55" w:rsidP="0097368F">
      <w:pPr>
        <w:spacing w:after="0"/>
        <w:rPr>
          <w:rFonts w:cstheme="minorHAnsi"/>
          <w:b/>
          <w:color w:val="262626" w:themeColor="text1" w:themeTint="D9"/>
        </w:rPr>
      </w:pPr>
      <w:r w:rsidRPr="00422941">
        <w:rPr>
          <w:rFonts w:cstheme="minorHAnsi"/>
          <w:b/>
          <w:color w:val="262626" w:themeColor="text1" w:themeTint="D9"/>
        </w:rPr>
        <w:t>What supports are available to Implementation Council members?</w:t>
      </w:r>
    </w:p>
    <w:p w14:paraId="7A84E7DA" w14:textId="77777777" w:rsidR="004D2E55" w:rsidRPr="00422941" w:rsidRDefault="004D2E55" w:rsidP="004D2E55">
      <w:pPr>
        <w:rPr>
          <w:rFonts w:cstheme="minorHAnsi"/>
          <w:color w:val="262626" w:themeColor="text1" w:themeTint="D9"/>
        </w:rPr>
      </w:pPr>
      <w:r w:rsidRPr="00422941">
        <w:rPr>
          <w:rFonts w:cstheme="minorHAnsi"/>
          <w:color w:val="262626" w:themeColor="text1" w:themeTint="D9"/>
        </w:rPr>
        <w:t xml:space="preserve">Supports, including accommodations and optional relevant trainings, will be available for Implementation Council members who need them.  </w:t>
      </w:r>
    </w:p>
    <w:p w14:paraId="57BF9C75" w14:textId="77777777" w:rsidR="004D2E55" w:rsidRPr="00422941" w:rsidRDefault="004D2E55" w:rsidP="0097368F">
      <w:pPr>
        <w:spacing w:after="0"/>
        <w:rPr>
          <w:rFonts w:cstheme="minorHAnsi"/>
          <w:color w:val="262626" w:themeColor="text1" w:themeTint="D9"/>
        </w:rPr>
      </w:pPr>
      <w:r w:rsidRPr="00422941">
        <w:rPr>
          <w:rFonts w:cstheme="minorHAnsi"/>
          <w:b/>
          <w:color w:val="262626" w:themeColor="text1" w:themeTint="D9"/>
        </w:rPr>
        <w:t>Will members of the Implementation Council be paid?</w:t>
      </w:r>
    </w:p>
    <w:p w14:paraId="6CE21263" w14:textId="3D064001" w:rsidR="004D2E55" w:rsidRPr="00422941" w:rsidRDefault="004D2E55" w:rsidP="004D2E55">
      <w:pPr>
        <w:rPr>
          <w:rFonts w:cstheme="minorHAnsi"/>
          <w:color w:val="262626" w:themeColor="text1" w:themeTint="D9"/>
        </w:rPr>
      </w:pPr>
      <w:r w:rsidRPr="00422941">
        <w:rPr>
          <w:rFonts w:cstheme="minorHAnsi"/>
          <w:color w:val="262626" w:themeColor="text1" w:themeTint="D9"/>
        </w:rPr>
        <w:t>Stipends and travel reimbursements will be available for MassHealth members with disabilities and family members or guardians of MassHealth members with disabilities who are not paid by a community-based or consumer advocacy organization, provider/trade association, union or another organization/affiliate to represent them.  Receipt of a stipend is optional</w:t>
      </w:r>
      <w:r w:rsidR="0044317E" w:rsidRPr="00422941">
        <w:rPr>
          <w:rFonts w:cstheme="minorHAnsi"/>
          <w:color w:val="262626" w:themeColor="text1" w:themeTint="D9"/>
        </w:rPr>
        <w:t xml:space="preserve">, </w:t>
      </w:r>
      <w:r w:rsidRPr="00422941">
        <w:rPr>
          <w:rFonts w:cstheme="minorHAnsi"/>
          <w:color w:val="262626" w:themeColor="text1" w:themeTint="D9"/>
        </w:rPr>
        <w:t>and the amount may be reduced upon request of the Implementation Council member.</w:t>
      </w:r>
    </w:p>
    <w:p w14:paraId="37E850A8" w14:textId="77777777" w:rsidR="004D2E55" w:rsidRPr="00422941" w:rsidRDefault="004D2E55" w:rsidP="004D2E55">
      <w:pPr>
        <w:rPr>
          <w:rFonts w:cstheme="minorHAnsi"/>
          <w:color w:val="262626" w:themeColor="text1" w:themeTint="D9"/>
        </w:rPr>
      </w:pPr>
      <w:r w:rsidRPr="00422941">
        <w:rPr>
          <w:rFonts w:cstheme="minorHAnsi"/>
          <w:color w:val="262626" w:themeColor="text1" w:themeTint="D9"/>
        </w:rPr>
        <w:t>Stipends will be $50 per meeting and $25 for pre-meeting preparation work.  Travel will be reimbursed at $0.575 per mile (updated annually), plus reimbursement for the cost of tolls and parking or the cost of transportation.  If requested, options for pre-paid transportation will be explored.</w:t>
      </w:r>
    </w:p>
    <w:p w14:paraId="666B1E10" w14:textId="77777777" w:rsidR="004D2E55" w:rsidRPr="00422941" w:rsidRDefault="004D2E55" w:rsidP="0097368F">
      <w:pPr>
        <w:spacing w:after="0"/>
        <w:rPr>
          <w:rFonts w:cstheme="minorHAnsi"/>
          <w:b/>
          <w:bCs/>
          <w:color w:val="262626" w:themeColor="text1" w:themeTint="D9"/>
        </w:rPr>
      </w:pPr>
      <w:r w:rsidRPr="00422941">
        <w:rPr>
          <w:rFonts w:cstheme="minorHAnsi"/>
          <w:b/>
          <w:bCs/>
          <w:color w:val="262626" w:themeColor="text1" w:themeTint="D9"/>
        </w:rPr>
        <w:t>What commitment is required from Implementation Council members?</w:t>
      </w:r>
    </w:p>
    <w:p w14:paraId="366D2E45" w14:textId="77777777" w:rsidR="004D2E55" w:rsidRPr="00422941" w:rsidRDefault="004D2E55" w:rsidP="004D2E55">
      <w:pPr>
        <w:rPr>
          <w:rFonts w:cstheme="minorHAnsi"/>
          <w:color w:val="262626" w:themeColor="text1" w:themeTint="D9"/>
        </w:rPr>
      </w:pPr>
      <w:r w:rsidRPr="00422941">
        <w:rPr>
          <w:rFonts w:cstheme="minorHAnsi"/>
          <w:color w:val="262626" w:themeColor="text1" w:themeTint="D9"/>
        </w:rPr>
        <w:t xml:space="preserve">Members will serve through December 2016.  Members are expected to be available to devote the time needed to perform the roles and responsibilities of the Implementation Council, review all meeting materials in advance of meetings, attend and participate in all meetings, participate in the development of work plan deliverables, and provide advice and guidance to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Members should possess strong analytic skills, critical reading skills, good interpersonal and communication skills, be a resident of Massachusetts, and not be employed by an </w:t>
      </w:r>
      <w:r w:rsidRPr="00422941">
        <w:rPr>
          <w:rFonts w:cstheme="minorHAnsi"/>
          <w:color w:val="262626" w:themeColor="text1" w:themeTint="D9"/>
        </w:rPr>
        <w:lastRenderedPageBreak/>
        <w:t xml:space="preserve">Integrated Care Organization.  The Secretary of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may remove members who are not meeting these obligations or not qualified and appoint new members, as needed. </w:t>
      </w:r>
    </w:p>
    <w:p w14:paraId="1594DA78" w14:textId="0827C6E7" w:rsidR="004D2E55" w:rsidRPr="00422941" w:rsidRDefault="004D2E55" w:rsidP="004D2E55">
      <w:pPr>
        <w:rPr>
          <w:rFonts w:cstheme="minorHAnsi"/>
          <w:color w:val="262626" w:themeColor="text1" w:themeTint="D9"/>
        </w:rPr>
      </w:pPr>
      <w:r w:rsidRPr="00422941">
        <w:rPr>
          <w:rFonts w:cstheme="minorHAnsi"/>
          <w:b/>
          <w:bCs/>
          <w:color w:val="262626" w:themeColor="text1" w:themeTint="D9"/>
        </w:rPr>
        <w:t>How can I apply?</w:t>
      </w:r>
      <w:r w:rsidRPr="00422941">
        <w:rPr>
          <w:rFonts w:cstheme="minorHAnsi"/>
          <w:b/>
          <w:bCs/>
          <w:color w:val="262626" w:themeColor="text1" w:themeTint="D9"/>
        </w:rPr>
        <w:br/>
      </w:r>
      <w:r w:rsidRPr="00422941">
        <w:rPr>
          <w:rFonts w:cstheme="minorHAnsi"/>
          <w:color w:val="262626" w:themeColor="text1" w:themeTint="D9"/>
        </w:rPr>
        <w:t xml:space="preserve">Interested individuals are required to complete a nomination form and provide a letter of reference. Self-nominations are permitted. Nominations to the Implementation Council must be submitted electronically (preferred) or received by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by postal mail no later than Friday, June 26, 2015, at 5:00 PM.  Any responses received after the deadline will not be accepted. The form is available online at </w:t>
      </w:r>
      <w:hyperlink r:id="rId72" w:history="1">
        <w:r w:rsidRPr="00422941">
          <w:rPr>
            <w:rStyle w:val="Hyperlink"/>
            <w:rFonts w:cstheme="minorHAnsi"/>
            <w:color w:val="4472C4" w:themeColor="accent1"/>
          </w:rPr>
          <w:t>www.mass.gov/masshealth/duals</w:t>
        </w:r>
      </w:hyperlink>
      <w:r w:rsidR="002B31AF" w:rsidRPr="00422941">
        <w:rPr>
          <w:rStyle w:val="Hyperlink"/>
          <w:rFonts w:cstheme="minorHAnsi"/>
          <w:color w:val="4472C4" w:themeColor="accent1"/>
        </w:rPr>
        <w:t xml:space="preserve"> </w:t>
      </w:r>
      <w:r w:rsidRPr="00422941">
        <w:rPr>
          <w:rFonts w:cstheme="minorHAnsi"/>
          <w:color w:val="262626" w:themeColor="text1" w:themeTint="D9"/>
        </w:rPr>
        <w:t xml:space="preserve">under Related Information or on </w:t>
      </w:r>
      <w:proofErr w:type="spellStart"/>
      <w:r w:rsidRPr="00422941">
        <w:rPr>
          <w:rFonts w:cstheme="minorHAnsi"/>
          <w:color w:val="262626" w:themeColor="text1" w:themeTint="D9"/>
        </w:rPr>
        <w:t>COMMBUYS</w:t>
      </w:r>
      <w:proofErr w:type="spellEnd"/>
      <w:r w:rsidRPr="00422941">
        <w:rPr>
          <w:rFonts w:cstheme="minorHAnsi"/>
          <w:color w:val="262626" w:themeColor="text1" w:themeTint="D9"/>
        </w:rPr>
        <w:t xml:space="preserve"> (www.commbuys.com) by searching the Bid Description field for keyword Implementation.  Email Melissa.Morrison@state.ma.us or call Melissa Morrison at (617) 573-1611 if you need the form mailed to you or would like to request a reasonable accommodation, such as the information in an alternative format.</w:t>
      </w:r>
    </w:p>
    <w:p w14:paraId="0A8DF96D" w14:textId="77777777" w:rsidR="004D2E55" w:rsidRPr="00422941" w:rsidRDefault="004D2E55" w:rsidP="004D2E55">
      <w:pPr>
        <w:rPr>
          <w:rFonts w:cstheme="minorHAnsi"/>
          <w:i/>
          <w:color w:val="262626" w:themeColor="text1" w:themeTint="D9"/>
        </w:rPr>
      </w:pPr>
      <w:r w:rsidRPr="00422941">
        <w:rPr>
          <w:rFonts w:cstheme="minorHAnsi"/>
          <w:color w:val="262626" w:themeColor="text1" w:themeTint="D9"/>
        </w:rPr>
        <w:t xml:space="preserve">Please note that applicants selected to participate on the Implementation Council will be required to sign contracts that include the following forms as required by the Commonwealth: Standard Contract Form, Commonwealth Terms &amp; Conditions Form; and W-9 Form (Request for Verification of Taxation Reporting Information).  </w:t>
      </w:r>
      <w:r w:rsidRPr="00422941">
        <w:rPr>
          <w:rFonts w:cstheme="minorHAnsi"/>
          <w:i/>
          <w:color w:val="262626" w:themeColor="text1" w:themeTint="D9"/>
        </w:rPr>
        <w:t xml:space="preserve">Applicants are not required to submit these forms with their nomination form.    </w:t>
      </w:r>
    </w:p>
    <w:p w14:paraId="03A6772F" w14:textId="002DE5C1" w:rsidR="004D2E55" w:rsidRPr="00422941" w:rsidRDefault="004D2E55" w:rsidP="0097368F">
      <w:pPr>
        <w:spacing w:after="0"/>
        <w:rPr>
          <w:rFonts w:cstheme="minorHAnsi"/>
          <w:b/>
          <w:bCs/>
          <w:color w:val="262626" w:themeColor="text1" w:themeTint="D9"/>
        </w:rPr>
      </w:pPr>
      <w:r w:rsidRPr="00422941">
        <w:rPr>
          <w:rFonts w:cstheme="minorHAnsi"/>
          <w:b/>
          <w:bCs/>
          <w:color w:val="262626" w:themeColor="text1" w:themeTint="D9"/>
        </w:rPr>
        <w:t>What is the selection process?</w:t>
      </w:r>
    </w:p>
    <w:p w14:paraId="2436FC79" w14:textId="77777777" w:rsidR="004D2E55" w:rsidRPr="00422941" w:rsidRDefault="004D2E55" w:rsidP="004D2E55">
      <w:pPr>
        <w:rPr>
          <w:rFonts w:cstheme="minorHAnsi"/>
          <w:color w:val="262626" w:themeColor="text1" w:themeTint="D9"/>
        </w:rPr>
      </w:pP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will convene a team of state agency staff familiar with the Duals Demonstration to evaluate all completed applications.  The evaluation team will recommend members to the Assistant Secretary for MassHealth and Secretary of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based on the selection criteria listed below.  The Secretary of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or her designee will make the final decisions on the appointment of Implementation Council members.  </w:t>
      </w: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reserves the right to contact the applicant or reference during the evaluation process to request written or oral clarification of his or her submission or otherwise discuss the response.</w:t>
      </w:r>
    </w:p>
    <w:p w14:paraId="6C8082D9" w14:textId="77777777" w:rsidR="004D2E55" w:rsidRPr="00422941" w:rsidRDefault="004D2E55" w:rsidP="0097368F">
      <w:pPr>
        <w:spacing w:after="0"/>
        <w:rPr>
          <w:rFonts w:cstheme="minorHAnsi"/>
          <w:b/>
          <w:color w:val="262626" w:themeColor="text1" w:themeTint="D9"/>
        </w:rPr>
      </w:pPr>
      <w:r w:rsidRPr="00422941">
        <w:rPr>
          <w:rFonts w:cstheme="minorHAnsi"/>
          <w:b/>
          <w:color w:val="262626" w:themeColor="text1" w:themeTint="D9"/>
        </w:rPr>
        <w:t>What are the selection criteria?</w:t>
      </w:r>
    </w:p>
    <w:p w14:paraId="1928B752" w14:textId="77777777" w:rsidR="004D2E55" w:rsidRPr="00422941" w:rsidRDefault="004D2E55" w:rsidP="004D2E55">
      <w:pPr>
        <w:pStyle w:val="BodyTextIndent2"/>
        <w:tabs>
          <w:tab w:val="left" w:pos="0"/>
        </w:tabs>
        <w:spacing w:after="160" w:line="259" w:lineRule="auto"/>
        <w:ind w:left="0"/>
        <w:rPr>
          <w:rFonts w:cstheme="minorHAnsi"/>
          <w:color w:val="262626" w:themeColor="text1" w:themeTint="D9"/>
        </w:rPr>
      </w:pPr>
      <w:r w:rsidRPr="00422941">
        <w:rPr>
          <w:rFonts w:cstheme="minorHAnsi"/>
          <w:color w:val="262626" w:themeColor="text1" w:themeTint="D9"/>
        </w:rPr>
        <w:t>Submitted applications will be evaluated on:</w:t>
      </w:r>
    </w:p>
    <w:p w14:paraId="4A0D7B43" w14:textId="77777777" w:rsidR="004D2E55" w:rsidRPr="00422941" w:rsidRDefault="004D2E55" w:rsidP="000A76F5">
      <w:pPr>
        <w:numPr>
          <w:ilvl w:val="0"/>
          <w:numId w:val="59"/>
        </w:numPr>
        <w:rPr>
          <w:rFonts w:cstheme="minorHAnsi"/>
          <w:color w:val="262626" w:themeColor="text1" w:themeTint="D9"/>
        </w:rPr>
      </w:pPr>
      <w:r w:rsidRPr="00422941">
        <w:rPr>
          <w:rFonts w:cstheme="minorHAnsi"/>
          <w:color w:val="262626" w:themeColor="text1" w:themeTint="D9"/>
        </w:rPr>
        <w:t>the strength, clarity, appropriateness and comprehensiveness of the applicant’s response</w:t>
      </w:r>
    </w:p>
    <w:p w14:paraId="023E9535" w14:textId="77777777" w:rsidR="004D2E55" w:rsidRPr="00422941" w:rsidRDefault="004D2E55" w:rsidP="000A76F5">
      <w:pPr>
        <w:numPr>
          <w:ilvl w:val="0"/>
          <w:numId w:val="59"/>
        </w:numPr>
        <w:rPr>
          <w:rFonts w:cstheme="minorHAnsi"/>
          <w:color w:val="262626" w:themeColor="text1" w:themeTint="D9"/>
        </w:rPr>
      </w:pPr>
      <w:r w:rsidRPr="00422941">
        <w:rPr>
          <w:rFonts w:cstheme="minorHAnsi"/>
          <w:color w:val="262626" w:themeColor="text1" w:themeTint="D9"/>
        </w:rPr>
        <w:t>understanding of the goals, roles and responsibilities of the Implementation Council</w:t>
      </w:r>
    </w:p>
    <w:p w14:paraId="35EEB9E4" w14:textId="77777777" w:rsidR="004D2E55" w:rsidRPr="00422941" w:rsidRDefault="004D2E55" w:rsidP="000A76F5">
      <w:pPr>
        <w:numPr>
          <w:ilvl w:val="0"/>
          <w:numId w:val="59"/>
        </w:numPr>
        <w:rPr>
          <w:rFonts w:cstheme="minorHAnsi"/>
          <w:color w:val="262626" w:themeColor="text1" w:themeTint="D9"/>
        </w:rPr>
      </w:pPr>
      <w:r w:rsidRPr="00422941">
        <w:rPr>
          <w:rFonts w:cstheme="minorHAnsi"/>
          <w:color w:val="262626" w:themeColor="text1" w:themeTint="D9"/>
        </w:rPr>
        <w:t>the applicant’s qualifications, including stated interest, knowledge, skills and experience</w:t>
      </w:r>
    </w:p>
    <w:p w14:paraId="225E3D0B" w14:textId="77777777" w:rsidR="004D2E55" w:rsidRPr="00422941" w:rsidRDefault="004D2E55" w:rsidP="000A76F5">
      <w:pPr>
        <w:numPr>
          <w:ilvl w:val="0"/>
          <w:numId w:val="59"/>
        </w:numPr>
        <w:rPr>
          <w:rFonts w:cstheme="minorHAnsi"/>
          <w:color w:val="262626" w:themeColor="text1" w:themeTint="D9"/>
        </w:rPr>
      </w:pPr>
      <w:r w:rsidRPr="00422941">
        <w:rPr>
          <w:rFonts w:cstheme="minorHAnsi"/>
          <w:color w:val="262626" w:themeColor="text1" w:themeTint="D9"/>
        </w:rPr>
        <w:t>the applicant’s geographic location</w:t>
      </w:r>
    </w:p>
    <w:p w14:paraId="145897FB" w14:textId="77777777" w:rsidR="004D2E55" w:rsidRPr="00422941" w:rsidRDefault="004D2E55" w:rsidP="000A76F5">
      <w:pPr>
        <w:numPr>
          <w:ilvl w:val="0"/>
          <w:numId w:val="59"/>
        </w:numPr>
        <w:rPr>
          <w:rFonts w:cstheme="minorHAnsi"/>
          <w:color w:val="262626" w:themeColor="text1" w:themeTint="D9"/>
        </w:rPr>
      </w:pPr>
      <w:r w:rsidRPr="00422941">
        <w:rPr>
          <w:rFonts w:cstheme="minorHAnsi"/>
          <w:color w:val="262626" w:themeColor="text1" w:themeTint="D9"/>
        </w:rPr>
        <w:t>the applicant’s status as an individual or organizational representative and</w:t>
      </w:r>
    </w:p>
    <w:p w14:paraId="25CB2884" w14:textId="77777777" w:rsidR="004D2E55" w:rsidRPr="00422941" w:rsidRDefault="004D2E55" w:rsidP="000A76F5">
      <w:pPr>
        <w:numPr>
          <w:ilvl w:val="0"/>
          <w:numId w:val="59"/>
        </w:numPr>
        <w:rPr>
          <w:rFonts w:cstheme="minorHAnsi"/>
          <w:color w:val="262626" w:themeColor="text1" w:themeTint="D9"/>
        </w:rPr>
      </w:pPr>
      <w:r w:rsidRPr="00422941">
        <w:rPr>
          <w:rFonts w:cstheme="minorHAnsi"/>
          <w:color w:val="262626" w:themeColor="text1" w:themeTint="D9"/>
        </w:rPr>
        <w:t>the applicant’s letter of reference.</w:t>
      </w:r>
    </w:p>
    <w:p w14:paraId="7DDE097F" w14:textId="77777777" w:rsidR="004D2E55" w:rsidRPr="00422941" w:rsidRDefault="004D2E55" w:rsidP="004D2E55">
      <w:pPr>
        <w:rPr>
          <w:rFonts w:cstheme="minorHAnsi"/>
          <w:color w:val="262626" w:themeColor="text1" w:themeTint="D9"/>
        </w:rPr>
      </w:pPr>
      <w:r w:rsidRPr="00422941">
        <w:rPr>
          <w:rFonts w:cstheme="minorHAnsi"/>
          <w:color w:val="262626" w:themeColor="text1" w:themeTint="D9"/>
        </w:rPr>
        <w:lastRenderedPageBreak/>
        <w:t>At least half of all Implementation Council members must be MassHealth members with disabilities or family members or guardians of MassHealth members with disabilities.  It is the goal of the evaluation team to select a panel of members that with the current members, includes, at a minimum, the following individuals or affiliations:</w:t>
      </w:r>
    </w:p>
    <w:p w14:paraId="4A1F3A28" w14:textId="77777777" w:rsidR="004D2E55" w:rsidRPr="00422941" w:rsidRDefault="004D2E55" w:rsidP="000A76F5">
      <w:pPr>
        <w:numPr>
          <w:ilvl w:val="0"/>
          <w:numId w:val="59"/>
        </w:numPr>
        <w:rPr>
          <w:rFonts w:cstheme="minorHAnsi"/>
          <w:color w:val="262626" w:themeColor="text1" w:themeTint="D9"/>
        </w:rPr>
      </w:pPr>
      <w:r w:rsidRPr="00422941">
        <w:rPr>
          <w:rFonts w:cstheme="minorHAnsi"/>
          <w:color w:val="262626" w:themeColor="text1" w:themeTint="D9"/>
        </w:rPr>
        <w:t>At least one representative from each Duals Demonstration population:</w:t>
      </w:r>
    </w:p>
    <w:p w14:paraId="2B06F576" w14:textId="77777777" w:rsidR="004D2E55" w:rsidRPr="00422941" w:rsidRDefault="004D2E55" w:rsidP="000A76F5">
      <w:pPr>
        <w:numPr>
          <w:ilvl w:val="1"/>
          <w:numId w:val="59"/>
        </w:numPr>
        <w:rPr>
          <w:rFonts w:cstheme="minorHAnsi"/>
          <w:color w:val="262626" w:themeColor="text1" w:themeTint="D9"/>
        </w:rPr>
      </w:pPr>
      <w:r w:rsidRPr="00422941">
        <w:rPr>
          <w:rFonts w:cstheme="minorHAnsi"/>
          <w:color w:val="262626" w:themeColor="text1" w:themeTint="D9"/>
        </w:rPr>
        <w:t>Adults with physical disabilities</w:t>
      </w:r>
    </w:p>
    <w:p w14:paraId="45037D0B" w14:textId="77777777" w:rsidR="004D2E55" w:rsidRPr="00422941" w:rsidRDefault="004D2E55" w:rsidP="000A76F5">
      <w:pPr>
        <w:numPr>
          <w:ilvl w:val="1"/>
          <w:numId w:val="59"/>
        </w:numPr>
        <w:rPr>
          <w:rFonts w:cstheme="minorHAnsi"/>
          <w:color w:val="262626" w:themeColor="text1" w:themeTint="D9"/>
        </w:rPr>
      </w:pPr>
      <w:r w:rsidRPr="00422941">
        <w:rPr>
          <w:rFonts w:cstheme="minorHAnsi"/>
          <w:color w:val="262626" w:themeColor="text1" w:themeTint="D9"/>
        </w:rPr>
        <w:t>Adults with intellectual/developmental disabilities</w:t>
      </w:r>
    </w:p>
    <w:p w14:paraId="31E0EC48" w14:textId="77777777" w:rsidR="004D2E55" w:rsidRPr="00422941" w:rsidRDefault="004D2E55" w:rsidP="000A76F5">
      <w:pPr>
        <w:numPr>
          <w:ilvl w:val="1"/>
          <w:numId w:val="59"/>
        </w:numPr>
        <w:rPr>
          <w:rFonts w:cstheme="minorHAnsi"/>
          <w:color w:val="262626" w:themeColor="text1" w:themeTint="D9"/>
        </w:rPr>
      </w:pPr>
      <w:r w:rsidRPr="00422941">
        <w:rPr>
          <w:rFonts w:cstheme="minorHAnsi"/>
          <w:color w:val="262626" w:themeColor="text1" w:themeTint="D9"/>
        </w:rPr>
        <w:t>Adults with serious mental illness</w:t>
      </w:r>
    </w:p>
    <w:p w14:paraId="1CD56578" w14:textId="77777777" w:rsidR="004D2E55" w:rsidRPr="00422941" w:rsidRDefault="004D2E55" w:rsidP="000A76F5">
      <w:pPr>
        <w:numPr>
          <w:ilvl w:val="1"/>
          <w:numId w:val="59"/>
        </w:numPr>
        <w:rPr>
          <w:rFonts w:cstheme="minorHAnsi"/>
          <w:color w:val="262626" w:themeColor="text1" w:themeTint="D9"/>
        </w:rPr>
      </w:pPr>
      <w:r w:rsidRPr="00422941">
        <w:rPr>
          <w:rFonts w:cstheme="minorHAnsi"/>
          <w:color w:val="262626" w:themeColor="text1" w:themeTint="D9"/>
        </w:rPr>
        <w:t>Adults with substance use disorders</w:t>
      </w:r>
    </w:p>
    <w:p w14:paraId="41A261DE" w14:textId="77777777" w:rsidR="004D2E55" w:rsidRPr="00422941" w:rsidRDefault="004D2E55" w:rsidP="000A76F5">
      <w:pPr>
        <w:numPr>
          <w:ilvl w:val="1"/>
          <w:numId w:val="59"/>
        </w:numPr>
        <w:rPr>
          <w:rFonts w:cstheme="minorHAnsi"/>
          <w:color w:val="262626" w:themeColor="text1" w:themeTint="D9"/>
        </w:rPr>
      </w:pPr>
      <w:r w:rsidRPr="00422941">
        <w:rPr>
          <w:rFonts w:cstheme="minorHAnsi"/>
          <w:color w:val="262626" w:themeColor="text1" w:themeTint="D9"/>
        </w:rPr>
        <w:t>Adults with disabilities with multiple chronic illnesses or functional and cognitive limitations</w:t>
      </w:r>
    </w:p>
    <w:p w14:paraId="0D91611C" w14:textId="77777777" w:rsidR="004D2E55" w:rsidRPr="00422941" w:rsidRDefault="004D2E55" w:rsidP="000A76F5">
      <w:pPr>
        <w:numPr>
          <w:ilvl w:val="1"/>
          <w:numId w:val="59"/>
        </w:numPr>
        <w:rPr>
          <w:rFonts w:cstheme="minorHAnsi"/>
          <w:color w:val="262626" w:themeColor="text1" w:themeTint="D9"/>
        </w:rPr>
      </w:pPr>
      <w:r w:rsidRPr="00422941">
        <w:rPr>
          <w:rFonts w:cstheme="minorHAnsi"/>
          <w:color w:val="262626" w:themeColor="text1" w:themeTint="D9"/>
        </w:rPr>
        <w:t>Adults with disabilities who are homeless</w:t>
      </w:r>
    </w:p>
    <w:p w14:paraId="1D473263" w14:textId="77777777" w:rsidR="004D2E55" w:rsidRPr="00422941" w:rsidRDefault="004D2E55" w:rsidP="000A76F5">
      <w:pPr>
        <w:numPr>
          <w:ilvl w:val="0"/>
          <w:numId w:val="59"/>
        </w:numPr>
        <w:rPr>
          <w:rFonts w:cstheme="minorHAnsi"/>
          <w:color w:val="262626" w:themeColor="text1" w:themeTint="D9"/>
        </w:rPr>
      </w:pPr>
      <w:r w:rsidRPr="00422941">
        <w:rPr>
          <w:rFonts w:cstheme="minorHAnsi"/>
          <w:color w:val="262626" w:themeColor="text1" w:themeTint="D9"/>
        </w:rPr>
        <w:t>Representatives from community-based or consumer advocacy organizations serving each of the Duals Demonstration populations (approximately six representatives)</w:t>
      </w:r>
    </w:p>
    <w:p w14:paraId="4F64B0D1" w14:textId="77777777" w:rsidR="004D2E55" w:rsidRPr="00422941" w:rsidRDefault="004D2E55" w:rsidP="000A76F5">
      <w:pPr>
        <w:numPr>
          <w:ilvl w:val="0"/>
          <w:numId w:val="59"/>
        </w:numPr>
        <w:rPr>
          <w:rFonts w:cstheme="minorHAnsi"/>
          <w:color w:val="262626" w:themeColor="text1" w:themeTint="D9"/>
        </w:rPr>
      </w:pPr>
      <w:r w:rsidRPr="00422941">
        <w:rPr>
          <w:rFonts w:cstheme="minorHAnsi"/>
          <w:color w:val="262626" w:themeColor="text1" w:themeTint="D9"/>
        </w:rPr>
        <w:t>Provider or trade association representatives for each of the following Duals Demonstration service types: medical, behavioral health, and long-term services and supports (approximately three representatives); and</w:t>
      </w:r>
    </w:p>
    <w:p w14:paraId="64E02C3F" w14:textId="77777777" w:rsidR="004D2E55" w:rsidRPr="00422941" w:rsidRDefault="004D2E55" w:rsidP="000A76F5">
      <w:pPr>
        <w:numPr>
          <w:ilvl w:val="0"/>
          <w:numId w:val="59"/>
        </w:numPr>
        <w:rPr>
          <w:rFonts w:cstheme="minorHAnsi"/>
          <w:color w:val="262626" w:themeColor="text1" w:themeTint="D9"/>
        </w:rPr>
      </w:pPr>
      <w:r w:rsidRPr="00422941">
        <w:rPr>
          <w:rFonts w:cstheme="minorHAnsi"/>
          <w:color w:val="262626" w:themeColor="text1" w:themeTint="D9"/>
        </w:rPr>
        <w:t>One union representative.</w:t>
      </w:r>
    </w:p>
    <w:p w14:paraId="070E636D" w14:textId="77777777" w:rsidR="004D2E55" w:rsidRPr="00422941" w:rsidRDefault="004D2E55" w:rsidP="004D2E55">
      <w:pPr>
        <w:rPr>
          <w:rFonts w:cstheme="minorHAnsi"/>
          <w:color w:val="262626" w:themeColor="text1" w:themeTint="D9"/>
        </w:rPr>
      </w:pPr>
      <w:proofErr w:type="spellStart"/>
      <w:r w:rsidRPr="00422941">
        <w:rPr>
          <w:rFonts w:cstheme="minorHAnsi"/>
          <w:color w:val="262626" w:themeColor="text1" w:themeTint="D9"/>
        </w:rPr>
        <w:t>EOHHS</w:t>
      </w:r>
      <w:proofErr w:type="spellEnd"/>
      <w:r w:rsidRPr="00422941">
        <w:rPr>
          <w:rFonts w:cstheme="minorHAnsi"/>
          <w:color w:val="262626" w:themeColor="text1" w:themeTint="D9"/>
        </w:rPr>
        <w:t xml:space="preserve"> is only seeking representatives to fill vacancies on the Council for up to six vacant positions. For information regarding the current Implementation Council members, please see the </w:t>
      </w:r>
      <w:r w:rsidRPr="00422941">
        <w:rPr>
          <w:rFonts w:eastAsia="Times New Roman" w:cstheme="minorHAnsi"/>
          <w:bCs/>
          <w:color w:val="262626" w:themeColor="text1" w:themeTint="D9"/>
          <w:lang w:val="en"/>
        </w:rPr>
        <w:t xml:space="preserve">One Care Implementation Council Current Membership document </w:t>
      </w:r>
      <w:r w:rsidRPr="00422941">
        <w:rPr>
          <w:rFonts w:cstheme="minorHAnsi"/>
          <w:color w:val="262626" w:themeColor="text1" w:themeTint="D9"/>
        </w:rPr>
        <w:t xml:space="preserve">available online at </w:t>
      </w:r>
      <w:hyperlink r:id="rId73" w:history="1">
        <w:r w:rsidRPr="00422941">
          <w:rPr>
            <w:rStyle w:val="Hyperlink"/>
            <w:rFonts w:cstheme="minorHAnsi"/>
            <w:color w:val="262626" w:themeColor="text1" w:themeTint="D9"/>
          </w:rPr>
          <w:t>www.mass.gov/masshealth/duals</w:t>
        </w:r>
      </w:hyperlink>
      <w:r w:rsidRPr="00422941">
        <w:rPr>
          <w:rFonts w:cstheme="minorHAnsi"/>
          <w:color w:val="262626" w:themeColor="text1" w:themeTint="D9"/>
        </w:rPr>
        <w:t xml:space="preserve"> under Related Information or on </w:t>
      </w:r>
      <w:proofErr w:type="spellStart"/>
      <w:r w:rsidRPr="00422941">
        <w:rPr>
          <w:rFonts w:cstheme="minorHAnsi"/>
          <w:color w:val="262626" w:themeColor="text1" w:themeTint="D9"/>
        </w:rPr>
        <w:t>COMMBUYS</w:t>
      </w:r>
      <w:proofErr w:type="spellEnd"/>
      <w:r w:rsidRPr="00422941">
        <w:rPr>
          <w:rFonts w:cstheme="minorHAnsi"/>
          <w:color w:val="262626" w:themeColor="text1" w:themeTint="D9"/>
        </w:rPr>
        <w:t xml:space="preserve"> (www.commbuys.com) by searching the Bid Description field for keyword Implementation</w:t>
      </w:r>
      <w:r w:rsidRPr="00422941">
        <w:rPr>
          <w:rFonts w:eastAsia="Times New Roman" w:cstheme="minorHAnsi"/>
          <w:bCs/>
          <w:color w:val="262626" w:themeColor="text1" w:themeTint="D9"/>
          <w:lang w:val="en"/>
        </w:rPr>
        <w:t>.</w:t>
      </w:r>
      <w:r w:rsidRPr="00422941">
        <w:rPr>
          <w:rFonts w:cstheme="minorHAnsi"/>
          <w:color w:val="262626" w:themeColor="text1" w:themeTint="D9"/>
        </w:rPr>
        <w:tab/>
        <w:t xml:space="preserve"> </w:t>
      </w:r>
    </w:p>
    <w:p w14:paraId="4E090DB6" w14:textId="77777777" w:rsidR="004D2E55" w:rsidRPr="00422941" w:rsidRDefault="004D2E55" w:rsidP="004D2E55">
      <w:pPr>
        <w:rPr>
          <w:rFonts w:cstheme="minorHAnsi"/>
          <w:b/>
          <w:color w:val="262626" w:themeColor="text1" w:themeTint="D9"/>
        </w:rPr>
      </w:pPr>
      <w:r w:rsidRPr="00422941">
        <w:rPr>
          <w:rFonts w:cstheme="minorHAnsi"/>
          <w:b/>
          <w:color w:val="262626" w:themeColor="text1" w:themeTint="D9"/>
        </w:rPr>
        <w:t>Public Records Notice</w:t>
      </w:r>
    </w:p>
    <w:p w14:paraId="4C5FD309" w14:textId="77777777" w:rsidR="004D2E55" w:rsidRPr="00422941" w:rsidRDefault="004D2E55" w:rsidP="004D2E55">
      <w:pPr>
        <w:rPr>
          <w:rFonts w:cstheme="minorHAnsi"/>
          <w:b/>
          <w:color w:val="262626" w:themeColor="text1" w:themeTint="D9"/>
        </w:rPr>
      </w:pPr>
      <w:r w:rsidRPr="00422941">
        <w:rPr>
          <w:rFonts w:cstheme="minorHAnsi"/>
          <w:color w:val="262626" w:themeColor="text1" w:themeTint="D9"/>
          <w:u w:val="single"/>
        </w:rPr>
        <w:t>Please be aware that any information contained within a submitted nomination form, including voluntary self-identification as a recipient of MassHealth or Medicare coverage, may be made public.</w:t>
      </w:r>
      <w:r w:rsidRPr="00422941">
        <w:rPr>
          <w:rFonts w:cstheme="minorHAnsi"/>
          <w:color w:val="262626" w:themeColor="text1" w:themeTint="D9"/>
        </w:rPr>
        <w:t xml:space="preserve">  All responses and information submitted in response to this nomination form are subject to the Massachusetts Public Records Law, </w:t>
      </w:r>
      <w:proofErr w:type="spellStart"/>
      <w:r w:rsidRPr="00422941">
        <w:rPr>
          <w:rFonts w:cstheme="minorHAnsi"/>
          <w:color w:val="262626" w:themeColor="text1" w:themeTint="D9"/>
        </w:rPr>
        <w:t>M.G.L</w:t>
      </w:r>
      <w:proofErr w:type="spellEnd"/>
      <w:r w:rsidRPr="00422941">
        <w:rPr>
          <w:rFonts w:cstheme="minorHAnsi"/>
          <w:color w:val="262626" w:themeColor="text1" w:themeTint="D9"/>
        </w:rPr>
        <w:t xml:space="preserve">. c. 66, § 10, and </w:t>
      </w:r>
      <w:proofErr w:type="spellStart"/>
      <w:r w:rsidRPr="00422941">
        <w:rPr>
          <w:rFonts w:cstheme="minorHAnsi"/>
          <w:color w:val="262626" w:themeColor="text1" w:themeTint="D9"/>
        </w:rPr>
        <w:t>M.G.L</w:t>
      </w:r>
      <w:proofErr w:type="spellEnd"/>
      <w:r w:rsidRPr="00422941">
        <w:rPr>
          <w:rFonts w:cstheme="minorHAnsi"/>
          <w:color w:val="262626" w:themeColor="text1" w:themeTint="D9"/>
        </w:rPr>
        <w:t xml:space="preserve">. c. 4, § 7, subsection 26. </w:t>
      </w:r>
    </w:p>
    <w:p w14:paraId="76A82227" w14:textId="5EA82BFF" w:rsidR="004D2E55" w:rsidRPr="00422941" w:rsidRDefault="004D2E55">
      <w:pPr>
        <w:rPr>
          <w:rFonts w:cstheme="minorHAnsi"/>
          <w:b/>
          <w:bCs/>
          <w:color w:val="4472C4" w:themeColor="accent1"/>
          <w:szCs w:val="24"/>
        </w:rPr>
      </w:pPr>
    </w:p>
    <w:p w14:paraId="4246BE72" w14:textId="77777777" w:rsidR="00CE0AF0" w:rsidRPr="00422941" w:rsidRDefault="00CE0AF0">
      <w:pPr>
        <w:rPr>
          <w:rFonts w:cstheme="minorHAnsi"/>
          <w:b/>
          <w:bCs/>
          <w:color w:val="4472C4" w:themeColor="accent1"/>
          <w:sz w:val="28"/>
          <w:szCs w:val="28"/>
        </w:rPr>
      </w:pPr>
      <w:r w:rsidRPr="00422941">
        <w:rPr>
          <w:rFonts w:cstheme="minorHAnsi"/>
          <w:b/>
          <w:bCs/>
          <w:color w:val="4472C4" w:themeColor="accent1"/>
          <w:sz w:val="28"/>
          <w:szCs w:val="28"/>
        </w:rPr>
        <w:br w:type="page"/>
      </w:r>
    </w:p>
    <w:p w14:paraId="383B48F8" w14:textId="54E0771F" w:rsidR="009A64B2" w:rsidRPr="00422941" w:rsidRDefault="009A64B2" w:rsidP="00735CAA">
      <w:pPr>
        <w:pStyle w:val="Tool1Header1"/>
      </w:pPr>
      <w:bookmarkStart w:id="170" w:name="Tool3"/>
      <w:r w:rsidRPr="00422941">
        <w:lastRenderedPageBreak/>
        <w:t xml:space="preserve">Tool 3. DEI-Centered Rules </w:t>
      </w:r>
    </w:p>
    <w:bookmarkEnd w:id="170"/>
    <w:p w14:paraId="48D7F81D" w14:textId="77777777" w:rsidR="00927E2F" w:rsidRPr="00422941" w:rsidRDefault="00927E2F" w:rsidP="00927E2F">
      <w:pPr>
        <w:rPr>
          <w:rFonts w:cstheme="minorHAnsi"/>
          <w:b/>
          <w:bCs/>
          <w:szCs w:val="24"/>
        </w:rPr>
      </w:pPr>
      <w:r w:rsidRPr="00422941">
        <w:rPr>
          <w:rFonts w:cstheme="minorHAnsi"/>
          <w:b/>
          <w:bCs/>
          <w:szCs w:val="24"/>
        </w:rPr>
        <w:t>Workshop #1 Material</w:t>
      </w:r>
    </w:p>
    <w:p w14:paraId="78668837" w14:textId="4A1573D2" w:rsidR="00E4558D" w:rsidRPr="00422941" w:rsidRDefault="00E4558D" w:rsidP="00E4558D">
      <w:pPr>
        <w:rPr>
          <w:rFonts w:cstheme="minorHAnsi"/>
          <w:b/>
          <w:bCs/>
          <w:szCs w:val="24"/>
        </w:rPr>
      </w:pPr>
      <w:r w:rsidRPr="00422941">
        <w:rPr>
          <w:rFonts w:cstheme="minorHAnsi"/>
          <w:b/>
          <w:bCs/>
          <w:szCs w:val="24"/>
        </w:rPr>
        <w:t xml:space="preserve">In support of Workshop #1, </w:t>
      </w:r>
      <w:proofErr w:type="spellStart"/>
      <w:r w:rsidRPr="00422941">
        <w:rPr>
          <w:rFonts w:cstheme="minorHAnsi"/>
          <w:b/>
          <w:bCs/>
          <w:szCs w:val="24"/>
        </w:rPr>
        <w:t>HMA</w:t>
      </w:r>
      <w:proofErr w:type="spellEnd"/>
      <w:r w:rsidRPr="00422941">
        <w:rPr>
          <w:rFonts w:cstheme="minorHAnsi"/>
          <w:b/>
          <w:bCs/>
          <w:szCs w:val="24"/>
        </w:rPr>
        <w:t xml:space="preserve"> engaged the </w:t>
      </w:r>
      <w:proofErr w:type="spellStart"/>
      <w:r w:rsidRPr="00422941">
        <w:rPr>
          <w:rFonts w:cstheme="minorHAnsi"/>
          <w:b/>
          <w:bCs/>
          <w:szCs w:val="24"/>
        </w:rPr>
        <w:t>SRC</w:t>
      </w:r>
      <w:proofErr w:type="spellEnd"/>
      <w:r w:rsidRPr="00422941">
        <w:rPr>
          <w:rFonts w:cstheme="minorHAnsi"/>
          <w:b/>
          <w:bCs/>
          <w:szCs w:val="24"/>
        </w:rPr>
        <w:t xml:space="preserve"> in a discussion focused on centering the </w:t>
      </w:r>
      <w:proofErr w:type="spellStart"/>
      <w:r w:rsidRPr="00422941">
        <w:rPr>
          <w:rFonts w:cstheme="minorHAnsi"/>
          <w:b/>
          <w:bCs/>
          <w:szCs w:val="24"/>
        </w:rPr>
        <w:t>SRC</w:t>
      </w:r>
      <w:proofErr w:type="spellEnd"/>
      <w:r w:rsidRPr="00422941">
        <w:rPr>
          <w:rFonts w:cstheme="minorHAnsi"/>
          <w:b/>
          <w:bCs/>
          <w:szCs w:val="24"/>
        </w:rPr>
        <w:t xml:space="preserve"> in DEI.  </w:t>
      </w:r>
    </w:p>
    <w:p w14:paraId="71BAE2A7" w14:textId="4E6A267A" w:rsidR="006B00D2" w:rsidRPr="00422941" w:rsidRDefault="006B00D2" w:rsidP="006B00D2">
      <w:pPr>
        <w:rPr>
          <w:rFonts w:cstheme="minorHAnsi"/>
          <w:szCs w:val="24"/>
        </w:rPr>
      </w:pPr>
      <w:r w:rsidRPr="00422941">
        <w:rPr>
          <w:rFonts w:cstheme="minorHAnsi"/>
          <w:szCs w:val="24"/>
        </w:rPr>
        <w:t>As the decision-making body at the highest level of organizational leadership, boards play a critical role in creating an organization that prioritizes, supports, and invests in diversity, inclusion, and equity.</w:t>
      </w:r>
    </w:p>
    <w:p w14:paraId="29962644" w14:textId="5B5862F4" w:rsidR="006B00D2" w:rsidRPr="00422941" w:rsidRDefault="006B00D2" w:rsidP="006417A6">
      <w:pPr>
        <w:numPr>
          <w:ilvl w:val="0"/>
          <w:numId w:val="69"/>
        </w:numPr>
        <w:rPr>
          <w:rFonts w:cstheme="minorHAnsi"/>
          <w:szCs w:val="24"/>
        </w:rPr>
      </w:pPr>
      <w:r w:rsidRPr="00422941">
        <w:rPr>
          <w:rFonts w:cstheme="minorHAnsi"/>
          <w:szCs w:val="24"/>
        </w:rPr>
        <w:t>Diverse: the individual leaders who compose the board are a reflection of an organization’s values and beliefs about who should be empowered and entrusted with its most important decisions</w:t>
      </w:r>
      <w:r w:rsidR="00010F66" w:rsidRPr="00422941">
        <w:rPr>
          <w:rFonts w:cstheme="minorHAnsi"/>
          <w:szCs w:val="24"/>
        </w:rPr>
        <w:t xml:space="preserve">. </w:t>
      </w:r>
    </w:p>
    <w:p w14:paraId="0046D374" w14:textId="5DDCBEF9" w:rsidR="006B00D2" w:rsidRPr="00422941" w:rsidRDefault="006B00D2" w:rsidP="006417A6">
      <w:pPr>
        <w:numPr>
          <w:ilvl w:val="0"/>
          <w:numId w:val="69"/>
        </w:numPr>
        <w:rPr>
          <w:rFonts w:cstheme="minorHAnsi"/>
          <w:szCs w:val="24"/>
        </w:rPr>
      </w:pPr>
      <w:r w:rsidRPr="00422941">
        <w:rPr>
          <w:rFonts w:cstheme="minorHAnsi"/>
          <w:szCs w:val="24"/>
        </w:rPr>
        <w:t>Inclusive: The most effective boards work to build a culture of trust, candor and respect. An inclusive board culture welcomes and celebrates differences and ensures that all board members are engaged and invested, sharing power and responsibility, for the organization’s mission</w:t>
      </w:r>
      <w:r w:rsidR="00010F66" w:rsidRPr="00422941">
        <w:rPr>
          <w:rFonts w:cstheme="minorHAnsi"/>
          <w:szCs w:val="24"/>
        </w:rPr>
        <w:t xml:space="preserve">. </w:t>
      </w:r>
    </w:p>
    <w:p w14:paraId="382AA6F7" w14:textId="77777777" w:rsidR="006B00D2" w:rsidRPr="00422941" w:rsidRDefault="006B00D2" w:rsidP="006417A6">
      <w:pPr>
        <w:numPr>
          <w:ilvl w:val="0"/>
          <w:numId w:val="69"/>
        </w:numPr>
        <w:rPr>
          <w:rFonts w:cstheme="minorHAnsi"/>
          <w:szCs w:val="24"/>
        </w:rPr>
      </w:pPr>
      <w:r w:rsidRPr="00422941">
        <w:rPr>
          <w:rFonts w:cstheme="minorHAnsi"/>
          <w:szCs w:val="24"/>
        </w:rPr>
        <w:t>Equity-focused: An awareness of systemic inequities that affects our society and those an organization served enables to avoid blind spots and avoid flawed strategies.  It is a powerful opportunity to deepen the organization’s impact, relevance and advancement of public good.</w:t>
      </w:r>
    </w:p>
    <w:p w14:paraId="57541072" w14:textId="000B97EB" w:rsidR="006B00D2" w:rsidRPr="00422941" w:rsidRDefault="006B00D2" w:rsidP="006B00D2">
      <w:pPr>
        <w:rPr>
          <w:rFonts w:cstheme="minorHAnsi"/>
          <w:b/>
          <w:bCs/>
          <w:szCs w:val="24"/>
        </w:rPr>
      </w:pPr>
      <w:r w:rsidRPr="00422941">
        <w:rPr>
          <w:rFonts w:cstheme="minorHAnsi"/>
          <w:b/>
          <w:bCs/>
          <w:szCs w:val="24"/>
        </w:rPr>
        <w:t xml:space="preserve">Source: </w:t>
      </w:r>
      <w:hyperlink r:id="rId74" w:history="1">
        <w:r w:rsidRPr="00422941">
          <w:rPr>
            <w:rStyle w:val="Hyperlink"/>
            <w:rFonts w:cstheme="minorHAnsi"/>
            <w:i/>
            <w:iCs/>
            <w:szCs w:val="24"/>
          </w:rPr>
          <w:t xml:space="preserve">Diversity, Inclusion, &amp; Equity - </w:t>
        </w:r>
      </w:hyperlink>
      <w:hyperlink r:id="rId75" w:history="1">
        <w:proofErr w:type="spellStart"/>
        <w:r w:rsidRPr="00422941">
          <w:rPr>
            <w:rStyle w:val="Hyperlink"/>
            <w:rFonts w:cstheme="minorHAnsi"/>
            <w:i/>
            <w:iCs/>
            <w:szCs w:val="24"/>
          </w:rPr>
          <w:t>BoardSource</w:t>
        </w:r>
        <w:proofErr w:type="spellEnd"/>
      </w:hyperlink>
    </w:p>
    <w:p w14:paraId="749E6033" w14:textId="3AB5F6E8" w:rsidR="006B00D2" w:rsidRPr="00422941" w:rsidRDefault="007957C2" w:rsidP="006B00D2">
      <w:pPr>
        <w:rPr>
          <w:rFonts w:cstheme="minorHAnsi"/>
          <w:szCs w:val="24"/>
        </w:rPr>
      </w:pPr>
      <w:hyperlink r:id="rId76" w:history="1">
        <w:r w:rsidR="00F27E5E" w:rsidRPr="00422941">
          <w:rPr>
            <w:rStyle w:val="Hyperlink"/>
            <w:rFonts w:cstheme="minorHAnsi"/>
            <w:szCs w:val="24"/>
          </w:rPr>
          <w:t>https://boardsource.org/research-critical-issues/diversity-equity-inclusion</w:t>
        </w:r>
      </w:hyperlink>
      <w:r w:rsidR="00F27E5E" w:rsidRPr="00422941">
        <w:rPr>
          <w:rFonts w:cstheme="minorHAnsi"/>
          <w:szCs w:val="24"/>
        </w:rPr>
        <w:t xml:space="preserve"> </w:t>
      </w:r>
    </w:p>
    <w:p w14:paraId="1F48DB27" w14:textId="57CFBA75" w:rsidR="00FA7FB7" w:rsidRPr="00422941" w:rsidRDefault="00FA7FB7" w:rsidP="00FA7FB7">
      <w:pPr>
        <w:rPr>
          <w:rFonts w:cstheme="minorHAnsi"/>
          <w:b/>
          <w:bCs/>
          <w:szCs w:val="24"/>
        </w:rPr>
      </w:pPr>
      <w:r w:rsidRPr="00422941">
        <w:rPr>
          <w:rFonts w:cstheme="minorHAnsi"/>
          <w:b/>
          <w:bCs/>
          <w:szCs w:val="24"/>
        </w:rPr>
        <w:t xml:space="preserve">The key goal is to build a more DEI infused council and to create a more effective meeting model that is both flexible and reflective of a democratic organization. </w:t>
      </w:r>
    </w:p>
    <w:p w14:paraId="490C389D" w14:textId="687BA3E5" w:rsidR="00FA7FB7" w:rsidRPr="00422941" w:rsidRDefault="00FA7FB7" w:rsidP="00FA7FB7">
      <w:pPr>
        <w:rPr>
          <w:rFonts w:cstheme="minorHAnsi"/>
          <w:szCs w:val="24"/>
        </w:rPr>
      </w:pPr>
      <w:r w:rsidRPr="00422941">
        <w:rPr>
          <w:rFonts w:cstheme="minorHAnsi"/>
          <w:szCs w:val="24"/>
        </w:rPr>
        <w:t xml:space="preserve">What are Robert’s Rules? </w:t>
      </w:r>
      <w:r w:rsidRPr="00422941">
        <w:rPr>
          <w:rFonts w:cstheme="minorHAnsi"/>
          <w:i/>
          <w:iCs/>
          <w:szCs w:val="24"/>
        </w:rPr>
        <w:t>Robert’s Rules of Order</w:t>
      </w:r>
      <w:r w:rsidR="0003299B" w:rsidRPr="00422941">
        <w:rPr>
          <w:rFonts w:cstheme="minorHAnsi"/>
          <w:szCs w:val="24"/>
        </w:rPr>
        <w:t xml:space="preserve"> is</w:t>
      </w:r>
      <w:r w:rsidRPr="00422941">
        <w:rPr>
          <w:rFonts w:cstheme="minorHAnsi"/>
          <w:szCs w:val="24"/>
        </w:rPr>
        <w:t xml:space="preserve"> </w:t>
      </w:r>
      <w:r w:rsidR="0003299B" w:rsidRPr="00422941">
        <w:rPr>
          <w:rFonts w:cstheme="minorHAnsi"/>
          <w:szCs w:val="24"/>
        </w:rPr>
        <w:t xml:space="preserve">a </w:t>
      </w:r>
      <w:r w:rsidRPr="00422941">
        <w:rPr>
          <w:rFonts w:cstheme="minorHAnsi"/>
          <w:szCs w:val="24"/>
        </w:rPr>
        <w:t>parliamentary procedure based on the consideration of the rights: of the majority, of the minority (especially a large minority greater than one-third), of individual members, of absentee members, of all these groups taken together.</w:t>
      </w:r>
    </w:p>
    <w:p w14:paraId="1247ACF0" w14:textId="77777777" w:rsidR="00FA7FB7" w:rsidRPr="00422941" w:rsidRDefault="00FA7FB7" w:rsidP="00FA7FB7">
      <w:pPr>
        <w:rPr>
          <w:rFonts w:cstheme="minorHAnsi"/>
          <w:szCs w:val="24"/>
        </w:rPr>
      </w:pPr>
      <w:r w:rsidRPr="00422941">
        <w:rPr>
          <w:rFonts w:cstheme="minorHAnsi"/>
          <w:szCs w:val="24"/>
        </w:rPr>
        <w:t xml:space="preserve">Robert’s Rules, anchored in: </w:t>
      </w:r>
    </w:p>
    <w:p w14:paraId="62C2325A" w14:textId="77777777" w:rsidR="00FA7FB7" w:rsidRPr="00422941" w:rsidRDefault="00FA7FB7" w:rsidP="006417A6">
      <w:pPr>
        <w:numPr>
          <w:ilvl w:val="0"/>
          <w:numId w:val="70"/>
        </w:numPr>
        <w:rPr>
          <w:rFonts w:cstheme="minorHAnsi"/>
          <w:szCs w:val="24"/>
        </w:rPr>
      </w:pPr>
      <w:r w:rsidRPr="00422941">
        <w:rPr>
          <w:rFonts w:cstheme="minorHAnsi"/>
          <w:szCs w:val="24"/>
        </w:rPr>
        <w:t>Military precision</w:t>
      </w:r>
    </w:p>
    <w:p w14:paraId="4F128541" w14:textId="77777777" w:rsidR="00FA7FB7" w:rsidRPr="00422941" w:rsidRDefault="00FA7FB7" w:rsidP="006417A6">
      <w:pPr>
        <w:numPr>
          <w:ilvl w:val="0"/>
          <w:numId w:val="70"/>
        </w:numPr>
        <w:rPr>
          <w:rFonts w:cstheme="minorHAnsi"/>
          <w:szCs w:val="24"/>
        </w:rPr>
      </w:pPr>
      <w:r w:rsidRPr="00422941">
        <w:rPr>
          <w:rFonts w:cstheme="minorHAnsi"/>
          <w:szCs w:val="24"/>
        </w:rPr>
        <w:t>Procedural Formality</w:t>
      </w:r>
    </w:p>
    <w:p w14:paraId="148EF14C" w14:textId="656C1D0F" w:rsidR="00FA7FB7" w:rsidRPr="00422941" w:rsidRDefault="00FA7FB7" w:rsidP="006417A6">
      <w:pPr>
        <w:numPr>
          <w:ilvl w:val="0"/>
          <w:numId w:val="70"/>
        </w:numPr>
        <w:rPr>
          <w:rFonts w:cstheme="minorHAnsi"/>
          <w:szCs w:val="24"/>
        </w:rPr>
      </w:pPr>
      <w:r w:rsidRPr="00422941">
        <w:rPr>
          <w:rFonts w:cstheme="minorHAnsi"/>
          <w:szCs w:val="24"/>
        </w:rPr>
        <w:t>Clearly</w:t>
      </w:r>
      <w:r w:rsidR="00BD5F81" w:rsidRPr="00422941">
        <w:rPr>
          <w:rFonts w:cstheme="minorHAnsi"/>
          <w:szCs w:val="24"/>
        </w:rPr>
        <w:t xml:space="preserve"> </w:t>
      </w:r>
      <w:r w:rsidRPr="00422941">
        <w:rPr>
          <w:rFonts w:cstheme="minorHAnsi"/>
          <w:szCs w:val="24"/>
        </w:rPr>
        <w:t>defined structure for meetings</w:t>
      </w:r>
    </w:p>
    <w:p w14:paraId="4ACBAC8D" w14:textId="77777777" w:rsidR="00FA7FB7" w:rsidRPr="00422941" w:rsidRDefault="00FA7FB7" w:rsidP="006417A6">
      <w:pPr>
        <w:numPr>
          <w:ilvl w:val="0"/>
          <w:numId w:val="70"/>
        </w:numPr>
        <w:rPr>
          <w:rFonts w:cstheme="minorHAnsi"/>
          <w:szCs w:val="24"/>
        </w:rPr>
      </w:pPr>
      <w:r w:rsidRPr="00422941">
        <w:rPr>
          <w:rFonts w:cstheme="minorHAnsi"/>
          <w:szCs w:val="24"/>
        </w:rPr>
        <w:t>Debate</w:t>
      </w:r>
    </w:p>
    <w:p w14:paraId="02A7830E" w14:textId="77777777" w:rsidR="00FA7FB7" w:rsidRPr="00422941" w:rsidRDefault="00FA7FB7" w:rsidP="006417A6">
      <w:pPr>
        <w:numPr>
          <w:ilvl w:val="0"/>
          <w:numId w:val="70"/>
        </w:numPr>
        <w:rPr>
          <w:rFonts w:cstheme="minorHAnsi"/>
          <w:szCs w:val="24"/>
        </w:rPr>
      </w:pPr>
      <w:r w:rsidRPr="00422941">
        <w:rPr>
          <w:rFonts w:cstheme="minorHAnsi"/>
          <w:szCs w:val="24"/>
        </w:rPr>
        <w:t>Simple Majority Rule</w:t>
      </w:r>
    </w:p>
    <w:p w14:paraId="6F5B5DCA" w14:textId="77777777" w:rsidR="00FA7FB7" w:rsidRPr="00422941" w:rsidRDefault="00FA7FB7" w:rsidP="00FA7FB7">
      <w:pPr>
        <w:rPr>
          <w:rFonts w:cstheme="minorHAnsi"/>
          <w:szCs w:val="24"/>
        </w:rPr>
      </w:pPr>
      <w:r w:rsidRPr="00422941">
        <w:rPr>
          <w:rFonts w:cstheme="minorHAnsi"/>
          <w:szCs w:val="24"/>
        </w:rPr>
        <w:lastRenderedPageBreak/>
        <w:t xml:space="preserve">Antithesis of Robert’s Rules, anchored in: </w:t>
      </w:r>
    </w:p>
    <w:p w14:paraId="1F2A06F2" w14:textId="77777777" w:rsidR="00FA7FB7" w:rsidRPr="00422941" w:rsidRDefault="00FA7FB7" w:rsidP="006417A6">
      <w:pPr>
        <w:numPr>
          <w:ilvl w:val="0"/>
          <w:numId w:val="71"/>
        </w:numPr>
        <w:rPr>
          <w:rFonts w:cstheme="minorHAnsi"/>
          <w:szCs w:val="24"/>
        </w:rPr>
      </w:pPr>
      <w:r w:rsidRPr="00422941">
        <w:rPr>
          <w:rFonts w:cstheme="minorHAnsi"/>
          <w:szCs w:val="24"/>
        </w:rPr>
        <w:t>Simpler and friendlier model</w:t>
      </w:r>
    </w:p>
    <w:p w14:paraId="2A59465C" w14:textId="77777777" w:rsidR="00FA7FB7" w:rsidRPr="00422941" w:rsidRDefault="00FA7FB7" w:rsidP="006417A6">
      <w:pPr>
        <w:numPr>
          <w:ilvl w:val="0"/>
          <w:numId w:val="71"/>
        </w:numPr>
        <w:rPr>
          <w:rFonts w:cstheme="minorHAnsi"/>
          <w:szCs w:val="24"/>
        </w:rPr>
      </w:pPr>
      <w:r w:rsidRPr="00422941">
        <w:rPr>
          <w:rFonts w:cstheme="minorHAnsi"/>
          <w:szCs w:val="24"/>
        </w:rPr>
        <w:t>Informality</w:t>
      </w:r>
    </w:p>
    <w:p w14:paraId="3DED0619" w14:textId="77777777" w:rsidR="00FA7FB7" w:rsidRPr="00422941" w:rsidRDefault="00FA7FB7" w:rsidP="006417A6">
      <w:pPr>
        <w:numPr>
          <w:ilvl w:val="0"/>
          <w:numId w:val="71"/>
        </w:numPr>
        <w:rPr>
          <w:rFonts w:cstheme="minorHAnsi"/>
          <w:szCs w:val="24"/>
        </w:rPr>
      </w:pPr>
      <w:r w:rsidRPr="00422941">
        <w:rPr>
          <w:rFonts w:cstheme="minorHAnsi"/>
          <w:szCs w:val="24"/>
        </w:rPr>
        <w:t>Dialogue</w:t>
      </w:r>
    </w:p>
    <w:p w14:paraId="490FBC48" w14:textId="33994680" w:rsidR="00FA7FB7" w:rsidRPr="00422941" w:rsidRDefault="00FA7FB7" w:rsidP="006417A6">
      <w:pPr>
        <w:numPr>
          <w:ilvl w:val="0"/>
          <w:numId w:val="71"/>
        </w:numPr>
        <w:rPr>
          <w:rFonts w:cstheme="minorHAnsi"/>
          <w:szCs w:val="24"/>
        </w:rPr>
      </w:pPr>
      <w:r w:rsidRPr="00422941">
        <w:rPr>
          <w:rFonts w:cstheme="minorHAnsi"/>
          <w:szCs w:val="24"/>
        </w:rPr>
        <w:t xml:space="preserve">Decision-making options </w:t>
      </w:r>
      <w:r w:rsidR="00B506A8" w:rsidRPr="00422941">
        <w:rPr>
          <w:rFonts w:cstheme="minorHAnsi"/>
          <w:szCs w:val="24"/>
        </w:rPr>
        <w:t>to c</w:t>
      </w:r>
      <w:r w:rsidRPr="00422941">
        <w:rPr>
          <w:rFonts w:cstheme="minorHAnsi"/>
          <w:szCs w:val="24"/>
        </w:rPr>
        <w:t>apture both majority and minority voices and provide rationale for decision-making</w:t>
      </w:r>
    </w:p>
    <w:p w14:paraId="0B160F51" w14:textId="77777777" w:rsidR="00791ECD" w:rsidRPr="00422941" w:rsidRDefault="00791ECD" w:rsidP="00914890">
      <w:pPr>
        <w:rPr>
          <w:rFonts w:cstheme="minorHAnsi"/>
          <w:b/>
          <w:bCs/>
          <w:color w:val="4472C4" w:themeColor="accent1"/>
          <w:sz w:val="28"/>
          <w:szCs w:val="28"/>
        </w:rPr>
      </w:pPr>
    </w:p>
    <w:p w14:paraId="68DE30BB" w14:textId="77777777" w:rsidR="00010F66" w:rsidRPr="00422941" w:rsidRDefault="00010F66">
      <w:pPr>
        <w:rPr>
          <w:rFonts w:cstheme="minorHAnsi"/>
          <w:b/>
          <w:bCs/>
          <w:color w:val="4472C4" w:themeColor="accent1"/>
          <w:sz w:val="28"/>
          <w:szCs w:val="28"/>
        </w:rPr>
      </w:pPr>
      <w:r w:rsidRPr="00422941">
        <w:rPr>
          <w:rFonts w:cstheme="minorHAnsi"/>
          <w:b/>
          <w:bCs/>
          <w:color w:val="4472C4" w:themeColor="accent1"/>
          <w:sz w:val="28"/>
          <w:szCs w:val="28"/>
        </w:rPr>
        <w:br w:type="page"/>
      </w:r>
    </w:p>
    <w:p w14:paraId="7C474DD6" w14:textId="68D90693" w:rsidR="00914890" w:rsidRPr="00422941" w:rsidRDefault="00BD5F81" w:rsidP="00735CAA">
      <w:pPr>
        <w:pStyle w:val="Tool1Header1"/>
      </w:pPr>
      <w:bookmarkStart w:id="171" w:name="Tool4"/>
      <w:r w:rsidRPr="00422941">
        <w:lastRenderedPageBreak/>
        <w:t xml:space="preserve">Tool </w:t>
      </w:r>
      <w:r w:rsidR="00914890" w:rsidRPr="00422941">
        <w:t>4</w:t>
      </w:r>
      <w:r w:rsidRPr="00422941">
        <w:t xml:space="preserve">. </w:t>
      </w:r>
      <w:r w:rsidR="00791ECD" w:rsidRPr="00422941">
        <w:t xml:space="preserve">A </w:t>
      </w:r>
      <w:r w:rsidR="00914890" w:rsidRPr="00422941">
        <w:t>Racial Equity Impact Analysis</w:t>
      </w:r>
    </w:p>
    <w:bookmarkEnd w:id="171"/>
    <w:p w14:paraId="10FC0172" w14:textId="77777777" w:rsidR="006915E1" w:rsidRPr="00422941" w:rsidRDefault="00BD5F81" w:rsidP="00E4558D">
      <w:pPr>
        <w:rPr>
          <w:rFonts w:cstheme="minorHAnsi"/>
          <w:b/>
          <w:bCs/>
          <w:szCs w:val="24"/>
        </w:rPr>
      </w:pPr>
      <w:r w:rsidRPr="00422941">
        <w:rPr>
          <w:rFonts w:cstheme="minorHAnsi"/>
          <w:b/>
          <w:bCs/>
          <w:szCs w:val="24"/>
        </w:rPr>
        <w:t>Workshop #2 Material</w:t>
      </w:r>
    </w:p>
    <w:p w14:paraId="5A7DAB06" w14:textId="6ACE8CCA" w:rsidR="00E4558D" w:rsidRPr="00422941" w:rsidRDefault="00E4558D" w:rsidP="00E4558D">
      <w:pPr>
        <w:rPr>
          <w:rFonts w:cstheme="minorHAnsi"/>
          <w:b/>
          <w:bCs/>
          <w:szCs w:val="24"/>
        </w:rPr>
      </w:pPr>
      <w:r w:rsidRPr="00422941">
        <w:rPr>
          <w:rFonts w:cstheme="minorHAnsi"/>
          <w:b/>
          <w:bCs/>
          <w:szCs w:val="24"/>
        </w:rPr>
        <w:t xml:space="preserve">In support of Workshop #2, HMA introduced the SRC to a racial equity impact analysis process. </w:t>
      </w:r>
    </w:p>
    <w:p w14:paraId="4117F0B5" w14:textId="77777777" w:rsidR="00914890" w:rsidRPr="00422941" w:rsidRDefault="00BD5F81" w:rsidP="00BD5F81">
      <w:pPr>
        <w:rPr>
          <w:rFonts w:cstheme="minorHAnsi"/>
          <w:b/>
          <w:bCs/>
          <w:szCs w:val="24"/>
        </w:rPr>
      </w:pPr>
      <w:r w:rsidRPr="00422941">
        <w:rPr>
          <w:rFonts w:cstheme="minorHAnsi"/>
          <w:b/>
          <w:bCs/>
          <w:szCs w:val="24"/>
        </w:rPr>
        <w:t xml:space="preserve">When to Use: </w:t>
      </w:r>
    </w:p>
    <w:p w14:paraId="11A71852" w14:textId="7C1EB523" w:rsidR="00BD5F81" w:rsidRPr="00422941" w:rsidRDefault="00BD5F81" w:rsidP="00BD5F81">
      <w:pPr>
        <w:rPr>
          <w:rFonts w:cstheme="minorHAnsi"/>
          <w:szCs w:val="24"/>
        </w:rPr>
      </w:pPr>
      <w:r w:rsidRPr="00422941">
        <w:rPr>
          <w:rFonts w:cstheme="minorHAnsi"/>
          <w:szCs w:val="24"/>
        </w:rPr>
        <w:t xml:space="preserve">Using a Racial Equity Impact Analysis (REIA) process and tool can </w:t>
      </w:r>
      <w:r w:rsidRPr="00422941">
        <w:rPr>
          <w:rFonts w:cstheme="minorHAnsi"/>
          <w:b/>
          <w:bCs/>
          <w:szCs w:val="24"/>
        </w:rPr>
        <w:t>help organizations assess the actual or anticipated impact</w:t>
      </w:r>
      <w:r w:rsidRPr="00422941">
        <w:rPr>
          <w:rFonts w:cstheme="minorHAnsi"/>
          <w:szCs w:val="24"/>
        </w:rPr>
        <w:t xml:space="preserve"> of policies, practices, programs, plans and budgetary decisions.</w:t>
      </w:r>
    </w:p>
    <w:p w14:paraId="525CB663" w14:textId="0CBD81C6" w:rsidR="00BD5F81" w:rsidRPr="00422941" w:rsidRDefault="00BD5F81" w:rsidP="00BD5F81">
      <w:pPr>
        <w:rPr>
          <w:rFonts w:cstheme="minorHAnsi"/>
          <w:szCs w:val="24"/>
        </w:rPr>
      </w:pPr>
      <w:r w:rsidRPr="00422941">
        <w:rPr>
          <w:rFonts w:cstheme="minorHAnsi"/>
          <w:b/>
          <w:bCs/>
          <w:szCs w:val="24"/>
        </w:rPr>
        <w:t>Questions to Consider:</w:t>
      </w:r>
    </w:p>
    <w:p w14:paraId="49CDE16F" w14:textId="7619AC44" w:rsidR="00BD5F81" w:rsidRPr="00422941" w:rsidRDefault="00BD5F81" w:rsidP="006417A6">
      <w:pPr>
        <w:pStyle w:val="ListParagraph"/>
        <w:numPr>
          <w:ilvl w:val="0"/>
          <w:numId w:val="72"/>
        </w:numPr>
        <w:rPr>
          <w:rFonts w:cstheme="minorHAnsi"/>
          <w:szCs w:val="24"/>
        </w:rPr>
      </w:pPr>
      <w:r w:rsidRPr="00422941">
        <w:rPr>
          <w:rFonts w:cstheme="minorHAnsi"/>
          <w:szCs w:val="24"/>
        </w:rPr>
        <w:t xml:space="preserve">For this policy/program/practice, </w:t>
      </w:r>
      <w:r w:rsidRPr="00422941">
        <w:rPr>
          <w:rFonts w:cstheme="minorHAnsi"/>
          <w:b/>
          <w:bCs/>
          <w:szCs w:val="24"/>
        </w:rPr>
        <w:t>what results are desired</w:t>
      </w:r>
      <w:r w:rsidRPr="00422941">
        <w:rPr>
          <w:rFonts w:cstheme="minorHAnsi"/>
          <w:szCs w:val="24"/>
        </w:rPr>
        <w:t xml:space="preserve">, and how will </w:t>
      </w:r>
      <w:r w:rsidRPr="00422941">
        <w:rPr>
          <w:rFonts w:cstheme="minorHAnsi"/>
          <w:b/>
          <w:bCs/>
          <w:szCs w:val="24"/>
        </w:rPr>
        <w:t xml:space="preserve">each racial/ethnic group </w:t>
      </w:r>
      <w:r w:rsidRPr="00422941">
        <w:rPr>
          <w:rFonts w:cstheme="minorHAnsi"/>
          <w:szCs w:val="24"/>
        </w:rPr>
        <w:t xml:space="preserve">in your area </w:t>
      </w:r>
      <w:r w:rsidRPr="00422941">
        <w:rPr>
          <w:rFonts w:cstheme="minorHAnsi"/>
          <w:b/>
          <w:bCs/>
          <w:szCs w:val="24"/>
        </w:rPr>
        <w:t>be affected</w:t>
      </w:r>
      <w:r w:rsidRPr="00422941">
        <w:rPr>
          <w:rFonts w:cstheme="minorHAnsi"/>
          <w:szCs w:val="24"/>
        </w:rPr>
        <w:t>?</w:t>
      </w:r>
    </w:p>
    <w:p w14:paraId="7A4E479F" w14:textId="77777777" w:rsidR="00BD5F81" w:rsidRPr="00422941" w:rsidRDefault="00BD5F81" w:rsidP="006417A6">
      <w:pPr>
        <w:numPr>
          <w:ilvl w:val="0"/>
          <w:numId w:val="72"/>
        </w:numPr>
        <w:rPr>
          <w:rFonts w:cstheme="minorHAnsi"/>
          <w:szCs w:val="24"/>
        </w:rPr>
      </w:pPr>
      <w:r w:rsidRPr="00422941">
        <w:rPr>
          <w:rFonts w:cstheme="minorHAnsi"/>
          <w:szCs w:val="24"/>
        </w:rPr>
        <w:t xml:space="preserve">Are all </w:t>
      </w:r>
      <w:r w:rsidRPr="00422941">
        <w:rPr>
          <w:rFonts w:cstheme="minorHAnsi"/>
          <w:b/>
          <w:bCs/>
          <w:szCs w:val="24"/>
        </w:rPr>
        <w:t xml:space="preserve">racial and ethnic groups </w:t>
      </w:r>
      <w:r w:rsidRPr="00422941">
        <w:rPr>
          <w:rFonts w:cstheme="minorHAnsi"/>
          <w:szCs w:val="24"/>
        </w:rPr>
        <w:t xml:space="preserve">that are affected by the policy, practice or decision </w:t>
      </w:r>
      <w:r w:rsidRPr="00422941">
        <w:rPr>
          <w:rFonts w:cstheme="minorHAnsi"/>
          <w:b/>
          <w:bCs/>
          <w:szCs w:val="24"/>
        </w:rPr>
        <w:t>at the table</w:t>
      </w:r>
      <w:r w:rsidRPr="00422941">
        <w:rPr>
          <w:rFonts w:cstheme="minorHAnsi"/>
          <w:szCs w:val="24"/>
        </w:rPr>
        <w:t>?</w:t>
      </w:r>
    </w:p>
    <w:p w14:paraId="281E98F9" w14:textId="77777777" w:rsidR="00BD5F81" w:rsidRPr="00422941" w:rsidRDefault="00BD5F81" w:rsidP="006417A6">
      <w:pPr>
        <w:numPr>
          <w:ilvl w:val="0"/>
          <w:numId w:val="72"/>
        </w:numPr>
        <w:rPr>
          <w:rFonts w:cstheme="minorHAnsi"/>
          <w:szCs w:val="24"/>
        </w:rPr>
      </w:pPr>
      <w:r w:rsidRPr="00422941">
        <w:rPr>
          <w:rFonts w:cstheme="minorHAnsi"/>
          <w:szCs w:val="24"/>
        </w:rPr>
        <w:t xml:space="preserve">How will the proposed policy, practice or decision be </w:t>
      </w:r>
      <w:r w:rsidRPr="00422941">
        <w:rPr>
          <w:rFonts w:cstheme="minorHAnsi"/>
          <w:b/>
          <w:bCs/>
          <w:szCs w:val="24"/>
        </w:rPr>
        <w:t>perceived by each group</w:t>
      </w:r>
      <w:r w:rsidRPr="00422941">
        <w:rPr>
          <w:rFonts w:cstheme="minorHAnsi"/>
          <w:szCs w:val="24"/>
        </w:rPr>
        <w:t>?</w:t>
      </w:r>
    </w:p>
    <w:p w14:paraId="38DF45D3" w14:textId="77777777" w:rsidR="00BD5F81" w:rsidRPr="00422941" w:rsidRDefault="00BD5F81" w:rsidP="006417A6">
      <w:pPr>
        <w:numPr>
          <w:ilvl w:val="0"/>
          <w:numId w:val="72"/>
        </w:numPr>
        <w:rPr>
          <w:rFonts w:cstheme="minorHAnsi"/>
          <w:szCs w:val="24"/>
        </w:rPr>
      </w:pPr>
      <w:r w:rsidRPr="00422941">
        <w:rPr>
          <w:rFonts w:cstheme="minorHAnsi"/>
          <w:szCs w:val="24"/>
        </w:rPr>
        <w:t xml:space="preserve">Is this approach </w:t>
      </w:r>
      <w:r w:rsidRPr="00422941">
        <w:rPr>
          <w:rFonts w:cstheme="minorHAnsi"/>
          <w:b/>
          <w:bCs/>
          <w:szCs w:val="24"/>
        </w:rPr>
        <w:t>realistic and adequately funded</w:t>
      </w:r>
      <w:r w:rsidRPr="00422941">
        <w:rPr>
          <w:rFonts w:cstheme="minorHAnsi"/>
          <w:szCs w:val="24"/>
        </w:rPr>
        <w:t>, with mechanisms in place to ensure successful implementation?</w:t>
      </w:r>
    </w:p>
    <w:p w14:paraId="6886806C" w14:textId="748905D6" w:rsidR="00BD5F81" w:rsidRPr="00422941" w:rsidRDefault="00BD5F81" w:rsidP="006417A6">
      <w:pPr>
        <w:numPr>
          <w:ilvl w:val="0"/>
          <w:numId w:val="72"/>
        </w:numPr>
        <w:rPr>
          <w:rFonts w:cstheme="minorHAnsi"/>
          <w:szCs w:val="24"/>
        </w:rPr>
      </w:pPr>
      <w:r w:rsidRPr="00422941">
        <w:rPr>
          <w:rFonts w:cstheme="minorHAnsi"/>
          <w:szCs w:val="24"/>
        </w:rPr>
        <w:t xml:space="preserve">Based on what you now know, </w:t>
      </w:r>
      <w:r w:rsidRPr="00422941">
        <w:rPr>
          <w:rFonts w:cstheme="minorHAnsi"/>
          <w:b/>
          <w:bCs/>
          <w:szCs w:val="24"/>
        </w:rPr>
        <w:t>what revisions are needed</w:t>
      </w:r>
      <w:r w:rsidRPr="00422941">
        <w:rPr>
          <w:rFonts w:cstheme="minorHAnsi"/>
          <w:szCs w:val="24"/>
        </w:rPr>
        <w:t xml:space="preserve"> in the policy, practice or decision under discussion?</w:t>
      </w:r>
    </w:p>
    <w:p w14:paraId="0AF9A819" w14:textId="34BB61DB" w:rsidR="00BD5F81" w:rsidRPr="00422941" w:rsidRDefault="00BD5F81" w:rsidP="00BD5F81">
      <w:pPr>
        <w:rPr>
          <w:rFonts w:cstheme="minorHAnsi"/>
          <w:szCs w:val="24"/>
        </w:rPr>
      </w:pPr>
      <w:r w:rsidRPr="00422941">
        <w:rPr>
          <w:rFonts w:cstheme="minorHAnsi"/>
          <w:b/>
          <w:bCs/>
          <w:szCs w:val="24"/>
        </w:rPr>
        <w:t>White Supremacy Values it Addresses:</w:t>
      </w:r>
    </w:p>
    <w:p w14:paraId="26B27A09" w14:textId="77777777" w:rsidR="00BD5F81" w:rsidRPr="00422941" w:rsidRDefault="00BD5F81" w:rsidP="006417A6">
      <w:pPr>
        <w:numPr>
          <w:ilvl w:val="0"/>
          <w:numId w:val="88"/>
        </w:numPr>
        <w:rPr>
          <w:rFonts w:cstheme="minorHAnsi"/>
          <w:szCs w:val="24"/>
        </w:rPr>
      </w:pPr>
      <w:r w:rsidRPr="00422941">
        <w:rPr>
          <w:rFonts w:cstheme="minorHAnsi"/>
          <w:szCs w:val="24"/>
        </w:rPr>
        <w:t>Sense of Urgency</w:t>
      </w:r>
    </w:p>
    <w:p w14:paraId="28007287" w14:textId="77777777" w:rsidR="00BD5F81" w:rsidRPr="00422941" w:rsidRDefault="00BD5F81" w:rsidP="006417A6">
      <w:pPr>
        <w:numPr>
          <w:ilvl w:val="0"/>
          <w:numId w:val="88"/>
        </w:numPr>
        <w:rPr>
          <w:rFonts w:cstheme="minorHAnsi"/>
          <w:szCs w:val="24"/>
        </w:rPr>
      </w:pPr>
      <w:r w:rsidRPr="00422941">
        <w:rPr>
          <w:rFonts w:cstheme="minorHAnsi"/>
          <w:szCs w:val="24"/>
        </w:rPr>
        <w:t>Quantity over Quality</w:t>
      </w:r>
    </w:p>
    <w:p w14:paraId="343674EB" w14:textId="77777777" w:rsidR="00BD5F81" w:rsidRPr="00422941" w:rsidRDefault="00BD5F81" w:rsidP="00BD5F81">
      <w:pPr>
        <w:rPr>
          <w:rFonts w:cstheme="minorHAnsi"/>
          <w:szCs w:val="24"/>
        </w:rPr>
      </w:pPr>
      <w:r w:rsidRPr="00422941">
        <w:rPr>
          <w:rFonts w:cstheme="minorHAnsi"/>
          <w:szCs w:val="24"/>
        </w:rPr>
        <w:t xml:space="preserve">Source:  Racial Justice Impact Assessment at:  </w:t>
      </w:r>
      <w:hyperlink r:id="rId77" w:history="1">
        <w:r w:rsidRPr="00422941">
          <w:rPr>
            <w:rStyle w:val="Hyperlink"/>
            <w:rFonts w:cstheme="minorHAnsi"/>
            <w:szCs w:val="24"/>
          </w:rPr>
          <w:t>https://www.raceforward.org/sites/default/files/RacialJusticeImpactAssessment_v5.pdf</w:t>
        </w:r>
      </w:hyperlink>
    </w:p>
    <w:p w14:paraId="1010A073" w14:textId="3FAF8209" w:rsidR="00FA7FB7" w:rsidRPr="00422941" w:rsidRDefault="00BD5F81" w:rsidP="00BD5F81">
      <w:pPr>
        <w:rPr>
          <w:rFonts w:cstheme="minorHAnsi"/>
          <w:color w:val="4472C4" w:themeColor="accent1"/>
          <w:szCs w:val="24"/>
        </w:rPr>
      </w:pPr>
      <w:r w:rsidRPr="00422941">
        <w:rPr>
          <w:rFonts w:cstheme="minorHAnsi"/>
          <w:b/>
          <w:bCs/>
          <w:color w:val="4472C4" w:themeColor="accent1"/>
          <w:szCs w:val="24"/>
        </w:rPr>
        <w:t>Creating Inclusive Meeting Spaces: An Alternative To Robert’s Rules</w:t>
      </w:r>
    </w:p>
    <w:p w14:paraId="47ABEF8D" w14:textId="70D9FC6F" w:rsidR="00BD5F81" w:rsidRPr="00422941" w:rsidRDefault="00BD5F81" w:rsidP="006417A6">
      <w:pPr>
        <w:numPr>
          <w:ilvl w:val="0"/>
          <w:numId w:val="73"/>
        </w:numPr>
        <w:rPr>
          <w:rFonts w:cstheme="minorHAnsi"/>
          <w:szCs w:val="24"/>
        </w:rPr>
      </w:pPr>
      <w:r w:rsidRPr="00422941">
        <w:rPr>
          <w:rFonts w:cstheme="minorHAnsi"/>
          <w:b/>
          <w:bCs/>
          <w:szCs w:val="24"/>
        </w:rPr>
        <w:t xml:space="preserve">Ground </w:t>
      </w:r>
      <w:r w:rsidR="00FB28B6" w:rsidRPr="00422941">
        <w:rPr>
          <w:rFonts w:cstheme="minorHAnsi"/>
          <w:b/>
          <w:bCs/>
          <w:szCs w:val="24"/>
        </w:rPr>
        <w:t>m</w:t>
      </w:r>
      <w:r w:rsidRPr="00422941">
        <w:rPr>
          <w:rFonts w:cstheme="minorHAnsi"/>
          <w:b/>
          <w:bCs/>
          <w:szCs w:val="24"/>
        </w:rPr>
        <w:t xml:space="preserve">eetings in </w:t>
      </w:r>
      <w:r w:rsidR="00FB28B6" w:rsidRPr="00422941">
        <w:rPr>
          <w:rFonts w:cstheme="minorHAnsi"/>
          <w:b/>
          <w:bCs/>
          <w:szCs w:val="24"/>
        </w:rPr>
        <w:t>e</w:t>
      </w:r>
      <w:r w:rsidRPr="00422941">
        <w:rPr>
          <w:rFonts w:cstheme="minorHAnsi"/>
          <w:b/>
          <w:bCs/>
          <w:szCs w:val="24"/>
        </w:rPr>
        <w:t>quity</w:t>
      </w:r>
      <w:r w:rsidRPr="00422941">
        <w:rPr>
          <w:rFonts w:cstheme="minorHAnsi"/>
          <w:szCs w:val="24"/>
        </w:rPr>
        <w:t>: Use 10-15 minutes prior to formal business to discuss an equity topic (for example, this week in history)</w:t>
      </w:r>
    </w:p>
    <w:p w14:paraId="2A11DA94" w14:textId="75B61100" w:rsidR="00BD5F81" w:rsidRPr="00422941" w:rsidRDefault="00BD5F81" w:rsidP="006417A6">
      <w:pPr>
        <w:numPr>
          <w:ilvl w:val="0"/>
          <w:numId w:val="73"/>
        </w:numPr>
        <w:rPr>
          <w:rFonts w:cstheme="minorHAnsi"/>
          <w:szCs w:val="24"/>
        </w:rPr>
      </w:pPr>
      <w:r w:rsidRPr="00422941">
        <w:rPr>
          <w:rFonts w:cstheme="minorHAnsi"/>
          <w:b/>
          <w:bCs/>
          <w:szCs w:val="24"/>
        </w:rPr>
        <w:t xml:space="preserve">Share </w:t>
      </w:r>
      <w:r w:rsidR="00FB28B6" w:rsidRPr="00422941">
        <w:rPr>
          <w:rFonts w:cstheme="minorHAnsi"/>
          <w:b/>
          <w:bCs/>
          <w:szCs w:val="24"/>
        </w:rPr>
        <w:t>l</w:t>
      </w:r>
      <w:r w:rsidRPr="00422941">
        <w:rPr>
          <w:rFonts w:cstheme="minorHAnsi"/>
          <w:b/>
          <w:bCs/>
          <w:szCs w:val="24"/>
        </w:rPr>
        <w:t>eadership</w:t>
      </w:r>
      <w:r w:rsidRPr="00422941">
        <w:rPr>
          <w:rFonts w:cstheme="minorHAnsi"/>
          <w:szCs w:val="24"/>
        </w:rPr>
        <w:t>: Rotate facilitators (maybe quarterly) instead of having a chair that holds all the power</w:t>
      </w:r>
    </w:p>
    <w:p w14:paraId="09FB17E4" w14:textId="4689D234" w:rsidR="00BD5F81" w:rsidRPr="00422941" w:rsidRDefault="00BD5F81" w:rsidP="006417A6">
      <w:pPr>
        <w:numPr>
          <w:ilvl w:val="0"/>
          <w:numId w:val="73"/>
        </w:numPr>
        <w:rPr>
          <w:rFonts w:cstheme="minorHAnsi"/>
          <w:szCs w:val="24"/>
        </w:rPr>
      </w:pPr>
      <w:r w:rsidRPr="00422941">
        <w:rPr>
          <w:rFonts w:cstheme="minorHAnsi"/>
          <w:b/>
          <w:bCs/>
          <w:szCs w:val="24"/>
        </w:rPr>
        <w:t>Consensus decision-making</w:t>
      </w:r>
      <w:r w:rsidRPr="00422941">
        <w:rPr>
          <w:rFonts w:cstheme="minorHAnsi"/>
          <w:szCs w:val="24"/>
        </w:rPr>
        <w:t xml:space="preserve">: Use some sort of consensus process for decision-making and group discussion practices; then use voting just to document </w:t>
      </w:r>
    </w:p>
    <w:p w14:paraId="00D03B2E" w14:textId="77777777" w:rsidR="00BD5F81" w:rsidRPr="00422941" w:rsidRDefault="00BD5F81" w:rsidP="006417A6">
      <w:pPr>
        <w:numPr>
          <w:ilvl w:val="0"/>
          <w:numId w:val="73"/>
        </w:numPr>
        <w:rPr>
          <w:rFonts w:cstheme="minorHAnsi"/>
          <w:szCs w:val="24"/>
        </w:rPr>
      </w:pPr>
      <w:r w:rsidRPr="00422941">
        <w:rPr>
          <w:rFonts w:cstheme="minorHAnsi"/>
          <w:b/>
          <w:bCs/>
          <w:szCs w:val="24"/>
        </w:rPr>
        <w:lastRenderedPageBreak/>
        <w:t>Get everyone in on the action</w:t>
      </w:r>
      <w:r w:rsidRPr="00422941">
        <w:rPr>
          <w:rFonts w:cstheme="minorHAnsi"/>
          <w:szCs w:val="24"/>
        </w:rPr>
        <w:t>: Proactively give less-dominant participants the floor by calling on them individually. On remote calls, regularly check if remote participants can follow the conversation and contribute.</w:t>
      </w:r>
    </w:p>
    <w:p w14:paraId="4F7B13C6" w14:textId="21BFA77E" w:rsidR="00BD5F81" w:rsidRPr="00422941" w:rsidRDefault="00BD5F81" w:rsidP="006417A6">
      <w:pPr>
        <w:numPr>
          <w:ilvl w:val="0"/>
          <w:numId w:val="73"/>
        </w:numPr>
        <w:rPr>
          <w:rFonts w:cstheme="minorHAnsi"/>
          <w:szCs w:val="24"/>
        </w:rPr>
      </w:pPr>
      <w:r w:rsidRPr="00422941">
        <w:rPr>
          <w:rFonts w:cstheme="minorHAnsi"/>
          <w:b/>
          <w:bCs/>
          <w:szCs w:val="24"/>
        </w:rPr>
        <w:t>Interrupt interruptions</w:t>
      </w:r>
      <w:r w:rsidRPr="00422941">
        <w:rPr>
          <w:rFonts w:cstheme="minorHAnsi"/>
          <w:szCs w:val="24"/>
        </w:rPr>
        <w:t>: Lead by example and call out when you see someone being inadvertently silenced in a discussion. Encourage others to do the same. Come equipped with phrases like, "Hang on a sec, Sarah – I want to make sure I understand Aniket's point before we add on to it." If anyone is a repeat offender, take them aside for a moment after the meeting and point it out to them. Assume they're totally oblivious to their behaviors – people rarely act this way on purpose.</w:t>
      </w:r>
    </w:p>
    <w:p w14:paraId="48002DD3" w14:textId="77777777" w:rsidR="00BD5F81" w:rsidRPr="00422941" w:rsidRDefault="00BD5F81" w:rsidP="006417A6">
      <w:pPr>
        <w:numPr>
          <w:ilvl w:val="0"/>
          <w:numId w:val="73"/>
        </w:numPr>
        <w:rPr>
          <w:rFonts w:cstheme="minorHAnsi"/>
          <w:szCs w:val="24"/>
        </w:rPr>
      </w:pPr>
      <w:r w:rsidRPr="00422941">
        <w:rPr>
          <w:rFonts w:cstheme="minorHAnsi"/>
          <w:b/>
          <w:bCs/>
          <w:szCs w:val="24"/>
        </w:rPr>
        <w:t xml:space="preserve">Give credit where credit's due: </w:t>
      </w:r>
      <w:r w:rsidRPr="00422941">
        <w:rPr>
          <w:rFonts w:cstheme="minorHAnsi"/>
          <w:szCs w:val="24"/>
        </w:rPr>
        <w:t>When someone makes a good point, acknowledge their contribution and give public attribution to their ideas. Don't let hijackers get away with appropriation and highlight when value has been added.</w:t>
      </w:r>
    </w:p>
    <w:p w14:paraId="49EADD2E" w14:textId="77777777" w:rsidR="00BD5F81" w:rsidRPr="00422941" w:rsidRDefault="00BD5F81" w:rsidP="006417A6">
      <w:pPr>
        <w:numPr>
          <w:ilvl w:val="0"/>
          <w:numId w:val="73"/>
        </w:numPr>
        <w:rPr>
          <w:rFonts w:cstheme="minorHAnsi"/>
          <w:szCs w:val="24"/>
        </w:rPr>
      </w:pPr>
      <w:r w:rsidRPr="00422941">
        <w:rPr>
          <w:rFonts w:cstheme="minorHAnsi"/>
          <w:b/>
          <w:bCs/>
          <w:szCs w:val="24"/>
        </w:rPr>
        <w:t xml:space="preserve">Use the power of the pen: </w:t>
      </w:r>
      <w:r w:rsidRPr="00422941">
        <w:rPr>
          <w:rFonts w:cstheme="minorHAnsi"/>
          <w:szCs w:val="24"/>
        </w:rPr>
        <w:t>If one person is dominating, ask them to be the notetaker. This intrinsically tasks them with listening and creates a space for others.</w:t>
      </w:r>
    </w:p>
    <w:p w14:paraId="52340C45" w14:textId="77777777" w:rsidR="00BD5F81" w:rsidRPr="00422941" w:rsidRDefault="00BD5F81" w:rsidP="006417A6">
      <w:pPr>
        <w:numPr>
          <w:ilvl w:val="0"/>
          <w:numId w:val="73"/>
        </w:numPr>
        <w:rPr>
          <w:rFonts w:cstheme="minorHAnsi"/>
          <w:szCs w:val="24"/>
        </w:rPr>
      </w:pPr>
      <w:r w:rsidRPr="00422941">
        <w:rPr>
          <w:rFonts w:cstheme="minorHAnsi"/>
          <w:b/>
          <w:bCs/>
          <w:szCs w:val="24"/>
        </w:rPr>
        <w:t xml:space="preserve">Write and share: </w:t>
      </w:r>
      <w:r w:rsidRPr="00422941">
        <w:rPr>
          <w:rFonts w:cstheme="minorHAnsi"/>
          <w:szCs w:val="24"/>
        </w:rPr>
        <w:t>Give everyone time to process the question, jot down thoughts on paper, and share what they've come up with. This gives less-vocal participants time to gather their thoughts and ensures they'll be heard.</w:t>
      </w:r>
    </w:p>
    <w:p w14:paraId="31C795C0" w14:textId="263902A6" w:rsidR="00BD5F81" w:rsidRPr="00422941" w:rsidRDefault="00BD5F81" w:rsidP="006417A6">
      <w:pPr>
        <w:numPr>
          <w:ilvl w:val="0"/>
          <w:numId w:val="73"/>
        </w:numPr>
        <w:rPr>
          <w:rFonts w:cstheme="minorHAnsi"/>
          <w:szCs w:val="24"/>
        </w:rPr>
      </w:pPr>
      <w:r w:rsidRPr="00422941">
        <w:rPr>
          <w:rFonts w:cstheme="minorHAnsi"/>
          <w:b/>
          <w:bCs/>
          <w:szCs w:val="24"/>
        </w:rPr>
        <w:t xml:space="preserve">Clean up as you go: </w:t>
      </w:r>
      <w:r w:rsidRPr="00422941">
        <w:rPr>
          <w:rFonts w:cstheme="minorHAnsi"/>
          <w:szCs w:val="24"/>
        </w:rPr>
        <w:t>At the end of each agenda topic, pause to agree on next steps and establish specific commitments with clear deadlines. Assign Directly Responsible Individuals (DRI) and rotate the DRI role to ensure the loudest person doesn't receive all</w:t>
      </w:r>
      <w:r w:rsidR="00914890" w:rsidRPr="00422941">
        <w:rPr>
          <w:rFonts w:cstheme="minorHAnsi"/>
          <w:szCs w:val="24"/>
        </w:rPr>
        <w:t xml:space="preserve"> </w:t>
      </w:r>
      <w:r w:rsidRPr="00422941">
        <w:rPr>
          <w:rFonts w:cstheme="minorHAnsi"/>
          <w:szCs w:val="24"/>
        </w:rPr>
        <w:t>action items.</w:t>
      </w:r>
    </w:p>
    <w:p w14:paraId="50C8A2B1" w14:textId="0C04A6B7" w:rsidR="00BD5F81" w:rsidRPr="00422941" w:rsidRDefault="00BD5F81" w:rsidP="006417A6">
      <w:pPr>
        <w:numPr>
          <w:ilvl w:val="0"/>
          <w:numId w:val="73"/>
        </w:numPr>
        <w:rPr>
          <w:rFonts w:cstheme="minorHAnsi"/>
          <w:szCs w:val="24"/>
        </w:rPr>
      </w:pPr>
      <w:r w:rsidRPr="00422941">
        <w:rPr>
          <w:rFonts w:cstheme="minorHAnsi"/>
          <w:b/>
          <w:bCs/>
          <w:szCs w:val="24"/>
        </w:rPr>
        <w:t xml:space="preserve">Group agenda setting: </w:t>
      </w:r>
      <w:r w:rsidRPr="00422941">
        <w:rPr>
          <w:rFonts w:cstheme="minorHAnsi"/>
          <w:szCs w:val="24"/>
        </w:rPr>
        <w:t>Before closing the meeting, open floor for agenda topics to engage all in giving input to agenda setting</w:t>
      </w:r>
      <w:r w:rsidR="0003299B" w:rsidRPr="00422941">
        <w:rPr>
          <w:rFonts w:cstheme="minorHAnsi"/>
          <w:szCs w:val="24"/>
        </w:rPr>
        <w:t>.</w:t>
      </w:r>
    </w:p>
    <w:p w14:paraId="3C164621" w14:textId="6603AB4E" w:rsidR="00BD5F81" w:rsidRPr="00422941" w:rsidRDefault="00BD5F81" w:rsidP="00BD5F81">
      <w:pPr>
        <w:rPr>
          <w:rFonts w:cstheme="minorHAnsi"/>
          <w:szCs w:val="24"/>
        </w:rPr>
      </w:pPr>
      <w:r w:rsidRPr="00422941">
        <w:rPr>
          <w:rFonts w:cstheme="minorHAnsi"/>
          <w:b/>
          <w:bCs/>
          <w:szCs w:val="24"/>
        </w:rPr>
        <w:t>White Supremacy Values it Addresses:</w:t>
      </w:r>
    </w:p>
    <w:p w14:paraId="3D8D340F" w14:textId="77777777" w:rsidR="00BD5F81" w:rsidRPr="00422941" w:rsidRDefault="00BD5F81" w:rsidP="006417A6">
      <w:pPr>
        <w:pStyle w:val="ListParagraph"/>
        <w:numPr>
          <w:ilvl w:val="0"/>
          <w:numId w:val="86"/>
        </w:numPr>
        <w:rPr>
          <w:rFonts w:cstheme="minorHAnsi"/>
          <w:szCs w:val="24"/>
        </w:rPr>
      </w:pPr>
      <w:r w:rsidRPr="00422941">
        <w:rPr>
          <w:rFonts w:cstheme="minorHAnsi"/>
          <w:szCs w:val="24"/>
        </w:rPr>
        <w:t>Fear of Open Conflict</w:t>
      </w:r>
    </w:p>
    <w:p w14:paraId="6D12F5A5" w14:textId="77777777" w:rsidR="00BD5F81" w:rsidRPr="00422941" w:rsidRDefault="00BD5F81" w:rsidP="006417A6">
      <w:pPr>
        <w:pStyle w:val="ListParagraph"/>
        <w:numPr>
          <w:ilvl w:val="0"/>
          <w:numId w:val="86"/>
        </w:numPr>
        <w:rPr>
          <w:rFonts w:cstheme="minorHAnsi"/>
          <w:szCs w:val="24"/>
        </w:rPr>
      </w:pPr>
      <w:r w:rsidRPr="00422941">
        <w:rPr>
          <w:rFonts w:cstheme="minorHAnsi"/>
          <w:szCs w:val="24"/>
        </w:rPr>
        <w:t>Power Hoarding</w:t>
      </w:r>
    </w:p>
    <w:p w14:paraId="26A7FB75" w14:textId="77777777" w:rsidR="004D3278" w:rsidRPr="00422941" w:rsidRDefault="00BD5F81" w:rsidP="00BD5F81">
      <w:pPr>
        <w:rPr>
          <w:rFonts w:cstheme="minorHAnsi"/>
          <w:szCs w:val="24"/>
        </w:rPr>
      </w:pPr>
      <w:r w:rsidRPr="00422941">
        <w:rPr>
          <w:rFonts w:cstheme="minorHAnsi"/>
          <w:szCs w:val="24"/>
        </w:rPr>
        <w:t xml:space="preserve">Source: Creating Equitable Meetings Tip Sheet at:  </w:t>
      </w:r>
    </w:p>
    <w:p w14:paraId="0B669EC0" w14:textId="439783CC" w:rsidR="00BD5F81" w:rsidRPr="00422941" w:rsidRDefault="007957C2" w:rsidP="00BD5F81">
      <w:pPr>
        <w:rPr>
          <w:rFonts w:cstheme="minorHAnsi"/>
          <w:szCs w:val="24"/>
        </w:rPr>
      </w:pPr>
      <w:hyperlink r:id="rId78" w:history="1">
        <w:r w:rsidR="00BD5F81" w:rsidRPr="00422941">
          <w:rPr>
            <w:rStyle w:val="Hyperlink"/>
            <w:rFonts w:cstheme="minorHAnsi"/>
            <w:szCs w:val="24"/>
          </w:rPr>
          <w:t>https://ydekc.org/wp-content/uploads/2018/03/Tip-Sheet-Equitable-Meetings.pdf</w:t>
        </w:r>
      </w:hyperlink>
    </w:p>
    <w:p w14:paraId="378D3D98" w14:textId="7427678E" w:rsidR="00914890" w:rsidRPr="00422941" w:rsidRDefault="00914890" w:rsidP="00914890">
      <w:pPr>
        <w:rPr>
          <w:rFonts w:cstheme="minorHAnsi"/>
          <w:b/>
          <w:bCs/>
          <w:color w:val="4472C4" w:themeColor="accent1"/>
          <w:szCs w:val="24"/>
        </w:rPr>
      </w:pPr>
      <w:r w:rsidRPr="00422941">
        <w:rPr>
          <w:rFonts w:cstheme="minorHAnsi"/>
          <w:b/>
          <w:bCs/>
          <w:color w:val="4472C4" w:themeColor="accent1"/>
          <w:szCs w:val="24"/>
        </w:rPr>
        <w:t>Materials Provided Before the Workshop for SRC Members to Read</w:t>
      </w:r>
    </w:p>
    <w:p w14:paraId="4080C50A" w14:textId="010D26F9" w:rsidR="00BD5F81" w:rsidRPr="00422941" w:rsidRDefault="00BD5F81" w:rsidP="006417A6">
      <w:pPr>
        <w:numPr>
          <w:ilvl w:val="0"/>
          <w:numId w:val="74"/>
        </w:numPr>
        <w:rPr>
          <w:rFonts w:cstheme="minorHAnsi"/>
          <w:szCs w:val="24"/>
        </w:rPr>
      </w:pPr>
      <w:r w:rsidRPr="00422941">
        <w:rPr>
          <w:rFonts w:cstheme="minorHAnsi"/>
          <w:szCs w:val="24"/>
        </w:rPr>
        <w:t xml:space="preserve">White Supremacy Culture and antidotes, follow the link: </w:t>
      </w:r>
      <w:hyperlink r:id="rId79" w:history="1">
        <w:r w:rsidRPr="00422941">
          <w:rPr>
            <w:rStyle w:val="Hyperlink"/>
            <w:rFonts w:cstheme="minorHAnsi"/>
            <w:color w:val="4472C4" w:themeColor="accent1"/>
            <w:szCs w:val="24"/>
          </w:rPr>
          <w:t>https://www.thc.texas.gov/public/upload/preserve/museums/files/White_Supremacy_Culture.pdf</w:t>
        </w:r>
      </w:hyperlink>
      <w:r w:rsidR="00DF4167" w:rsidRPr="00422941">
        <w:rPr>
          <w:rStyle w:val="Hyperlink"/>
          <w:rFonts w:cstheme="minorHAnsi"/>
          <w:color w:val="4472C4" w:themeColor="accent1"/>
          <w:szCs w:val="24"/>
        </w:rPr>
        <w:t xml:space="preserve"> </w:t>
      </w:r>
    </w:p>
    <w:p w14:paraId="2713DBCA" w14:textId="77777777" w:rsidR="00BD5F81" w:rsidRPr="00422941" w:rsidRDefault="00BD5F81" w:rsidP="006417A6">
      <w:pPr>
        <w:numPr>
          <w:ilvl w:val="0"/>
          <w:numId w:val="74"/>
        </w:numPr>
        <w:rPr>
          <w:rFonts w:cstheme="minorHAnsi"/>
          <w:szCs w:val="24"/>
        </w:rPr>
      </w:pPr>
      <w:r w:rsidRPr="00422941">
        <w:rPr>
          <w:rFonts w:cstheme="minorHAnsi"/>
          <w:szCs w:val="24"/>
        </w:rPr>
        <w:t xml:space="preserve">NAO Equity Lens Guide, follow the link: </w:t>
      </w:r>
      <w:hyperlink r:id="rId80" w:history="1">
        <w:r w:rsidRPr="00422941">
          <w:rPr>
            <w:rStyle w:val="Hyperlink"/>
            <w:rFonts w:cstheme="minorHAnsi"/>
            <w:color w:val="4472C4" w:themeColor="accent1"/>
            <w:szCs w:val="24"/>
          </w:rPr>
          <w:t>https://nonprofitoregon.org/sites/default/files/NAO-Equity-Lens-Guide-2019.pdf</w:t>
        </w:r>
      </w:hyperlink>
    </w:p>
    <w:p w14:paraId="3FE38EFA" w14:textId="77777777" w:rsidR="00BD5F81" w:rsidRPr="00422941" w:rsidRDefault="00BD5F81" w:rsidP="006417A6">
      <w:pPr>
        <w:numPr>
          <w:ilvl w:val="0"/>
          <w:numId w:val="74"/>
        </w:numPr>
        <w:rPr>
          <w:rFonts w:cstheme="minorHAnsi"/>
          <w:szCs w:val="24"/>
        </w:rPr>
      </w:pPr>
      <w:r w:rsidRPr="00422941">
        <w:rPr>
          <w:rFonts w:cstheme="minorHAnsi"/>
          <w:szCs w:val="24"/>
        </w:rPr>
        <w:lastRenderedPageBreak/>
        <w:t xml:space="preserve">Equitable Decision-making, follow the link: </w:t>
      </w:r>
      <w:hyperlink r:id="rId81" w:history="1">
        <w:r w:rsidRPr="00422941">
          <w:rPr>
            <w:rStyle w:val="Hyperlink"/>
            <w:rFonts w:cstheme="minorHAnsi"/>
            <w:color w:val="4472C4" w:themeColor="accent1"/>
            <w:szCs w:val="24"/>
          </w:rPr>
          <w:t>https://www.clark.edu/about/governance/shared-governance/EquitableDecisionMakingTool.pdf</w:t>
        </w:r>
      </w:hyperlink>
    </w:p>
    <w:p w14:paraId="17F0E84F" w14:textId="77777777" w:rsidR="00BD5F81" w:rsidRPr="00422941" w:rsidRDefault="00BD5F81" w:rsidP="006417A6">
      <w:pPr>
        <w:numPr>
          <w:ilvl w:val="0"/>
          <w:numId w:val="74"/>
        </w:numPr>
        <w:rPr>
          <w:rFonts w:cstheme="minorHAnsi"/>
          <w:szCs w:val="24"/>
        </w:rPr>
      </w:pPr>
      <w:r w:rsidRPr="00422941">
        <w:rPr>
          <w:rFonts w:cstheme="minorHAnsi"/>
          <w:szCs w:val="24"/>
        </w:rPr>
        <w:t xml:space="preserve">Racial Equity Impact Decision-Making Tool, follow the link: </w:t>
      </w:r>
      <w:hyperlink r:id="rId82" w:history="1">
        <w:r w:rsidRPr="00422941">
          <w:rPr>
            <w:rStyle w:val="Hyperlink"/>
            <w:rFonts w:cstheme="minorHAnsi"/>
            <w:color w:val="4472C4" w:themeColor="accent1"/>
            <w:szCs w:val="24"/>
          </w:rPr>
          <w:t>https://www.shorelineschools.org/cms/lib/WA02217114/Centricity/Domain/1090/FINAL%20AND%20APPROVED%20Shoreline%20race%20and%20equity%20tool.pdf</w:t>
        </w:r>
      </w:hyperlink>
    </w:p>
    <w:p w14:paraId="100CF039" w14:textId="77777777" w:rsidR="00BD5F81" w:rsidRPr="00422941" w:rsidRDefault="00BD5F81" w:rsidP="006417A6">
      <w:pPr>
        <w:numPr>
          <w:ilvl w:val="0"/>
          <w:numId w:val="74"/>
        </w:numPr>
        <w:rPr>
          <w:rFonts w:cstheme="minorHAnsi"/>
          <w:szCs w:val="24"/>
        </w:rPr>
      </w:pPr>
      <w:r w:rsidRPr="00422941">
        <w:rPr>
          <w:rFonts w:cstheme="minorHAnsi"/>
          <w:szCs w:val="24"/>
        </w:rPr>
        <w:t xml:space="preserve">Racial Justice Impact Assessment, follow the link: </w:t>
      </w:r>
      <w:hyperlink r:id="rId83" w:history="1">
        <w:r w:rsidRPr="00422941">
          <w:rPr>
            <w:rStyle w:val="Hyperlink"/>
            <w:rFonts w:cstheme="minorHAnsi"/>
            <w:color w:val="4472C4" w:themeColor="accent1"/>
            <w:szCs w:val="24"/>
          </w:rPr>
          <w:t>https://www.raceforward.org/sites/default/files/RacialJusticeImpactAssessment_v5.pdf</w:t>
        </w:r>
      </w:hyperlink>
    </w:p>
    <w:p w14:paraId="5B688629" w14:textId="77777777" w:rsidR="00BD5F81" w:rsidRPr="00422941" w:rsidRDefault="00BD5F81" w:rsidP="006417A6">
      <w:pPr>
        <w:numPr>
          <w:ilvl w:val="0"/>
          <w:numId w:val="74"/>
        </w:numPr>
        <w:rPr>
          <w:rFonts w:cstheme="minorHAnsi"/>
          <w:szCs w:val="24"/>
        </w:rPr>
      </w:pPr>
      <w:r w:rsidRPr="00422941">
        <w:rPr>
          <w:rFonts w:cstheme="minorHAnsi"/>
          <w:szCs w:val="24"/>
        </w:rPr>
        <w:t xml:space="preserve">Creating Equitable Meetings Tip Sheet, follow the link: </w:t>
      </w:r>
      <w:hyperlink r:id="rId84" w:history="1">
        <w:r w:rsidRPr="00422941">
          <w:rPr>
            <w:rStyle w:val="Hyperlink"/>
            <w:rFonts w:cstheme="minorHAnsi"/>
            <w:color w:val="4472C4" w:themeColor="accent1"/>
            <w:szCs w:val="24"/>
          </w:rPr>
          <w:t>https://ydekc.org/wp-content/uploads/2018/03/Tip-Sheet-Equitable-Meetings.pdf</w:t>
        </w:r>
      </w:hyperlink>
    </w:p>
    <w:p w14:paraId="515C8634" w14:textId="7DA9C21E" w:rsidR="002363C4" w:rsidRPr="00422941" w:rsidRDefault="002363C4">
      <w:pPr>
        <w:rPr>
          <w:rFonts w:cstheme="minorHAnsi"/>
          <w:b/>
          <w:bCs/>
          <w:color w:val="4472C4" w:themeColor="accent1"/>
          <w:sz w:val="28"/>
          <w:szCs w:val="28"/>
        </w:rPr>
      </w:pPr>
    </w:p>
    <w:p w14:paraId="5ECC38E0" w14:textId="77777777" w:rsidR="008E3681" w:rsidRPr="00422941" w:rsidRDefault="008E3681">
      <w:pPr>
        <w:rPr>
          <w:rFonts w:cstheme="minorHAnsi"/>
          <w:b/>
          <w:bCs/>
          <w:color w:val="4472C4" w:themeColor="accent1"/>
          <w:sz w:val="28"/>
          <w:szCs w:val="28"/>
        </w:rPr>
      </w:pPr>
      <w:r w:rsidRPr="00422941">
        <w:rPr>
          <w:rFonts w:cstheme="minorHAnsi"/>
          <w:b/>
          <w:bCs/>
          <w:color w:val="4472C4" w:themeColor="accent1"/>
          <w:sz w:val="28"/>
          <w:szCs w:val="28"/>
        </w:rPr>
        <w:br w:type="page"/>
      </w:r>
    </w:p>
    <w:p w14:paraId="290BAB07" w14:textId="3EB91E4D" w:rsidR="004D2E55" w:rsidRPr="00422941" w:rsidRDefault="004D2E55" w:rsidP="00735CAA">
      <w:pPr>
        <w:pStyle w:val="Tool1Header1"/>
      </w:pPr>
      <w:bookmarkStart w:id="172" w:name="Tool5"/>
      <w:r w:rsidRPr="00422941">
        <w:lastRenderedPageBreak/>
        <w:t xml:space="preserve">Tool </w:t>
      </w:r>
      <w:r w:rsidR="00791ECD" w:rsidRPr="00422941">
        <w:t>5</w:t>
      </w:r>
      <w:r w:rsidRPr="00422941">
        <w:t>. Infusing Our Culture with DEI</w:t>
      </w:r>
    </w:p>
    <w:bookmarkEnd w:id="172"/>
    <w:p w14:paraId="3FCADC08" w14:textId="05C3F1C9" w:rsidR="00FA7FB7" w:rsidRPr="00422941" w:rsidRDefault="00FA7FB7" w:rsidP="00FA7FB7">
      <w:pPr>
        <w:rPr>
          <w:rFonts w:cstheme="minorHAnsi"/>
          <w:b/>
          <w:bCs/>
          <w:szCs w:val="24"/>
        </w:rPr>
      </w:pPr>
      <w:r w:rsidRPr="00422941">
        <w:rPr>
          <w:rFonts w:cstheme="minorHAnsi"/>
          <w:b/>
          <w:bCs/>
          <w:szCs w:val="24"/>
        </w:rPr>
        <w:t>Workshop #3 Material</w:t>
      </w:r>
    </w:p>
    <w:p w14:paraId="3FAD042F" w14:textId="64B735BE" w:rsidR="004D2E55" w:rsidRPr="00422941" w:rsidRDefault="00E4558D" w:rsidP="004D2E55">
      <w:pPr>
        <w:rPr>
          <w:rFonts w:cstheme="minorHAnsi"/>
          <w:b/>
          <w:bCs/>
          <w:szCs w:val="24"/>
        </w:rPr>
      </w:pPr>
      <w:r w:rsidRPr="00422941">
        <w:rPr>
          <w:rFonts w:cstheme="minorHAnsi"/>
          <w:b/>
          <w:bCs/>
          <w:szCs w:val="24"/>
        </w:rPr>
        <w:t>In support of Workshop #</w:t>
      </w:r>
      <w:r w:rsidR="008E3681" w:rsidRPr="00422941">
        <w:rPr>
          <w:rFonts w:cstheme="minorHAnsi"/>
          <w:b/>
          <w:bCs/>
          <w:szCs w:val="24"/>
        </w:rPr>
        <w:t>3</w:t>
      </w:r>
      <w:r w:rsidRPr="00422941">
        <w:rPr>
          <w:rFonts w:cstheme="minorHAnsi"/>
          <w:b/>
          <w:bCs/>
          <w:szCs w:val="24"/>
        </w:rPr>
        <w:t xml:space="preserve">, </w:t>
      </w:r>
      <w:r w:rsidR="004D2E55" w:rsidRPr="00422941">
        <w:rPr>
          <w:rFonts w:cstheme="minorHAnsi"/>
          <w:b/>
          <w:bCs/>
          <w:szCs w:val="24"/>
        </w:rPr>
        <w:t>HMA facilitated the following discussion with SRC members</w:t>
      </w:r>
      <w:r w:rsidR="00FA7FB7" w:rsidRPr="00422941">
        <w:rPr>
          <w:rFonts w:cstheme="minorHAnsi"/>
          <w:b/>
          <w:bCs/>
          <w:szCs w:val="24"/>
        </w:rPr>
        <w:t xml:space="preserve">. </w:t>
      </w:r>
    </w:p>
    <w:p w14:paraId="6B865457" w14:textId="77777777" w:rsidR="004D2E55" w:rsidRPr="00422941" w:rsidRDefault="004D2E55" w:rsidP="004D2E55">
      <w:pPr>
        <w:rPr>
          <w:rFonts w:cstheme="minorHAnsi"/>
          <w:szCs w:val="24"/>
          <w:u w:val="single"/>
        </w:rPr>
      </w:pPr>
      <w:r w:rsidRPr="00422941">
        <w:rPr>
          <w:rFonts w:cstheme="minorHAnsi"/>
          <w:szCs w:val="24"/>
          <w:u w:val="single"/>
        </w:rPr>
        <w:t>Question: What values do you think should be prioritized to make the SRC a more welcoming and collaborative space for all people?</w:t>
      </w:r>
    </w:p>
    <w:p w14:paraId="1B5E8292" w14:textId="77777777" w:rsidR="004D2E55" w:rsidRPr="00422941" w:rsidRDefault="004D2E55" w:rsidP="004D2E55">
      <w:pPr>
        <w:pStyle w:val="ListParagraph"/>
        <w:numPr>
          <w:ilvl w:val="0"/>
          <w:numId w:val="2"/>
        </w:numPr>
        <w:rPr>
          <w:rFonts w:cstheme="minorHAnsi"/>
          <w:szCs w:val="24"/>
        </w:rPr>
      </w:pPr>
      <w:r w:rsidRPr="00422941">
        <w:rPr>
          <w:rFonts w:cstheme="minorHAnsi"/>
          <w:szCs w:val="24"/>
        </w:rPr>
        <w:t>Accessibility. Ensuring language access and translation services, as an antidote to “worship of the written word”</w:t>
      </w:r>
    </w:p>
    <w:p w14:paraId="13C3E359" w14:textId="77777777" w:rsidR="004D2E55" w:rsidRPr="00422941" w:rsidRDefault="004D2E55" w:rsidP="004D2E55">
      <w:pPr>
        <w:numPr>
          <w:ilvl w:val="0"/>
          <w:numId w:val="2"/>
        </w:numPr>
        <w:rPr>
          <w:rFonts w:cstheme="minorHAnsi"/>
          <w:szCs w:val="24"/>
        </w:rPr>
      </w:pPr>
      <w:r w:rsidRPr="00422941">
        <w:rPr>
          <w:rFonts w:cstheme="minorHAnsi"/>
          <w:szCs w:val="24"/>
        </w:rPr>
        <w:t>Authentic engagement. Having authentic engagement with key policy leaders and the community to address important issues for VR customers and to call out institutional racism on behalf of BIPOC VR consumers</w:t>
      </w:r>
    </w:p>
    <w:p w14:paraId="5CF58BAC" w14:textId="77777777" w:rsidR="004D2E55" w:rsidRPr="00422941" w:rsidRDefault="004D2E55" w:rsidP="004D2E55">
      <w:pPr>
        <w:numPr>
          <w:ilvl w:val="0"/>
          <w:numId w:val="2"/>
        </w:numPr>
        <w:rPr>
          <w:rFonts w:cstheme="minorHAnsi"/>
          <w:szCs w:val="24"/>
        </w:rPr>
      </w:pPr>
      <w:r w:rsidRPr="00422941">
        <w:rPr>
          <w:rFonts w:cstheme="minorHAnsi"/>
          <w:szCs w:val="24"/>
        </w:rPr>
        <w:t xml:space="preserve">Quality over quantity. Prioritizing topics instead of trying to tackle everything all at once to serve as an antidote to volume over substance </w:t>
      </w:r>
    </w:p>
    <w:p w14:paraId="52FC241E" w14:textId="77777777" w:rsidR="004D2E55" w:rsidRPr="00422941" w:rsidRDefault="004D2E55" w:rsidP="004D2E55">
      <w:pPr>
        <w:numPr>
          <w:ilvl w:val="0"/>
          <w:numId w:val="2"/>
        </w:numPr>
        <w:rPr>
          <w:rFonts w:cstheme="minorHAnsi"/>
          <w:szCs w:val="24"/>
        </w:rPr>
      </w:pPr>
      <w:r w:rsidRPr="00422941">
        <w:rPr>
          <w:rFonts w:cstheme="minorHAnsi"/>
          <w:szCs w:val="24"/>
        </w:rPr>
        <w:t xml:space="preserve">Right to failure: Allowing members to be uncomfortable to support shared learning, an antidote to perfectionism </w:t>
      </w:r>
    </w:p>
    <w:p w14:paraId="2E027C8C" w14:textId="77777777" w:rsidR="004D2E55" w:rsidRPr="00422941" w:rsidRDefault="004D2E55" w:rsidP="004D2E55">
      <w:pPr>
        <w:numPr>
          <w:ilvl w:val="0"/>
          <w:numId w:val="2"/>
        </w:numPr>
        <w:rPr>
          <w:rFonts w:cstheme="minorHAnsi"/>
          <w:szCs w:val="24"/>
        </w:rPr>
      </w:pPr>
      <w:r w:rsidRPr="00422941">
        <w:rPr>
          <w:rFonts w:cstheme="minorHAnsi"/>
          <w:szCs w:val="24"/>
        </w:rPr>
        <w:t>Uphold inclusivity:  Ensuring that all members feel included and able to participate in the process</w:t>
      </w:r>
    </w:p>
    <w:p w14:paraId="3070E50C" w14:textId="77777777" w:rsidR="004D2E55" w:rsidRPr="00422941" w:rsidRDefault="004D2E55" w:rsidP="004D2E55">
      <w:pPr>
        <w:rPr>
          <w:rFonts w:cstheme="minorHAnsi"/>
          <w:szCs w:val="24"/>
          <w:u w:val="single"/>
        </w:rPr>
      </w:pPr>
      <w:r w:rsidRPr="00422941">
        <w:rPr>
          <w:rFonts w:cstheme="minorHAnsi"/>
          <w:szCs w:val="24"/>
          <w:u w:val="single"/>
        </w:rPr>
        <w:t>Question: What suggestions do you have to make SRC meetings more inclusive? What is working well? What can be better?</w:t>
      </w:r>
    </w:p>
    <w:p w14:paraId="760FBD32" w14:textId="530AB0AD" w:rsidR="004D2E55" w:rsidRPr="00422941" w:rsidRDefault="004D2E55" w:rsidP="004D2E55">
      <w:pPr>
        <w:numPr>
          <w:ilvl w:val="0"/>
          <w:numId w:val="3"/>
        </w:numPr>
        <w:rPr>
          <w:rFonts w:cstheme="minorHAnsi"/>
          <w:szCs w:val="24"/>
        </w:rPr>
      </w:pPr>
      <w:r w:rsidRPr="00422941">
        <w:rPr>
          <w:rFonts w:cstheme="minorHAnsi"/>
          <w:szCs w:val="24"/>
        </w:rPr>
        <w:t>Be attentive as members of the SRC to each other and use a light version of Robert’s Rules; bring back teamwork and human element; use the chat function on zoom</w:t>
      </w:r>
      <w:r w:rsidR="00010F66" w:rsidRPr="00422941">
        <w:rPr>
          <w:rFonts w:cstheme="minorHAnsi"/>
          <w:szCs w:val="24"/>
        </w:rPr>
        <w:t>.</w:t>
      </w:r>
    </w:p>
    <w:p w14:paraId="54DA1E13" w14:textId="5C28B5C9" w:rsidR="004D2E55" w:rsidRPr="00422941" w:rsidRDefault="004D2E55" w:rsidP="004D2E55">
      <w:pPr>
        <w:numPr>
          <w:ilvl w:val="0"/>
          <w:numId w:val="3"/>
        </w:numPr>
        <w:rPr>
          <w:rFonts w:cstheme="minorHAnsi"/>
          <w:szCs w:val="24"/>
        </w:rPr>
      </w:pPr>
      <w:r w:rsidRPr="00422941">
        <w:rPr>
          <w:rFonts w:cstheme="minorHAnsi"/>
          <w:szCs w:val="24"/>
        </w:rPr>
        <w:t>Allow time for networking at SRC meetings for members</w:t>
      </w:r>
      <w:r w:rsidR="00010F66" w:rsidRPr="00422941">
        <w:rPr>
          <w:rFonts w:cstheme="minorHAnsi"/>
          <w:szCs w:val="24"/>
        </w:rPr>
        <w:t>.</w:t>
      </w:r>
    </w:p>
    <w:p w14:paraId="4EC0A2EE" w14:textId="6395A6E4" w:rsidR="004D2E55" w:rsidRPr="00422941" w:rsidRDefault="004D2E55" w:rsidP="004D2E55">
      <w:pPr>
        <w:numPr>
          <w:ilvl w:val="0"/>
          <w:numId w:val="3"/>
        </w:numPr>
        <w:rPr>
          <w:rFonts w:cstheme="minorHAnsi"/>
          <w:szCs w:val="24"/>
        </w:rPr>
      </w:pPr>
      <w:r w:rsidRPr="00422941">
        <w:rPr>
          <w:rFonts w:cstheme="minorHAnsi"/>
          <w:szCs w:val="24"/>
        </w:rPr>
        <w:t>Identify more accessible and flexible meeting time, a task already underway</w:t>
      </w:r>
      <w:r w:rsidR="00010F66" w:rsidRPr="00422941">
        <w:rPr>
          <w:rFonts w:cstheme="minorHAnsi"/>
          <w:szCs w:val="24"/>
        </w:rPr>
        <w:t>.</w:t>
      </w:r>
    </w:p>
    <w:p w14:paraId="4F37711B" w14:textId="52AEF65F" w:rsidR="004D2E55" w:rsidRPr="00422941" w:rsidRDefault="004D2E55" w:rsidP="004D2E55">
      <w:pPr>
        <w:numPr>
          <w:ilvl w:val="0"/>
          <w:numId w:val="3"/>
        </w:numPr>
        <w:rPr>
          <w:rFonts w:cstheme="minorHAnsi"/>
          <w:szCs w:val="24"/>
        </w:rPr>
      </w:pPr>
      <w:r w:rsidRPr="00422941">
        <w:rPr>
          <w:rFonts w:cstheme="minorHAnsi"/>
          <w:szCs w:val="24"/>
        </w:rPr>
        <w:t>Read the mission statement at the start of every meeting</w:t>
      </w:r>
      <w:r w:rsidR="00010F66" w:rsidRPr="00422941">
        <w:rPr>
          <w:rFonts w:cstheme="minorHAnsi"/>
          <w:szCs w:val="24"/>
        </w:rPr>
        <w:t>.</w:t>
      </w:r>
    </w:p>
    <w:p w14:paraId="1CFB0130" w14:textId="1D2E8A9B" w:rsidR="004D2E55" w:rsidRPr="00422941" w:rsidRDefault="004D2E55" w:rsidP="004D2E55">
      <w:pPr>
        <w:numPr>
          <w:ilvl w:val="0"/>
          <w:numId w:val="3"/>
        </w:numPr>
        <w:rPr>
          <w:rFonts w:cstheme="minorHAnsi"/>
          <w:szCs w:val="24"/>
        </w:rPr>
      </w:pPr>
      <w:r w:rsidRPr="00422941">
        <w:rPr>
          <w:rFonts w:cstheme="minorHAnsi"/>
          <w:szCs w:val="24"/>
        </w:rPr>
        <w:t>Collect race/ethnicity and other data to examine composition of SRC members and for consumers and to identify differences or inequities in baseline, to educate on existing disparities, to set targets for improvement, and to measure change</w:t>
      </w:r>
      <w:r w:rsidR="00010F66" w:rsidRPr="00422941">
        <w:rPr>
          <w:rFonts w:cstheme="minorHAnsi"/>
          <w:szCs w:val="24"/>
        </w:rPr>
        <w:t>.</w:t>
      </w:r>
    </w:p>
    <w:p w14:paraId="646942E3" w14:textId="77777777" w:rsidR="004D2E55" w:rsidRPr="00422941" w:rsidRDefault="004D2E55" w:rsidP="004D2E55">
      <w:pPr>
        <w:rPr>
          <w:rFonts w:cstheme="minorHAnsi"/>
          <w:szCs w:val="24"/>
          <w:u w:val="single"/>
        </w:rPr>
      </w:pPr>
      <w:r w:rsidRPr="00422941">
        <w:rPr>
          <w:rFonts w:cstheme="minorHAnsi"/>
          <w:szCs w:val="24"/>
          <w:u w:val="single"/>
        </w:rPr>
        <w:t xml:space="preserve">Question: What are the best strategies to recruit SRC members that truly reflect the diversity of voices and experiences of VR consumers throughout the Commonwealth of Massachusetts? </w:t>
      </w:r>
    </w:p>
    <w:p w14:paraId="3537DE00" w14:textId="2B1FF2AC" w:rsidR="004D2E55" w:rsidRPr="00422941" w:rsidRDefault="004D2E55" w:rsidP="000A5E1D">
      <w:pPr>
        <w:numPr>
          <w:ilvl w:val="0"/>
          <w:numId w:val="10"/>
        </w:numPr>
        <w:rPr>
          <w:rFonts w:cstheme="minorHAnsi"/>
          <w:szCs w:val="24"/>
        </w:rPr>
      </w:pPr>
      <w:r w:rsidRPr="00422941">
        <w:rPr>
          <w:rFonts w:cstheme="minorHAnsi"/>
          <w:szCs w:val="24"/>
        </w:rPr>
        <w:t>Flexible and longer meeting times to ensure that people with diverse and unique experiences can participate</w:t>
      </w:r>
      <w:r w:rsidR="00010F66" w:rsidRPr="00422941">
        <w:rPr>
          <w:rFonts w:cstheme="minorHAnsi"/>
          <w:szCs w:val="24"/>
        </w:rPr>
        <w:t>.</w:t>
      </w:r>
    </w:p>
    <w:p w14:paraId="3B4C702E" w14:textId="03AD7679" w:rsidR="004D2E55" w:rsidRPr="00422941" w:rsidRDefault="004D2E55" w:rsidP="000A5E1D">
      <w:pPr>
        <w:numPr>
          <w:ilvl w:val="0"/>
          <w:numId w:val="10"/>
        </w:numPr>
        <w:rPr>
          <w:rFonts w:cstheme="minorHAnsi"/>
          <w:szCs w:val="24"/>
        </w:rPr>
      </w:pPr>
      <w:r w:rsidRPr="00422941">
        <w:rPr>
          <w:rFonts w:cstheme="minorHAnsi"/>
          <w:szCs w:val="24"/>
        </w:rPr>
        <w:t>Effective outreach and education across the state about the MRC’s and SRC’s mission, work, and desired outcomes</w:t>
      </w:r>
      <w:r w:rsidR="00010F66" w:rsidRPr="00422941">
        <w:rPr>
          <w:rFonts w:cstheme="minorHAnsi"/>
          <w:szCs w:val="24"/>
        </w:rPr>
        <w:t>.</w:t>
      </w:r>
    </w:p>
    <w:p w14:paraId="7E7867CE" w14:textId="30A6A619" w:rsidR="004D2E55" w:rsidRPr="00422941" w:rsidRDefault="004D2E55" w:rsidP="000A5E1D">
      <w:pPr>
        <w:numPr>
          <w:ilvl w:val="0"/>
          <w:numId w:val="10"/>
        </w:numPr>
        <w:rPr>
          <w:rFonts w:cstheme="minorHAnsi"/>
          <w:szCs w:val="24"/>
        </w:rPr>
      </w:pPr>
      <w:r w:rsidRPr="00422941">
        <w:rPr>
          <w:rFonts w:cstheme="minorHAnsi"/>
          <w:szCs w:val="24"/>
        </w:rPr>
        <w:lastRenderedPageBreak/>
        <w:t>Recognizes that “one size does not fit all” and alternate avenues are needed to outreach potential members</w:t>
      </w:r>
      <w:r w:rsidR="00010F66" w:rsidRPr="00422941">
        <w:rPr>
          <w:rFonts w:cstheme="minorHAnsi"/>
          <w:szCs w:val="24"/>
        </w:rPr>
        <w:t>.</w:t>
      </w:r>
    </w:p>
    <w:p w14:paraId="6C333488" w14:textId="043ED205" w:rsidR="004D2E55" w:rsidRPr="00422941" w:rsidRDefault="004D2E55" w:rsidP="000A5E1D">
      <w:pPr>
        <w:numPr>
          <w:ilvl w:val="0"/>
          <w:numId w:val="10"/>
        </w:numPr>
        <w:rPr>
          <w:rFonts w:cstheme="minorHAnsi"/>
          <w:szCs w:val="24"/>
        </w:rPr>
      </w:pPr>
      <w:r w:rsidRPr="00422941">
        <w:rPr>
          <w:rFonts w:cstheme="minorHAnsi"/>
          <w:szCs w:val="24"/>
        </w:rPr>
        <w:t>Provide access to BIPOC and immigrant families with need for language diversity and translatable terms in other languages</w:t>
      </w:r>
      <w:r w:rsidR="00010F66" w:rsidRPr="00422941">
        <w:rPr>
          <w:rFonts w:cstheme="minorHAnsi"/>
          <w:szCs w:val="24"/>
        </w:rPr>
        <w:t>.</w:t>
      </w:r>
    </w:p>
    <w:p w14:paraId="0373386D" w14:textId="790BC17C" w:rsidR="004D2E55" w:rsidRPr="00422941" w:rsidRDefault="004D2E55" w:rsidP="000A5E1D">
      <w:pPr>
        <w:numPr>
          <w:ilvl w:val="0"/>
          <w:numId w:val="10"/>
        </w:numPr>
        <w:rPr>
          <w:rFonts w:cstheme="minorHAnsi"/>
          <w:szCs w:val="24"/>
        </w:rPr>
      </w:pPr>
      <w:r w:rsidRPr="00422941">
        <w:rPr>
          <w:rFonts w:cstheme="minorHAnsi"/>
          <w:szCs w:val="24"/>
        </w:rPr>
        <w:t>Onboard new members to help with framing an equitable agenda and retaining diverse membership</w:t>
      </w:r>
      <w:r w:rsidR="00010F66" w:rsidRPr="00422941">
        <w:rPr>
          <w:rFonts w:cstheme="minorHAnsi"/>
          <w:szCs w:val="24"/>
        </w:rPr>
        <w:t>.</w:t>
      </w:r>
    </w:p>
    <w:p w14:paraId="76485A2D" w14:textId="77777777" w:rsidR="004D2E55" w:rsidRPr="00422941" w:rsidRDefault="004D2E55" w:rsidP="004D2E55">
      <w:pPr>
        <w:rPr>
          <w:rFonts w:cstheme="minorHAnsi"/>
          <w:b/>
          <w:bCs/>
          <w:color w:val="4472C4" w:themeColor="accent1"/>
          <w:sz w:val="28"/>
          <w:szCs w:val="28"/>
        </w:rPr>
      </w:pPr>
    </w:p>
    <w:p w14:paraId="49776B5D" w14:textId="77777777" w:rsidR="004D2E55" w:rsidRPr="00422941" w:rsidRDefault="004D2E55">
      <w:pPr>
        <w:rPr>
          <w:rFonts w:cstheme="minorHAnsi"/>
          <w:b/>
          <w:bCs/>
          <w:color w:val="4472C4" w:themeColor="accent1"/>
          <w:sz w:val="36"/>
          <w:szCs w:val="36"/>
        </w:rPr>
      </w:pPr>
      <w:r w:rsidRPr="00422941">
        <w:rPr>
          <w:rFonts w:cstheme="minorHAnsi"/>
          <w:b/>
          <w:bCs/>
          <w:color w:val="4472C4" w:themeColor="accent1"/>
          <w:sz w:val="36"/>
          <w:szCs w:val="36"/>
        </w:rPr>
        <w:br w:type="page"/>
      </w:r>
    </w:p>
    <w:p w14:paraId="404D43C0" w14:textId="0FFF76C6" w:rsidR="00BA02FE" w:rsidRPr="00422941" w:rsidRDefault="00BA02FE" w:rsidP="0097368F">
      <w:pPr>
        <w:pStyle w:val="Heading1"/>
        <w:shd w:val="clear" w:color="auto" w:fill="F2F2F2" w:themeFill="background1" w:themeFillShade="F2"/>
        <w:spacing w:after="240"/>
        <w:rPr>
          <w:rFonts w:asciiTheme="minorHAnsi" w:hAnsiTheme="minorHAnsi" w:cstheme="minorHAnsi"/>
          <w:color w:val="auto"/>
          <w:sz w:val="28"/>
          <w:szCs w:val="28"/>
        </w:rPr>
      </w:pPr>
      <w:bookmarkStart w:id="173" w:name="_Toc98871369"/>
      <w:r w:rsidRPr="00422941">
        <w:rPr>
          <w:rFonts w:asciiTheme="minorHAnsi" w:hAnsiTheme="minorHAnsi" w:cstheme="minorHAnsi"/>
          <w:color w:val="auto"/>
          <w:sz w:val="28"/>
          <w:szCs w:val="28"/>
        </w:rPr>
        <w:lastRenderedPageBreak/>
        <w:t xml:space="preserve">Appendix 1. HMA </w:t>
      </w:r>
      <w:r w:rsidR="000050BF" w:rsidRPr="00422941">
        <w:rPr>
          <w:rFonts w:asciiTheme="minorHAnsi" w:hAnsiTheme="minorHAnsi" w:cstheme="minorHAnsi"/>
          <w:color w:val="auto"/>
          <w:sz w:val="28"/>
          <w:szCs w:val="28"/>
        </w:rPr>
        <w:t xml:space="preserve">Scope of Work and </w:t>
      </w:r>
      <w:r w:rsidRPr="00422941">
        <w:rPr>
          <w:rFonts w:asciiTheme="minorHAnsi" w:hAnsiTheme="minorHAnsi" w:cstheme="minorHAnsi"/>
          <w:color w:val="auto"/>
          <w:sz w:val="28"/>
          <w:szCs w:val="28"/>
        </w:rPr>
        <w:t>Project Steps</w:t>
      </w:r>
      <w:bookmarkEnd w:id="173"/>
      <w:r w:rsidRPr="00422941">
        <w:rPr>
          <w:rFonts w:asciiTheme="minorHAnsi" w:hAnsiTheme="minorHAnsi" w:cstheme="minorHAnsi"/>
          <w:color w:val="auto"/>
          <w:sz w:val="28"/>
          <w:szCs w:val="28"/>
        </w:rPr>
        <w:t xml:space="preserve"> </w:t>
      </w:r>
    </w:p>
    <w:p w14:paraId="25495D33" w14:textId="77777777" w:rsidR="0075389C" w:rsidRPr="00422941" w:rsidRDefault="0075389C" w:rsidP="00BA02FE">
      <w:pPr>
        <w:rPr>
          <w:rFonts w:cstheme="minorHAnsi"/>
          <w:b/>
          <w:bCs/>
          <w:szCs w:val="24"/>
        </w:rPr>
      </w:pPr>
      <w:r w:rsidRPr="00422941">
        <w:rPr>
          <w:rFonts w:cstheme="minorHAnsi"/>
          <w:b/>
          <w:bCs/>
          <w:szCs w:val="24"/>
        </w:rPr>
        <w:t>Scope of Work</w:t>
      </w:r>
    </w:p>
    <w:p w14:paraId="6F2D013A" w14:textId="35001059" w:rsidR="00BA02FE" w:rsidRPr="00422941" w:rsidRDefault="00BA02FE" w:rsidP="00BA02FE">
      <w:pPr>
        <w:rPr>
          <w:rFonts w:cstheme="minorHAnsi"/>
          <w:b/>
          <w:bCs/>
          <w:szCs w:val="24"/>
        </w:rPr>
      </w:pPr>
      <w:r w:rsidRPr="00422941">
        <w:rPr>
          <w:rFonts w:cstheme="minorHAnsi"/>
          <w:szCs w:val="24"/>
        </w:rPr>
        <w:t xml:space="preserve">In accordance with the contract between Health Management Associates (HMA) and the Massachusetts Rehabilitation Council (MRC), HMA partnered with the Statewide Rehabilitation Council (SRC) and the SRC DEI Working Group to create the </w:t>
      </w:r>
      <w:r w:rsidRPr="00422941">
        <w:rPr>
          <w:rFonts w:cstheme="minorHAnsi"/>
          <w:b/>
          <w:bCs/>
          <w:szCs w:val="24"/>
        </w:rPr>
        <w:t>SRC</w:t>
      </w:r>
      <w:r w:rsidR="00997D24" w:rsidRPr="00422941">
        <w:rPr>
          <w:rFonts w:cstheme="minorHAnsi"/>
          <w:b/>
          <w:bCs/>
          <w:szCs w:val="24"/>
        </w:rPr>
        <w:t xml:space="preserve">’s </w:t>
      </w:r>
      <w:r w:rsidRPr="00422941">
        <w:rPr>
          <w:rFonts w:cstheme="minorHAnsi"/>
          <w:b/>
          <w:bCs/>
          <w:szCs w:val="24"/>
        </w:rPr>
        <w:t>Five-Year Roadmap to Practice and Advance DEI: 2021-2025.</w:t>
      </w:r>
      <w:r w:rsidRPr="00422941">
        <w:rPr>
          <w:rFonts w:cstheme="minorHAnsi"/>
          <w:szCs w:val="24"/>
        </w:rPr>
        <w:t xml:space="preserve"> </w:t>
      </w:r>
    </w:p>
    <w:p w14:paraId="66584462" w14:textId="3BB14A65" w:rsidR="0075389C" w:rsidRPr="00422941" w:rsidRDefault="0075389C" w:rsidP="00BA02FE">
      <w:pPr>
        <w:rPr>
          <w:rFonts w:cstheme="minorHAnsi"/>
          <w:b/>
          <w:bCs/>
          <w:szCs w:val="24"/>
        </w:rPr>
      </w:pPr>
      <w:r w:rsidRPr="00422941">
        <w:rPr>
          <w:rFonts w:cstheme="minorHAnsi"/>
          <w:b/>
          <w:bCs/>
          <w:szCs w:val="24"/>
        </w:rPr>
        <w:t>Project Steps</w:t>
      </w:r>
    </w:p>
    <w:p w14:paraId="03472979" w14:textId="2D0CAE60" w:rsidR="0075389C" w:rsidRPr="00422941" w:rsidRDefault="0075389C" w:rsidP="0075389C">
      <w:pPr>
        <w:rPr>
          <w:rFonts w:cstheme="minorHAnsi"/>
          <w:szCs w:val="24"/>
        </w:rPr>
      </w:pPr>
      <w:r w:rsidRPr="00422941">
        <w:rPr>
          <w:rFonts w:cstheme="minorHAnsi"/>
          <w:szCs w:val="24"/>
        </w:rPr>
        <w:t xml:space="preserve">HMA’s project tasks included conducting research, </w:t>
      </w:r>
      <w:r w:rsidR="00E4558D" w:rsidRPr="00422941">
        <w:rPr>
          <w:rFonts w:cstheme="minorHAnsi"/>
          <w:szCs w:val="24"/>
        </w:rPr>
        <w:t xml:space="preserve">holding training workshops and strategic planning sessions, </w:t>
      </w:r>
      <w:r w:rsidRPr="00422941">
        <w:rPr>
          <w:rFonts w:cstheme="minorHAnsi"/>
          <w:szCs w:val="24"/>
        </w:rPr>
        <w:t xml:space="preserve">presenting to the SRC and its DEI Working Group, meeting with the SRC Chair and MRC staff to review and discuss project management, and engaging HMA’s Independent Living and Equity Advisory Board for guidance. HMA’s IL and Equity Advisory Board was comprised of members of the anti-racism team at the Boston Center for Independent Living (BCIL). </w:t>
      </w:r>
    </w:p>
    <w:p w14:paraId="7FB8A62D" w14:textId="089C6E5C" w:rsidR="007552BB" w:rsidRPr="00422941" w:rsidRDefault="007552BB" w:rsidP="00F533A9">
      <w:pPr>
        <w:shd w:val="clear" w:color="auto" w:fill="F2F2F2" w:themeFill="background1" w:themeFillShade="F2"/>
        <w:rPr>
          <w:rFonts w:cstheme="minorHAnsi"/>
          <w:szCs w:val="24"/>
        </w:rPr>
      </w:pPr>
      <w:r w:rsidRPr="00422941">
        <w:rPr>
          <w:rFonts w:cstheme="minorHAnsi"/>
          <w:b/>
          <w:bCs/>
          <w:szCs w:val="24"/>
        </w:rPr>
        <w:t>IMAGE DESCRIPTION</w:t>
      </w:r>
      <w:r w:rsidRPr="00422941">
        <w:rPr>
          <w:rFonts w:cstheme="minorHAnsi"/>
          <w:szCs w:val="24"/>
        </w:rPr>
        <w:t xml:space="preserve">: Two tables are provided below. The first table provides an overview of HMA’s project tasks. The second table provides a list of the meetings HMA held with BCIL. </w:t>
      </w:r>
    </w:p>
    <w:tbl>
      <w:tblPr>
        <w:tblStyle w:val="TableGrid"/>
        <w:tblW w:w="9265" w:type="dxa"/>
        <w:tblLook w:val="04A0" w:firstRow="1" w:lastRow="0" w:firstColumn="1" w:lastColumn="0" w:noHBand="0" w:noVBand="1"/>
        <w:tblCaption w:val="Project Steps Table"/>
        <w:tblDescription w:val="This table has six column headers. Number, Project Tasks, HMA meetings with SRC, Dates (2021), SRC DEI Working Group, and SRC Full Board. It shows the tasks, realted meetings, dates and whether the meet was with the SRC DEI working Group or the SRC Full Board."/>
      </w:tblPr>
      <w:tblGrid>
        <w:gridCol w:w="608"/>
        <w:gridCol w:w="1288"/>
        <w:gridCol w:w="3291"/>
        <w:gridCol w:w="1761"/>
        <w:gridCol w:w="1158"/>
        <w:gridCol w:w="1159"/>
      </w:tblGrid>
      <w:tr w:rsidR="00BA02FE" w:rsidRPr="00422941" w14:paraId="4D89F635" w14:textId="77777777" w:rsidTr="00735CAA">
        <w:trPr>
          <w:trHeight w:val="782"/>
        </w:trPr>
        <w:tc>
          <w:tcPr>
            <w:tcW w:w="608" w:type="dxa"/>
            <w:shd w:val="clear" w:color="auto" w:fill="002060"/>
          </w:tcPr>
          <w:p w14:paraId="6AE760E7" w14:textId="77777777" w:rsidR="00BA02FE" w:rsidRPr="00422941" w:rsidRDefault="00BA02FE" w:rsidP="004C4F9A">
            <w:pPr>
              <w:rPr>
                <w:rFonts w:cstheme="minorHAnsi"/>
                <w:b/>
                <w:bCs/>
                <w:color w:val="FFFFFF" w:themeColor="background1"/>
              </w:rPr>
            </w:pPr>
            <w:r w:rsidRPr="00422941">
              <w:rPr>
                <w:rFonts w:cstheme="minorHAnsi"/>
                <w:b/>
                <w:bCs/>
                <w:color w:val="FFFFFF" w:themeColor="background1"/>
              </w:rPr>
              <w:t>#</w:t>
            </w:r>
          </w:p>
        </w:tc>
        <w:tc>
          <w:tcPr>
            <w:tcW w:w="1288" w:type="dxa"/>
            <w:shd w:val="clear" w:color="auto" w:fill="002060"/>
          </w:tcPr>
          <w:p w14:paraId="497D8158" w14:textId="77777777" w:rsidR="00BA02FE" w:rsidRPr="00422941" w:rsidRDefault="00BA02FE" w:rsidP="004C4F9A">
            <w:pPr>
              <w:rPr>
                <w:rFonts w:cstheme="minorHAnsi"/>
                <w:b/>
                <w:bCs/>
                <w:color w:val="FFFFFF" w:themeColor="background1"/>
              </w:rPr>
            </w:pPr>
            <w:r w:rsidRPr="00422941">
              <w:rPr>
                <w:rFonts w:cstheme="minorHAnsi"/>
                <w:b/>
                <w:bCs/>
                <w:color w:val="FFFFFF" w:themeColor="background1"/>
              </w:rPr>
              <w:t xml:space="preserve">Project </w:t>
            </w:r>
          </w:p>
          <w:p w14:paraId="6ED7D785" w14:textId="77777777" w:rsidR="00BA02FE" w:rsidRPr="00422941" w:rsidRDefault="00BA02FE" w:rsidP="004C4F9A">
            <w:pPr>
              <w:rPr>
                <w:rFonts w:cstheme="minorHAnsi"/>
                <w:b/>
                <w:bCs/>
                <w:color w:val="FFFFFF" w:themeColor="background1"/>
              </w:rPr>
            </w:pPr>
            <w:r w:rsidRPr="00422941">
              <w:rPr>
                <w:rFonts w:cstheme="minorHAnsi"/>
                <w:b/>
                <w:bCs/>
                <w:color w:val="FFFFFF" w:themeColor="background1"/>
              </w:rPr>
              <w:t>Tasks</w:t>
            </w:r>
          </w:p>
        </w:tc>
        <w:tc>
          <w:tcPr>
            <w:tcW w:w="3291" w:type="dxa"/>
            <w:shd w:val="clear" w:color="auto" w:fill="002060"/>
          </w:tcPr>
          <w:p w14:paraId="6973FF40" w14:textId="77777777" w:rsidR="00BA02FE" w:rsidRPr="00422941" w:rsidRDefault="00BA02FE" w:rsidP="004C4F9A">
            <w:pPr>
              <w:rPr>
                <w:rFonts w:cstheme="minorHAnsi"/>
                <w:b/>
                <w:bCs/>
                <w:color w:val="FFFFFF" w:themeColor="background1"/>
              </w:rPr>
            </w:pPr>
            <w:r w:rsidRPr="00422941">
              <w:rPr>
                <w:rFonts w:cstheme="minorHAnsi"/>
                <w:b/>
                <w:bCs/>
                <w:color w:val="FFFFFF" w:themeColor="background1"/>
              </w:rPr>
              <w:t>HMA Meetings with SRC</w:t>
            </w:r>
          </w:p>
        </w:tc>
        <w:tc>
          <w:tcPr>
            <w:tcW w:w="1761" w:type="dxa"/>
            <w:shd w:val="clear" w:color="auto" w:fill="002060"/>
          </w:tcPr>
          <w:p w14:paraId="221436DC" w14:textId="77777777" w:rsidR="00BA02FE" w:rsidRPr="00422941" w:rsidRDefault="00BA02FE" w:rsidP="004C4F9A">
            <w:pPr>
              <w:rPr>
                <w:rFonts w:cstheme="minorHAnsi"/>
                <w:b/>
                <w:bCs/>
                <w:color w:val="FFFFFF" w:themeColor="background1"/>
              </w:rPr>
            </w:pPr>
            <w:r w:rsidRPr="00422941">
              <w:rPr>
                <w:rFonts w:cstheme="minorHAnsi"/>
                <w:b/>
                <w:bCs/>
                <w:color w:val="FFFFFF" w:themeColor="background1"/>
              </w:rPr>
              <w:t xml:space="preserve">Dates (2021) </w:t>
            </w:r>
          </w:p>
        </w:tc>
        <w:tc>
          <w:tcPr>
            <w:tcW w:w="1158" w:type="dxa"/>
            <w:shd w:val="clear" w:color="auto" w:fill="002060"/>
          </w:tcPr>
          <w:p w14:paraId="7C894C04" w14:textId="77777777" w:rsidR="00BA02FE" w:rsidRPr="00422941" w:rsidRDefault="00BA02FE" w:rsidP="004C4F9A">
            <w:pPr>
              <w:jc w:val="center"/>
              <w:rPr>
                <w:rFonts w:cstheme="minorHAnsi"/>
                <w:b/>
                <w:bCs/>
                <w:color w:val="FFFFFF" w:themeColor="background1"/>
              </w:rPr>
            </w:pPr>
            <w:r w:rsidRPr="00422941">
              <w:rPr>
                <w:rFonts w:cstheme="minorHAnsi"/>
                <w:b/>
                <w:bCs/>
                <w:color w:val="FFFFFF" w:themeColor="background1"/>
              </w:rPr>
              <w:t>SRC DEI Working Group</w:t>
            </w:r>
          </w:p>
        </w:tc>
        <w:tc>
          <w:tcPr>
            <w:tcW w:w="1159" w:type="dxa"/>
            <w:shd w:val="clear" w:color="auto" w:fill="002060"/>
          </w:tcPr>
          <w:p w14:paraId="3A363B33" w14:textId="77777777" w:rsidR="00BA02FE" w:rsidRPr="00422941" w:rsidRDefault="00BA02FE" w:rsidP="004C4F9A">
            <w:pPr>
              <w:jc w:val="center"/>
              <w:rPr>
                <w:rFonts w:cstheme="minorHAnsi"/>
                <w:b/>
                <w:bCs/>
                <w:color w:val="FFFFFF" w:themeColor="background1"/>
              </w:rPr>
            </w:pPr>
            <w:r w:rsidRPr="00422941">
              <w:rPr>
                <w:rFonts w:cstheme="minorHAnsi"/>
                <w:b/>
                <w:bCs/>
                <w:color w:val="FFFFFF" w:themeColor="background1"/>
              </w:rPr>
              <w:t>SRC Full Board</w:t>
            </w:r>
          </w:p>
        </w:tc>
      </w:tr>
      <w:tr w:rsidR="00BA02FE" w:rsidRPr="00422941" w14:paraId="1CBA5D0C" w14:textId="77777777" w:rsidTr="00BE183D">
        <w:trPr>
          <w:trHeight w:val="296"/>
        </w:trPr>
        <w:tc>
          <w:tcPr>
            <w:tcW w:w="608" w:type="dxa"/>
          </w:tcPr>
          <w:p w14:paraId="40B7318F" w14:textId="77777777" w:rsidR="00BA02FE" w:rsidRPr="00422941" w:rsidRDefault="00BA02FE" w:rsidP="004C4F9A">
            <w:pPr>
              <w:rPr>
                <w:rFonts w:cstheme="minorHAnsi"/>
              </w:rPr>
            </w:pPr>
            <w:r w:rsidRPr="00422941">
              <w:rPr>
                <w:rFonts w:cstheme="minorHAnsi"/>
              </w:rPr>
              <w:t>1</w:t>
            </w:r>
          </w:p>
        </w:tc>
        <w:tc>
          <w:tcPr>
            <w:tcW w:w="1288" w:type="dxa"/>
          </w:tcPr>
          <w:p w14:paraId="4EF520C7" w14:textId="77777777" w:rsidR="00BA02FE" w:rsidRPr="00422941" w:rsidRDefault="00BA02FE" w:rsidP="004C4F9A">
            <w:pPr>
              <w:rPr>
                <w:rFonts w:cstheme="minorHAnsi"/>
              </w:rPr>
            </w:pPr>
            <w:r w:rsidRPr="00422941">
              <w:rPr>
                <w:rFonts w:cstheme="minorHAnsi"/>
              </w:rPr>
              <w:t>Kick-off</w:t>
            </w:r>
          </w:p>
        </w:tc>
        <w:tc>
          <w:tcPr>
            <w:tcW w:w="3291" w:type="dxa"/>
          </w:tcPr>
          <w:p w14:paraId="2CF7465D" w14:textId="77777777" w:rsidR="00BA02FE" w:rsidRPr="00422941" w:rsidRDefault="00BA02FE" w:rsidP="004C4F9A">
            <w:pPr>
              <w:rPr>
                <w:rFonts w:cstheme="minorHAnsi"/>
              </w:rPr>
            </w:pPr>
            <w:r w:rsidRPr="00422941">
              <w:rPr>
                <w:rFonts w:cstheme="minorHAnsi"/>
              </w:rPr>
              <w:t>Project Launch</w:t>
            </w:r>
          </w:p>
        </w:tc>
        <w:tc>
          <w:tcPr>
            <w:tcW w:w="1761" w:type="dxa"/>
          </w:tcPr>
          <w:p w14:paraId="25532FFC" w14:textId="77777777" w:rsidR="00BA02FE" w:rsidRPr="00422941" w:rsidRDefault="00BA02FE" w:rsidP="004C4F9A">
            <w:pPr>
              <w:rPr>
                <w:rFonts w:cstheme="minorHAnsi"/>
              </w:rPr>
            </w:pPr>
            <w:r w:rsidRPr="00422941">
              <w:rPr>
                <w:rFonts w:cstheme="minorHAnsi"/>
              </w:rPr>
              <w:t>June 17</w:t>
            </w:r>
          </w:p>
        </w:tc>
        <w:tc>
          <w:tcPr>
            <w:tcW w:w="1158" w:type="dxa"/>
          </w:tcPr>
          <w:p w14:paraId="036493FE" w14:textId="77777777" w:rsidR="00BA02FE" w:rsidRPr="00422941" w:rsidRDefault="00BA02FE" w:rsidP="004C4F9A">
            <w:pPr>
              <w:jc w:val="center"/>
              <w:rPr>
                <w:rFonts w:cstheme="minorHAnsi"/>
              </w:rPr>
            </w:pPr>
          </w:p>
        </w:tc>
        <w:tc>
          <w:tcPr>
            <w:tcW w:w="1159" w:type="dxa"/>
            <w:shd w:val="clear" w:color="auto" w:fill="8EAADB" w:themeFill="accent1" w:themeFillTint="99"/>
          </w:tcPr>
          <w:p w14:paraId="448E28A7" w14:textId="416827F6" w:rsidR="00BA02FE" w:rsidRPr="00422941" w:rsidRDefault="00735CAA" w:rsidP="004C4F9A">
            <w:pPr>
              <w:jc w:val="center"/>
              <w:rPr>
                <w:rFonts w:cstheme="minorHAnsi"/>
              </w:rPr>
            </w:pPr>
            <w:r w:rsidRPr="00422941">
              <w:rPr>
                <w:rFonts w:cstheme="minorHAnsi"/>
              </w:rPr>
              <w:t>X</w:t>
            </w:r>
          </w:p>
        </w:tc>
      </w:tr>
      <w:tr w:rsidR="00BA02FE" w:rsidRPr="00422941" w14:paraId="721C84D5" w14:textId="77777777" w:rsidTr="00BE183D">
        <w:trPr>
          <w:trHeight w:val="296"/>
        </w:trPr>
        <w:tc>
          <w:tcPr>
            <w:tcW w:w="608" w:type="dxa"/>
          </w:tcPr>
          <w:p w14:paraId="349048B0" w14:textId="77777777" w:rsidR="00BA02FE" w:rsidRPr="00422941" w:rsidRDefault="00BA02FE" w:rsidP="004C4F9A">
            <w:pPr>
              <w:rPr>
                <w:rFonts w:cstheme="minorHAnsi"/>
              </w:rPr>
            </w:pPr>
            <w:r w:rsidRPr="00422941">
              <w:rPr>
                <w:rFonts w:cstheme="minorHAnsi"/>
              </w:rPr>
              <w:t>2</w:t>
            </w:r>
          </w:p>
        </w:tc>
        <w:tc>
          <w:tcPr>
            <w:tcW w:w="1288" w:type="dxa"/>
          </w:tcPr>
          <w:p w14:paraId="1E414BAD" w14:textId="77777777" w:rsidR="00BA02FE" w:rsidRPr="00422941" w:rsidRDefault="00BA02FE" w:rsidP="004C4F9A">
            <w:pPr>
              <w:rPr>
                <w:rFonts w:cstheme="minorHAnsi"/>
              </w:rPr>
            </w:pPr>
            <w:r w:rsidRPr="00422941">
              <w:rPr>
                <w:rFonts w:cstheme="minorHAnsi"/>
              </w:rPr>
              <w:t>Task 1</w:t>
            </w:r>
          </w:p>
        </w:tc>
        <w:tc>
          <w:tcPr>
            <w:tcW w:w="3291" w:type="dxa"/>
          </w:tcPr>
          <w:p w14:paraId="4A00E71E" w14:textId="77777777" w:rsidR="00BA02FE" w:rsidRPr="00422941" w:rsidRDefault="00BA02FE" w:rsidP="004C4F9A">
            <w:pPr>
              <w:rPr>
                <w:rFonts w:cstheme="minorHAnsi"/>
              </w:rPr>
            </w:pPr>
            <w:r w:rsidRPr="00422941">
              <w:rPr>
                <w:rFonts w:cstheme="minorHAnsi"/>
              </w:rPr>
              <w:t xml:space="preserve">Assessment and Findings </w:t>
            </w:r>
          </w:p>
        </w:tc>
        <w:tc>
          <w:tcPr>
            <w:tcW w:w="1761" w:type="dxa"/>
          </w:tcPr>
          <w:p w14:paraId="1FAF3760" w14:textId="77777777" w:rsidR="00BA02FE" w:rsidRPr="00422941" w:rsidRDefault="00BA02FE" w:rsidP="004C4F9A">
            <w:pPr>
              <w:rPr>
                <w:rFonts w:cstheme="minorHAnsi"/>
              </w:rPr>
            </w:pPr>
            <w:r w:rsidRPr="00422941">
              <w:rPr>
                <w:rFonts w:cstheme="minorHAnsi"/>
              </w:rPr>
              <w:t>July 23</w:t>
            </w:r>
          </w:p>
        </w:tc>
        <w:tc>
          <w:tcPr>
            <w:tcW w:w="1158" w:type="dxa"/>
            <w:shd w:val="clear" w:color="auto" w:fill="D9E2F3" w:themeFill="accent1" w:themeFillTint="33"/>
          </w:tcPr>
          <w:p w14:paraId="1FEC30AC" w14:textId="53D1CD27" w:rsidR="00BA02FE" w:rsidRPr="00422941" w:rsidRDefault="00735CAA" w:rsidP="00735CAA">
            <w:pPr>
              <w:jc w:val="center"/>
              <w:rPr>
                <w:rFonts w:cstheme="minorHAnsi"/>
              </w:rPr>
            </w:pPr>
            <w:r w:rsidRPr="00422941">
              <w:rPr>
                <w:rFonts w:cstheme="minorHAnsi"/>
              </w:rPr>
              <w:t>X</w:t>
            </w:r>
          </w:p>
        </w:tc>
        <w:tc>
          <w:tcPr>
            <w:tcW w:w="1159" w:type="dxa"/>
          </w:tcPr>
          <w:p w14:paraId="4314054F" w14:textId="77777777" w:rsidR="00BA02FE" w:rsidRPr="00422941" w:rsidRDefault="00BA02FE" w:rsidP="004C4F9A">
            <w:pPr>
              <w:jc w:val="center"/>
              <w:rPr>
                <w:rFonts w:cstheme="minorHAnsi"/>
              </w:rPr>
            </w:pPr>
          </w:p>
        </w:tc>
      </w:tr>
      <w:tr w:rsidR="00BA02FE" w:rsidRPr="00422941" w14:paraId="58BEA23B" w14:textId="77777777" w:rsidTr="00BE183D">
        <w:trPr>
          <w:trHeight w:val="296"/>
        </w:trPr>
        <w:tc>
          <w:tcPr>
            <w:tcW w:w="608" w:type="dxa"/>
          </w:tcPr>
          <w:p w14:paraId="4B20D71D" w14:textId="77777777" w:rsidR="00BA02FE" w:rsidRPr="00422941" w:rsidRDefault="00BA02FE" w:rsidP="004C4F9A">
            <w:pPr>
              <w:rPr>
                <w:rFonts w:cstheme="minorHAnsi"/>
              </w:rPr>
            </w:pPr>
            <w:r w:rsidRPr="00422941">
              <w:rPr>
                <w:rFonts w:cstheme="minorHAnsi"/>
              </w:rPr>
              <w:t>3</w:t>
            </w:r>
          </w:p>
        </w:tc>
        <w:tc>
          <w:tcPr>
            <w:tcW w:w="1288" w:type="dxa"/>
          </w:tcPr>
          <w:p w14:paraId="45E95790" w14:textId="77777777" w:rsidR="00BA02FE" w:rsidRPr="00422941" w:rsidRDefault="00BA02FE" w:rsidP="004C4F9A">
            <w:pPr>
              <w:rPr>
                <w:rFonts w:cstheme="minorHAnsi"/>
              </w:rPr>
            </w:pPr>
            <w:r w:rsidRPr="00422941">
              <w:rPr>
                <w:rFonts w:cstheme="minorHAnsi"/>
              </w:rPr>
              <w:t>Task 2 &amp; 3</w:t>
            </w:r>
          </w:p>
        </w:tc>
        <w:tc>
          <w:tcPr>
            <w:tcW w:w="3291" w:type="dxa"/>
          </w:tcPr>
          <w:p w14:paraId="23D11BF6" w14:textId="77777777" w:rsidR="00BA02FE" w:rsidRPr="00422941" w:rsidRDefault="00BA02FE" w:rsidP="004C4F9A">
            <w:pPr>
              <w:rPr>
                <w:rFonts w:cstheme="minorHAnsi"/>
              </w:rPr>
            </w:pPr>
            <w:r w:rsidRPr="00422941">
              <w:rPr>
                <w:rFonts w:cstheme="minorHAnsi"/>
              </w:rPr>
              <w:t>Workshop #1</w:t>
            </w:r>
          </w:p>
        </w:tc>
        <w:tc>
          <w:tcPr>
            <w:tcW w:w="1761" w:type="dxa"/>
          </w:tcPr>
          <w:p w14:paraId="282A6E61" w14:textId="77777777" w:rsidR="00BA02FE" w:rsidRPr="00422941" w:rsidRDefault="00BA02FE" w:rsidP="004C4F9A">
            <w:pPr>
              <w:rPr>
                <w:rFonts w:cstheme="minorHAnsi"/>
              </w:rPr>
            </w:pPr>
            <w:r w:rsidRPr="00422941">
              <w:rPr>
                <w:rFonts w:cstheme="minorHAnsi"/>
              </w:rPr>
              <w:t>August 5</w:t>
            </w:r>
          </w:p>
        </w:tc>
        <w:tc>
          <w:tcPr>
            <w:tcW w:w="1158" w:type="dxa"/>
            <w:shd w:val="clear" w:color="auto" w:fill="D9E2F3" w:themeFill="accent1" w:themeFillTint="33"/>
          </w:tcPr>
          <w:p w14:paraId="7ED95A0C" w14:textId="32B82144" w:rsidR="00BA02FE" w:rsidRPr="00422941" w:rsidRDefault="00735CAA" w:rsidP="004C4F9A">
            <w:pPr>
              <w:jc w:val="center"/>
              <w:rPr>
                <w:rFonts w:cstheme="minorHAnsi"/>
              </w:rPr>
            </w:pPr>
            <w:r w:rsidRPr="00422941">
              <w:rPr>
                <w:rFonts w:cstheme="minorHAnsi"/>
              </w:rPr>
              <w:t>X</w:t>
            </w:r>
          </w:p>
        </w:tc>
        <w:tc>
          <w:tcPr>
            <w:tcW w:w="1159" w:type="dxa"/>
          </w:tcPr>
          <w:p w14:paraId="73608441" w14:textId="77777777" w:rsidR="00BA02FE" w:rsidRPr="00422941" w:rsidRDefault="00BA02FE" w:rsidP="004C4F9A">
            <w:pPr>
              <w:jc w:val="center"/>
              <w:rPr>
                <w:rFonts w:cstheme="minorHAnsi"/>
              </w:rPr>
            </w:pPr>
          </w:p>
        </w:tc>
      </w:tr>
      <w:tr w:rsidR="00BA02FE" w:rsidRPr="00422941" w14:paraId="5D98D2E7" w14:textId="77777777" w:rsidTr="00BE183D">
        <w:trPr>
          <w:trHeight w:val="296"/>
        </w:trPr>
        <w:tc>
          <w:tcPr>
            <w:tcW w:w="608" w:type="dxa"/>
          </w:tcPr>
          <w:p w14:paraId="24628B93" w14:textId="77777777" w:rsidR="00BA02FE" w:rsidRPr="00422941" w:rsidRDefault="00BA02FE" w:rsidP="004C4F9A">
            <w:pPr>
              <w:rPr>
                <w:rFonts w:cstheme="minorHAnsi"/>
              </w:rPr>
            </w:pPr>
            <w:r w:rsidRPr="00422941">
              <w:rPr>
                <w:rFonts w:cstheme="minorHAnsi"/>
              </w:rPr>
              <w:t>4</w:t>
            </w:r>
          </w:p>
        </w:tc>
        <w:tc>
          <w:tcPr>
            <w:tcW w:w="1288" w:type="dxa"/>
          </w:tcPr>
          <w:p w14:paraId="73914D95" w14:textId="77777777" w:rsidR="00BA02FE" w:rsidRPr="00422941" w:rsidRDefault="00BA02FE" w:rsidP="004C4F9A">
            <w:pPr>
              <w:rPr>
                <w:rFonts w:cstheme="minorHAnsi"/>
              </w:rPr>
            </w:pPr>
            <w:r w:rsidRPr="00422941">
              <w:rPr>
                <w:rFonts w:cstheme="minorHAnsi"/>
              </w:rPr>
              <w:t>Task 2 &amp; 3</w:t>
            </w:r>
          </w:p>
        </w:tc>
        <w:tc>
          <w:tcPr>
            <w:tcW w:w="3291" w:type="dxa"/>
          </w:tcPr>
          <w:p w14:paraId="285A3C66" w14:textId="77777777" w:rsidR="00BA02FE" w:rsidRPr="00422941" w:rsidRDefault="00BA02FE" w:rsidP="004C4F9A">
            <w:pPr>
              <w:rPr>
                <w:rFonts w:cstheme="minorHAnsi"/>
              </w:rPr>
            </w:pPr>
            <w:r w:rsidRPr="00422941">
              <w:rPr>
                <w:rFonts w:cstheme="minorHAnsi"/>
              </w:rPr>
              <w:t>Workshop #2</w:t>
            </w:r>
          </w:p>
        </w:tc>
        <w:tc>
          <w:tcPr>
            <w:tcW w:w="1761" w:type="dxa"/>
          </w:tcPr>
          <w:p w14:paraId="28CBE4DB" w14:textId="77777777" w:rsidR="00BA02FE" w:rsidRPr="00422941" w:rsidRDefault="00BA02FE" w:rsidP="004C4F9A">
            <w:pPr>
              <w:rPr>
                <w:rFonts w:cstheme="minorHAnsi"/>
              </w:rPr>
            </w:pPr>
            <w:r w:rsidRPr="00422941">
              <w:rPr>
                <w:rFonts w:cstheme="minorHAnsi"/>
              </w:rPr>
              <w:t>September 2</w:t>
            </w:r>
          </w:p>
        </w:tc>
        <w:tc>
          <w:tcPr>
            <w:tcW w:w="1158" w:type="dxa"/>
            <w:shd w:val="clear" w:color="auto" w:fill="D9E2F3" w:themeFill="accent1" w:themeFillTint="33"/>
          </w:tcPr>
          <w:p w14:paraId="31176A32" w14:textId="5CE10E36" w:rsidR="00BA02FE" w:rsidRPr="00422941" w:rsidRDefault="00735CAA" w:rsidP="004C4F9A">
            <w:pPr>
              <w:jc w:val="center"/>
              <w:rPr>
                <w:rFonts w:cstheme="minorHAnsi"/>
              </w:rPr>
            </w:pPr>
            <w:r w:rsidRPr="00422941">
              <w:rPr>
                <w:rFonts w:cstheme="minorHAnsi"/>
              </w:rPr>
              <w:t>X</w:t>
            </w:r>
          </w:p>
        </w:tc>
        <w:tc>
          <w:tcPr>
            <w:tcW w:w="1159" w:type="dxa"/>
          </w:tcPr>
          <w:p w14:paraId="6A51C253" w14:textId="77777777" w:rsidR="00BA02FE" w:rsidRPr="00422941" w:rsidRDefault="00BA02FE" w:rsidP="004C4F9A">
            <w:pPr>
              <w:jc w:val="center"/>
              <w:rPr>
                <w:rFonts w:cstheme="minorHAnsi"/>
              </w:rPr>
            </w:pPr>
          </w:p>
        </w:tc>
      </w:tr>
      <w:tr w:rsidR="00BA02FE" w:rsidRPr="00422941" w14:paraId="3225EED0" w14:textId="77777777" w:rsidTr="00BE183D">
        <w:trPr>
          <w:trHeight w:val="296"/>
        </w:trPr>
        <w:tc>
          <w:tcPr>
            <w:tcW w:w="608" w:type="dxa"/>
          </w:tcPr>
          <w:p w14:paraId="4ADFBF36" w14:textId="77777777" w:rsidR="00BA02FE" w:rsidRPr="00422941" w:rsidRDefault="00BA02FE" w:rsidP="004C4F9A">
            <w:pPr>
              <w:rPr>
                <w:rFonts w:cstheme="minorHAnsi"/>
              </w:rPr>
            </w:pPr>
            <w:r w:rsidRPr="00422941">
              <w:rPr>
                <w:rFonts w:cstheme="minorHAnsi"/>
              </w:rPr>
              <w:t>5</w:t>
            </w:r>
          </w:p>
        </w:tc>
        <w:tc>
          <w:tcPr>
            <w:tcW w:w="1288" w:type="dxa"/>
          </w:tcPr>
          <w:p w14:paraId="04B7458D" w14:textId="77777777" w:rsidR="00BA02FE" w:rsidRPr="00422941" w:rsidRDefault="00BA02FE" w:rsidP="004C4F9A">
            <w:pPr>
              <w:rPr>
                <w:rFonts w:cstheme="minorHAnsi"/>
              </w:rPr>
            </w:pPr>
            <w:r w:rsidRPr="00422941">
              <w:rPr>
                <w:rFonts w:cstheme="minorHAnsi"/>
              </w:rPr>
              <w:t>Task 2 &amp; 3</w:t>
            </w:r>
          </w:p>
        </w:tc>
        <w:tc>
          <w:tcPr>
            <w:tcW w:w="3291" w:type="dxa"/>
          </w:tcPr>
          <w:p w14:paraId="05F3D7EA" w14:textId="77777777" w:rsidR="00BA02FE" w:rsidRPr="00422941" w:rsidRDefault="00BA02FE" w:rsidP="004C4F9A">
            <w:pPr>
              <w:rPr>
                <w:rFonts w:cstheme="minorHAnsi"/>
              </w:rPr>
            </w:pPr>
            <w:r w:rsidRPr="00422941">
              <w:rPr>
                <w:rFonts w:cstheme="minorHAnsi"/>
              </w:rPr>
              <w:t>Workshop #3</w:t>
            </w:r>
          </w:p>
        </w:tc>
        <w:tc>
          <w:tcPr>
            <w:tcW w:w="1761" w:type="dxa"/>
          </w:tcPr>
          <w:p w14:paraId="76AEED7E" w14:textId="77777777" w:rsidR="00BA02FE" w:rsidRPr="00422941" w:rsidRDefault="00BA02FE" w:rsidP="004C4F9A">
            <w:pPr>
              <w:rPr>
                <w:rFonts w:cstheme="minorHAnsi"/>
              </w:rPr>
            </w:pPr>
            <w:r w:rsidRPr="00422941">
              <w:rPr>
                <w:rFonts w:cstheme="minorHAnsi"/>
              </w:rPr>
              <w:t>September 23</w:t>
            </w:r>
          </w:p>
        </w:tc>
        <w:tc>
          <w:tcPr>
            <w:tcW w:w="1158" w:type="dxa"/>
          </w:tcPr>
          <w:p w14:paraId="2FD9F189" w14:textId="77777777" w:rsidR="00BA02FE" w:rsidRPr="00422941" w:rsidRDefault="00BA02FE" w:rsidP="004C4F9A">
            <w:pPr>
              <w:jc w:val="center"/>
              <w:rPr>
                <w:rFonts w:cstheme="minorHAnsi"/>
              </w:rPr>
            </w:pPr>
          </w:p>
        </w:tc>
        <w:tc>
          <w:tcPr>
            <w:tcW w:w="1159" w:type="dxa"/>
            <w:shd w:val="clear" w:color="auto" w:fill="8EAADB" w:themeFill="accent1" w:themeFillTint="99"/>
          </w:tcPr>
          <w:p w14:paraId="5713EADC" w14:textId="40EB05A8" w:rsidR="00BA02FE" w:rsidRPr="00422941" w:rsidRDefault="00735CAA" w:rsidP="004C4F9A">
            <w:pPr>
              <w:jc w:val="center"/>
              <w:rPr>
                <w:rFonts w:cstheme="minorHAnsi"/>
              </w:rPr>
            </w:pPr>
            <w:r w:rsidRPr="00422941">
              <w:rPr>
                <w:rFonts w:cstheme="minorHAnsi"/>
              </w:rPr>
              <w:t>X</w:t>
            </w:r>
          </w:p>
        </w:tc>
      </w:tr>
      <w:tr w:rsidR="00BA02FE" w:rsidRPr="00422941" w14:paraId="298C91A9" w14:textId="77777777" w:rsidTr="00BE183D">
        <w:trPr>
          <w:trHeight w:val="296"/>
        </w:trPr>
        <w:tc>
          <w:tcPr>
            <w:tcW w:w="608" w:type="dxa"/>
          </w:tcPr>
          <w:p w14:paraId="744762D2" w14:textId="77777777" w:rsidR="00BA02FE" w:rsidRPr="00422941" w:rsidRDefault="00BA02FE" w:rsidP="004C4F9A">
            <w:pPr>
              <w:rPr>
                <w:rFonts w:cstheme="minorHAnsi"/>
              </w:rPr>
            </w:pPr>
            <w:r w:rsidRPr="00422941">
              <w:rPr>
                <w:rFonts w:cstheme="minorHAnsi"/>
              </w:rPr>
              <w:t>6</w:t>
            </w:r>
          </w:p>
        </w:tc>
        <w:tc>
          <w:tcPr>
            <w:tcW w:w="1288" w:type="dxa"/>
          </w:tcPr>
          <w:p w14:paraId="71A71A82" w14:textId="77777777" w:rsidR="00BA02FE" w:rsidRPr="00422941" w:rsidRDefault="00BA02FE" w:rsidP="004C4F9A">
            <w:pPr>
              <w:rPr>
                <w:rFonts w:cstheme="minorHAnsi"/>
              </w:rPr>
            </w:pPr>
            <w:r w:rsidRPr="00422941">
              <w:rPr>
                <w:rFonts w:cstheme="minorHAnsi"/>
              </w:rPr>
              <w:t>Task 4</w:t>
            </w:r>
          </w:p>
        </w:tc>
        <w:tc>
          <w:tcPr>
            <w:tcW w:w="3291" w:type="dxa"/>
          </w:tcPr>
          <w:p w14:paraId="32B0CFC2" w14:textId="77777777" w:rsidR="00BA02FE" w:rsidRPr="00422941" w:rsidRDefault="00BA02FE" w:rsidP="004C4F9A">
            <w:pPr>
              <w:rPr>
                <w:rFonts w:cstheme="minorHAnsi"/>
              </w:rPr>
            </w:pPr>
            <w:r w:rsidRPr="00422941">
              <w:rPr>
                <w:rFonts w:cstheme="minorHAnsi"/>
              </w:rPr>
              <w:t>Strategic Planning Session #1</w:t>
            </w:r>
          </w:p>
        </w:tc>
        <w:tc>
          <w:tcPr>
            <w:tcW w:w="1761" w:type="dxa"/>
          </w:tcPr>
          <w:p w14:paraId="441F19EC" w14:textId="77777777" w:rsidR="00BA02FE" w:rsidRPr="00422941" w:rsidRDefault="00BA02FE" w:rsidP="004C4F9A">
            <w:pPr>
              <w:rPr>
                <w:rFonts w:cstheme="minorHAnsi"/>
              </w:rPr>
            </w:pPr>
            <w:r w:rsidRPr="00422941">
              <w:rPr>
                <w:rFonts w:cstheme="minorHAnsi"/>
              </w:rPr>
              <w:t>September 17</w:t>
            </w:r>
          </w:p>
        </w:tc>
        <w:tc>
          <w:tcPr>
            <w:tcW w:w="1158" w:type="dxa"/>
            <w:shd w:val="clear" w:color="auto" w:fill="D9E2F3" w:themeFill="accent1" w:themeFillTint="33"/>
          </w:tcPr>
          <w:p w14:paraId="78324168" w14:textId="0AACCEF8" w:rsidR="00BA02FE" w:rsidRPr="00422941" w:rsidRDefault="00735CAA" w:rsidP="004C4F9A">
            <w:pPr>
              <w:jc w:val="center"/>
              <w:rPr>
                <w:rFonts w:cstheme="minorHAnsi"/>
              </w:rPr>
            </w:pPr>
            <w:r w:rsidRPr="00422941">
              <w:rPr>
                <w:rFonts w:cstheme="minorHAnsi"/>
              </w:rPr>
              <w:t>X</w:t>
            </w:r>
          </w:p>
        </w:tc>
        <w:tc>
          <w:tcPr>
            <w:tcW w:w="1159" w:type="dxa"/>
          </w:tcPr>
          <w:p w14:paraId="3B042858" w14:textId="77777777" w:rsidR="00BA02FE" w:rsidRPr="00422941" w:rsidRDefault="00BA02FE" w:rsidP="004C4F9A">
            <w:pPr>
              <w:jc w:val="center"/>
              <w:rPr>
                <w:rFonts w:cstheme="minorHAnsi"/>
              </w:rPr>
            </w:pPr>
          </w:p>
        </w:tc>
      </w:tr>
      <w:tr w:rsidR="00BA02FE" w:rsidRPr="00422941" w14:paraId="1BD7AA8B" w14:textId="77777777" w:rsidTr="00BE183D">
        <w:trPr>
          <w:trHeight w:val="296"/>
        </w:trPr>
        <w:tc>
          <w:tcPr>
            <w:tcW w:w="608" w:type="dxa"/>
          </w:tcPr>
          <w:p w14:paraId="10BCC422" w14:textId="77777777" w:rsidR="00BA02FE" w:rsidRPr="00422941" w:rsidRDefault="00BA02FE" w:rsidP="004C4F9A">
            <w:pPr>
              <w:rPr>
                <w:rFonts w:cstheme="minorHAnsi"/>
              </w:rPr>
            </w:pPr>
            <w:r w:rsidRPr="00422941">
              <w:rPr>
                <w:rFonts w:cstheme="minorHAnsi"/>
              </w:rPr>
              <w:t>7</w:t>
            </w:r>
          </w:p>
        </w:tc>
        <w:tc>
          <w:tcPr>
            <w:tcW w:w="1288" w:type="dxa"/>
          </w:tcPr>
          <w:p w14:paraId="34BD079F" w14:textId="77777777" w:rsidR="00BA02FE" w:rsidRPr="00422941" w:rsidRDefault="00BA02FE" w:rsidP="004C4F9A">
            <w:pPr>
              <w:rPr>
                <w:rFonts w:cstheme="minorHAnsi"/>
              </w:rPr>
            </w:pPr>
            <w:r w:rsidRPr="00422941">
              <w:rPr>
                <w:rFonts w:cstheme="minorHAnsi"/>
              </w:rPr>
              <w:t>Task 4</w:t>
            </w:r>
          </w:p>
        </w:tc>
        <w:tc>
          <w:tcPr>
            <w:tcW w:w="3291" w:type="dxa"/>
          </w:tcPr>
          <w:p w14:paraId="52DA2C3D" w14:textId="77777777" w:rsidR="00BA02FE" w:rsidRPr="00422941" w:rsidRDefault="00BA02FE" w:rsidP="004C4F9A">
            <w:pPr>
              <w:rPr>
                <w:rFonts w:cstheme="minorHAnsi"/>
              </w:rPr>
            </w:pPr>
            <w:r w:rsidRPr="00422941">
              <w:rPr>
                <w:rFonts w:cstheme="minorHAnsi"/>
              </w:rPr>
              <w:t>Strategic Planning Session #2</w:t>
            </w:r>
          </w:p>
        </w:tc>
        <w:tc>
          <w:tcPr>
            <w:tcW w:w="1761" w:type="dxa"/>
          </w:tcPr>
          <w:p w14:paraId="16DFF2F5" w14:textId="77777777" w:rsidR="00BA02FE" w:rsidRPr="00422941" w:rsidRDefault="00BA02FE" w:rsidP="004C4F9A">
            <w:pPr>
              <w:rPr>
                <w:rFonts w:cstheme="minorHAnsi"/>
              </w:rPr>
            </w:pPr>
            <w:r w:rsidRPr="00422941">
              <w:rPr>
                <w:rFonts w:cstheme="minorHAnsi"/>
              </w:rPr>
              <w:t>October 12</w:t>
            </w:r>
          </w:p>
        </w:tc>
        <w:tc>
          <w:tcPr>
            <w:tcW w:w="1158" w:type="dxa"/>
            <w:shd w:val="clear" w:color="auto" w:fill="D9E2F3" w:themeFill="accent1" w:themeFillTint="33"/>
          </w:tcPr>
          <w:p w14:paraId="28786FD5" w14:textId="228CAEDA" w:rsidR="00BA02FE" w:rsidRPr="00422941" w:rsidRDefault="00735CAA" w:rsidP="004C4F9A">
            <w:pPr>
              <w:jc w:val="center"/>
              <w:rPr>
                <w:rFonts w:cstheme="minorHAnsi"/>
              </w:rPr>
            </w:pPr>
            <w:r w:rsidRPr="00422941">
              <w:rPr>
                <w:rFonts w:cstheme="minorHAnsi"/>
              </w:rPr>
              <w:t>X</w:t>
            </w:r>
          </w:p>
        </w:tc>
        <w:tc>
          <w:tcPr>
            <w:tcW w:w="1159" w:type="dxa"/>
          </w:tcPr>
          <w:p w14:paraId="2F66F527" w14:textId="77777777" w:rsidR="00BA02FE" w:rsidRPr="00422941" w:rsidRDefault="00BA02FE" w:rsidP="004C4F9A">
            <w:pPr>
              <w:jc w:val="center"/>
              <w:rPr>
                <w:rFonts w:cstheme="minorHAnsi"/>
              </w:rPr>
            </w:pPr>
          </w:p>
        </w:tc>
      </w:tr>
      <w:tr w:rsidR="00BA02FE" w:rsidRPr="00422941" w14:paraId="63F42642" w14:textId="77777777" w:rsidTr="00BE183D">
        <w:trPr>
          <w:trHeight w:val="296"/>
        </w:trPr>
        <w:tc>
          <w:tcPr>
            <w:tcW w:w="608" w:type="dxa"/>
          </w:tcPr>
          <w:p w14:paraId="3BB65403" w14:textId="77777777" w:rsidR="00BA02FE" w:rsidRPr="00422941" w:rsidRDefault="00BA02FE" w:rsidP="004C4F9A">
            <w:pPr>
              <w:rPr>
                <w:rFonts w:cstheme="minorHAnsi"/>
              </w:rPr>
            </w:pPr>
            <w:r w:rsidRPr="00422941">
              <w:rPr>
                <w:rFonts w:cstheme="minorHAnsi"/>
              </w:rPr>
              <w:t>8</w:t>
            </w:r>
          </w:p>
        </w:tc>
        <w:tc>
          <w:tcPr>
            <w:tcW w:w="1288" w:type="dxa"/>
          </w:tcPr>
          <w:p w14:paraId="5CC1D5CC" w14:textId="77777777" w:rsidR="00BA02FE" w:rsidRPr="00422941" w:rsidRDefault="00BA02FE" w:rsidP="004C4F9A">
            <w:pPr>
              <w:rPr>
                <w:rFonts w:cstheme="minorHAnsi"/>
              </w:rPr>
            </w:pPr>
            <w:r w:rsidRPr="00422941">
              <w:rPr>
                <w:rFonts w:cstheme="minorHAnsi"/>
              </w:rPr>
              <w:t xml:space="preserve">Task 4 </w:t>
            </w:r>
          </w:p>
        </w:tc>
        <w:tc>
          <w:tcPr>
            <w:tcW w:w="3291" w:type="dxa"/>
          </w:tcPr>
          <w:p w14:paraId="1333E3BB" w14:textId="77777777" w:rsidR="00BA02FE" w:rsidRPr="00422941" w:rsidRDefault="00BA02FE" w:rsidP="004C4F9A">
            <w:pPr>
              <w:rPr>
                <w:rFonts w:cstheme="minorHAnsi"/>
              </w:rPr>
            </w:pPr>
            <w:r w:rsidRPr="00422941">
              <w:rPr>
                <w:rFonts w:cstheme="minorHAnsi"/>
              </w:rPr>
              <w:t>Strategic Planning Session #3</w:t>
            </w:r>
          </w:p>
        </w:tc>
        <w:tc>
          <w:tcPr>
            <w:tcW w:w="1761" w:type="dxa"/>
          </w:tcPr>
          <w:p w14:paraId="48B430A2" w14:textId="77777777" w:rsidR="00BA02FE" w:rsidRPr="00422941" w:rsidRDefault="00BA02FE" w:rsidP="004C4F9A">
            <w:pPr>
              <w:rPr>
                <w:rFonts w:cstheme="minorHAnsi"/>
              </w:rPr>
            </w:pPr>
            <w:r w:rsidRPr="00422941">
              <w:rPr>
                <w:rFonts w:cstheme="minorHAnsi"/>
              </w:rPr>
              <w:t>November 4</w:t>
            </w:r>
          </w:p>
        </w:tc>
        <w:tc>
          <w:tcPr>
            <w:tcW w:w="1158" w:type="dxa"/>
            <w:shd w:val="clear" w:color="auto" w:fill="D9E2F3" w:themeFill="accent1" w:themeFillTint="33"/>
          </w:tcPr>
          <w:p w14:paraId="43BA9D6E" w14:textId="0A1CA1DD" w:rsidR="00BA02FE" w:rsidRPr="00422941" w:rsidRDefault="00735CAA" w:rsidP="004C4F9A">
            <w:pPr>
              <w:jc w:val="center"/>
              <w:rPr>
                <w:rFonts w:cstheme="minorHAnsi"/>
              </w:rPr>
            </w:pPr>
            <w:r w:rsidRPr="00422941">
              <w:rPr>
                <w:rFonts w:cstheme="minorHAnsi"/>
              </w:rPr>
              <w:t>X</w:t>
            </w:r>
          </w:p>
        </w:tc>
        <w:tc>
          <w:tcPr>
            <w:tcW w:w="1159" w:type="dxa"/>
          </w:tcPr>
          <w:p w14:paraId="693651FC" w14:textId="77777777" w:rsidR="00BA02FE" w:rsidRPr="00422941" w:rsidRDefault="00BA02FE" w:rsidP="004C4F9A">
            <w:pPr>
              <w:jc w:val="center"/>
              <w:rPr>
                <w:rFonts w:cstheme="minorHAnsi"/>
              </w:rPr>
            </w:pPr>
          </w:p>
        </w:tc>
      </w:tr>
      <w:tr w:rsidR="00BA02FE" w:rsidRPr="00422941" w14:paraId="69B745CF" w14:textId="77777777" w:rsidTr="00BE183D">
        <w:trPr>
          <w:trHeight w:val="296"/>
        </w:trPr>
        <w:tc>
          <w:tcPr>
            <w:tcW w:w="608" w:type="dxa"/>
          </w:tcPr>
          <w:p w14:paraId="286C9987" w14:textId="77777777" w:rsidR="00BA02FE" w:rsidRPr="00422941" w:rsidRDefault="00BA02FE" w:rsidP="004C4F9A">
            <w:pPr>
              <w:rPr>
                <w:rFonts w:cstheme="minorHAnsi"/>
              </w:rPr>
            </w:pPr>
            <w:r w:rsidRPr="00422941">
              <w:rPr>
                <w:rFonts w:cstheme="minorHAnsi"/>
              </w:rPr>
              <w:t>9</w:t>
            </w:r>
          </w:p>
        </w:tc>
        <w:tc>
          <w:tcPr>
            <w:tcW w:w="1288" w:type="dxa"/>
          </w:tcPr>
          <w:p w14:paraId="694AAAEE" w14:textId="77777777" w:rsidR="00BA02FE" w:rsidRPr="00422941" w:rsidRDefault="00BA02FE" w:rsidP="004C4F9A">
            <w:pPr>
              <w:rPr>
                <w:rFonts w:cstheme="minorHAnsi"/>
              </w:rPr>
            </w:pPr>
            <w:r w:rsidRPr="00422941">
              <w:rPr>
                <w:rFonts w:cstheme="minorHAnsi"/>
              </w:rPr>
              <w:t>Task 5</w:t>
            </w:r>
          </w:p>
        </w:tc>
        <w:tc>
          <w:tcPr>
            <w:tcW w:w="3291" w:type="dxa"/>
          </w:tcPr>
          <w:p w14:paraId="708C52F6" w14:textId="77777777" w:rsidR="00BA02FE" w:rsidRPr="00422941" w:rsidRDefault="00BA02FE" w:rsidP="004C4F9A">
            <w:pPr>
              <w:rPr>
                <w:rFonts w:cstheme="minorHAnsi"/>
              </w:rPr>
            </w:pPr>
            <w:r w:rsidRPr="00422941">
              <w:rPr>
                <w:rFonts w:cstheme="minorHAnsi"/>
              </w:rPr>
              <w:t xml:space="preserve">Final Presentation and Report </w:t>
            </w:r>
          </w:p>
        </w:tc>
        <w:tc>
          <w:tcPr>
            <w:tcW w:w="1761" w:type="dxa"/>
          </w:tcPr>
          <w:p w14:paraId="525793CA" w14:textId="77777777" w:rsidR="00BA02FE" w:rsidRPr="00422941" w:rsidRDefault="00BA02FE" w:rsidP="004C4F9A">
            <w:pPr>
              <w:rPr>
                <w:rFonts w:cstheme="minorHAnsi"/>
              </w:rPr>
            </w:pPr>
            <w:r w:rsidRPr="00422941">
              <w:rPr>
                <w:rFonts w:cstheme="minorHAnsi"/>
              </w:rPr>
              <w:t>December 16</w:t>
            </w:r>
          </w:p>
        </w:tc>
        <w:tc>
          <w:tcPr>
            <w:tcW w:w="1158" w:type="dxa"/>
          </w:tcPr>
          <w:p w14:paraId="04CD7FEF" w14:textId="77777777" w:rsidR="00BA02FE" w:rsidRPr="00422941" w:rsidRDefault="00BA02FE" w:rsidP="004C4F9A">
            <w:pPr>
              <w:jc w:val="center"/>
              <w:rPr>
                <w:rFonts w:cstheme="minorHAnsi"/>
              </w:rPr>
            </w:pPr>
          </w:p>
        </w:tc>
        <w:tc>
          <w:tcPr>
            <w:tcW w:w="1159" w:type="dxa"/>
            <w:shd w:val="clear" w:color="auto" w:fill="8EAADB" w:themeFill="accent1" w:themeFillTint="99"/>
          </w:tcPr>
          <w:p w14:paraId="5AB1953E" w14:textId="077A4566" w:rsidR="00BA02FE" w:rsidRPr="00422941" w:rsidRDefault="00735CAA" w:rsidP="004C4F9A">
            <w:pPr>
              <w:jc w:val="center"/>
              <w:rPr>
                <w:rFonts w:cstheme="minorHAnsi"/>
              </w:rPr>
            </w:pPr>
            <w:r w:rsidRPr="00422941">
              <w:rPr>
                <w:rFonts w:cstheme="minorHAnsi"/>
              </w:rPr>
              <w:t>X</w:t>
            </w:r>
          </w:p>
        </w:tc>
      </w:tr>
    </w:tbl>
    <w:p w14:paraId="77433B30" w14:textId="5DBF5316" w:rsidR="00E707D9" w:rsidRPr="00422941" w:rsidRDefault="00E707D9"/>
    <w:tbl>
      <w:tblPr>
        <w:tblStyle w:val="TableGrid"/>
        <w:tblW w:w="9265" w:type="dxa"/>
        <w:tblLook w:val="04A0" w:firstRow="1" w:lastRow="0" w:firstColumn="1" w:lastColumn="0" w:noHBand="0" w:noVBand="1"/>
        <w:tblCaption w:val="Project Steps Table"/>
        <w:tblDescription w:val="This table has six column headers. Number, Project Tasks, HMA meetings with SRC, Dates (2021), SRC DEI Working Group, and SRC Full Board. It shows the tasks, realted meetings, dates and whether the meet was with the SRC DEI working Group or the SRC Full Board."/>
      </w:tblPr>
      <w:tblGrid>
        <w:gridCol w:w="625"/>
        <w:gridCol w:w="4590"/>
        <w:gridCol w:w="4050"/>
      </w:tblGrid>
      <w:tr w:rsidR="00BA02FE" w:rsidRPr="00422941" w14:paraId="4793098A" w14:textId="77777777" w:rsidTr="00735CAA">
        <w:trPr>
          <w:trHeight w:val="440"/>
        </w:trPr>
        <w:tc>
          <w:tcPr>
            <w:tcW w:w="625" w:type="dxa"/>
            <w:shd w:val="clear" w:color="auto" w:fill="002060"/>
          </w:tcPr>
          <w:p w14:paraId="4BF9273D" w14:textId="5F5FBF85" w:rsidR="00BA02FE" w:rsidRPr="00422941" w:rsidRDefault="00BA02FE" w:rsidP="004C4F9A">
            <w:pPr>
              <w:rPr>
                <w:rFonts w:cstheme="minorHAnsi"/>
                <w:b/>
                <w:bCs/>
                <w:color w:val="FFFFFF" w:themeColor="background1"/>
                <w:sz w:val="20"/>
                <w:szCs w:val="20"/>
              </w:rPr>
            </w:pPr>
            <w:r w:rsidRPr="00422941">
              <w:rPr>
                <w:rFonts w:cstheme="minorHAnsi"/>
                <w:b/>
                <w:bCs/>
                <w:color w:val="FFFFFF" w:themeColor="background1"/>
                <w:sz w:val="20"/>
                <w:szCs w:val="20"/>
              </w:rPr>
              <w:t>#</w:t>
            </w:r>
          </w:p>
        </w:tc>
        <w:tc>
          <w:tcPr>
            <w:tcW w:w="4590" w:type="dxa"/>
            <w:shd w:val="clear" w:color="auto" w:fill="002060"/>
          </w:tcPr>
          <w:p w14:paraId="30631FA2" w14:textId="0FE34B56" w:rsidR="00BA02FE" w:rsidRPr="00422941" w:rsidRDefault="00BA02FE" w:rsidP="00E707D9">
            <w:pPr>
              <w:rPr>
                <w:rFonts w:cstheme="minorHAnsi"/>
                <w:b/>
                <w:bCs/>
                <w:color w:val="FFFFFF" w:themeColor="background1"/>
                <w:sz w:val="20"/>
                <w:szCs w:val="20"/>
              </w:rPr>
            </w:pPr>
            <w:r w:rsidRPr="00422941">
              <w:rPr>
                <w:rFonts w:cstheme="minorHAnsi"/>
                <w:b/>
                <w:bCs/>
                <w:color w:val="FFFFFF" w:themeColor="background1"/>
                <w:sz w:val="20"/>
                <w:szCs w:val="20"/>
              </w:rPr>
              <w:t>HMA IL &amp; Equity Advisory Board Meetings</w:t>
            </w:r>
          </w:p>
        </w:tc>
        <w:tc>
          <w:tcPr>
            <w:tcW w:w="4050" w:type="dxa"/>
            <w:shd w:val="clear" w:color="auto" w:fill="002060"/>
          </w:tcPr>
          <w:p w14:paraId="65C166D6" w14:textId="77777777" w:rsidR="00BA02FE" w:rsidRPr="00422941" w:rsidRDefault="00BA02FE" w:rsidP="004C4F9A">
            <w:pPr>
              <w:rPr>
                <w:rFonts w:cstheme="minorHAnsi"/>
                <w:b/>
                <w:bCs/>
                <w:color w:val="FFFFFF" w:themeColor="background1"/>
                <w:sz w:val="20"/>
                <w:szCs w:val="20"/>
              </w:rPr>
            </w:pPr>
            <w:r w:rsidRPr="00422941">
              <w:rPr>
                <w:rFonts w:cstheme="minorHAnsi"/>
                <w:b/>
                <w:bCs/>
                <w:color w:val="FFFFFF" w:themeColor="background1"/>
                <w:sz w:val="20"/>
                <w:szCs w:val="20"/>
              </w:rPr>
              <w:t xml:space="preserve">Dates  </w:t>
            </w:r>
          </w:p>
        </w:tc>
      </w:tr>
      <w:tr w:rsidR="00BA02FE" w:rsidRPr="00422941" w14:paraId="2AB5F5AE" w14:textId="77777777" w:rsidTr="00BE183D">
        <w:trPr>
          <w:trHeight w:val="231"/>
        </w:trPr>
        <w:tc>
          <w:tcPr>
            <w:tcW w:w="625" w:type="dxa"/>
          </w:tcPr>
          <w:p w14:paraId="6EE1DF40" w14:textId="77777777" w:rsidR="00BA02FE" w:rsidRPr="00422941" w:rsidRDefault="00BA02FE" w:rsidP="004C4F9A">
            <w:pPr>
              <w:rPr>
                <w:rFonts w:cstheme="minorHAnsi"/>
                <w:sz w:val="20"/>
                <w:szCs w:val="20"/>
              </w:rPr>
            </w:pPr>
            <w:r w:rsidRPr="00422941">
              <w:rPr>
                <w:rFonts w:cstheme="minorHAnsi"/>
                <w:sz w:val="20"/>
                <w:szCs w:val="20"/>
              </w:rPr>
              <w:t>1</w:t>
            </w:r>
          </w:p>
        </w:tc>
        <w:tc>
          <w:tcPr>
            <w:tcW w:w="4590" w:type="dxa"/>
          </w:tcPr>
          <w:p w14:paraId="6A3E9E92" w14:textId="77777777" w:rsidR="00BA02FE" w:rsidRPr="00422941" w:rsidRDefault="00BA02FE" w:rsidP="004C4F9A">
            <w:pPr>
              <w:rPr>
                <w:rFonts w:cstheme="minorHAnsi"/>
                <w:sz w:val="20"/>
                <w:szCs w:val="20"/>
              </w:rPr>
            </w:pPr>
            <w:r w:rsidRPr="00422941">
              <w:rPr>
                <w:rFonts w:cstheme="minorHAnsi"/>
                <w:sz w:val="20"/>
                <w:szCs w:val="20"/>
              </w:rPr>
              <w:t xml:space="preserve">Review interview guides </w:t>
            </w:r>
          </w:p>
        </w:tc>
        <w:tc>
          <w:tcPr>
            <w:tcW w:w="4050" w:type="dxa"/>
          </w:tcPr>
          <w:p w14:paraId="7F563ED9" w14:textId="77777777" w:rsidR="00BA02FE" w:rsidRPr="00422941" w:rsidRDefault="00BA02FE" w:rsidP="004C4F9A">
            <w:pPr>
              <w:rPr>
                <w:rFonts w:cstheme="minorHAnsi"/>
                <w:sz w:val="20"/>
                <w:szCs w:val="20"/>
              </w:rPr>
            </w:pPr>
            <w:r w:rsidRPr="00422941">
              <w:rPr>
                <w:rFonts w:cstheme="minorHAnsi"/>
                <w:sz w:val="20"/>
                <w:szCs w:val="20"/>
              </w:rPr>
              <w:t>May 19, 2021</w:t>
            </w:r>
          </w:p>
        </w:tc>
      </w:tr>
      <w:tr w:rsidR="00BA02FE" w:rsidRPr="00422941" w14:paraId="208CCC4A" w14:textId="77777777" w:rsidTr="00BE183D">
        <w:trPr>
          <w:trHeight w:val="231"/>
        </w:trPr>
        <w:tc>
          <w:tcPr>
            <w:tcW w:w="625" w:type="dxa"/>
          </w:tcPr>
          <w:p w14:paraId="219EEEF4" w14:textId="77777777" w:rsidR="00BA02FE" w:rsidRPr="00422941" w:rsidRDefault="00BA02FE" w:rsidP="004C4F9A">
            <w:pPr>
              <w:rPr>
                <w:rFonts w:cstheme="minorHAnsi"/>
                <w:sz w:val="20"/>
                <w:szCs w:val="20"/>
              </w:rPr>
            </w:pPr>
            <w:r w:rsidRPr="00422941">
              <w:rPr>
                <w:rFonts w:cstheme="minorHAnsi"/>
                <w:sz w:val="20"/>
                <w:szCs w:val="20"/>
              </w:rPr>
              <w:t>2</w:t>
            </w:r>
          </w:p>
        </w:tc>
        <w:tc>
          <w:tcPr>
            <w:tcW w:w="4590" w:type="dxa"/>
          </w:tcPr>
          <w:p w14:paraId="6941B8D7" w14:textId="77777777" w:rsidR="00BA02FE" w:rsidRPr="00422941" w:rsidRDefault="00BA02FE" w:rsidP="004C4F9A">
            <w:pPr>
              <w:rPr>
                <w:rFonts w:cstheme="minorHAnsi"/>
                <w:sz w:val="20"/>
                <w:szCs w:val="20"/>
              </w:rPr>
            </w:pPr>
            <w:r w:rsidRPr="00422941">
              <w:rPr>
                <w:rFonts w:cstheme="minorHAnsi"/>
                <w:sz w:val="20"/>
                <w:szCs w:val="20"/>
              </w:rPr>
              <w:t xml:space="preserve">Review interview notes and findings </w:t>
            </w:r>
          </w:p>
        </w:tc>
        <w:tc>
          <w:tcPr>
            <w:tcW w:w="4050" w:type="dxa"/>
          </w:tcPr>
          <w:p w14:paraId="195D04C6" w14:textId="77777777" w:rsidR="00BA02FE" w:rsidRPr="00422941" w:rsidRDefault="00BA02FE" w:rsidP="004C4F9A">
            <w:pPr>
              <w:rPr>
                <w:rFonts w:cstheme="minorHAnsi"/>
                <w:sz w:val="20"/>
                <w:szCs w:val="20"/>
              </w:rPr>
            </w:pPr>
            <w:r w:rsidRPr="00422941">
              <w:rPr>
                <w:rFonts w:cstheme="minorHAnsi"/>
                <w:sz w:val="20"/>
                <w:szCs w:val="20"/>
              </w:rPr>
              <w:t>June 14, 2021</w:t>
            </w:r>
          </w:p>
        </w:tc>
      </w:tr>
      <w:tr w:rsidR="00BA02FE" w:rsidRPr="00422941" w14:paraId="47ABD28D" w14:textId="77777777" w:rsidTr="00BE183D">
        <w:trPr>
          <w:trHeight w:val="231"/>
        </w:trPr>
        <w:tc>
          <w:tcPr>
            <w:tcW w:w="625" w:type="dxa"/>
          </w:tcPr>
          <w:p w14:paraId="5485FABD" w14:textId="77777777" w:rsidR="00BA02FE" w:rsidRPr="00422941" w:rsidRDefault="00BA02FE" w:rsidP="004C4F9A">
            <w:pPr>
              <w:rPr>
                <w:rFonts w:cstheme="minorHAnsi"/>
                <w:sz w:val="20"/>
                <w:szCs w:val="20"/>
              </w:rPr>
            </w:pPr>
            <w:r w:rsidRPr="00422941">
              <w:rPr>
                <w:rFonts w:cstheme="minorHAnsi"/>
                <w:sz w:val="20"/>
                <w:szCs w:val="20"/>
              </w:rPr>
              <w:t>3</w:t>
            </w:r>
          </w:p>
        </w:tc>
        <w:tc>
          <w:tcPr>
            <w:tcW w:w="4590" w:type="dxa"/>
          </w:tcPr>
          <w:p w14:paraId="32F105EB" w14:textId="77777777" w:rsidR="00BA02FE" w:rsidRPr="00422941" w:rsidRDefault="00BA02FE" w:rsidP="004C4F9A">
            <w:pPr>
              <w:rPr>
                <w:rFonts w:cstheme="minorHAnsi"/>
                <w:sz w:val="20"/>
                <w:szCs w:val="20"/>
              </w:rPr>
            </w:pPr>
            <w:r w:rsidRPr="00422941">
              <w:rPr>
                <w:rFonts w:cstheme="minorHAnsi"/>
                <w:sz w:val="20"/>
                <w:szCs w:val="20"/>
              </w:rPr>
              <w:t xml:space="preserve">Develop approach for trainings and workshops </w:t>
            </w:r>
          </w:p>
        </w:tc>
        <w:tc>
          <w:tcPr>
            <w:tcW w:w="4050" w:type="dxa"/>
          </w:tcPr>
          <w:p w14:paraId="637CD95E" w14:textId="77777777" w:rsidR="00BA02FE" w:rsidRPr="00422941" w:rsidRDefault="00BA02FE" w:rsidP="004C4F9A">
            <w:pPr>
              <w:rPr>
                <w:rFonts w:cstheme="minorHAnsi"/>
                <w:sz w:val="20"/>
                <w:szCs w:val="20"/>
              </w:rPr>
            </w:pPr>
            <w:r w:rsidRPr="00422941">
              <w:rPr>
                <w:rFonts w:cstheme="minorHAnsi"/>
                <w:sz w:val="20"/>
                <w:szCs w:val="20"/>
              </w:rPr>
              <w:t>August 5, 2021</w:t>
            </w:r>
          </w:p>
        </w:tc>
      </w:tr>
      <w:tr w:rsidR="00BA02FE" w:rsidRPr="00422941" w14:paraId="45AA3209" w14:textId="77777777" w:rsidTr="00BE183D">
        <w:trPr>
          <w:trHeight w:val="231"/>
        </w:trPr>
        <w:tc>
          <w:tcPr>
            <w:tcW w:w="625" w:type="dxa"/>
          </w:tcPr>
          <w:p w14:paraId="25B9382D" w14:textId="77777777" w:rsidR="00BA02FE" w:rsidRPr="00422941" w:rsidRDefault="00BA02FE" w:rsidP="004C4F9A">
            <w:pPr>
              <w:rPr>
                <w:rFonts w:cstheme="minorHAnsi"/>
                <w:sz w:val="20"/>
                <w:szCs w:val="20"/>
              </w:rPr>
            </w:pPr>
            <w:r w:rsidRPr="00422941">
              <w:rPr>
                <w:rFonts w:cstheme="minorHAnsi"/>
                <w:sz w:val="20"/>
                <w:szCs w:val="20"/>
              </w:rPr>
              <w:t>4</w:t>
            </w:r>
          </w:p>
        </w:tc>
        <w:tc>
          <w:tcPr>
            <w:tcW w:w="4590" w:type="dxa"/>
          </w:tcPr>
          <w:p w14:paraId="4DACDEBA" w14:textId="77777777" w:rsidR="00BA02FE" w:rsidRPr="00422941" w:rsidRDefault="00BA02FE" w:rsidP="004C4F9A">
            <w:pPr>
              <w:rPr>
                <w:rFonts w:cstheme="minorHAnsi"/>
                <w:sz w:val="20"/>
                <w:szCs w:val="20"/>
              </w:rPr>
            </w:pPr>
            <w:r w:rsidRPr="00422941">
              <w:rPr>
                <w:rFonts w:cstheme="minorHAnsi"/>
                <w:sz w:val="20"/>
                <w:szCs w:val="20"/>
              </w:rPr>
              <w:t xml:space="preserve">Launch trainings and workshops </w:t>
            </w:r>
          </w:p>
        </w:tc>
        <w:tc>
          <w:tcPr>
            <w:tcW w:w="4050" w:type="dxa"/>
          </w:tcPr>
          <w:p w14:paraId="7BE9713D" w14:textId="77777777" w:rsidR="00BA02FE" w:rsidRPr="00422941" w:rsidRDefault="00BA02FE" w:rsidP="004C4F9A">
            <w:pPr>
              <w:rPr>
                <w:rFonts w:cstheme="minorHAnsi"/>
                <w:sz w:val="20"/>
                <w:szCs w:val="20"/>
              </w:rPr>
            </w:pPr>
            <w:r w:rsidRPr="00422941">
              <w:rPr>
                <w:rFonts w:cstheme="minorHAnsi"/>
                <w:sz w:val="20"/>
                <w:szCs w:val="20"/>
              </w:rPr>
              <w:t>August 17, 2021</w:t>
            </w:r>
          </w:p>
        </w:tc>
      </w:tr>
      <w:tr w:rsidR="00BA02FE" w:rsidRPr="00422941" w14:paraId="47EA98F2" w14:textId="77777777" w:rsidTr="00BE183D">
        <w:trPr>
          <w:trHeight w:val="231"/>
        </w:trPr>
        <w:tc>
          <w:tcPr>
            <w:tcW w:w="625" w:type="dxa"/>
          </w:tcPr>
          <w:p w14:paraId="2D4E6D4B" w14:textId="77777777" w:rsidR="00BA02FE" w:rsidRPr="00422941" w:rsidRDefault="00BA02FE" w:rsidP="004C4F9A">
            <w:pPr>
              <w:rPr>
                <w:rFonts w:cstheme="minorHAnsi"/>
                <w:sz w:val="20"/>
                <w:szCs w:val="20"/>
              </w:rPr>
            </w:pPr>
            <w:r w:rsidRPr="00422941">
              <w:rPr>
                <w:rFonts w:cstheme="minorHAnsi"/>
                <w:sz w:val="20"/>
                <w:szCs w:val="20"/>
              </w:rPr>
              <w:t>5</w:t>
            </w:r>
          </w:p>
        </w:tc>
        <w:tc>
          <w:tcPr>
            <w:tcW w:w="4590" w:type="dxa"/>
          </w:tcPr>
          <w:p w14:paraId="34C3B0E9" w14:textId="77777777" w:rsidR="00BA02FE" w:rsidRPr="00422941" w:rsidRDefault="00BA02FE" w:rsidP="004C4F9A">
            <w:pPr>
              <w:rPr>
                <w:rFonts w:cstheme="minorHAnsi"/>
                <w:sz w:val="20"/>
                <w:szCs w:val="20"/>
              </w:rPr>
            </w:pPr>
            <w:r w:rsidRPr="00422941">
              <w:rPr>
                <w:rFonts w:cstheme="minorHAnsi"/>
                <w:sz w:val="20"/>
                <w:szCs w:val="20"/>
              </w:rPr>
              <w:t xml:space="preserve">Develop approach for strategic planning </w:t>
            </w:r>
          </w:p>
        </w:tc>
        <w:tc>
          <w:tcPr>
            <w:tcW w:w="4050" w:type="dxa"/>
          </w:tcPr>
          <w:p w14:paraId="5266AC3E" w14:textId="77777777" w:rsidR="00BA02FE" w:rsidRPr="00422941" w:rsidRDefault="00BA02FE" w:rsidP="004C4F9A">
            <w:pPr>
              <w:rPr>
                <w:rFonts w:cstheme="minorHAnsi"/>
                <w:sz w:val="20"/>
                <w:szCs w:val="20"/>
              </w:rPr>
            </w:pPr>
            <w:r w:rsidRPr="00422941">
              <w:rPr>
                <w:rFonts w:cstheme="minorHAnsi"/>
                <w:sz w:val="20"/>
                <w:szCs w:val="20"/>
              </w:rPr>
              <w:t>September 8, 2021</w:t>
            </w:r>
          </w:p>
        </w:tc>
      </w:tr>
      <w:tr w:rsidR="00BA02FE" w:rsidRPr="00422941" w14:paraId="1F535C18" w14:textId="77777777" w:rsidTr="00BE183D">
        <w:trPr>
          <w:trHeight w:val="231"/>
        </w:trPr>
        <w:tc>
          <w:tcPr>
            <w:tcW w:w="625" w:type="dxa"/>
          </w:tcPr>
          <w:p w14:paraId="0DFA4E43" w14:textId="77777777" w:rsidR="00BA02FE" w:rsidRPr="00422941" w:rsidRDefault="00BA02FE" w:rsidP="004C4F9A">
            <w:pPr>
              <w:rPr>
                <w:rFonts w:cstheme="minorHAnsi"/>
                <w:sz w:val="20"/>
                <w:szCs w:val="20"/>
              </w:rPr>
            </w:pPr>
            <w:r w:rsidRPr="00422941">
              <w:rPr>
                <w:rFonts w:cstheme="minorHAnsi"/>
                <w:sz w:val="20"/>
                <w:szCs w:val="20"/>
              </w:rPr>
              <w:t>6</w:t>
            </w:r>
          </w:p>
        </w:tc>
        <w:tc>
          <w:tcPr>
            <w:tcW w:w="4590" w:type="dxa"/>
          </w:tcPr>
          <w:p w14:paraId="56992BB7" w14:textId="77777777" w:rsidR="00BA02FE" w:rsidRPr="00422941" w:rsidRDefault="00BA02FE" w:rsidP="004C4F9A">
            <w:pPr>
              <w:rPr>
                <w:rFonts w:cstheme="minorHAnsi"/>
                <w:sz w:val="20"/>
                <w:szCs w:val="20"/>
              </w:rPr>
            </w:pPr>
            <w:r w:rsidRPr="00422941">
              <w:rPr>
                <w:rFonts w:cstheme="minorHAnsi"/>
                <w:sz w:val="20"/>
                <w:szCs w:val="20"/>
              </w:rPr>
              <w:t xml:space="preserve">Launch strategic planning </w:t>
            </w:r>
          </w:p>
        </w:tc>
        <w:tc>
          <w:tcPr>
            <w:tcW w:w="4050" w:type="dxa"/>
          </w:tcPr>
          <w:p w14:paraId="4D2F0158" w14:textId="77777777" w:rsidR="00BA02FE" w:rsidRPr="00422941" w:rsidRDefault="00BA02FE" w:rsidP="004C4F9A">
            <w:pPr>
              <w:rPr>
                <w:rFonts w:cstheme="minorHAnsi"/>
                <w:sz w:val="20"/>
                <w:szCs w:val="20"/>
              </w:rPr>
            </w:pPr>
            <w:r w:rsidRPr="00422941">
              <w:rPr>
                <w:rFonts w:cstheme="minorHAnsi"/>
                <w:sz w:val="20"/>
                <w:szCs w:val="20"/>
              </w:rPr>
              <w:t>October 6, 2021</w:t>
            </w:r>
          </w:p>
        </w:tc>
      </w:tr>
      <w:tr w:rsidR="00BA02FE" w:rsidRPr="00422941" w14:paraId="375038EE" w14:textId="77777777" w:rsidTr="00BE183D">
        <w:trPr>
          <w:trHeight w:val="231"/>
        </w:trPr>
        <w:tc>
          <w:tcPr>
            <w:tcW w:w="625" w:type="dxa"/>
          </w:tcPr>
          <w:p w14:paraId="5C00D75D" w14:textId="77777777" w:rsidR="00BA02FE" w:rsidRPr="00422941" w:rsidRDefault="00BA02FE" w:rsidP="004C4F9A">
            <w:pPr>
              <w:rPr>
                <w:rFonts w:cstheme="minorHAnsi"/>
                <w:sz w:val="20"/>
                <w:szCs w:val="20"/>
              </w:rPr>
            </w:pPr>
            <w:r w:rsidRPr="00422941">
              <w:rPr>
                <w:rFonts w:cstheme="minorHAnsi"/>
                <w:sz w:val="20"/>
                <w:szCs w:val="20"/>
              </w:rPr>
              <w:t>7</w:t>
            </w:r>
          </w:p>
        </w:tc>
        <w:tc>
          <w:tcPr>
            <w:tcW w:w="4590" w:type="dxa"/>
          </w:tcPr>
          <w:p w14:paraId="2752F20A" w14:textId="77777777" w:rsidR="00BA02FE" w:rsidRPr="00422941" w:rsidRDefault="00BA02FE" w:rsidP="004C4F9A">
            <w:pPr>
              <w:rPr>
                <w:rFonts w:cstheme="minorHAnsi"/>
                <w:sz w:val="20"/>
                <w:szCs w:val="20"/>
              </w:rPr>
            </w:pPr>
            <w:r w:rsidRPr="00422941">
              <w:rPr>
                <w:rFonts w:cstheme="minorHAnsi"/>
                <w:sz w:val="20"/>
                <w:szCs w:val="20"/>
              </w:rPr>
              <w:t xml:space="preserve">Draft outline and content </w:t>
            </w:r>
          </w:p>
        </w:tc>
        <w:tc>
          <w:tcPr>
            <w:tcW w:w="4050" w:type="dxa"/>
          </w:tcPr>
          <w:p w14:paraId="341C28A6" w14:textId="77777777" w:rsidR="00BA02FE" w:rsidRPr="00422941" w:rsidRDefault="00BA02FE" w:rsidP="004C4F9A">
            <w:pPr>
              <w:rPr>
                <w:rFonts w:cstheme="minorHAnsi"/>
                <w:sz w:val="20"/>
                <w:szCs w:val="20"/>
              </w:rPr>
            </w:pPr>
            <w:r w:rsidRPr="00422941">
              <w:rPr>
                <w:rFonts w:cstheme="minorHAnsi"/>
                <w:sz w:val="20"/>
                <w:szCs w:val="20"/>
              </w:rPr>
              <w:t>November 12, 2021</w:t>
            </w:r>
          </w:p>
        </w:tc>
      </w:tr>
      <w:tr w:rsidR="00BA02FE" w:rsidRPr="00E707D9" w14:paraId="334FB785" w14:textId="77777777" w:rsidTr="00BE183D">
        <w:trPr>
          <w:trHeight w:val="231"/>
        </w:trPr>
        <w:tc>
          <w:tcPr>
            <w:tcW w:w="625" w:type="dxa"/>
          </w:tcPr>
          <w:p w14:paraId="1BA4C706" w14:textId="77777777" w:rsidR="00BA02FE" w:rsidRPr="00422941" w:rsidRDefault="00BA02FE" w:rsidP="004C4F9A">
            <w:pPr>
              <w:rPr>
                <w:rFonts w:cstheme="minorHAnsi"/>
                <w:sz w:val="20"/>
                <w:szCs w:val="20"/>
              </w:rPr>
            </w:pPr>
            <w:r w:rsidRPr="00422941">
              <w:rPr>
                <w:rFonts w:cstheme="minorHAnsi"/>
                <w:sz w:val="20"/>
                <w:szCs w:val="20"/>
              </w:rPr>
              <w:t>8</w:t>
            </w:r>
          </w:p>
        </w:tc>
        <w:tc>
          <w:tcPr>
            <w:tcW w:w="4590" w:type="dxa"/>
          </w:tcPr>
          <w:p w14:paraId="1B73EC60" w14:textId="77777777" w:rsidR="00BA02FE" w:rsidRPr="00422941" w:rsidRDefault="00BA02FE" w:rsidP="004C4F9A">
            <w:pPr>
              <w:rPr>
                <w:rFonts w:cstheme="minorHAnsi"/>
                <w:sz w:val="20"/>
                <w:szCs w:val="20"/>
              </w:rPr>
            </w:pPr>
            <w:r w:rsidRPr="00422941">
              <w:rPr>
                <w:rFonts w:cstheme="minorHAnsi"/>
                <w:sz w:val="20"/>
                <w:szCs w:val="20"/>
              </w:rPr>
              <w:t xml:space="preserve">Prepare final report </w:t>
            </w:r>
          </w:p>
        </w:tc>
        <w:tc>
          <w:tcPr>
            <w:tcW w:w="4050" w:type="dxa"/>
          </w:tcPr>
          <w:p w14:paraId="493FE562" w14:textId="77777777" w:rsidR="00BA02FE" w:rsidRPr="00E707D9" w:rsidRDefault="00BA02FE" w:rsidP="004C4F9A">
            <w:pPr>
              <w:rPr>
                <w:rFonts w:cstheme="minorHAnsi"/>
                <w:sz w:val="20"/>
                <w:szCs w:val="20"/>
              </w:rPr>
            </w:pPr>
            <w:r w:rsidRPr="00422941">
              <w:rPr>
                <w:rFonts w:cstheme="minorHAnsi"/>
                <w:sz w:val="20"/>
                <w:szCs w:val="20"/>
              </w:rPr>
              <w:t>December 8, 2021</w:t>
            </w:r>
          </w:p>
        </w:tc>
      </w:tr>
    </w:tbl>
    <w:p w14:paraId="5CFBBB4C" w14:textId="77777777" w:rsidR="002135D0" w:rsidRPr="00F76D41" w:rsidRDefault="002135D0" w:rsidP="00F76D41">
      <w:pPr>
        <w:rPr>
          <w:rFonts w:cstheme="minorHAnsi"/>
          <w:szCs w:val="24"/>
        </w:rPr>
      </w:pPr>
    </w:p>
    <w:sectPr w:rsidR="002135D0" w:rsidRPr="00F76D41" w:rsidSect="00FE26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D5AA9" w14:textId="77777777" w:rsidR="007957C2" w:rsidRDefault="007957C2" w:rsidP="00340082">
      <w:pPr>
        <w:spacing w:after="0" w:line="240" w:lineRule="auto"/>
      </w:pPr>
      <w:r>
        <w:separator/>
      </w:r>
    </w:p>
  </w:endnote>
  <w:endnote w:type="continuationSeparator" w:id="0">
    <w:p w14:paraId="1D71DAB1" w14:textId="77777777" w:rsidR="007957C2" w:rsidRDefault="007957C2" w:rsidP="00340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Scala">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706B" w14:textId="77777777" w:rsidR="00722FDB" w:rsidRDefault="00722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929606"/>
      <w:docPartObj>
        <w:docPartGallery w:val="Page Numbers (Bottom of Page)"/>
        <w:docPartUnique/>
      </w:docPartObj>
    </w:sdtPr>
    <w:sdtEndPr>
      <w:rPr>
        <w:noProof/>
      </w:rPr>
    </w:sdtEndPr>
    <w:sdtContent>
      <w:p w14:paraId="4186FB9E" w14:textId="44C2DBE8" w:rsidR="00902994" w:rsidRDefault="009029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21F155" w14:textId="77777777" w:rsidR="00B10511" w:rsidRDefault="00B105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A4DB" w14:textId="77777777" w:rsidR="00722FDB" w:rsidRDefault="00722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64F1A" w14:textId="77777777" w:rsidR="007957C2" w:rsidRDefault="007957C2" w:rsidP="00340082">
      <w:pPr>
        <w:spacing w:after="0" w:line="240" w:lineRule="auto"/>
      </w:pPr>
      <w:r>
        <w:separator/>
      </w:r>
    </w:p>
  </w:footnote>
  <w:footnote w:type="continuationSeparator" w:id="0">
    <w:p w14:paraId="5FAE5BF4" w14:textId="77777777" w:rsidR="007957C2" w:rsidRDefault="007957C2" w:rsidP="00340082">
      <w:pPr>
        <w:spacing w:after="0" w:line="240" w:lineRule="auto"/>
      </w:pPr>
      <w:r>
        <w:continuationSeparator/>
      </w:r>
    </w:p>
  </w:footnote>
  <w:footnote w:id="1">
    <w:p w14:paraId="6B8560AD" w14:textId="14177E03" w:rsidR="00B10511" w:rsidRDefault="00B10511" w:rsidP="00BC5D42">
      <w:pPr>
        <w:pStyle w:val="FootnoteText"/>
      </w:pPr>
      <w:r>
        <w:rPr>
          <w:rStyle w:val="FootnoteReference"/>
        </w:rPr>
        <w:footnoteRef/>
      </w:r>
      <w:r>
        <w:t xml:space="preserve"> This quote refers to Section 105 of the Rehabilitation Act of 1973. </w:t>
      </w:r>
      <w:hyperlink r:id="rId1" w:history="1">
        <w:r>
          <w:rPr>
            <w:rStyle w:val="Hyperlink"/>
          </w:rPr>
          <w:t>Massachusetts State Rehabilitation Council | Mass.gov</w:t>
        </w:r>
      </w:hyperlink>
    </w:p>
  </w:footnote>
  <w:footnote w:id="2">
    <w:p w14:paraId="17942DC2" w14:textId="77777777" w:rsidR="00FB49A7" w:rsidRDefault="00FB49A7" w:rsidP="00FB49A7">
      <w:pPr>
        <w:pStyle w:val="FootnoteText"/>
      </w:pPr>
      <w:r>
        <w:rPr>
          <w:rStyle w:val="FootnoteReference"/>
        </w:rPr>
        <w:t>[1]</w:t>
      </w:r>
      <w:r>
        <w:t xml:space="preserve"> https://www.healthmanagement.com/</w:t>
      </w:r>
    </w:p>
  </w:footnote>
  <w:footnote w:id="3">
    <w:p w14:paraId="7C6ACD46" w14:textId="77777777" w:rsidR="00B10511" w:rsidRDefault="00B10511" w:rsidP="00D142E1">
      <w:pPr>
        <w:pStyle w:val="FootnoteText"/>
      </w:pPr>
      <w:r>
        <w:rPr>
          <w:rStyle w:val="FootnoteReference"/>
        </w:rPr>
        <w:footnoteRef/>
      </w:r>
      <w:r>
        <w:t xml:space="preserve"> </w:t>
      </w:r>
      <w:hyperlink r:id="rId2" w:history="1">
        <w:r>
          <w:rPr>
            <w:rStyle w:val="Hyperlink"/>
          </w:rPr>
          <w:t>Boston Center for Independent Living (bostoncil.org)</w:t>
        </w:r>
      </w:hyperlink>
    </w:p>
  </w:footnote>
  <w:footnote w:id="4">
    <w:p w14:paraId="10A789BC" w14:textId="065BAEAB" w:rsidR="00B10511" w:rsidRPr="000176CD" w:rsidRDefault="00B10511" w:rsidP="00633B83">
      <w:pPr>
        <w:spacing w:after="0" w:line="240" w:lineRule="auto"/>
        <w:rPr>
          <w:sz w:val="20"/>
          <w:szCs w:val="20"/>
        </w:rPr>
      </w:pPr>
      <w:r w:rsidRPr="00F558A7">
        <w:rPr>
          <w:rStyle w:val="FootnoteReference"/>
          <w:sz w:val="20"/>
          <w:szCs w:val="20"/>
        </w:rPr>
        <w:footnoteRef/>
      </w:r>
      <w:r w:rsidRPr="00F558A7">
        <w:rPr>
          <w:sz w:val="20"/>
          <w:szCs w:val="20"/>
        </w:rPr>
        <w:t xml:space="preserve"> </w:t>
      </w:r>
      <w:r w:rsidRPr="000176CD">
        <w:rPr>
          <w:sz w:val="20"/>
          <w:szCs w:val="20"/>
        </w:rPr>
        <w:t xml:space="preserve">Race, Ethnicity, and Disability: The Financial Impact of Systemic Inequality and Intersectionality, National Disability Institute, </w:t>
      </w:r>
      <w:r>
        <w:rPr>
          <w:sz w:val="20"/>
          <w:szCs w:val="20"/>
        </w:rPr>
        <w:t xml:space="preserve">August </w:t>
      </w:r>
      <w:r w:rsidRPr="000176CD">
        <w:rPr>
          <w:sz w:val="20"/>
          <w:szCs w:val="20"/>
        </w:rPr>
        <w:t>2020, https://www.nationaldisabilityinstitute.org/wp-content/uploads/2020/08/race-ethnicity-and-disability-financial-impact.pdf</w:t>
      </w:r>
    </w:p>
  </w:footnote>
  <w:footnote w:id="5">
    <w:p w14:paraId="087FFEAA" w14:textId="1B073E83" w:rsidR="00B10511" w:rsidRPr="00F558A7" w:rsidRDefault="00B10511" w:rsidP="00633B83">
      <w:pPr>
        <w:pStyle w:val="FootnoteText"/>
      </w:pPr>
      <w:r w:rsidRPr="000176CD">
        <w:rPr>
          <w:rStyle w:val="FootnoteReference"/>
        </w:rPr>
        <w:footnoteRef/>
      </w:r>
      <w:r w:rsidRPr="000176CD">
        <w:t xml:space="preserve"> Goodman, Nanette, et al. “Financial Inequality: Disability, Race and Poverty in America,” National Disability Institute, </w:t>
      </w:r>
      <w:r>
        <w:t xml:space="preserve">February </w:t>
      </w:r>
      <w:r w:rsidRPr="000176CD">
        <w:t xml:space="preserve">2019, </w:t>
      </w:r>
      <w:hyperlink r:id="rId3" w:history="1">
        <w:r w:rsidRPr="000176CD">
          <w:rPr>
            <w:rStyle w:val="Hyperlink"/>
          </w:rPr>
          <w:t>https://www.nationaldisabilityinstitute.org/wp-content/uploads/2019/02/disability-race-poverty-in-america.pdf</w:t>
        </w:r>
      </w:hyperlink>
    </w:p>
  </w:footnote>
  <w:footnote w:id="6">
    <w:p w14:paraId="31596393" w14:textId="4D4FCBC0" w:rsidR="00B10511" w:rsidRDefault="00B10511" w:rsidP="00633B83">
      <w:pPr>
        <w:pStyle w:val="FootnoteText"/>
      </w:pPr>
      <w:r>
        <w:rPr>
          <w:rStyle w:val="FootnoteReference"/>
        </w:rPr>
        <w:footnoteRef/>
      </w:r>
      <w:r>
        <w:t xml:space="preserve"> American Community Survey, 2015, </w:t>
      </w:r>
      <w:hyperlink r:id="rId4" w:history="1">
        <w:r w:rsidR="00516299" w:rsidRPr="001510AC">
          <w:rPr>
            <w:rStyle w:val="Hyperlink"/>
          </w:rPr>
          <w:t>https://mn.gov/admin/demography/news/annual-statewide-summary/2015-acs-release.jsp</w:t>
        </w:r>
      </w:hyperlink>
      <w:r w:rsidR="00516299">
        <w:t xml:space="preserve"> </w:t>
      </w:r>
    </w:p>
  </w:footnote>
  <w:footnote w:id="7">
    <w:p w14:paraId="4D4DD17F" w14:textId="77777777" w:rsidR="00B10511" w:rsidRDefault="00B10511" w:rsidP="00633B83">
      <w:pPr>
        <w:pStyle w:val="FootnoteText"/>
      </w:pPr>
      <w:r>
        <w:rPr>
          <w:rStyle w:val="FootnoteReference"/>
        </w:rPr>
        <w:footnoteRef/>
      </w:r>
      <w:r>
        <w:t xml:space="preserve"> </w:t>
      </w:r>
      <w:r w:rsidRPr="000176CD">
        <w:t xml:space="preserve">Goodman, Nanette, et al. “Financial Inequality: Disability, Race and Poverty in America,” National Disability Institute, </w:t>
      </w:r>
      <w:r>
        <w:t xml:space="preserve">February </w:t>
      </w:r>
      <w:r w:rsidRPr="000176CD">
        <w:t xml:space="preserve">2019, </w:t>
      </w:r>
      <w:hyperlink r:id="rId5" w:history="1">
        <w:r w:rsidRPr="000176CD">
          <w:rPr>
            <w:rStyle w:val="Hyperlink"/>
          </w:rPr>
          <w:t>https://www.nationaldisabilityinstitute.org/wp-content/uploads/2019/02/disability-race-poverty-in-america.pdf</w:t>
        </w:r>
      </w:hyperlink>
    </w:p>
  </w:footnote>
  <w:footnote w:id="8">
    <w:p w14:paraId="3D6ADFD6" w14:textId="77777777" w:rsidR="00B10511" w:rsidRDefault="00B10511" w:rsidP="00633B83">
      <w:pPr>
        <w:spacing w:after="0" w:line="240" w:lineRule="auto"/>
      </w:pPr>
      <w:r w:rsidRPr="00F85065">
        <w:rPr>
          <w:rStyle w:val="FootnoteReference"/>
          <w:sz w:val="20"/>
          <w:szCs w:val="20"/>
        </w:rPr>
        <w:footnoteRef/>
      </w:r>
      <w:r w:rsidRPr="00F85065">
        <w:rPr>
          <w:sz w:val="20"/>
          <w:szCs w:val="20"/>
        </w:rPr>
        <w:t xml:space="preserve"> </w:t>
      </w:r>
      <w:r>
        <w:rPr>
          <w:sz w:val="20"/>
          <w:szCs w:val="20"/>
        </w:rPr>
        <w:t xml:space="preserve">The 2021 </w:t>
      </w:r>
      <w:r w:rsidRPr="00F85065">
        <w:rPr>
          <w:sz w:val="20"/>
          <w:szCs w:val="20"/>
        </w:rPr>
        <w:t>federal poverty level was $12,880 for</w:t>
      </w:r>
      <w:r>
        <w:rPr>
          <w:sz w:val="20"/>
          <w:szCs w:val="20"/>
        </w:rPr>
        <w:t xml:space="preserve"> one </w:t>
      </w:r>
      <w:r w:rsidRPr="00F85065">
        <w:rPr>
          <w:sz w:val="20"/>
          <w:szCs w:val="20"/>
        </w:rPr>
        <w:t>person</w:t>
      </w:r>
      <w:r>
        <w:rPr>
          <w:sz w:val="20"/>
          <w:szCs w:val="20"/>
        </w:rPr>
        <w:t xml:space="preserve">. </w:t>
      </w:r>
      <w:hyperlink r:id="rId6" w:history="1">
        <w:r w:rsidRPr="00F85065">
          <w:rPr>
            <w:rStyle w:val="Hyperlink"/>
            <w:sz w:val="20"/>
            <w:szCs w:val="20"/>
          </w:rPr>
          <w:t>Federal Poverty Guidelines - 2021 | Mass Legal Services</w:t>
        </w:r>
      </w:hyperlink>
    </w:p>
  </w:footnote>
  <w:footnote w:id="9">
    <w:p w14:paraId="4819E165" w14:textId="77777777" w:rsidR="00B10511" w:rsidRDefault="00B10511" w:rsidP="00633B83">
      <w:pPr>
        <w:pStyle w:val="FootnoteText"/>
      </w:pPr>
      <w:r>
        <w:rPr>
          <w:rStyle w:val="FootnoteReference"/>
        </w:rPr>
        <w:footnoteRef/>
      </w:r>
      <w:r>
        <w:t xml:space="preserve"> </w:t>
      </w:r>
      <w:r w:rsidRPr="000176CD">
        <w:t xml:space="preserve">Goodman, Nanette, et al. “Financial Inequality: Disability, Race and Poverty in America,” National Disability Institute, </w:t>
      </w:r>
      <w:r>
        <w:t xml:space="preserve">February </w:t>
      </w:r>
      <w:r w:rsidRPr="000176CD">
        <w:t xml:space="preserve">2019, </w:t>
      </w:r>
      <w:hyperlink r:id="rId7" w:history="1">
        <w:r w:rsidRPr="000176CD">
          <w:rPr>
            <w:rStyle w:val="Hyperlink"/>
          </w:rPr>
          <w:t>https://www.nationaldisabilityinstitute.org/wp-content/uploads/2019/02/disability-race-poverty-in-america.pdf</w:t>
        </w:r>
      </w:hyperlink>
    </w:p>
  </w:footnote>
  <w:footnote w:id="10">
    <w:p w14:paraId="23E8B290" w14:textId="4D989DAE" w:rsidR="00B10511" w:rsidRPr="0013671D" w:rsidRDefault="00B10511" w:rsidP="00633B83">
      <w:pPr>
        <w:pStyle w:val="FootnoteText"/>
      </w:pPr>
      <w:r w:rsidRPr="0013671D">
        <w:rPr>
          <w:rStyle w:val="FootnoteReference"/>
        </w:rPr>
        <w:footnoteRef/>
      </w:r>
      <w:r w:rsidRPr="0013671D">
        <w:t xml:space="preserve"> </w:t>
      </w:r>
      <w:r w:rsidR="00AC2183" w:rsidRPr="000176CD">
        <w:t xml:space="preserve">Goodman, Nanette, et al. “Financial Inequality: Disability, Race and Poverty in America,” National Disability Institute, </w:t>
      </w:r>
      <w:r w:rsidR="00AC2183">
        <w:t xml:space="preserve">February </w:t>
      </w:r>
      <w:r w:rsidR="00AC2183" w:rsidRPr="000176CD">
        <w:t xml:space="preserve">2019, </w:t>
      </w:r>
      <w:hyperlink r:id="rId8" w:history="1">
        <w:r w:rsidR="00AC2183" w:rsidRPr="000176CD">
          <w:rPr>
            <w:rStyle w:val="Hyperlink"/>
          </w:rPr>
          <w:t>https://www.nationaldisabilityinstitute.org/wp-content/uploads/2019/02/disability-race-poverty-in-america.pdf</w:t>
        </w:r>
      </w:hyperlink>
    </w:p>
  </w:footnote>
  <w:footnote w:id="11">
    <w:p w14:paraId="3117141B" w14:textId="77777777" w:rsidR="00B10511" w:rsidRPr="0013671D" w:rsidRDefault="00B10511" w:rsidP="00633B83">
      <w:pPr>
        <w:spacing w:after="0" w:line="240" w:lineRule="auto"/>
        <w:rPr>
          <w:sz w:val="20"/>
          <w:szCs w:val="20"/>
        </w:rPr>
      </w:pPr>
      <w:r w:rsidRPr="0013671D">
        <w:rPr>
          <w:rStyle w:val="FootnoteReference"/>
          <w:sz w:val="20"/>
          <w:szCs w:val="20"/>
        </w:rPr>
        <w:footnoteRef/>
      </w:r>
      <w:r w:rsidRPr="0013671D">
        <w:rPr>
          <w:sz w:val="20"/>
          <w:szCs w:val="20"/>
        </w:rPr>
        <w:t xml:space="preserve"> </w:t>
      </w:r>
      <w:r>
        <w:rPr>
          <w:sz w:val="20"/>
          <w:szCs w:val="20"/>
        </w:rPr>
        <w:t xml:space="preserve">See American Community Survey, 2019 data, </w:t>
      </w:r>
      <w:hyperlink r:id="rId9" w:history="1">
        <w:r w:rsidRPr="0013671D">
          <w:rPr>
            <w:rStyle w:val="Hyperlink"/>
            <w:sz w:val="20"/>
            <w:szCs w:val="20"/>
          </w:rPr>
          <w:t>download (mass.gov)</w:t>
        </w:r>
      </w:hyperlink>
    </w:p>
  </w:footnote>
  <w:footnote w:id="12">
    <w:p w14:paraId="5D6B28D2" w14:textId="77777777" w:rsidR="00B10511" w:rsidRPr="0013671D" w:rsidRDefault="00B10511" w:rsidP="00633B83">
      <w:pPr>
        <w:pStyle w:val="FootnoteText"/>
      </w:pPr>
      <w:r w:rsidRPr="0013671D">
        <w:rPr>
          <w:rStyle w:val="FootnoteReference"/>
        </w:rPr>
        <w:footnoteRef/>
      </w:r>
      <w:r w:rsidRPr="0013671D">
        <w:t xml:space="preserve"> For more insight into the benefits and need for increased support by employers for employees with disabilities, see this article by Google manager and disability advocate Aubrie Lee </w:t>
      </w:r>
      <w:hyperlink r:id="rId10" w:history="1">
        <w:r w:rsidRPr="0013671D">
          <w:rPr>
            <w:rStyle w:val="Hyperlink"/>
          </w:rPr>
          <w:t>https://disabilityvisibilityproject.com/2021/10/12/20-questions-for-disability-inclusive-employers/</w:t>
        </w:r>
      </w:hyperlink>
      <w:r w:rsidRPr="0013671D">
        <w:t xml:space="preserve"> </w:t>
      </w:r>
    </w:p>
  </w:footnote>
  <w:footnote w:id="13">
    <w:p w14:paraId="7309F865" w14:textId="77777777" w:rsidR="00B10511" w:rsidRPr="0013671D" w:rsidRDefault="00B10511" w:rsidP="00633B83">
      <w:pPr>
        <w:pStyle w:val="FootnoteText"/>
      </w:pPr>
      <w:r w:rsidRPr="0013671D">
        <w:rPr>
          <w:rStyle w:val="FootnoteReference"/>
        </w:rPr>
        <w:footnoteRef/>
      </w:r>
      <w:r w:rsidRPr="0013671D">
        <w:t xml:space="preserve"> Many efforts are underway to educate businesses and organizations. See: </w:t>
      </w:r>
      <w:hyperlink r:id="rId11" w:history="1">
        <w:r w:rsidRPr="0013671D">
          <w:rPr>
            <w:rStyle w:val="Hyperlink"/>
          </w:rPr>
          <w:t>Diversity Training | National Training Institute on Race and Equity</w:t>
        </w:r>
      </w:hyperlink>
    </w:p>
  </w:footnote>
  <w:footnote w:id="14">
    <w:p w14:paraId="57943733" w14:textId="65EDE08F" w:rsidR="00B10511" w:rsidRPr="000E5BD2" w:rsidRDefault="00B10511">
      <w:pPr>
        <w:pStyle w:val="FootnoteText"/>
      </w:pPr>
      <w:r w:rsidRPr="000E5BD2">
        <w:rPr>
          <w:rStyle w:val="FootnoteReference"/>
        </w:rPr>
        <w:footnoteRef/>
      </w:r>
      <w:r w:rsidRPr="000E5BD2">
        <w:t xml:space="preserve"> The acronym BIPOC stands for </w:t>
      </w:r>
      <w:r w:rsidRPr="000E5BD2">
        <w:rPr>
          <w:rFonts w:cstheme="minorHAnsi"/>
        </w:rPr>
        <w:t xml:space="preserve">Black </w:t>
      </w:r>
      <w:r w:rsidRPr="000E5BD2">
        <w:rPr>
          <w:rFonts w:cstheme="minorHAnsi"/>
          <w:shd w:val="clear" w:color="auto" w:fill="FFFFFF"/>
        </w:rPr>
        <w:t xml:space="preserve">Indigenous, </w:t>
      </w:r>
      <w:r>
        <w:rPr>
          <w:rFonts w:cstheme="minorHAnsi"/>
          <w:shd w:val="clear" w:color="auto" w:fill="FFFFFF"/>
        </w:rPr>
        <w:t xml:space="preserve">and </w:t>
      </w:r>
      <w:r w:rsidRPr="000E5BD2">
        <w:rPr>
          <w:rFonts w:cstheme="minorHAnsi"/>
          <w:shd w:val="clear" w:color="auto" w:fill="FFFFFF"/>
        </w:rPr>
        <w:t>People of Color (B</w:t>
      </w:r>
      <w:r w:rsidRPr="000E5BD2">
        <w:rPr>
          <w:rFonts w:cstheme="minorHAnsi"/>
        </w:rPr>
        <w:t xml:space="preserve">IPOC). </w:t>
      </w:r>
    </w:p>
  </w:footnote>
  <w:footnote w:id="15">
    <w:p w14:paraId="1E4AF506" w14:textId="77777777" w:rsidR="00B10511" w:rsidRDefault="00B10511" w:rsidP="00CC22B4">
      <w:pPr>
        <w:pStyle w:val="FootnoteText"/>
      </w:pPr>
      <w:r>
        <w:rPr>
          <w:rStyle w:val="FootnoteReference"/>
        </w:rPr>
        <w:footnoteRef/>
      </w:r>
      <w:r>
        <w:t xml:space="preserve"> </w:t>
      </w:r>
      <w:hyperlink r:id="rId12" w:history="1">
        <w:r>
          <w:rPr>
            <w:rStyle w:val="Hyperlink"/>
          </w:rPr>
          <w:t>Massachusetts State Rehabilitation Council (MA SRC) | Mass.gov</w:t>
        </w:r>
      </w:hyperlink>
    </w:p>
  </w:footnote>
  <w:footnote w:id="16">
    <w:p w14:paraId="39FBC806" w14:textId="77777777" w:rsidR="00B10511" w:rsidRPr="000E5BD2" w:rsidRDefault="00B10511" w:rsidP="00110C52">
      <w:pPr>
        <w:pStyle w:val="FootnoteText"/>
      </w:pPr>
      <w:r w:rsidRPr="000E5BD2">
        <w:rPr>
          <w:rStyle w:val="FootnoteReference"/>
        </w:rPr>
        <w:footnoteRef/>
      </w:r>
      <w:r w:rsidRPr="000E5BD2">
        <w:t xml:space="preserve"> </w:t>
      </w:r>
      <w:r>
        <w:t xml:space="preserve">For more information, see: </w:t>
      </w:r>
      <w:r w:rsidRPr="000E5BD2">
        <w:t>https://appointments.state.ma.us/</w:t>
      </w:r>
    </w:p>
  </w:footnote>
  <w:footnote w:id="17">
    <w:p w14:paraId="11BD9E90" w14:textId="77777777" w:rsidR="00B10511" w:rsidRDefault="00B10511" w:rsidP="00B23487">
      <w:pPr>
        <w:pStyle w:val="FootnoteText"/>
      </w:pPr>
      <w:r>
        <w:rPr>
          <w:rStyle w:val="FootnoteReference"/>
        </w:rPr>
        <w:footnoteRef/>
      </w:r>
      <w:r>
        <w:t xml:space="preserve"> For more information, see: </w:t>
      </w:r>
      <w:r w:rsidRPr="00B15C32">
        <w:t>https://robertsrules.com/</w:t>
      </w:r>
    </w:p>
    <w:p w14:paraId="3278A253" w14:textId="77777777" w:rsidR="00B10511" w:rsidRDefault="00B10511" w:rsidP="00B23487">
      <w:pPr>
        <w:pStyle w:val="FootnoteText"/>
      </w:pPr>
    </w:p>
  </w:footnote>
  <w:footnote w:id="18">
    <w:p w14:paraId="47906429" w14:textId="77777777" w:rsidR="00234366" w:rsidRDefault="00234366" w:rsidP="00234366">
      <w:pPr>
        <w:pStyle w:val="FootnoteText"/>
      </w:pPr>
      <w:r>
        <w:rPr>
          <w:rStyle w:val="FootnoteReference"/>
        </w:rPr>
        <w:footnoteRef/>
      </w:r>
      <w:r>
        <w:t xml:space="preserve"> See MRC data on job placement for VR consumers.  </w:t>
      </w:r>
    </w:p>
  </w:footnote>
  <w:footnote w:id="19">
    <w:p w14:paraId="257DD4D8" w14:textId="114732EF" w:rsidR="00B10511" w:rsidRPr="00E74002" w:rsidRDefault="00B10511">
      <w:pPr>
        <w:pStyle w:val="FootnoteText"/>
      </w:pPr>
      <w:r w:rsidRPr="00E74002">
        <w:rPr>
          <w:rStyle w:val="FootnoteReference"/>
        </w:rPr>
        <w:footnoteRef/>
      </w:r>
      <w:r w:rsidRPr="00E74002">
        <w:t xml:space="preserve"> A “Status 22” is MRC’s code for identifying: “VR Consumers Placement: First Day of Employment.”</w:t>
      </w:r>
    </w:p>
  </w:footnote>
  <w:footnote w:id="20">
    <w:p w14:paraId="7EE38720" w14:textId="77777777" w:rsidR="00B10511" w:rsidRPr="00E74002" w:rsidRDefault="00B10511" w:rsidP="00BA02FE">
      <w:pPr>
        <w:pStyle w:val="FootnoteText"/>
      </w:pPr>
      <w:r w:rsidRPr="00E74002">
        <w:rPr>
          <w:rStyle w:val="FootnoteReference"/>
        </w:rPr>
        <w:footnoteRef/>
      </w:r>
      <w:r w:rsidRPr="00E74002">
        <w:t xml:space="preserve"> </w:t>
      </w:r>
      <w:hyperlink r:id="rId13" w:history="1">
        <w:r w:rsidRPr="00E74002">
          <w:rPr>
            <w:rStyle w:val="Hyperlink"/>
          </w:rPr>
          <w:t>download (mass.gov)</w:t>
        </w:r>
      </w:hyperlink>
    </w:p>
  </w:footnote>
  <w:footnote w:id="21">
    <w:p w14:paraId="132FEAE5" w14:textId="77777777" w:rsidR="00B10511" w:rsidRPr="00224439" w:rsidRDefault="00B10511" w:rsidP="004D2E55">
      <w:pPr>
        <w:pStyle w:val="FootnoteText"/>
      </w:pPr>
      <w:r w:rsidRPr="00224439">
        <w:rPr>
          <w:rStyle w:val="FootnoteReference"/>
        </w:rPr>
        <w:footnoteRef/>
      </w:r>
      <w:r w:rsidRPr="00224439">
        <w:t xml:space="preserve"> </w:t>
      </w:r>
      <w:r w:rsidRPr="00224439">
        <w:rPr>
          <w:rFonts w:cstheme="minorHAnsi"/>
        </w:rPr>
        <w:t>Note: One Care Implementation Council Co-Chair Paul Styczko was not able to attend the interview.</w:t>
      </w:r>
    </w:p>
  </w:footnote>
  <w:footnote w:id="22">
    <w:p w14:paraId="0B5B063D" w14:textId="77777777" w:rsidR="00E707D9" w:rsidRPr="00224439" w:rsidRDefault="00E707D9" w:rsidP="00E707D9">
      <w:pPr>
        <w:pStyle w:val="FootnoteText"/>
      </w:pPr>
      <w:r w:rsidRPr="00224439">
        <w:rPr>
          <w:rStyle w:val="FootnoteReference"/>
        </w:rPr>
        <w:footnoteRef/>
      </w:r>
      <w:r w:rsidRPr="00224439">
        <w:t xml:space="preserve"> </w:t>
      </w:r>
      <w:hyperlink r:id="rId14" w:history="1">
        <w:r w:rsidRPr="00224439">
          <w:rPr>
            <w:rStyle w:val="Hyperlink"/>
          </w:rPr>
          <w:t>www.parac.org</w:t>
        </w:r>
      </w:hyperlink>
    </w:p>
  </w:footnote>
  <w:footnote w:id="23">
    <w:p w14:paraId="105C8B92" w14:textId="77777777" w:rsidR="00B10511" w:rsidRDefault="00B10511" w:rsidP="004D2E55">
      <w:pPr>
        <w:pStyle w:val="FootnoteText"/>
      </w:pPr>
      <w:r>
        <w:rPr>
          <w:rStyle w:val="FootnoteReference"/>
        </w:rPr>
        <w:footnoteRef/>
      </w:r>
      <w:r>
        <w:t xml:space="preserve"> </w:t>
      </w:r>
      <w:hyperlink r:id="rId15" w:history="1">
        <w:r w:rsidRPr="001C20DE">
          <w:rPr>
            <w:rStyle w:val="Hyperlink"/>
          </w:rPr>
          <w:t>http://parac.org/reports/2020AnnualReport.pdf</w:t>
        </w:r>
      </w:hyperlink>
    </w:p>
    <w:p w14:paraId="49631636" w14:textId="77777777" w:rsidR="00B10511" w:rsidRDefault="00B10511" w:rsidP="004D2E55">
      <w:pPr>
        <w:pStyle w:val="FootnoteText"/>
      </w:pPr>
    </w:p>
  </w:footnote>
  <w:footnote w:id="24">
    <w:p w14:paraId="6E89D82F" w14:textId="51008DC9" w:rsidR="00B10511" w:rsidRDefault="00B10511">
      <w:pPr>
        <w:pStyle w:val="FootnoteText"/>
      </w:pPr>
      <w:r>
        <w:rPr>
          <w:rStyle w:val="FootnoteReference"/>
        </w:rPr>
        <w:footnoteRef/>
      </w:r>
      <w:r>
        <w:t xml:space="preserve"> </w:t>
      </w:r>
      <w:hyperlink r:id="rId16" w:history="1">
        <w:r>
          <w:rPr>
            <w:rStyle w:val="Hyperlink"/>
          </w:rPr>
          <w:t>One Care Implementation Council | Mass.gov</w:t>
        </w:r>
      </w:hyperlink>
    </w:p>
  </w:footnote>
  <w:footnote w:id="25">
    <w:p w14:paraId="3F6A3794" w14:textId="77777777" w:rsidR="00B10511" w:rsidRPr="00ED439F" w:rsidRDefault="00B10511" w:rsidP="004D2E55">
      <w:pPr>
        <w:spacing w:after="0"/>
        <w:rPr>
          <w:sz w:val="18"/>
          <w:szCs w:val="18"/>
        </w:rPr>
      </w:pPr>
      <w:r w:rsidRPr="00ED439F">
        <w:rPr>
          <w:rStyle w:val="FootnoteReference"/>
          <w:sz w:val="18"/>
          <w:szCs w:val="18"/>
        </w:rPr>
        <w:footnoteRef/>
      </w:r>
      <w:r w:rsidRPr="00ED439F">
        <w:rPr>
          <w:sz w:val="18"/>
          <w:szCs w:val="18"/>
        </w:rPr>
        <w:t xml:space="preserve"> </w:t>
      </w:r>
      <w:hyperlink r:id="rId17" w:history="1">
        <w:r w:rsidRPr="00ED439F">
          <w:rPr>
            <w:rStyle w:val="Hyperlink"/>
            <w:sz w:val="18"/>
            <w:szCs w:val="18"/>
          </w:rPr>
          <w:t>https://www.mass.gov/service-details/one-care-implementation-council</w:t>
        </w:r>
      </w:hyperlink>
    </w:p>
  </w:footnote>
  <w:footnote w:id="26">
    <w:p w14:paraId="68E3048D" w14:textId="77777777" w:rsidR="00B10511" w:rsidRPr="00774335" w:rsidRDefault="00B10511" w:rsidP="004D2E55">
      <w:pPr>
        <w:spacing w:after="0"/>
        <w:rPr>
          <w:sz w:val="18"/>
          <w:szCs w:val="18"/>
        </w:rPr>
      </w:pPr>
      <w:r w:rsidRPr="00ED439F">
        <w:rPr>
          <w:rStyle w:val="FootnoteReference"/>
          <w:sz w:val="18"/>
          <w:szCs w:val="18"/>
        </w:rPr>
        <w:footnoteRef/>
      </w:r>
      <w:r w:rsidRPr="00ED439F">
        <w:rPr>
          <w:sz w:val="18"/>
          <w:szCs w:val="18"/>
        </w:rPr>
        <w:t xml:space="preserve"> </w:t>
      </w:r>
      <w:hyperlink r:id="rId18" w:history="1">
        <w:r w:rsidRPr="00ED439F">
          <w:rPr>
            <w:rStyle w:val="Hyperlink"/>
            <w:sz w:val="18"/>
            <w:szCs w:val="18"/>
          </w:rPr>
          <w:t>https://www.healthinnovation.org/resources/publications/body/One-Care-Implementation-Council-Review-June-2018-1.pdf</w:t>
        </w:r>
      </w:hyperlink>
    </w:p>
  </w:footnote>
  <w:footnote w:id="27">
    <w:p w14:paraId="6832829E" w14:textId="77777777" w:rsidR="00B10511" w:rsidRPr="00ED439F" w:rsidRDefault="00B10511" w:rsidP="004D2E55">
      <w:pPr>
        <w:pStyle w:val="FootnoteText"/>
        <w:rPr>
          <w:sz w:val="18"/>
          <w:szCs w:val="18"/>
        </w:rPr>
      </w:pPr>
      <w:r w:rsidRPr="00ED439F">
        <w:rPr>
          <w:rStyle w:val="FootnoteReference"/>
          <w:sz w:val="18"/>
          <w:szCs w:val="18"/>
        </w:rPr>
        <w:footnoteRef/>
      </w:r>
      <w:r w:rsidRPr="00ED439F">
        <w:rPr>
          <w:sz w:val="18"/>
          <w:szCs w:val="18"/>
        </w:rPr>
        <w:t xml:space="preserve"> </w:t>
      </w:r>
      <w:hyperlink r:id="rId19" w:history="1">
        <w:r w:rsidRPr="00ED439F">
          <w:rPr>
            <w:rStyle w:val="Hyperlink"/>
            <w:sz w:val="18"/>
            <w:szCs w:val="18"/>
          </w:rPr>
          <w:t>https://bostoncil.org/community-living-and-participation/one-care/</w:t>
        </w:r>
      </w:hyperlink>
    </w:p>
  </w:footnote>
  <w:footnote w:id="28">
    <w:p w14:paraId="74C9C8BA" w14:textId="77777777" w:rsidR="00B10511" w:rsidRDefault="00B10511" w:rsidP="004D2E55">
      <w:pPr>
        <w:pStyle w:val="FootnoteText"/>
      </w:pPr>
      <w:r>
        <w:rPr>
          <w:rStyle w:val="FootnoteReference"/>
        </w:rPr>
        <w:footnoteRef/>
      </w:r>
      <w:r>
        <w:t xml:space="preserve"> </w:t>
      </w:r>
      <w:hyperlink r:id="rId20" w:history="1">
        <w:r w:rsidRPr="0016229C">
          <w:rPr>
            <w:rStyle w:val="Hyperlink"/>
          </w:rPr>
          <w:t>https://www.healthmanagement.com/knowledge-share/webinars/unpacking-the-masshealth-one-care-procurement-databook-key-considerations-for-strengthening-the-program-advancing-health-equity/</w:t>
        </w:r>
      </w:hyperlink>
    </w:p>
    <w:p w14:paraId="7C2685E5" w14:textId="77777777" w:rsidR="00B10511" w:rsidRDefault="007957C2" w:rsidP="004D2E55">
      <w:pPr>
        <w:pStyle w:val="FootnoteText"/>
      </w:pPr>
      <w:hyperlink r:id="rId21" w:history="1">
        <w:r w:rsidR="00B10511" w:rsidRPr="0016229C">
          <w:rPr>
            <w:rStyle w:val="Hyperlink"/>
          </w:rPr>
          <w:t>https://www.healthmanagement.com/wp-content/uploads/07-16-19-HMA-One-Care-Webinar.pdf</w:t>
        </w:r>
      </w:hyperlink>
    </w:p>
    <w:p w14:paraId="6CEBABFB" w14:textId="77777777" w:rsidR="00B10511" w:rsidRDefault="00B10511" w:rsidP="004D2E55">
      <w:pPr>
        <w:pStyle w:val="FootnoteText"/>
      </w:pPr>
    </w:p>
  </w:footnote>
  <w:footnote w:id="29">
    <w:p w14:paraId="3626609E" w14:textId="79556F07" w:rsidR="00B10511" w:rsidRDefault="00B10511">
      <w:pPr>
        <w:pStyle w:val="FootnoteText"/>
      </w:pPr>
      <w:r>
        <w:rPr>
          <w:rStyle w:val="FootnoteReference"/>
        </w:rPr>
        <w:footnoteRef/>
      </w:r>
      <w:r>
        <w:t xml:space="preserve"> </w:t>
      </w:r>
      <w:hyperlink r:id="rId22" w:history="1">
        <w:r>
          <w:rPr>
            <w:rStyle w:val="Hyperlink"/>
          </w:rPr>
          <w:t>Recovery Learning Communities | Mass.gov</w:t>
        </w:r>
      </w:hyperlink>
    </w:p>
  </w:footnote>
  <w:footnote w:id="30">
    <w:p w14:paraId="2B38A98C" w14:textId="15B4263D" w:rsidR="00B10511" w:rsidRDefault="00B10511">
      <w:pPr>
        <w:pStyle w:val="FootnoteText"/>
      </w:pPr>
      <w:r>
        <w:rPr>
          <w:rStyle w:val="FootnoteReference"/>
        </w:rPr>
        <w:footnoteRef/>
      </w:r>
      <w:r>
        <w:t xml:space="preserve"> </w:t>
      </w:r>
      <w:hyperlink r:id="rId23" w:history="1">
        <w:r>
          <w:rPr>
            <w:rStyle w:val="Hyperlink"/>
          </w:rPr>
          <w:t>Independent Living Centers | Mass.gov</w:t>
        </w:r>
      </w:hyperlink>
    </w:p>
  </w:footnote>
  <w:footnote w:id="31">
    <w:p w14:paraId="2831BDE3" w14:textId="77777777" w:rsidR="00B10511" w:rsidRPr="00B248B1" w:rsidRDefault="00B10511" w:rsidP="004D2E55">
      <w:pPr>
        <w:spacing w:after="0" w:line="240" w:lineRule="auto"/>
        <w:rPr>
          <w:rFonts w:cstheme="minorHAnsi"/>
          <w:sz w:val="18"/>
          <w:szCs w:val="18"/>
        </w:rPr>
      </w:pPr>
      <w:r w:rsidRPr="00B248B1">
        <w:rPr>
          <w:rStyle w:val="FootnoteReference"/>
          <w:sz w:val="18"/>
          <w:szCs w:val="18"/>
        </w:rPr>
        <w:footnoteRef/>
      </w:r>
      <w:r w:rsidRPr="00B248B1">
        <w:rPr>
          <w:rFonts w:cstheme="minorHAnsi"/>
          <w:color w:val="272727"/>
          <w:sz w:val="18"/>
          <w:szCs w:val="18"/>
        </w:rPr>
        <w:t xml:space="preserve"> </w:t>
      </w:r>
      <w:r w:rsidRPr="00B248B1">
        <w:rPr>
          <w:rFonts w:cstheme="minorHAnsi"/>
          <w:sz w:val="18"/>
          <w:szCs w:val="18"/>
        </w:rPr>
        <w:t>This document</w:t>
      </w:r>
      <w:r>
        <w:rPr>
          <w:rFonts w:cstheme="minorHAnsi"/>
          <w:sz w:val="18"/>
          <w:szCs w:val="18"/>
        </w:rPr>
        <w:t xml:space="preserve"> was prepared by the Massachusetts Executive Office of Health and Human Services (EOHHS) to learn more </w:t>
      </w:r>
      <w:r w:rsidRPr="00B248B1">
        <w:rPr>
          <w:rFonts w:cstheme="minorHAnsi"/>
          <w:sz w:val="18"/>
          <w:szCs w:val="18"/>
        </w:rPr>
        <w:t xml:space="preserve">about the One Care Implementation Council. </w:t>
      </w:r>
    </w:p>
    <w:p w14:paraId="174E7121" w14:textId="77777777" w:rsidR="00B10511" w:rsidRPr="00B248B1" w:rsidRDefault="007957C2" w:rsidP="004D2E55">
      <w:pPr>
        <w:spacing w:after="0" w:line="240" w:lineRule="auto"/>
        <w:outlineLvl w:val="1"/>
        <w:rPr>
          <w:rFonts w:cstheme="minorHAnsi"/>
          <w:color w:val="272727"/>
          <w:sz w:val="18"/>
          <w:szCs w:val="18"/>
        </w:rPr>
      </w:pPr>
      <w:hyperlink r:id="rId24" w:history="1">
        <w:r w:rsidR="00B10511" w:rsidRPr="00B248B1">
          <w:rPr>
            <w:rStyle w:val="Hyperlink"/>
            <w:rFonts w:cstheme="minorHAnsi"/>
            <w:sz w:val="18"/>
            <w:szCs w:val="18"/>
          </w:rPr>
          <w:t>https://www.google.com/url?sa=t&amp;rct=j&amp;q=&amp;esrc=s&amp;source=web&amp;cd=&amp;cad=rja&amp;uact=8&amp;ved=2ahUKEwit77fu_oPyAhXUVs0KHX6EANoQFjAFegQIDBAD&amp;url=https%3A%2F%2Fslidetodoc.com%2Fone-care-implementation-council-meeting-executive-office-of%2F&amp;usg=AOvVaw0a4No5CCc-IaUS5KieA6nb</w:t>
        </w:r>
      </w:hyperlink>
    </w:p>
    <w:p w14:paraId="3756B34A" w14:textId="77777777" w:rsidR="00B10511" w:rsidRDefault="00B10511" w:rsidP="004D2E55">
      <w:pPr>
        <w:pStyle w:val="FootnoteText"/>
      </w:pPr>
    </w:p>
    <w:p w14:paraId="1428EF7C" w14:textId="77777777" w:rsidR="00B10511" w:rsidRDefault="00B10511" w:rsidP="004D2E5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B295" w14:textId="77777777" w:rsidR="00722FDB" w:rsidRDefault="00722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B973B" w14:textId="77777777" w:rsidR="00722FDB" w:rsidRDefault="00722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BC5D" w14:textId="77777777" w:rsidR="00722FDB" w:rsidRDefault="00722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69B0"/>
    <w:multiLevelType w:val="hybridMultilevel"/>
    <w:tmpl w:val="356239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7049CA"/>
    <w:multiLevelType w:val="hybridMultilevel"/>
    <w:tmpl w:val="61C420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C0560"/>
    <w:multiLevelType w:val="hybridMultilevel"/>
    <w:tmpl w:val="BA946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8F2BB2"/>
    <w:multiLevelType w:val="hybridMultilevel"/>
    <w:tmpl w:val="F8D0D07E"/>
    <w:lvl w:ilvl="0" w:tplc="0409000F">
      <w:start w:val="1"/>
      <w:numFmt w:val="decimal"/>
      <w:lvlText w:val="%1."/>
      <w:lvlJc w:val="left"/>
      <w:pPr>
        <w:tabs>
          <w:tab w:val="num" w:pos="720"/>
        </w:tabs>
        <w:ind w:left="720" w:hanging="360"/>
      </w:pPr>
      <w:rPr>
        <w:rFonts w:hint="default"/>
      </w:rPr>
    </w:lvl>
    <w:lvl w:ilvl="1" w:tplc="6A50DA38" w:tentative="1">
      <w:start w:val="1"/>
      <w:numFmt w:val="bullet"/>
      <w:lvlText w:val="•"/>
      <w:lvlJc w:val="left"/>
      <w:pPr>
        <w:tabs>
          <w:tab w:val="num" w:pos="1440"/>
        </w:tabs>
        <w:ind w:left="1440" w:hanging="360"/>
      </w:pPr>
      <w:rPr>
        <w:rFonts w:ascii="Arial" w:hAnsi="Arial" w:hint="default"/>
      </w:rPr>
    </w:lvl>
    <w:lvl w:ilvl="2" w:tplc="2CC4A856" w:tentative="1">
      <w:start w:val="1"/>
      <w:numFmt w:val="bullet"/>
      <w:lvlText w:val="•"/>
      <w:lvlJc w:val="left"/>
      <w:pPr>
        <w:tabs>
          <w:tab w:val="num" w:pos="2160"/>
        </w:tabs>
        <w:ind w:left="2160" w:hanging="360"/>
      </w:pPr>
      <w:rPr>
        <w:rFonts w:ascii="Arial" w:hAnsi="Arial" w:hint="default"/>
      </w:rPr>
    </w:lvl>
    <w:lvl w:ilvl="3" w:tplc="7B5C165E" w:tentative="1">
      <w:start w:val="1"/>
      <w:numFmt w:val="bullet"/>
      <w:lvlText w:val="•"/>
      <w:lvlJc w:val="left"/>
      <w:pPr>
        <w:tabs>
          <w:tab w:val="num" w:pos="2880"/>
        </w:tabs>
        <w:ind w:left="2880" w:hanging="360"/>
      </w:pPr>
      <w:rPr>
        <w:rFonts w:ascii="Arial" w:hAnsi="Arial" w:hint="default"/>
      </w:rPr>
    </w:lvl>
    <w:lvl w:ilvl="4" w:tplc="95B8225C" w:tentative="1">
      <w:start w:val="1"/>
      <w:numFmt w:val="bullet"/>
      <w:lvlText w:val="•"/>
      <w:lvlJc w:val="left"/>
      <w:pPr>
        <w:tabs>
          <w:tab w:val="num" w:pos="3600"/>
        </w:tabs>
        <w:ind w:left="3600" w:hanging="360"/>
      </w:pPr>
      <w:rPr>
        <w:rFonts w:ascii="Arial" w:hAnsi="Arial" w:hint="default"/>
      </w:rPr>
    </w:lvl>
    <w:lvl w:ilvl="5" w:tplc="87DC6B86" w:tentative="1">
      <w:start w:val="1"/>
      <w:numFmt w:val="bullet"/>
      <w:lvlText w:val="•"/>
      <w:lvlJc w:val="left"/>
      <w:pPr>
        <w:tabs>
          <w:tab w:val="num" w:pos="4320"/>
        </w:tabs>
        <w:ind w:left="4320" w:hanging="360"/>
      </w:pPr>
      <w:rPr>
        <w:rFonts w:ascii="Arial" w:hAnsi="Arial" w:hint="default"/>
      </w:rPr>
    </w:lvl>
    <w:lvl w:ilvl="6" w:tplc="614AC5DA" w:tentative="1">
      <w:start w:val="1"/>
      <w:numFmt w:val="bullet"/>
      <w:lvlText w:val="•"/>
      <w:lvlJc w:val="left"/>
      <w:pPr>
        <w:tabs>
          <w:tab w:val="num" w:pos="5040"/>
        </w:tabs>
        <w:ind w:left="5040" w:hanging="360"/>
      </w:pPr>
      <w:rPr>
        <w:rFonts w:ascii="Arial" w:hAnsi="Arial" w:hint="default"/>
      </w:rPr>
    </w:lvl>
    <w:lvl w:ilvl="7" w:tplc="BABC755E" w:tentative="1">
      <w:start w:val="1"/>
      <w:numFmt w:val="bullet"/>
      <w:lvlText w:val="•"/>
      <w:lvlJc w:val="left"/>
      <w:pPr>
        <w:tabs>
          <w:tab w:val="num" w:pos="5760"/>
        </w:tabs>
        <w:ind w:left="5760" w:hanging="360"/>
      </w:pPr>
      <w:rPr>
        <w:rFonts w:ascii="Arial" w:hAnsi="Arial" w:hint="default"/>
      </w:rPr>
    </w:lvl>
    <w:lvl w:ilvl="8" w:tplc="12E8D61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3B72915"/>
    <w:multiLevelType w:val="hybridMultilevel"/>
    <w:tmpl w:val="7EDAD0C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06B01"/>
    <w:multiLevelType w:val="hybridMultilevel"/>
    <w:tmpl w:val="C5EC8D52"/>
    <w:lvl w:ilvl="0" w:tplc="F1D065B4">
      <w:start w:val="1"/>
      <w:numFmt w:val="decimal"/>
      <w:lvlText w:val="%1."/>
      <w:lvlJc w:val="left"/>
      <w:pPr>
        <w:ind w:left="720" w:hanging="360"/>
      </w:pPr>
      <w:rPr>
        <w:rFonts w:asciiTheme="minorHAnsi" w:eastAsia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B57014"/>
    <w:multiLevelType w:val="hybridMultilevel"/>
    <w:tmpl w:val="02FA9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464739"/>
    <w:multiLevelType w:val="hybridMultilevel"/>
    <w:tmpl w:val="24D421A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7A20078"/>
    <w:multiLevelType w:val="hybridMultilevel"/>
    <w:tmpl w:val="832C9F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01447B"/>
    <w:multiLevelType w:val="hybridMultilevel"/>
    <w:tmpl w:val="E7A2B548"/>
    <w:lvl w:ilvl="0" w:tplc="94028A42">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E6F49E7E" w:tentative="1">
      <w:start w:val="1"/>
      <w:numFmt w:val="decimal"/>
      <w:lvlText w:val="%3."/>
      <w:lvlJc w:val="left"/>
      <w:pPr>
        <w:tabs>
          <w:tab w:val="num" w:pos="2160"/>
        </w:tabs>
        <w:ind w:left="2160" w:hanging="360"/>
      </w:pPr>
    </w:lvl>
    <w:lvl w:ilvl="3" w:tplc="F6328FC4" w:tentative="1">
      <w:start w:val="1"/>
      <w:numFmt w:val="decimal"/>
      <w:lvlText w:val="%4."/>
      <w:lvlJc w:val="left"/>
      <w:pPr>
        <w:tabs>
          <w:tab w:val="num" w:pos="2880"/>
        </w:tabs>
        <w:ind w:left="2880" w:hanging="360"/>
      </w:pPr>
    </w:lvl>
    <w:lvl w:ilvl="4" w:tplc="C0BEE854" w:tentative="1">
      <w:start w:val="1"/>
      <w:numFmt w:val="decimal"/>
      <w:lvlText w:val="%5."/>
      <w:lvlJc w:val="left"/>
      <w:pPr>
        <w:tabs>
          <w:tab w:val="num" w:pos="3600"/>
        </w:tabs>
        <w:ind w:left="3600" w:hanging="360"/>
      </w:pPr>
    </w:lvl>
    <w:lvl w:ilvl="5" w:tplc="9E665BD6" w:tentative="1">
      <w:start w:val="1"/>
      <w:numFmt w:val="decimal"/>
      <w:lvlText w:val="%6."/>
      <w:lvlJc w:val="left"/>
      <w:pPr>
        <w:tabs>
          <w:tab w:val="num" w:pos="4320"/>
        </w:tabs>
        <w:ind w:left="4320" w:hanging="360"/>
      </w:pPr>
    </w:lvl>
    <w:lvl w:ilvl="6" w:tplc="804426F4" w:tentative="1">
      <w:start w:val="1"/>
      <w:numFmt w:val="decimal"/>
      <w:lvlText w:val="%7."/>
      <w:lvlJc w:val="left"/>
      <w:pPr>
        <w:tabs>
          <w:tab w:val="num" w:pos="5040"/>
        </w:tabs>
        <w:ind w:left="5040" w:hanging="360"/>
      </w:pPr>
    </w:lvl>
    <w:lvl w:ilvl="7" w:tplc="AD1A6146" w:tentative="1">
      <w:start w:val="1"/>
      <w:numFmt w:val="decimal"/>
      <w:lvlText w:val="%8."/>
      <w:lvlJc w:val="left"/>
      <w:pPr>
        <w:tabs>
          <w:tab w:val="num" w:pos="5760"/>
        </w:tabs>
        <w:ind w:left="5760" w:hanging="360"/>
      </w:pPr>
    </w:lvl>
    <w:lvl w:ilvl="8" w:tplc="21844E38" w:tentative="1">
      <w:start w:val="1"/>
      <w:numFmt w:val="decimal"/>
      <w:lvlText w:val="%9."/>
      <w:lvlJc w:val="left"/>
      <w:pPr>
        <w:tabs>
          <w:tab w:val="num" w:pos="6480"/>
        </w:tabs>
        <w:ind w:left="6480" w:hanging="360"/>
      </w:pPr>
    </w:lvl>
  </w:abstractNum>
  <w:abstractNum w:abstractNumId="10" w15:restartNumberingAfterBreak="0">
    <w:nsid w:val="08391CD1"/>
    <w:multiLevelType w:val="hybridMultilevel"/>
    <w:tmpl w:val="637881D6"/>
    <w:lvl w:ilvl="0" w:tplc="A6708E30">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9A1B1D"/>
    <w:multiLevelType w:val="hybridMultilevel"/>
    <w:tmpl w:val="BBAA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FE769C"/>
    <w:multiLevelType w:val="hybridMultilevel"/>
    <w:tmpl w:val="29AC2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0D4D2D"/>
    <w:multiLevelType w:val="hybridMultilevel"/>
    <w:tmpl w:val="E2CE9D24"/>
    <w:lvl w:ilvl="0" w:tplc="FEFC99F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5A62BE"/>
    <w:multiLevelType w:val="hybridMultilevel"/>
    <w:tmpl w:val="87181F1E"/>
    <w:lvl w:ilvl="0" w:tplc="430A274E">
      <w:start w:val="1"/>
      <w:numFmt w:val="decimal"/>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B61257"/>
    <w:multiLevelType w:val="hybridMultilevel"/>
    <w:tmpl w:val="75363608"/>
    <w:lvl w:ilvl="0" w:tplc="3440028C">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833A78"/>
    <w:multiLevelType w:val="hybridMultilevel"/>
    <w:tmpl w:val="F474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243587"/>
    <w:multiLevelType w:val="hybridMultilevel"/>
    <w:tmpl w:val="D54ED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B74976"/>
    <w:multiLevelType w:val="hybridMultilevel"/>
    <w:tmpl w:val="047A3D26"/>
    <w:lvl w:ilvl="0" w:tplc="79E825D6">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2AE60424">
      <w:start w:val="17"/>
      <w:numFmt w:val="upperLetter"/>
      <w:lvlText w:val="%3."/>
      <w:lvlJc w:val="left"/>
      <w:pPr>
        <w:ind w:left="2160" w:hanging="360"/>
      </w:pPr>
      <w:rPr>
        <w:rFonts w:hint="default"/>
      </w:rPr>
    </w:lvl>
    <w:lvl w:ilvl="3" w:tplc="474A6A7C">
      <w:start w:val="1"/>
      <w:numFmt w:val="decimal"/>
      <w:lvlText w:val="%4"/>
      <w:lvlJc w:val="left"/>
      <w:pPr>
        <w:ind w:left="2880" w:hanging="360"/>
      </w:pPr>
      <w:rPr>
        <w:rFonts w:hint="default"/>
      </w:rPr>
    </w:lvl>
    <w:lvl w:ilvl="4" w:tplc="7E842238">
      <w:start w:val="1"/>
      <w:numFmt w:val="bullet"/>
      <w:lvlText w:val=""/>
      <w:lvlJc w:val="left"/>
      <w:pPr>
        <w:ind w:left="3600" w:hanging="360"/>
      </w:pPr>
      <w:rPr>
        <w:rFonts w:ascii="Symbol" w:eastAsiaTheme="minorHAnsi" w:hAnsi="Symbol" w:cstheme="minorBid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FB75AC"/>
    <w:multiLevelType w:val="hybridMultilevel"/>
    <w:tmpl w:val="2FCAC602"/>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2AE60424">
      <w:start w:val="17"/>
      <w:numFmt w:val="upperLetter"/>
      <w:lvlText w:val="%3."/>
      <w:lvlJc w:val="left"/>
      <w:pPr>
        <w:ind w:left="2160" w:hanging="360"/>
      </w:pPr>
      <w:rPr>
        <w:rFonts w:hint="default"/>
      </w:rPr>
    </w:lvl>
    <w:lvl w:ilvl="3" w:tplc="474A6A7C">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335AEC"/>
    <w:multiLevelType w:val="hybridMultilevel"/>
    <w:tmpl w:val="BC64FB84"/>
    <w:lvl w:ilvl="0" w:tplc="02C8051A">
      <w:start w:val="1"/>
      <w:numFmt w:val="decimal"/>
      <w:lvlText w:val="%1."/>
      <w:lvlJc w:val="left"/>
      <w:pPr>
        <w:ind w:left="720" w:hanging="360"/>
      </w:pPr>
      <w:rPr>
        <w:rFonts w:cstheme="minorBid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A26022"/>
    <w:multiLevelType w:val="hybridMultilevel"/>
    <w:tmpl w:val="93E6857A"/>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297B35"/>
    <w:multiLevelType w:val="hybridMultilevel"/>
    <w:tmpl w:val="C786F996"/>
    <w:lvl w:ilvl="0" w:tplc="AAA62762">
      <w:start w:val="1"/>
      <w:numFmt w:val="decimal"/>
      <w:lvlText w:val="%1."/>
      <w:lvlJc w:val="left"/>
      <w:pPr>
        <w:tabs>
          <w:tab w:val="num" w:pos="720"/>
        </w:tabs>
        <w:ind w:left="720" w:hanging="360"/>
      </w:pPr>
    </w:lvl>
    <w:lvl w:ilvl="1" w:tplc="6024DA3C" w:tentative="1">
      <w:start w:val="1"/>
      <w:numFmt w:val="decimal"/>
      <w:lvlText w:val="%2."/>
      <w:lvlJc w:val="left"/>
      <w:pPr>
        <w:tabs>
          <w:tab w:val="num" w:pos="1440"/>
        </w:tabs>
        <w:ind w:left="1440" w:hanging="360"/>
      </w:pPr>
    </w:lvl>
    <w:lvl w:ilvl="2" w:tplc="E6B44610" w:tentative="1">
      <w:start w:val="1"/>
      <w:numFmt w:val="decimal"/>
      <w:lvlText w:val="%3."/>
      <w:lvlJc w:val="left"/>
      <w:pPr>
        <w:tabs>
          <w:tab w:val="num" w:pos="2160"/>
        </w:tabs>
        <w:ind w:left="2160" w:hanging="360"/>
      </w:pPr>
    </w:lvl>
    <w:lvl w:ilvl="3" w:tplc="5152309A" w:tentative="1">
      <w:start w:val="1"/>
      <w:numFmt w:val="decimal"/>
      <w:lvlText w:val="%4."/>
      <w:lvlJc w:val="left"/>
      <w:pPr>
        <w:tabs>
          <w:tab w:val="num" w:pos="2880"/>
        </w:tabs>
        <w:ind w:left="2880" w:hanging="360"/>
      </w:pPr>
    </w:lvl>
    <w:lvl w:ilvl="4" w:tplc="062E8802" w:tentative="1">
      <w:start w:val="1"/>
      <w:numFmt w:val="decimal"/>
      <w:lvlText w:val="%5."/>
      <w:lvlJc w:val="left"/>
      <w:pPr>
        <w:tabs>
          <w:tab w:val="num" w:pos="3600"/>
        </w:tabs>
        <w:ind w:left="3600" w:hanging="360"/>
      </w:pPr>
    </w:lvl>
    <w:lvl w:ilvl="5" w:tplc="1A269AE6" w:tentative="1">
      <w:start w:val="1"/>
      <w:numFmt w:val="decimal"/>
      <w:lvlText w:val="%6."/>
      <w:lvlJc w:val="left"/>
      <w:pPr>
        <w:tabs>
          <w:tab w:val="num" w:pos="4320"/>
        </w:tabs>
        <w:ind w:left="4320" w:hanging="360"/>
      </w:pPr>
    </w:lvl>
    <w:lvl w:ilvl="6" w:tplc="E3B2E218" w:tentative="1">
      <w:start w:val="1"/>
      <w:numFmt w:val="decimal"/>
      <w:lvlText w:val="%7."/>
      <w:lvlJc w:val="left"/>
      <w:pPr>
        <w:tabs>
          <w:tab w:val="num" w:pos="5040"/>
        </w:tabs>
        <w:ind w:left="5040" w:hanging="360"/>
      </w:pPr>
    </w:lvl>
    <w:lvl w:ilvl="7" w:tplc="6D5E32F8" w:tentative="1">
      <w:start w:val="1"/>
      <w:numFmt w:val="decimal"/>
      <w:lvlText w:val="%8."/>
      <w:lvlJc w:val="left"/>
      <w:pPr>
        <w:tabs>
          <w:tab w:val="num" w:pos="5760"/>
        </w:tabs>
        <w:ind w:left="5760" w:hanging="360"/>
      </w:pPr>
    </w:lvl>
    <w:lvl w:ilvl="8" w:tplc="E0BE7F78" w:tentative="1">
      <w:start w:val="1"/>
      <w:numFmt w:val="decimal"/>
      <w:lvlText w:val="%9."/>
      <w:lvlJc w:val="left"/>
      <w:pPr>
        <w:tabs>
          <w:tab w:val="num" w:pos="6480"/>
        </w:tabs>
        <w:ind w:left="6480" w:hanging="360"/>
      </w:pPr>
    </w:lvl>
  </w:abstractNum>
  <w:abstractNum w:abstractNumId="23" w15:restartNumberingAfterBreak="0">
    <w:nsid w:val="16D80969"/>
    <w:multiLevelType w:val="hybridMultilevel"/>
    <w:tmpl w:val="7D547902"/>
    <w:lvl w:ilvl="0" w:tplc="0409000F">
      <w:start w:val="1"/>
      <w:numFmt w:val="decimal"/>
      <w:lvlText w:val="%1."/>
      <w:lvlJc w:val="left"/>
      <w:pPr>
        <w:tabs>
          <w:tab w:val="num" w:pos="720"/>
        </w:tabs>
        <w:ind w:left="720" w:hanging="360"/>
      </w:pPr>
      <w:rPr>
        <w:rFonts w:hint="default"/>
      </w:rPr>
    </w:lvl>
    <w:lvl w:ilvl="1" w:tplc="CCA8FBD2" w:tentative="1">
      <w:start w:val="1"/>
      <w:numFmt w:val="bullet"/>
      <w:lvlText w:val="•"/>
      <w:lvlJc w:val="left"/>
      <w:pPr>
        <w:tabs>
          <w:tab w:val="num" w:pos="1440"/>
        </w:tabs>
        <w:ind w:left="1440" w:hanging="360"/>
      </w:pPr>
      <w:rPr>
        <w:rFonts w:ascii="Arial" w:hAnsi="Arial" w:hint="default"/>
      </w:rPr>
    </w:lvl>
    <w:lvl w:ilvl="2" w:tplc="3458687C" w:tentative="1">
      <w:start w:val="1"/>
      <w:numFmt w:val="bullet"/>
      <w:lvlText w:val="•"/>
      <w:lvlJc w:val="left"/>
      <w:pPr>
        <w:tabs>
          <w:tab w:val="num" w:pos="2160"/>
        </w:tabs>
        <w:ind w:left="2160" w:hanging="360"/>
      </w:pPr>
      <w:rPr>
        <w:rFonts w:ascii="Arial" w:hAnsi="Arial" w:hint="default"/>
      </w:rPr>
    </w:lvl>
    <w:lvl w:ilvl="3" w:tplc="FACAABF6" w:tentative="1">
      <w:start w:val="1"/>
      <w:numFmt w:val="bullet"/>
      <w:lvlText w:val="•"/>
      <w:lvlJc w:val="left"/>
      <w:pPr>
        <w:tabs>
          <w:tab w:val="num" w:pos="2880"/>
        </w:tabs>
        <w:ind w:left="2880" w:hanging="360"/>
      </w:pPr>
      <w:rPr>
        <w:rFonts w:ascii="Arial" w:hAnsi="Arial" w:hint="default"/>
      </w:rPr>
    </w:lvl>
    <w:lvl w:ilvl="4" w:tplc="96DCF08E" w:tentative="1">
      <w:start w:val="1"/>
      <w:numFmt w:val="bullet"/>
      <w:lvlText w:val="•"/>
      <w:lvlJc w:val="left"/>
      <w:pPr>
        <w:tabs>
          <w:tab w:val="num" w:pos="3600"/>
        </w:tabs>
        <w:ind w:left="3600" w:hanging="360"/>
      </w:pPr>
      <w:rPr>
        <w:rFonts w:ascii="Arial" w:hAnsi="Arial" w:hint="default"/>
      </w:rPr>
    </w:lvl>
    <w:lvl w:ilvl="5" w:tplc="232A6B50" w:tentative="1">
      <w:start w:val="1"/>
      <w:numFmt w:val="bullet"/>
      <w:lvlText w:val="•"/>
      <w:lvlJc w:val="left"/>
      <w:pPr>
        <w:tabs>
          <w:tab w:val="num" w:pos="4320"/>
        </w:tabs>
        <w:ind w:left="4320" w:hanging="360"/>
      </w:pPr>
      <w:rPr>
        <w:rFonts w:ascii="Arial" w:hAnsi="Arial" w:hint="default"/>
      </w:rPr>
    </w:lvl>
    <w:lvl w:ilvl="6" w:tplc="59267C28" w:tentative="1">
      <w:start w:val="1"/>
      <w:numFmt w:val="bullet"/>
      <w:lvlText w:val="•"/>
      <w:lvlJc w:val="left"/>
      <w:pPr>
        <w:tabs>
          <w:tab w:val="num" w:pos="5040"/>
        </w:tabs>
        <w:ind w:left="5040" w:hanging="360"/>
      </w:pPr>
      <w:rPr>
        <w:rFonts w:ascii="Arial" w:hAnsi="Arial" w:hint="default"/>
      </w:rPr>
    </w:lvl>
    <w:lvl w:ilvl="7" w:tplc="9A80C48A" w:tentative="1">
      <w:start w:val="1"/>
      <w:numFmt w:val="bullet"/>
      <w:lvlText w:val="•"/>
      <w:lvlJc w:val="left"/>
      <w:pPr>
        <w:tabs>
          <w:tab w:val="num" w:pos="5760"/>
        </w:tabs>
        <w:ind w:left="5760" w:hanging="360"/>
      </w:pPr>
      <w:rPr>
        <w:rFonts w:ascii="Arial" w:hAnsi="Arial" w:hint="default"/>
      </w:rPr>
    </w:lvl>
    <w:lvl w:ilvl="8" w:tplc="6FBCEA3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8F52FC9"/>
    <w:multiLevelType w:val="hybridMultilevel"/>
    <w:tmpl w:val="F13C5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95B5BF1"/>
    <w:multiLevelType w:val="hybridMultilevel"/>
    <w:tmpl w:val="832C9F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F2E62D0"/>
    <w:multiLevelType w:val="hybridMultilevel"/>
    <w:tmpl w:val="37DC47E8"/>
    <w:lvl w:ilvl="0" w:tplc="430A274E">
      <w:start w:val="1"/>
      <w:numFmt w:val="decimal"/>
      <w:lvlText w:val="%1."/>
      <w:lvlJc w:val="left"/>
      <w:pPr>
        <w:ind w:left="72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C0339B"/>
    <w:multiLevelType w:val="hybridMultilevel"/>
    <w:tmpl w:val="FE8AA9F8"/>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2AE60424">
      <w:start w:val="17"/>
      <w:numFmt w:val="upperLetter"/>
      <w:lvlText w:val="%3."/>
      <w:lvlJc w:val="left"/>
      <w:pPr>
        <w:ind w:left="2160" w:hanging="360"/>
      </w:pPr>
      <w:rPr>
        <w:rFonts w:hint="default"/>
      </w:rPr>
    </w:lvl>
    <w:lvl w:ilvl="3" w:tplc="474A6A7C">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9828ED"/>
    <w:multiLevelType w:val="hybridMultilevel"/>
    <w:tmpl w:val="E09C6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A17D7E"/>
    <w:multiLevelType w:val="hybridMultilevel"/>
    <w:tmpl w:val="832C9F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0EB0962"/>
    <w:multiLevelType w:val="hybridMultilevel"/>
    <w:tmpl w:val="60B0C21A"/>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2AE60424">
      <w:start w:val="17"/>
      <w:numFmt w:val="upperLetter"/>
      <w:lvlText w:val="%3."/>
      <w:lvlJc w:val="left"/>
      <w:pPr>
        <w:ind w:left="2160" w:hanging="360"/>
      </w:pPr>
      <w:rPr>
        <w:rFonts w:hint="default"/>
      </w:rPr>
    </w:lvl>
    <w:lvl w:ilvl="3" w:tplc="474A6A7C">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4E62D4"/>
    <w:multiLevelType w:val="hybridMultilevel"/>
    <w:tmpl w:val="D8328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24157C2"/>
    <w:multiLevelType w:val="hybridMultilevel"/>
    <w:tmpl w:val="04F8F700"/>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2AE60424">
      <w:start w:val="17"/>
      <w:numFmt w:val="upperLetter"/>
      <w:lvlText w:val="%3."/>
      <w:lvlJc w:val="left"/>
      <w:pPr>
        <w:ind w:left="2160" w:hanging="360"/>
      </w:pPr>
      <w:rPr>
        <w:rFonts w:hint="default"/>
      </w:rPr>
    </w:lvl>
    <w:lvl w:ilvl="3" w:tplc="474A6A7C">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28454AB"/>
    <w:multiLevelType w:val="hybridMultilevel"/>
    <w:tmpl w:val="CDDA9D02"/>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2AE60424">
      <w:start w:val="17"/>
      <w:numFmt w:val="upperLetter"/>
      <w:lvlText w:val="%3."/>
      <w:lvlJc w:val="left"/>
      <w:pPr>
        <w:ind w:left="2160" w:hanging="360"/>
      </w:pPr>
      <w:rPr>
        <w:rFonts w:hint="default"/>
      </w:rPr>
    </w:lvl>
    <w:lvl w:ilvl="3" w:tplc="474A6A7C">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71D2FC1"/>
    <w:multiLevelType w:val="hybridMultilevel"/>
    <w:tmpl w:val="774E5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A355D2"/>
    <w:multiLevelType w:val="hybridMultilevel"/>
    <w:tmpl w:val="4658F89A"/>
    <w:lvl w:ilvl="0" w:tplc="B5249E7E">
      <w:start w:val="1"/>
      <w:numFmt w:val="decimal"/>
      <w:lvlText w:val="%1."/>
      <w:lvlJc w:val="left"/>
      <w:pPr>
        <w:tabs>
          <w:tab w:val="num" w:pos="720"/>
        </w:tabs>
        <w:ind w:left="720" w:hanging="360"/>
      </w:pPr>
    </w:lvl>
    <w:lvl w:ilvl="1" w:tplc="EBF829AC" w:tentative="1">
      <w:start w:val="1"/>
      <w:numFmt w:val="decimal"/>
      <w:lvlText w:val="%2."/>
      <w:lvlJc w:val="left"/>
      <w:pPr>
        <w:tabs>
          <w:tab w:val="num" w:pos="1440"/>
        </w:tabs>
        <w:ind w:left="1440" w:hanging="360"/>
      </w:pPr>
    </w:lvl>
    <w:lvl w:ilvl="2" w:tplc="10E440F2" w:tentative="1">
      <w:start w:val="1"/>
      <w:numFmt w:val="decimal"/>
      <w:lvlText w:val="%3."/>
      <w:lvlJc w:val="left"/>
      <w:pPr>
        <w:tabs>
          <w:tab w:val="num" w:pos="2160"/>
        </w:tabs>
        <w:ind w:left="2160" w:hanging="360"/>
      </w:pPr>
    </w:lvl>
    <w:lvl w:ilvl="3" w:tplc="0E7884E2" w:tentative="1">
      <w:start w:val="1"/>
      <w:numFmt w:val="decimal"/>
      <w:lvlText w:val="%4."/>
      <w:lvlJc w:val="left"/>
      <w:pPr>
        <w:tabs>
          <w:tab w:val="num" w:pos="2880"/>
        </w:tabs>
        <w:ind w:left="2880" w:hanging="360"/>
      </w:pPr>
    </w:lvl>
    <w:lvl w:ilvl="4" w:tplc="3FFAB558" w:tentative="1">
      <w:start w:val="1"/>
      <w:numFmt w:val="decimal"/>
      <w:lvlText w:val="%5."/>
      <w:lvlJc w:val="left"/>
      <w:pPr>
        <w:tabs>
          <w:tab w:val="num" w:pos="3600"/>
        </w:tabs>
        <w:ind w:left="3600" w:hanging="360"/>
      </w:pPr>
    </w:lvl>
    <w:lvl w:ilvl="5" w:tplc="7E8E9092" w:tentative="1">
      <w:start w:val="1"/>
      <w:numFmt w:val="decimal"/>
      <w:lvlText w:val="%6."/>
      <w:lvlJc w:val="left"/>
      <w:pPr>
        <w:tabs>
          <w:tab w:val="num" w:pos="4320"/>
        </w:tabs>
        <w:ind w:left="4320" w:hanging="360"/>
      </w:pPr>
    </w:lvl>
    <w:lvl w:ilvl="6" w:tplc="C240C756" w:tentative="1">
      <w:start w:val="1"/>
      <w:numFmt w:val="decimal"/>
      <w:lvlText w:val="%7."/>
      <w:lvlJc w:val="left"/>
      <w:pPr>
        <w:tabs>
          <w:tab w:val="num" w:pos="5040"/>
        </w:tabs>
        <w:ind w:left="5040" w:hanging="360"/>
      </w:pPr>
    </w:lvl>
    <w:lvl w:ilvl="7" w:tplc="AB6841E0" w:tentative="1">
      <w:start w:val="1"/>
      <w:numFmt w:val="decimal"/>
      <w:lvlText w:val="%8."/>
      <w:lvlJc w:val="left"/>
      <w:pPr>
        <w:tabs>
          <w:tab w:val="num" w:pos="5760"/>
        </w:tabs>
        <w:ind w:left="5760" w:hanging="360"/>
      </w:pPr>
    </w:lvl>
    <w:lvl w:ilvl="8" w:tplc="8B06E14E" w:tentative="1">
      <w:start w:val="1"/>
      <w:numFmt w:val="decimal"/>
      <w:lvlText w:val="%9."/>
      <w:lvlJc w:val="left"/>
      <w:pPr>
        <w:tabs>
          <w:tab w:val="num" w:pos="6480"/>
        </w:tabs>
        <w:ind w:left="6480" w:hanging="360"/>
      </w:pPr>
    </w:lvl>
  </w:abstractNum>
  <w:abstractNum w:abstractNumId="36" w15:restartNumberingAfterBreak="0">
    <w:nsid w:val="2A4A1771"/>
    <w:multiLevelType w:val="hybridMultilevel"/>
    <w:tmpl w:val="12188E60"/>
    <w:lvl w:ilvl="0" w:tplc="ED2427B4">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9C543C"/>
    <w:multiLevelType w:val="multilevel"/>
    <w:tmpl w:val="0409001D"/>
    <w:styleLink w:val="Multipunch"/>
    <w:lvl w:ilvl="0">
      <w:start w:val="1"/>
      <w:numFmt w:val="bullet"/>
      <w:lvlText w:val="▢"/>
      <w:lvlJc w:val="left"/>
      <w:pPr>
        <w:ind w:left="360" w:firstLine="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CB43F12"/>
    <w:multiLevelType w:val="hybridMultilevel"/>
    <w:tmpl w:val="ADE49488"/>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39" w15:restartNumberingAfterBreak="0">
    <w:nsid w:val="2E5F215C"/>
    <w:multiLevelType w:val="hybridMultilevel"/>
    <w:tmpl w:val="DFAA18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F003FA3"/>
    <w:multiLevelType w:val="hybridMultilevel"/>
    <w:tmpl w:val="318AFEAE"/>
    <w:lvl w:ilvl="0" w:tplc="79E825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0FB4E10"/>
    <w:multiLevelType w:val="hybridMultilevel"/>
    <w:tmpl w:val="16A4E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19A15E3"/>
    <w:multiLevelType w:val="hybridMultilevel"/>
    <w:tmpl w:val="964E9CFE"/>
    <w:lvl w:ilvl="0" w:tplc="6B9CA80E">
      <w:start w:val="1"/>
      <w:numFmt w:val="decimal"/>
      <w:lvlText w:val="%1."/>
      <w:lvlJc w:val="left"/>
      <w:pPr>
        <w:tabs>
          <w:tab w:val="num" w:pos="720"/>
        </w:tabs>
        <w:ind w:left="720" w:hanging="360"/>
      </w:pPr>
    </w:lvl>
    <w:lvl w:ilvl="1" w:tplc="BFA0CD58" w:tentative="1">
      <w:start w:val="1"/>
      <w:numFmt w:val="decimal"/>
      <w:lvlText w:val="%2."/>
      <w:lvlJc w:val="left"/>
      <w:pPr>
        <w:tabs>
          <w:tab w:val="num" w:pos="1440"/>
        </w:tabs>
        <w:ind w:left="1440" w:hanging="360"/>
      </w:pPr>
    </w:lvl>
    <w:lvl w:ilvl="2" w:tplc="1E5E462E" w:tentative="1">
      <w:start w:val="1"/>
      <w:numFmt w:val="decimal"/>
      <w:lvlText w:val="%3."/>
      <w:lvlJc w:val="left"/>
      <w:pPr>
        <w:tabs>
          <w:tab w:val="num" w:pos="2160"/>
        </w:tabs>
        <w:ind w:left="2160" w:hanging="360"/>
      </w:pPr>
    </w:lvl>
    <w:lvl w:ilvl="3" w:tplc="B11E5D72" w:tentative="1">
      <w:start w:val="1"/>
      <w:numFmt w:val="decimal"/>
      <w:lvlText w:val="%4."/>
      <w:lvlJc w:val="left"/>
      <w:pPr>
        <w:tabs>
          <w:tab w:val="num" w:pos="2880"/>
        </w:tabs>
        <w:ind w:left="2880" w:hanging="360"/>
      </w:pPr>
    </w:lvl>
    <w:lvl w:ilvl="4" w:tplc="7602A572" w:tentative="1">
      <w:start w:val="1"/>
      <w:numFmt w:val="decimal"/>
      <w:lvlText w:val="%5."/>
      <w:lvlJc w:val="left"/>
      <w:pPr>
        <w:tabs>
          <w:tab w:val="num" w:pos="3600"/>
        </w:tabs>
        <w:ind w:left="3600" w:hanging="360"/>
      </w:pPr>
    </w:lvl>
    <w:lvl w:ilvl="5" w:tplc="9C4EE24E" w:tentative="1">
      <w:start w:val="1"/>
      <w:numFmt w:val="decimal"/>
      <w:lvlText w:val="%6."/>
      <w:lvlJc w:val="left"/>
      <w:pPr>
        <w:tabs>
          <w:tab w:val="num" w:pos="4320"/>
        </w:tabs>
        <w:ind w:left="4320" w:hanging="360"/>
      </w:pPr>
    </w:lvl>
    <w:lvl w:ilvl="6" w:tplc="4E1E45B4" w:tentative="1">
      <w:start w:val="1"/>
      <w:numFmt w:val="decimal"/>
      <w:lvlText w:val="%7."/>
      <w:lvlJc w:val="left"/>
      <w:pPr>
        <w:tabs>
          <w:tab w:val="num" w:pos="5040"/>
        </w:tabs>
        <w:ind w:left="5040" w:hanging="360"/>
      </w:pPr>
    </w:lvl>
    <w:lvl w:ilvl="7" w:tplc="948E9588" w:tentative="1">
      <w:start w:val="1"/>
      <w:numFmt w:val="decimal"/>
      <w:lvlText w:val="%8."/>
      <w:lvlJc w:val="left"/>
      <w:pPr>
        <w:tabs>
          <w:tab w:val="num" w:pos="5760"/>
        </w:tabs>
        <w:ind w:left="5760" w:hanging="360"/>
      </w:pPr>
    </w:lvl>
    <w:lvl w:ilvl="8" w:tplc="1020F8DA" w:tentative="1">
      <w:start w:val="1"/>
      <w:numFmt w:val="decimal"/>
      <w:lvlText w:val="%9."/>
      <w:lvlJc w:val="left"/>
      <w:pPr>
        <w:tabs>
          <w:tab w:val="num" w:pos="6480"/>
        </w:tabs>
        <w:ind w:left="6480" w:hanging="360"/>
      </w:pPr>
    </w:lvl>
  </w:abstractNum>
  <w:abstractNum w:abstractNumId="43" w15:restartNumberingAfterBreak="0">
    <w:nsid w:val="331C05D5"/>
    <w:multiLevelType w:val="hybridMultilevel"/>
    <w:tmpl w:val="CD1437E0"/>
    <w:lvl w:ilvl="0" w:tplc="4C3E7D3A">
      <w:start w:val="1"/>
      <w:numFmt w:val="bullet"/>
      <w:lvlText w:val="-"/>
      <w:lvlJc w:val="left"/>
      <w:pPr>
        <w:ind w:left="720" w:hanging="360"/>
      </w:pPr>
      <w:rPr>
        <w:rFonts w:ascii="Arial" w:eastAsia="Times New Roman" w:hAnsi="Arial"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35A704FE"/>
    <w:multiLevelType w:val="hybridMultilevel"/>
    <w:tmpl w:val="CEF06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5CC1705"/>
    <w:multiLevelType w:val="hybridMultilevel"/>
    <w:tmpl w:val="8FDC786A"/>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2AE60424">
      <w:start w:val="17"/>
      <w:numFmt w:val="upperLetter"/>
      <w:lvlText w:val="%3."/>
      <w:lvlJc w:val="left"/>
      <w:pPr>
        <w:ind w:left="2160" w:hanging="360"/>
      </w:pPr>
      <w:rPr>
        <w:rFonts w:hint="default"/>
      </w:rPr>
    </w:lvl>
    <w:lvl w:ilvl="3" w:tplc="474A6A7C">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7700BBB"/>
    <w:multiLevelType w:val="hybridMultilevel"/>
    <w:tmpl w:val="35623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252C32"/>
    <w:multiLevelType w:val="hybridMultilevel"/>
    <w:tmpl w:val="35623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B740251"/>
    <w:multiLevelType w:val="hybridMultilevel"/>
    <w:tmpl w:val="F9AA7B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F9C7EB5"/>
    <w:multiLevelType w:val="hybridMultilevel"/>
    <w:tmpl w:val="85EC0FEE"/>
    <w:lvl w:ilvl="0" w:tplc="1CE4B7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028125B"/>
    <w:multiLevelType w:val="hybridMultilevel"/>
    <w:tmpl w:val="BA946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20632FF"/>
    <w:multiLevelType w:val="hybridMultilevel"/>
    <w:tmpl w:val="72BE615C"/>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2C3719B"/>
    <w:multiLevelType w:val="hybridMultilevel"/>
    <w:tmpl w:val="8B2807B0"/>
    <w:lvl w:ilvl="0" w:tplc="2836F99A">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D9488C"/>
    <w:multiLevelType w:val="hybridMultilevel"/>
    <w:tmpl w:val="E66ECD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40358F6"/>
    <w:multiLevelType w:val="hybridMultilevel"/>
    <w:tmpl w:val="4A587614"/>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2AE60424">
      <w:start w:val="17"/>
      <w:numFmt w:val="upperLetter"/>
      <w:lvlText w:val="%3."/>
      <w:lvlJc w:val="left"/>
      <w:pPr>
        <w:ind w:left="2160" w:hanging="360"/>
      </w:pPr>
      <w:rPr>
        <w:rFonts w:hint="default"/>
      </w:rPr>
    </w:lvl>
    <w:lvl w:ilvl="3" w:tplc="474A6A7C">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40707F3"/>
    <w:multiLevelType w:val="hybridMultilevel"/>
    <w:tmpl w:val="0F42BCD2"/>
    <w:lvl w:ilvl="0" w:tplc="A4887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4E30AD8"/>
    <w:multiLevelType w:val="hybridMultilevel"/>
    <w:tmpl w:val="832C9F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5D24FED"/>
    <w:multiLevelType w:val="hybridMultilevel"/>
    <w:tmpl w:val="F5CE7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2D7102"/>
    <w:multiLevelType w:val="hybridMultilevel"/>
    <w:tmpl w:val="86865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79B4F6B"/>
    <w:multiLevelType w:val="hybridMultilevel"/>
    <w:tmpl w:val="4BA44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9E105A2"/>
    <w:multiLevelType w:val="hybridMultilevel"/>
    <w:tmpl w:val="96A4931A"/>
    <w:lvl w:ilvl="0" w:tplc="D6809306">
      <w:start w:val="1"/>
      <w:numFmt w:val="decimal"/>
      <w:lvlText w:val="%1."/>
      <w:lvlJc w:val="left"/>
      <w:pPr>
        <w:tabs>
          <w:tab w:val="num" w:pos="720"/>
        </w:tabs>
        <w:ind w:left="720" w:hanging="360"/>
      </w:pPr>
    </w:lvl>
    <w:lvl w:ilvl="1" w:tplc="B6268432" w:tentative="1">
      <w:start w:val="1"/>
      <w:numFmt w:val="decimal"/>
      <w:lvlText w:val="%2."/>
      <w:lvlJc w:val="left"/>
      <w:pPr>
        <w:tabs>
          <w:tab w:val="num" w:pos="1440"/>
        </w:tabs>
        <w:ind w:left="1440" w:hanging="360"/>
      </w:pPr>
    </w:lvl>
    <w:lvl w:ilvl="2" w:tplc="D3B686A8" w:tentative="1">
      <w:start w:val="1"/>
      <w:numFmt w:val="decimal"/>
      <w:lvlText w:val="%3."/>
      <w:lvlJc w:val="left"/>
      <w:pPr>
        <w:tabs>
          <w:tab w:val="num" w:pos="2160"/>
        </w:tabs>
        <w:ind w:left="2160" w:hanging="360"/>
      </w:pPr>
    </w:lvl>
    <w:lvl w:ilvl="3" w:tplc="40628242" w:tentative="1">
      <w:start w:val="1"/>
      <w:numFmt w:val="decimal"/>
      <w:lvlText w:val="%4."/>
      <w:lvlJc w:val="left"/>
      <w:pPr>
        <w:tabs>
          <w:tab w:val="num" w:pos="2880"/>
        </w:tabs>
        <w:ind w:left="2880" w:hanging="360"/>
      </w:pPr>
    </w:lvl>
    <w:lvl w:ilvl="4" w:tplc="9DCE67CC" w:tentative="1">
      <w:start w:val="1"/>
      <w:numFmt w:val="decimal"/>
      <w:lvlText w:val="%5."/>
      <w:lvlJc w:val="left"/>
      <w:pPr>
        <w:tabs>
          <w:tab w:val="num" w:pos="3600"/>
        </w:tabs>
        <w:ind w:left="3600" w:hanging="360"/>
      </w:pPr>
    </w:lvl>
    <w:lvl w:ilvl="5" w:tplc="6B7AC9C4" w:tentative="1">
      <w:start w:val="1"/>
      <w:numFmt w:val="decimal"/>
      <w:lvlText w:val="%6."/>
      <w:lvlJc w:val="left"/>
      <w:pPr>
        <w:tabs>
          <w:tab w:val="num" w:pos="4320"/>
        </w:tabs>
        <w:ind w:left="4320" w:hanging="360"/>
      </w:pPr>
    </w:lvl>
    <w:lvl w:ilvl="6" w:tplc="FE96738C" w:tentative="1">
      <w:start w:val="1"/>
      <w:numFmt w:val="decimal"/>
      <w:lvlText w:val="%7."/>
      <w:lvlJc w:val="left"/>
      <w:pPr>
        <w:tabs>
          <w:tab w:val="num" w:pos="5040"/>
        </w:tabs>
        <w:ind w:left="5040" w:hanging="360"/>
      </w:pPr>
    </w:lvl>
    <w:lvl w:ilvl="7" w:tplc="655CE6DC" w:tentative="1">
      <w:start w:val="1"/>
      <w:numFmt w:val="decimal"/>
      <w:lvlText w:val="%8."/>
      <w:lvlJc w:val="left"/>
      <w:pPr>
        <w:tabs>
          <w:tab w:val="num" w:pos="5760"/>
        </w:tabs>
        <w:ind w:left="5760" w:hanging="360"/>
      </w:pPr>
    </w:lvl>
    <w:lvl w:ilvl="8" w:tplc="1E120702" w:tentative="1">
      <w:start w:val="1"/>
      <w:numFmt w:val="decimal"/>
      <w:lvlText w:val="%9."/>
      <w:lvlJc w:val="left"/>
      <w:pPr>
        <w:tabs>
          <w:tab w:val="num" w:pos="6480"/>
        </w:tabs>
        <w:ind w:left="6480" w:hanging="360"/>
      </w:pPr>
    </w:lvl>
  </w:abstractNum>
  <w:abstractNum w:abstractNumId="61" w15:restartNumberingAfterBreak="0">
    <w:nsid w:val="4A2778A6"/>
    <w:multiLevelType w:val="multilevel"/>
    <w:tmpl w:val="0409001D"/>
    <w:styleLink w:val="Singlepunch"/>
    <w:lvl w:ilvl="0">
      <w:start w:val="1"/>
      <w:numFmt w:val="bullet"/>
      <w:lvlText w:val="o"/>
      <w:lvlJc w:val="left"/>
      <w:pPr>
        <w:ind w:left="36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B647C8D"/>
    <w:multiLevelType w:val="hybridMultilevel"/>
    <w:tmpl w:val="1840C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C1D316A"/>
    <w:multiLevelType w:val="hybridMultilevel"/>
    <w:tmpl w:val="1840C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CC01CC1"/>
    <w:multiLevelType w:val="hybridMultilevel"/>
    <w:tmpl w:val="358C83D4"/>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E1717B8"/>
    <w:multiLevelType w:val="hybridMultilevel"/>
    <w:tmpl w:val="E4C0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F912BE3"/>
    <w:multiLevelType w:val="hybridMultilevel"/>
    <w:tmpl w:val="A344F6B0"/>
    <w:lvl w:ilvl="0" w:tplc="815E5BDE">
      <w:start w:val="1"/>
      <w:numFmt w:val="decimal"/>
      <w:lvlText w:val="%1."/>
      <w:lvlJc w:val="left"/>
      <w:pPr>
        <w:tabs>
          <w:tab w:val="num" w:pos="720"/>
        </w:tabs>
        <w:ind w:left="720" w:hanging="360"/>
      </w:pPr>
    </w:lvl>
    <w:lvl w:ilvl="1" w:tplc="E7460122" w:tentative="1">
      <w:start w:val="1"/>
      <w:numFmt w:val="decimal"/>
      <w:lvlText w:val="%2."/>
      <w:lvlJc w:val="left"/>
      <w:pPr>
        <w:tabs>
          <w:tab w:val="num" w:pos="1440"/>
        </w:tabs>
        <w:ind w:left="1440" w:hanging="360"/>
      </w:pPr>
    </w:lvl>
    <w:lvl w:ilvl="2" w:tplc="DBC47034" w:tentative="1">
      <w:start w:val="1"/>
      <w:numFmt w:val="decimal"/>
      <w:lvlText w:val="%3."/>
      <w:lvlJc w:val="left"/>
      <w:pPr>
        <w:tabs>
          <w:tab w:val="num" w:pos="2160"/>
        </w:tabs>
        <w:ind w:left="2160" w:hanging="360"/>
      </w:pPr>
    </w:lvl>
    <w:lvl w:ilvl="3" w:tplc="056AF074" w:tentative="1">
      <w:start w:val="1"/>
      <w:numFmt w:val="decimal"/>
      <w:lvlText w:val="%4."/>
      <w:lvlJc w:val="left"/>
      <w:pPr>
        <w:tabs>
          <w:tab w:val="num" w:pos="2880"/>
        </w:tabs>
        <w:ind w:left="2880" w:hanging="360"/>
      </w:pPr>
    </w:lvl>
    <w:lvl w:ilvl="4" w:tplc="43405DCC" w:tentative="1">
      <w:start w:val="1"/>
      <w:numFmt w:val="decimal"/>
      <w:lvlText w:val="%5."/>
      <w:lvlJc w:val="left"/>
      <w:pPr>
        <w:tabs>
          <w:tab w:val="num" w:pos="3600"/>
        </w:tabs>
        <w:ind w:left="3600" w:hanging="360"/>
      </w:pPr>
    </w:lvl>
    <w:lvl w:ilvl="5" w:tplc="C052B786" w:tentative="1">
      <w:start w:val="1"/>
      <w:numFmt w:val="decimal"/>
      <w:lvlText w:val="%6."/>
      <w:lvlJc w:val="left"/>
      <w:pPr>
        <w:tabs>
          <w:tab w:val="num" w:pos="4320"/>
        </w:tabs>
        <w:ind w:left="4320" w:hanging="360"/>
      </w:pPr>
    </w:lvl>
    <w:lvl w:ilvl="6" w:tplc="15F0FFA4" w:tentative="1">
      <w:start w:val="1"/>
      <w:numFmt w:val="decimal"/>
      <w:lvlText w:val="%7."/>
      <w:lvlJc w:val="left"/>
      <w:pPr>
        <w:tabs>
          <w:tab w:val="num" w:pos="5040"/>
        </w:tabs>
        <w:ind w:left="5040" w:hanging="360"/>
      </w:pPr>
    </w:lvl>
    <w:lvl w:ilvl="7" w:tplc="D9461332" w:tentative="1">
      <w:start w:val="1"/>
      <w:numFmt w:val="decimal"/>
      <w:lvlText w:val="%8."/>
      <w:lvlJc w:val="left"/>
      <w:pPr>
        <w:tabs>
          <w:tab w:val="num" w:pos="5760"/>
        </w:tabs>
        <w:ind w:left="5760" w:hanging="360"/>
      </w:pPr>
    </w:lvl>
    <w:lvl w:ilvl="8" w:tplc="C4325B74" w:tentative="1">
      <w:start w:val="1"/>
      <w:numFmt w:val="decimal"/>
      <w:lvlText w:val="%9."/>
      <w:lvlJc w:val="left"/>
      <w:pPr>
        <w:tabs>
          <w:tab w:val="num" w:pos="6480"/>
        </w:tabs>
        <w:ind w:left="6480" w:hanging="360"/>
      </w:pPr>
    </w:lvl>
  </w:abstractNum>
  <w:abstractNum w:abstractNumId="67" w15:restartNumberingAfterBreak="0">
    <w:nsid w:val="5103379E"/>
    <w:multiLevelType w:val="hybridMultilevel"/>
    <w:tmpl w:val="A5566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1CB1556"/>
    <w:multiLevelType w:val="hybridMultilevel"/>
    <w:tmpl w:val="F05A5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23A42B9"/>
    <w:multiLevelType w:val="hybridMultilevel"/>
    <w:tmpl w:val="35623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4E04FE8"/>
    <w:multiLevelType w:val="hybridMultilevel"/>
    <w:tmpl w:val="832C9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5B250A5"/>
    <w:multiLevelType w:val="hybridMultilevel"/>
    <w:tmpl w:val="12905F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6BA72E8"/>
    <w:multiLevelType w:val="hybridMultilevel"/>
    <w:tmpl w:val="E90AE82A"/>
    <w:lvl w:ilvl="0" w:tplc="2594EF5C">
      <w:start w:val="1"/>
      <w:numFmt w:val="decimal"/>
      <w:lvlText w:val="%1."/>
      <w:lvlJc w:val="left"/>
      <w:pPr>
        <w:tabs>
          <w:tab w:val="num" w:pos="720"/>
        </w:tabs>
        <w:ind w:left="720" w:hanging="360"/>
      </w:pPr>
    </w:lvl>
    <w:lvl w:ilvl="1" w:tplc="3B8018BC" w:tentative="1">
      <w:start w:val="1"/>
      <w:numFmt w:val="decimal"/>
      <w:lvlText w:val="%2."/>
      <w:lvlJc w:val="left"/>
      <w:pPr>
        <w:tabs>
          <w:tab w:val="num" w:pos="1440"/>
        </w:tabs>
        <w:ind w:left="1440" w:hanging="360"/>
      </w:pPr>
    </w:lvl>
    <w:lvl w:ilvl="2" w:tplc="65E68B4A" w:tentative="1">
      <w:start w:val="1"/>
      <w:numFmt w:val="decimal"/>
      <w:lvlText w:val="%3."/>
      <w:lvlJc w:val="left"/>
      <w:pPr>
        <w:tabs>
          <w:tab w:val="num" w:pos="2160"/>
        </w:tabs>
        <w:ind w:left="2160" w:hanging="360"/>
      </w:pPr>
    </w:lvl>
    <w:lvl w:ilvl="3" w:tplc="2932CB7E" w:tentative="1">
      <w:start w:val="1"/>
      <w:numFmt w:val="decimal"/>
      <w:lvlText w:val="%4."/>
      <w:lvlJc w:val="left"/>
      <w:pPr>
        <w:tabs>
          <w:tab w:val="num" w:pos="2880"/>
        </w:tabs>
        <w:ind w:left="2880" w:hanging="360"/>
      </w:pPr>
    </w:lvl>
    <w:lvl w:ilvl="4" w:tplc="2430C464" w:tentative="1">
      <w:start w:val="1"/>
      <w:numFmt w:val="decimal"/>
      <w:lvlText w:val="%5."/>
      <w:lvlJc w:val="left"/>
      <w:pPr>
        <w:tabs>
          <w:tab w:val="num" w:pos="3600"/>
        </w:tabs>
        <w:ind w:left="3600" w:hanging="360"/>
      </w:pPr>
    </w:lvl>
    <w:lvl w:ilvl="5" w:tplc="E4F4EFEA" w:tentative="1">
      <w:start w:val="1"/>
      <w:numFmt w:val="decimal"/>
      <w:lvlText w:val="%6."/>
      <w:lvlJc w:val="left"/>
      <w:pPr>
        <w:tabs>
          <w:tab w:val="num" w:pos="4320"/>
        </w:tabs>
        <w:ind w:left="4320" w:hanging="360"/>
      </w:pPr>
    </w:lvl>
    <w:lvl w:ilvl="6" w:tplc="6CC8B3D2" w:tentative="1">
      <w:start w:val="1"/>
      <w:numFmt w:val="decimal"/>
      <w:lvlText w:val="%7."/>
      <w:lvlJc w:val="left"/>
      <w:pPr>
        <w:tabs>
          <w:tab w:val="num" w:pos="5040"/>
        </w:tabs>
        <w:ind w:left="5040" w:hanging="360"/>
      </w:pPr>
    </w:lvl>
    <w:lvl w:ilvl="7" w:tplc="011E30C6" w:tentative="1">
      <w:start w:val="1"/>
      <w:numFmt w:val="decimal"/>
      <w:lvlText w:val="%8."/>
      <w:lvlJc w:val="left"/>
      <w:pPr>
        <w:tabs>
          <w:tab w:val="num" w:pos="5760"/>
        </w:tabs>
        <w:ind w:left="5760" w:hanging="360"/>
      </w:pPr>
    </w:lvl>
    <w:lvl w:ilvl="8" w:tplc="76505274" w:tentative="1">
      <w:start w:val="1"/>
      <w:numFmt w:val="decimal"/>
      <w:lvlText w:val="%9."/>
      <w:lvlJc w:val="left"/>
      <w:pPr>
        <w:tabs>
          <w:tab w:val="num" w:pos="6480"/>
        </w:tabs>
        <w:ind w:left="6480" w:hanging="360"/>
      </w:pPr>
    </w:lvl>
  </w:abstractNum>
  <w:abstractNum w:abstractNumId="73" w15:restartNumberingAfterBreak="0">
    <w:nsid w:val="574B1477"/>
    <w:multiLevelType w:val="hybridMultilevel"/>
    <w:tmpl w:val="9A1E0C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7C74472"/>
    <w:multiLevelType w:val="hybridMultilevel"/>
    <w:tmpl w:val="FCAC1B1A"/>
    <w:lvl w:ilvl="0" w:tplc="27EA8872">
      <w:start w:val="5"/>
      <w:numFmt w:val="decimal"/>
      <w:lvlText w:val="%1."/>
      <w:lvlJc w:val="left"/>
      <w:pPr>
        <w:tabs>
          <w:tab w:val="num" w:pos="720"/>
        </w:tabs>
        <w:ind w:left="720" w:hanging="360"/>
      </w:pPr>
    </w:lvl>
    <w:lvl w:ilvl="1" w:tplc="F9DE657A" w:tentative="1">
      <w:start w:val="1"/>
      <w:numFmt w:val="decimal"/>
      <w:lvlText w:val="%2."/>
      <w:lvlJc w:val="left"/>
      <w:pPr>
        <w:tabs>
          <w:tab w:val="num" w:pos="1440"/>
        </w:tabs>
        <w:ind w:left="1440" w:hanging="360"/>
      </w:pPr>
    </w:lvl>
    <w:lvl w:ilvl="2" w:tplc="5F8004FA" w:tentative="1">
      <w:start w:val="1"/>
      <w:numFmt w:val="decimal"/>
      <w:lvlText w:val="%3."/>
      <w:lvlJc w:val="left"/>
      <w:pPr>
        <w:tabs>
          <w:tab w:val="num" w:pos="2160"/>
        </w:tabs>
        <w:ind w:left="2160" w:hanging="360"/>
      </w:pPr>
    </w:lvl>
    <w:lvl w:ilvl="3" w:tplc="2E7EDC76" w:tentative="1">
      <w:start w:val="1"/>
      <w:numFmt w:val="decimal"/>
      <w:lvlText w:val="%4."/>
      <w:lvlJc w:val="left"/>
      <w:pPr>
        <w:tabs>
          <w:tab w:val="num" w:pos="2880"/>
        </w:tabs>
        <w:ind w:left="2880" w:hanging="360"/>
      </w:pPr>
    </w:lvl>
    <w:lvl w:ilvl="4" w:tplc="1C36C2BC" w:tentative="1">
      <w:start w:val="1"/>
      <w:numFmt w:val="decimal"/>
      <w:lvlText w:val="%5."/>
      <w:lvlJc w:val="left"/>
      <w:pPr>
        <w:tabs>
          <w:tab w:val="num" w:pos="3600"/>
        </w:tabs>
        <w:ind w:left="3600" w:hanging="360"/>
      </w:pPr>
    </w:lvl>
    <w:lvl w:ilvl="5" w:tplc="2BCC9AF4" w:tentative="1">
      <w:start w:val="1"/>
      <w:numFmt w:val="decimal"/>
      <w:lvlText w:val="%6."/>
      <w:lvlJc w:val="left"/>
      <w:pPr>
        <w:tabs>
          <w:tab w:val="num" w:pos="4320"/>
        </w:tabs>
        <w:ind w:left="4320" w:hanging="360"/>
      </w:pPr>
    </w:lvl>
    <w:lvl w:ilvl="6" w:tplc="F4D671A2" w:tentative="1">
      <w:start w:val="1"/>
      <w:numFmt w:val="decimal"/>
      <w:lvlText w:val="%7."/>
      <w:lvlJc w:val="left"/>
      <w:pPr>
        <w:tabs>
          <w:tab w:val="num" w:pos="5040"/>
        </w:tabs>
        <w:ind w:left="5040" w:hanging="360"/>
      </w:pPr>
    </w:lvl>
    <w:lvl w:ilvl="7" w:tplc="B9AEE762" w:tentative="1">
      <w:start w:val="1"/>
      <w:numFmt w:val="decimal"/>
      <w:lvlText w:val="%8."/>
      <w:lvlJc w:val="left"/>
      <w:pPr>
        <w:tabs>
          <w:tab w:val="num" w:pos="5760"/>
        </w:tabs>
        <w:ind w:left="5760" w:hanging="360"/>
      </w:pPr>
    </w:lvl>
    <w:lvl w:ilvl="8" w:tplc="28743B50" w:tentative="1">
      <w:start w:val="1"/>
      <w:numFmt w:val="decimal"/>
      <w:lvlText w:val="%9."/>
      <w:lvlJc w:val="left"/>
      <w:pPr>
        <w:tabs>
          <w:tab w:val="num" w:pos="6480"/>
        </w:tabs>
        <w:ind w:left="6480" w:hanging="360"/>
      </w:pPr>
    </w:lvl>
  </w:abstractNum>
  <w:abstractNum w:abstractNumId="75" w15:restartNumberingAfterBreak="0">
    <w:nsid w:val="584A46E8"/>
    <w:multiLevelType w:val="hybridMultilevel"/>
    <w:tmpl w:val="EFAC42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A0D7242"/>
    <w:multiLevelType w:val="hybridMultilevel"/>
    <w:tmpl w:val="C9A20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D1A65F5"/>
    <w:multiLevelType w:val="hybridMultilevel"/>
    <w:tmpl w:val="FB966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FC13D75"/>
    <w:multiLevelType w:val="hybridMultilevel"/>
    <w:tmpl w:val="456A6592"/>
    <w:lvl w:ilvl="0" w:tplc="FE688EC6">
      <w:start w:val="1"/>
      <w:numFmt w:val="decimal"/>
      <w:lvlText w:val="%1."/>
      <w:lvlJc w:val="left"/>
      <w:pPr>
        <w:ind w:left="720" w:hanging="360"/>
      </w:pPr>
      <w:rPr>
        <w:rFonts w:hint="default"/>
        <w:b w:val="0"/>
        <w:bCs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FC8549A"/>
    <w:multiLevelType w:val="hybridMultilevel"/>
    <w:tmpl w:val="C6AAF768"/>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2AE60424">
      <w:start w:val="17"/>
      <w:numFmt w:val="upperLetter"/>
      <w:lvlText w:val="%3."/>
      <w:lvlJc w:val="left"/>
      <w:pPr>
        <w:ind w:left="2160" w:hanging="360"/>
      </w:pPr>
      <w:rPr>
        <w:rFonts w:hint="default"/>
      </w:rPr>
    </w:lvl>
    <w:lvl w:ilvl="3" w:tplc="474A6A7C">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FE04CAF"/>
    <w:multiLevelType w:val="hybridMultilevel"/>
    <w:tmpl w:val="23B8B2C6"/>
    <w:lvl w:ilvl="0" w:tplc="A6708E30">
      <w:start w:val="1"/>
      <w:numFmt w:val="decimal"/>
      <w:lvlText w:val="%1."/>
      <w:lvlJc w:val="left"/>
      <w:pPr>
        <w:tabs>
          <w:tab w:val="num" w:pos="720"/>
        </w:tabs>
        <w:ind w:left="720" w:hanging="360"/>
      </w:pPr>
      <w:rPr>
        <w:rFonts w:asciiTheme="minorHAnsi" w:eastAsiaTheme="minorHAnsi" w:hAnsiTheme="minorHAnsi" w:cstheme="minorBidi" w:hint="default"/>
      </w:rPr>
    </w:lvl>
    <w:lvl w:ilvl="1" w:tplc="519644E4" w:tentative="1">
      <w:start w:val="1"/>
      <w:numFmt w:val="bullet"/>
      <w:lvlText w:val="•"/>
      <w:lvlJc w:val="left"/>
      <w:pPr>
        <w:tabs>
          <w:tab w:val="num" w:pos="1440"/>
        </w:tabs>
        <w:ind w:left="1440" w:hanging="360"/>
      </w:pPr>
      <w:rPr>
        <w:rFonts w:ascii="Arial" w:hAnsi="Arial" w:hint="default"/>
      </w:rPr>
    </w:lvl>
    <w:lvl w:ilvl="2" w:tplc="38CAEA78" w:tentative="1">
      <w:start w:val="1"/>
      <w:numFmt w:val="bullet"/>
      <w:lvlText w:val="•"/>
      <w:lvlJc w:val="left"/>
      <w:pPr>
        <w:tabs>
          <w:tab w:val="num" w:pos="2160"/>
        </w:tabs>
        <w:ind w:left="2160" w:hanging="360"/>
      </w:pPr>
      <w:rPr>
        <w:rFonts w:ascii="Arial" w:hAnsi="Arial" w:hint="default"/>
      </w:rPr>
    </w:lvl>
    <w:lvl w:ilvl="3" w:tplc="B2723946" w:tentative="1">
      <w:start w:val="1"/>
      <w:numFmt w:val="bullet"/>
      <w:lvlText w:val="•"/>
      <w:lvlJc w:val="left"/>
      <w:pPr>
        <w:tabs>
          <w:tab w:val="num" w:pos="2880"/>
        </w:tabs>
        <w:ind w:left="2880" w:hanging="360"/>
      </w:pPr>
      <w:rPr>
        <w:rFonts w:ascii="Arial" w:hAnsi="Arial" w:hint="default"/>
      </w:rPr>
    </w:lvl>
    <w:lvl w:ilvl="4" w:tplc="C1FC8D06" w:tentative="1">
      <w:start w:val="1"/>
      <w:numFmt w:val="bullet"/>
      <w:lvlText w:val="•"/>
      <w:lvlJc w:val="left"/>
      <w:pPr>
        <w:tabs>
          <w:tab w:val="num" w:pos="3600"/>
        </w:tabs>
        <w:ind w:left="3600" w:hanging="360"/>
      </w:pPr>
      <w:rPr>
        <w:rFonts w:ascii="Arial" w:hAnsi="Arial" w:hint="default"/>
      </w:rPr>
    </w:lvl>
    <w:lvl w:ilvl="5" w:tplc="C2DE4A68" w:tentative="1">
      <w:start w:val="1"/>
      <w:numFmt w:val="bullet"/>
      <w:lvlText w:val="•"/>
      <w:lvlJc w:val="left"/>
      <w:pPr>
        <w:tabs>
          <w:tab w:val="num" w:pos="4320"/>
        </w:tabs>
        <w:ind w:left="4320" w:hanging="360"/>
      </w:pPr>
      <w:rPr>
        <w:rFonts w:ascii="Arial" w:hAnsi="Arial" w:hint="default"/>
      </w:rPr>
    </w:lvl>
    <w:lvl w:ilvl="6" w:tplc="FC7CA650" w:tentative="1">
      <w:start w:val="1"/>
      <w:numFmt w:val="bullet"/>
      <w:lvlText w:val="•"/>
      <w:lvlJc w:val="left"/>
      <w:pPr>
        <w:tabs>
          <w:tab w:val="num" w:pos="5040"/>
        </w:tabs>
        <w:ind w:left="5040" w:hanging="360"/>
      </w:pPr>
      <w:rPr>
        <w:rFonts w:ascii="Arial" w:hAnsi="Arial" w:hint="default"/>
      </w:rPr>
    </w:lvl>
    <w:lvl w:ilvl="7" w:tplc="DE9A7658" w:tentative="1">
      <w:start w:val="1"/>
      <w:numFmt w:val="bullet"/>
      <w:lvlText w:val="•"/>
      <w:lvlJc w:val="left"/>
      <w:pPr>
        <w:tabs>
          <w:tab w:val="num" w:pos="5760"/>
        </w:tabs>
        <w:ind w:left="5760" w:hanging="360"/>
      </w:pPr>
      <w:rPr>
        <w:rFonts w:ascii="Arial" w:hAnsi="Arial" w:hint="default"/>
      </w:rPr>
    </w:lvl>
    <w:lvl w:ilvl="8" w:tplc="8C02AC50"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615000A9"/>
    <w:multiLevelType w:val="hybridMultilevel"/>
    <w:tmpl w:val="A39C3192"/>
    <w:lvl w:ilvl="0" w:tplc="ED2427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1FE101C"/>
    <w:multiLevelType w:val="hybridMultilevel"/>
    <w:tmpl w:val="52E0CEEA"/>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3A86BC3"/>
    <w:multiLevelType w:val="hybridMultilevel"/>
    <w:tmpl w:val="DDD85882"/>
    <w:lvl w:ilvl="0" w:tplc="CFCC8058">
      <w:start w:val="1"/>
      <w:numFmt w:val="decimal"/>
      <w:lvlText w:val="%1."/>
      <w:lvlJc w:val="left"/>
      <w:pPr>
        <w:tabs>
          <w:tab w:val="num" w:pos="720"/>
        </w:tabs>
        <w:ind w:left="720" w:hanging="360"/>
      </w:pPr>
    </w:lvl>
    <w:lvl w:ilvl="1" w:tplc="11925CEC" w:tentative="1">
      <w:start w:val="1"/>
      <w:numFmt w:val="decimal"/>
      <w:lvlText w:val="%2."/>
      <w:lvlJc w:val="left"/>
      <w:pPr>
        <w:tabs>
          <w:tab w:val="num" w:pos="1440"/>
        </w:tabs>
        <w:ind w:left="1440" w:hanging="360"/>
      </w:pPr>
    </w:lvl>
    <w:lvl w:ilvl="2" w:tplc="5CEC3C30" w:tentative="1">
      <w:start w:val="1"/>
      <w:numFmt w:val="decimal"/>
      <w:lvlText w:val="%3."/>
      <w:lvlJc w:val="left"/>
      <w:pPr>
        <w:tabs>
          <w:tab w:val="num" w:pos="2160"/>
        </w:tabs>
        <w:ind w:left="2160" w:hanging="360"/>
      </w:pPr>
    </w:lvl>
    <w:lvl w:ilvl="3" w:tplc="48542ACE" w:tentative="1">
      <w:start w:val="1"/>
      <w:numFmt w:val="decimal"/>
      <w:lvlText w:val="%4."/>
      <w:lvlJc w:val="left"/>
      <w:pPr>
        <w:tabs>
          <w:tab w:val="num" w:pos="2880"/>
        </w:tabs>
        <w:ind w:left="2880" w:hanging="360"/>
      </w:pPr>
    </w:lvl>
    <w:lvl w:ilvl="4" w:tplc="7EDAE774" w:tentative="1">
      <w:start w:val="1"/>
      <w:numFmt w:val="decimal"/>
      <w:lvlText w:val="%5."/>
      <w:lvlJc w:val="left"/>
      <w:pPr>
        <w:tabs>
          <w:tab w:val="num" w:pos="3600"/>
        </w:tabs>
        <w:ind w:left="3600" w:hanging="360"/>
      </w:pPr>
    </w:lvl>
    <w:lvl w:ilvl="5" w:tplc="0E0EB142" w:tentative="1">
      <w:start w:val="1"/>
      <w:numFmt w:val="decimal"/>
      <w:lvlText w:val="%6."/>
      <w:lvlJc w:val="left"/>
      <w:pPr>
        <w:tabs>
          <w:tab w:val="num" w:pos="4320"/>
        </w:tabs>
        <w:ind w:left="4320" w:hanging="360"/>
      </w:pPr>
    </w:lvl>
    <w:lvl w:ilvl="6" w:tplc="AD6ED8D6" w:tentative="1">
      <w:start w:val="1"/>
      <w:numFmt w:val="decimal"/>
      <w:lvlText w:val="%7."/>
      <w:lvlJc w:val="left"/>
      <w:pPr>
        <w:tabs>
          <w:tab w:val="num" w:pos="5040"/>
        </w:tabs>
        <w:ind w:left="5040" w:hanging="360"/>
      </w:pPr>
    </w:lvl>
    <w:lvl w:ilvl="7" w:tplc="04EC3026" w:tentative="1">
      <w:start w:val="1"/>
      <w:numFmt w:val="decimal"/>
      <w:lvlText w:val="%8."/>
      <w:lvlJc w:val="left"/>
      <w:pPr>
        <w:tabs>
          <w:tab w:val="num" w:pos="5760"/>
        </w:tabs>
        <w:ind w:left="5760" w:hanging="360"/>
      </w:pPr>
    </w:lvl>
    <w:lvl w:ilvl="8" w:tplc="979A9B80" w:tentative="1">
      <w:start w:val="1"/>
      <w:numFmt w:val="decimal"/>
      <w:lvlText w:val="%9."/>
      <w:lvlJc w:val="left"/>
      <w:pPr>
        <w:tabs>
          <w:tab w:val="num" w:pos="6480"/>
        </w:tabs>
        <w:ind w:left="6480" w:hanging="360"/>
      </w:pPr>
    </w:lvl>
  </w:abstractNum>
  <w:abstractNum w:abstractNumId="84" w15:restartNumberingAfterBreak="0">
    <w:nsid w:val="653607AD"/>
    <w:multiLevelType w:val="hybridMultilevel"/>
    <w:tmpl w:val="3AB82B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8816C02"/>
    <w:multiLevelType w:val="hybridMultilevel"/>
    <w:tmpl w:val="1438F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A290596"/>
    <w:multiLevelType w:val="hybridMultilevel"/>
    <w:tmpl w:val="19AEAF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A72749A"/>
    <w:multiLevelType w:val="hybridMultilevel"/>
    <w:tmpl w:val="A3E4CD56"/>
    <w:lvl w:ilvl="0" w:tplc="74B6E022">
      <w:start w:val="1"/>
      <w:numFmt w:val="decimal"/>
      <w:lvlText w:val="%1."/>
      <w:lvlJc w:val="left"/>
      <w:pPr>
        <w:tabs>
          <w:tab w:val="num" w:pos="720"/>
        </w:tabs>
        <w:ind w:left="720" w:hanging="360"/>
      </w:pPr>
    </w:lvl>
    <w:lvl w:ilvl="1" w:tplc="EB5261DC">
      <w:start w:val="1"/>
      <w:numFmt w:val="decimal"/>
      <w:lvlText w:val="%2."/>
      <w:lvlJc w:val="left"/>
      <w:pPr>
        <w:tabs>
          <w:tab w:val="num" w:pos="1440"/>
        </w:tabs>
        <w:ind w:left="1440" w:hanging="360"/>
      </w:pPr>
      <w:rPr>
        <w:rFonts w:asciiTheme="minorHAnsi" w:eastAsiaTheme="minorHAnsi" w:hAnsiTheme="minorHAnsi" w:cstheme="minorHAnsi"/>
      </w:rPr>
    </w:lvl>
    <w:lvl w:ilvl="2" w:tplc="0742E8A6" w:tentative="1">
      <w:start w:val="1"/>
      <w:numFmt w:val="decimal"/>
      <w:lvlText w:val="%3."/>
      <w:lvlJc w:val="left"/>
      <w:pPr>
        <w:tabs>
          <w:tab w:val="num" w:pos="2160"/>
        </w:tabs>
        <w:ind w:left="2160" w:hanging="360"/>
      </w:pPr>
    </w:lvl>
    <w:lvl w:ilvl="3" w:tplc="B8E23E36" w:tentative="1">
      <w:start w:val="1"/>
      <w:numFmt w:val="decimal"/>
      <w:lvlText w:val="%4."/>
      <w:lvlJc w:val="left"/>
      <w:pPr>
        <w:tabs>
          <w:tab w:val="num" w:pos="2880"/>
        </w:tabs>
        <w:ind w:left="2880" w:hanging="360"/>
      </w:pPr>
    </w:lvl>
    <w:lvl w:ilvl="4" w:tplc="0E869BA0" w:tentative="1">
      <w:start w:val="1"/>
      <w:numFmt w:val="decimal"/>
      <w:lvlText w:val="%5."/>
      <w:lvlJc w:val="left"/>
      <w:pPr>
        <w:tabs>
          <w:tab w:val="num" w:pos="3600"/>
        </w:tabs>
        <w:ind w:left="3600" w:hanging="360"/>
      </w:pPr>
    </w:lvl>
    <w:lvl w:ilvl="5" w:tplc="F9C23CE6" w:tentative="1">
      <w:start w:val="1"/>
      <w:numFmt w:val="decimal"/>
      <w:lvlText w:val="%6."/>
      <w:lvlJc w:val="left"/>
      <w:pPr>
        <w:tabs>
          <w:tab w:val="num" w:pos="4320"/>
        </w:tabs>
        <w:ind w:left="4320" w:hanging="360"/>
      </w:pPr>
    </w:lvl>
    <w:lvl w:ilvl="6" w:tplc="BBDECF9E" w:tentative="1">
      <w:start w:val="1"/>
      <w:numFmt w:val="decimal"/>
      <w:lvlText w:val="%7."/>
      <w:lvlJc w:val="left"/>
      <w:pPr>
        <w:tabs>
          <w:tab w:val="num" w:pos="5040"/>
        </w:tabs>
        <w:ind w:left="5040" w:hanging="360"/>
      </w:pPr>
    </w:lvl>
    <w:lvl w:ilvl="7" w:tplc="9D96155A" w:tentative="1">
      <w:start w:val="1"/>
      <w:numFmt w:val="decimal"/>
      <w:lvlText w:val="%8."/>
      <w:lvlJc w:val="left"/>
      <w:pPr>
        <w:tabs>
          <w:tab w:val="num" w:pos="5760"/>
        </w:tabs>
        <w:ind w:left="5760" w:hanging="360"/>
      </w:pPr>
    </w:lvl>
    <w:lvl w:ilvl="8" w:tplc="6FB272C6" w:tentative="1">
      <w:start w:val="1"/>
      <w:numFmt w:val="decimal"/>
      <w:lvlText w:val="%9."/>
      <w:lvlJc w:val="left"/>
      <w:pPr>
        <w:tabs>
          <w:tab w:val="num" w:pos="6480"/>
        </w:tabs>
        <w:ind w:left="6480" w:hanging="360"/>
      </w:pPr>
    </w:lvl>
  </w:abstractNum>
  <w:abstractNum w:abstractNumId="88" w15:restartNumberingAfterBreak="0">
    <w:nsid w:val="6E130FF0"/>
    <w:multiLevelType w:val="hybridMultilevel"/>
    <w:tmpl w:val="29C60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E7E252C"/>
    <w:multiLevelType w:val="hybridMultilevel"/>
    <w:tmpl w:val="C9A201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13978F1"/>
    <w:multiLevelType w:val="hybridMultilevel"/>
    <w:tmpl w:val="C5EC8D52"/>
    <w:lvl w:ilvl="0" w:tplc="FFFFFFFF">
      <w:start w:val="1"/>
      <w:numFmt w:val="decimal"/>
      <w:lvlText w:val="%1."/>
      <w:lvlJc w:val="left"/>
      <w:pPr>
        <w:ind w:left="720" w:hanging="360"/>
      </w:pPr>
      <w:rPr>
        <w:rFonts w:asciiTheme="minorHAnsi" w:eastAsia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3E1481D"/>
    <w:multiLevelType w:val="hybridMultilevel"/>
    <w:tmpl w:val="6D500AD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74040384"/>
    <w:multiLevelType w:val="hybridMultilevel"/>
    <w:tmpl w:val="0018DA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43C7FF8"/>
    <w:multiLevelType w:val="hybridMultilevel"/>
    <w:tmpl w:val="6504A6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46D43F2"/>
    <w:multiLevelType w:val="hybridMultilevel"/>
    <w:tmpl w:val="F2962F7E"/>
    <w:lvl w:ilvl="0" w:tplc="02C8051A">
      <w:start w:val="1"/>
      <w:numFmt w:val="decimal"/>
      <w:lvlText w:val="%1."/>
      <w:lvlJc w:val="left"/>
      <w:pPr>
        <w:ind w:left="720" w:hanging="360"/>
      </w:pPr>
      <w:rPr>
        <w:rFonts w:cstheme="minorBidi"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63E6ED4"/>
    <w:multiLevelType w:val="hybridMultilevel"/>
    <w:tmpl w:val="F138B6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7245F32"/>
    <w:multiLevelType w:val="hybridMultilevel"/>
    <w:tmpl w:val="16A4E1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90D3454"/>
    <w:multiLevelType w:val="hybridMultilevel"/>
    <w:tmpl w:val="8CEA915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9464E2E"/>
    <w:multiLevelType w:val="hybridMultilevel"/>
    <w:tmpl w:val="35623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A6D7CE1"/>
    <w:multiLevelType w:val="hybridMultilevel"/>
    <w:tmpl w:val="404E3A6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A7E03C7"/>
    <w:multiLevelType w:val="hybridMultilevel"/>
    <w:tmpl w:val="41E8F600"/>
    <w:lvl w:ilvl="0" w:tplc="79E825D6">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2AE60424">
      <w:start w:val="17"/>
      <w:numFmt w:val="upperLetter"/>
      <w:lvlText w:val="%3."/>
      <w:lvlJc w:val="left"/>
      <w:pPr>
        <w:ind w:left="2160" w:hanging="360"/>
      </w:pPr>
      <w:rPr>
        <w:rFonts w:hint="default"/>
      </w:rPr>
    </w:lvl>
    <w:lvl w:ilvl="3" w:tplc="474A6A7C">
      <w:start w:val="1"/>
      <w:numFmt w:val="decimal"/>
      <w:lvlText w:val="%4"/>
      <w:lvlJc w:val="left"/>
      <w:pPr>
        <w:ind w:left="2880" w:hanging="360"/>
      </w:pPr>
      <w:rPr>
        <w:rFonts w:hint="default"/>
      </w:rPr>
    </w:lvl>
    <w:lvl w:ilvl="4" w:tplc="7E842238">
      <w:start w:val="1"/>
      <w:numFmt w:val="bullet"/>
      <w:lvlText w:val=""/>
      <w:lvlJc w:val="left"/>
      <w:pPr>
        <w:ind w:left="3600" w:hanging="360"/>
      </w:pPr>
      <w:rPr>
        <w:rFonts w:ascii="Symbol" w:eastAsiaTheme="minorHAnsi" w:hAnsi="Symbol" w:cstheme="minorBid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AB5457A"/>
    <w:multiLevelType w:val="hybridMultilevel"/>
    <w:tmpl w:val="BA946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EBA6A0C"/>
    <w:multiLevelType w:val="hybridMultilevel"/>
    <w:tmpl w:val="C5EC8D52"/>
    <w:lvl w:ilvl="0" w:tplc="FFFFFFFF">
      <w:start w:val="1"/>
      <w:numFmt w:val="decimal"/>
      <w:lvlText w:val="%1."/>
      <w:lvlJc w:val="left"/>
      <w:pPr>
        <w:ind w:left="720" w:hanging="360"/>
      </w:pPr>
      <w:rPr>
        <w:rFonts w:asciiTheme="minorHAnsi" w:eastAsia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7F1F2D0C"/>
    <w:multiLevelType w:val="hybridMultilevel"/>
    <w:tmpl w:val="BAFCF85A"/>
    <w:lvl w:ilvl="0" w:tplc="A6708E30">
      <w:start w:val="1"/>
      <w:numFmt w:val="decimal"/>
      <w:lvlText w:val="%1."/>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5"/>
  </w:num>
  <w:num w:numId="3">
    <w:abstractNumId w:val="72"/>
  </w:num>
  <w:num w:numId="4">
    <w:abstractNumId w:val="10"/>
  </w:num>
  <w:num w:numId="5">
    <w:abstractNumId w:val="80"/>
  </w:num>
  <w:num w:numId="6">
    <w:abstractNumId w:val="103"/>
  </w:num>
  <w:num w:numId="7">
    <w:abstractNumId w:val="98"/>
  </w:num>
  <w:num w:numId="8">
    <w:abstractNumId w:val="65"/>
  </w:num>
  <w:num w:numId="9">
    <w:abstractNumId w:val="59"/>
  </w:num>
  <w:num w:numId="10">
    <w:abstractNumId w:val="42"/>
  </w:num>
  <w:num w:numId="11">
    <w:abstractNumId w:val="55"/>
  </w:num>
  <w:num w:numId="12">
    <w:abstractNumId w:val="81"/>
  </w:num>
  <w:num w:numId="13">
    <w:abstractNumId w:val="69"/>
  </w:num>
  <w:num w:numId="14">
    <w:abstractNumId w:val="47"/>
  </w:num>
  <w:num w:numId="15">
    <w:abstractNumId w:val="46"/>
  </w:num>
  <w:num w:numId="16">
    <w:abstractNumId w:val="34"/>
  </w:num>
  <w:num w:numId="17">
    <w:abstractNumId w:val="84"/>
  </w:num>
  <w:num w:numId="18">
    <w:abstractNumId w:val="37"/>
  </w:num>
  <w:num w:numId="19">
    <w:abstractNumId w:val="2"/>
  </w:num>
  <w:num w:numId="20">
    <w:abstractNumId w:val="61"/>
  </w:num>
  <w:num w:numId="21">
    <w:abstractNumId w:val="28"/>
  </w:num>
  <w:num w:numId="22">
    <w:abstractNumId w:val="50"/>
  </w:num>
  <w:num w:numId="23">
    <w:abstractNumId w:val="68"/>
  </w:num>
  <w:num w:numId="24">
    <w:abstractNumId w:val="101"/>
  </w:num>
  <w:num w:numId="25">
    <w:abstractNumId w:val="63"/>
  </w:num>
  <w:num w:numId="26">
    <w:abstractNumId w:val="41"/>
  </w:num>
  <w:num w:numId="27">
    <w:abstractNumId w:val="6"/>
  </w:num>
  <w:num w:numId="28">
    <w:abstractNumId w:val="96"/>
  </w:num>
  <w:num w:numId="29">
    <w:abstractNumId w:val="12"/>
  </w:num>
  <w:num w:numId="30">
    <w:abstractNumId w:val="62"/>
  </w:num>
  <w:num w:numId="31">
    <w:abstractNumId w:val="78"/>
  </w:num>
  <w:num w:numId="32">
    <w:abstractNumId w:val="88"/>
  </w:num>
  <w:num w:numId="33">
    <w:abstractNumId w:val="67"/>
  </w:num>
  <w:num w:numId="34">
    <w:abstractNumId w:val="31"/>
  </w:num>
  <w:num w:numId="35">
    <w:abstractNumId w:val="85"/>
  </w:num>
  <w:num w:numId="36">
    <w:abstractNumId w:val="64"/>
  </w:num>
  <w:num w:numId="37">
    <w:abstractNumId w:val="97"/>
  </w:num>
  <w:num w:numId="38">
    <w:abstractNumId w:val="79"/>
  </w:num>
  <w:num w:numId="39">
    <w:abstractNumId w:val="33"/>
  </w:num>
  <w:num w:numId="40">
    <w:abstractNumId w:val="36"/>
  </w:num>
  <w:num w:numId="41">
    <w:abstractNumId w:val="19"/>
  </w:num>
  <w:num w:numId="42">
    <w:abstractNumId w:val="54"/>
  </w:num>
  <w:num w:numId="43">
    <w:abstractNumId w:val="32"/>
  </w:num>
  <w:num w:numId="44">
    <w:abstractNumId w:val="30"/>
  </w:num>
  <w:num w:numId="45">
    <w:abstractNumId w:val="45"/>
  </w:num>
  <w:num w:numId="46">
    <w:abstractNumId w:val="18"/>
  </w:num>
  <w:num w:numId="47">
    <w:abstractNumId w:val="57"/>
  </w:num>
  <w:num w:numId="48">
    <w:abstractNumId w:val="70"/>
  </w:num>
  <w:num w:numId="49">
    <w:abstractNumId w:val="71"/>
  </w:num>
  <w:num w:numId="50">
    <w:abstractNumId w:val="1"/>
  </w:num>
  <w:num w:numId="51">
    <w:abstractNumId w:val="39"/>
  </w:num>
  <w:num w:numId="52">
    <w:abstractNumId w:val="95"/>
  </w:num>
  <w:num w:numId="53">
    <w:abstractNumId w:val="51"/>
  </w:num>
  <w:num w:numId="54">
    <w:abstractNumId w:val="17"/>
  </w:num>
  <w:num w:numId="55">
    <w:abstractNumId w:val="16"/>
  </w:num>
  <w:num w:numId="56">
    <w:abstractNumId w:val="58"/>
  </w:num>
  <w:num w:numId="57">
    <w:abstractNumId w:val="76"/>
  </w:num>
  <w:num w:numId="58">
    <w:abstractNumId w:val="52"/>
  </w:num>
  <w:num w:numId="59">
    <w:abstractNumId w:val="43"/>
  </w:num>
  <w:num w:numId="60">
    <w:abstractNumId w:val="94"/>
  </w:num>
  <w:num w:numId="61">
    <w:abstractNumId w:val="20"/>
  </w:num>
  <w:num w:numId="62">
    <w:abstractNumId w:val="11"/>
  </w:num>
  <w:num w:numId="63">
    <w:abstractNumId w:val="4"/>
  </w:num>
  <w:num w:numId="64">
    <w:abstractNumId w:val="99"/>
  </w:num>
  <w:num w:numId="65">
    <w:abstractNumId w:val="77"/>
  </w:num>
  <w:num w:numId="66">
    <w:abstractNumId w:val="53"/>
  </w:num>
  <w:num w:numId="67">
    <w:abstractNumId w:val="22"/>
  </w:num>
  <w:num w:numId="68">
    <w:abstractNumId w:val="74"/>
  </w:num>
  <w:num w:numId="69">
    <w:abstractNumId w:val="66"/>
  </w:num>
  <w:num w:numId="70">
    <w:abstractNumId w:val="3"/>
  </w:num>
  <w:num w:numId="71">
    <w:abstractNumId w:val="23"/>
  </w:num>
  <w:num w:numId="72">
    <w:abstractNumId w:val="87"/>
  </w:num>
  <w:num w:numId="73">
    <w:abstractNumId w:val="83"/>
  </w:num>
  <w:num w:numId="74">
    <w:abstractNumId w:val="60"/>
  </w:num>
  <w:num w:numId="75">
    <w:abstractNumId w:val="27"/>
  </w:num>
  <w:num w:numId="76">
    <w:abstractNumId w:val="7"/>
  </w:num>
  <w:num w:numId="77">
    <w:abstractNumId w:val="91"/>
  </w:num>
  <w:num w:numId="78">
    <w:abstractNumId w:val="24"/>
  </w:num>
  <w:num w:numId="79">
    <w:abstractNumId w:val="48"/>
  </w:num>
  <w:num w:numId="80">
    <w:abstractNumId w:val="86"/>
  </w:num>
  <w:num w:numId="81">
    <w:abstractNumId w:val="73"/>
  </w:num>
  <w:num w:numId="82">
    <w:abstractNumId w:val="75"/>
  </w:num>
  <w:num w:numId="83">
    <w:abstractNumId w:val="92"/>
  </w:num>
  <w:num w:numId="84">
    <w:abstractNumId w:val="82"/>
  </w:num>
  <w:num w:numId="85">
    <w:abstractNumId w:val="21"/>
  </w:num>
  <w:num w:numId="86">
    <w:abstractNumId w:val="40"/>
  </w:num>
  <w:num w:numId="87">
    <w:abstractNumId w:val="44"/>
  </w:num>
  <w:num w:numId="88">
    <w:abstractNumId w:val="9"/>
  </w:num>
  <w:num w:numId="89">
    <w:abstractNumId w:val="93"/>
  </w:num>
  <w:num w:numId="90">
    <w:abstractNumId w:val="38"/>
  </w:num>
  <w:num w:numId="91">
    <w:abstractNumId w:val="26"/>
  </w:num>
  <w:num w:numId="92">
    <w:abstractNumId w:val="15"/>
  </w:num>
  <w:num w:numId="93">
    <w:abstractNumId w:val="49"/>
  </w:num>
  <w:num w:numId="94">
    <w:abstractNumId w:val="13"/>
  </w:num>
  <w:num w:numId="95">
    <w:abstractNumId w:val="5"/>
  </w:num>
  <w:num w:numId="96">
    <w:abstractNumId w:val="0"/>
  </w:num>
  <w:num w:numId="97">
    <w:abstractNumId w:val="89"/>
  </w:num>
  <w:num w:numId="98">
    <w:abstractNumId w:val="8"/>
  </w:num>
  <w:num w:numId="99">
    <w:abstractNumId w:val="25"/>
  </w:num>
  <w:num w:numId="100">
    <w:abstractNumId w:val="56"/>
  </w:num>
  <w:num w:numId="101">
    <w:abstractNumId w:val="29"/>
  </w:num>
  <w:num w:numId="102">
    <w:abstractNumId w:val="90"/>
  </w:num>
  <w:num w:numId="103">
    <w:abstractNumId w:val="102"/>
  </w:num>
  <w:num w:numId="104">
    <w:abstractNumId w:val="10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N7QwMjOzNDSwsDBQ0lEKTi0uzszPAykwqgUAVuhT1ywAAAA="/>
  </w:docVars>
  <w:rsids>
    <w:rsidRoot w:val="00127463"/>
    <w:rsid w:val="00000D26"/>
    <w:rsid w:val="00001B60"/>
    <w:rsid w:val="00003AAA"/>
    <w:rsid w:val="000050BF"/>
    <w:rsid w:val="00005A94"/>
    <w:rsid w:val="000071BE"/>
    <w:rsid w:val="00007845"/>
    <w:rsid w:val="00007E26"/>
    <w:rsid w:val="00010517"/>
    <w:rsid w:val="00010F66"/>
    <w:rsid w:val="00011220"/>
    <w:rsid w:val="000118AD"/>
    <w:rsid w:val="00012FB9"/>
    <w:rsid w:val="00016036"/>
    <w:rsid w:val="000176CD"/>
    <w:rsid w:val="00021FDA"/>
    <w:rsid w:val="000234EA"/>
    <w:rsid w:val="0002629D"/>
    <w:rsid w:val="000272AB"/>
    <w:rsid w:val="00030A0A"/>
    <w:rsid w:val="00030DDB"/>
    <w:rsid w:val="000327DE"/>
    <w:rsid w:val="0003282F"/>
    <w:rsid w:val="0003299B"/>
    <w:rsid w:val="000344DE"/>
    <w:rsid w:val="00036182"/>
    <w:rsid w:val="00037CF9"/>
    <w:rsid w:val="00040BC4"/>
    <w:rsid w:val="00040F26"/>
    <w:rsid w:val="00042D9A"/>
    <w:rsid w:val="0004462E"/>
    <w:rsid w:val="000465BE"/>
    <w:rsid w:val="00046676"/>
    <w:rsid w:val="000466EC"/>
    <w:rsid w:val="00051CBA"/>
    <w:rsid w:val="000521A2"/>
    <w:rsid w:val="00052C7C"/>
    <w:rsid w:val="0005354B"/>
    <w:rsid w:val="00055825"/>
    <w:rsid w:val="000605E1"/>
    <w:rsid w:val="00061F61"/>
    <w:rsid w:val="0006454A"/>
    <w:rsid w:val="00065948"/>
    <w:rsid w:val="00066994"/>
    <w:rsid w:val="000703EB"/>
    <w:rsid w:val="00071462"/>
    <w:rsid w:val="00072349"/>
    <w:rsid w:val="00072F88"/>
    <w:rsid w:val="00073D1E"/>
    <w:rsid w:val="000762EA"/>
    <w:rsid w:val="00077B27"/>
    <w:rsid w:val="000805B0"/>
    <w:rsid w:val="0008185E"/>
    <w:rsid w:val="00083809"/>
    <w:rsid w:val="00083FB2"/>
    <w:rsid w:val="000857B6"/>
    <w:rsid w:val="0008696E"/>
    <w:rsid w:val="00091F2F"/>
    <w:rsid w:val="00093DAE"/>
    <w:rsid w:val="00094BDD"/>
    <w:rsid w:val="00095A63"/>
    <w:rsid w:val="0009686B"/>
    <w:rsid w:val="000A08EF"/>
    <w:rsid w:val="000A1BC2"/>
    <w:rsid w:val="000A3330"/>
    <w:rsid w:val="000A3B55"/>
    <w:rsid w:val="000A53F1"/>
    <w:rsid w:val="000A5E1D"/>
    <w:rsid w:val="000A6DC6"/>
    <w:rsid w:val="000A76F5"/>
    <w:rsid w:val="000B0BD1"/>
    <w:rsid w:val="000B1675"/>
    <w:rsid w:val="000B4562"/>
    <w:rsid w:val="000B7775"/>
    <w:rsid w:val="000C03A3"/>
    <w:rsid w:val="000C0FE7"/>
    <w:rsid w:val="000C5C74"/>
    <w:rsid w:val="000C5D24"/>
    <w:rsid w:val="000C6F2E"/>
    <w:rsid w:val="000D0F9F"/>
    <w:rsid w:val="000D2086"/>
    <w:rsid w:val="000D2F81"/>
    <w:rsid w:val="000D32AF"/>
    <w:rsid w:val="000D3EEC"/>
    <w:rsid w:val="000D6AAE"/>
    <w:rsid w:val="000E1059"/>
    <w:rsid w:val="000E23D2"/>
    <w:rsid w:val="000E5BD2"/>
    <w:rsid w:val="000E70C0"/>
    <w:rsid w:val="000E7878"/>
    <w:rsid w:val="000F19B5"/>
    <w:rsid w:val="000F41C0"/>
    <w:rsid w:val="000F4222"/>
    <w:rsid w:val="000F4C69"/>
    <w:rsid w:val="000F65DB"/>
    <w:rsid w:val="000F65E1"/>
    <w:rsid w:val="000F71FD"/>
    <w:rsid w:val="000F7A6A"/>
    <w:rsid w:val="00100708"/>
    <w:rsid w:val="0010326D"/>
    <w:rsid w:val="0010393C"/>
    <w:rsid w:val="00106D6C"/>
    <w:rsid w:val="00107AE2"/>
    <w:rsid w:val="0011085D"/>
    <w:rsid w:val="00110C39"/>
    <w:rsid w:val="00110C52"/>
    <w:rsid w:val="00112A18"/>
    <w:rsid w:val="00112CAF"/>
    <w:rsid w:val="00114610"/>
    <w:rsid w:val="001149F7"/>
    <w:rsid w:val="001152F7"/>
    <w:rsid w:val="001153BC"/>
    <w:rsid w:val="00117835"/>
    <w:rsid w:val="001221E1"/>
    <w:rsid w:val="00122D89"/>
    <w:rsid w:val="00127463"/>
    <w:rsid w:val="00130796"/>
    <w:rsid w:val="00130B95"/>
    <w:rsid w:val="00131214"/>
    <w:rsid w:val="00131332"/>
    <w:rsid w:val="00133FCB"/>
    <w:rsid w:val="001341DF"/>
    <w:rsid w:val="0013671D"/>
    <w:rsid w:val="00137662"/>
    <w:rsid w:val="001406A6"/>
    <w:rsid w:val="001406B8"/>
    <w:rsid w:val="001407CC"/>
    <w:rsid w:val="001436C7"/>
    <w:rsid w:val="0014393A"/>
    <w:rsid w:val="00143A1B"/>
    <w:rsid w:val="0014404A"/>
    <w:rsid w:val="00146110"/>
    <w:rsid w:val="00147CB0"/>
    <w:rsid w:val="00150D97"/>
    <w:rsid w:val="0015345C"/>
    <w:rsid w:val="00153FAD"/>
    <w:rsid w:val="00154B73"/>
    <w:rsid w:val="001554DD"/>
    <w:rsid w:val="001606A0"/>
    <w:rsid w:val="00160EFE"/>
    <w:rsid w:val="0016289A"/>
    <w:rsid w:val="0016398B"/>
    <w:rsid w:val="0016425C"/>
    <w:rsid w:val="001653F3"/>
    <w:rsid w:val="00165A82"/>
    <w:rsid w:val="001702B7"/>
    <w:rsid w:val="00170589"/>
    <w:rsid w:val="001716C6"/>
    <w:rsid w:val="00171911"/>
    <w:rsid w:val="00172FAA"/>
    <w:rsid w:val="0017364C"/>
    <w:rsid w:val="00173FC7"/>
    <w:rsid w:val="00174937"/>
    <w:rsid w:val="00175220"/>
    <w:rsid w:val="001753E0"/>
    <w:rsid w:val="00175F76"/>
    <w:rsid w:val="00176AF5"/>
    <w:rsid w:val="001817A0"/>
    <w:rsid w:val="00182F8E"/>
    <w:rsid w:val="00184408"/>
    <w:rsid w:val="0018446A"/>
    <w:rsid w:val="001844BB"/>
    <w:rsid w:val="0018675C"/>
    <w:rsid w:val="0019069E"/>
    <w:rsid w:val="0019096A"/>
    <w:rsid w:val="00190F10"/>
    <w:rsid w:val="00191AB0"/>
    <w:rsid w:val="00193381"/>
    <w:rsid w:val="001938B0"/>
    <w:rsid w:val="00194B47"/>
    <w:rsid w:val="001954BF"/>
    <w:rsid w:val="001959A7"/>
    <w:rsid w:val="00196287"/>
    <w:rsid w:val="00197C5C"/>
    <w:rsid w:val="001A00CC"/>
    <w:rsid w:val="001A14F4"/>
    <w:rsid w:val="001A58E8"/>
    <w:rsid w:val="001A5E6F"/>
    <w:rsid w:val="001B1336"/>
    <w:rsid w:val="001B45EB"/>
    <w:rsid w:val="001B50CD"/>
    <w:rsid w:val="001B64B6"/>
    <w:rsid w:val="001B7E1B"/>
    <w:rsid w:val="001C19F0"/>
    <w:rsid w:val="001C1B31"/>
    <w:rsid w:val="001C2113"/>
    <w:rsid w:val="001C2349"/>
    <w:rsid w:val="001C2646"/>
    <w:rsid w:val="001C3090"/>
    <w:rsid w:val="001C62B5"/>
    <w:rsid w:val="001D0965"/>
    <w:rsid w:val="001D1908"/>
    <w:rsid w:val="001D3299"/>
    <w:rsid w:val="001D4336"/>
    <w:rsid w:val="001D5189"/>
    <w:rsid w:val="001D66F7"/>
    <w:rsid w:val="001D67D6"/>
    <w:rsid w:val="001E10B6"/>
    <w:rsid w:val="001E139F"/>
    <w:rsid w:val="001E1D9C"/>
    <w:rsid w:val="001E763C"/>
    <w:rsid w:val="001F0D49"/>
    <w:rsid w:val="001F1D1C"/>
    <w:rsid w:val="001F2B8A"/>
    <w:rsid w:val="001F4104"/>
    <w:rsid w:val="001F5B44"/>
    <w:rsid w:val="00200F77"/>
    <w:rsid w:val="00202BE2"/>
    <w:rsid w:val="0020339E"/>
    <w:rsid w:val="0020422C"/>
    <w:rsid w:val="00206A09"/>
    <w:rsid w:val="00206A48"/>
    <w:rsid w:val="00210C59"/>
    <w:rsid w:val="002115A9"/>
    <w:rsid w:val="00211BCC"/>
    <w:rsid w:val="00212173"/>
    <w:rsid w:val="002122B4"/>
    <w:rsid w:val="00213098"/>
    <w:rsid w:val="002135D0"/>
    <w:rsid w:val="00214181"/>
    <w:rsid w:val="00214899"/>
    <w:rsid w:val="00216E80"/>
    <w:rsid w:val="0022070B"/>
    <w:rsid w:val="002221DC"/>
    <w:rsid w:val="002226F7"/>
    <w:rsid w:val="00224315"/>
    <w:rsid w:val="00224439"/>
    <w:rsid w:val="002275B0"/>
    <w:rsid w:val="0022762B"/>
    <w:rsid w:val="00230C50"/>
    <w:rsid w:val="0023143D"/>
    <w:rsid w:val="002319BD"/>
    <w:rsid w:val="002342F6"/>
    <w:rsid w:val="00234366"/>
    <w:rsid w:val="002353CC"/>
    <w:rsid w:val="0023584D"/>
    <w:rsid w:val="0023591D"/>
    <w:rsid w:val="00235DEA"/>
    <w:rsid w:val="002363C4"/>
    <w:rsid w:val="002372A7"/>
    <w:rsid w:val="00244629"/>
    <w:rsid w:val="00245D0F"/>
    <w:rsid w:val="0024667D"/>
    <w:rsid w:val="002467CD"/>
    <w:rsid w:val="002471A2"/>
    <w:rsid w:val="00247DAF"/>
    <w:rsid w:val="0025052D"/>
    <w:rsid w:val="00251002"/>
    <w:rsid w:val="0025147D"/>
    <w:rsid w:val="00251836"/>
    <w:rsid w:val="00252170"/>
    <w:rsid w:val="00254C3E"/>
    <w:rsid w:val="00255393"/>
    <w:rsid w:val="00255A24"/>
    <w:rsid w:val="0025634A"/>
    <w:rsid w:val="00256F94"/>
    <w:rsid w:val="00257152"/>
    <w:rsid w:val="00260BC1"/>
    <w:rsid w:val="002629F0"/>
    <w:rsid w:val="00262F00"/>
    <w:rsid w:val="002637BA"/>
    <w:rsid w:val="00264C5D"/>
    <w:rsid w:val="00265340"/>
    <w:rsid w:val="00265F71"/>
    <w:rsid w:val="0026729A"/>
    <w:rsid w:val="0027117B"/>
    <w:rsid w:val="00272EC2"/>
    <w:rsid w:val="0027613C"/>
    <w:rsid w:val="002800DE"/>
    <w:rsid w:val="0028033D"/>
    <w:rsid w:val="00280B47"/>
    <w:rsid w:val="0028136F"/>
    <w:rsid w:val="00282325"/>
    <w:rsid w:val="002829A0"/>
    <w:rsid w:val="00283B96"/>
    <w:rsid w:val="00284C4A"/>
    <w:rsid w:val="00284D20"/>
    <w:rsid w:val="0028786C"/>
    <w:rsid w:val="00290056"/>
    <w:rsid w:val="00290142"/>
    <w:rsid w:val="002903F1"/>
    <w:rsid w:val="00291D73"/>
    <w:rsid w:val="002939B2"/>
    <w:rsid w:val="002965B2"/>
    <w:rsid w:val="00297364"/>
    <w:rsid w:val="002A2A50"/>
    <w:rsid w:val="002A62F9"/>
    <w:rsid w:val="002A6F0D"/>
    <w:rsid w:val="002A782A"/>
    <w:rsid w:val="002B0D96"/>
    <w:rsid w:val="002B139F"/>
    <w:rsid w:val="002B31AF"/>
    <w:rsid w:val="002B43EB"/>
    <w:rsid w:val="002B5EB4"/>
    <w:rsid w:val="002B6D2B"/>
    <w:rsid w:val="002B6D2D"/>
    <w:rsid w:val="002B7404"/>
    <w:rsid w:val="002C4238"/>
    <w:rsid w:val="002C4361"/>
    <w:rsid w:val="002C6298"/>
    <w:rsid w:val="002C6BD0"/>
    <w:rsid w:val="002C784E"/>
    <w:rsid w:val="002D3968"/>
    <w:rsid w:val="002D419B"/>
    <w:rsid w:val="002D41D6"/>
    <w:rsid w:val="002D4BA7"/>
    <w:rsid w:val="002D5C12"/>
    <w:rsid w:val="002D699C"/>
    <w:rsid w:val="002E4731"/>
    <w:rsid w:val="002E71F6"/>
    <w:rsid w:val="002F10D0"/>
    <w:rsid w:val="002F6F68"/>
    <w:rsid w:val="002F71A3"/>
    <w:rsid w:val="002F7ABA"/>
    <w:rsid w:val="0030012E"/>
    <w:rsid w:val="0030278E"/>
    <w:rsid w:val="00302BD8"/>
    <w:rsid w:val="00303DF9"/>
    <w:rsid w:val="00303EFF"/>
    <w:rsid w:val="003055C5"/>
    <w:rsid w:val="00305759"/>
    <w:rsid w:val="00306F6D"/>
    <w:rsid w:val="003073DB"/>
    <w:rsid w:val="0030780D"/>
    <w:rsid w:val="00310BC1"/>
    <w:rsid w:val="00311AE6"/>
    <w:rsid w:val="00312F90"/>
    <w:rsid w:val="00315097"/>
    <w:rsid w:val="00317BDB"/>
    <w:rsid w:val="00323971"/>
    <w:rsid w:val="00324FD3"/>
    <w:rsid w:val="0032572E"/>
    <w:rsid w:val="00325C1A"/>
    <w:rsid w:val="00332B5C"/>
    <w:rsid w:val="003332AB"/>
    <w:rsid w:val="003349ED"/>
    <w:rsid w:val="00335C99"/>
    <w:rsid w:val="00335CE1"/>
    <w:rsid w:val="00335DA2"/>
    <w:rsid w:val="00340082"/>
    <w:rsid w:val="003436C4"/>
    <w:rsid w:val="00343C4A"/>
    <w:rsid w:val="00344871"/>
    <w:rsid w:val="0034747F"/>
    <w:rsid w:val="00351AE0"/>
    <w:rsid w:val="00353BDF"/>
    <w:rsid w:val="00353C8A"/>
    <w:rsid w:val="00354D40"/>
    <w:rsid w:val="00360E09"/>
    <w:rsid w:val="0036163E"/>
    <w:rsid w:val="00361DAF"/>
    <w:rsid w:val="003629B9"/>
    <w:rsid w:val="00363B18"/>
    <w:rsid w:val="00363D26"/>
    <w:rsid w:val="00364975"/>
    <w:rsid w:val="00366451"/>
    <w:rsid w:val="00371201"/>
    <w:rsid w:val="00371BC5"/>
    <w:rsid w:val="003729C9"/>
    <w:rsid w:val="00373BA3"/>
    <w:rsid w:val="00373D5A"/>
    <w:rsid w:val="00374811"/>
    <w:rsid w:val="003761DD"/>
    <w:rsid w:val="003766EF"/>
    <w:rsid w:val="00376D56"/>
    <w:rsid w:val="003773B5"/>
    <w:rsid w:val="0037744A"/>
    <w:rsid w:val="003822A6"/>
    <w:rsid w:val="003830FC"/>
    <w:rsid w:val="003864D9"/>
    <w:rsid w:val="00390249"/>
    <w:rsid w:val="00391EAD"/>
    <w:rsid w:val="00392B4A"/>
    <w:rsid w:val="00392EF3"/>
    <w:rsid w:val="00393FA9"/>
    <w:rsid w:val="00394DD9"/>
    <w:rsid w:val="003A1C04"/>
    <w:rsid w:val="003A1C17"/>
    <w:rsid w:val="003A4328"/>
    <w:rsid w:val="003B075C"/>
    <w:rsid w:val="003B3D1B"/>
    <w:rsid w:val="003B4747"/>
    <w:rsid w:val="003B5048"/>
    <w:rsid w:val="003B50A6"/>
    <w:rsid w:val="003B583E"/>
    <w:rsid w:val="003B65B7"/>
    <w:rsid w:val="003B6CBE"/>
    <w:rsid w:val="003B794E"/>
    <w:rsid w:val="003B7AED"/>
    <w:rsid w:val="003C0CA1"/>
    <w:rsid w:val="003C3159"/>
    <w:rsid w:val="003C4CF8"/>
    <w:rsid w:val="003C4D8E"/>
    <w:rsid w:val="003C4F09"/>
    <w:rsid w:val="003C7813"/>
    <w:rsid w:val="003D09D3"/>
    <w:rsid w:val="003D1BF0"/>
    <w:rsid w:val="003D41E2"/>
    <w:rsid w:val="003D46F4"/>
    <w:rsid w:val="003D561E"/>
    <w:rsid w:val="003D5E06"/>
    <w:rsid w:val="003D6001"/>
    <w:rsid w:val="003D6A58"/>
    <w:rsid w:val="003D6A63"/>
    <w:rsid w:val="003D74B9"/>
    <w:rsid w:val="003D79EB"/>
    <w:rsid w:val="003D7F3B"/>
    <w:rsid w:val="003E0BE3"/>
    <w:rsid w:val="003E111E"/>
    <w:rsid w:val="003E3B0A"/>
    <w:rsid w:val="003E5558"/>
    <w:rsid w:val="003E6DDC"/>
    <w:rsid w:val="003F1456"/>
    <w:rsid w:val="003F2C00"/>
    <w:rsid w:val="003F3003"/>
    <w:rsid w:val="003F4BEA"/>
    <w:rsid w:val="00403347"/>
    <w:rsid w:val="00403525"/>
    <w:rsid w:val="00403690"/>
    <w:rsid w:val="004037D4"/>
    <w:rsid w:val="004039EB"/>
    <w:rsid w:val="00403C78"/>
    <w:rsid w:val="0040465A"/>
    <w:rsid w:val="004053C5"/>
    <w:rsid w:val="00406203"/>
    <w:rsid w:val="0040620B"/>
    <w:rsid w:val="004064CD"/>
    <w:rsid w:val="00407C23"/>
    <w:rsid w:val="00410C1E"/>
    <w:rsid w:val="004118E1"/>
    <w:rsid w:val="00412164"/>
    <w:rsid w:val="00412E00"/>
    <w:rsid w:val="00412E60"/>
    <w:rsid w:val="004133D4"/>
    <w:rsid w:val="004148E8"/>
    <w:rsid w:val="0041595F"/>
    <w:rsid w:val="0041604B"/>
    <w:rsid w:val="004169B9"/>
    <w:rsid w:val="004228A9"/>
    <w:rsid w:val="00422941"/>
    <w:rsid w:val="0042629D"/>
    <w:rsid w:val="00433221"/>
    <w:rsid w:val="00433622"/>
    <w:rsid w:val="0043423E"/>
    <w:rsid w:val="0043512F"/>
    <w:rsid w:val="00436B54"/>
    <w:rsid w:val="00440C0F"/>
    <w:rsid w:val="0044317E"/>
    <w:rsid w:val="00446672"/>
    <w:rsid w:val="004506DB"/>
    <w:rsid w:val="00450E5F"/>
    <w:rsid w:val="004512B3"/>
    <w:rsid w:val="0045298A"/>
    <w:rsid w:val="0045317B"/>
    <w:rsid w:val="00454ECF"/>
    <w:rsid w:val="0045679B"/>
    <w:rsid w:val="0045744A"/>
    <w:rsid w:val="00460685"/>
    <w:rsid w:val="0046515C"/>
    <w:rsid w:val="00465B27"/>
    <w:rsid w:val="00466458"/>
    <w:rsid w:val="00466E08"/>
    <w:rsid w:val="00471630"/>
    <w:rsid w:val="00473986"/>
    <w:rsid w:val="0047586B"/>
    <w:rsid w:val="00475EC6"/>
    <w:rsid w:val="0047664D"/>
    <w:rsid w:val="00476833"/>
    <w:rsid w:val="00477DE7"/>
    <w:rsid w:val="004831B4"/>
    <w:rsid w:val="00483790"/>
    <w:rsid w:val="00485C1C"/>
    <w:rsid w:val="0048627E"/>
    <w:rsid w:val="00487467"/>
    <w:rsid w:val="0049056D"/>
    <w:rsid w:val="00491089"/>
    <w:rsid w:val="0049193D"/>
    <w:rsid w:val="004925E3"/>
    <w:rsid w:val="00492D1C"/>
    <w:rsid w:val="00492FC5"/>
    <w:rsid w:val="00495905"/>
    <w:rsid w:val="00496532"/>
    <w:rsid w:val="004970C0"/>
    <w:rsid w:val="0049747D"/>
    <w:rsid w:val="004A2004"/>
    <w:rsid w:val="004A2B95"/>
    <w:rsid w:val="004A3D95"/>
    <w:rsid w:val="004A441B"/>
    <w:rsid w:val="004A50ED"/>
    <w:rsid w:val="004A625E"/>
    <w:rsid w:val="004A7BA8"/>
    <w:rsid w:val="004B01F6"/>
    <w:rsid w:val="004B0EE6"/>
    <w:rsid w:val="004B23A6"/>
    <w:rsid w:val="004B3376"/>
    <w:rsid w:val="004B39F8"/>
    <w:rsid w:val="004B48B4"/>
    <w:rsid w:val="004B6293"/>
    <w:rsid w:val="004B6528"/>
    <w:rsid w:val="004B745C"/>
    <w:rsid w:val="004C1346"/>
    <w:rsid w:val="004C15FA"/>
    <w:rsid w:val="004C4F9A"/>
    <w:rsid w:val="004C65C3"/>
    <w:rsid w:val="004D0811"/>
    <w:rsid w:val="004D1157"/>
    <w:rsid w:val="004D23CA"/>
    <w:rsid w:val="004D29DF"/>
    <w:rsid w:val="004D2D0C"/>
    <w:rsid w:val="004D2E55"/>
    <w:rsid w:val="004D3278"/>
    <w:rsid w:val="004D4B4E"/>
    <w:rsid w:val="004D5C76"/>
    <w:rsid w:val="004D7DB0"/>
    <w:rsid w:val="004E0D81"/>
    <w:rsid w:val="004E4EE5"/>
    <w:rsid w:val="004E5FB2"/>
    <w:rsid w:val="004F012F"/>
    <w:rsid w:val="004F0CF2"/>
    <w:rsid w:val="004F2694"/>
    <w:rsid w:val="004F3B60"/>
    <w:rsid w:val="004F5950"/>
    <w:rsid w:val="004F5ABF"/>
    <w:rsid w:val="004F6B43"/>
    <w:rsid w:val="004F732D"/>
    <w:rsid w:val="00501E51"/>
    <w:rsid w:val="005040D3"/>
    <w:rsid w:val="005041F7"/>
    <w:rsid w:val="005055C6"/>
    <w:rsid w:val="00506D9C"/>
    <w:rsid w:val="005077BD"/>
    <w:rsid w:val="00510BDE"/>
    <w:rsid w:val="00510F2D"/>
    <w:rsid w:val="0051186A"/>
    <w:rsid w:val="00513210"/>
    <w:rsid w:val="00516299"/>
    <w:rsid w:val="005170BB"/>
    <w:rsid w:val="0051768B"/>
    <w:rsid w:val="00525EBC"/>
    <w:rsid w:val="005276BB"/>
    <w:rsid w:val="00527CD8"/>
    <w:rsid w:val="0053009D"/>
    <w:rsid w:val="0053095E"/>
    <w:rsid w:val="005310C1"/>
    <w:rsid w:val="00532DAE"/>
    <w:rsid w:val="00534EC4"/>
    <w:rsid w:val="00534F2F"/>
    <w:rsid w:val="00537375"/>
    <w:rsid w:val="0054116D"/>
    <w:rsid w:val="00542231"/>
    <w:rsid w:val="00543504"/>
    <w:rsid w:val="005444BD"/>
    <w:rsid w:val="00546505"/>
    <w:rsid w:val="00553248"/>
    <w:rsid w:val="0055501B"/>
    <w:rsid w:val="005559AA"/>
    <w:rsid w:val="005562F9"/>
    <w:rsid w:val="00556A89"/>
    <w:rsid w:val="005606C4"/>
    <w:rsid w:val="00562ED1"/>
    <w:rsid w:val="005635C1"/>
    <w:rsid w:val="00564992"/>
    <w:rsid w:val="00565732"/>
    <w:rsid w:val="00566D0C"/>
    <w:rsid w:val="005703D1"/>
    <w:rsid w:val="00573E79"/>
    <w:rsid w:val="00574845"/>
    <w:rsid w:val="005754C4"/>
    <w:rsid w:val="005825E9"/>
    <w:rsid w:val="00583E4B"/>
    <w:rsid w:val="00584082"/>
    <w:rsid w:val="005844A3"/>
    <w:rsid w:val="00586651"/>
    <w:rsid w:val="00587AF9"/>
    <w:rsid w:val="005904D2"/>
    <w:rsid w:val="00591373"/>
    <w:rsid w:val="005917FF"/>
    <w:rsid w:val="005958D5"/>
    <w:rsid w:val="005A6253"/>
    <w:rsid w:val="005A6842"/>
    <w:rsid w:val="005B05D0"/>
    <w:rsid w:val="005B2F16"/>
    <w:rsid w:val="005B59D8"/>
    <w:rsid w:val="005B602B"/>
    <w:rsid w:val="005B64FA"/>
    <w:rsid w:val="005B6D09"/>
    <w:rsid w:val="005C16A9"/>
    <w:rsid w:val="005C3C63"/>
    <w:rsid w:val="005C595B"/>
    <w:rsid w:val="005C5E95"/>
    <w:rsid w:val="005C7BF6"/>
    <w:rsid w:val="005D0581"/>
    <w:rsid w:val="005D05EB"/>
    <w:rsid w:val="005D0780"/>
    <w:rsid w:val="005D0D54"/>
    <w:rsid w:val="005D6396"/>
    <w:rsid w:val="005D7293"/>
    <w:rsid w:val="005D7FA1"/>
    <w:rsid w:val="005E195B"/>
    <w:rsid w:val="005E2BE3"/>
    <w:rsid w:val="005E56A4"/>
    <w:rsid w:val="005E70CD"/>
    <w:rsid w:val="005F012B"/>
    <w:rsid w:val="005F020E"/>
    <w:rsid w:val="005F0D3C"/>
    <w:rsid w:val="005F3B0F"/>
    <w:rsid w:val="005F4693"/>
    <w:rsid w:val="005F5ECC"/>
    <w:rsid w:val="005F699E"/>
    <w:rsid w:val="005F69FC"/>
    <w:rsid w:val="005F7A13"/>
    <w:rsid w:val="006004D8"/>
    <w:rsid w:val="006032DC"/>
    <w:rsid w:val="006033E8"/>
    <w:rsid w:val="00603EE6"/>
    <w:rsid w:val="00606B28"/>
    <w:rsid w:val="00607121"/>
    <w:rsid w:val="006132D8"/>
    <w:rsid w:val="0061554F"/>
    <w:rsid w:val="0061691F"/>
    <w:rsid w:val="00616BA1"/>
    <w:rsid w:val="0061721B"/>
    <w:rsid w:val="00617325"/>
    <w:rsid w:val="0062082D"/>
    <w:rsid w:val="00620FEA"/>
    <w:rsid w:val="0062104C"/>
    <w:rsid w:val="00623C87"/>
    <w:rsid w:val="0063197C"/>
    <w:rsid w:val="00633526"/>
    <w:rsid w:val="00633B83"/>
    <w:rsid w:val="00636BA2"/>
    <w:rsid w:val="0063734C"/>
    <w:rsid w:val="006417A6"/>
    <w:rsid w:val="00642106"/>
    <w:rsid w:val="00643316"/>
    <w:rsid w:val="00650A14"/>
    <w:rsid w:val="00650ACC"/>
    <w:rsid w:val="00652058"/>
    <w:rsid w:val="00653695"/>
    <w:rsid w:val="00653D4D"/>
    <w:rsid w:val="00656374"/>
    <w:rsid w:val="006563E0"/>
    <w:rsid w:val="00656E9F"/>
    <w:rsid w:val="00657FDE"/>
    <w:rsid w:val="00661AB8"/>
    <w:rsid w:val="00664644"/>
    <w:rsid w:val="00665723"/>
    <w:rsid w:val="00670B96"/>
    <w:rsid w:val="00670F4B"/>
    <w:rsid w:val="006711D9"/>
    <w:rsid w:val="0067176E"/>
    <w:rsid w:val="00671AE1"/>
    <w:rsid w:val="00672548"/>
    <w:rsid w:val="0067339F"/>
    <w:rsid w:val="0067462B"/>
    <w:rsid w:val="00674A99"/>
    <w:rsid w:val="006755AD"/>
    <w:rsid w:val="0067692B"/>
    <w:rsid w:val="006803CE"/>
    <w:rsid w:val="00680F1C"/>
    <w:rsid w:val="00682077"/>
    <w:rsid w:val="00682AC5"/>
    <w:rsid w:val="00682C13"/>
    <w:rsid w:val="00684B08"/>
    <w:rsid w:val="00685E78"/>
    <w:rsid w:val="00690C69"/>
    <w:rsid w:val="00690E16"/>
    <w:rsid w:val="006915E1"/>
    <w:rsid w:val="006919DA"/>
    <w:rsid w:val="00691F89"/>
    <w:rsid w:val="00693883"/>
    <w:rsid w:val="00694036"/>
    <w:rsid w:val="00694255"/>
    <w:rsid w:val="00694377"/>
    <w:rsid w:val="006945B8"/>
    <w:rsid w:val="00694E92"/>
    <w:rsid w:val="00697353"/>
    <w:rsid w:val="006974DF"/>
    <w:rsid w:val="006A2A0F"/>
    <w:rsid w:val="006A47C7"/>
    <w:rsid w:val="006A4E01"/>
    <w:rsid w:val="006A5B12"/>
    <w:rsid w:val="006B00D2"/>
    <w:rsid w:val="006B0FBB"/>
    <w:rsid w:val="006B3A47"/>
    <w:rsid w:val="006B4AB2"/>
    <w:rsid w:val="006B56F1"/>
    <w:rsid w:val="006B7E42"/>
    <w:rsid w:val="006C13D5"/>
    <w:rsid w:val="006C1875"/>
    <w:rsid w:val="006C22A5"/>
    <w:rsid w:val="006C2BF0"/>
    <w:rsid w:val="006C4799"/>
    <w:rsid w:val="006C4B8A"/>
    <w:rsid w:val="006C598A"/>
    <w:rsid w:val="006C5AE1"/>
    <w:rsid w:val="006D4C0D"/>
    <w:rsid w:val="006D4C71"/>
    <w:rsid w:val="006D7464"/>
    <w:rsid w:val="006E1DB7"/>
    <w:rsid w:val="006E1E9E"/>
    <w:rsid w:val="006E5C49"/>
    <w:rsid w:val="006F0C90"/>
    <w:rsid w:val="006F0D6C"/>
    <w:rsid w:val="006F1577"/>
    <w:rsid w:val="006F16EE"/>
    <w:rsid w:val="006F2D39"/>
    <w:rsid w:val="006F3560"/>
    <w:rsid w:val="006F66FC"/>
    <w:rsid w:val="006F692C"/>
    <w:rsid w:val="007001AA"/>
    <w:rsid w:val="007022DE"/>
    <w:rsid w:val="0070296F"/>
    <w:rsid w:val="00702F68"/>
    <w:rsid w:val="00703464"/>
    <w:rsid w:val="00703642"/>
    <w:rsid w:val="00703A47"/>
    <w:rsid w:val="00707D66"/>
    <w:rsid w:val="00707FFD"/>
    <w:rsid w:val="00711015"/>
    <w:rsid w:val="00712556"/>
    <w:rsid w:val="00714510"/>
    <w:rsid w:val="00714BE1"/>
    <w:rsid w:val="00715EAF"/>
    <w:rsid w:val="0071618B"/>
    <w:rsid w:val="00716632"/>
    <w:rsid w:val="00717EEA"/>
    <w:rsid w:val="00717F2A"/>
    <w:rsid w:val="0072117A"/>
    <w:rsid w:val="007212A2"/>
    <w:rsid w:val="007215B8"/>
    <w:rsid w:val="00722334"/>
    <w:rsid w:val="00722B0A"/>
    <w:rsid w:val="00722FDB"/>
    <w:rsid w:val="0072325A"/>
    <w:rsid w:val="00724AA3"/>
    <w:rsid w:val="0072654F"/>
    <w:rsid w:val="0072744A"/>
    <w:rsid w:val="00727C04"/>
    <w:rsid w:val="00730192"/>
    <w:rsid w:val="00730B2F"/>
    <w:rsid w:val="00733D74"/>
    <w:rsid w:val="00734191"/>
    <w:rsid w:val="00735027"/>
    <w:rsid w:val="00735CAA"/>
    <w:rsid w:val="007364F2"/>
    <w:rsid w:val="0074024A"/>
    <w:rsid w:val="007403EE"/>
    <w:rsid w:val="007404F8"/>
    <w:rsid w:val="007406BF"/>
    <w:rsid w:val="00741A40"/>
    <w:rsid w:val="007429D0"/>
    <w:rsid w:val="007443D2"/>
    <w:rsid w:val="007446B2"/>
    <w:rsid w:val="007463CC"/>
    <w:rsid w:val="00747835"/>
    <w:rsid w:val="007510E7"/>
    <w:rsid w:val="0075389C"/>
    <w:rsid w:val="00754612"/>
    <w:rsid w:val="007552BB"/>
    <w:rsid w:val="00756331"/>
    <w:rsid w:val="0076053C"/>
    <w:rsid w:val="00761BB1"/>
    <w:rsid w:val="0076307D"/>
    <w:rsid w:val="007636B6"/>
    <w:rsid w:val="00764F7D"/>
    <w:rsid w:val="00770310"/>
    <w:rsid w:val="007713B3"/>
    <w:rsid w:val="007721FA"/>
    <w:rsid w:val="00774A73"/>
    <w:rsid w:val="00774DEB"/>
    <w:rsid w:val="00775445"/>
    <w:rsid w:val="0077741C"/>
    <w:rsid w:val="00780C80"/>
    <w:rsid w:val="00781079"/>
    <w:rsid w:val="00781CD2"/>
    <w:rsid w:val="00784B99"/>
    <w:rsid w:val="007861A1"/>
    <w:rsid w:val="007866A0"/>
    <w:rsid w:val="00786DDE"/>
    <w:rsid w:val="007879B4"/>
    <w:rsid w:val="0079125E"/>
    <w:rsid w:val="00791ECD"/>
    <w:rsid w:val="007920A6"/>
    <w:rsid w:val="00793065"/>
    <w:rsid w:val="007934C1"/>
    <w:rsid w:val="00793F58"/>
    <w:rsid w:val="007957C2"/>
    <w:rsid w:val="00795C67"/>
    <w:rsid w:val="00796C9C"/>
    <w:rsid w:val="007A1130"/>
    <w:rsid w:val="007A1187"/>
    <w:rsid w:val="007A2A1F"/>
    <w:rsid w:val="007A5EF8"/>
    <w:rsid w:val="007A6BEF"/>
    <w:rsid w:val="007A6D73"/>
    <w:rsid w:val="007B07B5"/>
    <w:rsid w:val="007B11AA"/>
    <w:rsid w:val="007B614B"/>
    <w:rsid w:val="007B7ABA"/>
    <w:rsid w:val="007C0123"/>
    <w:rsid w:val="007C03B4"/>
    <w:rsid w:val="007C14B0"/>
    <w:rsid w:val="007C192D"/>
    <w:rsid w:val="007C3942"/>
    <w:rsid w:val="007C5399"/>
    <w:rsid w:val="007D0E47"/>
    <w:rsid w:val="007D153A"/>
    <w:rsid w:val="007D3688"/>
    <w:rsid w:val="007D6F3E"/>
    <w:rsid w:val="007D769F"/>
    <w:rsid w:val="007D79E8"/>
    <w:rsid w:val="007D7F5B"/>
    <w:rsid w:val="007E32FA"/>
    <w:rsid w:val="007E3A47"/>
    <w:rsid w:val="007E5FA5"/>
    <w:rsid w:val="007E62D4"/>
    <w:rsid w:val="007E7490"/>
    <w:rsid w:val="007F3B2D"/>
    <w:rsid w:val="008028BE"/>
    <w:rsid w:val="00803E15"/>
    <w:rsid w:val="00806B89"/>
    <w:rsid w:val="0080785A"/>
    <w:rsid w:val="008102DE"/>
    <w:rsid w:val="0081048F"/>
    <w:rsid w:val="00812DEB"/>
    <w:rsid w:val="00813F41"/>
    <w:rsid w:val="00814DC1"/>
    <w:rsid w:val="0081545D"/>
    <w:rsid w:val="00815677"/>
    <w:rsid w:val="00816D8D"/>
    <w:rsid w:val="008170D2"/>
    <w:rsid w:val="00817115"/>
    <w:rsid w:val="0082051C"/>
    <w:rsid w:val="0082348D"/>
    <w:rsid w:val="00823DB1"/>
    <w:rsid w:val="00825889"/>
    <w:rsid w:val="008260B3"/>
    <w:rsid w:val="00826361"/>
    <w:rsid w:val="00826568"/>
    <w:rsid w:val="00830837"/>
    <w:rsid w:val="00830BFB"/>
    <w:rsid w:val="00831D28"/>
    <w:rsid w:val="008320CC"/>
    <w:rsid w:val="00832ED4"/>
    <w:rsid w:val="0083792B"/>
    <w:rsid w:val="00841607"/>
    <w:rsid w:val="008447C3"/>
    <w:rsid w:val="00844974"/>
    <w:rsid w:val="0084509E"/>
    <w:rsid w:val="008459A6"/>
    <w:rsid w:val="00845EFD"/>
    <w:rsid w:val="00850283"/>
    <w:rsid w:val="00851822"/>
    <w:rsid w:val="00852CFE"/>
    <w:rsid w:val="0085449C"/>
    <w:rsid w:val="00854B63"/>
    <w:rsid w:val="0085747A"/>
    <w:rsid w:val="00860F6E"/>
    <w:rsid w:val="00861115"/>
    <w:rsid w:val="00861440"/>
    <w:rsid w:val="0086145E"/>
    <w:rsid w:val="00863C53"/>
    <w:rsid w:val="00863FC2"/>
    <w:rsid w:val="00864C14"/>
    <w:rsid w:val="00867B80"/>
    <w:rsid w:val="00870022"/>
    <w:rsid w:val="00870046"/>
    <w:rsid w:val="008706F7"/>
    <w:rsid w:val="008724A9"/>
    <w:rsid w:val="008725B8"/>
    <w:rsid w:val="008738C8"/>
    <w:rsid w:val="0087513E"/>
    <w:rsid w:val="00876476"/>
    <w:rsid w:val="0087657E"/>
    <w:rsid w:val="0087707D"/>
    <w:rsid w:val="00885C4B"/>
    <w:rsid w:val="00887B27"/>
    <w:rsid w:val="00887FD4"/>
    <w:rsid w:val="008905E1"/>
    <w:rsid w:val="008913F7"/>
    <w:rsid w:val="00894F7C"/>
    <w:rsid w:val="008A0EDA"/>
    <w:rsid w:val="008A0EF9"/>
    <w:rsid w:val="008A2963"/>
    <w:rsid w:val="008A4374"/>
    <w:rsid w:val="008A532A"/>
    <w:rsid w:val="008A5E23"/>
    <w:rsid w:val="008B0904"/>
    <w:rsid w:val="008B6337"/>
    <w:rsid w:val="008C000C"/>
    <w:rsid w:val="008C015A"/>
    <w:rsid w:val="008C03D0"/>
    <w:rsid w:val="008C0F14"/>
    <w:rsid w:val="008C3374"/>
    <w:rsid w:val="008C54E9"/>
    <w:rsid w:val="008C6267"/>
    <w:rsid w:val="008C72DC"/>
    <w:rsid w:val="008C7578"/>
    <w:rsid w:val="008D2D48"/>
    <w:rsid w:val="008E1E04"/>
    <w:rsid w:val="008E3067"/>
    <w:rsid w:val="008E3681"/>
    <w:rsid w:val="008E5A6E"/>
    <w:rsid w:val="008E66CD"/>
    <w:rsid w:val="008E67DE"/>
    <w:rsid w:val="008E6FC4"/>
    <w:rsid w:val="008E7675"/>
    <w:rsid w:val="008F02B7"/>
    <w:rsid w:val="008F0C4E"/>
    <w:rsid w:val="008F2AE1"/>
    <w:rsid w:val="008F304C"/>
    <w:rsid w:val="008F3E1D"/>
    <w:rsid w:val="008F441C"/>
    <w:rsid w:val="008F74CF"/>
    <w:rsid w:val="00902994"/>
    <w:rsid w:val="00902EEB"/>
    <w:rsid w:val="009033DD"/>
    <w:rsid w:val="009064DE"/>
    <w:rsid w:val="00906F3F"/>
    <w:rsid w:val="009113FE"/>
    <w:rsid w:val="00911DB6"/>
    <w:rsid w:val="00913CBB"/>
    <w:rsid w:val="00913D00"/>
    <w:rsid w:val="009142DE"/>
    <w:rsid w:val="00914890"/>
    <w:rsid w:val="0091583B"/>
    <w:rsid w:val="00916F1E"/>
    <w:rsid w:val="00917166"/>
    <w:rsid w:val="00920ACD"/>
    <w:rsid w:val="009217AA"/>
    <w:rsid w:val="00922E24"/>
    <w:rsid w:val="009251F9"/>
    <w:rsid w:val="00925365"/>
    <w:rsid w:val="009259B9"/>
    <w:rsid w:val="009262A9"/>
    <w:rsid w:val="009263DC"/>
    <w:rsid w:val="00927E2F"/>
    <w:rsid w:val="0093042D"/>
    <w:rsid w:val="0093056B"/>
    <w:rsid w:val="009356B7"/>
    <w:rsid w:val="00935C43"/>
    <w:rsid w:val="009364B4"/>
    <w:rsid w:val="009378A8"/>
    <w:rsid w:val="00937FFC"/>
    <w:rsid w:val="00940E24"/>
    <w:rsid w:val="0094112B"/>
    <w:rsid w:val="009428C8"/>
    <w:rsid w:val="00942A5B"/>
    <w:rsid w:val="00942CC4"/>
    <w:rsid w:val="00942FA4"/>
    <w:rsid w:val="009474AE"/>
    <w:rsid w:val="00947D53"/>
    <w:rsid w:val="00956CAD"/>
    <w:rsid w:val="009570D7"/>
    <w:rsid w:val="009576CE"/>
    <w:rsid w:val="00960F06"/>
    <w:rsid w:val="0096390B"/>
    <w:rsid w:val="00964833"/>
    <w:rsid w:val="00967D9F"/>
    <w:rsid w:val="0097093F"/>
    <w:rsid w:val="00972396"/>
    <w:rsid w:val="00972775"/>
    <w:rsid w:val="009735FF"/>
    <w:rsid w:val="0097368F"/>
    <w:rsid w:val="0097398C"/>
    <w:rsid w:val="009751F7"/>
    <w:rsid w:val="009763FD"/>
    <w:rsid w:val="00976C80"/>
    <w:rsid w:val="009779AD"/>
    <w:rsid w:val="00980DA6"/>
    <w:rsid w:val="0098100F"/>
    <w:rsid w:val="00981D2E"/>
    <w:rsid w:val="00982E4E"/>
    <w:rsid w:val="00985CC6"/>
    <w:rsid w:val="009875EF"/>
    <w:rsid w:val="00992727"/>
    <w:rsid w:val="00992A6B"/>
    <w:rsid w:val="00994A11"/>
    <w:rsid w:val="00997D24"/>
    <w:rsid w:val="009A017E"/>
    <w:rsid w:val="009A12AA"/>
    <w:rsid w:val="009A1653"/>
    <w:rsid w:val="009A1EFD"/>
    <w:rsid w:val="009A2339"/>
    <w:rsid w:val="009A2CDF"/>
    <w:rsid w:val="009A64B2"/>
    <w:rsid w:val="009A7D70"/>
    <w:rsid w:val="009A7F20"/>
    <w:rsid w:val="009B0269"/>
    <w:rsid w:val="009B24DC"/>
    <w:rsid w:val="009B2FDF"/>
    <w:rsid w:val="009B4389"/>
    <w:rsid w:val="009B4401"/>
    <w:rsid w:val="009B6828"/>
    <w:rsid w:val="009B7C2F"/>
    <w:rsid w:val="009C063A"/>
    <w:rsid w:val="009C18D9"/>
    <w:rsid w:val="009C1FD8"/>
    <w:rsid w:val="009C42AD"/>
    <w:rsid w:val="009C67FC"/>
    <w:rsid w:val="009C71D5"/>
    <w:rsid w:val="009D1689"/>
    <w:rsid w:val="009D1A9D"/>
    <w:rsid w:val="009D1EAE"/>
    <w:rsid w:val="009D2B77"/>
    <w:rsid w:val="009D35F5"/>
    <w:rsid w:val="009D4394"/>
    <w:rsid w:val="009D4C81"/>
    <w:rsid w:val="009D62F8"/>
    <w:rsid w:val="009D6879"/>
    <w:rsid w:val="009D731E"/>
    <w:rsid w:val="009D7FB9"/>
    <w:rsid w:val="009E0F77"/>
    <w:rsid w:val="009E0FFF"/>
    <w:rsid w:val="009E251C"/>
    <w:rsid w:val="009E58B8"/>
    <w:rsid w:val="009E7C9A"/>
    <w:rsid w:val="009F0925"/>
    <w:rsid w:val="009F31A4"/>
    <w:rsid w:val="009F4ACF"/>
    <w:rsid w:val="009F5DEC"/>
    <w:rsid w:val="00A022FD"/>
    <w:rsid w:val="00A03152"/>
    <w:rsid w:val="00A0361B"/>
    <w:rsid w:val="00A03C67"/>
    <w:rsid w:val="00A03CF4"/>
    <w:rsid w:val="00A03F35"/>
    <w:rsid w:val="00A04B25"/>
    <w:rsid w:val="00A04DB9"/>
    <w:rsid w:val="00A06070"/>
    <w:rsid w:val="00A06233"/>
    <w:rsid w:val="00A06C61"/>
    <w:rsid w:val="00A113DF"/>
    <w:rsid w:val="00A11404"/>
    <w:rsid w:val="00A12676"/>
    <w:rsid w:val="00A12DB7"/>
    <w:rsid w:val="00A1616A"/>
    <w:rsid w:val="00A20910"/>
    <w:rsid w:val="00A2127F"/>
    <w:rsid w:val="00A225CB"/>
    <w:rsid w:val="00A2411E"/>
    <w:rsid w:val="00A265A3"/>
    <w:rsid w:val="00A26FB4"/>
    <w:rsid w:val="00A279F4"/>
    <w:rsid w:val="00A31FFE"/>
    <w:rsid w:val="00A32B41"/>
    <w:rsid w:val="00A34C7F"/>
    <w:rsid w:val="00A36DCE"/>
    <w:rsid w:val="00A370AA"/>
    <w:rsid w:val="00A378A7"/>
    <w:rsid w:val="00A37A3C"/>
    <w:rsid w:val="00A403D7"/>
    <w:rsid w:val="00A41DCD"/>
    <w:rsid w:val="00A426AD"/>
    <w:rsid w:val="00A434E4"/>
    <w:rsid w:val="00A4531C"/>
    <w:rsid w:val="00A467DD"/>
    <w:rsid w:val="00A468E6"/>
    <w:rsid w:val="00A4719D"/>
    <w:rsid w:val="00A47C3D"/>
    <w:rsid w:val="00A51D50"/>
    <w:rsid w:val="00A521FD"/>
    <w:rsid w:val="00A53999"/>
    <w:rsid w:val="00A560A0"/>
    <w:rsid w:val="00A56656"/>
    <w:rsid w:val="00A5759F"/>
    <w:rsid w:val="00A6594C"/>
    <w:rsid w:val="00A65B13"/>
    <w:rsid w:val="00A65E0D"/>
    <w:rsid w:val="00A65F8F"/>
    <w:rsid w:val="00A6754E"/>
    <w:rsid w:val="00A71D30"/>
    <w:rsid w:val="00A7262C"/>
    <w:rsid w:val="00A74B48"/>
    <w:rsid w:val="00A74DB6"/>
    <w:rsid w:val="00A75457"/>
    <w:rsid w:val="00A75C11"/>
    <w:rsid w:val="00A761DC"/>
    <w:rsid w:val="00A81C81"/>
    <w:rsid w:val="00A8353D"/>
    <w:rsid w:val="00A864F0"/>
    <w:rsid w:val="00A86843"/>
    <w:rsid w:val="00A90DE9"/>
    <w:rsid w:val="00A91170"/>
    <w:rsid w:val="00A94575"/>
    <w:rsid w:val="00A97527"/>
    <w:rsid w:val="00AA05CA"/>
    <w:rsid w:val="00AA17BF"/>
    <w:rsid w:val="00AA3F21"/>
    <w:rsid w:val="00AA5629"/>
    <w:rsid w:val="00AA59A9"/>
    <w:rsid w:val="00AA73D3"/>
    <w:rsid w:val="00AB0672"/>
    <w:rsid w:val="00AB2714"/>
    <w:rsid w:val="00AB2EC6"/>
    <w:rsid w:val="00AB3737"/>
    <w:rsid w:val="00AB3A1B"/>
    <w:rsid w:val="00AB5E6D"/>
    <w:rsid w:val="00AB74C3"/>
    <w:rsid w:val="00AC01C8"/>
    <w:rsid w:val="00AC0208"/>
    <w:rsid w:val="00AC04BF"/>
    <w:rsid w:val="00AC14C9"/>
    <w:rsid w:val="00AC1A98"/>
    <w:rsid w:val="00AC1DFB"/>
    <w:rsid w:val="00AC2183"/>
    <w:rsid w:val="00AC26D9"/>
    <w:rsid w:val="00AC57A1"/>
    <w:rsid w:val="00AC64EA"/>
    <w:rsid w:val="00AC6E83"/>
    <w:rsid w:val="00AD3A80"/>
    <w:rsid w:val="00AD3DFB"/>
    <w:rsid w:val="00AD5E81"/>
    <w:rsid w:val="00AD62D4"/>
    <w:rsid w:val="00AD76FA"/>
    <w:rsid w:val="00AE01FD"/>
    <w:rsid w:val="00AE0877"/>
    <w:rsid w:val="00AE1D5B"/>
    <w:rsid w:val="00AE1DFB"/>
    <w:rsid w:val="00AE230C"/>
    <w:rsid w:val="00AE237A"/>
    <w:rsid w:val="00AE454A"/>
    <w:rsid w:val="00AE7DC2"/>
    <w:rsid w:val="00AF055B"/>
    <w:rsid w:val="00AF212B"/>
    <w:rsid w:val="00AF23D6"/>
    <w:rsid w:val="00AF287E"/>
    <w:rsid w:val="00AF5A1D"/>
    <w:rsid w:val="00AF62CA"/>
    <w:rsid w:val="00AF696A"/>
    <w:rsid w:val="00AF7B23"/>
    <w:rsid w:val="00B00AE5"/>
    <w:rsid w:val="00B00FD5"/>
    <w:rsid w:val="00B01683"/>
    <w:rsid w:val="00B01781"/>
    <w:rsid w:val="00B039D5"/>
    <w:rsid w:val="00B04F59"/>
    <w:rsid w:val="00B05B3D"/>
    <w:rsid w:val="00B06B93"/>
    <w:rsid w:val="00B10511"/>
    <w:rsid w:val="00B1161D"/>
    <w:rsid w:val="00B11CFB"/>
    <w:rsid w:val="00B14EA6"/>
    <w:rsid w:val="00B14FF1"/>
    <w:rsid w:val="00B15BB3"/>
    <w:rsid w:val="00B15C32"/>
    <w:rsid w:val="00B16009"/>
    <w:rsid w:val="00B17998"/>
    <w:rsid w:val="00B20564"/>
    <w:rsid w:val="00B23487"/>
    <w:rsid w:val="00B239B1"/>
    <w:rsid w:val="00B23FF4"/>
    <w:rsid w:val="00B248B1"/>
    <w:rsid w:val="00B24F81"/>
    <w:rsid w:val="00B319BD"/>
    <w:rsid w:val="00B31E54"/>
    <w:rsid w:val="00B32322"/>
    <w:rsid w:val="00B3240A"/>
    <w:rsid w:val="00B32FD9"/>
    <w:rsid w:val="00B34F15"/>
    <w:rsid w:val="00B354A5"/>
    <w:rsid w:val="00B35675"/>
    <w:rsid w:val="00B360D3"/>
    <w:rsid w:val="00B367D4"/>
    <w:rsid w:val="00B371B4"/>
    <w:rsid w:val="00B37BD2"/>
    <w:rsid w:val="00B41493"/>
    <w:rsid w:val="00B45D83"/>
    <w:rsid w:val="00B463D8"/>
    <w:rsid w:val="00B4689A"/>
    <w:rsid w:val="00B4695B"/>
    <w:rsid w:val="00B475C7"/>
    <w:rsid w:val="00B506A8"/>
    <w:rsid w:val="00B50715"/>
    <w:rsid w:val="00B50FE2"/>
    <w:rsid w:val="00B52F2B"/>
    <w:rsid w:val="00B54B93"/>
    <w:rsid w:val="00B55953"/>
    <w:rsid w:val="00B575C9"/>
    <w:rsid w:val="00B625F0"/>
    <w:rsid w:val="00B639A1"/>
    <w:rsid w:val="00B641CE"/>
    <w:rsid w:val="00B646E0"/>
    <w:rsid w:val="00B65C82"/>
    <w:rsid w:val="00B66535"/>
    <w:rsid w:val="00B7267E"/>
    <w:rsid w:val="00B76397"/>
    <w:rsid w:val="00B7718D"/>
    <w:rsid w:val="00B77428"/>
    <w:rsid w:val="00B7749B"/>
    <w:rsid w:val="00B77EA6"/>
    <w:rsid w:val="00B82A1D"/>
    <w:rsid w:val="00B82D58"/>
    <w:rsid w:val="00B84D19"/>
    <w:rsid w:val="00B8533A"/>
    <w:rsid w:val="00B86278"/>
    <w:rsid w:val="00B86DD6"/>
    <w:rsid w:val="00B86E40"/>
    <w:rsid w:val="00B879B0"/>
    <w:rsid w:val="00B91143"/>
    <w:rsid w:val="00B95032"/>
    <w:rsid w:val="00B955F2"/>
    <w:rsid w:val="00B958E0"/>
    <w:rsid w:val="00B9608F"/>
    <w:rsid w:val="00BA02FE"/>
    <w:rsid w:val="00BA0BE2"/>
    <w:rsid w:val="00BA1FB0"/>
    <w:rsid w:val="00BA20A3"/>
    <w:rsid w:val="00BA27D1"/>
    <w:rsid w:val="00BA2AD3"/>
    <w:rsid w:val="00BA2F8A"/>
    <w:rsid w:val="00BA35ED"/>
    <w:rsid w:val="00BA3E28"/>
    <w:rsid w:val="00BA432D"/>
    <w:rsid w:val="00BA52A5"/>
    <w:rsid w:val="00BA5880"/>
    <w:rsid w:val="00BA6290"/>
    <w:rsid w:val="00BA746A"/>
    <w:rsid w:val="00BA7FBE"/>
    <w:rsid w:val="00BB0004"/>
    <w:rsid w:val="00BB034F"/>
    <w:rsid w:val="00BB04C8"/>
    <w:rsid w:val="00BB137A"/>
    <w:rsid w:val="00BB1A22"/>
    <w:rsid w:val="00BB3AB0"/>
    <w:rsid w:val="00BB451D"/>
    <w:rsid w:val="00BB496E"/>
    <w:rsid w:val="00BB5648"/>
    <w:rsid w:val="00BB7E23"/>
    <w:rsid w:val="00BC4ABD"/>
    <w:rsid w:val="00BC5D42"/>
    <w:rsid w:val="00BC68CB"/>
    <w:rsid w:val="00BC75AF"/>
    <w:rsid w:val="00BC7A18"/>
    <w:rsid w:val="00BD07EB"/>
    <w:rsid w:val="00BD337D"/>
    <w:rsid w:val="00BD3D1B"/>
    <w:rsid w:val="00BD5F81"/>
    <w:rsid w:val="00BE17C9"/>
    <w:rsid w:val="00BE183D"/>
    <w:rsid w:val="00BE1B8C"/>
    <w:rsid w:val="00BE2262"/>
    <w:rsid w:val="00BE5119"/>
    <w:rsid w:val="00BE540C"/>
    <w:rsid w:val="00BE6E40"/>
    <w:rsid w:val="00BE71C1"/>
    <w:rsid w:val="00BE7F42"/>
    <w:rsid w:val="00BF015A"/>
    <w:rsid w:val="00BF196F"/>
    <w:rsid w:val="00BF314D"/>
    <w:rsid w:val="00BF3448"/>
    <w:rsid w:val="00BF52C9"/>
    <w:rsid w:val="00BF63C6"/>
    <w:rsid w:val="00BF7579"/>
    <w:rsid w:val="00BF77D2"/>
    <w:rsid w:val="00C01805"/>
    <w:rsid w:val="00C037FF"/>
    <w:rsid w:val="00C048C8"/>
    <w:rsid w:val="00C04EE3"/>
    <w:rsid w:val="00C06873"/>
    <w:rsid w:val="00C069DD"/>
    <w:rsid w:val="00C06AF1"/>
    <w:rsid w:val="00C06C24"/>
    <w:rsid w:val="00C110F7"/>
    <w:rsid w:val="00C118ED"/>
    <w:rsid w:val="00C14324"/>
    <w:rsid w:val="00C154EE"/>
    <w:rsid w:val="00C17A6F"/>
    <w:rsid w:val="00C2053B"/>
    <w:rsid w:val="00C206D4"/>
    <w:rsid w:val="00C209B7"/>
    <w:rsid w:val="00C21256"/>
    <w:rsid w:val="00C21A26"/>
    <w:rsid w:val="00C226D7"/>
    <w:rsid w:val="00C23860"/>
    <w:rsid w:val="00C246F3"/>
    <w:rsid w:val="00C25E3E"/>
    <w:rsid w:val="00C2624E"/>
    <w:rsid w:val="00C27C26"/>
    <w:rsid w:val="00C314DB"/>
    <w:rsid w:val="00C31D54"/>
    <w:rsid w:val="00C32AE0"/>
    <w:rsid w:val="00C33453"/>
    <w:rsid w:val="00C335F4"/>
    <w:rsid w:val="00C33685"/>
    <w:rsid w:val="00C337C6"/>
    <w:rsid w:val="00C357A8"/>
    <w:rsid w:val="00C400C5"/>
    <w:rsid w:val="00C42528"/>
    <w:rsid w:val="00C4386E"/>
    <w:rsid w:val="00C44872"/>
    <w:rsid w:val="00C5003D"/>
    <w:rsid w:val="00C50AFD"/>
    <w:rsid w:val="00C50C44"/>
    <w:rsid w:val="00C50D45"/>
    <w:rsid w:val="00C53AB8"/>
    <w:rsid w:val="00C53FEB"/>
    <w:rsid w:val="00C54047"/>
    <w:rsid w:val="00C541A4"/>
    <w:rsid w:val="00C558CB"/>
    <w:rsid w:val="00C57038"/>
    <w:rsid w:val="00C57F86"/>
    <w:rsid w:val="00C60183"/>
    <w:rsid w:val="00C616D7"/>
    <w:rsid w:val="00C61892"/>
    <w:rsid w:val="00C62319"/>
    <w:rsid w:val="00C625B5"/>
    <w:rsid w:val="00C6355F"/>
    <w:rsid w:val="00C65460"/>
    <w:rsid w:val="00C6578B"/>
    <w:rsid w:val="00C65E4B"/>
    <w:rsid w:val="00C70654"/>
    <w:rsid w:val="00C71253"/>
    <w:rsid w:val="00C71A85"/>
    <w:rsid w:val="00C71E70"/>
    <w:rsid w:val="00C72070"/>
    <w:rsid w:val="00C72655"/>
    <w:rsid w:val="00C726C0"/>
    <w:rsid w:val="00C80C40"/>
    <w:rsid w:val="00C820DB"/>
    <w:rsid w:val="00C82B86"/>
    <w:rsid w:val="00C83783"/>
    <w:rsid w:val="00C85CAB"/>
    <w:rsid w:val="00C85F22"/>
    <w:rsid w:val="00C86C89"/>
    <w:rsid w:val="00C87C90"/>
    <w:rsid w:val="00C87EDC"/>
    <w:rsid w:val="00C914C2"/>
    <w:rsid w:val="00C92A04"/>
    <w:rsid w:val="00C946B4"/>
    <w:rsid w:val="00C94740"/>
    <w:rsid w:val="00C953A0"/>
    <w:rsid w:val="00C95EFD"/>
    <w:rsid w:val="00C9612A"/>
    <w:rsid w:val="00C96400"/>
    <w:rsid w:val="00CA03EF"/>
    <w:rsid w:val="00CA0E6A"/>
    <w:rsid w:val="00CA190F"/>
    <w:rsid w:val="00CA1D9D"/>
    <w:rsid w:val="00CA1FA4"/>
    <w:rsid w:val="00CA374D"/>
    <w:rsid w:val="00CA3896"/>
    <w:rsid w:val="00CA38EE"/>
    <w:rsid w:val="00CA47E7"/>
    <w:rsid w:val="00CA6F1C"/>
    <w:rsid w:val="00CA73A0"/>
    <w:rsid w:val="00CB003F"/>
    <w:rsid w:val="00CB0275"/>
    <w:rsid w:val="00CB02BA"/>
    <w:rsid w:val="00CB3467"/>
    <w:rsid w:val="00CB37F9"/>
    <w:rsid w:val="00CB6246"/>
    <w:rsid w:val="00CC08CB"/>
    <w:rsid w:val="00CC1845"/>
    <w:rsid w:val="00CC1AB6"/>
    <w:rsid w:val="00CC22B4"/>
    <w:rsid w:val="00CC2B98"/>
    <w:rsid w:val="00CC2EDC"/>
    <w:rsid w:val="00CC2EF2"/>
    <w:rsid w:val="00CC3D1F"/>
    <w:rsid w:val="00CC401A"/>
    <w:rsid w:val="00CC58EF"/>
    <w:rsid w:val="00CC65B9"/>
    <w:rsid w:val="00CC734E"/>
    <w:rsid w:val="00CC7C28"/>
    <w:rsid w:val="00CD3D83"/>
    <w:rsid w:val="00CD4776"/>
    <w:rsid w:val="00CD524E"/>
    <w:rsid w:val="00CD5512"/>
    <w:rsid w:val="00CD73D7"/>
    <w:rsid w:val="00CE0AF0"/>
    <w:rsid w:val="00CE0F8A"/>
    <w:rsid w:val="00CE0FD8"/>
    <w:rsid w:val="00CE28F0"/>
    <w:rsid w:val="00CE2EFB"/>
    <w:rsid w:val="00CE5433"/>
    <w:rsid w:val="00CE6C8B"/>
    <w:rsid w:val="00CF1348"/>
    <w:rsid w:val="00CF1886"/>
    <w:rsid w:val="00CF257B"/>
    <w:rsid w:val="00CF362B"/>
    <w:rsid w:val="00CF50C0"/>
    <w:rsid w:val="00CF56FF"/>
    <w:rsid w:val="00CF5BAC"/>
    <w:rsid w:val="00D031FB"/>
    <w:rsid w:val="00D0354C"/>
    <w:rsid w:val="00D04612"/>
    <w:rsid w:val="00D06B8C"/>
    <w:rsid w:val="00D07C4E"/>
    <w:rsid w:val="00D105BC"/>
    <w:rsid w:val="00D11B16"/>
    <w:rsid w:val="00D142E1"/>
    <w:rsid w:val="00D15733"/>
    <w:rsid w:val="00D15864"/>
    <w:rsid w:val="00D1745F"/>
    <w:rsid w:val="00D175DB"/>
    <w:rsid w:val="00D2331E"/>
    <w:rsid w:val="00D24039"/>
    <w:rsid w:val="00D25CF6"/>
    <w:rsid w:val="00D26E2E"/>
    <w:rsid w:val="00D2765E"/>
    <w:rsid w:val="00D30A3D"/>
    <w:rsid w:val="00D33BEA"/>
    <w:rsid w:val="00D348C8"/>
    <w:rsid w:val="00D34DE0"/>
    <w:rsid w:val="00D350C4"/>
    <w:rsid w:val="00D355BA"/>
    <w:rsid w:val="00D36157"/>
    <w:rsid w:val="00D400C2"/>
    <w:rsid w:val="00D40A23"/>
    <w:rsid w:val="00D40ECC"/>
    <w:rsid w:val="00D4132B"/>
    <w:rsid w:val="00D4148A"/>
    <w:rsid w:val="00D41B6E"/>
    <w:rsid w:val="00D429C9"/>
    <w:rsid w:val="00D436FE"/>
    <w:rsid w:val="00D446CD"/>
    <w:rsid w:val="00D470C4"/>
    <w:rsid w:val="00D47148"/>
    <w:rsid w:val="00D514A3"/>
    <w:rsid w:val="00D527B5"/>
    <w:rsid w:val="00D5365C"/>
    <w:rsid w:val="00D556F9"/>
    <w:rsid w:val="00D565A9"/>
    <w:rsid w:val="00D61D4D"/>
    <w:rsid w:val="00D62FB9"/>
    <w:rsid w:val="00D64100"/>
    <w:rsid w:val="00D65544"/>
    <w:rsid w:val="00D65B20"/>
    <w:rsid w:val="00D70077"/>
    <w:rsid w:val="00D7013B"/>
    <w:rsid w:val="00D7069A"/>
    <w:rsid w:val="00D71C5D"/>
    <w:rsid w:val="00D72A52"/>
    <w:rsid w:val="00D735C8"/>
    <w:rsid w:val="00D73965"/>
    <w:rsid w:val="00D7415B"/>
    <w:rsid w:val="00D81A33"/>
    <w:rsid w:val="00D82A5D"/>
    <w:rsid w:val="00D854C3"/>
    <w:rsid w:val="00D86B57"/>
    <w:rsid w:val="00D87FAC"/>
    <w:rsid w:val="00D91C1B"/>
    <w:rsid w:val="00D930B7"/>
    <w:rsid w:val="00D932C0"/>
    <w:rsid w:val="00D93742"/>
    <w:rsid w:val="00D93C07"/>
    <w:rsid w:val="00D93DDE"/>
    <w:rsid w:val="00D94101"/>
    <w:rsid w:val="00D9437A"/>
    <w:rsid w:val="00D94819"/>
    <w:rsid w:val="00D9580C"/>
    <w:rsid w:val="00D95A90"/>
    <w:rsid w:val="00D96C46"/>
    <w:rsid w:val="00D97F27"/>
    <w:rsid w:val="00DA34C9"/>
    <w:rsid w:val="00DA3AE3"/>
    <w:rsid w:val="00DA42C9"/>
    <w:rsid w:val="00DB0716"/>
    <w:rsid w:val="00DB166A"/>
    <w:rsid w:val="00DB29E7"/>
    <w:rsid w:val="00DB6195"/>
    <w:rsid w:val="00DB6234"/>
    <w:rsid w:val="00DB6D6C"/>
    <w:rsid w:val="00DC066E"/>
    <w:rsid w:val="00DC194A"/>
    <w:rsid w:val="00DC2E79"/>
    <w:rsid w:val="00DC359C"/>
    <w:rsid w:val="00DC54A7"/>
    <w:rsid w:val="00DC75A7"/>
    <w:rsid w:val="00DD1120"/>
    <w:rsid w:val="00DD12E2"/>
    <w:rsid w:val="00DD3567"/>
    <w:rsid w:val="00DD419A"/>
    <w:rsid w:val="00DD42B6"/>
    <w:rsid w:val="00DD4AEF"/>
    <w:rsid w:val="00DD50A0"/>
    <w:rsid w:val="00DD59CB"/>
    <w:rsid w:val="00DD59EA"/>
    <w:rsid w:val="00DE266D"/>
    <w:rsid w:val="00DE289B"/>
    <w:rsid w:val="00DE4A1D"/>
    <w:rsid w:val="00DE511A"/>
    <w:rsid w:val="00DE7489"/>
    <w:rsid w:val="00DE753A"/>
    <w:rsid w:val="00DF1265"/>
    <w:rsid w:val="00DF4167"/>
    <w:rsid w:val="00DF548F"/>
    <w:rsid w:val="00E001B9"/>
    <w:rsid w:val="00E01775"/>
    <w:rsid w:val="00E01B7E"/>
    <w:rsid w:val="00E027DC"/>
    <w:rsid w:val="00E04D07"/>
    <w:rsid w:val="00E05DBD"/>
    <w:rsid w:val="00E063CA"/>
    <w:rsid w:val="00E07046"/>
    <w:rsid w:val="00E07419"/>
    <w:rsid w:val="00E07A88"/>
    <w:rsid w:val="00E07F1E"/>
    <w:rsid w:val="00E1165F"/>
    <w:rsid w:val="00E14760"/>
    <w:rsid w:val="00E17DCB"/>
    <w:rsid w:val="00E20BF7"/>
    <w:rsid w:val="00E211CE"/>
    <w:rsid w:val="00E217F5"/>
    <w:rsid w:val="00E23412"/>
    <w:rsid w:val="00E243B8"/>
    <w:rsid w:val="00E252A6"/>
    <w:rsid w:val="00E2769E"/>
    <w:rsid w:val="00E30069"/>
    <w:rsid w:val="00E303D3"/>
    <w:rsid w:val="00E30C4A"/>
    <w:rsid w:val="00E334A5"/>
    <w:rsid w:val="00E336DE"/>
    <w:rsid w:val="00E340C1"/>
    <w:rsid w:val="00E34CE0"/>
    <w:rsid w:val="00E35CEA"/>
    <w:rsid w:val="00E42B09"/>
    <w:rsid w:val="00E430B5"/>
    <w:rsid w:val="00E45440"/>
    <w:rsid w:val="00E4558D"/>
    <w:rsid w:val="00E46366"/>
    <w:rsid w:val="00E46E17"/>
    <w:rsid w:val="00E50918"/>
    <w:rsid w:val="00E52408"/>
    <w:rsid w:val="00E52D22"/>
    <w:rsid w:val="00E537D5"/>
    <w:rsid w:val="00E54679"/>
    <w:rsid w:val="00E55CAF"/>
    <w:rsid w:val="00E578E0"/>
    <w:rsid w:val="00E62019"/>
    <w:rsid w:val="00E64939"/>
    <w:rsid w:val="00E6512B"/>
    <w:rsid w:val="00E653DA"/>
    <w:rsid w:val="00E65BA6"/>
    <w:rsid w:val="00E665B3"/>
    <w:rsid w:val="00E66BE6"/>
    <w:rsid w:val="00E707D9"/>
    <w:rsid w:val="00E70ADD"/>
    <w:rsid w:val="00E720EA"/>
    <w:rsid w:val="00E72BDA"/>
    <w:rsid w:val="00E73AE6"/>
    <w:rsid w:val="00E74002"/>
    <w:rsid w:val="00E755B3"/>
    <w:rsid w:val="00E75C47"/>
    <w:rsid w:val="00E76EE1"/>
    <w:rsid w:val="00E77051"/>
    <w:rsid w:val="00E80D36"/>
    <w:rsid w:val="00E817FE"/>
    <w:rsid w:val="00E82FA0"/>
    <w:rsid w:val="00E831E8"/>
    <w:rsid w:val="00E845FB"/>
    <w:rsid w:val="00E90496"/>
    <w:rsid w:val="00E90F57"/>
    <w:rsid w:val="00E93942"/>
    <w:rsid w:val="00E94780"/>
    <w:rsid w:val="00E9575C"/>
    <w:rsid w:val="00EA1A0F"/>
    <w:rsid w:val="00EA2C12"/>
    <w:rsid w:val="00EA4D74"/>
    <w:rsid w:val="00EA62D0"/>
    <w:rsid w:val="00EB0632"/>
    <w:rsid w:val="00EB1668"/>
    <w:rsid w:val="00EB1F29"/>
    <w:rsid w:val="00EB314E"/>
    <w:rsid w:val="00EB56B7"/>
    <w:rsid w:val="00EB570E"/>
    <w:rsid w:val="00EB680F"/>
    <w:rsid w:val="00EC0D04"/>
    <w:rsid w:val="00EC3041"/>
    <w:rsid w:val="00EC4F20"/>
    <w:rsid w:val="00EC7D3B"/>
    <w:rsid w:val="00ED05D8"/>
    <w:rsid w:val="00ED2B8C"/>
    <w:rsid w:val="00ED384E"/>
    <w:rsid w:val="00ED6C0A"/>
    <w:rsid w:val="00EE1697"/>
    <w:rsid w:val="00EE3AA8"/>
    <w:rsid w:val="00EE40C1"/>
    <w:rsid w:val="00EE495D"/>
    <w:rsid w:val="00EE60F4"/>
    <w:rsid w:val="00EE643E"/>
    <w:rsid w:val="00EE696D"/>
    <w:rsid w:val="00EE7629"/>
    <w:rsid w:val="00EE7967"/>
    <w:rsid w:val="00EF105A"/>
    <w:rsid w:val="00EF144C"/>
    <w:rsid w:val="00EF1F56"/>
    <w:rsid w:val="00EF23B8"/>
    <w:rsid w:val="00EF43DE"/>
    <w:rsid w:val="00EF4BA4"/>
    <w:rsid w:val="00EF54EC"/>
    <w:rsid w:val="00F02ECF"/>
    <w:rsid w:val="00F0304A"/>
    <w:rsid w:val="00F03F37"/>
    <w:rsid w:val="00F04E6A"/>
    <w:rsid w:val="00F074E0"/>
    <w:rsid w:val="00F075F1"/>
    <w:rsid w:val="00F07B7E"/>
    <w:rsid w:val="00F07EB9"/>
    <w:rsid w:val="00F07EDB"/>
    <w:rsid w:val="00F12B8D"/>
    <w:rsid w:val="00F1407E"/>
    <w:rsid w:val="00F16C47"/>
    <w:rsid w:val="00F200DB"/>
    <w:rsid w:val="00F2129A"/>
    <w:rsid w:val="00F22668"/>
    <w:rsid w:val="00F22B95"/>
    <w:rsid w:val="00F236ED"/>
    <w:rsid w:val="00F242CE"/>
    <w:rsid w:val="00F25EE1"/>
    <w:rsid w:val="00F26C12"/>
    <w:rsid w:val="00F2734A"/>
    <w:rsid w:val="00F27403"/>
    <w:rsid w:val="00F27E5E"/>
    <w:rsid w:val="00F30EF1"/>
    <w:rsid w:val="00F31AAE"/>
    <w:rsid w:val="00F32CCE"/>
    <w:rsid w:val="00F34275"/>
    <w:rsid w:val="00F343E0"/>
    <w:rsid w:val="00F347F1"/>
    <w:rsid w:val="00F361B6"/>
    <w:rsid w:val="00F37C3C"/>
    <w:rsid w:val="00F40255"/>
    <w:rsid w:val="00F423F3"/>
    <w:rsid w:val="00F44004"/>
    <w:rsid w:val="00F44CA0"/>
    <w:rsid w:val="00F4538C"/>
    <w:rsid w:val="00F458F4"/>
    <w:rsid w:val="00F46770"/>
    <w:rsid w:val="00F50394"/>
    <w:rsid w:val="00F52708"/>
    <w:rsid w:val="00F52D57"/>
    <w:rsid w:val="00F53024"/>
    <w:rsid w:val="00F533A9"/>
    <w:rsid w:val="00F558A7"/>
    <w:rsid w:val="00F55F6C"/>
    <w:rsid w:val="00F60DD6"/>
    <w:rsid w:val="00F616F8"/>
    <w:rsid w:val="00F62A10"/>
    <w:rsid w:val="00F62FD3"/>
    <w:rsid w:val="00F63057"/>
    <w:rsid w:val="00F6410C"/>
    <w:rsid w:val="00F642DA"/>
    <w:rsid w:val="00F73D47"/>
    <w:rsid w:val="00F758D1"/>
    <w:rsid w:val="00F76718"/>
    <w:rsid w:val="00F76D41"/>
    <w:rsid w:val="00F818C5"/>
    <w:rsid w:val="00F82078"/>
    <w:rsid w:val="00F839B2"/>
    <w:rsid w:val="00F85065"/>
    <w:rsid w:val="00F86598"/>
    <w:rsid w:val="00F86B4B"/>
    <w:rsid w:val="00F90496"/>
    <w:rsid w:val="00F91A13"/>
    <w:rsid w:val="00F92483"/>
    <w:rsid w:val="00F92ED7"/>
    <w:rsid w:val="00F93BD2"/>
    <w:rsid w:val="00F97270"/>
    <w:rsid w:val="00FA0FDA"/>
    <w:rsid w:val="00FA21ED"/>
    <w:rsid w:val="00FA39EC"/>
    <w:rsid w:val="00FA596C"/>
    <w:rsid w:val="00FA5FBF"/>
    <w:rsid w:val="00FA6019"/>
    <w:rsid w:val="00FA7FB7"/>
    <w:rsid w:val="00FB0822"/>
    <w:rsid w:val="00FB0CF8"/>
    <w:rsid w:val="00FB15D7"/>
    <w:rsid w:val="00FB1DE8"/>
    <w:rsid w:val="00FB28B6"/>
    <w:rsid w:val="00FB3042"/>
    <w:rsid w:val="00FB46AB"/>
    <w:rsid w:val="00FB49A7"/>
    <w:rsid w:val="00FB5C7E"/>
    <w:rsid w:val="00FB6362"/>
    <w:rsid w:val="00FC18CE"/>
    <w:rsid w:val="00FC1C68"/>
    <w:rsid w:val="00FC26EA"/>
    <w:rsid w:val="00FC316E"/>
    <w:rsid w:val="00FC4D9C"/>
    <w:rsid w:val="00FC5668"/>
    <w:rsid w:val="00FD2103"/>
    <w:rsid w:val="00FD3F82"/>
    <w:rsid w:val="00FE263F"/>
    <w:rsid w:val="00FE34BF"/>
    <w:rsid w:val="00FE3B14"/>
    <w:rsid w:val="00FE54A9"/>
    <w:rsid w:val="00FE6387"/>
    <w:rsid w:val="00FE718D"/>
    <w:rsid w:val="00FF2465"/>
    <w:rsid w:val="00FF2E78"/>
    <w:rsid w:val="00FF3851"/>
    <w:rsid w:val="00FF43AC"/>
    <w:rsid w:val="00FF4CBF"/>
    <w:rsid w:val="00FF6241"/>
    <w:rsid w:val="00FF6536"/>
    <w:rsid w:val="00FF6994"/>
    <w:rsid w:val="00FF6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E164E"/>
  <w15:chartTrackingRefBased/>
  <w15:docId w15:val="{03330950-49FA-4D14-ADE6-73A53AD8C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91F"/>
    <w:rPr>
      <w:sz w:val="24"/>
    </w:rPr>
  </w:style>
  <w:style w:type="paragraph" w:styleId="Heading1">
    <w:name w:val="heading 1"/>
    <w:basedOn w:val="Normal"/>
    <w:next w:val="Normal"/>
    <w:link w:val="Heading1Char"/>
    <w:uiPriority w:val="9"/>
    <w:qFormat/>
    <w:rsid w:val="00311AE6"/>
    <w:pPr>
      <w:keepNext/>
      <w:keepLines/>
      <w:spacing w:before="240" w:after="0"/>
      <w:outlineLvl w:val="0"/>
    </w:pPr>
    <w:rPr>
      <w:rFonts w:ascii="Calibri" w:eastAsiaTheme="majorEastAsia" w:hAnsi="Calibri" w:cstheme="majorBidi"/>
      <w:b/>
      <w:color w:val="1F3864" w:themeColor="accent1" w:themeShade="80"/>
      <w:sz w:val="32"/>
      <w:szCs w:val="32"/>
    </w:rPr>
  </w:style>
  <w:style w:type="paragraph" w:styleId="Heading2">
    <w:name w:val="heading 2"/>
    <w:basedOn w:val="Normal"/>
    <w:next w:val="Normal"/>
    <w:link w:val="Heading2Char"/>
    <w:uiPriority w:val="9"/>
    <w:unhideWhenUsed/>
    <w:qFormat/>
    <w:rsid w:val="00311AE6"/>
    <w:pPr>
      <w:keepNext/>
      <w:keepLines/>
      <w:spacing w:before="40" w:after="0"/>
      <w:outlineLvl w:val="1"/>
    </w:pPr>
    <w:rPr>
      <w:rFonts w:ascii="Calibri" w:eastAsiaTheme="majorEastAsia" w:hAnsi="Calibri" w:cstheme="majorBidi"/>
      <w:b/>
      <w:color w:val="5D2884"/>
      <w:sz w:val="28"/>
      <w:szCs w:val="26"/>
    </w:rPr>
  </w:style>
  <w:style w:type="paragraph" w:styleId="Heading3">
    <w:name w:val="heading 3"/>
    <w:basedOn w:val="Normal"/>
    <w:next w:val="Normal"/>
    <w:link w:val="Heading3Char"/>
    <w:uiPriority w:val="9"/>
    <w:unhideWhenUsed/>
    <w:qFormat/>
    <w:rsid w:val="0061691F"/>
    <w:pPr>
      <w:keepNext/>
      <w:keepLines/>
      <w:spacing w:before="40" w:after="0"/>
      <w:outlineLvl w:val="2"/>
    </w:pPr>
    <w:rPr>
      <w:rFonts w:ascii="Calibri" w:eastAsiaTheme="majorEastAsia" w:hAnsi="Calibr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AE6"/>
    <w:rPr>
      <w:rFonts w:ascii="Calibri" w:eastAsiaTheme="majorEastAsia" w:hAnsi="Calibri" w:cstheme="majorBidi"/>
      <w:b/>
      <w:color w:val="1F3864" w:themeColor="accent1" w:themeShade="80"/>
      <w:sz w:val="32"/>
      <w:szCs w:val="32"/>
    </w:rPr>
  </w:style>
  <w:style w:type="character" w:customStyle="1" w:styleId="Heading2Char">
    <w:name w:val="Heading 2 Char"/>
    <w:basedOn w:val="DefaultParagraphFont"/>
    <w:link w:val="Heading2"/>
    <w:uiPriority w:val="9"/>
    <w:rsid w:val="00311AE6"/>
    <w:rPr>
      <w:rFonts w:ascii="Calibri" w:eastAsiaTheme="majorEastAsia" w:hAnsi="Calibri" w:cstheme="majorBidi"/>
      <w:b/>
      <w:color w:val="5D2884"/>
      <w:sz w:val="28"/>
      <w:szCs w:val="26"/>
    </w:rPr>
  </w:style>
  <w:style w:type="paragraph" w:styleId="ListParagraph">
    <w:name w:val="List Paragraph"/>
    <w:basedOn w:val="Normal"/>
    <w:uiPriority w:val="34"/>
    <w:qFormat/>
    <w:rsid w:val="00C71E70"/>
    <w:pPr>
      <w:ind w:left="720"/>
      <w:contextualSpacing/>
    </w:pPr>
  </w:style>
  <w:style w:type="character" w:customStyle="1" w:styleId="Heading3Char">
    <w:name w:val="Heading 3 Char"/>
    <w:basedOn w:val="DefaultParagraphFont"/>
    <w:link w:val="Heading3"/>
    <w:uiPriority w:val="9"/>
    <w:rsid w:val="0061691F"/>
    <w:rPr>
      <w:rFonts w:ascii="Calibri" w:eastAsiaTheme="majorEastAsia" w:hAnsi="Calibri" w:cstheme="majorBidi"/>
      <w:b/>
      <w:sz w:val="24"/>
      <w:szCs w:val="24"/>
    </w:rPr>
  </w:style>
  <w:style w:type="paragraph" w:styleId="NormalWeb">
    <w:name w:val="Normal (Web)"/>
    <w:basedOn w:val="Normal"/>
    <w:uiPriority w:val="99"/>
    <w:unhideWhenUsed/>
    <w:rsid w:val="00C71E70"/>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uiPriority w:val="1"/>
    <w:qFormat/>
    <w:rsid w:val="004E5FB2"/>
    <w:pPr>
      <w:spacing w:after="0" w:line="240" w:lineRule="auto"/>
    </w:pPr>
    <w:rPr>
      <w:sz w:val="24"/>
    </w:rPr>
  </w:style>
  <w:style w:type="character" w:styleId="CommentReference">
    <w:name w:val="annotation reference"/>
    <w:basedOn w:val="DefaultParagraphFont"/>
    <w:uiPriority w:val="99"/>
    <w:semiHidden/>
    <w:unhideWhenUsed/>
    <w:rsid w:val="00917166"/>
    <w:rPr>
      <w:sz w:val="16"/>
      <w:szCs w:val="16"/>
    </w:rPr>
  </w:style>
  <w:style w:type="paragraph" w:styleId="CommentText">
    <w:name w:val="annotation text"/>
    <w:basedOn w:val="Normal"/>
    <w:link w:val="CommentTextChar"/>
    <w:uiPriority w:val="99"/>
    <w:unhideWhenUsed/>
    <w:rsid w:val="00917166"/>
    <w:pPr>
      <w:spacing w:line="240" w:lineRule="auto"/>
    </w:pPr>
    <w:rPr>
      <w:sz w:val="20"/>
      <w:szCs w:val="20"/>
    </w:rPr>
  </w:style>
  <w:style w:type="character" w:customStyle="1" w:styleId="CommentTextChar">
    <w:name w:val="Comment Text Char"/>
    <w:basedOn w:val="DefaultParagraphFont"/>
    <w:link w:val="CommentText"/>
    <w:uiPriority w:val="99"/>
    <w:rsid w:val="00917166"/>
    <w:rPr>
      <w:sz w:val="20"/>
      <w:szCs w:val="20"/>
    </w:rPr>
  </w:style>
  <w:style w:type="paragraph" w:styleId="CommentSubject">
    <w:name w:val="annotation subject"/>
    <w:basedOn w:val="CommentText"/>
    <w:next w:val="CommentText"/>
    <w:link w:val="CommentSubjectChar"/>
    <w:uiPriority w:val="99"/>
    <w:semiHidden/>
    <w:unhideWhenUsed/>
    <w:rsid w:val="00917166"/>
    <w:rPr>
      <w:b/>
      <w:bCs/>
    </w:rPr>
  </w:style>
  <w:style w:type="character" w:customStyle="1" w:styleId="CommentSubjectChar">
    <w:name w:val="Comment Subject Char"/>
    <w:basedOn w:val="CommentTextChar"/>
    <w:link w:val="CommentSubject"/>
    <w:uiPriority w:val="99"/>
    <w:semiHidden/>
    <w:rsid w:val="00917166"/>
    <w:rPr>
      <w:b/>
      <w:bCs/>
      <w:sz w:val="20"/>
      <w:szCs w:val="20"/>
    </w:rPr>
  </w:style>
  <w:style w:type="character" w:styleId="Emphasis">
    <w:name w:val="Emphasis"/>
    <w:basedOn w:val="DefaultParagraphFont"/>
    <w:uiPriority w:val="20"/>
    <w:qFormat/>
    <w:rsid w:val="0061691F"/>
    <w:rPr>
      <w:rFonts w:asciiTheme="minorHAnsi" w:hAnsiTheme="minorHAnsi"/>
      <w:b/>
      <w:i w:val="0"/>
      <w:iCs/>
      <w:sz w:val="24"/>
    </w:rPr>
  </w:style>
  <w:style w:type="character" w:styleId="Strong">
    <w:name w:val="Strong"/>
    <w:basedOn w:val="DefaultParagraphFont"/>
    <w:uiPriority w:val="22"/>
    <w:qFormat/>
    <w:rsid w:val="00D73965"/>
    <w:rPr>
      <w:b/>
      <w:bCs/>
    </w:rPr>
  </w:style>
  <w:style w:type="paragraph" w:styleId="BodyText">
    <w:name w:val="Body Text"/>
    <w:basedOn w:val="Normal"/>
    <w:link w:val="BodyTextChar"/>
    <w:uiPriority w:val="1"/>
    <w:qFormat/>
    <w:rsid w:val="0061691F"/>
    <w:pPr>
      <w:widowControl w:val="0"/>
      <w:autoSpaceDE w:val="0"/>
      <w:autoSpaceDN w:val="0"/>
      <w:spacing w:before="3" w:after="0" w:line="240" w:lineRule="auto"/>
    </w:pPr>
    <w:rPr>
      <w:rFonts w:eastAsia="Garamond" w:cs="Garamond"/>
    </w:rPr>
  </w:style>
  <w:style w:type="character" w:customStyle="1" w:styleId="BodyTextChar">
    <w:name w:val="Body Text Char"/>
    <w:basedOn w:val="DefaultParagraphFont"/>
    <w:link w:val="BodyText"/>
    <w:uiPriority w:val="1"/>
    <w:rsid w:val="0061691F"/>
    <w:rPr>
      <w:rFonts w:eastAsia="Garamond" w:cs="Garamond"/>
      <w:sz w:val="24"/>
    </w:rPr>
  </w:style>
  <w:style w:type="character" w:styleId="Hyperlink">
    <w:name w:val="Hyperlink"/>
    <w:basedOn w:val="DefaultParagraphFont"/>
    <w:uiPriority w:val="99"/>
    <w:unhideWhenUsed/>
    <w:rsid w:val="006563E0"/>
    <w:rPr>
      <w:color w:val="0563C1" w:themeColor="hyperlink"/>
      <w:u w:val="single"/>
    </w:rPr>
  </w:style>
  <w:style w:type="character" w:styleId="UnresolvedMention">
    <w:name w:val="Unresolved Mention"/>
    <w:basedOn w:val="DefaultParagraphFont"/>
    <w:uiPriority w:val="99"/>
    <w:semiHidden/>
    <w:unhideWhenUsed/>
    <w:rsid w:val="006563E0"/>
    <w:rPr>
      <w:color w:val="605E5C"/>
      <w:shd w:val="clear" w:color="auto" w:fill="E1DFDD"/>
    </w:rPr>
  </w:style>
  <w:style w:type="paragraph" w:styleId="Header">
    <w:name w:val="header"/>
    <w:basedOn w:val="Normal"/>
    <w:link w:val="HeaderChar"/>
    <w:uiPriority w:val="99"/>
    <w:unhideWhenUsed/>
    <w:rsid w:val="00340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082"/>
  </w:style>
  <w:style w:type="paragraph" w:styleId="Footer">
    <w:name w:val="footer"/>
    <w:basedOn w:val="Normal"/>
    <w:link w:val="FooterChar"/>
    <w:uiPriority w:val="99"/>
    <w:unhideWhenUsed/>
    <w:rsid w:val="00340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082"/>
  </w:style>
  <w:style w:type="paragraph" w:styleId="FootnoteText">
    <w:name w:val="footnote text"/>
    <w:basedOn w:val="Normal"/>
    <w:link w:val="FootnoteTextChar"/>
    <w:uiPriority w:val="99"/>
    <w:semiHidden/>
    <w:unhideWhenUsed/>
    <w:rsid w:val="00160E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0EFE"/>
    <w:rPr>
      <w:sz w:val="20"/>
      <w:szCs w:val="20"/>
    </w:rPr>
  </w:style>
  <w:style w:type="character" w:styleId="FootnoteReference">
    <w:name w:val="footnote reference"/>
    <w:basedOn w:val="DefaultParagraphFont"/>
    <w:uiPriority w:val="99"/>
    <w:semiHidden/>
    <w:unhideWhenUsed/>
    <w:rsid w:val="00160EFE"/>
    <w:rPr>
      <w:vertAlign w:val="superscript"/>
    </w:rPr>
  </w:style>
  <w:style w:type="numbering" w:customStyle="1" w:styleId="Multipunch">
    <w:name w:val="Multi punch"/>
    <w:rsid w:val="001938B0"/>
    <w:pPr>
      <w:numPr>
        <w:numId w:val="18"/>
      </w:numPr>
    </w:pPr>
  </w:style>
  <w:style w:type="paragraph" w:customStyle="1" w:styleId="QuestionSeparator">
    <w:name w:val="QuestionSeparator"/>
    <w:basedOn w:val="Normal"/>
    <w:qFormat/>
    <w:rsid w:val="001938B0"/>
    <w:pPr>
      <w:pBdr>
        <w:top w:val="dashed" w:sz="8" w:space="0" w:color="CCCCCC"/>
      </w:pBdr>
      <w:spacing w:before="120" w:after="120" w:line="120" w:lineRule="auto"/>
    </w:pPr>
    <w:rPr>
      <w:rFonts w:eastAsiaTheme="minorEastAsia"/>
    </w:rPr>
  </w:style>
  <w:style w:type="numbering" w:customStyle="1" w:styleId="Singlepunch">
    <w:name w:val="Single punch"/>
    <w:rsid w:val="001938B0"/>
    <w:pPr>
      <w:numPr>
        <w:numId w:val="20"/>
      </w:numPr>
    </w:pPr>
  </w:style>
  <w:style w:type="table" w:styleId="TableGrid">
    <w:name w:val="Table Grid"/>
    <w:basedOn w:val="TableNormal"/>
    <w:uiPriority w:val="39"/>
    <w:rsid w:val="00792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10C1"/>
    <w:pPr>
      <w:autoSpaceDE w:val="0"/>
      <w:autoSpaceDN w:val="0"/>
      <w:adjustRightInd w:val="0"/>
      <w:spacing w:after="0" w:line="240" w:lineRule="auto"/>
    </w:pPr>
    <w:rPr>
      <w:rFonts w:ascii="Arial" w:hAnsi="Arial" w:cs="Arial"/>
      <w:color w:val="000000"/>
      <w:sz w:val="24"/>
      <w:szCs w:val="24"/>
    </w:rPr>
  </w:style>
  <w:style w:type="paragraph" w:styleId="BodyTextIndent2">
    <w:name w:val="Body Text Indent 2"/>
    <w:basedOn w:val="Normal"/>
    <w:link w:val="BodyTextIndent2Char"/>
    <w:uiPriority w:val="99"/>
    <w:semiHidden/>
    <w:unhideWhenUsed/>
    <w:rsid w:val="00976C80"/>
    <w:pPr>
      <w:spacing w:after="120" w:line="480" w:lineRule="auto"/>
      <w:ind w:left="360"/>
    </w:pPr>
  </w:style>
  <w:style w:type="character" w:customStyle="1" w:styleId="BodyTextIndent2Char">
    <w:name w:val="Body Text Indent 2 Char"/>
    <w:basedOn w:val="DefaultParagraphFont"/>
    <w:link w:val="BodyTextIndent2"/>
    <w:uiPriority w:val="99"/>
    <w:semiHidden/>
    <w:rsid w:val="00976C80"/>
  </w:style>
  <w:style w:type="character" w:customStyle="1" w:styleId="A4">
    <w:name w:val="A4"/>
    <w:uiPriority w:val="99"/>
    <w:rsid w:val="00D15864"/>
    <w:rPr>
      <w:rFonts w:cs="Open Sans"/>
      <w:color w:val="000000"/>
    </w:rPr>
  </w:style>
  <w:style w:type="paragraph" w:styleId="TOCHeading">
    <w:name w:val="TOC Heading"/>
    <w:basedOn w:val="Heading1"/>
    <w:next w:val="Normal"/>
    <w:uiPriority w:val="39"/>
    <w:unhideWhenUsed/>
    <w:qFormat/>
    <w:rsid w:val="00CE2EFB"/>
    <w:pPr>
      <w:outlineLvl w:val="9"/>
    </w:pPr>
    <w:rPr>
      <w:b w:val="0"/>
    </w:rPr>
  </w:style>
  <w:style w:type="paragraph" w:styleId="TOC2">
    <w:name w:val="toc 2"/>
    <w:basedOn w:val="Normal"/>
    <w:next w:val="Normal"/>
    <w:autoRedefine/>
    <w:uiPriority w:val="39"/>
    <w:unhideWhenUsed/>
    <w:rsid w:val="00CE2EFB"/>
    <w:pPr>
      <w:spacing w:after="100"/>
      <w:ind w:left="220"/>
    </w:pPr>
  </w:style>
  <w:style w:type="paragraph" w:styleId="TOC1">
    <w:name w:val="toc 1"/>
    <w:basedOn w:val="Normal"/>
    <w:next w:val="Normal"/>
    <w:autoRedefine/>
    <w:uiPriority w:val="39"/>
    <w:unhideWhenUsed/>
    <w:rsid w:val="00CE2EFB"/>
    <w:pPr>
      <w:spacing w:after="100"/>
    </w:pPr>
    <w:rPr>
      <w:rFonts w:eastAsiaTheme="minorEastAsia" w:cs="Times New Roman"/>
    </w:rPr>
  </w:style>
  <w:style w:type="paragraph" w:styleId="TOC3">
    <w:name w:val="toc 3"/>
    <w:basedOn w:val="Normal"/>
    <w:next w:val="Normal"/>
    <w:autoRedefine/>
    <w:uiPriority w:val="39"/>
    <w:unhideWhenUsed/>
    <w:rsid w:val="00CE2EFB"/>
    <w:pPr>
      <w:spacing w:after="100"/>
      <w:ind w:left="440"/>
    </w:pPr>
    <w:rPr>
      <w:rFonts w:eastAsiaTheme="minorEastAsia" w:cs="Times New Roman"/>
    </w:rPr>
  </w:style>
  <w:style w:type="character" w:styleId="IntenseEmphasis">
    <w:name w:val="Intense Emphasis"/>
    <w:basedOn w:val="DefaultParagraphFont"/>
    <w:uiPriority w:val="21"/>
    <w:qFormat/>
    <w:rsid w:val="00311AE6"/>
    <w:rPr>
      <w:b/>
      <w:i w:val="0"/>
      <w:iCs/>
      <w:color w:val="5D2884"/>
      <w:sz w:val="24"/>
    </w:rPr>
  </w:style>
  <w:style w:type="paragraph" w:customStyle="1" w:styleId="SRCDEIToolKitHeader1">
    <w:name w:val="SRC DEI Tool Kit Header 1"/>
    <w:basedOn w:val="Normal"/>
    <w:qFormat/>
    <w:rsid w:val="00B039D5"/>
    <w:pPr>
      <w:shd w:val="clear" w:color="auto" w:fill="F2F2F2" w:themeFill="background1" w:themeFillShade="F2"/>
    </w:pPr>
    <w:rPr>
      <w:b/>
      <w:bCs/>
      <w:color w:val="7030A0"/>
      <w:sz w:val="32"/>
      <w:szCs w:val="32"/>
    </w:rPr>
  </w:style>
  <w:style w:type="paragraph" w:customStyle="1" w:styleId="SRCDEIToolkitHeader2">
    <w:name w:val="SRCDEI Toolkit Header 2"/>
    <w:basedOn w:val="Normal"/>
    <w:qFormat/>
    <w:rsid w:val="00B039D5"/>
    <w:pPr>
      <w:shd w:val="clear" w:color="auto" w:fill="F2F2F2" w:themeFill="background1" w:themeFillShade="F2"/>
      <w:spacing w:line="240" w:lineRule="auto"/>
    </w:pPr>
    <w:rPr>
      <w:b/>
      <w:bCs/>
      <w:sz w:val="28"/>
      <w:szCs w:val="28"/>
    </w:rPr>
  </w:style>
  <w:style w:type="paragraph" w:customStyle="1" w:styleId="Tool1Header1">
    <w:name w:val="Tool 1 Header 1"/>
    <w:basedOn w:val="Normal"/>
    <w:link w:val="Tool1Header1Char"/>
    <w:qFormat/>
    <w:rsid w:val="00D854C3"/>
    <w:pPr>
      <w:shd w:val="clear" w:color="auto" w:fill="F3F6FB"/>
    </w:pPr>
    <w:rPr>
      <w:rFonts w:cstheme="minorHAnsi"/>
      <w:b/>
      <w:bCs/>
      <w:color w:val="1F3864" w:themeColor="accent1" w:themeShade="80"/>
      <w:sz w:val="28"/>
      <w:szCs w:val="28"/>
    </w:rPr>
  </w:style>
  <w:style w:type="paragraph" w:customStyle="1" w:styleId="Style1">
    <w:name w:val="Style1"/>
    <w:basedOn w:val="Tool1Header1"/>
    <w:link w:val="Style1Char"/>
    <w:rsid w:val="00D854C3"/>
    <w:pPr>
      <w:shd w:val="clear" w:color="auto" w:fill="EDF1F9"/>
      <w:spacing w:line="240" w:lineRule="auto"/>
    </w:pPr>
  </w:style>
  <w:style w:type="paragraph" w:customStyle="1" w:styleId="ImageDescription">
    <w:name w:val="Image Description"/>
    <w:basedOn w:val="Normal"/>
    <w:qFormat/>
    <w:rsid w:val="00D854C3"/>
    <w:pPr>
      <w:shd w:val="clear" w:color="auto" w:fill="EFF6EA"/>
    </w:pPr>
    <w:rPr>
      <w:b/>
      <w:bCs/>
      <w:szCs w:val="24"/>
    </w:rPr>
  </w:style>
  <w:style w:type="character" w:customStyle="1" w:styleId="Tool1Header1Char">
    <w:name w:val="Tool 1 Header 1 Char"/>
    <w:basedOn w:val="DefaultParagraphFont"/>
    <w:link w:val="Tool1Header1"/>
    <w:rsid w:val="00D854C3"/>
    <w:rPr>
      <w:rFonts w:cstheme="minorHAnsi"/>
      <w:b/>
      <w:bCs/>
      <w:color w:val="1F3864" w:themeColor="accent1" w:themeShade="80"/>
      <w:sz w:val="28"/>
      <w:szCs w:val="28"/>
      <w:shd w:val="clear" w:color="auto" w:fill="F3F6FB"/>
    </w:rPr>
  </w:style>
  <w:style w:type="character" w:customStyle="1" w:styleId="Style1Char">
    <w:name w:val="Style1 Char"/>
    <w:basedOn w:val="Tool1Header1Char"/>
    <w:link w:val="Style1"/>
    <w:rsid w:val="00D854C3"/>
    <w:rPr>
      <w:rFonts w:cstheme="minorHAnsi"/>
      <w:b/>
      <w:bCs/>
      <w:color w:val="1F3864" w:themeColor="accent1" w:themeShade="80"/>
      <w:sz w:val="28"/>
      <w:szCs w:val="28"/>
      <w:shd w:val="clear" w:color="auto" w:fill="EDF1F9"/>
    </w:rPr>
  </w:style>
  <w:style w:type="paragraph" w:customStyle="1" w:styleId="Style2">
    <w:name w:val="Style2"/>
    <w:basedOn w:val="Normal"/>
    <w:link w:val="Style2Char"/>
    <w:qFormat/>
    <w:rsid w:val="00D854C3"/>
    <w:pPr>
      <w:shd w:val="clear" w:color="auto" w:fill="F2F2F2" w:themeFill="background1" w:themeFillShade="F2"/>
    </w:pPr>
    <w:rPr>
      <w:rFonts w:cstheme="minorHAnsi"/>
    </w:rPr>
  </w:style>
  <w:style w:type="character" w:customStyle="1" w:styleId="Style2Char">
    <w:name w:val="Style2 Char"/>
    <w:basedOn w:val="DefaultParagraphFont"/>
    <w:link w:val="Style2"/>
    <w:rsid w:val="00D854C3"/>
    <w:rPr>
      <w:rFonts w:cstheme="minorHAnsi"/>
      <w:sz w:val="24"/>
      <w:shd w:val="clear" w:color="auto" w:fill="F2F2F2" w:themeFill="background1" w:themeFillShade="F2"/>
    </w:rPr>
  </w:style>
  <w:style w:type="character" w:styleId="FollowedHyperlink">
    <w:name w:val="FollowedHyperlink"/>
    <w:basedOn w:val="DefaultParagraphFont"/>
    <w:uiPriority w:val="99"/>
    <w:semiHidden/>
    <w:unhideWhenUsed/>
    <w:rsid w:val="00516299"/>
    <w:rPr>
      <w:color w:val="954F72" w:themeColor="followedHyperlink"/>
      <w:u w:val="single"/>
    </w:rPr>
  </w:style>
  <w:style w:type="paragraph" w:styleId="Revision">
    <w:name w:val="Revision"/>
    <w:hidden/>
    <w:uiPriority w:val="99"/>
    <w:semiHidden/>
    <w:rsid w:val="00255393"/>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855">
      <w:bodyDiv w:val="1"/>
      <w:marLeft w:val="0"/>
      <w:marRight w:val="0"/>
      <w:marTop w:val="0"/>
      <w:marBottom w:val="0"/>
      <w:divBdr>
        <w:top w:val="none" w:sz="0" w:space="0" w:color="auto"/>
        <w:left w:val="none" w:sz="0" w:space="0" w:color="auto"/>
        <w:bottom w:val="none" w:sz="0" w:space="0" w:color="auto"/>
        <w:right w:val="none" w:sz="0" w:space="0" w:color="auto"/>
      </w:divBdr>
    </w:div>
    <w:div w:id="2326198">
      <w:bodyDiv w:val="1"/>
      <w:marLeft w:val="0"/>
      <w:marRight w:val="0"/>
      <w:marTop w:val="0"/>
      <w:marBottom w:val="0"/>
      <w:divBdr>
        <w:top w:val="none" w:sz="0" w:space="0" w:color="auto"/>
        <w:left w:val="none" w:sz="0" w:space="0" w:color="auto"/>
        <w:bottom w:val="none" w:sz="0" w:space="0" w:color="auto"/>
        <w:right w:val="none" w:sz="0" w:space="0" w:color="auto"/>
      </w:divBdr>
    </w:div>
    <w:div w:id="8258727">
      <w:bodyDiv w:val="1"/>
      <w:marLeft w:val="0"/>
      <w:marRight w:val="0"/>
      <w:marTop w:val="0"/>
      <w:marBottom w:val="0"/>
      <w:divBdr>
        <w:top w:val="none" w:sz="0" w:space="0" w:color="auto"/>
        <w:left w:val="none" w:sz="0" w:space="0" w:color="auto"/>
        <w:bottom w:val="none" w:sz="0" w:space="0" w:color="auto"/>
        <w:right w:val="none" w:sz="0" w:space="0" w:color="auto"/>
      </w:divBdr>
      <w:divsChild>
        <w:div w:id="920484505">
          <w:marLeft w:val="547"/>
          <w:marRight w:val="0"/>
          <w:marTop w:val="0"/>
          <w:marBottom w:val="0"/>
          <w:divBdr>
            <w:top w:val="none" w:sz="0" w:space="0" w:color="auto"/>
            <w:left w:val="none" w:sz="0" w:space="0" w:color="auto"/>
            <w:bottom w:val="none" w:sz="0" w:space="0" w:color="auto"/>
            <w:right w:val="none" w:sz="0" w:space="0" w:color="auto"/>
          </w:divBdr>
        </w:div>
        <w:div w:id="1188182077">
          <w:marLeft w:val="547"/>
          <w:marRight w:val="0"/>
          <w:marTop w:val="0"/>
          <w:marBottom w:val="0"/>
          <w:divBdr>
            <w:top w:val="none" w:sz="0" w:space="0" w:color="auto"/>
            <w:left w:val="none" w:sz="0" w:space="0" w:color="auto"/>
            <w:bottom w:val="none" w:sz="0" w:space="0" w:color="auto"/>
            <w:right w:val="none" w:sz="0" w:space="0" w:color="auto"/>
          </w:divBdr>
        </w:div>
        <w:div w:id="2028947708">
          <w:marLeft w:val="547"/>
          <w:marRight w:val="0"/>
          <w:marTop w:val="0"/>
          <w:marBottom w:val="0"/>
          <w:divBdr>
            <w:top w:val="none" w:sz="0" w:space="0" w:color="auto"/>
            <w:left w:val="none" w:sz="0" w:space="0" w:color="auto"/>
            <w:bottom w:val="none" w:sz="0" w:space="0" w:color="auto"/>
            <w:right w:val="none" w:sz="0" w:space="0" w:color="auto"/>
          </w:divBdr>
        </w:div>
      </w:divsChild>
    </w:div>
    <w:div w:id="15354580">
      <w:bodyDiv w:val="1"/>
      <w:marLeft w:val="0"/>
      <w:marRight w:val="0"/>
      <w:marTop w:val="0"/>
      <w:marBottom w:val="0"/>
      <w:divBdr>
        <w:top w:val="none" w:sz="0" w:space="0" w:color="auto"/>
        <w:left w:val="none" w:sz="0" w:space="0" w:color="auto"/>
        <w:bottom w:val="none" w:sz="0" w:space="0" w:color="auto"/>
        <w:right w:val="none" w:sz="0" w:space="0" w:color="auto"/>
      </w:divBdr>
      <w:divsChild>
        <w:div w:id="1533572731">
          <w:marLeft w:val="547"/>
          <w:marRight w:val="0"/>
          <w:marTop w:val="0"/>
          <w:marBottom w:val="0"/>
          <w:divBdr>
            <w:top w:val="none" w:sz="0" w:space="0" w:color="auto"/>
            <w:left w:val="none" w:sz="0" w:space="0" w:color="auto"/>
            <w:bottom w:val="none" w:sz="0" w:space="0" w:color="auto"/>
            <w:right w:val="none" w:sz="0" w:space="0" w:color="auto"/>
          </w:divBdr>
        </w:div>
        <w:div w:id="1975405148">
          <w:marLeft w:val="547"/>
          <w:marRight w:val="0"/>
          <w:marTop w:val="0"/>
          <w:marBottom w:val="0"/>
          <w:divBdr>
            <w:top w:val="none" w:sz="0" w:space="0" w:color="auto"/>
            <w:left w:val="none" w:sz="0" w:space="0" w:color="auto"/>
            <w:bottom w:val="none" w:sz="0" w:space="0" w:color="auto"/>
            <w:right w:val="none" w:sz="0" w:space="0" w:color="auto"/>
          </w:divBdr>
        </w:div>
        <w:div w:id="2101024771">
          <w:marLeft w:val="547"/>
          <w:marRight w:val="0"/>
          <w:marTop w:val="0"/>
          <w:marBottom w:val="0"/>
          <w:divBdr>
            <w:top w:val="none" w:sz="0" w:space="0" w:color="auto"/>
            <w:left w:val="none" w:sz="0" w:space="0" w:color="auto"/>
            <w:bottom w:val="none" w:sz="0" w:space="0" w:color="auto"/>
            <w:right w:val="none" w:sz="0" w:space="0" w:color="auto"/>
          </w:divBdr>
        </w:div>
        <w:div w:id="1914005565">
          <w:marLeft w:val="547"/>
          <w:marRight w:val="0"/>
          <w:marTop w:val="0"/>
          <w:marBottom w:val="0"/>
          <w:divBdr>
            <w:top w:val="none" w:sz="0" w:space="0" w:color="auto"/>
            <w:left w:val="none" w:sz="0" w:space="0" w:color="auto"/>
            <w:bottom w:val="none" w:sz="0" w:space="0" w:color="auto"/>
            <w:right w:val="none" w:sz="0" w:space="0" w:color="auto"/>
          </w:divBdr>
        </w:div>
        <w:div w:id="621233033">
          <w:marLeft w:val="547"/>
          <w:marRight w:val="0"/>
          <w:marTop w:val="0"/>
          <w:marBottom w:val="0"/>
          <w:divBdr>
            <w:top w:val="none" w:sz="0" w:space="0" w:color="auto"/>
            <w:left w:val="none" w:sz="0" w:space="0" w:color="auto"/>
            <w:bottom w:val="none" w:sz="0" w:space="0" w:color="auto"/>
            <w:right w:val="none" w:sz="0" w:space="0" w:color="auto"/>
          </w:divBdr>
        </w:div>
      </w:divsChild>
    </w:div>
    <w:div w:id="16659285">
      <w:bodyDiv w:val="1"/>
      <w:marLeft w:val="0"/>
      <w:marRight w:val="0"/>
      <w:marTop w:val="0"/>
      <w:marBottom w:val="0"/>
      <w:divBdr>
        <w:top w:val="none" w:sz="0" w:space="0" w:color="auto"/>
        <w:left w:val="none" w:sz="0" w:space="0" w:color="auto"/>
        <w:bottom w:val="none" w:sz="0" w:space="0" w:color="auto"/>
        <w:right w:val="none" w:sz="0" w:space="0" w:color="auto"/>
      </w:divBdr>
    </w:div>
    <w:div w:id="80952600">
      <w:bodyDiv w:val="1"/>
      <w:marLeft w:val="0"/>
      <w:marRight w:val="0"/>
      <w:marTop w:val="0"/>
      <w:marBottom w:val="0"/>
      <w:divBdr>
        <w:top w:val="none" w:sz="0" w:space="0" w:color="auto"/>
        <w:left w:val="none" w:sz="0" w:space="0" w:color="auto"/>
        <w:bottom w:val="none" w:sz="0" w:space="0" w:color="auto"/>
        <w:right w:val="none" w:sz="0" w:space="0" w:color="auto"/>
      </w:divBdr>
      <w:divsChild>
        <w:div w:id="166023977">
          <w:marLeft w:val="547"/>
          <w:marRight w:val="0"/>
          <w:marTop w:val="0"/>
          <w:marBottom w:val="0"/>
          <w:divBdr>
            <w:top w:val="none" w:sz="0" w:space="0" w:color="auto"/>
            <w:left w:val="none" w:sz="0" w:space="0" w:color="auto"/>
            <w:bottom w:val="none" w:sz="0" w:space="0" w:color="auto"/>
            <w:right w:val="none" w:sz="0" w:space="0" w:color="auto"/>
          </w:divBdr>
        </w:div>
        <w:div w:id="1471551757">
          <w:marLeft w:val="547"/>
          <w:marRight w:val="0"/>
          <w:marTop w:val="0"/>
          <w:marBottom w:val="0"/>
          <w:divBdr>
            <w:top w:val="none" w:sz="0" w:space="0" w:color="auto"/>
            <w:left w:val="none" w:sz="0" w:space="0" w:color="auto"/>
            <w:bottom w:val="none" w:sz="0" w:space="0" w:color="auto"/>
            <w:right w:val="none" w:sz="0" w:space="0" w:color="auto"/>
          </w:divBdr>
        </w:div>
        <w:div w:id="1300915202">
          <w:marLeft w:val="1267"/>
          <w:marRight w:val="0"/>
          <w:marTop w:val="0"/>
          <w:marBottom w:val="0"/>
          <w:divBdr>
            <w:top w:val="none" w:sz="0" w:space="0" w:color="auto"/>
            <w:left w:val="none" w:sz="0" w:space="0" w:color="auto"/>
            <w:bottom w:val="none" w:sz="0" w:space="0" w:color="auto"/>
            <w:right w:val="none" w:sz="0" w:space="0" w:color="auto"/>
          </w:divBdr>
        </w:div>
        <w:div w:id="862861827">
          <w:marLeft w:val="1267"/>
          <w:marRight w:val="0"/>
          <w:marTop w:val="0"/>
          <w:marBottom w:val="0"/>
          <w:divBdr>
            <w:top w:val="none" w:sz="0" w:space="0" w:color="auto"/>
            <w:left w:val="none" w:sz="0" w:space="0" w:color="auto"/>
            <w:bottom w:val="none" w:sz="0" w:space="0" w:color="auto"/>
            <w:right w:val="none" w:sz="0" w:space="0" w:color="auto"/>
          </w:divBdr>
        </w:div>
        <w:div w:id="12271590">
          <w:marLeft w:val="1267"/>
          <w:marRight w:val="0"/>
          <w:marTop w:val="0"/>
          <w:marBottom w:val="0"/>
          <w:divBdr>
            <w:top w:val="none" w:sz="0" w:space="0" w:color="auto"/>
            <w:left w:val="none" w:sz="0" w:space="0" w:color="auto"/>
            <w:bottom w:val="none" w:sz="0" w:space="0" w:color="auto"/>
            <w:right w:val="none" w:sz="0" w:space="0" w:color="auto"/>
          </w:divBdr>
        </w:div>
      </w:divsChild>
    </w:div>
    <w:div w:id="85155891">
      <w:bodyDiv w:val="1"/>
      <w:marLeft w:val="0"/>
      <w:marRight w:val="0"/>
      <w:marTop w:val="0"/>
      <w:marBottom w:val="0"/>
      <w:divBdr>
        <w:top w:val="none" w:sz="0" w:space="0" w:color="auto"/>
        <w:left w:val="none" w:sz="0" w:space="0" w:color="auto"/>
        <w:bottom w:val="none" w:sz="0" w:space="0" w:color="auto"/>
        <w:right w:val="none" w:sz="0" w:space="0" w:color="auto"/>
      </w:divBdr>
      <w:divsChild>
        <w:div w:id="1233928986">
          <w:marLeft w:val="1166"/>
          <w:marRight w:val="0"/>
          <w:marTop w:val="0"/>
          <w:marBottom w:val="0"/>
          <w:divBdr>
            <w:top w:val="none" w:sz="0" w:space="0" w:color="auto"/>
            <w:left w:val="none" w:sz="0" w:space="0" w:color="auto"/>
            <w:bottom w:val="none" w:sz="0" w:space="0" w:color="auto"/>
            <w:right w:val="none" w:sz="0" w:space="0" w:color="auto"/>
          </w:divBdr>
        </w:div>
        <w:div w:id="1497187421">
          <w:marLeft w:val="1166"/>
          <w:marRight w:val="0"/>
          <w:marTop w:val="0"/>
          <w:marBottom w:val="160"/>
          <w:divBdr>
            <w:top w:val="none" w:sz="0" w:space="0" w:color="auto"/>
            <w:left w:val="none" w:sz="0" w:space="0" w:color="auto"/>
            <w:bottom w:val="none" w:sz="0" w:space="0" w:color="auto"/>
            <w:right w:val="none" w:sz="0" w:space="0" w:color="auto"/>
          </w:divBdr>
        </w:div>
        <w:div w:id="1777214187">
          <w:marLeft w:val="1166"/>
          <w:marRight w:val="0"/>
          <w:marTop w:val="0"/>
          <w:marBottom w:val="160"/>
          <w:divBdr>
            <w:top w:val="none" w:sz="0" w:space="0" w:color="auto"/>
            <w:left w:val="none" w:sz="0" w:space="0" w:color="auto"/>
            <w:bottom w:val="none" w:sz="0" w:space="0" w:color="auto"/>
            <w:right w:val="none" w:sz="0" w:space="0" w:color="auto"/>
          </w:divBdr>
        </w:div>
        <w:div w:id="2096314935">
          <w:marLeft w:val="1267"/>
          <w:marRight w:val="0"/>
          <w:marTop w:val="0"/>
          <w:marBottom w:val="0"/>
          <w:divBdr>
            <w:top w:val="none" w:sz="0" w:space="0" w:color="auto"/>
            <w:left w:val="none" w:sz="0" w:space="0" w:color="auto"/>
            <w:bottom w:val="none" w:sz="0" w:space="0" w:color="auto"/>
            <w:right w:val="none" w:sz="0" w:space="0" w:color="auto"/>
          </w:divBdr>
        </w:div>
        <w:div w:id="373307451">
          <w:marLeft w:val="1267"/>
          <w:marRight w:val="0"/>
          <w:marTop w:val="0"/>
          <w:marBottom w:val="0"/>
          <w:divBdr>
            <w:top w:val="none" w:sz="0" w:space="0" w:color="auto"/>
            <w:left w:val="none" w:sz="0" w:space="0" w:color="auto"/>
            <w:bottom w:val="none" w:sz="0" w:space="0" w:color="auto"/>
            <w:right w:val="none" w:sz="0" w:space="0" w:color="auto"/>
          </w:divBdr>
        </w:div>
        <w:div w:id="805709141">
          <w:marLeft w:val="1267"/>
          <w:marRight w:val="0"/>
          <w:marTop w:val="0"/>
          <w:marBottom w:val="0"/>
          <w:divBdr>
            <w:top w:val="none" w:sz="0" w:space="0" w:color="auto"/>
            <w:left w:val="none" w:sz="0" w:space="0" w:color="auto"/>
            <w:bottom w:val="none" w:sz="0" w:space="0" w:color="auto"/>
            <w:right w:val="none" w:sz="0" w:space="0" w:color="auto"/>
          </w:divBdr>
        </w:div>
        <w:div w:id="1787460670">
          <w:marLeft w:val="1267"/>
          <w:marRight w:val="0"/>
          <w:marTop w:val="0"/>
          <w:marBottom w:val="160"/>
          <w:divBdr>
            <w:top w:val="none" w:sz="0" w:space="0" w:color="auto"/>
            <w:left w:val="none" w:sz="0" w:space="0" w:color="auto"/>
            <w:bottom w:val="none" w:sz="0" w:space="0" w:color="auto"/>
            <w:right w:val="none" w:sz="0" w:space="0" w:color="auto"/>
          </w:divBdr>
        </w:div>
      </w:divsChild>
    </w:div>
    <w:div w:id="99222641">
      <w:bodyDiv w:val="1"/>
      <w:marLeft w:val="0"/>
      <w:marRight w:val="0"/>
      <w:marTop w:val="0"/>
      <w:marBottom w:val="0"/>
      <w:divBdr>
        <w:top w:val="none" w:sz="0" w:space="0" w:color="auto"/>
        <w:left w:val="none" w:sz="0" w:space="0" w:color="auto"/>
        <w:bottom w:val="none" w:sz="0" w:space="0" w:color="auto"/>
        <w:right w:val="none" w:sz="0" w:space="0" w:color="auto"/>
      </w:divBdr>
      <w:divsChild>
        <w:div w:id="517159009">
          <w:marLeft w:val="0"/>
          <w:marRight w:val="0"/>
          <w:marTop w:val="0"/>
          <w:marBottom w:val="0"/>
          <w:divBdr>
            <w:top w:val="none" w:sz="0" w:space="0" w:color="auto"/>
            <w:left w:val="none" w:sz="0" w:space="0" w:color="auto"/>
            <w:bottom w:val="none" w:sz="0" w:space="0" w:color="auto"/>
            <w:right w:val="none" w:sz="0" w:space="0" w:color="auto"/>
          </w:divBdr>
          <w:divsChild>
            <w:div w:id="1881890423">
              <w:marLeft w:val="0"/>
              <w:marRight w:val="0"/>
              <w:marTop w:val="0"/>
              <w:marBottom w:val="0"/>
              <w:divBdr>
                <w:top w:val="none" w:sz="0" w:space="0" w:color="auto"/>
                <w:left w:val="none" w:sz="0" w:space="0" w:color="auto"/>
                <w:bottom w:val="none" w:sz="0" w:space="0" w:color="auto"/>
                <w:right w:val="none" w:sz="0" w:space="0" w:color="auto"/>
              </w:divBdr>
              <w:divsChild>
                <w:div w:id="1245533353">
                  <w:marLeft w:val="-225"/>
                  <w:marRight w:val="-225"/>
                  <w:marTop w:val="0"/>
                  <w:marBottom w:val="0"/>
                  <w:divBdr>
                    <w:top w:val="none" w:sz="0" w:space="0" w:color="auto"/>
                    <w:left w:val="none" w:sz="0" w:space="0" w:color="auto"/>
                    <w:bottom w:val="none" w:sz="0" w:space="0" w:color="auto"/>
                    <w:right w:val="none" w:sz="0" w:space="0" w:color="auto"/>
                  </w:divBdr>
                  <w:divsChild>
                    <w:div w:id="1393036908">
                      <w:marLeft w:val="0"/>
                      <w:marRight w:val="0"/>
                      <w:marTop w:val="0"/>
                      <w:marBottom w:val="0"/>
                      <w:divBdr>
                        <w:top w:val="none" w:sz="0" w:space="0" w:color="auto"/>
                        <w:left w:val="none" w:sz="0" w:space="0" w:color="auto"/>
                        <w:bottom w:val="none" w:sz="0" w:space="0" w:color="auto"/>
                        <w:right w:val="none" w:sz="0" w:space="0" w:color="auto"/>
                      </w:divBdr>
                      <w:divsChild>
                        <w:div w:id="747848894">
                          <w:marLeft w:val="0"/>
                          <w:marRight w:val="0"/>
                          <w:marTop w:val="0"/>
                          <w:marBottom w:val="0"/>
                          <w:divBdr>
                            <w:top w:val="none" w:sz="0" w:space="0" w:color="auto"/>
                            <w:left w:val="none" w:sz="0" w:space="0" w:color="auto"/>
                            <w:bottom w:val="none" w:sz="0" w:space="0" w:color="auto"/>
                            <w:right w:val="none" w:sz="0" w:space="0" w:color="auto"/>
                          </w:divBdr>
                          <w:divsChild>
                            <w:div w:id="1772623431">
                              <w:marLeft w:val="0"/>
                              <w:marRight w:val="0"/>
                              <w:marTop w:val="0"/>
                              <w:marBottom w:val="0"/>
                              <w:divBdr>
                                <w:top w:val="none" w:sz="0" w:space="0" w:color="auto"/>
                                <w:left w:val="none" w:sz="0" w:space="0" w:color="auto"/>
                                <w:bottom w:val="none" w:sz="0" w:space="0" w:color="auto"/>
                                <w:right w:val="none" w:sz="0" w:space="0" w:color="auto"/>
                              </w:divBdr>
                              <w:divsChild>
                                <w:div w:id="801730867">
                                  <w:marLeft w:val="0"/>
                                  <w:marRight w:val="0"/>
                                  <w:marTop w:val="0"/>
                                  <w:marBottom w:val="0"/>
                                  <w:divBdr>
                                    <w:top w:val="none" w:sz="0" w:space="0" w:color="auto"/>
                                    <w:left w:val="none" w:sz="0" w:space="0" w:color="auto"/>
                                    <w:bottom w:val="none" w:sz="0" w:space="0" w:color="auto"/>
                                    <w:right w:val="none" w:sz="0" w:space="0" w:color="auto"/>
                                  </w:divBdr>
                                  <w:divsChild>
                                    <w:div w:id="148711254">
                                      <w:marLeft w:val="0"/>
                                      <w:marRight w:val="0"/>
                                      <w:marTop w:val="0"/>
                                      <w:marBottom w:val="0"/>
                                      <w:divBdr>
                                        <w:top w:val="none" w:sz="0" w:space="0" w:color="auto"/>
                                        <w:left w:val="none" w:sz="0" w:space="0" w:color="auto"/>
                                        <w:bottom w:val="none" w:sz="0" w:space="0" w:color="auto"/>
                                        <w:right w:val="none" w:sz="0" w:space="0" w:color="auto"/>
                                      </w:divBdr>
                                      <w:divsChild>
                                        <w:div w:id="27147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596027">
      <w:bodyDiv w:val="1"/>
      <w:marLeft w:val="0"/>
      <w:marRight w:val="0"/>
      <w:marTop w:val="0"/>
      <w:marBottom w:val="0"/>
      <w:divBdr>
        <w:top w:val="none" w:sz="0" w:space="0" w:color="auto"/>
        <w:left w:val="none" w:sz="0" w:space="0" w:color="auto"/>
        <w:bottom w:val="none" w:sz="0" w:space="0" w:color="auto"/>
        <w:right w:val="none" w:sz="0" w:space="0" w:color="auto"/>
      </w:divBdr>
    </w:div>
    <w:div w:id="139420467">
      <w:bodyDiv w:val="1"/>
      <w:marLeft w:val="0"/>
      <w:marRight w:val="0"/>
      <w:marTop w:val="0"/>
      <w:marBottom w:val="0"/>
      <w:divBdr>
        <w:top w:val="none" w:sz="0" w:space="0" w:color="auto"/>
        <w:left w:val="none" w:sz="0" w:space="0" w:color="auto"/>
        <w:bottom w:val="none" w:sz="0" w:space="0" w:color="auto"/>
        <w:right w:val="none" w:sz="0" w:space="0" w:color="auto"/>
      </w:divBdr>
    </w:div>
    <w:div w:id="155652557">
      <w:bodyDiv w:val="1"/>
      <w:marLeft w:val="0"/>
      <w:marRight w:val="0"/>
      <w:marTop w:val="0"/>
      <w:marBottom w:val="0"/>
      <w:divBdr>
        <w:top w:val="none" w:sz="0" w:space="0" w:color="auto"/>
        <w:left w:val="none" w:sz="0" w:space="0" w:color="auto"/>
        <w:bottom w:val="none" w:sz="0" w:space="0" w:color="auto"/>
        <w:right w:val="none" w:sz="0" w:space="0" w:color="auto"/>
      </w:divBdr>
    </w:div>
    <w:div w:id="224994609">
      <w:bodyDiv w:val="1"/>
      <w:marLeft w:val="0"/>
      <w:marRight w:val="0"/>
      <w:marTop w:val="0"/>
      <w:marBottom w:val="0"/>
      <w:divBdr>
        <w:top w:val="none" w:sz="0" w:space="0" w:color="auto"/>
        <w:left w:val="none" w:sz="0" w:space="0" w:color="auto"/>
        <w:bottom w:val="none" w:sz="0" w:space="0" w:color="auto"/>
        <w:right w:val="none" w:sz="0" w:space="0" w:color="auto"/>
      </w:divBdr>
      <w:divsChild>
        <w:div w:id="632753279">
          <w:marLeft w:val="547"/>
          <w:marRight w:val="0"/>
          <w:marTop w:val="0"/>
          <w:marBottom w:val="0"/>
          <w:divBdr>
            <w:top w:val="none" w:sz="0" w:space="0" w:color="auto"/>
            <w:left w:val="none" w:sz="0" w:space="0" w:color="auto"/>
            <w:bottom w:val="none" w:sz="0" w:space="0" w:color="auto"/>
            <w:right w:val="none" w:sz="0" w:space="0" w:color="auto"/>
          </w:divBdr>
        </w:div>
        <w:div w:id="1083837587">
          <w:marLeft w:val="547"/>
          <w:marRight w:val="0"/>
          <w:marTop w:val="0"/>
          <w:marBottom w:val="0"/>
          <w:divBdr>
            <w:top w:val="none" w:sz="0" w:space="0" w:color="auto"/>
            <w:left w:val="none" w:sz="0" w:space="0" w:color="auto"/>
            <w:bottom w:val="none" w:sz="0" w:space="0" w:color="auto"/>
            <w:right w:val="none" w:sz="0" w:space="0" w:color="auto"/>
          </w:divBdr>
        </w:div>
        <w:div w:id="569508363">
          <w:marLeft w:val="547"/>
          <w:marRight w:val="0"/>
          <w:marTop w:val="0"/>
          <w:marBottom w:val="0"/>
          <w:divBdr>
            <w:top w:val="none" w:sz="0" w:space="0" w:color="auto"/>
            <w:left w:val="none" w:sz="0" w:space="0" w:color="auto"/>
            <w:bottom w:val="none" w:sz="0" w:space="0" w:color="auto"/>
            <w:right w:val="none" w:sz="0" w:space="0" w:color="auto"/>
          </w:divBdr>
        </w:div>
        <w:div w:id="1151600886">
          <w:marLeft w:val="547"/>
          <w:marRight w:val="0"/>
          <w:marTop w:val="0"/>
          <w:marBottom w:val="0"/>
          <w:divBdr>
            <w:top w:val="none" w:sz="0" w:space="0" w:color="auto"/>
            <w:left w:val="none" w:sz="0" w:space="0" w:color="auto"/>
            <w:bottom w:val="none" w:sz="0" w:space="0" w:color="auto"/>
            <w:right w:val="none" w:sz="0" w:space="0" w:color="auto"/>
          </w:divBdr>
        </w:div>
        <w:div w:id="79916947">
          <w:marLeft w:val="547"/>
          <w:marRight w:val="0"/>
          <w:marTop w:val="0"/>
          <w:marBottom w:val="0"/>
          <w:divBdr>
            <w:top w:val="none" w:sz="0" w:space="0" w:color="auto"/>
            <w:left w:val="none" w:sz="0" w:space="0" w:color="auto"/>
            <w:bottom w:val="none" w:sz="0" w:space="0" w:color="auto"/>
            <w:right w:val="none" w:sz="0" w:space="0" w:color="auto"/>
          </w:divBdr>
        </w:div>
        <w:div w:id="281150616">
          <w:marLeft w:val="547"/>
          <w:marRight w:val="0"/>
          <w:marTop w:val="0"/>
          <w:marBottom w:val="0"/>
          <w:divBdr>
            <w:top w:val="none" w:sz="0" w:space="0" w:color="auto"/>
            <w:left w:val="none" w:sz="0" w:space="0" w:color="auto"/>
            <w:bottom w:val="none" w:sz="0" w:space="0" w:color="auto"/>
            <w:right w:val="none" w:sz="0" w:space="0" w:color="auto"/>
          </w:divBdr>
        </w:div>
        <w:div w:id="1360080157">
          <w:marLeft w:val="547"/>
          <w:marRight w:val="0"/>
          <w:marTop w:val="0"/>
          <w:marBottom w:val="0"/>
          <w:divBdr>
            <w:top w:val="none" w:sz="0" w:space="0" w:color="auto"/>
            <w:left w:val="none" w:sz="0" w:space="0" w:color="auto"/>
            <w:bottom w:val="none" w:sz="0" w:space="0" w:color="auto"/>
            <w:right w:val="none" w:sz="0" w:space="0" w:color="auto"/>
          </w:divBdr>
        </w:div>
        <w:div w:id="1378818987">
          <w:marLeft w:val="547"/>
          <w:marRight w:val="0"/>
          <w:marTop w:val="0"/>
          <w:marBottom w:val="160"/>
          <w:divBdr>
            <w:top w:val="none" w:sz="0" w:space="0" w:color="auto"/>
            <w:left w:val="none" w:sz="0" w:space="0" w:color="auto"/>
            <w:bottom w:val="none" w:sz="0" w:space="0" w:color="auto"/>
            <w:right w:val="none" w:sz="0" w:space="0" w:color="auto"/>
          </w:divBdr>
        </w:div>
      </w:divsChild>
    </w:div>
    <w:div w:id="273484902">
      <w:bodyDiv w:val="1"/>
      <w:marLeft w:val="0"/>
      <w:marRight w:val="0"/>
      <w:marTop w:val="0"/>
      <w:marBottom w:val="0"/>
      <w:divBdr>
        <w:top w:val="none" w:sz="0" w:space="0" w:color="auto"/>
        <w:left w:val="none" w:sz="0" w:space="0" w:color="auto"/>
        <w:bottom w:val="none" w:sz="0" w:space="0" w:color="auto"/>
        <w:right w:val="none" w:sz="0" w:space="0" w:color="auto"/>
      </w:divBdr>
    </w:div>
    <w:div w:id="284846599">
      <w:bodyDiv w:val="1"/>
      <w:marLeft w:val="0"/>
      <w:marRight w:val="0"/>
      <w:marTop w:val="0"/>
      <w:marBottom w:val="0"/>
      <w:divBdr>
        <w:top w:val="none" w:sz="0" w:space="0" w:color="auto"/>
        <w:left w:val="none" w:sz="0" w:space="0" w:color="auto"/>
        <w:bottom w:val="none" w:sz="0" w:space="0" w:color="auto"/>
        <w:right w:val="none" w:sz="0" w:space="0" w:color="auto"/>
      </w:divBdr>
      <w:divsChild>
        <w:div w:id="1451893621">
          <w:marLeft w:val="547"/>
          <w:marRight w:val="0"/>
          <w:marTop w:val="0"/>
          <w:marBottom w:val="0"/>
          <w:divBdr>
            <w:top w:val="none" w:sz="0" w:space="0" w:color="auto"/>
            <w:left w:val="none" w:sz="0" w:space="0" w:color="auto"/>
            <w:bottom w:val="none" w:sz="0" w:space="0" w:color="auto"/>
            <w:right w:val="none" w:sz="0" w:space="0" w:color="auto"/>
          </w:divBdr>
        </w:div>
        <w:div w:id="138234211">
          <w:marLeft w:val="547"/>
          <w:marRight w:val="0"/>
          <w:marTop w:val="0"/>
          <w:marBottom w:val="0"/>
          <w:divBdr>
            <w:top w:val="none" w:sz="0" w:space="0" w:color="auto"/>
            <w:left w:val="none" w:sz="0" w:space="0" w:color="auto"/>
            <w:bottom w:val="none" w:sz="0" w:space="0" w:color="auto"/>
            <w:right w:val="none" w:sz="0" w:space="0" w:color="auto"/>
          </w:divBdr>
        </w:div>
        <w:div w:id="1203175737">
          <w:marLeft w:val="547"/>
          <w:marRight w:val="0"/>
          <w:marTop w:val="0"/>
          <w:marBottom w:val="0"/>
          <w:divBdr>
            <w:top w:val="none" w:sz="0" w:space="0" w:color="auto"/>
            <w:left w:val="none" w:sz="0" w:space="0" w:color="auto"/>
            <w:bottom w:val="none" w:sz="0" w:space="0" w:color="auto"/>
            <w:right w:val="none" w:sz="0" w:space="0" w:color="auto"/>
          </w:divBdr>
        </w:div>
        <w:div w:id="1793013422">
          <w:marLeft w:val="547"/>
          <w:marRight w:val="0"/>
          <w:marTop w:val="0"/>
          <w:marBottom w:val="0"/>
          <w:divBdr>
            <w:top w:val="none" w:sz="0" w:space="0" w:color="auto"/>
            <w:left w:val="none" w:sz="0" w:space="0" w:color="auto"/>
            <w:bottom w:val="none" w:sz="0" w:space="0" w:color="auto"/>
            <w:right w:val="none" w:sz="0" w:space="0" w:color="auto"/>
          </w:divBdr>
        </w:div>
        <w:div w:id="1170028659">
          <w:marLeft w:val="547"/>
          <w:marRight w:val="0"/>
          <w:marTop w:val="0"/>
          <w:marBottom w:val="0"/>
          <w:divBdr>
            <w:top w:val="none" w:sz="0" w:space="0" w:color="auto"/>
            <w:left w:val="none" w:sz="0" w:space="0" w:color="auto"/>
            <w:bottom w:val="none" w:sz="0" w:space="0" w:color="auto"/>
            <w:right w:val="none" w:sz="0" w:space="0" w:color="auto"/>
          </w:divBdr>
        </w:div>
        <w:div w:id="690567556">
          <w:marLeft w:val="547"/>
          <w:marRight w:val="0"/>
          <w:marTop w:val="0"/>
          <w:marBottom w:val="0"/>
          <w:divBdr>
            <w:top w:val="none" w:sz="0" w:space="0" w:color="auto"/>
            <w:left w:val="none" w:sz="0" w:space="0" w:color="auto"/>
            <w:bottom w:val="none" w:sz="0" w:space="0" w:color="auto"/>
            <w:right w:val="none" w:sz="0" w:space="0" w:color="auto"/>
          </w:divBdr>
        </w:div>
      </w:divsChild>
    </w:div>
    <w:div w:id="341512769">
      <w:bodyDiv w:val="1"/>
      <w:marLeft w:val="0"/>
      <w:marRight w:val="0"/>
      <w:marTop w:val="0"/>
      <w:marBottom w:val="0"/>
      <w:divBdr>
        <w:top w:val="none" w:sz="0" w:space="0" w:color="auto"/>
        <w:left w:val="none" w:sz="0" w:space="0" w:color="auto"/>
        <w:bottom w:val="none" w:sz="0" w:space="0" w:color="auto"/>
        <w:right w:val="none" w:sz="0" w:space="0" w:color="auto"/>
      </w:divBdr>
    </w:div>
    <w:div w:id="395662730">
      <w:bodyDiv w:val="1"/>
      <w:marLeft w:val="0"/>
      <w:marRight w:val="0"/>
      <w:marTop w:val="0"/>
      <w:marBottom w:val="0"/>
      <w:divBdr>
        <w:top w:val="none" w:sz="0" w:space="0" w:color="auto"/>
        <w:left w:val="none" w:sz="0" w:space="0" w:color="auto"/>
        <w:bottom w:val="none" w:sz="0" w:space="0" w:color="auto"/>
        <w:right w:val="none" w:sz="0" w:space="0" w:color="auto"/>
      </w:divBdr>
      <w:divsChild>
        <w:div w:id="1931506929">
          <w:marLeft w:val="547"/>
          <w:marRight w:val="0"/>
          <w:marTop w:val="0"/>
          <w:marBottom w:val="160"/>
          <w:divBdr>
            <w:top w:val="none" w:sz="0" w:space="0" w:color="auto"/>
            <w:left w:val="none" w:sz="0" w:space="0" w:color="auto"/>
            <w:bottom w:val="none" w:sz="0" w:space="0" w:color="auto"/>
            <w:right w:val="none" w:sz="0" w:space="0" w:color="auto"/>
          </w:divBdr>
        </w:div>
        <w:div w:id="1204831373">
          <w:marLeft w:val="547"/>
          <w:marRight w:val="0"/>
          <w:marTop w:val="0"/>
          <w:marBottom w:val="160"/>
          <w:divBdr>
            <w:top w:val="none" w:sz="0" w:space="0" w:color="auto"/>
            <w:left w:val="none" w:sz="0" w:space="0" w:color="auto"/>
            <w:bottom w:val="none" w:sz="0" w:space="0" w:color="auto"/>
            <w:right w:val="none" w:sz="0" w:space="0" w:color="auto"/>
          </w:divBdr>
        </w:div>
        <w:div w:id="2061972888">
          <w:marLeft w:val="547"/>
          <w:marRight w:val="0"/>
          <w:marTop w:val="0"/>
          <w:marBottom w:val="160"/>
          <w:divBdr>
            <w:top w:val="none" w:sz="0" w:space="0" w:color="auto"/>
            <w:left w:val="none" w:sz="0" w:space="0" w:color="auto"/>
            <w:bottom w:val="none" w:sz="0" w:space="0" w:color="auto"/>
            <w:right w:val="none" w:sz="0" w:space="0" w:color="auto"/>
          </w:divBdr>
        </w:div>
        <w:div w:id="2074422942">
          <w:marLeft w:val="547"/>
          <w:marRight w:val="0"/>
          <w:marTop w:val="0"/>
          <w:marBottom w:val="160"/>
          <w:divBdr>
            <w:top w:val="none" w:sz="0" w:space="0" w:color="auto"/>
            <w:left w:val="none" w:sz="0" w:space="0" w:color="auto"/>
            <w:bottom w:val="none" w:sz="0" w:space="0" w:color="auto"/>
            <w:right w:val="none" w:sz="0" w:space="0" w:color="auto"/>
          </w:divBdr>
        </w:div>
        <w:div w:id="514616698">
          <w:marLeft w:val="547"/>
          <w:marRight w:val="0"/>
          <w:marTop w:val="0"/>
          <w:marBottom w:val="160"/>
          <w:divBdr>
            <w:top w:val="none" w:sz="0" w:space="0" w:color="auto"/>
            <w:left w:val="none" w:sz="0" w:space="0" w:color="auto"/>
            <w:bottom w:val="none" w:sz="0" w:space="0" w:color="auto"/>
            <w:right w:val="none" w:sz="0" w:space="0" w:color="auto"/>
          </w:divBdr>
        </w:div>
      </w:divsChild>
    </w:div>
    <w:div w:id="397872356">
      <w:bodyDiv w:val="1"/>
      <w:marLeft w:val="0"/>
      <w:marRight w:val="0"/>
      <w:marTop w:val="0"/>
      <w:marBottom w:val="0"/>
      <w:divBdr>
        <w:top w:val="none" w:sz="0" w:space="0" w:color="auto"/>
        <w:left w:val="none" w:sz="0" w:space="0" w:color="auto"/>
        <w:bottom w:val="none" w:sz="0" w:space="0" w:color="auto"/>
        <w:right w:val="none" w:sz="0" w:space="0" w:color="auto"/>
      </w:divBdr>
    </w:div>
    <w:div w:id="420568103">
      <w:bodyDiv w:val="1"/>
      <w:marLeft w:val="0"/>
      <w:marRight w:val="0"/>
      <w:marTop w:val="0"/>
      <w:marBottom w:val="0"/>
      <w:divBdr>
        <w:top w:val="none" w:sz="0" w:space="0" w:color="auto"/>
        <w:left w:val="none" w:sz="0" w:space="0" w:color="auto"/>
        <w:bottom w:val="none" w:sz="0" w:space="0" w:color="auto"/>
        <w:right w:val="none" w:sz="0" w:space="0" w:color="auto"/>
      </w:divBdr>
    </w:div>
    <w:div w:id="438719053">
      <w:bodyDiv w:val="1"/>
      <w:marLeft w:val="0"/>
      <w:marRight w:val="0"/>
      <w:marTop w:val="0"/>
      <w:marBottom w:val="0"/>
      <w:divBdr>
        <w:top w:val="none" w:sz="0" w:space="0" w:color="auto"/>
        <w:left w:val="none" w:sz="0" w:space="0" w:color="auto"/>
        <w:bottom w:val="none" w:sz="0" w:space="0" w:color="auto"/>
        <w:right w:val="none" w:sz="0" w:space="0" w:color="auto"/>
      </w:divBdr>
    </w:div>
    <w:div w:id="442725066">
      <w:bodyDiv w:val="1"/>
      <w:marLeft w:val="0"/>
      <w:marRight w:val="0"/>
      <w:marTop w:val="0"/>
      <w:marBottom w:val="0"/>
      <w:divBdr>
        <w:top w:val="none" w:sz="0" w:space="0" w:color="auto"/>
        <w:left w:val="none" w:sz="0" w:space="0" w:color="auto"/>
        <w:bottom w:val="none" w:sz="0" w:space="0" w:color="auto"/>
        <w:right w:val="none" w:sz="0" w:space="0" w:color="auto"/>
      </w:divBdr>
    </w:div>
    <w:div w:id="443576285">
      <w:bodyDiv w:val="1"/>
      <w:marLeft w:val="0"/>
      <w:marRight w:val="0"/>
      <w:marTop w:val="0"/>
      <w:marBottom w:val="0"/>
      <w:divBdr>
        <w:top w:val="none" w:sz="0" w:space="0" w:color="auto"/>
        <w:left w:val="none" w:sz="0" w:space="0" w:color="auto"/>
        <w:bottom w:val="none" w:sz="0" w:space="0" w:color="auto"/>
        <w:right w:val="none" w:sz="0" w:space="0" w:color="auto"/>
      </w:divBdr>
    </w:div>
    <w:div w:id="462579936">
      <w:bodyDiv w:val="1"/>
      <w:marLeft w:val="0"/>
      <w:marRight w:val="0"/>
      <w:marTop w:val="0"/>
      <w:marBottom w:val="0"/>
      <w:divBdr>
        <w:top w:val="none" w:sz="0" w:space="0" w:color="auto"/>
        <w:left w:val="none" w:sz="0" w:space="0" w:color="auto"/>
        <w:bottom w:val="none" w:sz="0" w:space="0" w:color="auto"/>
        <w:right w:val="none" w:sz="0" w:space="0" w:color="auto"/>
      </w:divBdr>
    </w:div>
    <w:div w:id="467481937">
      <w:bodyDiv w:val="1"/>
      <w:marLeft w:val="0"/>
      <w:marRight w:val="0"/>
      <w:marTop w:val="0"/>
      <w:marBottom w:val="0"/>
      <w:divBdr>
        <w:top w:val="none" w:sz="0" w:space="0" w:color="auto"/>
        <w:left w:val="none" w:sz="0" w:space="0" w:color="auto"/>
        <w:bottom w:val="none" w:sz="0" w:space="0" w:color="auto"/>
        <w:right w:val="none" w:sz="0" w:space="0" w:color="auto"/>
      </w:divBdr>
    </w:div>
    <w:div w:id="483861717">
      <w:bodyDiv w:val="1"/>
      <w:marLeft w:val="0"/>
      <w:marRight w:val="0"/>
      <w:marTop w:val="0"/>
      <w:marBottom w:val="0"/>
      <w:divBdr>
        <w:top w:val="none" w:sz="0" w:space="0" w:color="auto"/>
        <w:left w:val="none" w:sz="0" w:space="0" w:color="auto"/>
        <w:bottom w:val="none" w:sz="0" w:space="0" w:color="auto"/>
        <w:right w:val="none" w:sz="0" w:space="0" w:color="auto"/>
      </w:divBdr>
      <w:divsChild>
        <w:div w:id="1424106803">
          <w:marLeft w:val="547"/>
          <w:marRight w:val="0"/>
          <w:marTop w:val="0"/>
          <w:marBottom w:val="0"/>
          <w:divBdr>
            <w:top w:val="none" w:sz="0" w:space="0" w:color="auto"/>
            <w:left w:val="none" w:sz="0" w:space="0" w:color="auto"/>
            <w:bottom w:val="none" w:sz="0" w:space="0" w:color="auto"/>
            <w:right w:val="none" w:sz="0" w:space="0" w:color="auto"/>
          </w:divBdr>
        </w:div>
        <w:div w:id="160630308">
          <w:marLeft w:val="547"/>
          <w:marRight w:val="0"/>
          <w:marTop w:val="0"/>
          <w:marBottom w:val="0"/>
          <w:divBdr>
            <w:top w:val="none" w:sz="0" w:space="0" w:color="auto"/>
            <w:left w:val="none" w:sz="0" w:space="0" w:color="auto"/>
            <w:bottom w:val="none" w:sz="0" w:space="0" w:color="auto"/>
            <w:right w:val="none" w:sz="0" w:space="0" w:color="auto"/>
          </w:divBdr>
        </w:div>
        <w:div w:id="1410544512">
          <w:marLeft w:val="547"/>
          <w:marRight w:val="0"/>
          <w:marTop w:val="0"/>
          <w:marBottom w:val="0"/>
          <w:divBdr>
            <w:top w:val="none" w:sz="0" w:space="0" w:color="auto"/>
            <w:left w:val="none" w:sz="0" w:space="0" w:color="auto"/>
            <w:bottom w:val="none" w:sz="0" w:space="0" w:color="auto"/>
            <w:right w:val="none" w:sz="0" w:space="0" w:color="auto"/>
          </w:divBdr>
        </w:div>
        <w:div w:id="1552305434">
          <w:marLeft w:val="547"/>
          <w:marRight w:val="0"/>
          <w:marTop w:val="0"/>
          <w:marBottom w:val="0"/>
          <w:divBdr>
            <w:top w:val="none" w:sz="0" w:space="0" w:color="auto"/>
            <w:left w:val="none" w:sz="0" w:space="0" w:color="auto"/>
            <w:bottom w:val="none" w:sz="0" w:space="0" w:color="auto"/>
            <w:right w:val="none" w:sz="0" w:space="0" w:color="auto"/>
          </w:divBdr>
        </w:div>
        <w:div w:id="451020411">
          <w:marLeft w:val="547"/>
          <w:marRight w:val="0"/>
          <w:marTop w:val="0"/>
          <w:marBottom w:val="0"/>
          <w:divBdr>
            <w:top w:val="none" w:sz="0" w:space="0" w:color="auto"/>
            <w:left w:val="none" w:sz="0" w:space="0" w:color="auto"/>
            <w:bottom w:val="none" w:sz="0" w:space="0" w:color="auto"/>
            <w:right w:val="none" w:sz="0" w:space="0" w:color="auto"/>
          </w:divBdr>
        </w:div>
        <w:div w:id="2001612071">
          <w:marLeft w:val="547"/>
          <w:marRight w:val="0"/>
          <w:marTop w:val="0"/>
          <w:marBottom w:val="0"/>
          <w:divBdr>
            <w:top w:val="none" w:sz="0" w:space="0" w:color="auto"/>
            <w:left w:val="none" w:sz="0" w:space="0" w:color="auto"/>
            <w:bottom w:val="none" w:sz="0" w:space="0" w:color="auto"/>
            <w:right w:val="none" w:sz="0" w:space="0" w:color="auto"/>
          </w:divBdr>
        </w:div>
        <w:div w:id="896161035">
          <w:marLeft w:val="547"/>
          <w:marRight w:val="0"/>
          <w:marTop w:val="0"/>
          <w:marBottom w:val="0"/>
          <w:divBdr>
            <w:top w:val="none" w:sz="0" w:space="0" w:color="auto"/>
            <w:left w:val="none" w:sz="0" w:space="0" w:color="auto"/>
            <w:bottom w:val="none" w:sz="0" w:space="0" w:color="auto"/>
            <w:right w:val="none" w:sz="0" w:space="0" w:color="auto"/>
          </w:divBdr>
        </w:div>
        <w:div w:id="2055422973">
          <w:marLeft w:val="547"/>
          <w:marRight w:val="0"/>
          <w:marTop w:val="0"/>
          <w:marBottom w:val="0"/>
          <w:divBdr>
            <w:top w:val="none" w:sz="0" w:space="0" w:color="auto"/>
            <w:left w:val="none" w:sz="0" w:space="0" w:color="auto"/>
            <w:bottom w:val="none" w:sz="0" w:space="0" w:color="auto"/>
            <w:right w:val="none" w:sz="0" w:space="0" w:color="auto"/>
          </w:divBdr>
        </w:div>
        <w:div w:id="1424035750">
          <w:marLeft w:val="547"/>
          <w:marRight w:val="0"/>
          <w:marTop w:val="0"/>
          <w:marBottom w:val="0"/>
          <w:divBdr>
            <w:top w:val="none" w:sz="0" w:space="0" w:color="auto"/>
            <w:left w:val="none" w:sz="0" w:space="0" w:color="auto"/>
            <w:bottom w:val="none" w:sz="0" w:space="0" w:color="auto"/>
            <w:right w:val="none" w:sz="0" w:space="0" w:color="auto"/>
          </w:divBdr>
        </w:div>
        <w:div w:id="1816213939">
          <w:marLeft w:val="547"/>
          <w:marRight w:val="0"/>
          <w:marTop w:val="0"/>
          <w:marBottom w:val="0"/>
          <w:divBdr>
            <w:top w:val="none" w:sz="0" w:space="0" w:color="auto"/>
            <w:left w:val="none" w:sz="0" w:space="0" w:color="auto"/>
            <w:bottom w:val="none" w:sz="0" w:space="0" w:color="auto"/>
            <w:right w:val="none" w:sz="0" w:space="0" w:color="auto"/>
          </w:divBdr>
        </w:div>
      </w:divsChild>
    </w:div>
    <w:div w:id="487474791">
      <w:bodyDiv w:val="1"/>
      <w:marLeft w:val="0"/>
      <w:marRight w:val="0"/>
      <w:marTop w:val="0"/>
      <w:marBottom w:val="0"/>
      <w:divBdr>
        <w:top w:val="none" w:sz="0" w:space="0" w:color="auto"/>
        <w:left w:val="none" w:sz="0" w:space="0" w:color="auto"/>
        <w:bottom w:val="none" w:sz="0" w:space="0" w:color="auto"/>
        <w:right w:val="none" w:sz="0" w:space="0" w:color="auto"/>
      </w:divBdr>
    </w:div>
    <w:div w:id="496464553">
      <w:bodyDiv w:val="1"/>
      <w:marLeft w:val="0"/>
      <w:marRight w:val="0"/>
      <w:marTop w:val="0"/>
      <w:marBottom w:val="0"/>
      <w:divBdr>
        <w:top w:val="none" w:sz="0" w:space="0" w:color="auto"/>
        <w:left w:val="none" w:sz="0" w:space="0" w:color="auto"/>
        <w:bottom w:val="none" w:sz="0" w:space="0" w:color="auto"/>
        <w:right w:val="none" w:sz="0" w:space="0" w:color="auto"/>
      </w:divBdr>
      <w:divsChild>
        <w:div w:id="1476487719">
          <w:marLeft w:val="547"/>
          <w:marRight w:val="0"/>
          <w:marTop w:val="0"/>
          <w:marBottom w:val="0"/>
          <w:divBdr>
            <w:top w:val="none" w:sz="0" w:space="0" w:color="auto"/>
            <w:left w:val="none" w:sz="0" w:space="0" w:color="auto"/>
            <w:bottom w:val="none" w:sz="0" w:space="0" w:color="auto"/>
            <w:right w:val="none" w:sz="0" w:space="0" w:color="auto"/>
          </w:divBdr>
        </w:div>
        <w:div w:id="1690715101">
          <w:marLeft w:val="547"/>
          <w:marRight w:val="0"/>
          <w:marTop w:val="0"/>
          <w:marBottom w:val="0"/>
          <w:divBdr>
            <w:top w:val="none" w:sz="0" w:space="0" w:color="auto"/>
            <w:left w:val="none" w:sz="0" w:space="0" w:color="auto"/>
            <w:bottom w:val="none" w:sz="0" w:space="0" w:color="auto"/>
            <w:right w:val="none" w:sz="0" w:space="0" w:color="auto"/>
          </w:divBdr>
        </w:div>
        <w:div w:id="944770295">
          <w:marLeft w:val="547"/>
          <w:marRight w:val="0"/>
          <w:marTop w:val="0"/>
          <w:marBottom w:val="0"/>
          <w:divBdr>
            <w:top w:val="none" w:sz="0" w:space="0" w:color="auto"/>
            <w:left w:val="none" w:sz="0" w:space="0" w:color="auto"/>
            <w:bottom w:val="none" w:sz="0" w:space="0" w:color="auto"/>
            <w:right w:val="none" w:sz="0" w:space="0" w:color="auto"/>
          </w:divBdr>
        </w:div>
        <w:div w:id="2044597034">
          <w:marLeft w:val="547"/>
          <w:marRight w:val="0"/>
          <w:marTop w:val="0"/>
          <w:marBottom w:val="0"/>
          <w:divBdr>
            <w:top w:val="none" w:sz="0" w:space="0" w:color="auto"/>
            <w:left w:val="none" w:sz="0" w:space="0" w:color="auto"/>
            <w:bottom w:val="none" w:sz="0" w:space="0" w:color="auto"/>
            <w:right w:val="none" w:sz="0" w:space="0" w:color="auto"/>
          </w:divBdr>
        </w:div>
        <w:div w:id="1176581057">
          <w:marLeft w:val="547"/>
          <w:marRight w:val="0"/>
          <w:marTop w:val="0"/>
          <w:marBottom w:val="0"/>
          <w:divBdr>
            <w:top w:val="none" w:sz="0" w:space="0" w:color="auto"/>
            <w:left w:val="none" w:sz="0" w:space="0" w:color="auto"/>
            <w:bottom w:val="none" w:sz="0" w:space="0" w:color="auto"/>
            <w:right w:val="none" w:sz="0" w:space="0" w:color="auto"/>
          </w:divBdr>
        </w:div>
      </w:divsChild>
    </w:div>
    <w:div w:id="502474094">
      <w:bodyDiv w:val="1"/>
      <w:marLeft w:val="0"/>
      <w:marRight w:val="0"/>
      <w:marTop w:val="0"/>
      <w:marBottom w:val="0"/>
      <w:divBdr>
        <w:top w:val="none" w:sz="0" w:space="0" w:color="auto"/>
        <w:left w:val="none" w:sz="0" w:space="0" w:color="auto"/>
        <w:bottom w:val="none" w:sz="0" w:space="0" w:color="auto"/>
        <w:right w:val="none" w:sz="0" w:space="0" w:color="auto"/>
      </w:divBdr>
      <w:divsChild>
        <w:div w:id="1746099740">
          <w:marLeft w:val="446"/>
          <w:marRight w:val="0"/>
          <w:marTop w:val="0"/>
          <w:marBottom w:val="0"/>
          <w:divBdr>
            <w:top w:val="none" w:sz="0" w:space="0" w:color="auto"/>
            <w:left w:val="none" w:sz="0" w:space="0" w:color="auto"/>
            <w:bottom w:val="none" w:sz="0" w:space="0" w:color="auto"/>
            <w:right w:val="none" w:sz="0" w:space="0" w:color="auto"/>
          </w:divBdr>
        </w:div>
        <w:div w:id="1442414532">
          <w:marLeft w:val="446"/>
          <w:marRight w:val="0"/>
          <w:marTop w:val="0"/>
          <w:marBottom w:val="0"/>
          <w:divBdr>
            <w:top w:val="none" w:sz="0" w:space="0" w:color="auto"/>
            <w:left w:val="none" w:sz="0" w:space="0" w:color="auto"/>
            <w:bottom w:val="none" w:sz="0" w:space="0" w:color="auto"/>
            <w:right w:val="none" w:sz="0" w:space="0" w:color="auto"/>
          </w:divBdr>
        </w:div>
        <w:div w:id="1791512272">
          <w:marLeft w:val="446"/>
          <w:marRight w:val="0"/>
          <w:marTop w:val="0"/>
          <w:marBottom w:val="0"/>
          <w:divBdr>
            <w:top w:val="none" w:sz="0" w:space="0" w:color="auto"/>
            <w:left w:val="none" w:sz="0" w:space="0" w:color="auto"/>
            <w:bottom w:val="none" w:sz="0" w:space="0" w:color="auto"/>
            <w:right w:val="none" w:sz="0" w:space="0" w:color="auto"/>
          </w:divBdr>
        </w:div>
      </w:divsChild>
    </w:div>
    <w:div w:id="510265299">
      <w:bodyDiv w:val="1"/>
      <w:marLeft w:val="0"/>
      <w:marRight w:val="0"/>
      <w:marTop w:val="0"/>
      <w:marBottom w:val="0"/>
      <w:divBdr>
        <w:top w:val="none" w:sz="0" w:space="0" w:color="auto"/>
        <w:left w:val="none" w:sz="0" w:space="0" w:color="auto"/>
        <w:bottom w:val="none" w:sz="0" w:space="0" w:color="auto"/>
        <w:right w:val="none" w:sz="0" w:space="0" w:color="auto"/>
      </w:divBdr>
    </w:div>
    <w:div w:id="512110377">
      <w:bodyDiv w:val="1"/>
      <w:marLeft w:val="0"/>
      <w:marRight w:val="0"/>
      <w:marTop w:val="0"/>
      <w:marBottom w:val="0"/>
      <w:divBdr>
        <w:top w:val="none" w:sz="0" w:space="0" w:color="auto"/>
        <w:left w:val="none" w:sz="0" w:space="0" w:color="auto"/>
        <w:bottom w:val="none" w:sz="0" w:space="0" w:color="auto"/>
        <w:right w:val="none" w:sz="0" w:space="0" w:color="auto"/>
      </w:divBdr>
      <w:divsChild>
        <w:div w:id="1648628693">
          <w:marLeft w:val="547"/>
          <w:marRight w:val="0"/>
          <w:marTop w:val="0"/>
          <w:marBottom w:val="360"/>
          <w:divBdr>
            <w:top w:val="none" w:sz="0" w:space="0" w:color="auto"/>
            <w:left w:val="none" w:sz="0" w:space="0" w:color="auto"/>
            <w:bottom w:val="none" w:sz="0" w:space="0" w:color="auto"/>
            <w:right w:val="none" w:sz="0" w:space="0" w:color="auto"/>
          </w:divBdr>
        </w:div>
        <w:div w:id="193931886">
          <w:marLeft w:val="547"/>
          <w:marRight w:val="0"/>
          <w:marTop w:val="0"/>
          <w:marBottom w:val="360"/>
          <w:divBdr>
            <w:top w:val="none" w:sz="0" w:space="0" w:color="auto"/>
            <w:left w:val="none" w:sz="0" w:space="0" w:color="auto"/>
            <w:bottom w:val="none" w:sz="0" w:space="0" w:color="auto"/>
            <w:right w:val="none" w:sz="0" w:space="0" w:color="auto"/>
          </w:divBdr>
        </w:div>
        <w:div w:id="1278828395">
          <w:marLeft w:val="547"/>
          <w:marRight w:val="0"/>
          <w:marTop w:val="0"/>
          <w:marBottom w:val="360"/>
          <w:divBdr>
            <w:top w:val="none" w:sz="0" w:space="0" w:color="auto"/>
            <w:left w:val="none" w:sz="0" w:space="0" w:color="auto"/>
            <w:bottom w:val="none" w:sz="0" w:space="0" w:color="auto"/>
            <w:right w:val="none" w:sz="0" w:space="0" w:color="auto"/>
          </w:divBdr>
        </w:div>
        <w:div w:id="1268272263">
          <w:marLeft w:val="547"/>
          <w:marRight w:val="0"/>
          <w:marTop w:val="0"/>
          <w:marBottom w:val="360"/>
          <w:divBdr>
            <w:top w:val="none" w:sz="0" w:space="0" w:color="auto"/>
            <w:left w:val="none" w:sz="0" w:space="0" w:color="auto"/>
            <w:bottom w:val="none" w:sz="0" w:space="0" w:color="auto"/>
            <w:right w:val="none" w:sz="0" w:space="0" w:color="auto"/>
          </w:divBdr>
        </w:div>
        <w:div w:id="1147477754">
          <w:marLeft w:val="547"/>
          <w:marRight w:val="0"/>
          <w:marTop w:val="0"/>
          <w:marBottom w:val="360"/>
          <w:divBdr>
            <w:top w:val="none" w:sz="0" w:space="0" w:color="auto"/>
            <w:left w:val="none" w:sz="0" w:space="0" w:color="auto"/>
            <w:bottom w:val="none" w:sz="0" w:space="0" w:color="auto"/>
            <w:right w:val="none" w:sz="0" w:space="0" w:color="auto"/>
          </w:divBdr>
        </w:div>
        <w:div w:id="553391023">
          <w:marLeft w:val="1267"/>
          <w:marRight w:val="0"/>
          <w:marTop w:val="0"/>
          <w:marBottom w:val="0"/>
          <w:divBdr>
            <w:top w:val="none" w:sz="0" w:space="0" w:color="auto"/>
            <w:left w:val="none" w:sz="0" w:space="0" w:color="auto"/>
            <w:bottom w:val="none" w:sz="0" w:space="0" w:color="auto"/>
            <w:right w:val="none" w:sz="0" w:space="0" w:color="auto"/>
          </w:divBdr>
        </w:div>
        <w:div w:id="779641323">
          <w:marLeft w:val="1267"/>
          <w:marRight w:val="0"/>
          <w:marTop w:val="0"/>
          <w:marBottom w:val="0"/>
          <w:divBdr>
            <w:top w:val="none" w:sz="0" w:space="0" w:color="auto"/>
            <w:left w:val="none" w:sz="0" w:space="0" w:color="auto"/>
            <w:bottom w:val="none" w:sz="0" w:space="0" w:color="auto"/>
            <w:right w:val="none" w:sz="0" w:space="0" w:color="auto"/>
          </w:divBdr>
        </w:div>
      </w:divsChild>
    </w:div>
    <w:div w:id="528958766">
      <w:bodyDiv w:val="1"/>
      <w:marLeft w:val="0"/>
      <w:marRight w:val="0"/>
      <w:marTop w:val="0"/>
      <w:marBottom w:val="0"/>
      <w:divBdr>
        <w:top w:val="none" w:sz="0" w:space="0" w:color="auto"/>
        <w:left w:val="none" w:sz="0" w:space="0" w:color="auto"/>
        <w:bottom w:val="none" w:sz="0" w:space="0" w:color="auto"/>
        <w:right w:val="none" w:sz="0" w:space="0" w:color="auto"/>
      </w:divBdr>
      <w:divsChild>
        <w:div w:id="2134982898">
          <w:marLeft w:val="446"/>
          <w:marRight w:val="0"/>
          <w:marTop w:val="0"/>
          <w:marBottom w:val="0"/>
          <w:divBdr>
            <w:top w:val="none" w:sz="0" w:space="0" w:color="auto"/>
            <w:left w:val="none" w:sz="0" w:space="0" w:color="auto"/>
            <w:bottom w:val="none" w:sz="0" w:space="0" w:color="auto"/>
            <w:right w:val="none" w:sz="0" w:space="0" w:color="auto"/>
          </w:divBdr>
        </w:div>
        <w:div w:id="962806069">
          <w:marLeft w:val="446"/>
          <w:marRight w:val="0"/>
          <w:marTop w:val="0"/>
          <w:marBottom w:val="0"/>
          <w:divBdr>
            <w:top w:val="none" w:sz="0" w:space="0" w:color="auto"/>
            <w:left w:val="none" w:sz="0" w:space="0" w:color="auto"/>
            <w:bottom w:val="none" w:sz="0" w:space="0" w:color="auto"/>
            <w:right w:val="none" w:sz="0" w:space="0" w:color="auto"/>
          </w:divBdr>
        </w:div>
      </w:divsChild>
    </w:div>
    <w:div w:id="549728633">
      <w:bodyDiv w:val="1"/>
      <w:marLeft w:val="0"/>
      <w:marRight w:val="0"/>
      <w:marTop w:val="0"/>
      <w:marBottom w:val="0"/>
      <w:divBdr>
        <w:top w:val="none" w:sz="0" w:space="0" w:color="auto"/>
        <w:left w:val="none" w:sz="0" w:space="0" w:color="auto"/>
        <w:bottom w:val="none" w:sz="0" w:space="0" w:color="auto"/>
        <w:right w:val="none" w:sz="0" w:space="0" w:color="auto"/>
      </w:divBdr>
      <w:divsChild>
        <w:div w:id="1860124202">
          <w:marLeft w:val="547"/>
          <w:marRight w:val="0"/>
          <w:marTop w:val="0"/>
          <w:marBottom w:val="160"/>
          <w:divBdr>
            <w:top w:val="none" w:sz="0" w:space="0" w:color="auto"/>
            <w:left w:val="none" w:sz="0" w:space="0" w:color="auto"/>
            <w:bottom w:val="none" w:sz="0" w:space="0" w:color="auto"/>
            <w:right w:val="none" w:sz="0" w:space="0" w:color="auto"/>
          </w:divBdr>
        </w:div>
        <w:div w:id="2048219355">
          <w:marLeft w:val="547"/>
          <w:marRight w:val="0"/>
          <w:marTop w:val="0"/>
          <w:marBottom w:val="160"/>
          <w:divBdr>
            <w:top w:val="none" w:sz="0" w:space="0" w:color="auto"/>
            <w:left w:val="none" w:sz="0" w:space="0" w:color="auto"/>
            <w:bottom w:val="none" w:sz="0" w:space="0" w:color="auto"/>
            <w:right w:val="none" w:sz="0" w:space="0" w:color="auto"/>
          </w:divBdr>
        </w:div>
        <w:div w:id="1365718578">
          <w:marLeft w:val="547"/>
          <w:marRight w:val="0"/>
          <w:marTop w:val="0"/>
          <w:marBottom w:val="160"/>
          <w:divBdr>
            <w:top w:val="none" w:sz="0" w:space="0" w:color="auto"/>
            <w:left w:val="none" w:sz="0" w:space="0" w:color="auto"/>
            <w:bottom w:val="none" w:sz="0" w:space="0" w:color="auto"/>
            <w:right w:val="none" w:sz="0" w:space="0" w:color="auto"/>
          </w:divBdr>
        </w:div>
        <w:div w:id="1984237037">
          <w:marLeft w:val="547"/>
          <w:marRight w:val="0"/>
          <w:marTop w:val="0"/>
          <w:marBottom w:val="160"/>
          <w:divBdr>
            <w:top w:val="none" w:sz="0" w:space="0" w:color="auto"/>
            <w:left w:val="none" w:sz="0" w:space="0" w:color="auto"/>
            <w:bottom w:val="none" w:sz="0" w:space="0" w:color="auto"/>
            <w:right w:val="none" w:sz="0" w:space="0" w:color="auto"/>
          </w:divBdr>
        </w:div>
        <w:div w:id="969826790">
          <w:marLeft w:val="547"/>
          <w:marRight w:val="0"/>
          <w:marTop w:val="0"/>
          <w:marBottom w:val="160"/>
          <w:divBdr>
            <w:top w:val="none" w:sz="0" w:space="0" w:color="auto"/>
            <w:left w:val="none" w:sz="0" w:space="0" w:color="auto"/>
            <w:bottom w:val="none" w:sz="0" w:space="0" w:color="auto"/>
            <w:right w:val="none" w:sz="0" w:space="0" w:color="auto"/>
          </w:divBdr>
        </w:div>
        <w:div w:id="749083304">
          <w:marLeft w:val="547"/>
          <w:marRight w:val="0"/>
          <w:marTop w:val="0"/>
          <w:marBottom w:val="160"/>
          <w:divBdr>
            <w:top w:val="none" w:sz="0" w:space="0" w:color="auto"/>
            <w:left w:val="none" w:sz="0" w:space="0" w:color="auto"/>
            <w:bottom w:val="none" w:sz="0" w:space="0" w:color="auto"/>
            <w:right w:val="none" w:sz="0" w:space="0" w:color="auto"/>
          </w:divBdr>
        </w:div>
        <w:div w:id="1610702509">
          <w:marLeft w:val="547"/>
          <w:marRight w:val="0"/>
          <w:marTop w:val="0"/>
          <w:marBottom w:val="160"/>
          <w:divBdr>
            <w:top w:val="none" w:sz="0" w:space="0" w:color="auto"/>
            <w:left w:val="none" w:sz="0" w:space="0" w:color="auto"/>
            <w:bottom w:val="none" w:sz="0" w:space="0" w:color="auto"/>
            <w:right w:val="none" w:sz="0" w:space="0" w:color="auto"/>
          </w:divBdr>
        </w:div>
        <w:div w:id="1347437415">
          <w:marLeft w:val="547"/>
          <w:marRight w:val="0"/>
          <w:marTop w:val="0"/>
          <w:marBottom w:val="160"/>
          <w:divBdr>
            <w:top w:val="none" w:sz="0" w:space="0" w:color="auto"/>
            <w:left w:val="none" w:sz="0" w:space="0" w:color="auto"/>
            <w:bottom w:val="none" w:sz="0" w:space="0" w:color="auto"/>
            <w:right w:val="none" w:sz="0" w:space="0" w:color="auto"/>
          </w:divBdr>
        </w:div>
        <w:div w:id="574899903">
          <w:marLeft w:val="547"/>
          <w:marRight w:val="0"/>
          <w:marTop w:val="0"/>
          <w:marBottom w:val="160"/>
          <w:divBdr>
            <w:top w:val="none" w:sz="0" w:space="0" w:color="auto"/>
            <w:left w:val="none" w:sz="0" w:space="0" w:color="auto"/>
            <w:bottom w:val="none" w:sz="0" w:space="0" w:color="auto"/>
            <w:right w:val="none" w:sz="0" w:space="0" w:color="auto"/>
          </w:divBdr>
        </w:div>
        <w:div w:id="2098792496">
          <w:marLeft w:val="547"/>
          <w:marRight w:val="0"/>
          <w:marTop w:val="0"/>
          <w:marBottom w:val="160"/>
          <w:divBdr>
            <w:top w:val="none" w:sz="0" w:space="0" w:color="auto"/>
            <w:left w:val="none" w:sz="0" w:space="0" w:color="auto"/>
            <w:bottom w:val="none" w:sz="0" w:space="0" w:color="auto"/>
            <w:right w:val="none" w:sz="0" w:space="0" w:color="auto"/>
          </w:divBdr>
        </w:div>
      </w:divsChild>
    </w:div>
    <w:div w:id="569271830">
      <w:bodyDiv w:val="1"/>
      <w:marLeft w:val="0"/>
      <w:marRight w:val="0"/>
      <w:marTop w:val="0"/>
      <w:marBottom w:val="0"/>
      <w:divBdr>
        <w:top w:val="none" w:sz="0" w:space="0" w:color="auto"/>
        <w:left w:val="none" w:sz="0" w:space="0" w:color="auto"/>
        <w:bottom w:val="none" w:sz="0" w:space="0" w:color="auto"/>
        <w:right w:val="none" w:sz="0" w:space="0" w:color="auto"/>
      </w:divBdr>
    </w:div>
    <w:div w:id="590164117">
      <w:bodyDiv w:val="1"/>
      <w:marLeft w:val="0"/>
      <w:marRight w:val="0"/>
      <w:marTop w:val="0"/>
      <w:marBottom w:val="0"/>
      <w:divBdr>
        <w:top w:val="none" w:sz="0" w:space="0" w:color="auto"/>
        <w:left w:val="none" w:sz="0" w:space="0" w:color="auto"/>
        <w:bottom w:val="none" w:sz="0" w:space="0" w:color="auto"/>
        <w:right w:val="none" w:sz="0" w:space="0" w:color="auto"/>
      </w:divBdr>
      <w:divsChild>
        <w:div w:id="2088766598">
          <w:marLeft w:val="446"/>
          <w:marRight w:val="0"/>
          <w:marTop w:val="0"/>
          <w:marBottom w:val="0"/>
          <w:divBdr>
            <w:top w:val="none" w:sz="0" w:space="0" w:color="auto"/>
            <w:left w:val="none" w:sz="0" w:space="0" w:color="auto"/>
            <w:bottom w:val="none" w:sz="0" w:space="0" w:color="auto"/>
            <w:right w:val="none" w:sz="0" w:space="0" w:color="auto"/>
          </w:divBdr>
        </w:div>
        <w:div w:id="451947500">
          <w:marLeft w:val="446"/>
          <w:marRight w:val="0"/>
          <w:marTop w:val="0"/>
          <w:marBottom w:val="0"/>
          <w:divBdr>
            <w:top w:val="none" w:sz="0" w:space="0" w:color="auto"/>
            <w:left w:val="none" w:sz="0" w:space="0" w:color="auto"/>
            <w:bottom w:val="none" w:sz="0" w:space="0" w:color="auto"/>
            <w:right w:val="none" w:sz="0" w:space="0" w:color="auto"/>
          </w:divBdr>
        </w:div>
      </w:divsChild>
    </w:div>
    <w:div w:id="590503092">
      <w:bodyDiv w:val="1"/>
      <w:marLeft w:val="0"/>
      <w:marRight w:val="0"/>
      <w:marTop w:val="0"/>
      <w:marBottom w:val="0"/>
      <w:divBdr>
        <w:top w:val="none" w:sz="0" w:space="0" w:color="auto"/>
        <w:left w:val="none" w:sz="0" w:space="0" w:color="auto"/>
        <w:bottom w:val="none" w:sz="0" w:space="0" w:color="auto"/>
        <w:right w:val="none" w:sz="0" w:space="0" w:color="auto"/>
      </w:divBdr>
    </w:div>
    <w:div w:id="625282500">
      <w:bodyDiv w:val="1"/>
      <w:marLeft w:val="0"/>
      <w:marRight w:val="0"/>
      <w:marTop w:val="0"/>
      <w:marBottom w:val="0"/>
      <w:divBdr>
        <w:top w:val="none" w:sz="0" w:space="0" w:color="auto"/>
        <w:left w:val="none" w:sz="0" w:space="0" w:color="auto"/>
        <w:bottom w:val="none" w:sz="0" w:space="0" w:color="auto"/>
        <w:right w:val="none" w:sz="0" w:space="0" w:color="auto"/>
      </w:divBdr>
      <w:divsChild>
        <w:div w:id="226453470">
          <w:marLeft w:val="720"/>
          <w:marRight w:val="0"/>
          <w:marTop w:val="0"/>
          <w:marBottom w:val="0"/>
          <w:divBdr>
            <w:top w:val="none" w:sz="0" w:space="0" w:color="auto"/>
            <w:left w:val="none" w:sz="0" w:space="0" w:color="auto"/>
            <w:bottom w:val="none" w:sz="0" w:space="0" w:color="auto"/>
            <w:right w:val="none" w:sz="0" w:space="0" w:color="auto"/>
          </w:divBdr>
        </w:div>
        <w:div w:id="455830414">
          <w:marLeft w:val="720"/>
          <w:marRight w:val="0"/>
          <w:marTop w:val="0"/>
          <w:marBottom w:val="0"/>
          <w:divBdr>
            <w:top w:val="none" w:sz="0" w:space="0" w:color="auto"/>
            <w:left w:val="none" w:sz="0" w:space="0" w:color="auto"/>
            <w:bottom w:val="none" w:sz="0" w:space="0" w:color="auto"/>
            <w:right w:val="none" w:sz="0" w:space="0" w:color="auto"/>
          </w:divBdr>
        </w:div>
        <w:div w:id="1662805884">
          <w:marLeft w:val="720"/>
          <w:marRight w:val="0"/>
          <w:marTop w:val="0"/>
          <w:marBottom w:val="0"/>
          <w:divBdr>
            <w:top w:val="none" w:sz="0" w:space="0" w:color="auto"/>
            <w:left w:val="none" w:sz="0" w:space="0" w:color="auto"/>
            <w:bottom w:val="none" w:sz="0" w:space="0" w:color="auto"/>
            <w:right w:val="none" w:sz="0" w:space="0" w:color="auto"/>
          </w:divBdr>
        </w:div>
        <w:div w:id="424158889">
          <w:marLeft w:val="720"/>
          <w:marRight w:val="0"/>
          <w:marTop w:val="0"/>
          <w:marBottom w:val="0"/>
          <w:divBdr>
            <w:top w:val="none" w:sz="0" w:space="0" w:color="auto"/>
            <w:left w:val="none" w:sz="0" w:space="0" w:color="auto"/>
            <w:bottom w:val="none" w:sz="0" w:space="0" w:color="auto"/>
            <w:right w:val="none" w:sz="0" w:space="0" w:color="auto"/>
          </w:divBdr>
        </w:div>
        <w:div w:id="980621762">
          <w:marLeft w:val="720"/>
          <w:marRight w:val="0"/>
          <w:marTop w:val="0"/>
          <w:marBottom w:val="0"/>
          <w:divBdr>
            <w:top w:val="none" w:sz="0" w:space="0" w:color="auto"/>
            <w:left w:val="none" w:sz="0" w:space="0" w:color="auto"/>
            <w:bottom w:val="none" w:sz="0" w:space="0" w:color="auto"/>
            <w:right w:val="none" w:sz="0" w:space="0" w:color="auto"/>
          </w:divBdr>
        </w:div>
      </w:divsChild>
    </w:div>
    <w:div w:id="652443269">
      <w:bodyDiv w:val="1"/>
      <w:marLeft w:val="0"/>
      <w:marRight w:val="0"/>
      <w:marTop w:val="0"/>
      <w:marBottom w:val="0"/>
      <w:divBdr>
        <w:top w:val="none" w:sz="0" w:space="0" w:color="auto"/>
        <w:left w:val="none" w:sz="0" w:space="0" w:color="auto"/>
        <w:bottom w:val="none" w:sz="0" w:space="0" w:color="auto"/>
        <w:right w:val="none" w:sz="0" w:space="0" w:color="auto"/>
      </w:divBdr>
    </w:div>
    <w:div w:id="665978965">
      <w:bodyDiv w:val="1"/>
      <w:marLeft w:val="0"/>
      <w:marRight w:val="0"/>
      <w:marTop w:val="0"/>
      <w:marBottom w:val="0"/>
      <w:divBdr>
        <w:top w:val="none" w:sz="0" w:space="0" w:color="auto"/>
        <w:left w:val="none" w:sz="0" w:space="0" w:color="auto"/>
        <w:bottom w:val="none" w:sz="0" w:space="0" w:color="auto"/>
        <w:right w:val="none" w:sz="0" w:space="0" w:color="auto"/>
      </w:divBdr>
      <w:divsChild>
        <w:div w:id="2059353593">
          <w:marLeft w:val="446"/>
          <w:marRight w:val="0"/>
          <w:marTop w:val="40"/>
          <w:marBottom w:val="40"/>
          <w:divBdr>
            <w:top w:val="none" w:sz="0" w:space="0" w:color="auto"/>
            <w:left w:val="none" w:sz="0" w:space="0" w:color="auto"/>
            <w:bottom w:val="none" w:sz="0" w:space="0" w:color="auto"/>
            <w:right w:val="none" w:sz="0" w:space="0" w:color="auto"/>
          </w:divBdr>
        </w:div>
        <w:div w:id="2007128534">
          <w:marLeft w:val="446"/>
          <w:marRight w:val="0"/>
          <w:marTop w:val="40"/>
          <w:marBottom w:val="40"/>
          <w:divBdr>
            <w:top w:val="none" w:sz="0" w:space="0" w:color="auto"/>
            <w:left w:val="none" w:sz="0" w:space="0" w:color="auto"/>
            <w:bottom w:val="none" w:sz="0" w:space="0" w:color="auto"/>
            <w:right w:val="none" w:sz="0" w:space="0" w:color="auto"/>
          </w:divBdr>
        </w:div>
        <w:div w:id="77943709">
          <w:marLeft w:val="547"/>
          <w:marRight w:val="0"/>
          <w:marTop w:val="40"/>
          <w:marBottom w:val="40"/>
          <w:divBdr>
            <w:top w:val="none" w:sz="0" w:space="0" w:color="auto"/>
            <w:left w:val="none" w:sz="0" w:space="0" w:color="auto"/>
            <w:bottom w:val="none" w:sz="0" w:space="0" w:color="auto"/>
            <w:right w:val="none" w:sz="0" w:space="0" w:color="auto"/>
          </w:divBdr>
        </w:div>
        <w:div w:id="1026712995">
          <w:marLeft w:val="547"/>
          <w:marRight w:val="0"/>
          <w:marTop w:val="40"/>
          <w:marBottom w:val="40"/>
          <w:divBdr>
            <w:top w:val="none" w:sz="0" w:space="0" w:color="auto"/>
            <w:left w:val="none" w:sz="0" w:space="0" w:color="auto"/>
            <w:bottom w:val="none" w:sz="0" w:space="0" w:color="auto"/>
            <w:right w:val="none" w:sz="0" w:space="0" w:color="auto"/>
          </w:divBdr>
        </w:div>
        <w:div w:id="1192914466">
          <w:marLeft w:val="547"/>
          <w:marRight w:val="0"/>
          <w:marTop w:val="40"/>
          <w:marBottom w:val="40"/>
          <w:divBdr>
            <w:top w:val="none" w:sz="0" w:space="0" w:color="auto"/>
            <w:left w:val="none" w:sz="0" w:space="0" w:color="auto"/>
            <w:bottom w:val="none" w:sz="0" w:space="0" w:color="auto"/>
            <w:right w:val="none" w:sz="0" w:space="0" w:color="auto"/>
          </w:divBdr>
        </w:div>
        <w:div w:id="157114746">
          <w:marLeft w:val="547"/>
          <w:marRight w:val="0"/>
          <w:marTop w:val="40"/>
          <w:marBottom w:val="40"/>
          <w:divBdr>
            <w:top w:val="none" w:sz="0" w:space="0" w:color="auto"/>
            <w:left w:val="none" w:sz="0" w:space="0" w:color="auto"/>
            <w:bottom w:val="none" w:sz="0" w:space="0" w:color="auto"/>
            <w:right w:val="none" w:sz="0" w:space="0" w:color="auto"/>
          </w:divBdr>
        </w:div>
      </w:divsChild>
    </w:div>
    <w:div w:id="666785272">
      <w:bodyDiv w:val="1"/>
      <w:marLeft w:val="0"/>
      <w:marRight w:val="0"/>
      <w:marTop w:val="0"/>
      <w:marBottom w:val="0"/>
      <w:divBdr>
        <w:top w:val="none" w:sz="0" w:space="0" w:color="auto"/>
        <w:left w:val="none" w:sz="0" w:space="0" w:color="auto"/>
        <w:bottom w:val="none" w:sz="0" w:space="0" w:color="auto"/>
        <w:right w:val="none" w:sz="0" w:space="0" w:color="auto"/>
      </w:divBdr>
      <w:divsChild>
        <w:div w:id="2037919760">
          <w:marLeft w:val="360"/>
          <w:marRight w:val="0"/>
          <w:marTop w:val="200"/>
          <w:marBottom w:val="0"/>
          <w:divBdr>
            <w:top w:val="none" w:sz="0" w:space="0" w:color="auto"/>
            <w:left w:val="none" w:sz="0" w:space="0" w:color="auto"/>
            <w:bottom w:val="none" w:sz="0" w:space="0" w:color="auto"/>
            <w:right w:val="none" w:sz="0" w:space="0" w:color="auto"/>
          </w:divBdr>
        </w:div>
        <w:div w:id="2130001653">
          <w:marLeft w:val="360"/>
          <w:marRight w:val="0"/>
          <w:marTop w:val="200"/>
          <w:marBottom w:val="0"/>
          <w:divBdr>
            <w:top w:val="none" w:sz="0" w:space="0" w:color="auto"/>
            <w:left w:val="none" w:sz="0" w:space="0" w:color="auto"/>
            <w:bottom w:val="none" w:sz="0" w:space="0" w:color="auto"/>
            <w:right w:val="none" w:sz="0" w:space="0" w:color="auto"/>
          </w:divBdr>
        </w:div>
        <w:div w:id="736783215">
          <w:marLeft w:val="360"/>
          <w:marRight w:val="0"/>
          <w:marTop w:val="200"/>
          <w:marBottom w:val="0"/>
          <w:divBdr>
            <w:top w:val="none" w:sz="0" w:space="0" w:color="auto"/>
            <w:left w:val="none" w:sz="0" w:space="0" w:color="auto"/>
            <w:bottom w:val="none" w:sz="0" w:space="0" w:color="auto"/>
            <w:right w:val="none" w:sz="0" w:space="0" w:color="auto"/>
          </w:divBdr>
        </w:div>
        <w:div w:id="692076782">
          <w:marLeft w:val="360"/>
          <w:marRight w:val="0"/>
          <w:marTop w:val="200"/>
          <w:marBottom w:val="0"/>
          <w:divBdr>
            <w:top w:val="none" w:sz="0" w:space="0" w:color="auto"/>
            <w:left w:val="none" w:sz="0" w:space="0" w:color="auto"/>
            <w:bottom w:val="none" w:sz="0" w:space="0" w:color="auto"/>
            <w:right w:val="none" w:sz="0" w:space="0" w:color="auto"/>
          </w:divBdr>
        </w:div>
        <w:div w:id="21593955">
          <w:marLeft w:val="360"/>
          <w:marRight w:val="0"/>
          <w:marTop w:val="200"/>
          <w:marBottom w:val="0"/>
          <w:divBdr>
            <w:top w:val="none" w:sz="0" w:space="0" w:color="auto"/>
            <w:left w:val="none" w:sz="0" w:space="0" w:color="auto"/>
            <w:bottom w:val="none" w:sz="0" w:space="0" w:color="auto"/>
            <w:right w:val="none" w:sz="0" w:space="0" w:color="auto"/>
          </w:divBdr>
        </w:div>
        <w:div w:id="1354068129">
          <w:marLeft w:val="360"/>
          <w:marRight w:val="0"/>
          <w:marTop w:val="200"/>
          <w:marBottom w:val="0"/>
          <w:divBdr>
            <w:top w:val="none" w:sz="0" w:space="0" w:color="auto"/>
            <w:left w:val="none" w:sz="0" w:space="0" w:color="auto"/>
            <w:bottom w:val="none" w:sz="0" w:space="0" w:color="auto"/>
            <w:right w:val="none" w:sz="0" w:space="0" w:color="auto"/>
          </w:divBdr>
        </w:div>
        <w:div w:id="671954765">
          <w:marLeft w:val="360"/>
          <w:marRight w:val="0"/>
          <w:marTop w:val="200"/>
          <w:marBottom w:val="0"/>
          <w:divBdr>
            <w:top w:val="none" w:sz="0" w:space="0" w:color="auto"/>
            <w:left w:val="none" w:sz="0" w:space="0" w:color="auto"/>
            <w:bottom w:val="none" w:sz="0" w:space="0" w:color="auto"/>
            <w:right w:val="none" w:sz="0" w:space="0" w:color="auto"/>
          </w:divBdr>
        </w:div>
        <w:div w:id="1699042412">
          <w:marLeft w:val="360"/>
          <w:marRight w:val="0"/>
          <w:marTop w:val="200"/>
          <w:marBottom w:val="0"/>
          <w:divBdr>
            <w:top w:val="none" w:sz="0" w:space="0" w:color="auto"/>
            <w:left w:val="none" w:sz="0" w:space="0" w:color="auto"/>
            <w:bottom w:val="none" w:sz="0" w:space="0" w:color="auto"/>
            <w:right w:val="none" w:sz="0" w:space="0" w:color="auto"/>
          </w:divBdr>
        </w:div>
        <w:div w:id="375350013">
          <w:marLeft w:val="360"/>
          <w:marRight w:val="0"/>
          <w:marTop w:val="200"/>
          <w:marBottom w:val="0"/>
          <w:divBdr>
            <w:top w:val="none" w:sz="0" w:space="0" w:color="auto"/>
            <w:left w:val="none" w:sz="0" w:space="0" w:color="auto"/>
            <w:bottom w:val="none" w:sz="0" w:space="0" w:color="auto"/>
            <w:right w:val="none" w:sz="0" w:space="0" w:color="auto"/>
          </w:divBdr>
        </w:div>
      </w:divsChild>
    </w:div>
    <w:div w:id="735860344">
      <w:bodyDiv w:val="1"/>
      <w:marLeft w:val="0"/>
      <w:marRight w:val="0"/>
      <w:marTop w:val="0"/>
      <w:marBottom w:val="0"/>
      <w:divBdr>
        <w:top w:val="none" w:sz="0" w:space="0" w:color="auto"/>
        <w:left w:val="none" w:sz="0" w:space="0" w:color="auto"/>
        <w:bottom w:val="none" w:sz="0" w:space="0" w:color="auto"/>
        <w:right w:val="none" w:sz="0" w:space="0" w:color="auto"/>
      </w:divBdr>
    </w:div>
    <w:div w:id="790123969">
      <w:bodyDiv w:val="1"/>
      <w:marLeft w:val="0"/>
      <w:marRight w:val="0"/>
      <w:marTop w:val="0"/>
      <w:marBottom w:val="0"/>
      <w:divBdr>
        <w:top w:val="none" w:sz="0" w:space="0" w:color="auto"/>
        <w:left w:val="none" w:sz="0" w:space="0" w:color="auto"/>
        <w:bottom w:val="none" w:sz="0" w:space="0" w:color="auto"/>
        <w:right w:val="none" w:sz="0" w:space="0" w:color="auto"/>
      </w:divBdr>
    </w:div>
    <w:div w:id="811794970">
      <w:bodyDiv w:val="1"/>
      <w:marLeft w:val="0"/>
      <w:marRight w:val="0"/>
      <w:marTop w:val="0"/>
      <w:marBottom w:val="0"/>
      <w:divBdr>
        <w:top w:val="none" w:sz="0" w:space="0" w:color="auto"/>
        <w:left w:val="none" w:sz="0" w:space="0" w:color="auto"/>
        <w:bottom w:val="none" w:sz="0" w:space="0" w:color="auto"/>
        <w:right w:val="none" w:sz="0" w:space="0" w:color="auto"/>
      </w:divBdr>
    </w:div>
    <w:div w:id="894316821">
      <w:bodyDiv w:val="1"/>
      <w:marLeft w:val="0"/>
      <w:marRight w:val="0"/>
      <w:marTop w:val="0"/>
      <w:marBottom w:val="0"/>
      <w:divBdr>
        <w:top w:val="none" w:sz="0" w:space="0" w:color="auto"/>
        <w:left w:val="none" w:sz="0" w:space="0" w:color="auto"/>
        <w:bottom w:val="none" w:sz="0" w:space="0" w:color="auto"/>
        <w:right w:val="none" w:sz="0" w:space="0" w:color="auto"/>
      </w:divBdr>
    </w:div>
    <w:div w:id="905073919">
      <w:bodyDiv w:val="1"/>
      <w:marLeft w:val="0"/>
      <w:marRight w:val="0"/>
      <w:marTop w:val="0"/>
      <w:marBottom w:val="0"/>
      <w:divBdr>
        <w:top w:val="none" w:sz="0" w:space="0" w:color="auto"/>
        <w:left w:val="none" w:sz="0" w:space="0" w:color="auto"/>
        <w:bottom w:val="none" w:sz="0" w:space="0" w:color="auto"/>
        <w:right w:val="none" w:sz="0" w:space="0" w:color="auto"/>
      </w:divBdr>
      <w:divsChild>
        <w:div w:id="379131670">
          <w:marLeft w:val="446"/>
          <w:marRight w:val="0"/>
          <w:marTop w:val="40"/>
          <w:marBottom w:val="40"/>
          <w:divBdr>
            <w:top w:val="none" w:sz="0" w:space="0" w:color="auto"/>
            <w:left w:val="none" w:sz="0" w:space="0" w:color="auto"/>
            <w:bottom w:val="none" w:sz="0" w:space="0" w:color="auto"/>
            <w:right w:val="none" w:sz="0" w:space="0" w:color="auto"/>
          </w:divBdr>
        </w:div>
        <w:div w:id="166021547">
          <w:marLeft w:val="446"/>
          <w:marRight w:val="0"/>
          <w:marTop w:val="40"/>
          <w:marBottom w:val="40"/>
          <w:divBdr>
            <w:top w:val="none" w:sz="0" w:space="0" w:color="auto"/>
            <w:left w:val="none" w:sz="0" w:space="0" w:color="auto"/>
            <w:bottom w:val="none" w:sz="0" w:space="0" w:color="auto"/>
            <w:right w:val="none" w:sz="0" w:space="0" w:color="auto"/>
          </w:divBdr>
        </w:div>
        <w:div w:id="2144884499">
          <w:marLeft w:val="446"/>
          <w:marRight w:val="0"/>
          <w:marTop w:val="40"/>
          <w:marBottom w:val="40"/>
          <w:divBdr>
            <w:top w:val="none" w:sz="0" w:space="0" w:color="auto"/>
            <w:left w:val="none" w:sz="0" w:space="0" w:color="auto"/>
            <w:bottom w:val="none" w:sz="0" w:space="0" w:color="auto"/>
            <w:right w:val="none" w:sz="0" w:space="0" w:color="auto"/>
          </w:divBdr>
        </w:div>
        <w:div w:id="156725802">
          <w:marLeft w:val="547"/>
          <w:marRight w:val="0"/>
          <w:marTop w:val="40"/>
          <w:marBottom w:val="40"/>
          <w:divBdr>
            <w:top w:val="none" w:sz="0" w:space="0" w:color="auto"/>
            <w:left w:val="none" w:sz="0" w:space="0" w:color="auto"/>
            <w:bottom w:val="none" w:sz="0" w:space="0" w:color="auto"/>
            <w:right w:val="none" w:sz="0" w:space="0" w:color="auto"/>
          </w:divBdr>
        </w:div>
        <w:div w:id="139612835">
          <w:marLeft w:val="547"/>
          <w:marRight w:val="0"/>
          <w:marTop w:val="40"/>
          <w:marBottom w:val="40"/>
          <w:divBdr>
            <w:top w:val="none" w:sz="0" w:space="0" w:color="auto"/>
            <w:left w:val="none" w:sz="0" w:space="0" w:color="auto"/>
            <w:bottom w:val="none" w:sz="0" w:space="0" w:color="auto"/>
            <w:right w:val="none" w:sz="0" w:space="0" w:color="auto"/>
          </w:divBdr>
        </w:div>
        <w:div w:id="1111123890">
          <w:marLeft w:val="547"/>
          <w:marRight w:val="0"/>
          <w:marTop w:val="40"/>
          <w:marBottom w:val="40"/>
          <w:divBdr>
            <w:top w:val="none" w:sz="0" w:space="0" w:color="auto"/>
            <w:left w:val="none" w:sz="0" w:space="0" w:color="auto"/>
            <w:bottom w:val="none" w:sz="0" w:space="0" w:color="auto"/>
            <w:right w:val="none" w:sz="0" w:space="0" w:color="auto"/>
          </w:divBdr>
        </w:div>
        <w:div w:id="1688482404">
          <w:marLeft w:val="547"/>
          <w:marRight w:val="0"/>
          <w:marTop w:val="40"/>
          <w:marBottom w:val="40"/>
          <w:divBdr>
            <w:top w:val="none" w:sz="0" w:space="0" w:color="auto"/>
            <w:left w:val="none" w:sz="0" w:space="0" w:color="auto"/>
            <w:bottom w:val="none" w:sz="0" w:space="0" w:color="auto"/>
            <w:right w:val="none" w:sz="0" w:space="0" w:color="auto"/>
          </w:divBdr>
        </w:div>
      </w:divsChild>
    </w:div>
    <w:div w:id="926958277">
      <w:bodyDiv w:val="1"/>
      <w:marLeft w:val="0"/>
      <w:marRight w:val="0"/>
      <w:marTop w:val="0"/>
      <w:marBottom w:val="0"/>
      <w:divBdr>
        <w:top w:val="none" w:sz="0" w:space="0" w:color="auto"/>
        <w:left w:val="none" w:sz="0" w:space="0" w:color="auto"/>
        <w:bottom w:val="none" w:sz="0" w:space="0" w:color="auto"/>
        <w:right w:val="none" w:sz="0" w:space="0" w:color="auto"/>
      </w:divBdr>
    </w:div>
    <w:div w:id="937442022">
      <w:bodyDiv w:val="1"/>
      <w:marLeft w:val="0"/>
      <w:marRight w:val="0"/>
      <w:marTop w:val="0"/>
      <w:marBottom w:val="0"/>
      <w:divBdr>
        <w:top w:val="none" w:sz="0" w:space="0" w:color="auto"/>
        <w:left w:val="none" w:sz="0" w:space="0" w:color="auto"/>
        <w:bottom w:val="none" w:sz="0" w:space="0" w:color="auto"/>
        <w:right w:val="none" w:sz="0" w:space="0" w:color="auto"/>
      </w:divBdr>
    </w:div>
    <w:div w:id="939141163">
      <w:bodyDiv w:val="1"/>
      <w:marLeft w:val="0"/>
      <w:marRight w:val="0"/>
      <w:marTop w:val="0"/>
      <w:marBottom w:val="0"/>
      <w:divBdr>
        <w:top w:val="none" w:sz="0" w:space="0" w:color="auto"/>
        <w:left w:val="none" w:sz="0" w:space="0" w:color="auto"/>
        <w:bottom w:val="none" w:sz="0" w:space="0" w:color="auto"/>
        <w:right w:val="none" w:sz="0" w:space="0" w:color="auto"/>
      </w:divBdr>
    </w:div>
    <w:div w:id="986394949">
      <w:bodyDiv w:val="1"/>
      <w:marLeft w:val="0"/>
      <w:marRight w:val="0"/>
      <w:marTop w:val="0"/>
      <w:marBottom w:val="0"/>
      <w:divBdr>
        <w:top w:val="none" w:sz="0" w:space="0" w:color="auto"/>
        <w:left w:val="none" w:sz="0" w:space="0" w:color="auto"/>
        <w:bottom w:val="none" w:sz="0" w:space="0" w:color="auto"/>
        <w:right w:val="none" w:sz="0" w:space="0" w:color="auto"/>
      </w:divBdr>
    </w:div>
    <w:div w:id="989747743">
      <w:bodyDiv w:val="1"/>
      <w:marLeft w:val="0"/>
      <w:marRight w:val="0"/>
      <w:marTop w:val="0"/>
      <w:marBottom w:val="0"/>
      <w:divBdr>
        <w:top w:val="none" w:sz="0" w:space="0" w:color="auto"/>
        <w:left w:val="none" w:sz="0" w:space="0" w:color="auto"/>
        <w:bottom w:val="none" w:sz="0" w:space="0" w:color="auto"/>
        <w:right w:val="none" w:sz="0" w:space="0" w:color="auto"/>
      </w:divBdr>
      <w:divsChild>
        <w:div w:id="1416437443">
          <w:marLeft w:val="360"/>
          <w:marRight w:val="0"/>
          <w:marTop w:val="200"/>
          <w:marBottom w:val="0"/>
          <w:divBdr>
            <w:top w:val="none" w:sz="0" w:space="0" w:color="auto"/>
            <w:left w:val="none" w:sz="0" w:space="0" w:color="auto"/>
            <w:bottom w:val="none" w:sz="0" w:space="0" w:color="auto"/>
            <w:right w:val="none" w:sz="0" w:space="0" w:color="auto"/>
          </w:divBdr>
        </w:div>
        <w:div w:id="1469934208">
          <w:marLeft w:val="360"/>
          <w:marRight w:val="0"/>
          <w:marTop w:val="200"/>
          <w:marBottom w:val="0"/>
          <w:divBdr>
            <w:top w:val="none" w:sz="0" w:space="0" w:color="auto"/>
            <w:left w:val="none" w:sz="0" w:space="0" w:color="auto"/>
            <w:bottom w:val="none" w:sz="0" w:space="0" w:color="auto"/>
            <w:right w:val="none" w:sz="0" w:space="0" w:color="auto"/>
          </w:divBdr>
        </w:div>
        <w:div w:id="827674347">
          <w:marLeft w:val="360"/>
          <w:marRight w:val="0"/>
          <w:marTop w:val="200"/>
          <w:marBottom w:val="0"/>
          <w:divBdr>
            <w:top w:val="none" w:sz="0" w:space="0" w:color="auto"/>
            <w:left w:val="none" w:sz="0" w:space="0" w:color="auto"/>
            <w:bottom w:val="none" w:sz="0" w:space="0" w:color="auto"/>
            <w:right w:val="none" w:sz="0" w:space="0" w:color="auto"/>
          </w:divBdr>
        </w:div>
        <w:div w:id="946155085">
          <w:marLeft w:val="360"/>
          <w:marRight w:val="0"/>
          <w:marTop w:val="200"/>
          <w:marBottom w:val="0"/>
          <w:divBdr>
            <w:top w:val="none" w:sz="0" w:space="0" w:color="auto"/>
            <w:left w:val="none" w:sz="0" w:space="0" w:color="auto"/>
            <w:bottom w:val="none" w:sz="0" w:space="0" w:color="auto"/>
            <w:right w:val="none" w:sz="0" w:space="0" w:color="auto"/>
          </w:divBdr>
        </w:div>
        <w:div w:id="1789934419">
          <w:marLeft w:val="360"/>
          <w:marRight w:val="0"/>
          <w:marTop w:val="200"/>
          <w:marBottom w:val="0"/>
          <w:divBdr>
            <w:top w:val="none" w:sz="0" w:space="0" w:color="auto"/>
            <w:left w:val="none" w:sz="0" w:space="0" w:color="auto"/>
            <w:bottom w:val="none" w:sz="0" w:space="0" w:color="auto"/>
            <w:right w:val="none" w:sz="0" w:space="0" w:color="auto"/>
          </w:divBdr>
        </w:div>
        <w:div w:id="1111707130">
          <w:marLeft w:val="360"/>
          <w:marRight w:val="0"/>
          <w:marTop w:val="200"/>
          <w:marBottom w:val="0"/>
          <w:divBdr>
            <w:top w:val="none" w:sz="0" w:space="0" w:color="auto"/>
            <w:left w:val="none" w:sz="0" w:space="0" w:color="auto"/>
            <w:bottom w:val="none" w:sz="0" w:space="0" w:color="auto"/>
            <w:right w:val="none" w:sz="0" w:space="0" w:color="auto"/>
          </w:divBdr>
        </w:div>
        <w:div w:id="452604321">
          <w:marLeft w:val="360"/>
          <w:marRight w:val="0"/>
          <w:marTop w:val="200"/>
          <w:marBottom w:val="0"/>
          <w:divBdr>
            <w:top w:val="none" w:sz="0" w:space="0" w:color="auto"/>
            <w:left w:val="none" w:sz="0" w:space="0" w:color="auto"/>
            <w:bottom w:val="none" w:sz="0" w:space="0" w:color="auto"/>
            <w:right w:val="none" w:sz="0" w:space="0" w:color="auto"/>
          </w:divBdr>
        </w:div>
        <w:div w:id="237132394">
          <w:marLeft w:val="360"/>
          <w:marRight w:val="0"/>
          <w:marTop w:val="200"/>
          <w:marBottom w:val="0"/>
          <w:divBdr>
            <w:top w:val="none" w:sz="0" w:space="0" w:color="auto"/>
            <w:left w:val="none" w:sz="0" w:space="0" w:color="auto"/>
            <w:bottom w:val="none" w:sz="0" w:space="0" w:color="auto"/>
            <w:right w:val="none" w:sz="0" w:space="0" w:color="auto"/>
          </w:divBdr>
        </w:div>
        <w:div w:id="80223746">
          <w:marLeft w:val="360"/>
          <w:marRight w:val="0"/>
          <w:marTop w:val="200"/>
          <w:marBottom w:val="0"/>
          <w:divBdr>
            <w:top w:val="none" w:sz="0" w:space="0" w:color="auto"/>
            <w:left w:val="none" w:sz="0" w:space="0" w:color="auto"/>
            <w:bottom w:val="none" w:sz="0" w:space="0" w:color="auto"/>
            <w:right w:val="none" w:sz="0" w:space="0" w:color="auto"/>
          </w:divBdr>
        </w:div>
      </w:divsChild>
    </w:div>
    <w:div w:id="995035706">
      <w:bodyDiv w:val="1"/>
      <w:marLeft w:val="0"/>
      <w:marRight w:val="0"/>
      <w:marTop w:val="0"/>
      <w:marBottom w:val="0"/>
      <w:divBdr>
        <w:top w:val="none" w:sz="0" w:space="0" w:color="auto"/>
        <w:left w:val="none" w:sz="0" w:space="0" w:color="auto"/>
        <w:bottom w:val="none" w:sz="0" w:space="0" w:color="auto"/>
        <w:right w:val="none" w:sz="0" w:space="0" w:color="auto"/>
      </w:divBdr>
    </w:div>
    <w:div w:id="1006244936">
      <w:bodyDiv w:val="1"/>
      <w:marLeft w:val="0"/>
      <w:marRight w:val="0"/>
      <w:marTop w:val="0"/>
      <w:marBottom w:val="0"/>
      <w:divBdr>
        <w:top w:val="none" w:sz="0" w:space="0" w:color="auto"/>
        <w:left w:val="none" w:sz="0" w:space="0" w:color="auto"/>
        <w:bottom w:val="none" w:sz="0" w:space="0" w:color="auto"/>
        <w:right w:val="none" w:sz="0" w:space="0" w:color="auto"/>
      </w:divBdr>
    </w:div>
    <w:div w:id="1007905683">
      <w:bodyDiv w:val="1"/>
      <w:marLeft w:val="0"/>
      <w:marRight w:val="0"/>
      <w:marTop w:val="0"/>
      <w:marBottom w:val="0"/>
      <w:divBdr>
        <w:top w:val="none" w:sz="0" w:space="0" w:color="auto"/>
        <w:left w:val="none" w:sz="0" w:space="0" w:color="auto"/>
        <w:bottom w:val="none" w:sz="0" w:space="0" w:color="auto"/>
        <w:right w:val="none" w:sz="0" w:space="0" w:color="auto"/>
      </w:divBdr>
    </w:div>
    <w:div w:id="1015691891">
      <w:bodyDiv w:val="1"/>
      <w:marLeft w:val="0"/>
      <w:marRight w:val="0"/>
      <w:marTop w:val="0"/>
      <w:marBottom w:val="0"/>
      <w:divBdr>
        <w:top w:val="none" w:sz="0" w:space="0" w:color="auto"/>
        <w:left w:val="none" w:sz="0" w:space="0" w:color="auto"/>
        <w:bottom w:val="none" w:sz="0" w:space="0" w:color="auto"/>
        <w:right w:val="none" w:sz="0" w:space="0" w:color="auto"/>
      </w:divBdr>
      <w:divsChild>
        <w:div w:id="2047899917">
          <w:marLeft w:val="720"/>
          <w:marRight w:val="0"/>
          <w:marTop w:val="0"/>
          <w:marBottom w:val="0"/>
          <w:divBdr>
            <w:top w:val="none" w:sz="0" w:space="0" w:color="auto"/>
            <w:left w:val="none" w:sz="0" w:space="0" w:color="auto"/>
            <w:bottom w:val="none" w:sz="0" w:space="0" w:color="auto"/>
            <w:right w:val="none" w:sz="0" w:space="0" w:color="auto"/>
          </w:divBdr>
        </w:div>
        <w:div w:id="986587112">
          <w:marLeft w:val="720"/>
          <w:marRight w:val="0"/>
          <w:marTop w:val="0"/>
          <w:marBottom w:val="0"/>
          <w:divBdr>
            <w:top w:val="none" w:sz="0" w:space="0" w:color="auto"/>
            <w:left w:val="none" w:sz="0" w:space="0" w:color="auto"/>
            <w:bottom w:val="none" w:sz="0" w:space="0" w:color="auto"/>
            <w:right w:val="none" w:sz="0" w:space="0" w:color="auto"/>
          </w:divBdr>
        </w:div>
        <w:div w:id="1700164047">
          <w:marLeft w:val="720"/>
          <w:marRight w:val="0"/>
          <w:marTop w:val="0"/>
          <w:marBottom w:val="0"/>
          <w:divBdr>
            <w:top w:val="none" w:sz="0" w:space="0" w:color="auto"/>
            <w:left w:val="none" w:sz="0" w:space="0" w:color="auto"/>
            <w:bottom w:val="none" w:sz="0" w:space="0" w:color="auto"/>
            <w:right w:val="none" w:sz="0" w:space="0" w:color="auto"/>
          </w:divBdr>
        </w:div>
      </w:divsChild>
    </w:div>
    <w:div w:id="1021013723">
      <w:bodyDiv w:val="1"/>
      <w:marLeft w:val="0"/>
      <w:marRight w:val="0"/>
      <w:marTop w:val="0"/>
      <w:marBottom w:val="0"/>
      <w:divBdr>
        <w:top w:val="none" w:sz="0" w:space="0" w:color="auto"/>
        <w:left w:val="none" w:sz="0" w:space="0" w:color="auto"/>
        <w:bottom w:val="none" w:sz="0" w:space="0" w:color="auto"/>
        <w:right w:val="none" w:sz="0" w:space="0" w:color="auto"/>
      </w:divBdr>
      <w:divsChild>
        <w:div w:id="1055853731">
          <w:marLeft w:val="806"/>
          <w:marRight w:val="0"/>
          <w:marTop w:val="0"/>
          <w:marBottom w:val="0"/>
          <w:divBdr>
            <w:top w:val="none" w:sz="0" w:space="0" w:color="auto"/>
            <w:left w:val="none" w:sz="0" w:space="0" w:color="auto"/>
            <w:bottom w:val="none" w:sz="0" w:space="0" w:color="auto"/>
            <w:right w:val="none" w:sz="0" w:space="0" w:color="auto"/>
          </w:divBdr>
        </w:div>
        <w:div w:id="239297180">
          <w:marLeft w:val="806"/>
          <w:marRight w:val="0"/>
          <w:marTop w:val="0"/>
          <w:marBottom w:val="0"/>
          <w:divBdr>
            <w:top w:val="none" w:sz="0" w:space="0" w:color="auto"/>
            <w:left w:val="none" w:sz="0" w:space="0" w:color="auto"/>
            <w:bottom w:val="none" w:sz="0" w:space="0" w:color="auto"/>
            <w:right w:val="none" w:sz="0" w:space="0" w:color="auto"/>
          </w:divBdr>
        </w:div>
        <w:div w:id="1359501093">
          <w:marLeft w:val="806"/>
          <w:marRight w:val="0"/>
          <w:marTop w:val="0"/>
          <w:marBottom w:val="0"/>
          <w:divBdr>
            <w:top w:val="none" w:sz="0" w:space="0" w:color="auto"/>
            <w:left w:val="none" w:sz="0" w:space="0" w:color="auto"/>
            <w:bottom w:val="none" w:sz="0" w:space="0" w:color="auto"/>
            <w:right w:val="none" w:sz="0" w:space="0" w:color="auto"/>
          </w:divBdr>
        </w:div>
      </w:divsChild>
    </w:div>
    <w:div w:id="1021785494">
      <w:bodyDiv w:val="1"/>
      <w:marLeft w:val="0"/>
      <w:marRight w:val="0"/>
      <w:marTop w:val="0"/>
      <w:marBottom w:val="0"/>
      <w:divBdr>
        <w:top w:val="none" w:sz="0" w:space="0" w:color="auto"/>
        <w:left w:val="none" w:sz="0" w:space="0" w:color="auto"/>
        <w:bottom w:val="none" w:sz="0" w:space="0" w:color="auto"/>
        <w:right w:val="none" w:sz="0" w:space="0" w:color="auto"/>
      </w:divBdr>
      <w:divsChild>
        <w:div w:id="2016493924">
          <w:marLeft w:val="806"/>
          <w:marRight w:val="0"/>
          <w:marTop w:val="0"/>
          <w:marBottom w:val="0"/>
          <w:divBdr>
            <w:top w:val="none" w:sz="0" w:space="0" w:color="auto"/>
            <w:left w:val="none" w:sz="0" w:space="0" w:color="auto"/>
            <w:bottom w:val="none" w:sz="0" w:space="0" w:color="auto"/>
            <w:right w:val="none" w:sz="0" w:space="0" w:color="auto"/>
          </w:divBdr>
        </w:div>
        <w:div w:id="1242910076">
          <w:marLeft w:val="806"/>
          <w:marRight w:val="0"/>
          <w:marTop w:val="0"/>
          <w:marBottom w:val="0"/>
          <w:divBdr>
            <w:top w:val="none" w:sz="0" w:space="0" w:color="auto"/>
            <w:left w:val="none" w:sz="0" w:space="0" w:color="auto"/>
            <w:bottom w:val="none" w:sz="0" w:space="0" w:color="auto"/>
            <w:right w:val="none" w:sz="0" w:space="0" w:color="auto"/>
          </w:divBdr>
        </w:div>
        <w:div w:id="1540901184">
          <w:marLeft w:val="806"/>
          <w:marRight w:val="0"/>
          <w:marTop w:val="0"/>
          <w:marBottom w:val="0"/>
          <w:divBdr>
            <w:top w:val="none" w:sz="0" w:space="0" w:color="auto"/>
            <w:left w:val="none" w:sz="0" w:space="0" w:color="auto"/>
            <w:bottom w:val="none" w:sz="0" w:space="0" w:color="auto"/>
            <w:right w:val="none" w:sz="0" w:space="0" w:color="auto"/>
          </w:divBdr>
        </w:div>
      </w:divsChild>
    </w:div>
    <w:div w:id="1046367246">
      <w:bodyDiv w:val="1"/>
      <w:marLeft w:val="0"/>
      <w:marRight w:val="0"/>
      <w:marTop w:val="0"/>
      <w:marBottom w:val="0"/>
      <w:divBdr>
        <w:top w:val="none" w:sz="0" w:space="0" w:color="auto"/>
        <w:left w:val="none" w:sz="0" w:space="0" w:color="auto"/>
        <w:bottom w:val="none" w:sz="0" w:space="0" w:color="auto"/>
        <w:right w:val="none" w:sz="0" w:space="0" w:color="auto"/>
      </w:divBdr>
      <w:divsChild>
        <w:div w:id="34044077">
          <w:marLeft w:val="446"/>
          <w:marRight w:val="0"/>
          <w:marTop w:val="0"/>
          <w:marBottom w:val="0"/>
          <w:divBdr>
            <w:top w:val="none" w:sz="0" w:space="0" w:color="auto"/>
            <w:left w:val="none" w:sz="0" w:space="0" w:color="auto"/>
            <w:bottom w:val="none" w:sz="0" w:space="0" w:color="auto"/>
            <w:right w:val="none" w:sz="0" w:space="0" w:color="auto"/>
          </w:divBdr>
        </w:div>
        <w:div w:id="442386735">
          <w:marLeft w:val="446"/>
          <w:marRight w:val="0"/>
          <w:marTop w:val="0"/>
          <w:marBottom w:val="0"/>
          <w:divBdr>
            <w:top w:val="none" w:sz="0" w:space="0" w:color="auto"/>
            <w:left w:val="none" w:sz="0" w:space="0" w:color="auto"/>
            <w:bottom w:val="none" w:sz="0" w:space="0" w:color="auto"/>
            <w:right w:val="none" w:sz="0" w:space="0" w:color="auto"/>
          </w:divBdr>
        </w:div>
      </w:divsChild>
    </w:div>
    <w:div w:id="1079864702">
      <w:bodyDiv w:val="1"/>
      <w:marLeft w:val="0"/>
      <w:marRight w:val="0"/>
      <w:marTop w:val="0"/>
      <w:marBottom w:val="0"/>
      <w:divBdr>
        <w:top w:val="none" w:sz="0" w:space="0" w:color="auto"/>
        <w:left w:val="none" w:sz="0" w:space="0" w:color="auto"/>
        <w:bottom w:val="none" w:sz="0" w:space="0" w:color="auto"/>
        <w:right w:val="none" w:sz="0" w:space="0" w:color="auto"/>
      </w:divBdr>
      <w:divsChild>
        <w:div w:id="1481658484">
          <w:marLeft w:val="720"/>
          <w:marRight w:val="0"/>
          <w:marTop w:val="0"/>
          <w:marBottom w:val="0"/>
          <w:divBdr>
            <w:top w:val="none" w:sz="0" w:space="0" w:color="auto"/>
            <w:left w:val="none" w:sz="0" w:space="0" w:color="auto"/>
            <w:bottom w:val="none" w:sz="0" w:space="0" w:color="auto"/>
            <w:right w:val="none" w:sz="0" w:space="0" w:color="auto"/>
          </w:divBdr>
        </w:div>
        <w:div w:id="1513455023">
          <w:marLeft w:val="720"/>
          <w:marRight w:val="0"/>
          <w:marTop w:val="0"/>
          <w:marBottom w:val="0"/>
          <w:divBdr>
            <w:top w:val="none" w:sz="0" w:space="0" w:color="auto"/>
            <w:left w:val="none" w:sz="0" w:space="0" w:color="auto"/>
            <w:bottom w:val="none" w:sz="0" w:space="0" w:color="auto"/>
            <w:right w:val="none" w:sz="0" w:space="0" w:color="auto"/>
          </w:divBdr>
        </w:div>
        <w:div w:id="1318849789">
          <w:marLeft w:val="720"/>
          <w:marRight w:val="0"/>
          <w:marTop w:val="0"/>
          <w:marBottom w:val="0"/>
          <w:divBdr>
            <w:top w:val="none" w:sz="0" w:space="0" w:color="auto"/>
            <w:left w:val="none" w:sz="0" w:space="0" w:color="auto"/>
            <w:bottom w:val="none" w:sz="0" w:space="0" w:color="auto"/>
            <w:right w:val="none" w:sz="0" w:space="0" w:color="auto"/>
          </w:divBdr>
        </w:div>
      </w:divsChild>
    </w:div>
    <w:div w:id="1089545846">
      <w:bodyDiv w:val="1"/>
      <w:marLeft w:val="0"/>
      <w:marRight w:val="0"/>
      <w:marTop w:val="0"/>
      <w:marBottom w:val="0"/>
      <w:divBdr>
        <w:top w:val="none" w:sz="0" w:space="0" w:color="auto"/>
        <w:left w:val="none" w:sz="0" w:space="0" w:color="auto"/>
        <w:bottom w:val="none" w:sz="0" w:space="0" w:color="auto"/>
        <w:right w:val="none" w:sz="0" w:space="0" w:color="auto"/>
      </w:divBdr>
      <w:divsChild>
        <w:div w:id="1744256546">
          <w:marLeft w:val="720"/>
          <w:marRight w:val="0"/>
          <w:marTop w:val="0"/>
          <w:marBottom w:val="0"/>
          <w:divBdr>
            <w:top w:val="none" w:sz="0" w:space="0" w:color="auto"/>
            <w:left w:val="none" w:sz="0" w:space="0" w:color="auto"/>
            <w:bottom w:val="none" w:sz="0" w:space="0" w:color="auto"/>
            <w:right w:val="none" w:sz="0" w:space="0" w:color="auto"/>
          </w:divBdr>
        </w:div>
        <w:div w:id="1104886446">
          <w:marLeft w:val="720"/>
          <w:marRight w:val="0"/>
          <w:marTop w:val="0"/>
          <w:marBottom w:val="0"/>
          <w:divBdr>
            <w:top w:val="none" w:sz="0" w:space="0" w:color="auto"/>
            <w:left w:val="none" w:sz="0" w:space="0" w:color="auto"/>
            <w:bottom w:val="none" w:sz="0" w:space="0" w:color="auto"/>
            <w:right w:val="none" w:sz="0" w:space="0" w:color="auto"/>
          </w:divBdr>
        </w:div>
        <w:div w:id="928658353">
          <w:marLeft w:val="720"/>
          <w:marRight w:val="0"/>
          <w:marTop w:val="0"/>
          <w:marBottom w:val="0"/>
          <w:divBdr>
            <w:top w:val="none" w:sz="0" w:space="0" w:color="auto"/>
            <w:left w:val="none" w:sz="0" w:space="0" w:color="auto"/>
            <w:bottom w:val="none" w:sz="0" w:space="0" w:color="auto"/>
            <w:right w:val="none" w:sz="0" w:space="0" w:color="auto"/>
          </w:divBdr>
        </w:div>
        <w:div w:id="1861235715">
          <w:marLeft w:val="720"/>
          <w:marRight w:val="0"/>
          <w:marTop w:val="0"/>
          <w:marBottom w:val="0"/>
          <w:divBdr>
            <w:top w:val="none" w:sz="0" w:space="0" w:color="auto"/>
            <w:left w:val="none" w:sz="0" w:space="0" w:color="auto"/>
            <w:bottom w:val="none" w:sz="0" w:space="0" w:color="auto"/>
            <w:right w:val="none" w:sz="0" w:space="0" w:color="auto"/>
          </w:divBdr>
        </w:div>
        <w:div w:id="1977299693">
          <w:marLeft w:val="720"/>
          <w:marRight w:val="0"/>
          <w:marTop w:val="0"/>
          <w:marBottom w:val="0"/>
          <w:divBdr>
            <w:top w:val="none" w:sz="0" w:space="0" w:color="auto"/>
            <w:left w:val="none" w:sz="0" w:space="0" w:color="auto"/>
            <w:bottom w:val="none" w:sz="0" w:space="0" w:color="auto"/>
            <w:right w:val="none" w:sz="0" w:space="0" w:color="auto"/>
          </w:divBdr>
        </w:div>
      </w:divsChild>
    </w:div>
    <w:div w:id="1098134623">
      <w:bodyDiv w:val="1"/>
      <w:marLeft w:val="0"/>
      <w:marRight w:val="0"/>
      <w:marTop w:val="0"/>
      <w:marBottom w:val="0"/>
      <w:divBdr>
        <w:top w:val="none" w:sz="0" w:space="0" w:color="auto"/>
        <w:left w:val="none" w:sz="0" w:space="0" w:color="auto"/>
        <w:bottom w:val="none" w:sz="0" w:space="0" w:color="auto"/>
        <w:right w:val="none" w:sz="0" w:space="0" w:color="auto"/>
      </w:divBdr>
    </w:div>
    <w:div w:id="1130124629">
      <w:bodyDiv w:val="1"/>
      <w:marLeft w:val="0"/>
      <w:marRight w:val="0"/>
      <w:marTop w:val="0"/>
      <w:marBottom w:val="0"/>
      <w:divBdr>
        <w:top w:val="none" w:sz="0" w:space="0" w:color="auto"/>
        <w:left w:val="none" w:sz="0" w:space="0" w:color="auto"/>
        <w:bottom w:val="none" w:sz="0" w:space="0" w:color="auto"/>
        <w:right w:val="none" w:sz="0" w:space="0" w:color="auto"/>
      </w:divBdr>
    </w:div>
    <w:div w:id="1156722193">
      <w:bodyDiv w:val="1"/>
      <w:marLeft w:val="0"/>
      <w:marRight w:val="0"/>
      <w:marTop w:val="0"/>
      <w:marBottom w:val="0"/>
      <w:divBdr>
        <w:top w:val="none" w:sz="0" w:space="0" w:color="auto"/>
        <w:left w:val="none" w:sz="0" w:space="0" w:color="auto"/>
        <w:bottom w:val="none" w:sz="0" w:space="0" w:color="auto"/>
        <w:right w:val="none" w:sz="0" w:space="0" w:color="auto"/>
      </w:divBdr>
    </w:div>
    <w:div w:id="1162694372">
      <w:bodyDiv w:val="1"/>
      <w:marLeft w:val="0"/>
      <w:marRight w:val="0"/>
      <w:marTop w:val="0"/>
      <w:marBottom w:val="0"/>
      <w:divBdr>
        <w:top w:val="none" w:sz="0" w:space="0" w:color="auto"/>
        <w:left w:val="none" w:sz="0" w:space="0" w:color="auto"/>
        <w:bottom w:val="none" w:sz="0" w:space="0" w:color="auto"/>
        <w:right w:val="none" w:sz="0" w:space="0" w:color="auto"/>
      </w:divBdr>
      <w:divsChild>
        <w:div w:id="1434784969">
          <w:marLeft w:val="547"/>
          <w:marRight w:val="0"/>
          <w:marTop w:val="0"/>
          <w:marBottom w:val="360"/>
          <w:divBdr>
            <w:top w:val="none" w:sz="0" w:space="0" w:color="auto"/>
            <w:left w:val="none" w:sz="0" w:space="0" w:color="auto"/>
            <w:bottom w:val="none" w:sz="0" w:space="0" w:color="auto"/>
            <w:right w:val="none" w:sz="0" w:space="0" w:color="auto"/>
          </w:divBdr>
        </w:div>
        <w:div w:id="1604075409">
          <w:marLeft w:val="547"/>
          <w:marRight w:val="0"/>
          <w:marTop w:val="0"/>
          <w:marBottom w:val="360"/>
          <w:divBdr>
            <w:top w:val="none" w:sz="0" w:space="0" w:color="auto"/>
            <w:left w:val="none" w:sz="0" w:space="0" w:color="auto"/>
            <w:bottom w:val="none" w:sz="0" w:space="0" w:color="auto"/>
            <w:right w:val="none" w:sz="0" w:space="0" w:color="auto"/>
          </w:divBdr>
        </w:div>
        <w:div w:id="539514634">
          <w:marLeft w:val="547"/>
          <w:marRight w:val="0"/>
          <w:marTop w:val="0"/>
          <w:marBottom w:val="360"/>
          <w:divBdr>
            <w:top w:val="none" w:sz="0" w:space="0" w:color="auto"/>
            <w:left w:val="none" w:sz="0" w:space="0" w:color="auto"/>
            <w:bottom w:val="none" w:sz="0" w:space="0" w:color="auto"/>
            <w:right w:val="none" w:sz="0" w:space="0" w:color="auto"/>
          </w:divBdr>
        </w:div>
        <w:div w:id="890114001">
          <w:marLeft w:val="547"/>
          <w:marRight w:val="0"/>
          <w:marTop w:val="0"/>
          <w:marBottom w:val="360"/>
          <w:divBdr>
            <w:top w:val="none" w:sz="0" w:space="0" w:color="auto"/>
            <w:left w:val="none" w:sz="0" w:space="0" w:color="auto"/>
            <w:bottom w:val="none" w:sz="0" w:space="0" w:color="auto"/>
            <w:right w:val="none" w:sz="0" w:space="0" w:color="auto"/>
          </w:divBdr>
        </w:div>
        <w:div w:id="1137533016">
          <w:marLeft w:val="547"/>
          <w:marRight w:val="0"/>
          <w:marTop w:val="0"/>
          <w:marBottom w:val="360"/>
          <w:divBdr>
            <w:top w:val="none" w:sz="0" w:space="0" w:color="auto"/>
            <w:left w:val="none" w:sz="0" w:space="0" w:color="auto"/>
            <w:bottom w:val="none" w:sz="0" w:space="0" w:color="auto"/>
            <w:right w:val="none" w:sz="0" w:space="0" w:color="auto"/>
          </w:divBdr>
        </w:div>
        <w:div w:id="1760757440">
          <w:marLeft w:val="1267"/>
          <w:marRight w:val="0"/>
          <w:marTop w:val="0"/>
          <w:marBottom w:val="0"/>
          <w:divBdr>
            <w:top w:val="none" w:sz="0" w:space="0" w:color="auto"/>
            <w:left w:val="none" w:sz="0" w:space="0" w:color="auto"/>
            <w:bottom w:val="none" w:sz="0" w:space="0" w:color="auto"/>
            <w:right w:val="none" w:sz="0" w:space="0" w:color="auto"/>
          </w:divBdr>
        </w:div>
        <w:div w:id="1152915436">
          <w:marLeft w:val="1267"/>
          <w:marRight w:val="0"/>
          <w:marTop w:val="0"/>
          <w:marBottom w:val="0"/>
          <w:divBdr>
            <w:top w:val="none" w:sz="0" w:space="0" w:color="auto"/>
            <w:left w:val="none" w:sz="0" w:space="0" w:color="auto"/>
            <w:bottom w:val="none" w:sz="0" w:space="0" w:color="auto"/>
            <w:right w:val="none" w:sz="0" w:space="0" w:color="auto"/>
          </w:divBdr>
        </w:div>
      </w:divsChild>
    </w:div>
    <w:div w:id="1175342574">
      <w:bodyDiv w:val="1"/>
      <w:marLeft w:val="0"/>
      <w:marRight w:val="0"/>
      <w:marTop w:val="0"/>
      <w:marBottom w:val="0"/>
      <w:divBdr>
        <w:top w:val="none" w:sz="0" w:space="0" w:color="auto"/>
        <w:left w:val="none" w:sz="0" w:space="0" w:color="auto"/>
        <w:bottom w:val="none" w:sz="0" w:space="0" w:color="auto"/>
        <w:right w:val="none" w:sz="0" w:space="0" w:color="auto"/>
      </w:divBdr>
    </w:div>
    <w:div w:id="1188369604">
      <w:bodyDiv w:val="1"/>
      <w:marLeft w:val="0"/>
      <w:marRight w:val="0"/>
      <w:marTop w:val="0"/>
      <w:marBottom w:val="0"/>
      <w:divBdr>
        <w:top w:val="none" w:sz="0" w:space="0" w:color="auto"/>
        <w:left w:val="none" w:sz="0" w:space="0" w:color="auto"/>
        <w:bottom w:val="none" w:sz="0" w:space="0" w:color="auto"/>
        <w:right w:val="none" w:sz="0" w:space="0" w:color="auto"/>
      </w:divBdr>
    </w:div>
    <w:div w:id="1188370775">
      <w:bodyDiv w:val="1"/>
      <w:marLeft w:val="0"/>
      <w:marRight w:val="0"/>
      <w:marTop w:val="0"/>
      <w:marBottom w:val="0"/>
      <w:divBdr>
        <w:top w:val="none" w:sz="0" w:space="0" w:color="auto"/>
        <w:left w:val="none" w:sz="0" w:space="0" w:color="auto"/>
        <w:bottom w:val="none" w:sz="0" w:space="0" w:color="auto"/>
        <w:right w:val="none" w:sz="0" w:space="0" w:color="auto"/>
      </w:divBdr>
    </w:div>
    <w:div w:id="1231964448">
      <w:bodyDiv w:val="1"/>
      <w:marLeft w:val="0"/>
      <w:marRight w:val="0"/>
      <w:marTop w:val="0"/>
      <w:marBottom w:val="0"/>
      <w:divBdr>
        <w:top w:val="none" w:sz="0" w:space="0" w:color="auto"/>
        <w:left w:val="none" w:sz="0" w:space="0" w:color="auto"/>
        <w:bottom w:val="none" w:sz="0" w:space="0" w:color="auto"/>
        <w:right w:val="none" w:sz="0" w:space="0" w:color="auto"/>
      </w:divBdr>
    </w:div>
    <w:div w:id="1241326537">
      <w:bodyDiv w:val="1"/>
      <w:marLeft w:val="0"/>
      <w:marRight w:val="0"/>
      <w:marTop w:val="0"/>
      <w:marBottom w:val="0"/>
      <w:divBdr>
        <w:top w:val="none" w:sz="0" w:space="0" w:color="auto"/>
        <w:left w:val="none" w:sz="0" w:space="0" w:color="auto"/>
        <w:bottom w:val="none" w:sz="0" w:space="0" w:color="auto"/>
        <w:right w:val="none" w:sz="0" w:space="0" w:color="auto"/>
      </w:divBdr>
    </w:div>
    <w:div w:id="1244993258">
      <w:bodyDiv w:val="1"/>
      <w:marLeft w:val="0"/>
      <w:marRight w:val="0"/>
      <w:marTop w:val="0"/>
      <w:marBottom w:val="0"/>
      <w:divBdr>
        <w:top w:val="none" w:sz="0" w:space="0" w:color="auto"/>
        <w:left w:val="none" w:sz="0" w:space="0" w:color="auto"/>
        <w:bottom w:val="none" w:sz="0" w:space="0" w:color="auto"/>
        <w:right w:val="none" w:sz="0" w:space="0" w:color="auto"/>
      </w:divBdr>
      <w:divsChild>
        <w:div w:id="1323580133">
          <w:marLeft w:val="446"/>
          <w:marRight w:val="0"/>
          <w:marTop w:val="0"/>
          <w:marBottom w:val="0"/>
          <w:divBdr>
            <w:top w:val="none" w:sz="0" w:space="0" w:color="auto"/>
            <w:left w:val="none" w:sz="0" w:space="0" w:color="auto"/>
            <w:bottom w:val="none" w:sz="0" w:space="0" w:color="auto"/>
            <w:right w:val="none" w:sz="0" w:space="0" w:color="auto"/>
          </w:divBdr>
        </w:div>
        <w:div w:id="605192125">
          <w:marLeft w:val="446"/>
          <w:marRight w:val="0"/>
          <w:marTop w:val="0"/>
          <w:marBottom w:val="0"/>
          <w:divBdr>
            <w:top w:val="none" w:sz="0" w:space="0" w:color="auto"/>
            <w:left w:val="none" w:sz="0" w:space="0" w:color="auto"/>
            <w:bottom w:val="none" w:sz="0" w:space="0" w:color="auto"/>
            <w:right w:val="none" w:sz="0" w:space="0" w:color="auto"/>
          </w:divBdr>
        </w:div>
        <w:div w:id="693766627">
          <w:marLeft w:val="446"/>
          <w:marRight w:val="0"/>
          <w:marTop w:val="0"/>
          <w:marBottom w:val="0"/>
          <w:divBdr>
            <w:top w:val="none" w:sz="0" w:space="0" w:color="auto"/>
            <w:left w:val="none" w:sz="0" w:space="0" w:color="auto"/>
            <w:bottom w:val="none" w:sz="0" w:space="0" w:color="auto"/>
            <w:right w:val="none" w:sz="0" w:space="0" w:color="auto"/>
          </w:divBdr>
        </w:div>
        <w:div w:id="1125006572">
          <w:marLeft w:val="446"/>
          <w:marRight w:val="0"/>
          <w:marTop w:val="0"/>
          <w:marBottom w:val="0"/>
          <w:divBdr>
            <w:top w:val="none" w:sz="0" w:space="0" w:color="auto"/>
            <w:left w:val="none" w:sz="0" w:space="0" w:color="auto"/>
            <w:bottom w:val="none" w:sz="0" w:space="0" w:color="auto"/>
            <w:right w:val="none" w:sz="0" w:space="0" w:color="auto"/>
          </w:divBdr>
        </w:div>
      </w:divsChild>
    </w:div>
    <w:div w:id="1250236114">
      <w:bodyDiv w:val="1"/>
      <w:marLeft w:val="0"/>
      <w:marRight w:val="0"/>
      <w:marTop w:val="0"/>
      <w:marBottom w:val="0"/>
      <w:divBdr>
        <w:top w:val="none" w:sz="0" w:space="0" w:color="auto"/>
        <w:left w:val="none" w:sz="0" w:space="0" w:color="auto"/>
        <w:bottom w:val="none" w:sz="0" w:space="0" w:color="auto"/>
        <w:right w:val="none" w:sz="0" w:space="0" w:color="auto"/>
      </w:divBdr>
      <w:divsChild>
        <w:div w:id="1692150385">
          <w:marLeft w:val="547"/>
          <w:marRight w:val="0"/>
          <w:marTop w:val="0"/>
          <w:marBottom w:val="0"/>
          <w:divBdr>
            <w:top w:val="none" w:sz="0" w:space="0" w:color="auto"/>
            <w:left w:val="none" w:sz="0" w:space="0" w:color="auto"/>
            <w:bottom w:val="none" w:sz="0" w:space="0" w:color="auto"/>
            <w:right w:val="none" w:sz="0" w:space="0" w:color="auto"/>
          </w:divBdr>
        </w:div>
      </w:divsChild>
    </w:div>
    <w:div w:id="1319841172">
      <w:bodyDiv w:val="1"/>
      <w:marLeft w:val="0"/>
      <w:marRight w:val="0"/>
      <w:marTop w:val="0"/>
      <w:marBottom w:val="0"/>
      <w:divBdr>
        <w:top w:val="none" w:sz="0" w:space="0" w:color="auto"/>
        <w:left w:val="none" w:sz="0" w:space="0" w:color="auto"/>
        <w:bottom w:val="none" w:sz="0" w:space="0" w:color="auto"/>
        <w:right w:val="none" w:sz="0" w:space="0" w:color="auto"/>
      </w:divBdr>
    </w:div>
    <w:div w:id="1344893751">
      <w:bodyDiv w:val="1"/>
      <w:marLeft w:val="0"/>
      <w:marRight w:val="0"/>
      <w:marTop w:val="0"/>
      <w:marBottom w:val="0"/>
      <w:divBdr>
        <w:top w:val="none" w:sz="0" w:space="0" w:color="auto"/>
        <w:left w:val="none" w:sz="0" w:space="0" w:color="auto"/>
        <w:bottom w:val="none" w:sz="0" w:space="0" w:color="auto"/>
        <w:right w:val="none" w:sz="0" w:space="0" w:color="auto"/>
      </w:divBdr>
      <w:divsChild>
        <w:div w:id="405997369">
          <w:marLeft w:val="446"/>
          <w:marRight w:val="0"/>
          <w:marTop w:val="0"/>
          <w:marBottom w:val="0"/>
          <w:divBdr>
            <w:top w:val="none" w:sz="0" w:space="0" w:color="auto"/>
            <w:left w:val="none" w:sz="0" w:space="0" w:color="auto"/>
            <w:bottom w:val="none" w:sz="0" w:space="0" w:color="auto"/>
            <w:right w:val="none" w:sz="0" w:space="0" w:color="auto"/>
          </w:divBdr>
        </w:div>
        <w:div w:id="40402243">
          <w:marLeft w:val="446"/>
          <w:marRight w:val="0"/>
          <w:marTop w:val="0"/>
          <w:marBottom w:val="0"/>
          <w:divBdr>
            <w:top w:val="none" w:sz="0" w:space="0" w:color="auto"/>
            <w:left w:val="none" w:sz="0" w:space="0" w:color="auto"/>
            <w:bottom w:val="none" w:sz="0" w:space="0" w:color="auto"/>
            <w:right w:val="none" w:sz="0" w:space="0" w:color="auto"/>
          </w:divBdr>
        </w:div>
        <w:div w:id="771315869">
          <w:marLeft w:val="446"/>
          <w:marRight w:val="0"/>
          <w:marTop w:val="0"/>
          <w:marBottom w:val="0"/>
          <w:divBdr>
            <w:top w:val="none" w:sz="0" w:space="0" w:color="auto"/>
            <w:left w:val="none" w:sz="0" w:space="0" w:color="auto"/>
            <w:bottom w:val="none" w:sz="0" w:space="0" w:color="auto"/>
            <w:right w:val="none" w:sz="0" w:space="0" w:color="auto"/>
          </w:divBdr>
        </w:div>
        <w:div w:id="1117875833">
          <w:marLeft w:val="446"/>
          <w:marRight w:val="0"/>
          <w:marTop w:val="0"/>
          <w:marBottom w:val="0"/>
          <w:divBdr>
            <w:top w:val="none" w:sz="0" w:space="0" w:color="auto"/>
            <w:left w:val="none" w:sz="0" w:space="0" w:color="auto"/>
            <w:bottom w:val="none" w:sz="0" w:space="0" w:color="auto"/>
            <w:right w:val="none" w:sz="0" w:space="0" w:color="auto"/>
          </w:divBdr>
        </w:div>
      </w:divsChild>
    </w:div>
    <w:div w:id="1348557247">
      <w:bodyDiv w:val="1"/>
      <w:marLeft w:val="0"/>
      <w:marRight w:val="0"/>
      <w:marTop w:val="0"/>
      <w:marBottom w:val="0"/>
      <w:divBdr>
        <w:top w:val="none" w:sz="0" w:space="0" w:color="auto"/>
        <w:left w:val="none" w:sz="0" w:space="0" w:color="auto"/>
        <w:bottom w:val="none" w:sz="0" w:space="0" w:color="auto"/>
        <w:right w:val="none" w:sz="0" w:space="0" w:color="auto"/>
      </w:divBdr>
      <w:divsChild>
        <w:div w:id="452406518">
          <w:marLeft w:val="547"/>
          <w:marRight w:val="0"/>
          <w:marTop w:val="200"/>
          <w:marBottom w:val="0"/>
          <w:divBdr>
            <w:top w:val="none" w:sz="0" w:space="0" w:color="auto"/>
            <w:left w:val="none" w:sz="0" w:space="0" w:color="auto"/>
            <w:bottom w:val="none" w:sz="0" w:space="0" w:color="auto"/>
            <w:right w:val="none" w:sz="0" w:space="0" w:color="auto"/>
          </w:divBdr>
        </w:div>
        <w:div w:id="1402220239">
          <w:marLeft w:val="547"/>
          <w:marRight w:val="0"/>
          <w:marTop w:val="200"/>
          <w:marBottom w:val="0"/>
          <w:divBdr>
            <w:top w:val="none" w:sz="0" w:space="0" w:color="auto"/>
            <w:left w:val="none" w:sz="0" w:space="0" w:color="auto"/>
            <w:bottom w:val="none" w:sz="0" w:space="0" w:color="auto"/>
            <w:right w:val="none" w:sz="0" w:space="0" w:color="auto"/>
          </w:divBdr>
        </w:div>
      </w:divsChild>
    </w:div>
    <w:div w:id="1356538245">
      <w:bodyDiv w:val="1"/>
      <w:marLeft w:val="0"/>
      <w:marRight w:val="0"/>
      <w:marTop w:val="0"/>
      <w:marBottom w:val="0"/>
      <w:divBdr>
        <w:top w:val="none" w:sz="0" w:space="0" w:color="auto"/>
        <w:left w:val="none" w:sz="0" w:space="0" w:color="auto"/>
        <w:bottom w:val="none" w:sz="0" w:space="0" w:color="auto"/>
        <w:right w:val="none" w:sz="0" w:space="0" w:color="auto"/>
      </w:divBdr>
    </w:div>
    <w:div w:id="1381203288">
      <w:bodyDiv w:val="1"/>
      <w:marLeft w:val="0"/>
      <w:marRight w:val="0"/>
      <w:marTop w:val="0"/>
      <w:marBottom w:val="0"/>
      <w:divBdr>
        <w:top w:val="none" w:sz="0" w:space="0" w:color="auto"/>
        <w:left w:val="none" w:sz="0" w:space="0" w:color="auto"/>
        <w:bottom w:val="none" w:sz="0" w:space="0" w:color="auto"/>
        <w:right w:val="none" w:sz="0" w:space="0" w:color="auto"/>
      </w:divBdr>
    </w:div>
    <w:div w:id="1405645239">
      <w:bodyDiv w:val="1"/>
      <w:marLeft w:val="0"/>
      <w:marRight w:val="0"/>
      <w:marTop w:val="0"/>
      <w:marBottom w:val="0"/>
      <w:divBdr>
        <w:top w:val="none" w:sz="0" w:space="0" w:color="auto"/>
        <w:left w:val="none" w:sz="0" w:space="0" w:color="auto"/>
        <w:bottom w:val="none" w:sz="0" w:space="0" w:color="auto"/>
        <w:right w:val="none" w:sz="0" w:space="0" w:color="auto"/>
      </w:divBdr>
      <w:divsChild>
        <w:div w:id="2044936710">
          <w:marLeft w:val="547"/>
          <w:marRight w:val="0"/>
          <w:marTop w:val="0"/>
          <w:marBottom w:val="0"/>
          <w:divBdr>
            <w:top w:val="none" w:sz="0" w:space="0" w:color="auto"/>
            <w:left w:val="none" w:sz="0" w:space="0" w:color="auto"/>
            <w:bottom w:val="none" w:sz="0" w:space="0" w:color="auto"/>
            <w:right w:val="none" w:sz="0" w:space="0" w:color="auto"/>
          </w:divBdr>
        </w:div>
        <w:div w:id="963535545">
          <w:marLeft w:val="547"/>
          <w:marRight w:val="0"/>
          <w:marTop w:val="0"/>
          <w:marBottom w:val="160"/>
          <w:divBdr>
            <w:top w:val="none" w:sz="0" w:space="0" w:color="auto"/>
            <w:left w:val="none" w:sz="0" w:space="0" w:color="auto"/>
            <w:bottom w:val="none" w:sz="0" w:space="0" w:color="auto"/>
            <w:right w:val="none" w:sz="0" w:space="0" w:color="auto"/>
          </w:divBdr>
        </w:div>
        <w:div w:id="718407423">
          <w:marLeft w:val="547"/>
          <w:marRight w:val="0"/>
          <w:marTop w:val="0"/>
          <w:marBottom w:val="0"/>
          <w:divBdr>
            <w:top w:val="none" w:sz="0" w:space="0" w:color="auto"/>
            <w:left w:val="none" w:sz="0" w:space="0" w:color="auto"/>
            <w:bottom w:val="none" w:sz="0" w:space="0" w:color="auto"/>
            <w:right w:val="none" w:sz="0" w:space="0" w:color="auto"/>
          </w:divBdr>
        </w:div>
        <w:div w:id="946427280">
          <w:marLeft w:val="547"/>
          <w:marRight w:val="0"/>
          <w:marTop w:val="0"/>
          <w:marBottom w:val="0"/>
          <w:divBdr>
            <w:top w:val="none" w:sz="0" w:space="0" w:color="auto"/>
            <w:left w:val="none" w:sz="0" w:space="0" w:color="auto"/>
            <w:bottom w:val="none" w:sz="0" w:space="0" w:color="auto"/>
            <w:right w:val="none" w:sz="0" w:space="0" w:color="auto"/>
          </w:divBdr>
        </w:div>
        <w:div w:id="1162282023">
          <w:marLeft w:val="547"/>
          <w:marRight w:val="0"/>
          <w:marTop w:val="0"/>
          <w:marBottom w:val="160"/>
          <w:divBdr>
            <w:top w:val="none" w:sz="0" w:space="0" w:color="auto"/>
            <w:left w:val="none" w:sz="0" w:space="0" w:color="auto"/>
            <w:bottom w:val="none" w:sz="0" w:space="0" w:color="auto"/>
            <w:right w:val="none" w:sz="0" w:space="0" w:color="auto"/>
          </w:divBdr>
        </w:div>
      </w:divsChild>
    </w:div>
    <w:div w:id="1442191183">
      <w:bodyDiv w:val="1"/>
      <w:marLeft w:val="0"/>
      <w:marRight w:val="0"/>
      <w:marTop w:val="0"/>
      <w:marBottom w:val="0"/>
      <w:divBdr>
        <w:top w:val="none" w:sz="0" w:space="0" w:color="auto"/>
        <w:left w:val="none" w:sz="0" w:space="0" w:color="auto"/>
        <w:bottom w:val="none" w:sz="0" w:space="0" w:color="auto"/>
        <w:right w:val="none" w:sz="0" w:space="0" w:color="auto"/>
      </w:divBdr>
    </w:div>
    <w:div w:id="1462459478">
      <w:bodyDiv w:val="1"/>
      <w:marLeft w:val="0"/>
      <w:marRight w:val="0"/>
      <w:marTop w:val="0"/>
      <w:marBottom w:val="0"/>
      <w:divBdr>
        <w:top w:val="none" w:sz="0" w:space="0" w:color="auto"/>
        <w:left w:val="none" w:sz="0" w:space="0" w:color="auto"/>
        <w:bottom w:val="none" w:sz="0" w:space="0" w:color="auto"/>
        <w:right w:val="none" w:sz="0" w:space="0" w:color="auto"/>
      </w:divBdr>
      <w:divsChild>
        <w:div w:id="1287010944">
          <w:marLeft w:val="547"/>
          <w:marRight w:val="0"/>
          <w:marTop w:val="0"/>
          <w:marBottom w:val="0"/>
          <w:divBdr>
            <w:top w:val="none" w:sz="0" w:space="0" w:color="auto"/>
            <w:left w:val="none" w:sz="0" w:space="0" w:color="auto"/>
            <w:bottom w:val="none" w:sz="0" w:space="0" w:color="auto"/>
            <w:right w:val="none" w:sz="0" w:space="0" w:color="auto"/>
          </w:divBdr>
        </w:div>
        <w:div w:id="1569804537">
          <w:marLeft w:val="547"/>
          <w:marRight w:val="0"/>
          <w:marTop w:val="0"/>
          <w:marBottom w:val="0"/>
          <w:divBdr>
            <w:top w:val="none" w:sz="0" w:space="0" w:color="auto"/>
            <w:left w:val="none" w:sz="0" w:space="0" w:color="auto"/>
            <w:bottom w:val="none" w:sz="0" w:space="0" w:color="auto"/>
            <w:right w:val="none" w:sz="0" w:space="0" w:color="auto"/>
          </w:divBdr>
        </w:div>
        <w:div w:id="1970667861">
          <w:marLeft w:val="547"/>
          <w:marRight w:val="0"/>
          <w:marTop w:val="0"/>
          <w:marBottom w:val="0"/>
          <w:divBdr>
            <w:top w:val="none" w:sz="0" w:space="0" w:color="auto"/>
            <w:left w:val="none" w:sz="0" w:space="0" w:color="auto"/>
            <w:bottom w:val="none" w:sz="0" w:space="0" w:color="auto"/>
            <w:right w:val="none" w:sz="0" w:space="0" w:color="auto"/>
          </w:divBdr>
        </w:div>
        <w:div w:id="647056446">
          <w:marLeft w:val="547"/>
          <w:marRight w:val="0"/>
          <w:marTop w:val="0"/>
          <w:marBottom w:val="0"/>
          <w:divBdr>
            <w:top w:val="none" w:sz="0" w:space="0" w:color="auto"/>
            <w:left w:val="none" w:sz="0" w:space="0" w:color="auto"/>
            <w:bottom w:val="none" w:sz="0" w:space="0" w:color="auto"/>
            <w:right w:val="none" w:sz="0" w:space="0" w:color="auto"/>
          </w:divBdr>
        </w:div>
        <w:div w:id="249002265">
          <w:marLeft w:val="547"/>
          <w:marRight w:val="0"/>
          <w:marTop w:val="0"/>
          <w:marBottom w:val="0"/>
          <w:divBdr>
            <w:top w:val="none" w:sz="0" w:space="0" w:color="auto"/>
            <w:left w:val="none" w:sz="0" w:space="0" w:color="auto"/>
            <w:bottom w:val="none" w:sz="0" w:space="0" w:color="auto"/>
            <w:right w:val="none" w:sz="0" w:space="0" w:color="auto"/>
          </w:divBdr>
        </w:div>
        <w:div w:id="1582717610">
          <w:marLeft w:val="547"/>
          <w:marRight w:val="0"/>
          <w:marTop w:val="0"/>
          <w:marBottom w:val="0"/>
          <w:divBdr>
            <w:top w:val="none" w:sz="0" w:space="0" w:color="auto"/>
            <w:left w:val="none" w:sz="0" w:space="0" w:color="auto"/>
            <w:bottom w:val="none" w:sz="0" w:space="0" w:color="auto"/>
            <w:right w:val="none" w:sz="0" w:space="0" w:color="auto"/>
          </w:divBdr>
        </w:div>
      </w:divsChild>
    </w:div>
    <w:div w:id="1469132537">
      <w:bodyDiv w:val="1"/>
      <w:marLeft w:val="0"/>
      <w:marRight w:val="0"/>
      <w:marTop w:val="0"/>
      <w:marBottom w:val="0"/>
      <w:divBdr>
        <w:top w:val="none" w:sz="0" w:space="0" w:color="auto"/>
        <w:left w:val="none" w:sz="0" w:space="0" w:color="auto"/>
        <w:bottom w:val="none" w:sz="0" w:space="0" w:color="auto"/>
        <w:right w:val="none" w:sz="0" w:space="0" w:color="auto"/>
      </w:divBdr>
    </w:div>
    <w:div w:id="1481775473">
      <w:bodyDiv w:val="1"/>
      <w:marLeft w:val="0"/>
      <w:marRight w:val="0"/>
      <w:marTop w:val="0"/>
      <w:marBottom w:val="0"/>
      <w:divBdr>
        <w:top w:val="none" w:sz="0" w:space="0" w:color="auto"/>
        <w:left w:val="none" w:sz="0" w:space="0" w:color="auto"/>
        <w:bottom w:val="none" w:sz="0" w:space="0" w:color="auto"/>
        <w:right w:val="none" w:sz="0" w:space="0" w:color="auto"/>
      </w:divBdr>
    </w:div>
    <w:div w:id="1495146051">
      <w:bodyDiv w:val="1"/>
      <w:marLeft w:val="0"/>
      <w:marRight w:val="0"/>
      <w:marTop w:val="0"/>
      <w:marBottom w:val="0"/>
      <w:divBdr>
        <w:top w:val="none" w:sz="0" w:space="0" w:color="auto"/>
        <w:left w:val="none" w:sz="0" w:space="0" w:color="auto"/>
        <w:bottom w:val="none" w:sz="0" w:space="0" w:color="auto"/>
        <w:right w:val="none" w:sz="0" w:space="0" w:color="auto"/>
      </w:divBdr>
    </w:div>
    <w:div w:id="1517427909">
      <w:bodyDiv w:val="1"/>
      <w:marLeft w:val="0"/>
      <w:marRight w:val="0"/>
      <w:marTop w:val="0"/>
      <w:marBottom w:val="0"/>
      <w:divBdr>
        <w:top w:val="none" w:sz="0" w:space="0" w:color="auto"/>
        <w:left w:val="none" w:sz="0" w:space="0" w:color="auto"/>
        <w:bottom w:val="none" w:sz="0" w:space="0" w:color="auto"/>
        <w:right w:val="none" w:sz="0" w:space="0" w:color="auto"/>
      </w:divBdr>
      <w:divsChild>
        <w:div w:id="168451162">
          <w:marLeft w:val="547"/>
          <w:marRight w:val="0"/>
          <w:marTop w:val="0"/>
          <w:marBottom w:val="0"/>
          <w:divBdr>
            <w:top w:val="none" w:sz="0" w:space="0" w:color="auto"/>
            <w:left w:val="none" w:sz="0" w:space="0" w:color="auto"/>
            <w:bottom w:val="none" w:sz="0" w:space="0" w:color="auto"/>
            <w:right w:val="none" w:sz="0" w:space="0" w:color="auto"/>
          </w:divBdr>
        </w:div>
        <w:div w:id="1800759859">
          <w:marLeft w:val="547"/>
          <w:marRight w:val="0"/>
          <w:marTop w:val="0"/>
          <w:marBottom w:val="0"/>
          <w:divBdr>
            <w:top w:val="none" w:sz="0" w:space="0" w:color="auto"/>
            <w:left w:val="none" w:sz="0" w:space="0" w:color="auto"/>
            <w:bottom w:val="none" w:sz="0" w:space="0" w:color="auto"/>
            <w:right w:val="none" w:sz="0" w:space="0" w:color="auto"/>
          </w:divBdr>
        </w:div>
        <w:div w:id="1731339772">
          <w:marLeft w:val="1166"/>
          <w:marRight w:val="0"/>
          <w:marTop w:val="0"/>
          <w:marBottom w:val="0"/>
          <w:divBdr>
            <w:top w:val="none" w:sz="0" w:space="0" w:color="auto"/>
            <w:left w:val="none" w:sz="0" w:space="0" w:color="auto"/>
            <w:bottom w:val="none" w:sz="0" w:space="0" w:color="auto"/>
            <w:right w:val="none" w:sz="0" w:space="0" w:color="auto"/>
          </w:divBdr>
        </w:div>
        <w:div w:id="977150902">
          <w:marLeft w:val="1166"/>
          <w:marRight w:val="0"/>
          <w:marTop w:val="0"/>
          <w:marBottom w:val="0"/>
          <w:divBdr>
            <w:top w:val="none" w:sz="0" w:space="0" w:color="auto"/>
            <w:left w:val="none" w:sz="0" w:space="0" w:color="auto"/>
            <w:bottom w:val="none" w:sz="0" w:space="0" w:color="auto"/>
            <w:right w:val="none" w:sz="0" w:space="0" w:color="auto"/>
          </w:divBdr>
        </w:div>
        <w:div w:id="1725640179">
          <w:marLeft w:val="1166"/>
          <w:marRight w:val="0"/>
          <w:marTop w:val="0"/>
          <w:marBottom w:val="0"/>
          <w:divBdr>
            <w:top w:val="none" w:sz="0" w:space="0" w:color="auto"/>
            <w:left w:val="none" w:sz="0" w:space="0" w:color="auto"/>
            <w:bottom w:val="none" w:sz="0" w:space="0" w:color="auto"/>
            <w:right w:val="none" w:sz="0" w:space="0" w:color="auto"/>
          </w:divBdr>
        </w:div>
        <w:div w:id="1313832799">
          <w:marLeft w:val="1166"/>
          <w:marRight w:val="0"/>
          <w:marTop w:val="0"/>
          <w:marBottom w:val="0"/>
          <w:divBdr>
            <w:top w:val="none" w:sz="0" w:space="0" w:color="auto"/>
            <w:left w:val="none" w:sz="0" w:space="0" w:color="auto"/>
            <w:bottom w:val="none" w:sz="0" w:space="0" w:color="auto"/>
            <w:right w:val="none" w:sz="0" w:space="0" w:color="auto"/>
          </w:divBdr>
        </w:div>
        <w:div w:id="1562447501">
          <w:marLeft w:val="1166"/>
          <w:marRight w:val="0"/>
          <w:marTop w:val="0"/>
          <w:marBottom w:val="0"/>
          <w:divBdr>
            <w:top w:val="none" w:sz="0" w:space="0" w:color="auto"/>
            <w:left w:val="none" w:sz="0" w:space="0" w:color="auto"/>
            <w:bottom w:val="none" w:sz="0" w:space="0" w:color="auto"/>
            <w:right w:val="none" w:sz="0" w:space="0" w:color="auto"/>
          </w:divBdr>
        </w:div>
        <w:div w:id="1356884248">
          <w:marLeft w:val="547"/>
          <w:marRight w:val="0"/>
          <w:marTop w:val="0"/>
          <w:marBottom w:val="0"/>
          <w:divBdr>
            <w:top w:val="none" w:sz="0" w:space="0" w:color="auto"/>
            <w:left w:val="none" w:sz="0" w:space="0" w:color="auto"/>
            <w:bottom w:val="none" w:sz="0" w:space="0" w:color="auto"/>
            <w:right w:val="none" w:sz="0" w:space="0" w:color="auto"/>
          </w:divBdr>
        </w:div>
        <w:div w:id="1177185525">
          <w:marLeft w:val="547"/>
          <w:marRight w:val="0"/>
          <w:marTop w:val="0"/>
          <w:marBottom w:val="0"/>
          <w:divBdr>
            <w:top w:val="none" w:sz="0" w:space="0" w:color="auto"/>
            <w:left w:val="none" w:sz="0" w:space="0" w:color="auto"/>
            <w:bottom w:val="none" w:sz="0" w:space="0" w:color="auto"/>
            <w:right w:val="none" w:sz="0" w:space="0" w:color="auto"/>
          </w:divBdr>
        </w:div>
        <w:div w:id="1243612376">
          <w:marLeft w:val="1267"/>
          <w:marRight w:val="0"/>
          <w:marTop w:val="0"/>
          <w:marBottom w:val="0"/>
          <w:divBdr>
            <w:top w:val="none" w:sz="0" w:space="0" w:color="auto"/>
            <w:left w:val="none" w:sz="0" w:space="0" w:color="auto"/>
            <w:bottom w:val="none" w:sz="0" w:space="0" w:color="auto"/>
            <w:right w:val="none" w:sz="0" w:space="0" w:color="auto"/>
          </w:divBdr>
        </w:div>
        <w:div w:id="2077819809">
          <w:marLeft w:val="1166"/>
          <w:marRight w:val="0"/>
          <w:marTop w:val="0"/>
          <w:marBottom w:val="0"/>
          <w:divBdr>
            <w:top w:val="none" w:sz="0" w:space="0" w:color="auto"/>
            <w:left w:val="none" w:sz="0" w:space="0" w:color="auto"/>
            <w:bottom w:val="none" w:sz="0" w:space="0" w:color="auto"/>
            <w:right w:val="none" w:sz="0" w:space="0" w:color="auto"/>
          </w:divBdr>
        </w:div>
        <w:div w:id="1720279696">
          <w:marLeft w:val="1166"/>
          <w:marRight w:val="0"/>
          <w:marTop w:val="0"/>
          <w:marBottom w:val="160"/>
          <w:divBdr>
            <w:top w:val="none" w:sz="0" w:space="0" w:color="auto"/>
            <w:left w:val="none" w:sz="0" w:space="0" w:color="auto"/>
            <w:bottom w:val="none" w:sz="0" w:space="0" w:color="auto"/>
            <w:right w:val="none" w:sz="0" w:space="0" w:color="auto"/>
          </w:divBdr>
        </w:div>
      </w:divsChild>
    </w:div>
    <w:div w:id="1546870415">
      <w:bodyDiv w:val="1"/>
      <w:marLeft w:val="0"/>
      <w:marRight w:val="0"/>
      <w:marTop w:val="0"/>
      <w:marBottom w:val="0"/>
      <w:divBdr>
        <w:top w:val="none" w:sz="0" w:space="0" w:color="auto"/>
        <w:left w:val="none" w:sz="0" w:space="0" w:color="auto"/>
        <w:bottom w:val="none" w:sz="0" w:space="0" w:color="auto"/>
        <w:right w:val="none" w:sz="0" w:space="0" w:color="auto"/>
      </w:divBdr>
      <w:divsChild>
        <w:div w:id="1813136174">
          <w:marLeft w:val="547"/>
          <w:marRight w:val="0"/>
          <w:marTop w:val="0"/>
          <w:marBottom w:val="0"/>
          <w:divBdr>
            <w:top w:val="none" w:sz="0" w:space="0" w:color="auto"/>
            <w:left w:val="none" w:sz="0" w:space="0" w:color="auto"/>
            <w:bottom w:val="none" w:sz="0" w:space="0" w:color="auto"/>
            <w:right w:val="none" w:sz="0" w:space="0" w:color="auto"/>
          </w:divBdr>
        </w:div>
        <w:div w:id="1861308707">
          <w:marLeft w:val="547"/>
          <w:marRight w:val="0"/>
          <w:marTop w:val="0"/>
          <w:marBottom w:val="0"/>
          <w:divBdr>
            <w:top w:val="none" w:sz="0" w:space="0" w:color="auto"/>
            <w:left w:val="none" w:sz="0" w:space="0" w:color="auto"/>
            <w:bottom w:val="none" w:sz="0" w:space="0" w:color="auto"/>
            <w:right w:val="none" w:sz="0" w:space="0" w:color="auto"/>
          </w:divBdr>
        </w:div>
        <w:div w:id="1030763812">
          <w:marLeft w:val="547"/>
          <w:marRight w:val="0"/>
          <w:marTop w:val="0"/>
          <w:marBottom w:val="0"/>
          <w:divBdr>
            <w:top w:val="none" w:sz="0" w:space="0" w:color="auto"/>
            <w:left w:val="none" w:sz="0" w:space="0" w:color="auto"/>
            <w:bottom w:val="none" w:sz="0" w:space="0" w:color="auto"/>
            <w:right w:val="none" w:sz="0" w:space="0" w:color="auto"/>
          </w:divBdr>
        </w:div>
        <w:div w:id="2081980098">
          <w:marLeft w:val="547"/>
          <w:marRight w:val="0"/>
          <w:marTop w:val="0"/>
          <w:marBottom w:val="0"/>
          <w:divBdr>
            <w:top w:val="none" w:sz="0" w:space="0" w:color="auto"/>
            <w:left w:val="none" w:sz="0" w:space="0" w:color="auto"/>
            <w:bottom w:val="none" w:sz="0" w:space="0" w:color="auto"/>
            <w:right w:val="none" w:sz="0" w:space="0" w:color="auto"/>
          </w:divBdr>
        </w:div>
        <w:div w:id="723869248">
          <w:marLeft w:val="547"/>
          <w:marRight w:val="0"/>
          <w:marTop w:val="0"/>
          <w:marBottom w:val="0"/>
          <w:divBdr>
            <w:top w:val="none" w:sz="0" w:space="0" w:color="auto"/>
            <w:left w:val="none" w:sz="0" w:space="0" w:color="auto"/>
            <w:bottom w:val="none" w:sz="0" w:space="0" w:color="auto"/>
            <w:right w:val="none" w:sz="0" w:space="0" w:color="auto"/>
          </w:divBdr>
        </w:div>
      </w:divsChild>
    </w:div>
    <w:div w:id="1551840908">
      <w:bodyDiv w:val="1"/>
      <w:marLeft w:val="0"/>
      <w:marRight w:val="0"/>
      <w:marTop w:val="0"/>
      <w:marBottom w:val="0"/>
      <w:divBdr>
        <w:top w:val="none" w:sz="0" w:space="0" w:color="auto"/>
        <w:left w:val="none" w:sz="0" w:space="0" w:color="auto"/>
        <w:bottom w:val="none" w:sz="0" w:space="0" w:color="auto"/>
        <w:right w:val="none" w:sz="0" w:space="0" w:color="auto"/>
      </w:divBdr>
      <w:divsChild>
        <w:div w:id="1854805540">
          <w:marLeft w:val="720"/>
          <w:marRight w:val="0"/>
          <w:marTop w:val="0"/>
          <w:marBottom w:val="0"/>
          <w:divBdr>
            <w:top w:val="none" w:sz="0" w:space="0" w:color="auto"/>
            <w:left w:val="none" w:sz="0" w:space="0" w:color="auto"/>
            <w:bottom w:val="none" w:sz="0" w:space="0" w:color="auto"/>
            <w:right w:val="none" w:sz="0" w:space="0" w:color="auto"/>
          </w:divBdr>
        </w:div>
        <w:div w:id="1774980798">
          <w:marLeft w:val="1440"/>
          <w:marRight w:val="0"/>
          <w:marTop w:val="0"/>
          <w:marBottom w:val="0"/>
          <w:divBdr>
            <w:top w:val="none" w:sz="0" w:space="0" w:color="auto"/>
            <w:left w:val="none" w:sz="0" w:space="0" w:color="auto"/>
            <w:bottom w:val="none" w:sz="0" w:space="0" w:color="auto"/>
            <w:right w:val="none" w:sz="0" w:space="0" w:color="auto"/>
          </w:divBdr>
        </w:div>
        <w:div w:id="891886374">
          <w:marLeft w:val="1440"/>
          <w:marRight w:val="0"/>
          <w:marTop w:val="0"/>
          <w:marBottom w:val="0"/>
          <w:divBdr>
            <w:top w:val="none" w:sz="0" w:space="0" w:color="auto"/>
            <w:left w:val="none" w:sz="0" w:space="0" w:color="auto"/>
            <w:bottom w:val="none" w:sz="0" w:space="0" w:color="auto"/>
            <w:right w:val="none" w:sz="0" w:space="0" w:color="auto"/>
          </w:divBdr>
        </w:div>
        <w:div w:id="224493148">
          <w:marLeft w:val="2246"/>
          <w:marRight w:val="0"/>
          <w:marTop w:val="0"/>
          <w:marBottom w:val="0"/>
          <w:divBdr>
            <w:top w:val="none" w:sz="0" w:space="0" w:color="auto"/>
            <w:left w:val="none" w:sz="0" w:space="0" w:color="auto"/>
            <w:bottom w:val="none" w:sz="0" w:space="0" w:color="auto"/>
            <w:right w:val="none" w:sz="0" w:space="0" w:color="auto"/>
          </w:divBdr>
        </w:div>
        <w:div w:id="162818368">
          <w:marLeft w:val="2246"/>
          <w:marRight w:val="0"/>
          <w:marTop w:val="0"/>
          <w:marBottom w:val="0"/>
          <w:divBdr>
            <w:top w:val="none" w:sz="0" w:space="0" w:color="auto"/>
            <w:left w:val="none" w:sz="0" w:space="0" w:color="auto"/>
            <w:bottom w:val="none" w:sz="0" w:space="0" w:color="auto"/>
            <w:right w:val="none" w:sz="0" w:space="0" w:color="auto"/>
          </w:divBdr>
        </w:div>
      </w:divsChild>
    </w:div>
    <w:div w:id="1565721222">
      <w:bodyDiv w:val="1"/>
      <w:marLeft w:val="0"/>
      <w:marRight w:val="0"/>
      <w:marTop w:val="0"/>
      <w:marBottom w:val="0"/>
      <w:divBdr>
        <w:top w:val="none" w:sz="0" w:space="0" w:color="auto"/>
        <w:left w:val="none" w:sz="0" w:space="0" w:color="auto"/>
        <w:bottom w:val="none" w:sz="0" w:space="0" w:color="auto"/>
        <w:right w:val="none" w:sz="0" w:space="0" w:color="auto"/>
      </w:divBdr>
      <w:divsChild>
        <w:div w:id="812022264">
          <w:marLeft w:val="0"/>
          <w:marRight w:val="0"/>
          <w:marTop w:val="0"/>
          <w:marBottom w:val="0"/>
          <w:divBdr>
            <w:top w:val="none" w:sz="0" w:space="0" w:color="auto"/>
            <w:left w:val="none" w:sz="0" w:space="0" w:color="auto"/>
            <w:bottom w:val="none" w:sz="0" w:space="0" w:color="auto"/>
            <w:right w:val="none" w:sz="0" w:space="0" w:color="auto"/>
          </w:divBdr>
          <w:divsChild>
            <w:div w:id="359164850">
              <w:marLeft w:val="0"/>
              <w:marRight w:val="0"/>
              <w:marTop w:val="0"/>
              <w:marBottom w:val="0"/>
              <w:divBdr>
                <w:top w:val="none" w:sz="0" w:space="0" w:color="auto"/>
                <w:left w:val="none" w:sz="0" w:space="0" w:color="auto"/>
                <w:bottom w:val="none" w:sz="0" w:space="0" w:color="auto"/>
                <w:right w:val="none" w:sz="0" w:space="0" w:color="auto"/>
              </w:divBdr>
              <w:divsChild>
                <w:div w:id="1609393440">
                  <w:marLeft w:val="0"/>
                  <w:marRight w:val="0"/>
                  <w:marTop w:val="0"/>
                  <w:marBottom w:val="0"/>
                  <w:divBdr>
                    <w:top w:val="none" w:sz="0" w:space="0" w:color="auto"/>
                    <w:left w:val="none" w:sz="0" w:space="0" w:color="auto"/>
                    <w:bottom w:val="none" w:sz="0" w:space="0" w:color="auto"/>
                    <w:right w:val="none" w:sz="0" w:space="0" w:color="auto"/>
                  </w:divBdr>
                  <w:divsChild>
                    <w:div w:id="345522513">
                      <w:marLeft w:val="-225"/>
                      <w:marRight w:val="-225"/>
                      <w:marTop w:val="0"/>
                      <w:marBottom w:val="0"/>
                      <w:divBdr>
                        <w:top w:val="none" w:sz="0" w:space="0" w:color="auto"/>
                        <w:left w:val="none" w:sz="0" w:space="0" w:color="auto"/>
                        <w:bottom w:val="none" w:sz="0" w:space="0" w:color="auto"/>
                        <w:right w:val="none" w:sz="0" w:space="0" w:color="auto"/>
                      </w:divBdr>
                      <w:divsChild>
                        <w:div w:id="970287652">
                          <w:marLeft w:val="0"/>
                          <w:marRight w:val="0"/>
                          <w:marTop w:val="0"/>
                          <w:marBottom w:val="0"/>
                          <w:divBdr>
                            <w:top w:val="none" w:sz="0" w:space="0" w:color="auto"/>
                            <w:left w:val="none" w:sz="0" w:space="0" w:color="auto"/>
                            <w:bottom w:val="none" w:sz="0" w:space="0" w:color="auto"/>
                            <w:right w:val="none" w:sz="0" w:space="0" w:color="auto"/>
                          </w:divBdr>
                          <w:divsChild>
                            <w:div w:id="838735138">
                              <w:marLeft w:val="0"/>
                              <w:marRight w:val="0"/>
                              <w:marTop w:val="0"/>
                              <w:marBottom w:val="0"/>
                              <w:divBdr>
                                <w:top w:val="none" w:sz="0" w:space="0" w:color="auto"/>
                                <w:left w:val="none" w:sz="0" w:space="0" w:color="auto"/>
                                <w:bottom w:val="none" w:sz="0" w:space="0" w:color="auto"/>
                                <w:right w:val="none" w:sz="0" w:space="0" w:color="auto"/>
                              </w:divBdr>
                              <w:divsChild>
                                <w:div w:id="114978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5875921">
      <w:bodyDiv w:val="1"/>
      <w:marLeft w:val="0"/>
      <w:marRight w:val="0"/>
      <w:marTop w:val="0"/>
      <w:marBottom w:val="0"/>
      <w:divBdr>
        <w:top w:val="none" w:sz="0" w:space="0" w:color="auto"/>
        <w:left w:val="none" w:sz="0" w:space="0" w:color="auto"/>
        <w:bottom w:val="none" w:sz="0" w:space="0" w:color="auto"/>
        <w:right w:val="none" w:sz="0" w:space="0" w:color="auto"/>
      </w:divBdr>
    </w:div>
    <w:div w:id="1596397231">
      <w:bodyDiv w:val="1"/>
      <w:marLeft w:val="0"/>
      <w:marRight w:val="0"/>
      <w:marTop w:val="0"/>
      <w:marBottom w:val="0"/>
      <w:divBdr>
        <w:top w:val="none" w:sz="0" w:space="0" w:color="auto"/>
        <w:left w:val="none" w:sz="0" w:space="0" w:color="auto"/>
        <w:bottom w:val="none" w:sz="0" w:space="0" w:color="auto"/>
        <w:right w:val="none" w:sz="0" w:space="0" w:color="auto"/>
      </w:divBdr>
      <w:divsChild>
        <w:div w:id="254024305">
          <w:marLeft w:val="605"/>
          <w:marRight w:val="0"/>
          <w:marTop w:val="0"/>
          <w:marBottom w:val="0"/>
          <w:divBdr>
            <w:top w:val="none" w:sz="0" w:space="0" w:color="auto"/>
            <w:left w:val="none" w:sz="0" w:space="0" w:color="auto"/>
            <w:bottom w:val="none" w:sz="0" w:space="0" w:color="auto"/>
            <w:right w:val="none" w:sz="0" w:space="0" w:color="auto"/>
          </w:divBdr>
        </w:div>
        <w:div w:id="1105808611">
          <w:marLeft w:val="605"/>
          <w:marRight w:val="0"/>
          <w:marTop w:val="0"/>
          <w:marBottom w:val="0"/>
          <w:divBdr>
            <w:top w:val="none" w:sz="0" w:space="0" w:color="auto"/>
            <w:left w:val="none" w:sz="0" w:space="0" w:color="auto"/>
            <w:bottom w:val="none" w:sz="0" w:space="0" w:color="auto"/>
            <w:right w:val="none" w:sz="0" w:space="0" w:color="auto"/>
          </w:divBdr>
        </w:div>
        <w:div w:id="1577545131">
          <w:marLeft w:val="605"/>
          <w:marRight w:val="0"/>
          <w:marTop w:val="0"/>
          <w:marBottom w:val="0"/>
          <w:divBdr>
            <w:top w:val="none" w:sz="0" w:space="0" w:color="auto"/>
            <w:left w:val="none" w:sz="0" w:space="0" w:color="auto"/>
            <w:bottom w:val="none" w:sz="0" w:space="0" w:color="auto"/>
            <w:right w:val="none" w:sz="0" w:space="0" w:color="auto"/>
          </w:divBdr>
        </w:div>
      </w:divsChild>
    </w:div>
    <w:div w:id="1617101819">
      <w:bodyDiv w:val="1"/>
      <w:marLeft w:val="0"/>
      <w:marRight w:val="0"/>
      <w:marTop w:val="0"/>
      <w:marBottom w:val="0"/>
      <w:divBdr>
        <w:top w:val="none" w:sz="0" w:space="0" w:color="auto"/>
        <w:left w:val="none" w:sz="0" w:space="0" w:color="auto"/>
        <w:bottom w:val="none" w:sz="0" w:space="0" w:color="auto"/>
        <w:right w:val="none" w:sz="0" w:space="0" w:color="auto"/>
      </w:divBdr>
    </w:div>
    <w:div w:id="1649287718">
      <w:bodyDiv w:val="1"/>
      <w:marLeft w:val="0"/>
      <w:marRight w:val="0"/>
      <w:marTop w:val="0"/>
      <w:marBottom w:val="0"/>
      <w:divBdr>
        <w:top w:val="none" w:sz="0" w:space="0" w:color="auto"/>
        <w:left w:val="none" w:sz="0" w:space="0" w:color="auto"/>
        <w:bottom w:val="none" w:sz="0" w:space="0" w:color="auto"/>
        <w:right w:val="none" w:sz="0" w:space="0" w:color="auto"/>
      </w:divBdr>
    </w:div>
    <w:div w:id="1727492172">
      <w:bodyDiv w:val="1"/>
      <w:marLeft w:val="0"/>
      <w:marRight w:val="0"/>
      <w:marTop w:val="0"/>
      <w:marBottom w:val="0"/>
      <w:divBdr>
        <w:top w:val="none" w:sz="0" w:space="0" w:color="auto"/>
        <w:left w:val="none" w:sz="0" w:space="0" w:color="auto"/>
        <w:bottom w:val="none" w:sz="0" w:space="0" w:color="auto"/>
        <w:right w:val="none" w:sz="0" w:space="0" w:color="auto"/>
      </w:divBdr>
      <w:divsChild>
        <w:div w:id="122164428">
          <w:marLeft w:val="446"/>
          <w:marRight w:val="0"/>
          <w:marTop w:val="40"/>
          <w:marBottom w:val="40"/>
          <w:divBdr>
            <w:top w:val="none" w:sz="0" w:space="0" w:color="auto"/>
            <w:left w:val="none" w:sz="0" w:space="0" w:color="auto"/>
            <w:bottom w:val="none" w:sz="0" w:space="0" w:color="auto"/>
            <w:right w:val="none" w:sz="0" w:space="0" w:color="auto"/>
          </w:divBdr>
        </w:div>
        <w:div w:id="1804273658">
          <w:marLeft w:val="446"/>
          <w:marRight w:val="0"/>
          <w:marTop w:val="40"/>
          <w:marBottom w:val="40"/>
          <w:divBdr>
            <w:top w:val="none" w:sz="0" w:space="0" w:color="auto"/>
            <w:left w:val="none" w:sz="0" w:space="0" w:color="auto"/>
            <w:bottom w:val="none" w:sz="0" w:space="0" w:color="auto"/>
            <w:right w:val="none" w:sz="0" w:space="0" w:color="auto"/>
          </w:divBdr>
        </w:div>
        <w:div w:id="646665482">
          <w:marLeft w:val="446"/>
          <w:marRight w:val="0"/>
          <w:marTop w:val="40"/>
          <w:marBottom w:val="40"/>
          <w:divBdr>
            <w:top w:val="none" w:sz="0" w:space="0" w:color="auto"/>
            <w:left w:val="none" w:sz="0" w:space="0" w:color="auto"/>
            <w:bottom w:val="none" w:sz="0" w:space="0" w:color="auto"/>
            <w:right w:val="none" w:sz="0" w:space="0" w:color="auto"/>
          </w:divBdr>
        </w:div>
        <w:div w:id="1785034492">
          <w:marLeft w:val="446"/>
          <w:marRight w:val="0"/>
          <w:marTop w:val="40"/>
          <w:marBottom w:val="40"/>
          <w:divBdr>
            <w:top w:val="none" w:sz="0" w:space="0" w:color="auto"/>
            <w:left w:val="none" w:sz="0" w:space="0" w:color="auto"/>
            <w:bottom w:val="none" w:sz="0" w:space="0" w:color="auto"/>
            <w:right w:val="none" w:sz="0" w:space="0" w:color="auto"/>
          </w:divBdr>
        </w:div>
        <w:div w:id="1859657742">
          <w:marLeft w:val="446"/>
          <w:marRight w:val="0"/>
          <w:marTop w:val="40"/>
          <w:marBottom w:val="40"/>
          <w:divBdr>
            <w:top w:val="none" w:sz="0" w:space="0" w:color="auto"/>
            <w:left w:val="none" w:sz="0" w:space="0" w:color="auto"/>
            <w:bottom w:val="none" w:sz="0" w:space="0" w:color="auto"/>
            <w:right w:val="none" w:sz="0" w:space="0" w:color="auto"/>
          </w:divBdr>
        </w:div>
        <w:div w:id="1544711081">
          <w:marLeft w:val="547"/>
          <w:marRight w:val="0"/>
          <w:marTop w:val="40"/>
          <w:marBottom w:val="40"/>
          <w:divBdr>
            <w:top w:val="none" w:sz="0" w:space="0" w:color="auto"/>
            <w:left w:val="none" w:sz="0" w:space="0" w:color="auto"/>
            <w:bottom w:val="none" w:sz="0" w:space="0" w:color="auto"/>
            <w:right w:val="none" w:sz="0" w:space="0" w:color="auto"/>
          </w:divBdr>
        </w:div>
        <w:div w:id="2012490924">
          <w:marLeft w:val="547"/>
          <w:marRight w:val="0"/>
          <w:marTop w:val="40"/>
          <w:marBottom w:val="40"/>
          <w:divBdr>
            <w:top w:val="none" w:sz="0" w:space="0" w:color="auto"/>
            <w:left w:val="none" w:sz="0" w:space="0" w:color="auto"/>
            <w:bottom w:val="none" w:sz="0" w:space="0" w:color="auto"/>
            <w:right w:val="none" w:sz="0" w:space="0" w:color="auto"/>
          </w:divBdr>
        </w:div>
        <w:div w:id="254242532">
          <w:marLeft w:val="547"/>
          <w:marRight w:val="0"/>
          <w:marTop w:val="40"/>
          <w:marBottom w:val="40"/>
          <w:divBdr>
            <w:top w:val="none" w:sz="0" w:space="0" w:color="auto"/>
            <w:left w:val="none" w:sz="0" w:space="0" w:color="auto"/>
            <w:bottom w:val="none" w:sz="0" w:space="0" w:color="auto"/>
            <w:right w:val="none" w:sz="0" w:space="0" w:color="auto"/>
          </w:divBdr>
        </w:div>
        <w:div w:id="1794441627">
          <w:marLeft w:val="547"/>
          <w:marRight w:val="0"/>
          <w:marTop w:val="40"/>
          <w:marBottom w:val="40"/>
          <w:divBdr>
            <w:top w:val="none" w:sz="0" w:space="0" w:color="auto"/>
            <w:left w:val="none" w:sz="0" w:space="0" w:color="auto"/>
            <w:bottom w:val="none" w:sz="0" w:space="0" w:color="auto"/>
            <w:right w:val="none" w:sz="0" w:space="0" w:color="auto"/>
          </w:divBdr>
        </w:div>
        <w:div w:id="881869815">
          <w:marLeft w:val="547"/>
          <w:marRight w:val="0"/>
          <w:marTop w:val="40"/>
          <w:marBottom w:val="40"/>
          <w:divBdr>
            <w:top w:val="none" w:sz="0" w:space="0" w:color="auto"/>
            <w:left w:val="none" w:sz="0" w:space="0" w:color="auto"/>
            <w:bottom w:val="none" w:sz="0" w:space="0" w:color="auto"/>
            <w:right w:val="none" w:sz="0" w:space="0" w:color="auto"/>
          </w:divBdr>
        </w:div>
        <w:div w:id="1828668053">
          <w:marLeft w:val="547"/>
          <w:marRight w:val="0"/>
          <w:marTop w:val="40"/>
          <w:marBottom w:val="40"/>
          <w:divBdr>
            <w:top w:val="none" w:sz="0" w:space="0" w:color="auto"/>
            <w:left w:val="none" w:sz="0" w:space="0" w:color="auto"/>
            <w:bottom w:val="none" w:sz="0" w:space="0" w:color="auto"/>
            <w:right w:val="none" w:sz="0" w:space="0" w:color="auto"/>
          </w:divBdr>
        </w:div>
      </w:divsChild>
    </w:div>
    <w:div w:id="1733118770">
      <w:bodyDiv w:val="1"/>
      <w:marLeft w:val="0"/>
      <w:marRight w:val="0"/>
      <w:marTop w:val="0"/>
      <w:marBottom w:val="0"/>
      <w:divBdr>
        <w:top w:val="none" w:sz="0" w:space="0" w:color="auto"/>
        <w:left w:val="none" w:sz="0" w:space="0" w:color="auto"/>
        <w:bottom w:val="none" w:sz="0" w:space="0" w:color="auto"/>
        <w:right w:val="none" w:sz="0" w:space="0" w:color="auto"/>
      </w:divBdr>
    </w:div>
    <w:div w:id="1738700842">
      <w:bodyDiv w:val="1"/>
      <w:marLeft w:val="0"/>
      <w:marRight w:val="0"/>
      <w:marTop w:val="0"/>
      <w:marBottom w:val="0"/>
      <w:divBdr>
        <w:top w:val="none" w:sz="0" w:space="0" w:color="auto"/>
        <w:left w:val="none" w:sz="0" w:space="0" w:color="auto"/>
        <w:bottom w:val="none" w:sz="0" w:space="0" w:color="auto"/>
        <w:right w:val="none" w:sz="0" w:space="0" w:color="auto"/>
      </w:divBdr>
      <w:divsChild>
        <w:div w:id="137453802">
          <w:marLeft w:val="446"/>
          <w:marRight w:val="0"/>
          <w:marTop w:val="0"/>
          <w:marBottom w:val="0"/>
          <w:divBdr>
            <w:top w:val="none" w:sz="0" w:space="0" w:color="auto"/>
            <w:left w:val="none" w:sz="0" w:space="0" w:color="auto"/>
            <w:bottom w:val="none" w:sz="0" w:space="0" w:color="auto"/>
            <w:right w:val="none" w:sz="0" w:space="0" w:color="auto"/>
          </w:divBdr>
        </w:div>
        <w:div w:id="1425491612">
          <w:marLeft w:val="446"/>
          <w:marRight w:val="0"/>
          <w:marTop w:val="0"/>
          <w:marBottom w:val="0"/>
          <w:divBdr>
            <w:top w:val="none" w:sz="0" w:space="0" w:color="auto"/>
            <w:left w:val="none" w:sz="0" w:space="0" w:color="auto"/>
            <w:bottom w:val="none" w:sz="0" w:space="0" w:color="auto"/>
            <w:right w:val="none" w:sz="0" w:space="0" w:color="auto"/>
          </w:divBdr>
        </w:div>
      </w:divsChild>
    </w:div>
    <w:div w:id="1766416102">
      <w:bodyDiv w:val="1"/>
      <w:marLeft w:val="0"/>
      <w:marRight w:val="0"/>
      <w:marTop w:val="0"/>
      <w:marBottom w:val="0"/>
      <w:divBdr>
        <w:top w:val="none" w:sz="0" w:space="0" w:color="auto"/>
        <w:left w:val="none" w:sz="0" w:space="0" w:color="auto"/>
        <w:bottom w:val="none" w:sz="0" w:space="0" w:color="auto"/>
        <w:right w:val="none" w:sz="0" w:space="0" w:color="auto"/>
      </w:divBdr>
    </w:div>
    <w:div w:id="1767000997">
      <w:bodyDiv w:val="1"/>
      <w:marLeft w:val="0"/>
      <w:marRight w:val="0"/>
      <w:marTop w:val="0"/>
      <w:marBottom w:val="0"/>
      <w:divBdr>
        <w:top w:val="none" w:sz="0" w:space="0" w:color="auto"/>
        <w:left w:val="none" w:sz="0" w:space="0" w:color="auto"/>
        <w:bottom w:val="none" w:sz="0" w:space="0" w:color="auto"/>
        <w:right w:val="none" w:sz="0" w:space="0" w:color="auto"/>
      </w:divBdr>
    </w:div>
    <w:div w:id="1776900764">
      <w:bodyDiv w:val="1"/>
      <w:marLeft w:val="0"/>
      <w:marRight w:val="0"/>
      <w:marTop w:val="0"/>
      <w:marBottom w:val="0"/>
      <w:divBdr>
        <w:top w:val="none" w:sz="0" w:space="0" w:color="auto"/>
        <w:left w:val="none" w:sz="0" w:space="0" w:color="auto"/>
        <w:bottom w:val="none" w:sz="0" w:space="0" w:color="auto"/>
        <w:right w:val="none" w:sz="0" w:space="0" w:color="auto"/>
      </w:divBdr>
      <w:divsChild>
        <w:div w:id="113983713">
          <w:marLeft w:val="446"/>
          <w:marRight w:val="0"/>
          <w:marTop w:val="0"/>
          <w:marBottom w:val="0"/>
          <w:divBdr>
            <w:top w:val="none" w:sz="0" w:space="0" w:color="auto"/>
            <w:left w:val="none" w:sz="0" w:space="0" w:color="auto"/>
            <w:bottom w:val="none" w:sz="0" w:space="0" w:color="auto"/>
            <w:right w:val="none" w:sz="0" w:space="0" w:color="auto"/>
          </w:divBdr>
        </w:div>
        <w:div w:id="439379648">
          <w:marLeft w:val="446"/>
          <w:marRight w:val="0"/>
          <w:marTop w:val="0"/>
          <w:marBottom w:val="0"/>
          <w:divBdr>
            <w:top w:val="none" w:sz="0" w:space="0" w:color="auto"/>
            <w:left w:val="none" w:sz="0" w:space="0" w:color="auto"/>
            <w:bottom w:val="none" w:sz="0" w:space="0" w:color="auto"/>
            <w:right w:val="none" w:sz="0" w:space="0" w:color="auto"/>
          </w:divBdr>
        </w:div>
      </w:divsChild>
    </w:div>
    <w:div w:id="1795129129">
      <w:bodyDiv w:val="1"/>
      <w:marLeft w:val="0"/>
      <w:marRight w:val="0"/>
      <w:marTop w:val="0"/>
      <w:marBottom w:val="0"/>
      <w:divBdr>
        <w:top w:val="none" w:sz="0" w:space="0" w:color="auto"/>
        <w:left w:val="none" w:sz="0" w:space="0" w:color="auto"/>
        <w:bottom w:val="none" w:sz="0" w:space="0" w:color="auto"/>
        <w:right w:val="none" w:sz="0" w:space="0" w:color="auto"/>
      </w:divBdr>
      <w:divsChild>
        <w:div w:id="967781575">
          <w:marLeft w:val="547"/>
          <w:marRight w:val="0"/>
          <w:marTop w:val="0"/>
          <w:marBottom w:val="160"/>
          <w:divBdr>
            <w:top w:val="none" w:sz="0" w:space="0" w:color="auto"/>
            <w:left w:val="none" w:sz="0" w:space="0" w:color="auto"/>
            <w:bottom w:val="none" w:sz="0" w:space="0" w:color="auto"/>
            <w:right w:val="none" w:sz="0" w:space="0" w:color="auto"/>
          </w:divBdr>
        </w:div>
        <w:div w:id="777913206">
          <w:marLeft w:val="547"/>
          <w:marRight w:val="0"/>
          <w:marTop w:val="0"/>
          <w:marBottom w:val="160"/>
          <w:divBdr>
            <w:top w:val="none" w:sz="0" w:space="0" w:color="auto"/>
            <w:left w:val="none" w:sz="0" w:space="0" w:color="auto"/>
            <w:bottom w:val="none" w:sz="0" w:space="0" w:color="auto"/>
            <w:right w:val="none" w:sz="0" w:space="0" w:color="auto"/>
          </w:divBdr>
        </w:div>
        <w:div w:id="1814980429">
          <w:marLeft w:val="547"/>
          <w:marRight w:val="0"/>
          <w:marTop w:val="0"/>
          <w:marBottom w:val="160"/>
          <w:divBdr>
            <w:top w:val="none" w:sz="0" w:space="0" w:color="auto"/>
            <w:left w:val="none" w:sz="0" w:space="0" w:color="auto"/>
            <w:bottom w:val="none" w:sz="0" w:space="0" w:color="auto"/>
            <w:right w:val="none" w:sz="0" w:space="0" w:color="auto"/>
          </w:divBdr>
        </w:div>
        <w:div w:id="187984235">
          <w:marLeft w:val="547"/>
          <w:marRight w:val="0"/>
          <w:marTop w:val="0"/>
          <w:marBottom w:val="160"/>
          <w:divBdr>
            <w:top w:val="none" w:sz="0" w:space="0" w:color="auto"/>
            <w:left w:val="none" w:sz="0" w:space="0" w:color="auto"/>
            <w:bottom w:val="none" w:sz="0" w:space="0" w:color="auto"/>
            <w:right w:val="none" w:sz="0" w:space="0" w:color="auto"/>
          </w:divBdr>
        </w:div>
        <w:div w:id="885217506">
          <w:marLeft w:val="547"/>
          <w:marRight w:val="0"/>
          <w:marTop w:val="0"/>
          <w:marBottom w:val="160"/>
          <w:divBdr>
            <w:top w:val="none" w:sz="0" w:space="0" w:color="auto"/>
            <w:left w:val="none" w:sz="0" w:space="0" w:color="auto"/>
            <w:bottom w:val="none" w:sz="0" w:space="0" w:color="auto"/>
            <w:right w:val="none" w:sz="0" w:space="0" w:color="auto"/>
          </w:divBdr>
        </w:div>
      </w:divsChild>
    </w:div>
    <w:div w:id="1818495846">
      <w:bodyDiv w:val="1"/>
      <w:marLeft w:val="0"/>
      <w:marRight w:val="0"/>
      <w:marTop w:val="0"/>
      <w:marBottom w:val="0"/>
      <w:divBdr>
        <w:top w:val="none" w:sz="0" w:space="0" w:color="auto"/>
        <w:left w:val="none" w:sz="0" w:space="0" w:color="auto"/>
        <w:bottom w:val="none" w:sz="0" w:space="0" w:color="auto"/>
        <w:right w:val="none" w:sz="0" w:space="0" w:color="auto"/>
      </w:divBdr>
    </w:div>
    <w:div w:id="1846019621">
      <w:bodyDiv w:val="1"/>
      <w:marLeft w:val="0"/>
      <w:marRight w:val="0"/>
      <w:marTop w:val="0"/>
      <w:marBottom w:val="0"/>
      <w:divBdr>
        <w:top w:val="none" w:sz="0" w:space="0" w:color="auto"/>
        <w:left w:val="none" w:sz="0" w:space="0" w:color="auto"/>
        <w:bottom w:val="none" w:sz="0" w:space="0" w:color="auto"/>
        <w:right w:val="none" w:sz="0" w:space="0" w:color="auto"/>
      </w:divBdr>
      <w:divsChild>
        <w:div w:id="1932007300">
          <w:marLeft w:val="1440"/>
          <w:marRight w:val="0"/>
          <w:marTop w:val="0"/>
          <w:marBottom w:val="240"/>
          <w:divBdr>
            <w:top w:val="none" w:sz="0" w:space="0" w:color="auto"/>
            <w:left w:val="none" w:sz="0" w:space="0" w:color="auto"/>
            <w:bottom w:val="none" w:sz="0" w:space="0" w:color="auto"/>
            <w:right w:val="none" w:sz="0" w:space="0" w:color="auto"/>
          </w:divBdr>
        </w:div>
        <w:div w:id="1627078431">
          <w:marLeft w:val="1440"/>
          <w:marRight w:val="0"/>
          <w:marTop w:val="0"/>
          <w:marBottom w:val="240"/>
          <w:divBdr>
            <w:top w:val="none" w:sz="0" w:space="0" w:color="auto"/>
            <w:left w:val="none" w:sz="0" w:space="0" w:color="auto"/>
            <w:bottom w:val="none" w:sz="0" w:space="0" w:color="auto"/>
            <w:right w:val="none" w:sz="0" w:space="0" w:color="auto"/>
          </w:divBdr>
        </w:div>
        <w:div w:id="200635957">
          <w:marLeft w:val="1440"/>
          <w:marRight w:val="0"/>
          <w:marTop w:val="0"/>
          <w:marBottom w:val="240"/>
          <w:divBdr>
            <w:top w:val="none" w:sz="0" w:space="0" w:color="auto"/>
            <w:left w:val="none" w:sz="0" w:space="0" w:color="auto"/>
            <w:bottom w:val="none" w:sz="0" w:space="0" w:color="auto"/>
            <w:right w:val="none" w:sz="0" w:space="0" w:color="auto"/>
          </w:divBdr>
        </w:div>
        <w:div w:id="234555289">
          <w:marLeft w:val="1440"/>
          <w:marRight w:val="0"/>
          <w:marTop w:val="0"/>
          <w:marBottom w:val="240"/>
          <w:divBdr>
            <w:top w:val="none" w:sz="0" w:space="0" w:color="auto"/>
            <w:left w:val="none" w:sz="0" w:space="0" w:color="auto"/>
            <w:bottom w:val="none" w:sz="0" w:space="0" w:color="auto"/>
            <w:right w:val="none" w:sz="0" w:space="0" w:color="auto"/>
          </w:divBdr>
        </w:div>
        <w:div w:id="1112166422">
          <w:marLeft w:val="1440"/>
          <w:marRight w:val="0"/>
          <w:marTop w:val="0"/>
          <w:marBottom w:val="240"/>
          <w:divBdr>
            <w:top w:val="none" w:sz="0" w:space="0" w:color="auto"/>
            <w:left w:val="none" w:sz="0" w:space="0" w:color="auto"/>
            <w:bottom w:val="none" w:sz="0" w:space="0" w:color="auto"/>
            <w:right w:val="none" w:sz="0" w:space="0" w:color="auto"/>
          </w:divBdr>
        </w:div>
        <w:div w:id="2044092275">
          <w:marLeft w:val="1267"/>
          <w:marRight w:val="0"/>
          <w:marTop w:val="0"/>
          <w:marBottom w:val="0"/>
          <w:divBdr>
            <w:top w:val="none" w:sz="0" w:space="0" w:color="auto"/>
            <w:left w:val="none" w:sz="0" w:space="0" w:color="auto"/>
            <w:bottom w:val="none" w:sz="0" w:space="0" w:color="auto"/>
            <w:right w:val="none" w:sz="0" w:space="0" w:color="auto"/>
          </w:divBdr>
        </w:div>
        <w:div w:id="708183547">
          <w:marLeft w:val="1267"/>
          <w:marRight w:val="0"/>
          <w:marTop w:val="0"/>
          <w:marBottom w:val="0"/>
          <w:divBdr>
            <w:top w:val="none" w:sz="0" w:space="0" w:color="auto"/>
            <w:left w:val="none" w:sz="0" w:space="0" w:color="auto"/>
            <w:bottom w:val="none" w:sz="0" w:space="0" w:color="auto"/>
            <w:right w:val="none" w:sz="0" w:space="0" w:color="auto"/>
          </w:divBdr>
        </w:div>
      </w:divsChild>
    </w:div>
    <w:div w:id="1854492554">
      <w:bodyDiv w:val="1"/>
      <w:marLeft w:val="0"/>
      <w:marRight w:val="0"/>
      <w:marTop w:val="0"/>
      <w:marBottom w:val="0"/>
      <w:divBdr>
        <w:top w:val="none" w:sz="0" w:space="0" w:color="auto"/>
        <w:left w:val="none" w:sz="0" w:space="0" w:color="auto"/>
        <w:bottom w:val="none" w:sz="0" w:space="0" w:color="auto"/>
        <w:right w:val="none" w:sz="0" w:space="0" w:color="auto"/>
      </w:divBdr>
      <w:divsChild>
        <w:div w:id="380791742">
          <w:marLeft w:val="446"/>
          <w:marRight w:val="0"/>
          <w:marTop w:val="40"/>
          <w:marBottom w:val="40"/>
          <w:divBdr>
            <w:top w:val="none" w:sz="0" w:space="0" w:color="auto"/>
            <w:left w:val="none" w:sz="0" w:space="0" w:color="auto"/>
            <w:bottom w:val="none" w:sz="0" w:space="0" w:color="auto"/>
            <w:right w:val="none" w:sz="0" w:space="0" w:color="auto"/>
          </w:divBdr>
        </w:div>
        <w:div w:id="1704132942">
          <w:marLeft w:val="446"/>
          <w:marRight w:val="0"/>
          <w:marTop w:val="40"/>
          <w:marBottom w:val="40"/>
          <w:divBdr>
            <w:top w:val="none" w:sz="0" w:space="0" w:color="auto"/>
            <w:left w:val="none" w:sz="0" w:space="0" w:color="auto"/>
            <w:bottom w:val="none" w:sz="0" w:space="0" w:color="auto"/>
            <w:right w:val="none" w:sz="0" w:space="0" w:color="auto"/>
          </w:divBdr>
        </w:div>
        <w:div w:id="1058286883">
          <w:marLeft w:val="547"/>
          <w:marRight w:val="0"/>
          <w:marTop w:val="40"/>
          <w:marBottom w:val="40"/>
          <w:divBdr>
            <w:top w:val="none" w:sz="0" w:space="0" w:color="auto"/>
            <w:left w:val="none" w:sz="0" w:space="0" w:color="auto"/>
            <w:bottom w:val="none" w:sz="0" w:space="0" w:color="auto"/>
            <w:right w:val="none" w:sz="0" w:space="0" w:color="auto"/>
          </w:divBdr>
        </w:div>
        <w:div w:id="2104184780">
          <w:marLeft w:val="547"/>
          <w:marRight w:val="0"/>
          <w:marTop w:val="40"/>
          <w:marBottom w:val="40"/>
          <w:divBdr>
            <w:top w:val="none" w:sz="0" w:space="0" w:color="auto"/>
            <w:left w:val="none" w:sz="0" w:space="0" w:color="auto"/>
            <w:bottom w:val="none" w:sz="0" w:space="0" w:color="auto"/>
            <w:right w:val="none" w:sz="0" w:space="0" w:color="auto"/>
          </w:divBdr>
        </w:div>
      </w:divsChild>
    </w:div>
    <w:div w:id="1901944075">
      <w:bodyDiv w:val="1"/>
      <w:marLeft w:val="0"/>
      <w:marRight w:val="0"/>
      <w:marTop w:val="0"/>
      <w:marBottom w:val="0"/>
      <w:divBdr>
        <w:top w:val="none" w:sz="0" w:space="0" w:color="auto"/>
        <w:left w:val="none" w:sz="0" w:space="0" w:color="auto"/>
        <w:bottom w:val="none" w:sz="0" w:space="0" w:color="auto"/>
        <w:right w:val="none" w:sz="0" w:space="0" w:color="auto"/>
      </w:divBdr>
    </w:div>
    <w:div w:id="1921863532">
      <w:bodyDiv w:val="1"/>
      <w:marLeft w:val="0"/>
      <w:marRight w:val="0"/>
      <w:marTop w:val="0"/>
      <w:marBottom w:val="0"/>
      <w:divBdr>
        <w:top w:val="none" w:sz="0" w:space="0" w:color="auto"/>
        <w:left w:val="none" w:sz="0" w:space="0" w:color="auto"/>
        <w:bottom w:val="none" w:sz="0" w:space="0" w:color="auto"/>
        <w:right w:val="none" w:sz="0" w:space="0" w:color="auto"/>
      </w:divBdr>
    </w:div>
    <w:div w:id="1990017759">
      <w:bodyDiv w:val="1"/>
      <w:marLeft w:val="0"/>
      <w:marRight w:val="0"/>
      <w:marTop w:val="0"/>
      <w:marBottom w:val="0"/>
      <w:divBdr>
        <w:top w:val="none" w:sz="0" w:space="0" w:color="auto"/>
        <w:left w:val="none" w:sz="0" w:space="0" w:color="auto"/>
        <w:bottom w:val="none" w:sz="0" w:space="0" w:color="auto"/>
        <w:right w:val="none" w:sz="0" w:space="0" w:color="auto"/>
      </w:divBdr>
      <w:divsChild>
        <w:div w:id="433018090">
          <w:marLeft w:val="547"/>
          <w:marRight w:val="0"/>
          <w:marTop w:val="0"/>
          <w:marBottom w:val="0"/>
          <w:divBdr>
            <w:top w:val="none" w:sz="0" w:space="0" w:color="auto"/>
            <w:left w:val="none" w:sz="0" w:space="0" w:color="auto"/>
            <w:bottom w:val="none" w:sz="0" w:space="0" w:color="auto"/>
            <w:right w:val="none" w:sz="0" w:space="0" w:color="auto"/>
          </w:divBdr>
        </w:div>
        <w:div w:id="1813711088">
          <w:marLeft w:val="547"/>
          <w:marRight w:val="0"/>
          <w:marTop w:val="0"/>
          <w:marBottom w:val="0"/>
          <w:divBdr>
            <w:top w:val="none" w:sz="0" w:space="0" w:color="auto"/>
            <w:left w:val="none" w:sz="0" w:space="0" w:color="auto"/>
            <w:bottom w:val="none" w:sz="0" w:space="0" w:color="auto"/>
            <w:right w:val="none" w:sz="0" w:space="0" w:color="auto"/>
          </w:divBdr>
        </w:div>
        <w:div w:id="1112020854">
          <w:marLeft w:val="547"/>
          <w:marRight w:val="0"/>
          <w:marTop w:val="0"/>
          <w:marBottom w:val="0"/>
          <w:divBdr>
            <w:top w:val="none" w:sz="0" w:space="0" w:color="auto"/>
            <w:left w:val="none" w:sz="0" w:space="0" w:color="auto"/>
            <w:bottom w:val="none" w:sz="0" w:space="0" w:color="auto"/>
            <w:right w:val="none" w:sz="0" w:space="0" w:color="auto"/>
          </w:divBdr>
        </w:div>
        <w:div w:id="1206866109">
          <w:marLeft w:val="547"/>
          <w:marRight w:val="0"/>
          <w:marTop w:val="0"/>
          <w:marBottom w:val="0"/>
          <w:divBdr>
            <w:top w:val="none" w:sz="0" w:space="0" w:color="auto"/>
            <w:left w:val="none" w:sz="0" w:space="0" w:color="auto"/>
            <w:bottom w:val="none" w:sz="0" w:space="0" w:color="auto"/>
            <w:right w:val="none" w:sz="0" w:space="0" w:color="auto"/>
          </w:divBdr>
        </w:div>
        <w:div w:id="997882170">
          <w:marLeft w:val="547"/>
          <w:marRight w:val="0"/>
          <w:marTop w:val="0"/>
          <w:marBottom w:val="0"/>
          <w:divBdr>
            <w:top w:val="none" w:sz="0" w:space="0" w:color="auto"/>
            <w:left w:val="none" w:sz="0" w:space="0" w:color="auto"/>
            <w:bottom w:val="none" w:sz="0" w:space="0" w:color="auto"/>
            <w:right w:val="none" w:sz="0" w:space="0" w:color="auto"/>
          </w:divBdr>
        </w:div>
        <w:div w:id="1867863446">
          <w:marLeft w:val="547"/>
          <w:marRight w:val="0"/>
          <w:marTop w:val="0"/>
          <w:marBottom w:val="0"/>
          <w:divBdr>
            <w:top w:val="none" w:sz="0" w:space="0" w:color="auto"/>
            <w:left w:val="none" w:sz="0" w:space="0" w:color="auto"/>
            <w:bottom w:val="none" w:sz="0" w:space="0" w:color="auto"/>
            <w:right w:val="none" w:sz="0" w:space="0" w:color="auto"/>
          </w:divBdr>
        </w:div>
      </w:divsChild>
    </w:div>
    <w:div w:id="1991593249">
      <w:bodyDiv w:val="1"/>
      <w:marLeft w:val="0"/>
      <w:marRight w:val="0"/>
      <w:marTop w:val="0"/>
      <w:marBottom w:val="0"/>
      <w:divBdr>
        <w:top w:val="none" w:sz="0" w:space="0" w:color="auto"/>
        <w:left w:val="none" w:sz="0" w:space="0" w:color="auto"/>
        <w:bottom w:val="none" w:sz="0" w:space="0" w:color="auto"/>
        <w:right w:val="none" w:sz="0" w:space="0" w:color="auto"/>
      </w:divBdr>
    </w:div>
    <w:div w:id="1996176788">
      <w:bodyDiv w:val="1"/>
      <w:marLeft w:val="0"/>
      <w:marRight w:val="0"/>
      <w:marTop w:val="0"/>
      <w:marBottom w:val="0"/>
      <w:divBdr>
        <w:top w:val="none" w:sz="0" w:space="0" w:color="auto"/>
        <w:left w:val="none" w:sz="0" w:space="0" w:color="auto"/>
        <w:bottom w:val="none" w:sz="0" w:space="0" w:color="auto"/>
        <w:right w:val="none" w:sz="0" w:space="0" w:color="auto"/>
      </w:divBdr>
    </w:div>
    <w:div w:id="2002005651">
      <w:bodyDiv w:val="1"/>
      <w:marLeft w:val="0"/>
      <w:marRight w:val="0"/>
      <w:marTop w:val="0"/>
      <w:marBottom w:val="0"/>
      <w:divBdr>
        <w:top w:val="none" w:sz="0" w:space="0" w:color="auto"/>
        <w:left w:val="none" w:sz="0" w:space="0" w:color="auto"/>
        <w:bottom w:val="none" w:sz="0" w:space="0" w:color="auto"/>
        <w:right w:val="none" w:sz="0" w:space="0" w:color="auto"/>
      </w:divBdr>
      <w:divsChild>
        <w:div w:id="1913463409">
          <w:marLeft w:val="547"/>
          <w:marRight w:val="0"/>
          <w:marTop w:val="0"/>
          <w:marBottom w:val="0"/>
          <w:divBdr>
            <w:top w:val="none" w:sz="0" w:space="0" w:color="auto"/>
            <w:left w:val="none" w:sz="0" w:space="0" w:color="auto"/>
            <w:bottom w:val="none" w:sz="0" w:space="0" w:color="auto"/>
            <w:right w:val="none" w:sz="0" w:space="0" w:color="auto"/>
          </w:divBdr>
        </w:div>
        <w:div w:id="873924783">
          <w:marLeft w:val="547"/>
          <w:marRight w:val="0"/>
          <w:marTop w:val="0"/>
          <w:marBottom w:val="0"/>
          <w:divBdr>
            <w:top w:val="none" w:sz="0" w:space="0" w:color="auto"/>
            <w:left w:val="none" w:sz="0" w:space="0" w:color="auto"/>
            <w:bottom w:val="none" w:sz="0" w:space="0" w:color="auto"/>
            <w:right w:val="none" w:sz="0" w:space="0" w:color="auto"/>
          </w:divBdr>
        </w:div>
        <w:div w:id="532420396">
          <w:marLeft w:val="1166"/>
          <w:marRight w:val="0"/>
          <w:marTop w:val="0"/>
          <w:marBottom w:val="0"/>
          <w:divBdr>
            <w:top w:val="none" w:sz="0" w:space="0" w:color="auto"/>
            <w:left w:val="none" w:sz="0" w:space="0" w:color="auto"/>
            <w:bottom w:val="none" w:sz="0" w:space="0" w:color="auto"/>
            <w:right w:val="none" w:sz="0" w:space="0" w:color="auto"/>
          </w:divBdr>
        </w:div>
        <w:div w:id="1702903490">
          <w:marLeft w:val="1166"/>
          <w:marRight w:val="0"/>
          <w:marTop w:val="0"/>
          <w:marBottom w:val="0"/>
          <w:divBdr>
            <w:top w:val="none" w:sz="0" w:space="0" w:color="auto"/>
            <w:left w:val="none" w:sz="0" w:space="0" w:color="auto"/>
            <w:bottom w:val="none" w:sz="0" w:space="0" w:color="auto"/>
            <w:right w:val="none" w:sz="0" w:space="0" w:color="auto"/>
          </w:divBdr>
        </w:div>
        <w:div w:id="1731732465">
          <w:marLeft w:val="1166"/>
          <w:marRight w:val="0"/>
          <w:marTop w:val="0"/>
          <w:marBottom w:val="0"/>
          <w:divBdr>
            <w:top w:val="none" w:sz="0" w:space="0" w:color="auto"/>
            <w:left w:val="none" w:sz="0" w:space="0" w:color="auto"/>
            <w:bottom w:val="none" w:sz="0" w:space="0" w:color="auto"/>
            <w:right w:val="none" w:sz="0" w:space="0" w:color="auto"/>
          </w:divBdr>
        </w:div>
        <w:div w:id="1219242966">
          <w:marLeft w:val="1166"/>
          <w:marRight w:val="0"/>
          <w:marTop w:val="0"/>
          <w:marBottom w:val="0"/>
          <w:divBdr>
            <w:top w:val="none" w:sz="0" w:space="0" w:color="auto"/>
            <w:left w:val="none" w:sz="0" w:space="0" w:color="auto"/>
            <w:bottom w:val="none" w:sz="0" w:space="0" w:color="auto"/>
            <w:right w:val="none" w:sz="0" w:space="0" w:color="auto"/>
          </w:divBdr>
        </w:div>
        <w:div w:id="1858079304">
          <w:marLeft w:val="1166"/>
          <w:marRight w:val="0"/>
          <w:marTop w:val="0"/>
          <w:marBottom w:val="0"/>
          <w:divBdr>
            <w:top w:val="none" w:sz="0" w:space="0" w:color="auto"/>
            <w:left w:val="none" w:sz="0" w:space="0" w:color="auto"/>
            <w:bottom w:val="none" w:sz="0" w:space="0" w:color="auto"/>
            <w:right w:val="none" w:sz="0" w:space="0" w:color="auto"/>
          </w:divBdr>
        </w:div>
        <w:div w:id="1747143065">
          <w:marLeft w:val="547"/>
          <w:marRight w:val="0"/>
          <w:marTop w:val="0"/>
          <w:marBottom w:val="0"/>
          <w:divBdr>
            <w:top w:val="none" w:sz="0" w:space="0" w:color="auto"/>
            <w:left w:val="none" w:sz="0" w:space="0" w:color="auto"/>
            <w:bottom w:val="none" w:sz="0" w:space="0" w:color="auto"/>
            <w:right w:val="none" w:sz="0" w:space="0" w:color="auto"/>
          </w:divBdr>
        </w:div>
        <w:div w:id="825971689">
          <w:marLeft w:val="547"/>
          <w:marRight w:val="0"/>
          <w:marTop w:val="0"/>
          <w:marBottom w:val="0"/>
          <w:divBdr>
            <w:top w:val="none" w:sz="0" w:space="0" w:color="auto"/>
            <w:left w:val="none" w:sz="0" w:space="0" w:color="auto"/>
            <w:bottom w:val="none" w:sz="0" w:space="0" w:color="auto"/>
            <w:right w:val="none" w:sz="0" w:space="0" w:color="auto"/>
          </w:divBdr>
        </w:div>
        <w:div w:id="1200585996">
          <w:marLeft w:val="1267"/>
          <w:marRight w:val="0"/>
          <w:marTop w:val="0"/>
          <w:marBottom w:val="0"/>
          <w:divBdr>
            <w:top w:val="none" w:sz="0" w:space="0" w:color="auto"/>
            <w:left w:val="none" w:sz="0" w:space="0" w:color="auto"/>
            <w:bottom w:val="none" w:sz="0" w:space="0" w:color="auto"/>
            <w:right w:val="none" w:sz="0" w:space="0" w:color="auto"/>
          </w:divBdr>
        </w:div>
        <w:div w:id="1416898926">
          <w:marLeft w:val="1166"/>
          <w:marRight w:val="0"/>
          <w:marTop w:val="0"/>
          <w:marBottom w:val="0"/>
          <w:divBdr>
            <w:top w:val="none" w:sz="0" w:space="0" w:color="auto"/>
            <w:left w:val="none" w:sz="0" w:space="0" w:color="auto"/>
            <w:bottom w:val="none" w:sz="0" w:space="0" w:color="auto"/>
            <w:right w:val="none" w:sz="0" w:space="0" w:color="auto"/>
          </w:divBdr>
        </w:div>
      </w:divsChild>
    </w:div>
    <w:div w:id="2003662126">
      <w:bodyDiv w:val="1"/>
      <w:marLeft w:val="0"/>
      <w:marRight w:val="0"/>
      <w:marTop w:val="0"/>
      <w:marBottom w:val="0"/>
      <w:divBdr>
        <w:top w:val="none" w:sz="0" w:space="0" w:color="auto"/>
        <w:left w:val="none" w:sz="0" w:space="0" w:color="auto"/>
        <w:bottom w:val="none" w:sz="0" w:space="0" w:color="auto"/>
        <w:right w:val="none" w:sz="0" w:space="0" w:color="auto"/>
      </w:divBdr>
    </w:div>
    <w:div w:id="2008828540">
      <w:bodyDiv w:val="1"/>
      <w:marLeft w:val="0"/>
      <w:marRight w:val="0"/>
      <w:marTop w:val="0"/>
      <w:marBottom w:val="0"/>
      <w:divBdr>
        <w:top w:val="none" w:sz="0" w:space="0" w:color="auto"/>
        <w:left w:val="none" w:sz="0" w:space="0" w:color="auto"/>
        <w:bottom w:val="none" w:sz="0" w:space="0" w:color="auto"/>
        <w:right w:val="none" w:sz="0" w:space="0" w:color="auto"/>
      </w:divBdr>
      <w:divsChild>
        <w:div w:id="20937104">
          <w:marLeft w:val="720"/>
          <w:marRight w:val="0"/>
          <w:marTop w:val="0"/>
          <w:marBottom w:val="0"/>
          <w:divBdr>
            <w:top w:val="none" w:sz="0" w:space="0" w:color="auto"/>
            <w:left w:val="none" w:sz="0" w:space="0" w:color="auto"/>
            <w:bottom w:val="none" w:sz="0" w:space="0" w:color="auto"/>
            <w:right w:val="none" w:sz="0" w:space="0" w:color="auto"/>
          </w:divBdr>
        </w:div>
        <w:div w:id="348147809">
          <w:marLeft w:val="720"/>
          <w:marRight w:val="0"/>
          <w:marTop w:val="0"/>
          <w:marBottom w:val="0"/>
          <w:divBdr>
            <w:top w:val="none" w:sz="0" w:space="0" w:color="auto"/>
            <w:left w:val="none" w:sz="0" w:space="0" w:color="auto"/>
            <w:bottom w:val="none" w:sz="0" w:space="0" w:color="auto"/>
            <w:right w:val="none" w:sz="0" w:space="0" w:color="auto"/>
          </w:divBdr>
        </w:div>
        <w:div w:id="1444883228">
          <w:marLeft w:val="720"/>
          <w:marRight w:val="0"/>
          <w:marTop w:val="0"/>
          <w:marBottom w:val="0"/>
          <w:divBdr>
            <w:top w:val="none" w:sz="0" w:space="0" w:color="auto"/>
            <w:left w:val="none" w:sz="0" w:space="0" w:color="auto"/>
            <w:bottom w:val="none" w:sz="0" w:space="0" w:color="auto"/>
            <w:right w:val="none" w:sz="0" w:space="0" w:color="auto"/>
          </w:divBdr>
        </w:div>
      </w:divsChild>
    </w:div>
    <w:div w:id="2015067409">
      <w:bodyDiv w:val="1"/>
      <w:marLeft w:val="0"/>
      <w:marRight w:val="0"/>
      <w:marTop w:val="0"/>
      <w:marBottom w:val="0"/>
      <w:divBdr>
        <w:top w:val="none" w:sz="0" w:space="0" w:color="auto"/>
        <w:left w:val="none" w:sz="0" w:space="0" w:color="auto"/>
        <w:bottom w:val="none" w:sz="0" w:space="0" w:color="auto"/>
        <w:right w:val="none" w:sz="0" w:space="0" w:color="auto"/>
      </w:divBdr>
      <w:divsChild>
        <w:div w:id="1979457326">
          <w:marLeft w:val="720"/>
          <w:marRight w:val="0"/>
          <w:marTop w:val="0"/>
          <w:marBottom w:val="0"/>
          <w:divBdr>
            <w:top w:val="none" w:sz="0" w:space="0" w:color="auto"/>
            <w:left w:val="none" w:sz="0" w:space="0" w:color="auto"/>
            <w:bottom w:val="none" w:sz="0" w:space="0" w:color="auto"/>
            <w:right w:val="none" w:sz="0" w:space="0" w:color="auto"/>
          </w:divBdr>
        </w:div>
        <w:div w:id="1973707099">
          <w:marLeft w:val="720"/>
          <w:marRight w:val="0"/>
          <w:marTop w:val="0"/>
          <w:marBottom w:val="0"/>
          <w:divBdr>
            <w:top w:val="none" w:sz="0" w:space="0" w:color="auto"/>
            <w:left w:val="none" w:sz="0" w:space="0" w:color="auto"/>
            <w:bottom w:val="none" w:sz="0" w:space="0" w:color="auto"/>
            <w:right w:val="none" w:sz="0" w:space="0" w:color="auto"/>
          </w:divBdr>
        </w:div>
        <w:div w:id="751704791">
          <w:marLeft w:val="720"/>
          <w:marRight w:val="0"/>
          <w:marTop w:val="0"/>
          <w:marBottom w:val="0"/>
          <w:divBdr>
            <w:top w:val="none" w:sz="0" w:space="0" w:color="auto"/>
            <w:left w:val="none" w:sz="0" w:space="0" w:color="auto"/>
            <w:bottom w:val="none" w:sz="0" w:space="0" w:color="auto"/>
            <w:right w:val="none" w:sz="0" w:space="0" w:color="auto"/>
          </w:divBdr>
        </w:div>
        <w:div w:id="1583564345">
          <w:marLeft w:val="720"/>
          <w:marRight w:val="0"/>
          <w:marTop w:val="0"/>
          <w:marBottom w:val="0"/>
          <w:divBdr>
            <w:top w:val="none" w:sz="0" w:space="0" w:color="auto"/>
            <w:left w:val="none" w:sz="0" w:space="0" w:color="auto"/>
            <w:bottom w:val="none" w:sz="0" w:space="0" w:color="auto"/>
            <w:right w:val="none" w:sz="0" w:space="0" w:color="auto"/>
          </w:divBdr>
        </w:div>
        <w:div w:id="1971550171">
          <w:marLeft w:val="720"/>
          <w:marRight w:val="0"/>
          <w:marTop w:val="0"/>
          <w:marBottom w:val="0"/>
          <w:divBdr>
            <w:top w:val="none" w:sz="0" w:space="0" w:color="auto"/>
            <w:left w:val="none" w:sz="0" w:space="0" w:color="auto"/>
            <w:bottom w:val="none" w:sz="0" w:space="0" w:color="auto"/>
            <w:right w:val="none" w:sz="0" w:space="0" w:color="auto"/>
          </w:divBdr>
        </w:div>
        <w:div w:id="1260139074">
          <w:marLeft w:val="720"/>
          <w:marRight w:val="0"/>
          <w:marTop w:val="0"/>
          <w:marBottom w:val="0"/>
          <w:divBdr>
            <w:top w:val="none" w:sz="0" w:space="0" w:color="auto"/>
            <w:left w:val="none" w:sz="0" w:space="0" w:color="auto"/>
            <w:bottom w:val="none" w:sz="0" w:space="0" w:color="auto"/>
            <w:right w:val="none" w:sz="0" w:space="0" w:color="auto"/>
          </w:divBdr>
        </w:div>
        <w:div w:id="1896814306">
          <w:marLeft w:val="720"/>
          <w:marRight w:val="0"/>
          <w:marTop w:val="0"/>
          <w:marBottom w:val="0"/>
          <w:divBdr>
            <w:top w:val="none" w:sz="0" w:space="0" w:color="auto"/>
            <w:left w:val="none" w:sz="0" w:space="0" w:color="auto"/>
            <w:bottom w:val="none" w:sz="0" w:space="0" w:color="auto"/>
            <w:right w:val="none" w:sz="0" w:space="0" w:color="auto"/>
          </w:divBdr>
        </w:div>
      </w:divsChild>
    </w:div>
    <w:div w:id="2022509033">
      <w:bodyDiv w:val="1"/>
      <w:marLeft w:val="0"/>
      <w:marRight w:val="0"/>
      <w:marTop w:val="0"/>
      <w:marBottom w:val="0"/>
      <w:divBdr>
        <w:top w:val="none" w:sz="0" w:space="0" w:color="auto"/>
        <w:left w:val="none" w:sz="0" w:space="0" w:color="auto"/>
        <w:bottom w:val="none" w:sz="0" w:space="0" w:color="auto"/>
        <w:right w:val="none" w:sz="0" w:space="0" w:color="auto"/>
      </w:divBdr>
    </w:div>
    <w:div w:id="2040427060">
      <w:bodyDiv w:val="1"/>
      <w:marLeft w:val="0"/>
      <w:marRight w:val="0"/>
      <w:marTop w:val="0"/>
      <w:marBottom w:val="0"/>
      <w:divBdr>
        <w:top w:val="none" w:sz="0" w:space="0" w:color="auto"/>
        <w:left w:val="none" w:sz="0" w:space="0" w:color="auto"/>
        <w:bottom w:val="none" w:sz="0" w:space="0" w:color="auto"/>
        <w:right w:val="none" w:sz="0" w:space="0" w:color="auto"/>
      </w:divBdr>
      <w:divsChild>
        <w:div w:id="1543833143">
          <w:marLeft w:val="0"/>
          <w:marRight w:val="0"/>
          <w:marTop w:val="0"/>
          <w:marBottom w:val="0"/>
          <w:divBdr>
            <w:top w:val="none" w:sz="0" w:space="0" w:color="auto"/>
            <w:left w:val="none" w:sz="0" w:space="0" w:color="auto"/>
            <w:bottom w:val="none" w:sz="0" w:space="0" w:color="auto"/>
            <w:right w:val="none" w:sz="0" w:space="0" w:color="auto"/>
          </w:divBdr>
          <w:divsChild>
            <w:div w:id="1226530681">
              <w:marLeft w:val="0"/>
              <w:marRight w:val="0"/>
              <w:marTop w:val="0"/>
              <w:marBottom w:val="0"/>
              <w:divBdr>
                <w:top w:val="none" w:sz="0" w:space="0" w:color="auto"/>
                <w:left w:val="none" w:sz="0" w:space="0" w:color="auto"/>
                <w:bottom w:val="none" w:sz="0" w:space="0" w:color="auto"/>
                <w:right w:val="none" w:sz="0" w:space="0" w:color="auto"/>
              </w:divBdr>
              <w:divsChild>
                <w:div w:id="1306543971">
                  <w:marLeft w:val="0"/>
                  <w:marRight w:val="0"/>
                  <w:marTop w:val="0"/>
                  <w:marBottom w:val="0"/>
                  <w:divBdr>
                    <w:top w:val="none" w:sz="0" w:space="0" w:color="auto"/>
                    <w:left w:val="none" w:sz="0" w:space="0" w:color="auto"/>
                    <w:bottom w:val="none" w:sz="0" w:space="0" w:color="auto"/>
                    <w:right w:val="none" w:sz="0" w:space="0" w:color="auto"/>
                  </w:divBdr>
                  <w:divsChild>
                    <w:div w:id="164084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682062">
      <w:bodyDiv w:val="1"/>
      <w:marLeft w:val="0"/>
      <w:marRight w:val="0"/>
      <w:marTop w:val="0"/>
      <w:marBottom w:val="0"/>
      <w:divBdr>
        <w:top w:val="none" w:sz="0" w:space="0" w:color="auto"/>
        <w:left w:val="none" w:sz="0" w:space="0" w:color="auto"/>
        <w:bottom w:val="none" w:sz="0" w:space="0" w:color="auto"/>
        <w:right w:val="none" w:sz="0" w:space="0" w:color="auto"/>
      </w:divBdr>
    </w:div>
    <w:div w:id="2083406468">
      <w:bodyDiv w:val="1"/>
      <w:marLeft w:val="0"/>
      <w:marRight w:val="0"/>
      <w:marTop w:val="0"/>
      <w:marBottom w:val="0"/>
      <w:divBdr>
        <w:top w:val="none" w:sz="0" w:space="0" w:color="auto"/>
        <w:left w:val="none" w:sz="0" w:space="0" w:color="auto"/>
        <w:bottom w:val="none" w:sz="0" w:space="0" w:color="auto"/>
        <w:right w:val="none" w:sz="0" w:space="0" w:color="auto"/>
      </w:divBdr>
      <w:divsChild>
        <w:div w:id="1552233216">
          <w:marLeft w:val="720"/>
          <w:marRight w:val="0"/>
          <w:marTop w:val="200"/>
          <w:marBottom w:val="0"/>
          <w:divBdr>
            <w:top w:val="none" w:sz="0" w:space="0" w:color="auto"/>
            <w:left w:val="none" w:sz="0" w:space="0" w:color="auto"/>
            <w:bottom w:val="none" w:sz="0" w:space="0" w:color="auto"/>
            <w:right w:val="none" w:sz="0" w:space="0" w:color="auto"/>
          </w:divBdr>
        </w:div>
        <w:div w:id="442186476">
          <w:marLeft w:val="720"/>
          <w:marRight w:val="0"/>
          <w:marTop w:val="200"/>
          <w:marBottom w:val="0"/>
          <w:divBdr>
            <w:top w:val="none" w:sz="0" w:space="0" w:color="auto"/>
            <w:left w:val="none" w:sz="0" w:space="0" w:color="auto"/>
            <w:bottom w:val="none" w:sz="0" w:space="0" w:color="auto"/>
            <w:right w:val="none" w:sz="0" w:space="0" w:color="auto"/>
          </w:divBdr>
        </w:div>
        <w:div w:id="1055933498">
          <w:marLeft w:val="720"/>
          <w:marRight w:val="0"/>
          <w:marTop w:val="200"/>
          <w:marBottom w:val="0"/>
          <w:divBdr>
            <w:top w:val="none" w:sz="0" w:space="0" w:color="auto"/>
            <w:left w:val="none" w:sz="0" w:space="0" w:color="auto"/>
            <w:bottom w:val="none" w:sz="0" w:space="0" w:color="auto"/>
            <w:right w:val="none" w:sz="0" w:space="0" w:color="auto"/>
          </w:divBdr>
        </w:div>
        <w:div w:id="441149450">
          <w:marLeft w:val="720"/>
          <w:marRight w:val="0"/>
          <w:marTop w:val="200"/>
          <w:marBottom w:val="0"/>
          <w:divBdr>
            <w:top w:val="none" w:sz="0" w:space="0" w:color="auto"/>
            <w:left w:val="none" w:sz="0" w:space="0" w:color="auto"/>
            <w:bottom w:val="none" w:sz="0" w:space="0" w:color="auto"/>
            <w:right w:val="none" w:sz="0" w:space="0" w:color="auto"/>
          </w:divBdr>
        </w:div>
        <w:div w:id="2106339273">
          <w:marLeft w:val="720"/>
          <w:marRight w:val="0"/>
          <w:marTop w:val="200"/>
          <w:marBottom w:val="0"/>
          <w:divBdr>
            <w:top w:val="none" w:sz="0" w:space="0" w:color="auto"/>
            <w:left w:val="none" w:sz="0" w:space="0" w:color="auto"/>
            <w:bottom w:val="none" w:sz="0" w:space="0" w:color="auto"/>
            <w:right w:val="none" w:sz="0" w:space="0" w:color="auto"/>
          </w:divBdr>
        </w:div>
        <w:div w:id="1041250958">
          <w:marLeft w:val="720"/>
          <w:marRight w:val="0"/>
          <w:marTop w:val="200"/>
          <w:marBottom w:val="0"/>
          <w:divBdr>
            <w:top w:val="none" w:sz="0" w:space="0" w:color="auto"/>
            <w:left w:val="none" w:sz="0" w:space="0" w:color="auto"/>
            <w:bottom w:val="none" w:sz="0" w:space="0" w:color="auto"/>
            <w:right w:val="none" w:sz="0" w:space="0" w:color="auto"/>
          </w:divBdr>
        </w:div>
      </w:divsChild>
    </w:div>
    <w:div w:id="2091809149">
      <w:bodyDiv w:val="1"/>
      <w:marLeft w:val="0"/>
      <w:marRight w:val="0"/>
      <w:marTop w:val="0"/>
      <w:marBottom w:val="0"/>
      <w:divBdr>
        <w:top w:val="none" w:sz="0" w:space="0" w:color="auto"/>
        <w:left w:val="none" w:sz="0" w:space="0" w:color="auto"/>
        <w:bottom w:val="none" w:sz="0" w:space="0" w:color="auto"/>
        <w:right w:val="none" w:sz="0" w:space="0" w:color="auto"/>
      </w:divBdr>
      <w:divsChild>
        <w:div w:id="1632009735">
          <w:marLeft w:val="547"/>
          <w:marRight w:val="0"/>
          <w:marTop w:val="0"/>
          <w:marBottom w:val="240"/>
          <w:divBdr>
            <w:top w:val="none" w:sz="0" w:space="0" w:color="auto"/>
            <w:left w:val="none" w:sz="0" w:space="0" w:color="auto"/>
            <w:bottom w:val="none" w:sz="0" w:space="0" w:color="auto"/>
            <w:right w:val="none" w:sz="0" w:space="0" w:color="auto"/>
          </w:divBdr>
        </w:div>
        <w:div w:id="1110511902">
          <w:marLeft w:val="547"/>
          <w:marRight w:val="0"/>
          <w:marTop w:val="0"/>
          <w:marBottom w:val="240"/>
          <w:divBdr>
            <w:top w:val="none" w:sz="0" w:space="0" w:color="auto"/>
            <w:left w:val="none" w:sz="0" w:space="0" w:color="auto"/>
            <w:bottom w:val="none" w:sz="0" w:space="0" w:color="auto"/>
            <w:right w:val="none" w:sz="0" w:space="0" w:color="auto"/>
          </w:divBdr>
        </w:div>
        <w:div w:id="574123818">
          <w:marLeft w:val="547"/>
          <w:marRight w:val="0"/>
          <w:marTop w:val="0"/>
          <w:marBottom w:val="240"/>
          <w:divBdr>
            <w:top w:val="none" w:sz="0" w:space="0" w:color="auto"/>
            <w:left w:val="none" w:sz="0" w:space="0" w:color="auto"/>
            <w:bottom w:val="none" w:sz="0" w:space="0" w:color="auto"/>
            <w:right w:val="none" w:sz="0" w:space="0" w:color="auto"/>
          </w:divBdr>
        </w:div>
        <w:div w:id="961810005">
          <w:marLeft w:val="547"/>
          <w:marRight w:val="0"/>
          <w:marTop w:val="0"/>
          <w:marBottom w:val="240"/>
          <w:divBdr>
            <w:top w:val="none" w:sz="0" w:space="0" w:color="auto"/>
            <w:left w:val="none" w:sz="0" w:space="0" w:color="auto"/>
            <w:bottom w:val="none" w:sz="0" w:space="0" w:color="auto"/>
            <w:right w:val="none" w:sz="0" w:space="0" w:color="auto"/>
          </w:divBdr>
        </w:div>
        <w:div w:id="161824423">
          <w:marLeft w:val="547"/>
          <w:marRight w:val="0"/>
          <w:marTop w:val="0"/>
          <w:marBottom w:val="240"/>
          <w:divBdr>
            <w:top w:val="none" w:sz="0" w:space="0" w:color="auto"/>
            <w:left w:val="none" w:sz="0" w:space="0" w:color="auto"/>
            <w:bottom w:val="none" w:sz="0" w:space="0" w:color="auto"/>
            <w:right w:val="none" w:sz="0" w:space="0" w:color="auto"/>
          </w:divBdr>
        </w:div>
        <w:div w:id="2105681566">
          <w:marLeft w:val="547"/>
          <w:marRight w:val="0"/>
          <w:marTop w:val="0"/>
          <w:marBottom w:val="240"/>
          <w:divBdr>
            <w:top w:val="none" w:sz="0" w:space="0" w:color="auto"/>
            <w:left w:val="none" w:sz="0" w:space="0" w:color="auto"/>
            <w:bottom w:val="none" w:sz="0" w:space="0" w:color="auto"/>
            <w:right w:val="none" w:sz="0" w:space="0" w:color="auto"/>
          </w:divBdr>
        </w:div>
      </w:divsChild>
    </w:div>
    <w:div w:id="2126804682">
      <w:bodyDiv w:val="1"/>
      <w:marLeft w:val="0"/>
      <w:marRight w:val="0"/>
      <w:marTop w:val="0"/>
      <w:marBottom w:val="0"/>
      <w:divBdr>
        <w:top w:val="none" w:sz="0" w:space="0" w:color="auto"/>
        <w:left w:val="none" w:sz="0" w:space="0" w:color="auto"/>
        <w:bottom w:val="none" w:sz="0" w:space="0" w:color="auto"/>
        <w:right w:val="none" w:sz="0" w:space="0" w:color="auto"/>
      </w:divBdr>
    </w:div>
    <w:div w:id="213078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chart" Target="charts/chart2.xml"/><Relationship Id="rId42" Type="http://schemas.openxmlformats.org/officeDocument/2006/relationships/image" Target="media/image18.emf"/><Relationship Id="rId47" Type="http://schemas.openxmlformats.org/officeDocument/2006/relationships/oleObject" Target="embeddings/oleObject3.bin"/><Relationship Id="rId63" Type="http://schemas.openxmlformats.org/officeDocument/2006/relationships/hyperlink" Target="https://ssir.org/articles/entry/the_four_principles_of_purpose_driven_board_leadership" TargetMode="External"/><Relationship Id="rId68" Type="http://schemas.openxmlformats.org/officeDocument/2006/relationships/hyperlink" Target="https://www.bing.com/videos/search?q=consensus+decisionmakingmodel+video&amp;&amp;view=detail&amp;mid=EEF8D87363B92954EEBFEEF8D87363B92954EEBF&amp;&amp;FORM=VDRVSR" TargetMode="External"/><Relationship Id="rId84" Type="http://schemas.openxmlformats.org/officeDocument/2006/relationships/hyperlink" Target="https://ydekc.org/wp-content/uploads/2018/03/Tip-Sheet-Equitable-Meetings.pdf" TargetMode="External"/><Relationship Id="rId16" Type="http://schemas.openxmlformats.org/officeDocument/2006/relationships/image" Target="media/image3.png"/><Relationship Id="rId11" Type="http://schemas.openxmlformats.org/officeDocument/2006/relationships/footer" Target="footer1.xml"/><Relationship Id="rId32" Type="http://schemas.openxmlformats.org/officeDocument/2006/relationships/hyperlink" Target="mailto:ralam@healthmanagement.com" TargetMode="External"/><Relationship Id="rId37" Type="http://schemas.openxmlformats.org/officeDocument/2006/relationships/image" Target="media/image15.emf"/><Relationship Id="rId53" Type="http://schemas.openxmlformats.org/officeDocument/2006/relationships/oleObject" Target="embeddings/oleObject6.bin"/><Relationship Id="rId58" Type="http://schemas.openxmlformats.org/officeDocument/2006/relationships/image" Target="media/image26.emf"/><Relationship Id="rId74" Type="http://schemas.openxmlformats.org/officeDocument/2006/relationships/hyperlink" Target="https://boardsource.org/research-critical-issues/diversity-equity-inclusion/" TargetMode="External"/><Relationship Id="rId79" Type="http://schemas.openxmlformats.org/officeDocument/2006/relationships/hyperlink" Target="https://www.thc.texas.gov/public/upload/preserve/museums/files/White_Supremacy_Culture.pdf" TargetMode="External"/><Relationship Id="rId5" Type="http://schemas.openxmlformats.org/officeDocument/2006/relationships/webSettings" Target="webSettings.xml"/><Relationship Id="rId19" Type="http://schemas.openxmlformats.org/officeDocument/2006/relationships/image" Target="media/image4.png"/><Relationship Id="rId14" Type="http://schemas.openxmlformats.org/officeDocument/2006/relationships/footer" Target="footer3.xml"/><Relationship Id="rId22" Type="http://schemas.openxmlformats.org/officeDocument/2006/relationships/chart" Target="charts/chart3.xml"/><Relationship Id="rId27" Type="http://schemas.openxmlformats.org/officeDocument/2006/relationships/hyperlink" Target="https://www.ecfr.gov/cgi-bin/text-idx?SID=98a76e5cc699f2ff1248b0fd52461537&amp;mc=true&amp;node=pt34.2.361&amp;rgn=div5" TargetMode="External"/><Relationship Id="rId30" Type="http://schemas.openxmlformats.org/officeDocument/2006/relationships/image" Target="media/image11.png"/><Relationship Id="rId35" Type="http://schemas.openxmlformats.org/officeDocument/2006/relationships/image" Target="media/image13.emf"/><Relationship Id="rId43" Type="http://schemas.openxmlformats.org/officeDocument/2006/relationships/oleObject" Target="embeddings/oleObject1.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yperlink" Target="https://www.thc.texas.gov/public/upload/preserve/museums/files/White_Supremacy_Culture.pdf" TargetMode="External"/><Relationship Id="rId69" Type="http://schemas.openxmlformats.org/officeDocument/2006/relationships/hyperlink" Target="https://www.bing.com/videos/search?q=consensus+decisionmakingmodel+video&amp;&amp;view=detail&amp;mid=EEF8D87363B92954EEBFEEF8D87363B92954EEBF&amp;&amp;FORM=VDRVSR" TargetMode="External"/><Relationship Id="rId77" Type="http://schemas.openxmlformats.org/officeDocument/2006/relationships/hyperlink" Target="https://www.raceforward.org/sites/default/files/RacialJusticeImpactAssessment_v5.pdf" TargetMode="External"/><Relationship Id="rId8" Type="http://schemas.openxmlformats.org/officeDocument/2006/relationships/image" Target="media/image1.jpg"/><Relationship Id="rId51" Type="http://schemas.openxmlformats.org/officeDocument/2006/relationships/oleObject" Target="embeddings/oleObject5.bin"/><Relationship Id="rId72" Type="http://schemas.openxmlformats.org/officeDocument/2006/relationships/hyperlink" Target="http://www.mass.gov/masshealth/duals" TargetMode="External"/><Relationship Id="rId80" Type="http://schemas.openxmlformats.org/officeDocument/2006/relationships/hyperlink" Target="https://nonprofitoregon.org/sites/default/files/NAO-Equity-Lens-Guide-2019.pdf"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mass.gov/vocational-rehabilitation" TargetMode="External"/><Relationship Id="rId25" Type="http://schemas.openxmlformats.org/officeDocument/2006/relationships/image" Target="media/image7.jpeg"/><Relationship Id="rId33" Type="http://schemas.openxmlformats.org/officeDocument/2006/relationships/hyperlink" Target="mailto:ralam@healthmanagement.com" TargetMode="External"/><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9.bin"/><Relationship Id="rId67" Type="http://schemas.openxmlformats.org/officeDocument/2006/relationships/hyperlink" Target="https://www.bing.com/videos/search?q=consensus+decisionmakingmodel+video&amp;&amp;view=detail&amp;mid=EEF8D87363B92954EEBFEEF8D87363B92954EEBF&amp;&amp;FORM=VDRVSR" TargetMode="External"/><Relationship Id="rId20" Type="http://schemas.openxmlformats.org/officeDocument/2006/relationships/chart" Target="charts/chart1.xml"/><Relationship Id="rId41" Type="http://schemas.openxmlformats.org/officeDocument/2006/relationships/hyperlink" Target="https://www.mass.gov/src-meeting-minutes" TargetMode="External"/><Relationship Id="rId54" Type="http://schemas.openxmlformats.org/officeDocument/2006/relationships/image" Target="media/image24.emf"/><Relationship Id="rId62" Type="http://schemas.openxmlformats.org/officeDocument/2006/relationships/oleObject" Target="embeddings/oleObject10.bin"/><Relationship Id="rId70" Type="http://schemas.openxmlformats.org/officeDocument/2006/relationships/hyperlink" Target="https://www.mass.gov/doc/implementation-council-agenda-4-13-21-0/download" TargetMode="External"/><Relationship Id="rId75" Type="http://schemas.openxmlformats.org/officeDocument/2006/relationships/hyperlink" Target="https://boardsource.org/research-critical-issues/diversity-equity-inclusion/" TargetMode="External"/><Relationship Id="rId83" Type="http://schemas.openxmlformats.org/officeDocument/2006/relationships/hyperlink" Target="https://www.raceforward.org/sites/default/files/RacialJusticeImpactAssessment_v5.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5.jpg"/><Relationship Id="rId28" Type="http://schemas.openxmlformats.org/officeDocument/2006/relationships/image" Target="media/image9.emf"/><Relationship Id="rId36" Type="http://schemas.openxmlformats.org/officeDocument/2006/relationships/image" Target="media/image14.emf"/><Relationship Id="rId49" Type="http://schemas.openxmlformats.org/officeDocument/2006/relationships/oleObject" Target="embeddings/oleObject4.bin"/><Relationship Id="rId57" Type="http://schemas.openxmlformats.org/officeDocument/2006/relationships/oleObject" Target="embeddings/oleObject8.bin"/><Relationship Id="rId10" Type="http://schemas.openxmlformats.org/officeDocument/2006/relationships/header" Target="header2.xml"/><Relationship Id="rId31" Type="http://schemas.openxmlformats.org/officeDocument/2006/relationships/hyperlink" Target="mailto:ralam@healthmanagement.com" TargetMode="External"/><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hyperlink" Target="https://www.mass.gov/doc/src-dei-five-year-roadmap-0/download" TargetMode="External"/><Relationship Id="rId65" Type="http://schemas.openxmlformats.org/officeDocument/2006/relationships/hyperlink" Target="https://www.ncfp.org/knowledge/fist-to-five-voting-and-consensus/" TargetMode="External"/><Relationship Id="rId73" Type="http://schemas.openxmlformats.org/officeDocument/2006/relationships/hyperlink" Target="http://www.mass.gov/masshealth/duals" TargetMode="External"/><Relationship Id="rId78" Type="http://schemas.openxmlformats.org/officeDocument/2006/relationships/hyperlink" Target="https://ydekc.org/wp-content/uploads/2018/03/Tip-Sheet-Equitable-Meetings.pdf" TargetMode="External"/><Relationship Id="rId81" Type="http://schemas.openxmlformats.org/officeDocument/2006/relationships/hyperlink" Target="https://www.clark.edu/about/governance/shared-governance/EquitableDecisionMakingTool.pdf"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2.ed.gov/policy/speced/leg/rehab/rehabilitation-act-of-1973-amended-by-wioa.pdf" TargetMode="External"/><Relationship Id="rId39" Type="http://schemas.openxmlformats.org/officeDocument/2006/relationships/image" Target="media/image17.emf"/><Relationship Id="rId34" Type="http://schemas.openxmlformats.org/officeDocument/2006/relationships/image" Target="media/image12.emf"/><Relationship Id="rId50" Type="http://schemas.openxmlformats.org/officeDocument/2006/relationships/image" Target="media/image22.emf"/><Relationship Id="rId55" Type="http://schemas.openxmlformats.org/officeDocument/2006/relationships/oleObject" Target="embeddings/oleObject7.bin"/><Relationship Id="rId76" Type="http://schemas.openxmlformats.org/officeDocument/2006/relationships/hyperlink" Target="https://boardsource.org/research-critical-issues/diversity-equity-inclusion" TargetMode="External"/><Relationship Id="rId7" Type="http://schemas.openxmlformats.org/officeDocument/2006/relationships/endnotes" Target="endnotes.xml"/><Relationship Id="rId71" Type="http://schemas.openxmlformats.org/officeDocument/2006/relationships/hyperlink" Target="https://www.mass.gov/doc/implementation-council-task-force-presentation-4-13-21-0/download" TargetMode="External"/><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image" Target="media/image6.jpeg"/><Relationship Id="rId40" Type="http://schemas.openxmlformats.org/officeDocument/2006/relationships/hyperlink" Target="https://www.mass.gov/service-details/ma-statewide-rehabilitation-council-2021-meetings" TargetMode="External"/><Relationship Id="rId45" Type="http://schemas.openxmlformats.org/officeDocument/2006/relationships/oleObject" Target="embeddings/oleObject2.bin"/><Relationship Id="rId66" Type="http://schemas.openxmlformats.org/officeDocument/2006/relationships/hyperlink" Target="https://traumainformedoregon.org/trauma-informed-care-our-diversity-equity-and-inclusion-efforts/" TargetMode="External"/><Relationship Id="rId61" Type="http://schemas.openxmlformats.org/officeDocument/2006/relationships/image" Target="media/image27.emf"/><Relationship Id="rId82" Type="http://schemas.openxmlformats.org/officeDocument/2006/relationships/hyperlink" Target="https://www.shorelineschools.org/cms/lib/WA02217114/Centricity/Domain/1090/FINAL%20AND%20APPROVED%20Shoreline%20race%20and%20equity%20tool.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ationaldisabilityinstitute.org/wp-content/uploads/2019/02/disability-race-poverty-in-america.pdf" TargetMode="External"/><Relationship Id="rId13" Type="http://schemas.openxmlformats.org/officeDocument/2006/relationships/hyperlink" Target="https://www.mass.gov/doc/mrc-2020-annual-report/download" TargetMode="External"/><Relationship Id="rId18" Type="http://schemas.openxmlformats.org/officeDocument/2006/relationships/hyperlink" Target="https://www.healthinnovation.org/resources/publications/body/One-Care-Implementation-Council-Review-June-2018-1.pdf" TargetMode="External"/><Relationship Id="rId3" Type="http://schemas.openxmlformats.org/officeDocument/2006/relationships/hyperlink" Target="https://www.nationaldisabilityinstitute.org/wp-content/uploads/2019/02/disability-race-poverty-in-america.pdf" TargetMode="External"/><Relationship Id="rId21" Type="http://schemas.openxmlformats.org/officeDocument/2006/relationships/hyperlink" Target="https://www.healthmanagement.com/wp-content/uploads/07-16-19-HMA-One-Care-Webinar.pdf" TargetMode="External"/><Relationship Id="rId7" Type="http://schemas.openxmlformats.org/officeDocument/2006/relationships/hyperlink" Target="https://www.nationaldisabilityinstitute.org/wp-content/uploads/2019/02/disability-race-poverty-in-america.pdf" TargetMode="External"/><Relationship Id="rId12" Type="http://schemas.openxmlformats.org/officeDocument/2006/relationships/hyperlink" Target="https://www.mass.gov/service-details/massachusetts-state-rehabilitation-council-ma-src" TargetMode="External"/><Relationship Id="rId17" Type="http://schemas.openxmlformats.org/officeDocument/2006/relationships/hyperlink" Target="https://www.mass.gov/service-details/one-care-implementation-council" TargetMode="External"/><Relationship Id="rId2" Type="http://schemas.openxmlformats.org/officeDocument/2006/relationships/hyperlink" Target="https://bostoncil.org/" TargetMode="External"/><Relationship Id="rId16" Type="http://schemas.openxmlformats.org/officeDocument/2006/relationships/hyperlink" Target="https://www.mass.gov/service-details/one-care-implementation-council" TargetMode="External"/><Relationship Id="rId20" Type="http://schemas.openxmlformats.org/officeDocument/2006/relationships/hyperlink" Target="https://www.healthmanagement.com/knowledge-share/webinars/unpacking-the-masshealth-one-care-procurement-databook-key-considerations-for-strengthening-the-program-advancing-health-equity/" TargetMode="External"/><Relationship Id="rId1" Type="http://schemas.openxmlformats.org/officeDocument/2006/relationships/hyperlink" Target="https://www.mass.gov/orgs/massachusetts-state-rehabilitation-council" TargetMode="External"/><Relationship Id="rId6" Type="http://schemas.openxmlformats.org/officeDocument/2006/relationships/hyperlink" Target="https://www.masslegalservices.org/content/federal-poverty-guidelines-2021" TargetMode="External"/><Relationship Id="rId11" Type="http://schemas.openxmlformats.org/officeDocument/2006/relationships/hyperlink" Target="https://www.national.training/" TargetMode="External"/><Relationship Id="rId24" Type="http://schemas.openxmlformats.org/officeDocument/2006/relationships/hyperlink" Target="https://www.google.com/url?sa=t&amp;rct=j&amp;q=&amp;esrc=s&amp;source=web&amp;cd=&amp;cad=rja&amp;uact=8&amp;ved=2ahUKEwit77fu_oPyAhXUVs0KHX6EANoQFjAFegQIDBAD&amp;url=https%3A%2F%2Fslidetodoc.com%2Fone-care-implementation-council-meeting-executive-office-of%2F&amp;usg=AOvVaw0a4No5CCc-IaUS5KieA6nb" TargetMode="External"/><Relationship Id="rId5" Type="http://schemas.openxmlformats.org/officeDocument/2006/relationships/hyperlink" Target="https://www.nationaldisabilityinstitute.org/wp-content/uploads/2019/02/disability-race-poverty-in-america.pdf" TargetMode="External"/><Relationship Id="rId15" Type="http://schemas.openxmlformats.org/officeDocument/2006/relationships/hyperlink" Target="http://parac.org/reports/2020AnnualReport.pdf" TargetMode="External"/><Relationship Id="rId23" Type="http://schemas.openxmlformats.org/officeDocument/2006/relationships/hyperlink" Target="https://www.mass.gov/independent-living-centers" TargetMode="External"/><Relationship Id="rId10" Type="http://schemas.openxmlformats.org/officeDocument/2006/relationships/hyperlink" Target="https://disabilityvisibilityproject.com/2021/10/12/20-questions-for-disability-inclusive-employers/" TargetMode="External"/><Relationship Id="rId19" Type="http://schemas.openxmlformats.org/officeDocument/2006/relationships/hyperlink" Target="https://bostoncil.org/community-living-and-participation/one-care/" TargetMode="External"/><Relationship Id="rId4" Type="http://schemas.openxmlformats.org/officeDocument/2006/relationships/hyperlink" Target="https://mn.gov/admin/demography/news/annual-statewide-summary/2015-acs-release.jsp" TargetMode="External"/><Relationship Id="rId9" Type="http://schemas.openxmlformats.org/officeDocument/2006/relationships/hyperlink" Target="https://www.mass.gov/doc/massachusetts-and-us-disability-facts-statistics-2019/download" TargetMode="External"/><Relationship Id="rId14" Type="http://schemas.openxmlformats.org/officeDocument/2006/relationships/hyperlink" Target="http://www.parac.org" TargetMode="External"/><Relationship Id="rId22" Type="http://schemas.openxmlformats.org/officeDocument/2006/relationships/hyperlink" Target="https://www.mass.gov/service-details/recovery-learning-communitie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breslin\Documents\SRC%202021-2025%20DEI%20Roadmap_HMA_12.31.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breslin\Documents\SRC%202021-2025%20DEI%20Roadmap_HMA_12.31.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breslin\Documents\SRC%202021-2025%20DEI%20Roadmap_HMA_12.31.2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effectLst/>
              </a:rPr>
              <a:t>Figure 1. </a:t>
            </a:r>
          </a:p>
          <a:p>
            <a:pPr>
              <a:defRPr/>
            </a:pPr>
            <a:r>
              <a:rPr lang="en-US" sz="1000" b="1">
                <a:effectLst/>
              </a:rPr>
              <a:t>Disability Prevalence by Race for</a:t>
            </a:r>
            <a:r>
              <a:rPr lang="en-US" sz="1000" b="1" baseline="0">
                <a:effectLst/>
              </a:rPr>
              <a:t> the United States</a:t>
            </a:r>
            <a:endParaRPr lang="en-US" sz="10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 Report'!$C$3</c:f>
              <c:strCache>
                <c:ptCount val="1"/>
                <c:pt idx="0">
                  <c:v>Prevalence of Disability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 Report'!$B$4:$B$8</c:f>
              <c:strCache>
                <c:ptCount val="5"/>
                <c:pt idx="0">
                  <c:v>Non-Hispanic White </c:v>
                </c:pt>
                <c:pt idx="1">
                  <c:v>Black or African American </c:v>
                </c:pt>
                <c:pt idx="2">
                  <c:v>Hispanic/Latinx</c:v>
                </c:pt>
                <c:pt idx="3">
                  <c:v>Asian </c:v>
                </c:pt>
                <c:pt idx="4">
                  <c:v>Total </c:v>
                </c:pt>
              </c:strCache>
            </c:strRef>
          </c:cat>
          <c:val>
            <c:numRef>
              <c:f>'Graph Report'!$C$4:$C$8</c:f>
              <c:numCache>
                <c:formatCode>0%</c:formatCode>
                <c:ptCount val="5"/>
                <c:pt idx="0">
                  <c:v>0.11</c:v>
                </c:pt>
                <c:pt idx="1">
                  <c:v>0.14000000000000001</c:v>
                </c:pt>
                <c:pt idx="2">
                  <c:v>0.08</c:v>
                </c:pt>
                <c:pt idx="3">
                  <c:v>0.05</c:v>
                </c:pt>
                <c:pt idx="4">
                  <c:v>0.11</c:v>
                </c:pt>
              </c:numCache>
            </c:numRef>
          </c:val>
          <c:extLst>
            <c:ext xmlns:c16="http://schemas.microsoft.com/office/drawing/2014/chart" uri="{C3380CC4-5D6E-409C-BE32-E72D297353CC}">
              <c16:uniqueId val="{00000000-B569-49A1-B510-CBCAECAD69CA}"/>
            </c:ext>
          </c:extLst>
        </c:ser>
        <c:dLbls>
          <c:showLegendKey val="0"/>
          <c:showVal val="0"/>
          <c:showCatName val="0"/>
          <c:showSerName val="0"/>
          <c:showPercent val="0"/>
          <c:showBubbleSize val="0"/>
        </c:dLbls>
        <c:gapWidth val="219"/>
        <c:overlap val="-27"/>
        <c:axId val="783873632"/>
        <c:axId val="783874464"/>
      </c:barChart>
      <c:catAx>
        <c:axId val="78387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874464"/>
        <c:crosses val="autoZero"/>
        <c:auto val="1"/>
        <c:lblAlgn val="ctr"/>
        <c:lblOffset val="100"/>
        <c:noMultiLvlLbl val="0"/>
      </c:catAx>
      <c:valAx>
        <c:axId val="783874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873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t>Figure 2. </a:t>
            </a:r>
          </a:p>
          <a:p>
            <a:pPr>
              <a:defRPr/>
            </a:pPr>
            <a:r>
              <a:rPr lang="en-US" sz="1000" b="1"/>
              <a:t>MRC</a:t>
            </a:r>
            <a:r>
              <a:rPr lang="en-US" sz="1000" b="1" baseline="0"/>
              <a:t> </a:t>
            </a:r>
            <a:r>
              <a:rPr lang="en-US" sz="1000" b="1"/>
              <a:t>VR Consumers with Placement at Month 3</a:t>
            </a:r>
            <a:r>
              <a:rPr lang="en-US" sz="1000" b="1" baseline="0"/>
              <a:t> </a:t>
            </a:r>
            <a:r>
              <a:rPr lang="en-US" sz="1000" b="1"/>
              <a:t>as a % of</a:t>
            </a:r>
            <a:r>
              <a:rPr lang="en-US" sz="1000" b="1" baseline="0"/>
              <a:t> MRC </a:t>
            </a:r>
            <a:r>
              <a:rPr lang="en-US" sz="1000" b="1"/>
              <a:t>VR Consumers, </a:t>
            </a:r>
          </a:p>
          <a:p>
            <a:pPr>
              <a:defRPr/>
            </a:pPr>
            <a:r>
              <a:rPr lang="en-US" sz="1000" b="1"/>
              <a:t>by Race for</a:t>
            </a:r>
            <a:r>
              <a:rPr lang="en-US" sz="1000" b="1" baseline="0"/>
              <a:t> Massachusetts</a:t>
            </a:r>
            <a:endParaRPr lang="en-US" sz="10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'Goal 5_Graphs'!$B$17</c:f>
              <c:strCache>
                <c:ptCount val="1"/>
                <c:pt idx="0">
                  <c:v>VR Consumers with 3 Mos. Placement as a % of VR Consumers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'Goal 5_Graphs'!$A$18:$A$25</c:f>
              <c:strCache>
                <c:ptCount val="8"/>
                <c:pt idx="0">
                  <c:v>White </c:v>
                </c:pt>
                <c:pt idx="1">
                  <c:v>Black or African American </c:v>
                </c:pt>
                <c:pt idx="2">
                  <c:v>Native American/A.I./A.N. </c:v>
                </c:pt>
                <c:pt idx="3">
                  <c:v>Asian </c:v>
                </c:pt>
                <c:pt idx="4">
                  <c:v>Pacific Islander</c:v>
                </c:pt>
                <c:pt idx="5">
                  <c:v>Multi-racial/bi-racial</c:v>
                </c:pt>
                <c:pt idx="6">
                  <c:v>Other </c:v>
                </c:pt>
                <c:pt idx="7">
                  <c:v>Total </c:v>
                </c:pt>
              </c:strCache>
            </c:strRef>
          </c:cat>
          <c:val>
            <c:numRef>
              <c:f>'Goal 5_Graphs'!$B$18:$B$25</c:f>
              <c:numCache>
                <c:formatCode>0%</c:formatCode>
                <c:ptCount val="8"/>
                <c:pt idx="0">
                  <c:v>0.13469761759315821</c:v>
                </c:pt>
                <c:pt idx="1">
                  <c:v>0.10729863332364059</c:v>
                </c:pt>
                <c:pt idx="2">
                  <c:v>4.1666666666666664E-2</c:v>
                </c:pt>
                <c:pt idx="3">
                  <c:v>0.11922503725782414</c:v>
                </c:pt>
                <c:pt idx="4">
                  <c:v>6.6666666666666666E-2</c:v>
                </c:pt>
                <c:pt idx="5">
                  <c:v>9.0909090909090912E-2</c:v>
                </c:pt>
                <c:pt idx="6">
                  <c:v>9.9585062240663894E-2</c:v>
                </c:pt>
                <c:pt idx="7">
                  <c:v>0.12790806754221387</c:v>
                </c:pt>
              </c:numCache>
            </c:numRef>
          </c:val>
          <c:extLst>
            <c:ext xmlns:c16="http://schemas.microsoft.com/office/drawing/2014/chart" uri="{C3380CC4-5D6E-409C-BE32-E72D297353CC}">
              <c16:uniqueId val="{00000000-0108-43C2-895E-96281692C04B}"/>
            </c:ext>
          </c:extLst>
        </c:ser>
        <c:dLbls>
          <c:showLegendKey val="0"/>
          <c:showVal val="0"/>
          <c:showCatName val="0"/>
          <c:showSerName val="0"/>
          <c:showPercent val="0"/>
          <c:showBubbleSize val="0"/>
        </c:dLbls>
        <c:gapWidth val="219"/>
        <c:overlap val="-27"/>
        <c:axId val="885401888"/>
        <c:axId val="885408544"/>
      </c:barChart>
      <c:catAx>
        <c:axId val="88540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885408544"/>
        <c:crosses val="autoZero"/>
        <c:auto val="1"/>
        <c:lblAlgn val="ctr"/>
        <c:lblOffset val="100"/>
        <c:noMultiLvlLbl val="0"/>
      </c:catAx>
      <c:valAx>
        <c:axId val="885408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5401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a:t>Figure 3. </a:t>
            </a:r>
          </a:p>
          <a:p>
            <a:pPr>
              <a:defRPr/>
            </a:pPr>
            <a:r>
              <a:rPr lang="en-US" sz="1000" b="1"/>
              <a:t>MRC VR Consumers with Placement at</a:t>
            </a:r>
            <a:r>
              <a:rPr lang="en-US" sz="1000" b="1" baseline="0"/>
              <a:t> Month 3 </a:t>
            </a:r>
            <a:r>
              <a:rPr lang="en-US" sz="1000" b="1"/>
              <a:t>as a % of MRC VR Consumers, </a:t>
            </a:r>
          </a:p>
          <a:p>
            <a:pPr>
              <a:defRPr/>
            </a:pPr>
            <a:r>
              <a:rPr lang="en-US" sz="1000" b="1"/>
              <a:t>by Disability Type/Condition for Massachusetts</a:t>
            </a:r>
            <a:r>
              <a:rPr lang="en-US" sz="1000" b="1" baseline="0"/>
              <a:t> </a:t>
            </a:r>
            <a:endParaRPr lang="en-US" sz="10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'Goal 5_Graphs'!$B$4</c:f>
              <c:strCache>
                <c:ptCount val="1"/>
                <c:pt idx="0">
                  <c:v>VR Consumers with 3 Mos. Placement as a % of VR Consumers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'Goal 5_Graphs'!$A$5:$A$15</c:f>
              <c:strCache>
                <c:ptCount val="11"/>
                <c:pt idx="0">
                  <c:v>Mental health diagnosis/es</c:v>
                </c:pt>
                <c:pt idx="1">
                  <c:v>Intellectual/developmental disability </c:v>
                </c:pt>
                <c:pt idx="2">
                  <c:v>Severe/physical disability </c:v>
                </c:pt>
                <c:pt idx="3">
                  <c:v>Brain injury </c:v>
                </c:pt>
                <c:pt idx="4">
                  <c:v>Substance use disorder (SUD) </c:v>
                </c:pt>
                <c:pt idx="5">
                  <c:v>Vision Impairment </c:v>
                </c:pt>
                <c:pt idx="6">
                  <c:v>Deaf or hard of hearing </c:v>
                </c:pt>
                <c:pt idx="7">
                  <c:v>Autism spectrum disorder </c:v>
                </c:pt>
                <c:pt idx="8">
                  <c:v>Chronic/terminal health </c:v>
                </c:pt>
                <c:pt idx="9">
                  <c:v>Other </c:v>
                </c:pt>
                <c:pt idx="10">
                  <c:v>Total </c:v>
                </c:pt>
              </c:strCache>
            </c:strRef>
          </c:cat>
          <c:val>
            <c:numRef>
              <c:f>'Goal 5_Graphs'!$B$5:$B$15</c:f>
              <c:numCache>
                <c:formatCode>0%</c:formatCode>
                <c:ptCount val="11"/>
                <c:pt idx="0">
                  <c:v>0.12661157024793387</c:v>
                </c:pt>
                <c:pt idx="1">
                  <c:v>0.11293260473588343</c:v>
                </c:pt>
                <c:pt idx="2">
                  <c:v>0.11008013496415014</c:v>
                </c:pt>
                <c:pt idx="3">
                  <c:v>0.13356164383561644</c:v>
                </c:pt>
                <c:pt idx="4">
                  <c:v>9.8965071151358344E-2</c:v>
                </c:pt>
                <c:pt idx="5">
                  <c:v>5.5555555555555552E-2</c:v>
                </c:pt>
                <c:pt idx="6">
                  <c:v>0.24028268551236748</c:v>
                </c:pt>
                <c:pt idx="7">
                  <c:v>0.1225</c:v>
                </c:pt>
                <c:pt idx="8">
                  <c:v>0.10805860805860806</c:v>
                </c:pt>
                <c:pt idx="9">
                  <c:v>0.17006802721088435</c:v>
                </c:pt>
                <c:pt idx="10">
                  <c:v>0.12790806754221387</c:v>
                </c:pt>
              </c:numCache>
            </c:numRef>
          </c:val>
          <c:extLst>
            <c:ext xmlns:c16="http://schemas.microsoft.com/office/drawing/2014/chart" uri="{C3380CC4-5D6E-409C-BE32-E72D297353CC}">
              <c16:uniqueId val="{00000000-3FE8-4EBF-A9B1-06B598097F61}"/>
            </c:ext>
          </c:extLst>
        </c:ser>
        <c:dLbls>
          <c:showLegendKey val="0"/>
          <c:showVal val="0"/>
          <c:showCatName val="0"/>
          <c:showSerName val="0"/>
          <c:showPercent val="0"/>
          <c:showBubbleSize val="0"/>
        </c:dLbls>
        <c:gapWidth val="219"/>
        <c:overlap val="-27"/>
        <c:axId val="783286464"/>
        <c:axId val="783282720"/>
      </c:barChart>
      <c:catAx>
        <c:axId val="78328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783282720"/>
        <c:crosses val="autoZero"/>
        <c:auto val="1"/>
        <c:lblAlgn val="ctr"/>
        <c:lblOffset val="100"/>
        <c:noMultiLvlLbl val="0"/>
      </c:catAx>
      <c:valAx>
        <c:axId val="783282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286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C8ED5FC-F7D5-4D43-B988-0AD7BAF81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78</Pages>
  <Words>18731</Words>
  <Characters>106771</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Raisa Alam</dc:creator>
  <cp:keywords/>
  <dc:description/>
  <cp:lastModifiedBy>Canada, Inez S. (OHA)</cp:lastModifiedBy>
  <cp:revision>12</cp:revision>
  <cp:lastPrinted>2022-02-03T16:37:00Z</cp:lastPrinted>
  <dcterms:created xsi:type="dcterms:W3CDTF">2022-03-24T17:09:00Z</dcterms:created>
  <dcterms:modified xsi:type="dcterms:W3CDTF">2022-04-25T15:15:00Z</dcterms:modified>
</cp:coreProperties>
</file>