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hAnsi="Arial Unicode MS"/>
              <w:b/>
            </w:rPr>
            <w:t>COMMONWEALTH</w:t>
          </w:r>
        </w:smartTag>
        <w:r>
          <w:rPr>
            <w:rFonts w:hAnsi="Arial Unicode MS"/>
            <w:b/>
          </w:rPr>
          <w:t xml:space="preserve"> OF </w:t>
        </w:r>
        <w:smartTag w:uri="urn:schemas-microsoft-com:office:smarttags" w:element="PlaceName">
          <w:r>
            <w:rPr>
              <w:rFonts w:hAnsi="Arial Unicode MS"/>
              <w:b/>
            </w:rPr>
            <w:t>MASSACHUSETTS</w:t>
          </w:r>
        </w:smartTag>
      </w:smartTag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>BOARD OF RE</w:t>
      </w:r>
      <w:r w:rsidR="00C86C1E">
        <w:rPr>
          <w:rFonts w:hAnsi="Arial Unicode MS"/>
          <w:b/>
        </w:rPr>
        <w:t>SPIRATORY CARE</w:t>
      </w:r>
      <w:r w:rsidR="005E7061">
        <w:rPr>
          <w:rFonts w:hAnsi="Arial Unicode MS"/>
          <w:b/>
        </w:rPr>
        <w:t xml:space="preserve"> </w:t>
      </w:r>
      <w:r>
        <w:rPr>
          <w:rFonts w:hAnsi="Arial Unicode MS"/>
          <w:b/>
        </w:rPr>
        <w:t xml:space="preserve"> </w:t>
      </w:r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</w:p>
    <w:p w:rsidR="00182A21" w:rsidRDefault="00750105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 xml:space="preserve">Licensure Policy </w:t>
      </w:r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</w:p>
    <w:tbl>
      <w:tblPr>
        <w:tblW w:w="10291" w:type="dxa"/>
        <w:jc w:val="center"/>
        <w:tblLayout w:type="fixed"/>
        <w:tblLook w:val="0000" w:firstRow="0" w:lastRow="0" w:firstColumn="0" w:lastColumn="0" w:noHBand="0" w:noVBand="0"/>
      </w:tblPr>
      <w:tblGrid>
        <w:gridCol w:w="1815"/>
        <w:gridCol w:w="8476"/>
      </w:tblGrid>
      <w:tr w:rsidR="00182A21" w:rsidTr="0049254F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Title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C86C1E">
            <w:pPr>
              <w:pStyle w:val="Body1"/>
              <w:tabs>
                <w:tab w:val="left" w:pos="123"/>
              </w:tabs>
              <w:ind w:left="123" w:right="105"/>
              <w:rPr>
                <w:rFonts w:hAnsi="Arial Unicode MS"/>
                <w:b/>
              </w:rPr>
            </w:pPr>
            <w:r w:rsidRPr="00023C0F">
              <w:rPr>
                <w:rFonts w:hAnsi="Arial Unicode MS"/>
                <w:b/>
              </w:rPr>
              <w:t xml:space="preserve">Staff Action </w:t>
            </w:r>
            <w:r w:rsidR="001E613F">
              <w:rPr>
                <w:rFonts w:hAnsi="Arial Unicode MS"/>
                <w:b/>
              </w:rPr>
              <w:t xml:space="preserve">Authority to </w:t>
            </w:r>
            <w:r w:rsidR="00BC59BE">
              <w:rPr>
                <w:rFonts w:hAnsi="Arial Unicode MS"/>
                <w:b/>
              </w:rPr>
              <w:t>E</w:t>
            </w:r>
            <w:r w:rsidR="001E613F">
              <w:rPr>
                <w:rFonts w:hAnsi="Arial Unicode MS"/>
                <w:b/>
              </w:rPr>
              <w:t xml:space="preserve">valuate </w:t>
            </w:r>
            <w:r w:rsidR="00750105" w:rsidRPr="00023C0F">
              <w:rPr>
                <w:rFonts w:hAnsi="Arial Unicode MS"/>
                <w:b/>
              </w:rPr>
              <w:t xml:space="preserve"> Individual </w:t>
            </w:r>
            <w:r w:rsidR="001E613F">
              <w:rPr>
                <w:rFonts w:hAnsi="Arial Unicode MS"/>
                <w:b/>
              </w:rPr>
              <w:t xml:space="preserve">License </w:t>
            </w:r>
            <w:r w:rsidR="00750105" w:rsidRPr="00023C0F">
              <w:rPr>
                <w:rFonts w:hAnsi="Arial Unicode MS"/>
                <w:b/>
              </w:rPr>
              <w:t xml:space="preserve">Applications </w:t>
            </w:r>
            <w:r w:rsidR="00BC59BE">
              <w:rPr>
                <w:rFonts w:hAnsi="Arial Unicode MS"/>
                <w:b/>
              </w:rPr>
              <w:t>C</w:t>
            </w:r>
            <w:r w:rsidR="001E613F">
              <w:rPr>
                <w:rFonts w:hAnsi="Arial Unicode MS"/>
                <w:b/>
              </w:rPr>
              <w:t>onsistent with M.G.L.</w:t>
            </w:r>
            <w:r w:rsidR="00FE09B5">
              <w:rPr>
                <w:rFonts w:hAnsi="Arial Unicode MS"/>
                <w:b/>
              </w:rPr>
              <w:t xml:space="preserve"> </w:t>
            </w:r>
            <w:r w:rsidR="001E613F">
              <w:rPr>
                <w:rFonts w:hAnsi="Arial Unicode MS"/>
                <w:b/>
              </w:rPr>
              <w:t xml:space="preserve">c. 112 </w:t>
            </w:r>
            <w:r w:rsidR="001E613F" w:rsidRPr="00F35710">
              <w:rPr>
                <w:b/>
              </w:rPr>
              <w:t>§</w:t>
            </w:r>
            <w:r w:rsidR="00265346">
              <w:rPr>
                <w:rFonts w:hAnsi="Arial Unicode MS"/>
                <w:b/>
              </w:rPr>
              <w:t>23S</w:t>
            </w:r>
          </w:p>
          <w:p w:rsidR="00C768D5" w:rsidRPr="00023C0F" w:rsidRDefault="00C768D5" w:rsidP="00C86C1E">
            <w:pPr>
              <w:pStyle w:val="Body1"/>
              <w:tabs>
                <w:tab w:val="left" w:pos="123"/>
              </w:tabs>
              <w:ind w:left="123" w:right="105"/>
              <w:rPr>
                <w:b/>
              </w:rPr>
            </w:pPr>
          </w:p>
        </w:tc>
      </w:tr>
      <w:tr w:rsidR="00182A21" w:rsidTr="0049254F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Purpose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963319">
            <w:pPr>
              <w:pStyle w:val="Body1"/>
              <w:tabs>
                <w:tab w:val="left" w:pos="123"/>
              </w:tabs>
              <w:ind w:left="123" w:right="105"/>
              <w:rPr>
                <w:rFonts w:hAnsi="Arial Unicode MS"/>
              </w:rPr>
            </w:pPr>
            <w:r>
              <w:rPr>
                <w:rFonts w:hAnsi="Arial Unicode MS"/>
              </w:rPr>
              <w:t>The Board of Re</w:t>
            </w:r>
            <w:r w:rsidR="00265346">
              <w:rPr>
                <w:rFonts w:hAnsi="Arial Unicode MS"/>
              </w:rPr>
              <w:t>spiratory Care</w:t>
            </w:r>
            <w:r w:rsidR="005E7061">
              <w:rPr>
                <w:rFonts w:hAnsi="Arial Unicode MS"/>
              </w:rPr>
              <w:t xml:space="preserve"> </w:t>
            </w:r>
            <w:r w:rsidR="00E74059">
              <w:rPr>
                <w:rFonts w:hAnsi="Arial Unicode MS"/>
              </w:rPr>
              <w:t>(</w:t>
            </w:r>
            <w:r w:rsidR="00E74059">
              <w:rPr>
                <w:rFonts w:hAnsi="Arial Unicode MS"/>
              </w:rPr>
              <w:t>“</w:t>
            </w:r>
            <w:r w:rsidR="00E74059">
              <w:rPr>
                <w:rFonts w:hAnsi="Arial Unicode MS"/>
              </w:rPr>
              <w:t>Board</w:t>
            </w:r>
            <w:r w:rsidR="001E613F">
              <w:rPr>
                <w:rFonts w:hAnsi="Arial Unicode MS"/>
              </w:rPr>
              <w:t>”</w:t>
            </w:r>
            <w:r w:rsidR="001E613F">
              <w:rPr>
                <w:rFonts w:hAnsi="Arial Unicode MS"/>
              </w:rPr>
              <w:t xml:space="preserve">) adopted a policy on </w:t>
            </w:r>
            <w:r w:rsidR="00963319">
              <w:rPr>
                <w:rFonts w:hAnsi="Arial Unicode MS"/>
              </w:rPr>
              <w:t xml:space="preserve">October 21, 2009 </w:t>
            </w:r>
            <w:r w:rsidR="001E613F">
              <w:rPr>
                <w:rFonts w:hAnsi="Arial Unicode MS"/>
              </w:rPr>
              <w:t xml:space="preserve">to determine </w:t>
            </w:r>
            <w:r w:rsidR="00FA740F">
              <w:rPr>
                <w:rFonts w:hAnsi="Arial Unicode MS"/>
              </w:rPr>
              <w:t xml:space="preserve"> the </w:t>
            </w:r>
            <w:r w:rsidR="00FA740F">
              <w:rPr>
                <w:rFonts w:hAnsi="Arial Unicode MS"/>
              </w:rPr>
              <w:t>“</w:t>
            </w:r>
            <w:r w:rsidR="001E613F">
              <w:rPr>
                <w:rFonts w:hAnsi="Arial Unicode MS"/>
              </w:rPr>
              <w:t>Good Moral Character</w:t>
            </w:r>
            <w:r w:rsidR="001E613F">
              <w:rPr>
                <w:rFonts w:hAnsi="Arial Unicode MS"/>
              </w:rPr>
              <w:t>”</w:t>
            </w:r>
            <w:r w:rsidR="001E613F">
              <w:rPr>
                <w:rFonts w:hAnsi="Arial Unicode MS"/>
              </w:rPr>
              <w:t xml:space="preserve"> of applicants and licensees as required by M.G.L.</w:t>
            </w:r>
            <w:r w:rsidR="00FE09B5">
              <w:rPr>
                <w:rFonts w:hAnsi="Arial Unicode MS"/>
              </w:rPr>
              <w:t xml:space="preserve"> </w:t>
            </w:r>
            <w:r w:rsidR="001E613F">
              <w:rPr>
                <w:rFonts w:hAnsi="Arial Unicode MS"/>
              </w:rPr>
              <w:t>c. 112</w:t>
            </w:r>
            <w:r w:rsidR="00FE09B5">
              <w:rPr>
                <w:rFonts w:hAnsi="Arial Unicode MS"/>
              </w:rPr>
              <w:t>,</w:t>
            </w:r>
            <w:r w:rsidR="001E613F">
              <w:rPr>
                <w:rFonts w:hAnsi="Arial Unicode MS"/>
              </w:rPr>
              <w:t xml:space="preserve"> </w:t>
            </w:r>
            <w:r w:rsidR="001E613F" w:rsidRPr="00BC59BE">
              <w:t>§</w:t>
            </w:r>
            <w:r w:rsidR="00C768D5">
              <w:rPr>
                <w:rFonts w:hAnsi="Arial Unicode MS"/>
              </w:rPr>
              <w:t xml:space="preserve"> 23S</w:t>
            </w:r>
            <w:r w:rsidR="001E613F" w:rsidRPr="00BC59BE">
              <w:rPr>
                <w:rFonts w:hAnsi="Arial Unicode MS"/>
              </w:rPr>
              <w:t xml:space="preserve"> (Policy </w:t>
            </w:r>
            <w:r w:rsidR="00963319">
              <w:rPr>
                <w:rFonts w:hAnsi="Arial Unicode MS"/>
              </w:rPr>
              <w:t>RC</w:t>
            </w:r>
            <w:r w:rsidR="001E613F" w:rsidRPr="00BC59BE">
              <w:rPr>
                <w:rFonts w:hAnsi="Arial Unicode MS"/>
              </w:rPr>
              <w:t xml:space="preserve">-09-02). </w:t>
            </w:r>
            <w:r w:rsidR="00BC59BE">
              <w:rPr>
                <w:rFonts w:hAnsi="Arial Unicode MS"/>
              </w:rPr>
              <w:t xml:space="preserve"> </w:t>
            </w:r>
            <w:r w:rsidR="001E613F" w:rsidRPr="00BC59BE">
              <w:rPr>
                <w:rFonts w:hAnsi="Arial Unicode MS"/>
              </w:rPr>
              <w:t>The Board</w:t>
            </w:r>
            <w:r w:rsidR="001E613F">
              <w:rPr>
                <w:rFonts w:hAnsi="Arial Unicode MS"/>
                <w:b/>
              </w:rPr>
              <w:t xml:space="preserve"> </w:t>
            </w:r>
            <w:r>
              <w:rPr>
                <w:rFonts w:hAnsi="Arial Unicode MS"/>
              </w:rPr>
              <w:t>adopts this policy to authorize Board staff</w:t>
            </w:r>
            <w:r w:rsidR="00FA740F">
              <w:rPr>
                <w:rFonts w:hAnsi="Arial Unicode MS"/>
              </w:rPr>
              <w:t xml:space="preserve"> to</w:t>
            </w:r>
            <w:r>
              <w:rPr>
                <w:rFonts w:hAnsi="Arial Unicode MS"/>
              </w:rPr>
              <w:t xml:space="preserve"> </w:t>
            </w:r>
            <w:r w:rsidR="00FA740F">
              <w:rPr>
                <w:rFonts w:hAnsi="Arial Unicode MS"/>
              </w:rPr>
              <w:t>evaluate the Good Moral Character</w:t>
            </w:r>
            <w:r w:rsidR="00FA740F" w:rsidDel="00FA740F">
              <w:rPr>
                <w:rFonts w:hAnsi="Arial Unicode MS"/>
              </w:rPr>
              <w:t xml:space="preserve"> </w:t>
            </w:r>
            <w:r w:rsidR="00FA740F">
              <w:rPr>
                <w:rFonts w:hAnsi="Arial Unicode MS"/>
              </w:rPr>
              <w:t>of a specific subset of applicants who meet the criteria set forth below.</w:t>
            </w:r>
          </w:p>
          <w:p w:rsidR="00C768D5" w:rsidRDefault="00C768D5" w:rsidP="00963319">
            <w:pPr>
              <w:pStyle w:val="Body1"/>
              <w:tabs>
                <w:tab w:val="left" w:pos="123"/>
              </w:tabs>
              <w:ind w:left="123" w:right="105"/>
            </w:pPr>
          </w:p>
        </w:tc>
      </w:tr>
      <w:tr w:rsidR="00182A21" w:rsidTr="0049254F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rFonts w:hAnsi="Arial Unicode MS"/>
                <w:b/>
              </w:rPr>
              <w:t>Date Adopted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930A83" w:rsidRDefault="00C768D5" w:rsidP="0049254F">
            <w:pPr>
              <w:tabs>
                <w:tab w:val="left" w:pos="-413"/>
                <w:tab w:val="left" w:pos="123"/>
              </w:tabs>
              <w:ind w:left="-413" w:right="105"/>
            </w:pPr>
            <w:r>
              <w:t>July 19, 2016</w:t>
            </w:r>
            <w:r w:rsidR="00817584">
              <w:t xml:space="preserve">,  Amended </w:t>
            </w:r>
            <w:r w:rsidR="00373251">
              <w:t>March 21</w:t>
            </w:r>
            <w:r w:rsidR="00817584">
              <w:t>, 2017</w:t>
            </w:r>
          </w:p>
          <w:p w:rsidR="00182A21" w:rsidRDefault="00182A21" w:rsidP="0049254F">
            <w:pPr>
              <w:tabs>
                <w:tab w:val="left" w:pos="-413"/>
                <w:tab w:val="left" w:pos="123"/>
              </w:tabs>
              <w:ind w:left="-413" w:right="105"/>
            </w:pPr>
          </w:p>
        </w:tc>
      </w:tr>
      <w:tr w:rsidR="00E57B8E" w:rsidTr="00E57B8E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E57B8E" w:rsidRDefault="00BC59BE" w:rsidP="00E57B8E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b/>
              </w:rPr>
              <w:t xml:space="preserve">Authorization to issue </w:t>
            </w:r>
            <w:r w:rsidRPr="00B950E2">
              <w:rPr>
                <w:b/>
                <w:u w:val="single"/>
              </w:rPr>
              <w:t>initial</w:t>
            </w:r>
            <w:r>
              <w:rPr>
                <w:b/>
              </w:rPr>
              <w:t xml:space="preserve">  licensure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F42BA9" w:rsidRDefault="00F42BA9" w:rsidP="00BC59BE">
            <w:pPr>
              <w:pStyle w:val="Body1"/>
              <w:tabs>
                <w:tab w:val="left" w:pos="453"/>
              </w:tabs>
              <w:ind w:left="-413" w:right="105"/>
              <w:rPr>
                <w:rFonts w:hAnsi="Arial Unicode MS"/>
              </w:rPr>
            </w:pPr>
            <w:r>
              <w:rPr>
                <w:rFonts w:hAnsi="Arial Unicode MS"/>
              </w:rPr>
              <w:t>The Executive Director (ED)</w:t>
            </w:r>
            <w:r w:rsidR="003225AE">
              <w:rPr>
                <w:rFonts w:hAnsi="Arial Unicode MS"/>
              </w:rPr>
              <w:t xml:space="preserve"> and/or his or her designee </w:t>
            </w:r>
            <w:r>
              <w:rPr>
                <w:rFonts w:hAnsi="Arial Unicode MS"/>
              </w:rPr>
              <w:t xml:space="preserve">may </w:t>
            </w:r>
            <w:r w:rsidR="003225AE">
              <w:rPr>
                <w:rFonts w:hAnsi="Arial Unicode MS"/>
              </w:rPr>
              <w:t xml:space="preserve">issue a license to  </w:t>
            </w:r>
            <w:r>
              <w:rPr>
                <w:rFonts w:hAnsi="Arial Unicode MS"/>
              </w:rPr>
              <w:t xml:space="preserve">an applicant provided that the applicant </w:t>
            </w:r>
            <w:r w:rsidR="003225AE">
              <w:rPr>
                <w:rFonts w:hAnsi="Arial Unicode MS"/>
              </w:rPr>
              <w:t xml:space="preserve">meets all requirements in </w:t>
            </w:r>
            <w:r>
              <w:rPr>
                <w:rFonts w:hAnsi="Arial Unicode MS"/>
              </w:rPr>
              <w:t xml:space="preserve"> 26</w:t>
            </w:r>
            <w:r w:rsidR="00C768D5">
              <w:rPr>
                <w:rFonts w:hAnsi="Arial Unicode MS"/>
              </w:rPr>
              <w:t>1</w:t>
            </w:r>
            <w:r>
              <w:rPr>
                <w:rFonts w:hAnsi="Arial Unicode MS"/>
              </w:rPr>
              <w:t xml:space="preserve"> CMR 3.0</w:t>
            </w:r>
            <w:r w:rsidR="00C768D5">
              <w:rPr>
                <w:rFonts w:hAnsi="Arial Unicode MS"/>
              </w:rPr>
              <w:t xml:space="preserve">0 </w:t>
            </w:r>
            <w:r w:rsidR="00C768D5" w:rsidRPr="00C768D5">
              <w:rPr>
                <w:rFonts w:hAnsi="Arial Unicode MS"/>
                <w:i/>
              </w:rPr>
              <w:t>et</w:t>
            </w:r>
            <w:r w:rsidR="00C768D5">
              <w:rPr>
                <w:rFonts w:hAnsi="Arial Unicode MS"/>
              </w:rPr>
              <w:t xml:space="preserve"> </w:t>
            </w:r>
            <w:r w:rsidR="00C768D5" w:rsidRPr="00C768D5">
              <w:rPr>
                <w:rFonts w:hAnsi="Arial Unicode MS"/>
                <w:i/>
              </w:rPr>
              <w:t>seq</w:t>
            </w:r>
            <w:r w:rsidR="00C768D5">
              <w:rPr>
                <w:rFonts w:hAnsi="Arial Unicode MS"/>
              </w:rPr>
              <w:t>.</w:t>
            </w:r>
            <w:r>
              <w:rPr>
                <w:rFonts w:hAnsi="Arial Unicode MS"/>
              </w:rPr>
              <w:t xml:space="preserve"> and the ED</w:t>
            </w:r>
            <w:r w:rsidR="003225AE">
              <w:rPr>
                <w:rFonts w:hAnsi="Arial Unicode MS"/>
              </w:rPr>
              <w:t xml:space="preserve"> or designee</w:t>
            </w:r>
            <w:r>
              <w:rPr>
                <w:rFonts w:hAnsi="Arial Unicode MS"/>
              </w:rPr>
              <w:t xml:space="preserve"> determines that </w:t>
            </w:r>
            <w:r w:rsidR="003225AE">
              <w:rPr>
                <w:rFonts w:hAnsi="Arial Unicode MS"/>
              </w:rPr>
              <w:t xml:space="preserve">an individual with a history of criminal charges </w:t>
            </w:r>
            <w:r>
              <w:rPr>
                <w:rFonts w:hAnsi="Arial Unicode MS"/>
              </w:rPr>
              <w:t>meets the following criteria:</w:t>
            </w:r>
          </w:p>
          <w:p w:rsidR="00F42BA9" w:rsidRPr="00BC59BE" w:rsidRDefault="00F42BA9" w:rsidP="00030D01">
            <w:pPr>
              <w:tabs>
                <w:tab w:val="left" w:pos="-413"/>
                <w:tab w:val="left" w:pos="123"/>
              </w:tabs>
              <w:ind w:left="-413" w:hanging="90"/>
            </w:pPr>
          </w:p>
          <w:p w:rsidR="00F42BA9" w:rsidRDefault="003225AE" w:rsidP="00BC59BE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>Applicant has one arrest, indictment, or conviction</w:t>
            </w:r>
            <w:r w:rsidR="004C018A">
              <w:t xml:space="preserve"> s/he discloses to the Board</w:t>
            </w:r>
          </w:p>
          <w:p w:rsidR="003225AE" w:rsidRDefault="003225AE" w:rsidP="00BC59BE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 xml:space="preserve">That occurred 5 years or more prior to submission of </w:t>
            </w:r>
            <w:r w:rsidR="004C018A">
              <w:t xml:space="preserve">the </w:t>
            </w:r>
            <w:r w:rsidR="00C768D5">
              <w:t xml:space="preserve">license </w:t>
            </w:r>
            <w:r>
              <w:t>application</w:t>
            </w:r>
            <w:r>
              <w:rPr>
                <w:rStyle w:val="FootnoteReference"/>
              </w:rPr>
              <w:footnoteReference w:id="1"/>
            </w:r>
          </w:p>
          <w:p w:rsidR="003225AE" w:rsidRDefault="003225AE" w:rsidP="00BC59BE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>That did not involve violence against another person</w:t>
            </w:r>
          </w:p>
          <w:p w:rsidR="004C018A" w:rsidRDefault="004C018A" w:rsidP="00D872F8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>That is fully resolved in the court system with no outstanding obligations</w:t>
            </w:r>
            <w:r w:rsidR="00D872F8">
              <w:t xml:space="preserve">, </w:t>
            </w:r>
            <w:r>
              <w:t>and</w:t>
            </w:r>
          </w:p>
          <w:p w:rsidR="00030D01" w:rsidRDefault="00817584" w:rsidP="00BC59BE">
            <w:pPr>
              <w:numPr>
                <w:ilvl w:val="0"/>
                <w:numId w:val="12"/>
              </w:numPr>
              <w:tabs>
                <w:tab w:val="left" w:pos="-413"/>
                <w:tab w:val="left" w:pos="123"/>
              </w:tabs>
            </w:pPr>
            <w:r>
              <w:t xml:space="preserve">If there is an adverse finding on one (1) charge of Operating Under the Influence of drugs or alcohol, </w:t>
            </w:r>
            <w:r w:rsidR="00373251">
              <w:t xml:space="preserve">and </w:t>
            </w:r>
            <w:r>
              <w:t>t</w:t>
            </w:r>
            <w:r w:rsidR="004C018A">
              <w:t>here is no</w:t>
            </w:r>
            <w:r>
              <w:t xml:space="preserve"> other </w:t>
            </w:r>
            <w:r w:rsidR="004C018A">
              <w:t>evidence of a substance use disorder</w:t>
            </w:r>
            <w:r w:rsidR="003225AE">
              <w:t xml:space="preserve"> </w:t>
            </w:r>
          </w:p>
          <w:p w:rsidR="00930A83" w:rsidRPr="00E57B8E" w:rsidRDefault="00930A83" w:rsidP="00930A83">
            <w:pPr>
              <w:tabs>
                <w:tab w:val="left" w:pos="-413"/>
                <w:tab w:val="left" w:pos="123"/>
              </w:tabs>
              <w:ind w:left="217"/>
            </w:pPr>
          </w:p>
        </w:tc>
      </w:tr>
      <w:tr w:rsidR="00182A21" w:rsidTr="0049254F">
        <w:trPr>
          <w:cantSplit/>
          <w:trHeight w:val="34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>Report to Board</w:t>
            </w:r>
          </w:p>
        </w:tc>
        <w:tc>
          <w:tcPr>
            <w:tcW w:w="8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182A21" w:rsidRDefault="003E7C73" w:rsidP="003E7C73">
            <w:pPr>
              <w:pStyle w:val="Body1"/>
              <w:tabs>
                <w:tab w:val="left" w:pos="93"/>
              </w:tabs>
              <w:ind w:left="273" w:right="105" w:firstLine="3"/>
            </w:pPr>
            <w:r>
              <w:t>At the next scheduled Executive Session of the Board, Board staff shall submit a report to the Board listing all actions taken pursuant to this policy since the prior Executive Session.</w:t>
            </w:r>
          </w:p>
          <w:p w:rsidR="00930A83" w:rsidRDefault="00930A83" w:rsidP="003E7C73">
            <w:pPr>
              <w:pStyle w:val="Body1"/>
              <w:tabs>
                <w:tab w:val="left" w:pos="93"/>
              </w:tabs>
              <w:ind w:left="273" w:right="105" w:firstLine="3"/>
              <w:rPr>
                <w:rFonts w:hAnsi="Arial Unicode MS"/>
              </w:rPr>
            </w:pPr>
          </w:p>
        </w:tc>
      </w:tr>
    </w:tbl>
    <w:p w:rsidR="00182A21" w:rsidRDefault="00182A21" w:rsidP="005D0CF1">
      <w:pPr>
        <w:pStyle w:val="Body1"/>
        <w:tabs>
          <w:tab w:val="left" w:pos="360"/>
        </w:tabs>
        <w:rPr>
          <w:b/>
        </w:rPr>
      </w:pPr>
    </w:p>
    <w:p w:rsidR="00182A21" w:rsidRDefault="00182A21" w:rsidP="005D0CF1">
      <w:pPr>
        <w:pStyle w:val="Body1"/>
        <w:tabs>
          <w:tab w:val="left" w:pos="360"/>
        </w:tabs>
        <w:rPr>
          <w:rFonts w:eastAsia="Times New Roman"/>
          <w:color w:val="auto"/>
          <w:sz w:val="20"/>
        </w:rPr>
      </w:pPr>
    </w:p>
    <w:sectPr w:rsidR="00182A21" w:rsidSect="00182A21">
      <w:headerReference w:type="default" r:id="rId9"/>
      <w:footerReference w:type="default" r:id="rId10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77" w:rsidRDefault="00B00C77">
      <w:r>
        <w:separator/>
      </w:r>
    </w:p>
  </w:endnote>
  <w:endnote w:type="continuationSeparator" w:id="0">
    <w:p w:rsidR="00B00C77" w:rsidRDefault="00B0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83" w:rsidRDefault="00422883">
    <w:pPr>
      <w:pStyle w:val="Body1"/>
      <w:rPr>
        <w:b/>
        <w:sz w:val="20"/>
      </w:rPr>
    </w:pPr>
  </w:p>
  <w:p w:rsidR="00023C0F" w:rsidRDefault="00422883" w:rsidP="003E7C73">
    <w:pPr>
      <w:pStyle w:val="Body1"/>
      <w:ind w:left="-450" w:right="-450"/>
      <w:rPr>
        <w:rFonts w:hAnsi="Arial Unicode MS"/>
        <w:b/>
        <w:sz w:val="20"/>
      </w:rPr>
    </w:pPr>
    <w:r>
      <w:rPr>
        <w:rFonts w:hAnsi="Arial Unicode MS"/>
        <w:b/>
        <w:sz w:val="20"/>
      </w:rPr>
      <w:t xml:space="preserve">Licensure Policy </w:t>
    </w:r>
    <w:r w:rsidRPr="003E7C73">
      <w:rPr>
        <w:rFonts w:hAnsi="Arial Unicode MS"/>
        <w:b/>
        <w:sz w:val="20"/>
      </w:rPr>
      <w:t xml:space="preserve"> </w:t>
    </w:r>
  </w:p>
  <w:p w:rsidR="00422883" w:rsidRPr="00C768D5" w:rsidRDefault="00422883" w:rsidP="00E94CFE">
    <w:pPr>
      <w:pStyle w:val="Body1"/>
      <w:ind w:left="-450" w:right="-450"/>
      <w:jc w:val="center"/>
      <w:rPr>
        <w:rFonts w:eastAsia="Times New Roman"/>
        <w:color w:val="auto"/>
        <w:sz w:val="20"/>
      </w:rPr>
    </w:pPr>
    <w:r w:rsidRPr="00C768D5">
      <w:rPr>
        <w:rFonts w:hAnsi="Arial Unicode MS"/>
        <w:sz w:val="20"/>
      </w:rPr>
      <w:tab/>
      <w:t xml:space="preserve">   Page </w:t>
    </w:r>
    <w:r w:rsidRPr="00C768D5">
      <w:rPr>
        <w:rFonts w:hAnsi="Arial Unicode MS"/>
        <w:sz w:val="20"/>
      </w:rPr>
      <w:fldChar w:fldCharType="begin"/>
    </w:r>
    <w:r w:rsidRPr="00C768D5">
      <w:rPr>
        <w:rFonts w:hAnsi="Arial Unicode MS"/>
        <w:sz w:val="20"/>
      </w:rPr>
      <w:instrText xml:space="preserve"> PAGE </w:instrText>
    </w:r>
    <w:r w:rsidRPr="00C768D5">
      <w:rPr>
        <w:rFonts w:hAnsi="Arial Unicode MS"/>
        <w:sz w:val="20"/>
      </w:rPr>
      <w:fldChar w:fldCharType="separate"/>
    </w:r>
    <w:r w:rsidR="0066134C">
      <w:rPr>
        <w:rFonts w:hAnsi="Arial Unicode MS"/>
        <w:noProof/>
        <w:sz w:val="20"/>
      </w:rPr>
      <w:t>1</w:t>
    </w:r>
    <w:r w:rsidRPr="00C768D5">
      <w:rPr>
        <w:rFonts w:hAnsi="Arial Unicode MS"/>
        <w:sz w:val="20"/>
      </w:rPr>
      <w:fldChar w:fldCharType="end"/>
    </w:r>
    <w:r w:rsidRPr="00C768D5">
      <w:rPr>
        <w:rFonts w:hAnsi="Arial Unicode MS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77" w:rsidRDefault="00B00C77">
      <w:r>
        <w:separator/>
      </w:r>
    </w:p>
  </w:footnote>
  <w:footnote w:type="continuationSeparator" w:id="0">
    <w:p w:rsidR="00B00C77" w:rsidRDefault="00B00C77">
      <w:r>
        <w:continuationSeparator/>
      </w:r>
    </w:p>
  </w:footnote>
  <w:footnote w:id="1">
    <w:p w:rsidR="003225AE" w:rsidRDefault="003225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Consistent with C.O.R.I.</w:t>
      </w:r>
      <w:proofErr w:type="gramEnd"/>
      <w:r>
        <w:t xml:space="preserve">  requirements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83" w:rsidRDefault="00422883">
    <w:pPr>
      <w:tabs>
        <w:tab w:val="left" w:pos="0"/>
        <w:tab w:val="center" w:pos="4320"/>
        <w:tab w:val="center" w:pos="4680"/>
        <w:tab w:val="right" w:pos="8640"/>
        <w:tab w:val="right" w:pos="9360"/>
      </w:tabs>
      <w:ind w:right="180"/>
      <w:outlineLvl w:val="0"/>
      <w:rPr>
        <w:noProof/>
        <w:sz w:val="20"/>
      </w:rPr>
    </w:pPr>
    <w:r>
      <w:rPr>
        <w:rFonts w:eastAsia="Arial Unicode MS" w:hAnsi="Arial Unicode MS"/>
        <w:color w:val="000000"/>
        <w:sz w:val="20"/>
        <w:u w:color="000000"/>
      </w:rPr>
      <w:tab/>
    </w:r>
    <w:r>
      <w:rPr>
        <w:rFonts w:eastAsia="Arial Unicode MS" w:hAnsi="Arial Unicode MS"/>
        <w:color w:val="000000"/>
        <w:sz w:val="20"/>
        <w:u w:color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1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3">
    <w:nsid w:val="00000004"/>
    <w:multiLevelType w:val="multilevel"/>
    <w:tmpl w:val="894EE876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6">
    <w:nsid w:val="1A211625"/>
    <w:multiLevelType w:val="hybridMultilevel"/>
    <w:tmpl w:val="9E8C0DEE"/>
    <w:lvl w:ilvl="0" w:tplc="0409000F">
      <w:start w:val="1"/>
      <w:numFmt w:val="decimal"/>
      <w:lvlText w:val="%1."/>
      <w:lvlJc w:val="left"/>
      <w:pPr>
        <w:ind w:left="217" w:hanging="360"/>
      </w:p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7">
    <w:nsid w:val="1CF47E66"/>
    <w:multiLevelType w:val="hybridMultilevel"/>
    <w:tmpl w:val="A4ACDA70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3D8F"/>
    <w:multiLevelType w:val="hybridMultilevel"/>
    <w:tmpl w:val="14508A1A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76097"/>
    <w:multiLevelType w:val="hybridMultilevel"/>
    <w:tmpl w:val="D37C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33342"/>
    <w:multiLevelType w:val="hybridMultilevel"/>
    <w:tmpl w:val="64AEE4B8"/>
    <w:lvl w:ilvl="0" w:tplc="623E4F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86DBE"/>
    <w:multiLevelType w:val="hybridMultilevel"/>
    <w:tmpl w:val="B776C6EA"/>
    <w:lvl w:ilvl="0" w:tplc="708C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/>
  <w:defaultTabStop w:val="36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F1"/>
    <w:rsid w:val="00023C0F"/>
    <w:rsid w:val="00030D01"/>
    <w:rsid w:val="00042D51"/>
    <w:rsid w:val="00074974"/>
    <w:rsid w:val="0013018C"/>
    <w:rsid w:val="00182A21"/>
    <w:rsid w:val="001E613F"/>
    <w:rsid w:val="001F3D04"/>
    <w:rsid w:val="00207D26"/>
    <w:rsid w:val="00224C14"/>
    <w:rsid w:val="00265346"/>
    <w:rsid w:val="003225AE"/>
    <w:rsid w:val="00373251"/>
    <w:rsid w:val="003D4AF5"/>
    <w:rsid w:val="003E7C73"/>
    <w:rsid w:val="00422883"/>
    <w:rsid w:val="00464178"/>
    <w:rsid w:val="0049254F"/>
    <w:rsid w:val="004C018A"/>
    <w:rsid w:val="00566B09"/>
    <w:rsid w:val="00577099"/>
    <w:rsid w:val="005D0CF1"/>
    <w:rsid w:val="005E7061"/>
    <w:rsid w:val="00607ACB"/>
    <w:rsid w:val="0066134C"/>
    <w:rsid w:val="006C550E"/>
    <w:rsid w:val="00736684"/>
    <w:rsid w:val="00750105"/>
    <w:rsid w:val="007E700A"/>
    <w:rsid w:val="0080600F"/>
    <w:rsid w:val="00816E47"/>
    <w:rsid w:val="00817584"/>
    <w:rsid w:val="0084570C"/>
    <w:rsid w:val="00912DE1"/>
    <w:rsid w:val="00930A83"/>
    <w:rsid w:val="00963319"/>
    <w:rsid w:val="0096383F"/>
    <w:rsid w:val="00997C23"/>
    <w:rsid w:val="009C7BA1"/>
    <w:rsid w:val="009E2197"/>
    <w:rsid w:val="00A04AB0"/>
    <w:rsid w:val="00A34077"/>
    <w:rsid w:val="00A533D2"/>
    <w:rsid w:val="00A5380F"/>
    <w:rsid w:val="00B00C77"/>
    <w:rsid w:val="00B602FE"/>
    <w:rsid w:val="00B63248"/>
    <w:rsid w:val="00BB3744"/>
    <w:rsid w:val="00BC59BE"/>
    <w:rsid w:val="00BD2EAB"/>
    <w:rsid w:val="00C06466"/>
    <w:rsid w:val="00C62794"/>
    <w:rsid w:val="00C768D5"/>
    <w:rsid w:val="00C86C1E"/>
    <w:rsid w:val="00CC1E2A"/>
    <w:rsid w:val="00D872F8"/>
    <w:rsid w:val="00E57B8E"/>
    <w:rsid w:val="00E74059"/>
    <w:rsid w:val="00E8582B"/>
    <w:rsid w:val="00E94CFE"/>
    <w:rsid w:val="00EB1BCD"/>
    <w:rsid w:val="00F257A2"/>
    <w:rsid w:val="00F35710"/>
    <w:rsid w:val="00F42BA9"/>
    <w:rsid w:val="00FA740F"/>
    <w:rsid w:val="00FC0BB1"/>
    <w:rsid w:val="00F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paragraph" w:styleId="FootnoteText">
    <w:name w:val="footnote text"/>
    <w:basedOn w:val="Normal"/>
    <w:link w:val="FootnoteTextChar"/>
    <w:locked/>
    <w:rsid w:val="003225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25AE"/>
  </w:style>
  <w:style w:type="character" w:styleId="FootnoteReference">
    <w:name w:val="footnote reference"/>
    <w:basedOn w:val="DefaultParagraphFont"/>
    <w:locked/>
    <w:rsid w:val="003225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paragraph" w:styleId="FootnoteText">
    <w:name w:val="footnote text"/>
    <w:basedOn w:val="Normal"/>
    <w:link w:val="FootnoteTextChar"/>
    <w:locked/>
    <w:rsid w:val="003225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25AE"/>
  </w:style>
  <w:style w:type="character" w:styleId="FootnoteReference">
    <w:name w:val="footnote reference"/>
    <w:basedOn w:val="DefaultParagraphFont"/>
    <w:locked/>
    <w:rsid w:val="00322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9F84-EF26-413C-9C84-D07AB195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2017-03-21T22:02:00Z</dcterms:created>
  <dc:creator>Berg, Vita (DPH)</dc:creator>
  <lastModifiedBy/>
  <lastPrinted>2017-01-30T20:15:00Z</lastPrinted>
  <dcterms:modified xsi:type="dcterms:W3CDTF">2017-03-21T22:02:00Z</dcterms:modified>
  <revision>2</revision>
  <dc:title>COMMONWEALTH OF MASSACHUSETTS</dc:title>
</coreProperties>
</file>