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DEFC" w14:textId="77777777" w:rsidR="00357351" w:rsidRPr="00B14163" w:rsidRDefault="00B14163" w:rsidP="00B14163">
      <w:pPr>
        <w:spacing w:line="360" w:lineRule="auto"/>
        <w:rPr>
          <w:b/>
          <w:sz w:val="24"/>
          <w:szCs w:val="24"/>
          <w:u w:val="single"/>
        </w:rPr>
      </w:pPr>
      <w:r w:rsidRPr="00B14163">
        <w:rPr>
          <w:b/>
          <w:sz w:val="24"/>
          <w:szCs w:val="24"/>
          <w:u w:val="single"/>
        </w:rPr>
        <w:t>Introduction</w:t>
      </w:r>
    </w:p>
    <w:p w14:paraId="21E5172E" w14:textId="7E71FA1D" w:rsidR="00B14163" w:rsidRDefault="00B14163" w:rsidP="6EB3311F">
      <w:pPr>
        <w:pStyle w:val="BodyTextIndent"/>
        <w:ind w:left="0" w:firstLine="720"/>
        <w:rPr>
          <w:rFonts w:ascii="Times New Roman" w:hAnsi="Times New Roman"/>
          <w:sz w:val="24"/>
          <w:szCs w:val="24"/>
        </w:rPr>
      </w:pPr>
      <w:r w:rsidRPr="6EB3311F">
        <w:rPr>
          <w:rFonts w:ascii="Times New Roman" w:hAnsi="Times New Roman"/>
          <w:sz w:val="24"/>
          <w:szCs w:val="24"/>
        </w:rPr>
        <w:t xml:space="preserve">Good </w:t>
      </w:r>
      <w:r w:rsidR="007C0FCF">
        <w:rPr>
          <w:rFonts w:ascii="Times New Roman" w:hAnsi="Times New Roman"/>
          <w:sz w:val="24"/>
          <w:szCs w:val="24"/>
        </w:rPr>
        <w:t>morning.</w:t>
      </w:r>
      <w:r w:rsidRPr="6EB3311F">
        <w:rPr>
          <w:rFonts w:ascii="Times New Roman" w:hAnsi="Times New Roman"/>
          <w:sz w:val="24"/>
          <w:szCs w:val="24"/>
        </w:rPr>
        <w:t xml:space="preserve">  My name is </w:t>
      </w:r>
      <w:r w:rsidR="00666834">
        <w:rPr>
          <w:rFonts w:ascii="Times New Roman" w:hAnsi="Times New Roman"/>
          <w:sz w:val="24"/>
          <w:szCs w:val="24"/>
        </w:rPr>
        <w:t xml:space="preserve">John </w:t>
      </w:r>
      <w:proofErr w:type="gramStart"/>
      <w:r w:rsidR="00666834">
        <w:rPr>
          <w:rFonts w:ascii="Times New Roman" w:hAnsi="Times New Roman"/>
          <w:sz w:val="24"/>
          <w:szCs w:val="24"/>
        </w:rPr>
        <w:t>Excellent</w:t>
      </w:r>
      <w:proofErr w:type="gramEnd"/>
      <w:r w:rsidRPr="6EB3311F">
        <w:rPr>
          <w:rFonts w:ascii="Times New Roman" w:hAnsi="Times New Roman"/>
          <w:sz w:val="24"/>
          <w:szCs w:val="24"/>
        </w:rPr>
        <w:t xml:space="preserve"> and I am the </w:t>
      </w:r>
      <w:r w:rsidR="00666834">
        <w:rPr>
          <w:rFonts w:ascii="Times New Roman" w:hAnsi="Times New Roman"/>
          <w:sz w:val="24"/>
          <w:szCs w:val="24"/>
        </w:rPr>
        <w:t xml:space="preserve">Project Manager for the Office of </w:t>
      </w:r>
      <w:proofErr w:type="gramStart"/>
      <w:r w:rsidR="00666834">
        <w:rPr>
          <w:rFonts w:ascii="Times New Roman" w:hAnsi="Times New Roman"/>
          <w:sz w:val="24"/>
          <w:szCs w:val="24"/>
        </w:rPr>
        <w:t>Long Term</w:t>
      </w:r>
      <w:proofErr w:type="gramEnd"/>
      <w:r w:rsidR="00666834">
        <w:rPr>
          <w:rFonts w:ascii="Times New Roman" w:hAnsi="Times New Roman"/>
          <w:sz w:val="24"/>
          <w:szCs w:val="24"/>
        </w:rPr>
        <w:t xml:space="preserve"> Services and Supports</w:t>
      </w:r>
      <w:r w:rsidR="002D206E" w:rsidRPr="6EB3311F">
        <w:rPr>
          <w:rFonts w:ascii="Times New Roman" w:hAnsi="Times New Roman"/>
          <w:sz w:val="24"/>
          <w:szCs w:val="24"/>
        </w:rPr>
        <w:t xml:space="preserve"> </w:t>
      </w:r>
      <w:r w:rsidRPr="6EB3311F">
        <w:rPr>
          <w:rFonts w:ascii="Times New Roman" w:hAnsi="Times New Roman"/>
          <w:sz w:val="24"/>
          <w:szCs w:val="24"/>
        </w:rPr>
        <w:t xml:space="preserve">at the Executive Office of Health and Human Services (EOHHS).  I am here to present staff testimony on </w:t>
      </w:r>
      <w:r w:rsidR="00AC4C04" w:rsidRPr="6EB3311F">
        <w:rPr>
          <w:rFonts w:ascii="Times New Roman" w:hAnsi="Times New Roman"/>
          <w:sz w:val="24"/>
          <w:szCs w:val="24"/>
        </w:rPr>
        <w:t xml:space="preserve">proposed amendments to </w:t>
      </w:r>
      <w:r w:rsidRPr="6EB3311F">
        <w:rPr>
          <w:rFonts w:ascii="Times New Roman" w:hAnsi="Times New Roman"/>
          <w:sz w:val="24"/>
          <w:szCs w:val="24"/>
        </w:rPr>
        <w:t xml:space="preserve">regulation </w:t>
      </w:r>
      <w:r w:rsidR="00EE06C6" w:rsidRPr="6EB3311F">
        <w:rPr>
          <w:rFonts w:ascii="Times New Roman" w:hAnsi="Times New Roman"/>
          <w:sz w:val="24"/>
          <w:szCs w:val="24"/>
        </w:rPr>
        <w:t>130 CMR 50</w:t>
      </w:r>
      <w:r w:rsidR="00666834">
        <w:rPr>
          <w:rFonts w:ascii="Times New Roman" w:hAnsi="Times New Roman"/>
          <w:sz w:val="24"/>
          <w:szCs w:val="24"/>
        </w:rPr>
        <w:t>8</w:t>
      </w:r>
      <w:r w:rsidR="00EE06C6" w:rsidRPr="6EB3311F">
        <w:rPr>
          <w:rFonts w:ascii="Times New Roman" w:hAnsi="Times New Roman"/>
          <w:sz w:val="24"/>
          <w:szCs w:val="24"/>
        </w:rPr>
        <w:t>.000: MassHealth</w:t>
      </w:r>
      <w:r w:rsidR="00666834">
        <w:rPr>
          <w:rFonts w:ascii="Times New Roman" w:hAnsi="Times New Roman"/>
          <w:sz w:val="24"/>
          <w:szCs w:val="24"/>
        </w:rPr>
        <w:t xml:space="preserve"> Managed Care</w:t>
      </w:r>
      <w:r w:rsidR="00EE06C6" w:rsidRPr="6EB3311F">
        <w:rPr>
          <w:rFonts w:ascii="Times New Roman" w:hAnsi="Times New Roman"/>
          <w:sz w:val="24"/>
          <w:szCs w:val="24"/>
        </w:rPr>
        <w:t xml:space="preserve"> Requirements</w:t>
      </w:r>
      <w:r w:rsidRPr="6EB3311F">
        <w:rPr>
          <w:rFonts w:ascii="Times New Roman" w:hAnsi="Times New Roman"/>
          <w:sz w:val="24"/>
          <w:szCs w:val="24"/>
        </w:rPr>
        <w:t xml:space="preserve">.  These amendments were proposed on </w:t>
      </w:r>
      <w:r w:rsidR="00666834">
        <w:rPr>
          <w:rFonts w:ascii="Times New Roman" w:hAnsi="Times New Roman"/>
          <w:sz w:val="24"/>
          <w:szCs w:val="24"/>
        </w:rPr>
        <w:t>September 12</w:t>
      </w:r>
      <w:r w:rsidR="00FF3246" w:rsidRPr="6EB3311F">
        <w:rPr>
          <w:rFonts w:ascii="Times New Roman" w:hAnsi="Times New Roman"/>
          <w:sz w:val="24"/>
          <w:szCs w:val="24"/>
        </w:rPr>
        <w:t xml:space="preserve">, </w:t>
      </w:r>
      <w:r w:rsidR="00321516" w:rsidRPr="6EB3311F">
        <w:rPr>
          <w:rFonts w:ascii="Times New Roman" w:hAnsi="Times New Roman"/>
          <w:sz w:val="24"/>
          <w:szCs w:val="24"/>
        </w:rPr>
        <w:t>2025,</w:t>
      </w:r>
      <w:r w:rsidR="003E420F" w:rsidRPr="6EB3311F">
        <w:rPr>
          <w:rFonts w:ascii="Times New Roman" w:hAnsi="Times New Roman"/>
          <w:sz w:val="24"/>
          <w:szCs w:val="24"/>
        </w:rPr>
        <w:t xml:space="preserve"> </w:t>
      </w:r>
      <w:r w:rsidRPr="6EB3311F">
        <w:rPr>
          <w:rFonts w:ascii="Times New Roman" w:hAnsi="Times New Roman"/>
          <w:sz w:val="24"/>
          <w:szCs w:val="24"/>
        </w:rPr>
        <w:t xml:space="preserve">to become effective </w:t>
      </w:r>
      <w:r w:rsidR="0054694E" w:rsidRPr="6EB3311F">
        <w:rPr>
          <w:rFonts w:ascii="Times New Roman" w:hAnsi="Times New Roman"/>
          <w:sz w:val="24"/>
          <w:szCs w:val="24"/>
        </w:rPr>
        <w:t xml:space="preserve">no sooner than </w:t>
      </w:r>
      <w:r w:rsidR="00666834">
        <w:rPr>
          <w:rFonts w:ascii="Times New Roman" w:hAnsi="Times New Roman"/>
          <w:sz w:val="24"/>
          <w:szCs w:val="24"/>
        </w:rPr>
        <w:t>January 1, 2026</w:t>
      </w:r>
      <w:r w:rsidRPr="6EB3311F">
        <w:rPr>
          <w:rFonts w:ascii="Times New Roman" w:hAnsi="Times New Roman"/>
          <w:sz w:val="24"/>
          <w:szCs w:val="24"/>
        </w:rPr>
        <w:t>.</w:t>
      </w:r>
    </w:p>
    <w:p w14:paraId="6CB70AF0" w14:textId="77777777" w:rsidR="00B14163" w:rsidRPr="00B14163" w:rsidRDefault="00B14163" w:rsidP="00B14163">
      <w:pPr>
        <w:spacing w:after="220" w:line="360" w:lineRule="auto"/>
        <w:ind w:right="-360"/>
        <w:outlineLvl w:val="0"/>
        <w:rPr>
          <w:rFonts w:eastAsia="Times New Roman"/>
          <w:b/>
          <w:sz w:val="24"/>
          <w:u w:val="single"/>
        </w:rPr>
      </w:pPr>
      <w:r w:rsidRPr="00B14163">
        <w:rPr>
          <w:rFonts w:eastAsia="Times New Roman"/>
          <w:b/>
          <w:sz w:val="24"/>
          <w:u w:val="single"/>
        </w:rPr>
        <w:t>Background</w:t>
      </w:r>
    </w:p>
    <w:p w14:paraId="6B33F813" w14:textId="4D789646" w:rsidR="00E355FE" w:rsidRDefault="18CFAAF9" w:rsidP="6EB3311F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sz w:val="24"/>
          <w:szCs w:val="24"/>
        </w:rPr>
        <w:t xml:space="preserve">MassHealth regulation </w:t>
      </w:r>
      <w:r w:rsidR="00E355FE" w:rsidRPr="6EB3311F">
        <w:rPr>
          <w:rFonts w:eastAsia="Times New Roman"/>
          <w:sz w:val="24"/>
          <w:szCs w:val="24"/>
        </w:rPr>
        <w:t>130 CMR 50</w:t>
      </w:r>
      <w:r w:rsidR="00666834">
        <w:rPr>
          <w:rFonts w:eastAsia="Times New Roman"/>
          <w:sz w:val="24"/>
          <w:szCs w:val="24"/>
        </w:rPr>
        <w:t>8</w:t>
      </w:r>
      <w:r w:rsidR="00E355FE" w:rsidRPr="6EB3311F">
        <w:rPr>
          <w:rFonts w:eastAsia="Times New Roman"/>
          <w:sz w:val="24"/>
          <w:szCs w:val="24"/>
        </w:rPr>
        <w:t xml:space="preserve">.000 describes the </w:t>
      </w:r>
      <w:r w:rsidR="00666834">
        <w:rPr>
          <w:rFonts w:eastAsia="Times New Roman"/>
          <w:sz w:val="24"/>
          <w:szCs w:val="24"/>
        </w:rPr>
        <w:t>MassHealth Managed Care Requirements</w:t>
      </w:r>
      <w:r w:rsidR="00582E5F" w:rsidRPr="6EB3311F">
        <w:rPr>
          <w:rFonts w:eastAsia="Times New Roman"/>
          <w:sz w:val="24"/>
          <w:szCs w:val="24"/>
        </w:rPr>
        <w:t>.</w:t>
      </w:r>
    </w:p>
    <w:p w14:paraId="31050CFA" w14:textId="77777777" w:rsidR="00B14163" w:rsidRPr="00B14163" w:rsidRDefault="00B14163" w:rsidP="00B14163">
      <w:pPr>
        <w:spacing w:after="220" w:line="360" w:lineRule="auto"/>
        <w:ind w:right="-360"/>
        <w:outlineLvl w:val="0"/>
        <w:rPr>
          <w:rFonts w:eastAsia="Times New Roman"/>
          <w:b/>
          <w:sz w:val="24"/>
          <w:u w:val="single"/>
        </w:rPr>
      </w:pPr>
      <w:r w:rsidRPr="00B14163">
        <w:rPr>
          <w:rFonts w:eastAsia="Times New Roman"/>
          <w:b/>
          <w:sz w:val="24"/>
          <w:u w:val="single"/>
        </w:rPr>
        <w:t>Proposed Amendments</w:t>
      </w:r>
    </w:p>
    <w:p w14:paraId="164D1C76" w14:textId="116DD2C0" w:rsidR="00944438" w:rsidRPr="00944438" w:rsidRDefault="00944438" w:rsidP="6EB3311F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6EB3311F">
        <w:rPr>
          <w:rFonts w:eastAsia="Times New Roman"/>
          <w:sz w:val="24"/>
          <w:szCs w:val="24"/>
        </w:rPr>
        <w:t>MassHealth is proposing the following amendments to 130 CMR 50</w:t>
      </w:r>
      <w:r w:rsidR="00666834">
        <w:rPr>
          <w:rFonts w:eastAsia="Times New Roman"/>
          <w:sz w:val="24"/>
          <w:szCs w:val="24"/>
        </w:rPr>
        <w:t>8</w:t>
      </w:r>
      <w:r w:rsidR="532C6EC8" w:rsidRPr="0E77E170">
        <w:rPr>
          <w:rFonts w:eastAsia="Times New Roman"/>
          <w:sz w:val="24"/>
          <w:szCs w:val="24"/>
        </w:rPr>
        <w:t>.000</w:t>
      </w:r>
      <w:r w:rsidRPr="0E77E170">
        <w:rPr>
          <w:rFonts w:eastAsia="Times New Roman"/>
          <w:sz w:val="24"/>
          <w:szCs w:val="24"/>
        </w:rPr>
        <w:t>:</w:t>
      </w:r>
    </w:p>
    <w:p w14:paraId="56E4A2BB" w14:textId="616B85A9" w:rsidR="00666834" w:rsidRDefault="00666834" w:rsidP="00666834">
      <w:pPr>
        <w:numPr>
          <w:ilvl w:val="0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Updating terminology including: </w:t>
      </w:r>
    </w:p>
    <w:p w14:paraId="7FFDDEC8" w14:textId="12B590CA" w:rsidR="00666834" w:rsidRDefault="00666834" w:rsidP="00666834">
      <w:pPr>
        <w:numPr>
          <w:ilvl w:val="1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 w:rsidRPr="00714F2C">
        <w:rPr>
          <w:bCs/>
          <w:sz w:val="22"/>
          <w:szCs w:val="22"/>
        </w:rPr>
        <w:t>Re</w:t>
      </w:r>
      <w:r>
        <w:rPr>
          <w:bCs/>
          <w:sz w:val="22"/>
          <w:szCs w:val="22"/>
        </w:rPr>
        <w:t>placing</w:t>
      </w:r>
      <w:r w:rsidRPr="00714F2C">
        <w:rPr>
          <w:bCs/>
          <w:sz w:val="22"/>
          <w:szCs w:val="22"/>
        </w:rPr>
        <w:t xml:space="preserve"> the term “Senior Care Organization” and with “Senior Care Options</w:t>
      </w:r>
      <w:r w:rsidR="0091043C">
        <w:rPr>
          <w:bCs/>
          <w:sz w:val="22"/>
          <w:szCs w:val="22"/>
        </w:rPr>
        <w:t xml:space="preserve"> (SCO)</w:t>
      </w:r>
      <w:r w:rsidRPr="00714F2C">
        <w:rPr>
          <w:bCs/>
          <w:sz w:val="22"/>
          <w:szCs w:val="22"/>
        </w:rPr>
        <w:t xml:space="preserve"> Plan”</w:t>
      </w:r>
    </w:p>
    <w:p w14:paraId="29130B1E" w14:textId="2E285418" w:rsidR="0091043C" w:rsidRPr="00714F2C" w:rsidRDefault="0091043C" w:rsidP="00666834">
      <w:pPr>
        <w:numPr>
          <w:ilvl w:val="1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>Replacing the term “Integrated Care Organization” with “One Care Plan”</w:t>
      </w:r>
    </w:p>
    <w:p w14:paraId="6EDE5FB8" w14:textId="475025D1" w:rsidR="00666834" w:rsidRPr="0091043C" w:rsidRDefault="00666834" w:rsidP="0091043C">
      <w:pPr>
        <w:numPr>
          <w:ilvl w:val="1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 w:rsidRPr="00714F2C">
        <w:rPr>
          <w:bCs/>
          <w:sz w:val="22"/>
          <w:szCs w:val="22"/>
        </w:rPr>
        <w:t>Updat</w:t>
      </w:r>
      <w:r w:rsidR="0091043C">
        <w:rPr>
          <w:bCs/>
          <w:sz w:val="22"/>
          <w:szCs w:val="22"/>
        </w:rPr>
        <w:t>ing</w:t>
      </w:r>
      <w:r w:rsidRPr="00714F2C">
        <w:rPr>
          <w:bCs/>
          <w:sz w:val="22"/>
          <w:szCs w:val="22"/>
        </w:rPr>
        <w:t xml:space="preserve"> terminology to reflect upcoming One Care transition from a Medicare-Medicaid Program to a Dual-Eligible Special Needs Program</w:t>
      </w:r>
      <w:r w:rsidR="1945D953" w:rsidRPr="3A037C06">
        <w:rPr>
          <w:sz w:val="22"/>
          <w:szCs w:val="22"/>
        </w:rPr>
        <w:t>, including removing references to the Duals Demonstration</w:t>
      </w:r>
    </w:p>
    <w:p w14:paraId="7EB2244E" w14:textId="7A7F501C" w:rsidR="4E0E6290" w:rsidRDefault="4E0E6290" w:rsidP="3A037C06">
      <w:pPr>
        <w:numPr>
          <w:ilvl w:val="0"/>
          <w:numId w:val="3"/>
        </w:numPr>
        <w:tabs>
          <w:tab w:val="num" w:pos="720"/>
        </w:tabs>
        <w:rPr>
          <w:sz w:val="22"/>
          <w:szCs w:val="22"/>
        </w:rPr>
      </w:pPr>
      <w:r w:rsidRPr="3A037C06">
        <w:rPr>
          <w:sz w:val="22"/>
          <w:szCs w:val="22"/>
        </w:rPr>
        <w:t xml:space="preserve">Updating One Care enrollment requirements, selection procedure requirements, disenrollment requirements, and discharge or transfer requirements to reflect the </w:t>
      </w:r>
      <w:r w:rsidR="0D0A4127" w:rsidRPr="3A037C06">
        <w:rPr>
          <w:sz w:val="22"/>
          <w:szCs w:val="22"/>
        </w:rPr>
        <w:t>upcoming One Care transition from a Medicare-Medicaid Program to a Dual-Eligible Special Needs Program</w:t>
      </w:r>
    </w:p>
    <w:p w14:paraId="5663D0C5" w14:textId="6C8B8971" w:rsidR="00666834" w:rsidRPr="00714F2C" w:rsidRDefault="0091043C" w:rsidP="00666834">
      <w:pPr>
        <w:numPr>
          <w:ilvl w:val="0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>Updating</w:t>
      </w:r>
      <w:r w:rsidR="00666834">
        <w:rPr>
          <w:bCs/>
          <w:sz w:val="22"/>
          <w:szCs w:val="22"/>
        </w:rPr>
        <w:t xml:space="preserve"> the </w:t>
      </w:r>
      <w:r w:rsidR="00666834" w:rsidRPr="00714F2C">
        <w:rPr>
          <w:bCs/>
          <w:sz w:val="22"/>
          <w:szCs w:val="22"/>
        </w:rPr>
        <w:t>Senior Care Options</w:t>
      </w:r>
      <w:r>
        <w:rPr>
          <w:bCs/>
          <w:sz w:val="22"/>
          <w:szCs w:val="22"/>
        </w:rPr>
        <w:t xml:space="preserve"> enrollment</w:t>
      </w:r>
      <w:r w:rsidR="00666834" w:rsidRPr="00714F2C">
        <w:rPr>
          <w:bCs/>
          <w:sz w:val="22"/>
          <w:szCs w:val="22"/>
        </w:rPr>
        <w:t xml:space="preserve"> </w:t>
      </w:r>
      <w:r w:rsidR="35DDEB4F" w:rsidRPr="136BDB17">
        <w:rPr>
          <w:sz w:val="22"/>
          <w:szCs w:val="22"/>
        </w:rPr>
        <w:t>requirements</w:t>
      </w:r>
      <w:r w:rsidR="00666834" w:rsidRPr="136BDB17">
        <w:rPr>
          <w:sz w:val="22"/>
          <w:szCs w:val="22"/>
        </w:rPr>
        <w:t xml:space="preserve"> </w:t>
      </w:r>
      <w:r w:rsidR="7AC87C8A" w:rsidRPr="136BDB17">
        <w:rPr>
          <w:sz w:val="22"/>
          <w:szCs w:val="22"/>
        </w:rPr>
        <w:t>for</w:t>
      </w:r>
      <w:r w:rsidRPr="136BDB17">
        <w:rPr>
          <w:sz w:val="22"/>
          <w:szCs w:val="22"/>
        </w:rPr>
        <w:t xml:space="preserve"> </w:t>
      </w:r>
      <w:r w:rsidR="00666834" w:rsidRPr="136BDB17">
        <w:rPr>
          <w:sz w:val="22"/>
          <w:szCs w:val="22"/>
        </w:rPr>
        <w:t>consiste</w:t>
      </w:r>
      <w:r w:rsidR="01E0483D" w:rsidRPr="136BDB17">
        <w:rPr>
          <w:sz w:val="22"/>
          <w:szCs w:val="22"/>
        </w:rPr>
        <w:t>ncy</w:t>
      </w:r>
      <w:r w:rsidR="00666834" w:rsidRPr="00714F2C">
        <w:rPr>
          <w:bCs/>
          <w:sz w:val="22"/>
          <w:szCs w:val="22"/>
        </w:rPr>
        <w:t xml:space="preserve"> with Chapter 9 of the Acts of 2025, Sections 45 through 47</w:t>
      </w:r>
    </w:p>
    <w:p w14:paraId="3B3E7C30" w14:textId="64849638" w:rsidR="6598296D" w:rsidRDefault="6598296D" w:rsidP="3A037C06">
      <w:pPr>
        <w:numPr>
          <w:ilvl w:val="0"/>
          <w:numId w:val="3"/>
        </w:numPr>
        <w:tabs>
          <w:tab w:val="num" w:pos="720"/>
        </w:tabs>
        <w:rPr>
          <w:sz w:val="22"/>
          <w:szCs w:val="22"/>
        </w:rPr>
      </w:pPr>
      <w:r w:rsidRPr="3A037C06">
        <w:rPr>
          <w:sz w:val="22"/>
          <w:szCs w:val="22"/>
        </w:rPr>
        <w:t>Generally u</w:t>
      </w:r>
      <w:r w:rsidR="6E9B4E49" w:rsidRPr="3A037C06">
        <w:rPr>
          <w:sz w:val="22"/>
          <w:szCs w:val="22"/>
        </w:rPr>
        <w:t xml:space="preserve">pdating the Senior Care Options disenrollment requirements, discharge or transfer requirements, and </w:t>
      </w:r>
      <w:r w:rsidR="4C0841C3" w:rsidRPr="3A037C06">
        <w:rPr>
          <w:sz w:val="22"/>
          <w:szCs w:val="22"/>
        </w:rPr>
        <w:t>eligibility for other programs requirements</w:t>
      </w:r>
      <w:r w:rsidR="3951A0B1" w:rsidRPr="3A037C06">
        <w:rPr>
          <w:sz w:val="22"/>
          <w:szCs w:val="22"/>
        </w:rPr>
        <w:t xml:space="preserve"> to remove out-of-date terminology and policy references</w:t>
      </w:r>
    </w:p>
    <w:p w14:paraId="4E4CF8D9" w14:textId="7C310B1D" w:rsidR="00666834" w:rsidRPr="00714F2C" w:rsidRDefault="00666834" w:rsidP="00666834">
      <w:pPr>
        <w:numPr>
          <w:ilvl w:val="0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 w:rsidRPr="00714F2C">
        <w:rPr>
          <w:bCs/>
          <w:sz w:val="22"/>
          <w:szCs w:val="22"/>
        </w:rPr>
        <w:t>Align</w:t>
      </w:r>
      <w:r w:rsidR="0091043C">
        <w:rPr>
          <w:bCs/>
          <w:sz w:val="22"/>
          <w:szCs w:val="22"/>
        </w:rPr>
        <w:t>ing</w:t>
      </w:r>
      <w:r w:rsidRPr="00714F2C">
        <w:rPr>
          <w:bCs/>
          <w:sz w:val="22"/>
          <w:szCs w:val="22"/>
        </w:rPr>
        <w:t xml:space="preserve"> eligibility requirements for individuals eligible for MassHealth through the Emergency Aid to the Elderly Disabled and Children (EAEDC) program across MassHealth managed care programs</w:t>
      </w:r>
    </w:p>
    <w:p w14:paraId="4AFEA241" w14:textId="66B951D4" w:rsidR="00666834" w:rsidRPr="00714F2C" w:rsidRDefault="00666834" w:rsidP="00666834">
      <w:pPr>
        <w:numPr>
          <w:ilvl w:val="0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 w:rsidRPr="00714F2C">
        <w:rPr>
          <w:bCs/>
          <w:sz w:val="22"/>
          <w:szCs w:val="22"/>
        </w:rPr>
        <w:t>Updat</w:t>
      </w:r>
      <w:r w:rsidR="0091043C">
        <w:rPr>
          <w:bCs/>
          <w:sz w:val="22"/>
          <w:szCs w:val="22"/>
        </w:rPr>
        <w:t>ing</w:t>
      </w:r>
      <w:r w:rsidRPr="00714F2C">
        <w:rPr>
          <w:bCs/>
          <w:sz w:val="22"/>
          <w:szCs w:val="22"/>
        </w:rPr>
        <w:t xml:space="preserve"> copayment requirements for MassHealth managed care members to align with previous regulation changes for fee-for-service members</w:t>
      </w:r>
    </w:p>
    <w:p w14:paraId="25A37AF8" w14:textId="063BEBA7" w:rsidR="00666834" w:rsidRPr="00714F2C" w:rsidRDefault="0091043C" w:rsidP="00666834">
      <w:pPr>
        <w:numPr>
          <w:ilvl w:val="0"/>
          <w:numId w:val="3"/>
        </w:numPr>
        <w:tabs>
          <w:tab w:val="num" w:pos="720"/>
        </w:tabs>
        <w:suppressAutoHyphens/>
        <w:rPr>
          <w:bCs/>
          <w:sz w:val="22"/>
          <w:szCs w:val="22"/>
        </w:rPr>
      </w:pPr>
      <w:r w:rsidRPr="00714F2C">
        <w:rPr>
          <w:bCs/>
          <w:sz w:val="22"/>
          <w:szCs w:val="22"/>
        </w:rPr>
        <w:t>Clarify</w:t>
      </w:r>
      <w:r>
        <w:rPr>
          <w:bCs/>
          <w:sz w:val="22"/>
          <w:szCs w:val="22"/>
        </w:rPr>
        <w:t>ing</w:t>
      </w:r>
      <w:r w:rsidR="00666834" w:rsidRPr="00714F2C">
        <w:rPr>
          <w:bCs/>
          <w:sz w:val="22"/>
          <w:szCs w:val="22"/>
        </w:rPr>
        <w:t xml:space="preserve"> requirements for members transferring managed care plans to meet prior agency commitment to CMS to make such clarifications</w:t>
      </w:r>
    </w:p>
    <w:p w14:paraId="0BB15064" w14:textId="3FAE9397" w:rsidR="00666834" w:rsidRDefault="00666834" w:rsidP="00666834">
      <w:pPr>
        <w:numPr>
          <w:ilvl w:val="0"/>
          <w:numId w:val="3"/>
        </w:numPr>
        <w:suppressAutoHyphens/>
        <w:rPr>
          <w:bCs/>
          <w:sz w:val="22"/>
          <w:szCs w:val="22"/>
        </w:rPr>
      </w:pPr>
      <w:r w:rsidRPr="00714F2C">
        <w:rPr>
          <w:bCs/>
          <w:sz w:val="22"/>
          <w:szCs w:val="22"/>
        </w:rPr>
        <w:t>Remov</w:t>
      </w:r>
      <w:r w:rsidR="0091043C">
        <w:rPr>
          <w:bCs/>
          <w:sz w:val="22"/>
          <w:szCs w:val="22"/>
        </w:rPr>
        <w:t>ing</w:t>
      </w:r>
      <w:r w:rsidRPr="00714F2C">
        <w:rPr>
          <w:bCs/>
          <w:sz w:val="22"/>
          <w:szCs w:val="22"/>
        </w:rPr>
        <w:t xml:space="preserve"> </w:t>
      </w:r>
      <w:r w:rsidR="0091043C">
        <w:rPr>
          <w:bCs/>
          <w:sz w:val="22"/>
          <w:szCs w:val="22"/>
        </w:rPr>
        <w:t xml:space="preserve">the </w:t>
      </w:r>
      <w:r w:rsidRPr="00714F2C">
        <w:rPr>
          <w:bCs/>
          <w:sz w:val="22"/>
          <w:szCs w:val="22"/>
        </w:rPr>
        <w:t>requirement for members who participate in home- and community-based waivers to enroll with the behavioral health contractor</w:t>
      </w:r>
      <w:r>
        <w:rPr>
          <w:bCs/>
          <w:sz w:val="22"/>
          <w:szCs w:val="22"/>
        </w:rPr>
        <w:t>.</w:t>
      </w:r>
    </w:p>
    <w:p w14:paraId="71B8809A" w14:textId="1516CBF9" w:rsidR="6D120DC1" w:rsidRDefault="6D120DC1" w:rsidP="3A037C06">
      <w:pPr>
        <w:numPr>
          <w:ilvl w:val="0"/>
          <w:numId w:val="3"/>
        </w:numPr>
        <w:rPr>
          <w:sz w:val="22"/>
          <w:szCs w:val="22"/>
        </w:rPr>
      </w:pPr>
      <w:r w:rsidRPr="3A037C06">
        <w:rPr>
          <w:sz w:val="22"/>
          <w:szCs w:val="22"/>
        </w:rPr>
        <w:t>Updating requirements related to members’ right to a fair hearing</w:t>
      </w:r>
    </w:p>
    <w:p w14:paraId="4B6E9372" w14:textId="12B0FAE1" w:rsidR="0091043C" w:rsidRPr="00714F2C" w:rsidRDefault="0091043C" w:rsidP="00666834">
      <w:pPr>
        <w:numPr>
          <w:ilvl w:val="0"/>
          <w:numId w:val="3"/>
        </w:numPr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>Adding Severability language</w:t>
      </w:r>
    </w:p>
    <w:p w14:paraId="1EFA42C0" w14:textId="56CA7A7C" w:rsidR="00B14163" w:rsidRPr="00B14163" w:rsidRDefault="461F5240" w:rsidP="6EB3311F">
      <w:pPr>
        <w:spacing w:after="220" w:line="360" w:lineRule="auto"/>
        <w:ind w:right="-360"/>
        <w:outlineLvl w:val="0"/>
        <w:rPr>
          <w:b/>
          <w:bCs/>
          <w:sz w:val="24"/>
          <w:szCs w:val="24"/>
          <w:u w:val="single"/>
        </w:rPr>
      </w:pPr>
      <w:r w:rsidRPr="5C2B0A6E">
        <w:rPr>
          <w:b/>
          <w:bCs/>
          <w:sz w:val="24"/>
          <w:szCs w:val="24"/>
          <w:u w:val="single"/>
        </w:rPr>
        <w:lastRenderedPageBreak/>
        <w:t xml:space="preserve">Fiscal </w:t>
      </w:r>
      <w:r w:rsidR="2368CDE6" w:rsidRPr="05CE713C">
        <w:rPr>
          <w:b/>
          <w:bCs/>
          <w:sz w:val="24"/>
          <w:szCs w:val="24"/>
          <w:u w:val="single"/>
        </w:rPr>
        <w:t>Im</w:t>
      </w:r>
      <w:r w:rsidR="217B614D" w:rsidRPr="05CE713C">
        <w:rPr>
          <w:b/>
          <w:bCs/>
          <w:sz w:val="24"/>
          <w:szCs w:val="24"/>
          <w:u w:val="single"/>
        </w:rPr>
        <w:t>p</w:t>
      </w:r>
      <w:r w:rsidR="2368CDE6" w:rsidRPr="05CE713C">
        <w:rPr>
          <w:b/>
          <w:bCs/>
          <w:sz w:val="24"/>
          <w:szCs w:val="24"/>
          <w:u w:val="single"/>
        </w:rPr>
        <w:t>ac</w:t>
      </w:r>
      <w:r w:rsidR="00756751">
        <w:rPr>
          <w:b/>
          <w:bCs/>
          <w:sz w:val="24"/>
          <w:szCs w:val="24"/>
          <w:u w:val="single"/>
        </w:rPr>
        <w:t>t</w:t>
      </w:r>
    </w:p>
    <w:p w14:paraId="768A9043" w14:textId="5C4B1D0B" w:rsidR="00B14163" w:rsidRPr="00110436" w:rsidRDefault="20FFBEA5" w:rsidP="00B14163">
      <w:pPr>
        <w:pStyle w:val="Closing"/>
        <w:spacing w:line="360" w:lineRule="auto"/>
        <w:ind w:left="0"/>
        <w:rPr>
          <w:sz w:val="24"/>
          <w:szCs w:val="24"/>
        </w:rPr>
      </w:pPr>
      <w:r w:rsidRPr="5C2B0A6E">
        <w:rPr>
          <w:sz w:val="24"/>
          <w:szCs w:val="24"/>
        </w:rPr>
        <w:t xml:space="preserve">MassHealth expects </w:t>
      </w:r>
      <w:r w:rsidR="40488AD4" w:rsidRPr="136BDB17">
        <w:rPr>
          <w:sz w:val="24"/>
          <w:szCs w:val="24"/>
        </w:rPr>
        <w:t>no</w:t>
      </w:r>
      <w:r w:rsidRPr="5C2B0A6E">
        <w:rPr>
          <w:sz w:val="24"/>
          <w:szCs w:val="24"/>
        </w:rPr>
        <w:t xml:space="preserve"> fiscal impact.</w:t>
      </w:r>
      <w:r w:rsidR="00321516">
        <w:rPr>
          <w:sz w:val="24"/>
          <w:szCs w:val="24"/>
        </w:rPr>
        <w:t xml:space="preserve"> </w:t>
      </w:r>
      <w:r w:rsidR="00110436">
        <w:rPr>
          <w:sz w:val="24"/>
          <w:szCs w:val="24"/>
        </w:rPr>
        <w:t xml:space="preserve"> </w:t>
      </w:r>
      <w:r w:rsidR="00B14163" w:rsidRPr="05CE713C">
        <w:rPr>
          <w:sz w:val="24"/>
          <w:szCs w:val="24"/>
        </w:rPr>
        <w:t>This concludes my testimony.  Thank you.</w:t>
      </w:r>
    </w:p>
    <w:p w14:paraId="3CCD53E0" w14:textId="77777777" w:rsidR="00B14163" w:rsidRPr="00B14163" w:rsidRDefault="00B14163" w:rsidP="00B14163">
      <w:pPr>
        <w:spacing w:after="220" w:line="360" w:lineRule="auto"/>
        <w:ind w:right="-360"/>
        <w:outlineLvl w:val="0"/>
        <w:rPr>
          <w:rFonts w:eastAsia="Times New Roman"/>
          <w:sz w:val="24"/>
        </w:rPr>
      </w:pPr>
    </w:p>
    <w:p w14:paraId="2C179AC2" w14:textId="77777777" w:rsidR="00B14163" w:rsidRPr="005E291C" w:rsidRDefault="00B14163" w:rsidP="00B14163">
      <w:pPr>
        <w:pStyle w:val="BodyTextIndent"/>
        <w:ind w:left="0"/>
        <w:rPr>
          <w:rFonts w:ascii="Times New Roman" w:hAnsi="Times New Roman"/>
          <w:sz w:val="24"/>
        </w:rPr>
      </w:pPr>
    </w:p>
    <w:p w14:paraId="2098CAE9" w14:textId="77777777" w:rsidR="00B14163" w:rsidRDefault="00B14163" w:rsidP="00B14163">
      <w:pPr>
        <w:spacing w:line="360" w:lineRule="auto"/>
        <w:rPr>
          <w:sz w:val="24"/>
          <w:szCs w:val="24"/>
        </w:rPr>
      </w:pPr>
    </w:p>
    <w:p w14:paraId="20AD1C98" w14:textId="77777777" w:rsidR="00B14163" w:rsidRDefault="00B14163" w:rsidP="00B14163">
      <w:pPr>
        <w:spacing w:line="360" w:lineRule="auto"/>
        <w:rPr>
          <w:sz w:val="24"/>
          <w:szCs w:val="24"/>
        </w:rPr>
      </w:pPr>
    </w:p>
    <w:p w14:paraId="2C2EC5CB" w14:textId="77777777" w:rsidR="00B14163" w:rsidRPr="00B14163" w:rsidRDefault="00B14163">
      <w:pPr>
        <w:rPr>
          <w:sz w:val="24"/>
          <w:szCs w:val="24"/>
        </w:rPr>
      </w:pPr>
    </w:p>
    <w:sectPr w:rsidR="00B14163" w:rsidRPr="00B14163" w:rsidSect="00B14163">
      <w:headerReference w:type="default" r:id="rId7"/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7DA8" w14:textId="77777777" w:rsidR="00ED634D" w:rsidRDefault="00ED634D" w:rsidP="00B14163">
      <w:r>
        <w:separator/>
      </w:r>
    </w:p>
  </w:endnote>
  <w:endnote w:type="continuationSeparator" w:id="0">
    <w:p w14:paraId="41051A7E" w14:textId="77777777" w:rsidR="00ED634D" w:rsidRDefault="00ED634D" w:rsidP="00B1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3311F" w14:paraId="77F31611" w14:textId="77777777" w:rsidTr="6EB3311F">
      <w:trPr>
        <w:trHeight w:val="300"/>
      </w:trPr>
      <w:tc>
        <w:tcPr>
          <w:tcW w:w="3120" w:type="dxa"/>
        </w:tcPr>
        <w:p w14:paraId="72AE83C3" w14:textId="712AD0E9" w:rsidR="6EB3311F" w:rsidRDefault="6EB3311F" w:rsidP="6EB3311F">
          <w:pPr>
            <w:pStyle w:val="Header"/>
            <w:ind w:left="-115"/>
          </w:pPr>
        </w:p>
      </w:tc>
      <w:tc>
        <w:tcPr>
          <w:tcW w:w="3120" w:type="dxa"/>
        </w:tcPr>
        <w:p w14:paraId="333E748D" w14:textId="1D9BC1D7" w:rsidR="6EB3311F" w:rsidRDefault="6EB3311F" w:rsidP="6EB3311F">
          <w:pPr>
            <w:pStyle w:val="Header"/>
            <w:jc w:val="center"/>
          </w:pPr>
        </w:p>
      </w:tc>
      <w:tc>
        <w:tcPr>
          <w:tcW w:w="3120" w:type="dxa"/>
        </w:tcPr>
        <w:p w14:paraId="3CDA644A" w14:textId="64F3D2B8" w:rsidR="6EB3311F" w:rsidRDefault="6EB3311F" w:rsidP="6EB3311F">
          <w:pPr>
            <w:pStyle w:val="Header"/>
            <w:ind w:right="-115"/>
            <w:jc w:val="right"/>
          </w:pPr>
        </w:p>
      </w:tc>
    </w:tr>
  </w:tbl>
  <w:p w14:paraId="3BA4D3B0" w14:textId="7CCEE69F" w:rsidR="6EB3311F" w:rsidRDefault="6EB3311F" w:rsidP="6EB3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8FBD" w14:textId="77777777" w:rsidR="00ED634D" w:rsidRDefault="00ED634D" w:rsidP="00B14163">
      <w:r>
        <w:separator/>
      </w:r>
    </w:p>
  </w:footnote>
  <w:footnote w:type="continuationSeparator" w:id="0">
    <w:p w14:paraId="089AED3F" w14:textId="77777777" w:rsidR="00ED634D" w:rsidRDefault="00ED634D" w:rsidP="00B1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93BE" w14:textId="1CD7FD4B" w:rsidR="00B14163" w:rsidRPr="00B14163" w:rsidRDefault="6EB3311F" w:rsidP="6EB3311F">
    <w:pPr>
      <w:pStyle w:val="Header"/>
      <w:rPr>
        <w:rFonts w:eastAsia="Times New Roman"/>
        <w:b/>
        <w:bCs/>
      </w:rPr>
    </w:pPr>
    <w:r w:rsidRPr="6EB3311F">
      <w:rPr>
        <w:rFonts w:eastAsia="Times New Roman"/>
        <w:b/>
        <w:bCs/>
      </w:rPr>
      <w:t>Testimony on Amendments to 130 CMR 50</w:t>
    </w:r>
    <w:r w:rsidR="00F63F60">
      <w:rPr>
        <w:rFonts w:eastAsia="Times New Roman"/>
        <w:b/>
        <w:bCs/>
      </w:rPr>
      <w:t>8</w:t>
    </w:r>
    <w:r w:rsidRPr="6EB3311F">
      <w:rPr>
        <w:rFonts w:eastAsia="Times New Roman"/>
        <w:b/>
        <w:bCs/>
      </w:rPr>
      <w:t xml:space="preserve">.00, effective </w:t>
    </w:r>
    <w:r w:rsidR="002C3ADF">
      <w:rPr>
        <w:rFonts w:eastAsia="Times New Roman"/>
        <w:b/>
        <w:bCs/>
      </w:rPr>
      <w:t xml:space="preserve">no sooner than </w:t>
    </w:r>
    <w:r w:rsidR="00103747">
      <w:rPr>
        <w:rFonts w:eastAsia="Times New Roman"/>
        <w:b/>
        <w:bCs/>
      </w:rPr>
      <w:t>January 2026</w:t>
    </w:r>
  </w:p>
  <w:p w14:paraId="4F73C7E0" w14:textId="251CE94F" w:rsidR="00B14163" w:rsidRPr="00B14163" w:rsidRDefault="6EB3311F" w:rsidP="6EB3311F">
    <w:pPr>
      <w:tabs>
        <w:tab w:val="center" w:pos="4320"/>
        <w:tab w:val="right" w:pos="8640"/>
      </w:tabs>
      <w:rPr>
        <w:rFonts w:eastAsia="Times New Roman"/>
        <w:b/>
        <w:bCs/>
      </w:rPr>
    </w:pPr>
    <w:r w:rsidRPr="6EB3311F">
      <w:rPr>
        <w:rFonts w:eastAsia="Times New Roman"/>
        <w:b/>
        <w:bCs/>
      </w:rPr>
      <w:t xml:space="preserve">MassHealth: </w:t>
    </w:r>
    <w:r w:rsidR="00103747">
      <w:rPr>
        <w:rFonts w:eastAsia="Times New Roman"/>
        <w:b/>
        <w:bCs/>
      </w:rPr>
      <w:t>Managed Care Requirements</w:t>
    </w:r>
  </w:p>
  <w:p w14:paraId="27C7ACC6" w14:textId="612F44FA" w:rsidR="00B14163" w:rsidRPr="00B14163" w:rsidRDefault="002032CC" w:rsidP="6EB3311F">
    <w:pPr>
      <w:tabs>
        <w:tab w:val="center" w:pos="4320"/>
        <w:tab w:val="right" w:pos="8640"/>
      </w:tabs>
      <w:rPr>
        <w:rFonts w:eastAsia="Times New Roman"/>
        <w:b/>
        <w:bCs/>
      </w:rPr>
    </w:pPr>
    <w:r>
      <w:rPr>
        <w:rFonts w:eastAsia="Times New Roman"/>
        <w:b/>
        <w:bCs/>
      </w:rPr>
      <w:t>October 3, 2025</w:t>
    </w:r>
  </w:p>
  <w:p w14:paraId="323BFDF3" w14:textId="77777777" w:rsidR="00B14163" w:rsidRDefault="00B14163">
    <w:pPr>
      <w:pStyle w:val="Header"/>
    </w:pPr>
  </w:p>
  <w:p w14:paraId="428A1AD6" w14:textId="77777777" w:rsidR="00B14163" w:rsidRDefault="00B14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051"/>
    <w:multiLevelType w:val="hybridMultilevel"/>
    <w:tmpl w:val="FF389DCC"/>
    <w:lvl w:ilvl="0" w:tplc="025A7DF6">
      <w:start w:val="13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4C92"/>
    <w:multiLevelType w:val="hybridMultilevel"/>
    <w:tmpl w:val="6AAA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C08"/>
    <w:multiLevelType w:val="multilevel"/>
    <w:tmpl w:val="E026C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6536E4"/>
    <w:multiLevelType w:val="hybridMultilevel"/>
    <w:tmpl w:val="663C61B0"/>
    <w:lvl w:ilvl="0" w:tplc="025A7DF6">
      <w:start w:val="13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2107572937">
    <w:abstractNumId w:val="3"/>
  </w:num>
  <w:num w:numId="2" w16cid:durableId="397747389">
    <w:abstractNumId w:val="1"/>
  </w:num>
  <w:num w:numId="3" w16cid:durableId="329869442">
    <w:abstractNumId w:val="0"/>
  </w:num>
  <w:num w:numId="4" w16cid:durableId="45483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63"/>
    <w:rsid w:val="00015229"/>
    <w:rsid w:val="00033C7D"/>
    <w:rsid w:val="00051A97"/>
    <w:rsid w:val="00064FA6"/>
    <w:rsid w:val="00087939"/>
    <w:rsid w:val="000C40DF"/>
    <w:rsid w:val="000D3823"/>
    <w:rsid w:val="000D70F8"/>
    <w:rsid w:val="00103747"/>
    <w:rsid w:val="00110436"/>
    <w:rsid w:val="00116F4A"/>
    <w:rsid w:val="00142B6E"/>
    <w:rsid w:val="00146E6F"/>
    <w:rsid w:val="001513B8"/>
    <w:rsid w:val="00165530"/>
    <w:rsid w:val="001A545D"/>
    <w:rsid w:val="001A6521"/>
    <w:rsid w:val="001B21A3"/>
    <w:rsid w:val="001C4334"/>
    <w:rsid w:val="001D3ABB"/>
    <w:rsid w:val="001D53AB"/>
    <w:rsid w:val="001F4154"/>
    <w:rsid w:val="001F68ED"/>
    <w:rsid w:val="002032CC"/>
    <w:rsid w:val="002172B3"/>
    <w:rsid w:val="00231F5F"/>
    <w:rsid w:val="00255208"/>
    <w:rsid w:val="00277673"/>
    <w:rsid w:val="0028063E"/>
    <w:rsid w:val="002B4F30"/>
    <w:rsid w:val="002B5177"/>
    <w:rsid w:val="002C3ADF"/>
    <w:rsid w:val="002C4D23"/>
    <w:rsid w:val="002D206E"/>
    <w:rsid w:val="002E2D16"/>
    <w:rsid w:val="00307E88"/>
    <w:rsid w:val="003155AF"/>
    <w:rsid w:val="00316DD3"/>
    <w:rsid w:val="00321516"/>
    <w:rsid w:val="00322C9D"/>
    <w:rsid w:val="00353AFF"/>
    <w:rsid w:val="00356446"/>
    <w:rsid w:val="00357351"/>
    <w:rsid w:val="00373139"/>
    <w:rsid w:val="00373825"/>
    <w:rsid w:val="00390FA1"/>
    <w:rsid w:val="003E1B90"/>
    <w:rsid w:val="003E420F"/>
    <w:rsid w:val="003E6915"/>
    <w:rsid w:val="003E79ED"/>
    <w:rsid w:val="003E7D2A"/>
    <w:rsid w:val="003F68B8"/>
    <w:rsid w:val="0043203E"/>
    <w:rsid w:val="00436804"/>
    <w:rsid w:val="0045569A"/>
    <w:rsid w:val="00465E41"/>
    <w:rsid w:val="00465E67"/>
    <w:rsid w:val="004747C7"/>
    <w:rsid w:val="00491581"/>
    <w:rsid w:val="004963F6"/>
    <w:rsid w:val="004A40D1"/>
    <w:rsid w:val="004B2710"/>
    <w:rsid w:val="004B5A78"/>
    <w:rsid w:val="004D033A"/>
    <w:rsid w:val="004D1C5A"/>
    <w:rsid w:val="004E6FBD"/>
    <w:rsid w:val="004E772C"/>
    <w:rsid w:val="004F65C5"/>
    <w:rsid w:val="005206EC"/>
    <w:rsid w:val="0054694E"/>
    <w:rsid w:val="00546D53"/>
    <w:rsid w:val="00560E09"/>
    <w:rsid w:val="0057168C"/>
    <w:rsid w:val="00581AF4"/>
    <w:rsid w:val="00582E5F"/>
    <w:rsid w:val="00597993"/>
    <w:rsid w:val="005D12A8"/>
    <w:rsid w:val="005D1F61"/>
    <w:rsid w:val="005E3B70"/>
    <w:rsid w:val="00604B44"/>
    <w:rsid w:val="006201B1"/>
    <w:rsid w:val="00646805"/>
    <w:rsid w:val="006554A1"/>
    <w:rsid w:val="00663D2E"/>
    <w:rsid w:val="00665BAF"/>
    <w:rsid w:val="00666834"/>
    <w:rsid w:val="00671576"/>
    <w:rsid w:val="00671B0B"/>
    <w:rsid w:val="00672FAA"/>
    <w:rsid w:val="00681E51"/>
    <w:rsid w:val="006A385B"/>
    <w:rsid w:val="006B11A7"/>
    <w:rsid w:val="006B5F81"/>
    <w:rsid w:val="006C29F0"/>
    <w:rsid w:val="006D4A7F"/>
    <w:rsid w:val="006E654B"/>
    <w:rsid w:val="00701CFA"/>
    <w:rsid w:val="00714959"/>
    <w:rsid w:val="00756751"/>
    <w:rsid w:val="007C0FCF"/>
    <w:rsid w:val="007C51D6"/>
    <w:rsid w:val="007F01BD"/>
    <w:rsid w:val="008163C6"/>
    <w:rsid w:val="00817C10"/>
    <w:rsid w:val="00831210"/>
    <w:rsid w:val="00836677"/>
    <w:rsid w:val="008405EE"/>
    <w:rsid w:val="00887C5B"/>
    <w:rsid w:val="00891126"/>
    <w:rsid w:val="00894F89"/>
    <w:rsid w:val="008C2847"/>
    <w:rsid w:val="008E3258"/>
    <w:rsid w:val="008F11CC"/>
    <w:rsid w:val="0091043C"/>
    <w:rsid w:val="009220BE"/>
    <w:rsid w:val="00927C9C"/>
    <w:rsid w:val="009317A8"/>
    <w:rsid w:val="00944438"/>
    <w:rsid w:val="0099691D"/>
    <w:rsid w:val="009C2C0B"/>
    <w:rsid w:val="009E189F"/>
    <w:rsid w:val="00A06870"/>
    <w:rsid w:val="00A10E57"/>
    <w:rsid w:val="00A22731"/>
    <w:rsid w:val="00A41400"/>
    <w:rsid w:val="00A46C08"/>
    <w:rsid w:val="00A51DB1"/>
    <w:rsid w:val="00A56F1E"/>
    <w:rsid w:val="00A7310F"/>
    <w:rsid w:val="00A76DF9"/>
    <w:rsid w:val="00A83DC6"/>
    <w:rsid w:val="00AA2195"/>
    <w:rsid w:val="00AC350E"/>
    <w:rsid w:val="00AC4C04"/>
    <w:rsid w:val="00AD448C"/>
    <w:rsid w:val="00AE41BB"/>
    <w:rsid w:val="00B14163"/>
    <w:rsid w:val="00B15423"/>
    <w:rsid w:val="00B15726"/>
    <w:rsid w:val="00B31701"/>
    <w:rsid w:val="00B56302"/>
    <w:rsid w:val="00B7469A"/>
    <w:rsid w:val="00B9403B"/>
    <w:rsid w:val="00BB57A1"/>
    <w:rsid w:val="00BB5B1C"/>
    <w:rsid w:val="00BD0656"/>
    <w:rsid w:val="00BD18D7"/>
    <w:rsid w:val="00BD712C"/>
    <w:rsid w:val="00BE6A1B"/>
    <w:rsid w:val="00BE7862"/>
    <w:rsid w:val="00BF1432"/>
    <w:rsid w:val="00C157C8"/>
    <w:rsid w:val="00C279CB"/>
    <w:rsid w:val="00C306C8"/>
    <w:rsid w:val="00C46078"/>
    <w:rsid w:val="00C47895"/>
    <w:rsid w:val="00C57536"/>
    <w:rsid w:val="00C67841"/>
    <w:rsid w:val="00C81C7A"/>
    <w:rsid w:val="00C81CF9"/>
    <w:rsid w:val="00C95195"/>
    <w:rsid w:val="00CA0B73"/>
    <w:rsid w:val="00CA4524"/>
    <w:rsid w:val="00CE7B20"/>
    <w:rsid w:val="00D25B67"/>
    <w:rsid w:val="00D410E5"/>
    <w:rsid w:val="00D476F9"/>
    <w:rsid w:val="00D47E8B"/>
    <w:rsid w:val="00D516B1"/>
    <w:rsid w:val="00D54BE4"/>
    <w:rsid w:val="00D56C23"/>
    <w:rsid w:val="00D77625"/>
    <w:rsid w:val="00D85143"/>
    <w:rsid w:val="00D86E22"/>
    <w:rsid w:val="00D91670"/>
    <w:rsid w:val="00DA5EA8"/>
    <w:rsid w:val="00DA70EE"/>
    <w:rsid w:val="00DD582A"/>
    <w:rsid w:val="00DD5CD4"/>
    <w:rsid w:val="00DE1408"/>
    <w:rsid w:val="00DE5597"/>
    <w:rsid w:val="00DF1673"/>
    <w:rsid w:val="00DF71F9"/>
    <w:rsid w:val="00E13965"/>
    <w:rsid w:val="00E3441E"/>
    <w:rsid w:val="00E355FE"/>
    <w:rsid w:val="00E42870"/>
    <w:rsid w:val="00E4434E"/>
    <w:rsid w:val="00E77631"/>
    <w:rsid w:val="00E81ACD"/>
    <w:rsid w:val="00EB3E7E"/>
    <w:rsid w:val="00EB51FE"/>
    <w:rsid w:val="00EC248B"/>
    <w:rsid w:val="00ED04CA"/>
    <w:rsid w:val="00ED634D"/>
    <w:rsid w:val="00ED7E4F"/>
    <w:rsid w:val="00EE06C6"/>
    <w:rsid w:val="00EF7C6A"/>
    <w:rsid w:val="00F165B8"/>
    <w:rsid w:val="00F27332"/>
    <w:rsid w:val="00F536FC"/>
    <w:rsid w:val="00F56244"/>
    <w:rsid w:val="00F60B79"/>
    <w:rsid w:val="00F6163B"/>
    <w:rsid w:val="00F63F60"/>
    <w:rsid w:val="00F64D63"/>
    <w:rsid w:val="00F82727"/>
    <w:rsid w:val="00F90E40"/>
    <w:rsid w:val="00F93819"/>
    <w:rsid w:val="00FB3096"/>
    <w:rsid w:val="00FB3C20"/>
    <w:rsid w:val="00FB73AC"/>
    <w:rsid w:val="00FF3246"/>
    <w:rsid w:val="01E0483D"/>
    <w:rsid w:val="02673B7B"/>
    <w:rsid w:val="05CE713C"/>
    <w:rsid w:val="0D0A4127"/>
    <w:rsid w:val="0DB6A82A"/>
    <w:rsid w:val="0E77E170"/>
    <w:rsid w:val="136BDB17"/>
    <w:rsid w:val="18CFAAF9"/>
    <w:rsid w:val="1945D953"/>
    <w:rsid w:val="20FFBEA5"/>
    <w:rsid w:val="217B614D"/>
    <w:rsid w:val="2331A4D7"/>
    <w:rsid w:val="2368CDE6"/>
    <w:rsid w:val="24AD68E0"/>
    <w:rsid w:val="24C276DD"/>
    <w:rsid w:val="25413906"/>
    <w:rsid w:val="27839337"/>
    <w:rsid w:val="298A9B16"/>
    <w:rsid w:val="2A43EF8D"/>
    <w:rsid w:val="3121214F"/>
    <w:rsid w:val="35DDEB4F"/>
    <w:rsid w:val="36314E26"/>
    <w:rsid w:val="392AA316"/>
    <w:rsid w:val="3951A0B1"/>
    <w:rsid w:val="3A037C06"/>
    <w:rsid w:val="40488AD4"/>
    <w:rsid w:val="43C3087B"/>
    <w:rsid w:val="461F5240"/>
    <w:rsid w:val="462EC05C"/>
    <w:rsid w:val="4C0841C3"/>
    <w:rsid w:val="4CAFA90D"/>
    <w:rsid w:val="4E0E6290"/>
    <w:rsid w:val="4E95367C"/>
    <w:rsid w:val="532C6EC8"/>
    <w:rsid w:val="53C59E91"/>
    <w:rsid w:val="57A06307"/>
    <w:rsid w:val="5C2B0A6E"/>
    <w:rsid w:val="5E6E5E35"/>
    <w:rsid w:val="5F190C15"/>
    <w:rsid w:val="6051D9A3"/>
    <w:rsid w:val="63D8628F"/>
    <w:rsid w:val="63F3FFA9"/>
    <w:rsid w:val="6598296D"/>
    <w:rsid w:val="6B5B013F"/>
    <w:rsid w:val="6C4C8434"/>
    <w:rsid w:val="6D120DC1"/>
    <w:rsid w:val="6E9B4E49"/>
    <w:rsid w:val="6E9B7A42"/>
    <w:rsid w:val="6EB3311F"/>
    <w:rsid w:val="7A0BCF8E"/>
    <w:rsid w:val="7A271141"/>
    <w:rsid w:val="7AC87C8A"/>
    <w:rsid w:val="7B20D486"/>
    <w:rsid w:val="7CD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AA7C"/>
  <w15:docId w15:val="{B58B823E-EE29-4E3E-A947-EB20D345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63"/>
  </w:style>
  <w:style w:type="paragraph" w:styleId="Footer">
    <w:name w:val="footer"/>
    <w:basedOn w:val="Normal"/>
    <w:link w:val="Foot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63"/>
  </w:style>
  <w:style w:type="paragraph" w:styleId="BalloonText">
    <w:name w:val="Balloon Text"/>
    <w:basedOn w:val="Normal"/>
    <w:link w:val="BalloonTextChar"/>
    <w:uiPriority w:val="99"/>
    <w:semiHidden/>
    <w:unhideWhenUsed/>
    <w:rsid w:val="00B1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41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14163"/>
    <w:pPr>
      <w:spacing w:before="240" w:after="240" w:line="360" w:lineRule="auto"/>
      <w:ind w:left="720"/>
    </w:pPr>
    <w:rPr>
      <w:rFonts w:ascii="Arial" w:eastAsia="Times New Roman" w:hAnsi="Arial"/>
      <w:sz w:val="22"/>
    </w:rPr>
  </w:style>
  <w:style w:type="character" w:customStyle="1" w:styleId="BodyTextIndentChar">
    <w:name w:val="Body Text Indent Char"/>
    <w:link w:val="BodyTextIndent"/>
    <w:rsid w:val="00B14163"/>
    <w:rPr>
      <w:rFonts w:ascii="Arial" w:eastAsia="Times New Roman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1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163"/>
  </w:style>
  <w:style w:type="paragraph" w:styleId="Closing">
    <w:name w:val="Closing"/>
    <w:basedOn w:val="Normal"/>
    <w:link w:val="ClosingChar"/>
    <w:rsid w:val="00B14163"/>
    <w:pPr>
      <w:spacing w:line="220" w:lineRule="atLeast"/>
      <w:ind w:left="840" w:right="-360"/>
    </w:pPr>
    <w:rPr>
      <w:rFonts w:eastAsia="Times New Roman"/>
    </w:rPr>
  </w:style>
  <w:style w:type="character" w:customStyle="1" w:styleId="ClosingChar">
    <w:name w:val="Closing Char"/>
    <w:link w:val="Closing"/>
    <w:rsid w:val="00B14163"/>
    <w:rPr>
      <w:rFonts w:eastAsia="Times New Roman"/>
    </w:rPr>
  </w:style>
  <w:style w:type="paragraph" w:styleId="Revision">
    <w:name w:val="Revision"/>
    <w:hidden/>
    <w:uiPriority w:val="99"/>
    <w:semiHidden/>
    <w:rsid w:val="00EE06C6"/>
  </w:style>
  <w:style w:type="character" w:styleId="CommentReference">
    <w:name w:val="annotation reference"/>
    <w:basedOn w:val="DefaultParagraphFont"/>
    <w:uiPriority w:val="99"/>
    <w:semiHidden/>
    <w:unhideWhenUsed/>
    <w:rsid w:val="00BD1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8D7"/>
  </w:style>
  <w:style w:type="character" w:customStyle="1" w:styleId="CommentTextChar">
    <w:name w:val="Comment Text Char"/>
    <w:basedOn w:val="DefaultParagraphFont"/>
    <w:link w:val="CommentText"/>
    <w:uiPriority w:val="99"/>
    <w:rsid w:val="00BD1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8D7"/>
    <w:rPr>
      <w:b/>
      <w:bCs/>
    </w:rPr>
  </w:style>
  <w:style w:type="paragraph" w:styleId="ListParagraph">
    <w:name w:val="List Paragraph"/>
    <w:basedOn w:val="Normal"/>
    <w:uiPriority w:val="34"/>
    <w:qFormat/>
    <w:rsid w:val="00033C7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B3096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</dc:creator>
  <cp:keywords/>
  <cp:lastModifiedBy>Sousa, Pam (EHS)</cp:lastModifiedBy>
  <cp:revision>2</cp:revision>
  <dcterms:created xsi:type="dcterms:W3CDTF">2025-10-03T16:40:00Z</dcterms:created>
  <dcterms:modified xsi:type="dcterms:W3CDTF">2025-10-03T16:40:00Z</dcterms:modified>
</cp:coreProperties>
</file>