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58DC" w14:textId="7568F7F5" w:rsidR="00D83417" w:rsidRPr="00F9047F" w:rsidRDefault="00D83417" w:rsidP="00937CC9">
      <w:pPr>
        <w:spacing w:after="0" w:line="360" w:lineRule="auto"/>
        <w:rPr>
          <w:rFonts w:ascii="Times New Roman" w:hAnsi="Times New Roman" w:cs="Times New Roman"/>
          <w:b/>
          <w:bCs/>
          <w:u w:val="single"/>
        </w:rPr>
      </w:pPr>
      <w:r w:rsidRPr="00F9047F">
        <w:rPr>
          <w:rFonts w:ascii="Times New Roman" w:hAnsi="Times New Roman" w:cs="Times New Roman"/>
          <w:b/>
          <w:bCs/>
          <w:u w:val="single"/>
        </w:rPr>
        <w:t>Intr</w:t>
      </w:r>
      <w:r w:rsidR="00E14E99" w:rsidRPr="00F9047F">
        <w:rPr>
          <w:rFonts w:ascii="Times New Roman" w:hAnsi="Times New Roman" w:cs="Times New Roman"/>
          <w:b/>
          <w:bCs/>
          <w:u w:val="single"/>
        </w:rPr>
        <w:t>oduction</w:t>
      </w:r>
    </w:p>
    <w:p w14:paraId="08AAD8D6" w14:textId="6D5A394D" w:rsidR="00AD122C" w:rsidRPr="00B4576F" w:rsidRDefault="00B4576F" w:rsidP="00937CC9">
      <w:pPr>
        <w:spacing w:after="0" w:line="360" w:lineRule="auto"/>
        <w:rPr>
          <w:rFonts w:ascii="Times New Roman" w:hAnsi="Times New Roman" w:cs="Times New Roman"/>
        </w:rPr>
      </w:pPr>
      <w:r w:rsidRPr="00B4576F">
        <w:rPr>
          <w:rFonts w:ascii="Times New Roman" w:hAnsi="Times New Roman" w:cs="Times New Roman"/>
        </w:rPr>
        <w:t xml:space="preserve">Good afternoon. My name is </w:t>
      </w:r>
      <w:r w:rsidR="001A5E0B">
        <w:rPr>
          <w:rFonts w:ascii="Times New Roman" w:hAnsi="Times New Roman" w:cs="Times New Roman"/>
        </w:rPr>
        <w:t>Paul Velh</w:t>
      </w:r>
      <w:r w:rsidR="00CF2324">
        <w:rPr>
          <w:rFonts w:ascii="Times New Roman" w:hAnsi="Times New Roman" w:cs="Times New Roman"/>
        </w:rPr>
        <w:t>o</w:t>
      </w:r>
      <w:r w:rsidR="00A42C83">
        <w:rPr>
          <w:rFonts w:ascii="Times New Roman" w:hAnsi="Times New Roman" w:cs="Times New Roman"/>
        </w:rPr>
        <w:t>,</w:t>
      </w:r>
      <w:r w:rsidR="00CF2324">
        <w:rPr>
          <w:rFonts w:ascii="Times New Roman" w:hAnsi="Times New Roman" w:cs="Times New Roman"/>
        </w:rPr>
        <w:t xml:space="preserve"> </w:t>
      </w:r>
      <w:r w:rsidRPr="00B4576F">
        <w:rPr>
          <w:rFonts w:ascii="Times New Roman" w:hAnsi="Times New Roman" w:cs="Times New Roman"/>
        </w:rPr>
        <w:t xml:space="preserve">and I am </w:t>
      </w:r>
      <w:r w:rsidR="00AC260C">
        <w:rPr>
          <w:rFonts w:ascii="Times New Roman" w:hAnsi="Times New Roman" w:cs="Times New Roman"/>
        </w:rPr>
        <w:t>the</w:t>
      </w:r>
      <w:r w:rsidRPr="00B4576F">
        <w:rPr>
          <w:rFonts w:ascii="Times New Roman" w:hAnsi="Times New Roman" w:cs="Times New Roman"/>
        </w:rPr>
        <w:t xml:space="preserve"> </w:t>
      </w:r>
      <w:r w:rsidR="00904B31">
        <w:rPr>
          <w:rFonts w:ascii="Times New Roman" w:hAnsi="Times New Roman" w:cs="Times New Roman"/>
        </w:rPr>
        <w:t xml:space="preserve">Senior Manager of Behavioral Health Strategy </w:t>
      </w:r>
      <w:r w:rsidR="00AC260C">
        <w:rPr>
          <w:rFonts w:ascii="Times New Roman" w:hAnsi="Times New Roman" w:cs="Times New Roman"/>
        </w:rPr>
        <w:t>and</w:t>
      </w:r>
      <w:r w:rsidR="00904B31">
        <w:rPr>
          <w:rFonts w:ascii="Times New Roman" w:hAnsi="Times New Roman" w:cs="Times New Roman"/>
        </w:rPr>
        <w:t xml:space="preserve"> Finance</w:t>
      </w:r>
      <w:r w:rsidRPr="00B4576F">
        <w:rPr>
          <w:rFonts w:ascii="Times New Roman" w:hAnsi="Times New Roman" w:cs="Times New Roman"/>
        </w:rPr>
        <w:t xml:space="preserve"> </w:t>
      </w:r>
      <w:r w:rsidR="00945C95">
        <w:rPr>
          <w:rFonts w:ascii="Times New Roman" w:hAnsi="Times New Roman" w:cs="Times New Roman"/>
        </w:rPr>
        <w:t>at</w:t>
      </w:r>
      <w:r w:rsidRPr="00B4576F">
        <w:rPr>
          <w:rFonts w:ascii="Times New Roman" w:hAnsi="Times New Roman" w:cs="Times New Roman"/>
        </w:rPr>
        <w:t xml:space="preserve"> the </w:t>
      </w:r>
      <w:r w:rsidR="00945C95">
        <w:rPr>
          <w:rFonts w:ascii="Times New Roman" w:hAnsi="Times New Roman" w:cs="Times New Roman"/>
        </w:rPr>
        <w:t xml:space="preserve">MassHealth </w:t>
      </w:r>
      <w:r w:rsidR="00006A72" w:rsidRPr="00006A72">
        <w:rPr>
          <w:rFonts w:ascii="Times New Roman" w:hAnsi="Times New Roman" w:cs="Times New Roman"/>
        </w:rPr>
        <w:t xml:space="preserve">Office of Accountable Care </w:t>
      </w:r>
      <w:r w:rsidR="00AC260C">
        <w:rPr>
          <w:rFonts w:ascii="Times New Roman" w:hAnsi="Times New Roman" w:cs="Times New Roman"/>
        </w:rPr>
        <w:t>and</w:t>
      </w:r>
      <w:r w:rsidR="00006A72" w:rsidRPr="00006A72">
        <w:rPr>
          <w:rFonts w:ascii="Times New Roman" w:hAnsi="Times New Roman" w:cs="Times New Roman"/>
        </w:rPr>
        <w:t xml:space="preserve"> Behavioral Health</w:t>
      </w:r>
      <w:r w:rsidR="00AC260C">
        <w:rPr>
          <w:rFonts w:ascii="Times New Roman" w:hAnsi="Times New Roman" w:cs="Times New Roman"/>
        </w:rPr>
        <w:t xml:space="preserve"> </w:t>
      </w:r>
      <w:r w:rsidR="00945C95">
        <w:rPr>
          <w:rFonts w:ascii="Times New Roman" w:hAnsi="Times New Roman" w:cs="Times New Roman"/>
        </w:rPr>
        <w:t>within</w:t>
      </w:r>
      <w:r w:rsidR="000D2E48">
        <w:rPr>
          <w:rFonts w:ascii="Times New Roman" w:hAnsi="Times New Roman" w:cs="Times New Roman"/>
        </w:rPr>
        <w:t xml:space="preserve"> the</w:t>
      </w:r>
      <w:r w:rsidRPr="00B4576F">
        <w:rPr>
          <w:rFonts w:ascii="Times New Roman" w:hAnsi="Times New Roman" w:cs="Times New Roman"/>
        </w:rPr>
        <w:t xml:space="preserve"> Executive Office of Health and Human Services (EOHHS). I am here to present testimony on the proposed amendments to 101 CMR 306.00: </w:t>
      </w:r>
      <w:r w:rsidRPr="00B4576F">
        <w:rPr>
          <w:rFonts w:ascii="Times New Roman" w:hAnsi="Times New Roman" w:cs="Times New Roman"/>
          <w:i/>
          <w:iCs/>
        </w:rPr>
        <w:t>Rates for Mental Health Services Provided in Community Health Centers and Mental Health Centers</w:t>
      </w:r>
      <w:r w:rsidRPr="00B4576F">
        <w:rPr>
          <w:rFonts w:ascii="Times New Roman" w:hAnsi="Times New Roman" w:cs="Times New Roman"/>
        </w:rPr>
        <w:t xml:space="preserve">. </w:t>
      </w:r>
      <w:r w:rsidR="00C14B39">
        <w:rPr>
          <w:rFonts w:ascii="Times New Roman" w:hAnsi="Times New Roman" w:cs="Times New Roman"/>
        </w:rPr>
        <w:t xml:space="preserve">The </w:t>
      </w:r>
      <w:r w:rsidR="000D1BA5">
        <w:rPr>
          <w:rFonts w:ascii="Times New Roman" w:hAnsi="Times New Roman" w:cs="Times New Roman"/>
        </w:rPr>
        <w:t>p</w:t>
      </w:r>
      <w:r w:rsidR="001B5816">
        <w:rPr>
          <w:rFonts w:ascii="Times New Roman" w:hAnsi="Times New Roman" w:cs="Times New Roman"/>
        </w:rPr>
        <w:t>ropose</w:t>
      </w:r>
      <w:r w:rsidR="000D1BA5">
        <w:rPr>
          <w:rFonts w:ascii="Times New Roman" w:hAnsi="Times New Roman" w:cs="Times New Roman"/>
        </w:rPr>
        <w:t>d amendments are anticipated to be effective for dates of ser</w:t>
      </w:r>
      <w:r w:rsidR="007626C2">
        <w:rPr>
          <w:rFonts w:ascii="Times New Roman" w:hAnsi="Times New Roman" w:cs="Times New Roman"/>
        </w:rPr>
        <w:t>vice on or after</w:t>
      </w:r>
      <w:r w:rsidR="00477C0A">
        <w:rPr>
          <w:rFonts w:ascii="Times New Roman" w:hAnsi="Times New Roman" w:cs="Times New Roman"/>
        </w:rPr>
        <w:t xml:space="preserve"> August 1, 2025</w:t>
      </w:r>
      <w:r w:rsidR="007626C2">
        <w:rPr>
          <w:rFonts w:ascii="Times New Roman" w:hAnsi="Times New Roman" w:cs="Times New Roman"/>
        </w:rPr>
        <w:t xml:space="preserve">. </w:t>
      </w:r>
    </w:p>
    <w:p w14:paraId="76548419" w14:textId="77777777" w:rsidR="00421F2E" w:rsidRDefault="00421F2E" w:rsidP="00421F2E">
      <w:pPr>
        <w:spacing w:after="0" w:line="360" w:lineRule="auto"/>
        <w:rPr>
          <w:rFonts w:ascii="Times New Roman" w:hAnsi="Times New Roman" w:cs="Times New Roman"/>
          <w:b/>
          <w:u w:val="single"/>
        </w:rPr>
      </w:pPr>
    </w:p>
    <w:p w14:paraId="619389CC" w14:textId="2B299C0E" w:rsidR="00AD122C" w:rsidRPr="00F9047F" w:rsidRDefault="00AD122C" w:rsidP="00937CC9">
      <w:pPr>
        <w:spacing w:after="0" w:line="360" w:lineRule="auto"/>
        <w:rPr>
          <w:rFonts w:ascii="Times New Roman" w:hAnsi="Times New Roman" w:cs="Times New Roman"/>
          <w:b/>
          <w:u w:val="single"/>
        </w:rPr>
      </w:pPr>
      <w:r w:rsidRPr="00F9047F">
        <w:rPr>
          <w:rFonts w:ascii="Times New Roman" w:hAnsi="Times New Roman" w:cs="Times New Roman"/>
          <w:b/>
          <w:u w:val="single"/>
        </w:rPr>
        <w:t>Background</w:t>
      </w:r>
    </w:p>
    <w:p w14:paraId="741A3943" w14:textId="709E0E32" w:rsidR="00AD122C" w:rsidRPr="00B4576F" w:rsidRDefault="0002782A" w:rsidP="00937CC9">
      <w:pPr>
        <w:spacing w:after="0" w:line="360" w:lineRule="auto"/>
        <w:rPr>
          <w:rFonts w:ascii="Times New Roman" w:hAnsi="Times New Roman" w:cs="Times New Roman"/>
        </w:rPr>
      </w:pPr>
      <w:r>
        <w:rPr>
          <w:rFonts w:ascii="Times New Roman" w:hAnsi="Times New Roman" w:cs="Times New Roman"/>
        </w:rPr>
        <w:t>R</w:t>
      </w:r>
      <w:r w:rsidR="00AD122C" w:rsidRPr="00B4576F">
        <w:rPr>
          <w:rFonts w:ascii="Times New Roman" w:hAnsi="Times New Roman" w:cs="Times New Roman"/>
        </w:rPr>
        <w:t xml:space="preserve">egulation </w:t>
      </w:r>
      <w:r>
        <w:rPr>
          <w:rFonts w:ascii="Times New Roman" w:hAnsi="Times New Roman" w:cs="Times New Roman"/>
        </w:rPr>
        <w:t xml:space="preserve">101 CMR 306.00 </w:t>
      </w:r>
      <w:r w:rsidR="00AD122C" w:rsidRPr="00B4576F">
        <w:rPr>
          <w:rFonts w:ascii="Times New Roman" w:hAnsi="Times New Roman" w:cs="Times New Roman"/>
        </w:rPr>
        <w:t>governs payment rates to be used by all governmental units and workers’ compensation insurers for outpatient mental health services provided by mental health centers and community health centers (CMHCs), including mental health centers in nursing facilities.</w:t>
      </w:r>
      <w:r w:rsidR="00971F06" w:rsidRPr="00971F06">
        <w:rPr>
          <w:rFonts w:ascii="Times New Roman" w:eastAsia="Arial Unicode MS" w:hAnsi="Times New Roman" w:cs="Times New Roman"/>
          <w:kern w:val="0"/>
          <w14:ligatures w14:val="none"/>
        </w:rPr>
        <w:t xml:space="preserve"> </w:t>
      </w:r>
      <w:r w:rsidR="00971F06" w:rsidRPr="00971F06">
        <w:rPr>
          <w:rFonts w:ascii="Times New Roman" w:hAnsi="Times New Roman" w:cs="Times New Roman"/>
        </w:rPr>
        <w:t xml:space="preserve">The regulation incorporates several services, including diagnostic evaluation, psychotherapy, individual and family therapy, group therapy, pharmacotherapy, community consultation and education, structured outpatient addiction services, enhanced structured outpatient addiction services, intensive outpatient services, </w:t>
      </w:r>
      <w:r w:rsidR="007049C4">
        <w:rPr>
          <w:rFonts w:ascii="Times New Roman" w:hAnsi="Times New Roman" w:cs="Times New Roman"/>
        </w:rPr>
        <w:t xml:space="preserve">and </w:t>
      </w:r>
      <w:r w:rsidR="00971F06" w:rsidRPr="00971F06">
        <w:rPr>
          <w:rFonts w:ascii="Times New Roman" w:hAnsi="Times New Roman" w:cs="Times New Roman"/>
        </w:rPr>
        <w:t>certified peer specialist services.</w:t>
      </w:r>
      <w:r w:rsidR="002B46E4" w:rsidRPr="002B46E4">
        <w:rPr>
          <w:rFonts w:cs="Arial Unicode MS"/>
          <w:color w:val="000000"/>
          <w14:textOutline w14:w="12700" w14:cap="flat" w14:cmpd="sng" w14:algn="ctr">
            <w14:noFill/>
            <w14:prstDash w14:val="solid"/>
            <w14:miter w14:lim="100000"/>
          </w14:textOutline>
        </w:rPr>
        <w:t xml:space="preserve"> </w:t>
      </w:r>
      <w:r w:rsidR="002B46E4" w:rsidRPr="002B46E4">
        <w:rPr>
          <w:rFonts w:ascii="Times New Roman" w:hAnsi="Times New Roman" w:cs="Times New Roman"/>
        </w:rPr>
        <w:t xml:space="preserve">Additionally, a subset of CMHCs is designated as behavioral health urgent care (BHUC) providers, </w:t>
      </w:r>
      <w:r w:rsidR="006148DF">
        <w:rPr>
          <w:rFonts w:ascii="Times New Roman" w:hAnsi="Times New Roman" w:cs="Times New Roman"/>
        </w:rPr>
        <w:t xml:space="preserve">whose rates are separately established in 101 CMR 306.00.  </w:t>
      </w:r>
    </w:p>
    <w:p w14:paraId="0FB7FC55" w14:textId="77777777" w:rsidR="00A3785B" w:rsidRDefault="00A3785B" w:rsidP="00421F2E">
      <w:pPr>
        <w:spacing w:after="0" w:line="360" w:lineRule="auto"/>
        <w:rPr>
          <w:rFonts w:ascii="Times New Roman" w:hAnsi="Times New Roman" w:cs="Times New Roman"/>
          <w:b/>
          <w:bCs/>
          <w:u w:val="single"/>
        </w:rPr>
      </w:pPr>
    </w:p>
    <w:p w14:paraId="380CD530" w14:textId="09E0CA27" w:rsidR="00AD122C" w:rsidRPr="00F9047F" w:rsidRDefault="00867FE3" w:rsidP="00937CC9">
      <w:pPr>
        <w:spacing w:after="0" w:line="360" w:lineRule="auto"/>
        <w:rPr>
          <w:rFonts w:ascii="Times New Roman" w:hAnsi="Times New Roman" w:cs="Times New Roman"/>
          <w:b/>
          <w:bCs/>
          <w:u w:val="single"/>
        </w:rPr>
      </w:pPr>
      <w:r w:rsidRPr="00F9047F">
        <w:rPr>
          <w:rFonts w:ascii="Times New Roman" w:hAnsi="Times New Roman" w:cs="Times New Roman"/>
          <w:b/>
          <w:bCs/>
          <w:u w:val="single"/>
        </w:rPr>
        <w:t>Proposed Amendments</w:t>
      </w:r>
    </w:p>
    <w:p w14:paraId="266EA6B3" w14:textId="355D2F35" w:rsidR="00890DEA" w:rsidRDefault="00681EB0" w:rsidP="00937CC9">
      <w:pPr>
        <w:spacing w:after="0" w:line="360" w:lineRule="auto"/>
        <w:rPr>
          <w:rFonts w:ascii="Times New Roman" w:hAnsi="Times New Roman" w:cs="Times New Roman"/>
        </w:rPr>
      </w:pPr>
      <w:r w:rsidRPr="107A50EE">
        <w:rPr>
          <w:rFonts w:ascii="Times New Roman" w:hAnsi="Times New Roman" w:cs="Times New Roman"/>
        </w:rPr>
        <w:t>The proposed amendment</w:t>
      </w:r>
      <w:r w:rsidR="735D3B1B" w:rsidRPr="107A50EE">
        <w:rPr>
          <w:rFonts w:ascii="Times New Roman" w:hAnsi="Times New Roman" w:cs="Times New Roman"/>
        </w:rPr>
        <w:t>s</w:t>
      </w:r>
      <w:r w:rsidRPr="107A50EE">
        <w:rPr>
          <w:rFonts w:ascii="Times New Roman" w:hAnsi="Times New Roman" w:cs="Times New Roman"/>
        </w:rPr>
        <w:t xml:space="preserve"> include</w:t>
      </w:r>
      <w:r w:rsidR="48DCA827" w:rsidRPr="107A50EE">
        <w:rPr>
          <w:rFonts w:ascii="Times New Roman" w:hAnsi="Times New Roman" w:cs="Times New Roman"/>
        </w:rPr>
        <w:t xml:space="preserve"> </w:t>
      </w:r>
      <w:r w:rsidR="00AB7D4F" w:rsidRPr="107A50EE">
        <w:rPr>
          <w:rFonts w:ascii="Times New Roman" w:hAnsi="Times New Roman" w:cs="Times New Roman"/>
        </w:rPr>
        <w:t>updates to rates</w:t>
      </w:r>
      <w:r w:rsidR="00A86CFE" w:rsidRPr="107A50EE">
        <w:rPr>
          <w:rFonts w:ascii="Times New Roman" w:hAnsi="Times New Roman" w:cs="Times New Roman"/>
        </w:rPr>
        <w:t>, coverage, and codes</w:t>
      </w:r>
      <w:r w:rsidR="00CD543D" w:rsidRPr="107A50EE">
        <w:rPr>
          <w:rFonts w:ascii="Times New Roman" w:hAnsi="Times New Roman" w:cs="Times New Roman"/>
        </w:rPr>
        <w:t xml:space="preserve">. </w:t>
      </w:r>
      <w:r w:rsidR="00997BCD" w:rsidRPr="00997BCD">
        <w:rPr>
          <w:rFonts w:ascii="Times New Roman" w:hAnsi="Times New Roman" w:cs="Times New Roman"/>
        </w:rPr>
        <w:t xml:space="preserve">The proposed rates </w:t>
      </w:r>
      <w:proofErr w:type="gramStart"/>
      <w:r w:rsidR="00997BCD" w:rsidRPr="00997BCD">
        <w:rPr>
          <w:rFonts w:ascii="Times New Roman" w:hAnsi="Times New Roman" w:cs="Times New Roman"/>
        </w:rPr>
        <w:t>are in compliance with</w:t>
      </w:r>
      <w:proofErr w:type="gramEnd"/>
      <w:r w:rsidR="00997BCD" w:rsidRPr="00997BCD">
        <w:rPr>
          <w:rFonts w:ascii="Times New Roman" w:hAnsi="Times New Roman" w:cs="Times New Roman"/>
        </w:rPr>
        <w:t xml:space="preserve"> M.G.L. Chapter 118E Section 13C, requiring that rates established by EOHHS for health care services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w:t>
      </w:r>
    </w:p>
    <w:p w14:paraId="3719A4D8" w14:textId="77777777" w:rsidR="006148DF" w:rsidRDefault="006148DF" w:rsidP="00421F2E">
      <w:pPr>
        <w:spacing w:after="0" w:line="360" w:lineRule="auto"/>
        <w:rPr>
          <w:rFonts w:ascii="Times New Roman" w:hAnsi="Times New Roman" w:cs="Times New Roman"/>
          <w:b/>
          <w:bCs/>
          <w:u w:val="single"/>
        </w:rPr>
      </w:pPr>
    </w:p>
    <w:p w14:paraId="56316D04" w14:textId="77777777" w:rsidR="00A362C9" w:rsidRDefault="00A362C9" w:rsidP="00421F2E">
      <w:pPr>
        <w:spacing w:after="0" w:line="360" w:lineRule="auto"/>
        <w:rPr>
          <w:rFonts w:ascii="Times New Roman" w:hAnsi="Times New Roman" w:cs="Times New Roman"/>
          <w:b/>
          <w:bCs/>
          <w:u w:val="single"/>
        </w:rPr>
      </w:pPr>
    </w:p>
    <w:p w14:paraId="66AC4EFE" w14:textId="77777777" w:rsidR="00E84FEA" w:rsidRDefault="00E84FEA" w:rsidP="00937CC9">
      <w:pPr>
        <w:spacing w:after="0" w:line="360" w:lineRule="auto"/>
        <w:rPr>
          <w:rFonts w:ascii="Times New Roman" w:hAnsi="Times New Roman" w:cs="Times New Roman"/>
          <w:b/>
          <w:bCs/>
          <w:u w:val="single"/>
        </w:rPr>
      </w:pPr>
    </w:p>
    <w:p w14:paraId="60787064" w14:textId="77777777" w:rsidR="00E84FEA" w:rsidRDefault="00E84FEA" w:rsidP="00937CC9">
      <w:pPr>
        <w:spacing w:after="0" w:line="360" w:lineRule="auto"/>
        <w:rPr>
          <w:rFonts w:ascii="Times New Roman" w:hAnsi="Times New Roman" w:cs="Times New Roman"/>
          <w:b/>
          <w:bCs/>
          <w:u w:val="single"/>
        </w:rPr>
      </w:pPr>
    </w:p>
    <w:p w14:paraId="4C355331" w14:textId="6ED47A2F" w:rsidR="00571C4C" w:rsidRPr="00F9047F" w:rsidRDefault="00571C4C" w:rsidP="00937CC9">
      <w:pPr>
        <w:spacing w:after="0" w:line="360" w:lineRule="auto"/>
        <w:rPr>
          <w:rFonts w:ascii="Times New Roman" w:hAnsi="Times New Roman" w:cs="Times New Roman"/>
          <w:b/>
          <w:bCs/>
          <w:u w:val="single"/>
        </w:rPr>
      </w:pPr>
      <w:r w:rsidRPr="00F9047F">
        <w:rPr>
          <w:rFonts w:ascii="Times New Roman" w:hAnsi="Times New Roman" w:cs="Times New Roman"/>
          <w:b/>
          <w:bCs/>
          <w:u w:val="single"/>
        </w:rPr>
        <w:lastRenderedPageBreak/>
        <w:t>Rate Updates</w:t>
      </w:r>
    </w:p>
    <w:p w14:paraId="20ECE225" w14:textId="6A57D11D" w:rsidR="008E4FD6" w:rsidRDefault="006F2CC7" w:rsidP="00937CC9">
      <w:pPr>
        <w:spacing w:after="0" w:line="360" w:lineRule="auto"/>
        <w:rPr>
          <w:rFonts w:ascii="Times New Roman" w:hAnsi="Times New Roman" w:cs="Times New Roman"/>
        </w:rPr>
      </w:pPr>
      <w:r>
        <w:rPr>
          <w:rFonts w:ascii="Times New Roman" w:hAnsi="Times New Roman" w:cs="Times New Roman"/>
        </w:rPr>
        <w:t>EOHHS</w:t>
      </w:r>
      <w:r w:rsidR="003A26C3" w:rsidRPr="107A50EE">
        <w:rPr>
          <w:rFonts w:ascii="Times New Roman" w:hAnsi="Times New Roman" w:cs="Times New Roman"/>
        </w:rPr>
        <w:t xml:space="preserve"> </w:t>
      </w:r>
      <w:r w:rsidR="00DC2F01" w:rsidRPr="107A50EE">
        <w:rPr>
          <w:rFonts w:ascii="Times New Roman" w:hAnsi="Times New Roman" w:cs="Times New Roman"/>
        </w:rPr>
        <w:t>propose</w:t>
      </w:r>
      <w:r w:rsidR="00E04F9B" w:rsidRPr="107A50EE">
        <w:rPr>
          <w:rFonts w:ascii="Times New Roman" w:hAnsi="Times New Roman" w:cs="Times New Roman"/>
        </w:rPr>
        <w:t>s</w:t>
      </w:r>
      <w:r w:rsidR="00DC2F01" w:rsidRPr="107A50EE">
        <w:rPr>
          <w:rFonts w:ascii="Times New Roman" w:hAnsi="Times New Roman" w:cs="Times New Roman"/>
        </w:rPr>
        <w:t xml:space="preserve"> </w:t>
      </w:r>
      <w:r w:rsidR="002C23E5">
        <w:rPr>
          <w:rFonts w:ascii="Times New Roman" w:hAnsi="Times New Roman" w:cs="Times New Roman"/>
        </w:rPr>
        <w:t xml:space="preserve">to </w:t>
      </w:r>
      <w:r w:rsidR="00E17DD1" w:rsidRPr="107A50EE">
        <w:rPr>
          <w:rFonts w:ascii="Times New Roman" w:hAnsi="Times New Roman" w:cs="Times New Roman"/>
        </w:rPr>
        <w:t>r</w:t>
      </w:r>
      <w:r w:rsidR="00DC2F01" w:rsidRPr="107A50EE">
        <w:rPr>
          <w:rFonts w:ascii="Times New Roman" w:hAnsi="Times New Roman" w:cs="Times New Roman"/>
        </w:rPr>
        <w:t>emo</w:t>
      </w:r>
      <w:r w:rsidR="00E04F9B" w:rsidRPr="107A50EE">
        <w:rPr>
          <w:rFonts w:ascii="Times New Roman" w:hAnsi="Times New Roman" w:cs="Times New Roman"/>
        </w:rPr>
        <w:t>v</w:t>
      </w:r>
      <w:r w:rsidR="002C23E5">
        <w:rPr>
          <w:rFonts w:ascii="Times New Roman" w:hAnsi="Times New Roman" w:cs="Times New Roman"/>
        </w:rPr>
        <w:t>e</w:t>
      </w:r>
      <w:r w:rsidR="004B0B9C">
        <w:rPr>
          <w:rFonts w:ascii="Times New Roman" w:hAnsi="Times New Roman" w:cs="Times New Roman"/>
        </w:rPr>
        <w:t xml:space="preserve"> </w:t>
      </w:r>
      <w:r w:rsidR="001B2874">
        <w:rPr>
          <w:rFonts w:ascii="Times New Roman" w:hAnsi="Times New Roman" w:cs="Times New Roman"/>
        </w:rPr>
        <w:t xml:space="preserve">the rates for </w:t>
      </w:r>
      <w:r w:rsidR="00286237" w:rsidRPr="00A362C9">
        <w:rPr>
          <w:rFonts w:ascii="Times New Roman" w:hAnsi="Times New Roman" w:cs="Times New Roman"/>
        </w:rPr>
        <w:t>structured outpatient addiction program (SOAP) services (</w:t>
      </w:r>
      <w:r w:rsidR="009F2847">
        <w:rPr>
          <w:rFonts w:ascii="Times New Roman" w:hAnsi="Times New Roman" w:cs="Times New Roman"/>
        </w:rPr>
        <w:t xml:space="preserve">code </w:t>
      </w:r>
      <w:r w:rsidR="00286237" w:rsidRPr="00A362C9">
        <w:rPr>
          <w:rFonts w:ascii="Times New Roman" w:hAnsi="Times New Roman" w:cs="Times New Roman"/>
        </w:rPr>
        <w:t>H0015) and enhanced structured outpatient addiction program (E-SOAP) services (</w:t>
      </w:r>
      <w:r w:rsidR="009F2847">
        <w:rPr>
          <w:rFonts w:ascii="Times New Roman" w:hAnsi="Times New Roman" w:cs="Times New Roman"/>
        </w:rPr>
        <w:t xml:space="preserve">code </w:t>
      </w:r>
      <w:r w:rsidR="00286237" w:rsidRPr="00A362C9">
        <w:rPr>
          <w:rFonts w:ascii="Times New Roman" w:hAnsi="Times New Roman" w:cs="Times New Roman"/>
        </w:rPr>
        <w:t>H0015-TF) in 101 CMR 306.00.</w:t>
      </w:r>
      <w:r w:rsidR="00286237">
        <w:rPr>
          <w:rFonts w:ascii="Times New Roman" w:hAnsi="Times New Roman" w:cs="Times New Roman"/>
        </w:rPr>
        <w:t xml:space="preserve"> </w:t>
      </w:r>
      <w:r w:rsidR="00A93497" w:rsidRPr="107A50EE">
        <w:rPr>
          <w:rFonts w:ascii="Times New Roman" w:hAnsi="Times New Roman" w:cs="Times New Roman"/>
        </w:rPr>
        <w:t xml:space="preserve">This regulation will refer to </w:t>
      </w:r>
      <w:r w:rsidR="00C41FA6" w:rsidRPr="107A50EE">
        <w:rPr>
          <w:rFonts w:ascii="Times New Roman" w:hAnsi="Times New Roman" w:cs="Times New Roman"/>
        </w:rPr>
        <w:t>101 CMR 444.00</w:t>
      </w:r>
      <w:r w:rsidR="00C77102" w:rsidRPr="107A50EE">
        <w:rPr>
          <w:rFonts w:ascii="Times New Roman" w:hAnsi="Times New Roman" w:cs="Times New Roman"/>
        </w:rPr>
        <w:t xml:space="preserve">: </w:t>
      </w:r>
      <w:r w:rsidR="00C77102" w:rsidRPr="107A50EE">
        <w:rPr>
          <w:rFonts w:ascii="Times New Roman" w:hAnsi="Times New Roman" w:cs="Times New Roman"/>
          <w:i/>
          <w:iCs/>
        </w:rPr>
        <w:t>Rates for Certain Substance Use Disorder Services</w:t>
      </w:r>
      <w:r w:rsidR="00C77102" w:rsidRPr="107A50EE">
        <w:rPr>
          <w:rFonts w:ascii="Times New Roman" w:hAnsi="Times New Roman" w:cs="Times New Roman"/>
        </w:rPr>
        <w:t xml:space="preserve"> for the SOAP and E-SOAP rates.</w:t>
      </w:r>
    </w:p>
    <w:p w14:paraId="2A66B79F" w14:textId="7377EB8E" w:rsidR="00973652" w:rsidRDefault="00A362C9" w:rsidP="00421F2E">
      <w:pPr>
        <w:spacing w:after="0" w:line="360" w:lineRule="auto"/>
        <w:rPr>
          <w:rFonts w:ascii="Times New Roman" w:hAnsi="Times New Roman" w:cs="Times New Roman"/>
        </w:rPr>
      </w:pPr>
      <w:r w:rsidRPr="00A362C9">
        <w:rPr>
          <w:rFonts w:ascii="Times New Roman" w:hAnsi="Times New Roman" w:cs="Times New Roman"/>
        </w:rPr>
        <w:t xml:space="preserve"> </w:t>
      </w:r>
    </w:p>
    <w:p w14:paraId="45B5A074" w14:textId="45FE285E" w:rsidR="00872E02" w:rsidRDefault="00F27EC9" w:rsidP="00937CC9">
      <w:pPr>
        <w:spacing w:after="0" w:line="360" w:lineRule="auto"/>
        <w:rPr>
          <w:rFonts w:ascii="Times New Roman" w:hAnsi="Times New Roman" w:cs="Times New Roman"/>
        </w:rPr>
      </w:pPr>
      <w:r>
        <w:rPr>
          <w:rFonts w:ascii="Times New Roman" w:hAnsi="Times New Roman" w:cs="Times New Roman"/>
        </w:rPr>
        <w:t>The proposed amendments</w:t>
      </w:r>
      <w:r w:rsidR="00F4246D">
        <w:rPr>
          <w:rFonts w:ascii="Times New Roman" w:hAnsi="Times New Roman" w:cs="Times New Roman"/>
        </w:rPr>
        <w:t xml:space="preserve"> </w:t>
      </w:r>
      <w:r w:rsidR="00904611">
        <w:rPr>
          <w:rFonts w:ascii="Times New Roman" w:hAnsi="Times New Roman" w:cs="Times New Roman"/>
        </w:rPr>
        <w:t>m</w:t>
      </w:r>
      <w:r w:rsidR="00904611" w:rsidRPr="00904611">
        <w:rPr>
          <w:rFonts w:ascii="Times New Roman" w:hAnsi="Times New Roman" w:cs="Times New Roman"/>
        </w:rPr>
        <w:t xml:space="preserve">odify the psychological testing services codes. </w:t>
      </w:r>
      <w:r w:rsidR="000E14C2">
        <w:rPr>
          <w:rFonts w:ascii="Times New Roman" w:hAnsi="Times New Roman" w:cs="Times New Roman"/>
        </w:rPr>
        <w:t xml:space="preserve">Psychological testing services rates billed by CMHCs are currently set under </w:t>
      </w:r>
      <w:r w:rsidR="000E14C2" w:rsidRPr="00872E02">
        <w:rPr>
          <w:rFonts w:ascii="Times New Roman" w:hAnsi="Times New Roman" w:cs="Times New Roman"/>
        </w:rPr>
        <w:t xml:space="preserve">101 CMR 329.00: </w:t>
      </w:r>
      <w:r w:rsidR="000E14C2" w:rsidRPr="00F9047F">
        <w:rPr>
          <w:rFonts w:ascii="Times New Roman" w:hAnsi="Times New Roman" w:cs="Times New Roman"/>
          <w:i/>
        </w:rPr>
        <w:t>Rates for Psychological and Independent Clinical Social Work Services</w:t>
      </w:r>
      <w:r w:rsidR="000E14C2" w:rsidRPr="00872E02">
        <w:rPr>
          <w:rFonts w:ascii="Times New Roman" w:hAnsi="Times New Roman" w:cs="Times New Roman"/>
        </w:rPr>
        <w:t>.</w:t>
      </w:r>
      <w:r w:rsidR="000E14C2">
        <w:rPr>
          <w:rFonts w:ascii="Times New Roman" w:hAnsi="Times New Roman" w:cs="Times New Roman"/>
        </w:rPr>
        <w:t xml:space="preserve"> </w:t>
      </w:r>
      <w:r w:rsidR="00C24C7A">
        <w:rPr>
          <w:rFonts w:ascii="Times New Roman" w:hAnsi="Times New Roman" w:cs="Times New Roman"/>
        </w:rPr>
        <w:t>EOHHS propose</w:t>
      </w:r>
      <w:r w:rsidR="006D4635">
        <w:rPr>
          <w:rFonts w:ascii="Times New Roman" w:hAnsi="Times New Roman" w:cs="Times New Roman"/>
        </w:rPr>
        <w:t>s</w:t>
      </w:r>
      <w:r w:rsidR="00C24C7A">
        <w:rPr>
          <w:rFonts w:ascii="Times New Roman" w:hAnsi="Times New Roman" w:cs="Times New Roman"/>
        </w:rPr>
        <w:t xml:space="preserve"> to </w:t>
      </w:r>
      <w:r w:rsidR="00527864">
        <w:rPr>
          <w:rFonts w:ascii="Times New Roman" w:hAnsi="Times New Roman" w:cs="Times New Roman"/>
        </w:rPr>
        <w:t xml:space="preserve">establish codes for </w:t>
      </w:r>
      <w:r w:rsidR="002165FB" w:rsidRPr="002165FB">
        <w:rPr>
          <w:rFonts w:ascii="Times New Roman" w:hAnsi="Times New Roman" w:cs="Times New Roman"/>
        </w:rPr>
        <w:t>psychological testing</w:t>
      </w:r>
      <w:r w:rsidR="00BE7E6E">
        <w:rPr>
          <w:rFonts w:ascii="Times New Roman" w:hAnsi="Times New Roman" w:cs="Times New Roman"/>
        </w:rPr>
        <w:t xml:space="preserve"> services</w:t>
      </w:r>
      <w:r w:rsidR="002165FB" w:rsidRPr="002165FB">
        <w:rPr>
          <w:rFonts w:ascii="Times New Roman" w:hAnsi="Times New Roman" w:cs="Times New Roman"/>
        </w:rPr>
        <w:t xml:space="preserve"> (</w:t>
      </w:r>
      <w:r w:rsidR="006D24FE">
        <w:rPr>
          <w:rFonts w:ascii="Times New Roman" w:hAnsi="Times New Roman" w:cs="Times New Roman"/>
        </w:rPr>
        <w:t xml:space="preserve">codes </w:t>
      </w:r>
      <w:r w:rsidR="002165FB" w:rsidRPr="002165FB">
        <w:rPr>
          <w:rFonts w:ascii="Times New Roman" w:hAnsi="Times New Roman" w:cs="Times New Roman"/>
        </w:rPr>
        <w:t>96112, 96113, 96116, 96121, 96130</w:t>
      </w:r>
      <w:r w:rsidR="00D53B46">
        <w:rPr>
          <w:rFonts w:ascii="Times New Roman" w:hAnsi="Times New Roman" w:cs="Times New Roman"/>
        </w:rPr>
        <w:t xml:space="preserve"> through </w:t>
      </w:r>
      <w:r w:rsidR="002165FB" w:rsidRPr="002165FB">
        <w:rPr>
          <w:rFonts w:ascii="Times New Roman" w:hAnsi="Times New Roman" w:cs="Times New Roman"/>
        </w:rPr>
        <w:t>96133</w:t>
      </w:r>
      <w:r w:rsidR="00D53B46">
        <w:rPr>
          <w:rFonts w:ascii="Times New Roman" w:hAnsi="Times New Roman" w:cs="Times New Roman"/>
        </w:rPr>
        <w:t>,</w:t>
      </w:r>
      <w:r w:rsidR="002165FB" w:rsidRPr="002165FB">
        <w:rPr>
          <w:rFonts w:ascii="Times New Roman" w:hAnsi="Times New Roman" w:cs="Times New Roman"/>
        </w:rPr>
        <w:t xml:space="preserve"> and 96136</w:t>
      </w:r>
      <w:r w:rsidR="00D53B46">
        <w:rPr>
          <w:rFonts w:ascii="Times New Roman" w:hAnsi="Times New Roman" w:cs="Times New Roman"/>
        </w:rPr>
        <w:t xml:space="preserve"> through </w:t>
      </w:r>
      <w:r w:rsidR="002165FB" w:rsidRPr="002165FB">
        <w:rPr>
          <w:rFonts w:ascii="Times New Roman" w:hAnsi="Times New Roman" w:cs="Times New Roman"/>
        </w:rPr>
        <w:t>96139)</w:t>
      </w:r>
      <w:r w:rsidR="002165FB" w:rsidRPr="002165FB">
        <w:rPr>
          <w:rFonts w:ascii="Times New Roman" w:hAnsi="Times New Roman" w:cs="Times New Roman"/>
          <w:i/>
          <w:iCs/>
        </w:rPr>
        <w:t xml:space="preserve"> </w:t>
      </w:r>
      <w:r w:rsidR="002165FB" w:rsidRPr="002165FB">
        <w:rPr>
          <w:rFonts w:ascii="Times New Roman" w:hAnsi="Times New Roman" w:cs="Times New Roman"/>
        </w:rPr>
        <w:t xml:space="preserve">in 101 CMR 306.00 and align their rates to the current minimum </w:t>
      </w:r>
      <w:r w:rsidR="001764E0">
        <w:rPr>
          <w:rFonts w:ascii="Times New Roman" w:hAnsi="Times New Roman" w:cs="Times New Roman"/>
        </w:rPr>
        <w:t>Managed Care Entity (</w:t>
      </w:r>
      <w:r w:rsidR="002165FB" w:rsidRPr="002165FB">
        <w:rPr>
          <w:rFonts w:ascii="Times New Roman" w:hAnsi="Times New Roman" w:cs="Times New Roman"/>
        </w:rPr>
        <w:t>MCE</w:t>
      </w:r>
      <w:r w:rsidR="001764E0">
        <w:rPr>
          <w:rFonts w:ascii="Times New Roman" w:hAnsi="Times New Roman" w:cs="Times New Roman"/>
        </w:rPr>
        <w:t>)</w:t>
      </w:r>
      <w:r w:rsidR="002165FB" w:rsidRPr="002165FB">
        <w:rPr>
          <w:rFonts w:ascii="Times New Roman" w:hAnsi="Times New Roman" w:cs="Times New Roman"/>
        </w:rPr>
        <w:t xml:space="preserve"> fee schedule</w:t>
      </w:r>
      <w:r w:rsidR="0095438C">
        <w:rPr>
          <w:rFonts w:ascii="Times New Roman" w:hAnsi="Times New Roman" w:cs="Times New Roman"/>
        </w:rPr>
        <w:t>.</w:t>
      </w:r>
      <w:r w:rsidR="00872E02">
        <w:rPr>
          <w:rFonts w:ascii="Times New Roman" w:hAnsi="Times New Roman" w:cs="Times New Roman"/>
        </w:rPr>
        <w:t xml:space="preserve"> </w:t>
      </w:r>
    </w:p>
    <w:p w14:paraId="3175B24A" w14:textId="77777777" w:rsidR="0042757C" w:rsidRDefault="0042757C" w:rsidP="00421F2E">
      <w:pPr>
        <w:spacing w:after="0" w:line="360" w:lineRule="auto"/>
        <w:rPr>
          <w:rFonts w:ascii="Times New Roman" w:hAnsi="Times New Roman" w:cs="Times New Roman"/>
        </w:rPr>
      </w:pPr>
    </w:p>
    <w:p w14:paraId="52C43424" w14:textId="425F6807" w:rsidR="000866DF" w:rsidRDefault="000866DF" w:rsidP="00937CC9">
      <w:pPr>
        <w:spacing w:after="0" w:line="360" w:lineRule="auto"/>
        <w:rPr>
          <w:rFonts w:ascii="Times New Roman" w:hAnsi="Times New Roman" w:cs="Times New Roman"/>
        </w:rPr>
      </w:pPr>
      <w:r>
        <w:rPr>
          <w:rFonts w:ascii="Times New Roman" w:hAnsi="Times New Roman" w:cs="Times New Roman"/>
        </w:rPr>
        <w:t xml:space="preserve">Similarly, </w:t>
      </w:r>
      <w:r w:rsidR="007A2F48">
        <w:rPr>
          <w:rFonts w:ascii="Times New Roman" w:hAnsi="Times New Roman" w:cs="Times New Roman"/>
        </w:rPr>
        <w:t>the proposed amendments m</w:t>
      </w:r>
      <w:r w:rsidR="007A2F48" w:rsidRPr="007A2F48">
        <w:rPr>
          <w:rFonts w:ascii="Times New Roman" w:hAnsi="Times New Roman" w:cs="Times New Roman"/>
        </w:rPr>
        <w:t>odify the rates for certain medication visit services codes</w:t>
      </w:r>
      <w:r w:rsidR="005C2BDE">
        <w:rPr>
          <w:rFonts w:ascii="Times New Roman" w:hAnsi="Times New Roman" w:cs="Times New Roman"/>
        </w:rPr>
        <w:t xml:space="preserve">. </w:t>
      </w:r>
      <w:r w:rsidR="005C2BDE" w:rsidRPr="00872E02">
        <w:rPr>
          <w:rFonts w:ascii="Times New Roman" w:hAnsi="Times New Roman" w:cs="Times New Roman"/>
        </w:rPr>
        <w:t xml:space="preserve">All medication </w:t>
      </w:r>
      <w:proofErr w:type="gramStart"/>
      <w:r w:rsidR="005C2BDE" w:rsidRPr="00872E02">
        <w:rPr>
          <w:rFonts w:ascii="Times New Roman" w:hAnsi="Times New Roman" w:cs="Times New Roman"/>
        </w:rPr>
        <w:t>visit</w:t>
      </w:r>
      <w:proofErr w:type="gramEnd"/>
      <w:r w:rsidR="005C2BDE" w:rsidRPr="00872E02">
        <w:rPr>
          <w:rFonts w:ascii="Times New Roman" w:hAnsi="Times New Roman" w:cs="Times New Roman"/>
        </w:rPr>
        <w:t xml:space="preserve"> services provided by CMHCs are currently paid using the rates established in</w:t>
      </w:r>
      <w:r w:rsidR="005C2BDE">
        <w:rPr>
          <w:rFonts w:ascii="Times New Roman" w:hAnsi="Times New Roman" w:cs="Times New Roman"/>
        </w:rPr>
        <w:t xml:space="preserve"> </w:t>
      </w:r>
      <w:r w:rsidR="005C2BDE" w:rsidRPr="00872E02">
        <w:rPr>
          <w:rFonts w:ascii="Times New Roman" w:hAnsi="Times New Roman" w:cs="Times New Roman"/>
        </w:rPr>
        <w:t>101 CMR 317.00:</w:t>
      </w:r>
      <w:r w:rsidR="005C2BDE" w:rsidRPr="00F9047F">
        <w:rPr>
          <w:rFonts w:ascii="Times New Roman" w:hAnsi="Times New Roman" w:cs="Times New Roman"/>
          <w:i/>
        </w:rPr>
        <w:t xml:space="preserve"> Rates for Medicine Services</w:t>
      </w:r>
      <w:r w:rsidR="005C2BDE">
        <w:rPr>
          <w:rFonts w:ascii="Times New Roman" w:hAnsi="Times New Roman" w:cs="Times New Roman"/>
        </w:rPr>
        <w:t>.</w:t>
      </w:r>
      <w:r w:rsidR="00502331">
        <w:rPr>
          <w:rFonts w:ascii="Times New Roman" w:hAnsi="Times New Roman" w:cs="Times New Roman"/>
        </w:rPr>
        <w:t xml:space="preserve">  </w:t>
      </w:r>
      <w:r w:rsidR="006F2CC7">
        <w:rPr>
          <w:rFonts w:ascii="Times New Roman" w:hAnsi="Times New Roman" w:cs="Times New Roman"/>
        </w:rPr>
        <w:t>EOHHS</w:t>
      </w:r>
      <w:r w:rsidR="00C859D8">
        <w:rPr>
          <w:rFonts w:ascii="Times New Roman" w:hAnsi="Times New Roman" w:cs="Times New Roman"/>
        </w:rPr>
        <w:t xml:space="preserve"> proposes to </w:t>
      </w:r>
      <w:r w:rsidR="005B67DC" w:rsidRPr="005B67DC">
        <w:rPr>
          <w:rFonts w:ascii="Times New Roman" w:hAnsi="Times New Roman" w:cs="Times New Roman"/>
        </w:rPr>
        <w:t>establish rates for certain medication visits (</w:t>
      </w:r>
      <w:r w:rsidR="0031496B">
        <w:rPr>
          <w:rFonts w:ascii="Times New Roman" w:hAnsi="Times New Roman" w:cs="Times New Roman"/>
        </w:rPr>
        <w:t xml:space="preserve">codes </w:t>
      </w:r>
      <w:r w:rsidR="005B67DC" w:rsidRPr="005B67DC">
        <w:rPr>
          <w:rFonts w:ascii="Times New Roman" w:hAnsi="Times New Roman" w:cs="Times New Roman"/>
        </w:rPr>
        <w:t>99202</w:t>
      </w:r>
      <w:r w:rsidR="009366BA">
        <w:rPr>
          <w:rFonts w:ascii="Times New Roman" w:hAnsi="Times New Roman" w:cs="Times New Roman"/>
        </w:rPr>
        <w:t xml:space="preserve"> through </w:t>
      </w:r>
      <w:r w:rsidR="005B67DC" w:rsidRPr="005B67DC">
        <w:rPr>
          <w:rFonts w:ascii="Times New Roman" w:hAnsi="Times New Roman" w:cs="Times New Roman"/>
        </w:rPr>
        <w:t>99205, 99211</w:t>
      </w:r>
      <w:r w:rsidR="009366BA">
        <w:rPr>
          <w:rFonts w:ascii="Times New Roman" w:hAnsi="Times New Roman" w:cs="Times New Roman"/>
        </w:rPr>
        <w:t xml:space="preserve"> through </w:t>
      </w:r>
      <w:r w:rsidR="005B67DC" w:rsidRPr="005B67DC">
        <w:rPr>
          <w:rFonts w:ascii="Times New Roman" w:hAnsi="Times New Roman" w:cs="Times New Roman"/>
        </w:rPr>
        <w:t>99215, and 99417) in 101 CMR 306.00 and to align their rates to the current minimum MCE fee schedule</w:t>
      </w:r>
      <w:r w:rsidR="00C10DD4">
        <w:rPr>
          <w:rFonts w:ascii="Times New Roman" w:hAnsi="Times New Roman" w:cs="Times New Roman"/>
        </w:rPr>
        <w:t>.</w:t>
      </w:r>
      <w:r w:rsidR="00904B31">
        <w:rPr>
          <w:rFonts w:ascii="Times New Roman" w:hAnsi="Times New Roman" w:cs="Times New Roman"/>
        </w:rPr>
        <w:t xml:space="preserve"> </w:t>
      </w:r>
      <w:r w:rsidR="00904B31" w:rsidRPr="00904B31">
        <w:rPr>
          <w:rFonts w:ascii="Times New Roman" w:hAnsi="Times New Roman" w:cs="Times New Roman"/>
        </w:rPr>
        <w:t xml:space="preserve">All other medication </w:t>
      </w:r>
      <w:proofErr w:type="gramStart"/>
      <w:r w:rsidR="00904B31" w:rsidRPr="00904B31">
        <w:rPr>
          <w:rFonts w:ascii="Times New Roman" w:hAnsi="Times New Roman" w:cs="Times New Roman"/>
        </w:rPr>
        <w:t>visit</w:t>
      </w:r>
      <w:proofErr w:type="gramEnd"/>
      <w:r w:rsidR="00904B31" w:rsidRPr="00904B31">
        <w:rPr>
          <w:rFonts w:ascii="Times New Roman" w:hAnsi="Times New Roman" w:cs="Times New Roman"/>
        </w:rPr>
        <w:t xml:space="preserve"> codes </w:t>
      </w:r>
      <w:r w:rsidR="00605E6F" w:rsidRPr="00605E6F">
        <w:rPr>
          <w:rFonts w:ascii="Times New Roman" w:hAnsi="Times New Roman" w:cs="Times New Roman"/>
        </w:rPr>
        <w:t>(99304-99310, 99324-99328, 99334-99337, 99341-99345, and 99347-99350)</w:t>
      </w:r>
      <w:r w:rsidR="00605E6F">
        <w:rPr>
          <w:rFonts w:ascii="Times New Roman" w:hAnsi="Times New Roman" w:cs="Times New Roman"/>
        </w:rPr>
        <w:t xml:space="preserve"> </w:t>
      </w:r>
      <w:r w:rsidR="00904B31" w:rsidRPr="00904B31">
        <w:rPr>
          <w:rFonts w:ascii="Times New Roman" w:hAnsi="Times New Roman" w:cs="Times New Roman"/>
        </w:rPr>
        <w:t>for services provided by CMHCs will continue to be paid using the rates established in 101 CMR 317.00</w:t>
      </w:r>
      <w:r w:rsidR="00872E02">
        <w:rPr>
          <w:rFonts w:ascii="Times New Roman" w:hAnsi="Times New Roman" w:cs="Times New Roman"/>
        </w:rPr>
        <w:t xml:space="preserve">. </w:t>
      </w:r>
    </w:p>
    <w:p w14:paraId="01C80790" w14:textId="77777777" w:rsidR="00605E6F" w:rsidRDefault="00605E6F" w:rsidP="00421F2E">
      <w:pPr>
        <w:spacing w:after="0" w:line="360" w:lineRule="auto"/>
        <w:rPr>
          <w:rFonts w:ascii="Times New Roman" w:hAnsi="Times New Roman" w:cs="Times New Roman"/>
        </w:rPr>
      </w:pPr>
    </w:p>
    <w:p w14:paraId="32FE3B20" w14:textId="3AD0805A" w:rsidR="009A3ACD" w:rsidRDefault="003A64E7" w:rsidP="00937CC9">
      <w:pPr>
        <w:spacing w:after="0" w:line="360" w:lineRule="auto"/>
        <w:rPr>
          <w:rFonts w:ascii="Times New Roman" w:hAnsi="Times New Roman" w:cs="Times New Roman"/>
        </w:rPr>
      </w:pPr>
      <w:r>
        <w:rPr>
          <w:rFonts w:ascii="Times New Roman" w:hAnsi="Times New Roman" w:cs="Times New Roman"/>
        </w:rPr>
        <w:t xml:space="preserve">EOHHS proposes </w:t>
      </w:r>
      <w:r w:rsidR="004F6E5B">
        <w:rPr>
          <w:rFonts w:ascii="Times New Roman" w:hAnsi="Times New Roman" w:cs="Times New Roman"/>
        </w:rPr>
        <w:t>to increase the rate</w:t>
      </w:r>
      <w:r>
        <w:rPr>
          <w:rFonts w:ascii="Times New Roman" w:hAnsi="Times New Roman" w:cs="Times New Roman"/>
        </w:rPr>
        <w:t xml:space="preserve"> for certified peer specialist </w:t>
      </w:r>
      <w:r w:rsidRPr="009A3ACD">
        <w:rPr>
          <w:rFonts w:ascii="Times New Roman" w:hAnsi="Times New Roman" w:cs="Times New Roman"/>
        </w:rPr>
        <w:t>services (</w:t>
      </w:r>
      <w:r w:rsidR="00AC7FC7">
        <w:rPr>
          <w:rFonts w:ascii="Times New Roman" w:hAnsi="Times New Roman" w:cs="Times New Roman"/>
        </w:rPr>
        <w:t xml:space="preserve">code </w:t>
      </w:r>
      <w:r w:rsidRPr="009A3ACD">
        <w:rPr>
          <w:rFonts w:ascii="Times New Roman" w:hAnsi="Times New Roman" w:cs="Times New Roman"/>
        </w:rPr>
        <w:t>H0046-HE) from $16.92 to $19.70.</w:t>
      </w:r>
      <w:r w:rsidR="00F05540">
        <w:rPr>
          <w:rFonts w:ascii="Times New Roman" w:hAnsi="Times New Roman" w:cs="Times New Roman"/>
        </w:rPr>
        <w:t xml:space="preserve"> </w:t>
      </w:r>
      <w:r w:rsidR="0067773E">
        <w:rPr>
          <w:rFonts w:ascii="Times New Roman" w:hAnsi="Times New Roman" w:cs="Times New Roman"/>
        </w:rPr>
        <w:t>The proposed rate</w:t>
      </w:r>
      <w:r w:rsidR="00F05540">
        <w:rPr>
          <w:rFonts w:ascii="Times New Roman" w:hAnsi="Times New Roman" w:cs="Times New Roman"/>
        </w:rPr>
        <w:t xml:space="preserve"> </w:t>
      </w:r>
      <w:r w:rsidR="00716715">
        <w:rPr>
          <w:rFonts w:ascii="Times New Roman" w:hAnsi="Times New Roman" w:cs="Times New Roman"/>
        </w:rPr>
        <w:t>align</w:t>
      </w:r>
      <w:r w:rsidR="0067773E">
        <w:rPr>
          <w:rFonts w:ascii="Times New Roman" w:hAnsi="Times New Roman" w:cs="Times New Roman"/>
        </w:rPr>
        <w:t>s</w:t>
      </w:r>
      <w:r w:rsidR="00716715">
        <w:rPr>
          <w:rFonts w:ascii="Times New Roman" w:hAnsi="Times New Roman" w:cs="Times New Roman"/>
        </w:rPr>
        <w:t xml:space="preserve"> with </w:t>
      </w:r>
      <w:r w:rsidR="00C961C4">
        <w:rPr>
          <w:rFonts w:ascii="Times New Roman" w:hAnsi="Times New Roman" w:cs="Times New Roman"/>
        </w:rPr>
        <w:t xml:space="preserve">the current peer recovery coaching rate established </w:t>
      </w:r>
      <w:r w:rsidR="004B014C">
        <w:rPr>
          <w:rFonts w:ascii="Times New Roman" w:hAnsi="Times New Roman" w:cs="Times New Roman"/>
        </w:rPr>
        <w:t xml:space="preserve">under 101 CMR 346: </w:t>
      </w:r>
      <w:r w:rsidR="004632BC" w:rsidRPr="004632BC">
        <w:rPr>
          <w:rFonts w:ascii="Times New Roman" w:hAnsi="Times New Roman" w:cs="Times New Roman"/>
          <w:i/>
          <w:iCs/>
        </w:rPr>
        <w:t>Rates for Certain Substance-Related and Addiction Disorders Programs</w:t>
      </w:r>
      <w:r w:rsidR="00F9047F">
        <w:rPr>
          <w:rFonts w:ascii="Times New Roman" w:hAnsi="Times New Roman" w:cs="Times New Roman"/>
        </w:rPr>
        <w:t>.</w:t>
      </w:r>
      <w:r w:rsidR="004632BC">
        <w:rPr>
          <w:rFonts w:ascii="Times New Roman" w:hAnsi="Times New Roman" w:cs="Times New Roman"/>
        </w:rPr>
        <w:t xml:space="preserve"> </w:t>
      </w:r>
    </w:p>
    <w:p w14:paraId="3C90FC7D" w14:textId="77777777" w:rsidR="00290A2D" w:rsidRDefault="00290A2D" w:rsidP="00421F2E">
      <w:pPr>
        <w:spacing w:after="0" w:line="360" w:lineRule="auto"/>
        <w:rPr>
          <w:rFonts w:ascii="Times New Roman" w:hAnsi="Times New Roman" w:cs="Times New Roman"/>
        </w:rPr>
      </w:pPr>
    </w:p>
    <w:p w14:paraId="2F18C70E" w14:textId="7C46539C" w:rsidR="00C10DD4" w:rsidRDefault="00387452" w:rsidP="00937CC9">
      <w:pPr>
        <w:spacing w:after="0" w:line="360" w:lineRule="auto"/>
        <w:rPr>
          <w:rFonts w:ascii="Times New Roman" w:hAnsi="Times New Roman" w:cs="Times New Roman"/>
        </w:rPr>
      </w:pPr>
      <w:r>
        <w:rPr>
          <w:rFonts w:ascii="Times New Roman" w:hAnsi="Times New Roman" w:cs="Times New Roman"/>
        </w:rPr>
        <w:t xml:space="preserve">Additionally, </w:t>
      </w:r>
      <w:r w:rsidR="006F2CC7">
        <w:rPr>
          <w:rFonts w:ascii="Times New Roman" w:hAnsi="Times New Roman" w:cs="Times New Roman"/>
        </w:rPr>
        <w:t>EOHHS</w:t>
      </w:r>
      <w:r w:rsidR="009209BA">
        <w:rPr>
          <w:rFonts w:ascii="Times New Roman" w:hAnsi="Times New Roman" w:cs="Times New Roman"/>
        </w:rPr>
        <w:t xml:space="preserve"> proposes</w:t>
      </w:r>
      <w:r w:rsidR="00D51DE0">
        <w:rPr>
          <w:rFonts w:ascii="Times New Roman" w:hAnsi="Times New Roman" w:cs="Times New Roman"/>
        </w:rPr>
        <w:t xml:space="preserve"> </w:t>
      </w:r>
      <w:r w:rsidR="00965F6D">
        <w:rPr>
          <w:rFonts w:ascii="Times New Roman" w:hAnsi="Times New Roman" w:cs="Times New Roman"/>
        </w:rPr>
        <w:t>to increase the rates</w:t>
      </w:r>
      <w:r w:rsidR="00C84455">
        <w:rPr>
          <w:rFonts w:ascii="Times New Roman" w:hAnsi="Times New Roman" w:cs="Times New Roman"/>
        </w:rPr>
        <w:t xml:space="preserve"> for 14 </w:t>
      </w:r>
      <w:r w:rsidR="00C84455" w:rsidRPr="004E666C">
        <w:rPr>
          <w:rFonts w:ascii="Times New Roman" w:hAnsi="Times New Roman" w:cs="Times New Roman"/>
        </w:rPr>
        <w:t xml:space="preserve">existing mental health center service codes (90791, 90791-HA, 90832, 90833, 90834, 90836, 90837, 90839, 90840, 90846, 90847, </w:t>
      </w:r>
      <w:r w:rsidR="00C84455" w:rsidRPr="004E666C">
        <w:rPr>
          <w:rFonts w:ascii="Times New Roman" w:hAnsi="Times New Roman" w:cs="Times New Roman"/>
        </w:rPr>
        <w:lastRenderedPageBreak/>
        <w:t>90849, 90853, and 90853-EP)</w:t>
      </w:r>
      <w:r w:rsidR="00C84455">
        <w:rPr>
          <w:rFonts w:ascii="Times New Roman" w:hAnsi="Times New Roman" w:cs="Times New Roman"/>
        </w:rPr>
        <w:t xml:space="preserve"> by aligning </w:t>
      </w:r>
      <w:r w:rsidR="00724D06">
        <w:rPr>
          <w:rFonts w:ascii="Times New Roman" w:hAnsi="Times New Roman" w:cs="Times New Roman"/>
        </w:rPr>
        <w:t xml:space="preserve">their rates </w:t>
      </w:r>
      <w:r w:rsidR="00AE2738">
        <w:rPr>
          <w:rFonts w:ascii="Times New Roman" w:hAnsi="Times New Roman" w:cs="Times New Roman"/>
        </w:rPr>
        <w:t xml:space="preserve">with existing </w:t>
      </w:r>
      <w:r w:rsidR="00A44C69">
        <w:rPr>
          <w:rFonts w:ascii="Times New Roman" w:hAnsi="Times New Roman" w:cs="Times New Roman"/>
        </w:rPr>
        <w:t xml:space="preserve">rates established </w:t>
      </w:r>
      <w:r w:rsidR="00803922">
        <w:rPr>
          <w:rFonts w:ascii="Times New Roman" w:hAnsi="Times New Roman" w:cs="Times New Roman"/>
        </w:rPr>
        <w:t>in the MCE fee schedule</w:t>
      </w:r>
      <w:r w:rsidR="00724D06">
        <w:rPr>
          <w:rFonts w:ascii="Times New Roman" w:hAnsi="Times New Roman" w:cs="Times New Roman"/>
        </w:rPr>
        <w:t>.</w:t>
      </w:r>
      <w:r w:rsidR="00B91BD0" w:rsidRPr="00B91BD0">
        <w:t xml:space="preserve"> </w:t>
      </w:r>
    </w:p>
    <w:p w14:paraId="40A663E1" w14:textId="77777777" w:rsidR="00724D06" w:rsidRDefault="00724D06" w:rsidP="00421F2E">
      <w:pPr>
        <w:spacing w:after="0" w:line="360" w:lineRule="auto"/>
        <w:rPr>
          <w:rFonts w:ascii="Times New Roman" w:hAnsi="Times New Roman" w:cs="Times New Roman"/>
        </w:rPr>
      </w:pPr>
    </w:p>
    <w:p w14:paraId="314E779E" w14:textId="2B51C9CB" w:rsidR="005470C5" w:rsidRDefault="006F2CC7" w:rsidP="00057338">
      <w:pPr>
        <w:spacing w:after="0" w:line="360" w:lineRule="auto"/>
        <w:rPr>
          <w:rFonts w:ascii="Times New Roman" w:hAnsi="Times New Roman" w:cs="Times New Roman"/>
        </w:rPr>
      </w:pPr>
      <w:r>
        <w:rPr>
          <w:rFonts w:ascii="Times New Roman" w:hAnsi="Times New Roman" w:cs="Times New Roman"/>
        </w:rPr>
        <w:t>EOHHS</w:t>
      </w:r>
      <w:r w:rsidR="009423BC">
        <w:rPr>
          <w:rFonts w:ascii="Times New Roman" w:hAnsi="Times New Roman" w:cs="Times New Roman"/>
        </w:rPr>
        <w:t xml:space="preserve"> proposes </w:t>
      </w:r>
      <w:r w:rsidR="00F55770">
        <w:rPr>
          <w:rFonts w:ascii="Times New Roman" w:hAnsi="Times New Roman" w:cs="Times New Roman"/>
        </w:rPr>
        <w:t xml:space="preserve">to </w:t>
      </w:r>
      <w:r w:rsidR="004F56EC">
        <w:rPr>
          <w:rFonts w:ascii="Times New Roman" w:hAnsi="Times New Roman" w:cs="Times New Roman"/>
        </w:rPr>
        <w:t>establish</w:t>
      </w:r>
      <w:r w:rsidR="007D6615">
        <w:rPr>
          <w:rFonts w:ascii="Times New Roman" w:hAnsi="Times New Roman" w:cs="Times New Roman"/>
        </w:rPr>
        <w:t xml:space="preserve"> encounter</w:t>
      </w:r>
      <w:r w:rsidR="001F002A">
        <w:rPr>
          <w:rFonts w:ascii="Times New Roman" w:hAnsi="Times New Roman" w:cs="Times New Roman"/>
        </w:rPr>
        <w:t xml:space="preserve"> bundled rates for </w:t>
      </w:r>
      <w:r w:rsidR="004F56EC" w:rsidRPr="004F56EC">
        <w:rPr>
          <w:rFonts w:ascii="Times New Roman" w:hAnsi="Times New Roman" w:cs="Times New Roman"/>
        </w:rPr>
        <w:t>CMHCs designated as BHUCs billing certain delineated services.</w:t>
      </w:r>
      <w:r w:rsidR="00EE1BE1">
        <w:rPr>
          <w:rFonts w:ascii="Times New Roman" w:hAnsi="Times New Roman" w:cs="Times New Roman"/>
        </w:rPr>
        <w:t xml:space="preserve"> </w:t>
      </w:r>
      <w:r w:rsidR="007D6615" w:rsidRPr="00B91BD0">
        <w:rPr>
          <w:rFonts w:ascii="Times New Roman" w:hAnsi="Times New Roman" w:cs="Times New Roman"/>
        </w:rPr>
        <w:t xml:space="preserve">The encounter codes (H2013-HA and H2013-HB) are proposed to support flexible, team-based care. </w:t>
      </w:r>
      <w:r w:rsidR="007938EB">
        <w:rPr>
          <w:rFonts w:ascii="Times New Roman" w:hAnsi="Times New Roman" w:cs="Times New Roman"/>
        </w:rPr>
        <w:t xml:space="preserve">The </w:t>
      </w:r>
      <w:r w:rsidR="00822D61">
        <w:rPr>
          <w:rFonts w:ascii="Times New Roman" w:hAnsi="Times New Roman" w:cs="Times New Roman"/>
        </w:rPr>
        <w:t xml:space="preserve">new </w:t>
      </w:r>
      <w:r w:rsidR="007938EB">
        <w:rPr>
          <w:rFonts w:ascii="Times New Roman" w:hAnsi="Times New Roman" w:cs="Times New Roman"/>
        </w:rPr>
        <w:t xml:space="preserve">encounter bundled rates will </w:t>
      </w:r>
      <w:r w:rsidR="00452B1D">
        <w:rPr>
          <w:rFonts w:ascii="Times New Roman" w:hAnsi="Times New Roman" w:cs="Times New Roman"/>
        </w:rPr>
        <w:t>be implemented as follows</w:t>
      </w:r>
      <w:r w:rsidR="007938EB">
        <w:rPr>
          <w:rFonts w:ascii="Times New Roman" w:hAnsi="Times New Roman" w:cs="Times New Roman"/>
        </w:rPr>
        <w:t xml:space="preserve">: </w:t>
      </w:r>
      <w:r w:rsidR="00EC6B4D">
        <w:rPr>
          <w:rFonts w:ascii="Times New Roman" w:hAnsi="Times New Roman" w:cs="Times New Roman"/>
        </w:rPr>
        <w:t xml:space="preserve">1) </w:t>
      </w:r>
      <w:r w:rsidR="008121C1" w:rsidRPr="008121C1">
        <w:rPr>
          <w:rFonts w:ascii="Times New Roman" w:hAnsi="Times New Roman" w:cs="Times New Roman"/>
        </w:rPr>
        <w:t>Remov</w:t>
      </w:r>
      <w:r w:rsidR="00407146">
        <w:rPr>
          <w:rFonts w:ascii="Times New Roman" w:hAnsi="Times New Roman" w:cs="Times New Roman"/>
        </w:rPr>
        <w:t>e</w:t>
      </w:r>
      <w:r w:rsidR="008121C1" w:rsidRPr="008121C1">
        <w:rPr>
          <w:rFonts w:ascii="Times New Roman" w:hAnsi="Times New Roman" w:cs="Times New Roman"/>
        </w:rPr>
        <w:t xml:space="preserve"> the requirement that CMHCs designated as BHUCs bill using the -GJ modifier</w:t>
      </w:r>
      <w:r w:rsidR="008121C1">
        <w:rPr>
          <w:rFonts w:ascii="Times New Roman" w:hAnsi="Times New Roman" w:cs="Times New Roman"/>
        </w:rPr>
        <w:t xml:space="preserve">; 2) </w:t>
      </w:r>
      <w:r w:rsidR="002B14EA" w:rsidRPr="002B14EA">
        <w:rPr>
          <w:rFonts w:ascii="Times New Roman" w:hAnsi="Times New Roman" w:cs="Times New Roman"/>
        </w:rPr>
        <w:t>Permit providers to bill only one encounter code per member/per date of service, regardless of the component delineated services provided to the member on the date of service</w:t>
      </w:r>
      <w:r w:rsidR="002B14EA">
        <w:rPr>
          <w:rFonts w:ascii="Times New Roman" w:hAnsi="Times New Roman" w:cs="Times New Roman"/>
        </w:rPr>
        <w:t xml:space="preserve">; </w:t>
      </w:r>
      <w:r w:rsidR="004B7ADD">
        <w:rPr>
          <w:rFonts w:ascii="Times New Roman" w:hAnsi="Times New Roman" w:cs="Times New Roman"/>
        </w:rPr>
        <w:t xml:space="preserve">and </w:t>
      </w:r>
      <w:r w:rsidR="002B14EA">
        <w:rPr>
          <w:rFonts w:ascii="Times New Roman" w:hAnsi="Times New Roman" w:cs="Times New Roman"/>
        </w:rPr>
        <w:t xml:space="preserve">3) </w:t>
      </w:r>
      <w:r w:rsidR="00DC5E54" w:rsidRPr="00DC5E54">
        <w:rPr>
          <w:rFonts w:ascii="Times New Roman" w:hAnsi="Times New Roman" w:cs="Times New Roman"/>
        </w:rPr>
        <w:t xml:space="preserve">Establish separate encounter bundled rates for services provided by CMHCs designated as BHUCs to members under age 21 (code H2013-HA) and members </w:t>
      </w:r>
      <w:r w:rsidR="00457F97">
        <w:rPr>
          <w:rFonts w:ascii="Times New Roman" w:hAnsi="Times New Roman" w:cs="Times New Roman"/>
        </w:rPr>
        <w:t>age 21 and older</w:t>
      </w:r>
      <w:r w:rsidR="00DC5E54" w:rsidRPr="00DC5E54">
        <w:rPr>
          <w:rFonts w:ascii="Times New Roman" w:hAnsi="Times New Roman" w:cs="Times New Roman"/>
        </w:rPr>
        <w:t xml:space="preserve"> (code H2013-HB) to reflect distinctions in clinical intensity of services provided to youth and adults</w:t>
      </w:r>
      <w:r w:rsidR="004B7ADD">
        <w:rPr>
          <w:rFonts w:ascii="Times New Roman" w:hAnsi="Times New Roman" w:cs="Times New Roman"/>
        </w:rPr>
        <w:t>.</w:t>
      </w:r>
      <w:r w:rsidR="00970DFE">
        <w:rPr>
          <w:rFonts w:ascii="Times New Roman" w:hAnsi="Times New Roman" w:cs="Times New Roman"/>
        </w:rPr>
        <w:t xml:space="preserve"> </w:t>
      </w:r>
      <w:r w:rsidR="00DC5E54">
        <w:rPr>
          <w:rFonts w:ascii="Times New Roman" w:hAnsi="Times New Roman" w:cs="Times New Roman"/>
        </w:rPr>
        <w:t xml:space="preserve"> </w:t>
      </w:r>
    </w:p>
    <w:p w14:paraId="11167285" w14:textId="77777777" w:rsidR="005470C5" w:rsidRDefault="005470C5" w:rsidP="00421F2E">
      <w:pPr>
        <w:spacing w:after="0" w:line="360" w:lineRule="auto"/>
        <w:rPr>
          <w:rFonts w:ascii="Times New Roman" w:hAnsi="Times New Roman" w:cs="Times New Roman"/>
        </w:rPr>
      </w:pPr>
    </w:p>
    <w:p w14:paraId="40898348" w14:textId="6ED83478" w:rsidR="002D093F" w:rsidRPr="007049C4" w:rsidRDefault="00E36EA5" w:rsidP="00937CC9">
      <w:pPr>
        <w:spacing w:after="0" w:line="360" w:lineRule="auto"/>
        <w:rPr>
          <w:rFonts w:cs="Times New Roman"/>
        </w:rPr>
      </w:pPr>
      <w:r w:rsidRPr="00E36EA5">
        <w:rPr>
          <w:rFonts w:ascii="Times New Roman" w:hAnsi="Times New Roman" w:cs="Times New Roman"/>
        </w:rPr>
        <w:t>The proposed encounter bundled rates are $168.83 for code H2013-HA</w:t>
      </w:r>
      <w:r w:rsidR="00057338">
        <w:rPr>
          <w:rFonts w:ascii="Times New Roman" w:hAnsi="Times New Roman" w:cs="Times New Roman"/>
        </w:rPr>
        <w:t xml:space="preserve"> </w:t>
      </w:r>
      <w:r w:rsidRPr="00E36EA5">
        <w:rPr>
          <w:rFonts w:ascii="Times New Roman" w:hAnsi="Times New Roman" w:cs="Times New Roman"/>
        </w:rPr>
        <w:t xml:space="preserve">and $160.02 for code H2013-HB. Proposed rates for the encounter bundled services were established utilizing model </w:t>
      </w:r>
      <w:r w:rsidR="00344290">
        <w:rPr>
          <w:rFonts w:ascii="Times New Roman" w:hAnsi="Times New Roman" w:cs="Times New Roman"/>
        </w:rPr>
        <w:t xml:space="preserve">budgets </w:t>
      </w:r>
      <w:r w:rsidR="005071E3">
        <w:rPr>
          <w:rFonts w:ascii="Times New Roman" w:hAnsi="Times New Roman" w:cs="Times New Roman"/>
        </w:rPr>
        <w:t>wit</w:t>
      </w:r>
      <w:r w:rsidR="00636E9A">
        <w:rPr>
          <w:rFonts w:ascii="Times New Roman" w:hAnsi="Times New Roman" w:cs="Times New Roman"/>
        </w:rPr>
        <w:t xml:space="preserve">h input from </w:t>
      </w:r>
      <w:r w:rsidR="00902B5F">
        <w:rPr>
          <w:rFonts w:ascii="Times New Roman" w:hAnsi="Times New Roman" w:cs="Times New Roman"/>
        </w:rPr>
        <w:t>various data</w:t>
      </w:r>
      <w:r w:rsidR="00F554ED">
        <w:rPr>
          <w:rFonts w:ascii="Times New Roman" w:hAnsi="Times New Roman" w:cs="Times New Roman"/>
        </w:rPr>
        <w:t xml:space="preserve">, including:  </w:t>
      </w:r>
      <w:r w:rsidR="00F67FE1">
        <w:rPr>
          <w:rFonts w:ascii="Times New Roman" w:hAnsi="Times New Roman" w:cs="Times New Roman"/>
        </w:rPr>
        <w:t xml:space="preserve">(1) </w:t>
      </w:r>
      <w:r w:rsidR="002D093F" w:rsidRPr="00937CC9">
        <w:rPr>
          <w:rFonts w:ascii="Times New Roman" w:hAnsi="Times New Roman" w:cs="Times New Roman"/>
        </w:rPr>
        <w:t>CMHC Uniform Financial Report (UFR) staffing titles to populate the models and then cross-walked to their corresponding 2023 Bureau of Labor Statistics (BLS) staffing titles;</w:t>
      </w:r>
      <w:r w:rsidR="00A94BD9">
        <w:rPr>
          <w:rFonts w:ascii="Times New Roman" w:hAnsi="Times New Roman" w:cs="Times New Roman"/>
        </w:rPr>
        <w:t xml:space="preserve"> (2) </w:t>
      </w:r>
      <w:r w:rsidR="002D093F" w:rsidRPr="00937CC9">
        <w:rPr>
          <w:rFonts w:ascii="Times New Roman" w:hAnsi="Times New Roman" w:cs="Times New Roman"/>
        </w:rPr>
        <w:t>The average of the 50</w:t>
      </w:r>
      <w:r w:rsidR="002D093F" w:rsidRPr="00937CC9">
        <w:rPr>
          <w:rFonts w:ascii="Times New Roman" w:hAnsi="Times New Roman" w:cs="Times New Roman"/>
          <w:vertAlign w:val="superscript"/>
        </w:rPr>
        <w:t>th</w:t>
      </w:r>
      <w:r w:rsidR="002D093F" w:rsidRPr="00937CC9">
        <w:rPr>
          <w:rFonts w:ascii="Times New Roman" w:hAnsi="Times New Roman" w:cs="Times New Roman"/>
        </w:rPr>
        <w:t xml:space="preserve"> and 75</w:t>
      </w:r>
      <w:r w:rsidR="002D093F" w:rsidRPr="00937CC9">
        <w:rPr>
          <w:rFonts w:ascii="Times New Roman" w:hAnsi="Times New Roman" w:cs="Times New Roman"/>
          <w:vertAlign w:val="superscript"/>
        </w:rPr>
        <w:t>th</w:t>
      </w:r>
      <w:r w:rsidR="002D093F" w:rsidRPr="00937CC9">
        <w:rPr>
          <w:rFonts w:ascii="Times New Roman" w:hAnsi="Times New Roman" w:cs="Times New Roman"/>
        </w:rPr>
        <w:t xml:space="preserve"> percentile of 2023 BLS salary data used for each staffing title. Additionally, the medical director salary utilized in the model budgets reflects May 2023 National Industry-Specific Occupational Employment and Wage Estimates;</w:t>
      </w:r>
      <w:r w:rsidR="0092710A">
        <w:rPr>
          <w:rFonts w:ascii="Times New Roman" w:hAnsi="Times New Roman" w:cs="Times New Roman"/>
        </w:rPr>
        <w:t xml:space="preserve"> </w:t>
      </w:r>
      <w:r w:rsidR="0092710A" w:rsidRPr="00937CC9">
        <w:rPr>
          <w:rFonts w:ascii="Times New Roman" w:hAnsi="Times New Roman" w:cs="Times New Roman"/>
        </w:rPr>
        <w:t xml:space="preserve">(3) </w:t>
      </w:r>
      <w:r w:rsidR="002D093F" w:rsidRPr="00937CC9">
        <w:rPr>
          <w:rFonts w:ascii="Times New Roman" w:hAnsi="Times New Roman" w:cs="Times New Roman"/>
        </w:rPr>
        <w:t>Input from the Association for Behavioral Healthcare (ABH) used to help inform staff types and FTE counts;</w:t>
      </w:r>
      <w:r w:rsidR="0092710A" w:rsidRPr="00937CC9">
        <w:rPr>
          <w:rFonts w:ascii="Times New Roman" w:hAnsi="Times New Roman" w:cs="Times New Roman"/>
        </w:rPr>
        <w:t xml:space="preserve"> (4) </w:t>
      </w:r>
      <w:r w:rsidR="002D093F" w:rsidRPr="00937CC9">
        <w:rPr>
          <w:rFonts w:ascii="Times New Roman" w:hAnsi="Times New Roman" w:cs="Times New Roman"/>
        </w:rPr>
        <w:t>Massachusetts Comptroller-approved FY2024 tax and fringe data used to set the percentage of taxes and benefits relative to total salary expenses; and</w:t>
      </w:r>
      <w:r w:rsidR="0092710A" w:rsidRPr="00937CC9">
        <w:rPr>
          <w:rFonts w:ascii="Times New Roman" w:hAnsi="Times New Roman" w:cs="Times New Roman"/>
        </w:rPr>
        <w:t xml:space="preserve"> (5) </w:t>
      </w:r>
      <w:r w:rsidR="002D093F" w:rsidRPr="00937CC9">
        <w:rPr>
          <w:rFonts w:ascii="Times New Roman" w:hAnsi="Times New Roman" w:cs="Times New Roman"/>
        </w:rPr>
        <w:t>2022/2023 CMHC UFR data</w:t>
      </w:r>
      <w:r w:rsidR="006A2341">
        <w:rPr>
          <w:rFonts w:ascii="Times New Roman" w:hAnsi="Times New Roman" w:cs="Times New Roman"/>
        </w:rPr>
        <w:t xml:space="preserve"> </w:t>
      </w:r>
      <w:r w:rsidR="002D093F" w:rsidRPr="00937CC9">
        <w:rPr>
          <w:rFonts w:ascii="Times New Roman" w:hAnsi="Times New Roman" w:cs="Times New Roman"/>
        </w:rPr>
        <w:t>used for other direct costs and indirect costs percentages relative to total salary expenses.</w:t>
      </w:r>
    </w:p>
    <w:p w14:paraId="67DE6B61" w14:textId="77777777" w:rsidR="00290A2D" w:rsidRDefault="00290A2D" w:rsidP="00421F2E">
      <w:pPr>
        <w:spacing w:after="0" w:line="360" w:lineRule="auto"/>
        <w:rPr>
          <w:rFonts w:ascii="Times New Roman" w:hAnsi="Times New Roman" w:cs="Times New Roman"/>
        </w:rPr>
      </w:pPr>
    </w:p>
    <w:p w14:paraId="454285F2" w14:textId="77777777" w:rsidR="00117BDA" w:rsidRDefault="007169C6" w:rsidP="00937CC9">
      <w:pPr>
        <w:pStyle w:val="BodyA"/>
        <w:spacing w:after="0" w:line="360" w:lineRule="auto"/>
        <w:rPr>
          <w:sz w:val="24"/>
          <w:szCs w:val="24"/>
        </w:rPr>
      </w:pPr>
      <w:r w:rsidRPr="00937CC9">
        <w:rPr>
          <w:rFonts w:cs="Times New Roman"/>
          <w:sz w:val="24"/>
          <w:szCs w:val="24"/>
        </w:rPr>
        <w:t xml:space="preserve">Lastly, </w:t>
      </w:r>
      <w:r w:rsidR="00B5303E">
        <w:rPr>
          <w:sz w:val="24"/>
          <w:szCs w:val="24"/>
        </w:rPr>
        <w:t>EOHHS proposes to m</w:t>
      </w:r>
      <w:r w:rsidRPr="007169C6">
        <w:rPr>
          <w:sz w:val="24"/>
          <w:szCs w:val="24"/>
        </w:rPr>
        <w:t>aintain rates for the following services at their current levels:</w:t>
      </w:r>
      <w:r w:rsidR="00117BDA">
        <w:rPr>
          <w:sz w:val="24"/>
          <w:szCs w:val="24"/>
        </w:rPr>
        <w:t xml:space="preserve"> </w:t>
      </w:r>
    </w:p>
    <w:p w14:paraId="12A41659" w14:textId="7761C425" w:rsidR="007169C6" w:rsidRPr="007169C6" w:rsidRDefault="00117BDA" w:rsidP="00937CC9">
      <w:pPr>
        <w:pStyle w:val="BodyA"/>
        <w:spacing w:after="0" w:line="360" w:lineRule="auto"/>
        <w:rPr>
          <w:sz w:val="24"/>
          <w:szCs w:val="24"/>
        </w:rPr>
      </w:pPr>
      <w:r>
        <w:rPr>
          <w:sz w:val="24"/>
          <w:szCs w:val="24"/>
        </w:rPr>
        <w:t xml:space="preserve">(1) </w:t>
      </w:r>
      <w:r w:rsidR="007169C6" w:rsidRPr="007169C6">
        <w:rPr>
          <w:sz w:val="24"/>
          <w:szCs w:val="24"/>
        </w:rPr>
        <w:t>Intensive outpatient psychiatric services (IOP) per diem (code S9480);</w:t>
      </w:r>
      <w:r>
        <w:rPr>
          <w:sz w:val="24"/>
          <w:szCs w:val="24"/>
        </w:rPr>
        <w:t xml:space="preserve"> (2) </w:t>
      </w:r>
      <w:r w:rsidR="007169C6" w:rsidRPr="007169C6">
        <w:rPr>
          <w:sz w:val="24"/>
          <w:szCs w:val="24"/>
        </w:rPr>
        <w:t>Environmental intervention for medical management purposes on a psychiatric patient’s behalf with agencies, employers or institutions (code 90882);</w:t>
      </w:r>
      <w:r w:rsidR="00A54F98">
        <w:rPr>
          <w:sz w:val="24"/>
          <w:szCs w:val="24"/>
        </w:rPr>
        <w:t xml:space="preserve"> (3) </w:t>
      </w:r>
      <w:r w:rsidR="007169C6" w:rsidRPr="007169C6">
        <w:rPr>
          <w:sz w:val="24"/>
          <w:szCs w:val="24"/>
        </w:rPr>
        <w:t xml:space="preserve">Interpretation or explanation of results of psychiatric, </w:t>
      </w:r>
      <w:r w:rsidR="007169C6" w:rsidRPr="007169C6">
        <w:rPr>
          <w:sz w:val="24"/>
          <w:szCs w:val="24"/>
        </w:rPr>
        <w:lastRenderedPageBreak/>
        <w:t>or other medical examinations and procedures (code 90887);</w:t>
      </w:r>
      <w:r w:rsidR="00A54F98">
        <w:rPr>
          <w:sz w:val="24"/>
          <w:szCs w:val="24"/>
        </w:rPr>
        <w:t xml:space="preserve"> (4) </w:t>
      </w:r>
      <w:r w:rsidR="007169C6" w:rsidRPr="007169C6">
        <w:rPr>
          <w:sz w:val="24"/>
          <w:szCs w:val="24"/>
        </w:rPr>
        <w:t>Preparation of report of patient’s psychiatric status, history, treatment or progress for other individuals or agencies or insurance carriers (code 90889);</w:t>
      </w:r>
      <w:r w:rsidR="00A54F98">
        <w:rPr>
          <w:sz w:val="24"/>
          <w:szCs w:val="24"/>
        </w:rPr>
        <w:t xml:space="preserve"> (5) </w:t>
      </w:r>
      <w:r w:rsidR="007169C6" w:rsidRPr="007169C6" w:rsidDel="00AF0EF9">
        <w:rPr>
          <w:sz w:val="24"/>
          <w:szCs w:val="24"/>
        </w:rPr>
        <w:t>Community Consultation and Education, per hour</w:t>
      </w:r>
      <w:r w:rsidR="00457F97">
        <w:rPr>
          <w:sz w:val="24"/>
          <w:szCs w:val="24"/>
        </w:rPr>
        <w:t>, which does not have an assigned procedure code</w:t>
      </w:r>
      <w:r w:rsidR="007169C6" w:rsidRPr="007169C6">
        <w:rPr>
          <w:sz w:val="24"/>
          <w:szCs w:val="24"/>
        </w:rPr>
        <w:t>; and</w:t>
      </w:r>
      <w:r w:rsidR="00A54F98">
        <w:rPr>
          <w:sz w:val="24"/>
          <w:szCs w:val="24"/>
        </w:rPr>
        <w:t xml:space="preserve"> (6) </w:t>
      </w:r>
      <w:r w:rsidR="007169C6" w:rsidRPr="007169C6" w:rsidDel="00AF0EF9">
        <w:rPr>
          <w:sz w:val="24"/>
          <w:szCs w:val="24"/>
        </w:rPr>
        <w:t>Reevaluation, per hour</w:t>
      </w:r>
      <w:r w:rsidR="000C75BD">
        <w:rPr>
          <w:sz w:val="24"/>
          <w:szCs w:val="24"/>
        </w:rPr>
        <w:t>, which</w:t>
      </w:r>
      <w:r w:rsidR="009E2845">
        <w:rPr>
          <w:sz w:val="24"/>
          <w:szCs w:val="24"/>
        </w:rPr>
        <w:t xml:space="preserve"> does not have an assigned</w:t>
      </w:r>
      <w:r w:rsidR="007169C6" w:rsidRPr="007169C6" w:rsidDel="00AF0EF9">
        <w:rPr>
          <w:sz w:val="24"/>
          <w:szCs w:val="24"/>
        </w:rPr>
        <w:t xml:space="preserve"> procedure cod</w:t>
      </w:r>
      <w:r w:rsidR="009E2845">
        <w:rPr>
          <w:sz w:val="24"/>
          <w:szCs w:val="24"/>
        </w:rPr>
        <w:t>e</w:t>
      </w:r>
      <w:r w:rsidR="007169C6" w:rsidRPr="007169C6">
        <w:rPr>
          <w:sz w:val="24"/>
          <w:szCs w:val="24"/>
        </w:rPr>
        <w:t>.</w:t>
      </w:r>
    </w:p>
    <w:p w14:paraId="62AA70F1" w14:textId="55A1FE35" w:rsidR="00290A2D" w:rsidRDefault="007169C6" w:rsidP="00421F2E">
      <w:pPr>
        <w:spacing w:after="0" w:line="360" w:lineRule="auto"/>
        <w:rPr>
          <w:rFonts w:ascii="Times New Roman" w:hAnsi="Times New Roman" w:cs="Times New Roman"/>
          <w:b/>
          <w:bCs/>
          <w:u w:val="single"/>
        </w:rPr>
      </w:pPr>
      <w:r>
        <w:rPr>
          <w:rFonts w:ascii="Times New Roman" w:hAnsi="Times New Roman" w:cs="Times New Roman"/>
        </w:rPr>
        <w:t xml:space="preserve"> </w:t>
      </w:r>
    </w:p>
    <w:p w14:paraId="42D65854" w14:textId="68605C73" w:rsidR="00571C4C" w:rsidRPr="00F9047F" w:rsidRDefault="00571C4C" w:rsidP="00937CC9">
      <w:pPr>
        <w:spacing w:after="0" w:line="360" w:lineRule="auto"/>
        <w:rPr>
          <w:rFonts w:ascii="Times New Roman" w:hAnsi="Times New Roman" w:cs="Times New Roman"/>
          <w:b/>
          <w:bCs/>
          <w:u w:val="single"/>
        </w:rPr>
      </w:pPr>
      <w:r w:rsidRPr="00F9047F">
        <w:rPr>
          <w:rFonts w:ascii="Times New Roman" w:hAnsi="Times New Roman" w:cs="Times New Roman"/>
          <w:b/>
          <w:bCs/>
          <w:u w:val="single"/>
        </w:rPr>
        <w:t>Coverage and Code Updates</w:t>
      </w:r>
    </w:p>
    <w:p w14:paraId="7FD9917D" w14:textId="59811D03" w:rsidR="0034102C" w:rsidRDefault="006F2CC7" w:rsidP="00937CC9">
      <w:pPr>
        <w:spacing w:after="0" w:line="360" w:lineRule="auto"/>
        <w:rPr>
          <w:rFonts w:ascii="Times New Roman" w:hAnsi="Times New Roman" w:cs="Times New Roman"/>
        </w:rPr>
      </w:pPr>
      <w:r>
        <w:rPr>
          <w:rFonts w:ascii="Times New Roman" w:hAnsi="Times New Roman" w:cs="Times New Roman"/>
        </w:rPr>
        <w:t>EOHHS</w:t>
      </w:r>
      <w:r w:rsidR="00B4097B">
        <w:rPr>
          <w:rFonts w:ascii="Times New Roman" w:hAnsi="Times New Roman" w:cs="Times New Roman"/>
        </w:rPr>
        <w:t xml:space="preserve"> proposes </w:t>
      </w:r>
      <w:r w:rsidR="009B59CD">
        <w:rPr>
          <w:rFonts w:ascii="Times New Roman" w:hAnsi="Times New Roman" w:cs="Times New Roman"/>
        </w:rPr>
        <w:t xml:space="preserve">to </w:t>
      </w:r>
      <w:r w:rsidR="00B4097B">
        <w:rPr>
          <w:rFonts w:ascii="Times New Roman" w:hAnsi="Times New Roman" w:cs="Times New Roman"/>
        </w:rPr>
        <w:t xml:space="preserve">establish </w:t>
      </w:r>
      <w:r w:rsidR="00967192">
        <w:rPr>
          <w:rFonts w:ascii="Times New Roman" w:hAnsi="Times New Roman" w:cs="Times New Roman"/>
        </w:rPr>
        <w:t xml:space="preserve">code </w:t>
      </w:r>
      <w:r w:rsidR="005154CC">
        <w:rPr>
          <w:rFonts w:ascii="Times New Roman" w:hAnsi="Times New Roman" w:cs="Times New Roman"/>
        </w:rPr>
        <w:t xml:space="preserve">90792 for </w:t>
      </w:r>
      <w:r w:rsidR="003945A8">
        <w:rPr>
          <w:rFonts w:ascii="Times New Roman" w:hAnsi="Times New Roman" w:cs="Times New Roman"/>
        </w:rPr>
        <w:t xml:space="preserve">psychiatric diagnostic </w:t>
      </w:r>
      <w:r w:rsidR="00734F0D">
        <w:rPr>
          <w:rFonts w:ascii="Times New Roman" w:hAnsi="Times New Roman" w:cs="Times New Roman"/>
        </w:rPr>
        <w:t xml:space="preserve">evaluation </w:t>
      </w:r>
      <w:r w:rsidR="00542A2E">
        <w:rPr>
          <w:rFonts w:ascii="Times New Roman" w:hAnsi="Times New Roman" w:cs="Times New Roman"/>
        </w:rPr>
        <w:t>with</w:t>
      </w:r>
      <w:r w:rsidR="006A2BF8">
        <w:rPr>
          <w:rFonts w:ascii="Times New Roman" w:hAnsi="Times New Roman" w:cs="Times New Roman"/>
        </w:rPr>
        <w:t xml:space="preserve"> </w:t>
      </w:r>
      <w:r w:rsidR="00542A2E">
        <w:rPr>
          <w:rFonts w:ascii="Times New Roman" w:hAnsi="Times New Roman" w:cs="Times New Roman"/>
        </w:rPr>
        <w:t>medical services</w:t>
      </w:r>
      <w:r w:rsidR="00A574D1">
        <w:rPr>
          <w:rFonts w:ascii="Times New Roman" w:hAnsi="Times New Roman" w:cs="Times New Roman"/>
        </w:rPr>
        <w:t xml:space="preserve"> </w:t>
      </w:r>
      <w:r w:rsidR="00A574D1" w:rsidRPr="00977087">
        <w:rPr>
          <w:rFonts w:ascii="Times New Roman" w:hAnsi="Times New Roman" w:cs="Times New Roman"/>
        </w:rPr>
        <w:t xml:space="preserve">performed by doctoral level child psychiatrists and psychiatrists. </w:t>
      </w:r>
      <w:r w:rsidR="00CB050F">
        <w:rPr>
          <w:rFonts w:ascii="Times New Roman" w:hAnsi="Times New Roman" w:cs="Times New Roman"/>
        </w:rPr>
        <w:t>The</w:t>
      </w:r>
      <w:r w:rsidR="003B20FC">
        <w:rPr>
          <w:rFonts w:ascii="Times New Roman" w:hAnsi="Times New Roman" w:cs="Times New Roman"/>
        </w:rPr>
        <w:t xml:space="preserve"> proposed rate of $144.98</w:t>
      </w:r>
      <w:r w:rsidR="00CD5F79">
        <w:rPr>
          <w:rFonts w:ascii="Times New Roman" w:hAnsi="Times New Roman" w:cs="Times New Roman"/>
        </w:rPr>
        <w:t xml:space="preserve"> </w:t>
      </w:r>
      <w:r w:rsidR="00CB050F">
        <w:rPr>
          <w:rFonts w:ascii="Times New Roman" w:hAnsi="Times New Roman" w:cs="Times New Roman"/>
        </w:rPr>
        <w:t>aligns to</w:t>
      </w:r>
      <w:r w:rsidR="002122FB" w:rsidRPr="002122FB">
        <w:rPr>
          <w:rFonts w:ascii="Times New Roman" w:hAnsi="Times New Roman" w:cs="Times New Roman"/>
        </w:rPr>
        <w:t xml:space="preserve"> the existing rate established in the MCE fee schedule for child psychiatrists and the existing rate established in 101 CMR 317.00</w:t>
      </w:r>
      <w:r w:rsidR="00A14C91" w:rsidRPr="00D9461C">
        <w:rPr>
          <w:rFonts w:ascii="Times New Roman" w:hAnsi="Times New Roman" w:cs="Times New Roman"/>
          <w:i/>
          <w:iCs/>
        </w:rPr>
        <w:t>: Rates for Medicine Services</w:t>
      </w:r>
      <w:r w:rsidR="002122FB" w:rsidRPr="002122FB">
        <w:rPr>
          <w:rFonts w:ascii="Times New Roman" w:hAnsi="Times New Roman" w:cs="Times New Roman"/>
        </w:rPr>
        <w:t xml:space="preserve"> for psychiatrists</w:t>
      </w:r>
      <w:r w:rsidR="000411BF">
        <w:rPr>
          <w:rFonts w:ascii="Times New Roman" w:hAnsi="Times New Roman" w:cs="Times New Roman"/>
        </w:rPr>
        <w:t xml:space="preserve">. </w:t>
      </w:r>
    </w:p>
    <w:p w14:paraId="5971285B" w14:textId="77777777" w:rsidR="003B77B1" w:rsidRDefault="003B77B1" w:rsidP="00421F2E">
      <w:pPr>
        <w:spacing w:after="0" w:line="360" w:lineRule="auto"/>
        <w:rPr>
          <w:rFonts w:ascii="Times New Roman" w:hAnsi="Times New Roman" w:cs="Times New Roman"/>
        </w:rPr>
      </w:pPr>
    </w:p>
    <w:p w14:paraId="01E7378A" w14:textId="264943C9" w:rsidR="00662697" w:rsidRDefault="006F2CC7" w:rsidP="00937CC9">
      <w:pPr>
        <w:spacing w:after="0" w:line="360" w:lineRule="auto"/>
        <w:rPr>
          <w:rFonts w:ascii="Times New Roman" w:hAnsi="Times New Roman" w:cs="Times New Roman"/>
        </w:rPr>
      </w:pPr>
      <w:r>
        <w:rPr>
          <w:rFonts w:ascii="Times New Roman" w:hAnsi="Times New Roman" w:cs="Times New Roman"/>
        </w:rPr>
        <w:t>EOHHS</w:t>
      </w:r>
      <w:r w:rsidR="00170CE9">
        <w:rPr>
          <w:rFonts w:ascii="Times New Roman" w:hAnsi="Times New Roman" w:cs="Times New Roman"/>
        </w:rPr>
        <w:t xml:space="preserve"> also </w:t>
      </w:r>
      <w:r w:rsidR="009B0FCC">
        <w:rPr>
          <w:rFonts w:ascii="Times New Roman" w:hAnsi="Times New Roman" w:cs="Times New Roman"/>
        </w:rPr>
        <w:t>proposes</w:t>
      </w:r>
      <w:r w:rsidR="00170CE9">
        <w:rPr>
          <w:rFonts w:ascii="Times New Roman" w:hAnsi="Times New Roman" w:cs="Times New Roman"/>
        </w:rPr>
        <w:t xml:space="preserve"> </w:t>
      </w:r>
      <w:r w:rsidR="00E300A6">
        <w:rPr>
          <w:rFonts w:ascii="Times New Roman" w:hAnsi="Times New Roman" w:cs="Times New Roman"/>
        </w:rPr>
        <w:t xml:space="preserve">to </w:t>
      </w:r>
      <w:r w:rsidR="005A7AAD">
        <w:rPr>
          <w:rFonts w:ascii="Times New Roman" w:hAnsi="Times New Roman" w:cs="Times New Roman"/>
        </w:rPr>
        <w:t xml:space="preserve">establish </w:t>
      </w:r>
      <w:r w:rsidR="00DE5822">
        <w:rPr>
          <w:rFonts w:ascii="Times New Roman" w:hAnsi="Times New Roman" w:cs="Times New Roman"/>
        </w:rPr>
        <w:t xml:space="preserve">the doctoral-level </w:t>
      </w:r>
      <w:r w:rsidR="00484E3A">
        <w:rPr>
          <w:rFonts w:ascii="Times New Roman" w:hAnsi="Times New Roman" w:cs="Times New Roman"/>
        </w:rPr>
        <w:t xml:space="preserve">child psychiatric clinician licensure-level </w:t>
      </w:r>
      <w:r w:rsidR="00A83AD8">
        <w:rPr>
          <w:rFonts w:ascii="Times New Roman" w:hAnsi="Times New Roman" w:cs="Times New Roman"/>
        </w:rPr>
        <w:t>with</w:t>
      </w:r>
      <w:r w:rsidR="00484E3A">
        <w:rPr>
          <w:rFonts w:ascii="Times New Roman" w:hAnsi="Times New Roman" w:cs="Times New Roman"/>
        </w:rPr>
        <w:t xml:space="preserve"> code modifi</w:t>
      </w:r>
      <w:r w:rsidR="00926D7C">
        <w:rPr>
          <w:rFonts w:ascii="Times New Roman" w:hAnsi="Times New Roman" w:cs="Times New Roman"/>
        </w:rPr>
        <w:t xml:space="preserve">er -UG. </w:t>
      </w:r>
      <w:r w:rsidR="00D675C5" w:rsidRPr="00D675C5">
        <w:rPr>
          <w:rFonts w:ascii="Times New Roman" w:hAnsi="Times New Roman" w:cs="Times New Roman"/>
        </w:rPr>
        <w:t>The proposed rates for CMHC services billed with th</w:t>
      </w:r>
      <w:r w:rsidR="00475844">
        <w:rPr>
          <w:rFonts w:ascii="Times New Roman" w:hAnsi="Times New Roman" w:cs="Times New Roman"/>
        </w:rPr>
        <w:t>e</w:t>
      </w:r>
      <w:r w:rsidR="00D675C5" w:rsidRPr="00D675C5">
        <w:rPr>
          <w:rFonts w:ascii="Times New Roman" w:hAnsi="Times New Roman" w:cs="Times New Roman"/>
        </w:rPr>
        <w:t xml:space="preserve"> code modifier -UG align with existing rates established for</w:t>
      </w:r>
      <w:r w:rsidR="00934FE9">
        <w:rPr>
          <w:rFonts w:ascii="Times New Roman" w:hAnsi="Times New Roman" w:cs="Times New Roman"/>
        </w:rPr>
        <w:t xml:space="preserve"> services with</w:t>
      </w:r>
      <w:r w:rsidR="00D675C5" w:rsidRPr="00D675C5">
        <w:rPr>
          <w:rFonts w:ascii="Times New Roman" w:hAnsi="Times New Roman" w:cs="Times New Roman"/>
        </w:rPr>
        <w:t xml:space="preserve"> code modifier -UG in the MCE fee schedule</w:t>
      </w:r>
      <w:r w:rsidR="00D675C5">
        <w:rPr>
          <w:rFonts w:ascii="Times New Roman" w:hAnsi="Times New Roman" w:cs="Times New Roman"/>
        </w:rPr>
        <w:t>.</w:t>
      </w:r>
    </w:p>
    <w:p w14:paraId="7FBF3290" w14:textId="7271474C" w:rsidR="00226579" w:rsidRDefault="00226579" w:rsidP="00421F2E">
      <w:pPr>
        <w:spacing w:after="0" w:line="360" w:lineRule="auto"/>
        <w:rPr>
          <w:rFonts w:ascii="Times New Roman" w:hAnsi="Times New Roman" w:cs="Times New Roman"/>
        </w:rPr>
      </w:pPr>
    </w:p>
    <w:p w14:paraId="2B0EFC54" w14:textId="3D8637E3" w:rsidR="003E3B5E" w:rsidRDefault="002F387E" w:rsidP="00937CC9">
      <w:pPr>
        <w:spacing w:after="0" w:line="360" w:lineRule="auto"/>
        <w:rPr>
          <w:rFonts w:ascii="Times New Roman" w:hAnsi="Times New Roman" w:cs="Times New Roman"/>
        </w:rPr>
      </w:pPr>
      <w:r>
        <w:rPr>
          <w:rFonts w:ascii="Times New Roman" w:hAnsi="Times New Roman" w:cs="Times New Roman"/>
        </w:rPr>
        <w:t>Similarly</w:t>
      </w:r>
      <w:r w:rsidR="00BF09A0">
        <w:rPr>
          <w:rFonts w:ascii="Times New Roman" w:hAnsi="Times New Roman" w:cs="Times New Roman"/>
        </w:rPr>
        <w:t>, t</w:t>
      </w:r>
      <w:r w:rsidR="00C67962">
        <w:rPr>
          <w:rFonts w:ascii="Times New Roman" w:hAnsi="Times New Roman" w:cs="Times New Roman"/>
        </w:rPr>
        <w:t>he proposed amendments</w:t>
      </w:r>
      <w:r>
        <w:rPr>
          <w:rFonts w:ascii="Times New Roman" w:hAnsi="Times New Roman" w:cs="Times New Roman"/>
        </w:rPr>
        <w:t xml:space="preserve"> establish </w:t>
      </w:r>
      <w:r w:rsidR="004A40FC">
        <w:rPr>
          <w:rFonts w:ascii="Times New Roman" w:hAnsi="Times New Roman" w:cs="Times New Roman"/>
        </w:rPr>
        <w:t xml:space="preserve">rates for CMHC services </w:t>
      </w:r>
      <w:r w:rsidR="000D0DCD">
        <w:rPr>
          <w:rFonts w:ascii="Times New Roman" w:hAnsi="Times New Roman" w:cs="Times New Roman"/>
        </w:rPr>
        <w:t xml:space="preserve">provided by psychiatric nurse mental health </w:t>
      </w:r>
      <w:r w:rsidR="00320777">
        <w:rPr>
          <w:rFonts w:ascii="Times New Roman" w:hAnsi="Times New Roman" w:cs="Times New Roman"/>
        </w:rPr>
        <w:t xml:space="preserve">clinical </w:t>
      </w:r>
      <w:r w:rsidR="009B0FCC">
        <w:rPr>
          <w:rFonts w:ascii="Times New Roman" w:hAnsi="Times New Roman" w:cs="Times New Roman"/>
        </w:rPr>
        <w:t>specialists</w:t>
      </w:r>
      <w:r w:rsidR="00320777">
        <w:rPr>
          <w:rFonts w:ascii="Times New Roman" w:hAnsi="Times New Roman" w:cs="Times New Roman"/>
        </w:rPr>
        <w:t xml:space="preserve">. </w:t>
      </w:r>
      <w:r w:rsidR="00DB4B56">
        <w:rPr>
          <w:rFonts w:ascii="Times New Roman" w:hAnsi="Times New Roman" w:cs="Times New Roman"/>
        </w:rPr>
        <w:t xml:space="preserve">These </w:t>
      </w:r>
      <w:r w:rsidR="00F93F12">
        <w:rPr>
          <w:rFonts w:ascii="Times New Roman" w:hAnsi="Times New Roman" w:cs="Times New Roman"/>
        </w:rPr>
        <w:t xml:space="preserve">CMHC </w:t>
      </w:r>
      <w:r w:rsidR="00DB4B56">
        <w:rPr>
          <w:rFonts w:ascii="Times New Roman" w:hAnsi="Times New Roman" w:cs="Times New Roman"/>
        </w:rPr>
        <w:t xml:space="preserve">services </w:t>
      </w:r>
      <w:r w:rsidR="002767C2">
        <w:rPr>
          <w:rFonts w:ascii="Times New Roman" w:hAnsi="Times New Roman" w:cs="Times New Roman"/>
        </w:rPr>
        <w:t>must</w:t>
      </w:r>
      <w:r w:rsidR="00AA7654">
        <w:rPr>
          <w:rFonts w:ascii="Times New Roman" w:hAnsi="Times New Roman" w:cs="Times New Roman"/>
        </w:rPr>
        <w:t xml:space="preserve"> be</w:t>
      </w:r>
      <w:r w:rsidR="00DB4B56">
        <w:rPr>
          <w:rFonts w:ascii="Times New Roman" w:hAnsi="Times New Roman" w:cs="Times New Roman"/>
        </w:rPr>
        <w:t xml:space="preserve"> submitted with </w:t>
      </w:r>
      <w:r w:rsidR="003F211E">
        <w:rPr>
          <w:rFonts w:ascii="Times New Roman" w:hAnsi="Times New Roman" w:cs="Times New Roman"/>
        </w:rPr>
        <w:t xml:space="preserve">code modifier </w:t>
      </w:r>
      <w:r w:rsidR="00DE3A2F">
        <w:rPr>
          <w:rFonts w:ascii="Times New Roman" w:hAnsi="Times New Roman" w:cs="Times New Roman"/>
        </w:rPr>
        <w:t>-SA</w:t>
      </w:r>
      <w:r w:rsidR="00C741ED">
        <w:rPr>
          <w:rFonts w:ascii="Times New Roman" w:hAnsi="Times New Roman" w:cs="Times New Roman"/>
        </w:rPr>
        <w:t xml:space="preserve"> that allows </w:t>
      </w:r>
      <w:r w:rsidR="003166D1">
        <w:rPr>
          <w:rFonts w:ascii="Times New Roman" w:hAnsi="Times New Roman" w:cs="Times New Roman"/>
        </w:rPr>
        <w:t xml:space="preserve">payment of </w:t>
      </w:r>
      <w:r w:rsidR="00C741ED">
        <w:rPr>
          <w:rFonts w:ascii="Times New Roman" w:hAnsi="Times New Roman" w:cs="Times New Roman"/>
        </w:rPr>
        <w:t xml:space="preserve">85% </w:t>
      </w:r>
      <w:r w:rsidR="008C7C7A" w:rsidRPr="008C7C7A">
        <w:rPr>
          <w:rFonts w:ascii="Times New Roman" w:hAnsi="Times New Roman" w:cs="Times New Roman"/>
        </w:rPr>
        <w:t>of the respective CMHC rates for services billed with code modifier -AF</w:t>
      </w:r>
      <w:r w:rsidR="00C82815">
        <w:rPr>
          <w:rFonts w:ascii="Times New Roman" w:hAnsi="Times New Roman" w:cs="Times New Roman"/>
        </w:rPr>
        <w:t xml:space="preserve"> </w:t>
      </w:r>
      <w:r w:rsidR="00AF58A9">
        <w:rPr>
          <w:rFonts w:ascii="Times New Roman" w:hAnsi="Times New Roman" w:cs="Times New Roman"/>
        </w:rPr>
        <w:t xml:space="preserve">performed by psychiatrists, </w:t>
      </w:r>
      <w:r w:rsidR="008C7C7A" w:rsidRPr="008C7C7A">
        <w:rPr>
          <w:rFonts w:ascii="Times New Roman" w:hAnsi="Times New Roman" w:cs="Times New Roman"/>
        </w:rPr>
        <w:t>whose allowable fees are contained in 101 CMR 306.03(5)</w:t>
      </w:r>
      <w:r w:rsidR="008B2646">
        <w:rPr>
          <w:rFonts w:ascii="Times New Roman" w:hAnsi="Times New Roman" w:cs="Times New Roman"/>
        </w:rPr>
        <w:t>.</w:t>
      </w:r>
      <w:r w:rsidR="00937929" w:rsidRPr="00937929">
        <w:t xml:space="preserve"> </w:t>
      </w:r>
    </w:p>
    <w:p w14:paraId="7ADACED5" w14:textId="77777777" w:rsidR="00226579" w:rsidRDefault="00226579" w:rsidP="00421F2E">
      <w:pPr>
        <w:spacing w:after="0" w:line="360" w:lineRule="auto"/>
        <w:rPr>
          <w:rFonts w:ascii="Times New Roman" w:hAnsi="Times New Roman" w:cs="Times New Roman"/>
        </w:rPr>
      </w:pPr>
    </w:p>
    <w:p w14:paraId="2F096DA7" w14:textId="388A6164" w:rsidR="000A2FD9" w:rsidRDefault="00105CD0" w:rsidP="00421F2E">
      <w:pPr>
        <w:spacing w:after="0" w:line="360" w:lineRule="auto"/>
        <w:rPr>
          <w:rFonts w:ascii="Times New Roman" w:hAnsi="Times New Roman" w:cs="Times New Roman"/>
        </w:rPr>
      </w:pPr>
      <w:r>
        <w:rPr>
          <w:rFonts w:ascii="Times New Roman" w:hAnsi="Times New Roman" w:cs="Times New Roman"/>
        </w:rPr>
        <w:t xml:space="preserve">EOHHS proposes to remove </w:t>
      </w:r>
      <w:r w:rsidR="007E0D9D">
        <w:rPr>
          <w:rFonts w:ascii="Times New Roman" w:hAnsi="Times New Roman" w:cs="Times New Roman"/>
        </w:rPr>
        <w:t xml:space="preserve">the </w:t>
      </w:r>
      <w:r w:rsidR="00AE485E" w:rsidRPr="00AE485E">
        <w:rPr>
          <w:rFonts w:ascii="Times New Roman" w:hAnsi="Times New Roman" w:cs="Times New Roman"/>
        </w:rPr>
        <w:t>Emergency Services Program (ESP)</w:t>
      </w:r>
      <w:r w:rsidR="007E0D9D">
        <w:rPr>
          <w:rFonts w:ascii="Times New Roman" w:hAnsi="Times New Roman" w:cs="Times New Roman"/>
        </w:rPr>
        <w:t xml:space="preserve"> code (S9485)</w:t>
      </w:r>
      <w:r w:rsidR="00E86750">
        <w:rPr>
          <w:rFonts w:ascii="Times New Roman" w:hAnsi="Times New Roman" w:cs="Times New Roman"/>
        </w:rPr>
        <w:t xml:space="preserve"> and associated rate from 101 CMR 306.00.  Effective January 1, 2023, ESP</w:t>
      </w:r>
      <w:r w:rsidR="00AE485E">
        <w:rPr>
          <w:rFonts w:ascii="Times New Roman" w:hAnsi="Times New Roman" w:cs="Times New Roman"/>
        </w:rPr>
        <w:t xml:space="preserve"> </w:t>
      </w:r>
      <w:r w:rsidR="00A506F5" w:rsidRPr="00A506F5">
        <w:rPr>
          <w:rFonts w:ascii="Times New Roman" w:hAnsi="Times New Roman" w:cs="Times New Roman"/>
        </w:rPr>
        <w:t xml:space="preserve">services </w:t>
      </w:r>
      <w:r w:rsidR="00E86750">
        <w:rPr>
          <w:rFonts w:ascii="Times New Roman" w:hAnsi="Times New Roman" w:cs="Times New Roman"/>
        </w:rPr>
        <w:t xml:space="preserve">have been restructured and </w:t>
      </w:r>
      <w:r w:rsidR="00A506F5" w:rsidRPr="00A506F5">
        <w:rPr>
          <w:rFonts w:ascii="Times New Roman" w:hAnsi="Times New Roman" w:cs="Times New Roman"/>
        </w:rPr>
        <w:t xml:space="preserve">are now administered as the Adult Mobile Crisis Intervention services by </w:t>
      </w:r>
      <w:r w:rsidR="00DB27B7" w:rsidRPr="00DB27B7">
        <w:rPr>
          <w:rFonts w:ascii="Times New Roman" w:hAnsi="Times New Roman" w:cs="Times New Roman"/>
        </w:rPr>
        <w:t>Community Behavioral Health Centers</w:t>
      </w:r>
      <w:r w:rsidR="00A506F5" w:rsidRPr="00A506F5">
        <w:rPr>
          <w:rFonts w:ascii="Times New Roman" w:hAnsi="Times New Roman" w:cs="Times New Roman"/>
        </w:rPr>
        <w:t xml:space="preserve"> </w:t>
      </w:r>
      <w:r w:rsidR="00DB27B7">
        <w:rPr>
          <w:rFonts w:ascii="Times New Roman" w:hAnsi="Times New Roman" w:cs="Times New Roman"/>
        </w:rPr>
        <w:t>(</w:t>
      </w:r>
      <w:r w:rsidR="00A506F5" w:rsidRPr="00A506F5">
        <w:rPr>
          <w:rFonts w:ascii="Times New Roman" w:hAnsi="Times New Roman" w:cs="Times New Roman"/>
        </w:rPr>
        <w:t>CBHC</w:t>
      </w:r>
      <w:r w:rsidR="00DB27B7">
        <w:rPr>
          <w:rFonts w:ascii="Times New Roman" w:hAnsi="Times New Roman" w:cs="Times New Roman"/>
        </w:rPr>
        <w:t>)</w:t>
      </w:r>
      <w:r w:rsidR="00A506F5" w:rsidRPr="00A506F5">
        <w:rPr>
          <w:rFonts w:ascii="Times New Roman" w:hAnsi="Times New Roman" w:cs="Times New Roman"/>
        </w:rPr>
        <w:t xml:space="preserve"> provider</w:t>
      </w:r>
      <w:r w:rsidR="00DB27B7">
        <w:rPr>
          <w:rFonts w:ascii="Times New Roman" w:hAnsi="Times New Roman" w:cs="Times New Roman"/>
        </w:rPr>
        <w:t>s</w:t>
      </w:r>
      <w:r w:rsidR="00367BB6">
        <w:rPr>
          <w:rFonts w:ascii="Times New Roman" w:hAnsi="Times New Roman" w:cs="Times New Roman"/>
        </w:rPr>
        <w:t xml:space="preserve">. </w:t>
      </w:r>
    </w:p>
    <w:p w14:paraId="70D40339" w14:textId="050B5FBF" w:rsidR="00F2011A" w:rsidRPr="00227782" w:rsidRDefault="00FC2790" w:rsidP="00937CC9">
      <w:pPr>
        <w:spacing w:after="0" w:line="360" w:lineRule="auto"/>
        <w:rPr>
          <w:rFonts w:ascii="Times New Roman" w:hAnsi="Times New Roman" w:cs="Times New Roman"/>
        </w:rPr>
      </w:pPr>
      <w:r>
        <w:rPr>
          <w:rFonts w:ascii="Times New Roman" w:hAnsi="Times New Roman" w:cs="Times New Roman"/>
        </w:rPr>
        <w:t>T</w:t>
      </w:r>
      <w:r w:rsidR="00A520EB" w:rsidRPr="00A520EB">
        <w:rPr>
          <w:rFonts w:ascii="Times New Roman" w:hAnsi="Times New Roman" w:cs="Times New Roman"/>
        </w:rPr>
        <w:t xml:space="preserve">o align with the </w:t>
      </w:r>
      <w:r w:rsidR="00F866FC" w:rsidRPr="00CD4EE4">
        <w:rPr>
          <w:rFonts w:ascii="Times New Roman" w:hAnsi="Times New Roman" w:cs="Times New Roman"/>
        </w:rPr>
        <w:t xml:space="preserve">Subchapter 6 Mental Health Service Codes for the associated </w:t>
      </w:r>
      <w:r w:rsidR="00AD07B5">
        <w:rPr>
          <w:rFonts w:ascii="Times New Roman" w:hAnsi="Times New Roman" w:cs="Times New Roman"/>
        </w:rPr>
        <w:t xml:space="preserve">CMHC </w:t>
      </w:r>
      <w:r w:rsidR="00C26009">
        <w:rPr>
          <w:rFonts w:ascii="Times New Roman" w:hAnsi="Times New Roman" w:cs="Times New Roman"/>
        </w:rPr>
        <w:t>programmatic</w:t>
      </w:r>
      <w:r w:rsidR="003A78FC">
        <w:rPr>
          <w:rFonts w:ascii="Times New Roman" w:hAnsi="Times New Roman" w:cs="Times New Roman"/>
        </w:rPr>
        <w:t xml:space="preserve"> regulation</w:t>
      </w:r>
      <w:r w:rsidR="00033B73">
        <w:rPr>
          <w:rFonts w:ascii="Times New Roman" w:hAnsi="Times New Roman" w:cs="Times New Roman"/>
        </w:rPr>
        <w:t>,</w:t>
      </w:r>
      <w:r w:rsidR="00BF387E" w:rsidRPr="00BF387E">
        <w:rPr>
          <w:rFonts w:ascii="Times New Roman" w:hAnsi="Times New Roman" w:cs="Times New Roman"/>
        </w:rPr>
        <w:t xml:space="preserve"> 130 CMR 429</w:t>
      </w:r>
      <w:r w:rsidR="00AD07B5">
        <w:rPr>
          <w:rFonts w:ascii="Times New Roman" w:hAnsi="Times New Roman" w:cs="Times New Roman"/>
        </w:rPr>
        <w:t>.000</w:t>
      </w:r>
      <w:r w:rsidR="00BF387E" w:rsidRPr="00BF387E">
        <w:rPr>
          <w:rFonts w:ascii="Times New Roman" w:hAnsi="Times New Roman" w:cs="Times New Roman"/>
        </w:rPr>
        <w:t xml:space="preserve">: </w:t>
      </w:r>
      <w:r w:rsidR="00BF387E" w:rsidRPr="00F9047F">
        <w:rPr>
          <w:rFonts w:ascii="Times New Roman" w:hAnsi="Times New Roman" w:cs="Times New Roman"/>
          <w:i/>
          <w:iCs/>
        </w:rPr>
        <w:t>Mental Health Center Services Providers</w:t>
      </w:r>
      <w:r w:rsidR="001517C4">
        <w:rPr>
          <w:rFonts w:ascii="Times New Roman" w:hAnsi="Times New Roman" w:cs="Times New Roman"/>
        </w:rPr>
        <w:t xml:space="preserve">, </w:t>
      </w:r>
      <w:r w:rsidR="00D277F4">
        <w:rPr>
          <w:rFonts w:ascii="Times New Roman" w:hAnsi="Times New Roman" w:cs="Times New Roman"/>
        </w:rPr>
        <w:t>EOHHS</w:t>
      </w:r>
      <w:r w:rsidR="001517C4">
        <w:rPr>
          <w:rFonts w:ascii="Times New Roman" w:hAnsi="Times New Roman" w:cs="Times New Roman"/>
        </w:rPr>
        <w:t xml:space="preserve"> </w:t>
      </w:r>
      <w:r w:rsidR="00391AC2">
        <w:rPr>
          <w:rFonts w:ascii="Times New Roman" w:hAnsi="Times New Roman" w:cs="Times New Roman"/>
        </w:rPr>
        <w:t>proposes</w:t>
      </w:r>
      <w:r w:rsidR="001517C4">
        <w:rPr>
          <w:rFonts w:ascii="Times New Roman" w:hAnsi="Times New Roman" w:cs="Times New Roman"/>
        </w:rPr>
        <w:t xml:space="preserve"> </w:t>
      </w:r>
      <w:r w:rsidR="0023206E">
        <w:rPr>
          <w:rFonts w:ascii="Times New Roman" w:hAnsi="Times New Roman" w:cs="Times New Roman"/>
        </w:rPr>
        <w:t xml:space="preserve">to </w:t>
      </w:r>
      <w:r w:rsidR="001517C4">
        <w:rPr>
          <w:rFonts w:ascii="Times New Roman" w:hAnsi="Times New Roman" w:cs="Times New Roman"/>
        </w:rPr>
        <w:t>includ</w:t>
      </w:r>
      <w:r w:rsidR="0023206E">
        <w:rPr>
          <w:rFonts w:ascii="Times New Roman" w:hAnsi="Times New Roman" w:cs="Times New Roman"/>
        </w:rPr>
        <w:t>e</w:t>
      </w:r>
      <w:r w:rsidR="001517C4">
        <w:rPr>
          <w:rFonts w:ascii="Times New Roman" w:hAnsi="Times New Roman" w:cs="Times New Roman"/>
        </w:rPr>
        <w:t xml:space="preserve"> </w:t>
      </w:r>
      <w:r w:rsidR="00970B58" w:rsidRPr="00970B58">
        <w:rPr>
          <w:rFonts w:ascii="Times New Roman" w:hAnsi="Times New Roman" w:cs="Times New Roman"/>
        </w:rPr>
        <w:t>the</w:t>
      </w:r>
      <w:r w:rsidR="00CA270A">
        <w:rPr>
          <w:rFonts w:ascii="Times New Roman" w:hAnsi="Times New Roman" w:cs="Times New Roman"/>
        </w:rPr>
        <w:t xml:space="preserve"> </w:t>
      </w:r>
      <w:r w:rsidR="00F92793">
        <w:rPr>
          <w:rFonts w:ascii="Times New Roman" w:hAnsi="Times New Roman" w:cs="Times New Roman"/>
        </w:rPr>
        <w:t>following</w:t>
      </w:r>
      <w:r w:rsidR="00D173F1">
        <w:rPr>
          <w:rFonts w:ascii="Times New Roman" w:hAnsi="Times New Roman" w:cs="Times New Roman"/>
        </w:rPr>
        <w:t xml:space="preserve"> </w:t>
      </w:r>
      <w:r w:rsidR="00CA270A">
        <w:rPr>
          <w:rFonts w:ascii="Times New Roman" w:hAnsi="Times New Roman" w:cs="Times New Roman"/>
        </w:rPr>
        <w:t xml:space="preserve">two </w:t>
      </w:r>
      <w:r w:rsidR="00D173F1">
        <w:rPr>
          <w:rFonts w:ascii="Times New Roman" w:hAnsi="Times New Roman" w:cs="Times New Roman"/>
        </w:rPr>
        <w:t>service</w:t>
      </w:r>
      <w:r w:rsidR="00F92793">
        <w:rPr>
          <w:rFonts w:ascii="Times New Roman" w:hAnsi="Times New Roman" w:cs="Times New Roman"/>
        </w:rPr>
        <w:t xml:space="preserve"> </w:t>
      </w:r>
      <w:r w:rsidR="00970B58" w:rsidRPr="00970B58">
        <w:rPr>
          <w:rFonts w:ascii="Times New Roman" w:hAnsi="Times New Roman" w:cs="Times New Roman"/>
        </w:rPr>
        <w:t>code</w:t>
      </w:r>
      <w:r w:rsidR="00F92793">
        <w:rPr>
          <w:rFonts w:ascii="Times New Roman" w:hAnsi="Times New Roman" w:cs="Times New Roman"/>
        </w:rPr>
        <w:t>s</w:t>
      </w:r>
      <w:r w:rsidR="0003343A">
        <w:rPr>
          <w:rFonts w:ascii="Times New Roman" w:hAnsi="Times New Roman" w:cs="Times New Roman"/>
        </w:rPr>
        <w:t xml:space="preserve"> </w:t>
      </w:r>
      <w:r w:rsidR="0003343A" w:rsidRPr="00970B58">
        <w:rPr>
          <w:rFonts w:ascii="Times New Roman" w:hAnsi="Times New Roman" w:cs="Times New Roman"/>
        </w:rPr>
        <w:t>in 101 CMR 306.00</w:t>
      </w:r>
      <w:r w:rsidR="00F51951">
        <w:rPr>
          <w:rFonts w:ascii="Times New Roman" w:hAnsi="Times New Roman" w:cs="Times New Roman"/>
        </w:rPr>
        <w:t>: 1)</w:t>
      </w:r>
      <w:r w:rsidR="00C8486B" w:rsidRPr="00C8486B">
        <w:rPr>
          <w:rFonts w:ascii="Times New Roman" w:eastAsia="Arial Unicode MS" w:hAnsi="Times New Roman" w:cs="Times New Roman"/>
          <w:kern w:val="0"/>
          <w:bdr w:val="nil"/>
          <w14:ligatures w14:val="none"/>
        </w:rPr>
        <w:t xml:space="preserve"> </w:t>
      </w:r>
      <w:r w:rsidR="00C8486B">
        <w:rPr>
          <w:rFonts w:ascii="Times New Roman" w:hAnsi="Times New Roman" w:cs="Times New Roman"/>
        </w:rPr>
        <w:t>P</w:t>
      </w:r>
      <w:r w:rsidR="00C8486B" w:rsidRPr="00C8486B">
        <w:rPr>
          <w:rFonts w:ascii="Times New Roman" w:hAnsi="Times New Roman" w:cs="Times New Roman"/>
        </w:rPr>
        <w:t xml:space="preserve">eer recovery </w:t>
      </w:r>
      <w:r w:rsidR="00C8486B" w:rsidRPr="00C8486B">
        <w:rPr>
          <w:rFonts w:ascii="Times New Roman" w:hAnsi="Times New Roman" w:cs="Times New Roman"/>
        </w:rPr>
        <w:lastRenderedPageBreak/>
        <w:t>coaching (</w:t>
      </w:r>
      <w:r w:rsidR="00CD2240">
        <w:rPr>
          <w:rFonts w:ascii="Times New Roman" w:hAnsi="Times New Roman" w:cs="Times New Roman"/>
        </w:rPr>
        <w:t xml:space="preserve">code </w:t>
      </w:r>
      <w:r w:rsidR="00C8486B" w:rsidRPr="00C8486B">
        <w:rPr>
          <w:rFonts w:ascii="Times New Roman" w:hAnsi="Times New Roman" w:cs="Times New Roman"/>
        </w:rPr>
        <w:t>H2016-HM)</w:t>
      </w:r>
      <w:r w:rsidR="00D173F1">
        <w:rPr>
          <w:rFonts w:ascii="Times New Roman" w:hAnsi="Times New Roman" w:cs="Times New Roman"/>
        </w:rPr>
        <w:t>,</w:t>
      </w:r>
      <w:r w:rsidR="00C667AA">
        <w:rPr>
          <w:rFonts w:ascii="Times New Roman" w:hAnsi="Times New Roman" w:cs="Times New Roman"/>
        </w:rPr>
        <w:t xml:space="preserve"> </w:t>
      </w:r>
      <w:r w:rsidR="00997922">
        <w:rPr>
          <w:rFonts w:ascii="Times New Roman" w:hAnsi="Times New Roman" w:cs="Times New Roman"/>
        </w:rPr>
        <w:t xml:space="preserve">whose rate </w:t>
      </w:r>
      <w:r w:rsidR="00D173F1">
        <w:rPr>
          <w:rFonts w:ascii="Times New Roman" w:hAnsi="Times New Roman" w:cs="Times New Roman"/>
        </w:rPr>
        <w:t xml:space="preserve">will </w:t>
      </w:r>
      <w:r w:rsidR="001726E8">
        <w:rPr>
          <w:rFonts w:ascii="Times New Roman" w:hAnsi="Times New Roman" w:cs="Times New Roman"/>
        </w:rPr>
        <w:t xml:space="preserve">be </w:t>
      </w:r>
      <w:r w:rsidR="00D173F1">
        <w:rPr>
          <w:rFonts w:ascii="Times New Roman" w:hAnsi="Times New Roman" w:cs="Times New Roman"/>
        </w:rPr>
        <w:t>reference</w:t>
      </w:r>
      <w:r w:rsidR="001726E8">
        <w:rPr>
          <w:rFonts w:ascii="Times New Roman" w:hAnsi="Times New Roman" w:cs="Times New Roman"/>
        </w:rPr>
        <w:t>d to</w:t>
      </w:r>
      <w:r w:rsidR="00D173F1">
        <w:rPr>
          <w:rFonts w:ascii="Times New Roman" w:hAnsi="Times New Roman" w:cs="Times New Roman"/>
        </w:rPr>
        <w:t xml:space="preserve"> </w:t>
      </w:r>
      <w:r w:rsidR="00D173F1" w:rsidRPr="00227782">
        <w:rPr>
          <w:rFonts w:ascii="Times New Roman" w:hAnsi="Times New Roman" w:cs="Times New Roman"/>
        </w:rPr>
        <w:t xml:space="preserve">101 CMR 346.00: </w:t>
      </w:r>
      <w:r w:rsidR="00D173F1" w:rsidRPr="00227782">
        <w:rPr>
          <w:rFonts w:ascii="Times New Roman" w:hAnsi="Times New Roman" w:cs="Times New Roman"/>
          <w:i/>
          <w:iCs/>
        </w:rPr>
        <w:t>Rates for Certain Substance-Related and Addictive Disorders Programs</w:t>
      </w:r>
      <w:r w:rsidR="00C8486B">
        <w:rPr>
          <w:rFonts w:ascii="Times New Roman" w:hAnsi="Times New Roman" w:cs="Times New Roman"/>
        </w:rPr>
        <w:t xml:space="preserve">; </w:t>
      </w:r>
      <w:r w:rsidR="001726E8">
        <w:rPr>
          <w:rFonts w:ascii="Times New Roman" w:hAnsi="Times New Roman" w:cs="Times New Roman"/>
        </w:rPr>
        <w:t xml:space="preserve">and </w:t>
      </w:r>
      <w:r w:rsidR="00C8486B">
        <w:rPr>
          <w:rFonts w:ascii="Times New Roman" w:hAnsi="Times New Roman" w:cs="Times New Roman"/>
        </w:rPr>
        <w:t>2)</w:t>
      </w:r>
      <w:r w:rsidR="00F51951">
        <w:rPr>
          <w:rFonts w:ascii="Times New Roman" w:hAnsi="Times New Roman" w:cs="Times New Roman"/>
        </w:rPr>
        <w:t xml:space="preserve"> </w:t>
      </w:r>
      <w:r w:rsidR="00C8486B">
        <w:rPr>
          <w:rFonts w:ascii="Times New Roman" w:hAnsi="Times New Roman" w:cs="Times New Roman"/>
        </w:rPr>
        <w:t>R</w:t>
      </w:r>
      <w:r w:rsidR="00970B58" w:rsidRPr="00970B58">
        <w:rPr>
          <w:rFonts w:ascii="Times New Roman" w:hAnsi="Times New Roman" w:cs="Times New Roman"/>
        </w:rPr>
        <w:t>ecovery support navigator services (</w:t>
      </w:r>
      <w:r w:rsidR="00110B72">
        <w:rPr>
          <w:rFonts w:ascii="Times New Roman" w:hAnsi="Times New Roman" w:cs="Times New Roman"/>
        </w:rPr>
        <w:t xml:space="preserve">code </w:t>
      </w:r>
      <w:r w:rsidR="00970B58" w:rsidRPr="00970B58">
        <w:rPr>
          <w:rFonts w:ascii="Times New Roman" w:hAnsi="Times New Roman" w:cs="Times New Roman"/>
        </w:rPr>
        <w:t>H2015-HF)</w:t>
      </w:r>
      <w:r w:rsidR="00110B72">
        <w:rPr>
          <w:rFonts w:ascii="Times New Roman" w:hAnsi="Times New Roman" w:cs="Times New Roman"/>
        </w:rPr>
        <w:t>,</w:t>
      </w:r>
      <w:r w:rsidR="00D173F1" w:rsidRPr="00D173F1">
        <w:rPr>
          <w:rFonts w:ascii="Times New Roman" w:hAnsi="Times New Roman" w:cs="Times New Roman"/>
        </w:rPr>
        <w:t xml:space="preserve"> </w:t>
      </w:r>
      <w:r w:rsidR="00110B72">
        <w:rPr>
          <w:rFonts w:ascii="Times New Roman" w:hAnsi="Times New Roman" w:cs="Times New Roman"/>
        </w:rPr>
        <w:t xml:space="preserve">whose </w:t>
      </w:r>
      <w:r w:rsidR="00D9302D">
        <w:rPr>
          <w:rFonts w:ascii="Times New Roman" w:hAnsi="Times New Roman" w:cs="Times New Roman"/>
        </w:rPr>
        <w:t xml:space="preserve">rate </w:t>
      </w:r>
      <w:r w:rsidR="00D173F1">
        <w:rPr>
          <w:rFonts w:ascii="Times New Roman" w:hAnsi="Times New Roman" w:cs="Times New Roman"/>
        </w:rPr>
        <w:t xml:space="preserve">will </w:t>
      </w:r>
      <w:r w:rsidR="00110B72">
        <w:rPr>
          <w:rFonts w:ascii="Times New Roman" w:hAnsi="Times New Roman" w:cs="Times New Roman"/>
        </w:rPr>
        <w:t xml:space="preserve">be </w:t>
      </w:r>
      <w:r w:rsidR="00D173F1">
        <w:rPr>
          <w:rFonts w:ascii="Times New Roman" w:hAnsi="Times New Roman" w:cs="Times New Roman"/>
        </w:rPr>
        <w:t>reference</w:t>
      </w:r>
      <w:r w:rsidR="00110B72">
        <w:rPr>
          <w:rFonts w:ascii="Times New Roman" w:hAnsi="Times New Roman" w:cs="Times New Roman"/>
        </w:rPr>
        <w:t>d to</w:t>
      </w:r>
      <w:r w:rsidR="00D173F1">
        <w:rPr>
          <w:rFonts w:ascii="Times New Roman" w:hAnsi="Times New Roman" w:cs="Times New Roman"/>
        </w:rPr>
        <w:t xml:space="preserve"> </w:t>
      </w:r>
      <w:r w:rsidR="00D173F1" w:rsidRPr="009602E8">
        <w:rPr>
          <w:rFonts w:ascii="Times New Roman" w:hAnsi="Times New Roman" w:cs="Times New Roman"/>
        </w:rPr>
        <w:t xml:space="preserve">101 CMR 444.00: </w:t>
      </w:r>
      <w:r w:rsidR="00D173F1" w:rsidRPr="009602E8">
        <w:rPr>
          <w:rFonts w:ascii="Times New Roman" w:hAnsi="Times New Roman" w:cs="Times New Roman"/>
          <w:i/>
          <w:iCs/>
        </w:rPr>
        <w:t>Rates for Certain Substance Use Disorder Services</w:t>
      </w:r>
      <w:r w:rsidR="00D173F1">
        <w:rPr>
          <w:rFonts w:ascii="Times New Roman" w:hAnsi="Times New Roman" w:cs="Times New Roman"/>
          <w:i/>
          <w:iCs/>
        </w:rPr>
        <w:t>.</w:t>
      </w:r>
    </w:p>
    <w:p w14:paraId="20CAC014" w14:textId="77777777" w:rsidR="00110B72" w:rsidRDefault="00110B72" w:rsidP="00421F2E">
      <w:pPr>
        <w:spacing w:after="0" w:line="360" w:lineRule="auto"/>
        <w:rPr>
          <w:rFonts w:ascii="Times New Roman" w:hAnsi="Times New Roman" w:cs="Times New Roman"/>
        </w:rPr>
      </w:pPr>
    </w:p>
    <w:p w14:paraId="4241C376" w14:textId="5764B158" w:rsidR="00970B58" w:rsidRDefault="00D277F4" w:rsidP="00937CC9">
      <w:pPr>
        <w:spacing w:after="0" w:line="360" w:lineRule="auto"/>
        <w:rPr>
          <w:rFonts w:ascii="Times New Roman" w:hAnsi="Times New Roman" w:cs="Times New Roman"/>
        </w:rPr>
      </w:pPr>
      <w:r>
        <w:rPr>
          <w:rFonts w:ascii="Times New Roman" w:hAnsi="Times New Roman" w:cs="Times New Roman"/>
        </w:rPr>
        <w:t>EOHHS</w:t>
      </w:r>
      <w:r w:rsidR="00284337">
        <w:rPr>
          <w:rFonts w:ascii="Times New Roman" w:hAnsi="Times New Roman" w:cs="Times New Roman"/>
        </w:rPr>
        <w:t xml:space="preserve"> </w:t>
      </w:r>
      <w:r w:rsidR="00DC1E74">
        <w:rPr>
          <w:rFonts w:ascii="Times New Roman" w:hAnsi="Times New Roman" w:cs="Times New Roman"/>
        </w:rPr>
        <w:t xml:space="preserve">also </w:t>
      </w:r>
      <w:r w:rsidR="00391AC2">
        <w:rPr>
          <w:rFonts w:ascii="Times New Roman" w:hAnsi="Times New Roman" w:cs="Times New Roman"/>
        </w:rPr>
        <w:t>proposes</w:t>
      </w:r>
      <w:r w:rsidR="00284337">
        <w:rPr>
          <w:rFonts w:ascii="Times New Roman" w:hAnsi="Times New Roman" w:cs="Times New Roman"/>
        </w:rPr>
        <w:t xml:space="preserve"> to u</w:t>
      </w:r>
      <w:r w:rsidR="00284337" w:rsidRPr="00284337">
        <w:rPr>
          <w:rFonts w:ascii="Times New Roman" w:hAnsi="Times New Roman" w:cs="Times New Roman"/>
        </w:rPr>
        <w:t>pdate codes for mental health centers in nursing facilities to ali</w:t>
      </w:r>
      <w:r w:rsidR="006543B5">
        <w:rPr>
          <w:rFonts w:ascii="Times New Roman" w:hAnsi="Times New Roman" w:cs="Times New Roman"/>
        </w:rPr>
        <w:t>g</w:t>
      </w:r>
      <w:r w:rsidR="00284337" w:rsidRPr="00284337">
        <w:rPr>
          <w:rFonts w:ascii="Times New Roman" w:hAnsi="Times New Roman" w:cs="Times New Roman"/>
        </w:rPr>
        <w:t>n with programmatic expectations</w:t>
      </w:r>
      <w:r w:rsidR="00284337">
        <w:rPr>
          <w:rFonts w:ascii="Times New Roman" w:hAnsi="Times New Roman" w:cs="Times New Roman"/>
        </w:rPr>
        <w:t>.</w:t>
      </w:r>
      <w:r w:rsidR="006543B5">
        <w:rPr>
          <w:rFonts w:ascii="Times New Roman" w:hAnsi="Times New Roman" w:cs="Times New Roman"/>
        </w:rPr>
        <w:t xml:space="preserve"> Rates for services provided in mental health centers in nursing facilities are the same as the</w:t>
      </w:r>
      <w:r w:rsidR="00195B6F">
        <w:rPr>
          <w:rFonts w:ascii="Times New Roman" w:hAnsi="Times New Roman" w:cs="Times New Roman"/>
        </w:rPr>
        <w:t xml:space="preserve"> </w:t>
      </w:r>
      <w:r w:rsidR="006543B5">
        <w:rPr>
          <w:rFonts w:ascii="Times New Roman" w:hAnsi="Times New Roman" w:cs="Times New Roman"/>
        </w:rPr>
        <w:t xml:space="preserve">rates </w:t>
      </w:r>
      <w:r w:rsidR="00446875">
        <w:rPr>
          <w:rFonts w:ascii="Times New Roman" w:hAnsi="Times New Roman" w:cs="Times New Roman"/>
        </w:rPr>
        <w:t xml:space="preserve">for services provided </w:t>
      </w:r>
      <w:r w:rsidR="006543B5">
        <w:rPr>
          <w:rFonts w:ascii="Times New Roman" w:hAnsi="Times New Roman" w:cs="Times New Roman"/>
        </w:rPr>
        <w:t>outside of nursing facilities.</w:t>
      </w:r>
      <w:r w:rsidR="00446875">
        <w:rPr>
          <w:rFonts w:ascii="Times New Roman" w:hAnsi="Times New Roman" w:cs="Times New Roman"/>
        </w:rPr>
        <w:t xml:space="preserve">  </w:t>
      </w:r>
    </w:p>
    <w:p w14:paraId="3DD7841C" w14:textId="77777777" w:rsidR="00BE2FAC" w:rsidRDefault="00BE2FAC" w:rsidP="00421F2E">
      <w:pPr>
        <w:spacing w:after="0" w:line="360" w:lineRule="auto"/>
        <w:rPr>
          <w:rFonts w:ascii="Times New Roman" w:hAnsi="Times New Roman" w:cs="Times New Roman"/>
        </w:rPr>
      </w:pPr>
    </w:p>
    <w:p w14:paraId="04B3CDED" w14:textId="060D0DCF" w:rsidR="00BE67C0" w:rsidRPr="00C77102" w:rsidRDefault="00BE67C0" w:rsidP="00937CC9">
      <w:pPr>
        <w:spacing w:after="0" w:line="360" w:lineRule="auto"/>
        <w:rPr>
          <w:rFonts w:ascii="Times New Roman" w:hAnsi="Times New Roman" w:cs="Times New Roman"/>
        </w:rPr>
      </w:pPr>
      <w:r w:rsidRPr="00BE67C0">
        <w:rPr>
          <w:rFonts w:ascii="Times New Roman" w:hAnsi="Times New Roman" w:cs="Times New Roman"/>
        </w:rPr>
        <w:t>In addition to the proposed amendments described above, 101 CMR 306.00 will be amended to reflect updated terminology and current policy.</w:t>
      </w:r>
    </w:p>
    <w:p w14:paraId="50AEA318" w14:textId="77777777" w:rsidR="00226579" w:rsidRDefault="00226579" w:rsidP="00421F2E">
      <w:pPr>
        <w:spacing w:after="0" w:line="360" w:lineRule="auto"/>
        <w:rPr>
          <w:rFonts w:ascii="Times New Roman" w:hAnsi="Times New Roman" w:cs="Times New Roman"/>
          <w:b/>
          <w:bCs/>
        </w:rPr>
      </w:pPr>
    </w:p>
    <w:p w14:paraId="02856DE8" w14:textId="16DDA925" w:rsidR="008E4FD6" w:rsidRPr="00937CC9" w:rsidRDefault="008E4FD6" w:rsidP="00937CC9">
      <w:pPr>
        <w:spacing w:after="0" w:line="360" w:lineRule="auto"/>
        <w:rPr>
          <w:rFonts w:ascii="Times New Roman" w:hAnsi="Times New Roman" w:cs="Times New Roman"/>
          <w:b/>
          <w:bCs/>
          <w:u w:val="single"/>
        </w:rPr>
      </w:pPr>
      <w:r w:rsidRPr="00937CC9">
        <w:rPr>
          <w:rFonts w:ascii="Times New Roman" w:hAnsi="Times New Roman" w:cs="Times New Roman"/>
          <w:b/>
          <w:bCs/>
          <w:u w:val="single"/>
        </w:rPr>
        <w:t>Fiscal Impact</w:t>
      </w:r>
    </w:p>
    <w:p w14:paraId="438EBDD0" w14:textId="4CF462B9" w:rsidR="008E4FD6" w:rsidRPr="00B4576F" w:rsidRDefault="00077551" w:rsidP="00937CC9">
      <w:pPr>
        <w:spacing w:after="0" w:line="360" w:lineRule="auto"/>
        <w:rPr>
          <w:rFonts w:ascii="Times New Roman" w:hAnsi="Times New Roman" w:cs="Times New Roman"/>
        </w:rPr>
      </w:pPr>
      <w:r w:rsidRPr="00B4576F">
        <w:rPr>
          <w:rFonts w:ascii="Times New Roman" w:hAnsi="Times New Roman" w:cs="Times New Roman"/>
        </w:rPr>
        <w:t xml:space="preserve">The </w:t>
      </w:r>
      <w:r w:rsidR="0036180A" w:rsidRPr="00B4576F">
        <w:rPr>
          <w:rFonts w:ascii="Times New Roman" w:hAnsi="Times New Roman" w:cs="Times New Roman"/>
        </w:rPr>
        <w:t xml:space="preserve">estimated annual aggregate fiscal impact on </w:t>
      </w:r>
      <w:r w:rsidR="000F77E1">
        <w:rPr>
          <w:rFonts w:ascii="Times New Roman" w:hAnsi="Times New Roman" w:cs="Times New Roman"/>
        </w:rPr>
        <w:t>fee-for-service</w:t>
      </w:r>
      <w:r w:rsidR="000F77E1" w:rsidRPr="00B4576F">
        <w:rPr>
          <w:rFonts w:ascii="Times New Roman" w:hAnsi="Times New Roman" w:cs="Times New Roman"/>
        </w:rPr>
        <w:t xml:space="preserve"> </w:t>
      </w:r>
      <w:r w:rsidR="0036180A" w:rsidRPr="00B4576F">
        <w:rPr>
          <w:rFonts w:ascii="Times New Roman" w:hAnsi="Times New Roman" w:cs="Times New Roman"/>
        </w:rPr>
        <w:t>spending is $1.36 million</w:t>
      </w:r>
      <w:r w:rsidR="00D016AE" w:rsidRPr="00B4576F">
        <w:rPr>
          <w:rFonts w:ascii="Times New Roman" w:hAnsi="Times New Roman" w:cs="Times New Roman"/>
        </w:rPr>
        <w:t xml:space="preserve">, </w:t>
      </w:r>
      <w:r w:rsidR="00F15236">
        <w:rPr>
          <w:rFonts w:ascii="Times New Roman" w:hAnsi="Times New Roman" w:cs="Times New Roman"/>
        </w:rPr>
        <w:t xml:space="preserve">which is </w:t>
      </w:r>
      <w:r w:rsidR="00D016AE" w:rsidRPr="00B4576F">
        <w:rPr>
          <w:rFonts w:ascii="Times New Roman" w:hAnsi="Times New Roman" w:cs="Times New Roman"/>
        </w:rPr>
        <w:t xml:space="preserve">an increase of </w:t>
      </w:r>
      <w:r w:rsidR="003805B4" w:rsidRPr="00B4576F">
        <w:rPr>
          <w:rFonts w:ascii="Times New Roman" w:hAnsi="Times New Roman" w:cs="Times New Roman"/>
        </w:rPr>
        <w:t>5.72% over CY 2023 spending of $23.86 million.</w:t>
      </w:r>
      <w:r w:rsidR="00DF14E7" w:rsidRPr="00B4576F">
        <w:rPr>
          <w:rFonts w:ascii="Times New Roman" w:hAnsi="Times New Roman" w:cs="Times New Roman"/>
        </w:rPr>
        <w:t xml:space="preserve"> </w:t>
      </w:r>
    </w:p>
    <w:p w14:paraId="3E178390" w14:textId="77777777" w:rsidR="0054169B" w:rsidRDefault="0054169B" w:rsidP="00421F2E">
      <w:pPr>
        <w:spacing w:after="0" w:line="360" w:lineRule="auto"/>
        <w:rPr>
          <w:rFonts w:ascii="Times New Roman" w:hAnsi="Times New Roman" w:cs="Times New Roman"/>
        </w:rPr>
      </w:pPr>
    </w:p>
    <w:p w14:paraId="292125AE" w14:textId="7835AC14" w:rsidR="00E14E99" w:rsidRDefault="00B252CE" w:rsidP="00937CC9">
      <w:pPr>
        <w:spacing w:after="0" w:line="360" w:lineRule="auto"/>
        <w:rPr>
          <w:rFonts w:ascii="Times New Roman" w:hAnsi="Times New Roman" w:cs="Times New Roman"/>
        </w:rPr>
      </w:pPr>
      <w:r>
        <w:rPr>
          <w:rFonts w:ascii="Times New Roman" w:hAnsi="Times New Roman" w:cs="Times New Roman"/>
        </w:rPr>
        <w:t>This concludes my testimony.</w:t>
      </w:r>
    </w:p>
    <w:p w14:paraId="7C963D9E" w14:textId="77777777" w:rsidR="0054169B" w:rsidRDefault="0054169B" w:rsidP="00421F2E">
      <w:pPr>
        <w:spacing w:after="0" w:line="360" w:lineRule="auto"/>
        <w:rPr>
          <w:rFonts w:ascii="Times New Roman" w:hAnsi="Times New Roman" w:cs="Times New Roman"/>
        </w:rPr>
      </w:pPr>
    </w:p>
    <w:p w14:paraId="6F66F4B7" w14:textId="71C062AB" w:rsidR="00B252CE" w:rsidRPr="00B252CE" w:rsidRDefault="00B252CE" w:rsidP="00937CC9">
      <w:pPr>
        <w:spacing w:after="0" w:line="360" w:lineRule="auto"/>
        <w:rPr>
          <w:rFonts w:ascii="Times New Roman" w:hAnsi="Times New Roman" w:cs="Times New Roman"/>
        </w:rPr>
      </w:pPr>
      <w:r>
        <w:rPr>
          <w:rFonts w:ascii="Times New Roman" w:hAnsi="Times New Roman" w:cs="Times New Roman"/>
        </w:rPr>
        <w:t>Thank you.</w:t>
      </w:r>
    </w:p>
    <w:sectPr w:rsidR="00B252CE" w:rsidRPr="00B252C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0DA7B" w14:textId="77777777" w:rsidR="00AC3C03" w:rsidRDefault="00AC3C03" w:rsidP="00636B14">
      <w:pPr>
        <w:spacing w:after="0" w:line="240" w:lineRule="auto"/>
      </w:pPr>
      <w:r>
        <w:separator/>
      </w:r>
    </w:p>
  </w:endnote>
  <w:endnote w:type="continuationSeparator" w:id="0">
    <w:p w14:paraId="597E49E2" w14:textId="77777777" w:rsidR="00AC3C03" w:rsidRDefault="00AC3C03" w:rsidP="00636B14">
      <w:pPr>
        <w:spacing w:after="0" w:line="240" w:lineRule="auto"/>
      </w:pPr>
      <w:r>
        <w:continuationSeparator/>
      </w:r>
    </w:p>
  </w:endnote>
  <w:endnote w:type="continuationNotice" w:id="1">
    <w:p w14:paraId="6220528E" w14:textId="77777777" w:rsidR="00AC3C03" w:rsidRDefault="00AC3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462945"/>
      <w:docPartObj>
        <w:docPartGallery w:val="Page Numbers (Bottom of Page)"/>
        <w:docPartUnique/>
      </w:docPartObj>
    </w:sdtPr>
    <w:sdtEndPr>
      <w:rPr>
        <w:rFonts w:ascii="Times New Roman" w:hAnsi="Times New Roman" w:cs="Times New Roman"/>
        <w:noProof/>
        <w:sz w:val="22"/>
        <w:szCs w:val="22"/>
      </w:rPr>
    </w:sdtEndPr>
    <w:sdtContent>
      <w:p w14:paraId="3E05B053" w14:textId="5D927F21" w:rsidR="00C14611" w:rsidRPr="00937CC9" w:rsidRDefault="00C14611">
        <w:pPr>
          <w:pStyle w:val="Footer"/>
          <w:jc w:val="right"/>
          <w:rPr>
            <w:rFonts w:ascii="Times New Roman" w:hAnsi="Times New Roman" w:cs="Times New Roman"/>
            <w:sz w:val="22"/>
            <w:szCs w:val="22"/>
          </w:rPr>
        </w:pPr>
        <w:r w:rsidRPr="00937CC9">
          <w:rPr>
            <w:rFonts w:ascii="Times New Roman" w:hAnsi="Times New Roman" w:cs="Times New Roman"/>
            <w:sz w:val="22"/>
            <w:szCs w:val="22"/>
          </w:rPr>
          <w:fldChar w:fldCharType="begin"/>
        </w:r>
        <w:r w:rsidRPr="00937CC9">
          <w:rPr>
            <w:rFonts w:ascii="Times New Roman" w:hAnsi="Times New Roman" w:cs="Times New Roman"/>
            <w:sz w:val="22"/>
            <w:szCs w:val="22"/>
          </w:rPr>
          <w:instrText xml:space="preserve"> PAGE   \* MERGEFORMAT </w:instrText>
        </w:r>
        <w:r w:rsidRPr="00937CC9">
          <w:rPr>
            <w:rFonts w:ascii="Times New Roman" w:hAnsi="Times New Roman" w:cs="Times New Roman"/>
            <w:sz w:val="22"/>
            <w:szCs w:val="22"/>
          </w:rPr>
          <w:fldChar w:fldCharType="separate"/>
        </w:r>
        <w:r w:rsidRPr="00937CC9">
          <w:rPr>
            <w:rFonts w:ascii="Times New Roman" w:hAnsi="Times New Roman" w:cs="Times New Roman"/>
            <w:noProof/>
            <w:sz w:val="22"/>
            <w:szCs w:val="22"/>
          </w:rPr>
          <w:t>2</w:t>
        </w:r>
        <w:r w:rsidRPr="00937CC9">
          <w:rPr>
            <w:rFonts w:ascii="Times New Roman" w:hAnsi="Times New Roman" w:cs="Times New Roman"/>
            <w:noProof/>
            <w:sz w:val="22"/>
            <w:szCs w:val="22"/>
          </w:rPr>
          <w:fldChar w:fldCharType="end"/>
        </w:r>
      </w:p>
    </w:sdtContent>
  </w:sdt>
  <w:p w14:paraId="3D81A430" w14:textId="77777777" w:rsidR="00C14611" w:rsidRDefault="00C1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E3634" w14:textId="77777777" w:rsidR="00AC3C03" w:rsidRDefault="00AC3C03" w:rsidP="00636B14">
      <w:pPr>
        <w:spacing w:after="0" w:line="240" w:lineRule="auto"/>
      </w:pPr>
      <w:r>
        <w:separator/>
      </w:r>
    </w:p>
  </w:footnote>
  <w:footnote w:type="continuationSeparator" w:id="0">
    <w:p w14:paraId="4434C0E2" w14:textId="77777777" w:rsidR="00AC3C03" w:rsidRDefault="00AC3C03" w:rsidP="00636B14">
      <w:pPr>
        <w:spacing w:after="0" w:line="240" w:lineRule="auto"/>
      </w:pPr>
      <w:r>
        <w:continuationSeparator/>
      </w:r>
    </w:p>
  </w:footnote>
  <w:footnote w:type="continuationNotice" w:id="1">
    <w:p w14:paraId="288F94F5" w14:textId="77777777" w:rsidR="00AC3C03" w:rsidRDefault="00AC3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2D7D" w14:textId="5006E23F" w:rsidR="00D601EF" w:rsidRPr="009F03A4" w:rsidRDefault="007B0EA4" w:rsidP="00937CC9">
    <w:pPr>
      <w:spacing w:after="0" w:line="240" w:lineRule="auto"/>
      <w:rPr>
        <w:rFonts w:ascii="Times New Roman" w:hAnsi="Times New Roman" w:cs="Times New Roman"/>
        <w:color w:val="808080" w:themeColor="background1" w:themeShade="80"/>
        <w:sz w:val="22"/>
        <w:szCs w:val="22"/>
      </w:rPr>
    </w:pPr>
    <w:r w:rsidRPr="009F03A4">
      <w:rPr>
        <w:rFonts w:ascii="Times New Roman" w:hAnsi="Times New Roman" w:cs="Times New Roman"/>
        <w:color w:val="808080" w:themeColor="background1" w:themeShade="80"/>
        <w:sz w:val="22"/>
        <w:szCs w:val="22"/>
      </w:rPr>
      <w:t xml:space="preserve">Testimony on Amendments to 101 CMR </w:t>
    </w:r>
    <w:r w:rsidR="00D601EF" w:rsidRPr="009F03A4">
      <w:rPr>
        <w:rFonts w:ascii="Times New Roman" w:hAnsi="Times New Roman" w:cs="Times New Roman"/>
        <w:color w:val="808080" w:themeColor="background1" w:themeShade="80"/>
        <w:sz w:val="22"/>
        <w:szCs w:val="22"/>
      </w:rPr>
      <w:t>306.00</w:t>
    </w:r>
  </w:p>
  <w:p w14:paraId="323A68D9" w14:textId="228F0686" w:rsidR="00D601EF" w:rsidRPr="009F03A4" w:rsidRDefault="00D601EF" w:rsidP="00937CC9">
    <w:pPr>
      <w:spacing w:after="0" w:line="240" w:lineRule="auto"/>
      <w:rPr>
        <w:rFonts w:ascii="Times New Roman" w:hAnsi="Times New Roman" w:cs="Times New Roman"/>
        <w:color w:val="808080" w:themeColor="background1" w:themeShade="80"/>
        <w:sz w:val="22"/>
        <w:szCs w:val="22"/>
      </w:rPr>
    </w:pPr>
    <w:r w:rsidRPr="009F03A4">
      <w:rPr>
        <w:rFonts w:ascii="Times New Roman" w:hAnsi="Times New Roman" w:cs="Times New Roman"/>
        <w:color w:val="808080" w:themeColor="background1" w:themeShade="80"/>
        <w:sz w:val="22"/>
        <w:szCs w:val="22"/>
      </w:rPr>
      <w:t xml:space="preserve">Rates for Mental Health Services Proved in Community Health </w:t>
    </w:r>
    <w:r w:rsidR="000C5DBC" w:rsidRPr="00937CC9">
      <w:rPr>
        <w:rFonts w:ascii="Times New Roman" w:hAnsi="Times New Roman" w:cs="Times New Roman"/>
        <w:color w:val="808080" w:themeColor="background1" w:themeShade="80"/>
        <w:sz w:val="22"/>
        <w:szCs w:val="22"/>
      </w:rPr>
      <w:t xml:space="preserve">Centers </w:t>
    </w:r>
    <w:r w:rsidRPr="009F03A4">
      <w:rPr>
        <w:rFonts w:ascii="Times New Roman" w:hAnsi="Times New Roman" w:cs="Times New Roman"/>
        <w:color w:val="808080" w:themeColor="background1" w:themeShade="80"/>
        <w:sz w:val="22"/>
        <w:szCs w:val="22"/>
      </w:rPr>
      <w:t>and Mental Health Centers</w:t>
    </w:r>
  </w:p>
  <w:p w14:paraId="79D4A42B" w14:textId="02F0D56A" w:rsidR="00D601EF" w:rsidRPr="009F03A4" w:rsidRDefault="00D601EF" w:rsidP="00937CC9">
    <w:pPr>
      <w:spacing w:after="0" w:line="240" w:lineRule="auto"/>
      <w:rPr>
        <w:rFonts w:ascii="Times New Roman" w:hAnsi="Times New Roman" w:cs="Times New Roman"/>
        <w:color w:val="808080" w:themeColor="background1" w:themeShade="80"/>
        <w:sz w:val="22"/>
        <w:szCs w:val="22"/>
      </w:rPr>
    </w:pPr>
    <w:r w:rsidRPr="009F03A4">
      <w:rPr>
        <w:rFonts w:ascii="Times New Roman" w:hAnsi="Times New Roman" w:cs="Times New Roman"/>
        <w:color w:val="808080" w:themeColor="background1" w:themeShade="80"/>
        <w:sz w:val="22"/>
        <w:szCs w:val="22"/>
      </w:rPr>
      <w:t>Effective August 1, 2025</w:t>
    </w:r>
  </w:p>
  <w:p w14:paraId="02C1E6E2" w14:textId="77777777" w:rsidR="009A3ACD" w:rsidRDefault="009A3ACD">
    <w:pPr>
      <w:pStyle w:val="Header"/>
      <w:rPr>
        <w:rFonts w:ascii="Times New Roman" w:hAnsi="Times New Roman" w:cs="Times New Roman"/>
        <w:color w:val="808080" w:themeColor="background1" w:themeShade="80"/>
      </w:rPr>
    </w:pPr>
  </w:p>
  <w:p w14:paraId="749A9C53" w14:textId="77777777" w:rsidR="007B0EA4" w:rsidRPr="00C209C0" w:rsidRDefault="007B0EA4">
    <w:pPr>
      <w:pStyle w:val="Header"/>
      <w:rPr>
        <w:rFonts w:ascii="Times New Roman" w:hAnsi="Times New Roman" w:cs="Times New Roman"/>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E2071"/>
    <w:multiLevelType w:val="hybridMultilevel"/>
    <w:tmpl w:val="6BA037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DA7542"/>
    <w:multiLevelType w:val="hybridMultilevel"/>
    <w:tmpl w:val="7AD82A12"/>
    <w:lvl w:ilvl="0" w:tplc="65EA2C44">
      <w:start w:val="1"/>
      <w:numFmt w:val="decimal"/>
      <w:lvlText w:val="%1."/>
      <w:lvlJc w:val="left"/>
      <w:pPr>
        <w:ind w:left="1800" w:hanging="360"/>
      </w:pPr>
      <w:rPr>
        <w:rFonts w:ascii="Times New Roman" w:eastAsia="Arial Unicode MS" w:hAnsi="Times New Roman" w:cs="Arial Unicode M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B2640EE"/>
    <w:multiLevelType w:val="hybridMultilevel"/>
    <w:tmpl w:val="B92EB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A1CE4"/>
    <w:multiLevelType w:val="hybridMultilevel"/>
    <w:tmpl w:val="FF143D3E"/>
    <w:lvl w:ilvl="0" w:tplc="04090015">
      <w:start w:val="1"/>
      <w:numFmt w:val="upperLetter"/>
      <w:lvlText w:val="%1."/>
      <w:lvlJc w:val="left"/>
      <w:pPr>
        <w:ind w:left="720" w:hanging="360"/>
      </w:pPr>
      <w:rPr>
        <w:rFonts w:hint="default"/>
      </w:rPr>
    </w:lvl>
    <w:lvl w:ilvl="1" w:tplc="2DEC11CA">
      <w:start w:val="1"/>
      <w:numFmt w:val="decimal"/>
      <w:lvlText w:val="%2."/>
      <w:lvlJc w:val="left"/>
      <w:pPr>
        <w:ind w:left="1440" w:hanging="360"/>
      </w:pPr>
      <w:rPr>
        <w:rFonts w:ascii="Times New Roman" w:eastAsia="Arial Unicode MS" w:hAnsi="Times New Roman" w:cs="Arial Unicode MS"/>
      </w:rPr>
    </w:lvl>
    <w:lvl w:ilvl="2" w:tplc="D3F28950">
      <w:start w:val="1"/>
      <w:numFmt w:val="decimal"/>
      <w:lvlText w:val="(%3)"/>
      <w:lvlJc w:val="right"/>
      <w:pPr>
        <w:ind w:left="2160" w:hanging="180"/>
      </w:pPr>
      <w:rPr>
        <w:rFonts w:ascii="Times New Roman" w:eastAsia="Arial Unicode MS" w:hAnsi="Times New Roman" w:cs="Arial Unicode M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3769">
    <w:abstractNumId w:val="2"/>
  </w:num>
  <w:num w:numId="2" w16cid:durableId="1071387988">
    <w:abstractNumId w:val="0"/>
  </w:num>
  <w:num w:numId="3" w16cid:durableId="458568549">
    <w:abstractNumId w:val="3"/>
  </w:num>
  <w:num w:numId="4" w16cid:durableId="1199902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4"/>
    <w:rsid w:val="0000101E"/>
    <w:rsid w:val="00003D17"/>
    <w:rsid w:val="000068FE"/>
    <w:rsid w:val="00006A72"/>
    <w:rsid w:val="00011A7E"/>
    <w:rsid w:val="00017C8C"/>
    <w:rsid w:val="00022B22"/>
    <w:rsid w:val="000245AB"/>
    <w:rsid w:val="0002782A"/>
    <w:rsid w:val="000322C8"/>
    <w:rsid w:val="0003343A"/>
    <w:rsid w:val="00033B73"/>
    <w:rsid w:val="00040452"/>
    <w:rsid w:val="000411BF"/>
    <w:rsid w:val="00043CC1"/>
    <w:rsid w:val="000534CF"/>
    <w:rsid w:val="00057338"/>
    <w:rsid w:val="00057D0B"/>
    <w:rsid w:val="00066F59"/>
    <w:rsid w:val="00077551"/>
    <w:rsid w:val="000857A7"/>
    <w:rsid w:val="000866DF"/>
    <w:rsid w:val="00090E9C"/>
    <w:rsid w:val="000A2FD9"/>
    <w:rsid w:val="000A4881"/>
    <w:rsid w:val="000C30F4"/>
    <w:rsid w:val="000C3EA6"/>
    <w:rsid w:val="000C5DBC"/>
    <w:rsid w:val="000C75BD"/>
    <w:rsid w:val="000D04AF"/>
    <w:rsid w:val="000D0DCD"/>
    <w:rsid w:val="000D1BA5"/>
    <w:rsid w:val="000D2E48"/>
    <w:rsid w:val="000E125B"/>
    <w:rsid w:val="000E14C2"/>
    <w:rsid w:val="000E1584"/>
    <w:rsid w:val="000E52B9"/>
    <w:rsid w:val="000E5AA6"/>
    <w:rsid w:val="000F77E1"/>
    <w:rsid w:val="00105CD0"/>
    <w:rsid w:val="00110B72"/>
    <w:rsid w:val="001149A0"/>
    <w:rsid w:val="00117BDA"/>
    <w:rsid w:val="00126EFE"/>
    <w:rsid w:val="0013056E"/>
    <w:rsid w:val="00134E62"/>
    <w:rsid w:val="001517C4"/>
    <w:rsid w:val="00165C1D"/>
    <w:rsid w:val="00170CE9"/>
    <w:rsid w:val="001726E8"/>
    <w:rsid w:val="001764E0"/>
    <w:rsid w:val="00195B6F"/>
    <w:rsid w:val="001A4CE4"/>
    <w:rsid w:val="001A5E0B"/>
    <w:rsid w:val="001B013A"/>
    <w:rsid w:val="001B2874"/>
    <w:rsid w:val="001B5816"/>
    <w:rsid w:val="001E6440"/>
    <w:rsid w:val="001F002A"/>
    <w:rsid w:val="001F3F6F"/>
    <w:rsid w:val="00203496"/>
    <w:rsid w:val="00205F67"/>
    <w:rsid w:val="00211A7E"/>
    <w:rsid w:val="002122FB"/>
    <w:rsid w:val="002165FB"/>
    <w:rsid w:val="00226579"/>
    <w:rsid w:val="00227782"/>
    <w:rsid w:val="0023206E"/>
    <w:rsid w:val="0024045E"/>
    <w:rsid w:val="00242051"/>
    <w:rsid w:val="00246F56"/>
    <w:rsid w:val="00257537"/>
    <w:rsid w:val="00262D9D"/>
    <w:rsid w:val="00264FA7"/>
    <w:rsid w:val="002767C2"/>
    <w:rsid w:val="00284337"/>
    <w:rsid w:val="00286237"/>
    <w:rsid w:val="00290A2D"/>
    <w:rsid w:val="002B14EA"/>
    <w:rsid w:val="002B46E4"/>
    <w:rsid w:val="002C1631"/>
    <w:rsid w:val="002C23E5"/>
    <w:rsid w:val="002C381B"/>
    <w:rsid w:val="002D093F"/>
    <w:rsid w:val="002D0B29"/>
    <w:rsid w:val="002F2142"/>
    <w:rsid w:val="002F387E"/>
    <w:rsid w:val="0030293B"/>
    <w:rsid w:val="0031496B"/>
    <w:rsid w:val="003166D1"/>
    <w:rsid w:val="00320777"/>
    <w:rsid w:val="00326406"/>
    <w:rsid w:val="0033694C"/>
    <w:rsid w:val="003370D9"/>
    <w:rsid w:val="0034102C"/>
    <w:rsid w:val="00342481"/>
    <w:rsid w:val="00344290"/>
    <w:rsid w:val="00346865"/>
    <w:rsid w:val="00355FF9"/>
    <w:rsid w:val="0036180A"/>
    <w:rsid w:val="003646BB"/>
    <w:rsid w:val="00367BB6"/>
    <w:rsid w:val="0037408B"/>
    <w:rsid w:val="003805B4"/>
    <w:rsid w:val="0038737C"/>
    <w:rsid w:val="00387452"/>
    <w:rsid w:val="00391AC2"/>
    <w:rsid w:val="003945A8"/>
    <w:rsid w:val="003A26C3"/>
    <w:rsid w:val="003A64E7"/>
    <w:rsid w:val="003A78FC"/>
    <w:rsid w:val="003B20FC"/>
    <w:rsid w:val="003B77B1"/>
    <w:rsid w:val="003C1D6D"/>
    <w:rsid w:val="003E3B5E"/>
    <w:rsid w:val="003F16F9"/>
    <w:rsid w:val="003F211E"/>
    <w:rsid w:val="00407146"/>
    <w:rsid w:val="00421F2E"/>
    <w:rsid w:val="0042757C"/>
    <w:rsid w:val="00427B0A"/>
    <w:rsid w:val="00446875"/>
    <w:rsid w:val="004520C4"/>
    <w:rsid w:val="00452B1D"/>
    <w:rsid w:val="00456ED4"/>
    <w:rsid w:val="00457F97"/>
    <w:rsid w:val="004632BC"/>
    <w:rsid w:val="00463523"/>
    <w:rsid w:val="0046633E"/>
    <w:rsid w:val="00475844"/>
    <w:rsid w:val="00477C0A"/>
    <w:rsid w:val="00483FDE"/>
    <w:rsid w:val="00484E3A"/>
    <w:rsid w:val="004A1A90"/>
    <w:rsid w:val="004A40FC"/>
    <w:rsid w:val="004B014C"/>
    <w:rsid w:val="004B0B9C"/>
    <w:rsid w:val="004B1D7D"/>
    <w:rsid w:val="004B1DC3"/>
    <w:rsid w:val="004B7ADD"/>
    <w:rsid w:val="004C0319"/>
    <w:rsid w:val="004C034A"/>
    <w:rsid w:val="004E084E"/>
    <w:rsid w:val="004E666C"/>
    <w:rsid w:val="004F56EC"/>
    <w:rsid w:val="004F6E5B"/>
    <w:rsid w:val="00502331"/>
    <w:rsid w:val="00502BC0"/>
    <w:rsid w:val="005030A6"/>
    <w:rsid w:val="005071E3"/>
    <w:rsid w:val="00507884"/>
    <w:rsid w:val="005154CC"/>
    <w:rsid w:val="005232DD"/>
    <w:rsid w:val="00525FF4"/>
    <w:rsid w:val="005267F8"/>
    <w:rsid w:val="00527864"/>
    <w:rsid w:val="00527A26"/>
    <w:rsid w:val="0054169B"/>
    <w:rsid w:val="00542A2E"/>
    <w:rsid w:val="005470C5"/>
    <w:rsid w:val="00547682"/>
    <w:rsid w:val="00571C4C"/>
    <w:rsid w:val="005753B8"/>
    <w:rsid w:val="0058362E"/>
    <w:rsid w:val="00594BCF"/>
    <w:rsid w:val="005A7AAD"/>
    <w:rsid w:val="005B67DC"/>
    <w:rsid w:val="005B6B7D"/>
    <w:rsid w:val="005C2BDE"/>
    <w:rsid w:val="005C5FCB"/>
    <w:rsid w:val="005F3C0A"/>
    <w:rsid w:val="005F48CE"/>
    <w:rsid w:val="005F6B27"/>
    <w:rsid w:val="00605E6F"/>
    <w:rsid w:val="00611436"/>
    <w:rsid w:val="006148DF"/>
    <w:rsid w:val="00622610"/>
    <w:rsid w:val="00626071"/>
    <w:rsid w:val="00632468"/>
    <w:rsid w:val="00636B14"/>
    <w:rsid w:val="00636E9A"/>
    <w:rsid w:val="006543B5"/>
    <w:rsid w:val="00662697"/>
    <w:rsid w:val="00666396"/>
    <w:rsid w:val="0067773E"/>
    <w:rsid w:val="00681EB0"/>
    <w:rsid w:val="00690AD3"/>
    <w:rsid w:val="006A1435"/>
    <w:rsid w:val="006A2341"/>
    <w:rsid w:val="006A2BF8"/>
    <w:rsid w:val="006D24FE"/>
    <w:rsid w:val="006D4635"/>
    <w:rsid w:val="006E6686"/>
    <w:rsid w:val="006F2CC7"/>
    <w:rsid w:val="007049C4"/>
    <w:rsid w:val="00715815"/>
    <w:rsid w:val="00716715"/>
    <w:rsid w:val="007169C6"/>
    <w:rsid w:val="00721FC1"/>
    <w:rsid w:val="00724D06"/>
    <w:rsid w:val="007272D2"/>
    <w:rsid w:val="00734F0D"/>
    <w:rsid w:val="00740DB7"/>
    <w:rsid w:val="00755CB6"/>
    <w:rsid w:val="007626C2"/>
    <w:rsid w:val="0076540A"/>
    <w:rsid w:val="00777381"/>
    <w:rsid w:val="00785252"/>
    <w:rsid w:val="0079312F"/>
    <w:rsid w:val="007938EB"/>
    <w:rsid w:val="007A2F48"/>
    <w:rsid w:val="007A3862"/>
    <w:rsid w:val="007B0EA4"/>
    <w:rsid w:val="007B511E"/>
    <w:rsid w:val="007D6615"/>
    <w:rsid w:val="007E05E1"/>
    <w:rsid w:val="007E0D9D"/>
    <w:rsid w:val="007E21AC"/>
    <w:rsid w:val="007E2F0C"/>
    <w:rsid w:val="00803922"/>
    <w:rsid w:val="008121C1"/>
    <w:rsid w:val="00822D61"/>
    <w:rsid w:val="0086098B"/>
    <w:rsid w:val="00867FE3"/>
    <w:rsid w:val="00871730"/>
    <w:rsid w:val="00872E02"/>
    <w:rsid w:val="008757FF"/>
    <w:rsid w:val="00890DEA"/>
    <w:rsid w:val="0089498C"/>
    <w:rsid w:val="008965CB"/>
    <w:rsid w:val="008B2646"/>
    <w:rsid w:val="008C7C7A"/>
    <w:rsid w:val="008C7CE4"/>
    <w:rsid w:val="008D0162"/>
    <w:rsid w:val="008D15E7"/>
    <w:rsid w:val="008E2833"/>
    <w:rsid w:val="008E4FD6"/>
    <w:rsid w:val="008F1A66"/>
    <w:rsid w:val="008F5AF3"/>
    <w:rsid w:val="00902B5F"/>
    <w:rsid w:val="00902EC7"/>
    <w:rsid w:val="00904611"/>
    <w:rsid w:val="00904B31"/>
    <w:rsid w:val="009209BA"/>
    <w:rsid w:val="00926D7C"/>
    <w:rsid w:val="0092710A"/>
    <w:rsid w:val="0093069C"/>
    <w:rsid w:val="009317C4"/>
    <w:rsid w:val="00933755"/>
    <w:rsid w:val="00934FE9"/>
    <w:rsid w:val="009366BA"/>
    <w:rsid w:val="00937929"/>
    <w:rsid w:val="00937CC9"/>
    <w:rsid w:val="009423BC"/>
    <w:rsid w:val="00945512"/>
    <w:rsid w:val="00945C95"/>
    <w:rsid w:val="0095438C"/>
    <w:rsid w:val="009602E8"/>
    <w:rsid w:val="00965F6D"/>
    <w:rsid w:val="00967192"/>
    <w:rsid w:val="00970B58"/>
    <w:rsid w:val="00970DFE"/>
    <w:rsid w:val="00971F06"/>
    <w:rsid w:val="00973652"/>
    <w:rsid w:val="00977087"/>
    <w:rsid w:val="0099009A"/>
    <w:rsid w:val="0099241A"/>
    <w:rsid w:val="00997922"/>
    <w:rsid w:val="00997BCD"/>
    <w:rsid w:val="009A3ACD"/>
    <w:rsid w:val="009B0FCC"/>
    <w:rsid w:val="009B59CD"/>
    <w:rsid w:val="009C199E"/>
    <w:rsid w:val="009C29ED"/>
    <w:rsid w:val="009C39C2"/>
    <w:rsid w:val="009C72D5"/>
    <w:rsid w:val="009D7077"/>
    <w:rsid w:val="009E0130"/>
    <w:rsid w:val="009E2845"/>
    <w:rsid w:val="009F03A4"/>
    <w:rsid w:val="009F2847"/>
    <w:rsid w:val="00A01102"/>
    <w:rsid w:val="00A14C91"/>
    <w:rsid w:val="00A3035C"/>
    <w:rsid w:val="00A30BA4"/>
    <w:rsid w:val="00A362C9"/>
    <w:rsid w:val="00A366B0"/>
    <w:rsid w:val="00A3785B"/>
    <w:rsid w:val="00A42C83"/>
    <w:rsid w:val="00A44C69"/>
    <w:rsid w:val="00A506F5"/>
    <w:rsid w:val="00A520EB"/>
    <w:rsid w:val="00A54F98"/>
    <w:rsid w:val="00A557D4"/>
    <w:rsid w:val="00A574D1"/>
    <w:rsid w:val="00A83AD8"/>
    <w:rsid w:val="00A86CFE"/>
    <w:rsid w:val="00A93497"/>
    <w:rsid w:val="00A94BD9"/>
    <w:rsid w:val="00AA7654"/>
    <w:rsid w:val="00AB07E5"/>
    <w:rsid w:val="00AB7D4F"/>
    <w:rsid w:val="00AC260C"/>
    <w:rsid w:val="00AC3C03"/>
    <w:rsid w:val="00AC4141"/>
    <w:rsid w:val="00AC7FC7"/>
    <w:rsid w:val="00AD07B5"/>
    <w:rsid w:val="00AD122C"/>
    <w:rsid w:val="00AE2738"/>
    <w:rsid w:val="00AE485E"/>
    <w:rsid w:val="00AF58A9"/>
    <w:rsid w:val="00B14B12"/>
    <w:rsid w:val="00B252CE"/>
    <w:rsid w:val="00B35DD4"/>
    <w:rsid w:val="00B4097B"/>
    <w:rsid w:val="00B4576F"/>
    <w:rsid w:val="00B477E0"/>
    <w:rsid w:val="00B5303E"/>
    <w:rsid w:val="00B62558"/>
    <w:rsid w:val="00B6674F"/>
    <w:rsid w:val="00B91BD0"/>
    <w:rsid w:val="00B97109"/>
    <w:rsid w:val="00BA1CB5"/>
    <w:rsid w:val="00BA291E"/>
    <w:rsid w:val="00BB009F"/>
    <w:rsid w:val="00BD4436"/>
    <w:rsid w:val="00BE10ED"/>
    <w:rsid w:val="00BE2FAC"/>
    <w:rsid w:val="00BE67C0"/>
    <w:rsid w:val="00BE7E6E"/>
    <w:rsid w:val="00BF09A0"/>
    <w:rsid w:val="00BF387E"/>
    <w:rsid w:val="00C07EE0"/>
    <w:rsid w:val="00C10DD4"/>
    <w:rsid w:val="00C14611"/>
    <w:rsid w:val="00C14B39"/>
    <w:rsid w:val="00C16484"/>
    <w:rsid w:val="00C16BD9"/>
    <w:rsid w:val="00C209C0"/>
    <w:rsid w:val="00C21912"/>
    <w:rsid w:val="00C24C7A"/>
    <w:rsid w:val="00C26009"/>
    <w:rsid w:val="00C2679E"/>
    <w:rsid w:val="00C41FA6"/>
    <w:rsid w:val="00C45B9C"/>
    <w:rsid w:val="00C4765A"/>
    <w:rsid w:val="00C64CEC"/>
    <w:rsid w:val="00C667AA"/>
    <w:rsid w:val="00C67962"/>
    <w:rsid w:val="00C741ED"/>
    <w:rsid w:val="00C7577A"/>
    <w:rsid w:val="00C76BE6"/>
    <w:rsid w:val="00C77102"/>
    <w:rsid w:val="00C77119"/>
    <w:rsid w:val="00C82815"/>
    <w:rsid w:val="00C8318C"/>
    <w:rsid w:val="00C84455"/>
    <w:rsid w:val="00C8486B"/>
    <w:rsid w:val="00C859D8"/>
    <w:rsid w:val="00C961C4"/>
    <w:rsid w:val="00CA270A"/>
    <w:rsid w:val="00CB050F"/>
    <w:rsid w:val="00CB342A"/>
    <w:rsid w:val="00CB56B0"/>
    <w:rsid w:val="00CD2240"/>
    <w:rsid w:val="00CD4EE4"/>
    <w:rsid w:val="00CD543D"/>
    <w:rsid w:val="00CD5F79"/>
    <w:rsid w:val="00CE14B8"/>
    <w:rsid w:val="00CE54F7"/>
    <w:rsid w:val="00CE5C3C"/>
    <w:rsid w:val="00CF2324"/>
    <w:rsid w:val="00D0021C"/>
    <w:rsid w:val="00D016AE"/>
    <w:rsid w:val="00D14E34"/>
    <w:rsid w:val="00D173F1"/>
    <w:rsid w:val="00D259A0"/>
    <w:rsid w:val="00D277F4"/>
    <w:rsid w:val="00D36846"/>
    <w:rsid w:val="00D51DE0"/>
    <w:rsid w:val="00D53B46"/>
    <w:rsid w:val="00D5462C"/>
    <w:rsid w:val="00D601EF"/>
    <w:rsid w:val="00D61EA9"/>
    <w:rsid w:val="00D61FEF"/>
    <w:rsid w:val="00D667A3"/>
    <w:rsid w:val="00D66E84"/>
    <w:rsid w:val="00D675C5"/>
    <w:rsid w:val="00D7118A"/>
    <w:rsid w:val="00D74F81"/>
    <w:rsid w:val="00D83417"/>
    <w:rsid w:val="00D91AEC"/>
    <w:rsid w:val="00D9302D"/>
    <w:rsid w:val="00D9461C"/>
    <w:rsid w:val="00D96957"/>
    <w:rsid w:val="00DA2275"/>
    <w:rsid w:val="00DB00C5"/>
    <w:rsid w:val="00DB27B7"/>
    <w:rsid w:val="00DB4B56"/>
    <w:rsid w:val="00DB70DC"/>
    <w:rsid w:val="00DC1E74"/>
    <w:rsid w:val="00DC2F01"/>
    <w:rsid w:val="00DC5BFE"/>
    <w:rsid w:val="00DC5E54"/>
    <w:rsid w:val="00DE3A2F"/>
    <w:rsid w:val="00DE5822"/>
    <w:rsid w:val="00DF14E7"/>
    <w:rsid w:val="00E00BF7"/>
    <w:rsid w:val="00E04F9B"/>
    <w:rsid w:val="00E14E99"/>
    <w:rsid w:val="00E17DD1"/>
    <w:rsid w:val="00E25415"/>
    <w:rsid w:val="00E300A6"/>
    <w:rsid w:val="00E353FB"/>
    <w:rsid w:val="00E36EA5"/>
    <w:rsid w:val="00E54322"/>
    <w:rsid w:val="00E81970"/>
    <w:rsid w:val="00E81CBF"/>
    <w:rsid w:val="00E84FEA"/>
    <w:rsid w:val="00E86750"/>
    <w:rsid w:val="00E95A26"/>
    <w:rsid w:val="00EA01C1"/>
    <w:rsid w:val="00EA4083"/>
    <w:rsid w:val="00EA697C"/>
    <w:rsid w:val="00EC66CE"/>
    <w:rsid w:val="00EC6B4D"/>
    <w:rsid w:val="00EE1BE1"/>
    <w:rsid w:val="00EF0207"/>
    <w:rsid w:val="00EF45A2"/>
    <w:rsid w:val="00F04FB5"/>
    <w:rsid w:val="00F05540"/>
    <w:rsid w:val="00F15236"/>
    <w:rsid w:val="00F17200"/>
    <w:rsid w:val="00F2011A"/>
    <w:rsid w:val="00F27EC9"/>
    <w:rsid w:val="00F4246D"/>
    <w:rsid w:val="00F43347"/>
    <w:rsid w:val="00F51951"/>
    <w:rsid w:val="00F554ED"/>
    <w:rsid w:val="00F55770"/>
    <w:rsid w:val="00F67FE1"/>
    <w:rsid w:val="00F76179"/>
    <w:rsid w:val="00F866FC"/>
    <w:rsid w:val="00F868DD"/>
    <w:rsid w:val="00F9047F"/>
    <w:rsid w:val="00F92793"/>
    <w:rsid w:val="00F93F12"/>
    <w:rsid w:val="00F94A65"/>
    <w:rsid w:val="00FA2105"/>
    <w:rsid w:val="00FA6D0A"/>
    <w:rsid w:val="00FB1A2B"/>
    <w:rsid w:val="00FB4876"/>
    <w:rsid w:val="00FB4B95"/>
    <w:rsid w:val="00FB50FB"/>
    <w:rsid w:val="00FC2790"/>
    <w:rsid w:val="00FE1C34"/>
    <w:rsid w:val="107A50EE"/>
    <w:rsid w:val="48DCA827"/>
    <w:rsid w:val="735D3B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287A7"/>
  <w15:chartTrackingRefBased/>
  <w15:docId w15:val="{A4B6BC7A-F6DF-402A-AB32-BA02B80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E34"/>
    <w:rPr>
      <w:rFonts w:eastAsiaTheme="majorEastAsia" w:cstheme="majorBidi"/>
      <w:color w:val="272727" w:themeColor="text1" w:themeTint="D8"/>
    </w:rPr>
  </w:style>
  <w:style w:type="paragraph" w:styleId="Title">
    <w:name w:val="Title"/>
    <w:basedOn w:val="Normal"/>
    <w:next w:val="Normal"/>
    <w:link w:val="TitleChar"/>
    <w:uiPriority w:val="10"/>
    <w:qFormat/>
    <w:rsid w:val="00D14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E34"/>
    <w:pPr>
      <w:spacing w:before="160"/>
      <w:jc w:val="center"/>
    </w:pPr>
    <w:rPr>
      <w:i/>
      <w:iCs/>
      <w:color w:val="404040" w:themeColor="text1" w:themeTint="BF"/>
    </w:rPr>
  </w:style>
  <w:style w:type="character" w:customStyle="1" w:styleId="QuoteChar">
    <w:name w:val="Quote Char"/>
    <w:basedOn w:val="DefaultParagraphFont"/>
    <w:link w:val="Quote"/>
    <w:uiPriority w:val="29"/>
    <w:rsid w:val="00D14E34"/>
    <w:rPr>
      <w:i/>
      <w:iCs/>
      <w:color w:val="404040" w:themeColor="text1" w:themeTint="BF"/>
    </w:rPr>
  </w:style>
  <w:style w:type="paragraph" w:styleId="ListParagraph">
    <w:name w:val="List Paragraph"/>
    <w:basedOn w:val="Normal"/>
    <w:uiPriority w:val="34"/>
    <w:qFormat/>
    <w:rsid w:val="00D14E34"/>
    <w:pPr>
      <w:ind w:left="720"/>
      <w:contextualSpacing/>
    </w:pPr>
  </w:style>
  <w:style w:type="character" w:styleId="IntenseEmphasis">
    <w:name w:val="Intense Emphasis"/>
    <w:basedOn w:val="DefaultParagraphFont"/>
    <w:uiPriority w:val="21"/>
    <w:qFormat/>
    <w:rsid w:val="00D14E34"/>
    <w:rPr>
      <w:i/>
      <w:iCs/>
      <w:color w:val="0F4761" w:themeColor="accent1" w:themeShade="BF"/>
    </w:rPr>
  </w:style>
  <w:style w:type="paragraph" w:styleId="IntenseQuote">
    <w:name w:val="Intense Quote"/>
    <w:basedOn w:val="Normal"/>
    <w:next w:val="Normal"/>
    <w:link w:val="IntenseQuoteChar"/>
    <w:uiPriority w:val="30"/>
    <w:qFormat/>
    <w:rsid w:val="00D1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E34"/>
    <w:rPr>
      <w:i/>
      <w:iCs/>
      <w:color w:val="0F4761" w:themeColor="accent1" w:themeShade="BF"/>
    </w:rPr>
  </w:style>
  <w:style w:type="character" w:styleId="IntenseReference">
    <w:name w:val="Intense Reference"/>
    <w:basedOn w:val="DefaultParagraphFont"/>
    <w:uiPriority w:val="32"/>
    <w:qFormat/>
    <w:rsid w:val="00D14E34"/>
    <w:rPr>
      <w:b/>
      <w:bCs/>
      <w:smallCaps/>
      <w:color w:val="0F4761" w:themeColor="accent1" w:themeShade="BF"/>
      <w:spacing w:val="5"/>
    </w:rPr>
  </w:style>
  <w:style w:type="paragraph" w:styleId="Header">
    <w:name w:val="header"/>
    <w:basedOn w:val="Normal"/>
    <w:link w:val="HeaderChar"/>
    <w:uiPriority w:val="99"/>
    <w:unhideWhenUsed/>
    <w:rsid w:val="00636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B14"/>
  </w:style>
  <w:style w:type="paragraph" w:styleId="Footer">
    <w:name w:val="footer"/>
    <w:basedOn w:val="Normal"/>
    <w:link w:val="FooterChar"/>
    <w:uiPriority w:val="99"/>
    <w:unhideWhenUsed/>
    <w:rsid w:val="00636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B14"/>
  </w:style>
  <w:style w:type="character" w:styleId="CommentReference">
    <w:name w:val="annotation reference"/>
    <w:basedOn w:val="DefaultParagraphFont"/>
    <w:uiPriority w:val="99"/>
    <w:semiHidden/>
    <w:unhideWhenUsed/>
    <w:rsid w:val="005030A6"/>
    <w:rPr>
      <w:sz w:val="16"/>
      <w:szCs w:val="16"/>
    </w:rPr>
  </w:style>
  <w:style w:type="paragraph" w:styleId="CommentText">
    <w:name w:val="annotation text"/>
    <w:basedOn w:val="Normal"/>
    <w:link w:val="CommentTextChar"/>
    <w:uiPriority w:val="99"/>
    <w:unhideWhenUsed/>
    <w:rsid w:val="005030A6"/>
    <w:pPr>
      <w:spacing w:line="240" w:lineRule="auto"/>
    </w:pPr>
    <w:rPr>
      <w:sz w:val="20"/>
      <w:szCs w:val="20"/>
    </w:rPr>
  </w:style>
  <w:style w:type="character" w:customStyle="1" w:styleId="CommentTextChar">
    <w:name w:val="Comment Text Char"/>
    <w:basedOn w:val="DefaultParagraphFont"/>
    <w:link w:val="CommentText"/>
    <w:uiPriority w:val="99"/>
    <w:rsid w:val="005030A6"/>
    <w:rPr>
      <w:sz w:val="20"/>
      <w:szCs w:val="20"/>
    </w:rPr>
  </w:style>
  <w:style w:type="paragraph" w:styleId="CommentSubject">
    <w:name w:val="annotation subject"/>
    <w:basedOn w:val="CommentText"/>
    <w:next w:val="CommentText"/>
    <w:link w:val="CommentSubjectChar"/>
    <w:uiPriority w:val="99"/>
    <w:semiHidden/>
    <w:unhideWhenUsed/>
    <w:rsid w:val="005030A6"/>
    <w:rPr>
      <w:b/>
      <w:bCs/>
    </w:rPr>
  </w:style>
  <w:style w:type="character" w:customStyle="1" w:styleId="CommentSubjectChar">
    <w:name w:val="Comment Subject Char"/>
    <w:basedOn w:val="CommentTextChar"/>
    <w:link w:val="CommentSubject"/>
    <w:uiPriority w:val="99"/>
    <w:semiHidden/>
    <w:rsid w:val="005030A6"/>
    <w:rPr>
      <w:b/>
      <w:bCs/>
      <w:sz w:val="20"/>
      <w:szCs w:val="20"/>
    </w:rPr>
  </w:style>
  <w:style w:type="paragraph" w:styleId="Revision">
    <w:name w:val="Revision"/>
    <w:hidden/>
    <w:uiPriority w:val="99"/>
    <w:semiHidden/>
    <w:rsid w:val="004C0319"/>
    <w:pPr>
      <w:spacing w:after="0" w:line="240" w:lineRule="auto"/>
    </w:pPr>
  </w:style>
  <w:style w:type="paragraph" w:styleId="FootnoteText">
    <w:name w:val="footnote text"/>
    <w:basedOn w:val="Normal"/>
    <w:link w:val="FootnoteTextChar"/>
    <w:uiPriority w:val="99"/>
    <w:semiHidden/>
    <w:unhideWhenUsed/>
    <w:rsid w:val="00971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F06"/>
    <w:rPr>
      <w:sz w:val="20"/>
      <w:szCs w:val="20"/>
    </w:rPr>
  </w:style>
  <w:style w:type="paragraph" w:customStyle="1" w:styleId="BodyA">
    <w:name w:val="Body A"/>
    <w:rsid w:val="002D093F"/>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0"/>
      <w:sz w:val="22"/>
      <w:szCs w:val="22"/>
      <w:u w:color="000000"/>
      <w:bdr w:val="nil"/>
      <w14:textOutline w14:w="12700" w14:cap="flat" w14:cmpd="sng" w14:algn="ctr">
        <w14:noFill/>
        <w14:prstDash w14:val="solid"/>
        <w14:miter w14:lim="400000"/>
      </w14:textOutline>
      <w14:ligatures w14:val="none"/>
    </w:rPr>
  </w:style>
  <w:style w:type="character" w:styleId="FootnoteReference">
    <w:name w:val="footnote reference"/>
    <w:rsid w:val="002D0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1448">
      <w:bodyDiv w:val="1"/>
      <w:marLeft w:val="0"/>
      <w:marRight w:val="0"/>
      <w:marTop w:val="0"/>
      <w:marBottom w:val="0"/>
      <w:divBdr>
        <w:top w:val="none" w:sz="0" w:space="0" w:color="auto"/>
        <w:left w:val="none" w:sz="0" w:space="0" w:color="auto"/>
        <w:bottom w:val="none" w:sz="0" w:space="0" w:color="auto"/>
        <w:right w:val="none" w:sz="0" w:space="0" w:color="auto"/>
      </w:divBdr>
    </w:div>
    <w:div w:id="8486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0772689b-326b-46a5-b84c-c726c57fbc8b" xsi:nil="true"/>
    <lcf76f155ced4ddcb4097134ff3c332f xmlns="0772689b-326b-46a5-b84c-c726c57fbc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A50DA-A02D-436C-8417-5688CE715AB4}">
  <ds:schemaRefs>
    <ds:schemaRef ds:uri="http://schemas.openxmlformats.org/officeDocument/2006/bibliography"/>
  </ds:schemaRefs>
</ds:datastoreItem>
</file>

<file path=customXml/itemProps2.xml><?xml version="1.0" encoding="utf-8"?>
<ds:datastoreItem xmlns:ds="http://schemas.openxmlformats.org/officeDocument/2006/customXml" ds:itemID="{F428460D-42CF-4223-B3BC-B2EE7FEE9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AF19D-73F6-42DB-97CE-A83503F66C3D}">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515272F2-1D91-4C68-9A0A-2D5539A4286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Testimony on Amendments to Regulation 101 CMR 306.00 Rates of Payment for Mental Health Services Provided in Community Health and Mental Health Centers. Effective August 1, 2025</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on Amendments to Regulation 101 CMR 306.00 Rates of Payment for Mental Health Services Provided in Community Health and Mental Health Centers. Effective August 1, 2025</dc:title>
  <dc:subject/>
  <dc:creator>Julia Farrell</dc:creator>
  <cp:keywords/>
  <dc:description/>
  <cp:lastModifiedBy>Bentley, Bernadette M. (EHS)</cp:lastModifiedBy>
  <cp:revision>3</cp:revision>
  <dcterms:created xsi:type="dcterms:W3CDTF">2025-04-04T17:39:00Z</dcterms:created>
  <dcterms:modified xsi:type="dcterms:W3CDTF">2025-04-04T17:40:00Z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