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A4DD7" w14:textId="77777777" w:rsidR="00302A2D" w:rsidRDefault="00302A2D" w:rsidP="0050465B">
      <w:pPr>
        <w:spacing w:after="0" w:line="360" w:lineRule="auto"/>
        <w:rPr>
          <w:rFonts w:ascii="Times New Roman" w:hAnsi="Times New Roman" w:cs="Times New Roman"/>
          <w:b/>
          <w:bCs/>
          <w:sz w:val="24"/>
          <w:szCs w:val="24"/>
          <w:u w:val="single"/>
        </w:rPr>
      </w:pPr>
    </w:p>
    <w:p w14:paraId="286FD88D" w14:textId="5422B804" w:rsidR="006F2069" w:rsidRPr="002E49D7" w:rsidRDefault="006F2069" w:rsidP="0050465B">
      <w:pPr>
        <w:spacing w:after="0" w:line="360" w:lineRule="auto"/>
        <w:rPr>
          <w:rFonts w:ascii="Times New Roman" w:hAnsi="Times New Roman" w:cs="Times New Roman"/>
          <w:b/>
          <w:bCs/>
          <w:sz w:val="24"/>
          <w:szCs w:val="24"/>
          <w:u w:val="single"/>
        </w:rPr>
      </w:pPr>
      <w:r w:rsidRPr="006F2069">
        <w:rPr>
          <w:rFonts w:ascii="Times New Roman" w:hAnsi="Times New Roman" w:cs="Times New Roman"/>
          <w:b/>
          <w:bCs/>
          <w:sz w:val="24"/>
          <w:szCs w:val="24"/>
          <w:u w:val="single"/>
        </w:rPr>
        <w:t>Introduction</w:t>
      </w:r>
    </w:p>
    <w:p w14:paraId="76EA386B" w14:textId="3FEE524E" w:rsidR="006F2069" w:rsidRDefault="006F2069" w:rsidP="00E242D2">
      <w:pPr>
        <w:spacing w:after="0" w:line="360" w:lineRule="auto"/>
        <w:rPr>
          <w:rFonts w:ascii="Times New Roman" w:hAnsi="Times New Roman" w:cs="Times New Roman"/>
          <w:sz w:val="24"/>
          <w:szCs w:val="24"/>
        </w:rPr>
      </w:pPr>
      <w:r w:rsidRPr="00A05AF0">
        <w:rPr>
          <w:rFonts w:ascii="Times New Roman" w:hAnsi="Times New Roman" w:cs="Times New Roman"/>
          <w:sz w:val="24"/>
          <w:szCs w:val="24"/>
        </w:rPr>
        <w:t xml:space="preserve">Good </w:t>
      </w:r>
      <w:r w:rsidRPr="006628A0">
        <w:rPr>
          <w:rFonts w:ascii="Times New Roman" w:hAnsi="Times New Roman" w:cs="Times New Roman"/>
          <w:sz w:val="24"/>
          <w:szCs w:val="24"/>
        </w:rPr>
        <w:t>morning</w:t>
      </w:r>
      <w:r>
        <w:rPr>
          <w:rFonts w:ascii="Times New Roman" w:hAnsi="Times New Roman" w:cs="Times New Roman"/>
          <w:sz w:val="24"/>
          <w:szCs w:val="24"/>
        </w:rPr>
        <w:t xml:space="preserve">. </w:t>
      </w:r>
      <w:r w:rsidR="00527345" w:rsidRPr="00527345">
        <w:rPr>
          <w:rFonts w:ascii="Times New Roman" w:hAnsi="Times New Roman" w:cs="Times New Roman"/>
          <w:sz w:val="24"/>
          <w:szCs w:val="24"/>
        </w:rPr>
        <w:t xml:space="preserve">My name is </w:t>
      </w:r>
      <w:r w:rsidR="00FC147E" w:rsidRPr="00173C58">
        <w:rPr>
          <w:rFonts w:ascii="Times New Roman" w:hAnsi="Times New Roman" w:cs="Times New Roman"/>
          <w:sz w:val="24"/>
          <w:szCs w:val="24"/>
        </w:rPr>
        <w:t xml:space="preserve">Isaac </w:t>
      </w:r>
      <w:proofErr w:type="gramStart"/>
      <w:r w:rsidR="00FC147E" w:rsidRPr="00173C58">
        <w:rPr>
          <w:rFonts w:ascii="Times New Roman" w:hAnsi="Times New Roman" w:cs="Times New Roman"/>
          <w:sz w:val="24"/>
          <w:szCs w:val="24"/>
        </w:rPr>
        <w:t>Devoid</w:t>
      </w:r>
      <w:proofErr w:type="gramEnd"/>
      <w:r w:rsidR="00302A2D" w:rsidRPr="00173C58">
        <w:rPr>
          <w:rFonts w:ascii="Times New Roman" w:hAnsi="Times New Roman" w:cs="Times New Roman"/>
          <w:sz w:val="24"/>
          <w:szCs w:val="24"/>
        </w:rPr>
        <w:t xml:space="preserve"> and I am the</w:t>
      </w:r>
      <w:r w:rsidR="00077E4E" w:rsidRPr="00173C58">
        <w:rPr>
          <w:rFonts w:ascii="Times New Roman" w:hAnsi="Times New Roman" w:cs="Times New Roman"/>
          <w:sz w:val="24"/>
          <w:szCs w:val="24"/>
        </w:rPr>
        <w:t xml:space="preserve"> Senior Manager of Behavioral Health Policy </w:t>
      </w:r>
      <w:r w:rsidR="00527345" w:rsidRPr="00173C58">
        <w:rPr>
          <w:rFonts w:ascii="Times New Roman" w:hAnsi="Times New Roman" w:cs="Times New Roman"/>
          <w:sz w:val="24"/>
          <w:szCs w:val="24"/>
        </w:rPr>
        <w:t>at the</w:t>
      </w:r>
      <w:r w:rsidR="009E3203" w:rsidRPr="00173C58">
        <w:rPr>
          <w:rFonts w:ascii="Times New Roman" w:hAnsi="Times New Roman" w:cs="Times New Roman"/>
          <w:sz w:val="24"/>
          <w:szCs w:val="24"/>
        </w:rPr>
        <w:t xml:space="preserve"> Office of Accou</w:t>
      </w:r>
      <w:r w:rsidR="009E3203">
        <w:rPr>
          <w:rFonts w:ascii="Times New Roman" w:hAnsi="Times New Roman" w:cs="Times New Roman"/>
          <w:sz w:val="24"/>
          <w:szCs w:val="24"/>
        </w:rPr>
        <w:t>ntable Care and Behavioral Health</w:t>
      </w:r>
      <w:r w:rsidR="00527345" w:rsidRPr="00527345">
        <w:rPr>
          <w:rFonts w:ascii="Times New Roman" w:hAnsi="Times New Roman" w:cs="Times New Roman"/>
          <w:sz w:val="24"/>
          <w:szCs w:val="24"/>
        </w:rPr>
        <w:t xml:space="preserve"> </w:t>
      </w:r>
      <w:r w:rsidR="009E3203">
        <w:rPr>
          <w:rFonts w:ascii="Times New Roman" w:hAnsi="Times New Roman" w:cs="Times New Roman"/>
          <w:sz w:val="24"/>
          <w:szCs w:val="24"/>
        </w:rPr>
        <w:t xml:space="preserve">within the </w:t>
      </w:r>
      <w:r w:rsidR="00527345" w:rsidRPr="00527345">
        <w:rPr>
          <w:rFonts w:ascii="Times New Roman" w:hAnsi="Times New Roman" w:cs="Times New Roman"/>
          <w:sz w:val="24"/>
          <w:szCs w:val="24"/>
        </w:rPr>
        <w:t>Executive Office of Health and Human Services (EOHHS)</w:t>
      </w:r>
      <w:r>
        <w:rPr>
          <w:rFonts w:ascii="Times New Roman" w:hAnsi="Times New Roman" w:cs="Times New Roman"/>
          <w:sz w:val="24"/>
          <w:szCs w:val="24"/>
        </w:rPr>
        <w:t>. I am here to present testimony on proposed amendments to</w:t>
      </w:r>
      <w:r w:rsidR="00EC64E3">
        <w:rPr>
          <w:rFonts w:ascii="Times New Roman" w:hAnsi="Times New Roman" w:cs="Times New Roman"/>
          <w:sz w:val="24"/>
          <w:szCs w:val="24"/>
        </w:rPr>
        <w:t xml:space="preserve"> </w:t>
      </w:r>
      <w:r w:rsidR="003D2E04" w:rsidRPr="5D440CE8">
        <w:rPr>
          <w:rFonts w:ascii="Times New Roman" w:eastAsia="Times New Roman" w:hAnsi="Times New Roman"/>
          <w:sz w:val="24"/>
          <w:szCs w:val="24"/>
        </w:rPr>
        <w:t xml:space="preserve">101 CMR 307.00: </w:t>
      </w:r>
      <w:r w:rsidR="003D2E04" w:rsidRPr="00B77035">
        <w:rPr>
          <w:rFonts w:ascii="Times New Roman" w:eastAsia="Times New Roman" w:hAnsi="Times New Roman"/>
          <w:i/>
          <w:iCs/>
          <w:sz w:val="24"/>
          <w:szCs w:val="24"/>
        </w:rPr>
        <w:t>Rates of Payment for Psychiatric Day Treatment Center Services</w:t>
      </w:r>
      <w:r>
        <w:rPr>
          <w:rFonts w:ascii="Times New Roman" w:hAnsi="Times New Roman" w:cs="Times New Roman"/>
          <w:sz w:val="24"/>
          <w:szCs w:val="24"/>
        </w:rPr>
        <w:t xml:space="preserve">. The proposed amendments are anticipated to be effective </w:t>
      </w:r>
      <w:r w:rsidR="001B2D56">
        <w:rPr>
          <w:rFonts w:ascii="Times New Roman" w:hAnsi="Times New Roman" w:cs="Times New Roman"/>
          <w:sz w:val="24"/>
          <w:szCs w:val="24"/>
        </w:rPr>
        <w:t xml:space="preserve">for dates of service on or after </w:t>
      </w:r>
      <w:r w:rsidR="003D2E04">
        <w:rPr>
          <w:rFonts w:ascii="Times New Roman" w:hAnsi="Times New Roman" w:cs="Times New Roman"/>
          <w:sz w:val="24"/>
          <w:szCs w:val="24"/>
        </w:rPr>
        <w:t>March</w:t>
      </w:r>
      <w:r w:rsidR="001B2D56">
        <w:rPr>
          <w:rFonts w:ascii="Times New Roman" w:hAnsi="Times New Roman" w:cs="Times New Roman"/>
          <w:sz w:val="24"/>
          <w:szCs w:val="24"/>
        </w:rPr>
        <w:t xml:space="preserve"> </w:t>
      </w:r>
      <w:r w:rsidR="00BE381B">
        <w:rPr>
          <w:rFonts w:ascii="Times New Roman" w:hAnsi="Times New Roman" w:cs="Times New Roman"/>
          <w:sz w:val="24"/>
          <w:szCs w:val="24"/>
        </w:rPr>
        <w:t>13</w:t>
      </w:r>
      <w:r w:rsidR="001B2D56">
        <w:rPr>
          <w:rFonts w:ascii="Times New Roman" w:hAnsi="Times New Roman" w:cs="Times New Roman"/>
          <w:sz w:val="24"/>
          <w:szCs w:val="24"/>
        </w:rPr>
        <w:t>, 202</w:t>
      </w:r>
      <w:r w:rsidR="003D2E04">
        <w:rPr>
          <w:rFonts w:ascii="Times New Roman" w:hAnsi="Times New Roman" w:cs="Times New Roman"/>
          <w:sz w:val="24"/>
          <w:szCs w:val="24"/>
        </w:rPr>
        <w:t>6</w:t>
      </w:r>
      <w:r w:rsidR="001B2D56">
        <w:rPr>
          <w:rFonts w:ascii="Times New Roman" w:hAnsi="Times New Roman" w:cs="Times New Roman"/>
          <w:sz w:val="24"/>
          <w:szCs w:val="24"/>
        </w:rPr>
        <w:t>.</w:t>
      </w:r>
    </w:p>
    <w:p w14:paraId="74885856" w14:textId="77777777" w:rsidR="0050465B" w:rsidRDefault="0050465B" w:rsidP="0050465B">
      <w:pPr>
        <w:spacing w:after="0" w:line="360" w:lineRule="auto"/>
        <w:rPr>
          <w:rFonts w:ascii="Times New Roman" w:hAnsi="Times New Roman" w:cs="Times New Roman"/>
          <w:b/>
          <w:bCs/>
          <w:sz w:val="24"/>
          <w:szCs w:val="24"/>
          <w:u w:val="single"/>
        </w:rPr>
      </w:pPr>
    </w:p>
    <w:p w14:paraId="6D9E4E49" w14:textId="7931549F" w:rsidR="006F2069" w:rsidRPr="006F2069" w:rsidRDefault="006F2069" w:rsidP="0050465B">
      <w:pPr>
        <w:spacing w:after="0" w:line="360" w:lineRule="auto"/>
        <w:rPr>
          <w:rFonts w:ascii="Times New Roman" w:hAnsi="Times New Roman" w:cs="Times New Roman"/>
          <w:b/>
          <w:bCs/>
          <w:sz w:val="24"/>
          <w:szCs w:val="24"/>
          <w:u w:val="single"/>
        </w:rPr>
      </w:pPr>
      <w:r w:rsidRPr="006F2069">
        <w:rPr>
          <w:rFonts w:ascii="Times New Roman" w:hAnsi="Times New Roman" w:cs="Times New Roman"/>
          <w:b/>
          <w:bCs/>
          <w:sz w:val="24"/>
          <w:szCs w:val="24"/>
          <w:u w:val="single"/>
        </w:rPr>
        <w:t>Background</w:t>
      </w:r>
    </w:p>
    <w:p w14:paraId="035A550E" w14:textId="547A0522" w:rsidR="003D2E04" w:rsidRPr="003D2E04" w:rsidRDefault="003D2E04" w:rsidP="003D2E04">
      <w:pPr>
        <w:spacing w:after="0" w:line="360" w:lineRule="auto"/>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pPr>
      <w:r w:rsidRPr="003D2E04">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t xml:space="preserve">Regulation 101 CMR 307.00 governs the rates of payment by MassHealth and other governmental purchasers for psychiatric day treatment (PDT) services. PDT centers offer care for individuals with behavioral health needs that require more intensive and frequent care than a weekly therapist visit, but do not require psychiatric hospitalization. PDT centers typically provide </w:t>
      </w:r>
      <w:r w:rsidR="00965A5A">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t xml:space="preserve">a </w:t>
      </w:r>
      <w:r w:rsidRPr="003D2E04">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t>half day (three hours) or full day (six hours) of treatment. PDT centers offer different forms of treatment, including group therapy</w:t>
      </w:r>
      <w:proofErr w:type="gramStart"/>
      <w:r w:rsidRPr="003D2E04">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t>, socialization</w:t>
      </w:r>
      <w:proofErr w:type="gramEnd"/>
      <w:r w:rsidRPr="003D2E04">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t xml:space="preserve"> practices to build inter-personal skill sets, along with individual counseling sessions. Regulation 101 CMR 307.00 </w:t>
      </w:r>
      <w:r w:rsidR="00C62218">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t>establishes hourly rates for</w:t>
      </w:r>
      <w:r w:rsidRPr="003D2E04">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t xml:space="preserve"> behavioral health day treatment </w:t>
      </w:r>
      <w:r w:rsidR="009A3E5E">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t xml:space="preserve">under procedure </w:t>
      </w:r>
      <w:r w:rsidRPr="003D2E04">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t>code H2012</w:t>
      </w:r>
      <w:r w:rsidR="007D4E40">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t xml:space="preserve"> and </w:t>
      </w:r>
      <w:r w:rsidRPr="003D2E04">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t xml:space="preserve">preadmission evaluation visits </w:t>
      </w:r>
      <w:r w:rsidR="009A3E5E">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t xml:space="preserve">under procedure </w:t>
      </w:r>
      <w:r w:rsidRPr="003D2E04">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t>code H2012-U1</w:t>
      </w:r>
      <w:r w:rsidR="000A282A">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t xml:space="preserve">. </w:t>
      </w:r>
      <w:r w:rsidR="00DD0106">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t xml:space="preserve">The rate for </w:t>
      </w:r>
      <w:r w:rsidRPr="003D2E04">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t>interpretation</w:t>
      </w:r>
      <w:r w:rsidR="009B52D6">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t xml:space="preserve"> or </w:t>
      </w:r>
      <w:r w:rsidRPr="003D2E04">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t xml:space="preserve">explanation services for family members or other persons responsible for the patient </w:t>
      </w:r>
      <w:r w:rsidR="00C17C2A">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t xml:space="preserve">under procedure </w:t>
      </w:r>
      <w:r w:rsidRPr="003D2E04">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t>code 90887</w:t>
      </w:r>
      <w:r w:rsidR="00D6292E">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t xml:space="preserve"> is</w:t>
      </w:r>
      <w:r w:rsidRPr="003D2E04">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t xml:space="preserve"> established under 101 CMR 306.00: </w:t>
      </w:r>
      <w:r w:rsidRPr="003D2E04">
        <w:rPr>
          <w:rFonts w:ascii="Times New Roman" w:eastAsia="Arial Unicode MS" w:hAnsi="Times New Roman" w:cs="Arial Unicode MS"/>
          <w:i/>
          <w:iCs/>
          <w:color w:val="000000"/>
          <w:kern w:val="0"/>
          <w:sz w:val="24"/>
          <w:szCs w:val="24"/>
          <w:u w:color="000000"/>
          <w:bdr w:val="nil"/>
          <w14:textOutline w14:w="12700" w14:cap="flat" w14:cmpd="sng" w14:algn="ctr">
            <w14:noFill/>
            <w14:prstDash w14:val="solid"/>
            <w14:miter w14:lim="400000"/>
          </w14:textOutline>
          <w14:ligatures w14:val="none"/>
        </w:rPr>
        <w:t>Rates for Mental Health Service Providers in Community Health Centers and Mental Health Centers</w:t>
      </w:r>
      <w:r w:rsidRPr="003D2E04">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t>.</w:t>
      </w:r>
    </w:p>
    <w:p w14:paraId="197C0A57" w14:textId="77777777" w:rsidR="0050465B" w:rsidRDefault="0050465B" w:rsidP="0050465B">
      <w:pPr>
        <w:spacing w:after="0" w:line="360" w:lineRule="auto"/>
        <w:rPr>
          <w:rFonts w:ascii="Times New Roman" w:hAnsi="Times New Roman" w:cs="Times New Roman"/>
          <w:b/>
          <w:bCs/>
          <w:sz w:val="24"/>
          <w:szCs w:val="24"/>
          <w:u w:val="single"/>
        </w:rPr>
      </w:pPr>
    </w:p>
    <w:p w14:paraId="55560D95" w14:textId="46A55C4F" w:rsidR="0050465B" w:rsidRDefault="0050465B" w:rsidP="0050465B">
      <w:pPr>
        <w:spacing w:after="0" w:line="360" w:lineRule="auto"/>
        <w:rPr>
          <w:rFonts w:ascii="Times New Roman" w:hAnsi="Times New Roman" w:cs="Times New Roman"/>
          <w:b/>
          <w:bCs/>
          <w:sz w:val="24"/>
          <w:szCs w:val="24"/>
          <w:u w:val="single"/>
        </w:rPr>
      </w:pPr>
      <w:r w:rsidRPr="0050465B">
        <w:rPr>
          <w:rFonts w:ascii="Times New Roman" w:hAnsi="Times New Roman" w:cs="Times New Roman"/>
          <w:b/>
          <w:bCs/>
          <w:sz w:val="24"/>
          <w:szCs w:val="24"/>
          <w:u w:val="single"/>
        </w:rPr>
        <w:t>Proposed Amendments</w:t>
      </w:r>
    </w:p>
    <w:p w14:paraId="2FAC84BD" w14:textId="77777777" w:rsidR="001D0BE9" w:rsidRDefault="003D2E04" w:rsidP="003D2E04">
      <w:pPr>
        <w:spacing w:after="0" w:line="360" w:lineRule="auto"/>
        <w:rPr>
          <w:rFonts w:ascii="Times New Roman" w:hAnsi="Times New Roman" w:cs="Times New Roman"/>
          <w:bCs/>
          <w:sz w:val="24"/>
          <w:szCs w:val="24"/>
        </w:rPr>
      </w:pPr>
      <w:r w:rsidRPr="003D2E04">
        <w:rPr>
          <w:rFonts w:ascii="Times New Roman" w:hAnsi="Times New Roman" w:cs="Times New Roman"/>
          <w:bCs/>
          <w:sz w:val="24"/>
          <w:szCs w:val="24"/>
        </w:rPr>
        <w:t xml:space="preserve">The proposed amendments increase the rates for </w:t>
      </w:r>
      <w:r w:rsidR="00965A5A">
        <w:rPr>
          <w:rFonts w:ascii="Times New Roman" w:hAnsi="Times New Roman" w:cs="Times New Roman"/>
          <w:bCs/>
          <w:sz w:val="24"/>
          <w:szCs w:val="24"/>
        </w:rPr>
        <w:t xml:space="preserve">procedure </w:t>
      </w:r>
      <w:r w:rsidR="005D6AC4">
        <w:rPr>
          <w:rFonts w:ascii="Times New Roman" w:hAnsi="Times New Roman" w:cs="Times New Roman"/>
          <w:bCs/>
          <w:sz w:val="24"/>
          <w:szCs w:val="24"/>
        </w:rPr>
        <w:t xml:space="preserve">codes </w:t>
      </w:r>
      <w:r w:rsidRPr="003D2E04">
        <w:rPr>
          <w:rFonts w:ascii="Times New Roman" w:hAnsi="Times New Roman" w:cs="Times New Roman"/>
          <w:bCs/>
          <w:sz w:val="24"/>
          <w:szCs w:val="24"/>
        </w:rPr>
        <w:t xml:space="preserve">H2012 and H2012-U1 by a prospective cost adjustment factor (CAF) of 2.77%. The CAF was calculated based on </w:t>
      </w:r>
      <w:r w:rsidR="00F2392D">
        <w:rPr>
          <w:rFonts w:ascii="Times New Roman" w:hAnsi="Times New Roman" w:cs="Times New Roman"/>
          <w:bCs/>
          <w:sz w:val="24"/>
          <w:szCs w:val="24"/>
        </w:rPr>
        <w:t xml:space="preserve">the </w:t>
      </w:r>
      <w:r w:rsidRPr="003D2E04">
        <w:rPr>
          <w:rFonts w:ascii="Times New Roman" w:hAnsi="Times New Roman" w:cs="Times New Roman"/>
          <w:bCs/>
          <w:sz w:val="24"/>
          <w:szCs w:val="24"/>
        </w:rPr>
        <w:t xml:space="preserve">optimistic forecast of the Fall 2024 Massachusetts Economic Indicators data developed by S&amp;P Global Market Intelligence, using a base period of quarter four of calendar year 2025, and a two-year prospective rate period of quarter one of calendar year 2026 through quarter four of </w:t>
      </w:r>
    </w:p>
    <w:p w14:paraId="7180C553" w14:textId="77777777" w:rsidR="001D0BE9" w:rsidRDefault="001D0BE9" w:rsidP="003D2E04">
      <w:pPr>
        <w:spacing w:after="0" w:line="360" w:lineRule="auto"/>
        <w:rPr>
          <w:rFonts w:ascii="Times New Roman" w:hAnsi="Times New Roman" w:cs="Times New Roman"/>
          <w:bCs/>
          <w:sz w:val="24"/>
          <w:szCs w:val="24"/>
        </w:rPr>
      </w:pPr>
    </w:p>
    <w:p w14:paraId="5CA7AD01" w14:textId="77777777" w:rsidR="001D0BE9" w:rsidRDefault="001D0BE9" w:rsidP="003D2E04">
      <w:pPr>
        <w:spacing w:after="0" w:line="360" w:lineRule="auto"/>
        <w:rPr>
          <w:rFonts w:ascii="Times New Roman" w:hAnsi="Times New Roman" w:cs="Times New Roman"/>
          <w:bCs/>
          <w:sz w:val="24"/>
          <w:szCs w:val="24"/>
        </w:rPr>
      </w:pPr>
    </w:p>
    <w:p w14:paraId="589FC0E1" w14:textId="7FB1A22E" w:rsidR="00E242D2" w:rsidRDefault="003D2E04" w:rsidP="003D2E04">
      <w:pPr>
        <w:spacing w:after="0" w:line="360" w:lineRule="auto"/>
        <w:rPr>
          <w:rFonts w:ascii="Times New Roman" w:hAnsi="Times New Roman" w:cs="Times New Roman"/>
          <w:bCs/>
          <w:sz w:val="24"/>
          <w:szCs w:val="24"/>
        </w:rPr>
      </w:pPr>
      <w:r w:rsidRPr="003D2E04">
        <w:rPr>
          <w:rFonts w:ascii="Times New Roman" w:hAnsi="Times New Roman" w:cs="Times New Roman"/>
          <w:bCs/>
          <w:sz w:val="24"/>
          <w:szCs w:val="24"/>
        </w:rPr>
        <w:t xml:space="preserve">calendar year 2027. </w:t>
      </w:r>
      <w:r w:rsidR="00E242D2" w:rsidRPr="00E242D2">
        <w:rPr>
          <w:rFonts w:ascii="Times New Roman" w:hAnsi="Times New Roman" w:cs="Times New Roman"/>
          <w:bCs/>
          <w:sz w:val="24"/>
          <w:szCs w:val="24"/>
        </w:rPr>
        <w:t xml:space="preserve">The proposed amendments </w:t>
      </w:r>
      <w:r w:rsidR="00537101">
        <w:rPr>
          <w:rFonts w:ascii="Times New Roman" w:hAnsi="Times New Roman" w:cs="Times New Roman"/>
          <w:bCs/>
          <w:sz w:val="24"/>
          <w:szCs w:val="24"/>
        </w:rPr>
        <w:t xml:space="preserve">increase </w:t>
      </w:r>
      <w:r w:rsidR="00E242D2" w:rsidRPr="00E242D2">
        <w:rPr>
          <w:rFonts w:ascii="Times New Roman" w:hAnsi="Times New Roman" w:cs="Times New Roman"/>
          <w:bCs/>
          <w:sz w:val="24"/>
          <w:szCs w:val="24"/>
        </w:rPr>
        <w:t xml:space="preserve">the rate for code </w:t>
      </w:r>
      <w:r>
        <w:rPr>
          <w:rFonts w:ascii="Times New Roman" w:hAnsi="Times New Roman" w:cs="Times New Roman"/>
          <w:bCs/>
          <w:sz w:val="24"/>
          <w:szCs w:val="24"/>
        </w:rPr>
        <w:t xml:space="preserve">H2012 </w:t>
      </w:r>
      <w:r w:rsidR="00537101">
        <w:rPr>
          <w:rFonts w:ascii="Times New Roman" w:hAnsi="Times New Roman" w:cs="Times New Roman"/>
          <w:bCs/>
          <w:sz w:val="24"/>
          <w:szCs w:val="24"/>
        </w:rPr>
        <w:t xml:space="preserve">from </w:t>
      </w:r>
      <w:r w:rsidR="00CD3187">
        <w:rPr>
          <w:rFonts w:ascii="Times New Roman" w:hAnsi="Times New Roman" w:cs="Times New Roman"/>
          <w:bCs/>
          <w:sz w:val="24"/>
          <w:szCs w:val="24"/>
        </w:rPr>
        <w:t xml:space="preserve">$28.77 to </w:t>
      </w:r>
      <w:r w:rsidRPr="003D2E04">
        <w:rPr>
          <w:rFonts w:ascii="Times New Roman" w:hAnsi="Times New Roman" w:cs="Times New Roman"/>
          <w:bCs/>
          <w:sz w:val="24"/>
          <w:szCs w:val="24"/>
        </w:rPr>
        <w:t>$29.57</w:t>
      </w:r>
      <w:r>
        <w:rPr>
          <w:rFonts w:ascii="Times New Roman" w:hAnsi="Times New Roman" w:cs="Times New Roman"/>
          <w:bCs/>
          <w:sz w:val="24"/>
          <w:szCs w:val="24"/>
        </w:rPr>
        <w:t xml:space="preserve"> per hour, and the rate for code H2012-U1 </w:t>
      </w:r>
      <w:r w:rsidR="00CD3187">
        <w:rPr>
          <w:rFonts w:ascii="Times New Roman" w:hAnsi="Times New Roman" w:cs="Times New Roman"/>
          <w:bCs/>
          <w:sz w:val="24"/>
          <w:szCs w:val="24"/>
        </w:rPr>
        <w:t>from $80.13 to</w:t>
      </w:r>
      <w:r>
        <w:rPr>
          <w:rFonts w:ascii="Times New Roman" w:hAnsi="Times New Roman" w:cs="Times New Roman"/>
          <w:bCs/>
          <w:sz w:val="24"/>
          <w:szCs w:val="24"/>
        </w:rPr>
        <w:t xml:space="preserve"> </w:t>
      </w:r>
      <w:r w:rsidRPr="003D2E04">
        <w:rPr>
          <w:rFonts w:ascii="Times New Roman" w:hAnsi="Times New Roman" w:cs="Times New Roman"/>
          <w:bCs/>
          <w:sz w:val="24"/>
          <w:szCs w:val="24"/>
        </w:rPr>
        <w:t>$82.35</w:t>
      </w:r>
      <w:r>
        <w:rPr>
          <w:rFonts w:ascii="Times New Roman" w:hAnsi="Times New Roman" w:cs="Times New Roman"/>
          <w:bCs/>
          <w:sz w:val="24"/>
          <w:szCs w:val="24"/>
        </w:rPr>
        <w:t xml:space="preserve"> per hour.</w:t>
      </w:r>
    </w:p>
    <w:p w14:paraId="267A6803" w14:textId="77777777" w:rsidR="003D2E04" w:rsidRDefault="003D2E04" w:rsidP="003D2E04">
      <w:pPr>
        <w:spacing w:after="0" w:line="360" w:lineRule="auto"/>
        <w:rPr>
          <w:rFonts w:ascii="Times New Roman" w:hAnsi="Times New Roman" w:cs="Times New Roman"/>
          <w:bCs/>
          <w:sz w:val="24"/>
          <w:szCs w:val="24"/>
        </w:rPr>
      </w:pPr>
    </w:p>
    <w:p w14:paraId="3716C4C9" w14:textId="6E0B0BF1" w:rsidR="003D2E04" w:rsidRPr="003D2E04" w:rsidRDefault="003D2E04" w:rsidP="003D2E04">
      <w:pPr>
        <w:spacing w:after="0" w:line="360" w:lineRule="auto"/>
        <w:rPr>
          <w:rFonts w:ascii="Times New Roman" w:hAnsi="Times New Roman" w:cs="Times New Roman"/>
          <w:bCs/>
          <w:sz w:val="24"/>
          <w:szCs w:val="24"/>
        </w:rPr>
      </w:pPr>
      <w:r w:rsidRPr="003D2E04">
        <w:rPr>
          <w:rFonts w:ascii="Times New Roman" w:hAnsi="Times New Roman" w:cs="Times New Roman"/>
          <w:bCs/>
          <w:sz w:val="24"/>
          <w:szCs w:val="24"/>
        </w:rPr>
        <w:t>In addition, the proposed amendments update outdated citations, update terminology, enhance consistency with other EOHHS regulations, and otherwise increase clarity.</w:t>
      </w:r>
    </w:p>
    <w:p w14:paraId="7F88315A" w14:textId="77777777" w:rsidR="003D2E04" w:rsidRPr="003D2E04" w:rsidRDefault="003D2E04" w:rsidP="003D2E04">
      <w:pPr>
        <w:spacing w:after="0" w:line="360" w:lineRule="auto"/>
        <w:rPr>
          <w:rFonts w:ascii="Times New Roman" w:hAnsi="Times New Roman" w:cs="Times New Roman"/>
          <w:bCs/>
          <w:sz w:val="24"/>
          <w:szCs w:val="24"/>
        </w:rPr>
      </w:pPr>
    </w:p>
    <w:p w14:paraId="26DA3DD6" w14:textId="77777777" w:rsidR="003D2E04" w:rsidRPr="003D2E04" w:rsidRDefault="003D2E04" w:rsidP="003D2E04">
      <w:pPr>
        <w:spacing w:after="0" w:line="360" w:lineRule="auto"/>
        <w:rPr>
          <w:rFonts w:ascii="Times New Roman" w:hAnsi="Times New Roman" w:cs="Times New Roman"/>
          <w:bCs/>
          <w:sz w:val="24"/>
          <w:szCs w:val="24"/>
        </w:rPr>
      </w:pPr>
      <w:r w:rsidRPr="003D2E04">
        <w:rPr>
          <w:rFonts w:ascii="Times New Roman" w:hAnsi="Times New Roman" w:cs="Times New Roman"/>
          <w:bCs/>
          <w:sz w:val="24"/>
          <w:szCs w:val="24"/>
        </w:rPr>
        <w:t>The proposed amendments are in compliance with the requirement of M.G.L. Chapter 118E Section 13C, which requires that rates established by EOHHS for health care services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w:t>
      </w:r>
    </w:p>
    <w:p w14:paraId="1367B4B3" w14:textId="77777777" w:rsidR="003D2E04" w:rsidRDefault="003D2E04" w:rsidP="003D2E04">
      <w:pPr>
        <w:spacing w:after="0" w:line="360" w:lineRule="auto"/>
        <w:rPr>
          <w:rFonts w:ascii="Times New Roman" w:hAnsi="Times New Roman" w:cs="Times New Roman"/>
          <w:bCs/>
          <w:sz w:val="24"/>
          <w:szCs w:val="24"/>
        </w:rPr>
      </w:pPr>
    </w:p>
    <w:p w14:paraId="35A49373" w14:textId="0E646A2D" w:rsidR="006077D2" w:rsidRPr="0050465B" w:rsidRDefault="006077D2" w:rsidP="0050465B">
      <w:pPr>
        <w:spacing w:after="0" w:line="360" w:lineRule="auto"/>
        <w:rPr>
          <w:rFonts w:ascii="Times New Roman" w:hAnsi="Times New Roman" w:cs="Times New Roman"/>
          <w:b/>
          <w:sz w:val="24"/>
          <w:szCs w:val="24"/>
          <w:u w:val="single"/>
        </w:rPr>
      </w:pPr>
      <w:r w:rsidRPr="0050465B">
        <w:rPr>
          <w:rFonts w:ascii="Times New Roman" w:hAnsi="Times New Roman" w:cs="Times New Roman"/>
          <w:b/>
          <w:sz w:val="24"/>
          <w:szCs w:val="24"/>
          <w:u w:val="single"/>
        </w:rPr>
        <w:t>Fiscal Impact</w:t>
      </w:r>
    </w:p>
    <w:p w14:paraId="20D16CAA" w14:textId="3D8A6398" w:rsidR="00F2392D" w:rsidRPr="00F2392D" w:rsidRDefault="00F2392D" w:rsidP="00F2392D">
      <w:pPr>
        <w:spacing w:after="0" w:line="360" w:lineRule="auto"/>
        <w:rPr>
          <w:rFonts w:ascii="Times New Roman" w:hAnsi="Times New Roman"/>
          <w:bCs/>
          <w:sz w:val="24"/>
          <w:szCs w:val="24"/>
        </w:rPr>
      </w:pPr>
      <w:r w:rsidRPr="00F2392D">
        <w:rPr>
          <w:rFonts w:ascii="Times New Roman" w:hAnsi="Times New Roman"/>
          <w:bCs/>
          <w:sz w:val="24"/>
          <w:szCs w:val="24"/>
        </w:rPr>
        <w:t xml:space="preserve">The estimated annual fiscal impact of the proposed amendments is $70,000, which is approximately a 2.8% increase relative to the annualized </w:t>
      </w:r>
      <w:r>
        <w:rPr>
          <w:rFonts w:ascii="Times New Roman" w:hAnsi="Times New Roman"/>
          <w:bCs/>
          <w:sz w:val="24"/>
          <w:szCs w:val="24"/>
        </w:rPr>
        <w:t xml:space="preserve">state fiscal year </w:t>
      </w:r>
      <w:r w:rsidRPr="00F2392D">
        <w:rPr>
          <w:rFonts w:ascii="Times New Roman" w:hAnsi="Times New Roman"/>
          <w:bCs/>
          <w:sz w:val="24"/>
          <w:szCs w:val="24"/>
        </w:rPr>
        <w:t xml:space="preserve">2025 base spending of $2.5 million. </w:t>
      </w:r>
    </w:p>
    <w:p w14:paraId="2659041C" w14:textId="77777777" w:rsidR="00E242D2" w:rsidRPr="0050465B" w:rsidRDefault="00E242D2" w:rsidP="00E242D2">
      <w:pPr>
        <w:spacing w:after="0" w:line="360" w:lineRule="auto"/>
        <w:rPr>
          <w:rFonts w:ascii="Times New Roman" w:hAnsi="Times New Roman"/>
          <w:bCs/>
          <w:sz w:val="24"/>
          <w:szCs w:val="24"/>
        </w:rPr>
      </w:pPr>
    </w:p>
    <w:p w14:paraId="2C26C95A" w14:textId="191D1284" w:rsidR="00DA6080" w:rsidRDefault="00DA6080" w:rsidP="0050465B">
      <w:pPr>
        <w:spacing w:after="0" w:line="360" w:lineRule="auto"/>
        <w:rPr>
          <w:rFonts w:ascii="Times New Roman" w:hAnsi="Times New Roman" w:cs="Times New Roman"/>
          <w:bCs/>
          <w:sz w:val="24"/>
          <w:szCs w:val="24"/>
        </w:rPr>
      </w:pPr>
      <w:r w:rsidRPr="0050465B">
        <w:rPr>
          <w:rFonts w:ascii="Times New Roman" w:hAnsi="Times New Roman" w:cs="Times New Roman"/>
          <w:bCs/>
          <w:sz w:val="24"/>
          <w:szCs w:val="24"/>
        </w:rPr>
        <w:t>This concludes my testimony.</w:t>
      </w:r>
    </w:p>
    <w:p w14:paraId="5583FE3A" w14:textId="77777777" w:rsidR="0050465B" w:rsidRPr="0050465B" w:rsidRDefault="0050465B" w:rsidP="0050465B">
      <w:pPr>
        <w:spacing w:after="0" w:line="360" w:lineRule="auto"/>
        <w:rPr>
          <w:rFonts w:ascii="Times New Roman" w:hAnsi="Times New Roman" w:cs="Times New Roman"/>
          <w:bCs/>
          <w:sz w:val="24"/>
          <w:szCs w:val="24"/>
        </w:rPr>
      </w:pPr>
    </w:p>
    <w:p w14:paraId="4E717C46" w14:textId="27FE2E1D" w:rsidR="006F2069" w:rsidRPr="006F2069" w:rsidRDefault="00DA6080" w:rsidP="0050465B">
      <w:pPr>
        <w:spacing w:after="0" w:line="360" w:lineRule="auto"/>
        <w:rPr>
          <w:rFonts w:ascii="Times New Roman" w:hAnsi="Times New Roman" w:cs="Times New Roman"/>
          <w:sz w:val="24"/>
          <w:szCs w:val="24"/>
        </w:rPr>
      </w:pPr>
      <w:r w:rsidRPr="0050465B">
        <w:rPr>
          <w:rFonts w:ascii="Times New Roman" w:hAnsi="Times New Roman" w:cs="Times New Roman"/>
          <w:bCs/>
          <w:sz w:val="24"/>
          <w:szCs w:val="24"/>
        </w:rPr>
        <w:t>Thank you.</w:t>
      </w:r>
    </w:p>
    <w:sectPr w:rsidR="006F2069" w:rsidRPr="006F206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B1187" w14:textId="77777777" w:rsidR="00DA1865" w:rsidRDefault="00DA1865" w:rsidP="006F2069">
      <w:pPr>
        <w:spacing w:after="0" w:line="240" w:lineRule="auto"/>
      </w:pPr>
      <w:r>
        <w:separator/>
      </w:r>
    </w:p>
  </w:endnote>
  <w:endnote w:type="continuationSeparator" w:id="0">
    <w:p w14:paraId="47FA297C" w14:textId="77777777" w:rsidR="00DA1865" w:rsidRDefault="00DA1865" w:rsidP="006F2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599086"/>
      <w:docPartObj>
        <w:docPartGallery w:val="Page Numbers (Bottom of Page)"/>
        <w:docPartUnique/>
      </w:docPartObj>
    </w:sdtPr>
    <w:sdtEndPr>
      <w:rPr>
        <w:rFonts w:ascii="Times New Roman" w:hAnsi="Times New Roman" w:cs="Times New Roman"/>
        <w:noProof/>
      </w:rPr>
    </w:sdtEndPr>
    <w:sdtContent>
      <w:p w14:paraId="27E8BB8C" w14:textId="2FC78519" w:rsidR="006265A4" w:rsidRPr="00173C58" w:rsidRDefault="006265A4">
        <w:pPr>
          <w:pStyle w:val="Footer"/>
          <w:jc w:val="right"/>
          <w:rPr>
            <w:rFonts w:ascii="Times New Roman" w:hAnsi="Times New Roman" w:cs="Times New Roman"/>
          </w:rPr>
        </w:pPr>
        <w:r w:rsidRPr="00173C58">
          <w:rPr>
            <w:rFonts w:ascii="Times New Roman" w:hAnsi="Times New Roman" w:cs="Times New Roman"/>
          </w:rPr>
          <w:fldChar w:fldCharType="begin"/>
        </w:r>
        <w:r w:rsidRPr="00173C58">
          <w:rPr>
            <w:rFonts w:ascii="Times New Roman" w:hAnsi="Times New Roman" w:cs="Times New Roman"/>
          </w:rPr>
          <w:instrText xml:space="preserve"> PAGE   \* MERGEFORMAT </w:instrText>
        </w:r>
        <w:r w:rsidRPr="00173C58">
          <w:rPr>
            <w:rFonts w:ascii="Times New Roman" w:hAnsi="Times New Roman" w:cs="Times New Roman"/>
          </w:rPr>
          <w:fldChar w:fldCharType="separate"/>
        </w:r>
        <w:r w:rsidRPr="00173C58">
          <w:rPr>
            <w:rFonts w:ascii="Times New Roman" w:hAnsi="Times New Roman" w:cs="Times New Roman"/>
            <w:noProof/>
          </w:rPr>
          <w:t>2</w:t>
        </w:r>
        <w:r w:rsidRPr="00173C58">
          <w:rPr>
            <w:rFonts w:ascii="Times New Roman" w:hAnsi="Times New Roman" w:cs="Times New Roman"/>
            <w:noProof/>
          </w:rPr>
          <w:fldChar w:fldCharType="end"/>
        </w:r>
      </w:p>
    </w:sdtContent>
  </w:sdt>
  <w:p w14:paraId="5BE0DDA0" w14:textId="77777777" w:rsidR="006265A4" w:rsidRDefault="00626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9A136" w14:textId="77777777" w:rsidR="00DA1865" w:rsidRDefault="00DA1865" w:rsidP="006F2069">
      <w:pPr>
        <w:spacing w:after="0" w:line="240" w:lineRule="auto"/>
      </w:pPr>
      <w:r>
        <w:separator/>
      </w:r>
    </w:p>
  </w:footnote>
  <w:footnote w:type="continuationSeparator" w:id="0">
    <w:p w14:paraId="3906A0FD" w14:textId="77777777" w:rsidR="00DA1865" w:rsidRDefault="00DA1865" w:rsidP="006F2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4308" w14:textId="5407488F" w:rsidR="00710402" w:rsidRDefault="006F2069">
    <w:pPr>
      <w:pStyle w:val="Header"/>
      <w:rPr>
        <w:rFonts w:ascii="Times New Roman" w:hAnsi="Times New Roman" w:cs="Times New Roman"/>
      </w:rPr>
    </w:pPr>
    <w:r w:rsidRPr="006F2069">
      <w:rPr>
        <w:rFonts w:ascii="Times New Roman" w:hAnsi="Times New Roman" w:cs="Times New Roman"/>
      </w:rPr>
      <w:t>Testimony</w:t>
    </w:r>
    <w:r>
      <w:rPr>
        <w:rFonts w:ascii="Times New Roman" w:hAnsi="Times New Roman" w:cs="Times New Roman"/>
      </w:rPr>
      <w:t xml:space="preserve"> on Amendment</w:t>
    </w:r>
    <w:r w:rsidR="00EA125E">
      <w:rPr>
        <w:rFonts w:ascii="Times New Roman" w:hAnsi="Times New Roman" w:cs="Times New Roman"/>
      </w:rPr>
      <w:t>s to</w:t>
    </w:r>
    <w:r>
      <w:rPr>
        <w:rFonts w:ascii="Times New Roman" w:hAnsi="Times New Roman" w:cs="Times New Roman"/>
      </w:rPr>
      <w:t xml:space="preserve"> </w:t>
    </w:r>
    <w:r w:rsidR="003D2E04" w:rsidRPr="003D2E04">
      <w:rPr>
        <w:rFonts w:ascii="Times New Roman" w:hAnsi="Times New Roman" w:cs="Times New Roman"/>
      </w:rPr>
      <w:t>101 CMR 307.00</w:t>
    </w:r>
  </w:p>
  <w:p w14:paraId="272EA4B0" w14:textId="07483ED1" w:rsidR="006F2069" w:rsidRDefault="00710402">
    <w:pPr>
      <w:pStyle w:val="Header"/>
      <w:rPr>
        <w:rFonts w:ascii="Times New Roman" w:hAnsi="Times New Roman" w:cs="Times New Roman"/>
      </w:rPr>
    </w:pPr>
    <w:r>
      <w:rPr>
        <w:rFonts w:ascii="Times New Roman" w:hAnsi="Times New Roman" w:cs="Times New Roman"/>
      </w:rPr>
      <w:t>E</w:t>
    </w:r>
    <w:r w:rsidR="006F2069">
      <w:rPr>
        <w:rFonts w:ascii="Times New Roman" w:hAnsi="Times New Roman" w:cs="Times New Roman"/>
      </w:rPr>
      <w:t xml:space="preserve">ffective </w:t>
    </w:r>
    <w:r w:rsidR="003D2E04">
      <w:rPr>
        <w:rFonts w:ascii="Times New Roman" w:hAnsi="Times New Roman" w:cs="Times New Roman"/>
      </w:rPr>
      <w:t>March</w:t>
    </w:r>
    <w:r w:rsidR="003E0AF5">
      <w:rPr>
        <w:rFonts w:ascii="Times New Roman" w:hAnsi="Times New Roman" w:cs="Times New Roman"/>
      </w:rPr>
      <w:t xml:space="preserve"> </w:t>
    </w:r>
    <w:r w:rsidR="001B2D56">
      <w:rPr>
        <w:rFonts w:ascii="Times New Roman" w:hAnsi="Times New Roman" w:cs="Times New Roman"/>
      </w:rPr>
      <w:t>1</w:t>
    </w:r>
    <w:r w:rsidR="00BE381B">
      <w:rPr>
        <w:rFonts w:ascii="Times New Roman" w:hAnsi="Times New Roman" w:cs="Times New Roman"/>
      </w:rPr>
      <w:t>3</w:t>
    </w:r>
    <w:r w:rsidR="001B2D56">
      <w:rPr>
        <w:rFonts w:ascii="Times New Roman" w:hAnsi="Times New Roman" w:cs="Times New Roman"/>
      </w:rPr>
      <w:t>, 202</w:t>
    </w:r>
    <w:r w:rsidR="003D2E04">
      <w:rPr>
        <w:rFonts w:ascii="Times New Roman" w:hAnsi="Times New Roman" w:cs="Times New Roman"/>
      </w:rPr>
      <w:t>6</w:t>
    </w:r>
  </w:p>
  <w:p w14:paraId="54C485D9" w14:textId="77777777" w:rsidR="003D2E04" w:rsidRDefault="003D2E04">
    <w:pPr>
      <w:pStyle w:val="Header"/>
      <w:rPr>
        <w:rFonts w:ascii="Times New Roman" w:hAnsi="Times New Roman" w:cs="Times New Roman"/>
      </w:rPr>
    </w:pPr>
    <w:r w:rsidRPr="003D2E04">
      <w:rPr>
        <w:rFonts w:ascii="Times New Roman" w:hAnsi="Times New Roman" w:cs="Times New Roman"/>
      </w:rPr>
      <w:t xml:space="preserve">Rates of Payment for Psychiatric Day Treatment Center Services </w:t>
    </w:r>
  </w:p>
  <w:p w14:paraId="0EF15247" w14:textId="2017C78B" w:rsidR="006F2069" w:rsidRPr="006F2069" w:rsidRDefault="00077E4E">
    <w:pPr>
      <w:pStyle w:val="Header"/>
      <w:rPr>
        <w:rFonts w:ascii="Times New Roman" w:hAnsi="Times New Roman" w:cs="Times New Roman"/>
      </w:rPr>
    </w:pPr>
    <w:r>
      <w:rPr>
        <w:rFonts w:ascii="Times New Roman" w:hAnsi="Times New Roman" w:cs="Times New Roman"/>
      </w:rPr>
      <w:t>October 3,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E0A97"/>
    <w:multiLevelType w:val="hybridMultilevel"/>
    <w:tmpl w:val="7C9AB23A"/>
    <w:lvl w:ilvl="0" w:tplc="04090003">
      <w:start w:val="1"/>
      <w:numFmt w:val="bullet"/>
      <w:lvlText w:val="o"/>
      <w:lvlJc w:val="left"/>
      <w:pPr>
        <w:ind w:left="1440" w:hanging="72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260C96"/>
    <w:multiLevelType w:val="hybridMultilevel"/>
    <w:tmpl w:val="E1421FD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61453">
    <w:abstractNumId w:val="0"/>
  </w:num>
  <w:num w:numId="2" w16cid:durableId="711539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69"/>
    <w:rsid w:val="00003CD7"/>
    <w:rsid w:val="0001524C"/>
    <w:rsid w:val="00034DD6"/>
    <w:rsid w:val="00043F98"/>
    <w:rsid w:val="00072C76"/>
    <w:rsid w:val="000741B3"/>
    <w:rsid w:val="00077E4E"/>
    <w:rsid w:val="00092BA1"/>
    <w:rsid w:val="000A040D"/>
    <w:rsid w:val="000A282A"/>
    <w:rsid w:val="000B7B03"/>
    <w:rsid w:val="000D0466"/>
    <w:rsid w:val="00105B89"/>
    <w:rsid w:val="00113586"/>
    <w:rsid w:val="00121CCE"/>
    <w:rsid w:val="001432FC"/>
    <w:rsid w:val="00173C58"/>
    <w:rsid w:val="001B2D56"/>
    <w:rsid w:val="001C6458"/>
    <w:rsid w:val="001C79FA"/>
    <w:rsid w:val="001D0BE9"/>
    <w:rsid w:val="001D7A18"/>
    <w:rsid w:val="001E2C23"/>
    <w:rsid w:val="001E720F"/>
    <w:rsid w:val="001E7A8C"/>
    <w:rsid w:val="00204E22"/>
    <w:rsid w:val="00205475"/>
    <w:rsid w:val="00235E51"/>
    <w:rsid w:val="0027214E"/>
    <w:rsid w:val="002737D0"/>
    <w:rsid w:val="00287BE2"/>
    <w:rsid w:val="00291B61"/>
    <w:rsid w:val="00292DE4"/>
    <w:rsid w:val="002E49D7"/>
    <w:rsid w:val="00302A2D"/>
    <w:rsid w:val="00313D3B"/>
    <w:rsid w:val="00321300"/>
    <w:rsid w:val="00377EB0"/>
    <w:rsid w:val="00390D5F"/>
    <w:rsid w:val="003C6C8E"/>
    <w:rsid w:val="003D2E04"/>
    <w:rsid w:val="003D60E0"/>
    <w:rsid w:val="003E0AF5"/>
    <w:rsid w:val="004302C3"/>
    <w:rsid w:val="00435756"/>
    <w:rsid w:val="0044652C"/>
    <w:rsid w:val="00462245"/>
    <w:rsid w:val="004774C4"/>
    <w:rsid w:val="00485F5F"/>
    <w:rsid w:val="004B224A"/>
    <w:rsid w:val="004C0C40"/>
    <w:rsid w:val="0050465B"/>
    <w:rsid w:val="00527345"/>
    <w:rsid w:val="00537101"/>
    <w:rsid w:val="005418F5"/>
    <w:rsid w:val="00542BAF"/>
    <w:rsid w:val="00563BDD"/>
    <w:rsid w:val="00585038"/>
    <w:rsid w:val="005B338E"/>
    <w:rsid w:val="005D6AC4"/>
    <w:rsid w:val="005D7C31"/>
    <w:rsid w:val="005E3B40"/>
    <w:rsid w:val="005E6ACA"/>
    <w:rsid w:val="006077D2"/>
    <w:rsid w:val="00621685"/>
    <w:rsid w:val="006265A4"/>
    <w:rsid w:val="006628A0"/>
    <w:rsid w:val="00676D65"/>
    <w:rsid w:val="00697915"/>
    <w:rsid w:val="006B0C29"/>
    <w:rsid w:val="006E4F82"/>
    <w:rsid w:val="006F2069"/>
    <w:rsid w:val="00704050"/>
    <w:rsid w:val="00710402"/>
    <w:rsid w:val="007544F4"/>
    <w:rsid w:val="00763D40"/>
    <w:rsid w:val="007A1001"/>
    <w:rsid w:val="007A1EAD"/>
    <w:rsid w:val="007A458B"/>
    <w:rsid w:val="007C6630"/>
    <w:rsid w:val="007D4E40"/>
    <w:rsid w:val="007E1649"/>
    <w:rsid w:val="00810D8B"/>
    <w:rsid w:val="00836FC8"/>
    <w:rsid w:val="008532B6"/>
    <w:rsid w:val="00857E4C"/>
    <w:rsid w:val="008767CA"/>
    <w:rsid w:val="00893A65"/>
    <w:rsid w:val="008C5E81"/>
    <w:rsid w:val="008F503B"/>
    <w:rsid w:val="009021C1"/>
    <w:rsid w:val="00965A5A"/>
    <w:rsid w:val="00970829"/>
    <w:rsid w:val="009A3E5E"/>
    <w:rsid w:val="009B52D6"/>
    <w:rsid w:val="009E2A8D"/>
    <w:rsid w:val="009E3203"/>
    <w:rsid w:val="009F634F"/>
    <w:rsid w:val="00A01F9C"/>
    <w:rsid w:val="00A05AF0"/>
    <w:rsid w:val="00A0739A"/>
    <w:rsid w:val="00A21469"/>
    <w:rsid w:val="00A46930"/>
    <w:rsid w:val="00A53650"/>
    <w:rsid w:val="00A72A8B"/>
    <w:rsid w:val="00A764F0"/>
    <w:rsid w:val="00A90D9D"/>
    <w:rsid w:val="00B4188A"/>
    <w:rsid w:val="00B546CF"/>
    <w:rsid w:val="00B7245C"/>
    <w:rsid w:val="00BB26FB"/>
    <w:rsid w:val="00BE381B"/>
    <w:rsid w:val="00BE7B9E"/>
    <w:rsid w:val="00C17C2A"/>
    <w:rsid w:val="00C62218"/>
    <w:rsid w:val="00C840C4"/>
    <w:rsid w:val="00CA2730"/>
    <w:rsid w:val="00CA383B"/>
    <w:rsid w:val="00CA7110"/>
    <w:rsid w:val="00CB28A5"/>
    <w:rsid w:val="00CC2684"/>
    <w:rsid w:val="00CC2EB2"/>
    <w:rsid w:val="00CC51D9"/>
    <w:rsid w:val="00CD3187"/>
    <w:rsid w:val="00CE49E2"/>
    <w:rsid w:val="00D13E21"/>
    <w:rsid w:val="00D479CA"/>
    <w:rsid w:val="00D6292E"/>
    <w:rsid w:val="00D66C2A"/>
    <w:rsid w:val="00DA1865"/>
    <w:rsid w:val="00DA6080"/>
    <w:rsid w:val="00DB1725"/>
    <w:rsid w:val="00DB4772"/>
    <w:rsid w:val="00DD0106"/>
    <w:rsid w:val="00DE0572"/>
    <w:rsid w:val="00DE4DD3"/>
    <w:rsid w:val="00DF059E"/>
    <w:rsid w:val="00E242D2"/>
    <w:rsid w:val="00E258B7"/>
    <w:rsid w:val="00E32284"/>
    <w:rsid w:val="00E7117A"/>
    <w:rsid w:val="00E83990"/>
    <w:rsid w:val="00EA125E"/>
    <w:rsid w:val="00EB51FE"/>
    <w:rsid w:val="00EC64E3"/>
    <w:rsid w:val="00ED561C"/>
    <w:rsid w:val="00EE2064"/>
    <w:rsid w:val="00EF333C"/>
    <w:rsid w:val="00F067B6"/>
    <w:rsid w:val="00F2392D"/>
    <w:rsid w:val="00F3637C"/>
    <w:rsid w:val="00F546AC"/>
    <w:rsid w:val="00F5494F"/>
    <w:rsid w:val="00F5782F"/>
    <w:rsid w:val="00FC1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4DC7"/>
  <w15:chartTrackingRefBased/>
  <w15:docId w15:val="{7B82614C-686E-45EB-931D-80291E09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0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0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069"/>
    <w:rPr>
      <w:rFonts w:eastAsiaTheme="majorEastAsia" w:cstheme="majorBidi"/>
      <w:color w:val="272727" w:themeColor="text1" w:themeTint="D8"/>
    </w:rPr>
  </w:style>
  <w:style w:type="paragraph" w:styleId="Title">
    <w:name w:val="Title"/>
    <w:basedOn w:val="Normal"/>
    <w:next w:val="Normal"/>
    <w:link w:val="TitleChar"/>
    <w:uiPriority w:val="10"/>
    <w:qFormat/>
    <w:rsid w:val="006F2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069"/>
    <w:pPr>
      <w:spacing w:before="160"/>
      <w:jc w:val="center"/>
    </w:pPr>
    <w:rPr>
      <w:i/>
      <w:iCs/>
      <w:color w:val="404040" w:themeColor="text1" w:themeTint="BF"/>
    </w:rPr>
  </w:style>
  <w:style w:type="character" w:customStyle="1" w:styleId="QuoteChar">
    <w:name w:val="Quote Char"/>
    <w:basedOn w:val="DefaultParagraphFont"/>
    <w:link w:val="Quote"/>
    <w:uiPriority w:val="29"/>
    <w:rsid w:val="006F2069"/>
    <w:rPr>
      <w:i/>
      <w:iCs/>
      <w:color w:val="404040" w:themeColor="text1" w:themeTint="BF"/>
    </w:rPr>
  </w:style>
  <w:style w:type="paragraph" w:styleId="ListParagraph">
    <w:name w:val="List Paragraph"/>
    <w:basedOn w:val="Normal"/>
    <w:uiPriority w:val="34"/>
    <w:qFormat/>
    <w:rsid w:val="006F2069"/>
    <w:pPr>
      <w:ind w:left="720"/>
      <w:contextualSpacing/>
    </w:pPr>
  </w:style>
  <w:style w:type="character" w:styleId="IntenseEmphasis">
    <w:name w:val="Intense Emphasis"/>
    <w:basedOn w:val="DefaultParagraphFont"/>
    <w:uiPriority w:val="21"/>
    <w:qFormat/>
    <w:rsid w:val="006F2069"/>
    <w:rPr>
      <w:i/>
      <w:iCs/>
      <w:color w:val="0F4761" w:themeColor="accent1" w:themeShade="BF"/>
    </w:rPr>
  </w:style>
  <w:style w:type="paragraph" w:styleId="IntenseQuote">
    <w:name w:val="Intense Quote"/>
    <w:basedOn w:val="Normal"/>
    <w:next w:val="Normal"/>
    <w:link w:val="IntenseQuoteChar"/>
    <w:uiPriority w:val="30"/>
    <w:qFormat/>
    <w:rsid w:val="006F2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069"/>
    <w:rPr>
      <w:i/>
      <w:iCs/>
      <w:color w:val="0F4761" w:themeColor="accent1" w:themeShade="BF"/>
    </w:rPr>
  </w:style>
  <w:style w:type="character" w:styleId="IntenseReference">
    <w:name w:val="Intense Reference"/>
    <w:basedOn w:val="DefaultParagraphFont"/>
    <w:uiPriority w:val="32"/>
    <w:qFormat/>
    <w:rsid w:val="006F2069"/>
    <w:rPr>
      <w:b/>
      <w:bCs/>
      <w:smallCaps/>
      <w:color w:val="0F4761" w:themeColor="accent1" w:themeShade="BF"/>
      <w:spacing w:val="5"/>
    </w:rPr>
  </w:style>
  <w:style w:type="paragraph" w:styleId="Header">
    <w:name w:val="header"/>
    <w:basedOn w:val="Normal"/>
    <w:link w:val="HeaderChar"/>
    <w:uiPriority w:val="99"/>
    <w:unhideWhenUsed/>
    <w:rsid w:val="006F2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069"/>
  </w:style>
  <w:style w:type="paragraph" w:styleId="Footer">
    <w:name w:val="footer"/>
    <w:basedOn w:val="Normal"/>
    <w:link w:val="FooterChar"/>
    <w:uiPriority w:val="99"/>
    <w:unhideWhenUsed/>
    <w:rsid w:val="006F2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069"/>
  </w:style>
  <w:style w:type="paragraph" w:styleId="FootnoteText">
    <w:name w:val="footnote text"/>
    <w:basedOn w:val="Normal"/>
    <w:link w:val="FootnoteTextChar"/>
    <w:uiPriority w:val="99"/>
    <w:rsid w:val="00DB4772"/>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DB4772"/>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DB4772"/>
    <w:rPr>
      <w:vertAlign w:val="superscript"/>
    </w:rPr>
  </w:style>
  <w:style w:type="character" w:styleId="CommentReference">
    <w:name w:val="annotation reference"/>
    <w:basedOn w:val="DefaultParagraphFont"/>
    <w:uiPriority w:val="99"/>
    <w:semiHidden/>
    <w:unhideWhenUsed/>
    <w:rsid w:val="00DA6080"/>
    <w:rPr>
      <w:sz w:val="16"/>
      <w:szCs w:val="16"/>
    </w:rPr>
  </w:style>
  <w:style w:type="paragraph" w:styleId="CommentText">
    <w:name w:val="annotation text"/>
    <w:basedOn w:val="Normal"/>
    <w:link w:val="CommentTextChar"/>
    <w:uiPriority w:val="99"/>
    <w:unhideWhenUsed/>
    <w:rsid w:val="00DA6080"/>
    <w:pPr>
      <w:spacing w:line="240" w:lineRule="auto"/>
    </w:pPr>
    <w:rPr>
      <w:sz w:val="20"/>
      <w:szCs w:val="20"/>
    </w:rPr>
  </w:style>
  <w:style w:type="character" w:customStyle="1" w:styleId="CommentTextChar">
    <w:name w:val="Comment Text Char"/>
    <w:basedOn w:val="DefaultParagraphFont"/>
    <w:link w:val="CommentText"/>
    <w:uiPriority w:val="99"/>
    <w:rsid w:val="00DA6080"/>
    <w:rPr>
      <w:sz w:val="20"/>
      <w:szCs w:val="20"/>
    </w:rPr>
  </w:style>
  <w:style w:type="paragraph" w:styleId="CommentSubject">
    <w:name w:val="annotation subject"/>
    <w:basedOn w:val="CommentText"/>
    <w:next w:val="CommentText"/>
    <w:link w:val="CommentSubjectChar"/>
    <w:uiPriority w:val="99"/>
    <w:semiHidden/>
    <w:unhideWhenUsed/>
    <w:rsid w:val="00DA6080"/>
    <w:rPr>
      <w:b/>
      <w:bCs/>
    </w:rPr>
  </w:style>
  <w:style w:type="character" w:customStyle="1" w:styleId="CommentSubjectChar">
    <w:name w:val="Comment Subject Char"/>
    <w:basedOn w:val="CommentTextChar"/>
    <w:link w:val="CommentSubject"/>
    <w:uiPriority w:val="99"/>
    <w:semiHidden/>
    <w:rsid w:val="00DA6080"/>
    <w:rPr>
      <w:b/>
      <w:bCs/>
      <w:sz w:val="20"/>
      <w:szCs w:val="20"/>
    </w:rPr>
  </w:style>
  <w:style w:type="paragraph" w:styleId="Revision">
    <w:name w:val="Revision"/>
    <w:hidden/>
    <w:uiPriority w:val="99"/>
    <w:semiHidden/>
    <w:rsid w:val="00970829"/>
    <w:pPr>
      <w:spacing w:after="0" w:line="240" w:lineRule="auto"/>
    </w:pPr>
  </w:style>
  <w:style w:type="paragraph" w:customStyle="1" w:styleId="BodyA">
    <w:name w:val="Body A"/>
    <w:rsid w:val="0050465B"/>
    <w:pPr>
      <w:pBdr>
        <w:top w:val="nil"/>
        <w:left w:val="nil"/>
        <w:bottom w:val="nil"/>
        <w:right w:val="nil"/>
        <w:between w:val="nil"/>
        <w:bar w:val="nil"/>
      </w:pBdr>
      <w:spacing w:after="200" w:line="276" w:lineRule="auto"/>
    </w:pPr>
    <w:rPr>
      <w:rFonts w:ascii="Times New Roman" w:eastAsia="Arial Unicode MS" w:hAnsi="Times New Roman" w:cs="Arial Unicode MS"/>
      <w:color w:val="000000"/>
      <w:kern w:val="0"/>
      <w:u w:color="000000"/>
      <w:bdr w:val="nil"/>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815f96416c9c84a0d35dd2addc832d9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454df5e17178da1bd9ee2f3dfcf57d59"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ate xmlns="0772689b-326b-46a5-b84c-c726c57fbc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D021CE-6CE2-4B8E-AACA-3E908B4F9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7CE2D-F687-4B38-8464-F0AAB4263C5E}">
  <ds:schemaRefs>
    <ds:schemaRef ds:uri="http://schemas.microsoft.com/office/2006/metadata/properties"/>
    <ds:schemaRef ds:uri="http://schemas.microsoft.com/office/infopath/2007/PartnerControls"/>
    <ds:schemaRef ds:uri="0772689b-326b-46a5-b84c-c726c57fbc8b"/>
  </ds:schemaRefs>
</ds:datastoreItem>
</file>

<file path=customXml/itemProps3.xml><?xml version="1.0" encoding="utf-8"?>
<ds:datastoreItem xmlns:ds="http://schemas.openxmlformats.org/officeDocument/2006/customXml" ds:itemID="{E1996339-8E2A-4DB7-AF9C-8A3B0B24F3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Pellegrino</dc:creator>
  <cp:keywords/>
  <dc:description/>
  <cp:lastModifiedBy>Sousa, Pam (EHS)</cp:lastModifiedBy>
  <cp:revision>2</cp:revision>
  <dcterms:created xsi:type="dcterms:W3CDTF">2025-10-03T15:25:00Z</dcterms:created>
  <dcterms:modified xsi:type="dcterms:W3CDTF">2025-10-03T15:25:00Z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