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8049" w14:textId="7669B85D" w:rsidR="00CF0877" w:rsidRDefault="00E153B1" w:rsidP="00122202">
      <w:pPr>
        <w:pStyle w:val="Heading1"/>
        <w:spacing w:before="0" w:after="0"/>
        <w:jc w:val="center"/>
        <w:rPr>
          <w:rFonts w:asciiTheme="minorHAnsi" w:hAnsiTheme="minorHAnsi" w:cstheme="minorHAnsi"/>
        </w:rPr>
      </w:pPr>
      <w:r w:rsidRPr="00122202">
        <w:rPr>
          <w:noProof/>
        </w:rPr>
        <w:drawing>
          <wp:anchor distT="0" distB="0" distL="114300" distR="114300" simplePos="0" relativeHeight="251659776" behindDoc="0" locked="0" layoutInCell="1" allowOverlap="1" wp14:anchorId="0350029F" wp14:editId="17BBEB6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6750" cy="677545"/>
            <wp:effectExtent l="0" t="0" r="0" b="8255"/>
            <wp:wrapSquare wrapText="bothSides"/>
            <wp:docPr id="1" name="Picture 1" title="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artment of Public Health Sea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Starting Points for </w:t>
      </w:r>
      <w:r w:rsidR="000E163E">
        <w:t xml:space="preserve">EI </w:t>
      </w:r>
      <w:r>
        <w:t>Service Coordinators</w:t>
      </w:r>
      <w:r w:rsidR="00CF0877" w:rsidRPr="00CF0877">
        <w:rPr>
          <w:rFonts w:asciiTheme="minorHAnsi" w:hAnsiTheme="minorHAnsi" w:cstheme="minorHAnsi"/>
        </w:rPr>
        <w:t xml:space="preserve"> </w:t>
      </w:r>
    </w:p>
    <w:p w14:paraId="78C1B8E7" w14:textId="714B7238" w:rsidR="00E153B1" w:rsidRPr="00C8784D" w:rsidRDefault="00CF0877" w:rsidP="00122202">
      <w:pPr>
        <w:pStyle w:val="Heading1"/>
        <w:spacing w:before="0" w:after="0"/>
        <w:jc w:val="center"/>
      </w:pPr>
      <w:r w:rsidRPr="00122202">
        <w:rPr>
          <w:rFonts w:asciiTheme="minorHAnsi" w:hAnsiTheme="minorHAnsi" w:cstheme="minorHAnsi"/>
        </w:rPr>
        <w:t>Visual Impairment</w:t>
      </w:r>
    </w:p>
    <w:p w14:paraId="3ADF7AEB" w14:textId="77777777" w:rsidR="001A7F3B" w:rsidRDefault="001A7F3B">
      <w:pPr>
        <w:rPr>
          <w:sz w:val="16"/>
          <w:szCs w:val="16"/>
        </w:rPr>
      </w:pPr>
    </w:p>
    <w:p w14:paraId="573B8716" w14:textId="77777777" w:rsidR="00E153B1" w:rsidRPr="00F116C2" w:rsidRDefault="00E153B1" w:rsidP="003D2827">
      <w:pPr>
        <w:pStyle w:val="Heading2"/>
        <w:shd w:val="clear" w:color="auto" w:fill="000000" w:themeFill="text1"/>
        <w:spacing w:before="0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F116C2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INFORMATION </w:t>
      </w:r>
      <w:r w:rsidRPr="00F116C2">
        <w:rPr>
          <w:rFonts w:asciiTheme="minorHAnsi" w:hAnsiTheme="minorHAnsi" w:cstheme="minorHAnsi"/>
          <w:i/>
          <w:color w:val="FFFFFF" w:themeColor="background1"/>
          <w:sz w:val="22"/>
          <w:szCs w:val="22"/>
        </w:rPr>
        <w:t>This list is not meant to be all inclusive.</w:t>
      </w:r>
    </w:p>
    <w:p w14:paraId="21BA3913" w14:textId="73EAF919" w:rsidR="00366E83" w:rsidRPr="00366E83" w:rsidRDefault="00366E83" w:rsidP="00366E83">
      <w:pPr>
        <w:pStyle w:val="PlainText"/>
        <w:rPr>
          <w:b/>
        </w:rPr>
      </w:pPr>
      <w:r w:rsidRPr="00366E83">
        <w:rPr>
          <w:b/>
        </w:rPr>
        <w:t xml:space="preserve">What are Specialty Services?  Specialty Services are provided to children </w:t>
      </w:r>
      <w:r w:rsidR="000E163E">
        <w:rPr>
          <w:b/>
        </w:rPr>
        <w:t xml:space="preserve">enrolled in an EI program </w:t>
      </w:r>
      <w:r w:rsidRPr="00366E83">
        <w:rPr>
          <w:b/>
        </w:rPr>
        <w:t>who have been identified as requiring specialized services due to a diagnosis of vision loss, hearing loss, are on the Autism Spectrum, have complex medical needs or multiple disabilities.</w:t>
      </w:r>
    </w:p>
    <w:p w14:paraId="002C5ED4" w14:textId="77777777" w:rsidR="00EC4A9E" w:rsidRPr="00F116C2" w:rsidRDefault="00EC4A9E" w:rsidP="003D2827">
      <w:pPr>
        <w:spacing w:after="0"/>
        <w:rPr>
          <w:rFonts w:ascii="Calibri" w:hAnsi="Calibri" w:cs="Arial"/>
          <w:color w:val="111111"/>
          <w:sz w:val="18"/>
          <w:szCs w:val="18"/>
          <w:shd w:val="clear" w:color="auto" w:fill="FFFFFF"/>
        </w:rPr>
      </w:pPr>
    </w:p>
    <w:p w14:paraId="1BE7D551" w14:textId="561FB001" w:rsidR="00C43A64" w:rsidRDefault="00E153B1" w:rsidP="00F116C2">
      <w:pPr>
        <w:spacing w:after="0"/>
        <w:rPr>
          <w:rFonts w:ascii="Calibri" w:hAnsi="Calibri" w:cs="Arial"/>
          <w:color w:val="111111"/>
          <w:szCs w:val="18"/>
          <w:shd w:val="clear" w:color="auto" w:fill="FFFFFF"/>
        </w:rPr>
      </w:pPr>
      <w:r w:rsidRPr="00EC4A9E">
        <w:rPr>
          <w:rFonts w:ascii="Calibri" w:hAnsi="Calibri" w:cs="Arial"/>
          <w:color w:val="111111"/>
          <w:szCs w:val="18"/>
          <w:shd w:val="clear" w:color="auto" w:fill="FFFFFF"/>
        </w:rPr>
        <w:t xml:space="preserve">Children with specialty service conditions, including vision loss, may require specialized care and services that may not be appropriately, adequately, or specifically provided within the existing early intervention system.  A clinician with special skills or knowledge may be needed to </w:t>
      </w:r>
      <w:r w:rsidR="00037CA5">
        <w:rPr>
          <w:rFonts w:ascii="Calibri" w:hAnsi="Calibri" w:cs="Arial"/>
          <w:color w:val="111111"/>
          <w:szCs w:val="18"/>
          <w:shd w:val="clear" w:color="auto" w:fill="FFFFFF"/>
        </w:rPr>
        <w:t>address outcomes on an IFSP</w:t>
      </w:r>
      <w:r w:rsidR="0052361E">
        <w:rPr>
          <w:rFonts w:ascii="Calibri" w:hAnsi="Calibri" w:cs="Arial"/>
          <w:color w:val="111111"/>
          <w:szCs w:val="18"/>
          <w:shd w:val="clear" w:color="auto" w:fill="FFFFFF"/>
        </w:rPr>
        <w:t>.</w:t>
      </w:r>
    </w:p>
    <w:p w14:paraId="18B00C27" w14:textId="77777777" w:rsidR="0052361E" w:rsidRPr="0052361E" w:rsidRDefault="0052361E" w:rsidP="00F116C2">
      <w:pPr>
        <w:spacing w:after="0"/>
        <w:rPr>
          <w:rFonts w:ascii="Calibri" w:hAnsi="Calibri"/>
          <w:i/>
          <w:color w:val="FF0000"/>
          <w:szCs w:val="18"/>
        </w:rPr>
      </w:pPr>
    </w:p>
    <w:p w14:paraId="69387891" w14:textId="75A4C1E5" w:rsidR="001A7F3B" w:rsidRDefault="00E153B1" w:rsidP="00F116C2">
      <w:pPr>
        <w:spacing w:after="0"/>
        <w:rPr>
          <w:rFonts w:ascii="Calibri" w:hAnsi="Calibri"/>
          <w:sz w:val="16"/>
          <w:szCs w:val="16"/>
        </w:rPr>
      </w:pPr>
      <w:r w:rsidRPr="00F116C2">
        <w:rPr>
          <w:rFonts w:ascii="Calibri" w:hAnsi="Calibri"/>
          <w:b/>
          <w:i/>
          <w:szCs w:val="18"/>
        </w:rPr>
        <w:t>Who is the Specialty Service Provider for children with vision loss?</w:t>
      </w:r>
      <w:r w:rsidRPr="00EC4A9E">
        <w:rPr>
          <w:rFonts w:ascii="Calibri" w:hAnsi="Calibri"/>
          <w:i/>
          <w:szCs w:val="18"/>
        </w:rPr>
        <w:t xml:space="preserve"> The Department of Public Health contract</w:t>
      </w:r>
      <w:r w:rsidR="00037CA5">
        <w:rPr>
          <w:rFonts w:ascii="Calibri" w:hAnsi="Calibri"/>
          <w:i/>
          <w:szCs w:val="18"/>
        </w:rPr>
        <w:t>s</w:t>
      </w:r>
      <w:r w:rsidRPr="00EC4A9E">
        <w:rPr>
          <w:rFonts w:ascii="Calibri" w:hAnsi="Calibri"/>
          <w:i/>
          <w:szCs w:val="18"/>
        </w:rPr>
        <w:t xml:space="preserve"> with Perkins School for the Blind to provide services to infants and toddlers in the EI system with vision loss. </w:t>
      </w:r>
      <w:r w:rsidRPr="00EC4A9E">
        <w:rPr>
          <w:rFonts w:ascii="Calibri" w:hAnsi="Calibri"/>
          <w:szCs w:val="18"/>
        </w:rPr>
        <w:t>Be sure to obtain parental consent before contacting the ophthalmologist or primary care practitioner and be mindful that some families may choose to share information with you directly.</w:t>
      </w:r>
    </w:p>
    <w:p w14:paraId="4B11EFAD" w14:textId="77777777" w:rsidR="002F5125" w:rsidRPr="002F5125" w:rsidRDefault="002F5125" w:rsidP="00F116C2">
      <w:pPr>
        <w:spacing w:after="0"/>
        <w:rPr>
          <w:rFonts w:ascii="Calibri" w:hAnsi="Calibri"/>
          <w:sz w:val="16"/>
          <w:szCs w:val="16"/>
        </w:rPr>
      </w:pPr>
    </w:p>
    <w:p w14:paraId="36763D13" w14:textId="77777777" w:rsidR="00E153B1" w:rsidRPr="00F116C2" w:rsidRDefault="00E153B1" w:rsidP="00F116C2">
      <w:pPr>
        <w:shd w:val="clear" w:color="auto" w:fill="000000" w:themeFill="text1"/>
        <w:spacing w:after="0"/>
        <w:rPr>
          <w:rFonts w:ascii="Calibri" w:hAnsi="Calibri"/>
          <w:color w:val="FFFFFF" w:themeColor="background1"/>
          <w:szCs w:val="18"/>
        </w:rPr>
      </w:pPr>
      <w:r w:rsidRPr="00F116C2">
        <w:rPr>
          <w:rFonts w:ascii="Calibri" w:hAnsi="Calibri"/>
          <w:color w:val="FFFFFF" w:themeColor="background1"/>
          <w:szCs w:val="18"/>
        </w:rPr>
        <w:t>REASONS FOR REFERRAL</w:t>
      </w:r>
    </w:p>
    <w:p w14:paraId="57032A4E" w14:textId="769C2ECC" w:rsidR="008A6CFD" w:rsidRPr="008A6CFD" w:rsidRDefault="008A6CFD" w:rsidP="008A6CFD">
      <w:pPr>
        <w:spacing w:after="0"/>
        <w:rPr>
          <w:rFonts w:ascii="Calibri" w:hAnsi="Calibri"/>
          <w:szCs w:val="18"/>
        </w:rPr>
      </w:pPr>
      <w:r w:rsidRPr="008A6CFD">
        <w:rPr>
          <w:rFonts w:ascii="Calibri" w:hAnsi="Calibri"/>
          <w:szCs w:val="18"/>
        </w:rPr>
        <w:t xml:space="preserve">A child who has been </w:t>
      </w:r>
      <w:r>
        <w:rPr>
          <w:rFonts w:ascii="Calibri" w:hAnsi="Calibri"/>
          <w:szCs w:val="18"/>
        </w:rPr>
        <w:t>diagnosed with Blindness or Vision Loss</w:t>
      </w:r>
      <w:r w:rsidRPr="008A6CFD">
        <w:rPr>
          <w:rFonts w:ascii="Calibri" w:hAnsi="Calibri"/>
          <w:szCs w:val="18"/>
        </w:rPr>
        <w:t xml:space="preserve"> is eligible for Early Intervention services as this is an established condition (eligible until 3</w:t>
      </w:r>
      <w:r w:rsidRPr="008A6CFD">
        <w:rPr>
          <w:rFonts w:ascii="Calibri" w:hAnsi="Calibri"/>
          <w:szCs w:val="18"/>
          <w:vertAlign w:val="superscript"/>
        </w:rPr>
        <w:t>rd</w:t>
      </w:r>
      <w:r w:rsidRPr="008A6CFD">
        <w:rPr>
          <w:rFonts w:ascii="Calibri" w:hAnsi="Calibri"/>
          <w:szCs w:val="18"/>
        </w:rPr>
        <w:t xml:space="preserve"> birthday).  DPH Diagnosed Conditions List includes:</w:t>
      </w:r>
    </w:p>
    <w:p w14:paraId="72F07723" w14:textId="77777777" w:rsidR="00E153B1" w:rsidRPr="00EC4A9E" w:rsidRDefault="00E153B1" w:rsidP="00E153B1">
      <w:pPr>
        <w:numPr>
          <w:ilvl w:val="0"/>
          <w:numId w:val="1"/>
        </w:numPr>
        <w:spacing w:after="0" w:line="240" w:lineRule="auto"/>
        <w:rPr>
          <w:rFonts w:ascii="Calibri" w:hAnsi="Calibri"/>
          <w:szCs w:val="18"/>
        </w:rPr>
        <w:sectPr w:rsidR="00E153B1" w:rsidRPr="00EC4A9E" w:rsidSect="00E153B1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176EC2" w14:textId="77777777" w:rsidR="00E153B1" w:rsidRPr="00EC4A9E" w:rsidRDefault="00E153B1" w:rsidP="001A7F3B">
      <w:pPr>
        <w:numPr>
          <w:ilvl w:val="0"/>
          <w:numId w:val="19"/>
        </w:numPr>
        <w:spacing w:after="0" w:line="240" w:lineRule="auto"/>
        <w:rPr>
          <w:rFonts w:ascii="Calibri" w:hAnsi="Calibri"/>
          <w:szCs w:val="18"/>
        </w:rPr>
      </w:pPr>
      <w:r w:rsidRPr="00EC4A9E">
        <w:rPr>
          <w:rFonts w:ascii="Calibri" w:hAnsi="Calibri"/>
          <w:szCs w:val="18"/>
        </w:rPr>
        <w:t>Blindness, one or both eyes</w:t>
      </w:r>
    </w:p>
    <w:p w14:paraId="3400B177" w14:textId="77777777" w:rsidR="00E153B1" w:rsidRPr="00EC4A9E" w:rsidRDefault="00E153B1" w:rsidP="001A7F3B">
      <w:pPr>
        <w:numPr>
          <w:ilvl w:val="0"/>
          <w:numId w:val="19"/>
        </w:numPr>
        <w:spacing w:after="0" w:line="240" w:lineRule="auto"/>
        <w:rPr>
          <w:rFonts w:ascii="Calibri" w:hAnsi="Calibri"/>
          <w:szCs w:val="18"/>
        </w:rPr>
      </w:pPr>
      <w:r w:rsidRPr="00EC4A9E">
        <w:rPr>
          <w:rFonts w:ascii="Calibri" w:hAnsi="Calibri"/>
          <w:szCs w:val="18"/>
        </w:rPr>
        <w:t>Cortical Vision Impairment (CVI)</w:t>
      </w:r>
    </w:p>
    <w:p w14:paraId="19A4E36C" w14:textId="77777777" w:rsidR="00E153B1" w:rsidRPr="00EC4A9E" w:rsidRDefault="00E153B1" w:rsidP="001A7F3B">
      <w:pPr>
        <w:numPr>
          <w:ilvl w:val="0"/>
          <w:numId w:val="19"/>
        </w:numPr>
        <w:spacing w:after="0" w:line="240" w:lineRule="auto"/>
        <w:rPr>
          <w:rFonts w:ascii="Calibri" w:hAnsi="Calibri"/>
          <w:szCs w:val="18"/>
        </w:rPr>
      </w:pPr>
      <w:r w:rsidRPr="00EC4A9E">
        <w:rPr>
          <w:rFonts w:ascii="Calibri" w:hAnsi="Calibri"/>
          <w:szCs w:val="18"/>
        </w:rPr>
        <w:t xml:space="preserve">Optic Nerve Atrophy </w:t>
      </w:r>
    </w:p>
    <w:p w14:paraId="65B55AC2" w14:textId="31AD9C8E" w:rsidR="00E153B1" w:rsidRPr="00EC4A9E" w:rsidRDefault="00E153B1" w:rsidP="001A7F3B">
      <w:pPr>
        <w:numPr>
          <w:ilvl w:val="0"/>
          <w:numId w:val="19"/>
        </w:numPr>
        <w:spacing w:after="0" w:line="240" w:lineRule="auto"/>
        <w:rPr>
          <w:rFonts w:ascii="Calibri" w:hAnsi="Calibri"/>
          <w:szCs w:val="18"/>
        </w:rPr>
      </w:pPr>
      <w:r w:rsidRPr="00EC4A9E">
        <w:rPr>
          <w:rFonts w:ascii="Calibri" w:hAnsi="Calibri"/>
          <w:szCs w:val="18"/>
        </w:rPr>
        <w:t>Retinopathy of Prematurity</w:t>
      </w:r>
      <w:r w:rsidR="008A6CFD">
        <w:rPr>
          <w:rFonts w:ascii="Calibri" w:hAnsi="Calibri"/>
          <w:szCs w:val="18"/>
        </w:rPr>
        <w:t xml:space="preserve"> (1 year eligibility)</w:t>
      </w:r>
    </w:p>
    <w:p w14:paraId="7967AAFA" w14:textId="6D2EC425" w:rsidR="00E153B1" w:rsidRDefault="00E153B1" w:rsidP="001A7F3B">
      <w:pPr>
        <w:numPr>
          <w:ilvl w:val="0"/>
          <w:numId w:val="19"/>
        </w:numPr>
        <w:spacing w:after="0" w:line="240" w:lineRule="auto"/>
        <w:rPr>
          <w:rFonts w:ascii="Calibri" w:hAnsi="Calibri"/>
          <w:szCs w:val="18"/>
        </w:rPr>
      </w:pPr>
      <w:r w:rsidRPr="00EC4A9E">
        <w:rPr>
          <w:rFonts w:ascii="Calibri" w:hAnsi="Calibri"/>
          <w:szCs w:val="18"/>
        </w:rPr>
        <w:t xml:space="preserve">Low Vision one </w:t>
      </w:r>
      <w:r w:rsidR="008A6CFD">
        <w:rPr>
          <w:rFonts w:ascii="Calibri" w:hAnsi="Calibri"/>
          <w:szCs w:val="18"/>
        </w:rPr>
        <w:t>eye (1 year eligibility)</w:t>
      </w:r>
    </w:p>
    <w:p w14:paraId="3627BB00" w14:textId="2D3DB6B5" w:rsidR="008A6CFD" w:rsidRPr="00EC4A9E" w:rsidRDefault="008A6CFD" w:rsidP="001A7F3B">
      <w:pPr>
        <w:numPr>
          <w:ilvl w:val="0"/>
          <w:numId w:val="19"/>
        </w:numPr>
        <w:spacing w:after="0" w:line="240" w:lineRule="auto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Low Vision both eyes</w:t>
      </w:r>
    </w:p>
    <w:p w14:paraId="1917253F" w14:textId="77777777" w:rsidR="00E153B1" w:rsidRPr="00EC4A9E" w:rsidRDefault="00E153B1" w:rsidP="00E153B1">
      <w:pPr>
        <w:spacing w:before="120" w:after="0"/>
        <w:rPr>
          <w:rFonts w:ascii="Calibri" w:hAnsi="Calibri"/>
          <w:i/>
          <w:u w:val="single"/>
        </w:rPr>
        <w:sectPr w:rsidR="00E153B1" w:rsidRPr="00EC4A9E" w:rsidSect="00E153B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7FC8F12" w14:textId="0848B34F" w:rsidR="001A7F3B" w:rsidRDefault="00E153B1" w:rsidP="003D2827">
      <w:pPr>
        <w:spacing w:after="0"/>
        <w:rPr>
          <w:rFonts w:ascii="Calibri" w:hAnsi="Calibri"/>
          <w:i/>
        </w:rPr>
      </w:pPr>
      <w:r w:rsidRPr="00EC4A9E">
        <w:rPr>
          <w:rFonts w:ascii="Calibri" w:hAnsi="Calibri"/>
          <w:i/>
        </w:rPr>
        <w:t xml:space="preserve">Other conditions not listed here may also impact a child’s vision. If there are ANY concerns about </w:t>
      </w:r>
      <w:r w:rsidR="00122202">
        <w:rPr>
          <w:rFonts w:ascii="Calibri" w:hAnsi="Calibri"/>
          <w:i/>
        </w:rPr>
        <w:t>whether or not to refer</w:t>
      </w:r>
      <w:r w:rsidRPr="00EC4A9E">
        <w:rPr>
          <w:rFonts w:ascii="Calibri" w:hAnsi="Calibri"/>
          <w:i/>
        </w:rPr>
        <w:t xml:space="preserve"> to Specialty Services, please contact Perkins.</w:t>
      </w:r>
    </w:p>
    <w:p w14:paraId="0BF60B69" w14:textId="77777777" w:rsidR="008A6CFD" w:rsidRPr="00EC4A9E" w:rsidRDefault="008A6CFD" w:rsidP="008A6CFD">
      <w:pPr>
        <w:spacing w:after="0"/>
        <w:rPr>
          <w:rFonts w:ascii="Calibri" w:hAnsi="Calibri"/>
          <w:szCs w:val="18"/>
          <w:lang w:val="en"/>
        </w:rPr>
      </w:pPr>
      <w:r w:rsidRPr="00EC4A9E">
        <w:rPr>
          <w:rFonts w:ascii="Calibri" w:hAnsi="Calibri"/>
          <w:szCs w:val="18"/>
          <w:lang w:val="en"/>
        </w:rPr>
        <w:t>Perkins staff is available to share information about their services, appropriate referrals, the referral process, and how Perkins and EI staff can work collaboratively.</w:t>
      </w:r>
    </w:p>
    <w:p w14:paraId="16669B47" w14:textId="77777777" w:rsidR="008A6CFD" w:rsidRDefault="008A6CFD" w:rsidP="003D2827">
      <w:pPr>
        <w:spacing w:after="0"/>
        <w:rPr>
          <w:rFonts w:ascii="Calibri" w:hAnsi="Calibri"/>
          <w:i/>
          <w:sz w:val="16"/>
          <w:szCs w:val="16"/>
        </w:rPr>
      </w:pPr>
    </w:p>
    <w:p w14:paraId="1F096D53" w14:textId="77777777" w:rsidR="003D2827" w:rsidRPr="00F116C2" w:rsidRDefault="003D2827" w:rsidP="003D2827">
      <w:pPr>
        <w:shd w:val="clear" w:color="auto" w:fill="000000" w:themeFill="text1"/>
        <w:spacing w:after="0"/>
        <w:rPr>
          <w:rFonts w:ascii="Calibri" w:hAnsi="Calibri"/>
        </w:rPr>
      </w:pPr>
      <w:r w:rsidRPr="00F116C2">
        <w:rPr>
          <w:rFonts w:ascii="Calibri" w:hAnsi="Calibri"/>
        </w:rPr>
        <w:t>REFERRAL PROCESS</w:t>
      </w:r>
    </w:p>
    <w:p w14:paraId="55697D62" w14:textId="206ECCE1" w:rsidR="003D2827" w:rsidRPr="009631B4" w:rsidRDefault="007B1FC1" w:rsidP="00661482">
      <w:pPr>
        <w:pStyle w:val="ListParagraph"/>
        <w:numPr>
          <w:ilvl w:val="0"/>
          <w:numId w:val="4"/>
        </w:numPr>
        <w:tabs>
          <w:tab w:val="left" w:pos="216"/>
        </w:tabs>
        <w:spacing w:before="40" w:after="40" w:line="240" w:lineRule="auto"/>
        <w:rPr>
          <w:rFonts w:ascii="Calibri" w:hAnsi="Calibri"/>
          <w:szCs w:val="20"/>
        </w:rPr>
        <w:sectPr w:rsidR="003D2827" w:rsidRPr="009631B4" w:rsidSect="00E153B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Calibri" w:hAnsi="Calibri"/>
          <w:szCs w:val="20"/>
        </w:rPr>
        <w:t xml:space="preserve">   </w:t>
      </w:r>
      <w:r w:rsidR="003D2827" w:rsidRPr="009631B4">
        <w:rPr>
          <w:rFonts w:ascii="Calibri" w:hAnsi="Calibri"/>
          <w:szCs w:val="20"/>
        </w:rPr>
        <w:t xml:space="preserve">Contact Infant Toddler Social Workers at Perkins School for the Blind: </w:t>
      </w:r>
      <w:r w:rsidR="00C00A3F">
        <w:rPr>
          <w:rFonts w:ascii="Calibri" w:hAnsi="Calibri"/>
          <w:szCs w:val="20"/>
        </w:rPr>
        <w:t>Call</w:t>
      </w:r>
      <w:r w:rsidR="009631B4">
        <w:rPr>
          <w:rFonts w:ascii="Calibri" w:hAnsi="Calibri"/>
          <w:szCs w:val="20"/>
        </w:rPr>
        <w:t xml:space="preserve"> </w:t>
      </w:r>
      <w:r w:rsidR="00C00A3F" w:rsidRPr="008F7E4C">
        <w:rPr>
          <w:rFonts w:ascii="Calibri" w:hAnsi="Calibri"/>
          <w:b/>
          <w:sz w:val="20"/>
          <w:szCs w:val="20"/>
        </w:rPr>
        <w:t>617-972-7332 OR  617-972-7444</w:t>
      </w:r>
      <w:r w:rsidR="00C00A3F">
        <w:rPr>
          <w:rFonts w:ascii="Calibri" w:hAnsi="Calibri"/>
          <w:szCs w:val="20"/>
        </w:rPr>
        <w:t xml:space="preserve"> </w:t>
      </w:r>
    </w:p>
    <w:p w14:paraId="71EE0C84" w14:textId="716875FB" w:rsidR="003525FE" w:rsidRPr="008F7E4C" w:rsidRDefault="00C00A3F" w:rsidP="008F7E4C">
      <w:pPr>
        <w:pStyle w:val="ListParagraph"/>
        <w:spacing w:after="0"/>
        <w:ind w:left="360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(Fax: </w:t>
      </w:r>
      <w:r w:rsidR="00230C12" w:rsidRPr="00230C12">
        <w:rPr>
          <w:rFonts w:ascii="Calibri" w:hAnsi="Calibri"/>
          <w:szCs w:val="20"/>
        </w:rPr>
        <w:t>617-972-7231</w:t>
      </w:r>
      <w:r w:rsidR="007B1FC1">
        <w:rPr>
          <w:rFonts w:ascii="Calibri" w:hAnsi="Calibri"/>
          <w:szCs w:val="20"/>
        </w:rPr>
        <w:t>)</w:t>
      </w:r>
    </w:p>
    <w:p w14:paraId="408A93F6" w14:textId="424BD318" w:rsidR="003D2827" w:rsidRPr="002F5125" w:rsidRDefault="003D2827" w:rsidP="00EC4A9E">
      <w:pPr>
        <w:tabs>
          <w:tab w:val="left" w:pos="216"/>
        </w:tabs>
        <w:spacing w:before="40" w:after="40" w:line="240" w:lineRule="auto"/>
        <w:jc w:val="center"/>
        <w:rPr>
          <w:rFonts w:ascii="Calibri" w:hAnsi="Calibri"/>
          <w:b/>
          <w:sz w:val="20"/>
          <w:szCs w:val="20"/>
        </w:rPr>
      </w:pPr>
    </w:p>
    <w:p w14:paraId="1F5B215B" w14:textId="77777777" w:rsidR="003D2827" w:rsidRPr="00EC4A9E" w:rsidRDefault="003D2827" w:rsidP="003D2827">
      <w:pPr>
        <w:spacing w:after="0"/>
        <w:rPr>
          <w:rFonts w:ascii="Calibri" w:hAnsi="Calibri"/>
          <w:szCs w:val="20"/>
        </w:rPr>
        <w:sectPr w:rsidR="003D2827" w:rsidRPr="00EC4A9E" w:rsidSect="003D282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61B637F" w14:textId="027D66B3" w:rsidR="00EC4A9E" w:rsidRPr="00EC4A9E" w:rsidRDefault="00122202" w:rsidP="00EC4A9E">
      <w:pPr>
        <w:pStyle w:val="ListParagraph"/>
        <w:numPr>
          <w:ilvl w:val="0"/>
          <w:numId w:val="2"/>
        </w:numPr>
        <w:spacing w:after="0"/>
        <w:rPr>
          <w:rFonts w:ascii="Calibri" w:hAnsi="Calibri"/>
          <w:i/>
          <w:szCs w:val="20"/>
        </w:rPr>
      </w:pPr>
      <w:r w:rsidRPr="00EC4A9E">
        <w:rPr>
          <w:rFonts w:ascii="Calibri" w:hAnsi="Calibri"/>
          <w:i/>
          <w:szCs w:val="20"/>
        </w:rPr>
        <w:t xml:space="preserve">Children can be referred </w:t>
      </w:r>
      <w:r>
        <w:rPr>
          <w:rFonts w:ascii="Calibri" w:hAnsi="Calibri"/>
          <w:i/>
          <w:szCs w:val="20"/>
        </w:rPr>
        <w:t xml:space="preserve">to Perkins </w:t>
      </w:r>
      <w:r w:rsidRPr="00EC4A9E">
        <w:rPr>
          <w:rFonts w:ascii="Calibri" w:hAnsi="Calibri"/>
          <w:i/>
          <w:szCs w:val="20"/>
        </w:rPr>
        <w:t xml:space="preserve">without a vision exam but should be in the process of obtaining a referral and/or appointment.  </w:t>
      </w:r>
      <w:r w:rsidR="00EC4A9E" w:rsidRPr="00EC4A9E">
        <w:rPr>
          <w:rFonts w:ascii="Calibri" w:hAnsi="Calibri" w:cs="Arial"/>
          <w:szCs w:val="20"/>
        </w:rPr>
        <w:t>C</w:t>
      </w:r>
      <w:r w:rsidR="00EC4A9E" w:rsidRPr="00EC4A9E">
        <w:rPr>
          <w:rFonts w:ascii="Calibri" w:hAnsi="Calibri"/>
          <w:szCs w:val="20"/>
        </w:rPr>
        <w:t>ontact the primary care provider about the need to refer the child to an eye care professional (</w:t>
      </w:r>
      <w:r w:rsidR="00EC4A9E" w:rsidRPr="00EC4A9E">
        <w:rPr>
          <w:rFonts w:ascii="Calibri" w:hAnsi="Calibri"/>
          <w:i/>
          <w:szCs w:val="20"/>
        </w:rPr>
        <w:t>ophthalmologist or optometrist</w:t>
      </w:r>
      <w:r w:rsidR="00EC4A9E" w:rsidRPr="00EC4A9E">
        <w:rPr>
          <w:rFonts w:ascii="Calibri" w:hAnsi="Calibri"/>
          <w:szCs w:val="20"/>
        </w:rPr>
        <w:t xml:space="preserve">) if that has not already been done. </w:t>
      </w:r>
    </w:p>
    <w:p w14:paraId="63C4C4E5" w14:textId="77777777" w:rsidR="00EC4A9E" w:rsidRPr="00EC4A9E" w:rsidRDefault="00EC4A9E" w:rsidP="00EC4A9E">
      <w:pPr>
        <w:pStyle w:val="ListParagraph"/>
        <w:numPr>
          <w:ilvl w:val="0"/>
          <w:numId w:val="2"/>
        </w:numPr>
        <w:spacing w:after="0"/>
        <w:rPr>
          <w:rStyle w:val="Hyperlink"/>
          <w:rFonts w:ascii="Calibri" w:hAnsi="Calibri"/>
          <w:i/>
          <w:color w:val="auto"/>
          <w:szCs w:val="20"/>
          <w:u w:val="none"/>
        </w:rPr>
      </w:pPr>
      <w:r w:rsidRPr="00EC4A9E">
        <w:rPr>
          <w:rFonts w:ascii="Calibri" w:hAnsi="Calibri"/>
          <w:szCs w:val="20"/>
        </w:rPr>
        <w:t xml:space="preserve">Families are welcome to contact Perkins staff directly.  Perkins School for the Blind website: </w:t>
      </w:r>
      <w:hyperlink r:id="rId11" w:history="1">
        <w:r w:rsidRPr="00EC4A9E">
          <w:rPr>
            <w:rStyle w:val="Hyperlink"/>
            <w:rFonts w:ascii="Calibri" w:hAnsi="Calibri"/>
            <w:szCs w:val="20"/>
          </w:rPr>
          <w:t>www.perkins.org</w:t>
        </w:r>
      </w:hyperlink>
    </w:p>
    <w:p w14:paraId="4A6624E8" w14:textId="77777777" w:rsidR="002F5125" w:rsidRPr="002F5125" w:rsidRDefault="002F5125" w:rsidP="002F5125">
      <w:pPr>
        <w:spacing w:after="0"/>
        <w:rPr>
          <w:rFonts w:ascii="Calibri" w:hAnsi="Calibri"/>
          <w:i/>
          <w:sz w:val="16"/>
          <w:szCs w:val="20"/>
        </w:rPr>
      </w:pPr>
    </w:p>
    <w:p w14:paraId="5262A077" w14:textId="77777777" w:rsidR="00EC4A9E" w:rsidRPr="00F116C2" w:rsidRDefault="00EC4A9E" w:rsidP="00EC4A9E">
      <w:pPr>
        <w:shd w:val="clear" w:color="auto" w:fill="000000" w:themeFill="text1"/>
        <w:spacing w:after="0"/>
        <w:rPr>
          <w:rFonts w:ascii="Calibri" w:hAnsi="Calibri"/>
          <w:szCs w:val="20"/>
        </w:rPr>
      </w:pPr>
      <w:r w:rsidRPr="00F116C2">
        <w:rPr>
          <w:rFonts w:ascii="Calibri" w:hAnsi="Calibri"/>
          <w:szCs w:val="20"/>
        </w:rPr>
        <w:t>WHAT DOES PERKINS PROVIDE TO FAMILIES?</w:t>
      </w:r>
    </w:p>
    <w:p w14:paraId="2CB2D225" w14:textId="77777777" w:rsidR="00EC4A9E" w:rsidRPr="00EC4A9E" w:rsidRDefault="00EC4A9E" w:rsidP="001A7F3B">
      <w:pPr>
        <w:pStyle w:val="ListParagraph"/>
        <w:numPr>
          <w:ilvl w:val="0"/>
          <w:numId w:val="16"/>
        </w:numPr>
        <w:tabs>
          <w:tab w:val="left" w:pos="216"/>
        </w:tabs>
        <w:spacing w:after="0" w:line="240" w:lineRule="auto"/>
        <w:rPr>
          <w:rFonts w:ascii="Calibri" w:hAnsi="Calibri"/>
        </w:rPr>
      </w:pPr>
      <w:r w:rsidRPr="00EC4A9E">
        <w:rPr>
          <w:rFonts w:ascii="Calibri" w:hAnsi="Calibri"/>
        </w:rPr>
        <w:t>Functional Vision Assessments by a Vision Specialist</w:t>
      </w:r>
    </w:p>
    <w:p w14:paraId="633491E8" w14:textId="77777777" w:rsidR="00EC4A9E" w:rsidRPr="00EC4A9E" w:rsidRDefault="00EC4A9E" w:rsidP="001A7F3B">
      <w:pPr>
        <w:pStyle w:val="ListParagraph"/>
        <w:numPr>
          <w:ilvl w:val="0"/>
          <w:numId w:val="16"/>
        </w:numPr>
        <w:tabs>
          <w:tab w:val="left" w:pos="216"/>
        </w:tabs>
        <w:spacing w:after="0" w:line="240" w:lineRule="auto"/>
        <w:rPr>
          <w:rFonts w:ascii="Calibri" w:hAnsi="Calibri"/>
        </w:rPr>
      </w:pPr>
      <w:r w:rsidRPr="00EC4A9E">
        <w:rPr>
          <w:rFonts w:ascii="Calibri" w:hAnsi="Calibri"/>
        </w:rPr>
        <w:t>When needed, direct services to the child and family to support development of vision and other skills</w:t>
      </w:r>
    </w:p>
    <w:p w14:paraId="72CE6185" w14:textId="380E584B" w:rsidR="00EC4A9E" w:rsidRPr="00EC4A9E" w:rsidRDefault="00EC4A9E" w:rsidP="001A7F3B">
      <w:pPr>
        <w:pStyle w:val="ListParagraph"/>
        <w:numPr>
          <w:ilvl w:val="0"/>
          <w:numId w:val="16"/>
        </w:numPr>
        <w:tabs>
          <w:tab w:val="left" w:pos="216"/>
        </w:tabs>
        <w:spacing w:after="0" w:line="240" w:lineRule="auto"/>
        <w:rPr>
          <w:rFonts w:ascii="Calibri" w:hAnsi="Calibri"/>
          <w:lang w:val="en"/>
        </w:rPr>
      </w:pPr>
      <w:r w:rsidRPr="00EC4A9E">
        <w:rPr>
          <w:rFonts w:ascii="Calibri" w:hAnsi="Calibri"/>
          <w:lang w:val="en"/>
        </w:rPr>
        <w:t>Consultation and training to other professionals a</w:t>
      </w:r>
      <w:r w:rsidR="007F3311">
        <w:rPr>
          <w:rFonts w:ascii="Calibri" w:hAnsi="Calibri"/>
          <w:lang w:val="en"/>
        </w:rPr>
        <w:t xml:space="preserve">nd to early intervention and child </w:t>
      </w:r>
      <w:r w:rsidRPr="00EC4A9E">
        <w:rPr>
          <w:rFonts w:ascii="Calibri" w:hAnsi="Calibri"/>
          <w:lang w:val="en"/>
        </w:rPr>
        <w:t>care centers working with children with visual impairments</w:t>
      </w:r>
    </w:p>
    <w:p w14:paraId="72802F43" w14:textId="77777777" w:rsidR="00EC4A9E" w:rsidRPr="00EC4A9E" w:rsidRDefault="00EC4A9E" w:rsidP="001A7F3B">
      <w:pPr>
        <w:pStyle w:val="ListParagraph"/>
        <w:numPr>
          <w:ilvl w:val="0"/>
          <w:numId w:val="16"/>
        </w:numPr>
        <w:tabs>
          <w:tab w:val="left" w:pos="216"/>
        </w:tabs>
        <w:spacing w:after="0" w:line="240" w:lineRule="auto"/>
        <w:rPr>
          <w:rFonts w:ascii="Calibri" w:hAnsi="Calibri"/>
          <w:lang w:val="en"/>
        </w:rPr>
      </w:pPr>
      <w:r w:rsidRPr="00EC4A9E">
        <w:rPr>
          <w:rFonts w:ascii="Calibri" w:hAnsi="Calibri"/>
        </w:rPr>
        <w:t>Parent-child groups for families of children with visual impairments</w:t>
      </w:r>
    </w:p>
    <w:p w14:paraId="3AA21899" w14:textId="77777777" w:rsidR="001A7F3B" w:rsidRPr="002F5125" w:rsidRDefault="00EC4A9E" w:rsidP="00366E83">
      <w:pPr>
        <w:pStyle w:val="ListParagraph"/>
        <w:numPr>
          <w:ilvl w:val="0"/>
          <w:numId w:val="16"/>
        </w:numPr>
        <w:tabs>
          <w:tab w:val="left" w:pos="216"/>
        </w:tabs>
        <w:spacing w:after="0" w:line="240" w:lineRule="auto"/>
        <w:rPr>
          <w:rFonts w:ascii="Calibri" w:hAnsi="Calibri"/>
          <w:lang w:val="en"/>
        </w:rPr>
      </w:pPr>
      <w:r w:rsidRPr="00EC4A9E">
        <w:rPr>
          <w:rFonts w:ascii="Calibri" w:hAnsi="Calibri"/>
          <w:lang w:val="en"/>
        </w:rPr>
        <w:t xml:space="preserve">Co-visits with EI professionals </w:t>
      </w:r>
      <w:r w:rsidRPr="00EC4A9E">
        <w:rPr>
          <w:rFonts w:ascii="Calibri" w:hAnsi="Calibri"/>
          <w:i/>
          <w:lang w:val="en"/>
        </w:rPr>
        <w:t>(</w:t>
      </w:r>
      <w:r w:rsidRPr="00EC4A9E">
        <w:rPr>
          <w:rFonts w:ascii="Calibri" w:hAnsi="Calibri"/>
          <w:b/>
          <w:i/>
          <w:lang w:val="en"/>
        </w:rPr>
        <w:t>not limited</w:t>
      </w:r>
      <w:r w:rsidRPr="00EC4A9E">
        <w:rPr>
          <w:rFonts w:ascii="Calibri" w:hAnsi="Calibri"/>
          <w:i/>
          <w:lang w:val="en"/>
        </w:rPr>
        <w:t>)</w:t>
      </w:r>
    </w:p>
    <w:p w14:paraId="022D1695" w14:textId="77777777" w:rsidR="002F5125" w:rsidRPr="002F5125" w:rsidRDefault="002F5125" w:rsidP="002F5125">
      <w:pPr>
        <w:tabs>
          <w:tab w:val="left" w:pos="216"/>
        </w:tabs>
        <w:spacing w:after="0" w:line="240" w:lineRule="auto"/>
        <w:rPr>
          <w:rFonts w:ascii="Calibri" w:hAnsi="Calibri"/>
          <w:sz w:val="16"/>
          <w:lang w:val="en"/>
        </w:rPr>
      </w:pPr>
    </w:p>
    <w:p w14:paraId="779677C6" w14:textId="77777777" w:rsidR="00EC4A9E" w:rsidRPr="00F116C2" w:rsidRDefault="00EC4A9E" w:rsidP="00EC4A9E">
      <w:pPr>
        <w:shd w:val="clear" w:color="auto" w:fill="000000" w:themeFill="text1"/>
        <w:tabs>
          <w:tab w:val="left" w:pos="216"/>
        </w:tabs>
        <w:spacing w:after="0" w:line="240" w:lineRule="auto"/>
        <w:rPr>
          <w:rFonts w:ascii="Calibri" w:hAnsi="Calibri"/>
          <w:color w:val="FFFFFF" w:themeColor="background1"/>
          <w:lang w:val="en"/>
        </w:rPr>
      </w:pPr>
      <w:r w:rsidRPr="00F116C2">
        <w:rPr>
          <w:rFonts w:ascii="Calibri" w:hAnsi="Calibri"/>
          <w:color w:val="FFFFFF" w:themeColor="background1"/>
          <w:lang w:val="en"/>
        </w:rPr>
        <w:t>THINGS TO CONSIDER</w:t>
      </w:r>
    </w:p>
    <w:p w14:paraId="627DF118" w14:textId="67675AF5" w:rsidR="00EC4A9E" w:rsidRPr="001A7F3B" w:rsidRDefault="00EC4A9E" w:rsidP="001A7F3B">
      <w:pPr>
        <w:pStyle w:val="ListParagraph"/>
        <w:numPr>
          <w:ilvl w:val="0"/>
          <w:numId w:val="17"/>
        </w:numPr>
        <w:tabs>
          <w:tab w:val="left" w:pos="216"/>
        </w:tabs>
        <w:spacing w:after="0" w:line="240" w:lineRule="auto"/>
        <w:rPr>
          <w:rFonts w:ascii="Calibri" w:hAnsi="Calibri"/>
        </w:rPr>
      </w:pPr>
      <w:r w:rsidRPr="001A7F3B">
        <w:rPr>
          <w:rFonts w:ascii="Calibri" w:hAnsi="Calibri"/>
        </w:rPr>
        <w:t>Referral to Regio</w:t>
      </w:r>
      <w:r w:rsidR="00122202">
        <w:rPr>
          <w:rFonts w:ascii="Calibri" w:hAnsi="Calibri"/>
        </w:rPr>
        <w:t>nal Consultation Program (RCP) i</w:t>
      </w:r>
      <w:r w:rsidRPr="001A7F3B">
        <w:rPr>
          <w:rFonts w:ascii="Calibri" w:hAnsi="Calibri"/>
        </w:rPr>
        <w:t xml:space="preserve">f child has </w:t>
      </w:r>
      <w:r w:rsidR="007F3311">
        <w:rPr>
          <w:rFonts w:ascii="Calibri" w:hAnsi="Calibri"/>
        </w:rPr>
        <w:t xml:space="preserve">complex </w:t>
      </w:r>
      <w:r w:rsidRPr="001A7F3B">
        <w:rPr>
          <w:rFonts w:ascii="Calibri" w:hAnsi="Calibri"/>
        </w:rPr>
        <w:t xml:space="preserve">medical </w:t>
      </w:r>
      <w:r w:rsidR="007F3311">
        <w:rPr>
          <w:rFonts w:ascii="Calibri" w:hAnsi="Calibri"/>
        </w:rPr>
        <w:t>needs or multiple disabilities</w:t>
      </w:r>
    </w:p>
    <w:p w14:paraId="149723D3" w14:textId="77777777" w:rsidR="00EC4A9E" w:rsidRPr="001A7F3B" w:rsidRDefault="00EC4A9E" w:rsidP="001A7F3B">
      <w:pPr>
        <w:pStyle w:val="ListParagraph"/>
        <w:numPr>
          <w:ilvl w:val="0"/>
          <w:numId w:val="17"/>
        </w:numPr>
        <w:tabs>
          <w:tab w:val="left" w:pos="216"/>
        </w:tabs>
        <w:spacing w:after="0" w:line="240" w:lineRule="auto"/>
        <w:rPr>
          <w:rFonts w:ascii="Calibri" w:hAnsi="Calibri"/>
        </w:rPr>
      </w:pPr>
      <w:r w:rsidRPr="001A7F3B">
        <w:rPr>
          <w:rFonts w:ascii="Calibri" w:hAnsi="Calibri"/>
        </w:rPr>
        <w:t>Early referral to Local Education Authority (LEA) to allow time for planning</w:t>
      </w:r>
    </w:p>
    <w:p w14:paraId="05462408" w14:textId="6441BE97" w:rsidR="00EC4A9E" w:rsidRPr="00563877" w:rsidRDefault="00EC4A9E" w:rsidP="001A7F3B">
      <w:pPr>
        <w:pStyle w:val="ListParagraph"/>
        <w:numPr>
          <w:ilvl w:val="0"/>
          <w:numId w:val="17"/>
        </w:numPr>
        <w:tabs>
          <w:tab w:val="left" w:pos="216"/>
        </w:tabs>
        <w:spacing w:after="0" w:line="240" w:lineRule="auto"/>
        <w:rPr>
          <w:rFonts w:ascii="Calibri" w:hAnsi="Calibri"/>
          <w:sz w:val="20"/>
          <w:lang w:val="en"/>
        </w:rPr>
      </w:pPr>
      <w:r w:rsidRPr="001A7F3B">
        <w:rPr>
          <w:rFonts w:ascii="Calibri" w:hAnsi="Calibri" w:cs="Arial"/>
        </w:rPr>
        <w:t>Adaptive equipment/assistive technology needs</w:t>
      </w:r>
    </w:p>
    <w:p w14:paraId="7B5A4E7C" w14:textId="77777777" w:rsidR="00563877" w:rsidRDefault="00563877" w:rsidP="00274686">
      <w:pPr>
        <w:pStyle w:val="ListParagraph"/>
        <w:tabs>
          <w:tab w:val="left" w:pos="216"/>
        </w:tabs>
        <w:spacing w:after="0" w:line="240" w:lineRule="auto"/>
        <w:ind w:left="360"/>
        <w:rPr>
          <w:rFonts w:ascii="Calibri" w:hAnsi="Calibri"/>
          <w:sz w:val="20"/>
          <w:lang w:val="en"/>
        </w:rPr>
      </w:pPr>
    </w:p>
    <w:p w14:paraId="01F6EFF6" w14:textId="77777777" w:rsidR="007E2110" w:rsidRPr="001A7F3B" w:rsidRDefault="007E2110" w:rsidP="00274686">
      <w:pPr>
        <w:pStyle w:val="ListParagraph"/>
        <w:tabs>
          <w:tab w:val="left" w:pos="216"/>
        </w:tabs>
        <w:spacing w:after="0" w:line="240" w:lineRule="auto"/>
        <w:ind w:left="360"/>
        <w:rPr>
          <w:rFonts w:ascii="Calibri" w:hAnsi="Calibri"/>
          <w:sz w:val="20"/>
          <w:lang w:val="en"/>
        </w:rPr>
      </w:pPr>
    </w:p>
    <w:p w14:paraId="4ABC77F8" w14:textId="77777777" w:rsidR="00F116C2" w:rsidRPr="00F116C2" w:rsidRDefault="00F116C2" w:rsidP="00F116C2">
      <w:pPr>
        <w:shd w:val="clear" w:color="auto" w:fill="000000" w:themeFill="text1"/>
        <w:tabs>
          <w:tab w:val="left" w:pos="216"/>
        </w:tabs>
        <w:spacing w:after="0" w:line="240" w:lineRule="auto"/>
        <w:rPr>
          <w:rFonts w:ascii="Calibri" w:hAnsi="Calibri"/>
          <w:lang w:val="en"/>
        </w:rPr>
      </w:pPr>
      <w:r w:rsidRPr="00F116C2">
        <w:rPr>
          <w:rFonts w:ascii="Calibri" w:hAnsi="Calibri"/>
          <w:lang w:val="en"/>
        </w:rPr>
        <w:lastRenderedPageBreak/>
        <w:t>RESOURCES FOR FAMILIES OF CHILDREN WITH VISION LOSS</w:t>
      </w:r>
    </w:p>
    <w:p w14:paraId="3B5333EB" w14:textId="77777777" w:rsidR="00F116C2" w:rsidRPr="00BA39FF" w:rsidRDefault="00F116C2" w:rsidP="00F116C2">
      <w:pPr>
        <w:rPr>
          <w:rFonts w:ascii="Calibri" w:hAnsi="Calibri"/>
        </w:rPr>
      </w:pPr>
      <w:r>
        <w:rPr>
          <w:rFonts w:ascii="Calibri" w:hAnsi="Calibri"/>
        </w:rPr>
        <w:t>Wo</w:t>
      </w:r>
      <w:r w:rsidRPr="00BA39FF">
        <w:rPr>
          <w:rFonts w:ascii="Calibri" w:hAnsi="Calibri"/>
        </w:rPr>
        <w:t xml:space="preserve">nder Baby -  </w:t>
      </w:r>
      <w:hyperlink r:id="rId12" w:history="1">
        <w:r w:rsidRPr="00BA39FF">
          <w:rPr>
            <w:rStyle w:val="Hyperlink"/>
            <w:rFonts w:ascii="Calibri" w:hAnsi="Calibri"/>
          </w:rPr>
          <w:t>www.wonderbaby.org</w:t>
        </w:r>
      </w:hyperlink>
      <w:r w:rsidRPr="00BA39FF">
        <w:rPr>
          <w:rFonts w:ascii="Calibri" w:hAnsi="Calibri"/>
        </w:rPr>
        <w:t xml:space="preserve">  - dedicated</w:t>
      </w:r>
      <w:r w:rsidRPr="00BA39FF">
        <w:rPr>
          <w:rFonts w:ascii="Calibri" w:hAnsi="Calibri"/>
          <w:lang w:val="en"/>
        </w:rPr>
        <w:t xml:space="preserve"> to helping parents of young children with visual impairments as well as children with multiple disabilities by providing </w:t>
      </w:r>
      <w:r w:rsidRPr="00BA39FF">
        <w:rPr>
          <w:rFonts w:ascii="Calibri" w:hAnsi="Calibri"/>
        </w:rPr>
        <w:t>information and resources</w:t>
      </w:r>
    </w:p>
    <w:p w14:paraId="01FB9B83" w14:textId="77777777" w:rsidR="00F116C2" w:rsidRPr="00BA39FF" w:rsidRDefault="00F116C2" w:rsidP="00F116C2">
      <w:pPr>
        <w:rPr>
          <w:rFonts w:ascii="Calibri" w:hAnsi="Calibri"/>
        </w:rPr>
      </w:pPr>
      <w:r w:rsidRPr="00BA39FF">
        <w:rPr>
          <w:rFonts w:ascii="Calibri" w:hAnsi="Calibri"/>
          <w:b/>
        </w:rPr>
        <w:t>Opportunities to talk with parents of children with vision loss</w:t>
      </w:r>
      <w:r w:rsidRPr="00BA39FF">
        <w:rPr>
          <w:rFonts w:ascii="Calibri" w:hAnsi="Calibri"/>
        </w:rPr>
        <w:t xml:space="preserve"> </w:t>
      </w:r>
    </w:p>
    <w:p w14:paraId="0A1E5AF3" w14:textId="291CDD6F" w:rsidR="00A81B14" w:rsidRPr="001A7F3B" w:rsidRDefault="00037CA5" w:rsidP="00A81B14">
      <w:pPr>
        <w:pStyle w:val="ListParagraph"/>
        <w:numPr>
          <w:ilvl w:val="0"/>
          <w:numId w:val="18"/>
        </w:numPr>
        <w:tabs>
          <w:tab w:val="left" w:pos="216"/>
        </w:tabs>
        <w:spacing w:after="0" w:line="240" w:lineRule="auto"/>
        <w:rPr>
          <w:rStyle w:val="Hyperlink"/>
          <w:rFonts w:ascii="Calibri" w:hAnsi="Calibri"/>
          <w:color w:val="auto"/>
          <w:u w:val="none"/>
        </w:rPr>
      </w:pPr>
      <w:r>
        <w:rPr>
          <w:rFonts w:ascii="Calibri" w:hAnsi="Calibri"/>
        </w:rPr>
        <w:t>Family TIES</w:t>
      </w:r>
      <w:r w:rsidR="00A81B14" w:rsidRPr="001A7F3B">
        <w:rPr>
          <w:rFonts w:ascii="Calibri" w:hAnsi="Calibri"/>
        </w:rPr>
        <w:t xml:space="preserve"> (</w:t>
      </w:r>
      <w:r w:rsidR="007139DA">
        <w:rPr>
          <w:rFonts w:ascii="Calibri" w:hAnsi="Calibri"/>
          <w:i/>
        </w:rPr>
        <w:t xml:space="preserve">statewide information, referral </w:t>
      </w:r>
      <w:r w:rsidR="00A81B14" w:rsidRPr="001A7F3B">
        <w:rPr>
          <w:rFonts w:ascii="Calibri" w:hAnsi="Calibri"/>
          <w:i/>
        </w:rPr>
        <w:t xml:space="preserve">and parent to parent support </w:t>
      </w:r>
      <w:r w:rsidR="007139DA">
        <w:rPr>
          <w:rFonts w:ascii="Calibri" w:hAnsi="Calibri"/>
          <w:i/>
        </w:rPr>
        <w:t>network</w:t>
      </w:r>
      <w:r w:rsidR="00A81B14" w:rsidRPr="001A7F3B">
        <w:rPr>
          <w:rFonts w:ascii="Calibri" w:hAnsi="Calibri"/>
          <w:i/>
        </w:rPr>
        <w:t xml:space="preserve"> for families of children with special needs and chronic illness</w:t>
      </w:r>
      <w:r w:rsidR="007139DA">
        <w:rPr>
          <w:rFonts w:ascii="Calibri" w:hAnsi="Calibri"/>
          <w:i/>
        </w:rPr>
        <w:t xml:space="preserve"> and their providers</w:t>
      </w:r>
      <w:r w:rsidR="00A81B14" w:rsidRPr="001A7F3B">
        <w:rPr>
          <w:rFonts w:ascii="Calibri" w:hAnsi="Calibri"/>
          <w:i/>
        </w:rPr>
        <w:t>.</w:t>
      </w:r>
      <w:r w:rsidR="00A81B14" w:rsidRPr="001A7F3B">
        <w:rPr>
          <w:rFonts w:ascii="Calibri" w:hAnsi="Calibri"/>
        </w:rPr>
        <w:t xml:space="preserve"> 1-800-905-TIES (8437) or </w:t>
      </w:r>
      <w:hyperlink r:id="rId13" w:history="1">
        <w:r w:rsidR="00A81B14" w:rsidRPr="001A7F3B">
          <w:rPr>
            <w:rStyle w:val="Hyperlink"/>
            <w:rFonts w:ascii="Calibri" w:hAnsi="Calibri"/>
          </w:rPr>
          <w:t>www.massfamilyties.org</w:t>
        </w:r>
      </w:hyperlink>
    </w:p>
    <w:p w14:paraId="36232077" w14:textId="77777777" w:rsidR="00F116C2" w:rsidRPr="001A7F3B" w:rsidRDefault="00F116C2" w:rsidP="001A7F3B">
      <w:pPr>
        <w:pStyle w:val="ListParagraph"/>
        <w:numPr>
          <w:ilvl w:val="0"/>
          <w:numId w:val="18"/>
        </w:numPr>
        <w:tabs>
          <w:tab w:val="left" w:pos="216"/>
        </w:tabs>
        <w:spacing w:after="0" w:line="240" w:lineRule="auto"/>
        <w:rPr>
          <w:rStyle w:val="Hyperlink"/>
          <w:rFonts w:ascii="Calibri" w:hAnsi="Calibri"/>
          <w:color w:val="auto"/>
          <w:u w:val="none"/>
        </w:rPr>
      </w:pPr>
      <w:r w:rsidRPr="001A7F3B">
        <w:rPr>
          <w:rFonts w:ascii="Calibri" w:hAnsi="Calibri"/>
        </w:rPr>
        <w:t xml:space="preserve">National Association of Parents with Vision Impairment (NAPVI)  at </w:t>
      </w:r>
      <w:hyperlink r:id="rId14" w:history="1">
        <w:r w:rsidRPr="001A7F3B">
          <w:rPr>
            <w:rStyle w:val="Hyperlink"/>
            <w:rFonts w:ascii="Calibri" w:hAnsi="Calibri"/>
          </w:rPr>
          <w:t>www.napvi.org</w:t>
        </w:r>
      </w:hyperlink>
    </w:p>
    <w:p w14:paraId="51C80377" w14:textId="667EDB74" w:rsidR="00907F0B" w:rsidRDefault="00F116C2" w:rsidP="00907F0B">
      <w:pPr>
        <w:pStyle w:val="ListParagraph"/>
        <w:numPr>
          <w:ilvl w:val="0"/>
          <w:numId w:val="18"/>
        </w:numPr>
        <w:tabs>
          <w:tab w:val="left" w:pos="216"/>
        </w:tabs>
        <w:spacing w:after="0" w:line="240" w:lineRule="auto"/>
        <w:rPr>
          <w:rFonts w:ascii="Calibri" w:hAnsi="Calibri"/>
        </w:rPr>
      </w:pPr>
      <w:r w:rsidRPr="001A7F3B">
        <w:rPr>
          <w:rFonts w:ascii="Calibri" w:hAnsi="Calibri"/>
        </w:rPr>
        <w:t>American Foundation for the Blind</w:t>
      </w:r>
      <w:r>
        <w:t xml:space="preserve"> </w:t>
      </w:r>
      <w:hyperlink r:id="rId15" w:history="1">
        <w:r w:rsidRPr="001A7F3B">
          <w:rPr>
            <w:rStyle w:val="Hyperlink"/>
            <w:rFonts w:ascii="Calibri" w:hAnsi="Calibri"/>
          </w:rPr>
          <w:t>www.familyconnect.org</w:t>
        </w:r>
      </w:hyperlink>
      <w:r w:rsidR="0052361E">
        <w:rPr>
          <w:rFonts w:ascii="Calibri" w:hAnsi="Calibri"/>
        </w:rPr>
        <w:t xml:space="preserve"> </w:t>
      </w:r>
    </w:p>
    <w:p w14:paraId="2BB5E235" w14:textId="77777777" w:rsidR="0052361E" w:rsidRPr="0052361E" w:rsidRDefault="0052361E" w:rsidP="0052361E">
      <w:pPr>
        <w:pStyle w:val="ListParagraph"/>
        <w:tabs>
          <w:tab w:val="left" w:pos="216"/>
        </w:tabs>
        <w:spacing w:after="0" w:line="240" w:lineRule="auto"/>
        <w:ind w:left="360"/>
        <w:rPr>
          <w:rFonts w:ascii="Calibri" w:hAnsi="Calibri"/>
        </w:rPr>
      </w:pPr>
    </w:p>
    <w:p w14:paraId="1CA8E864" w14:textId="52D37E9F" w:rsidR="00A81B14" w:rsidRDefault="00A81B14" w:rsidP="00907F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SegoeUI"/>
          <w:b/>
          <w:color w:val="191919"/>
          <w:szCs w:val="26"/>
        </w:rPr>
      </w:pPr>
      <w:r w:rsidRPr="00A81B14">
        <w:rPr>
          <w:rFonts w:ascii="Calibri" w:hAnsi="Calibri" w:cs="SegoeUI"/>
          <w:b/>
          <w:color w:val="191919"/>
          <w:szCs w:val="26"/>
        </w:rPr>
        <w:t>For Children with combined vision/hearing loss:</w:t>
      </w:r>
    </w:p>
    <w:p w14:paraId="0D3E16E6" w14:textId="77777777" w:rsidR="002F5125" w:rsidRPr="002F5125" w:rsidRDefault="002F5125" w:rsidP="00907F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SegoeUI"/>
          <w:b/>
          <w:color w:val="191919"/>
          <w:sz w:val="20"/>
          <w:szCs w:val="26"/>
        </w:rPr>
      </w:pPr>
    </w:p>
    <w:p w14:paraId="0139BA4F" w14:textId="134D6F06" w:rsidR="00907F0B" w:rsidRPr="00A81B14" w:rsidRDefault="00907F0B" w:rsidP="00A81B1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alibri" w:hAnsi="Calibri" w:cs="SegoeUI"/>
          <w:color w:val="191919"/>
          <w:szCs w:val="26"/>
        </w:rPr>
      </w:pPr>
      <w:r w:rsidRPr="00A81B14">
        <w:rPr>
          <w:rFonts w:ascii="Calibri" w:hAnsi="Calibri" w:cs="SegoeUI"/>
          <w:color w:val="191919"/>
          <w:szCs w:val="26"/>
        </w:rPr>
        <w:t>New England Consortium for Deafblind Technical Assistance and Training (NEC):  A regional deafblind project providing consultation and training to programs serving c</w:t>
      </w:r>
      <w:r w:rsidR="00A81B14" w:rsidRPr="00A81B14">
        <w:rPr>
          <w:rFonts w:ascii="Calibri" w:hAnsi="Calibri" w:cs="SegoeUI"/>
          <w:color w:val="191919"/>
          <w:szCs w:val="26"/>
        </w:rPr>
        <w:t>hildren with combined vision &amp;</w:t>
      </w:r>
      <w:r w:rsidRPr="00A81B14">
        <w:rPr>
          <w:rFonts w:ascii="Calibri" w:hAnsi="Calibri" w:cs="SegoeUI"/>
          <w:color w:val="191919"/>
          <w:szCs w:val="26"/>
        </w:rPr>
        <w:t xml:space="preserve"> hearing loss (</w:t>
      </w:r>
      <w:proofErr w:type="spellStart"/>
      <w:r w:rsidRPr="00A81B14">
        <w:rPr>
          <w:rFonts w:ascii="Calibri" w:hAnsi="Calibri" w:cs="SegoeUI"/>
          <w:color w:val="191919"/>
          <w:szCs w:val="26"/>
        </w:rPr>
        <w:t>deafblindness</w:t>
      </w:r>
      <w:proofErr w:type="spellEnd"/>
      <w:r w:rsidRPr="00A81B14">
        <w:rPr>
          <w:rFonts w:ascii="Calibri" w:hAnsi="Calibri" w:cs="SegoeUI"/>
          <w:color w:val="191919"/>
          <w:szCs w:val="26"/>
        </w:rPr>
        <w:t xml:space="preserve">) (617) 972-7517  </w:t>
      </w:r>
      <w:hyperlink r:id="rId16" w:history="1">
        <w:r w:rsidRPr="00A81B14">
          <w:rPr>
            <w:rStyle w:val="Hyperlink"/>
            <w:rFonts w:ascii="Calibri" w:hAnsi="Calibri" w:cs="SegoeUI"/>
            <w:szCs w:val="26"/>
          </w:rPr>
          <w:t>http://www.nec4db.org</w:t>
        </w:r>
      </w:hyperlink>
    </w:p>
    <w:p w14:paraId="1EAD2684" w14:textId="77777777" w:rsidR="00907F0B" w:rsidRPr="00907F0B" w:rsidRDefault="00907F0B" w:rsidP="00907F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SegoeUI"/>
          <w:color w:val="191919"/>
          <w:szCs w:val="26"/>
        </w:rPr>
      </w:pPr>
    </w:p>
    <w:p w14:paraId="478388C4" w14:textId="2C53CAD8" w:rsidR="008A6CFD" w:rsidRPr="0052361E" w:rsidRDefault="00907F0B" w:rsidP="00907F0B">
      <w:pPr>
        <w:pStyle w:val="ListParagraph"/>
        <w:numPr>
          <w:ilvl w:val="0"/>
          <w:numId w:val="20"/>
        </w:numPr>
        <w:tabs>
          <w:tab w:val="left" w:pos="216"/>
        </w:tabs>
        <w:spacing w:after="0" w:line="240" w:lineRule="auto"/>
        <w:rPr>
          <w:rStyle w:val="Hyperlink"/>
          <w:rFonts w:ascii="Calibri" w:hAnsi="Calibri" w:cs="SegoeUI"/>
          <w:color w:val="191919"/>
          <w:szCs w:val="26"/>
          <w:u w:val="none"/>
        </w:rPr>
      </w:pPr>
      <w:r w:rsidRPr="00A81B14">
        <w:rPr>
          <w:rFonts w:ascii="Calibri" w:hAnsi="Calibri" w:cs="SegoeUI"/>
          <w:color w:val="191919"/>
          <w:szCs w:val="26"/>
        </w:rPr>
        <w:t xml:space="preserve">National Center on </w:t>
      </w:r>
      <w:proofErr w:type="spellStart"/>
      <w:r w:rsidRPr="00A81B14">
        <w:rPr>
          <w:rFonts w:ascii="Calibri" w:hAnsi="Calibri" w:cs="SegoeUI"/>
          <w:color w:val="191919"/>
          <w:szCs w:val="26"/>
        </w:rPr>
        <w:t>Deafblindess</w:t>
      </w:r>
      <w:proofErr w:type="spellEnd"/>
      <w:r w:rsidRPr="00A81B14">
        <w:rPr>
          <w:rFonts w:ascii="Calibri" w:hAnsi="Calibri" w:cs="SegoeUI"/>
          <w:color w:val="191919"/>
          <w:szCs w:val="26"/>
        </w:rPr>
        <w:t xml:space="preserve">:  A national technical assistance center providing deafblind-specific information and resources for families and service providers. </w:t>
      </w:r>
      <w:hyperlink r:id="rId17" w:history="1">
        <w:r w:rsidR="008E396C" w:rsidRPr="00A81B14">
          <w:rPr>
            <w:rStyle w:val="Hyperlink"/>
            <w:rFonts w:ascii="Calibri" w:hAnsi="Calibri" w:cs="SegoeUI"/>
            <w:szCs w:val="26"/>
          </w:rPr>
          <w:t>https://nationaldb.org</w:t>
        </w:r>
      </w:hyperlink>
    </w:p>
    <w:p w14:paraId="0DCABC84" w14:textId="77777777" w:rsidR="0052361E" w:rsidRPr="0052361E" w:rsidRDefault="0052361E" w:rsidP="0052361E">
      <w:pPr>
        <w:pStyle w:val="ListParagraph"/>
        <w:rPr>
          <w:rFonts w:ascii="Calibri" w:hAnsi="Calibri" w:cs="SegoeUI"/>
          <w:color w:val="191919"/>
          <w:szCs w:val="26"/>
        </w:rPr>
      </w:pPr>
    </w:p>
    <w:p w14:paraId="25998687" w14:textId="77777777" w:rsidR="0052361E" w:rsidRPr="0052361E" w:rsidRDefault="0052361E" w:rsidP="0052361E">
      <w:pPr>
        <w:pStyle w:val="ListParagraph"/>
        <w:tabs>
          <w:tab w:val="left" w:pos="216"/>
        </w:tabs>
        <w:spacing w:after="0" w:line="240" w:lineRule="auto"/>
        <w:ind w:left="360"/>
        <w:rPr>
          <w:rFonts w:ascii="Calibri" w:hAnsi="Calibri" w:cs="SegoeUI"/>
          <w:color w:val="191919"/>
          <w:szCs w:val="26"/>
        </w:rPr>
      </w:pPr>
    </w:p>
    <w:p w14:paraId="4B8568B9" w14:textId="77777777" w:rsidR="00F116C2" w:rsidRDefault="00F116C2" w:rsidP="00F116C2">
      <w:pPr>
        <w:shd w:val="clear" w:color="auto" w:fill="000000" w:themeFill="text1"/>
        <w:tabs>
          <w:tab w:val="left" w:pos="216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OTHER RESOURCES</w:t>
      </w:r>
    </w:p>
    <w:p w14:paraId="580F5161" w14:textId="77777777" w:rsidR="00F116C2" w:rsidRDefault="00F116C2" w:rsidP="00F116C2">
      <w:pPr>
        <w:spacing w:after="0"/>
        <w:rPr>
          <w:rFonts w:ascii="Calibri" w:hAnsi="Calibri"/>
        </w:rPr>
      </w:pPr>
      <w:r w:rsidRPr="00F116C2">
        <w:rPr>
          <w:rFonts w:ascii="Calibri" w:hAnsi="Calibri"/>
          <w:b/>
        </w:rPr>
        <w:t>Determine eligibility for entitlements</w:t>
      </w:r>
      <w:r w:rsidRPr="00F116C2">
        <w:rPr>
          <w:rFonts w:ascii="Calibri" w:hAnsi="Calibri"/>
        </w:rPr>
        <w:t xml:space="preserve">, based on family’s financial situation. </w:t>
      </w:r>
    </w:p>
    <w:p w14:paraId="5EB1DDB6" w14:textId="77777777" w:rsidR="00F116C2" w:rsidRDefault="00F116C2" w:rsidP="00F116C2">
      <w:pPr>
        <w:spacing w:after="0"/>
        <w:rPr>
          <w:rFonts w:ascii="Calibri" w:hAnsi="Calibri"/>
        </w:rPr>
      </w:pPr>
    </w:p>
    <w:p w14:paraId="3B38BBAC" w14:textId="66666F15" w:rsidR="00274686" w:rsidRDefault="00F116C2" w:rsidP="00F116C2">
      <w:pPr>
        <w:spacing w:after="0"/>
        <w:rPr>
          <w:rFonts w:ascii="Calibri" w:hAnsi="Calibri" w:cs="Arial"/>
        </w:rPr>
      </w:pPr>
      <w:r w:rsidRPr="00F116C2">
        <w:rPr>
          <w:rFonts w:ascii="Calibri" w:hAnsi="Calibri"/>
        </w:rPr>
        <w:t xml:space="preserve">Call the </w:t>
      </w:r>
      <w:r w:rsidR="007139DA">
        <w:rPr>
          <w:rFonts w:ascii="Calibri" w:hAnsi="Calibri"/>
        </w:rPr>
        <w:t xml:space="preserve">Department of Public Health, Division for Children &amp; Youth with Special Health Needs </w:t>
      </w:r>
      <w:r w:rsidRPr="00F116C2">
        <w:rPr>
          <w:rFonts w:ascii="Calibri" w:hAnsi="Calibri"/>
          <w:u w:val="single"/>
        </w:rPr>
        <w:t>Community Support Line</w:t>
      </w:r>
      <w:r w:rsidRPr="00F116C2">
        <w:rPr>
          <w:rFonts w:ascii="Calibri" w:hAnsi="Calibri"/>
        </w:rPr>
        <w:t xml:space="preserve"> at 1-800-882-1435 for </w:t>
      </w:r>
      <w:r w:rsidRPr="00F116C2">
        <w:rPr>
          <w:rFonts w:ascii="Calibri" w:hAnsi="Calibri" w:cs="Arial"/>
        </w:rPr>
        <w:t>information on these resources and public benefits (</w:t>
      </w:r>
      <w:r w:rsidRPr="00F116C2">
        <w:rPr>
          <w:rFonts w:ascii="Calibri" w:hAnsi="Calibri" w:cs="Arial"/>
          <w:i/>
        </w:rPr>
        <w:t xml:space="preserve">This is a great place to start if you aren’t sure </w:t>
      </w:r>
      <w:r w:rsidR="007139DA">
        <w:rPr>
          <w:rFonts w:ascii="Calibri" w:hAnsi="Calibri" w:cs="Arial"/>
          <w:i/>
        </w:rPr>
        <w:t>about a family’s eligibility for other public benefit programs or services</w:t>
      </w:r>
      <w:r w:rsidRPr="00F116C2">
        <w:rPr>
          <w:rFonts w:ascii="Calibri" w:hAnsi="Calibri" w:cs="Arial"/>
        </w:rPr>
        <w:t>)</w:t>
      </w:r>
    </w:p>
    <w:p w14:paraId="02C05EE9" w14:textId="77777777" w:rsidR="0052361E" w:rsidRPr="00F116C2" w:rsidRDefault="0052361E" w:rsidP="00F116C2">
      <w:pPr>
        <w:spacing w:after="0"/>
        <w:rPr>
          <w:rFonts w:ascii="Calibri" w:hAnsi="Calibri" w:cs="Arial"/>
        </w:rPr>
      </w:pPr>
    </w:p>
    <w:p w14:paraId="7F0AF8AD" w14:textId="412B20AF" w:rsidR="00F116C2" w:rsidRPr="00F116C2" w:rsidRDefault="00F116C2" w:rsidP="00F116C2">
      <w:pPr>
        <w:pStyle w:val="ListParagraph"/>
        <w:numPr>
          <w:ilvl w:val="0"/>
          <w:numId w:val="15"/>
        </w:numPr>
        <w:spacing w:after="0" w:line="216" w:lineRule="auto"/>
        <w:rPr>
          <w:rFonts w:ascii="Calibri" w:hAnsi="Calibri"/>
        </w:rPr>
      </w:pPr>
      <w:r w:rsidRPr="00F116C2">
        <w:rPr>
          <w:rFonts w:ascii="Calibri" w:hAnsi="Calibri"/>
          <w:b/>
        </w:rPr>
        <w:t>Mass Health/CommonHealth</w:t>
      </w:r>
      <w:r w:rsidRPr="00F116C2">
        <w:rPr>
          <w:rFonts w:ascii="Calibri" w:hAnsi="Calibri"/>
        </w:rPr>
        <w:t xml:space="preserve">  (</w:t>
      </w:r>
      <w:r w:rsidRPr="00F116C2">
        <w:rPr>
          <w:rFonts w:ascii="Calibri" w:hAnsi="Calibri"/>
          <w:i/>
        </w:rPr>
        <w:t>buy-in program of Mass Health for children with disabilities</w:t>
      </w:r>
      <w:r w:rsidRPr="00F116C2">
        <w:rPr>
          <w:rFonts w:ascii="Calibri" w:hAnsi="Calibri"/>
        </w:rPr>
        <w:t>)</w:t>
      </w:r>
    </w:p>
    <w:p w14:paraId="62F2F0E4" w14:textId="77777777" w:rsidR="00F116C2" w:rsidRPr="00F116C2" w:rsidRDefault="00F116C2" w:rsidP="00F116C2">
      <w:pPr>
        <w:pStyle w:val="ListParagraph"/>
        <w:numPr>
          <w:ilvl w:val="0"/>
          <w:numId w:val="15"/>
        </w:numPr>
        <w:spacing w:after="0" w:line="216" w:lineRule="auto"/>
        <w:rPr>
          <w:rFonts w:ascii="Calibri" w:hAnsi="Calibri"/>
        </w:rPr>
      </w:pPr>
      <w:r w:rsidRPr="00F116C2">
        <w:rPr>
          <w:rFonts w:ascii="Calibri" w:hAnsi="Calibri"/>
          <w:b/>
        </w:rPr>
        <w:t>Kaleigh Mulligan</w:t>
      </w:r>
      <w:r w:rsidRPr="00F116C2">
        <w:rPr>
          <w:rFonts w:ascii="Calibri" w:hAnsi="Calibri"/>
        </w:rPr>
        <w:t xml:space="preserve"> (</w:t>
      </w:r>
      <w:r w:rsidRPr="00F116C2">
        <w:rPr>
          <w:rFonts w:ascii="Calibri" w:hAnsi="Calibri"/>
          <w:i/>
        </w:rPr>
        <w:t>home care for children whose severe health care needs require care equivalent to a hospital or nursing facility</w:t>
      </w:r>
      <w:r w:rsidRPr="00F116C2">
        <w:rPr>
          <w:rFonts w:ascii="Calibri" w:hAnsi="Calibri"/>
        </w:rPr>
        <w:t>)</w:t>
      </w:r>
      <w:r w:rsidRPr="00F116C2">
        <w:rPr>
          <w:rFonts w:ascii="Calibri" w:hAnsi="Calibri"/>
        </w:rPr>
        <w:tab/>
      </w:r>
    </w:p>
    <w:p w14:paraId="1D105856" w14:textId="77777777" w:rsidR="00F116C2" w:rsidRPr="00F116C2" w:rsidRDefault="00F116C2" w:rsidP="00F116C2">
      <w:pPr>
        <w:pStyle w:val="ListParagraph"/>
        <w:numPr>
          <w:ilvl w:val="0"/>
          <w:numId w:val="15"/>
        </w:numPr>
        <w:spacing w:after="0" w:line="216" w:lineRule="auto"/>
        <w:rPr>
          <w:rFonts w:ascii="Calibri" w:hAnsi="Calibri"/>
        </w:rPr>
      </w:pPr>
      <w:r w:rsidRPr="00F116C2">
        <w:rPr>
          <w:rFonts w:ascii="Calibri" w:hAnsi="Calibri"/>
          <w:b/>
        </w:rPr>
        <w:t>Catastrophic Illness in Children Relief Fund</w:t>
      </w:r>
      <w:r w:rsidRPr="00F116C2">
        <w:rPr>
          <w:rFonts w:ascii="Calibri" w:hAnsi="Calibri"/>
        </w:rPr>
        <w:t xml:space="preserve"> </w:t>
      </w:r>
      <w:r w:rsidRPr="00F116C2">
        <w:rPr>
          <w:rFonts w:ascii="Calibri" w:hAnsi="Calibri"/>
          <w:i/>
        </w:rPr>
        <w:t>(financial reimbursement for families who have extraordinary out-of-pocket expenses relating to their child’s special health care needs</w:t>
      </w:r>
      <w:r w:rsidRPr="00F116C2">
        <w:rPr>
          <w:rFonts w:ascii="Calibri" w:hAnsi="Calibri"/>
        </w:rPr>
        <w:t xml:space="preserve">)  </w:t>
      </w:r>
      <w:hyperlink r:id="rId18" w:history="1">
        <w:r w:rsidRPr="00F116C2">
          <w:rPr>
            <w:rStyle w:val="Hyperlink"/>
            <w:rFonts w:ascii="Calibri" w:hAnsi="Calibri"/>
          </w:rPr>
          <w:t>www.mass.gov/cicrf</w:t>
        </w:r>
      </w:hyperlink>
    </w:p>
    <w:p w14:paraId="1719983D" w14:textId="77777777" w:rsidR="00F116C2" w:rsidRPr="00F116C2" w:rsidRDefault="00F116C2" w:rsidP="00F116C2">
      <w:pPr>
        <w:pStyle w:val="ListParagraph"/>
        <w:numPr>
          <w:ilvl w:val="0"/>
          <w:numId w:val="15"/>
        </w:numPr>
        <w:spacing w:after="0" w:line="216" w:lineRule="auto"/>
        <w:rPr>
          <w:rFonts w:ascii="Calibri" w:hAnsi="Calibri" w:cs="Arial"/>
        </w:rPr>
      </w:pPr>
      <w:r w:rsidRPr="00F116C2">
        <w:rPr>
          <w:rFonts w:ascii="Calibri" w:hAnsi="Calibri" w:cs="Arial"/>
          <w:b/>
        </w:rPr>
        <w:t>Community Case Management</w:t>
      </w:r>
      <w:r w:rsidRPr="00F116C2">
        <w:rPr>
          <w:rFonts w:ascii="Calibri" w:hAnsi="Calibri" w:cs="Arial"/>
        </w:rPr>
        <w:t xml:space="preserve"> (</w:t>
      </w:r>
      <w:r w:rsidRPr="00F116C2">
        <w:rPr>
          <w:rFonts w:ascii="Calibri" w:hAnsi="Calibri" w:cs="Arial"/>
          <w:i/>
        </w:rPr>
        <w:t>approval for in home nursing for medically fragile children on Mass Health</w:t>
      </w:r>
      <w:r w:rsidRPr="00F116C2">
        <w:rPr>
          <w:rFonts w:ascii="Calibri" w:hAnsi="Calibri" w:cs="Arial"/>
        </w:rPr>
        <w:t>) 1-800-863-6068</w:t>
      </w:r>
    </w:p>
    <w:p w14:paraId="4BF20A17" w14:textId="77777777" w:rsidR="00F116C2" w:rsidRPr="00F116C2" w:rsidRDefault="00F116C2" w:rsidP="00F116C2">
      <w:pPr>
        <w:pStyle w:val="ListParagraph"/>
        <w:numPr>
          <w:ilvl w:val="0"/>
          <w:numId w:val="15"/>
        </w:numPr>
        <w:spacing w:after="0" w:line="216" w:lineRule="auto"/>
        <w:rPr>
          <w:rFonts w:ascii="Calibri" w:hAnsi="Calibri"/>
        </w:rPr>
      </w:pPr>
      <w:r w:rsidRPr="00F116C2">
        <w:rPr>
          <w:rFonts w:ascii="Calibri" w:hAnsi="Calibri"/>
          <w:b/>
        </w:rPr>
        <w:t xml:space="preserve">SSI </w:t>
      </w:r>
      <w:r w:rsidRPr="00F116C2">
        <w:rPr>
          <w:rFonts w:ascii="Calibri" w:hAnsi="Calibri"/>
        </w:rPr>
        <w:t>(</w:t>
      </w:r>
      <w:r w:rsidRPr="00F116C2">
        <w:rPr>
          <w:rFonts w:ascii="Calibri" w:hAnsi="Calibri"/>
          <w:i/>
        </w:rPr>
        <w:t>Social Security benefits for children with disabilities with limited financial resources)</w:t>
      </w:r>
      <w:r w:rsidRPr="00F116C2">
        <w:rPr>
          <w:rFonts w:ascii="Calibri" w:hAnsi="Calibri"/>
        </w:rPr>
        <w:t xml:space="preserve"> 1-800-772-1213   </w:t>
      </w:r>
      <w:hyperlink r:id="rId19" w:history="1">
        <w:r w:rsidRPr="00F116C2">
          <w:rPr>
            <w:rStyle w:val="Hyperlink"/>
            <w:rFonts w:ascii="Calibri" w:hAnsi="Calibri"/>
          </w:rPr>
          <w:t>www.ssa.gov/pubs/10026.html</w:t>
        </w:r>
      </w:hyperlink>
    </w:p>
    <w:p w14:paraId="1F79FB76" w14:textId="77777777" w:rsidR="00F116C2" w:rsidRPr="00F116C2" w:rsidRDefault="00F116C2" w:rsidP="00F116C2">
      <w:pPr>
        <w:pStyle w:val="ListParagraph"/>
        <w:numPr>
          <w:ilvl w:val="0"/>
          <w:numId w:val="15"/>
        </w:numPr>
        <w:spacing w:after="0" w:line="216" w:lineRule="auto"/>
        <w:rPr>
          <w:rStyle w:val="Strong"/>
          <w:rFonts w:ascii="Calibri" w:hAnsi="Calibri" w:cs="Arial"/>
          <w:b w:val="0"/>
          <w:bCs w:val="0"/>
          <w:color w:val="000000"/>
        </w:rPr>
      </w:pPr>
      <w:r w:rsidRPr="00F116C2">
        <w:rPr>
          <w:rFonts w:ascii="Calibri" w:hAnsi="Calibri"/>
          <w:b/>
        </w:rPr>
        <w:t xml:space="preserve">WIC </w:t>
      </w:r>
      <w:r w:rsidRPr="00F116C2">
        <w:rPr>
          <w:rFonts w:ascii="Calibri" w:hAnsi="Calibri"/>
        </w:rPr>
        <w:t>(</w:t>
      </w:r>
      <w:r w:rsidRPr="00F116C2">
        <w:rPr>
          <w:rFonts w:ascii="Calibri" w:hAnsi="Calibri" w:cs="Arial"/>
          <w:i/>
          <w:color w:val="000000"/>
        </w:rPr>
        <w:t>nutrition program that provides free nutrition and health education, healthy food and other services to families who qualify</w:t>
      </w:r>
      <w:r w:rsidRPr="00F116C2">
        <w:rPr>
          <w:rFonts w:ascii="Calibri" w:hAnsi="Calibri" w:cs="Arial"/>
          <w:color w:val="000000"/>
        </w:rPr>
        <w:t>) To</w:t>
      </w:r>
      <w:r w:rsidRPr="00F116C2">
        <w:rPr>
          <w:rStyle w:val="Strong"/>
          <w:rFonts w:ascii="Calibri" w:hAnsi="Calibri" w:cs="Arial"/>
          <w:b w:val="0"/>
          <w:color w:val="000000"/>
        </w:rPr>
        <w:t xml:space="preserve"> apply call 1-800-WIC-1007 or the WIC program in your community.</w:t>
      </w:r>
    </w:p>
    <w:p w14:paraId="32DA7F3C" w14:textId="75315F6B" w:rsidR="00EC4A9E" w:rsidRPr="0052361E" w:rsidRDefault="00F116C2" w:rsidP="0052361E">
      <w:pPr>
        <w:pStyle w:val="ListParagraph"/>
        <w:numPr>
          <w:ilvl w:val="0"/>
          <w:numId w:val="15"/>
        </w:numPr>
        <w:spacing w:after="0" w:line="216" w:lineRule="auto"/>
        <w:rPr>
          <w:rFonts w:ascii="Calibri" w:hAnsi="Calibri" w:cs="Arial"/>
          <w:color w:val="000000"/>
        </w:rPr>
      </w:pPr>
      <w:r w:rsidRPr="00F116C2">
        <w:rPr>
          <w:rFonts w:ascii="Calibri" w:hAnsi="Calibri"/>
          <w:b/>
        </w:rPr>
        <w:t>SNAP</w:t>
      </w:r>
      <w:r w:rsidRPr="00F116C2">
        <w:rPr>
          <w:rFonts w:ascii="Calibri" w:hAnsi="Calibri"/>
        </w:rPr>
        <w:t xml:space="preserve"> (</w:t>
      </w:r>
      <w:r w:rsidRPr="00F116C2">
        <w:rPr>
          <w:rFonts w:ascii="Calibri" w:hAnsi="Calibri"/>
          <w:i/>
        </w:rPr>
        <w:t>Supplemental Nutrition Assistance Program (</w:t>
      </w:r>
      <w:r w:rsidRPr="00F116C2">
        <w:rPr>
          <w:rFonts w:ascii="Calibri" w:hAnsi="Calibri" w:cs="Arial"/>
          <w:i/>
          <w:color w:val="000000"/>
        </w:rPr>
        <w:t>to help low-income households buy</w:t>
      </w:r>
      <w:r w:rsidRPr="00F116C2">
        <w:rPr>
          <w:rFonts w:ascii="Calibri" w:hAnsi="Calibri" w:cs="Arial"/>
          <w:color w:val="000000"/>
        </w:rPr>
        <w:t xml:space="preserve"> </w:t>
      </w:r>
      <w:r w:rsidRPr="00F116C2">
        <w:rPr>
          <w:rFonts w:ascii="Calibri" w:hAnsi="Calibri" w:cs="Arial"/>
          <w:i/>
          <w:color w:val="000000"/>
        </w:rPr>
        <w:t>food</w:t>
      </w:r>
      <w:r w:rsidRPr="00F116C2">
        <w:rPr>
          <w:rFonts w:ascii="Calibri" w:hAnsi="Calibri" w:cs="Arial"/>
          <w:color w:val="000000"/>
        </w:rPr>
        <w:t xml:space="preserve">)  </w:t>
      </w:r>
      <w:hyperlink r:id="rId20" w:history="1">
        <w:r w:rsidRPr="00F116C2">
          <w:rPr>
            <w:rStyle w:val="Hyperlink"/>
            <w:rFonts w:ascii="Calibri" w:hAnsi="Calibri"/>
            <w:lang w:val="en"/>
          </w:rPr>
          <w:t>http://www.mass.gov/snap</w:t>
        </w:r>
      </w:hyperlink>
    </w:p>
    <w:sectPr w:rsidR="00EC4A9E" w:rsidRPr="0052361E" w:rsidSect="00E153B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D54DD" w14:textId="77777777" w:rsidR="00A943F1" w:rsidRDefault="00A943F1" w:rsidP="001A7F3B">
      <w:pPr>
        <w:spacing w:after="0" w:line="240" w:lineRule="auto"/>
      </w:pPr>
      <w:r>
        <w:separator/>
      </w:r>
    </w:p>
  </w:endnote>
  <w:endnote w:type="continuationSeparator" w:id="0">
    <w:p w14:paraId="24E145B2" w14:textId="77777777" w:rsidR="00A943F1" w:rsidRDefault="00A943F1" w:rsidP="001A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AF89" w14:textId="46A44C1B" w:rsidR="001A7F3B" w:rsidRDefault="001A7F3B">
    <w:pPr>
      <w:pStyle w:val="Footer"/>
    </w:pPr>
    <w:r>
      <w:t>Massachusetts ICC/Specialty Services Committee</w:t>
    </w:r>
    <w:r>
      <w:ptab w:relativeTo="margin" w:alignment="center" w:leader="none"/>
    </w:r>
    <w:r>
      <w:ptab w:relativeTo="margin" w:alignment="right" w:leader="none"/>
    </w:r>
    <w:r w:rsidR="000A2522">
      <w:t xml:space="preserve">Updated </w:t>
    </w:r>
    <w:r w:rsidR="000D6844">
      <w:t>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FD03" w14:textId="77777777" w:rsidR="00A943F1" w:rsidRDefault="00A943F1" w:rsidP="001A7F3B">
      <w:pPr>
        <w:spacing w:after="0" w:line="240" w:lineRule="auto"/>
      </w:pPr>
      <w:r>
        <w:separator/>
      </w:r>
    </w:p>
  </w:footnote>
  <w:footnote w:type="continuationSeparator" w:id="0">
    <w:p w14:paraId="3C905BA7" w14:textId="77777777" w:rsidR="00A943F1" w:rsidRDefault="00A943F1" w:rsidP="001A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5C6"/>
    <w:multiLevelType w:val="hybridMultilevel"/>
    <w:tmpl w:val="ADB0D598"/>
    <w:lvl w:ilvl="0" w:tplc="B936036C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" w15:restartNumberingAfterBreak="0">
    <w:nsid w:val="06E350E8"/>
    <w:multiLevelType w:val="hybridMultilevel"/>
    <w:tmpl w:val="21FAC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800A8"/>
    <w:multiLevelType w:val="hybridMultilevel"/>
    <w:tmpl w:val="D74AD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7DA3"/>
    <w:multiLevelType w:val="hybridMultilevel"/>
    <w:tmpl w:val="334417EC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A730C"/>
    <w:multiLevelType w:val="hybridMultilevel"/>
    <w:tmpl w:val="C40481DC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D296B"/>
    <w:multiLevelType w:val="hybridMultilevel"/>
    <w:tmpl w:val="45E4C46E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A7660"/>
    <w:multiLevelType w:val="hybridMultilevel"/>
    <w:tmpl w:val="281C3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74021"/>
    <w:multiLevelType w:val="hybridMultilevel"/>
    <w:tmpl w:val="F3E07B58"/>
    <w:lvl w:ilvl="0" w:tplc="04090007">
      <w:start w:val="1"/>
      <w:numFmt w:val="bullet"/>
      <w:lvlText w:val=""/>
      <w:lvlJc w:val="left"/>
      <w:pPr>
        <w:ind w:left="576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8" w15:restartNumberingAfterBreak="0">
    <w:nsid w:val="22A426AE"/>
    <w:multiLevelType w:val="hybridMultilevel"/>
    <w:tmpl w:val="DFD6C5E6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21A33"/>
    <w:multiLevelType w:val="hybridMultilevel"/>
    <w:tmpl w:val="B01CB760"/>
    <w:lvl w:ilvl="0" w:tplc="7150888A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D491D"/>
    <w:multiLevelType w:val="hybridMultilevel"/>
    <w:tmpl w:val="39109E58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421B86"/>
    <w:multiLevelType w:val="hybridMultilevel"/>
    <w:tmpl w:val="3EA806FE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6C7147"/>
    <w:multiLevelType w:val="hybridMultilevel"/>
    <w:tmpl w:val="DC564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923DC"/>
    <w:multiLevelType w:val="hybridMultilevel"/>
    <w:tmpl w:val="4A727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A1A70"/>
    <w:multiLevelType w:val="hybridMultilevel"/>
    <w:tmpl w:val="EF066CDA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AD33A6"/>
    <w:multiLevelType w:val="hybridMultilevel"/>
    <w:tmpl w:val="3C666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772F1"/>
    <w:multiLevelType w:val="hybridMultilevel"/>
    <w:tmpl w:val="8B3E2F10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B15D6E"/>
    <w:multiLevelType w:val="hybridMultilevel"/>
    <w:tmpl w:val="339AE83C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C72EB"/>
    <w:multiLevelType w:val="hybridMultilevel"/>
    <w:tmpl w:val="F7B6B09A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16668"/>
    <w:multiLevelType w:val="hybridMultilevel"/>
    <w:tmpl w:val="EC74D022"/>
    <w:lvl w:ilvl="0" w:tplc="7150888A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8667649">
    <w:abstractNumId w:val="19"/>
  </w:num>
  <w:num w:numId="2" w16cid:durableId="655649609">
    <w:abstractNumId w:val="4"/>
  </w:num>
  <w:num w:numId="3" w16cid:durableId="337582968">
    <w:abstractNumId w:val="0"/>
  </w:num>
  <w:num w:numId="4" w16cid:durableId="1649213974">
    <w:abstractNumId w:val="14"/>
  </w:num>
  <w:num w:numId="5" w16cid:durableId="135949803">
    <w:abstractNumId w:val="6"/>
  </w:num>
  <w:num w:numId="6" w16cid:durableId="825975211">
    <w:abstractNumId w:val="2"/>
  </w:num>
  <w:num w:numId="7" w16cid:durableId="1370180466">
    <w:abstractNumId w:val="7"/>
  </w:num>
  <w:num w:numId="8" w16cid:durableId="346106252">
    <w:abstractNumId w:val="12"/>
  </w:num>
  <w:num w:numId="9" w16cid:durableId="1179277792">
    <w:abstractNumId w:val="11"/>
  </w:num>
  <w:num w:numId="10" w16cid:durableId="994069649">
    <w:abstractNumId w:val="17"/>
  </w:num>
  <w:num w:numId="11" w16cid:durableId="851338713">
    <w:abstractNumId w:val="15"/>
  </w:num>
  <w:num w:numId="12" w16cid:durableId="21978035">
    <w:abstractNumId w:val="13"/>
  </w:num>
  <w:num w:numId="13" w16cid:durableId="1927153424">
    <w:abstractNumId w:val="9"/>
  </w:num>
  <w:num w:numId="14" w16cid:durableId="734471229">
    <w:abstractNumId w:val="1"/>
  </w:num>
  <w:num w:numId="15" w16cid:durableId="1638603464">
    <w:abstractNumId w:val="5"/>
  </w:num>
  <w:num w:numId="16" w16cid:durableId="1836916071">
    <w:abstractNumId w:val="18"/>
  </w:num>
  <w:num w:numId="17" w16cid:durableId="697580655">
    <w:abstractNumId w:val="3"/>
  </w:num>
  <w:num w:numId="18" w16cid:durableId="1265723569">
    <w:abstractNumId w:val="16"/>
  </w:num>
  <w:num w:numId="19" w16cid:durableId="1318456124">
    <w:abstractNumId w:val="10"/>
  </w:num>
  <w:num w:numId="20" w16cid:durableId="1321425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B1"/>
    <w:rsid w:val="00037CA5"/>
    <w:rsid w:val="000A2522"/>
    <w:rsid w:val="000D6844"/>
    <w:rsid w:val="000E163E"/>
    <w:rsid w:val="00122202"/>
    <w:rsid w:val="001A7F3B"/>
    <w:rsid w:val="00230C12"/>
    <w:rsid w:val="00274686"/>
    <w:rsid w:val="002A54AC"/>
    <w:rsid w:val="002F5125"/>
    <w:rsid w:val="003525FE"/>
    <w:rsid w:val="00366E83"/>
    <w:rsid w:val="003D2827"/>
    <w:rsid w:val="004818EA"/>
    <w:rsid w:val="004C6F85"/>
    <w:rsid w:val="0052361E"/>
    <w:rsid w:val="00561153"/>
    <w:rsid w:val="00563877"/>
    <w:rsid w:val="005A31AE"/>
    <w:rsid w:val="005B7E33"/>
    <w:rsid w:val="00632150"/>
    <w:rsid w:val="007139DA"/>
    <w:rsid w:val="007B1FC1"/>
    <w:rsid w:val="007E2110"/>
    <w:rsid w:val="007F3311"/>
    <w:rsid w:val="00825ABF"/>
    <w:rsid w:val="008A6CFD"/>
    <w:rsid w:val="008E396C"/>
    <w:rsid w:val="008F7E4C"/>
    <w:rsid w:val="00907F0B"/>
    <w:rsid w:val="009631B4"/>
    <w:rsid w:val="00A81B14"/>
    <w:rsid w:val="00A943F1"/>
    <w:rsid w:val="00C00A3F"/>
    <w:rsid w:val="00C43A64"/>
    <w:rsid w:val="00CC3198"/>
    <w:rsid w:val="00CF0877"/>
    <w:rsid w:val="00DD1EA2"/>
    <w:rsid w:val="00E153B1"/>
    <w:rsid w:val="00EC4A9E"/>
    <w:rsid w:val="00F116C2"/>
    <w:rsid w:val="00F44C6F"/>
    <w:rsid w:val="00F7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7A4919B"/>
  <w15:docId w15:val="{DB2E4949-8AA9-4867-8EA6-FCEB7F4D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53B1"/>
    <w:pPr>
      <w:keepNext/>
      <w:spacing w:before="200" w:after="4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3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53B1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53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D2827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3D2827"/>
    <w:rPr>
      <w:sz w:val="16"/>
      <w:szCs w:val="16"/>
    </w:rPr>
  </w:style>
  <w:style w:type="character" w:styleId="Hyperlink">
    <w:name w:val="Hyperlink"/>
    <w:rsid w:val="003D2827"/>
    <w:rPr>
      <w:color w:val="0000FF"/>
      <w:u w:val="single"/>
    </w:rPr>
  </w:style>
  <w:style w:type="character" w:styleId="Strong">
    <w:name w:val="Strong"/>
    <w:qFormat/>
    <w:rsid w:val="00F116C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7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F3B"/>
  </w:style>
  <w:style w:type="paragraph" w:styleId="Footer">
    <w:name w:val="footer"/>
    <w:basedOn w:val="Normal"/>
    <w:link w:val="FooterChar"/>
    <w:uiPriority w:val="99"/>
    <w:unhideWhenUsed/>
    <w:rsid w:val="001A7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F3B"/>
  </w:style>
  <w:style w:type="paragraph" w:styleId="PlainText">
    <w:name w:val="Plain Text"/>
    <w:basedOn w:val="Normal"/>
    <w:link w:val="PlainTextChar"/>
    <w:uiPriority w:val="99"/>
    <w:semiHidden/>
    <w:unhideWhenUsed/>
    <w:rsid w:val="00366E8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6E83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907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sfamilyties.org" TargetMode="External"/><Relationship Id="rId18" Type="http://schemas.openxmlformats.org/officeDocument/2006/relationships/hyperlink" Target="http://www.mass.gov/cicr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wonderbaby.org" TargetMode="External"/><Relationship Id="rId17" Type="http://schemas.openxmlformats.org/officeDocument/2006/relationships/hyperlink" Target="https://nationaldb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ec4db.org" TargetMode="External"/><Relationship Id="rId20" Type="http://schemas.openxmlformats.org/officeDocument/2006/relationships/hyperlink" Target="http://www.mass.gov/sna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rkin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milyconnect.org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ssa.gov/pubs/10026.html" TargetMode="External"/><Relationship Id="rId4" Type="http://schemas.openxmlformats.org/officeDocument/2006/relationships/settings" Target="settings.xml"/><Relationship Id="rId9" Type="http://schemas.openxmlformats.org/officeDocument/2006/relationships/image" Target="http://healthnet/dphinfo/health_communication/logo/dph_logo_blue.jpg" TargetMode="External"/><Relationship Id="rId14" Type="http://schemas.openxmlformats.org/officeDocument/2006/relationships/hyperlink" Target="http://www.napvi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9B189-4274-46E3-9E01-549D5A5A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Breen, Susan (DPH)</dc:creator>
  <cp:lastModifiedBy>Breen, Susan (DPH)</cp:lastModifiedBy>
  <cp:revision>2</cp:revision>
  <cp:lastPrinted>2019-02-21T18:03:00Z</cp:lastPrinted>
  <dcterms:created xsi:type="dcterms:W3CDTF">2025-07-09T17:44:00Z</dcterms:created>
  <dcterms:modified xsi:type="dcterms:W3CDTF">2025-07-09T17:44:00Z</dcterms:modified>
</cp:coreProperties>
</file>