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8961B" w14:textId="77777777" w:rsidR="000B7464" w:rsidRPr="00E441DA" w:rsidRDefault="000B7464" w:rsidP="000B7464">
      <w:pPr>
        <w:pStyle w:val="Heading1"/>
        <w:rPr>
          <w:sz w:val="28"/>
          <w:szCs w:val="28"/>
        </w:rPr>
      </w:pPr>
      <w:bookmarkStart w:id="0" w:name="_Toc124934052"/>
      <w:r w:rsidRPr="00E441DA">
        <w:rPr>
          <w:sz w:val="28"/>
          <w:szCs w:val="28"/>
          <w:lang w:val="uk"/>
        </w:rPr>
        <w:t>EMAIL TEMPLATE</w:t>
      </w:r>
      <w:bookmarkEnd w:id="0"/>
    </w:p>
    <w:p w14:paraId="3543878A" w14:textId="77777777" w:rsidR="000B7464" w:rsidRPr="00E441DA" w:rsidRDefault="000B7464" w:rsidP="000B7464"/>
    <w:p w14:paraId="7AB38B07" w14:textId="77777777" w:rsidR="000B7464" w:rsidRPr="00E441DA" w:rsidRDefault="000B7464" w:rsidP="000B7464">
      <w:r w:rsidRPr="00E441DA">
        <w:rPr>
          <w:b/>
          <w:bCs/>
          <w:lang w:val="uk"/>
        </w:rPr>
        <w:t>Subject:</w:t>
      </w:r>
      <w:r w:rsidRPr="00E441DA">
        <w:rPr>
          <w:lang w:val="uk"/>
        </w:rPr>
        <w:t xml:space="preserve"> </w:t>
      </w:r>
      <w:r w:rsidRPr="00ED3455">
        <w:rPr>
          <w:lang w:val="uk"/>
        </w:rPr>
        <w:t>Штат надає додаткові пільги згідно програми SNAP на період тривалістю 3 місяці, починаючи з квітня 2023 року</w:t>
      </w:r>
    </w:p>
    <w:p w14:paraId="54E979D6" w14:textId="77777777" w:rsidR="000B7464" w:rsidRPr="00E441DA" w:rsidRDefault="000B7464" w:rsidP="000B7464">
      <w:pPr>
        <w:rPr>
          <w:b/>
          <w:bCs/>
        </w:rPr>
      </w:pPr>
      <w:r w:rsidRPr="00E441DA">
        <w:rPr>
          <w:b/>
          <w:bCs/>
          <w:lang w:val="uk"/>
        </w:rPr>
        <w:t>Body:</w:t>
      </w:r>
    </w:p>
    <w:p w14:paraId="1BF3EEF8" w14:textId="77777777" w:rsidR="000B7464" w:rsidRDefault="000B7464" w:rsidP="000B7464">
      <w:pPr>
        <w:spacing w:after="0" w:line="240" w:lineRule="auto"/>
      </w:pPr>
      <w:r>
        <w:rPr>
          <w:lang w:val="uk"/>
        </w:rPr>
        <w:t xml:space="preserve">Вітаємо вас </w:t>
      </w:r>
      <w:r>
        <w:rPr>
          <w:highlight w:val="yellow"/>
          <w:lang w:val="uk"/>
        </w:rPr>
        <w:t>(add who you are sending to)</w:t>
      </w:r>
      <w:r>
        <w:rPr>
          <w:lang w:val="uk"/>
        </w:rPr>
        <w:t>,</w:t>
      </w:r>
    </w:p>
    <w:p w14:paraId="78236CF8" w14:textId="77777777" w:rsidR="000B7464" w:rsidRDefault="000B7464" w:rsidP="000B7464">
      <w:pPr>
        <w:spacing w:after="0" w:line="240" w:lineRule="auto"/>
      </w:pPr>
    </w:p>
    <w:p w14:paraId="02184DE0" w14:textId="77777777" w:rsidR="000B7464" w:rsidRPr="00ED3455" w:rsidRDefault="000B7464" w:rsidP="000B7464">
      <w:pPr>
        <w:spacing w:after="0" w:line="240" w:lineRule="auto"/>
        <w:rPr>
          <w:lang w:val="uk"/>
        </w:rPr>
      </w:pPr>
      <w:r w:rsidRPr="00ED3455">
        <w:rPr>
          <w:lang w:val="uk"/>
        </w:rPr>
        <w:t xml:space="preserve">Під час COVID сім'ї в штаті Массачусетс отримували додаткові пільги згідно програми Допомоги в забезпеченні додатковим харчуванням (Supplemental Nutrition Assistance Program, SNAP). Федеральний уряд своєю настановою припинив надання цих додаткових пільг 2 березня 2023 року. </w:t>
      </w:r>
    </w:p>
    <w:p w14:paraId="79702D83" w14:textId="77777777" w:rsidR="000B7464" w:rsidRPr="00ED3455" w:rsidRDefault="000B7464" w:rsidP="000B7464">
      <w:pPr>
        <w:spacing w:after="0" w:line="240" w:lineRule="auto"/>
        <w:rPr>
          <w:lang w:val="uk"/>
        </w:rPr>
      </w:pPr>
    </w:p>
    <w:p w14:paraId="5F8F0210" w14:textId="77777777" w:rsidR="000B7464" w:rsidRPr="00ED3455" w:rsidRDefault="000B7464" w:rsidP="000B7464">
      <w:pPr>
        <w:spacing w:after="0" w:line="240" w:lineRule="auto"/>
        <w:jc w:val="center"/>
        <w:rPr>
          <w:b/>
          <w:bCs/>
          <w:sz w:val="24"/>
          <w:szCs w:val="24"/>
          <w:lang w:val="uk"/>
        </w:rPr>
      </w:pPr>
      <w:r w:rsidRPr="00ED3455">
        <w:rPr>
          <w:b/>
          <w:bCs/>
          <w:sz w:val="24"/>
          <w:szCs w:val="24"/>
          <w:lang w:val="uk"/>
        </w:rPr>
        <w:t>Штат надає додаткові пільги за програмою SNAP в квітні, травні і червні, щоб допомогти сім'ям придбати продукти харчування і надати можливість узгодження з федеральними виплатами.</w:t>
      </w:r>
    </w:p>
    <w:p w14:paraId="0C4EF9F4" w14:textId="77777777" w:rsidR="000B7464" w:rsidRPr="00ED3455" w:rsidRDefault="000B7464" w:rsidP="000B7464">
      <w:pPr>
        <w:spacing w:after="0" w:line="240" w:lineRule="auto"/>
        <w:jc w:val="center"/>
        <w:rPr>
          <w:b/>
          <w:bCs/>
          <w:sz w:val="24"/>
          <w:szCs w:val="24"/>
          <w:lang w:val="uk"/>
        </w:rPr>
      </w:pPr>
    </w:p>
    <w:p w14:paraId="4CD7CCD2" w14:textId="77777777" w:rsidR="000B7464" w:rsidRPr="00ED3455" w:rsidRDefault="000B7464" w:rsidP="000B7464">
      <w:pPr>
        <w:spacing w:after="0" w:line="240" w:lineRule="auto"/>
        <w:rPr>
          <w:lang w:val="uk"/>
        </w:rPr>
      </w:pPr>
      <w:r w:rsidRPr="00ED3455">
        <w:rPr>
          <w:lang w:val="uk"/>
        </w:rPr>
        <w:t>Ці додаткові виплати переведуть на ваші картки електронного переводу пільг (electronic benefit transfer card, EBT): 7-го квітня, 2-го травня і 2-го червня як пільги за попередній місяць. Наприклад, у квітні ви отримаєте додаткові виплати SNAP до ваших пільг SNAP у березні.</w:t>
      </w:r>
    </w:p>
    <w:p w14:paraId="0DD98390" w14:textId="77777777" w:rsidR="000B7464" w:rsidRPr="00ED3455" w:rsidRDefault="000B7464" w:rsidP="000B7464">
      <w:pPr>
        <w:spacing w:after="0" w:line="240" w:lineRule="auto"/>
        <w:rPr>
          <w:lang w:val="uk"/>
        </w:rPr>
      </w:pPr>
    </w:p>
    <w:p w14:paraId="6C98D4AC" w14:textId="77777777" w:rsidR="000B7464" w:rsidRPr="00ED3455" w:rsidRDefault="000B7464" w:rsidP="000B7464">
      <w:pPr>
        <w:spacing w:after="0" w:line="240" w:lineRule="auto"/>
        <w:rPr>
          <w:lang w:val="uk"/>
        </w:rPr>
      </w:pPr>
      <w:r w:rsidRPr="00ED3455">
        <w:rPr>
          <w:lang w:val="uk"/>
        </w:rPr>
        <w:t xml:space="preserve">Фінансовані штатом додаткові пільги становлять </w:t>
      </w:r>
      <w:r w:rsidRPr="00ED3455">
        <w:rPr>
          <w:rFonts w:ascii="Calibri" w:hAnsi="Calibri"/>
          <w:lang w:val="uk"/>
        </w:rPr>
        <w:t>до</w:t>
      </w:r>
      <w:r w:rsidRPr="00ED3455">
        <w:rPr>
          <w:lang w:val="uk"/>
        </w:rPr>
        <w:t xml:space="preserve"> 40% від різниці між вашою нормальною щомісячною сумою пільг SNAP і максимальною сумою SNAP для розміру вашої сім'ї, з мінімальною сумою $38 на місяць. Це значить, що у разі отримання вами максимальної суми пільг за програмою SNAP для вашого розміру сім'ї, ви будете отримувати $38 на місяць як додаткові пільги SNAP.</w:t>
      </w:r>
    </w:p>
    <w:p w14:paraId="3E23AE84" w14:textId="77777777" w:rsidR="000B7464" w:rsidRPr="00ED3455" w:rsidRDefault="000B7464" w:rsidP="000B7464">
      <w:pPr>
        <w:spacing w:after="0" w:line="240" w:lineRule="auto"/>
        <w:rPr>
          <w:lang w:val="uk"/>
        </w:rPr>
      </w:pPr>
    </w:p>
    <w:p w14:paraId="79EAC44F" w14:textId="77777777" w:rsidR="000B7464" w:rsidRPr="00ED3455" w:rsidRDefault="000B7464" w:rsidP="000B7464">
      <w:pPr>
        <w:spacing w:after="0" w:line="240" w:lineRule="auto"/>
        <w:rPr>
          <w:lang w:val="uk"/>
        </w:rPr>
      </w:pPr>
      <w:r w:rsidRPr="00ED3455">
        <w:rPr>
          <w:lang w:val="uk"/>
        </w:rPr>
        <w:t>Починаючи з липня, ваша сім'я буде отримувати тільки одну виплату SNAP. Ця сума дорівнює розміру ваших нормальних щомісячних пільг. Ви можете отримати дані про свою нормальну суму на DTA Connect або прослухавши інформацію щодо вашої справи по телефону 877-382-2363.</w:t>
      </w:r>
    </w:p>
    <w:p w14:paraId="3E79FA0B" w14:textId="77777777" w:rsidR="000B7464" w:rsidRPr="00BB4512" w:rsidRDefault="000B7464" w:rsidP="000B7464">
      <w:pPr>
        <w:spacing w:after="0" w:line="240" w:lineRule="auto"/>
      </w:pPr>
    </w:p>
    <w:p w14:paraId="687A4ED6" w14:textId="77777777" w:rsidR="000B7464" w:rsidRPr="00EB2377" w:rsidRDefault="000B7464" w:rsidP="000B7464">
      <w:pPr>
        <w:rPr>
          <w:lang w:val="uk"/>
        </w:rPr>
      </w:pPr>
      <w:r>
        <w:rPr>
          <w:lang w:val="uk"/>
        </w:rPr>
        <w:t xml:space="preserve">Невикористані пільги SNAP переведуть на рахунок наступного місяця. Нагадування </w:t>
      </w:r>
      <w:hyperlink r:id="rId5" w:history="1">
        <w:r>
          <w:rPr>
            <w:rStyle w:val="Hyperlink"/>
            <w:lang w:val="uk"/>
          </w:rPr>
          <w:t>щодо необхідності змінювати PIN на вашій EBT карті</w:t>
        </w:r>
      </w:hyperlink>
      <w:r>
        <w:rPr>
          <w:lang w:val="uk"/>
        </w:rPr>
        <w:t xml:space="preserve"> регулярно для захисту своїх пільг.</w:t>
      </w:r>
      <w:r>
        <w:t xml:space="preserve"> </w:t>
      </w:r>
      <w:r w:rsidRPr="00ED3455">
        <w:rPr>
          <w:lang w:val="uk"/>
        </w:rPr>
        <w:t xml:space="preserve">Також ніколи не надавайте свою персональну інформацію, номер картки EBT або  PIN особам, які телефонують вам, а ви їх не знаєте, не давайте свої персональні дані на посилання, що прийшло через текст або повідомлення електронною поштою. </w:t>
      </w:r>
    </w:p>
    <w:p w14:paraId="372F5597" w14:textId="77777777" w:rsidR="000B7464" w:rsidRDefault="000B7464" w:rsidP="000B7464">
      <w:pPr>
        <w:spacing w:after="0" w:line="240" w:lineRule="auto"/>
        <w:rPr>
          <w:b/>
          <w:bCs/>
        </w:rPr>
      </w:pPr>
      <w:r>
        <w:rPr>
          <w:b/>
          <w:bCs/>
          <w:lang w:val="uk"/>
        </w:rPr>
        <w:t>Як я можу отримати найбільшу користь від своєї SNAP?</w:t>
      </w:r>
    </w:p>
    <w:p w14:paraId="2DF34046" w14:textId="77777777" w:rsidR="000B7464" w:rsidRDefault="000B7464" w:rsidP="000B7464">
      <w:pPr>
        <w:spacing w:after="0" w:line="240" w:lineRule="auto"/>
        <w:rPr>
          <w:b/>
          <w:bCs/>
        </w:rPr>
      </w:pPr>
    </w:p>
    <w:p w14:paraId="67F57CAB" w14:textId="77777777" w:rsidR="000B7464" w:rsidRDefault="000B7464" w:rsidP="000B7464">
      <w:r>
        <w:rPr>
          <w:lang w:val="uk"/>
        </w:rPr>
        <w:t>Максимальні пільги за програмою SNAP є наступними:</w:t>
      </w:r>
    </w:p>
    <w:tbl>
      <w:tblPr>
        <w:tblStyle w:val="TableGrid"/>
        <w:tblW w:w="0" w:type="auto"/>
        <w:tblLayout w:type="fixed"/>
        <w:tblLook w:val="06A0" w:firstRow="1" w:lastRow="0" w:firstColumn="1" w:lastColumn="0" w:noHBand="1" w:noVBand="1"/>
      </w:tblPr>
      <w:tblGrid>
        <w:gridCol w:w="4680"/>
        <w:gridCol w:w="4680"/>
      </w:tblGrid>
      <w:tr w:rsidR="000B7464" w14:paraId="1332DFF8" w14:textId="77777777" w:rsidTr="00E43885">
        <w:tc>
          <w:tcPr>
            <w:tcW w:w="4680" w:type="dxa"/>
          </w:tcPr>
          <w:p w14:paraId="4FBC91A6" w14:textId="77777777" w:rsidR="000B7464" w:rsidRDefault="000B7464" w:rsidP="00E43885">
            <w:pPr>
              <w:jc w:val="center"/>
            </w:pPr>
            <w:r>
              <w:rPr>
                <w:lang w:val="uk"/>
              </w:rPr>
              <w:t>Розмір сім'і</w:t>
            </w:r>
          </w:p>
        </w:tc>
        <w:tc>
          <w:tcPr>
            <w:tcW w:w="4680" w:type="dxa"/>
          </w:tcPr>
          <w:p w14:paraId="102C6BDE" w14:textId="77777777" w:rsidR="000B7464" w:rsidRDefault="000B7464" w:rsidP="00E43885">
            <w:pPr>
              <w:jc w:val="center"/>
            </w:pPr>
            <w:r>
              <w:rPr>
                <w:lang w:val="uk"/>
              </w:rPr>
              <w:t>Максимальні щомісячні SNAP пільги</w:t>
            </w:r>
          </w:p>
        </w:tc>
      </w:tr>
      <w:tr w:rsidR="000B7464" w14:paraId="42C96727" w14:textId="77777777" w:rsidTr="00E43885">
        <w:tc>
          <w:tcPr>
            <w:tcW w:w="4680" w:type="dxa"/>
          </w:tcPr>
          <w:p w14:paraId="21C6E90A" w14:textId="77777777" w:rsidR="000B7464" w:rsidRDefault="000B7464" w:rsidP="00E43885">
            <w:pPr>
              <w:jc w:val="center"/>
            </w:pPr>
            <w:r>
              <w:rPr>
                <w:lang w:val="uk"/>
              </w:rPr>
              <w:t>1</w:t>
            </w:r>
          </w:p>
        </w:tc>
        <w:tc>
          <w:tcPr>
            <w:tcW w:w="4680" w:type="dxa"/>
          </w:tcPr>
          <w:p w14:paraId="66E6E418" w14:textId="77777777" w:rsidR="000B7464" w:rsidRDefault="000B7464" w:rsidP="00E43885">
            <w:pPr>
              <w:jc w:val="center"/>
            </w:pPr>
            <w:r>
              <w:rPr>
                <w:lang w:val="uk"/>
              </w:rPr>
              <w:t>$281</w:t>
            </w:r>
          </w:p>
        </w:tc>
      </w:tr>
      <w:tr w:rsidR="000B7464" w14:paraId="59C49C98" w14:textId="77777777" w:rsidTr="00E43885">
        <w:tc>
          <w:tcPr>
            <w:tcW w:w="4680" w:type="dxa"/>
          </w:tcPr>
          <w:p w14:paraId="4387155D" w14:textId="77777777" w:rsidR="000B7464" w:rsidRDefault="000B7464" w:rsidP="00E43885">
            <w:pPr>
              <w:jc w:val="center"/>
            </w:pPr>
            <w:r>
              <w:rPr>
                <w:lang w:val="uk"/>
              </w:rPr>
              <w:t>2</w:t>
            </w:r>
          </w:p>
        </w:tc>
        <w:tc>
          <w:tcPr>
            <w:tcW w:w="4680" w:type="dxa"/>
          </w:tcPr>
          <w:p w14:paraId="304B7497" w14:textId="77777777" w:rsidR="000B7464" w:rsidRDefault="000B7464" w:rsidP="00E43885">
            <w:pPr>
              <w:jc w:val="center"/>
            </w:pPr>
            <w:r>
              <w:rPr>
                <w:lang w:val="uk"/>
              </w:rPr>
              <w:t>$516</w:t>
            </w:r>
          </w:p>
        </w:tc>
      </w:tr>
      <w:tr w:rsidR="000B7464" w14:paraId="7B5C9F65" w14:textId="77777777" w:rsidTr="00E43885">
        <w:tc>
          <w:tcPr>
            <w:tcW w:w="4680" w:type="dxa"/>
          </w:tcPr>
          <w:p w14:paraId="66B867F4" w14:textId="77777777" w:rsidR="000B7464" w:rsidRDefault="000B7464" w:rsidP="00E43885">
            <w:pPr>
              <w:jc w:val="center"/>
            </w:pPr>
            <w:r>
              <w:rPr>
                <w:lang w:val="uk"/>
              </w:rPr>
              <w:t>3</w:t>
            </w:r>
          </w:p>
        </w:tc>
        <w:tc>
          <w:tcPr>
            <w:tcW w:w="4680" w:type="dxa"/>
          </w:tcPr>
          <w:p w14:paraId="4B78FBB1" w14:textId="77777777" w:rsidR="000B7464" w:rsidRDefault="000B7464" w:rsidP="00E43885">
            <w:pPr>
              <w:jc w:val="center"/>
            </w:pPr>
            <w:r>
              <w:rPr>
                <w:lang w:val="uk"/>
              </w:rPr>
              <w:t>$740</w:t>
            </w:r>
          </w:p>
        </w:tc>
      </w:tr>
      <w:tr w:rsidR="000B7464" w14:paraId="052F032E" w14:textId="77777777" w:rsidTr="00E43885">
        <w:tc>
          <w:tcPr>
            <w:tcW w:w="4680" w:type="dxa"/>
          </w:tcPr>
          <w:p w14:paraId="2B5BEDB0" w14:textId="77777777" w:rsidR="000B7464" w:rsidRDefault="000B7464" w:rsidP="00E43885">
            <w:pPr>
              <w:jc w:val="center"/>
            </w:pPr>
            <w:r>
              <w:rPr>
                <w:lang w:val="uk"/>
              </w:rPr>
              <w:lastRenderedPageBreak/>
              <w:t>4</w:t>
            </w:r>
          </w:p>
        </w:tc>
        <w:tc>
          <w:tcPr>
            <w:tcW w:w="4680" w:type="dxa"/>
          </w:tcPr>
          <w:p w14:paraId="00BA467E" w14:textId="77777777" w:rsidR="000B7464" w:rsidRDefault="000B7464" w:rsidP="00E43885">
            <w:pPr>
              <w:jc w:val="center"/>
            </w:pPr>
            <w:r>
              <w:rPr>
                <w:lang w:val="uk"/>
              </w:rPr>
              <w:t>$939</w:t>
            </w:r>
          </w:p>
        </w:tc>
      </w:tr>
      <w:tr w:rsidR="000B7464" w14:paraId="56CF09D4" w14:textId="77777777" w:rsidTr="00E43885">
        <w:tc>
          <w:tcPr>
            <w:tcW w:w="4680" w:type="dxa"/>
          </w:tcPr>
          <w:p w14:paraId="7799A00D" w14:textId="77777777" w:rsidR="000B7464" w:rsidRDefault="000B7464" w:rsidP="00E43885">
            <w:pPr>
              <w:jc w:val="center"/>
            </w:pPr>
            <w:r>
              <w:rPr>
                <w:lang w:val="uk"/>
              </w:rPr>
              <w:t>5</w:t>
            </w:r>
          </w:p>
        </w:tc>
        <w:tc>
          <w:tcPr>
            <w:tcW w:w="4680" w:type="dxa"/>
          </w:tcPr>
          <w:p w14:paraId="5B9DFBBB" w14:textId="77777777" w:rsidR="000B7464" w:rsidRDefault="000B7464" w:rsidP="00E43885">
            <w:pPr>
              <w:jc w:val="center"/>
            </w:pPr>
            <w:r>
              <w:rPr>
                <w:lang w:val="uk"/>
              </w:rPr>
              <w:t>$1,116</w:t>
            </w:r>
          </w:p>
        </w:tc>
      </w:tr>
      <w:tr w:rsidR="000B7464" w14:paraId="67488815" w14:textId="77777777" w:rsidTr="00E43885">
        <w:tc>
          <w:tcPr>
            <w:tcW w:w="4680" w:type="dxa"/>
          </w:tcPr>
          <w:p w14:paraId="5FB8DC23" w14:textId="77777777" w:rsidR="000B7464" w:rsidRDefault="000B7464" w:rsidP="00E43885">
            <w:pPr>
              <w:jc w:val="center"/>
            </w:pPr>
            <w:r>
              <w:rPr>
                <w:lang w:val="uk"/>
              </w:rPr>
              <w:t>6</w:t>
            </w:r>
          </w:p>
        </w:tc>
        <w:tc>
          <w:tcPr>
            <w:tcW w:w="4680" w:type="dxa"/>
          </w:tcPr>
          <w:p w14:paraId="51E2078D" w14:textId="77777777" w:rsidR="000B7464" w:rsidRDefault="000B7464" w:rsidP="00E43885">
            <w:pPr>
              <w:jc w:val="center"/>
            </w:pPr>
            <w:r>
              <w:rPr>
                <w:lang w:val="uk"/>
              </w:rPr>
              <w:t>$1,339</w:t>
            </w:r>
          </w:p>
        </w:tc>
      </w:tr>
      <w:tr w:rsidR="000B7464" w14:paraId="1B90CF64" w14:textId="77777777" w:rsidTr="00E43885">
        <w:tc>
          <w:tcPr>
            <w:tcW w:w="4680" w:type="dxa"/>
          </w:tcPr>
          <w:p w14:paraId="649981FE" w14:textId="77777777" w:rsidR="000B7464" w:rsidRDefault="000B7464" w:rsidP="00E43885">
            <w:pPr>
              <w:jc w:val="center"/>
            </w:pPr>
            <w:r>
              <w:rPr>
                <w:lang w:val="uk"/>
              </w:rPr>
              <w:t>7</w:t>
            </w:r>
          </w:p>
        </w:tc>
        <w:tc>
          <w:tcPr>
            <w:tcW w:w="4680" w:type="dxa"/>
          </w:tcPr>
          <w:p w14:paraId="701CCA7B" w14:textId="77777777" w:rsidR="000B7464" w:rsidRDefault="000B7464" w:rsidP="00E43885">
            <w:pPr>
              <w:jc w:val="center"/>
            </w:pPr>
            <w:r>
              <w:rPr>
                <w:lang w:val="uk"/>
              </w:rPr>
              <w:t>$1,480</w:t>
            </w:r>
          </w:p>
        </w:tc>
      </w:tr>
      <w:tr w:rsidR="000B7464" w14:paraId="7E9BCDDE" w14:textId="77777777" w:rsidTr="00E43885">
        <w:tc>
          <w:tcPr>
            <w:tcW w:w="4680" w:type="dxa"/>
          </w:tcPr>
          <w:p w14:paraId="1D70E8CD" w14:textId="77777777" w:rsidR="000B7464" w:rsidRDefault="000B7464" w:rsidP="00E43885">
            <w:pPr>
              <w:jc w:val="center"/>
            </w:pPr>
            <w:r>
              <w:rPr>
                <w:lang w:val="uk"/>
              </w:rPr>
              <w:t>Кожна додаткова особа</w:t>
            </w:r>
          </w:p>
        </w:tc>
        <w:tc>
          <w:tcPr>
            <w:tcW w:w="4680" w:type="dxa"/>
          </w:tcPr>
          <w:p w14:paraId="0F9FC02A" w14:textId="77777777" w:rsidR="000B7464" w:rsidRDefault="000B7464" w:rsidP="00E43885">
            <w:pPr>
              <w:jc w:val="center"/>
            </w:pPr>
            <w:r>
              <w:rPr>
                <w:lang w:val="uk"/>
              </w:rPr>
              <w:t>+ $211</w:t>
            </w:r>
          </w:p>
        </w:tc>
      </w:tr>
    </w:tbl>
    <w:p w14:paraId="3A35A9D8" w14:textId="77777777" w:rsidR="000B7464" w:rsidRDefault="000B7464" w:rsidP="000B7464">
      <w:pPr>
        <w:spacing w:after="0"/>
      </w:pPr>
    </w:p>
    <w:p w14:paraId="37C1A866" w14:textId="77777777" w:rsidR="000B7464" w:rsidRDefault="000B7464" w:rsidP="000B7464">
      <w:r>
        <w:rPr>
          <w:lang w:val="uk"/>
        </w:rPr>
        <w:t xml:space="preserve">Якщо ваша нормальна сума SNAP менше, ніж указано вище, то сума                    SNAP може бути збільшена, коли ви повідомите Департамент для надання допомоги під час перехідного періоду (Department of Transitional Assistance, DTA) про ці витрати: </w:t>
      </w:r>
    </w:p>
    <w:p w14:paraId="1B661E3C" w14:textId="77777777" w:rsidR="000B7464" w:rsidRDefault="000B7464" w:rsidP="000B7464">
      <w:pPr>
        <w:pStyle w:val="ListParagraph"/>
        <w:numPr>
          <w:ilvl w:val="0"/>
          <w:numId w:val="1"/>
        </w:numPr>
        <w:rPr>
          <w:rFonts w:eastAsia="Times New Roman"/>
          <w:color w:val="141414"/>
        </w:rPr>
      </w:pPr>
      <w:r>
        <w:rPr>
          <w:rFonts w:eastAsia="Times New Roman"/>
          <w:color w:val="141414"/>
          <w:lang w:val="uk"/>
        </w:rPr>
        <w:t>Медичні послуги, які становлять більше 35 доларів для будь-якої людини у вашій сім'ї, яка користується SNAP, якщо ця людина має вік 60 років чи старше, або має інвалідність,</w:t>
      </w:r>
    </w:p>
    <w:p w14:paraId="37A29AB8" w14:textId="77777777" w:rsidR="000B7464" w:rsidRPr="00613387" w:rsidRDefault="000B7464" w:rsidP="000B7464">
      <w:pPr>
        <w:pStyle w:val="ListParagraph"/>
        <w:numPr>
          <w:ilvl w:val="0"/>
          <w:numId w:val="1"/>
        </w:numPr>
        <w:rPr>
          <w:rFonts w:eastAsia="Times New Roman"/>
          <w:color w:val="141414"/>
        </w:rPr>
      </w:pPr>
      <w:r>
        <w:rPr>
          <w:lang w:val="uk"/>
        </w:rPr>
        <w:t xml:space="preserve">Збільшення виплат за житло (аренда або іпотека), </w:t>
      </w:r>
      <w:r>
        <w:rPr>
          <w:color w:val="141414"/>
          <w:lang w:val="uk"/>
        </w:rPr>
        <w:t>і</w:t>
      </w:r>
    </w:p>
    <w:p w14:paraId="74166426" w14:textId="77777777" w:rsidR="000B7464" w:rsidRPr="00A52BC5" w:rsidRDefault="000B7464" w:rsidP="000B7464">
      <w:pPr>
        <w:pStyle w:val="ListParagraph"/>
        <w:numPr>
          <w:ilvl w:val="0"/>
          <w:numId w:val="1"/>
        </w:numPr>
      </w:pPr>
      <w:r>
        <w:rPr>
          <w:rFonts w:eastAsia="Times New Roman"/>
          <w:color w:val="141414"/>
          <w:lang w:val="uk"/>
        </w:rPr>
        <w:t xml:space="preserve">Виплати на догляд за дитиною чи дорослою людиною, яка має інвалідність (якщо будь-хто у вашій сім'ї, яка бере участь у SNAP, працює, шукає роботу або навчається в школі). </w:t>
      </w:r>
    </w:p>
    <w:p w14:paraId="1A0D07CF" w14:textId="77777777" w:rsidR="000B7464" w:rsidRDefault="000B7464" w:rsidP="000B7464">
      <w:pPr>
        <w:rPr>
          <w:rFonts w:eastAsia="Times New Roman"/>
          <w:color w:val="141414"/>
        </w:rPr>
      </w:pPr>
      <w:r>
        <w:rPr>
          <w:rFonts w:eastAsia="Times New Roman"/>
          <w:color w:val="141414"/>
          <w:lang w:val="uk"/>
        </w:rPr>
        <w:t xml:space="preserve">DTA не вимагає від вас доказів про ці витрати - достатньо надати їм цю інформацію. Якщо їм будуть необхідні будь-які докази, вони скажуть вам про це. </w:t>
      </w:r>
    </w:p>
    <w:p w14:paraId="00F14960" w14:textId="77777777" w:rsidR="000B7464" w:rsidRDefault="000B7464" w:rsidP="000B7464">
      <w:pPr>
        <w:rPr>
          <w:rFonts w:eastAsia="Times New Roman"/>
          <w:color w:val="141414"/>
        </w:rPr>
      </w:pPr>
      <w:r>
        <w:rPr>
          <w:rFonts w:eastAsia="Times New Roman"/>
          <w:color w:val="141414"/>
          <w:lang w:val="uk"/>
        </w:rPr>
        <w:t xml:space="preserve">Також слід повідомити DTA, якщо ваш дохід зменшився. </w:t>
      </w:r>
    </w:p>
    <w:p w14:paraId="43988BB1" w14:textId="77777777" w:rsidR="000B7464" w:rsidRPr="00613387" w:rsidRDefault="000B7464" w:rsidP="000B7464">
      <w:pPr>
        <w:rPr>
          <w:rFonts w:eastAsia="Times New Roman"/>
          <w:b/>
          <w:color w:val="141414"/>
        </w:rPr>
      </w:pPr>
      <w:r>
        <w:rPr>
          <w:rFonts w:eastAsia="Times New Roman"/>
          <w:b/>
          <w:bCs/>
          <w:color w:val="141414"/>
          <w:lang w:val="uk"/>
        </w:rPr>
        <w:t>Скажіть DTA про кошти, які можуть збільшити суму вашої виплати             SNAP, наступними способами:</w:t>
      </w:r>
    </w:p>
    <w:p w14:paraId="4E33D866" w14:textId="77777777" w:rsidR="000B7464" w:rsidRPr="00622E1E" w:rsidRDefault="000B7464" w:rsidP="000B7464">
      <w:pPr>
        <w:pStyle w:val="ListParagraph"/>
        <w:numPr>
          <w:ilvl w:val="0"/>
          <w:numId w:val="2"/>
        </w:numPr>
        <w:rPr>
          <w:rFonts w:cstheme="minorHAnsi"/>
        </w:rPr>
      </w:pPr>
      <w:r>
        <w:rPr>
          <w:rFonts w:eastAsia="Times New Roman"/>
          <w:color w:val="141414"/>
          <w:lang w:val="uk"/>
        </w:rPr>
        <w:t xml:space="preserve">Запишіть інформацію і надішліть її до DTA через </w:t>
      </w:r>
      <w:hyperlink r:id="rId6" w:history="1">
        <w:r>
          <w:rPr>
            <w:rStyle w:val="Hyperlink"/>
            <w:rFonts w:eastAsia="Times New Roman"/>
            <w:lang w:val="uk"/>
          </w:rPr>
          <w:t>DTA Connect</w:t>
        </w:r>
      </w:hyperlink>
    </w:p>
    <w:p w14:paraId="360190DB" w14:textId="77777777" w:rsidR="000B7464" w:rsidRPr="008D45F4" w:rsidRDefault="000B7464" w:rsidP="000B7464">
      <w:pPr>
        <w:pStyle w:val="ListParagraph"/>
        <w:numPr>
          <w:ilvl w:val="0"/>
          <w:numId w:val="2"/>
        </w:numPr>
        <w:rPr>
          <w:rFonts w:cstheme="minorHAnsi"/>
        </w:rPr>
      </w:pPr>
      <w:r>
        <w:rPr>
          <w:rFonts w:eastAsia="Times New Roman" w:cstheme="minorHAnsi"/>
          <w:color w:val="141414"/>
          <w:lang w:val="uk"/>
        </w:rPr>
        <w:t>Зателефонуйте на лінію допомоги DTA Assistance Line за номером 877-382-2363</w:t>
      </w:r>
    </w:p>
    <w:p w14:paraId="751EE631" w14:textId="77777777" w:rsidR="000B7464" w:rsidRPr="00E441DA" w:rsidRDefault="000B7464" w:rsidP="000B7464">
      <w:pPr>
        <w:pStyle w:val="ListParagraph"/>
        <w:numPr>
          <w:ilvl w:val="0"/>
          <w:numId w:val="2"/>
        </w:numPr>
      </w:pPr>
      <w:r w:rsidRPr="00E441DA">
        <w:rPr>
          <w:rFonts w:eastAsia="Times New Roman"/>
          <w:color w:val="141414"/>
          <w:lang w:val="uk"/>
        </w:rPr>
        <w:t xml:space="preserve">Відвідайте </w:t>
      </w:r>
      <w:hyperlink r:id="rId7">
        <w:r w:rsidRPr="00E441DA">
          <w:rPr>
            <w:rStyle w:val="Hyperlink"/>
            <w:rFonts w:eastAsia="Times New Roman"/>
            <w:lang w:val="uk"/>
          </w:rPr>
          <w:t xml:space="preserve">місцевий офіс DTA </w:t>
        </w:r>
      </w:hyperlink>
    </w:p>
    <w:p w14:paraId="3D71CE54" w14:textId="77777777" w:rsidR="000B7464" w:rsidRPr="00E441DA" w:rsidRDefault="000B7464" w:rsidP="000B7464">
      <w:pPr>
        <w:pStyle w:val="ListParagraph"/>
        <w:numPr>
          <w:ilvl w:val="0"/>
          <w:numId w:val="2"/>
        </w:numPr>
      </w:pPr>
      <w:r w:rsidRPr="00E441DA">
        <w:rPr>
          <w:lang w:val="uk"/>
        </w:rPr>
        <w:t>Надішліть поштою письмову інформацію до DTA Document Processing Center, PO Box 4406, Taunton, MA 02780</w:t>
      </w:r>
    </w:p>
    <w:p w14:paraId="52052EFA" w14:textId="77777777" w:rsidR="000B7464" w:rsidRPr="00E441DA" w:rsidRDefault="000B7464" w:rsidP="000B7464">
      <w:pPr>
        <w:pStyle w:val="ListParagraph"/>
        <w:numPr>
          <w:ilvl w:val="0"/>
          <w:numId w:val="2"/>
        </w:numPr>
      </w:pPr>
      <w:r w:rsidRPr="00E441DA">
        <w:rPr>
          <w:lang w:val="uk"/>
        </w:rPr>
        <w:t>Надішліть факсом письмову інформацію до DTA Document Processing Center, 617-887-8765</w:t>
      </w:r>
    </w:p>
    <w:p w14:paraId="2BE80B15" w14:textId="77777777" w:rsidR="000B7464" w:rsidRPr="00E441DA" w:rsidRDefault="000B7464" w:rsidP="000B7464">
      <w:pPr>
        <w:pStyle w:val="ListParagraph"/>
        <w:numPr>
          <w:ilvl w:val="0"/>
          <w:numId w:val="2"/>
        </w:numPr>
      </w:pPr>
      <w:r w:rsidRPr="00E441DA">
        <w:rPr>
          <w:rFonts w:eastAsia="Times New Roman"/>
          <w:color w:val="141414"/>
          <w:lang w:val="uk"/>
        </w:rPr>
        <w:t xml:space="preserve">Співпрацюйте з одним із більше 100 партнерів DTA у програмі </w:t>
      </w:r>
      <w:hyperlink r:id="rId8" w:history="1">
        <w:r w:rsidRPr="00E441DA">
          <w:rPr>
            <w:rFonts w:eastAsia="Times New Roman"/>
            <w:lang w:val="uk"/>
          </w:rPr>
          <w:t xml:space="preserve">SNAP,  яка охоплює </w:t>
        </w:r>
      </w:hyperlink>
      <w:r w:rsidRPr="00E441DA">
        <w:rPr>
          <w:rFonts w:eastAsia="Times New Roman"/>
          <w:color w:val="141414"/>
          <w:lang w:val="uk"/>
        </w:rPr>
        <w:t>громадських партнерів</w:t>
      </w:r>
    </w:p>
    <w:p w14:paraId="7FFDEB6F" w14:textId="77777777" w:rsidR="000B7464" w:rsidRPr="008D45F4" w:rsidRDefault="000B7464" w:rsidP="000B7464">
      <w:pPr>
        <w:rPr>
          <w:rFonts w:eastAsia="Times New Roman"/>
          <w:color w:val="141414"/>
        </w:rPr>
      </w:pPr>
      <w:r w:rsidRPr="00E441DA">
        <w:rPr>
          <w:rFonts w:eastAsia="Times New Roman"/>
          <w:color w:val="141414"/>
          <w:lang w:val="uk"/>
        </w:rPr>
        <w:t xml:space="preserve">Дізнайтеся більше про те, як зв'язатися з DTA на сайті </w:t>
      </w:r>
      <w:hyperlink r:id="rId9" w:history="1">
        <w:r w:rsidRPr="00E441DA">
          <w:rPr>
            <w:rStyle w:val="Hyperlink"/>
            <w:rFonts w:eastAsia="Times New Roman"/>
            <w:lang w:val="uk"/>
          </w:rPr>
          <w:t>Mass.gov/ContactDTA</w:t>
        </w:r>
      </w:hyperlink>
      <w:r w:rsidRPr="00E441DA">
        <w:rPr>
          <w:rFonts w:eastAsia="Times New Roman"/>
          <w:color w:val="141414"/>
          <w:lang w:val="uk"/>
        </w:rPr>
        <w:t>.</w:t>
      </w:r>
      <w:r>
        <w:rPr>
          <w:rFonts w:eastAsia="Times New Roman"/>
          <w:color w:val="141414"/>
          <w:lang w:val="uk"/>
        </w:rPr>
        <w:t xml:space="preserve"> </w:t>
      </w:r>
    </w:p>
    <w:p w14:paraId="4B3DF41D" w14:textId="77777777" w:rsidR="000B7464" w:rsidRDefault="000B7464" w:rsidP="000B7464">
      <w:pPr>
        <w:rPr>
          <w:b/>
          <w:bCs/>
        </w:rPr>
      </w:pPr>
      <w:r>
        <w:rPr>
          <w:b/>
          <w:bCs/>
          <w:lang w:val="uk"/>
        </w:rPr>
        <w:t>Ви потребуєте більшої допомоги?</w:t>
      </w:r>
    </w:p>
    <w:p w14:paraId="22CAE0DE" w14:textId="77777777" w:rsidR="000B7464" w:rsidRPr="00E441DA" w:rsidRDefault="000B7464" w:rsidP="000B7464">
      <w:pPr>
        <w:pStyle w:val="ListParagraph"/>
        <w:numPr>
          <w:ilvl w:val="0"/>
          <w:numId w:val="4"/>
        </w:numPr>
        <w:shd w:val="clear" w:color="auto" w:fill="FFFFFF" w:themeFill="background1"/>
        <w:spacing w:before="40" w:after="0" w:line="240" w:lineRule="auto"/>
        <w:rPr>
          <w:rFonts w:eastAsiaTheme="minorEastAsia"/>
        </w:rPr>
      </w:pPr>
      <w:r>
        <w:rPr>
          <w:lang w:val="uk"/>
        </w:rPr>
        <w:t xml:space="preserve">Програма стимулювання здорового способу життя (Healthy Incentives Program, HIP) кладе гроші назад до вашої карти EBT, коли ви використовуєте SNAP для придбання місцевих </w:t>
      </w:r>
      <w:r w:rsidRPr="00E441DA">
        <w:rPr>
          <w:lang w:val="uk"/>
        </w:rPr>
        <w:t xml:space="preserve">фруктів і овочів у фермерів-постачальників для програми HIP, це можуть бути суми до 40, 60 або 80 доларів на місяць, залежно від розміру вашої сім'ї. Дізнайтеся більше про HIP: </w:t>
      </w:r>
      <w:hyperlink r:id="rId10" w:history="1">
        <w:r w:rsidRPr="00E441DA">
          <w:rPr>
            <w:rStyle w:val="Hyperlink"/>
            <w:lang w:val="uk"/>
          </w:rPr>
          <w:t>Mass.gov/HIP</w:t>
        </w:r>
      </w:hyperlink>
    </w:p>
    <w:p w14:paraId="5C216071" w14:textId="77777777" w:rsidR="000B7464" w:rsidRPr="00E441DA" w:rsidRDefault="000B7464" w:rsidP="000B7464">
      <w:pPr>
        <w:pStyle w:val="ListParagraph"/>
        <w:numPr>
          <w:ilvl w:val="0"/>
          <w:numId w:val="3"/>
        </w:numPr>
        <w:shd w:val="clear" w:color="auto" w:fill="FFFFFF"/>
        <w:spacing w:before="40" w:after="0" w:line="240" w:lineRule="auto"/>
        <w:contextualSpacing w:val="0"/>
        <w:rPr>
          <w:rFonts w:cstheme="minorHAnsi"/>
          <w:color w:val="0563C1" w:themeColor="hyperlink"/>
          <w:u w:val="single"/>
        </w:rPr>
      </w:pPr>
      <w:r w:rsidRPr="00E441DA">
        <w:rPr>
          <w:lang w:val="uk"/>
        </w:rPr>
        <w:t xml:space="preserve">Отримайте допомогу з виплатами податків на 2022 рік і будь-якими стимулюючими виплатами через COVID або виплатами з податкового кредиту на дітей (Child Tax Credit), що ви повинні сплачувати: </w:t>
      </w:r>
      <w:hyperlink r:id="rId11" w:history="1">
        <w:r w:rsidRPr="00E441DA">
          <w:rPr>
            <w:rStyle w:val="Hyperlink"/>
            <w:lang w:val="uk"/>
          </w:rPr>
          <w:t>FindYourFunds.org</w:t>
        </w:r>
      </w:hyperlink>
    </w:p>
    <w:p w14:paraId="077DA6F2" w14:textId="77777777" w:rsidR="000B7464" w:rsidRPr="00E441DA" w:rsidRDefault="000B7464" w:rsidP="000B7464">
      <w:pPr>
        <w:pStyle w:val="ListParagraph"/>
        <w:numPr>
          <w:ilvl w:val="0"/>
          <w:numId w:val="3"/>
        </w:numPr>
        <w:shd w:val="clear" w:color="auto" w:fill="FFFFFF"/>
        <w:spacing w:before="40" w:after="0" w:line="240" w:lineRule="auto"/>
        <w:contextualSpacing w:val="0"/>
        <w:rPr>
          <w:rStyle w:val="Hyperlink"/>
          <w:rFonts w:cstheme="minorHAnsi"/>
        </w:rPr>
      </w:pPr>
      <w:r w:rsidRPr="00E441DA">
        <w:rPr>
          <w:rFonts w:cstheme="minorHAnsi"/>
          <w:lang w:val="uk"/>
        </w:rPr>
        <w:t xml:space="preserve">Допомога з арендою житла або іпотекою: </w:t>
      </w:r>
      <w:hyperlink r:id="rId12" w:history="1">
        <w:r w:rsidRPr="00E441DA">
          <w:rPr>
            <w:rStyle w:val="Hyperlink"/>
            <w:rFonts w:cstheme="minorHAnsi"/>
            <w:lang w:val="uk"/>
          </w:rPr>
          <w:t>Mass.gov/covidhousinghelp</w:t>
        </w:r>
      </w:hyperlink>
      <w:r w:rsidRPr="00E441DA">
        <w:rPr>
          <w:rStyle w:val="Hyperlink"/>
          <w:rFonts w:cstheme="minorHAnsi"/>
          <w:lang w:val="uk"/>
        </w:rPr>
        <w:t xml:space="preserve"> або</w:t>
      </w:r>
      <w:r w:rsidRPr="00E441DA">
        <w:rPr>
          <w:rFonts w:cstheme="minorHAnsi"/>
          <w:lang w:val="uk"/>
        </w:rPr>
        <w:t xml:space="preserve">телефонуйте 2-1-1 </w:t>
      </w:r>
    </w:p>
    <w:p w14:paraId="7A7A47DC" w14:textId="77777777" w:rsidR="000B7464" w:rsidRPr="00E441DA" w:rsidRDefault="000B7464" w:rsidP="000B7464">
      <w:pPr>
        <w:pStyle w:val="ListParagraph"/>
        <w:numPr>
          <w:ilvl w:val="0"/>
          <w:numId w:val="3"/>
        </w:numPr>
        <w:spacing w:before="40" w:after="0" w:line="240" w:lineRule="auto"/>
        <w:rPr>
          <w:rFonts w:eastAsiaTheme="minorEastAsia"/>
        </w:rPr>
      </w:pPr>
      <w:r w:rsidRPr="00E441DA">
        <w:rPr>
          <w:lang w:val="uk"/>
        </w:rPr>
        <w:t xml:space="preserve">Допомога з паливом для виплати на опалення: </w:t>
      </w:r>
      <w:hyperlink r:id="rId13" w:history="1">
        <w:r w:rsidRPr="00E441DA">
          <w:rPr>
            <w:rStyle w:val="Hyperlink"/>
            <w:lang w:val="uk"/>
          </w:rPr>
          <w:t>Toapply.org/MassLIHEAP</w:t>
        </w:r>
      </w:hyperlink>
      <w:r w:rsidRPr="00E441DA">
        <w:rPr>
          <w:lang w:val="uk"/>
        </w:rPr>
        <w:t xml:space="preserve"> або телефонуйте 800-632-8175 </w:t>
      </w:r>
    </w:p>
    <w:p w14:paraId="4023BABC" w14:textId="77777777" w:rsidR="000B7464" w:rsidRPr="00E441DA" w:rsidRDefault="000B7464" w:rsidP="000B7464">
      <w:pPr>
        <w:pStyle w:val="ListParagraph"/>
        <w:numPr>
          <w:ilvl w:val="0"/>
          <w:numId w:val="3"/>
        </w:numPr>
        <w:spacing w:before="40" w:after="0" w:line="240" w:lineRule="auto"/>
        <w:rPr>
          <w:rFonts w:eastAsiaTheme="minorEastAsia"/>
        </w:rPr>
      </w:pPr>
      <w:r w:rsidRPr="00E441DA">
        <w:rPr>
          <w:lang w:val="uk"/>
        </w:rPr>
        <w:lastRenderedPageBreak/>
        <w:t xml:space="preserve">Гроші для допомоги у виплатах за інтернет або комп'ютер </w:t>
      </w:r>
      <w:hyperlink r:id="rId14" w:history="1">
        <w:r w:rsidRPr="00E441DA">
          <w:rPr>
            <w:rStyle w:val="Hyperlink"/>
            <w:rFonts w:eastAsia="Times New Roman"/>
            <w:lang w:val="uk"/>
          </w:rPr>
          <w:t>GetInternet.gov</w:t>
        </w:r>
      </w:hyperlink>
      <w:r w:rsidRPr="00E441DA">
        <w:rPr>
          <w:lang w:val="uk"/>
        </w:rPr>
        <w:t xml:space="preserve">, </w:t>
      </w:r>
      <w:hyperlink r:id="rId15" w:history="1">
        <w:r w:rsidRPr="00E441DA">
          <w:rPr>
            <w:rStyle w:val="Hyperlink"/>
            <w:rFonts w:eastAsia="Times New Roman"/>
            <w:lang w:val="uk"/>
          </w:rPr>
          <w:t>AccedeAInternet.gov</w:t>
        </w:r>
      </w:hyperlink>
    </w:p>
    <w:p w14:paraId="35BF82DB" w14:textId="77777777" w:rsidR="000B7464" w:rsidRPr="00E441DA" w:rsidRDefault="000B7464" w:rsidP="000B7464">
      <w:pPr>
        <w:pStyle w:val="ListParagraph"/>
        <w:numPr>
          <w:ilvl w:val="0"/>
          <w:numId w:val="3"/>
        </w:numPr>
        <w:shd w:val="clear" w:color="auto" w:fill="FFFFFF" w:themeFill="background1"/>
        <w:spacing w:before="40" w:after="0" w:line="240" w:lineRule="auto"/>
      </w:pPr>
      <w:r w:rsidRPr="00E441DA">
        <w:rPr>
          <w:lang w:val="uk"/>
        </w:rPr>
        <w:t xml:space="preserve">Якщо ви маєте дітей або ви вагітні, та не маєте доходу або дохід надто низький, ви можете отримати грошові пільги згідно Тимчасової допомоги сім'ям з дітьми - утриманцями (Transitional Aid to Families with Dependent Children, TAFDC). Якщо ваш вік 65 років або старше, чи у вас інвалідність, і ви не маєте доходу або у вас дуже низький дохід, ви можете отримати грошові пільги згідно програми Термінова допомога особам похилого віку, непрацездатним і дітям (Emergency Aid to Elders, Disabled and Children, EAEDC). Дізнайтеся більше і подайте заяву: </w:t>
      </w:r>
      <w:hyperlink r:id="rId16">
        <w:r w:rsidRPr="00E441DA">
          <w:rPr>
            <w:rStyle w:val="Hyperlink"/>
            <w:lang w:val="uk"/>
          </w:rPr>
          <w:t>DTAConnect.com</w:t>
        </w:r>
      </w:hyperlink>
      <w:r w:rsidRPr="00E441DA">
        <w:rPr>
          <w:lang w:val="uk"/>
        </w:rPr>
        <w:t xml:space="preserve"> </w:t>
      </w:r>
    </w:p>
    <w:p w14:paraId="0F0BED1E" w14:textId="77777777" w:rsidR="000B7464" w:rsidRPr="00E441DA" w:rsidRDefault="000B7464" w:rsidP="000B7464">
      <w:pPr>
        <w:pStyle w:val="ListParagraph"/>
        <w:numPr>
          <w:ilvl w:val="0"/>
          <w:numId w:val="3"/>
        </w:numPr>
        <w:shd w:val="clear" w:color="auto" w:fill="FFFFFF" w:themeFill="background1"/>
        <w:spacing w:before="40" w:after="0" w:line="240" w:lineRule="auto"/>
      </w:pPr>
      <w:r>
        <w:rPr>
          <w:lang w:val="uk"/>
        </w:rPr>
        <w:t xml:space="preserve">Громадські ресурси харчових продуктів: телефонуйте або надішліть текстове повідомлення </w:t>
      </w:r>
      <w:r w:rsidRPr="00E441DA">
        <w:rPr>
          <w:lang w:val="uk"/>
        </w:rPr>
        <w:t>Project Bread’s FoodSource  лінія термінового зв'язку 1-800-645-8333</w:t>
      </w:r>
    </w:p>
    <w:p w14:paraId="57945E68" w14:textId="77777777" w:rsidR="000B7464" w:rsidRPr="00E441DA" w:rsidRDefault="000B7464" w:rsidP="000B7464">
      <w:pPr>
        <w:pStyle w:val="ListParagraph"/>
        <w:numPr>
          <w:ilvl w:val="0"/>
          <w:numId w:val="3"/>
        </w:numPr>
        <w:shd w:val="clear" w:color="auto" w:fill="FFFFFF" w:themeFill="background1"/>
        <w:spacing w:before="40" w:after="0" w:line="240" w:lineRule="auto"/>
      </w:pPr>
      <w:r w:rsidRPr="00E441DA">
        <w:rPr>
          <w:lang w:val="uk"/>
        </w:rPr>
        <w:t xml:space="preserve">Якщо ви маєте дітей віком до 5 років або ви вагітні чи годуєте дитину груддю, ви можете відповідати вимогам для отримання пільг для жінок, немовлят і дітей згідно WIC </w:t>
      </w:r>
      <w:r w:rsidRPr="00E441DA">
        <w:rPr>
          <w:color w:val="141414"/>
          <w:lang w:val="uk"/>
        </w:rPr>
        <w:t xml:space="preserve">продовольчої програми:  </w:t>
      </w:r>
      <w:hyperlink r:id="rId17">
        <w:r w:rsidRPr="00E441DA">
          <w:rPr>
            <w:rStyle w:val="Hyperlink"/>
            <w:lang w:val="uk"/>
          </w:rPr>
          <w:t>Mass.gov/WIC</w:t>
        </w:r>
      </w:hyperlink>
      <w:r w:rsidRPr="00E441DA">
        <w:rPr>
          <w:color w:val="141414"/>
          <w:lang w:val="uk"/>
        </w:rPr>
        <w:t xml:space="preserve"> або телефонуйте 800-942-1007</w:t>
      </w:r>
      <w:r w:rsidRPr="00E441DA">
        <w:rPr>
          <w:lang w:val="uk"/>
        </w:rPr>
        <w:t xml:space="preserve"> </w:t>
      </w:r>
    </w:p>
    <w:p w14:paraId="71F692B2" w14:textId="77777777" w:rsidR="000B7464" w:rsidRPr="00E441DA" w:rsidRDefault="000B7464" w:rsidP="000B7464">
      <w:pPr>
        <w:pStyle w:val="ListParagraph"/>
        <w:numPr>
          <w:ilvl w:val="0"/>
          <w:numId w:val="3"/>
        </w:numPr>
        <w:shd w:val="clear" w:color="auto" w:fill="FFFFFF" w:themeFill="background1"/>
        <w:spacing w:before="40" w:after="0" w:line="240" w:lineRule="auto"/>
      </w:pPr>
      <w:r w:rsidRPr="00E441DA">
        <w:rPr>
          <w:lang w:val="uk"/>
        </w:rPr>
        <w:t xml:space="preserve">Усі учні з 1 до 12 класу можуть отримувати безкоштовну їжу в школі протягом цього шкільного року  </w:t>
      </w:r>
    </w:p>
    <w:p w14:paraId="1B66AB7B" w14:textId="77777777" w:rsidR="000B7464" w:rsidRPr="00E441DA" w:rsidRDefault="000B7464" w:rsidP="000B7464">
      <w:pPr>
        <w:rPr>
          <w:b/>
          <w:bCs/>
        </w:rPr>
      </w:pPr>
    </w:p>
    <w:p w14:paraId="4CCD480D" w14:textId="77777777" w:rsidR="000B7464" w:rsidRDefault="000B7464" w:rsidP="000B7464">
      <w:r w:rsidRPr="00E441DA">
        <w:rPr>
          <w:lang w:val="uk"/>
        </w:rPr>
        <w:t xml:space="preserve">Дізнайтеся більше: </w:t>
      </w:r>
      <w:hyperlink r:id="rId18" w:history="1">
        <w:r w:rsidRPr="00E441DA">
          <w:rPr>
            <w:lang w:val="uk"/>
          </w:rPr>
          <w:t>Mass.gov/ExtraCOVIDSNAP</w:t>
        </w:r>
      </w:hyperlink>
    </w:p>
    <w:p w14:paraId="7A5207AA" w14:textId="77777777" w:rsidR="000B7464" w:rsidRDefault="000B7464" w:rsidP="000B7464">
      <w:r>
        <w:rPr>
          <w:lang w:val="uk"/>
        </w:rPr>
        <w:t>З повагою,</w:t>
      </w:r>
    </w:p>
    <w:p w14:paraId="37FD0902" w14:textId="77777777" w:rsidR="000B7464" w:rsidRDefault="000B7464" w:rsidP="000B7464">
      <w:r>
        <w:rPr>
          <w:highlight w:val="yellow"/>
          <w:lang w:val="uk"/>
        </w:rPr>
        <w:t>(Enter who it is from here)</w:t>
      </w:r>
    </w:p>
    <w:p w14:paraId="3292CABE" w14:textId="77777777" w:rsidR="00B51BD2" w:rsidRDefault="000B7464"/>
    <w:sectPr w:rsidR="00B51B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606718"/>
    <w:multiLevelType w:val="hybridMultilevel"/>
    <w:tmpl w:val="C6C4F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1A142C"/>
    <w:multiLevelType w:val="hybridMultilevel"/>
    <w:tmpl w:val="9A58CD04"/>
    <w:lvl w:ilvl="0" w:tplc="C4A47C12">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C42265"/>
    <w:multiLevelType w:val="hybridMultilevel"/>
    <w:tmpl w:val="701C4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8714FB"/>
    <w:multiLevelType w:val="hybridMultilevel"/>
    <w:tmpl w:val="4BDA4CB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F90"/>
    <w:rsid w:val="000B7464"/>
    <w:rsid w:val="00130F90"/>
    <w:rsid w:val="004B59F3"/>
    <w:rsid w:val="00DF3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8402F"/>
  <w15:chartTrackingRefBased/>
  <w15:docId w15:val="{D61A6B89-0744-4C67-B567-6FA26908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464"/>
  </w:style>
  <w:style w:type="paragraph" w:styleId="Heading1">
    <w:name w:val="heading 1"/>
    <w:basedOn w:val="Normal"/>
    <w:next w:val="Normal"/>
    <w:link w:val="Heading1Char"/>
    <w:uiPriority w:val="9"/>
    <w:qFormat/>
    <w:rsid w:val="000B74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46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B7464"/>
    <w:rPr>
      <w:color w:val="0563C1" w:themeColor="hyperlink"/>
      <w:u w:val="single"/>
    </w:rPr>
  </w:style>
  <w:style w:type="paragraph" w:styleId="ListParagraph">
    <w:name w:val="List Paragraph"/>
    <w:basedOn w:val="Normal"/>
    <w:uiPriority w:val="34"/>
    <w:qFormat/>
    <w:rsid w:val="000B7464"/>
    <w:pPr>
      <w:ind w:left="720"/>
      <w:contextualSpacing/>
    </w:pPr>
  </w:style>
  <w:style w:type="table" w:styleId="TableGrid">
    <w:name w:val="Table Grid"/>
    <w:basedOn w:val="TableNormal"/>
    <w:uiPriority w:val="59"/>
    <w:rsid w:val="000B74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snap-outreach-partners" TargetMode="External"/><Relationship Id="rId13" Type="http://schemas.openxmlformats.org/officeDocument/2006/relationships/hyperlink" Target="https://Toapply.org/MassLIHEAP" TargetMode="External"/><Relationship Id="rId18" Type="http://schemas.openxmlformats.org/officeDocument/2006/relationships/hyperlink" Target="https://Mass.gov/ExtraCOVIDSNAP" TargetMode="External"/><Relationship Id="rId3" Type="http://schemas.openxmlformats.org/officeDocument/2006/relationships/settings" Target="settings.xml"/><Relationship Id="rId7" Type="http://schemas.openxmlformats.org/officeDocument/2006/relationships/hyperlink" Target="https://www.mass.gov/orgs/department-of-transitional-assistance/locations" TargetMode="External"/><Relationship Id="rId12" Type="http://schemas.openxmlformats.org/officeDocument/2006/relationships/hyperlink" Target="http://www.mass.gov/covidhousinghelp" TargetMode="External"/><Relationship Id="rId17" Type="http://schemas.openxmlformats.org/officeDocument/2006/relationships/hyperlink" Target="https://www.mass.gov/WIC" TargetMode="External"/><Relationship Id="rId2" Type="http://schemas.openxmlformats.org/officeDocument/2006/relationships/styles" Target="styles.xml"/><Relationship Id="rId16" Type="http://schemas.openxmlformats.org/officeDocument/2006/relationships/hyperlink" Target="http://www.dtaconnect.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ass.gov/contactdta" TargetMode="External"/><Relationship Id="rId11" Type="http://schemas.openxmlformats.org/officeDocument/2006/relationships/hyperlink" Target="https://FindYourFunds.org" TargetMode="External"/><Relationship Id="rId5" Type="http://schemas.openxmlformats.org/officeDocument/2006/relationships/hyperlink" Target="http://www.mass.gov/protectyourebt" TargetMode="External"/><Relationship Id="rId15" Type="http://schemas.openxmlformats.org/officeDocument/2006/relationships/hyperlink" Target="https://AccedeAInternet.gov" TargetMode="External"/><Relationship Id="rId10" Type="http://schemas.openxmlformats.org/officeDocument/2006/relationships/hyperlink" Target="http://www.Mass.gov/HI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ss.gov/contactdta" TargetMode="External"/><Relationship Id="rId14" Type="http://schemas.openxmlformats.org/officeDocument/2006/relationships/hyperlink" Target="https://GetInterne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5457</Characters>
  <Application>Microsoft Office Word</Application>
  <DocSecurity>0</DocSecurity>
  <Lines>45</Lines>
  <Paragraphs>12</Paragraphs>
  <ScaleCrop>false</ScaleCrop>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Alana (DTA)</dc:creator>
  <cp:keywords/>
  <dc:description/>
  <cp:lastModifiedBy>Davidson, Alana (DTA)</cp:lastModifiedBy>
  <cp:revision>2</cp:revision>
  <dcterms:created xsi:type="dcterms:W3CDTF">2023-04-11T22:36:00Z</dcterms:created>
  <dcterms:modified xsi:type="dcterms:W3CDTF">2023-04-11T22:37:00Z</dcterms:modified>
</cp:coreProperties>
</file>