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E101A" w14:textId="77777777" w:rsidR="00452801" w:rsidRDefault="00452801">
      <w:pPr>
        <w:ind w:left="-180" w:right="-180"/>
        <w:rPr>
          <w:b/>
          <w:u w:val="single"/>
        </w:rPr>
      </w:pPr>
      <w:r>
        <w:rPr>
          <w:b/>
        </w:rPr>
        <w:t xml:space="preserve">No.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$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39C66D4" w14:textId="77777777" w:rsidR="00452801" w:rsidRDefault="00452801">
      <w:pPr>
        <w:jc w:val="center"/>
        <w:rPr>
          <w:b/>
          <w:sz w:val="24"/>
        </w:rPr>
      </w:pPr>
    </w:p>
    <w:p w14:paraId="22217B08" w14:textId="77777777" w:rsidR="00452801" w:rsidRDefault="00452801">
      <w:pPr>
        <w:jc w:val="center"/>
        <w:rPr>
          <w:b/>
          <w:sz w:val="24"/>
        </w:rPr>
      </w:pPr>
      <w:r>
        <w:rPr>
          <w:b/>
          <w:sz w:val="24"/>
        </w:rPr>
        <w:t>The Commonwealth of Massachusetts</w:t>
      </w:r>
    </w:p>
    <w:p w14:paraId="7979953B" w14:textId="77777777" w:rsidR="00452801" w:rsidRDefault="00452801">
      <w:pPr>
        <w:jc w:val="center"/>
        <w:rPr>
          <w:b/>
          <w:sz w:val="24"/>
        </w:rPr>
      </w:pPr>
    </w:p>
    <w:p w14:paraId="485EE288" w14:textId="77777777" w:rsidR="00452801" w:rsidRDefault="00452801">
      <w:pPr>
        <w:pStyle w:val="Heading1"/>
        <w:spacing w:line="240" w:lineRule="auto"/>
        <w:ind w:firstLine="720"/>
        <w:rPr>
          <w:b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  <w:r>
        <w:rPr>
          <w:b/>
          <w:sz w:val="20"/>
        </w:rPr>
        <w:t>Regional School District</w:t>
      </w:r>
    </w:p>
    <w:p w14:paraId="7B255D09" w14:textId="77777777" w:rsidR="00452801" w:rsidRDefault="00452801">
      <w:pPr>
        <w:ind w:left="4320"/>
        <w:rPr>
          <w:b/>
          <w:sz w:val="16"/>
        </w:rPr>
      </w:pPr>
    </w:p>
    <w:p w14:paraId="636F161B" w14:textId="77777777" w:rsidR="007A61E9" w:rsidRDefault="007A61E9">
      <w:pPr>
        <w:spacing w:line="480" w:lineRule="auto"/>
        <w:ind w:left="4320"/>
        <w:rPr>
          <w:b/>
        </w:rPr>
      </w:pPr>
    </w:p>
    <w:p w14:paraId="37B0031E" w14:textId="2CF426C6" w:rsidR="00452801" w:rsidRDefault="00452801">
      <w:pPr>
        <w:spacing w:line="480" w:lineRule="auto"/>
        <w:ind w:left="4320"/>
        <w:rPr>
          <w:b/>
          <w:u w:val="single"/>
        </w:rPr>
      </w:pPr>
      <w:r>
        <w:rPr>
          <w:b/>
        </w:rPr>
        <w:t xml:space="preserve">Date of Issue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67472A8" w14:textId="77777777" w:rsidR="007A61E9" w:rsidRDefault="00452801" w:rsidP="007A61E9">
      <w:pPr>
        <w:spacing w:line="480" w:lineRule="auto"/>
        <w:rPr>
          <w:b/>
        </w:rPr>
      </w:pPr>
      <w:r>
        <w:rPr>
          <w:b/>
        </w:rPr>
        <w:t xml:space="preserve">For Value Received, the inhabitants of the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Regional School District by their Treasurer, hereto duly authorized by vote of said District Committee passed on</w:t>
      </w:r>
    </w:p>
    <w:p w14:paraId="6C5F9249" w14:textId="77777777" w:rsidR="007A61E9" w:rsidRPr="007A61E9" w:rsidRDefault="00452801" w:rsidP="007A61E9">
      <w:pPr>
        <w:spacing w:line="480" w:lineRule="auto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A61E9" w:rsidRPr="007A61E9">
        <w:rPr>
          <w:b/>
        </w:rPr>
        <w:t>__________________________</w:t>
      </w:r>
    </w:p>
    <w:p w14:paraId="297BF315" w14:textId="108324E9" w:rsidR="007A61E9" w:rsidRDefault="00452801" w:rsidP="007A61E9">
      <w:pPr>
        <w:spacing w:line="480" w:lineRule="auto"/>
        <w:rPr>
          <w:b/>
        </w:rPr>
      </w:pPr>
      <w:r w:rsidRPr="007A61E9">
        <w:rPr>
          <w:b/>
        </w:rPr>
        <w:t xml:space="preserve">or by Massachusetts General Laws Chapter </w:t>
      </w:r>
      <w:r w:rsidRPr="007A61E9">
        <w:rPr>
          <w:b/>
          <w:u w:val="single"/>
        </w:rPr>
        <w:tab/>
      </w:r>
      <w:r w:rsidR="007A61E9">
        <w:rPr>
          <w:b/>
          <w:u w:val="single"/>
        </w:rPr>
        <w:t xml:space="preserve">                   </w:t>
      </w:r>
      <w:proofErr w:type="gramStart"/>
      <w:r w:rsidR="007A61E9">
        <w:rPr>
          <w:b/>
          <w:u w:val="single"/>
        </w:rPr>
        <w:t xml:space="preserve"> </w:t>
      </w:r>
      <w:r w:rsidR="002418D6">
        <w:rPr>
          <w:b/>
          <w:u w:val="single"/>
        </w:rPr>
        <w:t xml:space="preserve"> ,</w:t>
      </w:r>
      <w:proofErr w:type="gramEnd"/>
      <w:r w:rsidRPr="007A61E9">
        <w:rPr>
          <w:b/>
        </w:rPr>
        <w:t xml:space="preserve"> Section </w:t>
      </w:r>
      <w:r w:rsidR="007A61E9">
        <w:rPr>
          <w:b/>
          <w:u w:val="single"/>
        </w:rPr>
        <w:t xml:space="preserve">                            </w:t>
      </w:r>
      <w:r w:rsidRPr="007A61E9">
        <w:rPr>
          <w:b/>
        </w:rPr>
        <w:t>, or both,</w:t>
      </w:r>
    </w:p>
    <w:p w14:paraId="13292A26" w14:textId="77777777" w:rsidR="007A61E9" w:rsidRDefault="00452801" w:rsidP="007A61E9">
      <w:pPr>
        <w:spacing w:line="480" w:lineRule="auto"/>
        <w:rPr>
          <w:b/>
        </w:rPr>
      </w:pPr>
      <w:r w:rsidRPr="007A61E9">
        <w:rPr>
          <w:b/>
        </w:rPr>
        <w:t xml:space="preserve">promise to pay to </w:t>
      </w:r>
      <w:r w:rsidRPr="007A61E9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A61E9" w:rsidRPr="007A61E9">
        <w:rPr>
          <w:b/>
        </w:rPr>
        <w:t>______</w:t>
      </w:r>
      <w:r w:rsidRPr="007A61E9">
        <w:rPr>
          <w:b/>
        </w:rPr>
        <w:t xml:space="preserve"> </w:t>
      </w:r>
      <w:r>
        <w:rPr>
          <w:b/>
        </w:rPr>
        <w:t xml:space="preserve">or order </w:t>
      </w:r>
    </w:p>
    <w:p w14:paraId="2D42AC27" w14:textId="77777777" w:rsidR="007A61E9" w:rsidRPr="007A61E9" w:rsidRDefault="00452801" w:rsidP="007A61E9">
      <w:pPr>
        <w:spacing w:line="480" w:lineRule="auto"/>
      </w:pPr>
      <w:r>
        <w:rPr>
          <w:b/>
        </w:rPr>
        <w:t xml:space="preserve">at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A61E9" w:rsidRPr="007A61E9">
        <w:t>__________________________________</w:t>
      </w:r>
    </w:p>
    <w:p w14:paraId="71D31E6B" w14:textId="77777777" w:rsidR="00452801" w:rsidRPr="007A61E9" w:rsidRDefault="00452801" w:rsidP="007A61E9">
      <w:pPr>
        <w:spacing w:line="480" w:lineRule="auto"/>
        <w:rPr>
          <w:b/>
          <w:u w:val="single"/>
        </w:rPr>
      </w:pPr>
      <w:r>
        <w:rPr>
          <w:b/>
        </w:rPr>
        <w:t xml:space="preserve">the sum 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A61E9" w:rsidRPr="007A61E9">
        <w:rPr>
          <w:b/>
        </w:rPr>
        <w:t>______</w:t>
      </w:r>
      <w:r>
        <w:rPr>
          <w:b/>
        </w:rPr>
        <w:t xml:space="preserve"> Dollars</w:t>
      </w:r>
    </w:p>
    <w:p w14:paraId="4B42EF4C" w14:textId="122BA982" w:rsidR="007A61E9" w:rsidRDefault="00452801" w:rsidP="00DC2A22">
      <w:pPr>
        <w:spacing w:line="480" w:lineRule="auto"/>
        <w:rPr>
          <w:b/>
          <w:u w:val="single"/>
        </w:rPr>
      </w:pPr>
      <w:r>
        <w:rPr>
          <w:b/>
        </w:rPr>
        <w:t xml:space="preserve">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with interest at an annual rate of </w:t>
      </w:r>
      <w:r>
        <w:rPr>
          <w:b/>
          <w:u w:val="single"/>
        </w:rPr>
        <w:tab/>
      </w:r>
      <w:r>
        <w:rPr>
          <w:b/>
        </w:rPr>
        <w:t xml:space="preserve"> % payable </w:t>
      </w:r>
      <w:r w:rsidR="007A61E9">
        <w:rPr>
          <w:b/>
        </w:rPr>
        <w:t>___________</w:t>
      </w:r>
      <w:r w:rsidR="00B945D7" w:rsidRPr="007A61E9">
        <w:rPr>
          <w:b/>
        </w:rPr>
        <w:t>_____</w:t>
      </w:r>
      <w:r w:rsidR="00DC2A22">
        <w:rPr>
          <w:b/>
          <w:u w:val="single"/>
        </w:rPr>
        <w:t xml:space="preserve">               </w:t>
      </w:r>
    </w:p>
    <w:p w14:paraId="61E31D56" w14:textId="77777777" w:rsidR="00452801" w:rsidRDefault="00B945D7" w:rsidP="00DC2A22">
      <w:pPr>
        <w:spacing w:line="480" w:lineRule="auto"/>
        <w:rPr>
          <w:b/>
        </w:rPr>
      </w:pPr>
      <w:r>
        <w:rPr>
          <w:b/>
          <w:u w:val="single"/>
        </w:rPr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440"/>
        <w:gridCol w:w="3600"/>
      </w:tblGrid>
      <w:tr w:rsidR="00452801" w14:paraId="6A43B50D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60E94734" w14:textId="77777777" w:rsidR="00452801" w:rsidRDefault="0045280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Countersigned and Approved</w:t>
            </w:r>
          </w:p>
        </w:tc>
        <w:tc>
          <w:tcPr>
            <w:tcW w:w="1440" w:type="dxa"/>
          </w:tcPr>
          <w:p w14:paraId="705D835C" w14:textId="77777777" w:rsidR="00452801" w:rsidRDefault="00452801">
            <w:pPr>
              <w:rPr>
                <w:b/>
              </w:rPr>
            </w:pPr>
          </w:p>
        </w:tc>
        <w:tc>
          <w:tcPr>
            <w:tcW w:w="3600" w:type="dxa"/>
          </w:tcPr>
          <w:p w14:paraId="4E8548B9" w14:textId="77777777" w:rsidR="00452801" w:rsidRDefault="00452801">
            <w:pPr>
              <w:pStyle w:val="Heading3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452801" w14:paraId="171E89FA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42859761" w14:textId="77777777" w:rsidR="00452801" w:rsidRDefault="00452801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1A0D2E0C" w14:textId="77777777" w:rsidR="00452801" w:rsidRDefault="00452801">
            <w:pPr>
              <w:rPr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6AC329E" w14:textId="77777777" w:rsidR="00452801" w:rsidRDefault="00452801">
            <w:pPr>
              <w:rPr>
                <w:b/>
              </w:rPr>
            </w:pPr>
          </w:p>
        </w:tc>
      </w:tr>
      <w:tr w:rsidR="00452801" w14:paraId="71458A3C" w14:textId="77777777">
        <w:tblPrEx>
          <w:tblCellMar>
            <w:top w:w="0" w:type="dxa"/>
            <w:bottom w:w="0" w:type="dxa"/>
          </w:tblCellMar>
        </w:tblPrEx>
        <w:trPr>
          <w:trHeight w:val="1988"/>
        </w:trPr>
        <w:tc>
          <w:tcPr>
            <w:tcW w:w="3708" w:type="dxa"/>
            <w:tcBorders>
              <w:top w:val="single" w:sz="4" w:space="0" w:color="auto"/>
            </w:tcBorders>
          </w:tcPr>
          <w:tbl>
            <w:tblPr>
              <w:tblW w:w="3600" w:type="dxa"/>
              <w:tblLayout w:type="fixed"/>
              <w:tblLook w:val="0000" w:firstRow="0" w:lastRow="0" w:firstColumn="0" w:lastColumn="0" w:noHBand="0" w:noVBand="0"/>
            </w:tblPr>
            <w:tblGrid>
              <w:gridCol w:w="3600"/>
            </w:tblGrid>
            <w:tr w:rsidR="00452801" w14:paraId="5B2A00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8"/>
              </w:trPr>
              <w:tc>
                <w:tcPr>
                  <w:tcW w:w="3600" w:type="dxa"/>
                </w:tcPr>
                <w:p w14:paraId="09A0069A" w14:textId="77777777" w:rsidR="00452801" w:rsidRDefault="0045280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District Chairman</w:t>
                  </w:r>
                </w:p>
              </w:tc>
            </w:tr>
            <w:tr w:rsidR="00452801" w14:paraId="4699B7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3600" w:type="dxa"/>
                </w:tcPr>
                <w:p w14:paraId="75512F8A" w14:textId="77777777" w:rsidR="00452801" w:rsidRDefault="00452801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452801" w14:paraId="200E76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</w:tcPr>
                <w:p w14:paraId="1213E395" w14:textId="77777777" w:rsidR="00452801" w:rsidRDefault="00452801"/>
              </w:tc>
            </w:tr>
          </w:tbl>
          <w:p w14:paraId="65D70098" w14:textId="77777777" w:rsidR="00452801" w:rsidRDefault="00452801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43EA5EF" w14:textId="77777777" w:rsidR="00452801" w:rsidRDefault="00452801">
            <w:pPr>
              <w:rPr>
                <w:b/>
              </w:rPr>
            </w:pPr>
          </w:p>
        </w:tc>
        <w:tc>
          <w:tcPr>
            <w:tcW w:w="3600" w:type="dxa"/>
          </w:tcPr>
          <w:p w14:paraId="727065B6" w14:textId="77777777" w:rsidR="00452801" w:rsidRDefault="00452801">
            <w:pPr>
              <w:jc w:val="center"/>
              <w:rPr>
                <w:b/>
              </w:rPr>
            </w:pPr>
            <w:r>
              <w:rPr>
                <w:b/>
              </w:rPr>
              <w:t xml:space="preserve"> District Treasurer</w:t>
            </w:r>
          </w:p>
          <w:p w14:paraId="5CFAF78B" w14:textId="77777777" w:rsidR="00452801" w:rsidRDefault="00452801">
            <w:pPr>
              <w:jc w:val="center"/>
              <w:rPr>
                <w:b/>
              </w:rPr>
            </w:pPr>
          </w:p>
          <w:tbl>
            <w:tblPr>
              <w:tblW w:w="3600" w:type="dxa"/>
              <w:tblLayout w:type="fixed"/>
              <w:tblLook w:val="0000" w:firstRow="0" w:lastRow="0" w:firstColumn="0" w:lastColumn="0" w:noHBand="0" w:noVBand="0"/>
            </w:tblPr>
            <w:tblGrid>
              <w:gridCol w:w="3600"/>
            </w:tblGrid>
            <w:tr w:rsidR="00452801" w14:paraId="0A7F43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</w:tcPr>
                <w:p w14:paraId="22F7763A" w14:textId="77777777" w:rsidR="00452801" w:rsidRDefault="00452801">
                  <w:pPr>
                    <w:pStyle w:val="Heading4"/>
                    <w:rPr>
                      <w:sz w:val="32"/>
                    </w:rPr>
                  </w:pPr>
                  <w:r>
                    <w:rPr>
                      <w:sz w:val="32"/>
                    </w:rPr>
                    <w:t>District Seal</w:t>
                  </w:r>
                </w:p>
              </w:tc>
            </w:tr>
            <w:tr w:rsidR="00452801" w14:paraId="00EC95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0" w:type="dxa"/>
                </w:tcPr>
                <w:p w14:paraId="4F53E497" w14:textId="77777777" w:rsidR="00452801" w:rsidRDefault="00452801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To be affixed here</w:t>
                  </w:r>
                </w:p>
                <w:p w14:paraId="60755D27" w14:textId="77777777" w:rsidR="00452801" w:rsidRDefault="00452801">
                  <w:pPr>
                    <w:jc w:val="center"/>
                    <w:rPr>
                      <w:b/>
                      <w:i/>
                    </w:rPr>
                  </w:pPr>
                </w:p>
                <w:p w14:paraId="11839B61" w14:textId="77777777" w:rsidR="00452801" w:rsidRDefault="00452801">
                  <w:pPr>
                    <w:jc w:val="center"/>
                    <w:rPr>
                      <w:b/>
                      <w:i/>
                    </w:rPr>
                  </w:pPr>
                </w:p>
              </w:tc>
            </w:tr>
          </w:tbl>
          <w:p w14:paraId="0F314C37" w14:textId="77777777" w:rsidR="00452801" w:rsidRDefault="00452801">
            <w:pPr>
              <w:jc w:val="center"/>
              <w:rPr>
                <w:b/>
              </w:rPr>
            </w:pPr>
          </w:p>
        </w:tc>
      </w:tr>
    </w:tbl>
    <w:p w14:paraId="13D5043E" w14:textId="77777777" w:rsidR="00452801" w:rsidRDefault="00452801">
      <w:pPr>
        <w:rPr>
          <w:b/>
          <w:sz w:val="16"/>
        </w:rPr>
      </w:pPr>
    </w:p>
    <w:p w14:paraId="6E1071B2" w14:textId="77777777" w:rsidR="007A61E9" w:rsidRDefault="007A61E9">
      <w:pPr>
        <w:jc w:val="center"/>
        <w:rPr>
          <w:b/>
        </w:rPr>
      </w:pPr>
    </w:p>
    <w:p w14:paraId="07E6BC31" w14:textId="77777777" w:rsidR="00452801" w:rsidRDefault="00452801">
      <w:pPr>
        <w:jc w:val="center"/>
        <w:rPr>
          <w:b/>
        </w:rPr>
      </w:pPr>
      <w:r>
        <w:rPr>
          <w:b/>
        </w:rPr>
        <w:t>The Commonwealth of Massachusetts</w:t>
      </w:r>
    </w:p>
    <w:p w14:paraId="39CE6776" w14:textId="77777777" w:rsidR="00452801" w:rsidRDefault="00452801">
      <w:pPr>
        <w:jc w:val="center"/>
        <w:rPr>
          <w:b/>
        </w:rPr>
      </w:pPr>
      <w:r>
        <w:rPr>
          <w:b/>
        </w:rPr>
        <w:t>Department of Revenue, Boston</w:t>
      </w:r>
    </w:p>
    <w:p w14:paraId="3E63F488" w14:textId="77777777" w:rsidR="00452801" w:rsidRDefault="00452801">
      <w:pPr>
        <w:rPr>
          <w:b/>
          <w:sz w:val="16"/>
        </w:rPr>
      </w:pPr>
    </w:p>
    <w:p w14:paraId="1BA8D701" w14:textId="77777777" w:rsidR="007A61E9" w:rsidRDefault="007A61E9" w:rsidP="007A61E9">
      <w:pPr>
        <w:pStyle w:val="BodyText"/>
        <w:ind w:firstLine="720"/>
        <w:rPr>
          <w:b/>
        </w:rPr>
      </w:pPr>
      <w:r>
        <w:rPr>
          <w:b/>
          <w:sz w:val="20"/>
        </w:rPr>
        <w:t xml:space="preserve">I hereby certify that this note appears to have been duly issued in accordance with the provisions of Chapter 44 of the Massachusetts General Laws </w:t>
      </w:r>
      <w:r w:rsidR="005B6E87">
        <w:rPr>
          <w:b/>
          <w:sz w:val="20"/>
        </w:rPr>
        <w:t>per</w:t>
      </w:r>
      <w:r>
        <w:rPr>
          <w:b/>
          <w:sz w:val="20"/>
        </w:rPr>
        <w:t xml:space="preserve"> the attached Director of Accounts Approval Letter.</w:t>
      </w:r>
    </w:p>
    <w:p w14:paraId="374D13C9" w14:textId="77777777" w:rsidR="00452801" w:rsidRDefault="00452801" w:rsidP="007A61E9">
      <w:pPr>
        <w:pStyle w:val="BodyText"/>
        <w:ind w:firstLine="720"/>
        <w:rPr>
          <w:b/>
        </w:rPr>
      </w:pPr>
    </w:p>
    <w:sectPr w:rsidR="00452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28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47468" w14:textId="77777777" w:rsidR="0070016E" w:rsidRDefault="0070016E" w:rsidP="00F745AF">
      <w:r>
        <w:separator/>
      </w:r>
    </w:p>
  </w:endnote>
  <w:endnote w:type="continuationSeparator" w:id="0">
    <w:p w14:paraId="1598954A" w14:textId="77777777" w:rsidR="0070016E" w:rsidRDefault="0070016E" w:rsidP="00F7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43B0" w14:textId="77777777" w:rsidR="00F745AF" w:rsidRDefault="00F74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CA69" w14:textId="77777777" w:rsidR="00F745AF" w:rsidRDefault="00F745AF" w:rsidP="00F745AF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Revised August 2021</w:t>
    </w:r>
  </w:p>
  <w:p w14:paraId="1F110027" w14:textId="77777777" w:rsidR="00F745AF" w:rsidRDefault="00F745AF">
    <w:pPr>
      <w:pStyle w:val="Footer"/>
    </w:pPr>
  </w:p>
  <w:p w14:paraId="6A3FA21F" w14:textId="77777777" w:rsidR="00F745AF" w:rsidRDefault="00F745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1161A" w14:textId="77777777" w:rsidR="00F745AF" w:rsidRDefault="00F74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CD85E" w14:textId="77777777" w:rsidR="0070016E" w:rsidRDefault="0070016E" w:rsidP="00F745AF">
      <w:r>
        <w:separator/>
      </w:r>
    </w:p>
  </w:footnote>
  <w:footnote w:type="continuationSeparator" w:id="0">
    <w:p w14:paraId="3D485F8B" w14:textId="77777777" w:rsidR="0070016E" w:rsidRDefault="0070016E" w:rsidP="00F7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6A00" w14:textId="77777777" w:rsidR="00F745AF" w:rsidRDefault="00F74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A2B76" w14:textId="77777777" w:rsidR="00F745AF" w:rsidRDefault="00F74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1199F" w14:textId="77777777" w:rsidR="00F745AF" w:rsidRDefault="00F745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mirrorMargins/>
  <w:proofState w:spelling="clean" w:grammar="clean"/>
  <w:attachedTemplate r:id="rId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5D7"/>
    <w:rsid w:val="002418D6"/>
    <w:rsid w:val="002F18B7"/>
    <w:rsid w:val="00452801"/>
    <w:rsid w:val="005B6E87"/>
    <w:rsid w:val="0070016E"/>
    <w:rsid w:val="007A61E9"/>
    <w:rsid w:val="009419E3"/>
    <w:rsid w:val="009819E7"/>
    <w:rsid w:val="00B945D7"/>
    <w:rsid w:val="00DC2A22"/>
    <w:rsid w:val="00ED6EC8"/>
    <w:rsid w:val="00F7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9BEE79"/>
  <w15:chartTrackingRefBased/>
  <w15:docId w15:val="{12C65256-E8CA-418E-8A76-A0F170F1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 w:val="16"/>
    </w:rPr>
  </w:style>
  <w:style w:type="character" w:customStyle="1" w:styleId="BodyTextChar">
    <w:name w:val="Body Text Char"/>
    <w:link w:val="BodyText"/>
    <w:semiHidden/>
    <w:rsid w:val="007A61E9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F74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5AF"/>
  </w:style>
  <w:style w:type="paragraph" w:styleId="Footer">
    <w:name w:val="footer"/>
    <w:basedOn w:val="Normal"/>
    <w:link w:val="FooterChar"/>
    <w:uiPriority w:val="99"/>
    <w:unhideWhenUsed/>
    <w:rsid w:val="00F74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WINWORD\TOWN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TOWNNOTE.DOT</Template>
  <TotalTime>1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__________						$__________</vt:lpstr>
    </vt:vector>
  </TitlesOfParts>
  <Company>Commonwealth Of Massachusetts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__________						$__________</dc:title>
  <dc:subject/>
  <dc:creator>Mass Dept Of Revenue</dc:creator>
  <cp:keywords/>
  <dc:description/>
  <cp:lastModifiedBy>Krzywicki, Lisa J. (DOR)</cp:lastModifiedBy>
  <cp:revision>2</cp:revision>
  <cp:lastPrinted>2007-01-02T18:51:00Z</cp:lastPrinted>
  <dcterms:created xsi:type="dcterms:W3CDTF">2021-08-25T09:39:00Z</dcterms:created>
  <dcterms:modified xsi:type="dcterms:W3CDTF">2021-08-25T09:39:00Z</dcterms:modified>
</cp:coreProperties>
</file>